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86E" w:rsidRPr="000329CF" w:rsidRDefault="003328C7" w:rsidP="00F4495C">
      <w:pPr>
        <w:jc w:val="both"/>
        <w:rPr>
          <w:b/>
          <w:sz w:val="28"/>
          <w:szCs w:val="28"/>
        </w:rPr>
      </w:pPr>
      <w:bookmarkStart w:id="0" w:name="_GoBack"/>
      <w:bookmarkEnd w:id="0"/>
      <w:r w:rsidRPr="000329CF">
        <w:rPr>
          <w:b/>
          <w:sz w:val="28"/>
          <w:szCs w:val="28"/>
        </w:rPr>
        <w:t>M</w:t>
      </w:r>
      <w:r w:rsidR="00080AFD" w:rsidRPr="000329CF">
        <w:rPr>
          <w:rFonts w:hint="eastAsia"/>
          <w:b/>
          <w:sz w:val="28"/>
          <w:szCs w:val="28"/>
        </w:rPr>
        <w:t>icrowave-assisted hydrotherma</w:t>
      </w:r>
      <w:r w:rsidR="001E1159" w:rsidRPr="000329CF">
        <w:rPr>
          <w:rFonts w:hint="eastAsia"/>
          <w:b/>
          <w:sz w:val="28"/>
          <w:szCs w:val="28"/>
        </w:rPr>
        <w:t xml:space="preserve">l extraction </w:t>
      </w:r>
      <w:r w:rsidR="001E1159" w:rsidRPr="000329CF">
        <w:rPr>
          <w:b/>
          <w:sz w:val="28"/>
          <w:szCs w:val="28"/>
        </w:rPr>
        <w:t xml:space="preserve">of </w:t>
      </w:r>
      <w:r w:rsidR="007D5951">
        <w:rPr>
          <w:b/>
          <w:sz w:val="28"/>
          <w:szCs w:val="28"/>
        </w:rPr>
        <w:t xml:space="preserve">non-structural </w:t>
      </w:r>
      <w:r w:rsidR="007D5951" w:rsidRPr="00A172EF">
        <w:rPr>
          <w:b/>
          <w:color w:val="000000" w:themeColor="text1"/>
          <w:sz w:val="28"/>
          <w:szCs w:val="28"/>
        </w:rPr>
        <w:t>carbohydrate</w:t>
      </w:r>
      <w:r w:rsidR="00BF341C" w:rsidRPr="00A172EF">
        <w:rPr>
          <w:b/>
          <w:color w:val="000000" w:themeColor="text1"/>
          <w:sz w:val="28"/>
          <w:szCs w:val="28"/>
        </w:rPr>
        <w:t>s</w:t>
      </w:r>
      <w:r w:rsidR="00C71B70" w:rsidRPr="00A172EF">
        <w:rPr>
          <w:rFonts w:hint="eastAsia"/>
          <w:b/>
          <w:color w:val="000000" w:themeColor="text1"/>
          <w:sz w:val="28"/>
          <w:szCs w:val="28"/>
        </w:rPr>
        <w:t xml:space="preserve"> and </w:t>
      </w:r>
      <w:r w:rsidR="00D63922" w:rsidRPr="00A172EF">
        <w:rPr>
          <w:b/>
          <w:color w:val="000000" w:themeColor="text1"/>
          <w:sz w:val="28"/>
          <w:szCs w:val="28"/>
        </w:rPr>
        <w:t>hemicellulose</w:t>
      </w:r>
      <w:r w:rsidR="00BF341C" w:rsidRPr="00A172EF">
        <w:rPr>
          <w:b/>
          <w:color w:val="000000" w:themeColor="text1"/>
          <w:sz w:val="28"/>
          <w:szCs w:val="28"/>
        </w:rPr>
        <w:t>s</w:t>
      </w:r>
      <w:r w:rsidR="00080AFD" w:rsidRPr="000329CF">
        <w:rPr>
          <w:rFonts w:hint="eastAsia"/>
          <w:b/>
          <w:sz w:val="28"/>
          <w:szCs w:val="28"/>
        </w:rPr>
        <w:t xml:space="preserve"> from </w:t>
      </w:r>
      <w:r w:rsidRPr="000329CF">
        <w:rPr>
          <w:b/>
          <w:sz w:val="28"/>
          <w:szCs w:val="28"/>
        </w:rPr>
        <w:t>tobacco biomass</w:t>
      </w:r>
    </w:p>
    <w:p w:rsidR="00080AFD" w:rsidRPr="00D30E51" w:rsidRDefault="00097C27">
      <w:r w:rsidRPr="00D30E51">
        <w:t xml:space="preserve">Yuan </w:t>
      </w:r>
      <w:proofErr w:type="spellStart"/>
      <w:r w:rsidRPr="00D30E51">
        <w:t>Y</w:t>
      </w:r>
      <w:r w:rsidR="001E1159">
        <w:t>uan</w:t>
      </w:r>
      <w:r w:rsidRPr="00D30E51">
        <w:rPr>
          <w:vertAlign w:val="superscript"/>
        </w:rPr>
        <w:t>a</w:t>
      </w:r>
      <w:proofErr w:type="spellEnd"/>
      <w:r w:rsidRPr="00D30E51">
        <w:t xml:space="preserve">, </w:t>
      </w:r>
      <w:r w:rsidR="001E1159">
        <w:t xml:space="preserve">Ping </w:t>
      </w:r>
      <w:proofErr w:type="spellStart"/>
      <w:r w:rsidR="001E1159">
        <w:t>Zou</w:t>
      </w:r>
      <w:r w:rsidR="00897820" w:rsidRPr="00D30E51">
        <w:rPr>
          <w:vertAlign w:val="superscript"/>
        </w:rPr>
        <w:t>a</w:t>
      </w:r>
      <w:proofErr w:type="spellEnd"/>
      <w:r w:rsidR="00897820" w:rsidRPr="00D30E51">
        <w:t>,</w:t>
      </w:r>
      <w:r w:rsidR="00E774C5" w:rsidRPr="00E774C5">
        <w:t xml:space="preserve"> </w:t>
      </w:r>
      <w:proofErr w:type="spellStart"/>
      <w:r w:rsidR="00BF341C">
        <w:t>Jinhui</w:t>
      </w:r>
      <w:proofErr w:type="spellEnd"/>
      <w:r w:rsidR="00BF341C">
        <w:t xml:space="preserve"> </w:t>
      </w:r>
      <w:proofErr w:type="spellStart"/>
      <w:r w:rsidR="00BF341C">
        <w:t>Zhou</w:t>
      </w:r>
      <w:r w:rsidR="00BF341C" w:rsidRPr="00D30E51">
        <w:rPr>
          <w:vertAlign w:val="superscript"/>
        </w:rPr>
        <w:t>a</w:t>
      </w:r>
      <w:proofErr w:type="spellEnd"/>
      <w:r w:rsidR="00BF341C">
        <w:t xml:space="preserve">, </w:t>
      </w:r>
      <w:proofErr w:type="spellStart"/>
      <w:r w:rsidR="00E774C5" w:rsidRPr="00D30E51">
        <w:t>Yuting</w:t>
      </w:r>
      <w:proofErr w:type="spellEnd"/>
      <w:r w:rsidR="00E774C5" w:rsidRPr="00D30E51">
        <w:t xml:space="preserve"> </w:t>
      </w:r>
      <w:proofErr w:type="spellStart"/>
      <w:r w:rsidR="00E774C5" w:rsidRPr="00D30E51">
        <w:t>G</w:t>
      </w:r>
      <w:r w:rsidR="00E774C5">
        <w:t>eng</w:t>
      </w:r>
      <w:r w:rsidR="00E774C5" w:rsidRPr="00D30E51">
        <w:rPr>
          <w:vertAlign w:val="superscript"/>
        </w:rPr>
        <w:t>a</w:t>
      </w:r>
      <w:proofErr w:type="spellEnd"/>
      <w:r w:rsidR="00E774C5">
        <w:t>,</w:t>
      </w:r>
      <w:r w:rsidR="00897820" w:rsidRPr="00D30E51">
        <w:t xml:space="preserve"> </w:t>
      </w:r>
      <w:r w:rsidR="001E1159">
        <w:t xml:space="preserve">Jiajun </w:t>
      </w:r>
      <w:proofErr w:type="spellStart"/>
      <w:r w:rsidR="001E1159">
        <w:t>Fan</w:t>
      </w:r>
      <w:r w:rsidRPr="00D30E51">
        <w:rPr>
          <w:vertAlign w:val="superscript"/>
        </w:rPr>
        <w:t>b</w:t>
      </w:r>
      <w:proofErr w:type="spellEnd"/>
      <w:r w:rsidR="001E1159">
        <w:t xml:space="preserve">, James </w:t>
      </w:r>
      <w:proofErr w:type="spellStart"/>
      <w:r w:rsidR="001E1159">
        <w:t>Clark</w:t>
      </w:r>
      <w:r w:rsidRPr="00D30E51">
        <w:rPr>
          <w:vertAlign w:val="superscript"/>
        </w:rPr>
        <w:t>b</w:t>
      </w:r>
      <w:proofErr w:type="spellEnd"/>
      <w:r w:rsidR="001E1159">
        <w:t>,</w:t>
      </w:r>
      <w:r w:rsidR="00E774C5" w:rsidRPr="00E774C5">
        <w:t xml:space="preserve"> </w:t>
      </w:r>
      <w:proofErr w:type="spellStart"/>
      <w:r w:rsidR="00E774C5">
        <w:t>Yiqiang</w:t>
      </w:r>
      <w:proofErr w:type="spellEnd"/>
      <w:r w:rsidR="00E774C5">
        <w:t xml:space="preserve"> Li</w:t>
      </w:r>
      <w:r w:rsidR="00E774C5" w:rsidRPr="003916C7">
        <w:rPr>
          <w:vertAlign w:val="superscript"/>
        </w:rPr>
        <w:t>a</w:t>
      </w:r>
      <w:r w:rsidR="00BF341C" w:rsidRPr="00D30E51">
        <w:t>*</w:t>
      </w:r>
      <w:r w:rsidR="00E774C5">
        <w:t>,</w:t>
      </w:r>
      <w:r w:rsidR="001E1159">
        <w:t xml:space="preserve"> </w:t>
      </w:r>
      <w:proofErr w:type="spellStart"/>
      <w:r w:rsidR="001E1159">
        <w:t>Chengsheng</w:t>
      </w:r>
      <w:proofErr w:type="spellEnd"/>
      <w:r w:rsidR="001E1159">
        <w:t xml:space="preserve"> </w:t>
      </w:r>
      <w:proofErr w:type="spellStart"/>
      <w:r w:rsidR="001E1159">
        <w:t>Zhang</w:t>
      </w:r>
      <w:r w:rsidRPr="003916C7">
        <w:rPr>
          <w:vertAlign w:val="superscript"/>
        </w:rPr>
        <w:t>a</w:t>
      </w:r>
      <w:proofErr w:type="spellEnd"/>
      <w:r w:rsidRPr="00D30E51">
        <w:t>*</w:t>
      </w:r>
    </w:p>
    <w:p w:rsidR="00097C27" w:rsidRPr="00D65EE5" w:rsidRDefault="00097C27" w:rsidP="00097C27">
      <w:pPr>
        <w:spacing w:line="240" w:lineRule="auto"/>
      </w:pPr>
      <w:r w:rsidRPr="00D65EE5">
        <w:rPr>
          <w:vertAlign w:val="superscript"/>
        </w:rPr>
        <w:t>a</w:t>
      </w:r>
      <w:r w:rsidRPr="00D65EE5">
        <w:t xml:space="preserve"> Marine Agriculture Research Center, Tobacco Research Institute of Chinese Academy of Agricultural Sciences, Qingdao, 266101, China</w:t>
      </w:r>
    </w:p>
    <w:p w:rsidR="00D30E51" w:rsidRDefault="00097C27" w:rsidP="00D30E51">
      <w:pPr>
        <w:spacing w:line="240" w:lineRule="auto"/>
      </w:pPr>
      <w:r w:rsidRPr="00D65EE5">
        <w:rPr>
          <w:vertAlign w:val="superscript"/>
        </w:rPr>
        <w:t>b</w:t>
      </w:r>
      <w:r w:rsidRPr="00D65EE5">
        <w:t xml:space="preserve"> Green Chemistry Centre of Excellence, University of York, </w:t>
      </w:r>
      <w:proofErr w:type="spellStart"/>
      <w:r w:rsidRPr="00D65EE5">
        <w:t>Heslington</w:t>
      </w:r>
      <w:proofErr w:type="spellEnd"/>
      <w:r w:rsidR="00D30E51">
        <w:t>, York YO10 5DD, United Kingdom</w:t>
      </w:r>
    </w:p>
    <w:p w:rsidR="00F4495C" w:rsidRDefault="00F4495C" w:rsidP="00D30E51">
      <w:pPr>
        <w:spacing w:line="240" w:lineRule="auto"/>
      </w:pPr>
    </w:p>
    <w:p w:rsidR="00F4495C" w:rsidRDefault="00F4495C" w:rsidP="00F4495C">
      <w:pPr>
        <w:spacing w:line="240" w:lineRule="auto"/>
      </w:pPr>
      <w:r>
        <w:t>*Corresponding authors:</w:t>
      </w:r>
    </w:p>
    <w:p w:rsidR="00F4495C" w:rsidRDefault="00F4495C" w:rsidP="00F4495C">
      <w:pPr>
        <w:spacing w:line="240" w:lineRule="auto"/>
      </w:pPr>
      <w:proofErr w:type="spellStart"/>
      <w:r>
        <w:t>Yiqiang</w:t>
      </w:r>
      <w:proofErr w:type="spellEnd"/>
      <w:r>
        <w:t xml:space="preserve"> Li: </w:t>
      </w:r>
      <w:hyperlink r:id="rId7" w:history="1">
        <w:r w:rsidRPr="000D54CC">
          <w:rPr>
            <w:rStyle w:val="Hyperlink"/>
          </w:rPr>
          <w:t>liyiqiang@caas.cn</w:t>
        </w:r>
      </w:hyperlink>
      <w:r>
        <w:t xml:space="preserve">  </w:t>
      </w:r>
      <w:r w:rsidRPr="00F4495C">
        <w:t>+86(0)532</w:t>
      </w:r>
      <w:r>
        <w:t>66715517</w:t>
      </w:r>
    </w:p>
    <w:p w:rsidR="00F4495C" w:rsidRDefault="00F4495C" w:rsidP="00F4495C">
      <w:pPr>
        <w:spacing w:line="240" w:lineRule="auto"/>
      </w:pPr>
      <w:proofErr w:type="spellStart"/>
      <w:r>
        <w:t>Chengsheng</w:t>
      </w:r>
      <w:proofErr w:type="spellEnd"/>
      <w:r>
        <w:t xml:space="preserve"> Zhang: </w:t>
      </w:r>
      <w:hyperlink r:id="rId8" w:history="1">
        <w:r w:rsidR="00202220" w:rsidRPr="000D54CC">
          <w:rPr>
            <w:rStyle w:val="Hyperlink"/>
          </w:rPr>
          <w:t>zhangchengsheng@caas.cn</w:t>
        </w:r>
      </w:hyperlink>
      <w:r>
        <w:t xml:space="preserve">  +86(0)53288702115</w:t>
      </w:r>
    </w:p>
    <w:p w:rsidR="00F4495C" w:rsidRPr="00F4495C" w:rsidRDefault="007B7013" w:rsidP="00D30E51">
      <w:pPr>
        <w:spacing w:line="240" w:lineRule="auto"/>
      </w:pPr>
      <w:r>
        <w:br w:type="page"/>
      </w:r>
    </w:p>
    <w:p w:rsidR="00066D07" w:rsidRPr="008B0D45" w:rsidRDefault="006B3BB5" w:rsidP="00066D07">
      <w:pPr>
        <w:pStyle w:val="Heading1"/>
        <w:rPr>
          <w:color w:val="000000" w:themeColor="text1"/>
        </w:rPr>
      </w:pPr>
      <w:r w:rsidRPr="008B0D45">
        <w:rPr>
          <w:rFonts w:hint="eastAsia"/>
          <w:color w:val="000000" w:themeColor="text1"/>
        </w:rPr>
        <w:lastRenderedPageBreak/>
        <w:t>Abstract</w:t>
      </w:r>
    </w:p>
    <w:p w:rsidR="001A03E7" w:rsidRPr="008B0D45" w:rsidRDefault="001E1159" w:rsidP="00547C5D">
      <w:pPr>
        <w:jc w:val="both"/>
        <w:rPr>
          <w:color w:val="000000" w:themeColor="text1"/>
        </w:rPr>
      </w:pPr>
      <w:r w:rsidRPr="008B0D45">
        <w:rPr>
          <w:color w:val="000000" w:themeColor="text1"/>
        </w:rPr>
        <w:t>Microwave-</w:t>
      </w:r>
      <w:r w:rsidR="00C71B70" w:rsidRPr="008B0D45">
        <w:rPr>
          <w:color w:val="000000" w:themeColor="text1"/>
        </w:rPr>
        <w:t>assisted hydrothermal extraction of non-structural carbohydrate</w:t>
      </w:r>
      <w:r w:rsidR="00C76DDD" w:rsidRPr="008B0D45">
        <w:rPr>
          <w:color w:val="000000" w:themeColor="text1"/>
        </w:rPr>
        <w:t>s</w:t>
      </w:r>
      <w:r w:rsidR="00C71B70" w:rsidRPr="008B0D45">
        <w:rPr>
          <w:color w:val="000000" w:themeColor="text1"/>
        </w:rPr>
        <w:t xml:space="preserve"> and hemicellulose</w:t>
      </w:r>
      <w:r w:rsidR="00C76DDD" w:rsidRPr="008B0D45">
        <w:rPr>
          <w:color w:val="000000" w:themeColor="text1"/>
        </w:rPr>
        <w:t>s</w:t>
      </w:r>
      <w:r w:rsidR="00C71B70" w:rsidRPr="008B0D45">
        <w:rPr>
          <w:color w:val="000000" w:themeColor="text1"/>
        </w:rPr>
        <w:t xml:space="preserve"> from tobacco biomass was investigated. </w:t>
      </w:r>
      <w:r w:rsidR="00E14632" w:rsidRPr="008B0D45">
        <w:rPr>
          <w:color w:val="000000" w:themeColor="text1"/>
        </w:rPr>
        <w:t>N</w:t>
      </w:r>
      <w:r w:rsidR="00D63922" w:rsidRPr="008B0D45">
        <w:rPr>
          <w:color w:val="000000" w:themeColor="text1"/>
        </w:rPr>
        <w:t>on-structural carbohydrate</w:t>
      </w:r>
      <w:r w:rsidR="00C76DDD" w:rsidRPr="008B0D45">
        <w:rPr>
          <w:color w:val="000000" w:themeColor="text1"/>
        </w:rPr>
        <w:t>s</w:t>
      </w:r>
      <w:r w:rsidR="00E14632" w:rsidRPr="008B0D45">
        <w:rPr>
          <w:color w:val="000000" w:themeColor="text1"/>
        </w:rPr>
        <w:t xml:space="preserve"> extraction</w:t>
      </w:r>
      <w:r w:rsidR="00BE67FF" w:rsidRPr="008B0D45">
        <w:rPr>
          <w:color w:val="000000" w:themeColor="text1"/>
        </w:rPr>
        <w:t xml:space="preserve"> was optimized by an Optimal desi</w:t>
      </w:r>
      <w:r w:rsidR="004960A6" w:rsidRPr="008B0D45">
        <w:rPr>
          <w:color w:val="000000" w:themeColor="text1"/>
        </w:rPr>
        <w:t>gn</w:t>
      </w:r>
      <w:r w:rsidR="004960A6" w:rsidRPr="008B0D45">
        <w:rPr>
          <w:rFonts w:hint="eastAsia"/>
          <w:color w:val="000000" w:themeColor="text1"/>
        </w:rPr>
        <w:t>.</w:t>
      </w:r>
      <w:r w:rsidR="004960A6" w:rsidRPr="008B0D45">
        <w:rPr>
          <w:color w:val="000000" w:themeColor="text1"/>
        </w:rPr>
        <w:t xml:space="preserve"> The</w:t>
      </w:r>
      <w:r w:rsidR="00BE67FF" w:rsidRPr="008B0D45">
        <w:rPr>
          <w:color w:val="000000" w:themeColor="text1"/>
        </w:rPr>
        <w:t xml:space="preserve"> maximum yield</w:t>
      </w:r>
      <w:r w:rsidR="004960A6" w:rsidRPr="008B0D45">
        <w:rPr>
          <w:color w:val="000000" w:themeColor="text1"/>
        </w:rPr>
        <w:t>s</w:t>
      </w:r>
      <w:r w:rsidR="00BE67FF" w:rsidRPr="008B0D45">
        <w:rPr>
          <w:color w:val="000000" w:themeColor="text1"/>
        </w:rPr>
        <w:t xml:space="preserve"> for </w:t>
      </w:r>
      <w:r w:rsidR="004960A6" w:rsidRPr="008B0D45">
        <w:rPr>
          <w:color w:val="000000" w:themeColor="text1"/>
        </w:rPr>
        <w:t xml:space="preserve">the </w:t>
      </w:r>
      <w:r w:rsidR="00BE67FF" w:rsidRPr="008B0D45">
        <w:rPr>
          <w:color w:val="000000" w:themeColor="text1"/>
        </w:rPr>
        <w:t xml:space="preserve">leaf and stem were </w:t>
      </w:r>
      <w:r w:rsidR="00D63922" w:rsidRPr="008B0D45">
        <w:rPr>
          <w:color w:val="000000" w:themeColor="text1"/>
        </w:rPr>
        <w:t>118.57</w:t>
      </w:r>
      <w:r w:rsidR="00BE67FF" w:rsidRPr="008B0D45">
        <w:rPr>
          <w:color w:val="000000" w:themeColor="text1"/>
        </w:rPr>
        <w:t xml:space="preserve"> mg/g and </w:t>
      </w:r>
      <w:r w:rsidR="00EB54A0" w:rsidRPr="008B0D45">
        <w:rPr>
          <w:color w:val="000000" w:themeColor="text1"/>
        </w:rPr>
        <w:t>120.33</w:t>
      </w:r>
      <w:r w:rsidR="00BE67FF" w:rsidRPr="008B0D45">
        <w:rPr>
          <w:color w:val="000000" w:themeColor="text1"/>
        </w:rPr>
        <w:t xml:space="preserve"> mg/g biomass, respectively. The extracted stem residue was further treated for hemicellulose</w:t>
      </w:r>
      <w:r w:rsidR="00C76DDD" w:rsidRPr="008B0D45">
        <w:rPr>
          <w:color w:val="000000" w:themeColor="text1"/>
        </w:rPr>
        <w:t>s</w:t>
      </w:r>
      <w:r w:rsidR="00BE67FF" w:rsidRPr="008B0D45">
        <w:rPr>
          <w:color w:val="000000" w:themeColor="text1"/>
        </w:rPr>
        <w:t xml:space="preserve"> extraction</w:t>
      </w:r>
      <w:r w:rsidR="00053A13" w:rsidRPr="008B0D45">
        <w:rPr>
          <w:color w:val="000000" w:themeColor="text1"/>
        </w:rPr>
        <w:t xml:space="preserve">. </w:t>
      </w:r>
      <w:r w:rsidR="004960A6" w:rsidRPr="008B0D45">
        <w:rPr>
          <w:color w:val="000000" w:themeColor="text1"/>
        </w:rPr>
        <w:t xml:space="preserve">A temperature of </w:t>
      </w:r>
      <w:r w:rsidR="00CA73AC" w:rsidRPr="008B0D45">
        <w:rPr>
          <w:color w:val="000000" w:themeColor="text1"/>
        </w:rPr>
        <w:t xml:space="preserve">200 </w:t>
      </w:r>
      <w:r w:rsidR="00CA73AC" w:rsidRPr="008B0D45">
        <w:rPr>
          <w:color w:val="000000" w:themeColor="text1"/>
          <w:vertAlign w:val="superscript"/>
        </w:rPr>
        <w:t>o</w:t>
      </w:r>
      <w:r w:rsidR="004960A6" w:rsidRPr="008B0D45">
        <w:rPr>
          <w:color w:val="000000" w:themeColor="text1"/>
        </w:rPr>
        <w:t>C without holding</w:t>
      </w:r>
      <w:r w:rsidR="00CA73AC" w:rsidRPr="008B0D45">
        <w:rPr>
          <w:color w:val="000000" w:themeColor="text1"/>
        </w:rPr>
        <w:t xml:space="preserve"> was proved to be th</w:t>
      </w:r>
      <w:r w:rsidR="004960A6" w:rsidRPr="008B0D45">
        <w:rPr>
          <w:color w:val="000000" w:themeColor="text1"/>
        </w:rPr>
        <w:t>e most efficient condition to produce a</w:t>
      </w:r>
      <w:r w:rsidR="00CA73AC" w:rsidRPr="008B0D45">
        <w:rPr>
          <w:color w:val="000000" w:themeColor="text1"/>
        </w:rPr>
        <w:t xml:space="preserve"> hemicellul</w:t>
      </w:r>
      <w:r w:rsidR="004960A6" w:rsidRPr="008B0D45">
        <w:rPr>
          <w:color w:val="000000" w:themeColor="text1"/>
        </w:rPr>
        <w:t>ose</w:t>
      </w:r>
      <w:r w:rsidR="00C76DDD" w:rsidRPr="008B0D45">
        <w:rPr>
          <w:color w:val="000000" w:themeColor="text1"/>
        </w:rPr>
        <w:t>s</w:t>
      </w:r>
      <w:r w:rsidR="004960A6" w:rsidRPr="008B0D45">
        <w:rPr>
          <w:color w:val="000000" w:themeColor="text1"/>
        </w:rPr>
        <w:t xml:space="preserve"> yield of 105.15 mg/g</w:t>
      </w:r>
      <w:r w:rsidR="002508B7" w:rsidRPr="008B0D45">
        <w:rPr>
          <w:color w:val="000000" w:themeColor="text1"/>
        </w:rPr>
        <w:t xml:space="preserve">. </w:t>
      </w:r>
      <w:r w:rsidR="005F7480" w:rsidRPr="008B0D45">
        <w:rPr>
          <w:color w:val="000000" w:themeColor="text1"/>
        </w:rPr>
        <w:t xml:space="preserve">GPC results showed that the </w:t>
      </w:r>
      <w:r w:rsidR="009D4574" w:rsidRPr="008B0D45">
        <w:rPr>
          <w:color w:val="000000" w:themeColor="text1"/>
        </w:rPr>
        <w:t>Mw values of precipitated hemicelluloses decreased from 143.5 kDa to 13.25 kDa with increasing temperature and holding time, while the un-precipitated fraction were ranging from 11.83 to 4.88 kDa. Monosaccharide analysis revealed that hemicelluloses extracted at lower temperature are heterogeneous composition</w:t>
      </w:r>
      <w:r w:rsidR="002508B7" w:rsidRPr="008B0D45">
        <w:rPr>
          <w:color w:val="000000" w:themeColor="text1"/>
        </w:rPr>
        <w:t>al</w:t>
      </w:r>
      <w:r w:rsidR="009D4574" w:rsidRPr="008B0D45">
        <w:rPr>
          <w:color w:val="000000" w:themeColor="text1"/>
        </w:rPr>
        <w:t xml:space="preserve"> type, </w:t>
      </w:r>
      <w:r w:rsidR="00053A13" w:rsidRPr="008B0D45">
        <w:rPr>
          <w:color w:val="000000" w:themeColor="text1"/>
        </w:rPr>
        <w:t>including</w:t>
      </w:r>
      <w:r w:rsidR="009D4574" w:rsidRPr="008B0D45">
        <w:rPr>
          <w:color w:val="000000" w:themeColor="text1"/>
        </w:rPr>
        <w:t xml:space="preserve"> </w:t>
      </w:r>
      <w:proofErr w:type="spellStart"/>
      <w:r w:rsidR="009D4574" w:rsidRPr="008B0D45">
        <w:rPr>
          <w:color w:val="000000" w:themeColor="text1"/>
        </w:rPr>
        <w:t>xylan</w:t>
      </w:r>
      <w:proofErr w:type="spellEnd"/>
      <w:r w:rsidR="009D4574" w:rsidRPr="008B0D45">
        <w:rPr>
          <w:color w:val="000000" w:themeColor="text1"/>
        </w:rPr>
        <w:t>,</w:t>
      </w:r>
      <w:r w:rsidR="003E4E71" w:rsidRPr="008B0D45">
        <w:rPr>
          <w:color w:val="000000" w:themeColor="text1"/>
        </w:rPr>
        <w:t xml:space="preserve"> glucuronoxylan and </w:t>
      </w:r>
      <w:proofErr w:type="spellStart"/>
      <w:r w:rsidR="003E4E71" w:rsidRPr="008B0D45">
        <w:rPr>
          <w:color w:val="000000" w:themeColor="text1"/>
        </w:rPr>
        <w:t>xylanglucan</w:t>
      </w:r>
      <w:proofErr w:type="spellEnd"/>
      <w:r w:rsidR="003E4E71" w:rsidRPr="008B0D45">
        <w:rPr>
          <w:color w:val="000000" w:themeColor="text1"/>
        </w:rPr>
        <w:t>,</w:t>
      </w:r>
      <w:r w:rsidR="009D4574" w:rsidRPr="008B0D45">
        <w:rPr>
          <w:color w:val="000000" w:themeColor="text1"/>
        </w:rPr>
        <w:t xml:space="preserve"> </w:t>
      </w:r>
      <w:r w:rsidR="003E4E71" w:rsidRPr="008B0D45">
        <w:rPr>
          <w:color w:val="000000" w:themeColor="text1"/>
        </w:rPr>
        <w:t>w</w:t>
      </w:r>
      <w:r w:rsidR="00480977" w:rsidRPr="008B0D45">
        <w:rPr>
          <w:color w:val="000000" w:themeColor="text1"/>
        </w:rPr>
        <w:t xml:space="preserve">hile </w:t>
      </w:r>
      <w:r w:rsidR="009D4574" w:rsidRPr="008B0D45">
        <w:rPr>
          <w:color w:val="000000" w:themeColor="text1"/>
        </w:rPr>
        <w:t>the ratio of xylose increased significantly (up to 72.64%)</w:t>
      </w:r>
      <w:r w:rsidR="00480977" w:rsidRPr="008B0D45">
        <w:rPr>
          <w:color w:val="000000" w:themeColor="text1"/>
        </w:rPr>
        <w:t xml:space="preserve"> with increasing temperature</w:t>
      </w:r>
      <w:r w:rsidR="003E4E71" w:rsidRPr="008B0D45">
        <w:rPr>
          <w:color w:val="000000" w:themeColor="text1"/>
        </w:rPr>
        <w:t>.</w:t>
      </w:r>
      <w:r w:rsidR="009D4574" w:rsidRPr="008B0D45">
        <w:rPr>
          <w:color w:val="000000" w:themeColor="text1"/>
        </w:rPr>
        <w:t xml:space="preserve"> </w:t>
      </w:r>
      <w:r w:rsidR="00D63922" w:rsidRPr="008B0D45">
        <w:rPr>
          <w:color w:val="000000" w:themeColor="text1"/>
        </w:rPr>
        <w:t xml:space="preserve">The developed microwave-assisted hydrothermal extraction </w:t>
      </w:r>
      <w:r w:rsidR="002508B7" w:rsidRPr="008B0D45">
        <w:rPr>
          <w:color w:val="000000" w:themeColor="text1"/>
        </w:rPr>
        <w:t xml:space="preserve">process </w:t>
      </w:r>
      <w:r w:rsidR="00D63922" w:rsidRPr="008B0D45">
        <w:rPr>
          <w:color w:val="000000" w:themeColor="text1"/>
        </w:rPr>
        <w:t>opens new avenues for a sustainable tobacco-based biorefinery</w:t>
      </w:r>
      <w:r w:rsidR="00D25FA9" w:rsidRPr="008B0D45">
        <w:rPr>
          <w:color w:val="000000" w:themeColor="text1"/>
        </w:rPr>
        <w:t>.</w:t>
      </w:r>
    </w:p>
    <w:p w:rsidR="007B7013" w:rsidRPr="008B0D45" w:rsidRDefault="006B3BB5">
      <w:pPr>
        <w:rPr>
          <w:color w:val="000000" w:themeColor="text1"/>
        </w:rPr>
      </w:pPr>
      <w:r w:rsidRPr="008B0D45">
        <w:rPr>
          <w:b/>
          <w:color w:val="000000" w:themeColor="text1"/>
        </w:rPr>
        <w:t xml:space="preserve">Keywords: </w:t>
      </w:r>
      <w:r w:rsidR="00AB20AA" w:rsidRPr="008B0D45">
        <w:rPr>
          <w:color w:val="000000" w:themeColor="text1"/>
        </w:rPr>
        <w:t xml:space="preserve">Microwave assisted hydrothermal extraction; </w:t>
      </w:r>
      <w:r w:rsidR="007B7013" w:rsidRPr="008B0D45">
        <w:rPr>
          <w:color w:val="000000" w:themeColor="text1"/>
        </w:rPr>
        <w:t>carbohydrate</w:t>
      </w:r>
      <w:r w:rsidR="00C76DDD" w:rsidRPr="008B0D45">
        <w:rPr>
          <w:color w:val="000000" w:themeColor="text1"/>
        </w:rPr>
        <w:t>s</w:t>
      </w:r>
      <w:r w:rsidR="00AB20AA" w:rsidRPr="008B0D45">
        <w:rPr>
          <w:color w:val="000000" w:themeColor="text1"/>
        </w:rPr>
        <w:t>; xylan; tobacco; biorefinery</w:t>
      </w:r>
      <w:r w:rsidR="00C229B5" w:rsidRPr="008B0D45">
        <w:rPr>
          <w:color w:val="000000" w:themeColor="text1"/>
        </w:rPr>
        <w:t xml:space="preserve"> </w:t>
      </w:r>
      <w:r w:rsidR="00C229B5" w:rsidRPr="008B0D45">
        <w:rPr>
          <w:color w:val="000000" w:themeColor="text1"/>
        </w:rPr>
        <w:br w:type="page"/>
      </w:r>
    </w:p>
    <w:p w:rsidR="00715E24" w:rsidRPr="008B0D45" w:rsidRDefault="0022665E" w:rsidP="00715E24">
      <w:pPr>
        <w:pStyle w:val="Heading1"/>
        <w:rPr>
          <w:color w:val="000000" w:themeColor="text1"/>
        </w:rPr>
      </w:pPr>
      <w:r w:rsidRPr="008B0D45">
        <w:rPr>
          <w:rFonts w:hint="eastAsia"/>
          <w:color w:val="000000" w:themeColor="text1"/>
        </w:rPr>
        <w:lastRenderedPageBreak/>
        <w:t>1.</w:t>
      </w:r>
      <w:r w:rsidR="00715E24" w:rsidRPr="008B0D45">
        <w:rPr>
          <w:color w:val="000000" w:themeColor="text1"/>
        </w:rPr>
        <w:t xml:space="preserve"> Introduction</w:t>
      </w:r>
    </w:p>
    <w:p w:rsidR="00912714" w:rsidRPr="008B0D45" w:rsidRDefault="00912714" w:rsidP="00547C5D">
      <w:pPr>
        <w:jc w:val="both"/>
        <w:rPr>
          <w:color w:val="000000" w:themeColor="text1"/>
        </w:rPr>
      </w:pPr>
      <w:r w:rsidRPr="008B0D45">
        <w:rPr>
          <w:rFonts w:hint="eastAsia"/>
          <w:color w:val="000000" w:themeColor="text1"/>
        </w:rPr>
        <w:t>Tobacco (</w:t>
      </w:r>
      <w:r w:rsidRPr="008B0D45">
        <w:rPr>
          <w:i/>
          <w:color w:val="000000" w:themeColor="text1"/>
        </w:rPr>
        <w:t>Nicotiana tabacum</w:t>
      </w:r>
      <w:r w:rsidRPr="008B0D45">
        <w:rPr>
          <w:color w:val="000000" w:themeColor="text1"/>
        </w:rPr>
        <w:t xml:space="preserve">) has been an economic crop traditionally used for manufacturing cigarettes for </w:t>
      </w:r>
      <w:r w:rsidR="004C7E7E" w:rsidRPr="008B0D45">
        <w:rPr>
          <w:color w:val="000000" w:themeColor="text1"/>
        </w:rPr>
        <w:t>long history</w:t>
      </w:r>
      <w:r w:rsidR="00F47A84" w:rsidRPr="008B0D45">
        <w:rPr>
          <w:color w:val="000000" w:themeColor="text1"/>
        </w:rPr>
        <w:t xml:space="preserve"> dating back to 1400-1000 BC</w:t>
      </w:r>
      <w:r w:rsidR="00274DD4" w:rsidRPr="008B0D45">
        <w:rPr>
          <w:color w:val="000000" w:themeColor="text1"/>
        </w:rPr>
        <w:t xml:space="preserve"> </w:t>
      </w:r>
      <w:r w:rsidR="00F47A84" w:rsidRPr="008B0D45">
        <w:rPr>
          <w:rStyle w:val="Hyperlink"/>
          <w:color w:val="000000" w:themeColor="text1"/>
        </w:rPr>
        <w:fldChar w:fldCharType="begin"/>
      </w:r>
      <w:r w:rsidR="00E774C5" w:rsidRPr="008B0D45">
        <w:rPr>
          <w:rStyle w:val="Hyperlink"/>
          <w:color w:val="000000" w:themeColor="text1"/>
        </w:rPr>
        <w:instrText xml:space="preserve"> ADDIN EN.CITE &lt;EndNote&gt;&lt;Cite&gt;&lt;Author&gt;Kaag&lt;/Author&gt;&lt;Year&gt;2005&lt;/Year&gt;&lt;RecNum&gt;5162&lt;/RecNum&gt;&lt;DisplayText&gt;(Kaag, 2005)&lt;/DisplayText&gt;&lt;record&gt;&lt;rec-number&gt;5162&lt;/rec-number&gt;&lt;foreign-keys&gt;&lt;key app="EN" db-id="txtx92serzr293eraz8vf0difewdta9ptdtf" timestamp="1536115776"&gt;5162&lt;/key&gt;&lt;/foreign-keys&gt;&lt;ref-type name="Book"&gt;6&lt;/ref-type&gt;&lt;contributors&gt;&lt;authors&gt;&lt;author&gt;Cindy Stewart Kaag&lt;/author&gt;&lt;/authors&gt;&lt;secondary-authors&gt;&lt;author&gt;Jordan Goodman&lt;/author&gt;&lt;/secondary-authors&gt;&lt;/contributors&gt;&lt;titles&gt;&lt;title&gt;Tobacco in History and Culture: An Encyclopedia&lt;/title&gt;&lt;/titles&gt;&lt;section&gt;88&lt;/section&gt;&lt;dates&gt;&lt;year&gt;2005&lt;/year&gt;&lt;/dates&gt;&lt;pub-location&gt;Detroit&lt;/pub-location&gt;&lt;publisher&gt;Thomson Gale&lt;/publisher&gt;&lt;urls&gt;&lt;/urls&gt;&lt;/record&gt;&lt;/Cite&gt;&lt;/EndNote&gt;</w:instrText>
      </w:r>
      <w:r w:rsidR="00F47A84" w:rsidRPr="008B0D45">
        <w:rPr>
          <w:rStyle w:val="Hyperlink"/>
          <w:color w:val="000000" w:themeColor="text1"/>
        </w:rPr>
        <w:fldChar w:fldCharType="separate"/>
      </w:r>
      <w:r w:rsidR="00E774C5" w:rsidRPr="008B0D45">
        <w:rPr>
          <w:rStyle w:val="Hyperlink"/>
          <w:noProof/>
          <w:color w:val="000000" w:themeColor="text1"/>
        </w:rPr>
        <w:t>(</w:t>
      </w:r>
      <w:hyperlink w:anchor="_ENREF_11" w:tooltip="Kaag, 2005 #5162" w:history="1">
        <w:r w:rsidR="00E774C5" w:rsidRPr="006F364F">
          <w:rPr>
            <w:rStyle w:val="Hyperlink"/>
            <w:noProof/>
          </w:rPr>
          <w:t>Kaag, 2005</w:t>
        </w:r>
      </w:hyperlink>
      <w:r w:rsidR="00E774C5" w:rsidRPr="008B0D45">
        <w:rPr>
          <w:rStyle w:val="Hyperlink"/>
          <w:noProof/>
          <w:color w:val="000000" w:themeColor="text1"/>
        </w:rPr>
        <w:t>)</w:t>
      </w:r>
      <w:r w:rsidR="00F47A84" w:rsidRPr="008B0D45">
        <w:rPr>
          <w:rStyle w:val="Hyperlink"/>
          <w:color w:val="000000" w:themeColor="text1"/>
        </w:rPr>
        <w:fldChar w:fldCharType="end"/>
      </w:r>
      <w:r w:rsidR="00A06F66" w:rsidRPr="008B0D45">
        <w:rPr>
          <w:rStyle w:val="Hyperlink"/>
          <w:color w:val="000000" w:themeColor="text1"/>
        </w:rPr>
        <w:t>.</w:t>
      </w:r>
      <w:r w:rsidRPr="008B0D45">
        <w:rPr>
          <w:color w:val="000000" w:themeColor="text1"/>
        </w:rPr>
        <w:t xml:space="preserve"> </w:t>
      </w:r>
      <w:r w:rsidR="00AF4F98" w:rsidRPr="008B0D45">
        <w:rPr>
          <w:color w:val="000000" w:themeColor="text1"/>
        </w:rPr>
        <w:t xml:space="preserve">China is the world’s largest </w:t>
      </w:r>
      <w:r w:rsidR="000558A9" w:rsidRPr="008B0D45">
        <w:rPr>
          <w:color w:val="000000" w:themeColor="text1"/>
        </w:rPr>
        <w:t xml:space="preserve">producer of </w:t>
      </w:r>
      <w:r w:rsidR="0039013E" w:rsidRPr="008B0D45">
        <w:rPr>
          <w:color w:val="000000" w:themeColor="text1"/>
        </w:rPr>
        <w:t>tobacco leaf</w:t>
      </w:r>
      <w:r w:rsidR="00AF4F98" w:rsidRPr="008B0D45">
        <w:rPr>
          <w:color w:val="000000" w:themeColor="text1"/>
        </w:rPr>
        <w:t>, and its total output accounts for 42% of the world’s total output, reaching 2,806,770</w:t>
      </w:r>
      <w:r w:rsidR="0039013E" w:rsidRPr="008B0D45">
        <w:rPr>
          <w:color w:val="000000" w:themeColor="text1"/>
        </w:rPr>
        <w:t xml:space="preserve"> </w:t>
      </w:r>
      <w:r w:rsidR="000558A9" w:rsidRPr="008B0D45">
        <w:rPr>
          <w:color w:val="000000" w:themeColor="text1"/>
        </w:rPr>
        <w:t>t/</w:t>
      </w:r>
      <w:proofErr w:type="spellStart"/>
      <w:r w:rsidR="000558A9" w:rsidRPr="008B0D45">
        <w:rPr>
          <w:color w:val="000000" w:themeColor="text1"/>
        </w:rPr>
        <w:t>yr</w:t>
      </w:r>
      <w:proofErr w:type="spellEnd"/>
      <w:r w:rsidR="00274DD4" w:rsidRPr="008B0D45">
        <w:rPr>
          <w:color w:val="000000" w:themeColor="text1"/>
        </w:rPr>
        <w:t xml:space="preserve"> </w:t>
      </w:r>
      <w:r w:rsidR="00AF4F98" w:rsidRPr="008B0D45">
        <w:rPr>
          <w:rStyle w:val="Hyperlink"/>
          <w:color w:val="000000" w:themeColor="text1"/>
        </w:rPr>
        <w:fldChar w:fldCharType="begin"/>
      </w:r>
      <w:r w:rsidR="00E774C5" w:rsidRPr="008B0D45">
        <w:rPr>
          <w:rStyle w:val="Hyperlink"/>
          <w:color w:val="000000" w:themeColor="text1"/>
        </w:rPr>
        <w:instrText xml:space="preserve"> ADDIN EN.CITE &lt;EndNote&gt;&lt;Cite&gt;&lt;Author&gt;FAOSTAT&lt;/Author&gt;&lt;Year&gt;2016&lt;/Year&gt;&lt;RecNum&gt;5062&lt;/RecNum&gt;&lt;DisplayText&gt;(FAOSTAT, 2016)&lt;/DisplayText&gt;&lt;record&gt;&lt;rec-number&gt;5062&lt;/rec-number&gt;&lt;foreign-keys&gt;&lt;key app="EN" db-id="txtx92serzr293eraz8vf0difewdta9ptdtf" timestamp="1516859689"&gt;5062&lt;/key&gt;&lt;/foreign-keys&gt;&lt;ref-type name="Web Page"&gt;12&lt;/ref-type&gt;&lt;contributors&gt;&lt;authors&gt;&lt;author&gt;FAOSTAT&lt;/author&gt;&lt;/authors&gt;&lt;/contributors&gt;&lt;titles&gt;&lt;title&gt;Production/Yield quantities of Tobacco, unmanufactured in World + (Total)&lt;/title&gt;&lt;/titles&gt;&lt;dates&gt;&lt;year&gt;2016&lt;/year&gt;&lt;/dates&gt;&lt;urls&gt;&lt;related-urls&gt;&lt;url&gt;http://www.fao.org/faostat/en/#data/QC/visualize&lt;/url&gt;&lt;/related-urls&gt;&lt;/urls&gt;&lt;/record&gt;&lt;/Cite&gt;&lt;/EndNote&gt;</w:instrText>
      </w:r>
      <w:r w:rsidR="00AF4F98" w:rsidRPr="008B0D45">
        <w:rPr>
          <w:rStyle w:val="Hyperlink"/>
          <w:color w:val="000000" w:themeColor="text1"/>
        </w:rPr>
        <w:fldChar w:fldCharType="separate"/>
      </w:r>
      <w:r w:rsidR="00E774C5" w:rsidRPr="008B0D45">
        <w:rPr>
          <w:rStyle w:val="Hyperlink"/>
          <w:noProof/>
          <w:color w:val="000000" w:themeColor="text1"/>
        </w:rPr>
        <w:t>(</w:t>
      </w:r>
      <w:hyperlink w:anchor="_ENREF_5" w:tooltip="FAOSTAT, 2016 #5062" w:history="1">
        <w:r w:rsidR="00E774C5" w:rsidRPr="006F364F">
          <w:rPr>
            <w:rStyle w:val="Hyperlink"/>
            <w:noProof/>
          </w:rPr>
          <w:t>FAOSTAT, 2016</w:t>
        </w:r>
      </w:hyperlink>
      <w:r w:rsidR="00E774C5" w:rsidRPr="008B0D45">
        <w:rPr>
          <w:rStyle w:val="Hyperlink"/>
          <w:noProof/>
          <w:color w:val="000000" w:themeColor="text1"/>
        </w:rPr>
        <w:t>)</w:t>
      </w:r>
      <w:r w:rsidR="00AF4F98" w:rsidRPr="008B0D45">
        <w:rPr>
          <w:rStyle w:val="Hyperlink"/>
          <w:color w:val="000000" w:themeColor="text1"/>
        </w:rPr>
        <w:fldChar w:fldCharType="end"/>
      </w:r>
      <w:r w:rsidR="00A06F66" w:rsidRPr="008B0D45">
        <w:rPr>
          <w:rStyle w:val="Hyperlink"/>
          <w:color w:val="000000" w:themeColor="text1"/>
        </w:rPr>
        <w:t>.</w:t>
      </w:r>
      <w:r w:rsidR="00D570C9" w:rsidRPr="008B0D45">
        <w:rPr>
          <w:color w:val="000000" w:themeColor="text1"/>
        </w:rPr>
        <w:t xml:space="preserve"> However, with the signing of the World Health Organization's Framework Convention on Tobacco Control</w:t>
      </w:r>
      <w:r w:rsidR="005C1575" w:rsidRPr="008B0D45">
        <w:rPr>
          <w:color w:val="000000" w:themeColor="text1"/>
        </w:rPr>
        <w:t xml:space="preserve"> (FCTC)</w:t>
      </w:r>
      <w:r w:rsidR="00D570C9" w:rsidRPr="008B0D45">
        <w:rPr>
          <w:color w:val="000000" w:themeColor="text1"/>
        </w:rPr>
        <w:t>, many countries and regions have explicitly restricted smoking. China has also introduced a series of tobacco control regulations, which have brought tremendous pressure on the tobacco industry.</w:t>
      </w:r>
      <w:r w:rsidR="001C289C" w:rsidRPr="008B0D45">
        <w:rPr>
          <w:color w:val="000000" w:themeColor="text1"/>
        </w:rPr>
        <w:t xml:space="preserve"> </w:t>
      </w:r>
      <w:r w:rsidR="000558A9" w:rsidRPr="008B0D45">
        <w:rPr>
          <w:color w:val="000000" w:themeColor="text1"/>
        </w:rPr>
        <w:t>Considering the</w:t>
      </w:r>
      <w:r w:rsidR="00112512" w:rsidRPr="008B0D45">
        <w:rPr>
          <w:color w:val="000000" w:themeColor="text1"/>
        </w:rPr>
        <w:t xml:space="preserve"> </w:t>
      </w:r>
      <w:r w:rsidR="00F8249A" w:rsidRPr="008B0D45">
        <w:rPr>
          <w:color w:val="000000" w:themeColor="text1"/>
        </w:rPr>
        <w:t xml:space="preserve">investment on </w:t>
      </w:r>
      <w:r w:rsidR="00112512" w:rsidRPr="008B0D45">
        <w:rPr>
          <w:color w:val="000000" w:themeColor="text1"/>
        </w:rPr>
        <w:t xml:space="preserve">fully developed tobacco cultivation skills and mutually established </w:t>
      </w:r>
      <w:r w:rsidR="00F8249A" w:rsidRPr="008B0D45">
        <w:rPr>
          <w:color w:val="000000" w:themeColor="text1"/>
        </w:rPr>
        <w:t xml:space="preserve">tobacco-cropping machinery, </w:t>
      </w:r>
      <w:r w:rsidR="00B64169" w:rsidRPr="008B0D45">
        <w:rPr>
          <w:color w:val="000000" w:themeColor="text1"/>
        </w:rPr>
        <w:t xml:space="preserve">using tobacco for bio-based </w:t>
      </w:r>
      <w:r w:rsidR="000558A9" w:rsidRPr="008B0D45">
        <w:rPr>
          <w:color w:val="000000" w:themeColor="text1"/>
        </w:rPr>
        <w:t>chemicals and fuels</w:t>
      </w:r>
      <w:r w:rsidR="00FE08CB" w:rsidRPr="008B0D45">
        <w:rPr>
          <w:color w:val="000000" w:themeColor="text1"/>
        </w:rPr>
        <w:t xml:space="preserve"> represent</w:t>
      </w:r>
      <w:r w:rsidR="000558A9" w:rsidRPr="008B0D45">
        <w:rPr>
          <w:color w:val="000000" w:themeColor="text1"/>
        </w:rPr>
        <w:t>s</w:t>
      </w:r>
      <w:r w:rsidR="00FE08CB" w:rsidRPr="008B0D45">
        <w:rPr>
          <w:color w:val="000000" w:themeColor="text1"/>
        </w:rPr>
        <w:t xml:space="preserve"> a valid alternative to reorganize a sustainable local economy. </w:t>
      </w:r>
    </w:p>
    <w:p w:rsidR="00A06F66" w:rsidRPr="008B0D45" w:rsidRDefault="000558A9" w:rsidP="00547C5D">
      <w:pPr>
        <w:jc w:val="both"/>
        <w:rPr>
          <w:rStyle w:val="Hyperlink"/>
          <w:color w:val="000000" w:themeColor="text1"/>
        </w:rPr>
      </w:pPr>
      <w:r w:rsidRPr="008B0D45">
        <w:rPr>
          <w:color w:val="000000" w:themeColor="text1"/>
        </w:rPr>
        <w:t>Recently</w:t>
      </w:r>
      <w:r w:rsidR="00822504" w:rsidRPr="008B0D45">
        <w:rPr>
          <w:color w:val="000000" w:themeColor="text1"/>
        </w:rPr>
        <w:t xml:space="preserve">, </w:t>
      </w:r>
      <w:r w:rsidR="0004147B" w:rsidRPr="008B0D45">
        <w:rPr>
          <w:color w:val="000000" w:themeColor="text1"/>
        </w:rPr>
        <w:t>some</w:t>
      </w:r>
      <w:r w:rsidR="00822504" w:rsidRPr="008B0D45">
        <w:rPr>
          <w:color w:val="000000" w:themeColor="text1"/>
        </w:rPr>
        <w:t xml:space="preserve"> </w:t>
      </w:r>
      <w:r w:rsidRPr="008B0D45">
        <w:rPr>
          <w:color w:val="000000" w:themeColor="text1"/>
        </w:rPr>
        <w:t>studies</w:t>
      </w:r>
      <w:r w:rsidR="00822504" w:rsidRPr="008B0D45">
        <w:rPr>
          <w:color w:val="000000" w:themeColor="text1"/>
        </w:rPr>
        <w:t xml:space="preserve"> ha</w:t>
      </w:r>
      <w:r w:rsidRPr="008B0D45">
        <w:rPr>
          <w:color w:val="000000" w:themeColor="text1"/>
        </w:rPr>
        <w:t>ve</w:t>
      </w:r>
      <w:r w:rsidR="00822504" w:rsidRPr="008B0D45">
        <w:rPr>
          <w:color w:val="000000" w:themeColor="text1"/>
        </w:rPr>
        <w:t xml:space="preserve"> been done on the exploitation of </w:t>
      </w:r>
      <w:r w:rsidRPr="008B0D45">
        <w:rPr>
          <w:color w:val="000000" w:themeColor="text1"/>
        </w:rPr>
        <w:t>valuable</w:t>
      </w:r>
      <w:r w:rsidR="00822504" w:rsidRPr="008B0D45">
        <w:rPr>
          <w:color w:val="000000" w:themeColor="text1"/>
        </w:rPr>
        <w:t xml:space="preserve"> chemicals and fuels from tobac</w:t>
      </w:r>
      <w:r w:rsidR="00BC5415" w:rsidRPr="008B0D45">
        <w:rPr>
          <w:color w:val="000000" w:themeColor="text1"/>
        </w:rPr>
        <w:t>c</w:t>
      </w:r>
      <w:r w:rsidR="00822504" w:rsidRPr="008B0D45">
        <w:rPr>
          <w:color w:val="000000" w:themeColor="text1"/>
        </w:rPr>
        <w:t>o</w:t>
      </w:r>
      <w:r w:rsidRPr="008B0D45">
        <w:rPr>
          <w:color w:val="000000" w:themeColor="text1"/>
        </w:rPr>
        <w:t xml:space="preserve"> rather than cigarette</w:t>
      </w:r>
      <w:r w:rsidR="0004147B" w:rsidRPr="008B0D45">
        <w:rPr>
          <w:color w:val="000000" w:themeColor="text1"/>
        </w:rPr>
        <w:t xml:space="preserve"> production, including </w:t>
      </w:r>
      <w:r w:rsidRPr="008B0D45">
        <w:rPr>
          <w:color w:val="000000" w:themeColor="text1"/>
        </w:rPr>
        <w:t xml:space="preserve">the extraction of </w:t>
      </w:r>
      <w:r w:rsidR="0004147B" w:rsidRPr="008B0D45">
        <w:rPr>
          <w:color w:val="000000" w:themeColor="text1"/>
        </w:rPr>
        <w:t>bioactive compounds</w:t>
      </w:r>
      <w:r w:rsidR="00C70F1D" w:rsidRPr="008B0D45">
        <w:rPr>
          <w:color w:val="000000" w:themeColor="text1"/>
        </w:rPr>
        <w:t xml:space="preserve"> (e.g.</w:t>
      </w:r>
      <w:r w:rsidRPr="008B0D45">
        <w:rPr>
          <w:color w:val="000000" w:themeColor="text1"/>
        </w:rPr>
        <w:t>,</w:t>
      </w:r>
      <w:r w:rsidR="00C70F1D" w:rsidRPr="008B0D45">
        <w:rPr>
          <w:color w:val="000000" w:themeColor="text1"/>
        </w:rPr>
        <w:t xml:space="preserve"> </w:t>
      </w:r>
      <w:proofErr w:type="spellStart"/>
      <w:r w:rsidRPr="008B0D45">
        <w:rPr>
          <w:color w:val="000000" w:themeColor="text1"/>
        </w:rPr>
        <w:t>cembranoids</w:t>
      </w:r>
      <w:proofErr w:type="spellEnd"/>
      <w:r w:rsidRPr="008B0D45">
        <w:rPr>
          <w:color w:val="000000" w:themeColor="text1"/>
        </w:rPr>
        <w:t xml:space="preserve">, </w:t>
      </w:r>
      <w:proofErr w:type="spellStart"/>
      <w:r w:rsidRPr="008B0D45">
        <w:rPr>
          <w:color w:val="000000" w:themeColor="text1"/>
        </w:rPr>
        <w:t>solanesol</w:t>
      </w:r>
      <w:proofErr w:type="spellEnd"/>
      <w:r w:rsidR="00F65D5B" w:rsidRPr="008B0D45">
        <w:rPr>
          <w:color w:val="000000" w:themeColor="text1"/>
        </w:rPr>
        <w:t>)</w:t>
      </w:r>
      <w:r w:rsidR="005E0019" w:rsidRPr="008B0D45">
        <w:rPr>
          <w:color w:val="000000" w:themeColor="text1"/>
        </w:rPr>
        <w:t xml:space="preserve"> for medicines</w:t>
      </w:r>
      <w:r w:rsidR="00F65D5B" w:rsidRPr="008B0D45">
        <w:rPr>
          <w:color w:val="000000" w:themeColor="text1"/>
        </w:rPr>
        <w:t xml:space="preserve"> and </w:t>
      </w:r>
      <w:r w:rsidR="005E0019" w:rsidRPr="008B0D45">
        <w:rPr>
          <w:color w:val="000000" w:themeColor="text1"/>
        </w:rPr>
        <w:t>seed oil production for biofuels</w:t>
      </w:r>
      <w:r w:rsidR="00A06F66" w:rsidRPr="008B0D45">
        <w:rPr>
          <w:color w:val="000000" w:themeColor="text1"/>
        </w:rPr>
        <w:t xml:space="preserve"> </w:t>
      </w:r>
      <w:r w:rsidR="005E0019" w:rsidRPr="008B0D45">
        <w:rPr>
          <w:rStyle w:val="Hyperlink"/>
          <w:color w:val="000000" w:themeColor="text1"/>
        </w:rPr>
        <w:fldChar w:fldCharType="begin">
          <w:fldData xml:space="preserve">PEVuZE5vdGU+PENpdGU+PEF1dGhvcj5HcmlzYW48L0F1dGhvcj48WWVhcj4yMDE2PC9ZZWFyPjxS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</w:fldData>
        </w:fldChar>
      </w:r>
      <w:r w:rsidR="005451FD" w:rsidRPr="008B0D45">
        <w:rPr>
          <w:rStyle w:val="Hyperlink"/>
          <w:color w:val="000000" w:themeColor="text1"/>
        </w:rPr>
        <w:instrText xml:space="preserve"> ADDIN EN.CITE </w:instrText>
      </w:r>
      <w:r w:rsidR="005451FD" w:rsidRPr="008B0D45">
        <w:rPr>
          <w:rStyle w:val="Hyperlink"/>
          <w:color w:val="000000" w:themeColor="text1"/>
        </w:rPr>
        <w:fldChar w:fldCharType="begin">
          <w:fldData xml:space="preserve">PEVuZE5vdGU+PENpdGU+PEF1dGhvcj5HcmlzYW48L0F1dGhvcj48WWVhcj4yMDE2PC9ZZWFyPjxS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</w:fldData>
        </w:fldChar>
      </w:r>
      <w:r w:rsidR="005451FD" w:rsidRPr="008B0D45">
        <w:rPr>
          <w:rStyle w:val="Hyperlink"/>
          <w:color w:val="000000" w:themeColor="text1"/>
        </w:rPr>
        <w:instrText xml:space="preserve"> ADDIN EN.CITE.DATA </w:instrText>
      </w:r>
      <w:r w:rsidR="005451FD" w:rsidRPr="008B0D45">
        <w:rPr>
          <w:rStyle w:val="Hyperlink"/>
          <w:color w:val="000000" w:themeColor="text1"/>
        </w:rPr>
      </w:r>
      <w:r w:rsidR="005451FD" w:rsidRPr="008B0D45">
        <w:rPr>
          <w:rStyle w:val="Hyperlink"/>
          <w:color w:val="000000" w:themeColor="text1"/>
        </w:rPr>
        <w:fldChar w:fldCharType="end"/>
      </w:r>
      <w:r w:rsidR="005E0019" w:rsidRPr="008B0D45">
        <w:rPr>
          <w:rStyle w:val="Hyperlink"/>
          <w:color w:val="000000" w:themeColor="text1"/>
        </w:rPr>
      </w:r>
      <w:r w:rsidR="005E0019" w:rsidRPr="008B0D45">
        <w:rPr>
          <w:rStyle w:val="Hyperlink"/>
          <w:color w:val="000000" w:themeColor="text1"/>
        </w:rPr>
        <w:fldChar w:fldCharType="separate"/>
      </w:r>
      <w:r w:rsidR="00E774C5" w:rsidRPr="008B0D45">
        <w:rPr>
          <w:rStyle w:val="Hyperlink"/>
          <w:noProof/>
          <w:color w:val="000000" w:themeColor="text1"/>
        </w:rPr>
        <w:t>(</w:t>
      </w:r>
      <w:hyperlink w:anchor="_ENREF_7" w:tooltip="Grisan, 2016 #5071" w:history="1">
        <w:r w:rsidR="00E774C5" w:rsidRPr="006F364F">
          <w:rPr>
            <w:rStyle w:val="Hyperlink"/>
            <w:noProof/>
          </w:rPr>
          <w:t>Grisan et al., 2016</w:t>
        </w:r>
      </w:hyperlink>
      <w:r w:rsidR="00E774C5" w:rsidRPr="008B0D45">
        <w:rPr>
          <w:rStyle w:val="Hyperlink"/>
          <w:noProof/>
          <w:color w:val="000000" w:themeColor="text1"/>
        </w:rPr>
        <w:t xml:space="preserve">; </w:t>
      </w:r>
      <w:hyperlink w:anchor="_ENREF_26" w:tooltip="Yan, 2017 #5135" w:history="1">
        <w:r w:rsidR="00E774C5" w:rsidRPr="006F364F">
          <w:rPr>
            <w:rStyle w:val="Hyperlink"/>
            <w:noProof/>
          </w:rPr>
          <w:t>Yan et al., 2017</w:t>
        </w:r>
      </w:hyperlink>
      <w:r w:rsidR="00E774C5" w:rsidRPr="008B0D45">
        <w:rPr>
          <w:rStyle w:val="Hyperlink"/>
          <w:noProof/>
          <w:color w:val="000000" w:themeColor="text1"/>
        </w:rPr>
        <w:t xml:space="preserve">; </w:t>
      </w:r>
      <w:hyperlink w:anchor="_ENREF_27" w:tooltip="Yan, 2015 #5134" w:history="1">
        <w:r w:rsidR="00E774C5" w:rsidRPr="006F364F">
          <w:rPr>
            <w:rStyle w:val="Hyperlink"/>
            <w:noProof/>
          </w:rPr>
          <w:t>Yan et al., 2015</w:t>
        </w:r>
      </w:hyperlink>
      <w:r w:rsidR="00E774C5" w:rsidRPr="008B0D45">
        <w:rPr>
          <w:rStyle w:val="Hyperlink"/>
          <w:noProof/>
          <w:color w:val="000000" w:themeColor="text1"/>
        </w:rPr>
        <w:t>)</w:t>
      </w:r>
      <w:r w:rsidR="005E0019" w:rsidRPr="008B0D45">
        <w:rPr>
          <w:rStyle w:val="Hyperlink"/>
          <w:color w:val="000000" w:themeColor="text1"/>
        </w:rPr>
        <w:fldChar w:fldCharType="end"/>
      </w:r>
      <w:r w:rsidR="00A06F66" w:rsidRPr="008B0D45">
        <w:rPr>
          <w:rStyle w:val="Hyperlink"/>
          <w:color w:val="000000" w:themeColor="text1"/>
        </w:rPr>
        <w:t>.</w:t>
      </w:r>
      <w:r w:rsidRPr="008B0D45">
        <w:rPr>
          <w:color w:val="000000" w:themeColor="text1"/>
        </w:rPr>
        <w:t xml:space="preserve"> Similar to</w:t>
      </w:r>
      <w:r w:rsidR="003C3008" w:rsidRPr="008B0D45">
        <w:rPr>
          <w:color w:val="000000" w:themeColor="text1"/>
        </w:rPr>
        <w:t xml:space="preserve"> other biomass, tobacco </w:t>
      </w:r>
      <w:r w:rsidRPr="008B0D45">
        <w:rPr>
          <w:color w:val="000000" w:themeColor="text1"/>
        </w:rPr>
        <w:t>has high</w:t>
      </w:r>
      <w:r w:rsidR="003C3008" w:rsidRPr="008B0D45">
        <w:rPr>
          <w:color w:val="000000" w:themeColor="text1"/>
        </w:rPr>
        <w:t xml:space="preserve"> </w:t>
      </w:r>
      <w:r w:rsidR="00B11D5B" w:rsidRPr="008B0D45">
        <w:rPr>
          <w:color w:val="000000" w:themeColor="text1"/>
        </w:rPr>
        <w:t>hemicellulose</w:t>
      </w:r>
      <w:r w:rsidR="003C3008" w:rsidRPr="008B0D45">
        <w:rPr>
          <w:color w:val="000000" w:themeColor="text1"/>
        </w:rPr>
        <w:t>, cellulose and lignin</w:t>
      </w:r>
      <w:r w:rsidR="00712D78" w:rsidRPr="008B0D45">
        <w:rPr>
          <w:color w:val="000000" w:themeColor="text1"/>
        </w:rPr>
        <w:t xml:space="preserve"> contents</w:t>
      </w:r>
      <w:r w:rsidR="003C3008" w:rsidRPr="008B0D45">
        <w:rPr>
          <w:color w:val="000000" w:themeColor="text1"/>
        </w:rPr>
        <w:t xml:space="preserve">. </w:t>
      </w:r>
      <w:r w:rsidR="009B62E0" w:rsidRPr="008B0D45">
        <w:rPr>
          <w:color w:val="000000" w:themeColor="text1"/>
        </w:rPr>
        <w:t xml:space="preserve">In addition, </w:t>
      </w:r>
      <w:r w:rsidR="00712D78" w:rsidRPr="008B0D45">
        <w:rPr>
          <w:color w:val="000000" w:themeColor="text1"/>
        </w:rPr>
        <w:t>the dry weight of mature tobacco leaves contain</w:t>
      </w:r>
      <w:r w:rsidR="001218BE" w:rsidRPr="008B0D45">
        <w:rPr>
          <w:color w:val="000000" w:themeColor="text1"/>
        </w:rPr>
        <w:t xml:space="preserve"> up to </w:t>
      </w:r>
      <w:r w:rsidR="006C0F1A" w:rsidRPr="008B0D45">
        <w:rPr>
          <w:color w:val="000000" w:themeColor="text1"/>
        </w:rPr>
        <w:t>3</w:t>
      </w:r>
      <w:r w:rsidR="001218BE" w:rsidRPr="008B0D45">
        <w:rPr>
          <w:color w:val="000000" w:themeColor="text1"/>
        </w:rPr>
        <w:t>0% starch and 10% pectin</w:t>
      </w:r>
      <w:r w:rsidR="00A06F66" w:rsidRPr="008B0D45">
        <w:rPr>
          <w:color w:val="000000" w:themeColor="text1"/>
        </w:rPr>
        <w:t xml:space="preserve"> </w:t>
      </w:r>
      <w:r w:rsidR="000B4FAF" w:rsidRPr="008B0D45">
        <w:rPr>
          <w:color w:val="000000" w:themeColor="text1"/>
        </w:rPr>
        <w:fldChar w:fldCharType="begin">
          <w:fldData xml:space="preserve">PEVuZE5vdGU+PENpdGU+PEF1dGhvcj5aaHU8L0F1dGhvcj48WWVhcj4yMDE0PC9ZZWFyPjxSZWNO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=
</w:fldData>
        </w:fldChar>
      </w:r>
      <w:r w:rsidR="00EE4583" w:rsidRPr="008B0D45">
        <w:rPr>
          <w:color w:val="000000" w:themeColor="text1"/>
        </w:rPr>
        <w:instrText xml:space="preserve"> ADDIN EN.CITE </w:instrText>
      </w:r>
      <w:r w:rsidR="00EE4583" w:rsidRPr="008B0D45">
        <w:rPr>
          <w:color w:val="000000" w:themeColor="text1"/>
        </w:rPr>
        <w:fldChar w:fldCharType="begin">
          <w:fldData xml:space="preserve">PEVuZE5vdGU+PENpdGU+PEF1dGhvcj5aaHU8L0F1dGhvcj48WWVhcj4yMDE0PC9ZZWFyPjxSZWNO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=
</w:fldData>
        </w:fldChar>
      </w:r>
      <w:r w:rsidR="00EE4583" w:rsidRPr="008B0D45">
        <w:rPr>
          <w:color w:val="000000" w:themeColor="text1"/>
        </w:rPr>
        <w:instrText xml:space="preserve"> ADDIN EN.CITE.DATA </w:instrText>
      </w:r>
      <w:r w:rsidR="00EE4583" w:rsidRPr="008B0D45">
        <w:rPr>
          <w:color w:val="000000" w:themeColor="text1"/>
        </w:rPr>
      </w:r>
      <w:r w:rsidR="00EE4583" w:rsidRPr="008B0D45">
        <w:rPr>
          <w:color w:val="000000" w:themeColor="text1"/>
        </w:rPr>
        <w:fldChar w:fldCharType="end"/>
      </w:r>
      <w:r w:rsidR="000B4FAF" w:rsidRPr="008B0D45">
        <w:rPr>
          <w:color w:val="000000" w:themeColor="text1"/>
        </w:rPr>
      </w:r>
      <w:r w:rsidR="000B4FAF" w:rsidRPr="008B0D45">
        <w:rPr>
          <w:color w:val="000000" w:themeColor="text1"/>
        </w:rPr>
        <w:fldChar w:fldCharType="separate"/>
      </w:r>
      <w:r w:rsidR="00E152F5" w:rsidRPr="008B0D45">
        <w:rPr>
          <w:noProof/>
          <w:color w:val="000000" w:themeColor="text1"/>
        </w:rPr>
        <w:t>(</w:t>
      </w:r>
      <w:hyperlink w:anchor="_ENREF_22" w:tooltip="Song, 2016 #5137" w:history="1">
        <w:r w:rsidR="00E152F5" w:rsidRPr="006F364F">
          <w:rPr>
            <w:rStyle w:val="Hyperlink"/>
            <w:noProof/>
          </w:rPr>
          <w:t>Song et al., 2016</w:t>
        </w:r>
      </w:hyperlink>
      <w:r w:rsidR="00E152F5" w:rsidRPr="008B0D45">
        <w:rPr>
          <w:noProof/>
          <w:color w:val="000000" w:themeColor="text1"/>
        </w:rPr>
        <w:t xml:space="preserve">; </w:t>
      </w:r>
      <w:hyperlink w:anchor="_ENREF_35" w:tooltip="Zhu, 2014 #5136" w:history="1">
        <w:r w:rsidR="00E152F5" w:rsidRPr="006F364F">
          <w:rPr>
            <w:rStyle w:val="Hyperlink"/>
            <w:noProof/>
          </w:rPr>
          <w:t>Zhu, Liu, Zheng, &amp; Gao, 2014</w:t>
        </w:r>
      </w:hyperlink>
      <w:r w:rsidR="00E152F5" w:rsidRPr="008B0D45">
        <w:rPr>
          <w:noProof/>
          <w:color w:val="000000" w:themeColor="text1"/>
        </w:rPr>
        <w:t>)</w:t>
      </w:r>
      <w:r w:rsidR="000B4FAF" w:rsidRPr="008B0D45">
        <w:rPr>
          <w:color w:val="000000" w:themeColor="text1"/>
        </w:rPr>
        <w:fldChar w:fldCharType="end"/>
      </w:r>
      <w:r w:rsidR="00A06F66" w:rsidRPr="008B0D45">
        <w:rPr>
          <w:color w:val="000000" w:themeColor="text1"/>
        </w:rPr>
        <w:t>.</w:t>
      </w:r>
      <w:r w:rsidR="00EA1819" w:rsidRPr="008B0D45">
        <w:rPr>
          <w:color w:val="000000" w:themeColor="text1"/>
        </w:rPr>
        <w:t xml:space="preserve"> The differences </w:t>
      </w:r>
      <w:r w:rsidR="00712D78" w:rsidRPr="008B0D45">
        <w:rPr>
          <w:color w:val="000000" w:themeColor="text1"/>
        </w:rPr>
        <w:t>in the</w:t>
      </w:r>
      <w:r w:rsidR="00EA1819" w:rsidRPr="008B0D45">
        <w:rPr>
          <w:color w:val="000000" w:themeColor="text1"/>
        </w:rPr>
        <w:t xml:space="preserve"> structure and reactivity of </w:t>
      </w:r>
      <w:r w:rsidR="00712D78" w:rsidRPr="008B0D45">
        <w:rPr>
          <w:color w:val="000000" w:themeColor="text1"/>
        </w:rPr>
        <w:t>these</w:t>
      </w:r>
      <w:r w:rsidR="00EA1819" w:rsidRPr="008B0D45">
        <w:rPr>
          <w:color w:val="000000" w:themeColor="text1"/>
        </w:rPr>
        <w:t xml:space="preserve"> </w:t>
      </w:r>
      <w:r w:rsidR="00EA1819" w:rsidRPr="008B0D45">
        <w:rPr>
          <w:color w:val="000000" w:themeColor="text1"/>
        </w:rPr>
        <w:lastRenderedPageBreak/>
        <w:t>component</w:t>
      </w:r>
      <w:r w:rsidR="00760370" w:rsidRPr="008B0D45">
        <w:rPr>
          <w:color w:val="000000" w:themeColor="text1"/>
        </w:rPr>
        <w:t>s</w:t>
      </w:r>
      <w:r w:rsidR="00EA1819" w:rsidRPr="008B0D45">
        <w:rPr>
          <w:color w:val="000000" w:themeColor="text1"/>
        </w:rPr>
        <w:t xml:space="preserve"> make the </w:t>
      </w:r>
      <w:r w:rsidR="00BE7E3C" w:rsidRPr="008B0D45">
        <w:rPr>
          <w:color w:val="000000" w:themeColor="text1"/>
        </w:rPr>
        <w:t>fractionation</w:t>
      </w:r>
      <w:r w:rsidR="00EA1819" w:rsidRPr="008B0D45">
        <w:rPr>
          <w:color w:val="000000" w:themeColor="text1"/>
        </w:rPr>
        <w:t xml:space="preserve"> of</w:t>
      </w:r>
      <w:r w:rsidR="00BE7E3C" w:rsidRPr="008B0D45">
        <w:rPr>
          <w:color w:val="000000" w:themeColor="text1"/>
        </w:rPr>
        <w:t xml:space="preserve"> tobacco </w:t>
      </w:r>
      <w:r w:rsidR="00760370" w:rsidRPr="008B0D45">
        <w:rPr>
          <w:color w:val="000000" w:themeColor="text1"/>
        </w:rPr>
        <w:t xml:space="preserve">possible. </w:t>
      </w:r>
      <w:r w:rsidR="00B83A32" w:rsidRPr="008B0D45">
        <w:rPr>
          <w:color w:val="000000" w:themeColor="text1"/>
        </w:rPr>
        <w:t>The starch and pectin c</w:t>
      </w:r>
      <w:r w:rsidR="00712D78" w:rsidRPr="008B0D45">
        <w:rPr>
          <w:color w:val="000000" w:themeColor="text1"/>
        </w:rPr>
        <w:t>an</w:t>
      </w:r>
      <w:r w:rsidR="00B83A32" w:rsidRPr="008B0D45">
        <w:rPr>
          <w:color w:val="000000" w:themeColor="text1"/>
        </w:rPr>
        <w:t xml:space="preserve"> be further hydrolysed t</w:t>
      </w:r>
      <w:r w:rsidR="00712D78" w:rsidRPr="008B0D45">
        <w:rPr>
          <w:color w:val="000000" w:themeColor="text1"/>
        </w:rPr>
        <w:t>o fermentable sugar for biofuel</w:t>
      </w:r>
      <w:r w:rsidR="00B83A32" w:rsidRPr="008B0D45">
        <w:rPr>
          <w:color w:val="000000" w:themeColor="text1"/>
        </w:rPr>
        <w:t xml:space="preserve"> production</w:t>
      </w:r>
      <w:r w:rsidR="00274DD4" w:rsidRPr="008B0D45">
        <w:rPr>
          <w:color w:val="000000" w:themeColor="text1"/>
        </w:rPr>
        <w:t xml:space="preserve"> </w:t>
      </w:r>
      <w:r w:rsidR="00B83A32" w:rsidRPr="008B0D45">
        <w:rPr>
          <w:color w:val="000000" w:themeColor="text1"/>
        </w:rPr>
        <w:fldChar w:fldCharType="begin">
          <w:fldData xml:space="preserve">PEVuZE5vdGU+PENpdGU+PEF1dGhvcj5TYW50b3M8L0F1dGhvcj48WWVhcj4yMDE2PC9ZZWFyPjxS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</w:fldData>
        </w:fldChar>
      </w:r>
      <w:r w:rsidR="00E774C5" w:rsidRPr="008B0D45">
        <w:rPr>
          <w:color w:val="000000" w:themeColor="text1"/>
        </w:rPr>
        <w:instrText xml:space="preserve"> ADDIN EN.CITE </w:instrText>
      </w:r>
      <w:r w:rsidR="00E774C5" w:rsidRPr="008B0D45">
        <w:rPr>
          <w:color w:val="000000" w:themeColor="text1"/>
        </w:rPr>
        <w:fldChar w:fldCharType="begin">
          <w:fldData xml:space="preserve">PEVuZE5vdGU+PENpdGU+PEF1dGhvcj5TYW50b3M8L0F1dGhvcj48WWVhcj4yMDE2PC9ZZWFyPjxS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</w:fldData>
        </w:fldChar>
      </w:r>
      <w:r w:rsidR="00E774C5" w:rsidRPr="008B0D45">
        <w:rPr>
          <w:color w:val="000000" w:themeColor="text1"/>
        </w:rPr>
        <w:instrText xml:space="preserve"> ADDIN EN.CITE.DATA </w:instrText>
      </w:r>
      <w:r w:rsidR="00E774C5" w:rsidRPr="008B0D45">
        <w:rPr>
          <w:color w:val="000000" w:themeColor="text1"/>
        </w:rPr>
      </w:r>
      <w:r w:rsidR="00E774C5" w:rsidRPr="008B0D45">
        <w:rPr>
          <w:color w:val="000000" w:themeColor="text1"/>
        </w:rPr>
        <w:fldChar w:fldCharType="end"/>
      </w:r>
      <w:r w:rsidR="00B83A32" w:rsidRPr="008B0D45">
        <w:rPr>
          <w:color w:val="000000" w:themeColor="text1"/>
        </w:rPr>
      </w:r>
      <w:r w:rsidR="00B83A32" w:rsidRPr="008B0D45">
        <w:rPr>
          <w:color w:val="000000" w:themeColor="text1"/>
        </w:rPr>
        <w:fldChar w:fldCharType="separate"/>
      </w:r>
      <w:r w:rsidR="00E774C5" w:rsidRPr="008B0D45">
        <w:rPr>
          <w:noProof/>
          <w:color w:val="000000" w:themeColor="text1"/>
        </w:rPr>
        <w:t>(</w:t>
      </w:r>
      <w:hyperlink w:anchor="_ENREF_6" w:tooltip="Favaro, 2017 #5141" w:history="1">
        <w:r w:rsidR="00E774C5" w:rsidRPr="006F364F">
          <w:rPr>
            <w:rStyle w:val="Hyperlink"/>
            <w:noProof/>
          </w:rPr>
          <w:t>Favaro et al., 2017</w:t>
        </w:r>
      </w:hyperlink>
      <w:r w:rsidR="00E774C5" w:rsidRPr="008B0D45">
        <w:rPr>
          <w:noProof/>
          <w:color w:val="000000" w:themeColor="text1"/>
        </w:rPr>
        <w:t xml:space="preserve">; </w:t>
      </w:r>
      <w:hyperlink w:anchor="_ENREF_20" w:tooltip="Santos, 2016 #5140" w:history="1">
        <w:r w:rsidR="00E774C5" w:rsidRPr="006F364F">
          <w:rPr>
            <w:rStyle w:val="Hyperlink"/>
            <w:noProof/>
          </w:rPr>
          <w:t>Santos et al., 2016</w:t>
        </w:r>
      </w:hyperlink>
      <w:r w:rsidR="00E774C5" w:rsidRPr="008B0D45">
        <w:rPr>
          <w:noProof/>
          <w:color w:val="000000" w:themeColor="text1"/>
        </w:rPr>
        <w:t>)</w:t>
      </w:r>
      <w:r w:rsidR="00B83A32" w:rsidRPr="008B0D45">
        <w:rPr>
          <w:color w:val="000000" w:themeColor="text1"/>
        </w:rPr>
        <w:fldChar w:fldCharType="end"/>
      </w:r>
      <w:r w:rsidR="00A06F66" w:rsidRPr="008B0D45">
        <w:rPr>
          <w:color w:val="000000" w:themeColor="text1"/>
        </w:rPr>
        <w:t>,</w:t>
      </w:r>
      <w:r w:rsidR="00B83A32" w:rsidRPr="008B0D45">
        <w:rPr>
          <w:color w:val="000000" w:themeColor="text1"/>
        </w:rPr>
        <w:t xml:space="preserve"> while xylan polysaccharides </w:t>
      </w:r>
      <w:r w:rsidR="00712D78" w:rsidRPr="008B0D45">
        <w:rPr>
          <w:color w:val="000000" w:themeColor="text1"/>
        </w:rPr>
        <w:t>can</w:t>
      </w:r>
      <w:r w:rsidR="00B83A32" w:rsidRPr="008B0D45">
        <w:rPr>
          <w:color w:val="000000" w:themeColor="text1"/>
        </w:rPr>
        <w:t xml:space="preserve"> be used as gels, films, coatings, </w:t>
      </w:r>
      <w:r w:rsidR="00712D78" w:rsidRPr="008B0D45">
        <w:rPr>
          <w:color w:val="000000" w:themeColor="text1"/>
        </w:rPr>
        <w:t xml:space="preserve">and </w:t>
      </w:r>
      <w:r w:rsidR="00B83A32" w:rsidRPr="008B0D45">
        <w:rPr>
          <w:color w:val="000000" w:themeColor="text1"/>
        </w:rPr>
        <w:t>prebiotics in the food, biomedica</w:t>
      </w:r>
      <w:r w:rsidR="00A06F66" w:rsidRPr="008B0D45">
        <w:rPr>
          <w:color w:val="000000" w:themeColor="text1"/>
        </w:rPr>
        <w:t xml:space="preserve">l and pharmaceutical industries </w:t>
      </w:r>
      <w:r w:rsidR="00B83A32" w:rsidRPr="008B0D45">
        <w:rPr>
          <w:rStyle w:val="Hyperlink"/>
          <w:color w:val="000000" w:themeColor="text1"/>
        </w:rPr>
        <w:fldChar w:fldCharType="begin"/>
      </w:r>
      <w:r w:rsidR="00E774C5" w:rsidRPr="008B0D45">
        <w:rPr>
          <w:rStyle w:val="Hyperlink"/>
          <w:color w:val="000000" w:themeColor="text1"/>
        </w:rPr>
        <w:instrText xml:space="preserve"> ADDIN EN.CITE &lt;EndNote&gt;&lt;Cite&gt;&lt;Author&gt;Mihiretu&lt;/Author&gt;&lt;Year&gt;2017&lt;/Year&gt;&lt;RecNum&gt;5108&lt;/RecNum&gt;&lt;DisplayText&gt;(Mihiretu et al., 2017)&lt;/DisplayText&gt;&lt;record&gt;&lt;rec-number&gt;5108&lt;/rec-number&gt;&lt;foreign-keys&gt;&lt;key app="EN" db-id="txtx92serzr293eraz8vf0difewdta9ptdtf" timestamp="1524885787"&gt;5108&lt;/key&gt;&lt;/foreign-keys&gt;&lt;ref-type name="Journal Article"&gt;17&lt;/ref-type&gt;&lt;contributors&gt;&lt;authors&gt;&lt;author&gt;Mihiretu, Gezahegn T.&lt;/author&gt;&lt;author&gt;Brodin, Malin&lt;/author&gt;&lt;author&gt;Chimphango, Annie F.&lt;/author&gt;&lt;author&gt;Øyaas, Karin&lt;/author&gt;&lt;author&gt;Hoff, Bård H.&lt;/author&gt;&lt;author&gt;Görgens, Johann F.&lt;/author&gt;&lt;/authors&gt;&lt;/contributors&gt;&lt;titles&gt;&lt;title&gt;Single-step microwave-assisted hot water extraction of hemicelluloses from selected lignocellulosic materials – A biorefinery approach&lt;/title&gt;&lt;secondary-title&gt;Bioresource Technology&lt;/secondary-title&gt;&lt;/titles&gt;&lt;periodical&gt;&lt;full-title&gt;Bioresource Technology&lt;/full-title&gt;&lt;abbr-1&gt;Bioresource Technol&lt;/abbr-1&gt;&lt;/periodical&gt;&lt;pages&gt;669-680&lt;/pages&gt;&lt;volume&gt;241&lt;/volume&gt;&lt;keywords&gt;&lt;keyword&gt;Lignocellulosic biorefinery&lt;/keyword&gt;&lt;keyword&gt;Hemicellulose extraction&lt;/keyword&gt;&lt;keyword&gt;Aspenwood&lt;/keyword&gt;&lt;keyword&gt;Sugarcane trash&lt;/keyword&gt;&lt;keyword&gt;Microwave-assisted pressurized hot water method&lt;/keyword&gt;&lt;/keywords&gt;&lt;dates&gt;&lt;year&gt;2017&lt;/year&gt;&lt;pub-dates&gt;&lt;date&gt;2017/10/01/&lt;/date&gt;&lt;/pub-dates&gt;&lt;/dates&gt;&lt;isbn&gt;0960-8524&lt;/isbn&gt;&lt;urls&gt;&lt;related-urls&gt;&lt;url&gt;http://www.sciencedirect.com/science/article/pii/S0960852417308271&lt;/url&gt;&lt;url&gt;https://www.sciencedirect.com/science/article/pii/S0960852417308271?via%3Dihub&lt;/url&gt;&lt;/related-urls&gt;&lt;/urls&gt;&lt;electronic-resource-num&gt;https://doi.org/10.1016/j.biortech.2017.05.159&lt;/electronic-resource-num&gt;&lt;/record&gt;&lt;/Cite&gt;&lt;/EndNote&gt;</w:instrText>
      </w:r>
      <w:r w:rsidR="00B83A32" w:rsidRPr="008B0D45">
        <w:rPr>
          <w:rStyle w:val="Hyperlink"/>
          <w:color w:val="000000" w:themeColor="text1"/>
        </w:rPr>
        <w:fldChar w:fldCharType="separate"/>
      </w:r>
      <w:r w:rsidR="00E774C5" w:rsidRPr="008B0D45">
        <w:rPr>
          <w:rStyle w:val="Hyperlink"/>
          <w:noProof/>
          <w:color w:val="000000" w:themeColor="text1"/>
        </w:rPr>
        <w:t>(</w:t>
      </w:r>
      <w:hyperlink w:anchor="_ENREF_13" w:tooltip="Mihiretu, 2017 #5108" w:history="1">
        <w:r w:rsidR="00E774C5" w:rsidRPr="006F364F">
          <w:rPr>
            <w:rStyle w:val="Hyperlink"/>
            <w:noProof/>
          </w:rPr>
          <w:t>Mihiretu et al., 2017</w:t>
        </w:r>
      </w:hyperlink>
      <w:r w:rsidR="00E774C5" w:rsidRPr="008B0D45">
        <w:rPr>
          <w:rStyle w:val="Hyperlink"/>
          <w:noProof/>
          <w:color w:val="000000" w:themeColor="text1"/>
        </w:rPr>
        <w:t>)</w:t>
      </w:r>
      <w:r w:rsidR="00B83A32" w:rsidRPr="008B0D45">
        <w:rPr>
          <w:rStyle w:val="Hyperlink"/>
          <w:color w:val="000000" w:themeColor="text1"/>
        </w:rPr>
        <w:fldChar w:fldCharType="end"/>
      </w:r>
      <w:r w:rsidR="00A06F66" w:rsidRPr="008B0D45">
        <w:rPr>
          <w:rStyle w:val="Hyperlink"/>
          <w:color w:val="000000" w:themeColor="text1"/>
        </w:rPr>
        <w:t>.</w:t>
      </w:r>
    </w:p>
    <w:p w:rsidR="00011C7F" w:rsidRPr="008B0D45" w:rsidRDefault="00F06340" w:rsidP="00547C5D">
      <w:pPr>
        <w:jc w:val="both"/>
        <w:rPr>
          <w:color w:val="000000" w:themeColor="text1"/>
        </w:rPr>
      </w:pPr>
      <w:r w:rsidRPr="008B0D45">
        <w:rPr>
          <w:color w:val="000000" w:themeColor="text1"/>
        </w:rPr>
        <w:t xml:space="preserve">To </w:t>
      </w:r>
      <w:r w:rsidR="00712D78" w:rsidRPr="008B0D45">
        <w:rPr>
          <w:color w:val="000000" w:themeColor="text1"/>
        </w:rPr>
        <w:t>achieve fractionation</w:t>
      </w:r>
      <w:r w:rsidRPr="008B0D45">
        <w:rPr>
          <w:color w:val="000000" w:themeColor="text1"/>
        </w:rPr>
        <w:t>, a sustainable method need</w:t>
      </w:r>
      <w:r w:rsidR="00712D78" w:rsidRPr="008B0D45">
        <w:rPr>
          <w:color w:val="000000" w:themeColor="text1"/>
        </w:rPr>
        <w:t>s</w:t>
      </w:r>
      <w:r w:rsidRPr="008B0D45">
        <w:rPr>
          <w:color w:val="000000" w:themeColor="text1"/>
        </w:rPr>
        <w:t xml:space="preserve"> to be developed. </w:t>
      </w:r>
      <w:r w:rsidR="0064717B" w:rsidRPr="008B0D45">
        <w:rPr>
          <w:color w:val="000000" w:themeColor="text1"/>
        </w:rPr>
        <w:t>Non-structural carbohydrate</w:t>
      </w:r>
      <w:r w:rsidR="00712D78" w:rsidRPr="008B0D45">
        <w:rPr>
          <w:color w:val="000000" w:themeColor="text1"/>
        </w:rPr>
        <w:t>s</w:t>
      </w:r>
      <w:r w:rsidR="00462B95" w:rsidRPr="008B0D45">
        <w:rPr>
          <w:color w:val="000000" w:themeColor="text1"/>
        </w:rPr>
        <w:t xml:space="preserve"> such as soluble sugars and starch</w:t>
      </w:r>
      <w:r w:rsidR="001947F6" w:rsidRPr="008B0D45">
        <w:rPr>
          <w:color w:val="000000" w:themeColor="text1"/>
        </w:rPr>
        <w:t xml:space="preserve"> are conventionally extracted by water</w:t>
      </w:r>
      <w:r w:rsidR="00D376B3" w:rsidRPr="008B0D45">
        <w:rPr>
          <w:color w:val="000000" w:themeColor="text1"/>
        </w:rPr>
        <w:t xml:space="preserve"> at ambient temperature</w:t>
      </w:r>
      <w:r w:rsidR="00274DD4" w:rsidRPr="008B0D45">
        <w:rPr>
          <w:color w:val="000000" w:themeColor="text1"/>
        </w:rPr>
        <w:t xml:space="preserve"> </w:t>
      </w:r>
      <w:r w:rsidR="000F79A6" w:rsidRPr="008B0D45">
        <w:rPr>
          <w:rStyle w:val="Hyperlink"/>
          <w:color w:val="000000" w:themeColor="text1"/>
        </w:rPr>
        <w:fldChar w:fldCharType="begin"/>
      </w:r>
      <w:r w:rsidR="00E152F5" w:rsidRPr="008B0D45">
        <w:rPr>
          <w:rStyle w:val="Hyperlink"/>
          <w:color w:val="000000" w:themeColor="text1"/>
        </w:rPr>
        <w:instrText xml:space="preserve"> ADDIN EN.CITE &lt;EndNote&gt;&lt;Cite&gt;&lt;Author&gt;Pinyo&lt;/Author&gt;&lt;Year&gt;2017&lt;/Year&gt;&lt;RecNum&gt;5143&lt;/RecNum&gt;&lt;DisplayText&gt;(Pinyo, Luangpituksa, Suphantharika, Hansawasdi, &amp;amp; Wongsagonsup, 2017)&lt;/DisplayText&gt;&lt;record&gt;&lt;rec-number&gt;5143&lt;/rec-number&gt;&lt;foreign-keys&gt;&lt;key app="EN" db-id="txtx92serzr293eraz8vf0difewdta9ptdtf" timestamp="1533626002"&gt;5143&lt;/key&gt;&lt;/foreign-keys&gt;&lt;ref-type name="Journal Article"&gt;17&lt;/ref-type&gt;&lt;contributors&gt;&lt;authors&gt;&lt;author&gt;Pinyo, Jukkrapong&lt;/author&gt;&lt;author&gt;Luangpituksa, Pairoj&lt;/author&gt;&lt;author&gt;Suphantharika, Manop&lt;/author&gt;&lt;author&gt;Hansawasdi, Chanida&lt;/author&gt;&lt;author&gt;Wongsagonsup, Rungtiwa&lt;/author&gt;&lt;/authors&gt;&lt;/contributors&gt;&lt;titles&gt;&lt;title&gt;Improvement of sago starch extraction process using various pretreatment techniques and their pretreatment combination&lt;/title&gt;&lt;secondary-title&gt;Starch - Stärke&lt;/secondary-title&gt;&lt;/titles&gt;&lt;periodical&gt;&lt;full-title&gt;Starch - Stärke&lt;/full-title&gt;&lt;/periodical&gt;&lt;pages&gt;1700005&lt;/pages&gt;&lt;volume&gt;69&lt;/volume&gt;&lt;number&gt;9-10&lt;/number&gt;&lt;dates&gt;&lt;year&gt;2017&lt;/year&gt;&lt;/dates&gt;&lt;urls&gt;&lt;related-urls&gt;&lt;url&gt;https://onlinelibrary.wiley.com/doi/abs/10.1002/star.201700005&lt;/url&gt;&lt;/related-urls&gt;&lt;/urls&gt;&lt;electronic-resource-num&gt;doi:10.1002/star.201700005&lt;/electronic-resource-num&gt;&lt;/record&gt;&lt;/Cite&gt;&lt;/EndNote&gt;</w:instrText>
      </w:r>
      <w:r w:rsidR="000F79A6" w:rsidRPr="008B0D45">
        <w:rPr>
          <w:rStyle w:val="Hyperlink"/>
          <w:color w:val="000000" w:themeColor="text1"/>
        </w:rPr>
        <w:fldChar w:fldCharType="separate"/>
      </w:r>
      <w:r w:rsidR="00E152F5" w:rsidRPr="008B0D45">
        <w:rPr>
          <w:rStyle w:val="Hyperlink"/>
          <w:noProof/>
          <w:color w:val="000000" w:themeColor="text1"/>
        </w:rPr>
        <w:t>(</w:t>
      </w:r>
      <w:hyperlink w:anchor="_ENREF_17" w:tooltip="Pinyo, 2017 #5143" w:history="1">
        <w:r w:rsidR="00E152F5" w:rsidRPr="006F364F">
          <w:rPr>
            <w:rStyle w:val="Hyperlink"/>
            <w:noProof/>
          </w:rPr>
          <w:t>Pinyo, Luangpituksa, Suphantharika, Hansawasdi, &amp; Wongsagonsup, 2017</w:t>
        </w:r>
      </w:hyperlink>
      <w:r w:rsidR="00E152F5" w:rsidRPr="008B0D45">
        <w:rPr>
          <w:rStyle w:val="Hyperlink"/>
          <w:noProof/>
          <w:color w:val="000000" w:themeColor="text1"/>
        </w:rPr>
        <w:t>)</w:t>
      </w:r>
      <w:r w:rsidR="000F79A6" w:rsidRPr="008B0D45">
        <w:rPr>
          <w:rStyle w:val="Hyperlink"/>
          <w:color w:val="000000" w:themeColor="text1"/>
        </w:rPr>
        <w:fldChar w:fldCharType="end"/>
      </w:r>
      <w:r w:rsidR="00276DBE" w:rsidRPr="008B0D45">
        <w:rPr>
          <w:rStyle w:val="Hyperlink"/>
          <w:color w:val="000000" w:themeColor="text1"/>
        </w:rPr>
        <w:t>.</w:t>
      </w:r>
      <w:r w:rsidR="001947F6" w:rsidRPr="008B0D45">
        <w:rPr>
          <w:color w:val="000000" w:themeColor="text1"/>
        </w:rPr>
        <w:t xml:space="preserve"> </w:t>
      </w:r>
      <w:r w:rsidR="00693B69" w:rsidRPr="008B0D45">
        <w:rPr>
          <w:color w:val="000000" w:themeColor="text1"/>
        </w:rPr>
        <w:t>Pectin is commercially extracted</w:t>
      </w:r>
      <w:r w:rsidR="00156793" w:rsidRPr="008B0D45">
        <w:rPr>
          <w:color w:val="000000" w:themeColor="text1"/>
        </w:rPr>
        <w:t xml:space="preserve"> from fruit feedstocks</w:t>
      </w:r>
      <w:r w:rsidR="00693B69" w:rsidRPr="008B0D45">
        <w:rPr>
          <w:color w:val="000000" w:themeColor="text1"/>
        </w:rPr>
        <w:t xml:space="preserve"> using acidic hot water (60-100 </w:t>
      </w:r>
      <w:r w:rsidR="00693B69" w:rsidRPr="008B0D45">
        <w:rPr>
          <w:color w:val="000000" w:themeColor="text1"/>
          <w:vertAlign w:val="superscript"/>
        </w:rPr>
        <w:t>o</w:t>
      </w:r>
      <w:r w:rsidR="00693B69" w:rsidRPr="008B0D45">
        <w:rPr>
          <w:color w:val="000000" w:themeColor="text1"/>
        </w:rPr>
        <w:t>C) for several hours</w:t>
      </w:r>
      <w:r w:rsidR="00274DD4" w:rsidRPr="008B0D45">
        <w:rPr>
          <w:color w:val="000000" w:themeColor="text1"/>
        </w:rPr>
        <w:t xml:space="preserve"> </w:t>
      </w:r>
      <w:r w:rsidR="00F44416" w:rsidRPr="008B0D45">
        <w:rPr>
          <w:rStyle w:val="Hyperlink"/>
          <w:color w:val="000000" w:themeColor="text1"/>
        </w:rPr>
        <w:fldChar w:fldCharType="begin"/>
      </w:r>
      <w:r w:rsidR="00E774C5" w:rsidRPr="008B0D45">
        <w:rPr>
          <w:rStyle w:val="Hyperlink"/>
          <w:color w:val="000000" w:themeColor="text1"/>
        </w:rPr>
        <w:instrText xml:space="preserve"> ADDIN EN.CITE &lt;EndNote&gt;&lt;Cite&gt;&lt;Author&gt;Wang&lt;/Author&gt;&lt;Year&gt;2015&lt;/Year&gt;&lt;RecNum&gt;5144&lt;/RecNum&gt;&lt;DisplayText&gt;(Wang et al., 2015)&lt;/DisplayText&gt;&lt;record&gt;&lt;rec-number&gt;5144&lt;/rec-number&gt;&lt;foreign-keys&gt;&lt;key app="EN" db-id="txtx92serzr293eraz8vf0difewdta9ptdtf" timestamp="1533626134"&gt;5144&lt;/key&gt;&lt;/foreign-keys&gt;&lt;ref-type name="Journal Article"&gt;17&lt;/ref-type&gt;&lt;contributors&gt;&lt;authors&gt;&lt;author&gt;Wang, Wenjun&lt;/author&gt;&lt;author&gt;Ma, Xiaobin&lt;/author&gt;&lt;author&gt;Xu, Yuting&lt;/author&gt;&lt;author&gt;Cao, Yongqiang&lt;/author&gt;&lt;author&gt;Jiang, Zhumao&lt;/author&gt;&lt;author&gt;Ding, Tian&lt;/author&gt;&lt;author&gt;Ye, Xingqian&lt;/author&gt;&lt;author&gt;Liu, Donghong&lt;/author&gt;&lt;/authors&gt;&lt;/contributors&gt;&lt;titles&gt;&lt;title&gt;Ultrasound-assisted heating extraction of pectin from grapefruit peel: Optimization and comparison with the conventional method&lt;/title&gt;&lt;secondary-title&gt;Food Chemistry&lt;/secondary-title&gt;&lt;/titles&gt;&lt;periodical&gt;&lt;full-title&gt;Food Chemistry&lt;/full-title&gt;&lt;/periodical&gt;&lt;pages&gt;106-114&lt;/pages&gt;&lt;volume&gt;178&lt;/volume&gt;&lt;keywords&gt;&lt;keyword&gt;Ultrasound assisted heating extraction&lt;/keyword&gt;&lt;keyword&gt;Grapefruit peel&lt;/keyword&gt;&lt;keyword&gt;Pectin&lt;/keyword&gt;&lt;keyword&gt;Response surface methodology&lt;/keyword&gt;&lt;keyword&gt;Comparison&lt;/keyword&gt;&lt;/keywords&gt;&lt;dates&gt;&lt;year&gt;2015&lt;/year&gt;&lt;pub-dates&gt;&lt;date&gt;2015/07/01/&lt;/date&gt;&lt;/pub-dates&gt;&lt;/dates&gt;&lt;isbn&gt;0308-8146&lt;/isbn&gt;&lt;urls&gt;&lt;related-urls&gt;&lt;url&gt;http://www.sciencedirect.com/science/article/pii/S0308814615000916&lt;/url&gt;&lt;/related-urls&gt;&lt;/urls&gt;&lt;electronic-resource-num&gt;https://doi.org/10.1016/j.foodchem.2015.01.080&lt;/electronic-resource-num&gt;&lt;/record&gt;&lt;/Cite&gt;&lt;/EndNote&gt;</w:instrText>
      </w:r>
      <w:r w:rsidR="00F44416" w:rsidRPr="008B0D45">
        <w:rPr>
          <w:rStyle w:val="Hyperlink"/>
          <w:color w:val="000000" w:themeColor="text1"/>
        </w:rPr>
        <w:fldChar w:fldCharType="separate"/>
      </w:r>
      <w:r w:rsidR="00E774C5" w:rsidRPr="008B0D45">
        <w:rPr>
          <w:rStyle w:val="Hyperlink"/>
          <w:noProof/>
          <w:color w:val="000000" w:themeColor="text1"/>
        </w:rPr>
        <w:t>(</w:t>
      </w:r>
      <w:hyperlink w:anchor="_ENREF_25" w:tooltip="Wang, 2015 #5144" w:history="1">
        <w:r w:rsidR="00E774C5" w:rsidRPr="006F364F">
          <w:rPr>
            <w:rStyle w:val="Hyperlink"/>
            <w:noProof/>
          </w:rPr>
          <w:t>Wang et al., 2015</w:t>
        </w:r>
      </w:hyperlink>
      <w:r w:rsidR="00E774C5" w:rsidRPr="008B0D45">
        <w:rPr>
          <w:rStyle w:val="Hyperlink"/>
          <w:noProof/>
          <w:color w:val="000000" w:themeColor="text1"/>
        </w:rPr>
        <w:t>)</w:t>
      </w:r>
      <w:r w:rsidR="00F44416" w:rsidRPr="008B0D45">
        <w:rPr>
          <w:rStyle w:val="Hyperlink"/>
          <w:color w:val="000000" w:themeColor="text1"/>
        </w:rPr>
        <w:fldChar w:fldCharType="end"/>
      </w:r>
      <w:r w:rsidR="00276DBE" w:rsidRPr="008B0D45">
        <w:rPr>
          <w:rStyle w:val="Hyperlink"/>
          <w:color w:val="000000" w:themeColor="text1"/>
        </w:rPr>
        <w:t>.</w:t>
      </w:r>
      <w:r w:rsidR="00693B69" w:rsidRPr="008B0D45">
        <w:rPr>
          <w:color w:val="000000" w:themeColor="text1"/>
        </w:rPr>
        <w:t xml:space="preserve"> </w:t>
      </w:r>
      <w:r w:rsidR="00BD3F45" w:rsidRPr="008B0D45">
        <w:rPr>
          <w:color w:val="000000" w:themeColor="text1"/>
        </w:rPr>
        <w:t>Hemicellulose</w:t>
      </w:r>
      <w:r w:rsidR="00C76DDD" w:rsidRPr="008B0D45">
        <w:rPr>
          <w:color w:val="000000" w:themeColor="text1"/>
        </w:rPr>
        <w:t>s</w:t>
      </w:r>
      <w:r w:rsidR="007E5BE3" w:rsidRPr="008B0D45">
        <w:rPr>
          <w:color w:val="000000" w:themeColor="text1"/>
        </w:rPr>
        <w:t xml:space="preserve"> extraction has been reported for many feedstock</w:t>
      </w:r>
      <w:r w:rsidR="00712D78" w:rsidRPr="008B0D45">
        <w:rPr>
          <w:color w:val="000000" w:themeColor="text1"/>
        </w:rPr>
        <w:t>s</w:t>
      </w:r>
      <w:r w:rsidR="007E5BE3" w:rsidRPr="008B0D45">
        <w:rPr>
          <w:color w:val="000000" w:themeColor="text1"/>
        </w:rPr>
        <w:t xml:space="preserve"> including sugarcane bagasse, </w:t>
      </w:r>
      <w:proofErr w:type="spellStart"/>
      <w:r w:rsidR="007E5BE3" w:rsidRPr="008B0D45">
        <w:rPr>
          <w:color w:val="000000" w:themeColor="text1"/>
        </w:rPr>
        <w:t>arecan</w:t>
      </w:r>
      <w:r w:rsidR="0078357B" w:rsidRPr="008B0D45">
        <w:rPr>
          <w:color w:val="000000" w:themeColor="text1"/>
        </w:rPr>
        <w:t>u</w:t>
      </w:r>
      <w:r w:rsidR="007E5BE3" w:rsidRPr="008B0D45">
        <w:rPr>
          <w:color w:val="000000" w:themeColor="text1"/>
        </w:rPr>
        <w:t>t</w:t>
      </w:r>
      <w:proofErr w:type="spellEnd"/>
      <w:r w:rsidR="007E5BE3" w:rsidRPr="008B0D45">
        <w:rPr>
          <w:color w:val="000000" w:themeColor="text1"/>
        </w:rPr>
        <w:t xml:space="preserve"> husk</w:t>
      </w:r>
      <w:r w:rsidR="00712D78" w:rsidRPr="008B0D45">
        <w:rPr>
          <w:color w:val="000000" w:themeColor="text1"/>
        </w:rPr>
        <w:t>,</w:t>
      </w:r>
      <w:r w:rsidR="0078357B" w:rsidRPr="008B0D45">
        <w:rPr>
          <w:color w:val="000000" w:themeColor="text1"/>
        </w:rPr>
        <w:t xml:space="preserve"> and corn cobs in alkaline </w:t>
      </w:r>
      <w:r w:rsidR="00276DBE" w:rsidRPr="008B0D45">
        <w:rPr>
          <w:color w:val="000000" w:themeColor="text1"/>
        </w:rPr>
        <w:t>solutions</w:t>
      </w:r>
      <w:r w:rsidR="00274DD4" w:rsidRPr="008B0D45">
        <w:rPr>
          <w:color w:val="000000" w:themeColor="text1"/>
        </w:rPr>
        <w:t xml:space="preserve"> </w:t>
      </w:r>
      <w:r w:rsidR="000F79A6" w:rsidRPr="008B0D45">
        <w:rPr>
          <w:color w:val="000000" w:themeColor="text1"/>
        </w:rPr>
        <w:fldChar w:fldCharType="begin">
          <w:fldData xml:space="preserve">PEVuZE5vdGU+PENpdGU+PEF1dGhvcj5TaW5naDwvQXV0aG9yPjxZZWFyPjIwMTg8L1llYXI+PFJl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==
</w:fldData>
        </w:fldChar>
      </w:r>
      <w:r w:rsidR="00E152F5" w:rsidRPr="008B0D45">
        <w:rPr>
          <w:color w:val="000000" w:themeColor="text1"/>
        </w:rPr>
        <w:instrText xml:space="preserve"> ADDIN EN.CITE </w:instrText>
      </w:r>
      <w:r w:rsidR="00E152F5" w:rsidRPr="008B0D45">
        <w:rPr>
          <w:color w:val="000000" w:themeColor="text1"/>
        </w:rPr>
        <w:fldChar w:fldCharType="begin">
          <w:fldData xml:space="preserve">PEVuZE5vdGU+PENpdGU+PEF1dGhvcj5TaW5naDwvQXV0aG9yPjxZZWFyPjIwMTg8L1llYXI+PFJl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==
</w:fldData>
        </w:fldChar>
      </w:r>
      <w:r w:rsidR="00E152F5" w:rsidRPr="008B0D45">
        <w:rPr>
          <w:color w:val="000000" w:themeColor="text1"/>
        </w:rPr>
        <w:instrText xml:space="preserve"> ADDIN EN.CITE.DATA </w:instrText>
      </w:r>
      <w:r w:rsidR="00E152F5" w:rsidRPr="008B0D45">
        <w:rPr>
          <w:color w:val="000000" w:themeColor="text1"/>
        </w:rPr>
      </w:r>
      <w:r w:rsidR="00E152F5" w:rsidRPr="008B0D45">
        <w:rPr>
          <w:color w:val="000000" w:themeColor="text1"/>
        </w:rPr>
        <w:fldChar w:fldCharType="end"/>
      </w:r>
      <w:r w:rsidR="000F79A6" w:rsidRPr="008B0D45">
        <w:rPr>
          <w:color w:val="000000" w:themeColor="text1"/>
        </w:rPr>
      </w:r>
      <w:r w:rsidR="000F79A6" w:rsidRPr="008B0D45">
        <w:rPr>
          <w:color w:val="000000" w:themeColor="text1"/>
        </w:rPr>
        <w:fldChar w:fldCharType="separate"/>
      </w:r>
      <w:r w:rsidR="00E152F5" w:rsidRPr="008B0D45">
        <w:rPr>
          <w:noProof/>
          <w:color w:val="000000" w:themeColor="text1"/>
        </w:rPr>
        <w:t>(</w:t>
      </w:r>
      <w:hyperlink w:anchor="_ENREF_21" w:tooltip="Singh, 2018 #5111" w:history="1">
        <w:r w:rsidR="00E152F5" w:rsidRPr="006F364F">
          <w:rPr>
            <w:rStyle w:val="Hyperlink"/>
            <w:noProof/>
          </w:rPr>
          <w:t>Singh, Banerjee, Sasmal, Muir, &amp; Arora, 2018</w:t>
        </w:r>
      </w:hyperlink>
      <w:r w:rsidR="00E152F5" w:rsidRPr="008B0D45">
        <w:rPr>
          <w:noProof/>
          <w:color w:val="000000" w:themeColor="text1"/>
        </w:rPr>
        <w:t xml:space="preserve">; </w:t>
      </w:r>
      <w:hyperlink w:anchor="_ENREF_23" w:tooltip="Sporck, 2017 #5117" w:history="1">
        <w:r w:rsidR="00E152F5" w:rsidRPr="006F364F">
          <w:rPr>
            <w:rStyle w:val="Hyperlink"/>
            <w:noProof/>
          </w:rPr>
          <w:t>Sporck et al., 2017</w:t>
        </w:r>
      </w:hyperlink>
      <w:r w:rsidR="00E152F5" w:rsidRPr="008B0D45">
        <w:rPr>
          <w:noProof/>
          <w:color w:val="000000" w:themeColor="text1"/>
        </w:rPr>
        <w:t>)</w:t>
      </w:r>
      <w:r w:rsidR="000F79A6" w:rsidRPr="008B0D45">
        <w:rPr>
          <w:color w:val="000000" w:themeColor="text1"/>
        </w:rPr>
        <w:fldChar w:fldCharType="end"/>
      </w:r>
      <w:r w:rsidR="00276DBE" w:rsidRPr="008B0D45">
        <w:rPr>
          <w:color w:val="000000" w:themeColor="text1"/>
        </w:rPr>
        <w:t>.</w:t>
      </w:r>
      <w:r w:rsidR="0078357B" w:rsidRPr="008B0D45">
        <w:rPr>
          <w:color w:val="000000" w:themeColor="text1"/>
        </w:rPr>
        <w:t xml:space="preserve"> Recently, various techniques including ultrasonic, enzymatic, microwave and </w:t>
      </w:r>
      <w:r w:rsidR="00E26CC5" w:rsidRPr="008B0D45">
        <w:rPr>
          <w:color w:val="000000" w:themeColor="text1"/>
        </w:rPr>
        <w:t xml:space="preserve">pressurized hot water have been applied </w:t>
      </w:r>
      <w:r w:rsidR="00712D78" w:rsidRPr="008B0D45">
        <w:rPr>
          <w:color w:val="000000" w:themeColor="text1"/>
        </w:rPr>
        <w:t>to</w:t>
      </w:r>
      <w:r w:rsidR="00E26CC5" w:rsidRPr="008B0D45">
        <w:rPr>
          <w:color w:val="000000" w:themeColor="text1"/>
        </w:rPr>
        <w:t xml:space="preserve"> biomass </w:t>
      </w:r>
      <w:r w:rsidR="002F067E" w:rsidRPr="008B0D45">
        <w:rPr>
          <w:color w:val="000000" w:themeColor="text1"/>
        </w:rPr>
        <w:t xml:space="preserve">for </w:t>
      </w:r>
      <w:r w:rsidR="00712D78" w:rsidRPr="008B0D45">
        <w:rPr>
          <w:color w:val="000000" w:themeColor="text1"/>
        </w:rPr>
        <w:t>the extraction of soluble components</w:t>
      </w:r>
      <w:r w:rsidR="00274DD4" w:rsidRPr="008B0D45">
        <w:rPr>
          <w:color w:val="000000" w:themeColor="text1"/>
        </w:rPr>
        <w:t xml:space="preserve"> </w:t>
      </w:r>
      <w:r w:rsidR="000F79A6" w:rsidRPr="008B0D45">
        <w:rPr>
          <w:color w:val="000000" w:themeColor="text1"/>
        </w:rPr>
        <w:fldChar w:fldCharType="begin">
          <w:fldData xml:space="preserve">PEVuZE5vdGU+PENpdGU+PEF1dGhvcj5Ib3NzZWluaTwvQXV0aG9yPjxZZWFyPjIwMTY8L1llYXI+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</w:fldData>
        </w:fldChar>
      </w:r>
      <w:r w:rsidR="00E152F5" w:rsidRPr="008B0D45">
        <w:rPr>
          <w:color w:val="000000" w:themeColor="text1"/>
        </w:rPr>
        <w:instrText xml:space="preserve"> ADDIN EN.CITE </w:instrText>
      </w:r>
      <w:r w:rsidR="00E152F5" w:rsidRPr="008B0D45">
        <w:rPr>
          <w:color w:val="000000" w:themeColor="text1"/>
        </w:rPr>
        <w:fldChar w:fldCharType="begin">
          <w:fldData xml:space="preserve">PEVuZE5vdGU+PENpdGU+PEF1dGhvcj5Ib3NzZWluaTwvQXV0aG9yPjxZZWFyPjIwMTY8L1llYXI+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</w:fldData>
        </w:fldChar>
      </w:r>
      <w:r w:rsidR="00E152F5" w:rsidRPr="008B0D45">
        <w:rPr>
          <w:color w:val="000000" w:themeColor="text1"/>
        </w:rPr>
        <w:instrText xml:space="preserve"> ADDIN EN.CITE.DATA </w:instrText>
      </w:r>
      <w:r w:rsidR="00E152F5" w:rsidRPr="008B0D45">
        <w:rPr>
          <w:color w:val="000000" w:themeColor="text1"/>
        </w:rPr>
      </w:r>
      <w:r w:rsidR="00E152F5" w:rsidRPr="008B0D45">
        <w:rPr>
          <w:color w:val="000000" w:themeColor="text1"/>
        </w:rPr>
        <w:fldChar w:fldCharType="end"/>
      </w:r>
      <w:r w:rsidR="000F79A6" w:rsidRPr="008B0D45">
        <w:rPr>
          <w:color w:val="000000" w:themeColor="text1"/>
        </w:rPr>
      </w:r>
      <w:r w:rsidR="000F79A6" w:rsidRPr="008B0D45">
        <w:rPr>
          <w:color w:val="000000" w:themeColor="text1"/>
        </w:rPr>
        <w:fldChar w:fldCharType="separate"/>
      </w:r>
      <w:r w:rsidR="00E152F5" w:rsidRPr="008B0D45">
        <w:rPr>
          <w:noProof/>
          <w:color w:val="000000" w:themeColor="text1"/>
        </w:rPr>
        <w:t>(</w:t>
      </w:r>
      <w:hyperlink w:anchor="_ENREF_8" w:tooltip="Hosseini, 2016 #5145" w:history="1">
        <w:r w:rsidR="00E152F5" w:rsidRPr="006F364F">
          <w:rPr>
            <w:rStyle w:val="Hyperlink"/>
            <w:noProof/>
          </w:rPr>
          <w:t>Hosseini, Khodaiyan, &amp; Yarmand, 2016</w:t>
        </w:r>
      </w:hyperlink>
      <w:r w:rsidR="00E152F5" w:rsidRPr="008B0D45">
        <w:rPr>
          <w:noProof/>
          <w:color w:val="000000" w:themeColor="text1"/>
        </w:rPr>
        <w:t xml:space="preserve">; </w:t>
      </w:r>
      <w:hyperlink w:anchor="_ENREF_17" w:tooltip="Pinyo, 2017 #5143" w:history="1">
        <w:r w:rsidR="00E152F5" w:rsidRPr="006F364F">
          <w:rPr>
            <w:rStyle w:val="Hyperlink"/>
            <w:noProof/>
          </w:rPr>
          <w:t>Pinyo et al., 2017</w:t>
        </w:r>
      </w:hyperlink>
      <w:r w:rsidR="00E152F5" w:rsidRPr="008B0D45">
        <w:rPr>
          <w:noProof/>
          <w:color w:val="000000" w:themeColor="text1"/>
        </w:rPr>
        <w:t>)</w:t>
      </w:r>
      <w:r w:rsidR="000F79A6" w:rsidRPr="008B0D45">
        <w:rPr>
          <w:color w:val="000000" w:themeColor="text1"/>
        </w:rPr>
        <w:fldChar w:fldCharType="end"/>
      </w:r>
      <w:r w:rsidR="00276DBE" w:rsidRPr="008B0D45">
        <w:rPr>
          <w:color w:val="000000" w:themeColor="text1"/>
        </w:rPr>
        <w:t>.</w:t>
      </w:r>
      <w:hyperlink w:anchor="_ENREF_13" w:tooltip="Pinyo, 2017 #5143" w:history="1"/>
      <w:r w:rsidR="007E5BE3" w:rsidRPr="008B0D45">
        <w:rPr>
          <w:color w:val="000000" w:themeColor="text1"/>
        </w:rPr>
        <w:t xml:space="preserve"> </w:t>
      </w:r>
      <w:r w:rsidR="00011C7F" w:rsidRPr="008B0D45">
        <w:rPr>
          <w:color w:val="000000" w:themeColor="text1"/>
        </w:rPr>
        <w:t>According t</w:t>
      </w:r>
      <w:r w:rsidR="00712D78" w:rsidRPr="008B0D45">
        <w:rPr>
          <w:color w:val="000000" w:themeColor="text1"/>
        </w:rPr>
        <w:t>o our previous study, microwave-</w:t>
      </w:r>
      <w:r w:rsidR="00011C7F" w:rsidRPr="008B0D45">
        <w:rPr>
          <w:color w:val="000000" w:themeColor="text1"/>
        </w:rPr>
        <w:t>assisted hydrothermal treatment is an energy efficient method for biomass conversion</w:t>
      </w:r>
      <w:r w:rsidR="008E10CC" w:rsidRPr="008B0D45">
        <w:rPr>
          <w:color w:val="000000" w:themeColor="text1"/>
        </w:rPr>
        <w:t xml:space="preserve"> due to </w:t>
      </w:r>
      <w:r w:rsidR="00CE2CF1" w:rsidRPr="008B0D45">
        <w:rPr>
          <w:color w:val="000000" w:themeColor="text1"/>
        </w:rPr>
        <w:t>the</w:t>
      </w:r>
      <w:r w:rsidR="008E10CC" w:rsidRPr="008B0D45">
        <w:rPr>
          <w:color w:val="000000" w:themeColor="text1"/>
        </w:rPr>
        <w:t xml:space="preserve"> unique ability of microwaves to rapidly heat up water to highly elevated temperatures within shorter span of time</w:t>
      </w:r>
      <w:r w:rsidR="00274DD4" w:rsidRPr="008B0D45">
        <w:rPr>
          <w:color w:val="000000" w:themeColor="text1"/>
        </w:rPr>
        <w:t xml:space="preserve"> </w:t>
      </w:r>
      <w:r w:rsidR="00011C7F" w:rsidRPr="008B0D45">
        <w:rPr>
          <w:rStyle w:val="Hyperlink"/>
          <w:color w:val="000000" w:themeColor="text1"/>
        </w:rPr>
        <w:fldChar w:fldCharType="begin">
          <w:fldData xml:space="preserve">PEVuZE5vdGU+PENpdGU+PEF1dGhvcj5ZdWFuPC9BdXRob3I+PFllYXI+MjAxNTwvWWVhcj48UmVj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</w:fldData>
        </w:fldChar>
      </w:r>
      <w:r w:rsidR="00EE4583" w:rsidRPr="008B0D45">
        <w:rPr>
          <w:rStyle w:val="Hyperlink"/>
          <w:color w:val="000000" w:themeColor="text1"/>
        </w:rPr>
        <w:instrText xml:space="preserve"> ADDIN EN.CITE </w:instrText>
      </w:r>
      <w:r w:rsidR="00EE4583" w:rsidRPr="008B0D45">
        <w:rPr>
          <w:rStyle w:val="Hyperlink"/>
          <w:color w:val="000000" w:themeColor="text1"/>
        </w:rPr>
        <w:fldChar w:fldCharType="begin">
          <w:fldData xml:space="preserve">PEVuZE5vdGU+PENpdGU+PEF1dGhvcj5ZdWFuPC9BdXRob3I+PFllYXI+MjAxNTwvWWVhcj48UmVj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</w:fldData>
        </w:fldChar>
      </w:r>
      <w:r w:rsidR="00EE4583" w:rsidRPr="008B0D45">
        <w:rPr>
          <w:rStyle w:val="Hyperlink"/>
          <w:color w:val="000000" w:themeColor="text1"/>
        </w:rPr>
        <w:instrText xml:space="preserve"> ADDIN EN.CITE.DATA </w:instrText>
      </w:r>
      <w:r w:rsidR="00EE4583" w:rsidRPr="008B0D45">
        <w:rPr>
          <w:rStyle w:val="Hyperlink"/>
          <w:color w:val="000000" w:themeColor="text1"/>
        </w:rPr>
      </w:r>
      <w:r w:rsidR="00EE4583" w:rsidRPr="008B0D45">
        <w:rPr>
          <w:rStyle w:val="Hyperlink"/>
          <w:color w:val="000000" w:themeColor="text1"/>
        </w:rPr>
        <w:fldChar w:fldCharType="end"/>
      </w:r>
      <w:r w:rsidR="00011C7F" w:rsidRPr="008B0D45">
        <w:rPr>
          <w:rStyle w:val="Hyperlink"/>
          <w:color w:val="000000" w:themeColor="text1"/>
        </w:rPr>
      </w:r>
      <w:r w:rsidR="00011C7F" w:rsidRPr="008B0D45">
        <w:rPr>
          <w:rStyle w:val="Hyperlink"/>
          <w:color w:val="000000" w:themeColor="text1"/>
        </w:rPr>
        <w:fldChar w:fldCharType="separate"/>
      </w:r>
      <w:r w:rsidR="005D4559" w:rsidRPr="008B0D45">
        <w:rPr>
          <w:rStyle w:val="Hyperlink"/>
          <w:noProof/>
          <w:color w:val="000000" w:themeColor="text1"/>
        </w:rPr>
        <w:t>(</w:t>
      </w:r>
      <w:hyperlink w:anchor="_ENREF_29" w:tooltip="Yuan, 2015 #1134" w:history="1">
        <w:r w:rsidR="005D4559" w:rsidRPr="006F364F">
          <w:rPr>
            <w:rStyle w:val="Hyperlink"/>
            <w:noProof/>
          </w:rPr>
          <w:t>Yuan &amp; Macquarrie, 2015a</w:t>
        </w:r>
      </w:hyperlink>
      <w:r w:rsidR="005D4559" w:rsidRPr="008B0D45">
        <w:rPr>
          <w:rStyle w:val="Hyperlink"/>
          <w:noProof/>
          <w:color w:val="000000" w:themeColor="text1"/>
        </w:rPr>
        <w:t xml:space="preserve">, </w:t>
      </w:r>
      <w:hyperlink w:anchor="_ENREF_31" w:tooltip="Yuan, 2015 #1127" w:history="1">
        <w:r w:rsidR="005D4559" w:rsidRPr="006F364F">
          <w:rPr>
            <w:rStyle w:val="Hyperlink"/>
            <w:noProof/>
          </w:rPr>
          <w:t>2015c</w:t>
        </w:r>
      </w:hyperlink>
      <w:r w:rsidR="005D4559" w:rsidRPr="008B0D45">
        <w:rPr>
          <w:rStyle w:val="Hyperlink"/>
          <w:noProof/>
          <w:color w:val="000000" w:themeColor="text1"/>
        </w:rPr>
        <w:t xml:space="preserve">; </w:t>
      </w:r>
      <w:hyperlink w:anchor="_ENREF_33" w:tooltip="Yuan, 2018 #5138" w:history="1">
        <w:r w:rsidR="005D4559" w:rsidRPr="006F364F">
          <w:rPr>
            <w:rStyle w:val="Hyperlink"/>
            <w:noProof/>
          </w:rPr>
          <w:t>Yuan, Zhang, et al., 2018</w:t>
        </w:r>
      </w:hyperlink>
      <w:r w:rsidR="005D4559" w:rsidRPr="008B0D45">
        <w:rPr>
          <w:rStyle w:val="Hyperlink"/>
          <w:noProof/>
          <w:color w:val="000000" w:themeColor="text1"/>
        </w:rPr>
        <w:t>)</w:t>
      </w:r>
      <w:r w:rsidR="00011C7F" w:rsidRPr="008B0D45">
        <w:rPr>
          <w:rStyle w:val="Hyperlink"/>
          <w:color w:val="000000" w:themeColor="text1"/>
        </w:rPr>
        <w:fldChar w:fldCharType="end"/>
      </w:r>
      <w:r w:rsidR="00276DBE" w:rsidRPr="008B0D45">
        <w:rPr>
          <w:rStyle w:val="Hyperlink"/>
          <w:color w:val="000000" w:themeColor="text1"/>
        </w:rPr>
        <w:t>.</w:t>
      </w:r>
      <w:r w:rsidR="00712D78" w:rsidRPr="008B0D45">
        <w:rPr>
          <w:color w:val="000000" w:themeColor="text1"/>
        </w:rPr>
        <w:t xml:space="preserve"> It is </w:t>
      </w:r>
      <w:r w:rsidR="00E753D6" w:rsidRPr="008B0D45">
        <w:rPr>
          <w:color w:val="000000" w:themeColor="text1"/>
        </w:rPr>
        <w:t>also accepted</w:t>
      </w:r>
      <w:r w:rsidR="00011C7F" w:rsidRPr="008B0D45">
        <w:rPr>
          <w:color w:val="000000" w:themeColor="text1"/>
        </w:rPr>
        <w:t xml:space="preserve"> as an environmental</w:t>
      </w:r>
      <w:r w:rsidR="00E753D6" w:rsidRPr="008B0D45">
        <w:rPr>
          <w:color w:val="000000" w:themeColor="text1"/>
        </w:rPr>
        <w:t xml:space="preserve">ly </w:t>
      </w:r>
      <w:r w:rsidR="00011C7F" w:rsidRPr="008B0D45">
        <w:rPr>
          <w:color w:val="000000" w:themeColor="text1"/>
        </w:rPr>
        <w:t>friendly and controllable tool, allowing for simple</w:t>
      </w:r>
      <w:r w:rsidR="00276DBE" w:rsidRPr="008B0D45">
        <w:rPr>
          <w:color w:val="000000" w:themeColor="text1"/>
        </w:rPr>
        <w:t xml:space="preserve"> and rapid processing</w:t>
      </w:r>
      <w:r w:rsidR="00274DD4" w:rsidRPr="008B0D45">
        <w:rPr>
          <w:color w:val="000000" w:themeColor="text1"/>
        </w:rPr>
        <w:t xml:space="preserve"> </w:t>
      </w:r>
      <w:r w:rsidR="00011C7F" w:rsidRPr="008B0D45">
        <w:rPr>
          <w:rStyle w:val="Hyperlink"/>
          <w:color w:val="000000" w:themeColor="text1"/>
        </w:rPr>
        <w:fldChar w:fldCharType="begin"/>
      </w:r>
      <w:r w:rsidR="00EE4583" w:rsidRPr="008B0D45">
        <w:rPr>
          <w:rStyle w:val="Hyperlink"/>
          <w:color w:val="000000" w:themeColor="text1"/>
        </w:rPr>
        <w:instrText xml:space="preserve"> ADDIN EN.CITE &lt;EndNote&gt;&lt;Cite&gt;&lt;Author&gt;Luo&lt;/Author&gt;&lt;Year&gt;2017&lt;/Year&gt;&lt;RecNum&gt;5066&lt;/RecNum&gt;&lt;DisplayText&gt;(Luo, Fan, Budarin, Hu, &amp;amp; Clark, 2017)&lt;/DisplayText&gt;&lt;record&gt;&lt;rec-number&gt;5066&lt;/rec-number&gt;&lt;foreign-keys&gt;&lt;key app="EN" db-id="txtx92serzr293eraz8vf0difewdta9ptdtf" timestamp="1517468600"&gt;5066&lt;/key&gt;&lt;/foreign-keys&gt;&lt;ref-type name="Journal Article"&gt;17&lt;/ref-type&gt;&lt;contributors&gt;&lt;authors&gt;&lt;author&gt;Luo, Yiping&lt;/author&gt;&lt;author&gt;Fan, Jiajun&lt;/author&gt;&lt;author&gt;Budarin, Vitaliy L.&lt;/author&gt;&lt;author&gt;Hu, Changwei&lt;/author&gt;&lt;author&gt;Clark, James&lt;/author&gt;&lt;/authors&gt;&lt;/contributors&gt;&lt;titles&gt;&lt;title&gt;&lt;style face="normal" font="default" size="100%"&gt;Microwave-assisted hydrothermal selective dissolution and utilisation of hemicellulose in &lt;/style&gt;&lt;style face="italic" font="default" size="100%"&gt;phyllostachys heterocycla cv. pubescens&lt;/style&gt;&lt;/title&gt;&lt;secondary-title&gt;Green Chemistry&lt;/secondary-title&gt;&lt;/titles&gt;&lt;periodical&gt;&lt;full-title&gt;Green Chemistry&lt;/full-title&gt;&lt;/periodical&gt;&lt;pages&gt;&lt;style face="normal" font="default" size="100%"&gt;4889&lt;/style&gt;&lt;style face="normal" font="default" charset="134" size="100%"&gt;-4899&lt;/style&gt;&lt;/pages&gt;&lt;volume&gt;19&lt;/volume&gt;&lt;dates&gt;&lt;year&gt;2017&lt;/year&gt;&lt;/dates&gt;&lt;urls&gt;&lt;/urls&gt;&lt;/record&gt;&lt;/Cite&gt;&lt;/EndNote&gt;</w:instrText>
      </w:r>
      <w:r w:rsidR="00011C7F" w:rsidRPr="008B0D45">
        <w:rPr>
          <w:rStyle w:val="Hyperlink"/>
          <w:color w:val="000000" w:themeColor="text1"/>
        </w:rPr>
        <w:fldChar w:fldCharType="separate"/>
      </w:r>
      <w:r w:rsidR="00E152F5" w:rsidRPr="008B0D45">
        <w:rPr>
          <w:rStyle w:val="Hyperlink"/>
          <w:noProof/>
          <w:color w:val="000000" w:themeColor="text1"/>
        </w:rPr>
        <w:t>(</w:t>
      </w:r>
      <w:hyperlink w:anchor="_ENREF_12" w:tooltip="Luo, 2017 #5066" w:history="1">
        <w:r w:rsidR="00E152F5" w:rsidRPr="006F364F">
          <w:rPr>
            <w:rStyle w:val="Hyperlink"/>
            <w:noProof/>
          </w:rPr>
          <w:t>Luo, Fan, Budarin, Hu, &amp; Clark, 2017</w:t>
        </w:r>
      </w:hyperlink>
      <w:r w:rsidR="00E152F5" w:rsidRPr="008B0D45">
        <w:rPr>
          <w:rStyle w:val="Hyperlink"/>
          <w:noProof/>
          <w:color w:val="000000" w:themeColor="text1"/>
        </w:rPr>
        <w:t>)</w:t>
      </w:r>
      <w:r w:rsidR="00011C7F" w:rsidRPr="008B0D45">
        <w:rPr>
          <w:rStyle w:val="Hyperlink"/>
          <w:color w:val="000000" w:themeColor="text1"/>
        </w:rPr>
        <w:fldChar w:fldCharType="end"/>
      </w:r>
      <w:r w:rsidR="00276DBE" w:rsidRPr="008B0D45">
        <w:rPr>
          <w:rStyle w:val="Hyperlink"/>
          <w:color w:val="000000" w:themeColor="text1"/>
        </w:rPr>
        <w:t>.</w:t>
      </w:r>
      <w:r w:rsidR="00B83A32" w:rsidRPr="008B0D45">
        <w:rPr>
          <w:color w:val="000000" w:themeColor="text1"/>
        </w:rPr>
        <w:t xml:space="preserve"> </w:t>
      </w:r>
      <w:proofErr w:type="spellStart"/>
      <w:r w:rsidR="00F63158" w:rsidRPr="008B0D45">
        <w:rPr>
          <w:color w:val="000000" w:themeColor="text1"/>
        </w:rPr>
        <w:t>Gezahegn</w:t>
      </w:r>
      <w:proofErr w:type="spellEnd"/>
      <w:r w:rsidR="00F63158" w:rsidRPr="008B0D45">
        <w:rPr>
          <w:i/>
          <w:color w:val="000000" w:themeColor="text1"/>
        </w:rPr>
        <w:t xml:space="preserve"> et al</w:t>
      </w:r>
      <w:r w:rsidR="00AA0A12" w:rsidRPr="008B0D45">
        <w:rPr>
          <w:i/>
          <w:color w:val="000000" w:themeColor="text1"/>
        </w:rPr>
        <w:t>.</w:t>
      </w:r>
      <w:r w:rsidR="00F63158" w:rsidRPr="008B0D45">
        <w:rPr>
          <w:color w:val="000000" w:themeColor="text1"/>
        </w:rPr>
        <w:t xml:space="preserve"> extracted xylan with maximal </w:t>
      </w:r>
      <w:r w:rsidR="00F63158" w:rsidRPr="008B0D45">
        <w:rPr>
          <w:color w:val="000000" w:themeColor="text1"/>
        </w:rPr>
        <w:lastRenderedPageBreak/>
        <w:t>yields of 66</w:t>
      </w:r>
      <w:r w:rsidR="00E753D6" w:rsidRPr="008B0D45">
        <w:rPr>
          <w:color w:val="000000" w:themeColor="text1"/>
        </w:rPr>
        <w:t>%</w:t>
      </w:r>
      <w:r w:rsidR="00F63158" w:rsidRPr="008B0D45">
        <w:rPr>
          <w:color w:val="000000" w:themeColor="text1"/>
        </w:rPr>
        <w:t xml:space="preserve"> and 50% from </w:t>
      </w:r>
      <w:proofErr w:type="spellStart"/>
      <w:r w:rsidR="00F63158" w:rsidRPr="008B0D45">
        <w:rPr>
          <w:color w:val="000000" w:themeColor="text1"/>
        </w:rPr>
        <w:t>aspenwood</w:t>
      </w:r>
      <w:proofErr w:type="spellEnd"/>
      <w:r w:rsidR="00F63158" w:rsidRPr="008B0D45">
        <w:rPr>
          <w:color w:val="000000" w:themeColor="text1"/>
        </w:rPr>
        <w:t xml:space="preserve"> and sugarcane trash</w:t>
      </w:r>
      <w:r w:rsidR="00E753D6" w:rsidRPr="008B0D45">
        <w:rPr>
          <w:color w:val="000000" w:themeColor="text1"/>
        </w:rPr>
        <w:t>,</w:t>
      </w:r>
      <w:r w:rsidR="00F63158" w:rsidRPr="008B0D45">
        <w:rPr>
          <w:color w:val="000000" w:themeColor="text1"/>
        </w:rPr>
        <w:t xml:space="preserve"> respectively</w:t>
      </w:r>
      <w:r w:rsidR="00E753D6" w:rsidRPr="008B0D45">
        <w:rPr>
          <w:color w:val="000000" w:themeColor="text1"/>
        </w:rPr>
        <w:t>,</w:t>
      </w:r>
      <w:r w:rsidR="00F63158" w:rsidRPr="008B0D45">
        <w:rPr>
          <w:color w:val="000000" w:themeColor="text1"/>
        </w:rPr>
        <w:t xml:space="preserve"> </w:t>
      </w:r>
      <w:r w:rsidR="00AA0A12" w:rsidRPr="008B0D45">
        <w:rPr>
          <w:color w:val="000000" w:themeColor="text1"/>
        </w:rPr>
        <w:t xml:space="preserve">under microwave assisted hydrothermal conditions </w:t>
      </w:r>
      <w:r w:rsidR="00F63158" w:rsidRPr="008B0D45">
        <w:rPr>
          <w:color w:val="000000" w:themeColor="text1"/>
        </w:rPr>
        <w:t xml:space="preserve">between 165-200 </w:t>
      </w:r>
      <w:r w:rsidR="00F63158" w:rsidRPr="008B0D45">
        <w:rPr>
          <w:color w:val="000000" w:themeColor="text1"/>
          <w:vertAlign w:val="superscript"/>
        </w:rPr>
        <w:t>o</w:t>
      </w:r>
      <w:r w:rsidR="00F63158" w:rsidRPr="008B0D45">
        <w:rPr>
          <w:color w:val="000000" w:themeColor="text1"/>
        </w:rPr>
        <w:t>C</w:t>
      </w:r>
      <w:r w:rsidR="00274DD4" w:rsidRPr="008B0D45">
        <w:rPr>
          <w:color w:val="000000" w:themeColor="text1"/>
        </w:rPr>
        <w:t xml:space="preserve"> </w:t>
      </w:r>
      <w:r w:rsidR="00AA0A12" w:rsidRPr="008B0D45">
        <w:rPr>
          <w:rStyle w:val="Hyperlink"/>
          <w:color w:val="000000" w:themeColor="text1"/>
        </w:rPr>
        <w:fldChar w:fldCharType="begin"/>
      </w:r>
      <w:r w:rsidR="00E774C5" w:rsidRPr="008B0D45">
        <w:rPr>
          <w:rStyle w:val="Hyperlink"/>
          <w:color w:val="000000" w:themeColor="text1"/>
        </w:rPr>
        <w:instrText xml:space="preserve"> ADDIN EN.CITE &lt;EndNote&gt;&lt;Cite&gt;&lt;Author&gt;Mihiretu&lt;/Author&gt;&lt;Year&gt;2017&lt;/Year&gt;&lt;RecNum&gt;5108&lt;/RecNum&gt;&lt;DisplayText&gt;(Mihiretu et al., 2017)&lt;/DisplayText&gt;&lt;record&gt;&lt;rec-number&gt;5108&lt;/rec-number&gt;&lt;foreign-keys&gt;&lt;key app="EN" db-id="txtx92serzr293eraz8vf0difewdta9ptdtf" timestamp="1524885787"&gt;5108&lt;/key&gt;&lt;/foreign-keys&gt;&lt;ref-type name="Journal Article"&gt;17&lt;/ref-type&gt;&lt;contributors&gt;&lt;authors&gt;&lt;author&gt;Mihiretu, Gezahegn T.&lt;/author&gt;&lt;author&gt;Brodin, Malin&lt;/author&gt;&lt;author&gt;Chimphango, Annie F.&lt;/author&gt;&lt;author&gt;Øyaas, Karin&lt;/author&gt;&lt;author&gt;Hoff, Bård H.&lt;/author&gt;&lt;author&gt;Görgens, Johann F.&lt;/author&gt;&lt;/authors&gt;&lt;/contributors&gt;&lt;titles&gt;&lt;title&gt;Single-step microwave-assisted hot water extraction of hemicelluloses from selected lignocellulosic materials – A biorefinery approach&lt;/title&gt;&lt;secondary-title&gt;Bioresource Technology&lt;/secondary-title&gt;&lt;/titles&gt;&lt;periodical&gt;&lt;full-title&gt;Bioresource Technology&lt;/full-title&gt;&lt;abbr-1&gt;Bioresource Technol&lt;/abbr-1&gt;&lt;/periodical&gt;&lt;pages&gt;669-680&lt;/pages&gt;&lt;volume&gt;241&lt;/volume&gt;&lt;keywords&gt;&lt;keyword&gt;Lignocellulosic biorefinery&lt;/keyword&gt;&lt;keyword&gt;Hemicellulose extraction&lt;/keyword&gt;&lt;keyword&gt;Aspenwood&lt;/keyword&gt;&lt;keyword&gt;Sugarcane trash&lt;/keyword&gt;&lt;keyword&gt;Microwave-assisted pressurized hot water method&lt;/keyword&gt;&lt;/keywords&gt;&lt;dates&gt;&lt;year&gt;2017&lt;/year&gt;&lt;pub-dates&gt;&lt;date&gt;2017/10/01/&lt;/date&gt;&lt;/pub-dates&gt;&lt;/dates&gt;&lt;isbn&gt;0960-8524&lt;/isbn&gt;&lt;urls&gt;&lt;related-urls&gt;&lt;url&gt;http://www.sciencedirect.com/science/article/pii/S0960852417308271&lt;/url&gt;&lt;url&gt;https://www.sciencedirect.com/science/article/pii/S0960852417308271?via%3Dihub&lt;/url&gt;&lt;/related-urls&gt;&lt;/urls&gt;&lt;electronic-resource-num&gt;https://doi.org/10.1016/j.biortech.2017.05.159&lt;/electronic-resource-num&gt;&lt;/record&gt;&lt;/Cite&gt;&lt;/EndNote&gt;</w:instrText>
      </w:r>
      <w:r w:rsidR="00AA0A12" w:rsidRPr="008B0D45">
        <w:rPr>
          <w:rStyle w:val="Hyperlink"/>
          <w:color w:val="000000" w:themeColor="text1"/>
        </w:rPr>
        <w:fldChar w:fldCharType="separate"/>
      </w:r>
      <w:r w:rsidR="00E774C5" w:rsidRPr="008B0D45">
        <w:rPr>
          <w:rStyle w:val="Hyperlink"/>
          <w:noProof/>
          <w:color w:val="000000" w:themeColor="text1"/>
        </w:rPr>
        <w:t>(</w:t>
      </w:r>
      <w:hyperlink w:anchor="_ENREF_13" w:tooltip="Mihiretu, 2017 #5108" w:history="1">
        <w:r w:rsidR="00E774C5" w:rsidRPr="006F364F">
          <w:rPr>
            <w:rStyle w:val="Hyperlink"/>
            <w:noProof/>
          </w:rPr>
          <w:t>Mihiretu et al., 2017</w:t>
        </w:r>
      </w:hyperlink>
      <w:r w:rsidR="00E774C5" w:rsidRPr="008B0D45">
        <w:rPr>
          <w:rStyle w:val="Hyperlink"/>
          <w:noProof/>
          <w:color w:val="000000" w:themeColor="text1"/>
        </w:rPr>
        <w:t>)</w:t>
      </w:r>
      <w:r w:rsidR="00AA0A12" w:rsidRPr="008B0D45">
        <w:rPr>
          <w:rStyle w:val="Hyperlink"/>
          <w:color w:val="000000" w:themeColor="text1"/>
        </w:rPr>
        <w:fldChar w:fldCharType="end"/>
      </w:r>
      <w:r w:rsidR="00276DBE" w:rsidRPr="008B0D45">
        <w:rPr>
          <w:rStyle w:val="Hyperlink"/>
          <w:color w:val="000000" w:themeColor="text1"/>
        </w:rPr>
        <w:t>.</w:t>
      </w:r>
      <w:r w:rsidR="00AA0A12" w:rsidRPr="008B0D45">
        <w:rPr>
          <w:color w:val="000000" w:themeColor="text1"/>
        </w:rPr>
        <w:t xml:space="preserve"> Luo </w:t>
      </w:r>
      <w:r w:rsidR="00AA0A12" w:rsidRPr="008B0D45">
        <w:rPr>
          <w:i/>
          <w:color w:val="000000" w:themeColor="text1"/>
        </w:rPr>
        <w:t>et al.</w:t>
      </w:r>
      <w:r w:rsidR="00AA0A12" w:rsidRPr="008B0D45">
        <w:rPr>
          <w:color w:val="000000" w:themeColor="text1"/>
        </w:rPr>
        <w:t xml:space="preserve"> achieved the </w:t>
      </w:r>
      <w:r w:rsidR="00E753D6" w:rsidRPr="008B0D45">
        <w:rPr>
          <w:color w:val="000000" w:themeColor="text1"/>
        </w:rPr>
        <w:t>completely removal</w:t>
      </w:r>
      <w:r w:rsidR="00AA0A12" w:rsidRPr="008B0D45">
        <w:rPr>
          <w:color w:val="000000" w:themeColor="text1"/>
        </w:rPr>
        <w:t xml:space="preserve"> of hemicellulose</w:t>
      </w:r>
      <w:r w:rsidR="00C76DDD" w:rsidRPr="008B0D45">
        <w:rPr>
          <w:color w:val="000000" w:themeColor="text1"/>
        </w:rPr>
        <w:t>s</w:t>
      </w:r>
      <w:r w:rsidR="00AA0A12" w:rsidRPr="008B0D45">
        <w:rPr>
          <w:color w:val="000000" w:themeColor="text1"/>
        </w:rPr>
        <w:t xml:space="preserve"> in bamboo at 200 </w:t>
      </w:r>
      <w:r w:rsidR="00AA0A12" w:rsidRPr="008B0D45">
        <w:rPr>
          <w:color w:val="000000" w:themeColor="text1"/>
          <w:vertAlign w:val="superscript"/>
        </w:rPr>
        <w:t>o</w:t>
      </w:r>
      <w:r w:rsidR="00AA0A12" w:rsidRPr="008B0D45">
        <w:rPr>
          <w:color w:val="000000" w:themeColor="text1"/>
        </w:rPr>
        <w:t xml:space="preserve">C </w:t>
      </w:r>
      <w:r w:rsidR="00E753D6" w:rsidRPr="008B0D45">
        <w:rPr>
          <w:color w:val="000000" w:themeColor="text1"/>
        </w:rPr>
        <w:t>using</w:t>
      </w:r>
      <w:r w:rsidR="00AA0A12" w:rsidRPr="008B0D45">
        <w:rPr>
          <w:color w:val="000000" w:themeColor="text1"/>
        </w:rPr>
        <w:t xml:space="preserve"> microwave-</w:t>
      </w:r>
      <w:r w:rsidR="00276DBE" w:rsidRPr="008B0D45">
        <w:rPr>
          <w:color w:val="000000" w:themeColor="text1"/>
        </w:rPr>
        <w:t>assisted hydrothermal treatment</w:t>
      </w:r>
      <w:r w:rsidR="00274DD4" w:rsidRPr="008B0D45">
        <w:rPr>
          <w:color w:val="000000" w:themeColor="text1"/>
        </w:rPr>
        <w:t xml:space="preserve"> </w:t>
      </w:r>
      <w:r w:rsidR="00AA0A12" w:rsidRPr="008B0D45">
        <w:rPr>
          <w:rStyle w:val="Hyperlink"/>
          <w:color w:val="000000" w:themeColor="text1"/>
        </w:rPr>
        <w:fldChar w:fldCharType="begin"/>
      </w:r>
      <w:r w:rsidR="00EE4583" w:rsidRPr="008B0D45">
        <w:rPr>
          <w:rStyle w:val="Hyperlink"/>
          <w:color w:val="000000" w:themeColor="text1"/>
        </w:rPr>
        <w:instrText xml:space="preserve"> ADDIN EN.CITE &lt;EndNote&gt;&lt;Cite&gt;&lt;Author&gt;Luo&lt;/Author&gt;&lt;Year&gt;2017&lt;/Year&gt;&lt;RecNum&gt;5066&lt;/RecNum&gt;&lt;DisplayText&gt;(Luo et al., 2017)&lt;/DisplayText&gt;&lt;record&gt;&lt;rec-number&gt;5066&lt;/rec-number&gt;&lt;foreign-keys&gt;&lt;key app="EN" db-id="txtx92serzr293eraz8vf0difewdta9ptdtf" timestamp="1517468600"&gt;5066&lt;/key&gt;&lt;/foreign-keys&gt;&lt;ref-type name="Journal Article"&gt;17&lt;/ref-type&gt;&lt;contributors&gt;&lt;authors&gt;&lt;author&gt;Luo, Yiping&lt;/author&gt;&lt;author&gt;Fan, Jiajun&lt;/author&gt;&lt;author&gt;Budarin, Vitaliy L.&lt;/author&gt;&lt;author&gt;Hu, Changwei&lt;/author&gt;&lt;author&gt;Clark, James&lt;/author&gt;&lt;/authors&gt;&lt;/contributors&gt;&lt;titles&gt;&lt;title&gt;&lt;style face="normal" font="default" size="100%"&gt;Microwave-assisted hydrothermal selective dissolution and utilisation of hemicellulose in &lt;/style&gt;&lt;style face="italic" font="default" size="100%"&gt;phyllostachys heterocycla cv. pubescens&lt;/style&gt;&lt;/title&gt;&lt;secondary-title&gt;Green Chemistry&lt;/secondary-title&gt;&lt;/titles&gt;&lt;periodical&gt;&lt;full-title&gt;Green Chemistry&lt;/full-title&gt;&lt;/periodical&gt;&lt;pages&gt;&lt;style face="normal" font="default" size="100%"&gt;4889&lt;/style&gt;&lt;style face="normal" font="default" charset="134" size="100%"&gt;-4899&lt;/style&gt;&lt;/pages&gt;&lt;volume&gt;19&lt;/volume&gt;&lt;dates&gt;&lt;year&gt;2017&lt;/year&gt;&lt;/dates&gt;&lt;urls&gt;&lt;/urls&gt;&lt;/record&gt;&lt;/Cite&gt;&lt;/EndNote&gt;</w:instrText>
      </w:r>
      <w:r w:rsidR="00AA0A12" w:rsidRPr="008B0D45">
        <w:rPr>
          <w:rStyle w:val="Hyperlink"/>
          <w:color w:val="000000" w:themeColor="text1"/>
        </w:rPr>
        <w:fldChar w:fldCharType="separate"/>
      </w:r>
      <w:r w:rsidR="00E774C5" w:rsidRPr="008B0D45">
        <w:rPr>
          <w:rStyle w:val="Hyperlink"/>
          <w:noProof/>
          <w:color w:val="000000" w:themeColor="text1"/>
        </w:rPr>
        <w:t>(</w:t>
      </w:r>
      <w:hyperlink w:anchor="_ENREF_12" w:tooltip="Luo, 2017 #5066" w:history="1">
        <w:r w:rsidR="00E774C5" w:rsidRPr="006F364F">
          <w:rPr>
            <w:rStyle w:val="Hyperlink"/>
            <w:noProof/>
          </w:rPr>
          <w:t>Luo et al., 2017</w:t>
        </w:r>
      </w:hyperlink>
      <w:r w:rsidR="00E774C5" w:rsidRPr="008B0D45">
        <w:rPr>
          <w:rStyle w:val="Hyperlink"/>
          <w:noProof/>
          <w:color w:val="000000" w:themeColor="text1"/>
        </w:rPr>
        <w:t>)</w:t>
      </w:r>
      <w:r w:rsidR="00AA0A12" w:rsidRPr="008B0D45">
        <w:rPr>
          <w:rStyle w:val="Hyperlink"/>
          <w:color w:val="000000" w:themeColor="text1"/>
        </w:rPr>
        <w:fldChar w:fldCharType="end"/>
      </w:r>
      <w:r w:rsidR="00276DBE" w:rsidRPr="008B0D45">
        <w:rPr>
          <w:rStyle w:val="Hyperlink"/>
          <w:color w:val="000000" w:themeColor="text1"/>
        </w:rPr>
        <w:t>.</w:t>
      </w:r>
      <w:r w:rsidR="00AA0A12" w:rsidRPr="008B0D45">
        <w:rPr>
          <w:color w:val="000000" w:themeColor="text1"/>
        </w:rPr>
        <w:t xml:space="preserve"> </w:t>
      </w:r>
      <w:r w:rsidR="00F44416" w:rsidRPr="008B0D45">
        <w:rPr>
          <w:color w:val="000000" w:themeColor="text1"/>
        </w:rPr>
        <w:t xml:space="preserve">Microwave-assisted extraction of starch and pectin </w:t>
      </w:r>
      <w:r w:rsidR="00E753D6" w:rsidRPr="008B0D45">
        <w:rPr>
          <w:color w:val="000000" w:themeColor="text1"/>
        </w:rPr>
        <w:t>is</w:t>
      </w:r>
      <w:r w:rsidR="00F44416" w:rsidRPr="008B0D45">
        <w:rPr>
          <w:color w:val="000000" w:themeColor="text1"/>
        </w:rPr>
        <w:t xml:space="preserve"> mostly </w:t>
      </w:r>
      <w:r w:rsidR="00E753D6" w:rsidRPr="008B0D45">
        <w:rPr>
          <w:color w:val="000000" w:themeColor="text1"/>
        </w:rPr>
        <w:t>conducted</w:t>
      </w:r>
      <w:r w:rsidR="00F44416" w:rsidRPr="008B0D45">
        <w:rPr>
          <w:color w:val="000000" w:themeColor="text1"/>
        </w:rPr>
        <w:t xml:space="preserve"> at temperature</w:t>
      </w:r>
      <w:r w:rsidR="00E753D6" w:rsidRPr="008B0D45">
        <w:rPr>
          <w:color w:val="000000" w:themeColor="text1"/>
        </w:rPr>
        <w:t>s</w:t>
      </w:r>
      <w:r w:rsidR="00F44416" w:rsidRPr="008B0D45">
        <w:rPr>
          <w:color w:val="000000" w:themeColor="text1"/>
        </w:rPr>
        <w:t xml:space="preserve"> below 100 </w:t>
      </w:r>
      <w:r w:rsidR="00F44416" w:rsidRPr="008B0D45">
        <w:rPr>
          <w:color w:val="000000" w:themeColor="text1"/>
          <w:vertAlign w:val="superscript"/>
        </w:rPr>
        <w:t>o</w:t>
      </w:r>
      <w:r w:rsidR="00E753D6" w:rsidRPr="008B0D45">
        <w:rPr>
          <w:color w:val="000000" w:themeColor="text1"/>
        </w:rPr>
        <w:t>C;</w:t>
      </w:r>
      <w:r w:rsidR="00F44416" w:rsidRPr="008B0D45">
        <w:rPr>
          <w:color w:val="000000" w:themeColor="text1"/>
        </w:rPr>
        <w:t xml:space="preserve"> no information is available on microwave-assisted hydrothermal extraction of these components. </w:t>
      </w:r>
    </w:p>
    <w:p w:rsidR="000B47D7" w:rsidRPr="008B0D45" w:rsidRDefault="000B47D7" w:rsidP="00A06F66">
      <w:pPr>
        <w:jc w:val="both"/>
        <w:rPr>
          <w:color w:val="000000" w:themeColor="text1"/>
        </w:rPr>
      </w:pPr>
      <w:r w:rsidRPr="008B0D45">
        <w:rPr>
          <w:color w:val="000000" w:themeColor="text1"/>
        </w:rPr>
        <w:t>The aim of this study is to</w:t>
      </w:r>
      <w:r w:rsidR="00CC26C4" w:rsidRPr="008B0D45">
        <w:rPr>
          <w:color w:val="000000" w:themeColor="text1"/>
        </w:rPr>
        <w:t xml:space="preserve"> explore a feasible biorefinery method for </w:t>
      </w:r>
      <w:r w:rsidR="00E753D6" w:rsidRPr="008B0D45">
        <w:rPr>
          <w:color w:val="000000" w:themeColor="text1"/>
        </w:rPr>
        <w:t>the maximal extraction of</w:t>
      </w:r>
      <w:r w:rsidR="00C63657" w:rsidRPr="008B0D45">
        <w:rPr>
          <w:color w:val="000000" w:themeColor="text1"/>
        </w:rPr>
        <w:t xml:space="preserve"> </w:t>
      </w:r>
      <w:r w:rsidR="002B31C8" w:rsidRPr="008B0D45">
        <w:rPr>
          <w:color w:val="000000" w:themeColor="text1"/>
        </w:rPr>
        <w:t>non-structural carbohydrate</w:t>
      </w:r>
      <w:r w:rsidR="00E753D6" w:rsidRPr="008B0D45">
        <w:rPr>
          <w:color w:val="000000" w:themeColor="text1"/>
        </w:rPr>
        <w:t>s</w:t>
      </w:r>
      <w:r w:rsidR="002F067E" w:rsidRPr="008B0D45">
        <w:rPr>
          <w:color w:val="000000" w:themeColor="text1"/>
        </w:rPr>
        <w:t xml:space="preserve">, </w:t>
      </w:r>
      <w:r w:rsidR="00CC26C4" w:rsidRPr="008B0D45">
        <w:rPr>
          <w:color w:val="000000" w:themeColor="text1"/>
        </w:rPr>
        <w:t>and</w:t>
      </w:r>
      <w:r w:rsidR="00155B00" w:rsidRPr="008B0D45">
        <w:rPr>
          <w:color w:val="000000" w:themeColor="text1"/>
        </w:rPr>
        <w:t xml:space="preserve"> </w:t>
      </w:r>
      <w:r w:rsidR="002F067E" w:rsidRPr="008B0D45">
        <w:rPr>
          <w:color w:val="000000" w:themeColor="text1"/>
        </w:rPr>
        <w:t xml:space="preserve">also </w:t>
      </w:r>
      <w:r w:rsidR="00547C5D" w:rsidRPr="008B0D45">
        <w:rPr>
          <w:color w:val="000000" w:themeColor="text1"/>
        </w:rPr>
        <w:t>xylan</w:t>
      </w:r>
      <w:r w:rsidR="00CC26C4" w:rsidRPr="008B0D45">
        <w:rPr>
          <w:color w:val="000000" w:themeColor="text1"/>
        </w:rPr>
        <w:t xml:space="preserve"> </w:t>
      </w:r>
      <w:r w:rsidR="002F067E" w:rsidRPr="008B0D45">
        <w:rPr>
          <w:color w:val="000000" w:themeColor="text1"/>
        </w:rPr>
        <w:t xml:space="preserve">polysaccharides </w:t>
      </w:r>
      <w:r w:rsidR="00E753D6" w:rsidRPr="008B0D45">
        <w:rPr>
          <w:color w:val="000000" w:themeColor="text1"/>
        </w:rPr>
        <w:t>using</w:t>
      </w:r>
      <w:r w:rsidR="00CC26C4" w:rsidRPr="008B0D45">
        <w:rPr>
          <w:color w:val="000000" w:themeColor="text1"/>
        </w:rPr>
        <w:t xml:space="preserve"> a microwave-assisted hydrothermal extraction process. </w:t>
      </w:r>
      <w:r w:rsidR="00CF1A2F" w:rsidRPr="008B0D45">
        <w:rPr>
          <w:color w:val="000000" w:themeColor="text1"/>
        </w:rPr>
        <w:t xml:space="preserve">The effect of microwave-induced temperature and holding time on hydrothermal processes was investigated for tobacco leaves and stems, respectively. The resulting </w:t>
      </w:r>
      <w:r w:rsidR="00C63657" w:rsidRPr="008B0D45">
        <w:rPr>
          <w:color w:val="000000" w:themeColor="text1"/>
        </w:rPr>
        <w:t xml:space="preserve">sugars, </w:t>
      </w:r>
      <w:r w:rsidR="00547C5D" w:rsidRPr="008B0D45">
        <w:rPr>
          <w:color w:val="000000" w:themeColor="text1"/>
        </w:rPr>
        <w:t>xylan polysaccharide</w:t>
      </w:r>
      <w:r w:rsidR="00C63657" w:rsidRPr="008B0D45">
        <w:rPr>
          <w:color w:val="000000" w:themeColor="text1"/>
        </w:rPr>
        <w:t xml:space="preserve"> and biomass residue</w:t>
      </w:r>
      <w:r w:rsidR="002728FB" w:rsidRPr="008B0D45">
        <w:rPr>
          <w:color w:val="000000" w:themeColor="text1"/>
        </w:rPr>
        <w:t xml:space="preserve"> from each step</w:t>
      </w:r>
      <w:r w:rsidR="00CF1A2F" w:rsidRPr="008B0D45">
        <w:rPr>
          <w:color w:val="000000" w:themeColor="text1"/>
        </w:rPr>
        <w:t xml:space="preserve"> were </w:t>
      </w:r>
      <w:r w:rsidR="001A197F" w:rsidRPr="008B0D45">
        <w:rPr>
          <w:color w:val="000000" w:themeColor="text1"/>
        </w:rPr>
        <w:t xml:space="preserve">further analysed and characterised. </w:t>
      </w:r>
    </w:p>
    <w:p w:rsidR="00A957F4" w:rsidRPr="008B0D45" w:rsidRDefault="00715E24" w:rsidP="00D90E74">
      <w:pPr>
        <w:pStyle w:val="Heading1"/>
        <w:rPr>
          <w:color w:val="000000" w:themeColor="text1"/>
        </w:rPr>
      </w:pPr>
      <w:r w:rsidRPr="008B0D45">
        <w:rPr>
          <w:rFonts w:hint="eastAsia"/>
          <w:color w:val="000000" w:themeColor="text1"/>
        </w:rPr>
        <w:t xml:space="preserve">2. </w:t>
      </w:r>
      <w:r w:rsidR="00A957F4" w:rsidRPr="008B0D45">
        <w:rPr>
          <w:color w:val="000000" w:themeColor="text1"/>
        </w:rPr>
        <w:t>Materials and method</w:t>
      </w:r>
      <w:r w:rsidR="006A37C8" w:rsidRPr="008B0D45">
        <w:rPr>
          <w:color w:val="000000" w:themeColor="text1"/>
        </w:rPr>
        <w:t>s</w:t>
      </w:r>
    </w:p>
    <w:p w:rsidR="00912714" w:rsidRPr="008B0D45" w:rsidRDefault="00912714" w:rsidP="00912714">
      <w:pPr>
        <w:pStyle w:val="Heading2"/>
        <w:rPr>
          <w:color w:val="000000" w:themeColor="text1"/>
        </w:rPr>
      </w:pPr>
      <w:r w:rsidRPr="008B0D45">
        <w:rPr>
          <w:color w:val="000000" w:themeColor="text1"/>
        </w:rPr>
        <w:t xml:space="preserve">2.1 </w:t>
      </w:r>
      <w:r w:rsidR="001342C1" w:rsidRPr="008B0D45">
        <w:rPr>
          <w:color w:val="000000" w:themeColor="text1"/>
        </w:rPr>
        <w:t>Raw m</w:t>
      </w:r>
      <w:r w:rsidRPr="008B0D45">
        <w:rPr>
          <w:color w:val="000000" w:themeColor="text1"/>
        </w:rPr>
        <w:t>aterials</w:t>
      </w:r>
      <w:r w:rsidR="001342C1" w:rsidRPr="008B0D45">
        <w:rPr>
          <w:color w:val="000000" w:themeColor="text1"/>
        </w:rPr>
        <w:t xml:space="preserve"> and chemicals</w:t>
      </w:r>
    </w:p>
    <w:p w:rsidR="00912714" w:rsidRPr="008B0D45" w:rsidRDefault="00912714" w:rsidP="00912714">
      <w:pPr>
        <w:rPr>
          <w:color w:val="000000" w:themeColor="text1"/>
        </w:rPr>
      </w:pPr>
      <w:r w:rsidRPr="008B0D45">
        <w:rPr>
          <w:rFonts w:hint="eastAsia"/>
          <w:color w:val="000000" w:themeColor="text1"/>
        </w:rPr>
        <w:t>Tobacco</w:t>
      </w:r>
      <w:r w:rsidRPr="008B0D45">
        <w:rPr>
          <w:color w:val="000000" w:themeColor="text1"/>
        </w:rPr>
        <w:t xml:space="preserve"> </w:t>
      </w:r>
      <w:r w:rsidRPr="008B0D45">
        <w:rPr>
          <w:rFonts w:hint="eastAsia"/>
          <w:i/>
          <w:color w:val="000000" w:themeColor="text1"/>
        </w:rPr>
        <w:t>(</w:t>
      </w:r>
      <w:r w:rsidRPr="008B0D45">
        <w:rPr>
          <w:i/>
          <w:color w:val="000000" w:themeColor="text1"/>
        </w:rPr>
        <w:t>Nicotiana tabacum)</w:t>
      </w:r>
      <w:r w:rsidR="00EE66A6" w:rsidRPr="008B0D45">
        <w:rPr>
          <w:color w:val="000000" w:themeColor="text1"/>
        </w:rPr>
        <w:t xml:space="preserve"> leaves and stems </w:t>
      </w:r>
      <w:r w:rsidR="00537D19" w:rsidRPr="008B0D45">
        <w:rPr>
          <w:color w:val="000000" w:themeColor="text1"/>
        </w:rPr>
        <w:t>were</w:t>
      </w:r>
      <w:r w:rsidR="00EE66A6" w:rsidRPr="008B0D45">
        <w:rPr>
          <w:color w:val="000000" w:themeColor="text1"/>
        </w:rPr>
        <w:t xml:space="preserve"> collected </w:t>
      </w:r>
      <w:r w:rsidR="00537D19" w:rsidRPr="008B0D45">
        <w:rPr>
          <w:color w:val="000000" w:themeColor="text1"/>
        </w:rPr>
        <w:t>in</w:t>
      </w:r>
      <w:r w:rsidR="00EE66A6" w:rsidRPr="008B0D45">
        <w:rPr>
          <w:color w:val="000000" w:themeColor="text1"/>
        </w:rPr>
        <w:t xml:space="preserve"> </w:t>
      </w:r>
      <w:proofErr w:type="spellStart"/>
      <w:r w:rsidR="00EE66A6" w:rsidRPr="008B0D45">
        <w:rPr>
          <w:color w:val="000000" w:themeColor="text1"/>
        </w:rPr>
        <w:t>Dongying</w:t>
      </w:r>
      <w:proofErr w:type="spellEnd"/>
      <w:r w:rsidR="00EE66A6" w:rsidRPr="008B0D45">
        <w:rPr>
          <w:color w:val="000000" w:themeColor="text1"/>
        </w:rPr>
        <w:t>, Shandong Province, China, in October 2017</w:t>
      </w:r>
      <w:r w:rsidR="001342C1" w:rsidRPr="008B0D45">
        <w:rPr>
          <w:color w:val="000000" w:themeColor="text1"/>
        </w:rPr>
        <w:t>. The biomass was oven dried, ground</w:t>
      </w:r>
      <w:r w:rsidR="00537D19" w:rsidRPr="008B0D45">
        <w:rPr>
          <w:color w:val="000000" w:themeColor="text1"/>
        </w:rPr>
        <w:t>,</w:t>
      </w:r>
      <w:r w:rsidR="001342C1" w:rsidRPr="008B0D45">
        <w:rPr>
          <w:color w:val="000000" w:themeColor="text1"/>
        </w:rPr>
        <w:t xml:space="preserve"> and sieved to obtain particle</w:t>
      </w:r>
      <w:r w:rsidR="00537D19" w:rsidRPr="008B0D45">
        <w:rPr>
          <w:color w:val="000000" w:themeColor="text1"/>
        </w:rPr>
        <w:t>s with</w:t>
      </w:r>
      <w:r w:rsidR="001342C1" w:rsidRPr="008B0D45">
        <w:rPr>
          <w:color w:val="000000" w:themeColor="text1"/>
        </w:rPr>
        <w:t xml:space="preserve"> size</w:t>
      </w:r>
      <w:r w:rsidR="00537D19" w:rsidRPr="008B0D45">
        <w:rPr>
          <w:color w:val="000000" w:themeColor="text1"/>
        </w:rPr>
        <w:t>s of</w:t>
      </w:r>
      <w:r w:rsidR="001342C1" w:rsidRPr="008B0D45">
        <w:rPr>
          <w:color w:val="000000" w:themeColor="text1"/>
        </w:rPr>
        <w:t xml:space="preserve"> &lt; 420</w:t>
      </w:r>
      <w:r w:rsidR="00537D19" w:rsidRPr="008B0D45">
        <w:rPr>
          <w:color w:val="000000" w:themeColor="text1"/>
        </w:rPr>
        <w:t xml:space="preserve"> </w:t>
      </w:r>
      <w:r w:rsidR="00537D19" w:rsidRPr="008B0D45">
        <w:rPr>
          <w:rFonts w:hint="eastAsia"/>
          <w:color w:val="000000" w:themeColor="text1"/>
        </w:rPr>
        <w:t>µ</w:t>
      </w:r>
      <w:r w:rsidR="00537D19" w:rsidRPr="008B0D45">
        <w:rPr>
          <w:color w:val="000000" w:themeColor="text1"/>
        </w:rPr>
        <w:t>m</w:t>
      </w:r>
      <w:r w:rsidR="0024141E" w:rsidRPr="008B0D45">
        <w:rPr>
          <w:color w:val="000000" w:themeColor="text1"/>
        </w:rPr>
        <w:t xml:space="preserve">. </w:t>
      </w:r>
      <w:r w:rsidR="00AC7403" w:rsidRPr="008B0D45">
        <w:rPr>
          <w:color w:val="000000" w:themeColor="text1"/>
        </w:rPr>
        <w:t>Standard</w:t>
      </w:r>
      <w:r w:rsidR="00AC7403" w:rsidRPr="008B0D45">
        <w:rPr>
          <w:rFonts w:hint="eastAsia"/>
          <w:color w:val="000000" w:themeColor="text1"/>
        </w:rPr>
        <w:t xml:space="preserve"> D-glucose, D-galactose, D-mannose, D-xylose, L-rhamnose, L-fucose and D-glucuronic </w:t>
      </w:r>
      <w:r w:rsidR="00AC7403" w:rsidRPr="008B0D45">
        <w:rPr>
          <w:color w:val="000000" w:themeColor="text1"/>
        </w:rPr>
        <w:t>acid were</w:t>
      </w:r>
      <w:r w:rsidR="00AC7403" w:rsidRPr="008B0D45">
        <w:rPr>
          <w:rFonts w:hint="eastAsia"/>
          <w:color w:val="000000" w:themeColor="text1"/>
        </w:rPr>
        <w:t xml:space="preserve"> purchased from Sigma-</w:t>
      </w:r>
      <w:r w:rsidR="00AC7403" w:rsidRPr="008B0D45">
        <w:rPr>
          <w:rFonts w:hint="eastAsia"/>
          <w:color w:val="000000" w:themeColor="text1"/>
        </w:rPr>
        <w:lastRenderedPageBreak/>
        <w:t>Aldrich Limited</w:t>
      </w:r>
      <w:r w:rsidR="009D0EDE" w:rsidRPr="008B0D45">
        <w:rPr>
          <w:color w:val="000000" w:themeColor="text1"/>
        </w:rPr>
        <w:t>.</w:t>
      </w:r>
      <w:r w:rsidR="004940D8" w:rsidRPr="008B0D45">
        <w:rPr>
          <w:color w:val="000000" w:themeColor="text1"/>
        </w:rPr>
        <w:t xml:space="preserve"> All chemicals and reagents were of analytical grade.</w:t>
      </w:r>
    </w:p>
    <w:p w:rsidR="0006721B" w:rsidRPr="008B0D45" w:rsidRDefault="0006721B" w:rsidP="0006721B">
      <w:pPr>
        <w:pStyle w:val="Heading2"/>
        <w:rPr>
          <w:color w:val="000000" w:themeColor="text1"/>
        </w:rPr>
      </w:pPr>
      <w:r w:rsidRPr="008B0D45">
        <w:rPr>
          <w:rFonts w:hint="eastAsia"/>
          <w:color w:val="000000" w:themeColor="text1"/>
        </w:rPr>
        <w:t xml:space="preserve">2.2 </w:t>
      </w:r>
      <w:r w:rsidR="00483B82" w:rsidRPr="008B0D45">
        <w:rPr>
          <w:color w:val="000000" w:themeColor="text1"/>
        </w:rPr>
        <w:t>Chemical composition analysis</w:t>
      </w:r>
      <w:r w:rsidR="00CB70E4" w:rsidRPr="008B0D45">
        <w:rPr>
          <w:color w:val="000000" w:themeColor="text1"/>
        </w:rPr>
        <w:t xml:space="preserve"> of biomass</w:t>
      </w:r>
    </w:p>
    <w:p w:rsidR="005D20B6" w:rsidRPr="008B0D45" w:rsidRDefault="005D20B6" w:rsidP="00A06F66">
      <w:pPr>
        <w:jc w:val="both"/>
        <w:rPr>
          <w:rStyle w:val="Hyperlink"/>
          <w:color w:val="000000" w:themeColor="text1"/>
        </w:rPr>
      </w:pPr>
      <w:r w:rsidRPr="008B0D45">
        <w:rPr>
          <w:rFonts w:hint="eastAsia"/>
          <w:color w:val="000000" w:themeColor="text1"/>
        </w:rPr>
        <w:t xml:space="preserve">The </w:t>
      </w:r>
      <w:r w:rsidRPr="008B0D45">
        <w:rPr>
          <w:color w:val="000000" w:themeColor="text1"/>
        </w:rPr>
        <w:t>tobacco biomass</w:t>
      </w:r>
      <w:r w:rsidRPr="008B0D45">
        <w:rPr>
          <w:rFonts w:hint="eastAsia"/>
          <w:color w:val="000000" w:themeColor="text1"/>
        </w:rPr>
        <w:t xml:space="preserve"> was </w:t>
      </w:r>
      <w:r w:rsidRPr="008B0D45">
        <w:rPr>
          <w:color w:val="000000" w:themeColor="text1"/>
        </w:rPr>
        <w:t>analysed</w:t>
      </w:r>
      <w:r w:rsidRPr="008B0D45">
        <w:rPr>
          <w:rFonts w:hint="eastAsia"/>
          <w:color w:val="000000" w:themeColor="text1"/>
        </w:rPr>
        <w:t xml:space="preserve"> to determine </w:t>
      </w:r>
      <w:r w:rsidRPr="008B0D45">
        <w:rPr>
          <w:color w:val="000000" w:themeColor="text1"/>
        </w:rPr>
        <w:t>moisture</w:t>
      </w:r>
      <w:r w:rsidRPr="008B0D45">
        <w:rPr>
          <w:rFonts w:hint="eastAsia"/>
          <w:color w:val="000000" w:themeColor="text1"/>
        </w:rPr>
        <w:t xml:space="preserve">, protein, ash, </w:t>
      </w:r>
      <w:r w:rsidRPr="008B0D45">
        <w:rPr>
          <w:color w:val="000000" w:themeColor="text1"/>
        </w:rPr>
        <w:t>ethanol</w:t>
      </w:r>
      <w:r w:rsidR="00791B10" w:rsidRPr="008B0D45">
        <w:rPr>
          <w:color w:val="000000" w:themeColor="text1"/>
        </w:rPr>
        <w:t xml:space="preserve"> soluble</w:t>
      </w:r>
      <w:r w:rsidRPr="008B0D45">
        <w:rPr>
          <w:color w:val="000000" w:themeColor="text1"/>
        </w:rPr>
        <w:t xml:space="preserve"> </w:t>
      </w:r>
      <w:r w:rsidR="00791B10" w:rsidRPr="008B0D45">
        <w:rPr>
          <w:color w:val="000000" w:themeColor="text1"/>
        </w:rPr>
        <w:t>extractives</w:t>
      </w:r>
      <w:r w:rsidRPr="008B0D45">
        <w:rPr>
          <w:color w:val="000000" w:themeColor="text1"/>
        </w:rPr>
        <w:t>, matrix</w:t>
      </w:r>
      <w:r w:rsidRPr="008B0D45">
        <w:rPr>
          <w:rFonts w:hint="eastAsia"/>
          <w:color w:val="000000" w:themeColor="text1"/>
        </w:rPr>
        <w:t xml:space="preserve"> </w:t>
      </w:r>
      <w:r w:rsidRPr="008B0D45">
        <w:rPr>
          <w:color w:val="000000" w:themeColor="text1"/>
        </w:rPr>
        <w:t>polysaccharide</w:t>
      </w:r>
      <w:r w:rsidR="00A11E68" w:rsidRPr="008B0D45">
        <w:rPr>
          <w:color w:val="000000" w:themeColor="text1"/>
        </w:rPr>
        <w:t xml:space="preserve"> (e.g. free sugar, </w:t>
      </w:r>
      <w:r w:rsidR="00587903" w:rsidRPr="008B0D45">
        <w:rPr>
          <w:color w:val="000000" w:themeColor="text1"/>
        </w:rPr>
        <w:t xml:space="preserve">starch, </w:t>
      </w:r>
      <w:r w:rsidR="003A1BF8" w:rsidRPr="008B0D45">
        <w:rPr>
          <w:color w:val="000000" w:themeColor="text1"/>
        </w:rPr>
        <w:t>pectin</w:t>
      </w:r>
      <w:r w:rsidR="00A11E68" w:rsidRPr="008B0D45">
        <w:rPr>
          <w:color w:val="000000" w:themeColor="text1"/>
        </w:rPr>
        <w:t xml:space="preserve"> and hemicelluloses)</w:t>
      </w:r>
      <w:r w:rsidRPr="008B0D45">
        <w:rPr>
          <w:color w:val="000000" w:themeColor="text1"/>
        </w:rPr>
        <w:t>, cellulose</w:t>
      </w:r>
      <w:r w:rsidR="00A11E68" w:rsidRPr="008B0D45">
        <w:rPr>
          <w:color w:val="000000" w:themeColor="text1"/>
        </w:rPr>
        <w:t>,</w:t>
      </w:r>
      <w:r w:rsidRPr="008B0D45">
        <w:rPr>
          <w:color w:val="000000" w:themeColor="text1"/>
        </w:rPr>
        <w:t xml:space="preserve"> and lignin</w:t>
      </w:r>
      <w:r w:rsidR="00537D19" w:rsidRPr="008B0D45">
        <w:rPr>
          <w:color w:val="000000" w:themeColor="text1"/>
        </w:rPr>
        <w:t xml:space="preserve"> </w:t>
      </w:r>
      <w:r w:rsidR="00537D19" w:rsidRPr="008B0D45">
        <w:rPr>
          <w:rFonts w:hint="eastAsia"/>
          <w:color w:val="000000" w:themeColor="text1"/>
        </w:rPr>
        <w:t>le</w:t>
      </w:r>
      <w:r w:rsidR="00537D19" w:rsidRPr="008B0D45">
        <w:rPr>
          <w:color w:val="000000" w:themeColor="text1"/>
        </w:rPr>
        <w:t>vels</w:t>
      </w:r>
      <w:r w:rsidRPr="008B0D45">
        <w:rPr>
          <w:color w:val="000000" w:themeColor="text1"/>
        </w:rPr>
        <w:t xml:space="preserve"> </w:t>
      </w:r>
      <w:r w:rsidRPr="008B0D45">
        <w:rPr>
          <w:rFonts w:hint="eastAsia"/>
          <w:b/>
          <w:color w:val="000000" w:themeColor="text1"/>
        </w:rPr>
        <w:t>(Table 1)</w:t>
      </w:r>
      <w:r w:rsidRPr="008B0D45">
        <w:rPr>
          <w:rFonts w:hint="eastAsia"/>
          <w:color w:val="000000" w:themeColor="text1"/>
        </w:rPr>
        <w:t xml:space="preserve">. </w:t>
      </w:r>
      <w:r w:rsidRPr="008B0D45">
        <w:rPr>
          <w:color w:val="000000" w:themeColor="text1"/>
        </w:rPr>
        <w:t>T</w:t>
      </w:r>
      <w:r w:rsidRPr="008B0D45">
        <w:rPr>
          <w:rFonts w:hint="eastAsia"/>
          <w:color w:val="000000" w:themeColor="text1"/>
        </w:rPr>
        <w:t>he</w:t>
      </w:r>
      <w:r w:rsidRPr="008B0D45">
        <w:rPr>
          <w:color w:val="000000" w:themeColor="text1"/>
        </w:rPr>
        <w:t xml:space="preserve"> moisture content </w:t>
      </w:r>
      <w:r w:rsidRPr="008B0D45">
        <w:rPr>
          <w:rFonts w:hint="eastAsia"/>
          <w:color w:val="000000" w:themeColor="text1"/>
        </w:rPr>
        <w:t>was</w:t>
      </w:r>
      <w:r w:rsidRPr="008B0D45">
        <w:rPr>
          <w:color w:val="000000" w:themeColor="text1"/>
        </w:rPr>
        <w:t xml:space="preserve"> determined by drying the </w:t>
      </w:r>
      <w:r w:rsidR="00E613E3" w:rsidRPr="008B0D45">
        <w:rPr>
          <w:color w:val="000000" w:themeColor="text1"/>
        </w:rPr>
        <w:t>biomass</w:t>
      </w:r>
      <w:r w:rsidRPr="008B0D45">
        <w:rPr>
          <w:color w:val="000000" w:themeColor="text1"/>
        </w:rPr>
        <w:t xml:space="preserve"> in an oven at 105 </w:t>
      </w:r>
      <w:r w:rsidRPr="008B0D45">
        <w:rPr>
          <w:color w:val="000000" w:themeColor="text1"/>
          <w:vertAlign w:val="superscript"/>
        </w:rPr>
        <w:t>o</w:t>
      </w:r>
      <w:r w:rsidRPr="008B0D45">
        <w:rPr>
          <w:color w:val="000000" w:themeColor="text1"/>
        </w:rPr>
        <w:t xml:space="preserve">C until a constant weight was obtained. Protein content was calculated by </w:t>
      </w:r>
      <w:r w:rsidR="009A3511" w:rsidRPr="008B0D45">
        <w:rPr>
          <w:color w:val="000000" w:themeColor="text1"/>
        </w:rPr>
        <w:t>multiplying</w:t>
      </w:r>
      <w:r w:rsidRPr="008B0D45">
        <w:rPr>
          <w:color w:val="000000" w:themeColor="text1"/>
        </w:rPr>
        <w:t xml:space="preserve"> the nitrogen content, determined by </w:t>
      </w:r>
      <w:r w:rsidR="009A3511" w:rsidRPr="008B0D45">
        <w:rPr>
          <w:color w:val="000000" w:themeColor="text1"/>
        </w:rPr>
        <w:t xml:space="preserve">the </w:t>
      </w:r>
      <w:r w:rsidRPr="008B0D45">
        <w:rPr>
          <w:color w:val="000000" w:themeColor="text1"/>
        </w:rPr>
        <w:t>micro-</w:t>
      </w:r>
      <w:proofErr w:type="spellStart"/>
      <w:r w:rsidRPr="008B0D45">
        <w:rPr>
          <w:color w:val="000000" w:themeColor="text1"/>
        </w:rPr>
        <w:t>Kjel</w:t>
      </w:r>
      <w:proofErr w:type="spellEnd"/>
      <w:r w:rsidRPr="008B0D45">
        <w:rPr>
          <w:color w:val="000000" w:themeColor="text1"/>
        </w:rPr>
        <w:t>-dahl method</w:t>
      </w:r>
      <w:r w:rsidR="009A3511" w:rsidRPr="008B0D45">
        <w:rPr>
          <w:color w:val="000000" w:themeColor="text1"/>
        </w:rPr>
        <w:t>, by a nitrogen-to-protein conversion factor</w:t>
      </w:r>
      <w:r w:rsidRPr="008B0D45">
        <w:rPr>
          <w:color w:val="000000" w:themeColor="text1"/>
        </w:rPr>
        <w:t xml:space="preserve"> (6.25*N). The ethanol</w:t>
      </w:r>
      <w:r w:rsidR="00395ECF" w:rsidRPr="008B0D45">
        <w:rPr>
          <w:color w:val="000000" w:themeColor="text1"/>
        </w:rPr>
        <w:t>-soluble extractives</w:t>
      </w:r>
      <w:r w:rsidRPr="008B0D45">
        <w:rPr>
          <w:color w:val="000000" w:themeColor="text1"/>
        </w:rPr>
        <w:t xml:space="preserve"> were extracted in a Soxhlet extractor using ethanol. Ash content was determined by heating the samples at 600 </w:t>
      </w:r>
      <w:r w:rsidRPr="008B0D45">
        <w:rPr>
          <w:color w:val="000000" w:themeColor="text1"/>
          <w:vertAlign w:val="superscript"/>
        </w:rPr>
        <w:t>o</w:t>
      </w:r>
      <w:r w:rsidRPr="008B0D45">
        <w:rPr>
          <w:color w:val="000000" w:themeColor="text1"/>
        </w:rPr>
        <w:t xml:space="preserve">C for 4 h. </w:t>
      </w:r>
      <w:r w:rsidR="00656A09" w:rsidRPr="008B0D45">
        <w:rPr>
          <w:color w:val="000000" w:themeColor="text1"/>
        </w:rPr>
        <w:t>Saccharide analysis</w:t>
      </w:r>
      <w:r w:rsidRPr="008B0D45">
        <w:rPr>
          <w:color w:val="000000" w:themeColor="text1"/>
        </w:rPr>
        <w:t xml:space="preserve"> was determined by acid hydrolysis</w:t>
      </w:r>
      <w:r w:rsidR="00274DD4" w:rsidRPr="008B0D45">
        <w:rPr>
          <w:color w:val="000000" w:themeColor="text1"/>
        </w:rPr>
        <w:t xml:space="preserve"> </w:t>
      </w:r>
      <w:r w:rsidR="00656A09" w:rsidRPr="008B0D45">
        <w:rPr>
          <w:rStyle w:val="Hyperlink"/>
          <w:color w:val="000000" w:themeColor="text1"/>
        </w:rPr>
        <w:fldChar w:fldCharType="begin"/>
      </w:r>
      <w:r w:rsidR="00E774C5" w:rsidRPr="008B0D45">
        <w:rPr>
          <w:rStyle w:val="Hyperlink"/>
          <w:color w:val="000000" w:themeColor="text1"/>
        </w:rPr>
        <w:instrText xml:space="preserve"> ADDIN EN.CITE &lt;EndNote&gt;&lt;Cite&gt;&lt;Author&gt;Bruyn&lt;/Author&gt;&lt;Year&gt;2016&lt;/Year&gt;&lt;RecNum&gt;5068&lt;/RecNum&gt;&lt;DisplayText&gt;(Bruyn et al., 2016)&lt;/DisplayText&gt;&lt;record&gt;&lt;rec-number&gt;5068&lt;/rec-number&gt;&lt;foreign-keys&gt;&lt;key app="EN" db-id="txtx92serzr293eraz8vf0difewdta9ptdtf" timestamp="1517468937"&gt;5068&lt;/key&gt;&lt;/foreign-keys&gt;&lt;ref-type name="Journal Article"&gt;17&lt;/ref-type&gt;&lt;contributors&gt;&lt;authors&gt;&lt;author&gt;Bruyn, M. De&lt;/author&gt;&lt;author&gt;Fan, J.&lt;/author&gt;&lt;author&gt;Budarin, V. L.&lt;/author&gt;&lt;author&gt;Macquarrie, D. J.&lt;/author&gt;&lt;author&gt;Gomez, L. D.&lt;/author&gt;&lt;author&gt;Simister, R.&lt;/author&gt;&lt;author&gt;Farmer, T. J.&lt;/author&gt;&lt;author&gt;Raverty, W. D.&lt;/author&gt;&lt;author&gt;Mcqueen-Mason, S. J.&lt;/author&gt;&lt;author&gt;Clark, J. H.&lt;/author&gt;&lt;/authors&gt;&lt;/contributors&gt;&lt;titles&gt;&lt;title&gt;A new perspective in bio-refining:Levoglucosenone and cleaner lignin from waste biorefinery hydrolysis lignin by selective conversion of residual saccharides&lt;/title&gt;&lt;secondary-title&gt;Energy &amp;amp; Environmental Science&lt;/secondary-title&gt;&lt;/titles&gt;&lt;periodical&gt;&lt;full-title&gt;Energy &amp;amp; Environmental Science&lt;/full-title&gt;&lt;/periodical&gt;&lt;volume&gt;9&lt;/volume&gt;&lt;number&gt;8&lt;/number&gt;&lt;dates&gt;&lt;year&gt;2016&lt;/year&gt;&lt;/dates&gt;&lt;urls&gt;&lt;/urls&gt;&lt;/record&gt;&lt;/Cite&gt;&lt;/EndNote&gt;</w:instrText>
      </w:r>
      <w:r w:rsidR="00656A09" w:rsidRPr="008B0D45">
        <w:rPr>
          <w:rStyle w:val="Hyperlink"/>
          <w:color w:val="000000" w:themeColor="text1"/>
        </w:rPr>
        <w:fldChar w:fldCharType="separate"/>
      </w:r>
      <w:r w:rsidR="00E774C5" w:rsidRPr="008B0D45">
        <w:rPr>
          <w:rStyle w:val="Hyperlink"/>
          <w:noProof/>
          <w:color w:val="000000" w:themeColor="text1"/>
        </w:rPr>
        <w:t>(</w:t>
      </w:r>
      <w:hyperlink w:anchor="_ENREF_2" w:tooltip="Bruyn, 2016 #5068" w:history="1">
        <w:r w:rsidR="00E774C5" w:rsidRPr="006F364F">
          <w:rPr>
            <w:rStyle w:val="Hyperlink"/>
            <w:noProof/>
          </w:rPr>
          <w:t>Bruyn et al., 2016</w:t>
        </w:r>
      </w:hyperlink>
      <w:r w:rsidR="00E774C5" w:rsidRPr="008B0D45">
        <w:rPr>
          <w:rStyle w:val="Hyperlink"/>
          <w:noProof/>
          <w:color w:val="000000" w:themeColor="text1"/>
        </w:rPr>
        <w:t>)</w:t>
      </w:r>
      <w:r w:rsidR="00656A09" w:rsidRPr="008B0D45">
        <w:rPr>
          <w:rStyle w:val="Hyperlink"/>
          <w:color w:val="000000" w:themeColor="text1"/>
        </w:rPr>
        <w:fldChar w:fldCharType="end"/>
      </w:r>
      <w:r w:rsidR="00A06F66" w:rsidRPr="008B0D45">
        <w:rPr>
          <w:rStyle w:val="Hyperlink"/>
          <w:color w:val="000000" w:themeColor="text1"/>
        </w:rPr>
        <w:t>.</w:t>
      </w:r>
      <w:r w:rsidRPr="008B0D45">
        <w:rPr>
          <w:color w:val="000000" w:themeColor="text1"/>
        </w:rPr>
        <w:t xml:space="preserve"> The </w:t>
      </w:r>
      <w:r w:rsidR="00656A09" w:rsidRPr="008B0D45">
        <w:rPr>
          <w:color w:val="000000" w:themeColor="text1"/>
        </w:rPr>
        <w:t>biomass</w:t>
      </w:r>
      <w:r w:rsidRPr="008B0D45">
        <w:rPr>
          <w:color w:val="000000" w:themeColor="text1"/>
        </w:rPr>
        <w:t xml:space="preserve"> was initially treated by 2M trifluoroacetic</w:t>
      </w:r>
      <w:r w:rsidRPr="008B0D45">
        <w:rPr>
          <w:rFonts w:hint="eastAsia"/>
          <w:color w:val="000000" w:themeColor="text1"/>
        </w:rPr>
        <w:t xml:space="preserve"> acid</w:t>
      </w:r>
      <w:r w:rsidRPr="008B0D45">
        <w:rPr>
          <w:color w:val="000000" w:themeColor="text1"/>
        </w:rPr>
        <w:t xml:space="preserve"> (TFA) for 2 h at 121 </w:t>
      </w:r>
      <w:r w:rsidRPr="008B0D45">
        <w:rPr>
          <w:color w:val="000000" w:themeColor="text1"/>
          <w:vertAlign w:val="superscript"/>
        </w:rPr>
        <w:t>o</w:t>
      </w:r>
      <w:r w:rsidRPr="008B0D45">
        <w:rPr>
          <w:color w:val="000000" w:themeColor="text1"/>
        </w:rPr>
        <w:t>C</w:t>
      </w:r>
      <w:r w:rsidR="00656A09" w:rsidRPr="008B0D45">
        <w:rPr>
          <w:color w:val="000000" w:themeColor="text1"/>
        </w:rPr>
        <w:t xml:space="preserve"> for matrix polysaccharide determination </w:t>
      </w:r>
      <w:r w:rsidR="009A3511" w:rsidRPr="008B0D45">
        <w:rPr>
          <w:color w:val="000000" w:themeColor="text1"/>
        </w:rPr>
        <w:t xml:space="preserve">using </w:t>
      </w:r>
      <w:r w:rsidR="00A06F66" w:rsidRPr="008B0D45">
        <w:rPr>
          <w:color w:val="000000" w:themeColor="text1"/>
        </w:rPr>
        <w:t xml:space="preserve">HPLC descried in </w:t>
      </w:r>
      <w:r w:rsidR="002B3D95" w:rsidRPr="008B0D45">
        <w:rPr>
          <w:b/>
          <w:color w:val="000000" w:themeColor="text1"/>
        </w:rPr>
        <w:t>S</w:t>
      </w:r>
      <w:r w:rsidR="00A06F66" w:rsidRPr="008B0D45">
        <w:rPr>
          <w:b/>
          <w:color w:val="000000" w:themeColor="text1"/>
        </w:rPr>
        <w:t xml:space="preserve">ection </w:t>
      </w:r>
      <w:r w:rsidR="002B3D95" w:rsidRPr="008B0D45">
        <w:rPr>
          <w:b/>
          <w:color w:val="000000" w:themeColor="text1"/>
        </w:rPr>
        <w:t>2.</w:t>
      </w:r>
      <w:r w:rsidR="004940D8" w:rsidRPr="008B0D45">
        <w:rPr>
          <w:b/>
          <w:color w:val="000000" w:themeColor="text1"/>
        </w:rPr>
        <w:t>5</w:t>
      </w:r>
      <w:r w:rsidR="00656A09" w:rsidRPr="008B0D45">
        <w:rPr>
          <w:color w:val="000000" w:themeColor="text1"/>
        </w:rPr>
        <w:t>. T</w:t>
      </w:r>
      <w:r w:rsidRPr="008B0D45">
        <w:rPr>
          <w:color w:val="000000" w:themeColor="text1"/>
        </w:rPr>
        <w:t xml:space="preserve">hen residual </w:t>
      </w:r>
      <w:r w:rsidR="00346D70" w:rsidRPr="008B0D45">
        <w:rPr>
          <w:color w:val="000000" w:themeColor="text1"/>
        </w:rPr>
        <w:t xml:space="preserve">biomass </w:t>
      </w:r>
      <w:r w:rsidRPr="008B0D45">
        <w:rPr>
          <w:color w:val="000000" w:themeColor="text1"/>
        </w:rPr>
        <w:t xml:space="preserve">was treated by 72% sulfuric acid for 4 h at room temperature, </w:t>
      </w:r>
      <w:r w:rsidR="00BB08CE" w:rsidRPr="008B0D45">
        <w:rPr>
          <w:color w:val="000000" w:themeColor="text1"/>
        </w:rPr>
        <w:t>followed by dilute acid (diluted</w:t>
      </w:r>
      <w:r w:rsidRPr="008B0D45">
        <w:rPr>
          <w:color w:val="000000" w:themeColor="text1"/>
        </w:rPr>
        <w:t xml:space="preserve"> down to 3.2% sulfuric acid) for 4 h at 120 </w:t>
      </w:r>
      <w:r w:rsidRPr="008B0D45">
        <w:rPr>
          <w:color w:val="000000" w:themeColor="text1"/>
          <w:vertAlign w:val="superscript"/>
        </w:rPr>
        <w:t>o</w:t>
      </w:r>
      <w:r w:rsidR="00FF6AF8" w:rsidRPr="008B0D45">
        <w:rPr>
          <w:color w:val="000000" w:themeColor="text1"/>
        </w:rPr>
        <w:t>C</w:t>
      </w:r>
      <w:r w:rsidR="00346D70" w:rsidRPr="008B0D45">
        <w:rPr>
          <w:color w:val="000000" w:themeColor="text1"/>
        </w:rPr>
        <w:t xml:space="preserve"> for cellulose determination</w:t>
      </w:r>
      <w:r w:rsidR="00FF6AF8" w:rsidRPr="008B0D45">
        <w:rPr>
          <w:color w:val="000000" w:themeColor="text1"/>
        </w:rPr>
        <w:t>, t</w:t>
      </w:r>
      <w:r w:rsidRPr="008B0D45">
        <w:rPr>
          <w:color w:val="000000" w:themeColor="text1"/>
        </w:rPr>
        <w:t xml:space="preserve">he </w:t>
      </w:r>
      <w:r w:rsidR="00825DDB" w:rsidRPr="008B0D45">
        <w:rPr>
          <w:color w:val="000000" w:themeColor="text1"/>
        </w:rPr>
        <w:t>glucose</w:t>
      </w:r>
      <w:r w:rsidRPr="008B0D45">
        <w:rPr>
          <w:color w:val="000000" w:themeColor="text1"/>
        </w:rPr>
        <w:t xml:space="preserve"> content was measured </w:t>
      </w:r>
      <w:r w:rsidR="00825DDB" w:rsidRPr="008B0D45">
        <w:rPr>
          <w:color w:val="000000" w:themeColor="text1"/>
        </w:rPr>
        <w:t xml:space="preserve">using the colorimetric </w:t>
      </w:r>
      <w:proofErr w:type="spellStart"/>
      <w:r w:rsidR="00825DDB" w:rsidRPr="008B0D45">
        <w:rPr>
          <w:color w:val="000000" w:themeColor="text1"/>
        </w:rPr>
        <w:t>Anthrone</w:t>
      </w:r>
      <w:proofErr w:type="spellEnd"/>
      <w:r w:rsidR="00825DDB" w:rsidRPr="008B0D45">
        <w:rPr>
          <w:color w:val="000000" w:themeColor="text1"/>
        </w:rPr>
        <w:t xml:space="preserve"> assay</w:t>
      </w:r>
      <w:r w:rsidRPr="008B0D45">
        <w:rPr>
          <w:color w:val="000000" w:themeColor="text1"/>
        </w:rPr>
        <w:t>.</w:t>
      </w:r>
      <w:r w:rsidR="00FF6AF8" w:rsidRPr="008B0D45">
        <w:rPr>
          <w:color w:val="000000" w:themeColor="text1"/>
        </w:rPr>
        <w:t xml:space="preserve"> </w:t>
      </w:r>
      <w:r w:rsidR="00BB08CE" w:rsidRPr="008B0D45">
        <w:rPr>
          <w:color w:val="000000" w:themeColor="text1"/>
        </w:rPr>
        <w:t>The l</w:t>
      </w:r>
      <w:r w:rsidR="00FF6AF8" w:rsidRPr="008B0D45">
        <w:rPr>
          <w:color w:val="000000" w:themeColor="text1"/>
        </w:rPr>
        <w:t>ignin content was measured by acetyl bromide method</w:t>
      </w:r>
      <w:r w:rsidR="00274DD4" w:rsidRPr="008B0D45">
        <w:rPr>
          <w:color w:val="000000" w:themeColor="text1"/>
        </w:rPr>
        <w:t xml:space="preserve"> </w:t>
      </w:r>
      <w:r w:rsidR="00FF6AF8" w:rsidRPr="008B0D45">
        <w:rPr>
          <w:rStyle w:val="Hyperlink"/>
          <w:color w:val="000000" w:themeColor="text1"/>
        </w:rPr>
        <w:fldChar w:fldCharType="begin"/>
      </w:r>
      <w:r w:rsidR="00646ACD" w:rsidRPr="008B0D45">
        <w:rPr>
          <w:rStyle w:val="Hyperlink"/>
          <w:color w:val="000000" w:themeColor="text1"/>
        </w:rPr>
        <w:instrText xml:space="preserve"> ADDIN EN.CITE &lt;EndNote&gt;&lt;Cite&gt;&lt;Author&gt;Chang&lt;/Author&gt;&lt;Year&gt;2008&lt;/Year&gt;&lt;RecNum&gt;5120&lt;/RecNum&gt;&lt;DisplayText&gt;(Chang, Chandra, Berleth, &amp;amp; Beatson, 2008)&lt;/DisplayText&gt;&lt;record&gt;&lt;rec-number&gt;5120&lt;/rec-number&gt;&lt;foreign-keys&gt;&lt;key app="EN" db-id="txtx92serzr293eraz8vf0difewdta9ptdtf" timestamp="1526973013"&gt;5120&lt;/key&gt;&lt;/foreign-keys&gt;&lt;ref-type name="Journal Article"&gt;17&lt;/ref-type&gt;&lt;contributors&gt;&lt;authors&gt;&lt;author&gt;Chang, Xue Feng&lt;/author&gt;&lt;author&gt;Chandra, Richard&lt;/author&gt;&lt;author&gt;Berleth, Thomas&lt;/author&gt;&lt;author&gt;Beatson, Rodger P.&lt;/author&gt;&lt;/authors&gt;&lt;/contributors&gt;&lt;titles&gt;&lt;title&gt;Rapid, microscale, acetyl bromide-based method for high-throughput determination of lignin content in Arabidopsis thaliana&lt;/title&gt;&lt;secondary-title&gt;Journal of Agricultural and Food Chemistry&lt;/secondary-title&gt;&lt;/titles&gt;&lt;periodical&gt;&lt;full-title&gt;Journal of Agricultural and Food Chemistry&lt;/full-title&gt;&lt;abbr-1&gt;J Agr Food Chem&lt;/abbr-1&gt;&lt;/periodical&gt;&lt;pages&gt;6825-6834&lt;/pages&gt;&lt;volume&gt;56&lt;/volume&gt;&lt;number&gt;16&lt;/number&gt;&lt;dates&gt;&lt;year&gt;2008&lt;/year&gt;&lt;pub-dates&gt;&lt;date&gt;2008/08/01&lt;/date&gt;&lt;/pub-dates&gt;&lt;/dates&gt;&lt;publisher&gt;American Chemical Society&lt;/publisher&gt;&lt;isbn&gt;0021-8561&lt;/isbn&gt;&lt;urls&gt;&lt;related-urls&gt;&lt;url&gt;https://doi.org/10.1021/jf800775f&lt;/url&gt;&lt;/related-urls&gt;&lt;/urls&gt;&lt;electronic-resource-num&gt;10.1021/jf800775f&lt;/electronic-resource-num&gt;&lt;/record&gt;&lt;/Cite&gt;&lt;/EndNote&gt;</w:instrText>
      </w:r>
      <w:r w:rsidR="00FF6AF8" w:rsidRPr="008B0D45">
        <w:rPr>
          <w:rStyle w:val="Hyperlink"/>
          <w:color w:val="000000" w:themeColor="text1"/>
        </w:rPr>
        <w:fldChar w:fldCharType="separate"/>
      </w:r>
      <w:r w:rsidR="00E152F5" w:rsidRPr="008B0D45">
        <w:rPr>
          <w:rStyle w:val="Hyperlink"/>
          <w:noProof/>
          <w:color w:val="000000" w:themeColor="text1"/>
        </w:rPr>
        <w:t>(</w:t>
      </w:r>
      <w:hyperlink w:anchor="_ENREF_4" w:tooltip="Chang, 2008 #5120" w:history="1">
        <w:r w:rsidR="00E152F5" w:rsidRPr="006F364F">
          <w:rPr>
            <w:rStyle w:val="Hyperlink"/>
            <w:noProof/>
          </w:rPr>
          <w:t>Chang, Chandra, Berleth, &amp; Beatson, 2008</w:t>
        </w:r>
      </w:hyperlink>
      <w:r w:rsidR="00E152F5" w:rsidRPr="008B0D45">
        <w:rPr>
          <w:rStyle w:val="Hyperlink"/>
          <w:noProof/>
          <w:color w:val="000000" w:themeColor="text1"/>
        </w:rPr>
        <w:t>)</w:t>
      </w:r>
      <w:r w:rsidR="00FF6AF8" w:rsidRPr="008B0D45">
        <w:rPr>
          <w:rStyle w:val="Hyperlink"/>
          <w:color w:val="000000" w:themeColor="text1"/>
        </w:rPr>
        <w:fldChar w:fldCharType="end"/>
      </w:r>
      <w:r w:rsidR="00A72D0E" w:rsidRPr="008B0D45">
        <w:rPr>
          <w:rStyle w:val="Hyperlink"/>
          <w:color w:val="000000" w:themeColor="text1"/>
        </w:rPr>
        <w:t>.</w:t>
      </w:r>
    </w:p>
    <w:p w:rsidR="002B3D95" w:rsidRPr="008B0D45" w:rsidRDefault="002B3D95" w:rsidP="00A06F66">
      <w:pPr>
        <w:jc w:val="both"/>
        <w:rPr>
          <w:rStyle w:val="Hyperlink"/>
          <w:color w:val="000000" w:themeColor="text1"/>
        </w:rPr>
      </w:pPr>
    </w:p>
    <w:p w:rsidR="002B3D95" w:rsidRPr="008B0D45" w:rsidRDefault="002B3D95" w:rsidP="00A06F66">
      <w:pPr>
        <w:jc w:val="both"/>
        <w:rPr>
          <w:rStyle w:val="Hyperlink"/>
          <w:color w:val="000000" w:themeColor="text1"/>
        </w:rPr>
      </w:pPr>
    </w:p>
    <w:p w:rsidR="00114DFB" w:rsidRPr="008B0D45" w:rsidRDefault="00114DFB" w:rsidP="00114DFB">
      <w:pPr>
        <w:jc w:val="center"/>
        <w:rPr>
          <w:b/>
          <w:color w:val="000000" w:themeColor="text1"/>
        </w:rPr>
      </w:pPr>
      <w:r w:rsidRPr="008B0D45">
        <w:rPr>
          <w:rFonts w:hint="eastAsia"/>
          <w:b/>
          <w:color w:val="000000" w:themeColor="text1"/>
        </w:rPr>
        <w:lastRenderedPageBreak/>
        <w:t>Table 1 Compositional analysis of raw biomass</w:t>
      </w:r>
    </w:p>
    <w:tbl>
      <w:tblPr>
        <w:tblStyle w:val="TableGrid"/>
        <w:tblW w:w="0" w:type="auto"/>
        <w:tblLook w:val="04A0" w:firstRow="1" w:lastRow="0" w:firstColumn="1" w:lastColumn="0" w:noHBand="0" w:noVBand="1"/>
      </w:tblPr>
      <w:tblGrid>
        <w:gridCol w:w="2538"/>
        <w:gridCol w:w="1832"/>
        <w:gridCol w:w="2198"/>
        <w:gridCol w:w="1926"/>
      </w:tblGrid>
      <w:tr w:rsidR="008B0D45" w:rsidRPr="008B0D45" w:rsidTr="001B0F82">
        <w:tc>
          <w:tcPr>
            <w:tcW w:w="4370" w:type="dxa"/>
            <w:gridSpan w:val="2"/>
          </w:tcPr>
          <w:p w:rsidR="00114DFB" w:rsidRPr="008B0D45" w:rsidRDefault="00114DFB" w:rsidP="001B0F82">
            <w:pPr>
              <w:spacing w:line="240" w:lineRule="auto"/>
              <w:jc w:val="center"/>
              <w:rPr>
                <w:b/>
                <w:color w:val="000000" w:themeColor="text1"/>
                <w:szCs w:val="21"/>
              </w:rPr>
            </w:pPr>
            <w:r w:rsidRPr="008B0D45">
              <w:rPr>
                <w:rFonts w:hint="eastAsia"/>
                <w:b/>
                <w:color w:val="000000" w:themeColor="text1"/>
                <w:szCs w:val="21"/>
              </w:rPr>
              <w:t>Component</w:t>
            </w:r>
          </w:p>
        </w:tc>
        <w:tc>
          <w:tcPr>
            <w:tcW w:w="2198" w:type="dxa"/>
          </w:tcPr>
          <w:p w:rsidR="00114DFB" w:rsidRPr="008B0D45" w:rsidRDefault="00114DFB" w:rsidP="001B0F82">
            <w:pPr>
              <w:spacing w:line="240" w:lineRule="auto"/>
              <w:jc w:val="center"/>
              <w:rPr>
                <w:b/>
                <w:color w:val="000000" w:themeColor="text1"/>
                <w:szCs w:val="21"/>
              </w:rPr>
            </w:pPr>
            <w:r w:rsidRPr="008B0D45">
              <w:rPr>
                <w:rFonts w:hint="eastAsia"/>
                <w:b/>
                <w:color w:val="000000" w:themeColor="text1"/>
                <w:szCs w:val="21"/>
              </w:rPr>
              <w:t>Leaf</w:t>
            </w:r>
            <w:r w:rsidRPr="008B0D45">
              <w:rPr>
                <w:b/>
                <w:color w:val="000000" w:themeColor="text1"/>
                <w:szCs w:val="21"/>
              </w:rPr>
              <w:t xml:space="preserve"> (</w:t>
            </w:r>
            <w:proofErr w:type="spellStart"/>
            <w:r w:rsidRPr="008B0D45">
              <w:rPr>
                <w:b/>
                <w:color w:val="000000" w:themeColor="text1"/>
                <w:szCs w:val="21"/>
              </w:rPr>
              <w:t>wt</w:t>
            </w:r>
            <w:proofErr w:type="spellEnd"/>
            <w:r w:rsidRPr="008B0D45">
              <w:rPr>
                <w:b/>
                <w:color w:val="000000" w:themeColor="text1"/>
                <w:szCs w:val="21"/>
              </w:rPr>
              <w:t>%)</w:t>
            </w:r>
          </w:p>
        </w:tc>
        <w:tc>
          <w:tcPr>
            <w:tcW w:w="1926" w:type="dxa"/>
          </w:tcPr>
          <w:p w:rsidR="00114DFB" w:rsidRPr="008B0D45" w:rsidRDefault="00114DFB" w:rsidP="001B0F82">
            <w:pPr>
              <w:spacing w:line="240" w:lineRule="auto"/>
              <w:jc w:val="center"/>
              <w:rPr>
                <w:b/>
                <w:color w:val="000000" w:themeColor="text1"/>
                <w:szCs w:val="21"/>
              </w:rPr>
            </w:pPr>
            <w:r w:rsidRPr="008B0D45">
              <w:rPr>
                <w:rFonts w:hint="eastAsia"/>
                <w:b/>
                <w:color w:val="000000" w:themeColor="text1"/>
                <w:szCs w:val="21"/>
              </w:rPr>
              <w:t>Stem</w:t>
            </w:r>
            <w:r w:rsidRPr="008B0D45">
              <w:rPr>
                <w:b/>
                <w:color w:val="000000" w:themeColor="text1"/>
                <w:szCs w:val="21"/>
              </w:rPr>
              <w:t xml:space="preserve"> (</w:t>
            </w:r>
            <w:proofErr w:type="spellStart"/>
            <w:r w:rsidRPr="008B0D45">
              <w:rPr>
                <w:b/>
                <w:color w:val="000000" w:themeColor="text1"/>
                <w:szCs w:val="21"/>
              </w:rPr>
              <w:t>wt</w:t>
            </w:r>
            <w:proofErr w:type="spellEnd"/>
            <w:r w:rsidRPr="008B0D45">
              <w:rPr>
                <w:b/>
                <w:color w:val="000000" w:themeColor="text1"/>
                <w:szCs w:val="21"/>
              </w:rPr>
              <w:t>%)</w:t>
            </w:r>
          </w:p>
        </w:tc>
      </w:tr>
      <w:tr w:rsidR="008B0D45" w:rsidRPr="008B0D45" w:rsidTr="001B0F82">
        <w:tc>
          <w:tcPr>
            <w:tcW w:w="4370" w:type="dxa"/>
            <w:gridSpan w:val="2"/>
          </w:tcPr>
          <w:p w:rsidR="00114DFB" w:rsidRPr="008B0D45" w:rsidRDefault="001424AE" w:rsidP="001B0F82">
            <w:pPr>
              <w:spacing w:line="240" w:lineRule="auto"/>
              <w:jc w:val="center"/>
              <w:rPr>
                <w:color w:val="000000" w:themeColor="text1"/>
                <w:szCs w:val="21"/>
              </w:rPr>
            </w:pPr>
            <w:r w:rsidRPr="008B0D45">
              <w:rPr>
                <w:rFonts w:hint="eastAsia"/>
                <w:color w:val="000000" w:themeColor="text1"/>
                <w:szCs w:val="21"/>
              </w:rPr>
              <w:t>Ethano</w:t>
            </w:r>
            <w:r w:rsidRPr="008B0D45">
              <w:rPr>
                <w:color w:val="000000" w:themeColor="text1"/>
                <w:szCs w:val="21"/>
              </w:rPr>
              <w:t>l-soluble</w:t>
            </w:r>
            <w:r w:rsidR="00114DFB" w:rsidRPr="008B0D45">
              <w:rPr>
                <w:rFonts w:hint="eastAsia"/>
                <w:color w:val="000000" w:themeColor="text1"/>
                <w:szCs w:val="21"/>
              </w:rPr>
              <w:t xml:space="preserve"> </w:t>
            </w:r>
            <w:r w:rsidRPr="008B0D45">
              <w:rPr>
                <w:color w:val="000000" w:themeColor="text1"/>
                <w:szCs w:val="21"/>
              </w:rPr>
              <w:t>extractives</w:t>
            </w:r>
          </w:p>
        </w:tc>
        <w:tc>
          <w:tcPr>
            <w:tcW w:w="2198" w:type="dxa"/>
          </w:tcPr>
          <w:p w:rsidR="00114DFB" w:rsidRPr="008B0D45" w:rsidRDefault="00114DFB" w:rsidP="001B0F82">
            <w:pPr>
              <w:spacing w:line="240" w:lineRule="auto"/>
              <w:jc w:val="center"/>
              <w:rPr>
                <w:color w:val="000000" w:themeColor="text1"/>
                <w:szCs w:val="21"/>
              </w:rPr>
            </w:pPr>
            <w:r w:rsidRPr="008B0D45">
              <w:rPr>
                <w:color w:val="000000" w:themeColor="text1"/>
                <w:szCs w:val="21"/>
              </w:rPr>
              <w:t>0.59±0.01</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0.54</w:t>
            </w:r>
            <w:r w:rsidRPr="008B0D45">
              <w:rPr>
                <w:rFonts w:hint="eastAsia"/>
                <w:color w:val="000000" w:themeColor="text1"/>
                <w:szCs w:val="21"/>
              </w:rPr>
              <w:t>±</w:t>
            </w:r>
            <w:r w:rsidRPr="008B0D45">
              <w:rPr>
                <w:rFonts w:hint="eastAsia"/>
                <w:color w:val="000000" w:themeColor="text1"/>
                <w:szCs w:val="21"/>
              </w:rPr>
              <w:t>0.01</w:t>
            </w:r>
          </w:p>
        </w:tc>
      </w:tr>
      <w:tr w:rsidR="008B0D45" w:rsidRPr="008B0D45" w:rsidTr="001B0F82">
        <w:tc>
          <w:tcPr>
            <w:tcW w:w="4370" w:type="dxa"/>
            <w:gridSpan w:val="2"/>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Matrix polysaccharide</w:t>
            </w:r>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20.16</w:t>
            </w:r>
            <w:r w:rsidRPr="008B0D45">
              <w:rPr>
                <w:rFonts w:hint="eastAsia"/>
                <w:color w:val="000000" w:themeColor="text1"/>
                <w:szCs w:val="21"/>
              </w:rPr>
              <w:t>±</w:t>
            </w:r>
            <w:r w:rsidRPr="008B0D45">
              <w:rPr>
                <w:rFonts w:hint="eastAsia"/>
                <w:color w:val="000000" w:themeColor="text1"/>
                <w:szCs w:val="21"/>
              </w:rPr>
              <w:t>0.79</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2</w:t>
            </w:r>
            <w:r w:rsidRPr="008B0D45">
              <w:rPr>
                <w:color w:val="000000" w:themeColor="text1"/>
                <w:szCs w:val="21"/>
              </w:rPr>
              <w:t>5</w:t>
            </w:r>
            <w:r w:rsidRPr="008B0D45">
              <w:rPr>
                <w:rFonts w:hint="eastAsia"/>
                <w:color w:val="000000" w:themeColor="text1"/>
                <w:szCs w:val="21"/>
              </w:rPr>
              <w:t>.35</w:t>
            </w:r>
            <w:r w:rsidRPr="008B0D45">
              <w:rPr>
                <w:rFonts w:hint="eastAsia"/>
                <w:color w:val="000000" w:themeColor="text1"/>
                <w:szCs w:val="21"/>
              </w:rPr>
              <w:t>±</w:t>
            </w:r>
            <w:r w:rsidRPr="008B0D45">
              <w:rPr>
                <w:rFonts w:hint="eastAsia"/>
                <w:color w:val="000000" w:themeColor="text1"/>
                <w:szCs w:val="21"/>
              </w:rPr>
              <w:t>1.12</w:t>
            </w:r>
          </w:p>
        </w:tc>
      </w:tr>
      <w:tr w:rsidR="008B0D45" w:rsidRPr="008B0D45" w:rsidTr="001B0F82">
        <w:tc>
          <w:tcPr>
            <w:tcW w:w="4370" w:type="dxa"/>
            <w:gridSpan w:val="2"/>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Cellulose</w:t>
            </w:r>
          </w:p>
        </w:tc>
        <w:tc>
          <w:tcPr>
            <w:tcW w:w="2198" w:type="dxa"/>
          </w:tcPr>
          <w:p w:rsidR="00114DFB" w:rsidRPr="008B0D45" w:rsidRDefault="00114DFB" w:rsidP="001B0F82">
            <w:pPr>
              <w:widowControl/>
              <w:spacing w:line="240" w:lineRule="auto"/>
              <w:jc w:val="center"/>
              <w:rPr>
                <w:color w:val="000000" w:themeColor="text1"/>
                <w:szCs w:val="21"/>
              </w:rPr>
            </w:pPr>
            <w:r w:rsidRPr="008B0D45">
              <w:rPr>
                <w:color w:val="000000" w:themeColor="text1"/>
                <w:szCs w:val="21"/>
              </w:rPr>
              <w:t>13</w:t>
            </w:r>
            <w:r w:rsidRPr="008B0D45">
              <w:rPr>
                <w:rFonts w:hint="eastAsia"/>
                <w:color w:val="000000" w:themeColor="text1"/>
                <w:szCs w:val="21"/>
              </w:rPr>
              <w:t>.</w:t>
            </w:r>
            <w:r w:rsidRPr="008B0D45">
              <w:rPr>
                <w:color w:val="000000" w:themeColor="text1"/>
                <w:szCs w:val="21"/>
              </w:rPr>
              <w:t>48</w:t>
            </w:r>
            <w:r w:rsidRPr="008B0D45">
              <w:rPr>
                <w:rFonts w:hint="eastAsia"/>
                <w:color w:val="000000" w:themeColor="text1"/>
                <w:szCs w:val="21"/>
              </w:rPr>
              <w:t>±</w:t>
            </w:r>
            <w:r w:rsidRPr="008B0D45">
              <w:rPr>
                <w:rFonts w:hint="eastAsia"/>
                <w:color w:val="000000" w:themeColor="text1"/>
                <w:szCs w:val="21"/>
              </w:rPr>
              <w:t>0.17</w:t>
            </w:r>
          </w:p>
        </w:tc>
        <w:tc>
          <w:tcPr>
            <w:tcW w:w="1926" w:type="dxa"/>
          </w:tcPr>
          <w:p w:rsidR="00114DFB" w:rsidRPr="008B0D45" w:rsidRDefault="00114DFB" w:rsidP="001B0F82">
            <w:pPr>
              <w:widowControl/>
              <w:spacing w:line="240" w:lineRule="auto"/>
              <w:jc w:val="center"/>
              <w:rPr>
                <w:color w:val="000000" w:themeColor="text1"/>
                <w:szCs w:val="21"/>
              </w:rPr>
            </w:pPr>
            <w:r w:rsidRPr="008B0D45">
              <w:rPr>
                <w:color w:val="000000" w:themeColor="text1"/>
                <w:szCs w:val="21"/>
              </w:rPr>
              <w:t>25.11</w:t>
            </w:r>
            <w:r w:rsidRPr="008B0D45">
              <w:rPr>
                <w:rFonts w:hint="eastAsia"/>
                <w:color w:val="000000" w:themeColor="text1"/>
                <w:szCs w:val="21"/>
              </w:rPr>
              <w:t>±</w:t>
            </w:r>
            <w:r w:rsidRPr="008B0D45">
              <w:rPr>
                <w:rFonts w:hint="eastAsia"/>
                <w:color w:val="000000" w:themeColor="text1"/>
                <w:szCs w:val="21"/>
              </w:rPr>
              <w:t>1.14</w:t>
            </w:r>
          </w:p>
        </w:tc>
      </w:tr>
      <w:tr w:rsidR="008B0D45" w:rsidRPr="008B0D45" w:rsidTr="001B0F82">
        <w:tc>
          <w:tcPr>
            <w:tcW w:w="4370" w:type="dxa"/>
            <w:gridSpan w:val="2"/>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Lignin</w:t>
            </w:r>
          </w:p>
        </w:tc>
        <w:tc>
          <w:tcPr>
            <w:tcW w:w="2198" w:type="dxa"/>
          </w:tcPr>
          <w:p w:rsidR="00114DFB" w:rsidRPr="008B0D45" w:rsidRDefault="00114DFB" w:rsidP="001B0F82">
            <w:pPr>
              <w:widowControl/>
              <w:spacing w:line="240" w:lineRule="auto"/>
              <w:jc w:val="center"/>
              <w:rPr>
                <w:color w:val="000000" w:themeColor="text1"/>
                <w:szCs w:val="21"/>
              </w:rPr>
            </w:pPr>
            <w:r w:rsidRPr="008B0D45">
              <w:rPr>
                <w:color w:val="000000" w:themeColor="text1"/>
                <w:szCs w:val="21"/>
              </w:rPr>
              <w:t>16.48</w:t>
            </w:r>
            <w:r w:rsidRPr="008B0D45">
              <w:rPr>
                <w:rFonts w:hint="eastAsia"/>
                <w:color w:val="000000" w:themeColor="text1"/>
                <w:szCs w:val="21"/>
              </w:rPr>
              <w:t>±</w:t>
            </w:r>
            <w:r w:rsidRPr="008B0D45">
              <w:rPr>
                <w:rFonts w:hint="eastAsia"/>
                <w:color w:val="000000" w:themeColor="text1"/>
                <w:szCs w:val="21"/>
              </w:rPr>
              <w:t>0.12</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19.29</w:t>
            </w:r>
            <w:r w:rsidRPr="008B0D45">
              <w:rPr>
                <w:rFonts w:hint="eastAsia"/>
                <w:color w:val="000000" w:themeColor="text1"/>
                <w:szCs w:val="21"/>
              </w:rPr>
              <w:t>±</w:t>
            </w:r>
            <w:r w:rsidRPr="008B0D45">
              <w:rPr>
                <w:rFonts w:hint="eastAsia"/>
                <w:color w:val="000000" w:themeColor="text1"/>
                <w:szCs w:val="21"/>
              </w:rPr>
              <w:t>0.16</w:t>
            </w:r>
          </w:p>
        </w:tc>
      </w:tr>
      <w:tr w:rsidR="008B0D45" w:rsidRPr="008B0D45" w:rsidTr="001B0F82">
        <w:tc>
          <w:tcPr>
            <w:tcW w:w="4370" w:type="dxa"/>
            <w:gridSpan w:val="2"/>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Protein content</w:t>
            </w:r>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17.23</w:t>
            </w:r>
            <w:r w:rsidRPr="008B0D45">
              <w:rPr>
                <w:rFonts w:hint="eastAsia"/>
                <w:color w:val="000000" w:themeColor="text1"/>
                <w:szCs w:val="21"/>
              </w:rPr>
              <w:t>±</w:t>
            </w:r>
            <w:r w:rsidRPr="008B0D45">
              <w:rPr>
                <w:rFonts w:hint="eastAsia"/>
                <w:color w:val="000000" w:themeColor="text1"/>
                <w:szCs w:val="21"/>
              </w:rPr>
              <w:t>0.08</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11.84</w:t>
            </w:r>
            <w:r w:rsidRPr="008B0D45">
              <w:rPr>
                <w:rFonts w:hint="eastAsia"/>
                <w:color w:val="000000" w:themeColor="text1"/>
                <w:szCs w:val="21"/>
              </w:rPr>
              <w:t>±</w:t>
            </w:r>
            <w:r w:rsidRPr="008B0D45">
              <w:rPr>
                <w:rFonts w:hint="eastAsia"/>
                <w:color w:val="000000" w:themeColor="text1"/>
                <w:szCs w:val="21"/>
              </w:rPr>
              <w:t>0.03</w:t>
            </w:r>
          </w:p>
        </w:tc>
      </w:tr>
      <w:tr w:rsidR="008B0D45" w:rsidRPr="008B0D45" w:rsidTr="001B0F82">
        <w:tc>
          <w:tcPr>
            <w:tcW w:w="4370" w:type="dxa"/>
            <w:gridSpan w:val="2"/>
          </w:tcPr>
          <w:p w:rsidR="00114DFB" w:rsidRPr="008B0D45" w:rsidRDefault="00114DFB" w:rsidP="001B0F82">
            <w:pPr>
              <w:widowControl/>
              <w:spacing w:line="240" w:lineRule="auto"/>
              <w:jc w:val="center"/>
              <w:rPr>
                <w:color w:val="000000" w:themeColor="text1"/>
                <w:szCs w:val="21"/>
              </w:rPr>
            </w:pPr>
            <w:r w:rsidRPr="008B0D45">
              <w:rPr>
                <w:color w:val="000000" w:themeColor="text1"/>
                <w:szCs w:val="21"/>
              </w:rPr>
              <w:t>M</w:t>
            </w:r>
            <w:r w:rsidRPr="008B0D45">
              <w:rPr>
                <w:rFonts w:hint="eastAsia"/>
                <w:color w:val="000000" w:themeColor="text1"/>
                <w:szCs w:val="21"/>
              </w:rPr>
              <w:t>oisture content</w:t>
            </w:r>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8.22</w:t>
            </w:r>
            <w:r w:rsidRPr="008B0D45">
              <w:rPr>
                <w:rFonts w:hint="eastAsia"/>
                <w:color w:val="000000" w:themeColor="text1"/>
                <w:szCs w:val="21"/>
              </w:rPr>
              <w:t>±</w:t>
            </w:r>
            <w:r w:rsidRPr="008B0D45">
              <w:rPr>
                <w:rFonts w:hint="eastAsia"/>
                <w:color w:val="000000" w:themeColor="text1"/>
                <w:szCs w:val="21"/>
              </w:rPr>
              <w:t>0.02</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8.7</w:t>
            </w:r>
            <w:r w:rsidRPr="008B0D45">
              <w:rPr>
                <w:color w:val="000000" w:themeColor="text1"/>
                <w:szCs w:val="21"/>
              </w:rPr>
              <w:t>0</w:t>
            </w:r>
            <w:r w:rsidRPr="008B0D45">
              <w:rPr>
                <w:rFonts w:hint="eastAsia"/>
                <w:color w:val="000000" w:themeColor="text1"/>
                <w:szCs w:val="21"/>
              </w:rPr>
              <w:t>±</w:t>
            </w:r>
            <w:r w:rsidRPr="008B0D45">
              <w:rPr>
                <w:rFonts w:hint="eastAsia"/>
                <w:color w:val="000000" w:themeColor="text1"/>
                <w:szCs w:val="21"/>
              </w:rPr>
              <w:t>0.05</w:t>
            </w:r>
          </w:p>
        </w:tc>
      </w:tr>
      <w:tr w:rsidR="008B0D45" w:rsidRPr="008B0D45" w:rsidTr="001B0F82">
        <w:tc>
          <w:tcPr>
            <w:tcW w:w="4370" w:type="dxa"/>
            <w:gridSpan w:val="2"/>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Ash content</w:t>
            </w:r>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15.44</w:t>
            </w:r>
            <w:r w:rsidRPr="008B0D45">
              <w:rPr>
                <w:rFonts w:hint="eastAsia"/>
                <w:color w:val="000000" w:themeColor="text1"/>
                <w:szCs w:val="21"/>
              </w:rPr>
              <w:t>±</w:t>
            </w:r>
            <w:r w:rsidRPr="008B0D45">
              <w:rPr>
                <w:rFonts w:hint="eastAsia"/>
                <w:color w:val="000000" w:themeColor="text1"/>
                <w:szCs w:val="21"/>
              </w:rPr>
              <w:t>0.06</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7.35</w:t>
            </w:r>
            <w:r w:rsidRPr="008B0D45">
              <w:rPr>
                <w:rFonts w:hint="eastAsia"/>
                <w:color w:val="000000" w:themeColor="text1"/>
                <w:szCs w:val="21"/>
              </w:rPr>
              <w:t>±</w:t>
            </w:r>
            <w:r w:rsidRPr="008B0D45">
              <w:rPr>
                <w:rFonts w:hint="eastAsia"/>
                <w:color w:val="000000" w:themeColor="text1"/>
                <w:szCs w:val="21"/>
              </w:rPr>
              <w:t>0.24</w:t>
            </w:r>
          </w:p>
        </w:tc>
      </w:tr>
      <w:tr w:rsidR="008B0D45" w:rsidRPr="008B0D45" w:rsidTr="001B0F82">
        <w:tc>
          <w:tcPr>
            <w:tcW w:w="4370" w:type="dxa"/>
            <w:gridSpan w:val="2"/>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Others</w:t>
            </w:r>
          </w:p>
        </w:tc>
        <w:tc>
          <w:tcPr>
            <w:tcW w:w="2198" w:type="dxa"/>
          </w:tcPr>
          <w:p w:rsidR="00114DFB" w:rsidRPr="008B0D45" w:rsidRDefault="00114DFB" w:rsidP="001B0F82">
            <w:pPr>
              <w:widowControl/>
              <w:spacing w:line="240" w:lineRule="auto"/>
              <w:jc w:val="center"/>
              <w:rPr>
                <w:color w:val="000000" w:themeColor="text1"/>
                <w:szCs w:val="21"/>
              </w:rPr>
            </w:pPr>
            <w:r w:rsidRPr="008B0D45">
              <w:rPr>
                <w:color w:val="000000" w:themeColor="text1"/>
                <w:szCs w:val="21"/>
              </w:rPr>
              <w:t>8</w:t>
            </w:r>
            <w:r w:rsidRPr="008B0D45">
              <w:rPr>
                <w:rFonts w:hint="eastAsia"/>
                <w:color w:val="000000" w:themeColor="text1"/>
                <w:szCs w:val="21"/>
              </w:rPr>
              <w:t>.</w:t>
            </w:r>
            <w:r w:rsidRPr="008B0D45">
              <w:rPr>
                <w:color w:val="000000" w:themeColor="text1"/>
                <w:szCs w:val="21"/>
              </w:rPr>
              <w:t>40</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1.82</w:t>
            </w:r>
          </w:p>
        </w:tc>
      </w:tr>
      <w:tr w:rsidR="008B0D45" w:rsidRPr="008B0D45" w:rsidTr="001B0F82">
        <w:tc>
          <w:tcPr>
            <w:tcW w:w="4370" w:type="dxa"/>
            <w:gridSpan w:val="2"/>
          </w:tcPr>
          <w:p w:rsidR="00114DFB" w:rsidRPr="008B0D45" w:rsidRDefault="00114DFB" w:rsidP="001B0F82">
            <w:pPr>
              <w:widowControl/>
              <w:spacing w:line="240" w:lineRule="auto"/>
              <w:jc w:val="center"/>
              <w:rPr>
                <w:color w:val="000000" w:themeColor="text1"/>
                <w:szCs w:val="21"/>
              </w:rPr>
            </w:pPr>
          </w:p>
        </w:tc>
        <w:tc>
          <w:tcPr>
            <w:tcW w:w="2198" w:type="dxa"/>
          </w:tcPr>
          <w:p w:rsidR="00114DFB" w:rsidRPr="008B0D45" w:rsidRDefault="00114DFB" w:rsidP="001B0F82">
            <w:pPr>
              <w:widowControl/>
              <w:spacing w:line="240" w:lineRule="auto"/>
              <w:jc w:val="center"/>
              <w:rPr>
                <w:color w:val="000000" w:themeColor="text1"/>
                <w:szCs w:val="21"/>
              </w:rPr>
            </w:pPr>
          </w:p>
        </w:tc>
        <w:tc>
          <w:tcPr>
            <w:tcW w:w="1926" w:type="dxa"/>
          </w:tcPr>
          <w:p w:rsidR="00114DFB" w:rsidRPr="008B0D45" w:rsidRDefault="00114DFB" w:rsidP="001B0F82">
            <w:pPr>
              <w:widowControl/>
              <w:spacing w:line="240" w:lineRule="auto"/>
              <w:jc w:val="center"/>
              <w:rPr>
                <w:color w:val="000000" w:themeColor="text1"/>
                <w:szCs w:val="21"/>
              </w:rPr>
            </w:pPr>
          </w:p>
        </w:tc>
      </w:tr>
      <w:tr w:rsidR="008B0D45" w:rsidRPr="008B0D45" w:rsidTr="001B0F82">
        <w:tc>
          <w:tcPr>
            <w:tcW w:w="2538" w:type="dxa"/>
            <w:vMerge w:val="restart"/>
            <w:vAlign w:val="center"/>
          </w:tcPr>
          <w:p w:rsidR="00114DFB" w:rsidRPr="008B0D45" w:rsidRDefault="00114DFB" w:rsidP="001B0F82">
            <w:pPr>
              <w:spacing w:line="240" w:lineRule="auto"/>
              <w:jc w:val="center"/>
              <w:rPr>
                <w:b/>
                <w:color w:val="000000" w:themeColor="text1"/>
                <w:szCs w:val="21"/>
              </w:rPr>
            </w:pPr>
            <w:r w:rsidRPr="008B0D45">
              <w:rPr>
                <w:rFonts w:hint="eastAsia"/>
                <w:b/>
                <w:color w:val="000000" w:themeColor="text1"/>
                <w:szCs w:val="21"/>
              </w:rPr>
              <w:t>M</w:t>
            </w:r>
            <w:r w:rsidRPr="008B0D45">
              <w:rPr>
                <w:b/>
                <w:color w:val="000000" w:themeColor="text1"/>
                <w:szCs w:val="21"/>
              </w:rPr>
              <w:t xml:space="preserve">atrix polysaccharide composition </w:t>
            </w:r>
            <w:r w:rsidRPr="008B0D45">
              <w:rPr>
                <w:rFonts w:hint="eastAsia"/>
                <w:b/>
                <w:color w:val="000000" w:themeColor="text1"/>
                <w:szCs w:val="21"/>
              </w:rPr>
              <w:t>(</w:t>
            </w:r>
            <w:r w:rsidRPr="008B0D45">
              <w:rPr>
                <w:b/>
                <w:color w:val="000000" w:themeColor="text1"/>
                <w:szCs w:val="21"/>
              </w:rPr>
              <w:t>mol%)</w:t>
            </w:r>
          </w:p>
        </w:tc>
        <w:tc>
          <w:tcPr>
            <w:tcW w:w="1832"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M</w:t>
            </w:r>
            <w:r w:rsidRPr="008B0D45">
              <w:rPr>
                <w:color w:val="000000" w:themeColor="text1"/>
                <w:szCs w:val="21"/>
              </w:rPr>
              <w:t>an</w:t>
            </w:r>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4</w:t>
            </w:r>
            <w:r w:rsidRPr="008B0D45">
              <w:rPr>
                <w:color w:val="000000" w:themeColor="text1"/>
                <w:szCs w:val="21"/>
              </w:rPr>
              <w:t>.85</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6</w:t>
            </w:r>
            <w:r w:rsidRPr="008B0D45">
              <w:rPr>
                <w:color w:val="000000" w:themeColor="text1"/>
                <w:szCs w:val="21"/>
              </w:rPr>
              <w:t>.21</w:t>
            </w:r>
          </w:p>
        </w:tc>
      </w:tr>
      <w:tr w:rsidR="008B0D45" w:rsidRPr="008B0D45" w:rsidTr="001B0F82">
        <w:tc>
          <w:tcPr>
            <w:tcW w:w="2538" w:type="dxa"/>
            <w:vMerge/>
          </w:tcPr>
          <w:p w:rsidR="00114DFB" w:rsidRPr="008B0D45" w:rsidRDefault="00114DFB" w:rsidP="001B0F82">
            <w:pPr>
              <w:spacing w:line="240" w:lineRule="auto"/>
              <w:jc w:val="center"/>
              <w:rPr>
                <w:color w:val="000000" w:themeColor="text1"/>
                <w:szCs w:val="21"/>
              </w:rPr>
            </w:pPr>
          </w:p>
        </w:tc>
        <w:tc>
          <w:tcPr>
            <w:tcW w:w="1832" w:type="dxa"/>
          </w:tcPr>
          <w:p w:rsidR="00114DFB" w:rsidRPr="008B0D45" w:rsidRDefault="00114DFB" w:rsidP="001B0F82">
            <w:pPr>
              <w:widowControl/>
              <w:spacing w:line="240" w:lineRule="auto"/>
              <w:jc w:val="center"/>
              <w:rPr>
                <w:color w:val="000000" w:themeColor="text1"/>
                <w:szCs w:val="21"/>
              </w:rPr>
            </w:pPr>
            <w:proofErr w:type="spellStart"/>
            <w:r w:rsidRPr="008B0D45">
              <w:rPr>
                <w:rFonts w:hint="eastAsia"/>
                <w:color w:val="000000" w:themeColor="text1"/>
                <w:szCs w:val="21"/>
              </w:rPr>
              <w:t>R</w:t>
            </w:r>
            <w:r w:rsidRPr="008B0D45">
              <w:rPr>
                <w:color w:val="000000" w:themeColor="text1"/>
                <w:szCs w:val="21"/>
              </w:rPr>
              <w:t>ha</w:t>
            </w:r>
            <w:proofErr w:type="spellEnd"/>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9</w:t>
            </w:r>
            <w:r w:rsidRPr="008B0D45">
              <w:rPr>
                <w:color w:val="000000" w:themeColor="text1"/>
                <w:szCs w:val="21"/>
              </w:rPr>
              <w:t>.23</w:t>
            </w:r>
          </w:p>
        </w:tc>
        <w:tc>
          <w:tcPr>
            <w:tcW w:w="1926" w:type="dxa"/>
          </w:tcPr>
          <w:p w:rsidR="00114DFB" w:rsidRPr="008B0D45" w:rsidRDefault="00114DFB" w:rsidP="001B0F82">
            <w:pPr>
              <w:widowControl/>
              <w:spacing w:line="240" w:lineRule="auto"/>
              <w:jc w:val="center"/>
              <w:rPr>
                <w:color w:val="000000" w:themeColor="text1"/>
                <w:szCs w:val="21"/>
              </w:rPr>
            </w:pPr>
            <w:r w:rsidRPr="008B0D45">
              <w:rPr>
                <w:color w:val="000000" w:themeColor="text1"/>
                <w:szCs w:val="21"/>
              </w:rPr>
              <w:t>4.61</w:t>
            </w:r>
          </w:p>
        </w:tc>
      </w:tr>
      <w:tr w:rsidR="008B0D45" w:rsidRPr="008B0D45" w:rsidTr="001B0F82">
        <w:tc>
          <w:tcPr>
            <w:tcW w:w="2538" w:type="dxa"/>
            <w:vMerge/>
          </w:tcPr>
          <w:p w:rsidR="00114DFB" w:rsidRPr="008B0D45" w:rsidRDefault="00114DFB" w:rsidP="001B0F82">
            <w:pPr>
              <w:spacing w:line="240" w:lineRule="auto"/>
              <w:jc w:val="center"/>
              <w:rPr>
                <w:color w:val="000000" w:themeColor="text1"/>
                <w:szCs w:val="21"/>
              </w:rPr>
            </w:pPr>
          </w:p>
        </w:tc>
        <w:tc>
          <w:tcPr>
            <w:tcW w:w="1832" w:type="dxa"/>
          </w:tcPr>
          <w:p w:rsidR="00114DFB" w:rsidRPr="008B0D45" w:rsidRDefault="00114DFB" w:rsidP="001B0F82">
            <w:pPr>
              <w:widowControl/>
              <w:spacing w:line="240" w:lineRule="auto"/>
              <w:jc w:val="center"/>
              <w:rPr>
                <w:color w:val="000000" w:themeColor="text1"/>
                <w:szCs w:val="21"/>
              </w:rPr>
            </w:pPr>
            <w:proofErr w:type="spellStart"/>
            <w:r w:rsidRPr="008B0D45">
              <w:rPr>
                <w:rFonts w:hint="eastAsia"/>
                <w:color w:val="000000" w:themeColor="text1"/>
                <w:szCs w:val="21"/>
              </w:rPr>
              <w:t>G</w:t>
            </w:r>
            <w:r w:rsidRPr="008B0D45">
              <w:rPr>
                <w:color w:val="000000" w:themeColor="text1"/>
                <w:szCs w:val="21"/>
              </w:rPr>
              <w:t>alA</w:t>
            </w:r>
            <w:proofErr w:type="spellEnd"/>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1</w:t>
            </w:r>
            <w:r w:rsidRPr="008B0D45">
              <w:rPr>
                <w:color w:val="000000" w:themeColor="text1"/>
                <w:szCs w:val="21"/>
              </w:rPr>
              <w:t>1.21</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4</w:t>
            </w:r>
            <w:r w:rsidRPr="008B0D45">
              <w:rPr>
                <w:color w:val="000000" w:themeColor="text1"/>
                <w:szCs w:val="21"/>
              </w:rPr>
              <w:t>.58</w:t>
            </w:r>
          </w:p>
        </w:tc>
      </w:tr>
      <w:tr w:rsidR="008B0D45" w:rsidRPr="008B0D45" w:rsidTr="001B0F82">
        <w:tc>
          <w:tcPr>
            <w:tcW w:w="2538" w:type="dxa"/>
            <w:vMerge/>
          </w:tcPr>
          <w:p w:rsidR="00114DFB" w:rsidRPr="008B0D45" w:rsidRDefault="00114DFB" w:rsidP="001B0F82">
            <w:pPr>
              <w:spacing w:line="240" w:lineRule="auto"/>
              <w:jc w:val="center"/>
              <w:rPr>
                <w:color w:val="000000" w:themeColor="text1"/>
                <w:szCs w:val="21"/>
              </w:rPr>
            </w:pPr>
          </w:p>
        </w:tc>
        <w:tc>
          <w:tcPr>
            <w:tcW w:w="1832" w:type="dxa"/>
          </w:tcPr>
          <w:p w:rsidR="00114DFB" w:rsidRPr="008B0D45" w:rsidRDefault="00114DFB" w:rsidP="001B0F82">
            <w:pPr>
              <w:widowControl/>
              <w:spacing w:line="240" w:lineRule="auto"/>
              <w:jc w:val="center"/>
              <w:rPr>
                <w:color w:val="000000" w:themeColor="text1"/>
                <w:szCs w:val="21"/>
              </w:rPr>
            </w:pPr>
            <w:proofErr w:type="spellStart"/>
            <w:r w:rsidRPr="008B0D45">
              <w:rPr>
                <w:color w:val="000000" w:themeColor="text1"/>
                <w:szCs w:val="21"/>
              </w:rPr>
              <w:t>Glc</w:t>
            </w:r>
            <w:proofErr w:type="spellEnd"/>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4</w:t>
            </w:r>
            <w:r w:rsidRPr="008B0D45">
              <w:rPr>
                <w:color w:val="000000" w:themeColor="text1"/>
                <w:szCs w:val="21"/>
              </w:rPr>
              <w:t>0.75</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3</w:t>
            </w:r>
            <w:r w:rsidRPr="008B0D45">
              <w:rPr>
                <w:color w:val="000000" w:themeColor="text1"/>
                <w:szCs w:val="21"/>
              </w:rPr>
              <w:t>7.24</w:t>
            </w:r>
          </w:p>
        </w:tc>
      </w:tr>
      <w:tr w:rsidR="008B0D45" w:rsidRPr="008B0D45" w:rsidTr="001B0F82">
        <w:tc>
          <w:tcPr>
            <w:tcW w:w="2538" w:type="dxa"/>
            <w:vMerge/>
          </w:tcPr>
          <w:p w:rsidR="00114DFB" w:rsidRPr="008B0D45" w:rsidRDefault="00114DFB" w:rsidP="001B0F82">
            <w:pPr>
              <w:spacing w:line="240" w:lineRule="auto"/>
              <w:jc w:val="center"/>
              <w:rPr>
                <w:color w:val="000000" w:themeColor="text1"/>
                <w:szCs w:val="21"/>
              </w:rPr>
            </w:pPr>
          </w:p>
        </w:tc>
        <w:tc>
          <w:tcPr>
            <w:tcW w:w="1832"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G</w:t>
            </w:r>
            <w:r w:rsidRPr="008B0D45">
              <w:rPr>
                <w:color w:val="000000" w:themeColor="text1"/>
                <w:szCs w:val="21"/>
              </w:rPr>
              <w:t>al</w:t>
            </w:r>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1</w:t>
            </w:r>
            <w:r w:rsidRPr="008B0D45">
              <w:rPr>
                <w:color w:val="000000" w:themeColor="text1"/>
                <w:szCs w:val="21"/>
              </w:rPr>
              <w:t>5.76</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7</w:t>
            </w:r>
            <w:r w:rsidRPr="008B0D45">
              <w:rPr>
                <w:color w:val="000000" w:themeColor="text1"/>
                <w:szCs w:val="21"/>
              </w:rPr>
              <w:t>.46</w:t>
            </w:r>
          </w:p>
        </w:tc>
      </w:tr>
      <w:tr w:rsidR="008B0D45" w:rsidRPr="008B0D45" w:rsidTr="001B0F82">
        <w:tc>
          <w:tcPr>
            <w:tcW w:w="2538" w:type="dxa"/>
            <w:vMerge/>
          </w:tcPr>
          <w:p w:rsidR="00114DFB" w:rsidRPr="008B0D45" w:rsidRDefault="00114DFB" w:rsidP="001B0F82">
            <w:pPr>
              <w:spacing w:line="240" w:lineRule="auto"/>
              <w:jc w:val="center"/>
              <w:rPr>
                <w:color w:val="000000" w:themeColor="text1"/>
                <w:szCs w:val="21"/>
              </w:rPr>
            </w:pPr>
          </w:p>
        </w:tc>
        <w:tc>
          <w:tcPr>
            <w:tcW w:w="1832"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X</w:t>
            </w:r>
            <w:r w:rsidRPr="008B0D45">
              <w:rPr>
                <w:color w:val="000000" w:themeColor="text1"/>
                <w:szCs w:val="21"/>
              </w:rPr>
              <w:t>yl</w:t>
            </w:r>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9</w:t>
            </w:r>
            <w:r w:rsidRPr="008B0D45">
              <w:rPr>
                <w:color w:val="000000" w:themeColor="text1"/>
                <w:szCs w:val="21"/>
              </w:rPr>
              <w:t>.91</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3</w:t>
            </w:r>
            <w:r w:rsidRPr="008B0D45">
              <w:rPr>
                <w:color w:val="000000" w:themeColor="text1"/>
                <w:szCs w:val="21"/>
              </w:rPr>
              <w:t>5.40</w:t>
            </w:r>
          </w:p>
        </w:tc>
      </w:tr>
      <w:tr w:rsidR="008B0D45" w:rsidRPr="008B0D45" w:rsidTr="001B0F82">
        <w:tc>
          <w:tcPr>
            <w:tcW w:w="2538" w:type="dxa"/>
            <w:vMerge/>
          </w:tcPr>
          <w:p w:rsidR="00114DFB" w:rsidRPr="008B0D45" w:rsidRDefault="00114DFB" w:rsidP="001B0F82">
            <w:pPr>
              <w:spacing w:line="240" w:lineRule="auto"/>
              <w:jc w:val="center"/>
              <w:rPr>
                <w:color w:val="000000" w:themeColor="text1"/>
                <w:szCs w:val="21"/>
              </w:rPr>
            </w:pPr>
          </w:p>
        </w:tc>
        <w:tc>
          <w:tcPr>
            <w:tcW w:w="1832"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A</w:t>
            </w:r>
            <w:r w:rsidRPr="008B0D45">
              <w:rPr>
                <w:color w:val="000000" w:themeColor="text1"/>
                <w:szCs w:val="21"/>
              </w:rPr>
              <w:t>ra</w:t>
            </w:r>
          </w:p>
        </w:tc>
        <w:tc>
          <w:tcPr>
            <w:tcW w:w="2198"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8</w:t>
            </w:r>
            <w:r w:rsidRPr="008B0D45">
              <w:rPr>
                <w:color w:val="000000" w:themeColor="text1"/>
                <w:szCs w:val="21"/>
              </w:rPr>
              <w:t>.23</w:t>
            </w:r>
          </w:p>
        </w:tc>
        <w:tc>
          <w:tcPr>
            <w:tcW w:w="1926" w:type="dxa"/>
          </w:tcPr>
          <w:p w:rsidR="00114DFB" w:rsidRPr="008B0D45" w:rsidRDefault="00114DFB" w:rsidP="001B0F82">
            <w:pPr>
              <w:widowControl/>
              <w:spacing w:line="240" w:lineRule="auto"/>
              <w:jc w:val="center"/>
              <w:rPr>
                <w:color w:val="000000" w:themeColor="text1"/>
                <w:szCs w:val="21"/>
              </w:rPr>
            </w:pPr>
            <w:r w:rsidRPr="008B0D45">
              <w:rPr>
                <w:rFonts w:hint="eastAsia"/>
                <w:color w:val="000000" w:themeColor="text1"/>
                <w:szCs w:val="21"/>
              </w:rPr>
              <w:t>4</w:t>
            </w:r>
            <w:r w:rsidRPr="008B0D45">
              <w:rPr>
                <w:color w:val="000000" w:themeColor="text1"/>
                <w:szCs w:val="21"/>
              </w:rPr>
              <w:t>.51</w:t>
            </w:r>
          </w:p>
        </w:tc>
      </w:tr>
    </w:tbl>
    <w:p w:rsidR="00C358ED" w:rsidRPr="008B0D45" w:rsidRDefault="00C358ED" w:rsidP="00CC05FA">
      <w:pPr>
        <w:rPr>
          <w:rFonts w:asciiTheme="majorHAnsi" w:eastAsiaTheme="majorEastAsia" w:hAnsiTheme="majorHAnsi" w:cstheme="majorBidi"/>
          <w:b/>
          <w:bCs/>
          <w:color w:val="000000" w:themeColor="text1"/>
          <w:szCs w:val="32"/>
        </w:rPr>
      </w:pPr>
      <w:r w:rsidRPr="008B0D45">
        <w:rPr>
          <w:rFonts w:asciiTheme="majorHAnsi" w:eastAsiaTheme="majorEastAsia" w:hAnsiTheme="majorHAnsi" w:cstheme="majorBidi" w:hint="eastAsia"/>
          <w:b/>
          <w:bCs/>
          <w:color w:val="000000" w:themeColor="text1"/>
          <w:szCs w:val="32"/>
        </w:rPr>
        <w:t>2.</w:t>
      </w:r>
      <w:r w:rsidR="004940D8" w:rsidRPr="008B0D45">
        <w:rPr>
          <w:rFonts w:asciiTheme="majorHAnsi" w:eastAsiaTheme="majorEastAsia" w:hAnsiTheme="majorHAnsi" w:cstheme="majorBidi"/>
          <w:b/>
          <w:bCs/>
          <w:color w:val="000000" w:themeColor="text1"/>
          <w:szCs w:val="32"/>
        </w:rPr>
        <w:t>3</w:t>
      </w:r>
      <w:r w:rsidRPr="008B0D45">
        <w:rPr>
          <w:rFonts w:asciiTheme="majorHAnsi" w:eastAsiaTheme="majorEastAsia" w:hAnsiTheme="majorHAnsi" w:cstheme="majorBidi" w:hint="eastAsia"/>
          <w:b/>
          <w:bCs/>
          <w:color w:val="000000" w:themeColor="text1"/>
          <w:szCs w:val="32"/>
        </w:rPr>
        <w:t xml:space="preserve"> </w:t>
      </w:r>
      <w:proofErr w:type="spellStart"/>
      <w:r w:rsidRPr="008B0D45">
        <w:rPr>
          <w:rFonts w:asciiTheme="majorHAnsi" w:eastAsiaTheme="majorEastAsia" w:hAnsiTheme="majorHAnsi" w:cstheme="majorBidi"/>
          <w:b/>
          <w:bCs/>
          <w:color w:val="000000" w:themeColor="text1"/>
          <w:szCs w:val="32"/>
        </w:rPr>
        <w:t>Optimi</w:t>
      </w:r>
      <w:r w:rsidR="0083740C" w:rsidRPr="008B0D45">
        <w:rPr>
          <w:rFonts w:asciiTheme="majorHAnsi" w:eastAsiaTheme="majorEastAsia" w:hAnsiTheme="majorHAnsi" w:cstheme="majorBidi"/>
          <w:b/>
          <w:bCs/>
          <w:color w:val="000000" w:themeColor="text1"/>
          <w:szCs w:val="32"/>
        </w:rPr>
        <w:t>s</w:t>
      </w:r>
      <w:r w:rsidRPr="008B0D45">
        <w:rPr>
          <w:rFonts w:asciiTheme="majorHAnsi" w:eastAsiaTheme="majorEastAsia" w:hAnsiTheme="majorHAnsi" w:cstheme="majorBidi"/>
          <w:b/>
          <w:bCs/>
          <w:color w:val="000000" w:themeColor="text1"/>
          <w:szCs w:val="32"/>
        </w:rPr>
        <w:t>ation</w:t>
      </w:r>
      <w:proofErr w:type="spellEnd"/>
      <w:r w:rsidRPr="008B0D45">
        <w:rPr>
          <w:rFonts w:asciiTheme="majorHAnsi" w:eastAsiaTheme="majorEastAsia" w:hAnsiTheme="majorHAnsi" w:cstheme="majorBidi"/>
          <w:b/>
          <w:bCs/>
          <w:color w:val="000000" w:themeColor="text1"/>
          <w:szCs w:val="32"/>
        </w:rPr>
        <w:t xml:space="preserve"> of microwave assisted extraction of </w:t>
      </w:r>
      <w:r w:rsidR="00302753" w:rsidRPr="008B0D45">
        <w:rPr>
          <w:rFonts w:asciiTheme="majorHAnsi" w:eastAsiaTheme="majorEastAsia" w:hAnsiTheme="majorHAnsi" w:cstheme="majorBidi"/>
          <w:b/>
          <w:bCs/>
          <w:color w:val="000000" w:themeColor="text1"/>
          <w:szCs w:val="32"/>
        </w:rPr>
        <w:t>non-structural carbohydrate</w:t>
      </w:r>
      <w:r w:rsidR="00C76DDD" w:rsidRPr="008B0D45">
        <w:rPr>
          <w:rFonts w:asciiTheme="majorHAnsi" w:eastAsiaTheme="majorEastAsia" w:hAnsiTheme="majorHAnsi" w:cstheme="majorBidi"/>
          <w:b/>
          <w:bCs/>
          <w:color w:val="000000" w:themeColor="text1"/>
          <w:szCs w:val="32"/>
        </w:rPr>
        <w:t>s</w:t>
      </w:r>
    </w:p>
    <w:p w:rsidR="004940D8" w:rsidRPr="008B0D45" w:rsidRDefault="00446A02" w:rsidP="004940D8">
      <w:pPr>
        <w:jc w:val="both"/>
        <w:rPr>
          <w:color w:val="000000" w:themeColor="text1"/>
        </w:rPr>
      </w:pPr>
      <w:r w:rsidRPr="008B0D45">
        <w:rPr>
          <w:color w:val="000000" w:themeColor="text1"/>
        </w:rPr>
        <w:t>T</w:t>
      </w:r>
      <w:r w:rsidR="001E59F7" w:rsidRPr="008B0D45">
        <w:rPr>
          <w:rFonts w:hint="eastAsia"/>
          <w:color w:val="000000" w:themeColor="text1"/>
        </w:rPr>
        <w:t xml:space="preserve">he </w:t>
      </w:r>
      <w:r w:rsidR="001E59F7" w:rsidRPr="008B0D45">
        <w:rPr>
          <w:color w:val="000000" w:themeColor="text1"/>
        </w:rPr>
        <w:t xml:space="preserve">optimization of </w:t>
      </w:r>
      <w:r w:rsidR="002B3D95" w:rsidRPr="008B0D45">
        <w:rPr>
          <w:color w:val="000000" w:themeColor="text1"/>
        </w:rPr>
        <w:t>non-structural carbohydrate</w:t>
      </w:r>
      <w:r w:rsidR="00C76DDD" w:rsidRPr="008B0D45">
        <w:rPr>
          <w:color w:val="000000" w:themeColor="text1"/>
        </w:rPr>
        <w:t>s</w:t>
      </w:r>
      <w:r w:rsidR="001E59F7" w:rsidRPr="008B0D45">
        <w:rPr>
          <w:color w:val="000000" w:themeColor="text1"/>
        </w:rPr>
        <w:t xml:space="preserve"> </w:t>
      </w:r>
      <w:r w:rsidR="001F53DC" w:rsidRPr="008B0D45">
        <w:rPr>
          <w:color w:val="000000" w:themeColor="text1"/>
        </w:rPr>
        <w:t xml:space="preserve">extraction </w:t>
      </w:r>
      <w:r w:rsidR="0083740C" w:rsidRPr="008B0D45">
        <w:rPr>
          <w:color w:val="000000" w:themeColor="text1"/>
        </w:rPr>
        <w:t>was</w:t>
      </w:r>
      <w:r w:rsidR="001E59F7" w:rsidRPr="008B0D45">
        <w:rPr>
          <w:color w:val="000000" w:themeColor="text1"/>
        </w:rPr>
        <w:t xml:space="preserve"> carried out using Design-Expert 8.0.5</w:t>
      </w:r>
      <w:r w:rsidR="004A6167" w:rsidRPr="008B0D45">
        <w:rPr>
          <w:color w:val="000000" w:themeColor="text1"/>
        </w:rPr>
        <w:t xml:space="preserve"> (Stat-Ease Inc., Minneapolis, MN, USA)</w:t>
      </w:r>
      <w:r w:rsidR="001E59F7" w:rsidRPr="008B0D45">
        <w:rPr>
          <w:color w:val="000000" w:themeColor="text1"/>
        </w:rPr>
        <w:t xml:space="preserve"> based on a</w:t>
      </w:r>
      <w:r w:rsidRPr="008B0D45">
        <w:rPr>
          <w:color w:val="000000" w:themeColor="text1"/>
        </w:rPr>
        <w:t>n</w:t>
      </w:r>
      <w:r w:rsidR="001E59F7" w:rsidRPr="008B0D45">
        <w:rPr>
          <w:color w:val="000000" w:themeColor="text1"/>
        </w:rPr>
        <w:t xml:space="preserve"> </w:t>
      </w:r>
      <w:r w:rsidRPr="008B0D45">
        <w:rPr>
          <w:color w:val="000000" w:themeColor="text1"/>
        </w:rPr>
        <w:t>Optimal design</w:t>
      </w:r>
      <w:r w:rsidR="001E59F7" w:rsidRPr="008B0D45">
        <w:rPr>
          <w:color w:val="000000" w:themeColor="text1"/>
        </w:rPr>
        <w:t xml:space="preserve"> </w:t>
      </w:r>
      <w:r w:rsidRPr="008B0D45">
        <w:rPr>
          <w:color w:val="000000" w:themeColor="text1"/>
        </w:rPr>
        <w:t>under full factorial design</w:t>
      </w:r>
      <w:r w:rsidR="0083740C" w:rsidRPr="008B0D45">
        <w:rPr>
          <w:color w:val="000000" w:themeColor="text1"/>
        </w:rPr>
        <w:t xml:space="preserve"> with temperature </w:t>
      </w:r>
      <w:r w:rsidRPr="008B0D45">
        <w:rPr>
          <w:color w:val="000000" w:themeColor="text1"/>
        </w:rPr>
        <w:t xml:space="preserve">and </w:t>
      </w:r>
      <w:r w:rsidR="0083740C" w:rsidRPr="008B0D45">
        <w:rPr>
          <w:color w:val="000000" w:themeColor="text1"/>
        </w:rPr>
        <w:t>holding time as</w:t>
      </w:r>
      <w:r w:rsidR="001E59F7" w:rsidRPr="008B0D45">
        <w:rPr>
          <w:color w:val="000000" w:themeColor="text1"/>
        </w:rPr>
        <w:t xml:space="preserve"> </w:t>
      </w:r>
      <w:r w:rsidR="004804F3" w:rsidRPr="008B0D45">
        <w:rPr>
          <w:color w:val="000000" w:themeColor="text1"/>
        </w:rPr>
        <w:t xml:space="preserve">two </w:t>
      </w:r>
      <w:r w:rsidR="001E59F7" w:rsidRPr="008B0D45">
        <w:rPr>
          <w:color w:val="000000" w:themeColor="text1"/>
        </w:rPr>
        <w:t>main factors. Parametric value</w:t>
      </w:r>
      <w:r w:rsidR="00B9470A" w:rsidRPr="008B0D45">
        <w:rPr>
          <w:color w:val="000000" w:themeColor="text1"/>
        </w:rPr>
        <w:t xml:space="preserve"> </w:t>
      </w:r>
      <w:r w:rsidR="0083740C" w:rsidRPr="008B0D45">
        <w:rPr>
          <w:color w:val="000000" w:themeColor="text1"/>
        </w:rPr>
        <w:t xml:space="preserve">of </w:t>
      </w:r>
      <w:r w:rsidR="00B9470A" w:rsidRPr="008B0D45">
        <w:rPr>
          <w:color w:val="000000" w:themeColor="text1"/>
        </w:rPr>
        <w:t xml:space="preserve">these variables were chosen based on the preliminary results </w:t>
      </w:r>
      <w:r w:rsidR="004804F3" w:rsidRPr="008B0D45">
        <w:rPr>
          <w:color w:val="000000" w:themeColor="text1"/>
        </w:rPr>
        <w:t xml:space="preserve">of hydrothermal treatment </w:t>
      </w:r>
      <w:r w:rsidR="00B9470A" w:rsidRPr="008B0D45">
        <w:rPr>
          <w:color w:val="000000" w:themeColor="text1"/>
        </w:rPr>
        <w:t>(</w:t>
      </w:r>
      <w:r w:rsidR="00B9470A" w:rsidRPr="008B0D45">
        <w:rPr>
          <w:b/>
          <w:color w:val="000000" w:themeColor="text1"/>
        </w:rPr>
        <w:t>Section3.1</w:t>
      </w:r>
      <w:r w:rsidR="00B9470A" w:rsidRPr="008B0D45">
        <w:rPr>
          <w:color w:val="000000" w:themeColor="text1"/>
        </w:rPr>
        <w:t xml:space="preserve">). </w:t>
      </w:r>
      <w:r w:rsidR="004940D8" w:rsidRPr="008B0D45">
        <w:rPr>
          <w:color w:val="000000" w:themeColor="text1"/>
        </w:rPr>
        <w:t xml:space="preserve">A CEM Mars 6 microwave reactor was used for the experiments. Microwave-assisted hydrothermal treatment of biomass was investigated by varying different process temperatures (120 - 200 </w:t>
      </w:r>
      <w:r w:rsidR="004940D8" w:rsidRPr="008B0D45">
        <w:rPr>
          <w:color w:val="000000" w:themeColor="text1"/>
          <w:vertAlign w:val="superscript"/>
        </w:rPr>
        <w:t>o</w:t>
      </w:r>
      <w:r w:rsidR="004940D8" w:rsidRPr="008B0D45">
        <w:rPr>
          <w:color w:val="000000" w:themeColor="text1"/>
        </w:rPr>
        <w:t>C) and holding time (0 - 40 min). Briefly, 500 mg of dried biomass wa</w:t>
      </w:r>
      <w:r w:rsidR="004940D8" w:rsidRPr="008B0D45">
        <w:rPr>
          <w:rFonts w:hint="eastAsia"/>
          <w:color w:val="000000" w:themeColor="text1"/>
        </w:rPr>
        <w:t xml:space="preserve">s subjected to </w:t>
      </w:r>
      <w:r w:rsidR="004940D8" w:rsidRPr="008B0D45">
        <w:rPr>
          <w:color w:val="000000" w:themeColor="text1"/>
        </w:rPr>
        <w:t>10 mL distilled water</w:t>
      </w:r>
      <w:r w:rsidR="004940D8" w:rsidRPr="008B0D45">
        <w:rPr>
          <w:rFonts w:hint="eastAsia"/>
          <w:color w:val="000000" w:themeColor="text1"/>
        </w:rPr>
        <w:t xml:space="preserve"> in a</w:t>
      </w:r>
      <w:r w:rsidR="004940D8" w:rsidRPr="008B0D45">
        <w:rPr>
          <w:color w:val="000000" w:themeColor="text1"/>
        </w:rPr>
        <w:t xml:space="preserve"> 75 mL</w:t>
      </w:r>
      <w:r w:rsidR="004940D8" w:rsidRPr="008B0D45">
        <w:rPr>
          <w:rFonts w:hint="eastAsia"/>
          <w:color w:val="000000" w:themeColor="text1"/>
        </w:rPr>
        <w:t xml:space="preserve"> </w:t>
      </w:r>
      <w:r w:rsidR="004940D8" w:rsidRPr="008B0D45">
        <w:rPr>
          <w:rFonts w:hint="eastAsia"/>
          <w:color w:val="000000" w:themeColor="text1"/>
        </w:rPr>
        <w:lastRenderedPageBreak/>
        <w:t xml:space="preserve">reaction tube. The sample was subsequently </w:t>
      </w:r>
      <w:r w:rsidR="004940D8" w:rsidRPr="008B0D45">
        <w:rPr>
          <w:color w:val="000000" w:themeColor="text1"/>
        </w:rPr>
        <w:t>placed in</w:t>
      </w:r>
      <w:r w:rsidR="004940D8" w:rsidRPr="008B0D45">
        <w:rPr>
          <w:rFonts w:hint="eastAsia"/>
          <w:color w:val="000000" w:themeColor="text1"/>
        </w:rPr>
        <w:t xml:space="preserve"> the microwave and irradiated under </w:t>
      </w:r>
      <w:r w:rsidR="004940D8" w:rsidRPr="008B0D45">
        <w:rPr>
          <w:color w:val="000000" w:themeColor="text1"/>
        </w:rPr>
        <w:t xml:space="preserve">the </w:t>
      </w:r>
      <w:r w:rsidR="004940D8" w:rsidRPr="008B0D45">
        <w:rPr>
          <w:rFonts w:hint="eastAsia"/>
          <w:color w:val="000000" w:themeColor="text1"/>
        </w:rPr>
        <w:t xml:space="preserve">dynamic mode to enable the system to achieve the desired temperature. After irradiation, the </w:t>
      </w:r>
      <w:r w:rsidR="004940D8" w:rsidRPr="008B0D45">
        <w:rPr>
          <w:color w:val="000000" w:themeColor="text1"/>
        </w:rPr>
        <w:t>suspensions</w:t>
      </w:r>
      <w:r w:rsidR="004940D8" w:rsidRPr="008B0D45">
        <w:rPr>
          <w:rFonts w:hint="eastAsia"/>
          <w:color w:val="000000" w:themeColor="text1"/>
        </w:rPr>
        <w:t xml:space="preserve"> were </w:t>
      </w:r>
      <w:r w:rsidR="004940D8" w:rsidRPr="008B0D45">
        <w:rPr>
          <w:color w:val="000000" w:themeColor="text1"/>
        </w:rPr>
        <w:t>centrifuged</w:t>
      </w:r>
      <w:r w:rsidR="004940D8" w:rsidRPr="008B0D45">
        <w:rPr>
          <w:rFonts w:hint="eastAsia"/>
          <w:color w:val="000000" w:themeColor="text1"/>
        </w:rPr>
        <w:t xml:space="preserve"> to separate the residual </w:t>
      </w:r>
      <w:r w:rsidR="004940D8" w:rsidRPr="008B0D45">
        <w:rPr>
          <w:color w:val="000000" w:themeColor="text1"/>
        </w:rPr>
        <w:t>biomass</w:t>
      </w:r>
      <w:r w:rsidR="004940D8" w:rsidRPr="008B0D45">
        <w:rPr>
          <w:rFonts w:hint="eastAsia"/>
          <w:color w:val="000000" w:themeColor="text1"/>
        </w:rPr>
        <w:t xml:space="preserve">, which was washed with distilled water and dried at </w:t>
      </w:r>
      <w:r w:rsidR="004940D8" w:rsidRPr="008B0D45">
        <w:rPr>
          <w:color w:val="000000" w:themeColor="text1"/>
        </w:rPr>
        <w:t xml:space="preserve">105 </w:t>
      </w:r>
      <w:r w:rsidR="004940D8" w:rsidRPr="008B0D45">
        <w:rPr>
          <w:rFonts w:hint="eastAsia"/>
          <w:color w:val="000000" w:themeColor="text1"/>
          <w:vertAlign w:val="superscript"/>
        </w:rPr>
        <w:t>o</w:t>
      </w:r>
      <w:r w:rsidR="004940D8" w:rsidRPr="008B0D45">
        <w:rPr>
          <w:rFonts w:hint="eastAsia"/>
          <w:color w:val="000000" w:themeColor="text1"/>
        </w:rPr>
        <w:t xml:space="preserve">C until constant weight. </w:t>
      </w:r>
      <w:r w:rsidR="004940D8" w:rsidRPr="008B0D45">
        <w:rPr>
          <w:color w:val="000000" w:themeColor="text1"/>
        </w:rPr>
        <w:t xml:space="preserve">The liquid was stored at 4 </w:t>
      </w:r>
      <w:r w:rsidR="004940D8" w:rsidRPr="008B0D45">
        <w:rPr>
          <w:color w:val="000000" w:themeColor="text1"/>
          <w:vertAlign w:val="superscript"/>
        </w:rPr>
        <w:t>o</w:t>
      </w:r>
      <w:r w:rsidR="004940D8" w:rsidRPr="008B0D45">
        <w:rPr>
          <w:color w:val="000000" w:themeColor="text1"/>
        </w:rPr>
        <w:t>C for further analysis.</w:t>
      </w:r>
    </w:p>
    <w:p w:rsidR="002A1A7F" w:rsidRPr="008B0D45" w:rsidRDefault="00B9470A" w:rsidP="002B3D95">
      <w:pPr>
        <w:jc w:val="both"/>
        <w:rPr>
          <w:color w:val="000000" w:themeColor="text1"/>
        </w:rPr>
      </w:pPr>
      <w:r w:rsidRPr="008B0D45">
        <w:rPr>
          <w:color w:val="000000" w:themeColor="text1"/>
        </w:rPr>
        <w:t xml:space="preserve">A total of </w:t>
      </w:r>
      <w:r w:rsidR="004804F3" w:rsidRPr="008B0D45">
        <w:rPr>
          <w:color w:val="000000" w:themeColor="text1"/>
        </w:rPr>
        <w:t>9</w:t>
      </w:r>
      <w:r w:rsidRPr="008B0D45">
        <w:rPr>
          <w:color w:val="000000" w:themeColor="text1"/>
        </w:rPr>
        <w:t xml:space="preserve"> runs (</w:t>
      </w:r>
      <w:r w:rsidR="004804F3" w:rsidRPr="008B0D45">
        <w:rPr>
          <w:color w:val="000000" w:themeColor="text1"/>
        </w:rPr>
        <w:t>1</w:t>
      </w:r>
      <w:r w:rsidR="0083740C" w:rsidRPr="008B0D45">
        <w:rPr>
          <w:color w:val="000000" w:themeColor="text1"/>
        </w:rPr>
        <w:t xml:space="preserve"> center point</w:t>
      </w:r>
      <w:r w:rsidRPr="008B0D45">
        <w:rPr>
          <w:color w:val="000000" w:themeColor="text1"/>
        </w:rPr>
        <w:t>) were performed and the order of the experiments was fully randomized</w:t>
      </w:r>
      <w:r w:rsidR="00961EC7" w:rsidRPr="008B0D45">
        <w:rPr>
          <w:color w:val="000000" w:themeColor="text1"/>
        </w:rPr>
        <w:t xml:space="preserve"> (</w:t>
      </w:r>
      <w:r w:rsidR="00961EC7" w:rsidRPr="008B0D45">
        <w:rPr>
          <w:b/>
          <w:color w:val="000000" w:themeColor="text1"/>
        </w:rPr>
        <w:t>Table</w:t>
      </w:r>
      <w:r w:rsidR="0083740C" w:rsidRPr="008B0D45">
        <w:rPr>
          <w:b/>
          <w:color w:val="000000" w:themeColor="text1"/>
        </w:rPr>
        <w:t>s</w:t>
      </w:r>
      <w:r w:rsidR="00961EC7" w:rsidRPr="008B0D45">
        <w:rPr>
          <w:b/>
          <w:color w:val="000000" w:themeColor="text1"/>
        </w:rPr>
        <w:t xml:space="preserve"> S</w:t>
      </w:r>
      <w:r w:rsidR="004940D8" w:rsidRPr="008B0D45">
        <w:rPr>
          <w:b/>
          <w:color w:val="000000" w:themeColor="text1"/>
        </w:rPr>
        <w:t>3</w:t>
      </w:r>
      <w:r w:rsidR="00961EC7" w:rsidRPr="008B0D45">
        <w:rPr>
          <w:b/>
          <w:color w:val="000000" w:themeColor="text1"/>
        </w:rPr>
        <w:t xml:space="preserve"> and S</w:t>
      </w:r>
      <w:r w:rsidR="004940D8" w:rsidRPr="008B0D45">
        <w:rPr>
          <w:b/>
          <w:color w:val="000000" w:themeColor="text1"/>
        </w:rPr>
        <w:t>4</w:t>
      </w:r>
      <w:r w:rsidR="00961EC7" w:rsidRPr="008B0D45">
        <w:rPr>
          <w:color w:val="000000" w:themeColor="text1"/>
        </w:rPr>
        <w:t>)</w:t>
      </w:r>
      <w:r w:rsidRPr="008B0D45">
        <w:rPr>
          <w:color w:val="000000" w:themeColor="text1"/>
        </w:rPr>
        <w:t xml:space="preserve">. </w:t>
      </w:r>
      <w:r w:rsidR="00CC05FA" w:rsidRPr="008B0D45">
        <w:rPr>
          <w:color w:val="000000" w:themeColor="text1"/>
        </w:rPr>
        <w:t>A quadratic polynomial equation (</w:t>
      </w:r>
      <w:r w:rsidR="00CC05FA" w:rsidRPr="008B0D45">
        <w:rPr>
          <w:b/>
          <w:color w:val="000000" w:themeColor="text1"/>
        </w:rPr>
        <w:t>Eq. (1)</w:t>
      </w:r>
      <w:r w:rsidR="00CC05FA" w:rsidRPr="008B0D45">
        <w:rPr>
          <w:color w:val="000000" w:themeColor="text1"/>
        </w:rPr>
        <w:t>) was proposed to interlink</w:t>
      </w:r>
      <w:r w:rsidR="00CC05FA" w:rsidRPr="008B0D45">
        <w:rPr>
          <w:rFonts w:hint="eastAsia"/>
          <w:color w:val="000000" w:themeColor="text1"/>
        </w:rPr>
        <w:t xml:space="preserve"> </w:t>
      </w:r>
      <w:r w:rsidR="004804F3" w:rsidRPr="008B0D45">
        <w:rPr>
          <w:color w:val="000000" w:themeColor="text1"/>
        </w:rPr>
        <w:t>the effects of the two</w:t>
      </w:r>
      <w:r w:rsidR="00CC05FA" w:rsidRPr="008B0D45">
        <w:rPr>
          <w:color w:val="000000" w:themeColor="text1"/>
        </w:rPr>
        <w:t xml:space="preserve"> independent variables on fermentable </w:t>
      </w:r>
      <w:r w:rsidR="004804F3" w:rsidRPr="008B0D45">
        <w:rPr>
          <w:color w:val="000000" w:themeColor="text1"/>
        </w:rPr>
        <w:t>hexose</w:t>
      </w:r>
      <w:r w:rsidR="00242006" w:rsidRPr="008B0D45">
        <w:rPr>
          <w:color w:val="000000" w:themeColor="text1"/>
        </w:rPr>
        <w:t xml:space="preserve"> </w:t>
      </w:r>
      <w:r w:rsidR="00CC05FA" w:rsidRPr="008B0D45">
        <w:rPr>
          <w:color w:val="000000" w:themeColor="text1"/>
        </w:rPr>
        <w:t>as follows:</w:t>
      </w:r>
    </w:p>
    <w:p w:rsidR="00EE53C5" w:rsidRPr="008B0D45" w:rsidRDefault="00EE53C5" w:rsidP="00CC05FA">
      <w:pPr>
        <w:rPr>
          <w:color w:val="000000" w:themeColor="text1"/>
        </w:rPr>
      </w:pPr>
      <w:r w:rsidRPr="008B0D45">
        <w:rPr>
          <w:rFonts w:hint="eastAsia"/>
          <w:color w:val="000000" w:themeColor="text1"/>
        </w:rPr>
        <w:t>Y=B</w:t>
      </w:r>
      <w:r w:rsidRPr="008B0D45">
        <w:rPr>
          <w:rFonts w:hint="eastAsia"/>
          <w:color w:val="000000" w:themeColor="text1"/>
          <w:vertAlign w:val="subscript"/>
        </w:rPr>
        <w:t>0</w:t>
      </w:r>
      <w:r w:rsidRPr="008B0D45">
        <w:rPr>
          <w:rFonts w:hint="eastAsia"/>
          <w:color w:val="000000" w:themeColor="text1"/>
        </w:rPr>
        <w:t>+B</w:t>
      </w:r>
      <w:r w:rsidRPr="008B0D45">
        <w:rPr>
          <w:rFonts w:hint="eastAsia"/>
          <w:color w:val="000000" w:themeColor="text1"/>
          <w:vertAlign w:val="subscript"/>
        </w:rPr>
        <w:t>1</w:t>
      </w:r>
      <w:r w:rsidRPr="008B0D45">
        <w:rPr>
          <w:rFonts w:hint="eastAsia"/>
          <w:color w:val="000000" w:themeColor="text1"/>
        </w:rPr>
        <w:t>*X</w:t>
      </w:r>
      <w:r w:rsidRPr="008B0D45">
        <w:rPr>
          <w:rFonts w:hint="eastAsia"/>
          <w:color w:val="000000" w:themeColor="text1"/>
          <w:vertAlign w:val="subscript"/>
        </w:rPr>
        <w:t>1</w:t>
      </w:r>
      <w:r w:rsidRPr="008B0D45">
        <w:rPr>
          <w:rFonts w:hint="eastAsia"/>
          <w:color w:val="000000" w:themeColor="text1"/>
        </w:rPr>
        <w:t>+B</w:t>
      </w:r>
      <w:r w:rsidRPr="008B0D45">
        <w:rPr>
          <w:rFonts w:hint="eastAsia"/>
          <w:color w:val="000000" w:themeColor="text1"/>
          <w:vertAlign w:val="subscript"/>
        </w:rPr>
        <w:t>2</w:t>
      </w:r>
      <w:r w:rsidRPr="008B0D45">
        <w:rPr>
          <w:rFonts w:hint="eastAsia"/>
          <w:color w:val="000000" w:themeColor="text1"/>
        </w:rPr>
        <w:t>*X</w:t>
      </w:r>
      <w:r w:rsidRPr="008B0D45">
        <w:rPr>
          <w:rFonts w:hint="eastAsia"/>
          <w:color w:val="000000" w:themeColor="text1"/>
          <w:vertAlign w:val="subscript"/>
        </w:rPr>
        <w:t>2</w:t>
      </w:r>
      <w:r w:rsidRPr="008B0D45">
        <w:rPr>
          <w:rFonts w:hint="eastAsia"/>
          <w:color w:val="000000" w:themeColor="text1"/>
        </w:rPr>
        <w:t>+B</w:t>
      </w:r>
      <w:r w:rsidRPr="008B0D45">
        <w:rPr>
          <w:rFonts w:hint="eastAsia"/>
          <w:color w:val="000000" w:themeColor="text1"/>
          <w:vertAlign w:val="subscript"/>
        </w:rPr>
        <w:t>12</w:t>
      </w:r>
      <w:r w:rsidRPr="008B0D45">
        <w:rPr>
          <w:rFonts w:hint="eastAsia"/>
          <w:color w:val="000000" w:themeColor="text1"/>
        </w:rPr>
        <w:t>*X</w:t>
      </w:r>
      <w:r w:rsidRPr="008B0D45">
        <w:rPr>
          <w:rFonts w:hint="eastAsia"/>
          <w:color w:val="000000" w:themeColor="text1"/>
          <w:vertAlign w:val="subscript"/>
        </w:rPr>
        <w:t>1</w:t>
      </w:r>
      <w:r w:rsidRPr="008B0D45">
        <w:rPr>
          <w:rFonts w:hint="eastAsia"/>
          <w:color w:val="000000" w:themeColor="text1"/>
        </w:rPr>
        <w:t>*X</w:t>
      </w:r>
      <w:r w:rsidRPr="008B0D45">
        <w:rPr>
          <w:rFonts w:hint="eastAsia"/>
          <w:color w:val="000000" w:themeColor="text1"/>
          <w:vertAlign w:val="subscript"/>
        </w:rPr>
        <w:t>2</w:t>
      </w:r>
      <w:r w:rsidRPr="008B0D45">
        <w:rPr>
          <w:rFonts w:hint="eastAsia"/>
          <w:color w:val="000000" w:themeColor="text1"/>
        </w:rPr>
        <w:t>+B</w:t>
      </w:r>
      <w:r w:rsidRPr="008B0D45">
        <w:rPr>
          <w:rFonts w:hint="eastAsia"/>
          <w:color w:val="000000" w:themeColor="text1"/>
          <w:vertAlign w:val="subscript"/>
        </w:rPr>
        <w:t>11</w:t>
      </w:r>
      <w:r w:rsidRPr="008B0D45">
        <w:rPr>
          <w:rFonts w:hint="eastAsia"/>
          <w:color w:val="000000" w:themeColor="text1"/>
        </w:rPr>
        <w:t>*X</w:t>
      </w:r>
      <w:r w:rsidRPr="008B0D45">
        <w:rPr>
          <w:rFonts w:hint="eastAsia"/>
          <w:color w:val="000000" w:themeColor="text1"/>
          <w:vertAlign w:val="subscript"/>
        </w:rPr>
        <w:t>1</w:t>
      </w:r>
      <w:r w:rsidRPr="008B0D45">
        <w:rPr>
          <w:rFonts w:hint="eastAsia"/>
          <w:color w:val="000000" w:themeColor="text1"/>
          <w:vertAlign w:val="superscript"/>
        </w:rPr>
        <w:t>2</w:t>
      </w:r>
      <w:r w:rsidRPr="008B0D45">
        <w:rPr>
          <w:rFonts w:hint="eastAsia"/>
          <w:color w:val="000000" w:themeColor="text1"/>
        </w:rPr>
        <w:t>+B</w:t>
      </w:r>
      <w:r w:rsidRPr="008B0D45">
        <w:rPr>
          <w:rFonts w:hint="eastAsia"/>
          <w:color w:val="000000" w:themeColor="text1"/>
          <w:vertAlign w:val="subscript"/>
        </w:rPr>
        <w:t>22</w:t>
      </w:r>
      <w:r w:rsidRPr="008B0D45">
        <w:rPr>
          <w:rFonts w:hint="eastAsia"/>
          <w:color w:val="000000" w:themeColor="text1"/>
        </w:rPr>
        <w:t>*X</w:t>
      </w:r>
      <w:r w:rsidRPr="008B0D45">
        <w:rPr>
          <w:rFonts w:hint="eastAsia"/>
          <w:color w:val="000000" w:themeColor="text1"/>
          <w:vertAlign w:val="subscript"/>
        </w:rPr>
        <w:t>2</w:t>
      </w:r>
      <w:r w:rsidRPr="008B0D45">
        <w:rPr>
          <w:rFonts w:hint="eastAsia"/>
          <w:color w:val="000000" w:themeColor="text1"/>
          <w:vertAlign w:val="superscript"/>
        </w:rPr>
        <w:t>2</w:t>
      </w:r>
      <w:r w:rsidR="00263FF6" w:rsidRPr="008B0D45">
        <w:rPr>
          <w:color w:val="000000" w:themeColor="text1"/>
        </w:rPr>
        <w:t xml:space="preserve">         (1)</w:t>
      </w:r>
    </w:p>
    <w:p w:rsidR="00DD3F29" w:rsidRPr="008B0D45" w:rsidRDefault="00A25145" w:rsidP="004940D8">
      <w:pPr>
        <w:jc w:val="both"/>
        <w:rPr>
          <w:color w:val="000000" w:themeColor="text1"/>
        </w:rPr>
      </w:pPr>
      <w:r w:rsidRPr="008B0D45">
        <w:rPr>
          <w:color w:val="000000" w:themeColor="text1"/>
        </w:rPr>
        <w:t>where Y=predicted response (</w:t>
      </w:r>
      <w:r w:rsidR="004940D8" w:rsidRPr="008B0D45">
        <w:rPr>
          <w:color w:val="000000" w:themeColor="text1"/>
        </w:rPr>
        <w:t>non-structural carbohydrate</w:t>
      </w:r>
      <w:r w:rsidR="00C76DDD" w:rsidRPr="008B0D45">
        <w:rPr>
          <w:color w:val="000000" w:themeColor="text1"/>
        </w:rPr>
        <w:t>s</w:t>
      </w:r>
      <w:r w:rsidR="004940D8" w:rsidRPr="008B0D45">
        <w:rPr>
          <w:color w:val="000000" w:themeColor="text1"/>
        </w:rPr>
        <w:t xml:space="preserve"> yield</w:t>
      </w:r>
      <w:r w:rsidRPr="008B0D45">
        <w:rPr>
          <w:color w:val="000000" w:themeColor="text1"/>
        </w:rPr>
        <w:t>), β</w:t>
      </w:r>
      <w:r w:rsidRPr="008B0D45">
        <w:rPr>
          <w:color w:val="000000" w:themeColor="text1"/>
          <w:vertAlign w:val="subscript"/>
        </w:rPr>
        <w:t>0</w:t>
      </w:r>
      <w:r w:rsidRPr="008B0D45">
        <w:rPr>
          <w:color w:val="000000" w:themeColor="text1"/>
        </w:rPr>
        <w:t>=constant,</w:t>
      </w:r>
      <w:r w:rsidRPr="008B0D45">
        <w:rPr>
          <w:rFonts w:hint="eastAsia"/>
          <w:color w:val="000000" w:themeColor="text1"/>
        </w:rPr>
        <w:t xml:space="preserve"> </w:t>
      </w:r>
      <w:r w:rsidRPr="008B0D45">
        <w:rPr>
          <w:color w:val="000000" w:themeColor="text1"/>
        </w:rPr>
        <w:t>X</w:t>
      </w:r>
      <w:r w:rsidRPr="008B0D45">
        <w:rPr>
          <w:color w:val="000000" w:themeColor="text1"/>
          <w:vertAlign w:val="subscript"/>
        </w:rPr>
        <w:t>1</w:t>
      </w:r>
      <w:r w:rsidRPr="008B0D45">
        <w:rPr>
          <w:color w:val="000000" w:themeColor="text1"/>
        </w:rPr>
        <w:t>=temperature, X</w:t>
      </w:r>
      <w:r w:rsidRPr="008B0D45">
        <w:rPr>
          <w:color w:val="000000" w:themeColor="text1"/>
          <w:vertAlign w:val="subscript"/>
        </w:rPr>
        <w:t>2</w:t>
      </w:r>
      <w:r w:rsidR="00961EC7" w:rsidRPr="008B0D45">
        <w:rPr>
          <w:color w:val="000000" w:themeColor="text1"/>
        </w:rPr>
        <w:t xml:space="preserve">=holding time, </w:t>
      </w:r>
      <w:r w:rsidRPr="008B0D45">
        <w:rPr>
          <w:color w:val="000000" w:themeColor="text1"/>
        </w:rPr>
        <w:t>β</w:t>
      </w:r>
      <w:r w:rsidRPr="008B0D45">
        <w:rPr>
          <w:color w:val="000000" w:themeColor="text1"/>
          <w:vertAlign w:val="subscript"/>
        </w:rPr>
        <w:t>12</w:t>
      </w:r>
      <w:r w:rsidR="00961EC7" w:rsidRPr="008B0D45">
        <w:rPr>
          <w:color w:val="000000" w:themeColor="text1"/>
        </w:rPr>
        <w:t xml:space="preserve"> is </w:t>
      </w:r>
      <w:r w:rsidRPr="008B0D45">
        <w:rPr>
          <w:color w:val="000000" w:themeColor="text1"/>
        </w:rPr>
        <w:t xml:space="preserve">interaction coefficients between the </w:t>
      </w:r>
      <w:r w:rsidR="00961EC7" w:rsidRPr="008B0D45">
        <w:rPr>
          <w:color w:val="000000" w:themeColor="text1"/>
        </w:rPr>
        <w:t xml:space="preserve">two </w:t>
      </w:r>
      <w:r w:rsidRPr="008B0D45">
        <w:rPr>
          <w:color w:val="000000" w:themeColor="text1"/>
        </w:rPr>
        <w:t>factors; β</w:t>
      </w:r>
      <w:r w:rsidRPr="008B0D45">
        <w:rPr>
          <w:color w:val="000000" w:themeColor="text1"/>
          <w:vertAlign w:val="subscript"/>
        </w:rPr>
        <w:t>11</w:t>
      </w:r>
      <w:r w:rsidR="00961EC7" w:rsidRPr="008B0D45">
        <w:rPr>
          <w:color w:val="000000" w:themeColor="text1"/>
        </w:rPr>
        <w:t xml:space="preserve"> and </w:t>
      </w:r>
      <w:r w:rsidRPr="008B0D45">
        <w:rPr>
          <w:color w:val="000000" w:themeColor="text1"/>
        </w:rPr>
        <w:t>β</w:t>
      </w:r>
      <w:r w:rsidRPr="008B0D45">
        <w:rPr>
          <w:color w:val="000000" w:themeColor="text1"/>
          <w:vertAlign w:val="subscript"/>
        </w:rPr>
        <w:t>22</w:t>
      </w:r>
      <w:r w:rsidR="00961EC7" w:rsidRPr="008B0D45">
        <w:rPr>
          <w:color w:val="000000" w:themeColor="text1"/>
        </w:rPr>
        <w:t xml:space="preserve"> </w:t>
      </w:r>
      <w:r w:rsidRPr="008B0D45">
        <w:rPr>
          <w:color w:val="000000" w:themeColor="text1"/>
        </w:rPr>
        <w:t>are</w:t>
      </w:r>
      <w:r w:rsidR="0083740C" w:rsidRPr="008B0D45">
        <w:rPr>
          <w:color w:val="000000" w:themeColor="text1"/>
        </w:rPr>
        <w:t xml:space="preserve"> the</w:t>
      </w:r>
      <w:r w:rsidRPr="008B0D45">
        <w:rPr>
          <w:rFonts w:hint="eastAsia"/>
          <w:color w:val="000000" w:themeColor="text1"/>
        </w:rPr>
        <w:t xml:space="preserve"> </w:t>
      </w:r>
      <w:r w:rsidRPr="008B0D45">
        <w:rPr>
          <w:color w:val="000000" w:themeColor="text1"/>
        </w:rPr>
        <w:t>quadratic coefficients.</w:t>
      </w:r>
    </w:p>
    <w:p w:rsidR="009208AA" w:rsidRPr="008B0D45" w:rsidRDefault="006864EA" w:rsidP="006B0B2F">
      <w:pPr>
        <w:pStyle w:val="Heading2"/>
        <w:rPr>
          <w:color w:val="000000" w:themeColor="text1"/>
        </w:rPr>
      </w:pPr>
      <w:r w:rsidRPr="008B0D45">
        <w:rPr>
          <w:color w:val="000000" w:themeColor="text1"/>
        </w:rPr>
        <w:t>2.</w:t>
      </w:r>
      <w:r w:rsidR="004940D8" w:rsidRPr="008B0D45">
        <w:rPr>
          <w:color w:val="000000" w:themeColor="text1"/>
        </w:rPr>
        <w:t>4</w:t>
      </w:r>
      <w:r w:rsidRPr="008B0D45">
        <w:rPr>
          <w:color w:val="000000" w:themeColor="text1"/>
        </w:rPr>
        <w:t xml:space="preserve"> Microwave assisted extraction of </w:t>
      </w:r>
      <w:r w:rsidR="00BD3F45" w:rsidRPr="008B0D45">
        <w:rPr>
          <w:color w:val="000000" w:themeColor="text1"/>
        </w:rPr>
        <w:t>hemicellulose</w:t>
      </w:r>
      <w:r w:rsidR="00C76DDD" w:rsidRPr="008B0D45">
        <w:rPr>
          <w:color w:val="000000" w:themeColor="text1"/>
        </w:rPr>
        <w:t>s</w:t>
      </w:r>
      <w:r w:rsidRPr="008B0D45">
        <w:rPr>
          <w:color w:val="000000" w:themeColor="text1"/>
        </w:rPr>
        <w:t xml:space="preserve"> from </w:t>
      </w:r>
      <w:r w:rsidR="004940D8" w:rsidRPr="008B0D45">
        <w:rPr>
          <w:color w:val="000000" w:themeColor="text1"/>
        </w:rPr>
        <w:t xml:space="preserve">residual </w:t>
      </w:r>
      <w:r w:rsidRPr="008B0D45">
        <w:rPr>
          <w:color w:val="000000" w:themeColor="text1"/>
        </w:rPr>
        <w:t>tobacco stem</w:t>
      </w:r>
    </w:p>
    <w:p w:rsidR="00393D0B" w:rsidRPr="008B0D45" w:rsidRDefault="007F0E57" w:rsidP="004940D8">
      <w:pPr>
        <w:jc w:val="both"/>
        <w:rPr>
          <w:color w:val="000000" w:themeColor="text1"/>
        </w:rPr>
      </w:pPr>
      <w:r w:rsidRPr="008B0D45">
        <w:rPr>
          <w:color w:val="000000" w:themeColor="text1"/>
        </w:rPr>
        <w:t>B</w:t>
      </w:r>
      <w:r w:rsidRPr="008B0D45">
        <w:rPr>
          <w:rFonts w:hint="eastAsia"/>
          <w:color w:val="000000" w:themeColor="text1"/>
        </w:rPr>
        <w:t xml:space="preserve">ased </w:t>
      </w:r>
      <w:r w:rsidRPr="008B0D45">
        <w:rPr>
          <w:color w:val="000000" w:themeColor="text1"/>
        </w:rPr>
        <w:t>on the results from</w:t>
      </w:r>
      <w:r w:rsidR="004940D8" w:rsidRPr="008B0D45">
        <w:rPr>
          <w:color w:val="000000" w:themeColor="text1"/>
        </w:rPr>
        <w:t xml:space="preserve"> non-structural carbohydrate</w:t>
      </w:r>
      <w:r w:rsidR="00C76DDD" w:rsidRPr="008B0D45">
        <w:rPr>
          <w:color w:val="000000" w:themeColor="text1"/>
        </w:rPr>
        <w:t>s</w:t>
      </w:r>
      <w:r w:rsidRPr="008B0D45">
        <w:rPr>
          <w:color w:val="000000" w:themeColor="text1"/>
        </w:rPr>
        <w:t xml:space="preserve"> </w:t>
      </w:r>
      <w:r w:rsidR="00AD1431" w:rsidRPr="008B0D45">
        <w:rPr>
          <w:color w:val="000000" w:themeColor="text1"/>
        </w:rPr>
        <w:t>extraction</w:t>
      </w:r>
      <w:r w:rsidR="0083740C" w:rsidRPr="008B0D45">
        <w:rPr>
          <w:color w:val="000000" w:themeColor="text1"/>
        </w:rPr>
        <w:t xml:space="preserve">, </w:t>
      </w:r>
      <w:r w:rsidRPr="008B0D45">
        <w:rPr>
          <w:color w:val="000000" w:themeColor="text1"/>
        </w:rPr>
        <w:t xml:space="preserve">stem residue </w:t>
      </w:r>
      <w:r w:rsidR="00AD1431" w:rsidRPr="008B0D45">
        <w:rPr>
          <w:color w:val="000000" w:themeColor="text1"/>
        </w:rPr>
        <w:t>after</w:t>
      </w:r>
      <w:r w:rsidRPr="008B0D45">
        <w:rPr>
          <w:color w:val="000000" w:themeColor="text1"/>
        </w:rPr>
        <w:t xml:space="preserve"> optimized sugar </w:t>
      </w:r>
      <w:r w:rsidR="00393D0B" w:rsidRPr="008B0D45">
        <w:rPr>
          <w:color w:val="000000" w:themeColor="text1"/>
        </w:rPr>
        <w:t xml:space="preserve">recovery was subsequently studied for microwave assisted hydrothermal extraction of </w:t>
      </w:r>
      <w:r w:rsidR="00BD3F45" w:rsidRPr="008B0D45">
        <w:rPr>
          <w:color w:val="000000" w:themeColor="text1"/>
        </w:rPr>
        <w:t>hemicellulose</w:t>
      </w:r>
      <w:r w:rsidR="00C76DDD" w:rsidRPr="008B0D45">
        <w:rPr>
          <w:color w:val="000000" w:themeColor="text1"/>
        </w:rPr>
        <w:t>s</w:t>
      </w:r>
      <w:r w:rsidR="00393D0B" w:rsidRPr="008B0D45">
        <w:rPr>
          <w:color w:val="000000" w:themeColor="text1"/>
        </w:rPr>
        <w:t>. Briefly, 500 mg dried pre-extracted stem residue wa</w:t>
      </w:r>
      <w:r w:rsidR="00393D0B" w:rsidRPr="008B0D45">
        <w:rPr>
          <w:rFonts w:hint="eastAsia"/>
          <w:color w:val="000000" w:themeColor="text1"/>
        </w:rPr>
        <w:t xml:space="preserve">s subjected to </w:t>
      </w:r>
      <w:r w:rsidR="00393D0B" w:rsidRPr="008B0D45">
        <w:rPr>
          <w:color w:val="000000" w:themeColor="text1"/>
        </w:rPr>
        <w:t>10 mL distilled water</w:t>
      </w:r>
      <w:r w:rsidR="00393D0B" w:rsidRPr="008B0D45">
        <w:rPr>
          <w:rFonts w:hint="eastAsia"/>
          <w:color w:val="000000" w:themeColor="text1"/>
        </w:rPr>
        <w:t xml:space="preserve"> in </w:t>
      </w:r>
      <w:r w:rsidR="00393D0B" w:rsidRPr="008B0D45">
        <w:rPr>
          <w:color w:val="000000" w:themeColor="text1"/>
        </w:rPr>
        <w:t>the microwave</w:t>
      </w:r>
      <w:r w:rsidR="00393D0B" w:rsidRPr="008B0D45">
        <w:rPr>
          <w:rFonts w:hint="eastAsia"/>
          <w:color w:val="000000" w:themeColor="text1"/>
        </w:rPr>
        <w:t xml:space="preserve"> reaction tube (</w:t>
      </w:r>
      <w:r w:rsidR="00393D0B" w:rsidRPr="008B0D45">
        <w:rPr>
          <w:color w:val="000000" w:themeColor="text1"/>
        </w:rPr>
        <w:t xml:space="preserve">75 </w:t>
      </w:r>
      <w:r w:rsidR="00393D0B" w:rsidRPr="008B0D45">
        <w:rPr>
          <w:rFonts w:hint="eastAsia"/>
          <w:color w:val="000000" w:themeColor="text1"/>
        </w:rPr>
        <w:t>m</w:t>
      </w:r>
      <w:r w:rsidR="0083740C" w:rsidRPr="008B0D45">
        <w:rPr>
          <w:color w:val="000000" w:themeColor="text1"/>
        </w:rPr>
        <w:t>L</w:t>
      </w:r>
      <w:r w:rsidR="00393D0B" w:rsidRPr="008B0D45">
        <w:rPr>
          <w:rFonts w:hint="eastAsia"/>
          <w:color w:val="000000" w:themeColor="text1"/>
        </w:rPr>
        <w:t xml:space="preserve">). </w:t>
      </w:r>
      <w:r w:rsidR="00393D0B" w:rsidRPr="008B0D45">
        <w:rPr>
          <w:rFonts w:hint="eastAsia"/>
          <w:color w:val="000000" w:themeColor="text1"/>
        </w:rPr>
        <w:lastRenderedPageBreak/>
        <w:t>The sample was subsequently inserted into the microwave and irradiated under dynamic mode to enable the system to achieve the desired temperature</w:t>
      </w:r>
      <w:r w:rsidR="00393D0B" w:rsidRPr="008B0D45">
        <w:rPr>
          <w:color w:val="000000" w:themeColor="text1"/>
        </w:rPr>
        <w:t xml:space="preserve"> (160</w:t>
      </w:r>
      <w:r w:rsidR="00DC400C" w:rsidRPr="008B0D45">
        <w:rPr>
          <w:color w:val="000000" w:themeColor="text1"/>
          <w:vertAlign w:val="superscript"/>
        </w:rPr>
        <w:t>o</w:t>
      </w:r>
      <w:r w:rsidR="00393D0B" w:rsidRPr="008B0D45">
        <w:rPr>
          <w:color w:val="000000" w:themeColor="text1"/>
        </w:rPr>
        <w:t>C-</w:t>
      </w:r>
      <w:r w:rsidR="00BD3F45" w:rsidRPr="008B0D45">
        <w:rPr>
          <w:color w:val="000000" w:themeColor="text1"/>
        </w:rPr>
        <w:t>200</w:t>
      </w:r>
      <w:r w:rsidR="00393D0B" w:rsidRPr="008B0D45">
        <w:rPr>
          <w:color w:val="000000" w:themeColor="text1"/>
        </w:rPr>
        <w:t xml:space="preserve"> </w:t>
      </w:r>
      <w:r w:rsidR="00393D0B" w:rsidRPr="008B0D45">
        <w:rPr>
          <w:color w:val="000000" w:themeColor="text1"/>
          <w:vertAlign w:val="superscript"/>
        </w:rPr>
        <w:t>o</w:t>
      </w:r>
      <w:r w:rsidR="00393D0B" w:rsidRPr="008B0D45">
        <w:rPr>
          <w:color w:val="000000" w:themeColor="text1"/>
        </w:rPr>
        <w:t>C) and holding time (0-40 min)</w:t>
      </w:r>
      <w:r w:rsidR="00393D0B" w:rsidRPr="008B0D45">
        <w:rPr>
          <w:rFonts w:hint="eastAsia"/>
          <w:color w:val="000000" w:themeColor="text1"/>
        </w:rPr>
        <w:t xml:space="preserve">. After irradiation, the </w:t>
      </w:r>
      <w:r w:rsidR="00393D0B" w:rsidRPr="008B0D45">
        <w:rPr>
          <w:color w:val="000000" w:themeColor="text1"/>
        </w:rPr>
        <w:t>suspensions</w:t>
      </w:r>
      <w:r w:rsidR="00393D0B" w:rsidRPr="008B0D45">
        <w:rPr>
          <w:rFonts w:hint="eastAsia"/>
          <w:color w:val="000000" w:themeColor="text1"/>
        </w:rPr>
        <w:t xml:space="preserve"> were </w:t>
      </w:r>
      <w:r w:rsidR="00393D0B" w:rsidRPr="008B0D45">
        <w:rPr>
          <w:color w:val="000000" w:themeColor="text1"/>
        </w:rPr>
        <w:t>centrifuged</w:t>
      </w:r>
      <w:r w:rsidR="00393D0B" w:rsidRPr="008B0D45">
        <w:rPr>
          <w:rFonts w:hint="eastAsia"/>
          <w:color w:val="000000" w:themeColor="text1"/>
        </w:rPr>
        <w:t xml:space="preserve"> to separate the residual </w:t>
      </w:r>
      <w:r w:rsidR="00393D0B" w:rsidRPr="008B0D45">
        <w:rPr>
          <w:color w:val="000000" w:themeColor="text1"/>
        </w:rPr>
        <w:t>biomass</w:t>
      </w:r>
      <w:r w:rsidR="00393D0B" w:rsidRPr="008B0D45">
        <w:rPr>
          <w:rFonts w:hint="eastAsia"/>
          <w:color w:val="000000" w:themeColor="text1"/>
        </w:rPr>
        <w:t xml:space="preserve">, which was washed with distilled water and dried at </w:t>
      </w:r>
      <w:r w:rsidR="00393D0B" w:rsidRPr="008B0D45">
        <w:rPr>
          <w:color w:val="000000" w:themeColor="text1"/>
        </w:rPr>
        <w:t xml:space="preserve">105 </w:t>
      </w:r>
      <w:r w:rsidR="00393D0B" w:rsidRPr="008B0D45">
        <w:rPr>
          <w:rFonts w:hint="eastAsia"/>
          <w:color w:val="000000" w:themeColor="text1"/>
          <w:vertAlign w:val="superscript"/>
        </w:rPr>
        <w:t>o</w:t>
      </w:r>
      <w:r w:rsidR="00393D0B" w:rsidRPr="008B0D45">
        <w:rPr>
          <w:rFonts w:hint="eastAsia"/>
          <w:color w:val="000000" w:themeColor="text1"/>
        </w:rPr>
        <w:t xml:space="preserve">C until constant weight. </w:t>
      </w:r>
      <w:r w:rsidR="00DC400C" w:rsidRPr="008B0D45">
        <w:rPr>
          <w:color w:val="000000" w:themeColor="text1"/>
        </w:rPr>
        <w:t xml:space="preserve">4 times </w:t>
      </w:r>
      <w:r w:rsidR="0083740C" w:rsidRPr="008B0D45">
        <w:rPr>
          <w:color w:val="000000" w:themeColor="text1"/>
        </w:rPr>
        <w:t xml:space="preserve">the </w:t>
      </w:r>
      <w:r w:rsidR="00DC400C" w:rsidRPr="008B0D45">
        <w:rPr>
          <w:color w:val="000000" w:themeColor="text1"/>
        </w:rPr>
        <w:t xml:space="preserve">volume of absolute ethanol was added to the resultant filtrate and the ethanol-precipitated </w:t>
      </w:r>
      <w:r w:rsidR="00BD3F45" w:rsidRPr="008B0D45">
        <w:rPr>
          <w:color w:val="000000" w:themeColor="text1"/>
        </w:rPr>
        <w:t>polysaccharide</w:t>
      </w:r>
      <w:r w:rsidR="00DC400C" w:rsidRPr="008B0D45">
        <w:rPr>
          <w:color w:val="000000" w:themeColor="text1"/>
        </w:rPr>
        <w:t xml:space="preserve"> was recovered</w:t>
      </w:r>
      <w:r w:rsidR="00424029" w:rsidRPr="008B0D45">
        <w:rPr>
          <w:color w:val="000000" w:themeColor="text1"/>
        </w:rPr>
        <w:t xml:space="preserve"> by centrifugation and freeze-</w:t>
      </w:r>
      <w:r w:rsidR="00DC400C" w:rsidRPr="008B0D45">
        <w:rPr>
          <w:color w:val="000000" w:themeColor="text1"/>
        </w:rPr>
        <w:t xml:space="preserve">dried. </w:t>
      </w:r>
      <w:r w:rsidR="00424029" w:rsidRPr="008B0D45">
        <w:rPr>
          <w:color w:val="000000" w:themeColor="text1"/>
        </w:rPr>
        <w:t>The supernatant after precipitation was concentrated by rotary evaporation and freeze-dried</w:t>
      </w:r>
      <w:r w:rsidR="00BD3F45" w:rsidRPr="008B0D45">
        <w:rPr>
          <w:color w:val="000000" w:themeColor="text1"/>
        </w:rPr>
        <w:t xml:space="preserve"> for further saccharide analysis</w:t>
      </w:r>
      <w:r w:rsidR="00424029" w:rsidRPr="008B0D45">
        <w:rPr>
          <w:color w:val="000000" w:themeColor="text1"/>
        </w:rPr>
        <w:t xml:space="preserve">. </w:t>
      </w:r>
    </w:p>
    <w:p w:rsidR="006864EA" w:rsidRPr="008B0D45" w:rsidRDefault="009208AA" w:rsidP="009208AA">
      <w:pPr>
        <w:pStyle w:val="Heading2"/>
        <w:rPr>
          <w:color w:val="000000" w:themeColor="text1"/>
        </w:rPr>
      </w:pPr>
      <w:r w:rsidRPr="008B0D45">
        <w:rPr>
          <w:color w:val="000000" w:themeColor="text1"/>
        </w:rPr>
        <w:t>2.</w:t>
      </w:r>
      <w:r w:rsidR="004940D8" w:rsidRPr="008B0D45">
        <w:rPr>
          <w:color w:val="000000" w:themeColor="text1"/>
        </w:rPr>
        <w:t>5</w:t>
      </w:r>
      <w:r w:rsidRPr="008B0D45">
        <w:rPr>
          <w:color w:val="000000" w:themeColor="text1"/>
        </w:rPr>
        <w:t xml:space="preserve"> Analytical method</w:t>
      </w:r>
    </w:p>
    <w:p w:rsidR="008D4F97" w:rsidRPr="008B0D45" w:rsidRDefault="00C13DCC" w:rsidP="004940D8">
      <w:pPr>
        <w:jc w:val="both"/>
        <w:rPr>
          <w:color w:val="000000" w:themeColor="text1"/>
        </w:rPr>
      </w:pPr>
      <w:r w:rsidRPr="008B0D45">
        <w:rPr>
          <w:color w:val="000000" w:themeColor="text1"/>
        </w:rPr>
        <w:t>Monosaccharide composition</w:t>
      </w:r>
      <w:r w:rsidR="002C1855" w:rsidRPr="008B0D45">
        <w:rPr>
          <w:color w:val="000000" w:themeColor="text1"/>
        </w:rPr>
        <w:t xml:space="preserve"> was analysed </w:t>
      </w:r>
      <w:r w:rsidR="0083740C" w:rsidRPr="008B0D45">
        <w:rPr>
          <w:color w:val="000000" w:themeColor="text1"/>
        </w:rPr>
        <w:t>using</w:t>
      </w:r>
      <w:r w:rsidR="002C1855" w:rsidRPr="008B0D45">
        <w:rPr>
          <w:color w:val="000000" w:themeColor="text1"/>
        </w:rPr>
        <w:t xml:space="preserve"> our previous method</w:t>
      </w:r>
      <w:r w:rsidR="00274DD4" w:rsidRPr="008B0D45">
        <w:rPr>
          <w:color w:val="000000" w:themeColor="text1"/>
        </w:rPr>
        <w:t xml:space="preserve"> </w:t>
      </w:r>
      <w:r w:rsidR="002C1855" w:rsidRPr="008B0D45">
        <w:rPr>
          <w:rStyle w:val="Hyperlink"/>
          <w:color w:val="000000" w:themeColor="text1"/>
        </w:rPr>
        <w:fldChar w:fldCharType="begin"/>
      </w:r>
      <w:r w:rsidR="00EE4583" w:rsidRPr="008B0D45">
        <w:rPr>
          <w:rStyle w:val="Hyperlink"/>
          <w:color w:val="000000" w:themeColor="text1"/>
        </w:rPr>
        <w:instrText xml:space="preserve"> ADDIN EN.CITE &lt;EndNote&gt;&lt;Cite&gt;&lt;Author&gt;Yuan&lt;/Author&gt;&lt;Year&gt;2018&lt;/Year&gt;&lt;RecNum&gt;5054&lt;/RecNum&gt;&lt;DisplayText&gt;(Yuan, Xu, et al., 2018)&lt;/DisplayText&gt;&lt;record&gt;&lt;rec-number&gt;5054&lt;/rec-number&gt;&lt;foreign-keys&gt;&lt;key app="EN" db-id="txtx92serzr293eraz8vf0difewdta9ptdtf" timestamp="1533276918"&gt;5054&lt;/key&gt;&lt;key app="ENWeb" db-id=""&gt;0&lt;/key&gt;&lt;/foreign-keys&gt;&lt;ref-type name="Journal Article"&gt;17&lt;/ref-type&gt;&lt;contributors&gt;&lt;authors&gt;&lt;author&gt;Yuan, Yuan&lt;/author&gt;&lt;author&gt;Xu, Xiang&lt;/author&gt;&lt;author&gt;Jing, Changliang&lt;/author&gt;&lt;author&gt;Zou, Ping&lt;/author&gt;&lt;author&gt;Zhang, Chengsheng&lt;/author&gt;&lt;author&gt;Li, Yiqiang&lt;/author&gt;&lt;/authors&gt;&lt;/contributors&gt;&lt;titles&gt;&lt;title&gt;&lt;style face="normal" font="default" size="100%"&gt;Microwave assisted hydrothermal extraction of polysaccharides from &lt;/style&gt;&lt;style face="italic" font="default" size="100%"&gt;Ulva prolifera&lt;/style&gt;&lt;style face="normal" font="default" size="100%"&gt;: Functional properties and bioactivities&lt;/style&gt;&lt;/title&gt;&lt;secondary-title&gt;Carbohydrate Polymers&lt;/secondary-title&gt;&lt;/titles&gt;&lt;periodical&gt;&lt;full-title&gt;Carbohydrate Polymers&lt;/full-title&gt;&lt;/periodical&gt;&lt;pages&gt;902-910&lt;/pages&gt;&lt;volume&gt;181&lt;/volume&gt;&lt;keywords&gt;&lt;keyword&gt;Sulfated polysaccharides&lt;/keyword&gt;&lt;keyword&gt;Microwave assisted hydrothermal extraction&lt;/keyword&gt;&lt;keyword&gt;Functional properties&lt;/keyword&gt;&lt;keyword&gt;Antioxidant activity&lt;/keyword&gt;&lt;keyword&gt;Pancreatic lipase inhibition activity&lt;/keyword&gt;&lt;/keywords&gt;&lt;dates&gt;&lt;year&gt;2018&lt;/year&gt;&lt;pub-dates&gt;&lt;date&gt;2018/02/01/&lt;/date&gt;&lt;/pub-dates&gt;&lt;/dates&gt;&lt;isbn&gt;0144-8617&lt;/isbn&gt;&lt;urls&gt;&lt;related-urls&gt;&lt;url&gt;http://www.sciencedirect.com/science/article/pii/S0144861717313474&lt;/url&gt;&lt;/related-urls&gt;&lt;/urls&gt;&lt;electronic-resource-num&gt;https://doi.org/10.1016/j.carbpol.2017.11.061&lt;/electronic-resource-num&gt;&lt;/record&gt;&lt;/Cite&gt;&lt;/EndNote&gt;</w:instrText>
      </w:r>
      <w:r w:rsidR="002C1855" w:rsidRPr="008B0D45">
        <w:rPr>
          <w:rStyle w:val="Hyperlink"/>
          <w:color w:val="000000" w:themeColor="text1"/>
        </w:rPr>
        <w:fldChar w:fldCharType="separate"/>
      </w:r>
      <w:r w:rsidR="005D4559" w:rsidRPr="008B0D45">
        <w:rPr>
          <w:rStyle w:val="Hyperlink"/>
          <w:noProof/>
          <w:color w:val="000000" w:themeColor="text1"/>
        </w:rPr>
        <w:t>(</w:t>
      </w:r>
      <w:hyperlink w:anchor="_ENREF_32" w:tooltip="Yuan, 2018 #5054" w:history="1">
        <w:r w:rsidR="005D4559" w:rsidRPr="006F364F">
          <w:rPr>
            <w:rStyle w:val="Hyperlink"/>
            <w:noProof/>
          </w:rPr>
          <w:t>Yuan, Xu, et al., 2018</w:t>
        </w:r>
      </w:hyperlink>
      <w:r w:rsidR="005D4559" w:rsidRPr="008B0D45">
        <w:rPr>
          <w:rStyle w:val="Hyperlink"/>
          <w:noProof/>
          <w:color w:val="000000" w:themeColor="text1"/>
        </w:rPr>
        <w:t>)</w:t>
      </w:r>
      <w:r w:rsidR="002C1855" w:rsidRPr="008B0D45">
        <w:rPr>
          <w:rStyle w:val="Hyperlink"/>
          <w:color w:val="000000" w:themeColor="text1"/>
        </w:rPr>
        <w:fldChar w:fldCharType="end"/>
      </w:r>
      <w:r w:rsidR="002C1855" w:rsidRPr="008B0D45">
        <w:rPr>
          <w:color w:val="000000" w:themeColor="text1"/>
        </w:rPr>
        <w:t xml:space="preserve">. </w:t>
      </w:r>
      <w:r w:rsidR="008442F4" w:rsidRPr="008B0D45">
        <w:rPr>
          <w:color w:val="000000" w:themeColor="text1"/>
        </w:rPr>
        <w:t>Briefly</w:t>
      </w:r>
      <w:r w:rsidR="002C1855" w:rsidRPr="008B0D45">
        <w:rPr>
          <w:color w:val="000000" w:themeColor="text1"/>
        </w:rPr>
        <w:t xml:space="preserve">, </w:t>
      </w:r>
      <w:r w:rsidR="0083740C" w:rsidRPr="008B0D45">
        <w:rPr>
          <w:color w:val="000000" w:themeColor="text1"/>
        </w:rPr>
        <w:t xml:space="preserve">the </w:t>
      </w:r>
      <w:proofErr w:type="spellStart"/>
      <w:r w:rsidR="00BD3F45" w:rsidRPr="008B0D45">
        <w:rPr>
          <w:color w:val="000000" w:themeColor="text1"/>
        </w:rPr>
        <w:t>samlple</w:t>
      </w:r>
      <w:proofErr w:type="spellEnd"/>
      <w:r w:rsidR="00031201" w:rsidRPr="008B0D45">
        <w:rPr>
          <w:color w:val="000000" w:themeColor="text1"/>
        </w:rPr>
        <w:t xml:space="preserve"> was treated with 2 M trifluoroacetic</w:t>
      </w:r>
      <w:r w:rsidR="00031201" w:rsidRPr="008B0D45">
        <w:rPr>
          <w:rFonts w:hint="eastAsia"/>
          <w:color w:val="000000" w:themeColor="text1"/>
        </w:rPr>
        <w:t xml:space="preserve"> acid</w:t>
      </w:r>
      <w:r w:rsidR="00031201" w:rsidRPr="008B0D45">
        <w:rPr>
          <w:color w:val="000000" w:themeColor="text1"/>
        </w:rPr>
        <w:t xml:space="preserve"> (TFA) for 2 h at 121 </w:t>
      </w:r>
      <w:r w:rsidR="00031201" w:rsidRPr="008B0D45">
        <w:rPr>
          <w:color w:val="000000" w:themeColor="text1"/>
          <w:vertAlign w:val="superscript"/>
        </w:rPr>
        <w:t>o</w:t>
      </w:r>
      <w:r w:rsidR="00031201" w:rsidRPr="008B0D45">
        <w:rPr>
          <w:color w:val="000000" w:themeColor="text1"/>
        </w:rPr>
        <w:t>C, while</w:t>
      </w:r>
      <w:r w:rsidR="005A5802" w:rsidRPr="008B0D45">
        <w:rPr>
          <w:color w:val="000000" w:themeColor="text1"/>
        </w:rPr>
        <w:t xml:space="preserve"> liquid</w:t>
      </w:r>
      <w:r w:rsidR="0083740C" w:rsidRPr="008B0D45">
        <w:rPr>
          <w:color w:val="000000" w:themeColor="text1"/>
        </w:rPr>
        <w:t xml:space="preserve"> extracts were first</w:t>
      </w:r>
      <w:r w:rsidR="002C1855" w:rsidRPr="008B0D45">
        <w:rPr>
          <w:color w:val="000000" w:themeColor="text1"/>
        </w:rPr>
        <w:t xml:space="preserve"> nitrogen</w:t>
      </w:r>
      <w:r w:rsidR="0083740C" w:rsidRPr="008B0D45">
        <w:rPr>
          <w:color w:val="000000" w:themeColor="text1"/>
        </w:rPr>
        <w:t>-</w:t>
      </w:r>
      <w:r w:rsidR="00F25F56" w:rsidRPr="008B0D45">
        <w:rPr>
          <w:color w:val="000000" w:themeColor="text1"/>
        </w:rPr>
        <w:t xml:space="preserve">dried </w:t>
      </w:r>
      <w:r w:rsidR="00420F68" w:rsidRPr="008B0D45">
        <w:rPr>
          <w:color w:val="000000" w:themeColor="text1"/>
        </w:rPr>
        <w:t>before</w:t>
      </w:r>
      <w:r w:rsidR="0083740C" w:rsidRPr="008B0D45">
        <w:rPr>
          <w:color w:val="000000" w:themeColor="text1"/>
        </w:rPr>
        <w:t xml:space="preserve"> being</w:t>
      </w:r>
      <w:r w:rsidR="00F25F56" w:rsidRPr="008B0D45">
        <w:rPr>
          <w:color w:val="000000" w:themeColor="text1"/>
        </w:rPr>
        <w:t xml:space="preserve"> treated with</w:t>
      </w:r>
      <w:r w:rsidR="00031201" w:rsidRPr="008B0D45">
        <w:rPr>
          <w:color w:val="000000" w:themeColor="text1"/>
        </w:rPr>
        <w:t xml:space="preserve"> TFA</w:t>
      </w:r>
      <w:r w:rsidR="00F25F56" w:rsidRPr="008B0D45">
        <w:rPr>
          <w:color w:val="000000" w:themeColor="text1"/>
        </w:rPr>
        <w:t>. The resulting monosaccharides were</w:t>
      </w:r>
      <w:r w:rsidR="00F25F56" w:rsidRPr="008B0D45">
        <w:rPr>
          <w:rFonts w:hint="eastAsia"/>
          <w:color w:val="000000" w:themeColor="text1"/>
        </w:rPr>
        <w:t xml:space="preserve"> </w:t>
      </w:r>
      <w:r w:rsidR="00F25F56" w:rsidRPr="008B0D45">
        <w:rPr>
          <w:color w:val="000000" w:themeColor="text1"/>
        </w:rPr>
        <w:t>tre</w:t>
      </w:r>
      <w:r w:rsidR="0001602F" w:rsidRPr="008B0D45">
        <w:rPr>
          <w:color w:val="000000" w:themeColor="text1"/>
        </w:rPr>
        <w:t xml:space="preserve">ated with </w:t>
      </w:r>
      <w:r w:rsidR="0083740C" w:rsidRPr="008B0D45">
        <w:rPr>
          <w:color w:val="000000" w:themeColor="text1"/>
        </w:rPr>
        <w:t xml:space="preserve">the </w:t>
      </w:r>
      <w:r w:rsidR="0001602F" w:rsidRPr="008B0D45">
        <w:rPr>
          <w:color w:val="000000" w:themeColor="text1"/>
        </w:rPr>
        <w:t>PMP derivation method</w:t>
      </w:r>
      <w:r w:rsidR="00F25F56" w:rsidRPr="008B0D45">
        <w:rPr>
          <w:color w:val="000000" w:themeColor="text1"/>
        </w:rPr>
        <w:t xml:space="preserve"> and analysed</w:t>
      </w:r>
      <w:r w:rsidR="00F25F56" w:rsidRPr="008B0D45">
        <w:rPr>
          <w:rFonts w:hint="eastAsia"/>
          <w:color w:val="000000" w:themeColor="text1"/>
        </w:rPr>
        <w:t xml:space="preserve"> </w:t>
      </w:r>
      <w:r w:rsidR="00F25F56" w:rsidRPr="008B0D45">
        <w:rPr>
          <w:color w:val="000000" w:themeColor="text1"/>
        </w:rPr>
        <w:t xml:space="preserve">by HPLC (e2695, Waters) on a </w:t>
      </w:r>
      <w:proofErr w:type="spellStart"/>
      <w:r w:rsidR="00F25F56" w:rsidRPr="008B0D45">
        <w:rPr>
          <w:color w:val="000000" w:themeColor="text1"/>
        </w:rPr>
        <w:t>Hypersil</w:t>
      </w:r>
      <w:proofErr w:type="spellEnd"/>
      <w:r w:rsidR="00F25F56" w:rsidRPr="008B0D45">
        <w:rPr>
          <w:color w:val="000000" w:themeColor="text1"/>
        </w:rPr>
        <w:t xml:space="preserve"> ODS-2(C18) column with UV</w:t>
      </w:r>
      <w:r w:rsidR="00F25F56" w:rsidRPr="008B0D45">
        <w:rPr>
          <w:rFonts w:hint="eastAsia"/>
          <w:color w:val="000000" w:themeColor="text1"/>
        </w:rPr>
        <w:t xml:space="preserve"> </w:t>
      </w:r>
      <w:r w:rsidR="00F25F56" w:rsidRPr="008B0D45">
        <w:rPr>
          <w:color w:val="000000" w:themeColor="text1"/>
        </w:rPr>
        <w:t>detection. The mo</w:t>
      </w:r>
      <w:r w:rsidR="0083740C" w:rsidRPr="008B0D45">
        <w:rPr>
          <w:color w:val="000000" w:themeColor="text1"/>
        </w:rPr>
        <w:t>nosaccharides were quantified</w:t>
      </w:r>
      <w:r w:rsidR="00F25F56" w:rsidRPr="008B0D45">
        <w:rPr>
          <w:color w:val="000000" w:themeColor="text1"/>
        </w:rPr>
        <w:t xml:space="preserve"> using external calibration</w:t>
      </w:r>
      <w:r w:rsidR="00F25F56" w:rsidRPr="008B0D45">
        <w:rPr>
          <w:rFonts w:hint="eastAsia"/>
          <w:color w:val="000000" w:themeColor="text1"/>
        </w:rPr>
        <w:t xml:space="preserve"> </w:t>
      </w:r>
      <w:r w:rsidR="00F25F56" w:rsidRPr="008B0D45">
        <w:rPr>
          <w:color w:val="000000" w:themeColor="text1"/>
        </w:rPr>
        <w:t>with an equimolar mixture of nine monosaccharide standards</w:t>
      </w:r>
      <w:r w:rsidR="00F25F56" w:rsidRPr="008B0D45">
        <w:rPr>
          <w:rFonts w:hint="eastAsia"/>
          <w:color w:val="000000" w:themeColor="text1"/>
        </w:rPr>
        <w:t xml:space="preserve"> </w:t>
      </w:r>
      <w:r w:rsidR="00F25F56" w:rsidRPr="008B0D45">
        <w:rPr>
          <w:color w:val="000000" w:themeColor="text1"/>
        </w:rPr>
        <w:t>(arabinose, fucose, galactose, galacturonic acid, glucose, glucuronic</w:t>
      </w:r>
      <w:r w:rsidR="00F25F56" w:rsidRPr="008B0D45">
        <w:rPr>
          <w:rFonts w:hint="eastAsia"/>
          <w:color w:val="000000" w:themeColor="text1"/>
        </w:rPr>
        <w:t xml:space="preserve"> </w:t>
      </w:r>
      <w:r w:rsidR="00F25F56" w:rsidRPr="008B0D45">
        <w:rPr>
          <w:color w:val="000000" w:themeColor="text1"/>
        </w:rPr>
        <w:t xml:space="preserve">acid, </w:t>
      </w:r>
      <w:r w:rsidR="008D4F97" w:rsidRPr="008B0D45">
        <w:rPr>
          <w:color w:val="000000" w:themeColor="text1"/>
        </w:rPr>
        <w:t>mannose, rhamnose, and xylose).</w:t>
      </w:r>
    </w:p>
    <w:p w:rsidR="009F2529" w:rsidRPr="008B0D45" w:rsidRDefault="00F84B03" w:rsidP="004940D8">
      <w:pPr>
        <w:jc w:val="both"/>
        <w:rPr>
          <w:color w:val="000000" w:themeColor="text1"/>
        </w:rPr>
      </w:pPr>
      <w:r w:rsidRPr="008B0D45">
        <w:rPr>
          <w:color w:val="000000" w:themeColor="text1"/>
        </w:rPr>
        <w:t xml:space="preserve">The </w:t>
      </w:r>
      <w:r w:rsidR="00420F68" w:rsidRPr="008B0D45">
        <w:rPr>
          <w:color w:val="000000" w:themeColor="text1"/>
        </w:rPr>
        <w:t xml:space="preserve">molecular weight </w:t>
      </w:r>
      <w:r w:rsidR="00C13DCC" w:rsidRPr="008B0D45">
        <w:rPr>
          <w:color w:val="000000" w:themeColor="text1"/>
        </w:rPr>
        <w:t xml:space="preserve">distribution of the </w:t>
      </w:r>
      <w:r w:rsidR="00BD3F45" w:rsidRPr="008B0D45">
        <w:rPr>
          <w:color w:val="000000" w:themeColor="text1"/>
        </w:rPr>
        <w:t>polysaccharide</w:t>
      </w:r>
      <w:r w:rsidRPr="008B0D45">
        <w:rPr>
          <w:color w:val="000000" w:themeColor="text1"/>
        </w:rPr>
        <w:t xml:space="preserve"> </w:t>
      </w:r>
      <w:r w:rsidR="00420F68" w:rsidRPr="008B0D45">
        <w:rPr>
          <w:color w:val="000000" w:themeColor="text1"/>
        </w:rPr>
        <w:t>was determined by a high-performance</w:t>
      </w:r>
      <w:r w:rsidR="00D36882" w:rsidRPr="008B0D45">
        <w:rPr>
          <w:rFonts w:hint="eastAsia"/>
          <w:color w:val="000000" w:themeColor="text1"/>
        </w:rPr>
        <w:t xml:space="preserve"> </w:t>
      </w:r>
      <w:r w:rsidR="00420F68" w:rsidRPr="008B0D45">
        <w:rPr>
          <w:color w:val="000000" w:themeColor="text1"/>
        </w:rPr>
        <w:t>gel permeation chromatogr</w:t>
      </w:r>
      <w:r w:rsidR="00D36882" w:rsidRPr="008B0D45">
        <w:rPr>
          <w:color w:val="000000" w:themeColor="text1"/>
        </w:rPr>
        <w:t>aphy equipped with a Refractive</w:t>
      </w:r>
      <w:r w:rsidR="00D36882" w:rsidRPr="008B0D45">
        <w:rPr>
          <w:rFonts w:hint="eastAsia"/>
          <w:color w:val="000000" w:themeColor="text1"/>
        </w:rPr>
        <w:t xml:space="preserve"> </w:t>
      </w:r>
      <w:r w:rsidR="00420F68" w:rsidRPr="008B0D45">
        <w:rPr>
          <w:color w:val="000000" w:themeColor="text1"/>
        </w:rPr>
        <w:t xml:space="preserve">Index Detector. </w:t>
      </w:r>
      <w:r w:rsidR="00420F68" w:rsidRPr="008B0D45">
        <w:rPr>
          <w:color w:val="000000" w:themeColor="text1"/>
        </w:rPr>
        <w:lastRenderedPageBreak/>
        <w:t>The co</w:t>
      </w:r>
      <w:r w:rsidRPr="008B0D45">
        <w:rPr>
          <w:color w:val="000000" w:themeColor="text1"/>
        </w:rPr>
        <w:t xml:space="preserve">lumns used were </w:t>
      </w:r>
      <w:proofErr w:type="spellStart"/>
      <w:r w:rsidRPr="008B0D45">
        <w:rPr>
          <w:color w:val="000000" w:themeColor="text1"/>
        </w:rPr>
        <w:t>OHpak</w:t>
      </w:r>
      <w:proofErr w:type="spellEnd"/>
      <w:r w:rsidRPr="008B0D45">
        <w:rPr>
          <w:color w:val="000000" w:themeColor="text1"/>
        </w:rPr>
        <w:t xml:space="preserve"> SB-804 HQ</w:t>
      </w:r>
      <w:r w:rsidRPr="008B0D45">
        <w:rPr>
          <w:rFonts w:hint="eastAsia"/>
          <w:color w:val="000000" w:themeColor="text1"/>
        </w:rPr>
        <w:t xml:space="preserve"> </w:t>
      </w:r>
      <w:r w:rsidR="00420F68" w:rsidRPr="008B0D45">
        <w:rPr>
          <w:color w:val="000000" w:themeColor="text1"/>
        </w:rPr>
        <w:t xml:space="preserve">(7.8 mm× 300 mm) and </w:t>
      </w:r>
      <w:proofErr w:type="spellStart"/>
      <w:r w:rsidR="00420F68" w:rsidRPr="008B0D45">
        <w:rPr>
          <w:color w:val="000000" w:themeColor="text1"/>
        </w:rPr>
        <w:t>OHpak</w:t>
      </w:r>
      <w:proofErr w:type="spellEnd"/>
      <w:r w:rsidR="00420F68" w:rsidRPr="008B0D45">
        <w:rPr>
          <w:color w:val="000000" w:themeColor="text1"/>
        </w:rPr>
        <w:t xml:space="preserve"> SB-806 HQ (7</w:t>
      </w:r>
      <w:r w:rsidRPr="008B0D45">
        <w:rPr>
          <w:color w:val="000000" w:themeColor="text1"/>
        </w:rPr>
        <w:t>.8 mm ×300 mm). The</w:t>
      </w:r>
      <w:r w:rsidRPr="008B0D45">
        <w:rPr>
          <w:rFonts w:hint="eastAsia"/>
          <w:color w:val="000000" w:themeColor="text1"/>
        </w:rPr>
        <w:t xml:space="preserve"> </w:t>
      </w:r>
      <w:r w:rsidR="00420F68" w:rsidRPr="008B0D45">
        <w:rPr>
          <w:color w:val="000000" w:themeColor="text1"/>
        </w:rPr>
        <w:t>mobile phase consisted of 0.1 M NaNO</w:t>
      </w:r>
      <w:r w:rsidRPr="008B0D45">
        <w:rPr>
          <w:color w:val="000000" w:themeColor="text1"/>
          <w:vertAlign w:val="subscript"/>
        </w:rPr>
        <w:t>3</w:t>
      </w:r>
      <w:r w:rsidRPr="008B0D45">
        <w:rPr>
          <w:color w:val="000000" w:themeColor="text1"/>
        </w:rPr>
        <w:t xml:space="preserve"> solution filtrated on 0.22 μm</w:t>
      </w:r>
      <w:r w:rsidRPr="008B0D45">
        <w:rPr>
          <w:rFonts w:hint="eastAsia"/>
          <w:color w:val="000000" w:themeColor="text1"/>
        </w:rPr>
        <w:t xml:space="preserve"> </w:t>
      </w:r>
      <w:r w:rsidR="00420F68" w:rsidRPr="008B0D45">
        <w:rPr>
          <w:color w:val="000000" w:themeColor="text1"/>
        </w:rPr>
        <w:t>filters. The flow rate was 1.0 mL/min</w:t>
      </w:r>
      <w:r w:rsidRPr="008B0D45">
        <w:rPr>
          <w:color w:val="000000" w:themeColor="text1"/>
        </w:rPr>
        <w:t xml:space="preserve"> and analyses were performed at</w:t>
      </w:r>
      <w:r w:rsidR="00DD3F29" w:rsidRPr="008B0D45">
        <w:rPr>
          <w:color w:val="000000" w:themeColor="text1"/>
        </w:rPr>
        <w:t xml:space="preserve"> </w:t>
      </w:r>
      <w:r w:rsidR="00420F68" w:rsidRPr="008B0D45">
        <w:rPr>
          <w:color w:val="000000" w:themeColor="text1"/>
        </w:rPr>
        <w:t xml:space="preserve">25 </w:t>
      </w:r>
      <w:r w:rsidR="00420F68" w:rsidRPr="008B0D45">
        <w:rPr>
          <w:rFonts w:ascii="MS Gothic" w:hAnsi="MS Gothic" w:cs="MS Gothic"/>
          <w:color w:val="000000" w:themeColor="text1"/>
        </w:rPr>
        <w:t>∘</w:t>
      </w:r>
      <w:r w:rsidR="00420F68" w:rsidRPr="008B0D45">
        <w:rPr>
          <w:color w:val="000000" w:themeColor="text1"/>
        </w:rPr>
        <w:t xml:space="preserve">C. </w:t>
      </w:r>
      <w:r w:rsidR="0083740C" w:rsidRPr="008B0D45">
        <w:rPr>
          <w:color w:val="000000" w:themeColor="text1"/>
        </w:rPr>
        <w:t xml:space="preserve">The </w:t>
      </w:r>
      <w:r w:rsidR="00420F68" w:rsidRPr="008B0D45">
        <w:rPr>
          <w:color w:val="000000" w:themeColor="text1"/>
        </w:rPr>
        <w:t>5 mg sample was resuspende</w:t>
      </w:r>
      <w:r w:rsidRPr="008B0D45">
        <w:rPr>
          <w:color w:val="000000" w:themeColor="text1"/>
        </w:rPr>
        <w:t>d in 1 mL distilled water. This</w:t>
      </w:r>
      <w:r w:rsidRPr="008B0D45">
        <w:rPr>
          <w:rFonts w:hint="eastAsia"/>
          <w:color w:val="000000" w:themeColor="text1"/>
        </w:rPr>
        <w:t xml:space="preserve"> </w:t>
      </w:r>
      <w:r w:rsidR="00420F68" w:rsidRPr="008B0D45">
        <w:rPr>
          <w:color w:val="000000" w:themeColor="text1"/>
        </w:rPr>
        <w:t>mixture was allowed to solubilize brief</w:t>
      </w:r>
      <w:r w:rsidRPr="008B0D45">
        <w:rPr>
          <w:color w:val="000000" w:themeColor="text1"/>
        </w:rPr>
        <w:t>ly and then filtered on 0.22 μm</w:t>
      </w:r>
      <w:r w:rsidRPr="008B0D45">
        <w:rPr>
          <w:rFonts w:hint="eastAsia"/>
          <w:color w:val="000000" w:themeColor="text1"/>
        </w:rPr>
        <w:t xml:space="preserve"> </w:t>
      </w:r>
      <w:r w:rsidR="00420F68" w:rsidRPr="008B0D45">
        <w:rPr>
          <w:color w:val="000000" w:themeColor="text1"/>
        </w:rPr>
        <w:t>filters. The gel permeation column was cal</w:t>
      </w:r>
      <w:r w:rsidRPr="008B0D45">
        <w:rPr>
          <w:color w:val="000000" w:themeColor="text1"/>
        </w:rPr>
        <w:t>ibrated using dextran standards</w:t>
      </w:r>
      <w:r w:rsidRPr="008B0D45">
        <w:rPr>
          <w:rFonts w:hint="eastAsia"/>
          <w:color w:val="000000" w:themeColor="text1"/>
        </w:rPr>
        <w:t xml:space="preserve"> </w:t>
      </w:r>
      <w:r w:rsidR="00420F68" w:rsidRPr="008B0D45">
        <w:rPr>
          <w:color w:val="000000" w:themeColor="text1"/>
        </w:rPr>
        <w:t>with different molecular weight.</w:t>
      </w:r>
    </w:p>
    <w:p w:rsidR="00B7134D" w:rsidRPr="008B0D45" w:rsidRDefault="00D94721" w:rsidP="004940D8">
      <w:pPr>
        <w:jc w:val="both"/>
        <w:rPr>
          <w:color w:val="000000" w:themeColor="text1"/>
        </w:rPr>
      </w:pPr>
      <w:r w:rsidRPr="008B0D45">
        <w:rPr>
          <w:color w:val="000000" w:themeColor="text1"/>
        </w:rPr>
        <w:t xml:space="preserve">Fourier transformed infrared (FT-IR) spectra of </w:t>
      </w:r>
      <w:r w:rsidR="00965F1F" w:rsidRPr="008B0D45">
        <w:rPr>
          <w:color w:val="000000" w:themeColor="text1"/>
        </w:rPr>
        <w:t>hemicellulose</w:t>
      </w:r>
      <w:r w:rsidR="00C76DDD" w:rsidRPr="008B0D45">
        <w:rPr>
          <w:color w:val="000000" w:themeColor="text1"/>
        </w:rPr>
        <w:t>s</w:t>
      </w:r>
      <w:r w:rsidRPr="008B0D45">
        <w:rPr>
          <w:color w:val="000000" w:themeColor="text1"/>
        </w:rPr>
        <w:t xml:space="preserve"> were plotted with a Thermo Fisher Scientific Nicolet iS10 FT-IR spectrometer.</w:t>
      </w:r>
      <w:r w:rsidR="00B7134D" w:rsidRPr="008B0D45">
        <w:rPr>
          <w:color w:val="000000" w:themeColor="text1"/>
        </w:rPr>
        <w:t xml:space="preserve"> The spectra of </w:t>
      </w:r>
      <w:r w:rsidR="0083740C" w:rsidRPr="008B0D45">
        <w:rPr>
          <w:color w:val="000000" w:themeColor="text1"/>
        </w:rPr>
        <w:t xml:space="preserve">the </w:t>
      </w:r>
      <w:r w:rsidR="00B7134D" w:rsidRPr="008B0D45">
        <w:rPr>
          <w:color w:val="000000" w:themeColor="text1"/>
        </w:rPr>
        <w:t>samples were recorded</w:t>
      </w:r>
      <w:r w:rsidR="00B7134D" w:rsidRPr="008B0D45">
        <w:rPr>
          <w:rFonts w:hint="eastAsia"/>
          <w:color w:val="000000" w:themeColor="text1"/>
        </w:rPr>
        <w:t xml:space="preserve"> </w:t>
      </w:r>
      <w:r w:rsidR="00B7134D" w:rsidRPr="008B0D45">
        <w:rPr>
          <w:color w:val="000000" w:themeColor="text1"/>
        </w:rPr>
        <w:t>in the range of</w:t>
      </w:r>
      <w:r w:rsidR="00B7134D" w:rsidRPr="008B0D45">
        <w:rPr>
          <w:rFonts w:hint="eastAsia"/>
          <w:color w:val="000000" w:themeColor="text1"/>
        </w:rPr>
        <w:t xml:space="preserve"> </w:t>
      </w:r>
      <w:r w:rsidR="00B7134D" w:rsidRPr="008B0D45">
        <w:rPr>
          <w:color w:val="000000" w:themeColor="text1"/>
        </w:rPr>
        <w:t>4000–500 cm</w:t>
      </w:r>
      <w:r w:rsidR="00B7134D" w:rsidRPr="008B0D45">
        <w:rPr>
          <w:color w:val="000000" w:themeColor="text1"/>
          <w:vertAlign w:val="superscript"/>
        </w:rPr>
        <w:t>-1</w:t>
      </w:r>
      <w:r w:rsidR="00B7134D" w:rsidRPr="008B0D45">
        <w:rPr>
          <w:color w:val="000000" w:themeColor="text1"/>
        </w:rPr>
        <w:t xml:space="preserve"> with a resolution of 2 cm</w:t>
      </w:r>
      <w:r w:rsidR="00B7134D" w:rsidRPr="008B0D45">
        <w:rPr>
          <w:color w:val="000000" w:themeColor="text1"/>
          <w:vertAlign w:val="superscript"/>
        </w:rPr>
        <w:t>-1</w:t>
      </w:r>
      <w:r w:rsidR="00B7134D" w:rsidRPr="008B0D45">
        <w:rPr>
          <w:color w:val="000000" w:themeColor="text1"/>
        </w:rPr>
        <w:t xml:space="preserve"> and 32 scans.</w:t>
      </w:r>
    </w:p>
    <w:p w:rsidR="00FC0915" w:rsidRPr="008B0D45" w:rsidRDefault="004940D8" w:rsidP="00FC0915">
      <w:pPr>
        <w:jc w:val="both"/>
        <w:rPr>
          <w:color w:val="000000" w:themeColor="text1"/>
        </w:rPr>
      </w:pPr>
      <w:r w:rsidRPr="008B0D45">
        <w:rPr>
          <w:color w:val="000000" w:themeColor="text1"/>
        </w:rPr>
        <w:t xml:space="preserve">The </w:t>
      </w:r>
      <w:r w:rsidR="00FC0915" w:rsidRPr="008B0D45">
        <w:rPr>
          <w:color w:val="000000" w:themeColor="text1"/>
        </w:rPr>
        <w:t>crystallinity (</w:t>
      </w:r>
      <w:proofErr w:type="spellStart"/>
      <w:r w:rsidRPr="008B0D45">
        <w:rPr>
          <w:color w:val="000000" w:themeColor="text1"/>
        </w:rPr>
        <w:t>CrI</w:t>
      </w:r>
      <w:proofErr w:type="spellEnd"/>
      <w:r w:rsidR="00FC0915" w:rsidRPr="008B0D45">
        <w:rPr>
          <w:color w:val="000000" w:themeColor="text1"/>
        </w:rPr>
        <w:t>)</w:t>
      </w:r>
      <w:r w:rsidRPr="008B0D45">
        <w:rPr>
          <w:color w:val="000000" w:themeColor="text1"/>
        </w:rPr>
        <w:t xml:space="preserve"> of </w:t>
      </w:r>
      <w:r w:rsidR="00B66C36" w:rsidRPr="008B0D45">
        <w:rPr>
          <w:color w:val="000000" w:themeColor="text1"/>
        </w:rPr>
        <w:t>raw biomass</w:t>
      </w:r>
      <w:r w:rsidRPr="008B0D45">
        <w:rPr>
          <w:color w:val="000000" w:themeColor="text1"/>
        </w:rPr>
        <w:t xml:space="preserve"> and </w:t>
      </w:r>
      <w:r w:rsidR="00B66C36" w:rsidRPr="008B0D45">
        <w:rPr>
          <w:color w:val="000000" w:themeColor="text1"/>
        </w:rPr>
        <w:t>extracted residue</w:t>
      </w:r>
      <w:r w:rsidRPr="008B0D45">
        <w:rPr>
          <w:color w:val="000000" w:themeColor="text1"/>
        </w:rPr>
        <w:t xml:space="preserve"> was measured by XRD using a D8 Advance generator (Bruker, Germany). The dried samples were scanned in 2θ range from 5° to 60° using Cu radiation generated at 40 kV and 40 mA.</w:t>
      </w:r>
      <w:r w:rsidR="00FC0915" w:rsidRPr="008B0D45">
        <w:rPr>
          <w:color w:val="000000" w:themeColor="text1"/>
        </w:rPr>
        <w:t xml:space="preserve"> The </w:t>
      </w:r>
      <w:proofErr w:type="spellStart"/>
      <w:r w:rsidR="00FC0915" w:rsidRPr="008B0D45">
        <w:rPr>
          <w:color w:val="000000" w:themeColor="text1"/>
        </w:rPr>
        <w:t>CrI</w:t>
      </w:r>
      <w:proofErr w:type="spellEnd"/>
      <w:r w:rsidR="00FC0915" w:rsidRPr="008B0D45">
        <w:rPr>
          <w:color w:val="000000" w:themeColor="text1"/>
        </w:rPr>
        <w:t xml:space="preserve"> of cellulose was calculated from the XRD spectra according to the XRD peak height method</w:t>
      </w:r>
      <w:r w:rsidR="00274DD4" w:rsidRPr="008B0D45">
        <w:rPr>
          <w:color w:val="000000" w:themeColor="text1"/>
        </w:rPr>
        <w:t xml:space="preserve"> </w:t>
      </w:r>
      <w:r w:rsidR="00FC0915" w:rsidRPr="008B0D45">
        <w:rPr>
          <w:color w:val="000000" w:themeColor="text1"/>
        </w:rPr>
        <w:fldChar w:fldCharType="begin"/>
      </w:r>
      <w:r w:rsidR="00FC0915" w:rsidRPr="008B0D45">
        <w:rPr>
          <w:color w:val="000000" w:themeColor="text1"/>
        </w:rPr>
        <w:instrText xml:space="preserve"> ADDIN EN.CITE &lt;EndNote&gt;&lt;Cite&gt;&lt;Author&gt;Yu&lt;/Author&gt;&lt;Year&gt;2016&lt;/Year&gt;&lt;RecNum&gt;5305&lt;/RecNum&gt;&lt;DisplayText&gt;(Yu et al., 2016)&lt;/DisplayText&gt;&lt;record&gt;&lt;rec-number&gt;5305&lt;/rec-number&gt;&lt;foreign-keys&gt;&lt;key app="EN" db-id="txtx92serzr293eraz8vf0difewdta9ptdtf" timestamp="1547713962"&gt;5305&lt;/key&gt;&lt;/foreign-keys&gt;&lt;ref-type name="Journal Article"&gt;17&lt;/ref-type&gt;&lt;contributors&gt;&lt;authors&gt;&lt;author&gt;Yu, Qiang&lt;/author&gt;&lt;author&gt;Liu, Jing&lt;/author&gt;&lt;author&gt;Zhuang, Xinshu&lt;/author&gt;&lt;author&gt;Yuan, Zhenhong&lt;/author&gt;&lt;author&gt;Wang, Wen&lt;/author&gt;&lt;author&gt;Qi, Wei&lt;/author&gt;&lt;author&gt;Wang, Qiong&lt;/author&gt;&lt;author&gt;Tan, Xuesong&lt;/author&gt;&lt;author&gt;Kong, Xiaoying&lt;/author&gt;&lt;/authors&gt;&lt;/contributors&gt;&lt;titles&gt;&lt;title&gt;Liquid hot water pretreatment of energy grasses and its influence of physico-chemical changes on enzymatic digestibility&lt;/title&gt;&lt;secondary-title&gt;Bioresource Technology&lt;/secondary-title&gt;&lt;/titles&gt;&lt;periodical&gt;&lt;full-title&gt;Bioresource Technology&lt;/full-title&gt;&lt;abbr-1&gt;Bioresource Technol&lt;/abbr-1&gt;&lt;/periodical&gt;&lt;pages&gt;265-270&lt;/pages&gt;&lt;volume&gt;199&lt;/volume&gt;&lt;keywords&gt;&lt;keyword&gt;Energy grasses&lt;/keyword&gt;&lt;keyword&gt;Liquid hot water pretreatment&lt;/keyword&gt;&lt;keyword&gt;Enzymatic digestibility&lt;/keyword&gt;&lt;keyword&gt;Biomass recalcitrance&lt;/keyword&gt;&lt;/keywords&gt;&lt;dates&gt;&lt;year&gt;2016&lt;/year&gt;&lt;pub-dates&gt;&lt;date&gt;2016/01/01/&lt;/date&gt;&lt;/pub-dates&gt;&lt;/dates&gt;&lt;isbn&gt;0960-8524&lt;/isbn&gt;&lt;urls&gt;&lt;related-urls&gt;&lt;url&gt;http://www.sciencedirect.com/science/article/pii/S0960852415010482&lt;/url&gt;&lt;url&gt;https://ac.els-cdn.com/S0960852415010482/1-s2.0-S0960852415010482-main.pdf?_tid=f0f90414-1393-4716-bac1-25f95edc8e74&amp;amp;acdnat=1548146742_bb1cbfe1b3d0352b818678a8398ac6f2&lt;/url&gt;&lt;/related-urls&gt;&lt;/urls&gt;&lt;electronic-resource-num&gt;https://doi.org/10.1016/j.biortech.2015.07.086&lt;/electronic-resource-num&gt;&lt;/record&gt;&lt;/Cite&gt;&lt;/EndNote&gt;</w:instrText>
      </w:r>
      <w:r w:rsidR="00FC0915" w:rsidRPr="008B0D45">
        <w:rPr>
          <w:color w:val="000000" w:themeColor="text1"/>
        </w:rPr>
        <w:fldChar w:fldCharType="separate"/>
      </w:r>
      <w:r w:rsidR="00FC0915" w:rsidRPr="008B0D45">
        <w:rPr>
          <w:noProof/>
          <w:color w:val="000000" w:themeColor="text1"/>
        </w:rPr>
        <w:t>(</w:t>
      </w:r>
      <w:hyperlink w:anchor="_ENREF_28" w:tooltip="Yu, 2016 #5305" w:history="1">
        <w:r w:rsidR="00FC0915" w:rsidRPr="006F364F">
          <w:rPr>
            <w:rStyle w:val="Hyperlink"/>
            <w:noProof/>
          </w:rPr>
          <w:t>Yu et al., 2016</w:t>
        </w:r>
      </w:hyperlink>
      <w:r w:rsidR="00FC0915" w:rsidRPr="008B0D45">
        <w:rPr>
          <w:noProof/>
          <w:color w:val="000000" w:themeColor="text1"/>
        </w:rPr>
        <w:t>)</w:t>
      </w:r>
      <w:r w:rsidR="00FC0915" w:rsidRPr="008B0D45">
        <w:rPr>
          <w:color w:val="000000" w:themeColor="text1"/>
        </w:rPr>
        <w:fldChar w:fldCharType="end"/>
      </w:r>
      <w:r w:rsidR="00302753" w:rsidRPr="008B0D45">
        <w:rPr>
          <w:color w:val="000000" w:themeColor="text1"/>
        </w:rPr>
        <w:t>:</w:t>
      </w:r>
    </w:p>
    <w:p w:rsidR="00FC0915" w:rsidRPr="008B0D45" w:rsidRDefault="00FC0915" w:rsidP="00FC0915">
      <w:pPr>
        <w:jc w:val="both"/>
        <w:rPr>
          <w:color w:val="000000" w:themeColor="text1"/>
        </w:rPr>
      </w:pPr>
      <w:proofErr w:type="spellStart"/>
      <w:r w:rsidRPr="008B0D45">
        <w:rPr>
          <w:color w:val="000000" w:themeColor="text1"/>
        </w:rPr>
        <w:t>CrI</w:t>
      </w:r>
      <w:proofErr w:type="spellEnd"/>
      <w:r w:rsidRPr="008B0D45">
        <w:rPr>
          <w:color w:val="000000" w:themeColor="text1"/>
        </w:rPr>
        <w:t>%=(</w:t>
      </w:r>
      <w:proofErr w:type="spellStart"/>
      <w:r w:rsidRPr="008B0D45">
        <w:rPr>
          <w:i/>
          <w:color w:val="000000" w:themeColor="text1"/>
        </w:rPr>
        <w:t>I</w:t>
      </w:r>
      <w:r w:rsidRPr="008B0D45">
        <w:rPr>
          <w:color w:val="000000" w:themeColor="text1"/>
          <w:vertAlign w:val="subscript"/>
        </w:rPr>
        <w:t>crystalline</w:t>
      </w:r>
      <w:proofErr w:type="spellEnd"/>
      <w:r w:rsidRPr="008B0D45">
        <w:rPr>
          <w:color w:val="000000" w:themeColor="text1"/>
          <w:vertAlign w:val="subscript"/>
        </w:rPr>
        <w:t>(002)</w:t>
      </w:r>
      <w:r w:rsidRPr="008B0D45">
        <w:rPr>
          <w:color w:val="000000" w:themeColor="text1"/>
        </w:rPr>
        <w:t>-</w:t>
      </w:r>
      <w:proofErr w:type="spellStart"/>
      <w:r w:rsidRPr="008B0D45">
        <w:rPr>
          <w:i/>
          <w:color w:val="000000" w:themeColor="text1"/>
        </w:rPr>
        <w:t>I</w:t>
      </w:r>
      <w:r w:rsidRPr="008B0D45">
        <w:rPr>
          <w:color w:val="000000" w:themeColor="text1"/>
          <w:vertAlign w:val="subscript"/>
        </w:rPr>
        <w:t>amorphous</w:t>
      </w:r>
      <w:proofErr w:type="spellEnd"/>
      <w:r w:rsidRPr="008B0D45">
        <w:rPr>
          <w:color w:val="000000" w:themeColor="text1"/>
        </w:rPr>
        <w:t>)/</w:t>
      </w:r>
      <w:proofErr w:type="spellStart"/>
      <w:proofErr w:type="gramStart"/>
      <w:r w:rsidRPr="008B0D45">
        <w:rPr>
          <w:i/>
          <w:color w:val="000000" w:themeColor="text1"/>
        </w:rPr>
        <w:t>I</w:t>
      </w:r>
      <w:r w:rsidRPr="008B0D45">
        <w:rPr>
          <w:color w:val="000000" w:themeColor="text1"/>
          <w:vertAlign w:val="subscript"/>
        </w:rPr>
        <w:t>crystalline</w:t>
      </w:r>
      <w:proofErr w:type="spellEnd"/>
      <w:r w:rsidRPr="008B0D45">
        <w:rPr>
          <w:color w:val="000000" w:themeColor="text1"/>
          <w:vertAlign w:val="subscript"/>
        </w:rPr>
        <w:t>(</w:t>
      </w:r>
      <w:proofErr w:type="gramEnd"/>
      <w:r w:rsidRPr="008B0D45">
        <w:rPr>
          <w:color w:val="000000" w:themeColor="text1"/>
          <w:vertAlign w:val="subscript"/>
        </w:rPr>
        <w:t>002)</w:t>
      </w:r>
      <w:r w:rsidRPr="008B0D45">
        <w:rPr>
          <w:color w:val="000000" w:themeColor="text1"/>
        </w:rPr>
        <w:t>×100</w:t>
      </w:r>
      <w:r w:rsidR="00263FF6" w:rsidRPr="008B0D45">
        <w:rPr>
          <w:color w:val="000000" w:themeColor="text1"/>
        </w:rPr>
        <w:t xml:space="preserve">            (2)</w:t>
      </w:r>
    </w:p>
    <w:p w:rsidR="004940D8" w:rsidRPr="008B0D45" w:rsidRDefault="00FC0915" w:rsidP="005F5DE6">
      <w:pPr>
        <w:jc w:val="both"/>
        <w:rPr>
          <w:color w:val="000000" w:themeColor="text1"/>
        </w:rPr>
      </w:pPr>
      <w:r w:rsidRPr="008B0D45">
        <w:rPr>
          <w:color w:val="000000" w:themeColor="text1"/>
        </w:rPr>
        <w:t xml:space="preserve">Where </w:t>
      </w:r>
      <w:proofErr w:type="spellStart"/>
      <w:proofErr w:type="gramStart"/>
      <w:r w:rsidRPr="008B0D45">
        <w:rPr>
          <w:i/>
          <w:color w:val="000000" w:themeColor="text1"/>
        </w:rPr>
        <w:t>I</w:t>
      </w:r>
      <w:r w:rsidRPr="008B0D45">
        <w:rPr>
          <w:color w:val="000000" w:themeColor="text1"/>
          <w:vertAlign w:val="subscript"/>
        </w:rPr>
        <w:t>crystalline</w:t>
      </w:r>
      <w:proofErr w:type="spellEnd"/>
      <w:r w:rsidRPr="008B0D45">
        <w:rPr>
          <w:color w:val="000000" w:themeColor="text1"/>
          <w:vertAlign w:val="subscript"/>
        </w:rPr>
        <w:t>(</w:t>
      </w:r>
      <w:proofErr w:type="gramEnd"/>
      <w:r w:rsidRPr="008B0D45">
        <w:rPr>
          <w:color w:val="000000" w:themeColor="text1"/>
          <w:vertAlign w:val="subscript"/>
        </w:rPr>
        <w:t>002)</w:t>
      </w:r>
      <w:r w:rsidRPr="008B0D45">
        <w:rPr>
          <w:color w:val="000000" w:themeColor="text1"/>
        </w:rPr>
        <w:t xml:space="preserve"> is the intensity of crystalline regions (2</w:t>
      </w:r>
      <w:r w:rsidRPr="008B0D45">
        <w:rPr>
          <w:color w:val="000000" w:themeColor="text1"/>
          <w:vertAlign w:val="superscript"/>
        </w:rPr>
        <w:t>θ</w:t>
      </w:r>
      <w:r w:rsidRPr="008B0D45">
        <w:rPr>
          <w:color w:val="000000" w:themeColor="text1"/>
        </w:rPr>
        <w:t xml:space="preserve"> = 22.5°) and </w:t>
      </w:r>
      <w:proofErr w:type="spellStart"/>
      <w:r w:rsidRPr="008B0D45">
        <w:rPr>
          <w:i/>
          <w:color w:val="000000" w:themeColor="text1"/>
        </w:rPr>
        <w:t>I</w:t>
      </w:r>
      <w:r w:rsidRPr="008B0D45">
        <w:rPr>
          <w:color w:val="000000" w:themeColor="text1"/>
          <w:vertAlign w:val="subscript"/>
        </w:rPr>
        <w:t>amorphous</w:t>
      </w:r>
      <w:proofErr w:type="spellEnd"/>
      <w:r w:rsidRPr="008B0D45">
        <w:rPr>
          <w:color w:val="000000" w:themeColor="text1"/>
        </w:rPr>
        <w:t xml:space="preserve"> means intensity of amorphous regions (2</w:t>
      </w:r>
      <w:r w:rsidRPr="008B0D45">
        <w:rPr>
          <w:color w:val="000000" w:themeColor="text1"/>
          <w:vertAlign w:val="superscript"/>
        </w:rPr>
        <w:t>θ</w:t>
      </w:r>
      <w:r w:rsidRPr="008B0D45">
        <w:rPr>
          <w:color w:val="000000" w:themeColor="text1"/>
        </w:rPr>
        <w:t xml:space="preserve"> = </w:t>
      </w:r>
      <w:r w:rsidR="00822A52" w:rsidRPr="008B0D45">
        <w:rPr>
          <w:color w:val="000000" w:themeColor="text1"/>
        </w:rPr>
        <w:t>16</w:t>
      </w:r>
      <w:r w:rsidRPr="008B0D45">
        <w:rPr>
          <w:color w:val="000000" w:themeColor="text1"/>
        </w:rPr>
        <w:t>.</w:t>
      </w:r>
      <w:r w:rsidR="00822A52" w:rsidRPr="008B0D45">
        <w:rPr>
          <w:color w:val="000000" w:themeColor="text1"/>
        </w:rPr>
        <w:t>5</w:t>
      </w:r>
      <w:r w:rsidRPr="008B0D45">
        <w:rPr>
          <w:color w:val="000000" w:themeColor="text1"/>
        </w:rPr>
        <w:t>°)</w:t>
      </w:r>
    </w:p>
    <w:p w:rsidR="00B66C36" w:rsidRPr="008B0D45" w:rsidRDefault="008E55A7" w:rsidP="004940D8">
      <w:pPr>
        <w:jc w:val="both"/>
        <w:rPr>
          <w:color w:val="000000" w:themeColor="text1"/>
        </w:rPr>
      </w:pPr>
      <w:r w:rsidRPr="008B0D45">
        <w:rPr>
          <w:rFonts w:hint="eastAsia"/>
          <w:color w:val="000000" w:themeColor="text1"/>
        </w:rPr>
        <w:t>T</w:t>
      </w:r>
      <w:r w:rsidRPr="008B0D45">
        <w:rPr>
          <w:color w:val="000000" w:themeColor="text1"/>
        </w:rPr>
        <w:t xml:space="preserve">he surface morphology of the biomass before and after treatment were characterized </w:t>
      </w:r>
      <w:r w:rsidRPr="008B0D45">
        <w:rPr>
          <w:color w:val="000000" w:themeColor="text1"/>
        </w:rPr>
        <w:lastRenderedPageBreak/>
        <w:t>by scanning electron microscopy (SEM, Hitachi-S4800)</w:t>
      </w:r>
      <w:r w:rsidR="00BE436B" w:rsidRPr="008B0D45">
        <w:rPr>
          <w:color w:val="000000" w:themeColor="text1"/>
        </w:rPr>
        <w:t>.</w:t>
      </w:r>
    </w:p>
    <w:p w:rsidR="004E2FDB" w:rsidRPr="008B0D45" w:rsidRDefault="004E2FDB" w:rsidP="004E2FDB">
      <w:pPr>
        <w:pStyle w:val="Heading2"/>
        <w:rPr>
          <w:color w:val="000000" w:themeColor="text1"/>
        </w:rPr>
      </w:pPr>
      <w:r w:rsidRPr="008B0D45">
        <w:rPr>
          <w:rFonts w:hint="eastAsia"/>
          <w:color w:val="000000" w:themeColor="text1"/>
        </w:rPr>
        <w:t>2.</w:t>
      </w:r>
      <w:r w:rsidR="00CB028F" w:rsidRPr="008B0D45">
        <w:rPr>
          <w:color w:val="000000" w:themeColor="text1"/>
        </w:rPr>
        <w:t>6</w:t>
      </w:r>
      <w:r w:rsidRPr="008B0D45">
        <w:rPr>
          <w:rFonts w:hint="eastAsia"/>
          <w:color w:val="000000" w:themeColor="text1"/>
        </w:rPr>
        <w:t xml:space="preserve"> </w:t>
      </w:r>
      <w:r w:rsidRPr="008B0D45">
        <w:rPr>
          <w:color w:val="000000" w:themeColor="text1"/>
        </w:rPr>
        <w:t>Statistical analysis</w:t>
      </w:r>
    </w:p>
    <w:p w:rsidR="00912714" w:rsidRPr="008B0D45" w:rsidRDefault="0083740C" w:rsidP="00CB028F">
      <w:pPr>
        <w:jc w:val="both"/>
        <w:rPr>
          <w:color w:val="000000" w:themeColor="text1"/>
        </w:rPr>
      </w:pPr>
      <w:r w:rsidRPr="008B0D45">
        <w:rPr>
          <w:color w:val="000000" w:themeColor="text1"/>
        </w:rPr>
        <w:t>The r</w:t>
      </w:r>
      <w:r w:rsidR="004E2FDB" w:rsidRPr="008B0D45">
        <w:rPr>
          <w:color w:val="000000" w:themeColor="text1"/>
        </w:rPr>
        <w:t xml:space="preserve">esults </w:t>
      </w:r>
      <w:r w:rsidRPr="008B0D45">
        <w:rPr>
          <w:color w:val="000000" w:themeColor="text1"/>
        </w:rPr>
        <w:t>are</w:t>
      </w:r>
      <w:r w:rsidR="004E2FDB" w:rsidRPr="008B0D45">
        <w:rPr>
          <w:color w:val="000000" w:themeColor="text1"/>
        </w:rPr>
        <w:t xml:space="preserve"> presented as means ± standard deviation of three independent det</w:t>
      </w:r>
      <w:r w:rsidRPr="008B0D45">
        <w:rPr>
          <w:color w:val="000000" w:themeColor="text1"/>
        </w:rPr>
        <w:t>erminations. Statistical analysi</w:t>
      </w:r>
      <w:r w:rsidR="004E2FDB" w:rsidRPr="008B0D45">
        <w:rPr>
          <w:color w:val="000000" w:themeColor="text1"/>
        </w:rPr>
        <w:t xml:space="preserve">s </w:t>
      </w:r>
      <w:r w:rsidRPr="008B0D45">
        <w:rPr>
          <w:color w:val="000000" w:themeColor="text1"/>
        </w:rPr>
        <w:t>was</w:t>
      </w:r>
      <w:r w:rsidR="004E2FDB" w:rsidRPr="008B0D45">
        <w:rPr>
          <w:color w:val="000000" w:themeColor="text1"/>
        </w:rPr>
        <w:t xml:space="preserve"> determined at p&lt;0.05 by one-way ANOVA followed by </w:t>
      </w:r>
      <w:r w:rsidRPr="008B0D45">
        <w:rPr>
          <w:color w:val="000000" w:themeColor="text1"/>
        </w:rPr>
        <w:t>the Duncan’s significance</w:t>
      </w:r>
      <w:r w:rsidR="004E2FDB" w:rsidRPr="008B0D45">
        <w:rPr>
          <w:color w:val="000000" w:themeColor="text1"/>
        </w:rPr>
        <w:t xml:space="preserve"> test </w:t>
      </w:r>
      <w:r w:rsidRPr="008B0D45">
        <w:rPr>
          <w:color w:val="000000" w:themeColor="text1"/>
        </w:rPr>
        <w:t>on</w:t>
      </w:r>
      <w:r w:rsidR="004E2FDB" w:rsidRPr="008B0D45">
        <w:rPr>
          <w:color w:val="000000" w:themeColor="text1"/>
        </w:rPr>
        <w:t xml:space="preserve"> SPSS 19.0.</w:t>
      </w:r>
    </w:p>
    <w:p w:rsidR="00233181" w:rsidRPr="008B0D45" w:rsidRDefault="00A957F4" w:rsidP="005A3ADE">
      <w:pPr>
        <w:pStyle w:val="Heading1"/>
        <w:rPr>
          <w:color w:val="000000" w:themeColor="text1"/>
        </w:rPr>
      </w:pPr>
      <w:r w:rsidRPr="008B0D45">
        <w:rPr>
          <w:rFonts w:hint="eastAsia"/>
          <w:color w:val="000000" w:themeColor="text1"/>
        </w:rPr>
        <w:t>3</w:t>
      </w:r>
      <w:r w:rsidRPr="008B0D45">
        <w:rPr>
          <w:color w:val="000000" w:themeColor="text1"/>
        </w:rPr>
        <w:t>. Results and discussion</w:t>
      </w:r>
    </w:p>
    <w:p w:rsidR="008A1CC2" w:rsidRPr="008B0D45" w:rsidRDefault="008A1CC2" w:rsidP="008A1CC2">
      <w:pPr>
        <w:pStyle w:val="Heading2"/>
        <w:rPr>
          <w:color w:val="000000" w:themeColor="text1"/>
        </w:rPr>
      </w:pPr>
      <w:r w:rsidRPr="008B0D45">
        <w:rPr>
          <w:color w:val="000000" w:themeColor="text1"/>
        </w:rPr>
        <w:t>3.</w:t>
      </w:r>
      <w:r w:rsidR="005A3ADE" w:rsidRPr="008B0D45">
        <w:rPr>
          <w:color w:val="000000" w:themeColor="text1"/>
        </w:rPr>
        <w:t>1</w:t>
      </w:r>
      <w:r w:rsidR="00626302" w:rsidRPr="008B0D45">
        <w:rPr>
          <w:color w:val="000000" w:themeColor="text1"/>
        </w:rPr>
        <w:t xml:space="preserve"> Selection of experimental set point</w:t>
      </w:r>
    </w:p>
    <w:p w:rsidR="006D5177" w:rsidRPr="008B0D45" w:rsidRDefault="003E3BBA" w:rsidP="00364238">
      <w:pPr>
        <w:jc w:val="both"/>
        <w:rPr>
          <w:color w:val="000000" w:themeColor="text1"/>
        </w:rPr>
      </w:pPr>
      <w:r w:rsidRPr="008B0D45">
        <w:rPr>
          <w:color w:val="000000" w:themeColor="text1"/>
        </w:rPr>
        <w:t>According to the</w:t>
      </w:r>
      <w:r w:rsidR="00171C9C" w:rsidRPr="008B0D45">
        <w:rPr>
          <w:rFonts w:hint="eastAsia"/>
          <w:color w:val="000000" w:themeColor="text1"/>
        </w:rPr>
        <w:t xml:space="preserve"> </w:t>
      </w:r>
      <w:r w:rsidR="00171C9C" w:rsidRPr="008B0D45">
        <w:rPr>
          <w:color w:val="000000" w:themeColor="text1"/>
        </w:rPr>
        <w:t>compositional analysis (</w:t>
      </w:r>
      <w:r w:rsidR="00171C9C" w:rsidRPr="008B0D45">
        <w:rPr>
          <w:b/>
          <w:color w:val="000000" w:themeColor="text1"/>
        </w:rPr>
        <w:t>Table 1</w:t>
      </w:r>
      <w:r w:rsidR="00171C9C" w:rsidRPr="008B0D45">
        <w:rPr>
          <w:color w:val="000000" w:themeColor="text1"/>
        </w:rPr>
        <w:t>)</w:t>
      </w:r>
      <w:r w:rsidRPr="008B0D45">
        <w:rPr>
          <w:color w:val="000000" w:themeColor="text1"/>
        </w:rPr>
        <w:t>, tobacco leaf contain</w:t>
      </w:r>
      <w:r w:rsidR="00906BF6" w:rsidRPr="008B0D45">
        <w:rPr>
          <w:color w:val="000000" w:themeColor="text1"/>
        </w:rPr>
        <w:t>ed</w:t>
      </w:r>
      <w:r w:rsidRPr="008B0D45">
        <w:rPr>
          <w:color w:val="000000" w:themeColor="text1"/>
        </w:rPr>
        <w:t xml:space="preserve"> less lignocellulosic components</w:t>
      </w:r>
      <w:r w:rsidR="000E2911" w:rsidRPr="008B0D45">
        <w:rPr>
          <w:color w:val="000000" w:themeColor="text1"/>
        </w:rPr>
        <w:t xml:space="preserve"> (50.12%)</w:t>
      </w:r>
      <w:r w:rsidRPr="008B0D45">
        <w:rPr>
          <w:color w:val="000000" w:themeColor="text1"/>
        </w:rPr>
        <w:t xml:space="preserve"> than stem</w:t>
      </w:r>
      <w:r w:rsidR="000E2911" w:rsidRPr="008B0D45">
        <w:rPr>
          <w:color w:val="000000" w:themeColor="text1"/>
        </w:rPr>
        <w:t xml:space="preserve"> (69.75%)</w:t>
      </w:r>
      <w:r w:rsidRPr="008B0D45">
        <w:rPr>
          <w:color w:val="000000" w:themeColor="text1"/>
        </w:rPr>
        <w:t xml:space="preserve"> but</w:t>
      </w:r>
      <w:r w:rsidR="00CA3C1C" w:rsidRPr="008B0D45">
        <w:rPr>
          <w:color w:val="000000" w:themeColor="text1"/>
        </w:rPr>
        <w:t xml:space="preserve"> a higher</w:t>
      </w:r>
      <w:r w:rsidRPr="008B0D45">
        <w:rPr>
          <w:color w:val="000000" w:themeColor="text1"/>
        </w:rPr>
        <w:t xml:space="preserve"> protein</w:t>
      </w:r>
      <w:r w:rsidR="00D20BC7" w:rsidRPr="008B0D45">
        <w:rPr>
          <w:color w:val="000000" w:themeColor="text1"/>
        </w:rPr>
        <w:t xml:space="preserve"> (17.23%)</w:t>
      </w:r>
      <w:r w:rsidRPr="008B0D45">
        <w:rPr>
          <w:color w:val="000000" w:themeColor="text1"/>
        </w:rPr>
        <w:t xml:space="preserve"> and ash</w:t>
      </w:r>
      <w:r w:rsidR="00D20BC7" w:rsidRPr="008B0D45">
        <w:rPr>
          <w:color w:val="000000" w:themeColor="text1"/>
        </w:rPr>
        <w:t xml:space="preserve"> (15.44%) </w:t>
      </w:r>
      <w:r w:rsidR="00CA3C1C" w:rsidRPr="008B0D45">
        <w:rPr>
          <w:color w:val="000000" w:themeColor="text1"/>
        </w:rPr>
        <w:t>content than stem (</w:t>
      </w:r>
      <w:r w:rsidR="00D20BC7" w:rsidRPr="008B0D45">
        <w:rPr>
          <w:color w:val="000000" w:themeColor="text1"/>
        </w:rPr>
        <w:t>11.84% and 7.35%, respectively</w:t>
      </w:r>
      <w:r w:rsidR="00CA3C1C" w:rsidRPr="008B0D45">
        <w:rPr>
          <w:color w:val="000000" w:themeColor="text1"/>
        </w:rPr>
        <w:t>)</w:t>
      </w:r>
      <w:r w:rsidRPr="008B0D45">
        <w:rPr>
          <w:color w:val="000000" w:themeColor="text1"/>
        </w:rPr>
        <w:t>.</w:t>
      </w:r>
      <w:r w:rsidR="00D20BC7" w:rsidRPr="008B0D45">
        <w:rPr>
          <w:color w:val="000000" w:themeColor="text1"/>
        </w:rPr>
        <w:t xml:space="preserve"> It is worth mentioning that ash content in tobacco </w:t>
      </w:r>
      <w:r w:rsidR="00906BF6" w:rsidRPr="008B0D45">
        <w:rPr>
          <w:color w:val="000000" w:themeColor="text1"/>
        </w:rPr>
        <w:t>was</w:t>
      </w:r>
      <w:r w:rsidR="00D20BC7" w:rsidRPr="008B0D45">
        <w:rPr>
          <w:color w:val="000000" w:themeColor="text1"/>
        </w:rPr>
        <w:t xml:space="preserve"> much higher than that in other terrestrial feedstocks reported previously, which is an advantageous aspect since salt can contribute to the depolymerization of structural components as well as</w:t>
      </w:r>
      <w:r w:rsidR="00CA3C1C" w:rsidRPr="008B0D45">
        <w:rPr>
          <w:color w:val="000000" w:themeColor="text1"/>
        </w:rPr>
        <w:t xml:space="preserve"> to the</w:t>
      </w:r>
      <w:r w:rsidR="00D20BC7" w:rsidRPr="008B0D45">
        <w:rPr>
          <w:color w:val="000000" w:themeColor="text1"/>
        </w:rPr>
        <w:t xml:space="preserve"> </w:t>
      </w:r>
      <w:r w:rsidR="006D5177" w:rsidRPr="008B0D45">
        <w:rPr>
          <w:color w:val="000000" w:themeColor="text1"/>
        </w:rPr>
        <w:t>ionic conduction of microwave heating</w:t>
      </w:r>
      <w:r w:rsidR="00274DD4" w:rsidRPr="008B0D45">
        <w:rPr>
          <w:color w:val="000000" w:themeColor="text1"/>
        </w:rPr>
        <w:t xml:space="preserve"> </w:t>
      </w:r>
      <w:r w:rsidR="00E14ED7" w:rsidRPr="008B0D45">
        <w:rPr>
          <w:rStyle w:val="Hyperlink"/>
          <w:color w:val="000000" w:themeColor="text1"/>
        </w:rPr>
        <w:fldChar w:fldCharType="begin">
          <w:fldData xml:space="preserve">PEVuZE5vdGU+PENpdGU+PEF1dGhvcj5KaWFuZzwvQXV0aG9yPjxZZWFyPjIwMTg8L1llYXI+PFJl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==
</w:fldData>
        </w:fldChar>
      </w:r>
      <w:r w:rsidR="00EE4583" w:rsidRPr="008B0D45">
        <w:rPr>
          <w:rStyle w:val="Hyperlink"/>
          <w:color w:val="000000" w:themeColor="text1"/>
        </w:rPr>
        <w:instrText xml:space="preserve"> ADDIN EN.CITE </w:instrText>
      </w:r>
      <w:r w:rsidR="00EE4583" w:rsidRPr="008B0D45">
        <w:rPr>
          <w:rStyle w:val="Hyperlink"/>
          <w:color w:val="000000" w:themeColor="text1"/>
        </w:rPr>
        <w:fldChar w:fldCharType="begin">
          <w:fldData xml:space="preserve">PEVuZE5vdGU+PENpdGU+PEF1dGhvcj5KaWFuZzwvQXV0aG9yPjxZZWFyPjIwMTg8L1llYXI+PFJl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==
</w:fldData>
        </w:fldChar>
      </w:r>
      <w:r w:rsidR="00EE4583" w:rsidRPr="008B0D45">
        <w:rPr>
          <w:rStyle w:val="Hyperlink"/>
          <w:color w:val="000000" w:themeColor="text1"/>
        </w:rPr>
        <w:instrText xml:space="preserve"> ADDIN EN.CITE.DATA </w:instrText>
      </w:r>
      <w:r w:rsidR="00EE4583" w:rsidRPr="008B0D45">
        <w:rPr>
          <w:rStyle w:val="Hyperlink"/>
          <w:color w:val="000000" w:themeColor="text1"/>
        </w:rPr>
      </w:r>
      <w:r w:rsidR="00EE4583" w:rsidRPr="008B0D45">
        <w:rPr>
          <w:rStyle w:val="Hyperlink"/>
          <w:color w:val="000000" w:themeColor="text1"/>
        </w:rPr>
        <w:fldChar w:fldCharType="end"/>
      </w:r>
      <w:r w:rsidR="00E14ED7" w:rsidRPr="008B0D45">
        <w:rPr>
          <w:rStyle w:val="Hyperlink"/>
          <w:color w:val="000000" w:themeColor="text1"/>
        </w:rPr>
      </w:r>
      <w:r w:rsidR="00E14ED7" w:rsidRPr="008B0D45">
        <w:rPr>
          <w:rStyle w:val="Hyperlink"/>
          <w:color w:val="000000" w:themeColor="text1"/>
        </w:rPr>
        <w:fldChar w:fldCharType="separate"/>
      </w:r>
      <w:r w:rsidR="00646ACD" w:rsidRPr="008B0D45">
        <w:rPr>
          <w:rStyle w:val="Hyperlink"/>
          <w:noProof/>
          <w:color w:val="000000" w:themeColor="text1"/>
        </w:rPr>
        <w:t>(</w:t>
      </w:r>
      <w:hyperlink w:anchor="_ENREF_9" w:tooltip="Jiang, 2018 #5079" w:history="1">
        <w:r w:rsidR="00646ACD" w:rsidRPr="006F364F">
          <w:rPr>
            <w:rStyle w:val="Hyperlink"/>
            <w:noProof/>
          </w:rPr>
          <w:t>Z. Jiang et al., 2018</w:t>
        </w:r>
      </w:hyperlink>
      <w:r w:rsidR="00646ACD" w:rsidRPr="008B0D45">
        <w:rPr>
          <w:rStyle w:val="Hyperlink"/>
          <w:noProof/>
          <w:color w:val="000000" w:themeColor="text1"/>
        </w:rPr>
        <w:t xml:space="preserve">; </w:t>
      </w:r>
      <w:hyperlink w:anchor="_ENREF_10" w:tooltip="Jiang, 2015 #5313" w:history="1">
        <w:r w:rsidR="00646ACD" w:rsidRPr="006F364F">
          <w:rPr>
            <w:rStyle w:val="Hyperlink"/>
            <w:noProof/>
          </w:rPr>
          <w:t>Z. C. Jiang, Yi, Li, He, &amp; Hu, 2015</w:t>
        </w:r>
      </w:hyperlink>
      <w:r w:rsidR="00646ACD" w:rsidRPr="008B0D45">
        <w:rPr>
          <w:rStyle w:val="Hyperlink"/>
          <w:noProof/>
          <w:color w:val="000000" w:themeColor="text1"/>
        </w:rPr>
        <w:t xml:space="preserve">; </w:t>
      </w:r>
      <w:hyperlink w:anchor="_ENREF_30" w:tooltip="Yuan, 2015 #1130" w:history="1">
        <w:r w:rsidR="00646ACD" w:rsidRPr="006F364F">
          <w:rPr>
            <w:rStyle w:val="Hyperlink"/>
            <w:noProof/>
          </w:rPr>
          <w:t>Yuan &amp; Macquarrie, 2015b</w:t>
        </w:r>
      </w:hyperlink>
      <w:r w:rsidR="00646ACD" w:rsidRPr="008B0D45">
        <w:rPr>
          <w:rStyle w:val="Hyperlink"/>
          <w:noProof/>
          <w:color w:val="000000" w:themeColor="text1"/>
        </w:rPr>
        <w:t>)</w:t>
      </w:r>
      <w:r w:rsidR="00E14ED7" w:rsidRPr="008B0D45">
        <w:rPr>
          <w:rStyle w:val="Hyperlink"/>
          <w:color w:val="000000" w:themeColor="text1"/>
        </w:rPr>
        <w:fldChar w:fldCharType="end"/>
      </w:r>
      <w:r w:rsidR="00274DD4" w:rsidRPr="008B0D45">
        <w:rPr>
          <w:rStyle w:val="Hyperlink"/>
          <w:color w:val="000000" w:themeColor="text1"/>
        </w:rPr>
        <w:t>.</w:t>
      </w:r>
      <w:r w:rsidRPr="008B0D45">
        <w:rPr>
          <w:color w:val="000000" w:themeColor="text1"/>
        </w:rPr>
        <w:t xml:space="preserve"> Due to </w:t>
      </w:r>
      <w:r w:rsidR="006D5177" w:rsidRPr="008B0D45">
        <w:rPr>
          <w:color w:val="000000" w:themeColor="text1"/>
        </w:rPr>
        <w:t>the compositional</w:t>
      </w:r>
      <w:r w:rsidRPr="008B0D45">
        <w:rPr>
          <w:color w:val="000000" w:themeColor="text1"/>
        </w:rPr>
        <w:t xml:space="preserve"> difference</w:t>
      </w:r>
      <w:r w:rsidR="00CA3C1C" w:rsidRPr="008B0D45">
        <w:rPr>
          <w:color w:val="000000" w:themeColor="text1"/>
        </w:rPr>
        <w:t>s</w:t>
      </w:r>
      <w:r w:rsidRPr="008B0D45">
        <w:rPr>
          <w:color w:val="000000" w:themeColor="text1"/>
        </w:rPr>
        <w:t xml:space="preserve">, leaf and stem were treated separately to investigate their </w:t>
      </w:r>
      <w:proofErr w:type="spellStart"/>
      <w:r w:rsidRPr="008B0D45">
        <w:rPr>
          <w:color w:val="000000" w:themeColor="text1"/>
        </w:rPr>
        <w:t>behavio</w:t>
      </w:r>
      <w:r w:rsidR="00CA3C1C" w:rsidRPr="008B0D45">
        <w:rPr>
          <w:color w:val="000000" w:themeColor="text1"/>
        </w:rPr>
        <w:t>u</w:t>
      </w:r>
      <w:r w:rsidRPr="008B0D45">
        <w:rPr>
          <w:color w:val="000000" w:themeColor="text1"/>
        </w:rPr>
        <w:t>r</w:t>
      </w:r>
      <w:proofErr w:type="spellEnd"/>
      <w:r w:rsidRPr="008B0D45">
        <w:rPr>
          <w:color w:val="000000" w:themeColor="text1"/>
        </w:rPr>
        <w:t xml:space="preserve"> under microwave-assisted hydrothermal conditions</w:t>
      </w:r>
      <w:r w:rsidRPr="008B0D45">
        <w:rPr>
          <w:rFonts w:hint="eastAsia"/>
          <w:color w:val="000000" w:themeColor="text1"/>
        </w:rPr>
        <w:t>.</w:t>
      </w:r>
      <w:r w:rsidRPr="008B0D45">
        <w:rPr>
          <w:color w:val="000000" w:themeColor="text1"/>
        </w:rPr>
        <w:t xml:space="preserve"> </w:t>
      </w:r>
    </w:p>
    <w:p w:rsidR="00233181" w:rsidRPr="008B0D45" w:rsidRDefault="005B383B" w:rsidP="004D1C04">
      <w:pPr>
        <w:jc w:val="both"/>
        <w:rPr>
          <w:color w:val="000000" w:themeColor="text1"/>
        </w:rPr>
      </w:pPr>
      <w:r w:rsidRPr="008B0D45">
        <w:rPr>
          <w:color w:val="000000" w:themeColor="text1"/>
        </w:rPr>
        <w:t>Two batches of preliminary tests were carried out o</w:t>
      </w:r>
      <w:r w:rsidR="00A1112A" w:rsidRPr="008B0D45">
        <w:rPr>
          <w:color w:val="000000" w:themeColor="text1"/>
        </w:rPr>
        <w:t>n leaf and stem under microwave-</w:t>
      </w:r>
      <w:r w:rsidRPr="008B0D45">
        <w:rPr>
          <w:color w:val="000000" w:themeColor="text1"/>
        </w:rPr>
        <w:lastRenderedPageBreak/>
        <w:t xml:space="preserve">assisted hydrothermal conditions. The aim was </w:t>
      </w:r>
      <w:r w:rsidR="00A02CB2" w:rsidRPr="008B0D45">
        <w:rPr>
          <w:color w:val="000000" w:themeColor="text1"/>
        </w:rPr>
        <w:t>to observe the decompo</w:t>
      </w:r>
      <w:r w:rsidR="00CA3C1C" w:rsidRPr="008B0D45">
        <w:rPr>
          <w:color w:val="000000" w:themeColor="text1"/>
        </w:rPr>
        <w:t>sition pattern of biomass and</w:t>
      </w:r>
      <w:r w:rsidR="00A02CB2" w:rsidRPr="008B0D45">
        <w:rPr>
          <w:color w:val="000000" w:themeColor="text1"/>
        </w:rPr>
        <w:t xml:space="preserve"> identify reasonable ranges of temperature and holding time</w:t>
      </w:r>
      <w:r w:rsidR="00CA3C1C" w:rsidRPr="008B0D45">
        <w:rPr>
          <w:color w:val="000000" w:themeColor="text1"/>
        </w:rPr>
        <w:t xml:space="preserve"> to extract</w:t>
      </w:r>
      <w:r w:rsidR="00A02CB2" w:rsidRPr="008B0D45">
        <w:rPr>
          <w:color w:val="000000" w:themeColor="text1"/>
        </w:rPr>
        <w:t xml:space="preserve"> non-structural carbohydrate</w:t>
      </w:r>
      <w:r w:rsidR="00C76DDD" w:rsidRPr="008B0D45">
        <w:rPr>
          <w:color w:val="000000" w:themeColor="text1"/>
        </w:rPr>
        <w:t>s</w:t>
      </w:r>
      <w:r w:rsidR="00A02CB2" w:rsidRPr="008B0D45">
        <w:rPr>
          <w:color w:val="000000" w:themeColor="text1"/>
        </w:rPr>
        <w:t xml:space="preserve"> and hemicellulose</w:t>
      </w:r>
      <w:r w:rsidR="00C76DDD" w:rsidRPr="008B0D45">
        <w:rPr>
          <w:color w:val="000000" w:themeColor="text1"/>
        </w:rPr>
        <w:t>s</w:t>
      </w:r>
      <w:r w:rsidR="00A02CB2" w:rsidRPr="008B0D45">
        <w:rPr>
          <w:color w:val="000000" w:themeColor="text1"/>
        </w:rPr>
        <w:t xml:space="preserve"> consecutively, while minimizing the decomposition of cellulose and lignin. The tests were conducted </w:t>
      </w:r>
      <w:r w:rsidR="00510FA7" w:rsidRPr="008B0D45">
        <w:rPr>
          <w:color w:val="000000" w:themeColor="text1"/>
        </w:rPr>
        <w:t>at</w:t>
      </w:r>
      <w:r w:rsidR="00CA3C1C" w:rsidRPr="008B0D45">
        <w:rPr>
          <w:color w:val="000000" w:themeColor="text1"/>
        </w:rPr>
        <w:t xml:space="preserve"> the</w:t>
      </w:r>
      <w:r w:rsidR="00510FA7" w:rsidRPr="008B0D45">
        <w:rPr>
          <w:color w:val="000000" w:themeColor="text1"/>
        </w:rPr>
        <w:t xml:space="preserve"> temperature range of 140-200 </w:t>
      </w:r>
      <w:r w:rsidR="00510FA7" w:rsidRPr="008B0D45">
        <w:rPr>
          <w:color w:val="000000" w:themeColor="text1"/>
          <w:vertAlign w:val="superscript"/>
        </w:rPr>
        <w:t>o</w:t>
      </w:r>
      <w:r w:rsidR="00510FA7" w:rsidRPr="008B0D45">
        <w:rPr>
          <w:color w:val="000000" w:themeColor="text1"/>
        </w:rPr>
        <w:t xml:space="preserve">C and </w:t>
      </w:r>
      <w:r w:rsidR="00CA3C1C" w:rsidRPr="008B0D45">
        <w:rPr>
          <w:color w:val="000000" w:themeColor="text1"/>
        </w:rPr>
        <w:t xml:space="preserve">the </w:t>
      </w:r>
      <w:r w:rsidR="00510FA7" w:rsidRPr="008B0D45">
        <w:rPr>
          <w:color w:val="000000" w:themeColor="text1"/>
        </w:rPr>
        <w:t>holding time range of 0-40 min selected based on our previous research</w:t>
      </w:r>
      <w:r w:rsidR="00277447" w:rsidRPr="008B0D45">
        <w:rPr>
          <w:color w:val="000000" w:themeColor="text1"/>
        </w:rPr>
        <w:t xml:space="preserve"> (</w:t>
      </w:r>
      <w:r w:rsidR="00277447" w:rsidRPr="008B0D45">
        <w:rPr>
          <w:b/>
          <w:color w:val="000000" w:themeColor="text1"/>
        </w:rPr>
        <w:t>Table</w:t>
      </w:r>
      <w:r w:rsidR="00CA3C1C" w:rsidRPr="008B0D45">
        <w:rPr>
          <w:b/>
          <w:color w:val="000000" w:themeColor="text1"/>
        </w:rPr>
        <w:t xml:space="preserve">s </w:t>
      </w:r>
      <w:r w:rsidR="00293D3B" w:rsidRPr="008B0D45">
        <w:rPr>
          <w:b/>
          <w:color w:val="000000" w:themeColor="text1"/>
        </w:rPr>
        <w:t>S1</w:t>
      </w:r>
      <w:r w:rsidR="00CA3C1C" w:rsidRPr="008B0D45">
        <w:rPr>
          <w:b/>
          <w:color w:val="000000" w:themeColor="text1"/>
        </w:rPr>
        <w:t xml:space="preserve"> and</w:t>
      </w:r>
      <w:r w:rsidR="00277447" w:rsidRPr="008B0D45">
        <w:rPr>
          <w:b/>
          <w:color w:val="000000" w:themeColor="text1"/>
        </w:rPr>
        <w:t xml:space="preserve"> </w:t>
      </w:r>
      <w:r w:rsidR="00293D3B" w:rsidRPr="008B0D45">
        <w:rPr>
          <w:b/>
          <w:color w:val="000000" w:themeColor="text1"/>
        </w:rPr>
        <w:t>S2</w:t>
      </w:r>
      <w:r w:rsidR="00277447" w:rsidRPr="008B0D45">
        <w:rPr>
          <w:color w:val="000000" w:themeColor="text1"/>
        </w:rPr>
        <w:t>)</w:t>
      </w:r>
      <w:r w:rsidR="0011446C" w:rsidRPr="008B0D45">
        <w:rPr>
          <w:color w:val="000000" w:themeColor="text1"/>
        </w:rPr>
        <w:t xml:space="preserve"> </w:t>
      </w:r>
      <w:r w:rsidR="00510FA7" w:rsidRPr="008B0D45">
        <w:rPr>
          <w:rStyle w:val="Hyperlink"/>
          <w:color w:val="000000" w:themeColor="text1"/>
        </w:rPr>
        <w:fldChar w:fldCharType="begin">
          <w:fldData xml:space="preserve">PEVuZE5vdGU+PENpdGU+PEF1dGhvcj5ZdWFuPC9BdXRob3I+PFllYXI+MjAxNTwvWWVhcj48UmVj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</w:fldData>
        </w:fldChar>
      </w:r>
      <w:r w:rsidR="00355BE7" w:rsidRPr="008B0D45">
        <w:rPr>
          <w:rStyle w:val="Hyperlink"/>
          <w:color w:val="000000" w:themeColor="text1"/>
        </w:rPr>
        <w:instrText xml:space="preserve"> ADDIN EN.CITE </w:instrText>
      </w:r>
      <w:r w:rsidR="00355BE7" w:rsidRPr="008B0D45">
        <w:rPr>
          <w:rStyle w:val="Hyperlink"/>
          <w:color w:val="000000" w:themeColor="text1"/>
        </w:rPr>
        <w:fldChar w:fldCharType="begin">
          <w:fldData xml:space="preserve">PEVuZE5vdGU+PENpdGU+PEF1dGhvcj5ZdWFuPC9BdXRob3I+PFllYXI+MjAxNTwvWWVhcj48UmVj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</w:fldData>
        </w:fldChar>
      </w:r>
      <w:r w:rsidR="00355BE7" w:rsidRPr="008B0D45">
        <w:rPr>
          <w:rStyle w:val="Hyperlink"/>
          <w:color w:val="000000" w:themeColor="text1"/>
        </w:rPr>
        <w:instrText xml:space="preserve"> ADDIN EN.CITE.DATA </w:instrText>
      </w:r>
      <w:r w:rsidR="00355BE7" w:rsidRPr="008B0D45">
        <w:rPr>
          <w:rStyle w:val="Hyperlink"/>
          <w:color w:val="000000" w:themeColor="text1"/>
        </w:rPr>
      </w:r>
      <w:r w:rsidR="00355BE7" w:rsidRPr="008B0D45">
        <w:rPr>
          <w:rStyle w:val="Hyperlink"/>
          <w:color w:val="000000" w:themeColor="text1"/>
        </w:rPr>
        <w:fldChar w:fldCharType="end"/>
      </w:r>
      <w:r w:rsidR="00510FA7" w:rsidRPr="008B0D45">
        <w:rPr>
          <w:rStyle w:val="Hyperlink"/>
          <w:color w:val="000000" w:themeColor="text1"/>
        </w:rPr>
      </w:r>
      <w:r w:rsidR="00510FA7" w:rsidRPr="008B0D45">
        <w:rPr>
          <w:rStyle w:val="Hyperlink"/>
          <w:color w:val="000000" w:themeColor="text1"/>
        </w:rPr>
        <w:fldChar w:fldCharType="separate"/>
      </w:r>
      <w:r w:rsidR="00355BE7" w:rsidRPr="008B0D45">
        <w:rPr>
          <w:rStyle w:val="Hyperlink"/>
          <w:noProof/>
          <w:color w:val="000000" w:themeColor="text1"/>
        </w:rPr>
        <w:t>(</w:t>
      </w:r>
      <w:hyperlink w:anchor="_ENREF_29" w:tooltip="Yuan, 2015 #1134" w:history="1">
        <w:r w:rsidR="00355BE7" w:rsidRPr="006F364F">
          <w:rPr>
            <w:rStyle w:val="Hyperlink"/>
            <w:noProof/>
          </w:rPr>
          <w:t>Yuan &amp; Macquarrie, 2015a</w:t>
        </w:r>
      </w:hyperlink>
      <w:r w:rsidR="00355BE7" w:rsidRPr="008B0D45">
        <w:rPr>
          <w:rStyle w:val="Hyperlink"/>
          <w:noProof/>
          <w:color w:val="000000" w:themeColor="text1"/>
        </w:rPr>
        <w:t>)</w:t>
      </w:r>
      <w:r w:rsidR="00510FA7" w:rsidRPr="008B0D45">
        <w:rPr>
          <w:rStyle w:val="Hyperlink"/>
          <w:color w:val="000000" w:themeColor="text1"/>
        </w:rPr>
        <w:fldChar w:fldCharType="end"/>
      </w:r>
      <w:r w:rsidR="00510FA7" w:rsidRPr="008B0D45">
        <w:rPr>
          <w:color w:val="000000" w:themeColor="text1"/>
        </w:rPr>
        <w:t xml:space="preserve">. The results showed that </w:t>
      </w:r>
      <w:r w:rsidR="00CA3C1C" w:rsidRPr="008B0D45">
        <w:rPr>
          <w:color w:val="000000" w:themeColor="text1"/>
        </w:rPr>
        <w:t>the decomposition</w:t>
      </w:r>
      <w:r w:rsidR="00AD6EC2" w:rsidRPr="008B0D45">
        <w:rPr>
          <w:color w:val="000000" w:themeColor="text1"/>
        </w:rPr>
        <w:t xml:space="preserve"> of</w:t>
      </w:r>
      <w:r w:rsidR="00277447" w:rsidRPr="008B0D45">
        <w:rPr>
          <w:color w:val="000000" w:themeColor="text1"/>
        </w:rPr>
        <w:t xml:space="preserve"> stem and leaf w</w:t>
      </w:r>
      <w:r w:rsidR="00CA3C1C" w:rsidRPr="008B0D45">
        <w:rPr>
          <w:color w:val="000000" w:themeColor="text1"/>
        </w:rPr>
        <w:t>as</w:t>
      </w:r>
      <w:r w:rsidR="00277447" w:rsidRPr="008B0D45">
        <w:rPr>
          <w:color w:val="000000" w:themeColor="text1"/>
        </w:rPr>
        <w:t xml:space="preserve"> significantly influenced by </w:t>
      </w:r>
      <w:r w:rsidR="00AD6EC2" w:rsidRPr="008B0D45">
        <w:rPr>
          <w:color w:val="000000" w:themeColor="text1"/>
        </w:rPr>
        <w:t xml:space="preserve">both </w:t>
      </w:r>
      <w:r w:rsidR="00CA3C1C" w:rsidRPr="008B0D45">
        <w:rPr>
          <w:color w:val="000000" w:themeColor="text1"/>
        </w:rPr>
        <w:t xml:space="preserve">the </w:t>
      </w:r>
      <w:r w:rsidR="00277447" w:rsidRPr="008B0D45">
        <w:rPr>
          <w:color w:val="000000" w:themeColor="text1"/>
        </w:rPr>
        <w:t xml:space="preserve">temperature and holding time. </w:t>
      </w:r>
      <w:r w:rsidR="000D116F" w:rsidRPr="008B0D45">
        <w:rPr>
          <w:color w:val="000000" w:themeColor="text1"/>
        </w:rPr>
        <w:t xml:space="preserve">It could </w:t>
      </w:r>
      <w:r w:rsidR="00991C76" w:rsidRPr="008B0D45">
        <w:rPr>
          <w:color w:val="000000" w:themeColor="text1"/>
        </w:rPr>
        <w:t>be seen that sugar yield</w:t>
      </w:r>
      <w:r w:rsidR="00CA3C1C" w:rsidRPr="008B0D45">
        <w:rPr>
          <w:color w:val="000000" w:themeColor="text1"/>
        </w:rPr>
        <w:t xml:space="preserve"> in</w:t>
      </w:r>
      <w:r w:rsidR="000D116F" w:rsidRPr="008B0D45">
        <w:rPr>
          <w:color w:val="000000" w:themeColor="text1"/>
        </w:rPr>
        <w:t xml:space="preserve"> liquid extracts increased from 140</w:t>
      </w:r>
      <w:r w:rsidR="00CA3C1C" w:rsidRPr="008B0D45">
        <w:rPr>
          <w:color w:val="000000" w:themeColor="text1"/>
        </w:rPr>
        <w:t xml:space="preserve"> to </w:t>
      </w:r>
      <w:r w:rsidR="000D116F" w:rsidRPr="008B0D45">
        <w:rPr>
          <w:color w:val="000000" w:themeColor="text1"/>
        </w:rPr>
        <w:t xml:space="preserve">160 </w:t>
      </w:r>
      <w:r w:rsidR="000D116F" w:rsidRPr="008B0D45">
        <w:rPr>
          <w:color w:val="000000" w:themeColor="text1"/>
          <w:vertAlign w:val="superscript"/>
        </w:rPr>
        <w:t>o</w:t>
      </w:r>
      <w:r w:rsidR="00CA3C1C" w:rsidRPr="008B0D45">
        <w:rPr>
          <w:color w:val="000000" w:themeColor="text1"/>
        </w:rPr>
        <w:t>C within 20 min</w:t>
      </w:r>
      <w:r w:rsidR="000D116F" w:rsidRPr="008B0D45">
        <w:rPr>
          <w:color w:val="000000" w:themeColor="text1"/>
        </w:rPr>
        <w:t xml:space="preserve"> and started decreasing with </w:t>
      </w:r>
      <w:r w:rsidR="00CA3C1C" w:rsidRPr="008B0D45">
        <w:rPr>
          <w:color w:val="000000" w:themeColor="text1"/>
        </w:rPr>
        <w:t xml:space="preserve">a </w:t>
      </w:r>
      <w:r w:rsidR="000D116F" w:rsidRPr="008B0D45">
        <w:rPr>
          <w:color w:val="000000" w:themeColor="text1"/>
        </w:rPr>
        <w:t xml:space="preserve">longer holding time of 40 min and </w:t>
      </w:r>
      <w:r w:rsidR="00CA3C1C" w:rsidRPr="008B0D45">
        <w:rPr>
          <w:color w:val="000000" w:themeColor="text1"/>
        </w:rPr>
        <w:t xml:space="preserve">a </w:t>
      </w:r>
      <w:r w:rsidR="000D116F" w:rsidRPr="008B0D45">
        <w:rPr>
          <w:color w:val="000000" w:themeColor="text1"/>
        </w:rPr>
        <w:t xml:space="preserve">higher temperature above 180 </w:t>
      </w:r>
      <w:r w:rsidR="000D116F" w:rsidRPr="008B0D45">
        <w:rPr>
          <w:color w:val="000000" w:themeColor="text1"/>
          <w:vertAlign w:val="superscript"/>
        </w:rPr>
        <w:t>o</w:t>
      </w:r>
      <w:r w:rsidR="000D116F" w:rsidRPr="008B0D45">
        <w:rPr>
          <w:color w:val="000000" w:themeColor="text1"/>
        </w:rPr>
        <w:t>C</w:t>
      </w:r>
      <w:r w:rsidR="007B35B8" w:rsidRPr="008B0D45">
        <w:rPr>
          <w:color w:val="000000" w:themeColor="text1"/>
        </w:rPr>
        <w:t>, indicating the secondary degradation of sugars</w:t>
      </w:r>
      <w:r w:rsidR="000D116F" w:rsidRPr="008B0D45">
        <w:rPr>
          <w:color w:val="000000" w:themeColor="text1"/>
        </w:rPr>
        <w:t>.</w:t>
      </w:r>
      <w:r w:rsidR="007B35B8" w:rsidRPr="008B0D45">
        <w:rPr>
          <w:color w:val="000000" w:themeColor="text1"/>
        </w:rPr>
        <w:t xml:space="preserve"> Appearance of xylose at 160 </w:t>
      </w:r>
      <w:r w:rsidR="007B35B8" w:rsidRPr="008B0D45">
        <w:rPr>
          <w:color w:val="000000" w:themeColor="text1"/>
          <w:vertAlign w:val="superscript"/>
        </w:rPr>
        <w:t>o</w:t>
      </w:r>
      <w:r w:rsidR="007B35B8" w:rsidRPr="008B0D45">
        <w:rPr>
          <w:color w:val="000000" w:themeColor="text1"/>
        </w:rPr>
        <w:t>C suggested the solubilisation of hemicellulose</w:t>
      </w:r>
      <w:r w:rsidR="00C76DDD" w:rsidRPr="008B0D45">
        <w:rPr>
          <w:color w:val="000000" w:themeColor="text1"/>
        </w:rPr>
        <w:t>s</w:t>
      </w:r>
      <w:r w:rsidR="00CA3C1C" w:rsidRPr="008B0D45">
        <w:rPr>
          <w:color w:val="000000" w:themeColor="text1"/>
        </w:rPr>
        <w:t>;</w:t>
      </w:r>
      <w:r w:rsidR="004C1102" w:rsidRPr="008B0D45">
        <w:rPr>
          <w:color w:val="000000" w:themeColor="text1"/>
        </w:rPr>
        <w:t xml:space="preserve"> </w:t>
      </w:r>
      <w:r w:rsidR="00CA3C1C" w:rsidRPr="008B0D45">
        <w:rPr>
          <w:color w:val="000000" w:themeColor="text1"/>
        </w:rPr>
        <w:t>the</w:t>
      </w:r>
      <w:r w:rsidR="004C1102" w:rsidRPr="008B0D45">
        <w:rPr>
          <w:color w:val="000000" w:themeColor="text1"/>
        </w:rPr>
        <w:t xml:space="preserve"> xylose release</w:t>
      </w:r>
      <w:r w:rsidR="00E21ABD" w:rsidRPr="008B0D45">
        <w:rPr>
          <w:color w:val="000000" w:themeColor="text1"/>
        </w:rPr>
        <w:t>d</w:t>
      </w:r>
      <w:r w:rsidR="004C1102" w:rsidRPr="008B0D45">
        <w:rPr>
          <w:color w:val="000000" w:themeColor="text1"/>
        </w:rPr>
        <w:t xml:space="preserve"> from stem was 18-5</w:t>
      </w:r>
      <w:r w:rsidR="000752E9" w:rsidRPr="008B0D45">
        <w:rPr>
          <w:color w:val="000000" w:themeColor="text1"/>
        </w:rPr>
        <w:t>0</w:t>
      </w:r>
      <w:r w:rsidR="004C1102" w:rsidRPr="008B0D45">
        <w:rPr>
          <w:color w:val="000000" w:themeColor="text1"/>
        </w:rPr>
        <w:t xml:space="preserve"> mg/g biomass </w:t>
      </w:r>
      <w:r w:rsidR="00CA3C1C" w:rsidRPr="008B0D45">
        <w:rPr>
          <w:color w:val="000000" w:themeColor="text1"/>
        </w:rPr>
        <w:t>from</w:t>
      </w:r>
      <w:r w:rsidR="004C1102" w:rsidRPr="008B0D45">
        <w:rPr>
          <w:color w:val="000000" w:themeColor="text1"/>
        </w:rPr>
        <w:t xml:space="preserve"> 160 </w:t>
      </w:r>
      <w:r w:rsidR="004C1102" w:rsidRPr="008B0D45">
        <w:rPr>
          <w:color w:val="000000" w:themeColor="text1"/>
          <w:vertAlign w:val="superscript"/>
        </w:rPr>
        <w:t>o</w:t>
      </w:r>
      <w:r w:rsidR="004C1102" w:rsidRPr="008B0D45">
        <w:rPr>
          <w:color w:val="000000" w:themeColor="text1"/>
        </w:rPr>
        <w:t xml:space="preserve">C to </w:t>
      </w:r>
      <w:r w:rsidR="000752E9" w:rsidRPr="008B0D45">
        <w:rPr>
          <w:color w:val="000000" w:themeColor="text1"/>
        </w:rPr>
        <w:t>200</w:t>
      </w:r>
      <w:r w:rsidR="004C1102" w:rsidRPr="008B0D45">
        <w:rPr>
          <w:color w:val="000000" w:themeColor="text1"/>
        </w:rPr>
        <w:t xml:space="preserve"> </w:t>
      </w:r>
      <w:r w:rsidR="004C1102" w:rsidRPr="008B0D45">
        <w:rPr>
          <w:color w:val="000000" w:themeColor="text1"/>
          <w:vertAlign w:val="superscript"/>
        </w:rPr>
        <w:t>o</w:t>
      </w:r>
      <w:r w:rsidR="004C1102" w:rsidRPr="008B0D45">
        <w:rPr>
          <w:color w:val="000000" w:themeColor="text1"/>
        </w:rPr>
        <w:t>C, much higher than that from leaf, which was 2-15 mg/g biomass, indicating that there are more xylan polysaccharide</w:t>
      </w:r>
      <w:r w:rsidR="00727B67" w:rsidRPr="008B0D45">
        <w:rPr>
          <w:color w:val="000000" w:themeColor="text1"/>
        </w:rPr>
        <w:t>s in stem than</w:t>
      </w:r>
      <w:r w:rsidR="004C1102" w:rsidRPr="008B0D45">
        <w:rPr>
          <w:color w:val="000000" w:themeColor="text1"/>
        </w:rPr>
        <w:t xml:space="preserve"> </w:t>
      </w:r>
      <w:r w:rsidR="00727B67" w:rsidRPr="008B0D45">
        <w:rPr>
          <w:color w:val="000000" w:themeColor="text1"/>
        </w:rPr>
        <w:t>that</w:t>
      </w:r>
      <w:r w:rsidR="004C1102" w:rsidRPr="008B0D45">
        <w:rPr>
          <w:color w:val="000000" w:themeColor="text1"/>
        </w:rPr>
        <w:t xml:space="preserve"> in leaf</w:t>
      </w:r>
      <w:r w:rsidR="007B35B8" w:rsidRPr="008B0D45">
        <w:rPr>
          <w:color w:val="000000" w:themeColor="text1"/>
        </w:rPr>
        <w:t>. It was also observed that</w:t>
      </w:r>
      <w:r w:rsidR="003C0B20" w:rsidRPr="008B0D45">
        <w:rPr>
          <w:color w:val="000000" w:themeColor="text1"/>
        </w:rPr>
        <w:t xml:space="preserve"> the</w:t>
      </w:r>
      <w:r w:rsidR="007B35B8" w:rsidRPr="008B0D45">
        <w:rPr>
          <w:color w:val="000000" w:themeColor="text1"/>
        </w:rPr>
        <w:t xml:space="preserve"> </w:t>
      </w:r>
      <w:r w:rsidR="002433A8" w:rsidRPr="008B0D45">
        <w:rPr>
          <w:color w:val="000000" w:themeColor="text1"/>
        </w:rPr>
        <w:t xml:space="preserve">composition of residue biomass </w:t>
      </w:r>
      <w:r w:rsidR="003C0B20" w:rsidRPr="008B0D45">
        <w:rPr>
          <w:color w:val="000000" w:themeColor="text1"/>
        </w:rPr>
        <w:t>showed</w:t>
      </w:r>
      <w:r w:rsidR="002433A8" w:rsidRPr="008B0D45">
        <w:rPr>
          <w:color w:val="000000" w:themeColor="text1"/>
        </w:rPr>
        <w:t xml:space="preserve"> great changes</w:t>
      </w:r>
      <w:r w:rsidR="00D71AA4" w:rsidRPr="008B0D45">
        <w:rPr>
          <w:color w:val="000000" w:themeColor="text1"/>
        </w:rPr>
        <w:t xml:space="preserve"> compared </w:t>
      </w:r>
      <w:r w:rsidR="003C0B20" w:rsidRPr="008B0D45">
        <w:rPr>
          <w:color w:val="000000" w:themeColor="text1"/>
        </w:rPr>
        <w:t>to the</w:t>
      </w:r>
      <w:r w:rsidR="00D71AA4" w:rsidRPr="008B0D45">
        <w:rPr>
          <w:color w:val="000000" w:themeColor="text1"/>
        </w:rPr>
        <w:t xml:space="preserve"> initial biomass. Cellulose content increased from 134.82 to 401.21 mg/g biomass for leaf</w:t>
      </w:r>
      <w:r w:rsidR="00955BA0" w:rsidRPr="008B0D45">
        <w:rPr>
          <w:color w:val="000000" w:themeColor="text1"/>
        </w:rPr>
        <w:t xml:space="preserve"> after being heated up to 200 </w:t>
      </w:r>
      <w:r w:rsidR="00955BA0" w:rsidRPr="008B0D45">
        <w:rPr>
          <w:color w:val="000000" w:themeColor="text1"/>
          <w:vertAlign w:val="superscript"/>
        </w:rPr>
        <w:t>o</w:t>
      </w:r>
      <w:r w:rsidR="00955BA0" w:rsidRPr="008B0D45">
        <w:rPr>
          <w:color w:val="000000" w:themeColor="text1"/>
        </w:rPr>
        <w:t>C</w:t>
      </w:r>
      <w:r w:rsidR="00D71AA4" w:rsidRPr="008B0D45">
        <w:rPr>
          <w:color w:val="000000" w:themeColor="text1"/>
        </w:rPr>
        <w:t xml:space="preserve"> and from 251.11 to 564.53 mg/g</w:t>
      </w:r>
      <w:r w:rsidR="00955BA0" w:rsidRPr="008B0D45">
        <w:rPr>
          <w:color w:val="000000" w:themeColor="text1"/>
        </w:rPr>
        <w:t xml:space="preserve"> biomass for stem after being treated for 20 min at 180 </w:t>
      </w:r>
      <w:proofErr w:type="spellStart"/>
      <w:r w:rsidR="00955BA0" w:rsidRPr="008B0D45">
        <w:rPr>
          <w:color w:val="000000" w:themeColor="text1"/>
          <w:vertAlign w:val="superscript"/>
        </w:rPr>
        <w:t>o</w:t>
      </w:r>
      <w:r w:rsidR="00955BA0" w:rsidRPr="008B0D45">
        <w:rPr>
          <w:color w:val="000000" w:themeColor="text1"/>
        </w:rPr>
        <w:t>C.</w:t>
      </w:r>
      <w:proofErr w:type="spellEnd"/>
      <w:r w:rsidR="00D71AA4" w:rsidRPr="008B0D45">
        <w:rPr>
          <w:color w:val="000000" w:themeColor="text1"/>
        </w:rPr>
        <w:t xml:space="preserve"> </w:t>
      </w:r>
      <w:r w:rsidR="00955BA0" w:rsidRPr="008B0D45">
        <w:rPr>
          <w:color w:val="000000" w:themeColor="text1"/>
        </w:rPr>
        <w:t>Lignin content of leaf also increased from 164.82 to 330.15 mg/g biomass while</w:t>
      </w:r>
      <w:r w:rsidR="003C0B20" w:rsidRPr="008B0D45">
        <w:rPr>
          <w:color w:val="000000" w:themeColor="text1"/>
        </w:rPr>
        <w:t xml:space="preserve"> that of</w:t>
      </w:r>
      <w:r w:rsidR="00955BA0" w:rsidRPr="008B0D45">
        <w:rPr>
          <w:color w:val="000000" w:themeColor="text1"/>
        </w:rPr>
        <w:t xml:space="preserve"> stem increased from 192.94 to 266.60 mg/g biomass after microwave treatment, </w:t>
      </w:r>
      <w:r w:rsidR="002433A8" w:rsidRPr="008B0D45">
        <w:rPr>
          <w:color w:val="000000" w:themeColor="text1"/>
        </w:rPr>
        <w:t>showing that matrix polysaccharide</w:t>
      </w:r>
      <w:r w:rsidR="003C0B20" w:rsidRPr="008B0D45">
        <w:rPr>
          <w:color w:val="000000" w:themeColor="text1"/>
        </w:rPr>
        <w:t>s</w:t>
      </w:r>
      <w:r w:rsidR="002433A8" w:rsidRPr="008B0D45">
        <w:rPr>
          <w:color w:val="000000" w:themeColor="text1"/>
        </w:rPr>
        <w:t xml:space="preserve"> </w:t>
      </w:r>
      <w:r w:rsidR="003C0B20" w:rsidRPr="008B0D45">
        <w:rPr>
          <w:color w:val="000000" w:themeColor="text1"/>
        </w:rPr>
        <w:t>can</w:t>
      </w:r>
      <w:r w:rsidR="002433A8" w:rsidRPr="008B0D45">
        <w:rPr>
          <w:color w:val="000000" w:themeColor="text1"/>
        </w:rPr>
        <w:t xml:space="preserve"> be intensively removed </w:t>
      </w:r>
      <w:r w:rsidR="003C0B20" w:rsidRPr="008B0D45">
        <w:rPr>
          <w:color w:val="000000" w:themeColor="text1"/>
        </w:rPr>
        <w:lastRenderedPageBreak/>
        <w:t>at</w:t>
      </w:r>
      <w:r w:rsidR="002433A8" w:rsidRPr="008B0D45">
        <w:rPr>
          <w:color w:val="000000" w:themeColor="text1"/>
        </w:rPr>
        <w:t xml:space="preserve"> higher temperature and longer holding time, leaving cellulose and lignin </w:t>
      </w:r>
      <w:r w:rsidR="00985BD4" w:rsidRPr="008B0D45">
        <w:rPr>
          <w:color w:val="000000" w:themeColor="text1"/>
        </w:rPr>
        <w:t xml:space="preserve">as </w:t>
      </w:r>
      <w:r w:rsidR="00DF27F3" w:rsidRPr="008B0D45">
        <w:rPr>
          <w:color w:val="000000" w:themeColor="text1"/>
        </w:rPr>
        <w:t>the major components of residual</w:t>
      </w:r>
      <w:r w:rsidR="002433A8" w:rsidRPr="008B0D45">
        <w:rPr>
          <w:color w:val="000000" w:themeColor="text1"/>
        </w:rPr>
        <w:t xml:space="preserve"> biomass. </w:t>
      </w:r>
      <w:r w:rsidR="00955BA0" w:rsidRPr="008B0D45">
        <w:rPr>
          <w:color w:val="000000" w:themeColor="text1"/>
        </w:rPr>
        <w:t xml:space="preserve">The </w:t>
      </w:r>
      <w:r w:rsidR="00D54F2B" w:rsidRPr="008B0D45">
        <w:rPr>
          <w:color w:val="000000" w:themeColor="text1"/>
        </w:rPr>
        <w:t xml:space="preserve">decomposition </w:t>
      </w:r>
      <w:proofErr w:type="spellStart"/>
      <w:r w:rsidR="00D54F2B" w:rsidRPr="008B0D45">
        <w:rPr>
          <w:color w:val="000000" w:themeColor="text1"/>
        </w:rPr>
        <w:t>behavio</w:t>
      </w:r>
      <w:r w:rsidR="00DF27F3" w:rsidRPr="008B0D45">
        <w:rPr>
          <w:color w:val="000000" w:themeColor="text1"/>
        </w:rPr>
        <w:t>u</w:t>
      </w:r>
      <w:r w:rsidR="00D54F2B" w:rsidRPr="008B0D45">
        <w:rPr>
          <w:color w:val="000000" w:themeColor="text1"/>
        </w:rPr>
        <w:t>r</w:t>
      </w:r>
      <w:proofErr w:type="spellEnd"/>
      <w:r w:rsidR="00D54F2B" w:rsidRPr="008B0D45">
        <w:rPr>
          <w:color w:val="000000" w:themeColor="text1"/>
        </w:rPr>
        <w:t xml:space="preserve"> of tobacco biomass make</w:t>
      </w:r>
      <w:r w:rsidR="001778EC" w:rsidRPr="008B0D45">
        <w:rPr>
          <w:color w:val="000000" w:themeColor="text1"/>
        </w:rPr>
        <w:t>s</w:t>
      </w:r>
      <w:r w:rsidR="00D54F2B" w:rsidRPr="008B0D45">
        <w:rPr>
          <w:color w:val="000000" w:themeColor="text1"/>
        </w:rPr>
        <w:t xml:space="preserve"> it possible to set up a tem</w:t>
      </w:r>
      <w:r w:rsidR="00DF27F3" w:rsidRPr="008B0D45">
        <w:rPr>
          <w:color w:val="000000" w:themeColor="text1"/>
        </w:rPr>
        <w:t>perature gradient process for</w:t>
      </w:r>
      <w:r w:rsidR="00D54F2B" w:rsidRPr="008B0D45">
        <w:rPr>
          <w:color w:val="000000" w:themeColor="text1"/>
        </w:rPr>
        <w:t xml:space="preserve"> efficient fractionation of </w:t>
      </w:r>
      <w:r w:rsidR="00DF27F3" w:rsidRPr="008B0D45">
        <w:rPr>
          <w:color w:val="000000" w:themeColor="text1"/>
        </w:rPr>
        <w:t xml:space="preserve">the </w:t>
      </w:r>
      <w:r w:rsidR="00D54F2B" w:rsidRPr="008B0D45">
        <w:rPr>
          <w:color w:val="000000" w:themeColor="text1"/>
        </w:rPr>
        <w:t xml:space="preserve">biomass component, and therefore achieve an economic tobacco biorefinery. </w:t>
      </w:r>
    </w:p>
    <w:p w:rsidR="00D5485C" w:rsidRPr="008B0D45" w:rsidRDefault="008A1CC2" w:rsidP="00D5485C">
      <w:pPr>
        <w:pStyle w:val="Heading2"/>
        <w:rPr>
          <w:color w:val="000000" w:themeColor="text1"/>
        </w:rPr>
      </w:pPr>
      <w:r w:rsidRPr="008B0D45">
        <w:rPr>
          <w:color w:val="000000" w:themeColor="text1"/>
        </w:rPr>
        <w:t>3.</w:t>
      </w:r>
      <w:r w:rsidR="005A3ADE" w:rsidRPr="008B0D45">
        <w:rPr>
          <w:color w:val="000000" w:themeColor="text1"/>
        </w:rPr>
        <w:t>2</w:t>
      </w:r>
      <w:r w:rsidRPr="008B0D45">
        <w:rPr>
          <w:color w:val="000000" w:themeColor="text1"/>
        </w:rPr>
        <w:t xml:space="preserve"> Optimization of microwave assi</w:t>
      </w:r>
      <w:r w:rsidR="001A61F8" w:rsidRPr="008B0D45">
        <w:rPr>
          <w:color w:val="000000" w:themeColor="text1"/>
        </w:rPr>
        <w:t xml:space="preserve">sted extraction of </w:t>
      </w:r>
      <w:r w:rsidR="00D5485C" w:rsidRPr="008B0D45">
        <w:rPr>
          <w:color w:val="000000" w:themeColor="text1"/>
        </w:rPr>
        <w:t>non-structural carbohydrate</w:t>
      </w:r>
      <w:r w:rsidR="00C76DDD" w:rsidRPr="008B0D45">
        <w:rPr>
          <w:color w:val="000000" w:themeColor="text1"/>
        </w:rPr>
        <w:t>s</w:t>
      </w:r>
    </w:p>
    <w:p w:rsidR="004138EB" w:rsidRPr="008B0D45" w:rsidRDefault="00DC7E96" w:rsidP="00293D3B">
      <w:pPr>
        <w:jc w:val="both"/>
        <w:rPr>
          <w:color w:val="000000" w:themeColor="text1"/>
        </w:rPr>
      </w:pPr>
      <w:r w:rsidRPr="008B0D45">
        <w:rPr>
          <w:color w:val="000000" w:themeColor="text1"/>
        </w:rPr>
        <w:t xml:space="preserve">The </w:t>
      </w:r>
      <w:r w:rsidR="00920151" w:rsidRPr="008B0D45">
        <w:rPr>
          <w:color w:val="000000" w:themeColor="text1"/>
        </w:rPr>
        <w:t>optimization</w:t>
      </w:r>
      <w:r w:rsidR="009E6C0D" w:rsidRPr="008B0D45">
        <w:rPr>
          <w:color w:val="000000" w:themeColor="text1"/>
        </w:rPr>
        <w:t xml:space="preserve"> </w:t>
      </w:r>
      <w:r w:rsidR="004138EB" w:rsidRPr="008B0D45">
        <w:rPr>
          <w:color w:val="000000" w:themeColor="text1"/>
        </w:rPr>
        <w:t xml:space="preserve">experiment </w:t>
      </w:r>
      <w:r w:rsidR="009E6C0D" w:rsidRPr="008B0D45">
        <w:rPr>
          <w:color w:val="000000" w:themeColor="text1"/>
        </w:rPr>
        <w:t>was designed based on an Optimal design un</w:t>
      </w:r>
      <w:r w:rsidR="0042672F" w:rsidRPr="008B0D45">
        <w:rPr>
          <w:color w:val="000000" w:themeColor="text1"/>
        </w:rPr>
        <w:t>der</w:t>
      </w:r>
      <w:r w:rsidR="00920151" w:rsidRPr="008B0D45">
        <w:rPr>
          <w:color w:val="000000" w:themeColor="text1"/>
        </w:rPr>
        <w:t xml:space="preserve"> with</w:t>
      </w:r>
      <w:r w:rsidR="009E6C0D" w:rsidRPr="008B0D45">
        <w:rPr>
          <w:color w:val="000000" w:themeColor="text1"/>
        </w:rPr>
        <w:t xml:space="preserve"> two main factors</w:t>
      </w:r>
      <w:r w:rsidR="0042672F" w:rsidRPr="008B0D45">
        <w:rPr>
          <w:color w:val="000000" w:themeColor="text1"/>
        </w:rPr>
        <w:t xml:space="preserve"> (temperature and</w:t>
      </w:r>
      <w:r w:rsidR="00920151" w:rsidRPr="008B0D45">
        <w:rPr>
          <w:color w:val="000000" w:themeColor="text1"/>
        </w:rPr>
        <w:t xml:space="preserve"> holding time)</w:t>
      </w:r>
      <w:r w:rsidR="009E6C0D" w:rsidRPr="008B0D45">
        <w:rPr>
          <w:color w:val="000000" w:themeColor="text1"/>
        </w:rPr>
        <w:t xml:space="preserve">. Parametric values for these two variables were chosen based on </w:t>
      </w:r>
      <w:r w:rsidR="00920151" w:rsidRPr="008B0D45">
        <w:rPr>
          <w:color w:val="000000" w:themeColor="text1"/>
        </w:rPr>
        <w:t xml:space="preserve">the </w:t>
      </w:r>
      <w:r w:rsidR="009E6C0D" w:rsidRPr="008B0D45">
        <w:rPr>
          <w:color w:val="000000" w:themeColor="text1"/>
        </w:rPr>
        <w:t>prelim</w:t>
      </w:r>
      <w:r w:rsidR="00920151" w:rsidRPr="008B0D45">
        <w:rPr>
          <w:color w:val="000000" w:themeColor="text1"/>
        </w:rPr>
        <w:t>inary test results (</w:t>
      </w:r>
      <w:r w:rsidR="009E6C0D" w:rsidRPr="008B0D45">
        <w:rPr>
          <w:b/>
          <w:color w:val="000000" w:themeColor="text1"/>
        </w:rPr>
        <w:t>Table</w:t>
      </w:r>
      <w:r w:rsidR="00920151" w:rsidRPr="008B0D45">
        <w:rPr>
          <w:b/>
          <w:color w:val="000000" w:themeColor="text1"/>
        </w:rPr>
        <w:t>s S</w:t>
      </w:r>
      <w:r w:rsidR="00293D3B" w:rsidRPr="008B0D45">
        <w:rPr>
          <w:b/>
          <w:color w:val="000000" w:themeColor="text1"/>
        </w:rPr>
        <w:t>3</w:t>
      </w:r>
      <w:r w:rsidR="00920151" w:rsidRPr="008B0D45">
        <w:rPr>
          <w:b/>
          <w:color w:val="000000" w:themeColor="text1"/>
        </w:rPr>
        <w:t xml:space="preserve"> and</w:t>
      </w:r>
      <w:r w:rsidR="009E6C0D" w:rsidRPr="008B0D45">
        <w:rPr>
          <w:b/>
          <w:color w:val="000000" w:themeColor="text1"/>
        </w:rPr>
        <w:t xml:space="preserve"> S</w:t>
      </w:r>
      <w:r w:rsidR="00293D3B" w:rsidRPr="008B0D45">
        <w:rPr>
          <w:b/>
          <w:color w:val="000000" w:themeColor="text1"/>
        </w:rPr>
        <w:t>4</w:t>
      </w:r>
      <w:r w:rsidR="00920151" w:rsidRPr="008B0D45">
        <w:rPr>
          <w:color w:val="000000" w:themeColor="text1"/>
        </w:rPr>
        <w:t>)</w:t>
      </w:r>
      <w:r w:rsidR="009E6C0D" w:rsidRPr="008B0D45">
        <w:rPr>
          <w:color w:val="000000" w:themeColor="text1"/>
        </w:rPr>
        <w:t>.</w:t>
      </w:r>
      <w:r w:rsidR="00293D3B" w:rsidRPr="008B0D45">
        <w:rPr>
          <w:rFonts w:hint="eastAsia"/>
          <w:color w:val="000000" w:themeColor="text1"/>
        </w:rPr>
        <w:t xml:space="preserve"> </w:t>
      </w:r>
      <w:r w:rsidR="009E6C0D" w:rsidRPr="008B0D45">
        <w:rPr>
          <w:color w:val="000000" w:themeColor="text1"/>
        </w:rPr>
        <w:t>The statistic</w:t>
      </w:r>
      <w:r w:rsidR="00EA7BD6" w:rsidRPr="008B0D45">
        <w:rPr>
          <w:color w:val="000000" w:themeColor="text1"/>
        </w:rPr>
        <w:t>al</w:t>
      </w:r>
      <w:r w:rsidR="009E6C0D" w:rsidRPr="008B0D45">
        <w:rPr>
          <w:color w:val="000000" w:themeColor="text1"/>
        </w:rPr>
        <w:t xml:space="preserve"> model results for both leaf and stem </w:t>
      </w:r>
      <w:r w:rsidR="00EA7BD6" w:rsidRPr="008B0D45">
        <w:rPr>
          <w:color w:val="000000" w:themeColor="text1"/>
        </w:rPr>
        <w:t>are</w:t>
      </w:r>
      <w:r w:rsidR="009E6C0D" w:rsidRPr="008B0D45">
        <w:rPr>
          <w:color w:val="000000" w:themeColor="text1"/>
        </w:rPr>
        <w:t xml:space="preserve"> shown in </w:t>
      </w:r>
      <w:r w:rsidR="009E6C0D" w:rsidRPr="008B0D45">
        <w:rPr>
          <w:b/>
          <w:color w:val="000000" w:themeColor="text1"/>
        </w:rPr>
        <w:t xml:space="preserve">Table </w:t>
      </w:r>
      <w:r w:rsidR="00293D3B" w:rsidRPr="008B0D45">
        <w:rPr>
          <w:b/>
          <w:color w:val="000000" w:themeColor="text1"/>
        </w:rPr>
        <w:t>2</w:t>
      </w:r>
      <w:r w:rsidR="009E6C0D" w:rsidRPr="008B0D45">
        <w:rPr>
          <w:color w:val="000000" w:themeColor="text1"/>
        </w:rPr>
        <w:t xml:space="preserve">. </w:t>
      </w:r>
      <w:r w:rsidR="00B21CA8" w:rsidRPr="008B0D45">
        <w:rPr>
          <w:color w:val="000000" w:themeColor="text1"/>
        </w:rPr>
        <w:t xml:space="preserve">With </w:t>
      </w:r>
      <w:r w:rsidR="00EA7BD6" w:rsidRPr="008B0D45">
        <w:rPr>
          <w:color w:val="000000" w:themeColor="text1"/>
        </w:rPr>
        <w:t xml:space="preserve">a </w:t>
      </w:r>
      <w:r w:rsidR="00B21CA8" w:rsidRPr="008B0D45">
        <w:rPr>
          <w:color w:val="000000" w:themeColor="text1"/>
        </w:rPr>
        <w:t>low p-value (0.00</w:t>
      </w:r>
      <w:r w:rsidR="00D202E0" w:rsidRPr="008B0D45">
        <w:rPr>
          <w:color w:val="000000" w:themeColor="text1"/>
        </w:rPr>
        <w:t>05</w:t>
      </w:r>
      <w:r w:rsidR="00B21CA8" w:rsidRPr="008B0D45">
        <w:rPr>
          <w:color w:val="000000" w:themeColor="text1"/>
        </w:rPr>
        <w:t xml:space="preserve">&lt;0.05) and </w:t>
      </w:r>
      <w:r w:rsidR="00EA7BD6" w:rsidRPr="008B0D45">
        <w:rPr>
          <w:color w:val="000000" w:themeColor="text1"/>
        </w:rPr>
        <w:t xml:space="preserve">a </w:t>
      </w:r>
      <w:r w:rsidR="00B21CA8" w:rsidRPr="008B0D45">
        <w:rPr>
          <w:color w:val="000000" w:themeColor="text1"/>
        </w:rPr>
        <w:t>high R-</w:t>
      </w:r>
      <w:r w:rsidR="00EA7BD6" w:rsidRPr="008B0D45">
        <w:rPr>
          <w:color w:val="000000" w:themeColor="text1"/>
        </w:rPr>
        <w:t>s</w:t>
      </w:r>
      <w:r w:rsidR="00B21CA8" w:rsidRPr="008B0D45">
        <w:rPr>
          <w:color w:val="000000" w:themeColor="text1"/>
        </w:rPr>
        <w:t>quare value (0.99</w:t>
      </w:r>
      <w:r w:rsidR="00B029AA" w:rsidRPr="008B0D45">
        <w:rPr>
          <w:color w:val="000000" w:themeColor="text1"/>
        </w:rPr>
        <w:t>7</w:t>
      </w:r>
      <w:r w:rsidR="00B21CA8" w:rsidRPr="008B0D45">
        <w:rPr>
          <w:color w:val="000000" w:themeColor="text1"/>
        </w:rPr>
        <w:t xml:space="preserve">3), the fitted quadratic models </w:t>
      </w:r>
      <w:r w:rsidR="00EA7BD6" w:rsidRPr="008B0D45">
        <w:rPr>
          <w:color w:val="000000" w:themeColor="text1"/>
        </w:rPr>
        <w:t xml:space="preserve">for </w:t>
      </w:r>
      <w:r w:rsidR="00B21CA8" w:rsidRPr="008B0D45">
        <w:rPr>
          <w:color w:val="000000" w:themeColor="text1"/>
        </w:rPr>
        <w:t xml:space="preserve">leaf had a high significance to adequately represent the response-factor relationship. </w:t>
      </w:r>
      <w:r w:rsidR="005041A5" w:rsidRPr="008B0D45">
        <w:rPr>
          <w:color w:val="000000" w:themeColor="text1"/>
        </w:rPr>
        <w:t>In comparison, model</w:t>
      </w:r>
      <w:r w:rsidR="00EA7BD6" w:rsidRPr="008B0D45">
        <w:rPr>
          <w:color w:val="000000" w:themeColor="text1"/>
        </w:rPr>
        <w:t>s</w:t>
      </w:r>
      <w:r w:rsidR="005041A5" w:rsidRPr="008B0D45">
        <w:rPr>
          <w:color w:val="000000" w:themeColor="text1"/>
        </w:rPr>
        <w:t xml:space="preserve"> for stem optimization had a relatively higher p-value (0.0</w:t>
      </w:r>
      <w:r w:rsidR="00A73452" w:rsidRPr="008B0D45">
        <w:rPr>
          <w:color w:val="000000" w:themeColor="text1"/>
        </w:rPr>
        <w:t>411</w:t>
      </w:r>
      <w:r w:rsidR="00293D3B" w:rsidRPr="008B0D45">
        <w:rPr>
          <w:color w:val="000000" w:themeColor="text1"/>
        </w:rPr>
        <w:t>&lt;0.05</w:t>
      </w:r>
      <w:r w:rsidR="005041A5" w:rsidRPr="008B0D45">
        <w:rPr>
          <w:color w:val="000000" w:themeColor="text1"/>
        </w:rPr>
        <w:t>) and</w:t>
      </w:r>
      <w:r w:rsidR="00EA7BD6" w:rsidRPr="008B0D45">
        <w:rPr>
          <w:color w:val="000000" w:themeColor="text1"/>
        </w:rPr>
        <w:t xml:space="preserve"> a</w:t>
      </w:r>
      <w:r w:rsidR="005041A5" w:rsidRPr="008B0D45">
        <w:rPr>
          <w:color w:val="000000" w:themeColor="text1"/>
        </w:rPr>
        <w:t xml:space="preserve"> lower R-</w:t>
      </w:r>
      <w:r w:rsidR="00EA7BD6" w:rsidRPr="008B0D45">
        <w:rPr>
          <w:color w:val="000000" w:themeColor="text1"/>
        </w:rPr>
        <w:t>s</w:t>
      </w:r>
      <w:r w:rsidR="005041A5" w:rsidRPr="008B0D45">
        <w:rPr>
          <w:color w:val="000000" w:themeColor="text1"/>
        </w:rPr>
        <w:t>quare value (0.9</w:t>
      </w:r>
      <w:r w:rsidR="00A73452" w:rsidRPr="008B0D45">
        <w:rPr>
          <w:color w:val="000000" w:themeColor="text1"/>
        </w:rPr>
        <w:t>455</w:t>
      </w:r>
      <w:r w:rsidR="0042672F" w:rsidRPr="008B0D45">
        <w:rPr>
          <w:color w:val="000000" w:themeColor="text1"/>
        </w:rPr>
        <w:t>), but</w:t>
      </w:r>
      <w:r w:rsidR="00727B67" w:rsidRPr="008B0D45">
        <w:rPr>
          <w:color w:val="000000" w:themeColor="text1"/>
        </w:rPr>
        <w:t xml:space="preserve"> </w:t>
      </w:r>
      <w:r w:rsidR="005041A5" w:rsidRPr="008B0D45">
        <w:rPr>
          <w:color w:val="000000" w:themeColor="text1"/>
        </w:rPr>
        <w:t xml:space="preserve">still </w:t>
      </w:r>
      <w:r w:rsidR="0042672F" w:rsidRPr="008B0D45">
        <w:rPr>
          <w:color w:val="000000" w:themeColor="text1"/>
        </w:rPr>
        <w:t>showing</w:t>
      </w:r>
      <w:r w:rsidR="005041A5" w:rsidRPr="008B0D45">
        <w:rPr>
          <w:color w:val="000000" w:themeColor="text1"/>
        </w:rPr>
        <w:t xml:space="preserve"> high significance with</w:t>
      </w:r>
      <w:r w:rsidR="00EA7BD6" w:rsidRPr="008B0D45">
        <w:rPr>
          <w:color w:val="000000" w:themeColor="text1"/>
        </w:rPr>
        <w:t xml:space="preserve"> a</w:t>
      </w:r>
      <w:r w:rsidR="005041A5" w:rsidRPr="008B0D45">
        <w:rPr>
          <w:color w:val="000000" w:themeColor="text1"/>
        </w:rPr>
        <w:t xml:space="preserve"> 95% confidence interval. Furthermore, P values of source A (temperature) were </w:t>
      </w:r>
      <w:r w:rsidR="00727B67" w:rsidRPr="008B0D45">
        <w:rPr>
          <w:color w:val="000000" w:themeColor="text1"/>
        </w:rPr>
        <w:t>higher</w:t>
      </w:r>
      <w:r w:rsidR="005041A5" w:rsidRPr="008B0D45">
        <w:rPr>
          <w:color w:val="000000" w:themeColor="text1"/>
        </w:rPr>
        <w:t xml:space="preserve"> than </w:t>
      </w:r>
      <w:r w:rsidR="00EA7BD6" w:rsidRPr="008B0D45">
        <w:rPr>
          <w:color w:val="000000" w:themeColor="text1"/>
        </w:rPr>
        <w:t xml:space="preserve">those of </w:t>
      </w:r>
      <w:r w:rsidR="005041A5" w:rsidRPr="008B0D45">
        <w:rPr>
          <w:color w:val="000000" w:themeColor="text1"/>
        </w:rPr>
        <w:t xml:space="preserve">source B (holding time), </w:t>
      </w:r>
      <w:r w:rsidR="008C5548" w:rsidRPr="008B0D45">
        <w:rPr>
          <w:color w:val="000000" w:themeColor="text1"/>
        </w:rPr>
        <w:t xml:space="preserve">indicating that </w:t>
      </w:r>
      <w:r w:rsidR="00EA7BD6" w:rsidRPr="008B0D45">
        <w:rPr>
          <w:color w:val="000000" w:themeColor="text1"/>
        </w:rPr>
        <w:t xml:space="preserve">the </w:t>
      </w:r>
      <w:r w:rsidR="00B029AA" w:rsidRPr="008B0D45">
        <w:rPr>
          <w:color w:val="000000" w:themeColor="text1"/>
        </w:rPr>
        <w:t>non-structural carbohydrate</w:t>
      </w:r>
      <w:r w:rsidR="00C76DDD" w:rsidRPr="008B0D45">
        <w:rPr>
          <w:color w:val="000000" w:themeColor="text1"/>
        </w:rPr>
        <w:t>s</w:t>
      </w:r>
      <w:r w:rsidR="008C5548" w:rsidRPr="008B0D45">
        <w:rPr>
          <w:color w:val="000000" w:themeColor="text1"/>
        </w:rPr>
        <w:t xml:space="preserve"> extraction for both leaf and stem was predominantly influenced by holding time and, to a lesser extent, by temperature within</w:t>
      </w:r>
      <w:r w:rsidR="00EA7BD6" w:rsidRPr="008B0D45">
        <w:rPr>
          <w:color w:val="000000" w:themeColor="text1"/>
        </w:rPr>
        <w:t xml:space="preserve"> the</w:t>
      </w:r>
      <w:r w:rsidR="008C5548" w:rsidRPr="008B0D45">
        <w:rPr>
          <w:color w:val="000000" w:themeColor="text1"/>
        </w:rPr>
        <w:t xml:space="preserve"> experimental design range. </w:t>
      </w:r>
      <w:r w:rsidR="005041A5" w:rsidRPr="008B0D45">
        <w:rPr>
          <w:color w:val="000000" w:themeColor="text1"/>
        </w:rPr>
        <w:t>Q</w:t>
      </w:r>
      <w:r w:rsidR="00B21CA8" w:rsidRPr="008B0D45">
        <w:rPr>
          <w:color w:val="000000" w:themeColor="text1"/>
        </w:rPr>
        <w:t>uadratic regression equation</w:t>
      </w:r>
      <w:r w:rsidR="005041A5" w:rsidRPr="008B0D45">
        <w:rPr>
          <w:color w:val="000000" w:themeColor="text1"/>
        </w:rPr>
        <w:t>s</w:t>
      </w:r>
      <w:r w:rsidR="00B21CA8" w:rsidRPr="008B0D45">
        <w:rPr>
          <w:color w:val="000000" w:themeColor="text1"/>
        </w:rPr>
        <w:t xml:space="preserve"> </w:t>
      </w:r>
      <w:r w:rsidR="00EA7BD6" w:rsidRPr="008B0D45">
        <w:rPr>
          <w:color w:val="000000" w:themeColor="text1"/>
        </w:rPr>
        <w:t>can be expressed</w:t>
      </w:r>
      <w:r w:rsidR="00B21CA8" w:rsidRPr="008B0D45">
        <w:rPr>
          <w:color w:val="000000" w:themeColor="text1"/>
        </w:rPr>
        <w:t xml:space="preserve"> as:</w:t>
      </w:r>
    </w:p>
    <w:p w:rsidR="004138EB" w:rsidRPr="008B0D45" w:rsidRDefault="004138EB" w:rsidP="00293D3B">
      <w:pPr>
        <w:jc w:val="both"/>
        <w:rPr>
          <w:color w:val="000000" w:themeColor="text1"/>
        </w:rPr>
        <w:sectPr w:rsidR="004138EB" w:rsidRPr="008B0D45" w:rsidSect="005F5DE6">
          <w:footerReference w:type="default" r:id="rId9"/>
          <w:pgSz w:w="11906" w:h="16838"/>
          <w:pgMar w:top="1701" w:right="1701" w:bottom="1701" w:left="1701" w:header="851" w:footer="567" w:gutter="0"/>
          <w:lnNumType w:countBy="1" w:restart="continuous"/>
          <w:cols w:space="425"/>
          <w:docGrid w:type="lines" w:linePitch="326"/>
        </w:sectPr>
      </w:pPr>
    </w:p>
    <w:p w:rsidR="00D0600A" w:rsidRPr="008B0D45" w:rsidRDefault="00D0600A" w:rsidP="00D0600A">
      <w:pPr>
        <w:jc w:val="center"/>
        <w:rPr>
          <w:b/>
          <w:color w:val="000000" w:themeColor="text1"/>
        </w:rPr>
      </w:pPr>
      <w:r w:rsidRPr="008B0D45">
        <w:rPr>
          <w:b/>
          <w:color w:val="000000" w:themeColor="text1"/>
        </w:rPr>
        <w:lastRenderedPageBreak/>
        <w:t>Table 2 Analysis of variance (ANOVA) test for experimental response for fermentable hexose extraction</w:t>
      </w:r>
    </w:p>
    <w:tbl>
      <w:tblPr>
        <w:tblW w:w="0" w:type="auto"/>
        <w:jc w:val="center"/>
        <w:tblLook w:val="04A0" w:firstRow="1" w:lastRow="0" w:firstColumn="1" w:lastColumn="0" w:noHBand="0" w:noVBand="1"/>
      </w:tblPr>
      <w:tblGrid>
        <w:gridCol w:w="1742"/>
        <w:gridCol w:w="1738"/>
        <w:gridCol w:w="421"/>
        <w:gridCol w:w="1524"/>
        <w:gridCol w:w="918"/>
        <w:gridCol w:w="954"/>
        <w:gridCol w:w="1738"/>
        <w:gridCol w:w="421"/>
        <w:gridCol w:w="1524"/>
        <w:gridCol w:w="918"/>
        <w:gridCol w:w="954"/>
      </w:tblGrid>
      <w:tr w:rsidR="008B0D45" w:rsidRPr="008B0D45" w:rsidTr="003F750F">
        <w:trPr>
          <w:jc w:val="center"/>
        </w:trPr>
        <w:tc>
          <w:tcPr>
            <w:tcW w:w="1418" w:type="dxa"/>
            <w:tcBorders>
              <w:top w:val="single" w:sz="4" w:space="0" w:color="auto"/>
              <w:bottom w:val="single" w:sz="4" w:space="0" w:color="auto"/>
              <w:right w:val="single" w:sz="4" w:space="0" w:color="auto"/>
            </w:tcBorders>
          </w:tcPr>
          <w:p w:rsidR="00D0600A" w:rsidRPr="008B0D45" w:rsidRDefault="00D0600A" w:rsidP="003F750F">
            <w:pPr>
              <w:spacing w:before="0" w:beforeAutospacing="0" w:after="0" w:afterAutospacing="0" w:line="240" w:lineRule="auto"/>
              <w:jc w:val="center"/>
              <w:rPr>
                <w:b/>
                <w:color w:val="000000" w:themeColor="text1"/>
              </w:rPr>
            </w:pPr>
          </w:p>
        </w:tc>
        <w:tc>
          <w:tcPr>
            <w:tcW w:w="5017" w:type="dxa"/>
            <w:gridSpan w:val="5"/>
            <w:tcBorders>
              <w:top w:val="single" w:sz="4" w:space="0" w:color="auto"/>
              <w:bottom w:val="single" w:sz="4" w:space="0" w:color="auto"/>
              <w:right w:val="single" w:sz="4" w:space="0" w:color="auto"/>
            </w:tcBorders>
          </w:tcPr>
          <w:p w:rsidR="00D0600A" w:rsidRPr="008B0D45" w:rsidRDefault="00D0600A" w:rsidP="003F750F">
            <w:pPr>
              <w:spacing w:before="0" w:beforeAutospacing="0" w:after="0" w:afterAutospacing="0" w:line="240" w:lineRule="auto"/>
              <w:jc w:val="center"/>
              <w:rPr>
                <w:b/>
                <w:color w:val="000000" w:themeColor="text1"/>
              </w:rPr>
            </w:pPr>
            <w:r w:rsidRPr="008B0D45">
              <w:rPr>
                <w:rFonts w:hint="eastAsia"/>
                <w:b/>
                <w:color w:val="000000" w:themeColor="text1"/>
              </w:rPr>
              <w:t>Leaf</w:t>
            </w:r>
          </w:p>
        </w:tc>
        <w:tc>
          <w:tcPr>
            <w:tcW w:w="0" w:type="auto"/>
            <w:gridSpan w:val="5"/>
            <w:tcBorders>
              <w:top w:val="single" w:sz="4" w:space="0" w:color="auto"/>
              <w:left w:val="single" w:sz="4" w:space="0" w:color="auto"/>
              <w:bottom w:val="single" w:sz="4" w:space="0" w:color="auto"/>
            </w:tcBorders>
          </w:tcPr>
          <w:p w:rsidR="00D0600A" w:rsidRPr="008B0D45" w:rsidRDefault="00D0600A" w:rsidP="003F750F">
            <w:pPr>
              <w:spacing w:before="0" w:beforeAutospacing="0" w:after="0" w:afterAutospacing="0" w:line="240" w:lineRule="auto"/>
              <w:jc w:val="center"/>
              <w:rPr>
                <w:b/>
                <w:color w:val="000000" w:themeColor="text1"/>
              </w:rPr>
            </w:pPr>
            <w:r w:rsidRPr="008B0D45">
              <w:rPr>
                <w:b/>
                <w:color w:val="000000" w:themeColor="text1"/>
              </w:rPr>
              <w:t>S</w:t>
            </w:r>
            <w:r w:rsidRPr="008B0D45">
              <w:rPr>
                <w:rFonts w:hint="eastAsia"/>
                <w:b/>
                <w:color w:val="000000" w:themeColor="text1"/>
              </w:rPr>
              <w:t>tem</w:t>
            </w:r>
          </w:p>
        </w:tc>
      </w:tr>
      <w:tr w:rsidR="008B0D45" w:rsidRPr="008B0D45" w:rsidTr="003F750F">
        <w:trPr>
          <w:jc w:val="center"/>
        </w:trPr>
        <w:tc>
          <w:tcPr>
            <w:tcW w:w="0" w:type="auto"/>
            <w:tcBorders>
              <w:top w:val="single" w:sz="4" w:space="0" w:color="auto"/>
              <w:bottom w:val="single" w:sz="4" w:space="0" w:color="auto"/>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b/>
                <w:color w:val="000000" w:themeColor="text1"/>
              </w:rPr>
              <w:t>Source</w:t>
            </w:r>
          </w:p>
        </w:tc>
        <w:tc>
          <w:tcPr>
            <w:tcW w:w="0" w:type="auto"/>
            <w:tcBorders>
              <w:top w:val="single" w:sz="4" w:space="0" w:color="auto"/>
              <w:left w:val="single" w:sz="4" w:space="0" w:color="auto"/>
              <w:bottom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Sum of squares</w:t>
            </w:r>
          </w:p>
        </w:tc>
        <w:tc>
          <w:tcPr>
            <w:tcW w:w="0" w:type="auto"/>
            <w:tcBorders>
              <w:top w:val="single" w:sz="4" w:space="0" w:color="auto"/>
              <w:bottom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df</w:t>
            </w:r>
          </w:p>
        </w:tc>
        <w:tc>
          <w:tcPr>
            <w:tcW w:w="0" w:type="auto"/>
            <w:tcBorders>
              <w:top w:val="single" w:sz="4" w:space="0" w:color="auto"/>
              <w:bottom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Mean square</w:t>
            </w:r>
          </w:p>
        </w:tc>
        <w:tc>
          <w:tcPr>
            <w:tcW w:w="0" w:type="auto"/>
            <w:tcBorders>
              <w:top w:val="single" w:sz="4" w:space="0" w:color="auto"/>
              <w:bottom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F value</w:t>
            </w:r>
          </w:p>
        </w:tc>
        <w:tc>
          <w:tcPr>
            <w:tcW w:w="0" w:type="auto"/>
            <w:tcBorders>
              <w:top w:val="single" w:sz="4" w:space="0" w:color="auto"/>
              <w:bottom w:val="single" w:sz="4" w:space="0" w:color="auto"/>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p-value</w:t>
            </w:r>
          </w:p>
        </w:tc>
        <w:tc>
          <w:tcPr>
            <w:tcW w:w="0" w:type="auto"/>
            <w:tcBorders>
              <w:top w:val="single" w:sz="4" w:space="0" w:color="auto"/>
              <w:bottom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Sum of squares</w:t>
            </w:r>
          </w:p>
        </w:tc>
        <w:tc>
          <w:tcPr>
            <w:tcW w:w="0" w:type="auto"/>
            <w:tcBorders>
              <w:top w:val="single" w:sz="4" w:space="0" w:color="auto"/>
              <w:bottom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df</w:t>
            </w:r>
          </w:p>
        </w:tc>
        <w:tc>
          <w:tcPr>
            <w:tcW w:w="0" w:type="auto"/>
            <w:tcBorders>
              <w:top w:val="single" w:sz="4" w:space="0" w:color="auto"/>
              <w:bottom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Mean square</w:t>
            </w:r>
          </w:p>
        </w:tc>
        <w:tc>
          <w:tcPr>
            <w:tcW w:w="0" w:type="auto"/>
            <w:tcBorders>
              <w:top w:val="single" w:sz="4" w:space="0" w:color="auto"/>
              <w:bottom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F value</w:t>
            </w:r>
          </w:p>
        </w:tc>
        <w:tc>
          <w:tcPr>
            <w:tcW w:w="0" w:type="auto"/>
            <w:tcBorders>
              <w:top w:val="single" w:sz="4" w:space="0" w:color="auto"/>
              <w:bottom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p-value</w:t>
            </w:r>
          </w:p>
        </w:tc>
      </w:tr>
      <w:tr w:rsidR="008B0D45" w:rsidRPr="008B0D45" w:rsidTr="003F750F">
        <w:trPr>
          <w:jc w:val="center"/>
        </w:trPr>
        <w:tc>
          <w:tcPr>
            <w:tcW w:w="0" w:type="auto"/>
            <w:tcBorders>
              <w:top w:val="single" w:sz="4" w:space="0" w:color="auto"/>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Model</w:t>
            </w:r>
          </w:p>
        </w:tc>
        <w:tc>
          <w:tcPr>
            <w:tcW w:w="0" w:type="auto"/>
            <w:tcBorders>
              <w:top w:val="single" w:sz="4" w:space="0" w:color="auto"/>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4068.31</w:t>
            </w:r>
          </w:p>
        </w:tc>
        <w:tc>
          <w:tcPr>
            <w:tcW w:w="0" w:type="auto"/>
            <w:tcBorders>
              <w:top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5</w:t>
            </w:r>
          </w:p>
        </w:tc>
        <w:tc>
          <w:tcPr>
            <w:tcW w:w="0" w:type="auto"/>
            <w:tcBorders>
              <w:top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813.66</w:t>
            </w:r>
          </w:p>
        </w:tc>
        <w:tc>
          <w:tcPr>
            <w:tcW w:w="0" w:type="auto"/>
            <w:tcBorders>
              <w:top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218.45</w:t>
            </w:r>
          </w:p>
        </w:tc>
        <w:tc>
          <w:tcPr>
            <w:tcW w:w="0" w:type="auto"/>
            <w:tcBorders>
              <w:top w:val="single" w:sz="4" w:space="0" w:color="auto"/>
              <w:right w:val="single" w:sz="4" w:space="0" w:color="auto"/>
            </w:tcBorders>
          </w:tcPr>
          <w:p w:rsidR="00D0600A" w:rsidRPr="008B0D45" w:rsidRDefault="00D0600A" w:rsidP="003F750F">
            <w:pPr>
              <w:spacing w:before="0" w:beforeAutospacing="0" w:after="0" w:afterAutospacing="0" w:line="240" w:lineRule="auto"/>
              <w:jc w:val="center"/>
              <w:rPr>
                <w:b/>
                <w:i/>
                <w:color w:val="000000" w:themeColor="text1"/>
              </w:rPr>
            </w:pPr>
            <w:r w:rsidRPr="008B0D45">
              <w:rPr>
                <w:b/>
                <w:i/>
                <w:color w:val="000000" w:themeColor="text1"/>
              </w:rPr>
              <w:t>0.0005</w:t>
            </w:r>
          </w:p>
        </w:tc>
        <w:tc>
          <w:tcPr>
            <w:tcW w:w="0" w:type="auto"/>
            <w:tcBorders>
              <w:top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1504.71</w:t>
            </w:r>
          </w:p>
        </w:tc>
        <w:tc>
          <w:tcPr>
            <w:tcW w:w="0" w:type="auto"/>
            <w:tcBorders>
              <w:top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5</w:t>
            </w:r>
          </w:p>
        </w:tc>
        <w:tc>
          <w:tcPr>
            <w:tcW w:w="0" w:type="auto"/>
            <w:tcBorders>
              <w:top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300.94</w:t>
            </w:r>
          </w:p>
        </w:tc>
        <w:tc>
          <w:tcPr>
            <w:tcW w:w="0" w:type="auto"/>
            <w:tcBorders>
              <w:top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10.41</w:t>
            </w:r>
          </w:p>
        </w:tc>
        <w:tc>
          <w:tcPr>
            <w:tcW w:w="0" w:type="auto"/>
            <w:tcBorders>
              <w:top w:val="single" w:sz="4" w:space="0" w:color="auto"/>
            </w:tcBorders>
          </w:tcPr>
          <w:p w:rsidR="00D0600A" w:rsidRPr="008B0D45" w:rsidRDefault="00D0600A" w:rsidP="003F750F">
            <w:pPr>
              <w:spacing w:before="0" w:beforeAutospacing="0" w:after="0" w:afterAutospacing="0" w:line="240" w:lineRule="auto"/>
              <w:jc w:val="center"/>
              <w:rPr>
                <w:b/>
                <w:i/>
                <w:color w:val="000000" w:themeColor="text1"/>
              </w:rPr>
            </w:pPr>
            <w:r w:rsidRPr="008B0D45">
              <w:rPr>
                <w:b/>
                <w:i/>
                <w:color w:val="000000" w:themeColor="text1"/>
              </w:rPr>
              <w:t>0.0411</w:t>
            </w:r>
          </w:p>
        </w:tc>
      </w:tr>
      <w:tr w:rsidR="008B0D45" w:rsidRPr="008B0D45" w:rsidTr="003F750F">
        <w:trPr>
          <w:jc w:val="center"/>
        </w:trPr>
        <w:tc>
          <w:tcPr>
            <w:tcW w:w="0" w:type="auto"/>
            <w:tcBorders>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A-</w:t>
            </w:r>
            <w:r w:rsidRPr="008B0D45">
              <w:rPr>
                <w:b/>
                <w:color w:val="000000" w:themeColor="text1"/>
              </w:rPr>
              <w:t>Temperature</w:t>
            </w:r>
          </w:p>
        </w:tc>
        <w:tc>
          <w:tcPr>
            <w:tcW w:w="0" w:type="auto"/>
            <w:tcBorders>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0.19</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0.19</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0.052</w:t>
            </w:r>
          </w:p>
        </w:tc>
        <w:tc>
          <w:tcPr>
            <w:tcW w:w="0" w:type="auto"/>
            <w:tcBorders>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0.8340</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278.12</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278.12</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9.62</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0.0532</w:t>
            </w:r>
          </w:p>
        </w:tc>
      </w:tr>
      <w:tr w:rsidR="008B0D45" w:rsidRPr="008B0D45" w:rsidTr="003F750F">
        <w:trPr>
          <w:jc w:val="center"/>
        </w:trPr>
        <w:tc>
          <w:tcPr>
            <w:tcW w:w="0" w:type="auto"/>
            <w:tcBorders>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B-Holding Time</w:t>
            </w:r>
          </w:p>
        </w:tc>
        <w:tc>
          <w:tcPr>
            <w:tcW w:w="0" w:type="auto"/>
            <w:tcBorders>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2352.24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2352.24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631.54</w:t>
            </w:r>
          </w:p>
        </w:tc>
        <w:tc>
          <w:tcPr>
            <w:tcW w:w="0" w:type="auto"/>
            <w:tcBorders>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0</w:t>
            </w:r>
            <w:r w:rsidRPr="008B0D45">
              <w:rPr>
                <w:color w:val="000000" w:themeColor="text1"/>
              </w:rPr>
              <w:t>.0001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28.04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28.04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0.97</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0.3974</w:t>
            </w:r>
          </w:p>
        </w:tc>
      </w:tr>
      <w:tr w:rsidR="008B0D45" w:rsidRPr="008B0D45" w:rsidTr="003F750F">
        <w:trPr>
          <w:jc w:val="center"/>
        </w:trPr>
        <w:tc>
          <w:tcPr>
            <w:tcW w:w="0" w:type="auto"/>
            <w:tcBorders>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AB</w:t>
            </w:r>
          </w:p>
        </w:tc>
        <w:tc>
          <w:tcPr>
            <w:tcW w:w="0" w:type="auto"/>
            <w:tcBorders>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92.06</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92.06</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24.72</w:t>
            </w:r>
          </w:p>
        </w:tc>
        <w:tc>
          <w:tcPr>
            <w:tcW w:w="0" w:type="auto"/>
            <w:tcBorders>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0.0156</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35.94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35.94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1.24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0.3462</w:t>
            </w:r>
          </w:p>
        </w:tc>
      </w:tr>
      <w:tr w:rsidR="008B0D45" w:rsidRPr="008B0D45" w:rsidTr="003F750F">
        <w:trPr>
          <w:jc w:val="center"/>
        </w:trPr>
        <w:tc>
          <w:tcPr>
            <w:tcW w:w="0" w:type="auto"/>
            <w:tcBorders>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b/>
                <w:color w:val="000000" w:themeColor="text1"/>
              </w:rPr>
              <w:t>A</w:t>
            </w:r>
            <w:r w:rsidRPr="008B0D45">
              <w:rPr>
                <w:rFonts w:hint="eastAsia"/>
                <w:b/>
                <w:color w:val="000000" w:themeColor="text1"/>
                <w:vertAlign w:val="superscript"/>
              </w:rPr>
              <w:t>2</w:t>
            </w:r>
          </w:p>
        </w:tc>
        <w:tc>
          <w:tcPr>
            <w:tcW w:w="0" w:type="auto"/>
            <w:tcBorders>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277.69</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277.69</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74.56</w:t>
            </w:r>
          </w:p>
        </w:tc>
        <w:tc>
          <w:tcPr>
            <w:tcW w:w="0" w:type="auto"/>
            <w:tcBorders>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0</w:t>
            </w:r>
            <w:r w:rsidRPr="008B0D45">
              <w:rPr>
                <w:color w:val="000000" w:themeColor="text1"/>
              </w:rPr>
              <w:t>.0033</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524.77</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524.77</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18.15</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0.0237</w:t>
            </w:r>
          </w:p>
        </w:tc>
      </w:tr>
      <w:tr w:rsidR="008B0D45" w:rsidRPr="008B0D45" w:rsidTr="003F750F">
        <w:trPr>
          <w:jc w:val="center"/>
        </w:trPr>
        <w:tc>
          <w:tcPr>
            <w:tcW w:w="0" w:type="auto"/>
            <w:tcBorders>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b/>
                <w:color w:val="000000" w:themeColor="text1"/>
              </w:rPr>
              <w:t>B</w:t>
            </w:r>
            <w:r w:rsidRPr="008B0D45">
              <w:rPr>
                <w:rFonts w:hint="eastAsia"/>
                <w:b/>
                <w:color w:val="000000" w:themeColor="text1"/>
                <w:vertAlign w:val="superscript"/>
              </w:rPr>
              <w:t>2</w:t>
            </w:r>
          </w:p>
        </w:tc>
        <w:tc>
          <w:tcPr>
            <w:tcW w:w="0" w:type="auto"/>
            <w:tcBorders>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1346.11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1346.11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361.41</w:t>
            </w:r>
          </w:p>
        </w:tc>
        <w:tc>
          <w:tcPr>
            <w:tcW w:w="0" w:type="auto"/>
            <w:tcBorders>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0</w:t>
            </w:r>
            <w:r w:rsidRPr="008B0D45">
              <w:rPr>
                <w:color w:val="000000" w:themeColor="text1"/>
              </w:rPr>
              <w:t>.0003</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637.84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637.84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22.06</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0.0183</w:t>
            </w:r>
          </w:p>
        </w:tc>
      </w:tr>
      <w:tr w:rsidR="008B0D45" w:rsidRPr="008B0D45" w:rsidTr="003F750F">
        <w:trPr>
          <w:jc w:val="center"/>
        </w:trPr>
        <w:tc>
          <w:tcPr>
            <w:tcW w:w="0" w:type="auto"/>
            <w:tcBorders>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Residual</w:t>
            </w:r>
          </w:p>
        </w:tc>
        <w:tc>
          <w:tcPr>
            <w:tcW w:w="0" w:type="auto"/>
            <w:tcBorders>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11.17</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3</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3.72</w:t>
            </w: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86.74</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3</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28.91</w:t>
            </w: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r>
      <w:tr w:rsidR="008B0D45" w:rsidRPr="008B0D45" w:rsidTr="003F750F">
        <w:trPr>
          <w:jc w:val="center"/>
        </w:trPr>
        <w:tc>
          <w:tcPr>
            <w:tcW w:w="0" w:type="auto"/>
            <w:tcBorders>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Cor Total</w:t>
            </w:r>
          </w:p>
        </w:tc>
        <w:tc>
          <w:tcPr>
            <w:tcW w:w="0" w:type="auto"/>
            <w:tcBorders>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4079.48</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8</w:t>
            </w: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1591.45</w:t>
            </w: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8</w:t>
            </w: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r>
      <w:tr w:rsidR="008B0D45" w:rsidRPr="008B0D45" w:rsidTr="003F750F">
        <w:trPr>
          <w:jc w:val="center"/>
        </w:trPr>
        <w:tc>
          <w:tcPr>
            <w:tcW w:w="0" w:type="auto"/>
            <w:tcBorders>
              <w:right w:val="single" w:sz="4" w:space="0" w:color="auto"/>
            </w:tcBorders>
          </w:tcPr>
          <w:p w:rsidR="00D0600A" w:rsidRPr="008B0D45" w:rsidRDefault="00D0600A" w:rsidP="003F750F">
            <w:pPr>
              <w:spacing w:before="0" w:beforeAutospacing="0" w:after="0" w:afterAutospacing="0" w:line="240" w:lineRule="auto"/>
              <w:rPr>
                <w:b/>
                <w:color w:val="000000" w:themeColor="text1"/>
              </w:rPr>
            </w:pPr>
          </w:p>
        </w:tc>
        <w:tc>
          <w:tcPr>
            <w:tcW w:w="0" w:type="auto"/>
            <w:tcBorders>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r>
      <w:tr w:rsidR="008B0D45" w:rsidRPr="008B0D45" w:rsidTr="003F750F">
        <w:trPr>
          <w:jc w:val="center"/>
        </w:trPr>
        <w:tc>
          <w:tcPr>
            <w:tcW w:w="0" w:type="auto"/>
            <w:tcBorders>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R</w:t>
            </w:r>
            <w:r w:rsidRPr="008B0D45">
              <w:rPr>
                <w:rFonts w:hint="eastAsia"/>
                <w:b/>
                <w:color w:val="000000" w:themeColor="text1"/>
                <w:vertAlign w:val="superscript"/>
              </w:rPr>
              <w:t>2</w:t>
            </w:r>
          </w:p>
        </w:tc>
        <w:tc>
          <w:tcPr>
            <w:tcW w:w="0" w:type="auto"/>
            <w:tcBorders>
              <w:lef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0.9973</w:t>
            </w: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0</w:t>
            </w:r>
            <w:r w:rsidRPr="008B0D45">
              <w:rPr>
                <w:color w:val="000000" w:themeColor="text1"/>
              </w:rPr>
              <w:t>.9455</w:t>
            </w: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c>
          <w:tcPr>
            <w:tcW w:w="0" w:type="auto"/>
          </w:tcPr>
          <w:p w:rsidR="00D0600A" w:rsidRPr="008B0D45" w:rsidRDefault="00D0600A" w:rsidP="003F750F">
            <w:pPr>
              <w:spacing w:before="0" w:beforeAutospacing="0" w:after="0" w:afterAutospacing="0" w:line="240" w:lineRule="auto"/>
              <w:jc w:val="center"/>
              <w:rPr>
                <w:color w:val="000000" w:themeColor="text1"/>
              </w:rPr>
            </w:pPr>
          </w:p>
        </w:tc>
      </w:tr>
      <w:tr w:rsidR="00D0600A" w:rsidRPr="008B0D45" w:rsidTr="003F750F">
        <w:trPr>
          <w:jc w:val="center"/>
        </w:trPr>
        <w:tc>
          <w:tcPr>
            <w:tcW w:w="0" w:type="auto"/>
            <w:tcBorders>
              <w:bottom w:val="single" w:sz="4" w:space="0" w:color="auto"/>
              <w:right w:val="single" w:sz="4" w:space="0" w:color="auto"/>
            </w:tcBorders>
          </w:tcPr>
          <w:p w:rsidR="00D0600A" w:rsidRPr="008B0D45" w:rsidRDefault="00D0600A" w:rsidP="003F750F">
            <w:pPr>
              <w:spacing w:before="0" w:beforeAutospacing="0" w:after="0" w:afterAutospacing="0" w:line="240" w:lineRule="auto"/>
              <w:rPr>
                <w:b/>
                <w:color w:val="000000" w:themeColor="text1"/>
              </w:rPr>
            </w:pPr>
            <w:r w:rsidRPr="008B0D45">
              <w:rPr>
                <w:rFonts w:hint="eastAsia"/>
                <w:b/>
                <w:color w:val="000000" w:themeColor="text1"/>
              </w:rPr>
              <w:t>Adjusted R</w:t>
            </w:r>
            <w:r w:rsidRPr="008B0D45">
              <w:rPr>
                <w:rFonts w:hint="eastAsia"/>
                <w:b/>
                <w:color w:val="000000" w:themeColor="text1"/>
                <w:vertAlign w:val="superscript"/>
              </w:rPr>
              <w:t>2</w:t>
            </w:r>
          </w:p>
        </w:tc>
        <w:tc>
          <w:tcPr>
            <w:tcW w:w="0" w:type="auto"/>
            <w:tcBorders>
              <w:left w:val="single" w:sz="4" w:space="0" w:color="auto"/>
              <w:bottom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color w:val="000000" w:themeColor="text1"/>
              </w:rPr>
              <w:t>0.9927</w:t>
            </w:r>
          </w:p>
        </w:tc>
        <w:tc>
          <w:tcPr>
            <w:tcW w:w="0" w:type="auto"/>
            <w:tcBorders>
              <w:bottom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bottom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bottom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bottom w:val="single" w:sz="4" w:space="0" w:color="auto"/>
              <w:right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bottom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r w:rsidRPr="008B0D45">
              <w:rPr>
                <w:rFonts w:hint="eastAsia"/>
                <w:color w:val="000000" w:themeColor="text1"/>
              </w:rPr>
              <w:t>0</w:t>
            </w:r>
            <w:r w:rsidRPr="008B0D45">
              <w:rPr>
                <w:color w:val="000000" w:themeColor="text1"/>
              </w:rPr>
              <w:t>.8547</w:t>
            </w:r>
          </w:p>
        </w:tc>
        <w:tc>
          <w:tcPr>
            <w:tcW w:w="0" w:type="auto"/>
            <w:tcBorders>
              <w:bottom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bottom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bottom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c>
          <w:tcPr>
            <w:tcW w:w="0" w:type="auto"/>
            <w:tcBorders>
              <w:bottom w:val="single" w:sz="4" w:space="0" w:color="auto"/>
            </w:tcBorders>
          </w:tcPr>
          <w:p w:rsidR="00D0600A" w:rsidRPr="008B0D45" w:rsidRDefault="00D0600A" w:rsidP="003F750F">
            <w:pPr>
              <w:spacing w:before="0" w:beforeAutospacing="0" w:after="0" w:afterAutospacing="0" w:line="240" w:lineRule="auto"/>
              <w:jc w:val="center"/>
              <w:rPr>
                <w:color w:val="000000" w:themeColor="text1"/>
              </w:rPr>
            </w:pPr>
          </w:p>
        </w:tc>
      </w:tr>
    </w:tbl>
    <w:p w:rsidR="00D0600A" w:rsidRPr="008B0D45" w:rsidRDefault="00D0600A" w:rsidP="00293D3B">
      <w:pPr>
        <w:jc w:val="both"/>
        <w:rPr>
          <w:color w:val="000000" w:themeColor="text1"/>
        </w:rPr>
      </w:pPr>
    </w:p>
    <w:p w:rsidR="00D0600A" w:rsidRPr="008B0D45" w:rsidRDefault="00D0600A" w:rsidP="00293D3B">
      <w:pPr>
        <w:jc w:val="both"/>
        <w:rPr>
          <w:color w:val="000000" w:themeColor="text1"/>
        </w:rPr>
        <w:sectPr w:rsidR="00D0600A" w:rsidRPr="008B0D45" w:rsidSect="00D0600A">
          <w:pgSz w:w="16838" w:h="11906" w:orient="landscape"/>
          <w:pgMar w:top="1701" w:right="1701" w:bottom="1701" w:left="1701" w:header="851" w:footer="567" w:gutter="0"/>
          <w:lnNumType w:countBy="1" w:restart="continuous"/>
          <w:cols w:space="425"/>
          <w:docGrid w:type="lines" w:linePitch="326"/>
        </w:sectPr>
      </w:pPr>
    </w:p>
    <w:p w:rsidR="00B21CA8" w:rsidRPr="008B0D45" w:rsidRDefault="00E55AF0" w:rsidP="00985BD4">
      <w:pPr>
        <w:rPr>
          <w:color w:val="000000" w:themeColor="text1"/>
        </w:rPr>
      </w:pPr>
      <w:r w:rsidRPr="008B0D45">
        <w:rPr>
          <w:color w:val="000000" w:themeColor="text1"/>
        </w:rPr>
        <w:lastRenderedPageBreak/>
        <w:t>Non-structural carbohydrate</w:t>
      </w:r>
      <w:r w:rsidR="00C76DDD" w:rsidRPr="008B0D45">
        <w:rPr>
          <w:color w:val="000000" w:themeColor="text1"/>
        </w:rPr>
        <w:t>s</w:t>
      </w:r>
      <w:r w:rsidR="00B21CA8" w:rsidRPr="008B0D45">
        <w:rPr>
          <w:color w:val="000000" w:themeColor="text1"/>
        </w:rPr>
        <w:t xml:space="preserve"> yield from leaf (mg</w:t>
      </w:r>
      <w:r w:rsidR="00B21CA8" w:rsidRPr="008B0D45">
        <w:rPr>
          <w:rFonts w:hint="eastAsia"/>
          <w:color w:val="000000" w:themeColor="text1"/>
        </w:rPr>
        <w:t>/</w:t>
      </w:r>
      <w:r w:rsidR="00B21CA8" w:rsidRPr="008B0D45">
        <w:rPr>
          <w:color w:val="000000" w:themeColor="text1"/>
        </w:rPr>
        <w:t>g)</w:t>
      </w:r>
      <w:r w:rsidR="00C31741" w:rsidRPr="008B0D45">
        <w:rPr>
          <w:color w:val="000000" w:themeColor="text1"/>
        </w:rPr>
        <w:t xml:space="preserve"> </w:t>
      </w:r>
      <w:r w:rsidR="00B21CA8" w:rsidRPr="008B0D45">
        <w:rPr>
          <w:color w:val="000000" w:themeColor="text1"/>
        </w:rPr>
        <w:t>=</w:t>
      </w:r>
      <w:r w:rsidR="00B21CA8" w:rsidRPr="008B0D45">
        <w:rPr>
          <w:rFonts w:hint="eastAsia"/>
          <w:color w:val="000000" w:themeColor="text1"/>
        </w:rPr>
        <w:t xml:space="preserve"> </w:t>
      </w:r>
      <w:r w:rsidR="009D2E36" w:rsidRPr="008B0D45">
        <w:rPr>
          <w:color w:val="000000" w:themeColor="text1"/>
        </w:rPr>
        <w:t>-</w:t>
      </w:r>
      <w:r w:rsidRPr="008B0D45">
        <w:rPr>
          <w:color w:val="000000" w:themeColor="text1"/>
        </w:rPr>
        <w:t>722.11444</w:t>
      </w:r>
      <w:r w:rsidR="009D2E36" w:rsidRPr="008B0D45">
        <w:rPr>
          <w:color w:val="000000" w:themeColor="text1"/>
        </w:rPr>
        <w:t xml:space="preserve"> + </w:t>
      </w:r>
      <w:r w:rsidRPr="008B0D45">
        <w:rPr>
          <w:color w:val="000000" w:themeColor="text1"/>
        </w:rPr>
        <w:t>9.65754</w:t>
      </w:r>
      <w:r w:rsidR="00263FF6" w:rsidRPr="008B0D45">
        <w:rPr>
          <w:color w:val="000000" w:themeColor="text1"/>
        </w:rPr>
        <w:t>X</w:t>
      </w:r>
      <w:r w:rsidR="00263FF6" w:rsidRPr="008B0D45">
        <w:rPr>
          <w:color w:val="000000" w:themeColor="text1"/>
          <w:vertAlign w:val="subscript"/>
        </w:rPr>
        <w:t>1</w:t>
      </w:r>
      <w:r w:rsidR="009D2E36" w:rsidRPr="008B0D45">
        <w:rPr>
          <w:color w:val="000000" w:themeColor="text1"/>
        </w:rPr>
        <w:t xml:space="preserve"> + </w:t>
      </w:r>
      <w:r w:rsidRPr="008B0D45">
        <w:rPr>
          <w:color w:val="000000" w:themeColor="text1"/>
        </w:rPr>
        <w:t>5.50333</w:t>
      </w:r>
      <w:r w:rsidR="00263FF6" w:rsidRPr="008B0D45">
        <w:rPr>
          <w:color w:val="000000" w:themeColor="text1"/>
        </w:rPr>
        <w:t>X</w:t>
      </w:r>
      <w:r w:rsidR="00263FF6" w:rsidRPr="008B0D45">
        <w:rPr>
          <w:color w:val="000000" w:themeColor="text1"/>
          <w:vertAlign w:val="subscript"/>
        </w:rPr>
        <w:t>2</w:t>
      </w:r>
      <w:r w:rsidR="009D2E36" w:rsidRPr="008B0D45">
        <w:rPr>
          <w:color w:val="000000" w:themeColor="text1"/>
        </w:rPr>
        <w:t xml:space="preserve"> </w:t>
      </w:r>
      <w:r w:rsidRPr="008B0D45">
        <w:rPr>
          <w:color w:val="000000" w:themeColor="text1"/>
        </w:rPr>
        <w:t>–</w:t>
      </w:r>
      <w:r w:rsidR="009D2E36" w:rsidRPr="008B0D45">
        <w:rPr>
          <w:color w:val="000000" w:themeColor="text1"/>
        </w:rPr>
        <w:t xml:space="preserve"> </w:t>
      </w:r>
      <w:r w:rsidRPr="008B0D45">
        <w:rPr>
          <w:color w:val="000000" w:themeColor="text1"/>
        </w:rPr>
        <w:t>0.011994</w:t>
      </w:r>
      <w:r w:rsidR="00263FF6" w:rsidRPr="008B0D45">
        <w:rPr>
          <w:color w:val="000000" w:themeColor="text1"/>
        </w:rPr>
        <w:t>X</w:t>
      </w:r>
      <w:r w:rsidR="00263FF6" w:rsidRPr="008B0D45">
        <w:rPr>
          <w:color w:val="000000" w:themeColor="text1"/>
          <w:vertAlign w:val="subscript"/>
        </w:rPr>
        <w:t>1</w:t>
      </w:r>
      <w:r w:rsidR="00263FF6" w:rsidRPr="008B0D45">
        <w:rPr>
          <w:color w:val="000000" w:themeColor="text1"/>
        </w:rPr>
        <w:t>X</w:t>
      </w:r>
      <w:r w:rsidR="00263FF6" w:rsidRPr="008B0D45">
        <w:rPr>
          <w:color w:val="000000" w:themeColor="text1"/>
          <w:vertAlign w:val="subscript"/>
        </w:rPr>
        <w:t>2</w:t>
      </w:r>
      <w:r w:rsidR="009D2E36" w:rsidRPr="008B0D45">
        <w:rPr>
          <w:color w:val="000000" w:themeColor="text1"/>
        </w:rPr>
        <w:t xml:space="preserve"> </w:t>
      </w:r>
      <w:r w:rsidRPr="008B0D45">
        <w:rPr>
          <w:color w:val="000000" w:themeColor="text1"/>
        </w:rPr>
        <w:t>–</w:t>
      </w:r>
      <w:r w:rsidR="009D2E36" w:rsidRPr="008B0D45">
        <w:rPr>
          <w:color w:val="000000" w:themeColor="text1"/>
        </w:rPr>
        <w:t xml:space="preserve"> </w:t>
      </w:r>
      <w:r w:rsidRPr="008B0D45">
        <w:rPr>
          <w:color w:val="000000" w:themeColor="text1"/>
        </w:rPr>
        <w:t>0.029458</w:t>
      </w:r>
      <w:r w:rsidR="00263FF6" w:rsidRPr="008B0D45">
        <w:rPr>
          <w:color w:val="000000" w:themeColor="text1"/>
        </w:rPr>
        <w:t>X</w:t>
      </w:r>
      <w:r w:rsidR="00263FF6" w:rsidRPr="008B0D45">
        <w:rPr>
          <w:color w:val="000000" w:themeColor="text1"/>
          <w:vertAlign w:val="subscript"/>
        </w:rPr>
        <w:t>1</w:t>
      </w:r>
      <w:r w:rsidR="009D2E36" w:rsidRPr="008B0D45">
        <w:rPr>
          <w:color w:val="000000" w:themeColor="text1"/>
          <w:vertAlign w:val="superscript"/>
        </w:rPr>
        <w:t xml:space="preserve">2 </w:t>
      </w:r>
      <w:r w:rsidRPr="008B0D45">
        <w:rPr>
          <w:color w:val="000000" w:themeColor="text1"/>
        </w:rPr>
        <w:t>–</w:t>
      </w:r>
      <w:r w:rsidR="009D2E36" w:rsidRPr="008B0D45">
        <w:rPr>
          <w:color w:val="000000" w:themeColor="text1"/>
        </w:rPr>
        <w:t xml:space="preserve"> </w:t>
      </w:r>
      <w:r w:rsidRPr="008B0D45">
        <w:rPr>
          <w:color w:val="000000" w:themeColor="text1"/>
        </w:rPr>
        <w:t>0.064858</w:t>
      </w:r>
      <w:r w:rsidR="00263FF6" w:rsidRPr="008B0D45">
        <w:rPr>
          <w:color w:val="000000" w:themeColor="text1"/>
        </w:rPr>
        <w:t>X</w:t>
      </w:r>
      <w:r w:rsidR="00263FF6" w:rsidRPr="008B0D45">
        <w:rPr>
          <w:color w:val="000000" w:themeColor="text1"/>
          <w:vertAlign w:val="subscript"/>
        </w:rPr>
        <w:t>2</w:t>
      </w:r>
      <w:r w:rsidR="009D2E36" w:rsidRPr="008B0D45">
        <w:rPr>
          <w:color w:val="000000" w:themeColor="text1"/>
          <w:vertAlign w:val="superscript"/>
        </w:rPr>
        <w:t>2</w:t>
      </w:r>
      <w:r w:rsidRPr="008B0D45">
        <w:rPr>
          <w:color w:val="000000" w:themeColor="text1"/>
          <w:vertAlign w:val="superscript"/>
        </w:rPr>
        <w:t xml:space="preserve">            </w:t>
      </w:r>
      <w:r w:rsidR="009D2E36" w:rsidRPr="008B0D45">
        <w:rPr>
          <w:color w:val="000000" w:themeColor="text1"/>
        </w:rPr>
        <w:t>(</w:t>
      </w:r>
      <w:r w:rsidR="00263FF6" w:rsidRPr="008B0D45">
        <w:rPr>
          <w:color w:val="000000" w:themeColor="text1"/>
        </w:rPr>
        <w:t>3</w:t>
      </w:r>
      <w:r w:rsidR="009D2E36" w:rsidRPr="008B0D45">
        <w:rPr>
          <w:color w:val="000000" w:themeColor="text1"/>
        </w:rPr>
        <w:t>)</w:t>
      </w:r>
    </w:p>
    <w:p w:rsidR="005041A5" w:rsidRPr="008B0D45" w:rsidRDefault="00FD785E" w:rsidP="00985BD4">
      <w:pPr>
        <w:rPr>
          <w:color w:val="000000" w:themeColor="text1"/>
        </w:rPr>
      </w:pPr>
      <w:r w:rsidRPr="008B0D45">
        <w:rPr>
          <w:color w:val="000000" w:themeColor="text1"/>
        </w:rPr>
        <w:t>Non-structural carbohydrate</w:t>
      </w:r>
      <w:r w:rsidR="00C76DDD" w:rsidRPr="008B0D45">
        <w:rPr>
          <w:color w:val="000000" w:themeColor="text1"/>
        </w:rPr>
        <w:t>s</w:t>
      </w:r>
      <w:r w:rsidR="005041A5" w:rsidRPr="008B0D45">
        <w:rPr>
          <w:color w:val="000000" w:themeColor="text1"/>
        </w:rPr>
        <w:t xml:space="preserve"> yield from stem (mg/g)</w:t>
      </w:r>
      <w:r w:rsidR="008C5548" w:rsidRPr="008B0D45">
        <w:rPr>
          <w:color w:val="000000" w:themeColor="text1"/>
        </w:rPr>
        <w:t xml:space="preserve"> = </w:t>
      </w:r>
      <w:r w:rsidR="00A4456A" w:rsidRPr="008B0D45">
        <w:rPr>
          <w:color w:val="000000" w:themeColor="text1"/>
        </w:rPr>
        <w:t>-</w:t>
      </w:r>
      <w:r w:rsidRPr="008B0D45">
        <w:rPr>
          <w:color w:val="000000" w:themeColor="text1"/>
        </w:rPr>
        <w:t>762.80028</w:t>
      </w:r>
      <w:r w:rsidR="00A4456A" w:rsidRPr="008B0D45">
        <w:rPr>
          <w:color w:val="000000" w:themeColor="text1"/>
        </w:rPr>
        <w:t xml:space="preserve"> + </w:t>
      </w:r>
      <w:r w:rsidRPr="008B0D45">
        <w:rPr>
          <w:color w:val="000000" w:themeColor="text1"/>
        </w:rPr>
        <w:t>11.82913</w:t>
      </w:r>
      <w:r w:rsidR="00263FF6" w:rsidRPr="008B0D45">
        <w:rPr>
          <w:color w:val="000000" w:themeColor="text1"/>
        </w:rPr>
        <w:t>X</w:t>
      </w:r>
      <w:r w:rsidR="00263FF6" w:rsidRPr="008B0D45">
        <w:rPr>
          <w:color w:val="000000" w:themeColor="text1"/>
          <w:vertAlign w:val="subscript"/>
        </w:rPr>
        <w:t>1</w:t>
      </w:r>
      <w:r w:rsidR="00A4456A" w:rsidRPr="008B0D45">
        <w:rPr>
          <w:color w:val="000000" w:themeColor="text1"/>
        </w:rPr>
        <w:t xml:space="preserve"> + </w:t>
      </w:r>
      <w:r w:rsidRPr="008B0D45">
        <w:rPr>
          <w:color w:val="000000" w:themeColor="text1"/>
        </w:rPr>
        <w:t>2.94304</w:t>
      </w:r>
      <w:r w:rsidR="00263FF6" w:rsidRPr="008B0D45">
        <w:rPr>
          <w:color w:val="000000" w:themeColor="text1"/>
        </w:rPr>
        <w:t>X</w:t>
      </w:r>
      <w:r w:rsidR="00263FF6" w:rsidRPr="008B0D45">
        <w:rPr>
          <w:color w:val="000000" w:themeColor="text1"/>
          <w:vertAlign w:val="subscript"/>
        </w:rPr>
        <w:t>2</w:t>
      </w:r>
      <w:r w:rsidR="00A4456A" w:rsidRPr="008B0D45">
        <w:rPr>
          <w:color w:val="000000" w:themeColor="text1"/>
        </w:rPr>
        <w:t xml:space="preserve"> – </w:t>
      </w:r>
      <w:r w:rsidRPr="008B0D45">
        <w:rPr>
          <w:color w:val="000000" w:themeColor="text1"/>
        </w:rPr>
        <w:t>7.49375</w:t>
      </w:r>
      <w:r w:rsidR="00A4456A" w:rsidRPr="008B0D45">
        <w:rPr>
          <w:color w:val="000000" w:themeColor="text1"/>
        </w:rPr>
        <w:t>E-003</w:t>
      </w:r>
      <w:r w:rsidR="00263FF6" w:rsidRPr="008B0D45">
        <w:rPr>
          <w:color w:val="000000" w:themeColor="text1"/>
        </w:rPr>
        <w:t>X</w:t>
      </w:r>
      <w:r w:rsidR="00263FF6" w:rsidRPr="008B0D45">
        <w:rPr>
          <w:color w:val="000000" w:themeColor="text1"/>
          <w:vertAlign w:val="subscript"/>
        </w:rPr>
        <w:t>1</w:t>
      </w:r>
      <w:r w:rsidR="00263FF6" w:rsidRPr="008B0D45">
        <w:rPr>
          <w:color w:val="000000" w:themeColor="text1"/>
        </w:rPr>
        <w:t>X</w:t>
      </w:r>
      <w:r w:rsidR="00263FF6" w:rsidRPr="008B0D45">
        <w:rPr>
          <w:color w:val="000000" w:themeColor="text1"/>
          <w:vertAlign w:val="subscript"/>
        </w:rPr>
        <w:t>2</w:t>
      </w:r>
      <w:r w:rsidR="00A4456A" w:rsidRPr="008B0D45">
        <w:rPr>
          <w:color w:val="000000" w:themeColor="text1"/>
        </w:rPr>
        <w:t xml:space="preserve"> – </w:t>
      </w:r>
      <w:r w:rsidRPr="008B0D45">
        <w:rPr>
          <w:color w:val="000000" w:themeColor="text1"/>
        </w:rPr>
        <w:t>0.040496</w:t>
      </w:r>
      <w:r w:rsidR="00263FF6" w:rsidRPr="008B0D45">
        <w:rPr>
          <w:color w:val="000000" w:themeColor="text1"/>
        </w:rPr>
        <w:t>X</w:t>
      </w:r>
      <w:r w:rsidR="00263FF6" w:rsidRPr="008B0D45">
        <w:rPr>
          <w:color w:val="000000" w:themeColor="text1"/>
          <w:vertAlign w:val="subscript"/>
        </w:rPr>
        <w:t>1</w:t>
      </w:r>
      <w:r w:rsidR="00A4456A" w:rsidRPr="008B0D45">
        <w:rPr>
          <w:color w:val="000000" w:themeColor="text1"/>
          <w:vertAlign w:val="superscript"/>
        </w:rPr>
        <w:t>2</w:t>
      </w:r>
      <w:r w:rsidR="00A4456A" w:rsidRPr="008B0D45">
        <w:rPr>
          <w:color w:val="000000" w:themeColor="text1"/>
        </w:rPr>
        <w:t xml:space="preserve"> – 0.</w:t>
      </w:r>
      <w:r w:rsidRPr="008B0D45">
        <w:rPr>
          <w:color w:val="000000" w:themeColor="text1"/>
        </w:rPr>
        <w:t>044646</w:t>
      </w:r>
      <w:r w:rsidR="00263FF6" w:rsidRPr="008B0D45">
        <w:rPr>
          <w:color w:val="000000" w:themeColor="text1"/>
        </w:rPr>
        <w:t>X</w:t>
      </w:r>
      <w:r w:rsidR="00263FF6" w:rsidRPr="008B0D45">
        <w:rPr>
          <w:color w:val="000000" w:themeColor="text1"/>
          <w:vertAlign w:val="subscript"/>
        </w:rPr>
        <w:t>2</w:t>
      </w:r>
      <w:r w:rsidR="00A4456A" w:rsidRPr="008B0D45">
        <w:rPr>
          <w:color w:val="000000" w:themeColor="text1"/>
          <w:vertAlign w:val="superscript"/>
        </w:rPr>
        <w:t>2</w:t>
      </w:r>
      <w:r w:rsidR="00A4456A" w:rsidRPr="008B0D45">
        <w:rPr>
          <w:color w:val="000000" w:themeColor="text1"/>
        </w:rPr>
        <w:t xml:space="preserve">   </w:t>
      </w:r>
      <w:r w:rsidR="00E55AF0" w:rsidRPr="008B0D45">
        <w:rPr>
          <w:color w:val="000000" w:themeColor="text1"/>
        </w:rPr>
        <w:t xml:space="preserve">  </w:t>
      </w:r>
      <w:r w:rsidR="00A4456A" w:rsidRPr="008B0D45">
        <w:rPr>
          <w:color w:val="000000" w:themeColor="text1"/>
        </w:rPr>
        <w:t>(</w:t>
      </w:r>
      <w:r w:rsidR="00263FF6" w:rsidRPr="008B0D45">
        <w:rPr>
          <w:color w:val="000000" w:themeColor="text1"/>
        </w:rPr>
        <w:t>4</w:t>
      </w:r>
      <w:r w:rsidR="00A4456A" w:rsidRPr="008B0D45">
        <w:rPr>
          <w:color w:val="000000" w:themeColor="text1"/>
        </w:rPr>
        <w:t>)</w:t>
      </w:r>
    </w:p>
    <w:p w:rsidR="00D0600A" w:rsidRPr="008B0D45" w:rsidRDefault="001C1D8E" w:rsidP="00985BD4">
      <w:pPr>
        <w:rPr>
          <w:color w:val="000000" w:themeColor="text1"/>
        </w:rPr>
      </w:pPr>
      <w:r w:rsidRPr="008B0D45">
        <w:rPr>
          <w:color w:val="000000" w:themeColor="text1"/>
        </w:rPr>
        <w:t>w</w:t>
      </w:r>
      <w:r w:rsidR="00B21CA8" w:rsidRPr="008B0D45">
        <w:rPr>
          <w:color w:val="000000" w:themeColor="text1"/>
        </w:rPr>
        <w:t xml:space="preserve">here </w:t>
      </w:r>
      <w:r w:rsidR="008721D8" w:rsidRPr="008B0D45">
        <w:rPr>
          <w:color w:val="000000" w:themeColor="text1"/>
        </w:rPr>
        <w:t>X</w:t>
      </w:r>
      <w:r w:rsidR="008721D8" w:rsidRPr="008B0D45">
        <w:rPr>
          <w:color w:val="000000" w:themeColor="text1"/>
          <w:vertAlign w:val="subscript"/>
        </w:rPr>
        <w:t>1</w:t>
      </w:r>
      <w:r w:rsidR="008C5548" w:rsidRPr="008B0D45">
        <w:rPr>
          <w:color w:val="000000" w:themeColor="text1"/>
        </w:rPr>
        <w:t xml:space="preserve"> is</w:t>
      </w:r>
      <w:r w:rsidRPr="008B0D45">
        <w:rPr>
          <w:color w:val="000000" w:themeColor="text1"/>
        </w:rPr>
        <w:t xml:space="preserve"> the</w:t>
      </w:r>
      <w:r w:rsidR="008C5548" w:rsidRPr="008B0D45">
        <w:rPr>
          <w:color w:val="000000" w:themeColor="text1"/>
        </w:rPr>
        <w:t xml:space="preserve"> actual temperature and </w:t>
      </w:r>
      <w:r w:rsidR="008721D8" w:rsidRPr="008B0D45">
        <w:rPr>
          <w:color w:val="000000" w:themeColor="text1"/>
        </w:rPr>
        <w:t>X</w:t>
      </w:r>
      <w:r w:rsidR="008721D8" w:rsidRPr="008B0D45">
        <w:rPr>
          <w:color w:val="000000" w:themeColor="text1"/>
          <w:vertAlign w:val="subscript"/>
        </w:rPr>
        <w:t>2</w:t>
      </w:r>
      <w:r w:rsidR="008C5548" w:rsidRPr="008B0D45">
        <w:rPr>
          <w:color w:val="000000" w:themeColor="text1"/>
        </w:rPr>
        <w:t xml:space="preserve"> is </w:t>
      </w:r>
      <w:r w:rsidRPr="008B0D45">
        <w:rPr>
          <w:color w:val="000000" w:themeColor="text1"/>
        </w:rPr>
        <w:t xml:space="preserve">the </w:t>
      </w:r>
      <w:r w:rsidR="008C5548" w:rsidRPr="008B0D45">
        <w:rPr>
          <w:color w:val="000000" w:themeColor="text1"/>
        </w:rPr>
        <w:t>actual holding time.</w:t>
      </w:r>
    </w:p>
    <w:p w:rsidR="00AA3EAA" w:rsidRPr="008B0D45" w:rsidRDefault="00B21CA8" w:rsidP="00A624EB">
      <w:pPr>
        <w:jc w:val="both"/>
        <w:rPr>
          <w:color w:val="000000" w:themeColor="text1"/>
        </w:rPr>
      </w:pPr>
      <w:r w:rsidRPr="008B0D45">
        <w:rPr>
          <w:color w:val="000000" w:themeColor="text1"/>
        </w:rPr>
        <w:t xml:space="preserve">Using the above two equations, the calculated </w:t>
      </w:r>
      <w:r w:rsidR="00416BA4" w:rsidRPr="008B0D45">
        <w:rPr>
          <w:color w:val="000000" w:themeColor="text1"/>
        </w:rPr>
        <w:t>yield and</w:t>
      </w:r>
      <w:r w:rsidR="001C1D8E" w:rsidRPr="008B0D45">
        <w:rPr>
          <w:color w:val="000000" w:themeColor="text1"/>
        </w:rPr>
        <w:t xml:space="preserve"> the</w:t>
      </w:r>
      <w:r w:rsidR="00416BA4" w:rsidRPr="008B0D45">
        <w:rPr>
          <w:color w:val="000000" w:themeColor="text1"/>
        </w:rPr>
        <w:t xml:space="preserve"> actual experimental yield were quite similar (</w:t>
      </w:r>
      <w:r w:rsidR="00416BA4" w:rsidRPr="008B0D45">
        <w:rPr>
          <w:b/>
          <w:color w:val="000000" w:themeColor="text1"/>
        </w:rPr>
        <w:t>Table</w:t>
      </w:r>
      <w:r w:rsidR="001C1D8E" w:rsidRPr="008B0D45">
        <w:rPr>
          <w:b/>
          <w:color w:val="000000" w:themeColor="text1"/>
        </w:rPr>
        <w:t>s S</w:t>
      </w:r>
      <w:r w:rsidR="000C4CC3" w:rsidRPr="008B0D45">
        <w:rPr>
          <w:b/>
          <w:color w:val="000000" w:themeColor="text1"/>
        </w:rPr>
        <w:t xml:space="preserve">3 </w:t>
      </w:r>
      <w:r w:rsidR="001C1D8E" w:rsidRPr="008B0D45">
        <w:rPr>
          <w:b/>
          <w:color w:val="000000" w:themeColor="text1"/>
        </w:rPr>
        <w:t>and</w:t>
      </w:r>
      <w:r w:rsidR="00416BA4" w:rsidRPr="008B0D45">
        <w:rPr>
          <w:b/>
          <w:color w:val="000000" w:themeColor="text1"/>
        </w:rPr>
        <w:t xml:space="preserve"> S</w:t>
      </w:r>
      <w:r w:rsidR="000C4CC3" w:rsidRPr="008B0D45">
        <w:rPr>
          <w:b/>
          <w:color w:val="000000" w:themeColor="text1"/>
        </w:rPr>
        <w:t>4</w:t>
      </w:r>
      <w:r w:rsidR="00416BA4" w:rsidRPr="008B0D45">
        <w:rPr>
          <w:color w:val="000000" w:themeColor="text1"/>
        </w:rPr>
        <w:t xml:space="preserve">). Based on statistical software, the </w:t>
      </w:r>
      <w:r w:rsidR="005A00AB" w:rsidRPr="008B0D45">
        <w:rPr>
          <w:color w:val="000000" w:themeColor="text1"/>
        </w:rPr>
        <w:t xml:space="preserve">theoretically optimal condition for </w:t>
      </w:r>
      <w:r w:rsidR="00B029AA" w:rsidRPr="008B0D45">
        <w:rPr>
          <w:color w:val="000000" w:themeColor="text1"/>
        </w:rPr>
        <w:t>non-structural carbohydrate</w:t>
      </w:r>
      <w:r w:rsidR="00C76DDD" w:rsidRPr="008B0D45">
        <w:rPr>
          <w:color w:val="000000" w:themeColor="text1"/>
        </w:rPr>
        <w:t>s</w:t>
      </w:r>
      <w:r w:rsidR="005A00AB" w:rsidRPr="008B0D45">
        <w:rPr>
          <w:color w:val="000000" w:themeColor="text1"/>
        </w:rPr>
        <w:t xml:space="preserve"> from leaf was </w:t>
      </w:r>
      <w:r w:rsidR="00C21DD6" w:rsidRPr="008B0D45">
        <w:rPr>
          <w:color w:val="000000" w:themeColor="text1"/>
        </w:rPr>
        <w:t>15</w:t>
      </w:r>
      <w:r w:rsidR="00B029AA" w:rsidRPr="008B0D45">
        <w:rPr>
          <w:color w:val="000000" w:themeColor="text1"/>
        </w:rPr>
        <w:t>8</w:t>
      </w:r>
      <w:r w:rsidR="00C21DD6" w:rsidRPr="008B0D45">
        <w:rPr>
          <w:color w:val="000000" w:themeColor="text1"/>
        </w:rPr>
        <w:t xml:space="preserve"> </w:t>
      </w:r>
      <w:r w:rsidR="00C21DD6" w:rsidRPr="008B0D45">
        <w:rPr>
          <w:color w:val="000000" w:themeColor="text1"/>
          <w:vertAlign w:val="superscript"/>
        </w:rPr>
        <w:t>o</w:t>
      </w:r>
      <w:r w:rsidR="00C21DD6" w:rsidRPr="008B0D45">
        <w:rPr>
          <w:color w:val="000000" w:themeColor="text1"/>
        </w:rPr>
        <w:t xml:space="preserve">C and 28 min </w:t>
      </w:r>
      <w:r w:rsidR="005A00AB" w:rsidRPr="008B0D45">
        <w:rPr>
          <w:color w:val="000000" w:themeColor="text1"/>
        </w:rPr>
        <w:t xml:space="preserve">with </w:t>
      </w:r>
      <w:r w:rsidR="001C1D8E" w:rsidRPr="008B0D45">
        <w:rPr>
          <w:color w:val="000000" w:themeColor="text1"/>
        </w:rPr>
        <w:t xml:space="preserve">a </w:t>
      </w:r>
      <w:r w:rsidR="005A00AB" w:rsidRPr="008B0D45">
        <w:rPr>
          <w:color w:val="000000" w:themeColor="text1"/>
        </w:rPr>
        <w:t xml:space="preserve">yield of </w:t>
      </w:r>
      <w:r w:rsidR="00B029AA" w:rsidRPr="008B0D45">
        <w:rPr>
          <w:color w:val="000000" w:themeColor="text1"/>
        </w:rPr>
        <w:t>118.57</w:t>
      </w:r>
      <w:r w:rsidR="005A00AB" w:rsidRPr="008B0D45">
        <w:rPr>
          <w:color w:val="000000" w:themeColor="text1"/>
        </w:rPr>
        <w:t xml:space="preserve"> mg/g biomass, and for stem was</w:t>
      </w:r>
      <w:r w:rsidR="00C21DD6" w:rsidRPr="008B0D45">
        <w:rPr>
          <w:color w:val="000000" w:themeColor="text1"/>
        </w:rPr>
        <w:t xml:space="preserve"> 1</w:t>
      </w:r>
      <w:r w:rsidR="00A73452" w:rsidRPr="008B0D45">
        <w:rPr>
          <w:color w:val="000000" w:themeColor="text1"/>
        </w:rPr>
        <w:t>44</w:t>
      </w:r>
      <w:r w:rsidR="00C21DD6" w:rsidRPr="008B0D45">
        <w:rPr>
          <w:color w:val="000000" w:themeColor="text1"/>
        </w:rPr>
        <w:t xml:space="preserve"> </w:t>
      </w:r>
      <w:r w:rsidR="00C21DD6" w:rsidRPr="008B0D45">
        <w:rPr>
          <w:color w:val="000000" w:themeColor="text1"/>
          <w:vertAlign w:val="superscript"/>
        </w:rPr>
        <w:t>o</w:t>
      </w:r>
      <w:r w:rsidR="00C21DD6" w:rsidRPr="008B0D45">
        <w:rPr>
          <w:color w:val="000000" w:themeColor="text1"/>
        </w:rPr>
        <w:t>C and 2</w:t>
      </w:r>
      <w:r w:rsidR="00A73452" w:rsidRPr="008B0D45">
        <w:rPr>
          <w:color w:val="000000" w:themeColor="text1"/>
        </w:rPr>
        <w:t>1</w:t>
      </w:r>
      <w:r w:rsidR="00C21DD6" w:rsidRPr="008B0D45">
        <w:rPr>
          <w:color w:val="000000" w:themeColor="text1"/>
        </w:rPr>
        <w:t xml:space="preserve"> min</w:t>
      </w:r>
      <w:r w:rsidR="005A00AB" w:rsidRPr="008B0D45">
        <w:rPr>
          <w:color w:val="000000" w:themeColor="text1"/>
        </w:rPr>
        <w:t xml:space="preserve"> with </w:t>
      </w:r>
      <w:r w:rsidR="001C1D8E" w:rsidRPr="008B0D45">
        <w:rPr>
          <w:color w:val="000000" w:themeColor="text1"/>
        </w:rPr>
        <w:t xml:space="preserve">a </w:t>
      </w:r>
      <w:r w:rsidR="005A00AB" w:rsidRPr="008B0D45">
        <w:rPr>
          <w:color w:val="000000" w:themeColor="text1"/>
        </w:rPr>
        <w:t xml:space="preserve">yield of </w:t>
      </w:r>
      <w:r w:rsidR="00A73452" w:rsidRPr="008B0D45">
        <w:rPr>
          <w:color w:val="000000" w:themeColor="text1"/>
        </w:rPr>
        <w:t>120.33</w:t>
      </w:r>
      <w:r w:rsidR="005A00AB" w:rsidRPr="008B0D45">
        <w:rPr>
          <w:color w:val="000000" w:themeColor="text1"/>
        </w:rPr>
        <w:t xml:space="preserve"> mg/g biomass</w:t>
      </w:r>
      <w:r w:rsidR="00526913" w:rsidRPr="008B0D45">
        <w:rPr>
          <w:color w:val="000000" w:themeColor="text1"/>
        </w:rPr>
        <w:t xml:space="preserve"> (</w:t>
      </w:r>
      <w:r w:rsidR="00B7134D" w:rsidRPr="008B0D45">
        <w:rPr>
          <w:b/>
          <w:color w:val="000000" w:themeColor="text1"/>
        </w:rPr>
        <w:t>F</w:t>
      </w:r>
      <w:r w:rsidR="00526913" w:rsidRPr="008B0D45">
        <w:rPr>
          <w:b/>
          <w:color w:val="000000" w:themeColor="text1"/>
        </w:rPr>
        <w:t>igure 1</w:t>
      </w:r>
      <w:r w:rsidR="00526913" w:rsidRPr="008B0D45">
        <w:rPr>
          <w:color w:val="000000" w:themeColor="text1"/>
        </w:rPr>
        <w:t>)</w:t>
      </w:r>
      <w:r w:rsidR="005A00AB" w:rsidRPr="008B0D45">
        <w:rPr>
          <w:color w:val="000000" w:themeColor="text1"/>
        </w:rPr>
        <w:t>. Under the theoretical conditions, the actual values fo</w:t>
      </w:r>
      <w:r w:rsidR="001C1D8E" w:rsidRPr="008B0D45">
        <w:rPr>
          <w:color w:val="000000" w:themeColor="text1"/>
        </w:rPr>
        <w:t xml:space="preserve">r maximum </w:t>
      </w:r>
      <w:r w:rsidR="001B3DB7" w:rsidRPr="008B0D45">
        <w:rPr>
          <w:color w:val="000000" w:themeColor="text1"/>
        </w:rPr>
        <w:t>non-structural carbohydrate</w:t>
      </w:r>
      <w:r w:rsidR="00C76DDD" w:rsidRPr="008B0D45">
        <w:rPr>
          <w:color w:val="000000" w:themeColor="text1"/>
        </w:rPr>
        <w:t>s</w:t>
      </w:r>
      <w:r w:rsidR="001C1D8E" w:rsidRPr="008B0D45">
        <w:rPr>
          <w:color w:val="000000" w:themeColor="text1"/>
        </w:rPr>
        <w:t xml:space="preserve"> yields</w:t>
      </w:r>
      <w:r w:rsidR="001778EC" w:rsidRPr="008B0D45">
        <w:rPr>
          <w:color w:val="000000" w:themeColor="text1"/>
        </w:rPr>
        <w:t xml:space="preserve"> </w:t>
      </w:r>
      <w:r w:rsidR="001C1D8E" w:rsidRPr="008B0D45">
        <w:rPr>
          <w:color w:val="000000" w:themeColor="text1"/>
        </w:rPr>
        <w:t xml:space="preserve">were </w:t>
      </w:r>
      <w:r w:rsidR="00974852" w:rsidRPr="008B0D45">
        <w:rPr>
          <w:color w:val="000000" w:themeColor="text1"/>
        </w:rPr>
        <w:t>121.01</w:t>
      </w:r>
      <w:r w:rsidR="005A00AB" w:rsidRPr="008B0D45">
        <w:rPr>
          <w:color w:val="000000" w:themeColor="text1"/>
        </w:rPr>
        <w:t xml:space="preserve"> mg/g</w:t>
      </w:r>
      <w:r w:rsidR="001778EC" w:rsidRPr="008B0D45">
        <w:rPr>
          <w:color w:val="000000" w:themeColor="text1"/>
        </w:rPr>
        <w:t xml:space="preserve"> </w:t>
      </w:r>
      <w:r w:rsidR="001C1D8E" w:rsidRPr="008B0D45">
        <w:rPr>
          <w:color w:val="000000" w:themeColor="text1"/>
        </w:rPr>
        <w:t>for leaf</w:t>
      </w:r>
      <w:r w:rsidR="005A00AB" w:rsidRPr="008B0D45">
        <w:rPr>
          <w:color w:val="000000" w:themeColor="text1"/>
        </w:rPr>
        <w:t xml:space="preserve"> and </w:t>
      </w:r>
      <w:r w:rsidR="00974852" w:rsidRPr="008B0D45">
        <w:rPr>
          <w:color w:val="000000" w:themeColor="text1"/>
        </w:rPr>
        <w:t>118.03</w:t>
      </w:r>
      <w:r w:rsidR="005A00AB" w:rsidRPr="008B0D45">
        <w:rPr>
          <w:color w:val="000000" w:themeColor="text1"/>
        </w:rPr>
        <w:t xml:space="preserve"> mg/g</w:t>
      </w:r>
      <w:r w:rsidR="00C24819" w:rsidRPr="008B0D45">
        <w:rPr>
          <w:color w:val="000000" w:themeColor="text1"/>
        </w:rPr>
        <w:t xml:space="preserve"> </w:t>
      </w:r>
      <w:r w:rsidR="00354BE8" w:rsidRPr="008B0D45">
        <w:rPr>
          <w:color w:val="000000" w:themeColor="text1"/>
        </w:rPr>
        <w:t xml:space="preserve">for stem. </w:t>
      </w:r>
      <w:r w:rsidR="00974852" w:rsidRPr="008B0D45">
        <w:rPr>
          <w:color w:val="000000" w:themeColor="text1"/>
        </w:rPr>
        <w:t>Sugar compositional analysis of extracted carbohydrate</w:t>
      </w:r>
      <w:r w:rsidR="00C76DDD" w:rsidRPr="008B0D45">
        <w:rPr>
          <w:color w:val="000000" w:themeColor="text1"/>
        </w:rPr>
        <w:t>s</w:t>
      </w:r>
      <w:r w:rsidR="00974852" w:rsidRPr="008B0D45">
        <w:rPr>
          <w:color w:val="000000" w:themeColor="text1"/>
        </w:rPr>
        <w:t xml:space="preserve"> was shown in </w:t>
      </w:r>
      <w:r w:rsidR="00974852" w:rsidRPr="008B0D45">
        <w:rPr>
          <w:b/>
          <w:color w:val="000000" w:themeColor="text1"/>
        </w:rPr>
        <w:t>Table 3</w:t>
      </w:r>
      <w:r w:rsidR="00974852" w:rsidRPr="008B0D45">
        <w:rPr>
          <w:color w:val="000000" w:themeColor="text1"/>
        </w:rPr>
        <w:t xml:space="preserve">. </w:t>
      </w:r>
      <w:r w:rsidR="00A624EB" w:rsidRPr="008B0D45">
        <w:rPr>
          <w:color w:val="000000" w:themeColor="text1"/>
        </w:rPr>
        <w:t>Under optimal conditions, monomers accounted for 21.89% and 49.58% for leaf and stem, respectively. Glucose was the major composition for both leaf (46.88%) and stem (66.94%)</w:t>
      </w:r>
      <w:r w:rsidR="001B3DB7" w:rsidRPr="008B0D45">
        <w:rPr>
          <w:color w:val="000000" w:themeColor="text1"/>
        </w:rPr>
        <w:t xml:space="preserve"> extracts</w:t>
      </w:r>
      <w:r w:rsidR="00A624EB" w:rsidRPr="008B0D45">
        <w:rPr>
          <w:color w:val="000000" w:themeColor="text1"/>
        </w:rPr>
        <w:t>, which could be potentially used for other industrial processes such as bioethanol fermentation</w:t>
      </w:r>
      <w:r w:rsidR="0011446C" w:rsidRPr="008B0D45">
        <w:rPr>
          <w:color w:val="000000" w:themeColor="text1"/>
        </w:rPr>
        <w:t xml:space="preserve"> </w:t>
      </w:r>
      <w:r w:rsidR="008721D8" w:rsidRPr="008B0D45">
        <w:rPr>
          <w:color w:val="000000" w:themeColor="text1"/>
        </w:rPr>
        <w:fldChar w:fldCharType="begin">
          <w:fldData xml:space="preserve">PEVuZE5vdGU+PENpdGU+PEF1dGhvcj5ZdWFuPC9BdXRob3I+PFllYXI+MjAxNTwvWWVhcj48UmVj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</w:fldData>
        </w:fldChar>
      </w:r>
      <w:r w:rsidR="00355BE7" w:rsidRPr="008B0D45">
        <w:rPr>
          <w:color w:val="000000" w:themeColor="text1"/>
        </w:rPr>
        <w:instrText xml:space="preserve"> ADDIN EN.CITE </w:instrText>
      </w:r>
      <w:r w:rsidR="00355BE7" w:rsidRPr="008B0D45">
        <w:rPr>
          <w:color w:val="000000" w:themeColor="text1"/>
        </w:rPr>
        <w:fldChar w:fldCharType="begin">
          <w:fldData xml:space="preserve">PEVuZE5vdGU+PENpdGU+PEF1dGhvcj5ZdWFuPC9BdXRob3I+PFllYXI+MjAxNTwvWWVhcj48UmVj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</w:fldData>
        </w:fldChar>
      </w:r>
      <w:r w:rsidR="00355BE7" w:rsidRPr="008B0D45">
        <w:rPr>
          <w:color w:val="000000" w:themeColor="text1"/>
        </w:rPr>
        <w:instrText xml:space="preserve"> ADDIN EN.CITE.DATA </w:instrText>
      </w:r>
      <w:r w:rsidR="00355BE7" w:rsidRPr="008B0D45">
        <w:rPr>
          <w:color w:val="000000" w:themeColor="text1"/>
        </w:rPr>
      </w:r>
      <w:r w:rsidR="00355BE7" w:rsidRPr="008B0D45">
        <w:rPr>
          <w:color w:val="000000" w:themeColor="text1"/>
        </w:rPr>
        <w:fldChar w:fldCharType="end"/>
      </w:r>
      <w:r w:rsidR="008721D8" w:rsidRPr="008B0D45">
        <w:rPr>
          <w:color w:val="000000" w:themeColor="text1"/>
        </w:rPr>
      </w:r>
      <w:r w:rsidR="008721D8" w:rsidRPr="008B0D45">
        <w:rPr>
          <w:color w:val="000000" w:themeColor="text1"/>
        </w:rPr>
        <w:fldChar w:fldCharType="separate"/>
      </w:r>
      <w:r w:rsidR="00355BE7" w:rsidRPr="008B0D45">
        <w:rPr>
          <w:noProof/>
          <w:color w:val="000000" w:themeColor="text1"/>
        </w:rPr>
        <w:t>(</w:t>
      </w:r>
      <w:hyperlink w:anchor="_ENREF_29" w:tooltip="Yuan, 2015 #1134" w:history="1">
        <w:r w:rsidR="00355BE7" w:rsidRPr="006F364F">
          <w:rPr>
            <w:rStyle w:val="Hyperlink"/>
            <w:noProof/>
          </w:rPr>
          <w:t>Yuan &amp; Macquarrie, 2015a</w:t>
        </w:r>
      </w:hyperlink>
      <w:r w:rsidR="00355BE7" w:rsidRPr="008B0D45">
        <w:rPr>
          <w:noProof/>
          <w:color w:val="000000" w:themeColor="text1"/>
        </w:rPr>
        <w:t>)</w:t>
      </w:r>
      <w:r w:rsidR="008721D8" w:rsidRPr="008B0D45">
        <w:rPr>
          <w:color w:val="000000" w:themeColor="text1"/>
        </w:rPr>
        <w:fldChar w:fldCharType="end"/>
      </w:r>
      <w:r w:rsidR="00A624EB" w:rsidRPr="008B0D45">
        <w:rPr>
          <w:color w:val="000000" w:themeColor="text1"/>
        </w:rPr>
        <w:t>.</w:t>
      </w:r>
    </w:p>
    <w:p w:rsidR="008E2C4E" w:rsidRPr="008B0D45" w:rsidRDefault="008E2C4E" w:rsidP="00767882">
      <w:pPr>
        <w:jc w:val="center"/>
        <w:rPr>
          <w:color w:val="000000" w:themeColor="text1"/>
        </w:rPr>
      </w:pPr>
      <w:r w:rsidRPr="008B0D45">
        <w:rPr>
          <w:rFonts w:hint="eastAsia"/>
          <w:b/>
          <w:color w:val="000000" w:themeColor="text1"/>
        </w:rPr>
        <w:lastRenderedPageBreak/>
        <w:t>(</w:t>
      </w:r>
      <w:r w:rsidR="00767882" w:rsidRPr="008B0D45">
        <w:rPr>
          <w:b/>
          <w:color w:val="000000" w:themeColor="text1"/>
        </w:rPr>
        <w:t>A)</w:t>
      </w:r>
      <w:r w:rsidRPr="008B0D45">
        <w:rPr>
          <w:b/>
          <w:color w:val="000000" w:themeColor="text1"/>
        </w:rPr>
        <w:t xml:space="preserve"> </w:t>
      </w:r>
      <w:r w:rsidRPr="008B0D45">
        <w:rPr>
          <w:noProof/>
          <w:color w:val="000000" w:themeColor="text1"/>
        </w:rPr>
        <w:drawing>
          <wp:inline distT="0" distB="0" distL="0" distR="0" wp14:anchorId="1C902873" wp14:editId="616C9778">
            <wp:extent cx="2393473" cy="2240413"/>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9533" cy="2274167"/>
                    </a:xfrm>
                    <a:prstGeom prst="rect">
                      <a:avLst/>
                    </a:prstGeom>
                  </pic:spPr>
                </pic:pic>
              </a:graphicData>
            </a:graphic>
          </wp:inline>
        </w:drawing>
      </w:r>
      <w:r w:rsidRPr="008B0D45">
        <w:rPr>
          <w:b/>
          <w:color w:val="000000" w:themeColor="text1"/>
        </w:rPr>
        <w:t>(B)</w:t>
      </w:r>
      <w:r w:rsidRPr="008B0D45">
        <w:rPr>
          <w:noProof/>
          <w:color w:val="000000" w:themeColor="text1"/>
        </w:rPr>
        <w:t xml:space="preserve"> </w:t>
      </w:r>
      <w:r w:rsidRPr="008B0D45">
        <w:rPr>
          <w:noProof/>
          <w:color w:val="000000" w:themeColor="text1"/>
        </w:rPr>
        <w:drawing>
          <wp:inline distT="0" distB="0" distL="0" distR="0" wp14:anchorId="1DFBD2AD" wp14:editId="60CE08E4">
            <wp:extent cx="2442767" cy="21926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3319" cy="2229026"/>
                    </a:xfrm>
                    <a:prstGeom prst="rect">
                      <a:avLst/>
                    </a:prstGeom>
                  </pic:spPr>
                </pic:pic>
              </a:graphicData>
            </a:graphic>
          </wp:inline>
        </w:drawing>
      </w:r>
    </w:p>
    <w:p w:rsidR="00A624EB" w:rsidRPr="008B0D45" w:rsidRDefault="008E2C4E" w:rsidP="00D0600A">
      <w:pPr>
        <w:jc w:val="center"/>
        <w:rPr>
          <w:b/>
          <w:color w:val="000000" w:themeColor="text1"/>
        </w:rPr>
      </w:pPr>
      <w:r w:rsidRPr="008B0D45">
        <w:rPr>
          <w:b/>
          <w:color w:val="000000" w:themeColor="text1"/>
        </w:rPr>
        <w:t xml:space="preserve">Figure 1. </w:t>
      </w:r>
      <w:r w:rsidR="00EB7480" w:rsidRPr="008B0D45">
        <w:rPr>
          <w:b/>
          <w:color w:val="000000" w:themeColor="text1"/>
        </w:rPr>
        <w:t>Contour plots</w:t>
      </w:r>
      <w:r w:rsidRPr="008B0D45">
        <w:rPr>
          <w:b/>
          <w:color w:val="000000" w:themeColor="text1"/>
        </w:rPr>
        <w:t xml:space="preserve"> of </w:t>
      </w:r>
      <w:r w:rsidR="00EB7480" w:rsidRPr="008B0D45">
        <w:rPr>
          <w:b/>
          <w:color w:val="000000" w:themeColor="text1"/>
        </w:rPr>
        <w:t>non-structural carbohydrates</w:t>
      </w:r>
      <w:r w:rsidRPr="008B0D45">
        <w:rPr>
          <w:b/>
          <w:color w:val="000000" w:themeColor="text1"/>
        </w:rPr>
        <w:t xml:space="preserve"> extraction optimization of (A) leaf and (B</w:t>
      </w:r>
      <w:r w:rsidR="00767882" w:rsidRPr="008B0D45">
        <w:rPr>
          <w:b/>
          <w:color w:val="000000" w:themeColor="text1"/>
        </w:rPr>
        <w:t>) stem</w:t>
      </w:r>
    </w:p>
    <w:p w:rsidR="00E55AF0" w:rsidRPr="008B0D45" w:rsidRDefault="00FD785E" w:rsidP="009468FF">
      <w:pPr>
        <w:spacing w:before="0" w:beforeAutospacing="0" w:after="0" w:afterAutospacing="0"/>
        <w:jc w:val="center"/>
        <w:rPr>
          <w:b/>
          <w:color w:val="000000" w:themeColor="text1"/>
        </w:rPr>
      </w:pPr>
      <w:r w:rsidRPr="008B0D45">
        <w:rPr>
          <w:rFonts w:hint="eastAsia"/>
          <w:b/>
          <w:color w:val="000000" w:themeColor="text1"/>
        </w:rPr>
        <w:t>T</w:t>
      </w:r>
      <w:r w:rsidRPr="008B0D45">
        <w:rPr>
          <w:b/>
          <w:color w:val="000000" w:themeColor="text1"/>
        </w:rPr>
        <w:t>able</w:t>
      </w:r>
      <w:r w:rsidR="00767882" w:rsidRPr="008B0D45">
        <w:rPr>
          <w:b/>
          <w:color w:val="000000" w:themeColor="text1"/>
        </w:rPr>
        <w:t xml:space="preserve"> 3 </w:t>
      </w:r>
      <w:r w:rsidR="00861388" w:rsidRPr="008B0D45">
        <w:rPr>
          <w:b/>
          <w:color w:val="000000" w:themeColor="text1"/>
        </w:rPr>
        <w:t>A</w:t>
      </w:r>
      <w:r w:rsidR="003A71D1" w:rsidRPr="008B0D45">
        <w:rPr>
          <w:b/>
          <w:color w:val="000000" w:themeColor="text1"/>
        </w:rPr>
        <w:t>nalysis of non-structural carbohydrate</w:t>
      </w:r>
      <w:r w:rsidR="00861388" w:rsidRPr="008B0D45">
        <w:rPr>
          <w:b/>
          <w:color w:val="000000" w:themeColor="text1"/>
        </w:rPr>
        <w:t>s</w:t>
      </w:r>
      <w:r w:rsidR="003A71D1" w:rsidRPr="008B0D45">
        <w:rPr>
          <w:b/>
          <w:color w:val="000000" w:themeColor="text1"/>
        </w:rPr>
        <w:t xml:space="preserve"> at optimal conditions</w:t>
      </w:r>
    </w:p>
    <w:tbl>
      <w:tblPr>
        <w:tblStyle w:val="TableGrid"/>
        <w:tblW w:w="5000" w:type="pct"/>
        <w:tblLook w:val="04A0" w:firstRow="1" w:lastRow="0" w:firstColumn="1" w:lastColumn="0" w:noHBand="0" w:noVBand="1"/>
      </w:tblPr>
      <w:tblGrid>
        <w:gridCol w:w="1555"/>
        <w:gridCol w:w="1984"/>
        <w:gridCol w:w="1559"/>
        <w:gridCol w:w="2052"/>
        <w:gridCol w:w="1344"/>
      </w:tblGrid>
      <w:tr w:rsidR="008B0D45" w:rsidRPr="008B0D45" w:rsidTr="003A71D1">
        <w:tc>
          <w:tcPr>
            <w:tcW w:w="915" w:type="pct"/>
            <w:vMerge w:val="restart"/>
          </w:tcPr>
          <w:p w:rsidR="003A71D1" w:rsidRPr="008B0D45" w:rsidRDefault="003A71D1" w:rsidP="00084B5A">
            <w:pPr>
              <w:spacing w:line="240" w:lineRule="auto"/>
              <w:jc w:val="center"/>
              <w:rPr>
                <w:b/>
                <w:color w:val="000000" w:themeColor="text1"/>
                <w:sz w:val="21"/>
                <w:szCs w:val="21"/>
              </w:rPr>
            </w:pPr>
            <w:r w:rsidRPr="008B0D45">
              <w:rPr>
                <w:b/>
                <w:color w:val="000000" w:themeColor="text1"/>
                <w:sz w:val="21"/>
                <w:szCs w:val="21"/>
              </w:rPr>
              <w:t>Sugar composition</w:t>
            </w:r>
          </w:p>
        </w:tc>
        <w:tc>
          <w:tcPr>
            <w:tcW w:w="2086" w:type="pct"/>
            <w:gridSpan w:val="2"/>
          </w:tcPr>
          <w:p w:rsidR="003A71D1" w:rsidRPr="008B0D45" w:rsidRDefault="003A71D1" w:rsidP="00084B5A">
            <w:pPr>
              <w:spacing w:line="240" w:lineRule="auto"/>
              <w:jc w:val="center"/>
              <w:rPr>
                <w:b/>
                <w:color w:val="000000" w:themeColor="text1"/>
                <w:sz w:val="21"/>
                <w:szCs w:val="21"/>
              </w:rPr>
            </w:pPr>
            <w:r w:rsidRPr="008B0D45">
              <w:rPr>
                <w:rFonts w:hint="eastAsia"/>
                <w:b/>
                <w:color w:val="000000" w:themeColor="text1"/>
                <w:sz w:val="21"/>
                <w:szCs w:val="21"/>
              </w:rPr>
              <w:t>L</w:t>
            </w:r>
            <w:r w:rsidRPr="008B0D45">
              <w:rPr>
                <w:b/>
                <w:color w:val="000000" w:themeColor="text1"/>
                <w:sz w:val="21"/>
                <w:szCs w:val="21"/>
              </w:rPr>
              <w:t>eaf (optimal condition)</w:t>
            </w:r>
          </w:p>
        </w:tc>
        <w:tc>
          <w:tcPr>
            <w:tcW w:w="1999" w:type="pct"/>
            <w:gridSpan w:val="2"/>
          </w:tcPr>
          <w:p w:rsidR="003A71D1" w:rsidRPr="008B0D45" w:rsidRDefault="003A71D1" w:rsidP="00084B5A">
            <w:pPr>
              <w:spacing w:line="240" w:lineRule="auto"/>
              <w:jc w:val="center"/>
              <w:rPr>
                <w:b/>
                <w:color w:val="000000" w:themeColor="text1"/>
                <w:sz w:val="21"/>
                <w:szCs w:val="21"/>
              </w:rPr>
            </w:pPr>
            <w:r w:rsidRPr="008B0D45">
              <w:rPr>
                <w:rFonts w:hint="eastAsia"/>
                <w:b/>
                <w:color w:val="000000" w:themeColor="text1"/>
                <w:sz w:val="21"/>
                <w:szCs w:val="21"/>
              </w:rPr>
              <w:t>S</w:t>
            </w:r>
            <w:r w:rsidRPr="008B0D45">
              <w:rPr>
                <w:b/>
                <w:color w:val="000000" w:themeColor="text1"/>
                <w:sz w:val="21"/>
                <w:szCs w:val="21"/>
              </w:rPr>
              <w:t>tem (optimal condition)</w:t>
            </w:r>
          </w:p>
        </w:tc>
      </w:tr>
      <w:tr w:rsidR="008B0D45" w:rsidRPr="008B0D45" w:rsidTr="003A71D1">
        <w:tc>
          <w:tcPr>
            <w:tcW w:w="915" w:type="pct"/>
            <w:vMerge/>
          </w:tcPr>
          <w:p w:rsidR="003A71D1" w:rsidRPr="008B0D45" w:rsidRDefault="003A71D1" w:rsidP="00892A5A">
            <w:pPr>
              <w:spacing w:line="240" w:lineRule="auto"/>
              <w:rPr>
                <w:b/>
                <w:color w:val="000000" w:themeColor="text1"/>
                <w:sz w:val="21"/>
                <w:szCs w:val="21"/>
              </w:rPr>
            </w:pPr>
          </w:p>
        </w:tc>
        <w:tc>
          <w:tcPr>
            <w:tcW w:w="1168" w:type="pct"/>
          </w:tcPr>
          <w:p w:rsidR="003A71D1" w:rsidRPr="008B0D45" w:rsidRDefault="003A71D1" w:rsidP="00892A5A">
            <w:pPr>
              <w:spacing w:line="240" w:lineRule="auto"/>
              <w:rPr>
                <w:b/>
                <w:color w:val="000000" w:themeColor="text1"/>
                <w:sz w:val="21"/>
                <w:szCs w:val="21"/>
              </w:rPr>
            </w:pPr>
            <w:r w:rsidRPr="008B0D45">
              <w:rPr>
                <w:b/>
                <w:color w:val="000000" w:themeColor="text1"/>
                <w:sz w:val="21"/>
                <w:szCs w:val="21"/>
              </w:rPr>
              <w:t>Monomers (mg/g)</w:t>
            </w:r>
          </w:p>
        </w:tc>
        <w:tc>
          <w:tcPr>
            <w:tcW w:w="917" w:type="pct"/>
          </w:tcPr>
          <w:p w:rsidR="003A71D1" w:rsidRPr="008B0D45" w:rsidRDefault="003A71D1" w:rsidP="00892A5A">
            <w:pPr>
              <w:spacing w:line="240" w:lineRule="auto"/>
              <w:rPr>
                <w:b/>
                <w:color w:val="000000" w:themeColor="text1"/>
                <w:sz w:val="21"/>
                <w:szCs w:val="21"/>
              </w:rPr>
            </w:pPr>
            <w:r w:rsidRPr="008B0D45">
              <w:rPr>
                <w:b/>
                <w:color w:val="000000" w:themeColor="text1"/>
                <w:sz w:val="21"/>
                <w:szCs w:val="21"/>
              </w:rPr>
              <w:t>Total (mg/g)</w:t>
            </w:r>
          </w:p>
        </w:tc>
        <w:tc>
          <w:tcPr>
            <w:tcW w:w="1208" w:type="pct"/>
          </w:tcPr>
          <w:p w:rsidR="003A71D1" w:rsidRPr="008B0D45" w:rsidRDefault="003A71D1" w:rsidP="00892A5A">
            <w:pPr>
              <w:spacing w:line="240" w:lineRule="auto"/>
              <w:rPr>
                <w:b/>
                <w:color w:val="000000" w:themeColor="text1"/>
                <w:sz w:val="21"/>
                <w:szCs w:val="21"/>
              </w:rPr>
            </w:pPr>
            <w:r w:rsidRPr="008B0D45">
              <w:rPr>
                <w:b/>
                <w:color w:val="000000" w:themeColor="text1"/>
                <w:sz w:val="21"/>
                <w:szCs w:val="21"/>
              </w:rPr>
              <w:t>Monomers (mg/g)</w:t>
            </w:r>
          </w:p>
        </w:tc>
        <w:tc>
          <w:tcPr>
            <w:tcW w:w="791" w:type="pct"/>
          </w:tcPr>
          <w:p w:rsidR="003A71D1" w:rsidRPr="008B0D45" w:rsidRDefault="003A71D1" w:rsidP="00892A5A">
            <w:pPr>
              <w:spacing w:line="240" w:lineRule="auto"/>
              <w:rPr>
                <w:b/>
                <w:color w:val="000000" w:themeColor="text1"/>
                <w:sz w:val="21"/>
                <w:szCs w:val="21"/>
              </w:rPr>
            </w:pPr>
            <w:r w:rsidRPr="008B0D45">
              <w:rPr>
                <w:b/>
                <w:color w:val="000000" w:themeColor="text1"/>
                <w:sz w:val="21"/>
                <w:szCs w:val="21"/>
              </w:rPr>
              <w:t>Total (mg/g)</w:t>
            </w:r>
          </w:p>
        </w:tc>
      </w:tr>
      <w:tr w:rsidR="008B0D45" w:rsidRPr="008B0D45" w:rsidTr="003A71D1">
        <w:tc>
          <w:tcPr>
            <w:tcW w:w="915" w:type="pct"/>
          </w:tcPr>
          <w:p w:rsidR="00767882" w:rsidRPr="008B0D45" w:rsidRDefault="008418F3" w:rsidP="00892A5A">
            <w:pPr>
              <w:spacing w:line="240" w:lineRule="auto"/>
              <w:rPr>
                <w:color w:val="000000" w:themeColor="text1"/>
                <w:sz w:val="21"/>
                <w:szCs w:val="21"/>
              </w:rPr>
            </w:pPr>
            <w:r w:rsidRPr="008B0D45">
              <w:rPr>
                <w:rFonts w:hint="eastAsia"/>
                <w:color w:val="000000" w:themeColor="text1"/>
                <w:sz w:val="21"/>
                <w:szCs w:val="21"/>
              </w:rPr>
              <w:t>M</w:t>
            </w:r>
            <w:r w:rsidRPr="008B0D45">
              <w:rPr>
                <w:color w:val="000000" w:themeColor="text1"/>
                <w:sz w:val="21"/>
                <w:szCs w:val="21"/>
              </w:rPr>
              <w:t>an</w:t>
            </w:r>
          </w:p>
        </w:tc>
        <w:tc>
          <w:tcPr>
            <w:tcW w:w="1168" w:type="pct"/>
          </w:tcPr>
          <w:p w:rsidR="00767882" w:rsidRPr="008B0D45" w:rsidRDefault="004B6C9D" w:rsidP="00892A5A">
            <w:pPr>
              <w:spacing w:line="240" w:lineRule="auto"/>
              <w:rPr>
                <w:color w:val="000000" w:themeColor="text1"/>
                <w:sz w:val="21"/>
                <w:szCs w:val="21"/>
              </w:rPr>
            </w:pPr>
            <w:r w:rsidRPr="008B0D45">
              <w:rPr>
                <w:color w:val="000000" w:themeColor="text1"/>
                <w:sz w:val="21"/>
                <w:szCs w:val="21"/>
              </w:rPr>
              <w:t>2.67</w:t>
            </w:r>
            <w:r w:rsidR="00FE55A1" w:rsidRPr="008B0D45">
              <w:rPr>
                <w:color w:val="000000" w:themeColor="text1"/>
                <w:sz w:val="21"/>
                <w:szCs w:val="21"/>
              </w:rPr>
              <w:t>±</w:t>
            </w:r>
            <w:r w:rsidR="00B30EFA" w:rsidRPr="008B0D45">
              <w:rPr>
                <w:color w:val="000000" w:themeColor="text1"/>
                <w:sz w:val="21"/>
                <w:szCs w:val="21"/>
              </w:rPr>
              <w:t>0.0.08</w:t>
            </w:r>
          </w:p>
        </w:tc>
        <w:tc>
          <w:tcPr>
            <w:tcW w:w="917"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5</w:t>
            </w:r>
            <w:r w:rsidRPr="008B0D45">
              <w:rPr>
                <w:color w:val="000000" w:themeColor="text1"/>
                <w:sz w:val="21"/>
                <w:szCs w:val="21"/>
              </w:rPr>
              <w:t>.48</w:t>
            </w:r>
            <w:r w:rsidR="00FE55A1" w:rsidRPr="008B0D45">
              <w:rPr>
                <w:color w:val="000000" w:themeColor="text1"/>
                <w:sz w:val="21"/>
                <w:szCs w:val="21"/>
              </w:rPr>
              <w:t>±0.04</w:t>
            </w:r>
          </w:p>
        </w:tc>
        <w:tc>
          <w:tcPr>
            <w:tcW w:w="1208" w:type="pct"/>
          </w:tcPr>
          <w:p w:rsidR="00767882" w:rsidRPr="008B0D45" w:rsidRDefault="00084B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.95</w:t>
            </w:r>
            <w:r w:rsidR="00FE55A1" w:rsidRPr="008B0D45">
              <w:rPr>
                <w:color w:val="000000" w:themeColor="text1"/>
                <w:sz w:val="21"/>
                <w:szCs w:val="21"/>
              </w:rPr>
              <w:t>±</w:t>
            </w:r>
            <w:r w:rsidR="00B30EFA" w:rsidRPr="008B0D45">
              <w:rPr>
                <w:color w:val="000000" w:themeColor="text1"/>
                <w:sz w:val="21"/>
                <w:szCs w:val="21"/>
              </w:rPr>
              <w:t>0.04</w:t>
            </w:r>
          </w:p>
        </w:tc>
        <w:tc>
          <w:tcPr>
            <w:tcW w:w="791"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4</w:t>
            </w:r>
            <w:r w:rsidRPr="008B0D45">
              <w:rPr>
                <w:color w:val="000000" w:themeColor="text1"/>
                <w:sz w:val="21"/>
                <w:szCs w:val="21"/>
              </w:rPr>
              <w:t>.33</w:t>
            </w:r>
            <w:r w:rsidR="00FE55A1" w:rsidRPr="008B0D45">
              <w:rPr>
                <w:color w:val="000000" w:themeColor="text1"/>
                <w:sz w:val="21"/>
                <w:szCs w:val="21"/>
              </w:rPr>
              <w:t>±0.15</w:t>
            </w:r>
          </w:p>
        </w:tc>
      </w:tr>
      <w:tr w:rsidR="008B0D45" w:rsidRPr="008B0D45" w:rsidTr="003A71D1">
        <w:tc>
          <w:tcPr>
            <w:tcW w:w="915" w:type="pct"/>
          </w:tcPr>
          <w:p w:rsidR="00767882" w:rsidRPr="008B0D45" w:rsidRDefault="008418F3" w:rsidP="00892A5A">
            <w:pPr>
              <w:spacing w:line="240" w:lineRule="auto"/>
              <w:rPr>
                <w:color w:val="000000" w:themeColor="text1"/>
                <w:sz w:val="21"/>
                <w:szCs w:val="21"/>
              </w:rPr>
            </w:pPr>
            <w:proofErr w:type="spellStart"/>
            <w:r w:rsidRPr="008B0D45">
              <w:rPr>
                <w:rFonts w:hint="eastAsia"/>
                <w:color w:val="000000" w:themeColor="text1"/>
                <w:sz w:val="21"/>
                <w:szCs w:val="21"/>
              </w:rPr>
              <w:t>R</w:t>
            </w:r>
            <w:r w:rsidRPr="008B0D45">
              <w:rPr>
                <w:color w:val="000000" w:themeColor="text1"/>
                <w:sz w:val="21"/>
                <w:szCs w:val="21"/>
              </w:rPr>
              <w:t>ha</w:t>
            </w:r>
            <w:proofErr w:type="spellEnd"/>
          </w:p>
        </w:tc>
        <w:tc>
          <w:tcPr>
            <w:tcW w:w="1168" w:type="pct"/>
          </w:tcPr>
          <w:p w:rsidR="00767882" w:rsidRPr="008B0D45" w:rsidRDefault="004B6C9D" w:rsidP="00892A5A">
            <w:pPr>
              <w:spacing w:line="240" w:lineRule="auto"/>
              <w:rPr>
                <w:color w:val="000000" w:themeColor="text1"/>
                <w:sz w:val="21"/>
                <w:szCs w:val="21"/>
              </w:rPr>
            </w:pPr>
            <w:r w:rsidRPr="008B0D45">
              <w:rPr>
                <w:rFonts w:hint="eastAsia"/>
                <w:color w:val="000000" w:themeColor="text1"/>
                <w:sz w:val="21"/>
                <w:szCs w:val="21"/>
              </w:rPr>
              <w:t>2</w:t>
            </w:r>
            <w:r w:rsidRPr="008B0D45">
              <w:rPr>
                <w:color w:val="000000" w:themeColor="text1"/>
                <w:sz w:val="21"/>
                <w:szCs w:val="21"/>
              </w:rPr>
              <w:t>.32</w:t>
            </w:r>
            <w:r w:rsidR="00FE55A1" w:rsidRPr="008B0D45">
              <w:rPr>
                <w:color w:val="000000" w:themeColor="text1"/>
                <w:sz w:val="21"/>
                <w:szCs w:val="21"/>
              </w:rPr>
              <w:t>±</w:t>
            </w:r>
            <w:r w:rsidR="00B30EFA" w:rsidRPr="008B0D45">
              <w:rPr>
                <w:color w:val="000000" w:themeColor="text1"/>
                <w:sz w:val="21"/>
                <w:szCs w:val="21"/>
              </w:rPr>
              <w:t>0.12</w:t>
            </w:r>
          </w:p>
        </w:tc>
        <w:tc>
          <w:tcPr>
            <w:tcW w:w="917"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3.12</w:t>
            </w:r>
            <w:r w:rsidR="00FE55A1" w:rsidRPr="008B0D45">
              <w:rPr>
                <w:color w:val="000000" w:themeColor="text1"/>
                <w:sz w:val="21"/>
                <w:szCs w:val="21"/>
              </w:rPr>
              <w:t>±0.18</w:t>
            </w:r>
          </w:p>
        </w:tc>
        <w:tc>
          <w:tcPr>
            <w:tcW w:w="1208" w:type="pct"/>
          </w:tcPr>
          <w:p w:rsidR="00767882" w:rsidRPr="008B0D45" w:rsidRDefault="00084B5A" w:rsidP="00892A5A">
            <w:pPr>
              <w:spacing w:line="240" w:lineRule="auto"/>
              <w:rPr>
                <w:color w:val="000000" w:themeColor="text1"/>
                <w:sz w:val="21"/>
                <w:szCs w:val="21"/>
              </w:rPr>
            </w:pPr>
            <w:r w:rsidRPr="008B0D45">
              <w:rPr>
                <w:rFonts w:hint="eastAsia"/>
                <w:color w:val="000000" w:themeColor="text1"/>
                <w:sz w:val="21"/>
                <w:szCs w:val="21"/>
              </w:rPr>
              <w:t>0</w:t>
            </w:r>
            <w:r w:rsidRPr="008B0D45">
              <w:rPr>
                <w:color w:val="000000" w:themeColor="text1"/>
                <w:sz w:val="21"/>
                <w:szCs w:val="21"/>
              </w:rPr>
              <w:t>.44</w:t>
            </w:r>
            <w:r w:rsidR="00FE55A1" w:rsidRPr="008B0D45">
              <w:rPr>
                <w:color w:val="000000" w:themeColor="text1"/>
                <w:sz w:val="21"/>
                <w:szCs w:val="21"/>
              </w:rPr>
              <w:t>±</w:t>
            </w:r>
            <w:r w:rsidR="00B30EFA" w:rsidRPr="008B0D45">
              <w:rPr>
                <w:color w:val="000000" w:themeColor="text1"/>
                <w:sz w:val="21"/>
                <w:szCs w:val="21"/>
              </w:rPr>
              <w:t>0.01</w:t>
            </w:r>
          </w:p>
        </w:tc>
        <w:tc>
          <w:tcPr>
            <w:tcW w:w="791"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5</w:t>
            </w:r>
            <w:r w:rsidRPr="008B0D45">
              <w:rPr>
                <w:color w:val="000000" w:themeColor="text1"/>
                <w:sz w:val="21"/>
                <w:szCs w:val="21"/>
              </w:rPr>
              <w:t>.57</w:t>
            </w:r>
            <w:r w:rsidR="00FE55A1" w:rsidRPr="008B0D45">
              <w:rPr>
                <w:color w:val="000000" w:themeColor="text1"/>
                <w:sz w:val="21"/>
                <w:szCs w:val="21"/>
              </w:rPr>
              <w:t>±0.16</w:t>
            </w:r>
          </w:p>
        </w:tc>
      </w:tr>
      <w:tr w:rsidR="008B0D45" w:rsidRPr="008B0D45" w:rsidTr="003A71D1">
        <w:tc>
          <w:tcPr>
            <w:tcW w:w="915" w:type="pct"/>
          </w:tcPr>
          <w:p w:rsidR="00767882" w:rsidRPr="008B0D45" w:rsidRDefault="008418F3" w:rsidP="00892A5A">
            <w:pPr>
              <w:spacing w:line="240" w:lineRule="auto"/>
              <w:rPr>
                <w:color w:val="000000" w:themeColor="text1"/>
                <w:sz w:val="21"/>
                <w:szCs w:val="21"/>
              </w:rPr>
            </w:pPr>
            <w:r w:rsidRPr="008B0D45">
              <w:rPr>
                <w:color w:val="000000" w:themeColor="text1"/>
                <w:sz w:val="21"/>
                <w:szCs w:val="21"/>
              </w:rPr>
              <w:t>GlcA</w:t>
            </w:r>
          </w:p>
        </w:tc>
        <w:tc>
          <w:tcPr>
            <w:tcW w:w="1168" w:type="pct"/>
          </w:tcPr>
          <w:p w:rsidR="00767882" w:rsidRPr="008B0D45" w:rsidRDefault="004B6C9D" w:rsidP="00892A5A">
            <w:pPr>
              <w:spacing w:line="240" w:lineRule="auto"/>
              <w:rPr>
                <w:color w:val="000000" w:themeColor="text1"/>
                <w:sz w:val="21"/>
                <w:szCs w:val="21"/>
              </w:rPr>
            </w:pPr>
            <w:r w:rsidRPr="008B0D45">
              <w:rPr>
                <w:rFonts w:hint="eastAsia"/>
                <w:color w:val="000000" w:themeColor="text1"/>
                <w:sz w:val="21"/>
                <w:szCs w:val="21"/>
              </w:rPr>
              <w:t>0</w:t>
            </w:r>
            <w:r w:rsidRPr="008B0D45">
              <w:rPr>
                <w:color w:val="000000" w:themeColor="text1"/>
                <w:sz w:val="21"/>
                <w:szCs w:val="21"/>
              </w:rPr>
              <w:t>.00</w:t>
            </w:r>
            <w:r w:rsidR="00FE55A1" w:rsidRPr="008B0D45">
              <w:rPr>
                <w:color w:val="000000" w:themeColor="text1"/>
                <w:sz w:val="21"/>
                <w:szCs w:val="21"/>
              </w:rPr>
              <w:t>±</w:t>
            </w:r>
            <w:r w:rsidR="00B30EFA" w:rsidRPr="008B0D45">
              <w:rPr>
                <w:color w:val="000000" w:themeColor="text1"/>
                <w:sz w:val="21"/>
                <w:szCs w:val="21"/>
              </w:rPr>
              <w:t>0.00</w:t>
            </w:r>
          </w:p>
        </w:tc>
        <w:tc>
          <w:tcPr>
            <w:tcW w:w="917" w:type="pct"/>
          </w:tcPr>
          <w:p w:rsidR="00767882" w:rsidRPr="008B0D45" w:rsidRDefault="00892A5A" w:rsidP="00892A5A">
            <w:pPr>
              <w:spacing w:line="240" w:lineRule="auto"/>
              <w:rPr>
                <w:color w:val="000000" w:themeColor="text1"/>
                <w:sz w:val="21"/>
                <w:szCs w:val="21"/>
              </w:rPr>
            </w:pPr>
            <w:r w:rsidRPr="008B0D45">
              <w:rPr>
                <w:color w:val="000000" w:themeColor="text1"/>
                <w:sz w:val="21"/>
                <w:szCs w:val="21"/>
              </w:rPr>
              <w:t>2.24</w:t>
            </w:r>
            <w:r w:rsidR="00FE55A1" w:rsidRPr="008B0D45">
              <w:rPr>
                <w:color w:val="000000" w:themeColor="text1"/>
                <w:sz w:val="21"/>
                <w:szCs w:val="21"/>
              </w:rPr>
              <w:t>±0.02</w:t>
            </w:r>
          </w:p>
        </w:tc>
        <w:tc>
          <w:tcPr>
            <w:tcW w:w="1208" w:type="pct"/>
          </w:tcPr>
          <w:p w:rsidR="00767882" w:rsidRPr="008B0D45" w:rsidRDefault="00084B5A" w:rsidP="00892A5A">
            <w:pPr>
              <w:spacing w:line="240" w:lineRule="auto"/>
              <w:rPr>
                <w:color w:val="000000" w:themeColor="text1"/>
                <w:sz w:val="21"/>
                <w:szCs w:val="21"/>
              </w:rPr>
            </w:pPr>
            <w:r w:rsidRPr="008B0D45">
              <w:rPr>
                <w:rFonts w:hint="eastAsia"/>
                <w:color w:val="000000" w:themeColor="text1"/>
                <w:sz w:val="21"/>
                <w:szCs w:val="21"/>
              </w:rPr>
              <w:t>0</w:t>
            </w:r>
            <w:r w:rsidRPr="008B0D45">
              <w:rPr>
                <w:color w:val="000000" w:themeColor="text1"/>
                <w:sz w:val="21"/>
                <w:szCs w:val="21"/>
              </w:rPr>
              <w:t>.34</w:t>
            </w:r>
            <w:r w:rsidR="00FE55A1" w:rsidRPr="008B0D45">
              <w:rPr>
                <w:color w:val="000000" w:themeColor="text1"/>
                <w:sz w:val="21"/>
                <w:szCs w:val="21"/>
              </w:rPr>
              <w:t>±</w:t>
            </w:r>
            <w:r w:rsidR="00B30EFA" w:rsidRPr="008B0D45">
              <w:rPr>
                <w:color w:val="000000" w:themeColor="text1"/>
                <w:sz w:val="21"/>
                <w:szCs w:val="21"/>
              </w:rPr>
              <w:t>0.01</w:t>
            </w:r>
          </w:p>
        </w:tc>
        <w:tc>
          <w:tcPr>
            <w:tcW w:w="791"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.05</w:t>
            </w:r>
            <w:r w:rsidR="00FE55A1" w:rsidRPr="008B0D45">
              <w:rPr>
                <w:color w:val="000000" w:themeColor="text1"/>
                <w:sz w:val="21"/>
                <w:szCs w:val="21"/>
              </w:rPr>
              <w:t>±0.02</w:t>
            </w:r>
          </w:p>
        </w:tc>
      </w:tr>
      <w:tr w:rsidR="008B0D45" w:rsidRPr="008B0D45" w:rsidTr="003A71D1">
        <w:tc>
          <w:tcPr>
            <w:tcW w:w="915" w:type="pct"/>
          </w:tcPr>
          <w:p w:rsidR="00767882" w:rsidRPr="008B0D45" w:rsidRDefault="008418F3" w:rsidP="00892A5A">
            <w:pPr>
              <w:spacing w:line="240" w:lineRule="auto"/>
              <w:rPr>
                <w:color w:val="000000" w:themeColor="text1"/>
                <w:sz w:val="21"/>
                <w:szCs w:val="21"/>
              </w:rPr>
            </w:pPr>
            <w:proofErr w:type="spellStart"/>
            <w:r w:rsidRPr="008B0D45">
              <w:rPr>
                <w:color w:val="000000" w:themeColor="text1"/>
                <w:sz w:val="21"/>
                <w:szCs w:val="21"/>
              </w:rPr>
              <w:t>GalA</w:t>
            </w:r>
            <w:proofErr w:type="spellEnd"/>
          </w:p>
        </w:tc>
        <w:tc>
          <w:tcPr>
            <w:tcW w:w="1168" w:type="pct"/>
          </w:tcPr>
          <w:p w:rsidR="00767882" w:rsidRPr="008B0D45" w:rsidRDefault="00084B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.17</w:t>
            </w:r>
            <w:r w:rsidR="00FE55A1" w:rsidRPr="008B0D45">
              <w:rPr>
                <w:color w:val="000000" w:themeColor="text1"/>
                <w:sz w:val="21"/>
                <w:szCs w:val="21"/>
              </w:rPr>
              <w:t>±</w:t>
            </w:r>
            <w:r w:rsidR="00B30EFA" w:rsidRPr="008B0D45">
              <w:rPr>
                <w:color w:val="000000" w:themeColor="text1"/>
                <w:sz w:val="21"/>
                <w:szCs w:val="21"/>
              </w:rPr>
              <w:t>0.01</w:t>
            </w:r>
          </w:p>
        </w:tc>
        <w:tc>
          <w:tcPr>
            <w:tcW w:w="917"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4</w:t>
            </w:r>
            <w:r w:rsidRPr="008B0D45">
              <w:rPr>
                <w:color w:val="000000" w:themeColor="text1"/>
                <w:sz w:val="21"/>
                <w:szCs w:val="21"/>
              </w:rPr>
              <w:t>.05</w:t>
            </w:r>
            <w:r w:rsidR="00FE55A1" w:rsidRPr="008B0D45">
              <w:rPr>
                <w:color w:val="000000" w:themeColor="text1"/>
                <w:sz w:val="21"/>
                <w:szCs w:val="21"/>
              </w:rPr>
              <w:t>±0.66</w:t>
            </w:r>
          </w:p>
        </w:tc>
        <w:tc>
          <w:tcPr>
            <w:tcW w:w="1208" w:type="pct"/>
          </w:tcPr>
          <w:p w:rsidR="00767882" w:rsidRPr="008B0D45" w:rsidRDefault="00084B5A" w:rsidP="00892A5A">
            <w:pPr>
              <w:spacing w:line="240" w:lineRule="auto"/>
              <w:rPr>
                <w:color w:val="000000" w:themeColor="text1"/>
                <w:sz w:val="21"/>
                <w:szCs w:val="21"/>
              </w:rPr>
            </w:pPr>
            <w:r w:rsidRPr="008B0D45">
              <w:rPr>
                <w:rFonts w:hint="eastAsia"/>
                <w:color w:val="000000" w:themeColor="text1"/>
                <w:sz w:val="21"/>
                <w:szCs w:val="21"/>
              </w:rPr>
              <w:t>0</w:t>
            </w:r>
            <w:r w:rsidRPr="008B0D45">
              <w:rPr>
                <w:color w:val="000000" w:themeColor="text1"/>
                <w:sz w:val="21"/>
                <w:szCs w:val="21"/>
              </w:rPr>
              <w:t>.45</w:t>
            </w:r>
            <w:r w:rsidR="00FE55A1" w:rsidRPr="008B0D45">
              <w:rPr>
                <w:color w:val="000000" w:themeColor="text1"/>
                <w:sz w:val="21"/>
                <w:szCs w:val="21"/>
              </w:rPr>
              <w:t>±</w:t>
            </w:r>
            <w:r w:rsidR="00B30EFA" w:rsidRPr="008B0D45">
              <w:rPr>
                <w:color w:val="000000" w:themeColor="text1"/>
                <w:sz w:val="21"/>
                <w:szCs w:val="21"/>
              </w:rPr>
              <w:t>0.01</w:t>
            </w:r>
          </w:p>
        </w:tc>
        <w:tc>
          <w:tcPr>
            <w:tcW w:w="791"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7</w:t>
            </w:r>
            <w:r w:rsidRPr="008B0D45">
              <w:rPr>
                <w:color w:val="000000" w:themeColor="text1"/>
                <w:sz w:val="21"/>
                <w:szCs w:val="21"/>
              </w:rPr>
              <w:t>.63</w:t>
            </w:r>
            <w:r w:rsidR="00FE55A1" w:rsidRPr="008B0D45">
              <w:rPr>
                <w:color w:val="000000" w:themeColor="text1"/>
                <w:sz w:val="21"/>
                <w:szCs w:val="21"/>
              </w:rPr>
              <w:t>±0.66</w:t>
            </w:r>
          </w:p>
        </w:tc>
      </w:tr>
      <w:tr w:rsidR="008B0D45" w:rsidRPr="008B0D45" w:rsidTr="003A71D1">
        <w:tc>
          <w:tcPr>
            <w:tcW w:w="915" w:type="pct"/>
          </w:tcPr>
          <w:p w:rsidR="00767882" w:rsidRPr="008B0D45" w:rsidRDefault="008418F3" w:rsidP="00892A5A">
            <w:pPr>
              <w:spacing w:line="240" w:lineRule="auto"/>
              <w:rPr>
                <w:color w:val="000000" w:themeColor="text1"/>
                <w:sz w:val="21"/>
                <w:szCs w:val="21"/>
              </w:rPr>
            </w:pPr>
            <w:proofErr w:type="spellStart"/>
            <w:r w:rsidRPr="008B0D45">
              <w:rPr>
                <w:color w:val="000000" w:themeColor="text1"/>
                <w:sz w:val="21"/>
                <w:szCs w:val="21"/>
              </w:rPr>
              <w:t>Glc</w:t>
            </w:r>
            <w:proofErr w:type="spellEnd"/>
          </w:p>
        </w:tc>
        <w:tc>
          <w:tcPr>
            <w:tcW w:w="1168" w:type="pct"/>
          </w:tcPr>
          <w:p w:rsidR="00767882" w:rsidRPr="008B0D45" w:rsidRDefault="00084B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6.27</w:t>
            </w:r>
            <w:r w:rsidR="00FE55A1" w:rsidRPr="008B0D45">
              <w:rPr>
                <w:color w:val="000000" w:themeColor="text1"/>
                <w:sz w:val="21"/>
                <w:szCs w:val="21"/>
              </w:rPr>
              <w:t>±</w:t>
            </w:r>
            <w:r w:rsidR="00B30EFA" w:rsidRPr="008B0D45">
              <w:rPr>
                <w:color w:val="000000" w:themeColor="text1"/>
                <w:sz w:val="21"/>
                <w:szCs w:val="21"/>
              </w:rPr>
              <w:t>0.92</w:t>
            </w:r>
          </w:p>
        </w:tc>
        <w:tc>
          <w:tcPr>
            <w:tcW w:w="917"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5</w:t>
            </w:r>
            <w:r w:rsidRPr="008B0D45">
              <w:rPr>
                <w:color w:val="000000" w:themeColor="text1"/>
                <w:sz w:val="21"/>
                <w:szCs w:val="21"/>
              </w:rPr>
              <w:t>6.73</w:t>
            </w:r>
            <w:r w:rsidR="00FE55A1" w:rsidRPr="008B0D45">
              <w:rPr>
                <w:color w:val="000000" w:themeColor="text1"/>
                <w:sz w:val="21"/>
                <w:szCs w:val="21"/>
              </w:rPr>
              <w:t>±0.97</w:t>
            </w:r>
          </w:p>
        </w:tc>
        <w:tc>
          <w:tcPr>
            <w:tcW w:w="1208" w:type="pct"/>
          </w:tcPr>
          <w:p w:rsidR="00767882" w:rsidRPr="008B0D45" w:rsidRDefault="00084B5A" w:rsidP="00892A5A">
            <w:pPr>
              <w:spacing w:line="240" w:lineRule="auto"/>
              <w:rPr>
                <w:color w:val="000000" w:themeColor="text1"/>
                <w:sz w:val="21"/>
                <w:szCs w:val="21"/>
              </w:rPr>
            </w:pPr>
            <w:r w:rsidRPr="008B0D45">
              <w:rPr>
                <w:rFonts w:hint="eastAsia"/>
                <w:color w:val="000000" w:themeColor="text1"/>
                <w:sz w:val="21"/>
                <w:szCs w:val="21"/>
              </w:rPr>
              <w:t>5</w:t>
            </w:r>
            <w:r w:rsidRPr="008B0D45">
              <w:rPr>
                <w:color w:val="000000" w:themeColor="text1"/>
                <w:sz w:val="21"/>
                <w:szCs w:val="21"/>
              </w:rPr>
              <w:t>2.57</w:t>
            </w:r>
            <w:r w:rsidR="00FE55A1" w:rsidRPr="008B0D45">
              <w:rPr>
                <w:color w:val="000000" w:themeColor="text1"/>
                <w:sz w:val="21"/>
                <w:szCs w:val="21"/>
              </w:rPr>
              <w:t>±</w:t>
            </w:r>
            <w:r w:rsidR="00B30EFA" w:rsidRPr="008B0D45">
              <w:rPr>
                <w:color w:val="000000" w:themeColor="text1"/>
                <w:sz w:val="21"/>
                <w:szCs w:val="21"/>
              </w:rPr>
              <w:t>0.70</w:t>
            </w:r>
          </w:p>
        </w:tc>
        <w:tc>
          <w:tcPr>
            <w:tcW w:w="791"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7</w:t>
            </w:r>
            <w:r w:rsidRPr="008B0D45">
              <w:rPr>
                <w:color w:val="000000" w:themeColor="text1"/>
                <w:sz w:val="21"/>
                <w:szCs w:val="21"/>
              </w:rPr>
              <w:t>9.01</w:t>
            </w:r>
            <w:r w:rsidR="00FE55A1" w:rsidRPr="008B0D45">
              <w:rPr>
                <w:color w:val="000000" w:themeColor="text1"/>
                <w:sz w:val="21"/>
                <w:szCs w:val="21"/>
              </w:rPr>
              <w:t>±1.45</w:t>
            </w:r>
          </w:p>
        </w:tc>
      </w:tr>
      <w:tr w:rsidR="008B0D45" w:rsidRPr="008B0D45" w:rsidTr="003A71D1">
        <w:tc>
          <w:tcPr>
            <w:tcW w:w="915" w:type="pct"/>
          </w:tcPr>
          <w:p w:rsidR="008418F3" w:rsidRPr="008B0D45" w:rsidRDefault="008418F3" w:rsidP="00892A5A">
            <w:pPr>
              <w:spacing w:line="240" w:lineRule="auto"/>
              <w:rPr>
                <w:color w:val="000000" w:themeColor="text1"/>
                <w:sz w:val="21"/>
                <w:szCs w:val="21"/>
              </w:rPr>
            </w:pPr>
            <w:r w:rsidRPr="008B0D45">
              <w:rPr>
                <w:rFonts w:hint="eastAsia"/>
                <w:color w:val="000000" w:themeColor="text1"/>
                <w:sz w:val="21"/>
                <w:szCs w:val="21"/>
              </w:rPr>
              <w:t>G</w:t>
            </w:r>
            <w:r w:rsidRPr="008B0D45">
              <w:rPr>
                <w:color w:val="000000" w:themeColor="text1"/>
                <w:sz w:val="21"/>
                <w:szCs w:val="21"/>
              </w:rPr>
              <w:t>al</w:t>
            </w:r>
          </w:p>
        </w:tc>
        <w:tc>
          <w:tcPr>
            <w:tcW w:w="1168" w:type="pct"/>
          </w:tcPr>
          <w:p w:rsidR="008418F3" w:rsidRPr="008B0D45" w:rsidRDefault="00084B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.43</w:t>
            </w:r>
            <w:r w:rsidR="00FE55A1" w:rsidRPr="008B0D45">
              <w:rPr>
                <w:color w:val="000000" w:themeColor="text1"/>
                <w:sz w:val="21"/>
                <w:szCs w:val="21"/>
              </w:rPr>
              <w:t>±</w:t>
            </w:r>
            <w:r w:rsidR="00B30EFA" w:rsidRPr="008B0D45">
              <w:rPr>
                <w:color w:val="000000" w:themeColor="text1"/>
                <w:sz w:val="21"/>
                <w:szCs w:val="21"/>
              </w:rPr>
              <w:t>0.05</w:t>
            </w:r>
          </w:p>
        </w:tc>
        <w:tc>
          <w:tcPr>
            <w:tcW w:w="917" w:type="pct"/>
          </w:tcPr>
          <w:p w:rsidR="008418F3" w:rsidRPr="008B0D45" w:rsidRDefault="00892A5A" w:rsidP="00892A5A">
            <w:pPr>
              <w:spacing w:line="240" w:lineRule="auto"/>
              <w:rPr>
                <w:color w:val="000000" w:themeColor="text1"/>
                <w:sz w:val="21"/>
                <w:szCs w:val="21"/>
              </w:rPr>
            </w:pPr>
            <w:r w:rsidRPr="008B0D45">
              <w:rPr>
                <w:rFonts w:hint="eastAsia"/>
                <w:color w:val="000000" w:themeColor="text1"/>
                <w:sz w:val="21"/>
                <w:szCs w:val="21"/>
              </w:rPr>
              <w:t>2</w:t>
            </w:r>
            <w:r w:rsidRPr="008B0D45">
              <w:rPr>
                <w:color w:val="000000" w:themeColor="text1"/>
                <w:sz w:val="21"/>
                <w:szCs w:val="21"/>
              </w:rPr>
              <w:t>5.87</w:t>
            </w:r>
            <w:r w:rsidR="00FE55A1" w:rsidRPr="008B0D45">
              <w:rPr>
                <w:color w:val="000000" w:themeColor="text1"/>
                <w:sz w:val="21"/>
                <w:szCs w:val="21"/>
              </w:rPr>
              <w:t>±0.19</w:t>
            </w:r>
          </w:p>
        </w:tc>
        <w:tc>
          <w:tcPr>
            <w:tcW w:w="1208" w:type="pct"/>
          </w:tcPr>
          <w:p w:rsidR="008418F3" w:rsidRPr="008B0D45" w:rsidRDefault="00084B5A" w:rsidP="00892A5A">
            <w:pPr>
              <w:spacing w:line="240" w:lineRule="auto"/>
              <w:rPr>
                <w:color w:val="000000" w:themeColor="text1"/>
                <w:sz w:val="21"/>
                <w:szCs w:val="21"/>
              </w:rPr>
            </w:pPr>
            <w:r w:rsidRPr="008B0D45">
              <w:rPr>
                <w:rFonts w:hint="eastAsia"/>
                <w:color w:val="000000" w:themeColor="text1"/>
                <w:sz w:val="21"/>
                <w:szCs w:val="21"/>
              </w:rPr>
              <w:t>2</w:t>
            </w:r>
            <w:r w:rsidRPr="008B0D45">
              <w:rPr>
                <w:color w:val="000000" w:themeColor="text1"/>
                <w:sz w:val="21"/>
                <w:szCs w:val="21"/>
              </w:rPr>
              <w:t>.10</w:t>
            </w:r>
            <w:r w:rsidR="00FE55A1" w:rsidRPr="008B0D45">
              <w:rPr>
                <w:color w:val="000000" w:themeColor="text1"/>
                <w:sz w:val="21"/>
                <w:szCs w:val="21"/>
              </w:rPr>
              <w:t>±</w:t>
            </w:r>
            <w:r w:rsidR="00B30EFA" w:rsidRPr="008B0D45">
              <w:rPr>
                <w:color w:val="000000" w:themeColor="text1"/>
                <w:sz w:val="21"/>
                <w:szCs w:val="21"/>
              </w:rPr>
              <w:t>0.02</w:t>
            </w:r>
          </w:p>
        </w:tc>
        <w:tc>
          <w:tcPr>
            <w:tcW w:w="791" w:type="pct"/>
          </w:tcPr>
          <w:p w:rsidR="008418F3" w:rsidRPr="008B0D45" w:rsidRDefault="00892A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2.05</w:t>
            </w:r>
            <w:r w:rsidR="00FE55A1" w:rsidRPr="008B0D45">
              <w:rPr>
                <w:color w:val="000000" w:themeColor="text1"/>
                <w:sz w:val="21"/>
                <w:szCs w:val="21"/>
              </w:rPr>
              <w:t>±0.33</w:t>
            </w:r>
          </w:p>
        </w:tc>
      </w:tr>
      <w:tr w:rsidR="008B0D45" w:rsidRPr="008B0D45" w:rsidTr="003A71D1">
        <w:tc>
          <w:tcPr>
            <w:tcW w:w="915" w:type="pct"/>
          </w:tcPr>
          <w:p w:rsidR="008418F3" w:rsidRPr="008B0D45" w:rsidRDefault="008418F3" w:rsidP="00892A5A">
            <w:pPr>
              <w:spacing w:line="240" w:lineRule="auto"/>
              <w:rPr>
                <w:color w:val="000000" w:themeColor="text1"/>
                <w:sz w:val="21"/>
                <w:szCs w:val="21"/>
              </w:rPr>
            </w:pPr>
            <w:r w:rsidRPr="008B0D45">
              <w:rPr>
                <w:rFonts w:hint="eastAsia"/>
                <w:color w:val="000000" w:themeColor="text1"/>
                <w:sz w:val="21"/>
                <w:szCs w:val="21"/>
              </w:rPr>
              <w:t>X</w:t>
            </w:r>
            <w:r w:rsidRPr="008B0D45">
              <w:rPr>
                <w:color w:val="000000" w:themeColor="text1"/>
                <w:sz w:val="21"/>
                <w:szCs w:val="21"/>
              </w:rPr>
              <w:t>yl</w:t>
            </w:r>
          </w:p>
        </w:tc>
        <w:tc>
          <w:tcPr>
            <w:tcW w:w="1168" w:type="pct"/>
          </w:tcPr>
          <w:p w:rsidR="008418F3" w:rsidRPr="008B0D45" w:rsidRDefault="00084B5A" w:rsidP="00892A5A">
            <w:pPr>
              <w:spacing w:line="240" w:lineRule="auto"/>
              <w:rPr>
                <w:color w:val="000000" w:themeColor="text1"/>
                <w:sz w:val="21"/>
                <w:szCs w:val="21"/>
              </w:rPr>
            </w:pPr>
            <w:r w:rsidRPr="008B0D45">
              <w:rPr>
                <w:rFonts w:hint="eastAsia"/>
                <w:color w:val="000000" w:themeColor="text1"/>
                <w:sz w:val="21"/>
                <w:szCs w:val="21"/>
              </w:rPr>
              <w:t>0</w:t>
            </w:r>
            <w:r w:rsidRPr="008B0D45">
              <w:rPr>
                <w:color w:val="000000" w:themeColor="text1"/>
                <w:sz w:val="21"/>
                <w:szCs w:val="21"/>
              </w:rPr>
              <w:t>.00</w:t>
            </w:r>
            <w:r w:rsidR="00FE55A1" w:rsidRPr="008B0D45">
              <w:rPr>
                <w:color w:val="000000" w:themeColor="text1"/>
                <w:sz w:val="21"/>
                <w:szCs w:val="21"/>
              </w:rPr>
              <w:t>±</w:t>
            </w:r>
            <w:r w:rsidR="00B30EFA" w:rsidRPr="008B0D45">
              <w:rPr>
                <w:color w:val="000000" w:themeColor="text1"/>
                <w:sz w:val="21"/>
                <w:szCs w:val="21"/>
              </w:rPr>
              <w:t>0.00</w:t>
            </w:r>
          </w:p>
        </w:tc>
        <w:tc>
          <w:tcPr>
            <w:tcW w:w="917" w:type="pct"/>
          </w:tcPr>
          <w:p w:rsidR="008418F3" w:rsidRPr="008B0D45" w:rsidRDefault="00892A5A" w:rsidP="00892A5A">
            <w:pPr>
              <w:spacing w:line="240" w:lineRule="auto"/>
              <w:rPr>
                <w:color w:val="000000" w:themeColor="text1"/>
                <w:sz w:val="21"/>
                <w:szCs w:val="21"/>
              </w:rPr>
            </w:pPr>
            <w:r w:rsidRPr="008B0D45">
              <w:rPr>
                <w:rFonts w:hint="eastAsia"/>
                <w:color w:val="000000" w:themeColor="text1"/>
                <w:sz w:val="21"/>
                <w:szCs w:val="21"/>
              </w:rPr>
              <w:t>2</w:t>
            </w:r>
            <w:r w:rsidRPr="008B0D45">
              <w:rPr>
                <w:color w:val="000000" w:themeColor="text1"/>
                <w:sz w:val="21"/>
                <w:szCs w:val="21"/>
              </w:rPr>
              <w:t>.38</w:t>
            </w:r>
            <w:r w:rsidR="00FE55A1" w:rsidRPr="008B0D45">
              <w:rPr>
                <w:color w:val="000000" w:themeColor="text1"/>
                <w:sz w:val="21"/>
                <w:szCs w:val="21"/>
              </w:rPr>
              <w:t>±0.04</w:t>
            </w:r>
          </w:p>
        </w:tc>
        <w:tc>
          <w:tcPr>
            <w:tcW w:w="1208" w:type="pct"/>
          </w:tcPr>
          <w:p w:rsidR="008418F3" w:rsidRPr="008B0D45" w:rsidRDefault="00084B5A" w:rsidP="00892A5A">
            <w:pPr>
              <w:spacing w:line="240" w:lineRule="auto"/>
              <w:rPr>
                <w:color w:val="000000" w:themeColor="text1"/>
                <w:sz w:val="21"/>
                <w:szCs w:val="21"/>
              </w:rPr>
            </w:pPr>
            <w:r w:rsidRPr="008B0D45">
              <w:rPr>
                <w:rFonts w:hint="eastAsia"/>
                <w:color w:val="000000" w:themeColor="text1"/>
                <w:sz w:val="21"/>
                <w:szCs w:val="21"/>
              </w:rPr>
              <w:t>0</w:t>
            </w:r>
            <w:r w:rsidRPr="008B0D45">
              <w:rPr>
                <w:color w:val="000000" w:themeColor="text1"/>
                <w:sz w:val="21"/>
                <w:szCs w:val="21"/>
              </w:rPr>
              <w:t>.00</w:t>
            </w:r>
            <w:r w:rsidR="00FE55A1" w:rsidRPr="008B0D45">
              <w:rPr>
                <w:color w:val="000000" w:themeColor="text1"/>
                <w:sz w:val="21"/>
                <w:szCs w:val="21"/>
              </w:rPr>
              <w:t>±</w:t>
            </w:r>
            <w:r w:rsidR="00B30EFA" w:rsidRPr="008B0D45">
              <w:rPr>
                <w:color w:val="000000" w:themeColor="text1"/>
                <w:sz w:val="21"/>
                <w:szCs w:val="21"/>
              </w:rPr>
              <w:t>0.00</w:t>
            </w:r>
          </w:p>
        </w:tc>
        <w:tc>
          <w:tcPr>
            <w:tcW w:w="791" w:type="pct"/>
          </w:tcPr>
          <w:p w:rsidR="008418F3" w:rsidRPr="008B0D45" w:rsidRDefault="00892A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.29</w:t>
            </w:r>
            <w:r w:rsidR="00FE55A1" w:rsidRPr="008B0D45">
              <w:rPr>
                <w:color w:val="000000" w:themeColor="text1"/>
                <w:sz w:val="21"/>
                <w:szCs w:val="21"/>
              </w:rPr>
              <w:t>±0.06</w:t>
            </w:r>
          </w:p>
        </w:tc>
      </w:tr>
      <w:tr w:rsidR="008B0D45" w:rsidRPr="008B0D45" w:rsidTr="003A71D1">
        <w:tc>
          <w:tcPr>
            <w:tcW w:w="915" w:type="pct"/>
          </w:tcPr>
          <w:p w:rsidR="00767882" w:rsidRPr="008B0D45" w:rsidRDefault="008418F3" w:rsidP="00892A5A">
            <w:pPr>
              <w:spacing w:line="240" w:lineRule="auto"/>
              <w:rPr>
                <w:color w:val="000000" w:themeColor="text1"/>
                <w:sz w:val="21"/>
                <w:szCs w:val="21"/>
              </w:rPr>
            </w:pPr>
            <w:r w:rsidRPr="008B0D45">
              <w:rPr>
                <w:rFonts w:hint="eastAsia"/>
                <w:color w:val="000000" w:themeColor="text1"/>
                <w:sz w:val="21"/>
                <w:szCs w:val="21"/>
              </w:rPr>
              <w:t>A</w:t>
            </w:r>
            <w:r w:rsidRPr="008B0D45">
              <w:rPr>
                <w:color w:val="000000" w:themeColor="text1"/>
                <w:sz w:val="21"/>
                <w:szCs w:val="21"/>
              </w:rPr>
              <w:t>ra</w:t>
            </w:r>
          </w:p>
        </w:tc>
        <w:tc>
          <w:tcPr>
            <w:tcW w:w="1168" w:type="pct"/>
          </w:tcPr>
          <w:p w:rsidR="00767882" w:rsidRPr="008B0D45" w:rsidRDefault="00084B5A" w:rsidP="00892A5A">
            <w:pPr>
              <w:spacing w:line="240" w:lineRule="auto"/>
              <w:rPr>
                <w:color w:val="000000" w:themeColor="text1"/>
                <w:sz w:val="21"/>
                <w:szCs w:val="21"/>
              </w:rPr>
            </w:pPr>
            <w:r w:rsidRPr="008B0D45">
              <w:rPr>
                <w:rFonts w:hint="eastAsia"/>
                <w:color w:val="000000" w:themeColor="text1"/>
                <w:sz w:val="21"/>
                <w:szCs w:val="21"/>
              </w:rPr>
              <w:t>2</w:t>
            </w:r>
            <w:r w:rsidRPr="008B0D45">
              <w:rPr>
                <w:color w:val="000000" w:themeColor="text1"/>
                <w:sz w:val="21"/>
                <w:szCs w:val="21"/>
              </w:rPr>
              <w:t>.62</w:t>
            </w:r>
            <w:r w:rsidR="00FE55A1" w:rsidRPr="008B0D45">
              <w:rPr>
                <w:color w:val="000000" w:themeColor="text1"/>
                <w:sz w:val="21"/>
                <w:szCs w:val="21"/>
              </w:rPr>
              <w:t>±</w:t>
            </w:r>
            <w:r w:rsidR="00B30EFA" w:rsidRPr="008B0D45">
              <w:rPr>
                <w:color w:val="000000" w:themeColor="text1"/>
                <w:sz w:val="21"/>
                <w:szCs w:val="21"/>
              </w:rPr>
              <w:t>0.14</w:t>
            </w:r>
          </w:p>
        </w:tc>
        <w:tc>
          <w:tcPr>
            <w:tcW w:w="917"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1.15</w:t>
            </w:r>
            <w:r w:rsidR="00FE55A1" w:rsidRPr="008B0D45">
              <w:rPr>
                <w:color w:val="000000" w:themeColor="text1"/>
                <w:sz w:val="21"/>
                <w:szCs w:val="21"/>
              </w:rPr>
              <w:t>±0.29</w:t>
            </w:r>
          </w:p>
        </w:tc>
        <w:tc>
          <w:tcPr>
            <w:tcW w:w="1208" w:type="pct"/>
          </w:tcPr>
          <w:p w:rsidR="00767882" w:rsidRPr="008B0D45" w:rsidRDefault="00084B5A" w:rsidP="00892A5A">
            <w:pPr>
              <w:spacing w:line="240" w:lineRule="auto"/>
              <w:rPr>
                <w:color w:val="000000" w:themeColor="text1"/>
                <w:sz w:val="21"/>
                <w:szCs w:val="21"/>
              </w:rPr>
            </w:pPr>
            <w:r w:rsidRPr="008B0D45">
              <w:rPr>
                <w:rFonts w:hint="eastAsia"/>
                <w:color w:val="000000" w:themeColor="text1"/>
                <w:sz w:val="21"/>
                <w:szCs w:val="21"/>
              </w:rPr>
              <w:t>0</w:t>
            </w:r>
            <w:r w:rsidRPr="008B0D45">
              <w:rPr>
                <w:color w:val="000000" w:themeColor="text1"/>
                <w:sz w:val="21"/>
                <w:szCs w:val="21"/>
              </w:rPr>
              <w:t>.68</w:t>
            </w:r>
            <w:r w:rsidR="00FE55A1" w:rsidRPr="008B0D45">
              <w:rPr>
                <w:color w:val="000000" w:themeColor="text1"/>
                <w:sz w:val="21"/>
                <w:szCs w:val="21"/>
              </w:rPr>
              <w:t>±</w:t>
            </w:r>
            <w:r w:rsidR="00B30EFA" w:rsidRPr="008B0D45">
              <w:rPr>
                <w:color w:val="000000" w:themeColor="text1"/>
                <w:sz w:val="21"/>
                <w:szCs w:val="21"/>
              </w:rPr>
              <w:t>0.01</w:t>
            </w:r>
          </w:p>
        </w:tc>
        <w:tc>
          <w:tcPr>
            <w:tcW w:w="791" w:type="pct"/>
          </w:tcPr>
          <w:p w:rsidR="00767882" w:rsidRPr="008B0D45" w:rsidRDefault="00892A5A" w:rsidP="00892A5A">
            <w:pPr>
              <w:spacing w:line="240" w:lineRule="auto"/>
              <w:rPr>
                <w:color w:val="000000" w:themeColor="text1"/>
                <w:sz w:val="21"/>
                <w:szCs w:val="21"/>
              </w:rPr>
            </w:pPr>
            <w:r w:rsidRPr="008B0D45">
              <w:rPr>
                <w:rFonts w:hint="eastAsia"/>
                <w:color w:val="000000" w:themeColor="text1"/>
                <w:sz w:val="21"/>
                <w:szCs w:val="21"/>
              </w:rPr>
              <w:t>7</w:t>
            </w:r>
            <w:r w:rsidRPr="008B0D45">
              <w:rPr>
                <w:color w:val="000000" w:themeColor="text1"/>
                <w:sz w:val="21"/>
                <w:szCs w:val="21"/>
              </w:rPr>
              <w:t>.11</w:t>
            </w:r>
            <w:r w:rsidR="00FE55A1" w:rsidRPr="008B0D45">
              <w:rPr>
                <w:color w:val="000000" w:themeColor="text1"/>
                <w:sz w:val="21"/>
                <w:szCs w:val="21"/>
              </w:rPr>
              <w:t>±0.25</w:t>
            </w:r>
          </w:p>
        </w:tc>
      </w:tr>
      <w:tr w:rsidR="008B0D45" w:rsidRPr="008B0D45" w:rsidTr="003A71D1">
        <w:tc>
          <w:tcPr>
            <w:tcW w:w="915" w:type="pct"/>
          </w:tcPr>
          <w:p w:rsidR="00892A5A" w:rsidRPr="008B0D45" w:rsidRDefault="00892A5A" w:rsidP="00892A5A">
            <w:pPr>
              <w:spacing w:line="240" w:lineRule="auto"/>
              <w:rPr>
                <w:color w:val="000000" w:themeColor="text1"/>
                <w:sz w:val="21"/>
                <w:szCs w:val="21"/>
              </w:rPr>
            </w:pPr>
            <w:r w:rsidRPr="008B0D45">
              <w:rPr>
                <w:rFonts w:hint="eastAsia"/>
                <w:color w:val="000000" w:themeColor="text1"/>
                <w:sz w:val="21"/>
                <w:szCs w:val="21"/>
              </w:rPr>
              <w:t>t</w:t>
            </w:r>
            <w:r w:rsidRPr="008B0D45">
              <w:rPr>
                <w:color w:val="000000" w:themeColor="text1"/>
                <w:sz w:val="21"/>
                <w:szCs w:val="21"/>
              </w:rPr>
              <w:t>otal</w:t>
            </w:r>
          </w:p>
        </w:tc>
        <w:tc>
          <w:tcPr>
            <w:tcW w:w="1168" w:type="pct"/>
          </w:tcPr>
          <w:p w:rsidR="00892A5A" w:rsidRPr="008B0D45" w:rsidRDefault="00084B5A" w:rsidP="00892A5A">
            <w:pPr>
              <w:spacing w:line="240" w:lineRule="auto"/>
              <w:rPr>
                <w:color w:val="000000" w:themeColor="text1"/>
                <w:sz w:val="21"/>
                <w:szCs w:val="21"/>
              </w:rPr>
            </w:pPr>
            <w:r w:rsidRPr="008B0D45">
              <w:rPr>
                <w:rFonts w:hint="eastAsia"/>
                <w:color w:val="000000" w:themeColor="text1"/>
                <w:sz w:val="21"/>
                <w:szCs w:val="21"/>
              </w:rPr>
              <w:t>2</w:t>
            </w:r>
            <w:r w:rsidRPr="008B0D45">
              <w:rPr>
                <w:color w:val="000000" w:themeColor="text1"/>
                <w:sz w:val="21"/>
                <w:szCs w:val="21"/>
              </w:rPr>
              <w:t>6.49</w:t>
            </w:r>
            <w:r w:rsidR="00FE55A1" w:rsidRPr="008B0D45">
              <w:rPr>
                <w:color w:val="000000" w:themeColor="text1"/>
                <w:sz w:val="21"/>
                <w:szCs w:val="21"/>
              </w:rPr>
              <w:t>±</w:t>
            </w:r>
            <w:r w:rsidR="00B30EFA" w:rsidRPr="008B0D45">
              <w:rPr>
                <w:color w:val="000000" w:themeColor="text1"/>
                <w:sz w:val="21"/>
                <w:szCs w:val="21"/>
              </w:rPr>
              <w:t>0.64</w:t>
            </w:r>
          </w:p>
        </w:tc>
        <w:tc>
          <w:tcPr>
            <w:tcW w:w="917" w:type="pct"/>
          </w:tcPr>
          <w:p w:rsidR="00892A5A" w:rsidRPr="008B0D45" w:rsidRDefault="00892A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21.01</w:t>
            </w:r>
            <w:r w:rsidR="00FE55A1" w:rsidRPr="008B0D45">
              <w:rPr>
                <w:color w:val="000000" w:themeColor="text1"/>
                <w:sz w:val="21"/>
                <w:szCs w:val="21"/>
              </w:rPr>
              <w:t>±2.21</w:t>
            </w:r>
          </w:p>
        </w:tc>
        <w:tc>
          <w:tcPr>
            <w:tcW w:w="1208" w:type="pct"/>
          </w:tcPr>
          <w:p w:rsidR="00892A5A" w:rsidRPr="008B0D45" w:rsidRDefault="00084B5A" w:rsidP="00892A5A">
            <w:pPr>
              <w:spacing w:line="240" w:lineRule="auto"/>
              <w:rPr>
                <w:color w:val="000000" w:themeColor="text1"/>
                <w:sz w:val="21"/>
                <w:szCs w:val="21"/>
              </w:rPr>
            </w:pPr>
            <w:r w:rsidRPr="008B0D45">
              <w:rPr>
                <w:rFonts w:hint="eastAsia"/>
                <w:color w:val="000000" w:themeColor="text1"/>
                <w:sz w:val="21"/>
                <w:szCs w:val="21"/>
              </w:rPr>
              <w:t>5</w:t>
            </w:r>
            <w:r w:rsidRPr="008B0D45">
              <w:rPr>
                <w:color w:val="000000" w:themeColor="text1"/>
                <w:sz w:val="21"/>
                <w:szCs w:val="21"/>
              </w:rPr>
              <w:t>8.52</w:t>
            </w:r>
            <w:r w:rsidR="00FE55A1" w:rsidRPr="008B0D45">
              <w:rPr>
                <w:color w:val="000000" w:themeColor="text1"/>
                <w:sz w:val="21"/>
                <w:szCs w:val="21"/>
              </w:rPr>
              <w:t>±</w:t>
            </w:r>
            <w:r w:rsidR="00B30EFA" w:rsidRPr="008B0D45">
              <w:rPr>
                <w:color w:val="000000" w:themeColor="text1"/>
                <w:sz w:val="21"/>
                <w:szCs w:val="21"/>
              </w:rPr>
              <w:t>0.78</w:t>
            </w:r>
          </w:p>
        </w:tc>
        <w:tc>
          <w:tcPr>
            <w:tcW w:w="791" w:type="pct"/>
          </w:tcPr>
          <w:p w:rsidR="00892A5A" w:rsidRPr="008B0D45" w:rsidRDefault="00892A5A" w:rsidP="00892A5A">
            <w:pPr>
              <w:spacing w:line="240" w:lineRule="auto"/>
              <w:rPr>
                <w:color w:val="000000" w:themeColor="text1"/>
                <w:sz w:val="21"/>
                <w:szCs w:val="21"/>
              </w:rPr>
            </w:pPr>
            <w:r w:rsidRPr="008B0D45">
              <w:rPr>
                <w:rFonts w:hint="eastAsia"/>
                <w:color w:val="000000" w:themeColor="text1"/>
                <w:sz w:val="21"/>
                <w:szCs w:val="21"/>
              </w:rPr>
              <w:t>1</w:t>
            </w:r>
            <w:r w:rsidRPr="008B0D45">
              <w:rPr>
                <w:color w:val="000000" w:themeColor="text1"/>
                <w:sz w:val="21"/>
                <w:szCs w:val="21"/>
              </w:rPr>
              <w:t>18.03</w:t>
            </w:r>
            <w:r w:rsidR="00FE55A1" w:rsidRPr="008B0D45">
              <w:rPr>
                <w:color w:val="000000" w:themeColor="text1"/>
                <w:sz w:val="21"/>
                <w:szCs w:val="21"/>
              </w:rPr>
              <w:t>±3.03</w:t>
            </w:r>
          </w:p>
        </w:tc>
      </w:tr>
    </w:tbl>
    <w:p w:rsidR="008A1CC2" w:rsidRPr="008B0D45" w:rsidRDefault="008A1CC2" w:rsidP="00C64CB1">
      <w:pPr>
        <w:pStyle w:val="Heading2"/>
        <w:rPr>
          <w:color w:val="000000" w:themeColor="text1"/>
        </w:rPr>
      </w:pPr>
      <w:r w:rsidRPr="008B0D45">
        <w:rPr>
          <w:color w:val="000000" w:themeColor="text1"/>
        </w:rPr>
        <w:t>3.</w:t>
      </w:r>
      <w:r w:rsidR="005A3ADE" w:rsidRPr="008B0D45">
        <w:rPr>
          <w:color w:val="000000" w:themeColor="text1"/>
        </w:rPr>
        <w:t>3</w:t>
      </w:r>
      <w:r w:rsidR="00C64CB1" w:rsidRPr="008B0D45">
        <w:rPr>
          <w:color w:val="000000" w:themeColor="text1"/>
        </w:rPr>
        <w:t xml:space="preserve"> M</w:t>
      </w:r>
      <w:r w:rsidR="009D7203" w:rsidRPr="008B0D45">
        <w:rPr>
          <w:color w:val="000000" w:themeColor="text1"/>
        </w:rPr>
        <w:t xml:space="preserve">icrowave assisted </w:t>
      </w:r>
      <w:r w:rsidR="00C64CB1" w:rsidRPr="008B0D45">
        <w:rPr>
          <w:color w:val="000000" w:themeColor="text1"/>
        </w:rPr>
        <w:t xml:space="preserve">extraction of </w:t>
      </w:r>
      <w:r w:rsidR="009D7203" w:rsidRPr="008B0D45">
        <w:rPr>
          <w:color w:val="000000" w:themeColor="text1"/>
        </w:rPr>
        <w:t>hemicellulose</w:t>
      </w:r>
      <w:r w:rsidR="00C76DDD" w:rsidRPr="008B0D45">
        <w:rPr>
          <w:color w:val="000000" w:themeColor="text1"/>
        </w:rPr>
        <w:t>s</w:t>
      </w:r>
      <w:r w:rsidR="00BF2273" w:rsidRPr="008B0D45">
        <w:rPr>
          <w:color w:val="000000" w:themeColor="text1"/>
        </w:rPr>
        <w:t xml:space="preserve"> from stem</w:t>
      </w:r>
    </w:p>
    <w:p w:rsidR="00803AB3" w:rsidRPr="008B0D45" w:rsidRDefault="00FD57B8" w:rsidP="00D2785A">
      <w:pPr>
        <w:jc w:val="both"/>
        <w:rPr>
          <w:color w:val="000000" w:themeColor="text1"/>
        </w:rPr>
      </w:pPr>
      <w:r w:rsidRPr="008B0D45">
        <w:rPr>
          <w:color w:val="000000" w:themeColor="text1"/>
        </w:rPr>
        <w:t xml:space="preserve">Xylose is an important indicator for the presence of hemicellulose </w:t>
      </w:r>
      <w:r w:rsidR="00DB56FC" w:rsidRPr="008B0D45">
        <w:rPr>
          <w:color w:val="000000" w:themeColor="text1"/>
        </w:rPr>
        <w:t>because</w:t>
      </w:r>
      <w:r w:rsidRPr="008B0D45">
        <w:rPr>
          <w:color w:val="000000" w:themeColor="text1"/>
        </w:rPr>
        <w:t xml:space="preserve"> in most cases</w:t>
      </w:r>
      <w:r w:rsidR="00DB56FC" w:rsidRPr="008B0D45">
        <w:rPr>
          <w:color w:val="000000" w:themeColor="text1"/>
        </w:rPr>
        <w:t>,</w:t>
      </w:r>
      <w:r w:rsidRPr="008B0D45">
        <w:rPr>
          <w:color w:val="000000" w:themeColor="text1"/>
        </w:rPr>
        <w:t xml:space="preserve"> it is the sugar monomer present in the largest amount</w:t>
      </w:r>
      <w:r w:rsidR="0011446C" w:rsidRPr="008B0D45">
        <w:rPr>
          <w:color w:val="000000" w:themeColor="text1"/>
        </w:rPr>
        <w:t xml:space="preserve"> </w:t>
      </w:r>
      <w:r w:rsidR="00A733A3" w:rsidRPr="008B0D45">
        <w:rPr>
          <w:rStyle w:val="Hyperlink"/>
          <w:color w:val="000000" w:themeColor="text1"/>
        </w:rPr>
        <w:fldChar w:fldCharType="begin"/>
      </w:r>
      <w:r w:rsidR="00EE4583" w:rsidRPr="008B0D45">
        <w:rPr>
          <w:rStyle w:val="Hyperlink"/>
          <w:color w:val="000000" w:themeColor="text1"/>
        </w:rPr>
        <w:instrText xml:space="preserve"> ADDIN EN.CITE &lt;EndNote&gt;&lt;Cite&gt;&lt;Author&gt;Cantu-Jungles&lt;/Author&gt;&lt;Year&gt;2017&lt;/Year&gt;&lt;RecNum&gt;5110&lt;/RecNum&gt;&lt;DisplayText&gt;(Cantu-Jungles, Iacomini, Cipriani, &amp;amp; Cordeiro, 2017)&lt;/DisplayText&gt;&lt;record&gt;&lt;rec-number&gt;5110&lt;/rec-number&gt;&lt;foreign-keys&gt;&lt;key app="EN" db-id="txtx92serzr293eraz8vf0difewdta9ptdtf" timestamp="1525675624"&gt;5110&lt;/key&gt;&lt;/foreign-keys&gt;&lt;ref-type name="Journal Article"&gt;17&lt;/ref-type&gt;&lt;contributors&gt;&lt;authors&gt;&lt;author&gt;Cantu-Jungles, Thaisa Moro&lt;/author&gt;&lt;author&gt;Iacomini, Marcello&lt;/author&gt;&lt;author&gt;Cipriani, Thales R.&lt;/author&gt;&lt;author&gt;Cordeiro, Lucimara M. C.&lt;/author&gt;&lt;/authors&gt;&lt;/contributors&gt;&lt;titles&gt;&lt;title&gt;&lt;style face="normal" font="default" size="100%"&gt;Isolation and characterization of a xylan with industrial and biomedical applications from edible açaí berries (&lt;/style&gt;&lt;style face="italic" font="default" size="100%"&gt;Euterpe oleraceae&lt;/style&gt;&lt;style face="normal" font="default" size="100%"&gt;)&lt;/style&gt;&lt;/title&gt;&lt;secondary-title&gt;Food Chemistry&lt;/secondary-title&gt;&lt;/titles&gt;&lt;periodical&gt;&lt;full-title&gt;Food Chemistry&lt;/full-title&gt;&lt;/periodical&gt;&lt;pages&gt;1595-1597&lt;/pages&gt;&lt;volume&gt;221&lt;/volume&gt;&lt;keywords&gt;&lt;keyword&gt;Açaí berries&lt;/keyword&gt;&lt;keyword&gt;Xylan&lt;/keyword&gt;&lt;/keywords&gt;&lt;dates&gt;&lt;year&gt;2017&lt;/year&gt;&lt;pub-dates&gt;&lt;date&gt;2017/04/15/&lt;/date&gt;&lt;/pub-dates&gt;&lt;/dates&gt;&lt;isbn&gt;0308-8146&lt;/isbn&gt;&lt;urls&gt;&lt;related-urls&gt;&lt;url&gt;http://www.sciencedirect.com/science/article/pii/S0308814616318118&lt;/url&gt;&lt;/related-urls&gt;&lt;/urls&gt;&lt;electronic-resource-num&gt;https://doi.org/10.1016/j.foodchem.2016.10.133&lt;/electronic-resource-num&gt;&lt;/record&gt;&lt;/Cite&gt;&lt;/EndNote&gt;</w:instrText>
      </w:r>
      <w:r w:rsidR="00A733A3" w:rsidRPr="008B0D45">
        <w:rPr>
          <w:rStyle w:val="Hyperlink"/>
          <w:color w:val="000000" w:themeColor="text1"/>
        </w:rPr>
        <w:fldChar w:fldCharType="separate"/>
      </w:r>
      <w:r w:rsidR="00E152F5" w:rsidRPr="008B0D45">
        <w:rPr>
          <w:rStyle w:val="Hyperlink"/>
          <w:noProof/>
          <w:color w:val="000000" w:themeColor="text1"/>
        </w:rPr>
        <w:t>(</w:t>
      </w:r>
      <w:hyperlink w:anchor="_ENREF_3" w:tooltip="Cantu-Jungles, 2017 #5110" w:history="1">
        <w:r w:rsidR="00E152F5" w:rsidRPr="006F364F">
          <w:rPr>
            <w:rStyle w:val="Hyperlink"/>
            <w:noProof/>
          </w:rPr>
          <w:t>Cantu-Jungles, Iacomini, Cipriani, &amp; Cordeiro, 2017</w:t>
        </w:r>
      </w:hyperlink>
      <w:r w:rsidR="00E152F5" w:rsidRPr="008B0D45">
        <w:rPr>
          <w:rStyle w:val="Hyperlink"/>
          <w:noProof/>
          <w:color w:val="000000" w:themeColor="text1"/>
        </w:rPr>
        <w:t>)</w:t>
      </w:r>
      <w:r w:rsidR="00A733A3" w:rsidRPr="008B0D45">
        <w:rPr>
          <w:rStyle w:val="Hyperlink"/>
          <w:color w:val="000000" w:themeColor="text1"/>
        </w:rPr>
        <w:fldChar w:fldCharType="end"/>
      </w:r>
      <w:r w:rsidRPr="008B0D45">
        <w:rPr>
          <w:color w:val="000000" w:themeColor="text1"/>
        </w:rPr>
        <w:t xml:space="preserve">. Compared with </w:t>
      </w:r>
      <w:r w:rsidR="00DB56FC" w:rsidRPr="008B0D45">
        <w:rPr>
          <w:color w:val="000000" w:themeColor="text1"/>
        </w:rPr>
        <w:t xml:space="preserve">the </w:t>
      </w:r>
      <w:r w:rsidRPr="008B0D45">
        <w:rPr>
          <w:color w:val="000000" w:themeColor="text1"/>
        </w:rPr>
        <w:t xml:space="preserve">leaf biomass in which xylose </w:t>
      </w:r>
      <w:r w:rsidR="000752E9" w:rsidRPr="008B0D45">
        <w:rPr>
          <w:color w:val="000000" w:themeColor="text1"/>
        </w:rPr>
        <w:t xml:space="preserve">was </w:t>
      </w:r>
      <w:r w:rsidRPr="008B0D45">
        <w:rPr>
          <w:color w:val="000000" w:themeColor="text1"/>
        </w:rPr>
        <w:t>2</w:t>
      </w:r>
      <w:r w:rsidR="000752E9" w:rsidRPr="008B0D45">
        <w:rPr>
          <w:color w:val="000000" w:themeColor="text1"/>
        </w:rPr>
        <w:t xml:space="preserve">0.54 mg/g </w:t>
      </w:r>
      <w:r w:rsidR="000752E9" w:rsidRPr="008B0D45">
        <w:rPr>
          <w:color w:val="000000" w:themeColor="text1"/>
        </w:rPr>
        <w:lastRenderedPageBreak/>
        <w:t>biomass, stem contained</w:t>
      </w:r>
      <w:r w:rsidRPr="008B0D45">
        <w:rPr>
          <w:color w:val="000000" w:themeColor="text1"/>
        </w:rPr>
        <w:t xml:space="preserve"> </w:t>
      </w:r>
      <w:r w:rsidR="00DB56FC" w:rsidRPr="008B0D45">
        <w:rPr>
          <w:color w:val="000000" w:themeColor="text1"/>
        </w:rPr>
        <w:t xml:space="preserve">a </w:t>
      </w:r>
      <w:r w:rsidRPr="008B0D45">
        <w:rPr>
          <w:color w:val="000000" w:themeColor="text1"/>
        </w:rPr>
        <w:t xml:space="preserve">significantly higher xylose </w:t>
      </w:r>
      <w:r w:rsidR="00DB56FC" w:rsidRPr="008B0D45">
        <w:rPr>
          <w:color w:val="000000" w:themeColor="text1"/>
        </w:rPr>
        <w:t>content of 68.25 mg/g.</w:t>
      </w:r>
      <w:r w:rsidR="000752E9" w:rsidRPr="008B0D45">
        <w:rPr>
          <w:color w:val="000000" w:themeColor="text1"/>
        </w:rPr>
        <w:t xml:space="preserve"> </w:t>
      </w:r>
      <w:r w:rsidR="00DB56FC" w:rsidRPr="008B0D45">
        <w:rPr>
          <w:color w:val="000000" w:themeColor="text1"/>
        </w:rPr>
        <w:t>Up</w:t>
      </w:r>
      <w:r w:rsidR="000752E9" w:rsidRPr="008B0D45">
        <w:rPr>
          <w:color w:val="000000" w:themeColor="text1"/>
        </w:rPr>
        <w:t xml:space="preserve"> to 5</w:t>
      </w:r>
      <w:r w:rsidR="008F7EE8" w:rsidRPr="008B0D45">
        <w:rPr>
          <w:color w:val="000000" w:themeColor="text1"/>
        </w:rPr>
        <w:t>4</w:t>
      </w:r>
      <w:r w:rsidR="000752E9" w:rsidRPr="008B0D45">
        <w:rPr>
          <w:color w:val="000000" w:themeColor="text1"/>
        </w:rPr>
        <w:t>.</w:t>
      </w:r>
      <w:r w:rsidR="008F7EE8" w:rsidRPr="008B0D45">
        <w:rPr>
          <w:color w:val="000000" w:themeColor="text1"/>
        </w:rPr>
        <w:t>1</w:t>
      </w:r>
      <w:r w:rsidR="000752E9" w:rsidRPr="008B0D45">
        <w:rPr>
          <w:color w:val="000000" w:themeColor="text1"/>
        </w:rPr>
        <w:t xml:space="preserve">4 mg/g xylose could be </w:t>
      </w:r>
      <w:r w:rsidR="007D4DBD" w:rsidRPr="008B0D45">
        <w:rPr>
          <w:color w:val="000000" w:themeColor="text1"/>
        </w:rPr>
        <w:t>detected</w:t>
      </w:r>
      <w:r w:rsidR="000E52A4" w:rsidRPr="008B0D45">
        <w:rPr>
          <w:color w:val="000000" w:themeColor="text1"/>
        </w:rPr>
        <w:t xml:space="preserve"> in the liquid extract</w:t>
      </w:r>
      <w:r w:rsidR="000752E9" w:rsidRPr="008B0D45">
        <w:rPr>
          <w:color w:val="000000" w:themeColor="text1"/>
        </w:rPr>
        <w:t xml:space="preserve"> after microwave hydrothermal treatment (</w:t>
      </w:r>
      <w:r w:rsidR="000752E9" w:rsidRPr="008B0D45">
        <w:rPr>
          <w:b/>
          <w:color w:val="000000" w:themeColor="text1"/>
        </w:rPr>
        <w:t xml:space="preserve">Table </w:t>
      </w:r>
      <w:r w:rsidR="005C47F8" w:rsidRPr="008B0D45">
        <w:rPr>
          <w:b/>
          <w:color w:val="000000" w:themeColor="text1"/>
        </w:rPr>
        <w:t>S</w:t>
      </w:r>
      <w:r w:rsidR="00D2785A" w:rsidRPr="008B0D45">
        <w:rPr>
          <w:b/>
          <w:color w:val="000000" w:themeColor="text1"/>
        </w:rPr>
        <w:t>2</w:t>
      </w:r>
      <w:r w:rsidR="000752E9" w:rsidRPr="008B0D45">
        <w:rPr>
          <w:color w:val="000000" w:themeColor="text1"/>
        </w:rPr>
        <w:t>), accounting for 7</w:t>
      </w:r>
      <w:r w:rsidR="008F7EE8" w:rsidRPr="008B0D45">
        <w:rPr>
          <w:color w:val="000000" w:themeColor="text1"/>
        </w:rPr>
        <w:t>9</w:t>
      </w:r>
      <w:r w:rsidR="000752E9" w:rsidRPr="008B0D45">
        <w:rPr>
          <w:color w:val="000000" w:themeColor="text1"/>
        </w:rPr>
        <w:t xml:space="preserve">% of total xylose. </w:t>
      </w:r>
      <w:r w:rsidR="000E52A4" w:rsidRPr="008B0D45">
        <w:rPr>
          <w:color w:val="000000" w:themeColor="text1"/>
        </w:rPr>
        <w:t>Therefore, stem biomass was further treated for hemicellulose</w:t>
      </w:r>
      <w:r w:rsidR="00C76DDD" w:rsidRPr="008B0D45">
        <w:rPr>
          <w:color w:val="000000" w:themeColor="text1"/>
        </w:rPr>
        <w:t>s</w:t>
      </w:r>
      <w:r w:rsidR="000E52A4" w:rsidRPr="008B0D45">
        <w:rPr>
          <w:color w:val="000000" w:themeColor="text1"/>
        </w:rPr>
        <w:t xml:space="preserve"> extraction after hexose extraction under optimal condition</w:t>
      </w:r>
      <w:r w:rsidR="005F1FE5" w:rsidRPr="008B0D45">
        <w:rPr>
          <w:color w:val="000000" w:themeColor="text1"/>
        </w:rPr>
        <w:t>s</w:t>
      </w:r>
      <w:r w:rsidR="000E52A4" w:rsidRPr="008B0D45">
        <w:rPr>
          <w:color w:val="000000" w:themeColor="text1"/>
        </w:rPr>
        <w:t>.</w:t>
      </w:r>
    </w:p>
    <w:p w:rsidR="0064611D" w:rsidRPr="008B0D45" w:rsidRDefault="008F7EE8" w:rsidP="00D2785A">
      <w:pPr>
        <w:jc w:val="both"/>
        <w:rPr>
          <w:color w:val="000000" w:themeColor="text1"/>
        </w:rPr>
      </w:pPr>
      <w:r w:rsidRPr="008B0D45">
        <w:rPr>
          <w:b/>
          <w:color w:val="000000" w:themeColor="text1"/>
        </w:rPr>
        <w:t>Figure 2A</w:t>
      </w:r>
      <w:r w:rsidRPr="008B0D45">
        <w:rPr>
          <w:color w:val="000000" w:themeColor="text1"/>
        </w:rPr>
        <w:t xml:space="preserve"> shows the extraction yield of hemicellulose</w:t>
      </w:r>
      <w:r w:rsidR="00C76DDD" w:rsidRPr="008B0D45">
        <w:rPr>
          <w:color w:val="000000" w:themeColor="text1"/>
        </w:rPr>
        <w:t>s</w:t>
      </w:r>
      <w:r w:rsidRPr="008B0D45">
        <w:rPr>
          <w:color w:val="000000" w:themeColor="text1"/>
        </w:rPr>
        <w:t xml:space="preserve"> from 160 </w:t>
      </w:r>
      <w:proofErr w:type="spellStart"/>
      <w:r w:rsidRPr="008B0D45">
        <w:rPr>
          <w:color w:val="000000" w:themeColor="text1"/>
          <w:vertAlign w:val="superscript"/>
        </w:rPr>
        <w:t>o</w:t>
      </w:r>
      <w:r w:rsidRPr="008B0D45">
        <w:rPr>
          <w:color w:val="000000" w:themeColor="text1"/>
        </w:rPr>
        <w:t>C</w:t>
      </w:r>
      <w:proofErr w:type="spellEnd"/>
      <w:r w:rsidRPr="008B0D45">
        <w:rPr>
          <w:color w:val="000000" w:themeColor="text1"/>
        </w:rPr>
        <w:t xml:space="preserve"> to 200 </w:t>
      </w:r>
      <w:proofErr w:type="spellStart"/>
      <w:r w:rsidRPr="008B0D45">
        <w:rPr>
          <w:color w:val="000000" w:themeColor="text1"/>
          <w:vertAlign w:val="superscript"/>
        </w:rPr>
        <w:t>o</w:t>
      </w:r>
      <w:r w:rsidRPr="008B0D45">
        <w:rPr>
          <w:color w:val="000000" w:themeColor="text1"/>
        </w:rPr>
        <w:t>C.</w:t>
      </w:r>
      <w:proofErr w:type="spellEnd"/>
      <w:r w:rsidRPr="008B0D45">
        <w:rPr>
          <w:color w:val="000000" w:themeColor="text1"/>
        </w:rPr>
        <w:t xml:space="preserve"> Due to the maximum pressure limit of reactor, it was not able to hold retention time at 200 </w:t>
      </w:r>
      <w:r w:rsidRPr="008B0D45">
        <w:rPr>
          <w:color w:val="000000" w:themeColor="text1"/>
          <w:vertAlign w:val="superscript"/>
        </w:rPr>
        <w:t>o</w:t>
      </w:r>
      <w:r w:rsidRPr="008B0D45">
        <w:rPr>
          <w:color w:val="000000" w:themeColor="text1"/>
        </w:rPr>
        <w:t>C</w:t>
      </w:r>
      <w:r w:rsidR="00DB56FC" w:rsidRPr="008B0D45">
        <w:rPr>
          <w:color w:val="000000" w:themeColor="text1"/>
        </w:rPr>
        <w:t>;</w:t>
      </w:r>
      <w:r w:rsidRPr="008B0D45">
        <w:rPr>
          <w:color w:val="000000" w:themeColor="text1"/>
        </w:rPr>
        <w:t xml:space="preserve"> the holding time for 160-180 </w:t>
      </w:r>
      <w:r w:rsidRPr="008B0D45">
        <w:rPr>
          <w:color w:val="000000" w:themeColor="text1"/>
          <w:vertAlign w:val="superscript"/>
        </w:rPr>
        <w:t>o</w:t>
      </w:r>
      <w:r w:rsidRPr="008B0D45">
        <w:rPr>
          <w:color w:val="000000" w:themeColor="text1"/>
        </w:rPr>
        <w:t xml:space="preserve">C was 0-40 min while </w:t>
      </w:r>
      <w:r w:rsidR="00DB56FC" w:rsidRPr="008B0D45">
        <w:rPr>
          <w:color w:val="000000" w:themeColor="text1"/>
        </w:rPr>
        <w:t xml:space="preserve">it was </w:t>
      </w:r>
      <w:r w:rsidRPr="008B0D45">
        <w:rPr>
          <w:color w:val="000000" w:themeColor="text1"/>
        </w:rPr>
        <w:t xml:space="preserve">0 min </w:t>
      </w:r>
      <w:r w:rsidR="00DB56FC" w:rsidRPr="008B0D45">
        <w:rPr>
          <w:color w:val="000000" w:themeColor="text1"/>
        </w:rPr>
        <w:t>at</w:t>
      </w:r>
      <w:r w:rsidRPr="008B0D45">
        <w:rPr>
          <w:color w:val="000000" w:themeColor="text1"/>
        </w:rPr>
        <w:t xml:space="preserve"> 200 </w:t>
      </w:r>
      <w:proofErr w:type="spellStart"/>
      <w:r w:rsidRPr="008B0D45">
        <w:rPr>
          <w:color w:val="000000" w:themeColor="text1"/>
          <w:vertAlign w:val="superscript"/>
        </w:rPr>
        <w:t>o</w:t>
      </w:r>
      <w:r w:rsidRPr="008B0D45">
        <w:rPr>
          <w:color w:val="000000" w:themeColor="text1"/>
        </w:rPr>
        <w:t>C.</w:t>
      </w:r>
      <w:proofErr w:type="spellEnd"/>
      <w:r w:rsidR="00DB56FC" w:rsidRPr="008B0D45">
        <w:rPr>
          <w:color w:val="000000" w:themeColor="text1"/>
        </w:rPr>
        <w:t xml:space="preserve"> The</w:t>
      </w:r>
      <w:r w:rsidRPr="008B0D45">
        <w:rPr>
          <w:color w:val="000000" w:themeColor="text1"/>
        </w:rPr>
        <w:t xml:space="preserve"> </w:t>
      </w:r>
      <w:r w:rsidR="00DB56FC" w:rsidRPr="008B0D45">
        <w:rPr>
          <w:color w:val="000000" w:themeColor="text1"/>
        </w:rPr>
        <w:t>h</w:t>
      </w:r>
      <w:r w:rsidR="00EC7CC9" w:rsidRPr="008B0D45">
        <w:rPr>
          <w:color w:val="000000" w:themeColor="text1"/>
        </w:rPr>
        <w:t>emicellulose</w:t>
      </w:r>
      <w:r w:rsidR="00C76DDD" w:rsidRPr="008B0D45">
        <w:rPr>
          <w:color w:val="000000" w:themeColor="text1"/>
        </w:rPr>
        <w:t>s</w:t>
      </w:r>
      <w:r w:rsidR="00EC7CC9" w:rsidRPr="008B0D45">
        <w:rPr>
          <w:color w:val="000000" w:themeColor="text1"/>
        </w:rPr>
        <w:t xml:space="preserve"> yield consisted of two parts, ethanol precipitated saccharide and un-precipitated saccharide. As can be seen, with increasing temperature and holding time, the total hemicellulose</w:t>
      </w:r>
      <w:r w:rsidR="00C76DDD" w:rsidRPr="008B0D45">
        <w:rPr>
          <w:color w:val="000000" w:themeColor="text1"/>
        </w:rPr>
        <w:t>s</w:t>
      </w:r>
      <w:r w:rsidR="00EC7CC9" w:rsidRPr="008B0D45">
        <w:rPr>
          <w:color w:val="000000" w:themeColor="text1"/>
        </w:rPr>
        <w:t xml:space="preserve"> yield increased gradually from </w:t>
      </w:r>
      <w:r w:rsidR="0089700C" w:rsidRPr="008B0D45">
        <w:rPr>
          <w:color w:val="000000" w:themeColor="text1"/>
        </w:rPr>
        <w:t>4</w:t>
      </w:r>
      <w:r w:rsidR="00EC7CC9" w:rsidRPr="008B0D45">
        <w:rPr>
          <w:color w:val="000000" w:themeColor="text1"/>
        </w:rPr>
        <w:t xml:space="preserve">1.26 to </w:t>
      </w:r>
      <w:r w:rsidR="0089700C" w:rsidRPr="008B0D45">
        <w:rPr>
          <w:color w:val="000000" w:themeColor="text1"/>
        </w:rPr>
        <w:t>6</w:t>
      </w:r>
      <w:r w:rsidR="00EC7CC9" w:rsidRPr="008B0D45">
        <w:rPr>
          <w:color w:val="000000" w:themeColor="text1"/>
        </w:rPr>
        <w:t>8.4</w:t>
      </w:r>
      <w:r w:rsidR="0089700C" w:rsidRPr="008B0D45">
        <w:rPr>
          <w:color w:val="000000" w:themeColor="text1"/>
        </w:rPr>
        <w:t>0</w:t>
      </w:r>
      <w:r w:rsidR="00EC7CC9" w:rsidRPr="008B0D45">
        <w:rPr>
          <w:color w:val="000000" w:themeColor="text1"/>
        </w:rPr>
        <w:t xml:space="preserve"> mg/g biomass</w:t>
      </w:r>
      <w:r w:rsidR="00DB56FC" w:rsidRPr="008B0D45">
        <w:rPr>
          <w:color w:val="000000" w:themeColor="text1"/>
        </w:rPr>
        <w:t xml:space="preserve"> at temperature ranging</w:t>
      </w:r>
      <w:r w:rsidR="00EC7CC9" w:rsidRPr="008B0D45">
        <w:rPr>
          <w:color w:val="000000" w:themeColor="text1"/>
        </w:rPr>
        <w:t xml:space="preserve"> from 160 to 180 </w:t>
      </w:r>
      <w:r w:rsidR="00EC7CC9" w:rsidRPr="008B0D45">
        <w:rPr>
          <w:color w:val="000000" w:themeColor="text1"/>
          <w:vertAlign w:val="superscript"/>
        </w:rPr>
        <w:t>o</w:t>
      </w:r>
      <w:r w:rsidR="00EC7CC9" w:rsidRPr="008B0D45">
        <w:rPr>
          <w:color w:val="000000" w:themeColor="text1"/>
        </w:rPr>
        <w:t xml:space="preserve">C, then increased dramatically to </w:t>
      </w:r>
      <w:r w:rsidR="00907490" w:rsidRPr="008B0D45">
        <w:rPr>
          <w:color w:val="000000" w:themeColor="text1"/>
        </w:rPr>
        <w:t xml:space="preserve">105.15 mg/g at 200 </w:t>
      </w:r>
      <w:proofErr w:type="spellStart"/>
      <w:r w:rsidR="00907490" w:rsidRPr="008B0D45">
        <w:rPr>
          <w:color w:val="000000" w:themeColor="text1"/>
          <w:vertAlign w:val="superscript"/>
        </w:rPr>
        <w:t>o</w:t>
      </w:r>
      <w:r w:rsidR="00907490" w:rsidRPr="008B0D45">
        <w:rPr>
          <w:color w:val="000000" w:themeColor="text1"/>
        </w:rPr>
        <w:t>C.</w:t>
      </w:r>
      <w:proofErr w:type="spellEnd"/>
      <w:r w:rsidR="00907490" w:rsidRPr="008B0D45">
        <w:rPr>
          <w:color w:val="000000" w:themeColor="text1"/>
        </w:rPr>
        <w:t xml:space="preserve"> The </w:t>
      </w:r>
      <w:r w:rsidR="002449B0" w:rsidRPr="008B0D45">
        <w:rPr>
          <w:color w:val="000000" w:themeColor="text1"/>
        </w:rPr>
        <w:t xml:space="preserve">increase in </w:t>
      </w:r>
      <w:r w:rsidR="00DB56FC" w:rsidRPr="008B0D45">
        <w:rPr>
          <w:color w:val="000000" w:themeColor="text1"/>
        </w:rPr>
        <w:t xml:space="preserve">the </w:t>
      </w:r>
      <w:r w:rsidR="002449B0" w:rsidRPr="008B0D45">
        <w:rPr>
          <w:color w:val="000000" w:themeColor="text1"/>
        </w:rPr>
        <w:t>hemicellulose</w:t>
      </w:r>
      <w:r w:rsidR="00C76DDD" w:rsidRPr="008B0D45">
        <w:rPr>
          <w:color w:val="000000" w:themeColor="text1"/>
        </w:rPr>
        <w:t>s</w:t>
      </w:r>
      <w:r w:rsidR="002449B0" w:rsidRPr="008B0D45">
        <w:rPr>
          <w:color w:val="000000" w:themeColor="text1"/>
        </w:rPr>
        <w:t xml:space="preserve"> yield at high temperature could primarily be the result of</w:t>
      </w:r>
      <w:r w:rsidR="00DB56FC" w:rsidRPr="008B0D45">
        <w:rPr>
          <w:color w:val="000000" w:themeColor="text1"/>
        </w:rPr>
        <w:t xml:space="preserve"> the</w:t>
      </w:r>
      <w:r w:rsidR="002449B0" w:rsidRPr="008B0D45">
        <w:rPr>
          <w:color w:val="000000" w:themeColor="text1"/>
        </w:rPr>
        <w:t xml:space="preserve"> increased acidity level of the extraction medium, the pH values were</w:t>
      </w:r>
      <w:r w:rsidR="0089700C" w:rsidRPr="008B0D45">
        <w:rPr>
          <w:color w:val="000000" w:themeColor="text1"/>
        </w:rPr>
        <w:t xml:space="preserve"> 5.0, 4.5 and 4.0</w:t>
      </w:r>
      <w:r w:rsidR="002449B0" w:rsidRPr="008B0D45">
        <w:rPr>
          <w:color w:val="000000" w:themeColor="text1"/>
        </w:rPr>
        <w:t xml:space="preserve"> </w:t>
      </w:r>
      <w:r w:rsidR="00DB56FC" w:rsidRPr="008B0D45">
        <w:rPr>
          <w:color w:val="000000" w:themeColor="text1"/>
        </w:rPr>
        <w:t>at</w:t>
      </w:r>
      <w:r w:rsidR="002449B0" w:rsidRPr="008B0D45">
        <w:rPr>
          <w:color w:val="000000" w:themeColor="text1"/>
        </w:rPr>
        <w:t xml:space="preserve"> 160, 180, 200 </w:t>
      </w:r>
      <w:r w:rsidR="002449B0" w:rsidRPr="008B0D45">
        <w:rPr>
          <w:color w:val="000000" w:themeColor="text1"/>
          <w:vertAlign w:val="superscript"/>
        </w:rPr>
        <w:t>o</w:t>
      </w:r>
      <w:r w:rsidR="002449B0" w:rsidRPr="008B0D45">
        <w:rPr>
          <w:color w:val="000000" w:themeColor="text1"/>
        </w:rPr>
        <w:t>C with 0 min holding time</w:t>
      </w:r>
      <w:r w:rsidR="00F8147B" w:rsidRPr="008B0D45">
        <w:rPr>
          <w:color w:val="000000" w:themeColor="text1"/>
        </w:rPr>
        <w:t xml:space="preserve"> (data not shown). Such increased acidity level in the extraction medium might have enhanced the auto-catalytic effect </w:t>
      </w:r>
      <w:r w:rsidR="00DB56FC" w:rsidRPr="008B0D45">
        <w:rPr>
          <w:color w:val="000000" w:themeColor="text1"/>
        </w:rPr>
        <w:t>on</w:t>
      </w:r>
      <w:r w:rsidR="00F8147B" w:rsidRPr="008B0D45">
        <w:rPr>
          <w:color w:val="000000" w:themeColor="text1"/>
        </w:rPr>
        <w:t xml:space="preserve"> the </w:t>
      </w:r>
      <w:r w:rsidR="00001D2D" w:rsidRPr="008B0D45">
        <w:rPr>
          <w:color w:val="000000" w:themeColor="text1"/>
        </w:rPr>
        <w:t>interactions of H</w:t>
      </w:r>
      <w:r w:rsidR="00001D2D" w:rsidRPr="008B0D45">
        <w:rPr>
          <w:color w:val="000000" w:themeColor="text1"/>
          <w:vertAlign w:val="superscript"/>
        </w:rPr>
        <w:t>+</w:t>
      </w:r>
      <w:r w:rsidR="00001D2D" w:rsidRPr="008B0D45">
        <w:rPr>
          <w:color w:val="000000" w:themeColor="text1"/>
        </w:rPr>
        <w:t xml:space="preserve"> with hemicellulose and </w:t>
      </w:r>
      <w:r w:rsidR="00DB56FC" w:rsidRPr="008B0D45">
        <w:rPr>
          <w:color w:val="000000" w:themeColor="text1"/>
        </w:rPr>
        <w:t>accelerated</w:t>
      </w:r>
      <w:r w:rsidR="00001D2D" w:rsidRPr="008B0D45">
        <w:rPr>
          <w:color w:val="000000" w:themeColor="text1"/>
        </w:rPr>
        <w:t xml:space="preserve"> the progressive depo</w:t>
      </w:r>
      <w:r w:rsidR="00DB56FC" w:rsidRPr="008B0D45">
        <w:rPr>
          <w:color w:val="000000" w:themeColor="text1"/>
        </w:rPr>
        <w:t>lymerization under such severe</w:t>
      </w:r>
      <w:r w:rsidR="00001D2D" w:rsidRPr="008B0D45">
        <w:rPr>
          <w:color w:val="000000" w:themeColor="text1"/>
        </w:rPr>
        <w:t xml:space="preserve"> conditions</w:t>
      </w:r>
      <w:r w:rsidR="0011446C" w:rsidRPr="008B0D45">
        <w:rPr>
          <w:color w:val="000000" w:themeColor="text1"/>
        </w:rPr>
        <w:t xml:space="preserve"> </w:t>
      </w:r>
      <w:r w:rsidR="00001D2D" w:rsidRPr="008B0D45">
        <w:rPr>
          <w:rStyle w:val="Hyperlink"/>
          <w:color w:val="000000" w:themeColor="text1"/>
        </w:rPr>
        <w:fldChar w:fldCharType="begin"/>
      </w:r>
      <w:r w:rsidR="00646ACD" w:rsidRPr="008B0D45">
        <w:rPr>
          <w:rStyle w:val="Hyperlink"/>
          <w:color w:val="000000" w:themeColor="text1"/>
        </w:rPr>
        <w:instrText xml:space="preserve"> ADDIN EN.CITE &lt;EndNote&gt;&lt;Cite&gt;&lt;Author&gt;Jiang&lt;/Author&gt;&lt;Year&gt;2018&lt;/Year&gt;&lt;RecNum&gt;5079&lt;/RecNum&gt;&lt;DisplayText&gt;(Z. Jiang et al., 2018)&lt;/DisplayText&gt;&lt;record&gt;&lt;rec-number&gt;5079&lt;/rec-number&gt;&lt;foreign-keys&gt;&lt;key app="EN" db-id="txtx92serzr293eraz8vf0difewdta9ptdtf" timestamp="1519714670"&gt;5079&lt;/key&gt;&lt;/foreign-keys&gt;&lt;ref-type name="Journal Article"&gt;17&lt;/ref-type&gt;&lt;contributors&gt;&lt;authors&gt;&lt;author&gt;Jiang, Zhicheng&lt;/author&gt;&lt;author&gt;Budarin, Vitaliy L.&lt;/author&gt;&lt;author&gt;Fan, Jiajun&lt;/author&gt;&lt;author&gt;Remón, Javier&lt;/author&gt;&lt;author&gt;Li, Tianzong&lt;/author&gt;&lt;author&gt;Hu, Changwei&lt;/author&gt;&lt;author&gt;Clark, James H.&lt;/author&gt;&lt;/authors&gt;&lt;/contributors&gt;&lt;titles&gt;&lt;title&gt;Sodium chloride-assisted depolymerization of xylo-oligomers to xylose&lt;/title&gt;&lt;secondary-title&gt;ACS Sustainable Chemistry &amp;amp; Engineering&lt;/secondary-title&gt;&lt;/titles&gt;&lt;periodical&gt;&lt;full-title&gt;ACS Sustainable Chemistry &amp;amp; Engineering&lt;/full-title&gt;&lt;/periodical&gt;&lt;pages&gt;&lt;style face="normal" font="default" size="100%"&gt;4098&lt;/style&gt;&lt;style face="normal" font="default" charset="134" size="100%"&gt;-4104&lt;/style&gt;&lt;/pages&gt;&lt;volume&gt;6&lt;/volume&gt;&lt;dates&gt;&lt;year&gt;2018&lt;/year&gt;&lt;pub-dates&gt;&lt;date&gt;2018/01/10&lt;/date&gt;&lt;/pub-dates&gt;&lt;/dates&gt;&lt;publisher&gt;American Chemical Society&lt;/publisher&gt;&lt;urls&gt;&lt;related-urls&gt;&lt;url&gt;https://doi.org/10.1021/acssuschemeng.7b04463&lt;/url&gt;&lt;/related-urls&gt;&lt;/urls&gt;&lt;electronic-resource-num&gt;10.1021/acssuschemeng.7b04463&lt;/electronic-resource-num&gt;&lt;/record&gt;&lt;/Cite&gt;&lt;/EndNote&gt;</w:instrText>
      </w:r>
      <w:r w:rsidR="00001D2D" w:rsidRPr="008B0D45">
        <w:rPr>
          <w:rStyle w:val="Hyperlink"/>
          <w:color w:val="000000" w:themeColor="text1"/>
        </w:rPr>
        <w:fldChar w:fldCharType="separate"/>
      </w:r>
      <w:r w:rsidR="00646ACD" w:rsidRPr="008B0D45">
        <w:rPr>
          <w:rStyle w:val="Hyperlink"/>
          <w:noProof/>
          <w:color w:val="000000" w:themeColor="text1"/>
        </w:rPr>
        <w:t>(</w:t>
      </w:r>
      <w:hyperlink w:anchor="_ENREF_9" w:tooltip="Jiang, 2018 #5079" w:history="1">
        <w:r w:rsidR="00646ACD" w:rsidRPr="006F364F">
          <w:rPr>
            <w:rStyle w:val="Hyperlink"/>
            <w:noProof/>
          </w:rPr>
          <w:t>Z. Jiang et al., 2018</w:t>
        </w:r>
      </w:hyperlink>
      <w:r w:rsidR="00646ACD" w:rsidRPr="008B0D45">
        <w:rPr>
          <w:rStyle w:val="Hyperlink"/>
          <w:noProof/>
          <w:color w:val="000000" w:themeColor="text1"/>
        </w:rPr>
        <w:t>)</w:t>
      </w:r>
      <w:r w:rsidR="00001D2D" w:rsidRPr="008B0D45">
        <w:rPr>
          <w:rStyle w:val="Hyperlink"/>
          <w:color w:val="000000" w:themeColor="text1"/>
        </w:rPr>
        <w:fldChar w:fldCharType="end"/>
      </w:r>
      <w:r w:rsidR="00001D2D" w:rsidRPr="008B0D45">
        <w:rPr>
          <w:color w:val="000000" w:themeColor="text1"/>
        </w:rPr>
        <w:t>. Furthermore, with increased temperature</w:t>
      </w:r>
      <w:r w:rsidR="00DB56FC" w:rsidRPr="008B0D45">
        <w:rPr>
          <w:color w:val="000000" w:themeColor="text1"/>
        </w:rPr>
        <w:t>s,</w:t>
      </w:r>
      <w:r w:rsidR="00001D2D" w:rsidRPr="008B0D45">
        <w:rPr>
          <w:rFonts w:hint="eastAsia"/>
          <w:color w:val="000000" w:themeColor="text1"/>
        </w:rPr>
        <w:t xml:space="preserve"> </w:t>
      </w:r>
      <w:r w:rsidR="00001D2D" w:rsidRPr="008B0D45">
        <w:rPr>
          <w:color w:val="000000" w:themeColor="text1"/>
        </w:rPr>
        <w:t xml:space="preserve">subcritical water was known to exhibit </w:t>
      </w:r>
      <w:r w:rsidR="00DB56FC" w:rsidRPr="008B0D45">
        <w:rPr>
          <w:color w:val="000000" w:themeColor="text1"/>
        </w:rPr>
        <w:t xml:space="preserve">a </w:t>
      </w:r>
      <w:r w:rsidR="00001D2D" w:rsidRPr="008B0D45">
        <w:rPr>
          <w:color w:val="000000" w:themeColor="text1"/>
        </w:rPr>
        <w:t>high rate of diffusion,</w:t>
      </w:r>
      <w:r w:rsidR="00001D2D" w:rsidRPr="008B0D45">
        <w:rPr>
          <w:rFonts w:hint="eastAsia"/>
          <w:color w:val="000000" w:themeColor="text1"/>
        </w:rPr>
        <w:t xml:space="preserve"> </w:t>
      </w:r>
      <w:r w:rsidR="00001D2D" w:rsidRPr="008B0D45">
        <w:rPr>
          <w:color w:val="000000" w:themeColor="text1"/>
        </w:rPr>
        <w:t>low viscosity</w:t>
      </w:r>
      <w:r w:rsidR="00DB56FC" w:rsidRPr="008B0D45">
        <w:rPr>
          <w:color w:val="000000" w:themeColor="text1"/>
        </w:rPr>
        <w:t>,</w:t>
      </w:r>
      <w:r w:rsidR="00001D2D" w:rsidRPr="008B0D45">
        <w:rPr>
          <w:color w:val="000000" w:themeColor="text1"/>
        </w:rPr>
        <w:t xml:space="preserve"> and low surface tension – properties that also contribute to </w:t>
      </w:r>
      <w:r w:rsidR="00DB56FC" w:rsidRPr="008B0D45">
        <w:rPr>
          <w:color w:val="000000" w:themeColor="text1"/>
        </w:rPr>
        <w:t xml:space="preserve">the </w:t>
      </w:r>
      <w:r w:rsidR="00001D2D" w:rsidRPr="008B0D45">
        <w:rPr>
          <w:color w:val="000000" w:themeColor="text1"/>
        </w:rPr>
        <w:t xml:space="preserve">solubility </w:t>
      </w:r>
      <w:r w:rsidR="00001D2D" w:rsidRPr="008B0D45">
        <w:rPr>
          <w:color w:val="000000" w:themeColor="text1"/>
        </w:rPr>
        <w:lastRenderedPageBreak/>
        <w:t>and extraction of hemicellulosic components</w:t>
      </w:r>
      <w:r w:rsidR="0011446C" w:rsidRPr="008B0D45">
        <w:rPr>
          <w:color w:val="000000" w:themeColor="text1"/>
        </w:rPr>
        <w:t xml:space="preserve"> </w:t>
      </w:r>
      <w:r w:rsidR="00001D2D" w:rsidRPr="008B0D45">
        <w:rPr>
          <w:rStyle w:val="Hyperlink"/>
          <w:color w:val="000000" w:themeColor="text1"/>
        </w:rPr>
        <w:fldChar w:fldCharType="begin"/>
      </w:r>
      <w:r w:rsidR="00E152F5" w:rsidRPr="008B0D45">
        <w:rPr>
          <w:rStyle w:val="Hyperlink"/>
          <w:color w:val="000000" w:themeColor="text1"/>
        </w:rPr>
        <w:instrText xml:space="preserve"> ADDIN EN.CITE &lt;EndNote&gt;&lt;Cite&gt;&lt;Author&gt;Teo&lt;/Author&gt;&lt;Year&gt;2010&lt;/Year&gt;&lt;RecNum&gt;5155&lt;/RecNum&gt;&lt;DisplayText&gt;(Teo, Tan, Yong, Hew, &amp;amp; Ong, 2010)&lt;/DisplayText&gt;&lt;record&gt;&lt;rec-number&gt;5155&lt;/rec-number&gt;&lt;foreign-keys&gt;&lt;key app="EN" db-id="txtx92serzr293eraz8vf0difewdta9ptdtf" timestamp="1535597942"&gt;5155&lt;/key&gt;&lt;/foreign-keys&gt;&lt;ref-type name="Journal Article"&gt;17&lt;/ref-type&gt;&lt;contributors&gt;&lt;authors&gt;&lt;author&gt;Teo, Chin Chye&lt;/author&gt;&lt;author&gt;Tan, Swee Ngin&lt;/author&gt;&lt;author&gt;Yong, Jean Wan Hong&lt;/author&gt;&lt;author&gt;Hew, Choy Sin&lt;/author&gt;&lt;author&gt;Ong, Eng Shi&lt;/author&gt;&lt;/authors&gt;&lt;/contributors&gt;&lt;titles&gt;&lt;title&gt;Pressurized hot water extraction (PHWE)&lt;/title&gt;&lt;secondary-title&gt;Journal of Chromatography A&lt;/secondary-title&gt;&lt;/titles&gt;&lt;periodical&gt;&lt;full-title&gt;Journal of Chromatography A&lt;/full-title&gt;&lt;/periodical&gt;&lt;pages&gt;2484-2494&lt;/pages&gt;&lt;volume&gt;1217&lt;/volume&gt;&lt;number&gt;16&lt;/number&gt;&lt;keywords&gt;&lt;keyword&gt;Pressurized hot water extraction&lt;/keyword&gt;&lt;keyword&gt;Temperature&lt;/keyword&gt;&lt;keyword&gt;Green extraction&lt;/keyword&gt;&lt;keyword&gt;Scaled-up&lt;/keyword&gt;&lt;keyword&gt;Pilot-scale&lt;/keyword&gt;&lt;keyword&gt;Metabolites&lt;/keyword&gt;&lt;/keywords&gt;&lt;dates&gt;&lt;year&gt;2010&lt;/year&gt;&lt;pub-dates&gt;&lt;date&gt;2010/04/16/&lt;/date&gt;&lt;/pub-dates&gt;&lt;/dates&gt;&lt;isbn&gt;0021-9673&lt;/isbn&gt;&lt;urls&gt;&lt;related-urls&gt;&lt;url&gt;http://www.sciencedirect.com/science/article/pii/S0021967309019001&lt;/url&gt;&lt;/related-urls&gt;&lt;/urls&gt;&lt;electronic-resource-num&gt;https://doi.org/10.1016/j.chroma.2009.12.050&lt;/electronic-resource-num&gt;&lt;/record&gt;&lt;/Cite&gt;&lt;/EndNote&gt;</w:instrText>
      </w:r>
      <w:r w:rsidR="00001D2D" w:rsidRPr="008B0D45">
        <w:rPr>
          <w:rStyle w:val="Hyperlink"/>
          <w:color w:val="000000" w:themeColor="text1"/>
        </w:rPr>
        <w:fldChar w:fldCharType="separate"/>
      </w:r>
      <w:r w:rsidR="00E152F5" w:rsidRPr="008B0D45">
        <w:rPr>
          <w:rStyle w:val="Hyperlink"/>
          <w:noProof/>
          <w:color w:val="000000" w:themeColor="text1"/>
        </w:rPr>
        <w:t>(</w:t>
      </w:r>
      <w:hyperlink w:anchor="_ENREF_24" w:tooltip="Teo, 2010 #5155" w:history="1">
        <w:r w:rsidR="00E152F5" w:rsidRPr="006F364F">
          <w:rPr>
            <w:rStyle w:val="Hyperlink"/>
            <w:noProof/>
          </w:rPr>
          <w:t>Teo, Tan, Yong, Hew, &amp; Ong, 2010</w:t>
        </w:r>
      </w:hyperlink>
      <w:r w:rsidR="00E152F5" w:rsidRPr="008B0D45">
        <w:rPr>
          <w:rStyle w:val="Hyperlink"/>
          <w:noProof/>
          <w:color w:val="000000" w:themeColor="text1"/>
        </w:rPr>
        <w:t>)</w:t>
      </w:r>
      <w:r w:rsidR="00001D2D" w:rsidRPr="008B0D45">
        <w:rPr>
          <w:rStyle w:val="Hyperlink"/>
          <w:color w:val="000000" w:themeColor="text1"/>
        </w:rPr>
        <w:fldChar w:fldCharType="end"/>
      </w:r>
      <w:r w:rsidR="00001D2D" w:rsidRPr="008B0D45">
        <w:rPr>
          <w:color w:val="000000" w:themeColor="text1"/>
        </w:rPr>
        <w:t>.</w:t>
      </w:r>
      <w:r w:rsidR="00506338" w:rsidRPr="008B0D45">
        <w:rPr>
          <w:color w:val="000000" w:themeColor="text1"/>
        </w:rPr>
        <w:t xml:space="preserve"> It was also observed that </w:t>
      </w:r>
      <w:r w:rsidR="001658D2" w:rsidRPr="008B0D45">
        <w:rPr>
          <w:color w:val="000000" w:themeColor="text1"/>
        </w:rPr>
        <w:t>yield of precipitated hemicellulose</w:t>
      </w:r>
      <w:r w:rsidR="00C76DDD" w:rsidRPr="008B0D45">
        <w:rPr>
          <w:color w:val="000000" w:themeColor="text1"/>
        </w:rPr>
        <w:t>s</w:t>
      </w:r>
      <w:r w:rsidR="001658D2" w:rsidRPr="008B0D45">
        <w:rPr>
          <w:color w:val="000000" w:themeColor="text1"/>
        </w:rPr>
        <w:t xml:space="preserve"> increased with holding time at 160 </w:t>
      </w:r>
      <w:r w:rsidR="001658D2" w:rsidRPr="008B0D45">
        <w:rPr>
          <w:color w:val="000000" w:themeColor="text1"/>
          <w:vertAlign w:val="superscript"/>
        </w:rPr>
        <w:t>o</w:t>
      </w:r>
      <w:r w:rsidR="001658D2" w:rsidRPr="008B0D45">
        <w:rPr>
          <w:color w:val="000000" w:themeColor="text1"/>
        </w:rPr>
        <w:t xml:space="preserve">C while decreased with holding time at 180 </w:t>
      </w:r>
      <w:r w:rsidR="001658D2" w:rsidRPr="008B0D45">
        <w:rPr>
          <w:color w:val="000000" w:themeColor="text1"/>
          <w:vertAlign w:val="superscript"/>
        </w:rPr>
        <w:t>o</w:t>
      </w:r>
      <w:r w:rsidR="00D2785A" w:rsidRPr="008B0D45">
        <w:rPr>
          <w:color w:val="000000" w:themeColor="text1"/>
        </w:rPr>
        <w:t>C</w:t>
      </w:r>
      <w:r w:rsidR="001658D2" w:rsidRPr="008B0D45">
        <w:rPr>
          <w:color w:val="000000" w:themeColor="text1"/>
        </w:rPr>
        <w:t xml:space="preserve">, indicating </w:t>
      </w:r>
      <w:r w:rsidR="00B619D2" w:rsidRPr="008B0D45">
        <w:rPr>
          <w:color w:val="000000" w:themeColor="text1"/>
        </w:rPr>
        <w:t xml:space="preserve">that </w:t>
      </w:r>
      <w:r w:rsidR="001658D2" w:rsidRPr="008B0D45">
        <w:rPr>
          <w:color w:val="000000" w:themeColor="text1"/>
        </w:rPr>
        <w:t xml:space="preserve">at high temperature, longer holding time could lead to </w:t>
      </w:r>
      <w:r w:rsidR="00DB56FC" w:rsidRPr="008B0D45">
        <w:rPr>
          <w:color w:val="000000" w:themeColor="text1"/>
        </w:rPr>
        <w:t xml:space="preserve">the </w:t>
      </w:r>
      <w:r w:rsidR="001658D2" w:rsidRPr="008B0D45">
        <w:rPr>
          <w:color w:val="000000" w:themeColor="text1"/>
        </w:rPr>
        <w:t>breakage of polysaccharide chain</w:t>
      </w:r>
      <w:r w:rsidR="00B619D2" w:rsidRPr="008B0D45">
        <w:rPr>
          <w:color w:val="000000" w:themeColor="text1"/>
        </w:rPr>
        <w:t xml:space="preserve">, resulting </w:t>
      </w:r>
      <w:r w:rsidR="00DB56FC" w:rsidRPr="008B0D45">
        <w:rPr>
          <w:color w:val="000000" w:themeColor="text1"/>
        </w:rPr>
        <w:t xml:space="preserve">in </w:t>
      </w:r>
      <w:r w:rsidR="00B619D2" w:rsidRPr="008B0D45">
        <w:rPr>
          <w:color w:val="000000" w:themeColor="text1"/>
        </w:rPr>
        <w:t xml:space="preserve">smaller molecules that </w:t>
      </w:r>
      <w:r w:rsidR="00DB56FC" w:rsidRPr="008B0D45">
        <w:rPr>
          <w:color w:val="000000" w:themeColor="text1"/>
        </w:rPr>
        <w:t>are</w:t>
      </w:r>
      <w:r w:rsidR="00B619D2" w:rsidRPr="008B0D45">
        <w:rPr>
          <w:color w:val="000000" w:themeColor="text1"/>
        </w:rPr>
        <w:t xml:space="preserve"> d</w:t>
      </w:r>
      <w:r w:rsidR="00D2785A" w:rsidRPr="008B0D45">
        <w:rPr>
          <w:color w:val="000000" w:themeColor="text1"/>
        </w:rPr>
        <w:t>ifficult to be precipitated out</w:t>
      </w:r>
      <w:r w:rsidR="0011446C" w:rsidRPr="008B0D45">
        <w:rPr>
          <w:color w:val="000000" w:themeColor="text1"/>
        </w:rPr>
        <w:t xml:space="preserve"> </w:t>
      </w:r>
      <w:r w:rsidR="00330227" w:rsidRPr="008B0D45">
        <w:rPr>
          <w:rStyle w:val="Hyperlink"/>
          <w:color w:val="000000" w:themeColor="text1"/>
        </w:rPr>
        <w:fldChar w:fldCharType="begin">
          <w:fldData xml:space="preserve">PEVuZE5vdGU+PENpdGU+PEF1dGhvcj5ZdWFuPC9BdXRob3I+PFllYXI+MjAxNTwvWWVhcj48UmVj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</w:fldData>
        </w:fldChar>
      </w:r>
      <w:r w:rsidR="00EE4583" w:rsidRPr="008B0D45">
        <w:rPr>
          <w:rStyle w:val="Hyperlink"/>
          <w:color w:val="000000" w:themeColor="text1"/>
        </w:rPr>
        <w:instrText xml:space="preserve"> ADDIN EN.CITE </w:instrText>
      </w:r>
      <w:r w:rsidR="00EE4583" w:rsidRPr="008B0D45">
        <w:rPr>
          <w:rStyle w:val="Hyperlink"/>
          <w:color w:val="000000" w:themeColor="text1"/>
        </w:rPr>
        <w:fldChar w:fldCharType="begin">
          <w:fldData xml:space="preserve">PEVuZE5vdGU+PENpdGU+PEF1dGhvcj5ZdWFuPC9BdXRob3I+PFllYXI+MjAxNTwvWWVhcj48UmVj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</w:fldData>
        </w:fldChar>
      </w:r>
      <w:r w:rsidR="00EE4583" w:rsidRPr="008B0D45">
        <w:rPr>
          <w:rStyle w:val="Hyperlink"/>
          <w:color w:val="000000" w:themeColor="text1"/>
        </w:rPr>
        <w:instrText xml:space="preserve"> ADDIN EN.CITE.DATA </w:instrText>
      </w:r>
      <w:r w:rsidR="00EE4583" w:rsidRPr="008B0D45">
        <w:rPr>
          <w:rStyle w:val="Hyperlink"/>
          <w:color w:val="000000" w:themeColor="text1"/>
        </w:rPr>
      </w:r>
      <w:r w:rsidR="00EE4583" w:rsidRPr="008B0D45">
        <w:rPr>
          <w:rStyle w:val="Hyperlink"/>
          <w:color w:val="000000" w:themeColor="text1"/>
        </w:rPr>
        <w:fldChar w:fldCharType="end"/>
      </w:r>
      <w:r w:rsidR="00330227" w:rsidRPr="008B0D45">
        <w:rPr>
          <w:rStyle w:val="Hyperlink"/>
          <w:color w:val="000000" w:themeColor="text1"/>
        </w:rPr>
      </w:r>
      <w:r w:rsidR="00330227" w:rsidRPr="008B0D45">
        <w:rPr>
          <w:rStyle w:val="Hyperlink"/>
          <w:color w:val="000000" w:themeColor="text1"/>
        </w:rPr>
        <w:fldChar w:fldCharType="separate"/>
      </w:r>
      <w:r w:rsidR="00355BE7" w:rsidRPr="008B0D45">
        <w:rPr>
          <w:rStyle w:val="Hyperlink"/>
          <w:noProof/>
          <w:color w:val="000000" w:themeColor="text1"/>
        </w:rPr>
        <w:t>(</w:t>
      </w:r>
      <w:hyperlink w:anchor="_ENREF_30" w:tooltip="Yuan, 2015 #1130" w:history="1">
        <w:r w:rsidR="00355BE7" w:rsidRPr="006F364F">
          <w:rPr>
            <w:rStyle w:val="Hyperlink"/>
            <w:noProof/>
          </w:rPr>
          <w:t>Yuan &amp; Macquarrie, 2015b</w:t>
        </w:r>
      </w:hyperlink>
      <w:r w:rsidR="00355BE7" w:rsidRPr="008B0D45">
        <w:rPr>
          <w:rStyle w:val="Hyperlink"/>
          <w:noProof/>
          <w:color w:val="000000" w:themeColor="text1"/>
        </w:rPr>
        <w:t>)</w:t>
      </w:r>
      <w:r w:rsidR="00330227" w:rsidRPr="008B0D45">
        <w:rPr>
          <w:rStyle w:val="Hyperlink"/>
          <w:color w:val="000000" w:themeColor="text1"/>
        </w:rPr>
        <w:fldChar w:fldCharType="end"/>
      </w:r>
      <w:r w:rsidR="00D2785A" w:rsidRPr="008B0D45">
        <w:rPr>
          <w:rStyle w:val="Hyperlink"/>
          <w:rFonts w:hint="eastAsia"/>
          <w:color w:val="000000" w:themeColor="text1"/>
        </w:rPr>
        <w:t>.</w:t>
      </w:r>
      <w:r w:rsidR="00B619D2" w:rsidRPr="008B0D45">
        <w:rPr>
          <w:color w:val="000000" w:themeColor="text1"/>
        </w:rPr>
        <w:t xml:space="preserve"> </w:t>
      </w:r>
    </w:p>
    <w:p w:rsidR="00AA4256" w:rsidRPr="008B0D45" w:rsidRDefault="004C7004" w:rsidP="00D2785A">
      <w:pPr>
        <w:jc w:val="both"/>
        <w:rPr>
          <w:rStyle w:val="Hyperlink"/>
          <w:color w:val="000000" w:themeColor="text1"/>
        </w:rPr>
      </w:pPr>
      <w:r w:rsidRPr="008B0D45">
        <w:rPr>
          <w:b/>
          <w:color w:val="000000" w:themeColor="text1"/>
        </w:rPr>
        <w:t>Figure 2B</w:t>
      </w:r>
      <w:r w:rsidRPr="008B0D45">
        <w:rPr>
          <w:color w:val="000000" w:themeColor="text1"/>
        </w:rPr>
        <w:t xml:space="preserve"> shows the residual</w:t>
      </w:r>
      <w:r w:rsidR="00142709" w:rsidRPr="008B0D45">
        <w:rPr>
          <w:color w:val="000000" w:themeColor="text1"/>
        </w:rPr>
        <w:t xml:space="preserve"> mass and composition after hemicellulose</w:t>
      </w:r>
      <w:r w:rsidR="00C76DDD" w:rsidRPr="008B0D45">
        <w:rPr>
          <w:color w:val="000000" w:themeColor="text1"/>
        </w:rPr>
        <w:t>s</w:t>
      </w:r>
      <w:r w:rsidR="00142709" w:rsidRPr="008B0D45">
        <w:rPr>
          <w:color w:val="000000" w:themeColor="text1"/>
        </w:rPr>
        <w:t xml:space="preserve"> extraction from 160 </w:t>
      </w:r>
      <w:proofErr w:type="spellStart"/>
      <w:r w:rsidR="00142709" w:rsidRPr="008B0D45">
        <w:rPr>
          <w:color w:val="000000" w:themeColor="text1"/>
          <w:vertAlign w:val="superscript"/>
        </w:rPr>
        <w:t>o</w:t>
      </w:r>
      <w:r w:rsidR="00142709" w:rsidRPr="008B0D45">
        <w:rPr>
          <w:color w:val="000000" w:themeColor="text1"/>
        </w:rPr>
        <w:t>C</w:t>
      </w:r>
      <w:proofErr w:type="spellEnd"/>
      <w:r w:rsidR="00142709" w:rsidRPr="008B0D45">
        <w:rPr>
          <w:color w:val="000000" w:themeColor="text1"/>
        </w:rPr>
        <w:t xml:space="preserve"> to 200 </w:t>
      </w:r>
      <w:proofErr w:type="spellStart"/>
      <w:r w:rsidR="00142709" w:rsidRPr="008B0D45">
        <w:rPr>
          <w:color w:val="000000" w:themeColor="text1"/>
          <w:vertAlign w:val="superscript"/>
        </w:rPr>
        <w:t>o</w:t>
      </w:r>
      <w:r w:rsidR="00142709" w:rsidRPr="008B0D45">
        <w:rPr>
          <w:color w:val="000000" w:themeColor="text1"/>
        </w:rPr>
        <w:t>C.</w:t>
      </w:r>
      <w:proofErr w:type="spellEnd"/>
      <w:r w:rsidR="00611357" w:rsidRPr="008B0D45">
        <w:rPr>
          <w:color w:val="000000" w:themeColor="text1"/>
        </w:rPr>
        <w:t xml:space="preserve"> </w:t>
      </w:r>
      <w:r w:rsidRPr="008B0D45">
        <w:rPr>
          <w:color w:val="000000" w:themeColor="text1"/>
        </w:rPr>
        <w:t>T</w:t>
      </w:r>
      <w:r w:rsidR="00611357" w:rsidRPr="008B0D45">
        <w:rPr>
          <w:color w:val="000000" w:themeColor="text1"/>
        </w:rPr>
        <w:t xml:space="preserve">he dissolution of biomass gradually increased with temperature and holding time, with </w:t>
      </w:r>
      <w:r w:rsidRPr="008B0D45">
        <w:rPr>
          <w:color w:val="000000" w:themeColor="text1"/>
        </w:rPr>
        <w:t xml:space="preserve">the </w:t>
      </w:r>
      <w:r w:rsidR="00611357" w:rsidRPr="008B0D45">
        <w:rPr>
          <w:color w:val="000000" w:themeColor="text1"/>
        </w:rPr>
        <w:t>maximum hydrolysate yield of 29.5%</w:t>
      </w:r>
      <w:r w:rsidR="0089700C" w:rsidRPr="008B0D45">
        <w:rPr>
          <w:color w:val="000000" w:themeColor="text1"/>
        </w:rPr>
        <w:t xml:space="preserve"> at 180 </w:t>
      </w:r>
      <w:r w:rsidR="0089700C" w:rsidRPr="008B0D45">
        <w:rPr>
          <w:color w:val="000000" w:themeColor="text1"/>
          <w:vertAlign w:val="superscript"/>
        </w:rPr>
        <w:t>o</w:t>
      </w:r>
      <w:r w:rsidR="0089700C" w:rsidRPr="008B0D45">
        <w:rPr>
          <w:color w:val="000000" w:themeColor="text1"/>
        </w:rPr>
        <w:t>C for 40 min</w:t>
      </w:r>
      <w:r w:rsidR="00ED46B2" w:rsidRPr="008B0D45">
        <w:rPr>
          <w:color w:val="000000" w:themeColor="text1"/>
        </w:rPr>
        <w:t xml:space="preserve">, similar </w:t>
      </w:r>
      <w:r w:rsidRPr="008B0D45">
        <w:rPr>
          <w:color w:val="000000" w:themeColor="text1"/>
        </w:rPr>
        <w:t>to the</w:t>
      </w:r>
      <w:r w:rsidR="00ED46B2" w:rsidRPr="008B0D45">
        <w:rPr>
          <w:color w:val="000000" w:themeColor="text1"/>
        </w:rPr>
        <w:t xml:space="preserve"> yield of 29.0% at 200 </w:t>
      </w:r>
      <w:r w:rsidR="00ED46B2" w:rsidRPr="008B0D45">
        <w:rPr>
          <w:color w:val="000000" w:themeColor="text1"/>
          <w:vertAlign w:val="superscript"/>
        </w:rPr>
        <w:t>o</w:t>
      </w:r>
      <w:r w:rsidRPr="008B0D45">
        <w:rPr>
          <w:color w:val="000000" w:themeColor="text1"/>
        </w:rPr>
        <w:t>C without holding</w:t>
      </w:r>
      <w:r w:rsidR="0089700C" w:rsidRPr="008B0D45">
        <w:rPr>
          <w:color w:val="000000" w:themeColor="text1"/>
        </w:rPr>
        <w:t>.</w:t>
      </w:r>
      <w:r w:rsidR="00F5511A" w:rsidRPr="008B0D45">
        <w:rPr>
          <w:color w:val="000000" w:themeColor="text1"/>
        </w:rPr>
        <w:t xml:space="preserve"> </w:t>
      </w:r>
      <w:r w:rsidRPr="008B0D45">
        <w:rPr>
          <w:color w:val="000000" w:themeColor="text1"/>
        </w:rPr>
        <w:t>Considering the</w:t>
      </w:r>
      <w:r w:rsidR="00601467" w:rsidRPr="008B0D45">
        <w:rPr>
          <w:color w:val="000000" w:themeColor="text1"/>
        </w:rPr>
        <w:t xml:space="preserve"> higher hemicellulose</w:t>
      </w:r>
      <w:r w:rsidR="00C76DDD" w:rsidRPr="008B0D45">
        <w:rPr>
          <w:color w:val="000000" w:themeColor="text1"/>
        </w:rPr>
        <w:t>s</w:t>
      </w:r>
      <w:r w:rsidR="00601467" w:rsidRPr="008B0D45">
        <w:rPr>
          <w:color w:val="000000" w:themeColor="text1"/>
        </w:rPr>
        <w:t xml:space="preserve"> yield and </w:t>
      </w:r>
      <w:r w:rsidR="00C90C2A" w:rsidRPr="008B0D45">
        <w:rPr>
          <w:color w:val="000000" w:themeColor="text1"/>
        </w:rPr>
        <w:t xml:space="preserve">the cost of energy used for 0 min at 200 </w:t>
      </w:r>
      <w:r w:rsidR="00C90C2A" w:rsidRPr="008B0D45">
        <w:rPr>
          <w:color w:val="000000" w:themeColor="text1"/>
          <w:vertAlign w:val="superscript"/>
        </w:rPr>
        <w:t>o</w:t>
      </w:r>
      <w:r w:rsidR="00C90C2A" w:rsidRPr="008B0D45">
        <w:rPr>
          <w:color w:val="000000" w:themeColor="text1"/>
        </w:rPr>
        <w:t xml:space="preserve">C </w:t>
      </w:r>
      <w:r w:rsidRPr="008B0D45">
        <w:rPr>
          <w:color w:val="000000" w:themeColor="text1"/>
        </w:rPr>
        <w:t>and</w:t>
      </w:r>
      <w:r w:rsidR="00C90C2A" w:rsidRPr="008B0D45">
        <w:rPr>
          <w:color w:val="000000" w:themeColor="text1"/>
        </w:rPr>
        <w:t xml:space="preserve"> 40 min at 180 </w:t>
      </w:r>
      <w:r w:rsidR="00C90C2A" w:rsidRPr="008B0D45">
        <w:rPr>
          <w:color w:val="000000" w:themeColor="text1"/>
          <w:vertAlign w:val="superscript"/>
        </w:rPr>
        <w:t>o</w:t>
      </w:r>
      <w:r w:rsidR="00C90C2A" w:rsidRPr="008B0D45">
        <w:rPr>
          <w:color w:val="000000" w:themeColor="text1"/>
        </w:rPr>
        <w:t xml:space="preserve">C, </w:t>
      </w:r>
      <w:r w:rsidRPr="008B0D45">
        <w:rPr>
          <w:color w:val="000000" w:themeColor="text1"/>
        </w:rPr>
        <w:t xml:space="preserve">the temperature of </w:t>
      </w:r>
      <w:r w:rsidR="00C90C2A" w:rsidRPr="008B0D45">
        <w:rPr>
          <w:color w:val="000000" w:themeColor="text1"/>
        </w:rPr>
        <w:t xml:space="preserve">200 </w:t>
      </w:r>
      <w:r w:rsidR="00C90C2A" w:rsidRPr="008B0D45">
        <w:rPr>
          <w:color w:val="000000" w:themeColor="text1"/>
          <w:vertAlign w:val="superscript"/>
        </w:rPr>
        <w:t>o</w:t>
      </w:r>
      <w:r w:rsidRPr="008B0D45">
        <w:rPr>
          <w:color w:val="000000" w:themeColor="text1"/>
        </w:rPr>
        <w:t xml:space="preserve">C without </w:t>
      </w:r>
      <w:r w:rsidR="00C90C2A" w:rsidRPr="008B0D45">
        <w:rPr>
          <w:color w:val="000000" w:themeColor="text1"/>
        </w:rPr>
        <w:t xml:space="preserve">holding </w:t>
      </w:r>
      <w:r w:rsidR="00F06E12" w:rsidRPr="008B0D45">
        <w:rPr>
          <w:color w:val="000000" w:themeColor="text1"/>
        </w:rPr>
        <w:t>was</w:t>
      </w:r>
      <w:r w:rsidRPr="008B0D45">
        <w:rPr>
          <w:color w:val="000000" w:themeColor="text1"/>
        </w:rPr>
        <w:t xml:space="preserve"> considered</w:t>
      </w:r>
      <w:r w:rsidR="00C90C2A" w:rsidRPr="008B0D45">
        <w:rPr>
          <w:color w:val="000000" w:themeColor="text1"/>
        </w:rPr>
        <w:t xml:space="preserve"> the best condition for hemicellulose</w:t>
      </w:r>
      <w:r w:rsidR="00C76DDD" w:rsidRPr="008B0D45">
        <w:rPr>
          <w:color w:val="000000" w:themeColor="text1"/>
        </w:rPr>
        <w:t>s</w:t>
      </w:r>
      <w:r w:rsidR="00C90C2A" w:rsidRPr="008B0D45">
        <w:rPr>
          <w:color w:val="000000" w:themeColor="text1"/>
        </w:rPr>
        <w:t xml:space="preserve"> extraction from tobacco stem. </w:t>
      </w:r>
      <w:r w:rsidR="009C4BDA" w:rsidRPr="008B0D45">
        <w:rPr>
          <w:color w:val="000000" w:themeColor="text1"/>
        </w:rPr>
        <w:t xml:space="preserve">Compared with </w:t>
      </w:r>
      <w:r w:rsidR="00F06E12" w:rsidRPr="008B0D45">
        <w:rPr>
          <w:color w:val="000000" w:themeColor="text1"/>
        </w:rPr>
        <w:t xml:space="preserve">the </w:t>
      </w:r>
      <w:r w:rsidR="009C4BDA" w:rsidRPr="008B0D45">
        <w:rPr>
          <w:color w:val="000000" w:themeColor="text1"/>
        </w:rPr>
        <w:t xml:space="preserve">raw materials </w:t>
      </w:r>
      <w:r w:rsidR="00F06E12" w:rsidRPr="008B0D45">
        <w:rPr>
          <w:color w:val="000000" w:themeColor="text1"/>
        </w:rPr>
        <w:t>that contain</w:t>
      </w:r>
      <w:r w:rsidR="009C4BDA" w:rsidRPr="008B0D45">
        <w:rPr>
          <w:color w:val="000000" w:themeColor="text1"/>
        </w:rPr>
        <w:t xml:space="preserve"> 18.7% </w:t>
      </w:r>
      <w:r w:rsidR="006D7778" w:rsidRPr="008B0D45">
        <w:rPr>
          <w:color w:val="000000" w:themeColor="text1"/>
        </w:rPr>
        <w:t>hemicellulose</w:t>
      </w:r>
      <w:r w:rsidR="00C76DDD" w:rsidRPr="008B0D45">
        <w:rPr>
          <w:color w:val="000000" w:themeColor="text1"/>
        </w:rPr>
        <w:t>s</w:t>
      </w:r>
      <w:r w:rsidR="006D7778" w:rsidRPr="008B0D45">
        <w:rPr>
          <w:color w:val="000000" w:themeColor="text1"/>
        </w:rPr>
        <w:t>, 34.5% cellulose</w:t>
      </w:r>
      <w:r w:rsidR="00F06E12" w:rsidRPr="008B0D45">
        <w:rPr>
          <w:color w:val="000000" w:themeColor="text1"/>
        </w:rPr>
        <w:t>, and 27.1% lignin, residual</w:t>
      </w:r>
      <w:r w:rsidR="006D7778" w:rsidRPr="008B0D45">
        <w:rPr>
          <w:color w:val="000000" w:themeColor="text1"/>
        </w:rPr>
        <w:t xml:space="preserve"> biomass after hemicellulose</w:t>
      </w:r>
      <w:r w:rsidR="00C76DDD" w:rsidRPr="008B0D45">
        <w:rPr>
          <w:color w:val="000000" w:themeColor="text1"/>
        </w:rPr>
        <w:t>s</w:t>
      </w:r>
      <w:r w:rsidR="006D7778" w:rsidRPr="008B0D45">
        <w:rPr>
          <w:color w:val="000000" w:themeColor="text1"/>
        </w:rPr>
        <w:t xml:space="preserve"> extraction at 200 </w:t>
      </w:r>
      <w:r w:rsidR="006D7778" w:rsidRPr="008B0D45">
        <w:rPr>
          <w:color w:val="000000" w:themeColor="text1"/>
          <w:vertAlign w:val="superscript"/>
        </w:rPr>
        <w:t>o</w:t>
      </w:r>
      <w:r w:rsidR="006D7778" w:rsidRPr="008B0D45">
        <w:rPr>
          <w:color w:val="000000" w:themeColor="text1"/>
        </w:rPr>
        <w:t>C contains 8.9% hemicellulose</w:t>
      </w:r>
      <w:r w:rsidR="00C76DDD" w:rsidRPr="008B0D45">
        <w:rPr>
          <w:color w:val="000000" w:themeColor="text1"/>
        </w:rPr>
        <w:t>s</w:t>
      </w:r>
      <w:r w:rsidR="006D7778" w:rsidRPr="008B0D45">
        <w:rPr>
          <w:color w:val="000000" w:themeColor="text1"/>
        </w:rPr>
        <w:t>, 50.15% cellulose</w:t>
      </w:r>
      <w:r w:rsidR="00F06E12" w:rsidRPr="008B0D45">
        <w:rPr>
          <w:color w:val="000000" w:themeColor="text1"/>
        </w:rPr>
        <w:t>,</w:t>
      </w:r>
      <w:r w:rsidR="006D7778" w:rsidRPr="008B0D45">
        <w:rPr>
          <w:color w:val="000000" w:themeColor="text1"/>
        </w:rPr>
        <w:t xml:space="preserve"> and </w:t>
      </w:r>
      <w:r w:rsidR="005D5372" w:rsidRPr="008B0D45">
        <w:rPr>
          <w:color w:val="000000" w:themeColor="text1"/>
        </w:rPr>
        <w:t>33</w:t>
      </w:r>
      <w:r w:rsidR="006D7778" w:rsidRPr="008B0D45">
        <w:rPr>
          <w:color w:val="000000" w:themeColor="text1"/>
        </w:rPr>
        <w:t xml:space="preserve">.0% lignin, </w:t>
      </w:r>
      <w:r w:rsidR="00087806" w:rsidRPr="008B0D45">
        <w:rPr>
          <w:color w:val="000000" w:themeColor="text1"/>
        </w:rPr>
        <w:t xml:space="preserve">demonstrating that </w:t>
      </w:r>
      <w:r w:rsidR="00F06E12" w:rsidRPr="008B0D45">
        <w:rPr>
          <w:color w:val="000000" w:themeColor="text1"/>
        </w:rPr>
        <w:t xml:space="preserve">the </w:t>
      </w:r>
      <w:r w:rsidR="00087806" w:rsidRPr="008B0D45">
        <w:rPr>
          <w:color w:val="000000" w:themeColor="text1"/>
        </w:rPr>
        <w:t>majority</w:t>
      </w:r>
      <w:r w:rsidR="00F06E12" w:rsidRPr="008B0D45">
        <w:rPr>
          <w:color w:val="000000" w:themeColor="text1"/>
        </w:rPr>
        <w:t xml:space="preserve"> of</w:t>
      </w:r>
      <w:r w:rsidR="00087806" w:rsidRPr="008B0D45">
        <w:rPr>
          <w:color w:val="000000" w:themeColor="text1"/>
        </w:rPr>
        <w:t xml:space="preserve"> hemicellulose</w:t>
      </w:r>
      <w:r w:rsidR="00C76DDD" w:rsidRPr="008B0D45">
        <w:rPr>
          <w:color w:val="000000" w:themeColor="text1"/>
        </w:rPr>
        <w:t>s</w:t>
      </w:r>
      <w:r w:rsidR="00087806" w:rsidRPr="008B0D45">
        <w:rPr>
          <w:color w:val="000000" w:themeColor="text1"/>
        </w:rPr>
        <w:t xml:space="preserve"> </w:t>
      </w:r>
      <w:r w:rsidR="00F06E12" w:rsidRPr="008B0D45">
        <w:rPr>
          <w:color w:val="000000" w:themeColor="text1"/>
        </w:rPr>
        <w:t>was</w:t>
      </w:r>
      <w:r w:rsidR="00087806" w:rsidRPr="008B0D45">
        <w:rPr>
          <w:color w:val="000000" w:themeColor="text1"/>
        </w:rPr>
        <w:t xml:space="preserve"> removed while most</w:t>
      </w:r>
      <w:r w:rsidR="00F06E12" w:rsidRPr="008B0D45">
        <w:rPr>
          <w:color w:val="000000" w:themeColor="text1"/>
        </w:rPr>
        <w:t xml:space="preserve"> of the</w:t>
      </w:r>
      <w:r w:rsidR="00087806" w:rsidRPr="008B0D45">
        <w:rPr>
          <w:color w:val="000000" w:themeColor="text1"/>
        </w:rPr>
        <w:t xml:space="preserve"> cellulose </w:t>
      </w:r>
      <w:r w:rsidR="005D5372" w:rsidRPr="008B0D45">
        <w:rPr>
          <w:color w:val="000000" w:themeColor="text1"/>
        </w:rPr>
        <w:t xml:space="preserve">and lignin </w:t>
      </w:r>
      <w:r w:rsidR="00087806" w:rsidRPr="008B0D45">
        <w:rPr>
          <w:color w:val="000000" w:themeColor="text1"/>
        </w:rPr>
        <w:t>content remained in the biomass.</w:t>
      </w:r>
      <w:r w:rsidR="005D5372" w:rsidRPr="008B0D45">
        <w:rPr>
          <w:color w:val="000000" w:themeColor="text1"/>
        </w:rPr>
        <w:t xml:space="preserve"> </w:t>
      </w:r>
      <w:r w:rsidR="00250F02" w:rsidRPr="008B0D45">
        <w:rPr>
          <w:color w:val="000000" w:themeColor="text1"/>
        </w:rPr>
        <w:t>In addition, the component “othe</w:t>
      </w:r>
      <w:r w:rsidR="00686884" w:rsidRPr="008B0D45">
        <w:rPr>
          <w:color w:val="000000" w:themeColor="text1"/>
        </w:rPr>
        <w:t xml:space="preserve">r” mainly referring to protein and </w:t>
      </w:r>
      <w:r w:rsidR="00250F02" w:rsidRPr="008B0D45">
        <w:rPr>
          <w:color w:val="000000" w:themeColor="text1"/>
        </w:rPr>
        <w:t xml:space="preserve">ash </w:t>
      </w:r>
      <w:r w:rsidR="00686884" w:rsidRPr="008B0D45">
        <w:rPr>
          <w:color w:val="000000" w:themeColor="text1"/>
        </w:rPr>
        <w:t>was also</w:t>
      </w:r>
      <w:r w:rsidR="00250F02" w:rsidRPr="008B0D45">
        <w:rPr>
          <w:color w:val="000000" w:themeColor="text1"/>
        </w:rPr>
        <w:t xml:space="preserve"> minimized in the residue after first hexose extraction and second hemicellulose</w:t>
      </w:r>
      <w:r w:rsidR="00C76DDD" w:rsidRPr="008B0D45">
        <w:rPr>
          <w:color w:val="000000" w:themeColor="text1"/>
        </w:rPr>
        <w:t>s</w:t>
      </w:r>
      <w:r w:rsidR="00250F02" w:rsidRPr="008B0D45">
        <w:rPr>
          <w:color w:val="000000" w:themeColor="text1"/>
        </w:rPr>
        <w:t xml:space="preserve"> extraction. </w:t>
      </w:r>
      <w:r w:rsidR="00601467" w:rsidRPr="008B0D45">
        <w:rPr>
          <w:color w:val="000000" w:themeColor="text1"/>
        </w:rPr>
        <w:t>The cellulose and lignin</w:t>
      </w:r>
      <w:r w:rsidR="00D2785A" w:rsidRPr="008B0D45">
        <w:rPr>
          <w:color w:val="000000" w:themeColor="text1"/>
        </w:rPr>
        <w:t xml:space="preserve"> rich residue</w:t>
      </w:r>
      <w:r w:rsidR="00601467" w:rsidRPr="008B0D45">
        <w:rPr>
          <w:color w:val="000000" w:themeColor="text1"/>
        </w:rPr>
        <w:t xml:space="preserve"> </w:t>
      </w:r>
      <w:r w:rsidR="00686884" w:rsidRPr="008B0D45">
        <w:rPr>
          <w:color w:val="000000" w:themeColor="text1"/>
        </w:rPr>
        <w:t>could</w:t>
      </w:r>
      <w:r w:rsidR="00AA4256" w:rsidRPr="008B0D45">
        <w:rPr>
          <w:color w:val="000000" w:themeColor="text1"/>
        </w:rPr>
        <w:t xml:space="preserve"> then </w:t>
      </w:r>
      <w:r w:rsidR="00686884" w:rsidRPr="008B0D45">
        <w:rPr>
          <w:color w:val="000000" w:themeColor="text1"/>
        </w:rPr>
        <w:t>be converted</w:t>
      </w:r>
      <w:r w:rsidR="00AA4256" w:rsidRPr="008B0D45">
        <w:rPr>
          <w:color w:val="000000" w:themeColor="text1"/>
        </w:rPr>
        <w:t xml:space="preserve"> by downstream catalytic processes to targeted high added value intermediate chemicals or final products</w:t>
      </w:r>
      <w:r w:rsidR="0011446C" w:rsidRPr="008B0D45">
        <w:rPr>
          <w:color w:val="000000" w:themeColor="text1"/>
        </w:rPr>
        <w:t xml:space="preserve"> </w:t>
      </w:r>
      <w:r w:rsidR="00AA4256" w:rsidRPr="008B0D45">
        <w:rPr>
          <w:rStyle w:val="Hyperlink"/>
          <w:color w:val="000000" w:themeColor="text1"/>
        </w:rPr>
        <w:fldChar w:fldCharType="begin"/>
      </w:r>
      <w:r w:rsidR="00646ACD" w:rsidRPr="008B0D45">
        <w:rPr>
          <w:rStyle w:val="Hyperlink"/>
          <w:color w:val="000000" w:themeColor="text1"/>
        </w:rPr>
        <w:instrText xml:space="preserve"> ADDIN EN.CITE &lt;EndNote&gt;&lt;Cite&gt;&lt;Author&gt;Nitsos&lt;/Author&gt;&lt;Year&gt;2016&lt;/Year&gt;&lt;RecNum&gt;5158&lt;/RecNum&gt;&lt;DisplayText&gt;(Christos K. Nitsos, Choli-Papadopoulou, Matis, &amp;amp; Triantafyllidis, 2016)&lt;/DisplayText&gt;&lt;record&gt;&lt;rec-number&gt;5158&lt;/rec-number&gt;&lt;foreign-keys&gt;&lt;key app="EN" db-id="txtx92serzr293eraz8vf0difewdta9ptdtf" timestamp="1535943984"&gt;5158&lt;/key&gt;&lt;/foreign-keys&gt;&lt;ref-type name="Journal Article"&gt;17&lt;/ref-type&gt;&lt;contributors&gt;&lt;authors&gt;&lt;author&gt;Nitsos, Christos K.&lt;/author&gt;&lt;author&gt;Choli-Papadopoulou, Theodora&lt;/author&gt;&lt;author&gt;Matis, Konstantinos A.&lt;/author&gt;&lt;author&gt;Triantafyllidis, Kostas S.&lt;/author&gt;&lt;/authors&gt;&lt;/contributors&gt;&lt;titles&gt;&lt;title&gt;Optimization of hydrothermal pretreatment of hardwood and softwood lignocellulosic residues for selective hemicellulose recovery and improved cellulose enzymatic hydrolysis&lt;/title&gt;&lt;secondary-title&gt;ACS Sustainable Chemistry &amp;amp; Engineering&lt;/secondary-title&gt;&lt;/titles&gt;&lt;periodical&gt;&lt;full-title&gt;ACS Sustainable Chemistry &amp;amp; Engineering&lt;/full-title&gt;&lt;/periodical&gt;&lt;pages&gt;4529-4544&lt;/pages&gt;&lt;volume&gt;4&lt;/volume&gt;&lt;number&gt;9&lt;/number&gt;&lt;dates&gt;&lt;year&gt;2016&lt;/year&gt;&lt;pub-dates&gt;&lt;date&gt;2016/09/06&lt;/date&gt;&lt;/pub-dates&gt;&lt;/dates&gt;&lt;publisher&gt;American Chemical Society&lt;/publisher&gt;&lt;urls&gt;&lt;related-urls&gt;&lt;url&gt;https://doi.org/10.1021/acssuschemeng.6b00535&lt;/url&gt;&lt;/related-urls&gt;&lt;/urls&gt;&lt;electronic-resource-num&gt;10.1021/acssuschemeng.6b00535&lt;/electronic-resource-num&gt;&lt;/record&gt;&lt;/Cite&gt;&lt;/EndNote&gt;</w:instrText>
      </w:r>
      <w:r w:rsidR="00AA4256" w:rsidRPr="008B0D45">
        <w:rPr>
          <w:rStyle w:val="Hyperlink"/>
          <w:color w:val="000000" w:themeColor="text1"/>
        </w:rPr>
        <w:fldChar w:fldCharType="separate"/>
      </w:r>
      <w:r w:rsidR="00E152F5" w:rsidRPr="008B0D45">
        <w:rPr>
          <w:rStyle w:val="Hyperlink"/>
          <w:noProof/>
          <w:color w:val="000000" w:themeColor="text1"/>
        </w:rPr>
        <w:t>(</w:t>
      </w:r>
      <w:hyperlink w:anchor="_ENREF_14" w:tooltip="Nitsos, 2016 #5158" w:history="1">
        <w:r w:rsidR="00E152F5" w:rsidRPr="006F364F">
          <w:rPr>
            <w:rStyle w:val="Hyperlink"/>
            <w:noProof/>
          </w:rPr>
          <w:t xml:space="preserve">Christos K. Nitsos, </w:t>
        </w:r>
        <w:r w:rsidR="00E152F5" w:rsidRPr="006F364F">
          <w:rPr>
            <w:rStyle w:val="Hyperlink"/>
            <w:noProof/>
          </w:rPr>
          <w:lastRenderedPageBreak/>
          <w:t>Choli-Papadopoulou, Matis, &amp; Triantafyllidis, 2016</w:t>
        </w:r>
      </w:hyperlink>
      <w:r w:rsidR="00E152F5" w:rsidRPr="008B0D45">
        <w:rPr>
          <w:rStyle w:val="Hyperlink"/>
          <w:noProof/>
          <w:color w:val="000000" w:themeColor="text1"/>
        </w:rPr>
        <w:t>)</w:t>
      </w:r>
      <w:r w:rsidR="00AA4256" w:rsidRPr="008B0D45">
        <w:rPr>
          <w:rStyle w:val="Hyperlink"/>
          <w:color w:val="000000" w:themeColor="text1"/>
        </w:rPr>
        <w:fldChar w:fldCharType="end"/>
      </w:r>
      <w:r w:rsidR="0011446C" w:rsidRPr="008B0D45">
        <w:rPr>
          <w:color w:val="000000" w:themeColor="text1"/>
        </w:rPr>
        <w:t>.</w:t>
      </w:r>
    </w:p>
    <w:p w:rsidR="004A75D5" w:rsidRPr="008B0D45" w:rsidRDefault="004A75D5" w:rsidP="004A75D5">
      <w:pPr>
        <w:jc w:val="center"/>
        <w:rPr>
          <w:color w:val="000000" w:themeColor="text1"/>
        </w:rPr>
      </w:pPr>
      <w:r w:rsidRPr="008B0D45">
        <w:rPr>
          <w:noProof/>
          <w:color w:val="000000" w:themeColor="text1"/>
        </w:rPr>
        <w:drawing>
          <wp:inline distT="0" distB="0" distL="0" distR="0" wp14:anchorId="0EE9987F" wp14:editId="328C0047">
            <wp:extent cx="4552950" cy="23907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75D5" w:rsidRPr="008B0D45" w:rsidRDefault="004A75D5" w:rsidP="004A75D5">
      <w:pPr>
        <w:jc w:val="center"/>
        <w:rPr>
          <w:color w:val="000000" w:themeColor="text1"/>
        </w:rPr>
      </w:pPr>
      <w:r w:rsidRPr="008B0D45">
        <w:rPr>
          <w:noProof/>
          <w:color w:val="000000" w:themeColor="text1"/>
        </w:rPr>
        <w:drawing>
          <wp:inline distT="0" distB="0" distL="0" distR="0" wp14:anchorId="3FF369DA" wp14:editId="7830A3AA">
            <wp:extent cx="4638675" cy="25241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75D5" w:rsidRPr="008B0D45" w:rsidRDefault="004A75D5" w:rsidP="00E470F8">
      <w:pPr>
        <w:spacing w:line="240" w:lineRule="auto"/>
        <w:rPr>
          <w:b/>
          <w:color w:val="000000" w:themeColor="text1"/>
        </w:rPr>
      </w:pPr>
      <w:r w:rsidRPr="008B0D45">
        <w:rPr>
          <w:b/>
          <w:color w:val="000000" w:themeColor="text1"/>
        </w:rPr>
        <w:t>Figure 2.</w:t>
      </w:r>
      <w:r w:rsidR="000E7C0E" w:rsidRPr="008B0D45">
        <w:rPr>
          <w:b/>
          <w:color w:val="000000" w:themeColor="text1"/>
        </w:rPr>
        <w:t xml:space="preserve"> (A)</w:t>
      </w:r>
      <w:r w:rsidRPr="008B0D45">
        <w:rPr>
          <w:b/>
          <w:color w:val="000000" w:themeColor="text1"/>
        </w:rPr>
        <w:t xml:space="preserve"> </w:t>
      </w:r>
      <w:r w:rsidR="007D6466" w:rsidRPr="008B0D45">
        <w:rPr>
          <w:b/>
          <w:color w:val="000000" w:themeColor="text1"/>
        </w:rPr>
        <w:t>H</w:t>
      </w:r>
      <w:r w:rsidR="000E7C0E" w:rsidRPr="008B0D45">
        <w:rPr>
          <w:b/>
          <w:color w:val="000000" w:themeColor="text1"/>
        </w:rPr>
        <w:t>emicellulose</w:t>
      </w:r>
      <w:r w:rsidR="00861388" w:rsidRPr="008B0D45">
        <w:rPr>
          <w:b/>
          <w:color w:val="000000" w:themeColor="text1"/>
        </w:rPr>
        <w:t>s</w:t>
      </w:r>
      <w:r w:rsidR="000E7C0E" w:rsidRPr="008B0D45">
        <w:rPr>
          <w:b/>
          <w:color w:val="000000" w:themeColor="text1"/>
        </w:rPr>
        <w:t xml:space="preserve"> yield and (B)</w:t>
      </w:r>
      <w:r w:rsidRPr="008B0D45">
        <w:rPr>
          <w:b/>
          <w:color w:val="000000" w:themeColor="text1"/>
        </w:rPr>
        <w:t xml:space="preserve"> </w:t>
      </w:r>
      <w:r w:rsidR="007D6466" w:rsidRPr="008B0D45">
        <w:rPr>
          <w:b/>
          <w:color w:val="000000" w:themeColor="text1"/>
        </w:rPr>
        <w:t>R</w:t>
      </w:r>
      <w:r w:rsidRPr="008B0D45">
        <w:rPr>
          <w:b/>
          <w:color w:val="000000" w:themeColor="text1"/>
        </w:rPr>
        <w:t xml:space="preserve">esidue </w:t>
      </w:r>
      <w:r w:rsidR="007D6466" w:rsidRPr="008B0D45">
        <w:rPr>
          <w:b/>
          <w:color w:val="000000" w:themeColor="text1"/>
        </w:rPr>
        <w:t xml:space="preserve">composition </w:t>
      </w:r>
      <w:r w:rsidRPr="008B0D45">
        <w:rPr>
          <w:b/>
          <w:color w:val="000000" w:themeColor="text1"/>
        </w:rPr>
        <w:t xml:space="preserve">at different </w:t>
      </w:r>
      <w:r w:rsidR="007D6466" w:rsidRPr="008B0D45">
        <w:rPr>
          <w:b/>
          <w:color w:val="000000" w:themeColor="text1"/>
        </w:rPr>
        <w:t>hydrothermal conditions</w:t>
      </w:r>
      <w:r w:rsidRPr="008B0D45">
        <w:rPr>
          <w:b/>
          <w:color w:val="000000" w:themeColor="text1"/>
        </w:rPr>
        <w:t xml:space="preserve"> </w:t>
      </w:r>
    </w:p>
    <w:p w:rsidR="00341251" w:rsidRPr="008B0D45" w:rsidRDefault="00341251" w:rsidP="00D2785A">
      <w:pPr>
        <w:jc w:val="both"/>
        <w:rPr>
          <w:color w:val="000000" w:themeColor="text1"/>
        </w:rPr>
      </w:pPr>
      <w:r w:rsidRPr="008B0D45">
        <w:rPr>
          <w:color w:val="000000" w:themeColor="text1"/>
        </w:rPr>
        <w:t>The molar mass distribution of extracted hemicellulose</w:t>
      </w:r>
      <w:r w:rsidR="00C76DDD" w:rsidRPr="008B0D45">
        <w:rPr>
          <w:color w:val="000000" w:themeColor="text1"/>
        </w:rPr>
        <w:t>s</w:t>
      </w:r>
      <w:r w:rsidRPr="008B0D45">
        <w:rPr>
          <w:color w:val="000000" w:themeColor="text1"/>
        </w:rPr>
        <w:t xml:space="preserve"> was evaluated by size exclusion chromatography </w:t>
      </w:r>
      <w:r w:rsidRPr="008B0D45">
        <w:rPr>
          <w:b/>
          <w:color w:val="000000" w:themeColor="text1"/>
        </w:rPr>
        <w:t xml:space="preserve">(Table </w:t>
      </w:r>
      <w:r w:rsidR="004A75D5" w:rsidRPr="008B0D45">
        <w:rPr>
          <w:b/>
          <w:color w:val="000000" w:themeColor="text1"/>
        </w:rPr>
        <w:t>4</w:t>
      </w:r>
      <w:r w:rsidRPr="008B0D45">
        <w:rPr>
          <w:color w:val="000000" w:themeColor="text1"/>
        </w:rPr>
        <w:t>). The M</w:t>
      </w:r>
      <w:r w:rsidRPr="008B0D45">
        <w:rPr>
          <w:color w:val="000000" w:themeColor="text1"/>
          <w:vertAlign w:val="subscript"/>
        </w:rPr>
        <w:t>w</w:t>
      </w:r>
      <w:r w:rsidRPr="008B0D45">
        <w:rPr>
          <w:color w:val="000000" w:themeColor="text1"/>
        </w:rPr>
        <w:t xml:space="preserve"> values </w:t>
      </w:r>
      <w:r w:rsidR="00686884" w:rsidRPr="008B0D45">
        <w:rPr>
          <w:color w:val="000000" w:themeColor="text1"/>
        </w:rPr>
        <w:t>of</w:t>
      </w:r>
      <w:r w:rsidRPr="008B0D45">
        <w:rPr>
          <w:color w:val="000000" w:themeColor="text1"/>
        </w:rPr>
        <w:t xml:space="preserve"> precipitated hemicellulose</w:t>
      </w:r>
      <w:r w:rsidR="00C76DDD" w:rsidRPr="008B0D45">
        <w:rPr>
          <w:color w:val="000000" w:themeColor="text1"/>
        </w:rPr>
        <w:t>s</w:t>
      </w:r>
      <w:r w:rsidRPr="008B0D45">
        <w:rPr>
          <w:color w:val="000000" w:themeColor="text1"/>
        </w:rPr>
        <w:t xml:space="preserve"> decreased from 143.5 kDa to 13.25 kDa with increasing temperature and holding time. The p</w:t>
      </w:r>
      <w:r w:rsidR="00686884" w:rsidRPr="008B0D45">
        <w:rPr>
          <w:color w:val="000000" w:themeColor="text1"/>
        </w:rPr>
        <w:t xml:space="preserve">olydispersity was between 2.308 and </w:t>
      </w:r>
      <w:r w:rsidRPr="008B0D45">
        <w:rPr>
          <w:color w:val="000000" w:themeColor="text1"/>
        </w:rPr>
        <w:t>1.389</w:t>
      </w:r>
      <w:r w:rsidR="00686884" w:rsidRPr="008B0D45">
        <w:rPr>
          <w:color w:val="000000" w:themeColor="text1"/>
        </w:rPr>
        <w:t>.</w:t>
      </w:r>
      <w:r w:rsidRPr="008B0D45">
        <w:rPr>
          <w:color w:val="000000" w:themeColor="text1"/>
        </w:rPr>
        <w:t xml:space="preserve"> </w:t>
      </w:r>
      <w:r w:rsidR="00686884" w:rsidRPr="008B0D45">
        <w:rPr>
          <w:color w:val="000000" w:themeColor="text1"/>
        </w:rPr>
        <w:t>D</w:t>
      </w:r>
      <w:r w:rsidRPr="008B0D45">
        <w:rPr>
          <w:color w:val="000000" w:themeColor="text1"/>
        </w:rPr>
        <w:t>etailed cumulative distribution of hemicellulose</w:t>
      </w:r>
      <w:r w:rsidR="00C76DDD" w:rsidRPr="008B0D45">
        <w:rPr>
          <w:color w:val="000000" w:themeColor="text1"/>
        </w:rPr>
        <w:t>s</w:t>
      </w:r>
      <w:r w:rsidRPr="008B0D45">
        <w:rPr>
          <w:color w:val="000000" w:themeColor="text1"/>
        </w:rPr>
        <w:t xml:space="preserve"> </w:t>
      </w:r>
      <w:r w:rsidR="00686884" w:rsidRPr="008B0D45">
        <w:rPr>
          <w:color w:val="000000" w:themeColor="text1"/>
        </w:rPr>
        <w:t>is</w:t>
      </w:r>
      <w:r w:rsidRPr="008B0D45">
        <w:rPr>
          <w:color w:val="000000" w:themeColor="text1"/>
        </w:rPr>
        <w:t xml:space="preserve"> </w:t>
      </w:r>
      <w:r w:rsidRPr="008B0D45">
        <w:rPr>
          <w:color w:val="000000" w:themeColor="text1"/>
        </w:rPr>
        <w:lastRenderedPageBreak/>
        <w:t xml:space="preserve">shown in </w:t>
      </w:r>
      <w:r w:rsidRPr="008B0D45">
        <w:rPr>
          <w:b/>
          <w:color w:val="000000" w:themeColor="text1"/>
        </w:rPr>
        <w:t xml:space="preserve">Table </w:t>
      </w:r>
      <w:r w:rsidR="004A75D5" w:rsidRPr="008B0D45">
        <w:rPr>
          <w:b/>
          <w:color w:val="000000" w:themeColor="text1"/>
        </w:rPr>
        <w:t>4</w:t>
      </w:r>
      <w:r w:rsidRPr="008B0D45">
        <w:rPr>
          <w:color w:val="000000" w:themeColor="text1"/>
        </w:rPr>
        <w:t>. In comparison, the M</w:t>
      </w:r>
      <w:r w:rsidRPr="008B0D45">
        <w:rPr>
          <w:color w:val="000000" w:themeColor="text1"/>
          <w:vertAlign w:val="subscript"/>
        </w:rPr>
        <w:t>w</w:t>
      </w:r>
      <w:r w:rsidRPr="008B0D45">
        <w:rPr>
          <w:color w:val="000000" w:themeColor="text1"/>
        </w:rPr>
        <w:t xml:space="preserve"> values of</w:t>
      </w:r>
      <w:r w:rsidR="00A548FB" w:rsidRPr="008B0D45">
        <w:rPr>
          <w:color w:val="000000" w:themeColor="text1"/>
        </w:rPr>
        <w:t xml:space="preserve"> the</w:t>
      </w:r>
      <w:r w:rsidRPr="008B0D45">
        <w:rPr>
          <w:color w:val="000000" w:themeColor="text1"/>
        </w:rPr>
        <w:t xml:space="preserve"> un-precipitated fraction were much lower than </w:t>
      </w:r>
      <w:r w:rsidR="00713B38" w:rsidRPr="008B0D45">
        <w:rPr>
          <w:color w:val="000000" w:themeColor="text1"/>
        </w:rPr>
        <w:t xml:space="preserve">those of the </w:t>
      </w:r>
      <w:r w:rsidRPr="008B0D45">
        <w:rPr>
          <w:color w:val="000000" w:themeColor="text1"/>
        </w:rPr>
        <w:t>precipitated fractions, ranging from 11.83</w:t>
      </w:r>
      <w:r w:rsidR="00713B38" w:rsidRPr="008B0D45">
        <w:rPr>
          <w:color w:val="000000" w:themeColor="text1"/>
        </w:rPr>
        <w:t xml:space="preserve"> to </w:t>
      </w:r>
      <w:r w:rsidRPr="008B0D45">
        <w:rPr>
          <w:color w:val="000000" w:themeColor="text1"/>
        </w:rPr>
        <w:t>4.88 kDa. Molecular w</w:t>
      </w:r>
      <w:r w:rsidR="00713B38" w:rsidRPr="008B0D45">
        <w:rPr>
          <w:color w:val="000000" w:themeColor="text1"/>
        </w:rPr>
        <w:t>eight is an important property</w:t>
      </w:r>
      <w:r w:rsidRPr="008B0D45">
        <w:rPr>
          <w:color w:val="000000" w:themeColor="text1"/>
        </w:rPr>
        <w:t xml:space="preserve"> for hemicellulose applications. For example, hemicellulose polymers </w:t>
      </w:r>
      <w:r w:rsidR="00713B38" w:rsidRPr="008B0D45">
        <w:rPr>
          <w:color w:val="000000" w:themeColor="text1"/>
        </w:rPr>
        <w:t>can</w:t>
      </w:r>
      <w:r w:rsidRPr="008B0D45">
        <w:rPr>
          <w:color w:val="000000" w:themeColor="text1"/>
        </w:rPr>
        <w:t xml:space="preserve"> be used as surface modifiers</w:t>
      </w:r>
      <w:r w:rsidR="0011446C" w:rsidRPr="008B0D45">
        <w:rPr>
          <w:color w:val="000000" w:themeColor="text1"/>
        </w:rPr>
        <w:t xml:space="preserve"> </w:t>
      </w:r>
      <w:r w:rsidRPr="008B0D45">
        <w:rPr>
          <w:rStyle w:val="Hyperlink"/>
          <w:color w:val="000000" w:themeColor="text1"/>
        </w:rPr>
        <w:fldChar w:fldCharType="begin">
          <w:fldData xml:space="preserve">PEVuZE5vdGU+PENpdGU+PEF1dGhvcj5Cb3NtYW5zPC9BdXRob3I+PFllYXI+MjAxNDwvWWVhcj48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</w:fldData>
        </w:fldChar>
      </w:r>
      <w:r w:rsidR="00646ACD" w:rsidRPr="008B0D45">
        <w:rPr>
          <w:rStyle w:val="Hyperlink"/>
          <w:color w:val="000000" w:themeColor="text1"/>
        </w:rPr>
        <w:instrText xml:space="preserve"> ADDIN EN.CITE </w:instrText>
      </w:r>
      <w:r w:rsidR="00646ACD" w:rsidRPr="008B0D45">
        <w:rPr>
          <w:rStyle w:val="Hyperlink"/>
          <w:color w:val="000000" w:themeColor="text1"/>
        </w:rPr>
        <w:fldChar w:fldCharType="begin">
          <w:fldData xml:space="preserve">PEVuZE5vdGU+PENpdGU+PEF1dGhvcj5Cb3NtYW5zPC9BdXRob3I+PFllYXI+MjAxNDwvWWVhcj48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</w:fldData>
        </w:fldChar>
      </w:r>
      <w:r w:rsidR="00646ACD" w:rsidRPr="008B0D45">
        <w:rPr>
          <w:rStyle w:val="Hyperlink"/>
          <w:color w:val="000000" w:themeColor="text1"/>
        </w:rPr>
        <w:instrText xml:space="preserve"> ADDIN EN.CITE.DATA </w:instrText>
      </w:r>
      <w:r w:rsidR="00646ACD" w:rsidRPr="008B0D45">
        <w:rPr>
          <w:rStyle w:val="Hyperlink"/>
          <w:color w:val="000000" w:themeColor="text1"/>
        </w:rPr>
      </w:r>
      <w:r w:rsidR="00646ACD" w:rsidRPr="008B0D45">
        <w:rPr>
          <w:rStyle w:val="Hyperlink"/>
          <w:color w:val="000000" w:themeColor="text1"/>
        </w:rPr>
        <w:fldChar w:fldCharType="end"/>
      </w:r>
      <w:r w:rsidRPr="008B0D45">
        <w:rPr>
          <w:rStyle w:val="Hyperlink"/>
          <w:color w:val="000000" w:themeColor="text1"/>
        </w:rPr>
      </w:r>
      <w:r w:rsidRPr="008B0D45">
        <w:rPr>
          <w:rStyle w:val="Hyperlink"/>
          <w:color w:val="000000" w:themeColor="text1"/>
        </w:rPr>
        <w:fldChar w:fldCharType="separate"/>
      </w:r>
      <w:r w:rsidR="00E774C5" w:rsidRPr="008B0D45">
        <w:rPr>
          <w:rStyle w:val="Hyperlink"/>
          <w:noProof/>
          <w:color w:val="000000" w:themeColor="text1"/>
        </w:rPr>
        <w:t>(</w:t>
      </w:r>
      <w:hyperlink w:anchor="_ENREF_1" w:tooltip="Bosmans, 2014 #5156" w:history="1">
        <w:r w:rsidR="00E774C5" w:rsidRPr="006F364F">
          <w:rPr>
            <w:rStyle w:val="Hyperlink"/>
            <w:noProof/>
          </w:rPr>
          <w:t>Bosmans et al., 2014</w:t>
        </w:r>
      </w:hyperlink>
      <w:r w:rsidR="00E774C5" w:rsidRPr="008B0D45">
        <w:rPr>
          <w:rStyle w:val="Hyperlink"/>
          <w:noProof/>
          <w:color w:val="000000" w:themeColor="text1"/>
        </w:rPr>
        <w:t>)</w:t>
      </w:r>
      <w:r w:rsidRPr="008B0D45">
        <w:rPr>
          <w:rStyle w:val="Hyperlink"/>
          <w:color w:val="000000" w:themeColor="text1"/>
        </w:rPr>
        <w:fldChar w:fldCharType="end"/>
      </w:r>
      <w:r w:rsidRPr="008B0D45">
        <w:rPr>
          <w:color w:val="000000" w:themeColor="text1"/>
        </w:rPr>
        <w:t xml:space="preserve"> and xylooligosaccharides (XOS) can be used as prebiotics, selectively simulating the growth of beneficial gut microbiota</w:t>
      </w:r>
      <w:r w:rsidR="0011446C" w:rsidRPr="008B0D45">
        <w:rPr>
          <w:color w:val="000000" w:themeColor="text1"/>
        </w:rPr>
        <w:t xml:space="preserve"> </w:t>
      </w:r>
      <w:r w:rsidRPr="008B0D45">
        <w:rPr>
          <w:rStyle w:val="Hyperlink"/>
          <w:color w:val="000000" w:themeColor="text1"/>
        </w:rPr>
        <w:fldChar w:fldCharType="begin"/>
      </w:r>
      <w:r w:rsidR="00E774C5" w:rsidRPr="008B0D45">
        <w:rPr>
          <w:rStyle w:val="Hyperlink"/>
          <w:color w:val="000000" w:themeColor="text1"/>
        </w:rPr>
        <w:instrText xml:space="preserve"> ADDIN EN.CITE &lt;EndNote&gt;&lt;Cite&gt;&lt;Author&gt;Samanta&lt;/Author&gt;&lt;Year&gt;2015&lt;/Year&gt;&lt;RecNum&gt;5157&lt;/RecNum&gt;&lt;DisplayText&gt;(Samanta et al., 2015)&lt;/DisplayText&gt;&lt;record&gt;&lt;rec-number&gt;5157&lt;/rec-number&gt;&lt;foreign-keys&gt;&lt;key app="EN" db-id="txtx92serzr293eraz8vf0difewdta9ptdtf" timestamp="1535937241"&gt;5157&lt;/key&gt;&lt;/foreign-keys&gt;&lt;ref-type name="Journal Article"&gt;17&lt;/ref-type&gt;&lt;contributors&gt;&lt;authors&gt;&lt;author&gt;Samanta, A. K.&lt;/author&gt;&lt;author&gt;Jayapal, Natasha&lt;/author&gt;&lt;author&gt;Jayaram, C.&lt;/author&gt;&lt;author&gt;Roy, Sohini&lt;/author&gt;&lt;author&gt;Kolte, A. P.&lt;/author&gt;&lt;author&gt;Senani, S.&lt;/author&gt;&lt;author&gt;Sridhar, Manpal&lt;/author&gt;&lt;/authors&gt;&lt;/contributors&gt;&lt;titles&gt;&lt;title&gt;Xylooligosaccharides as prebiotics from agricultural by-products: Production and applications&lt;/title&gt;&lt;secondary-title&gt;Bioactive Carbohydrates and Dietary Fibre&lt;/secondary-title&gt;&lt;/titles&gt;&lt;periodical&gt;&lt;full-title&gt;Bioactive Carbohydrates and Dietary Fibre&lt;/full-title&gt;&lt;/periodical&gt;&lt;pages&gt;62-71&lt;/pages&gt;&lt;volume&gt;5&lt;/volume&gt;&lt;number&gt;1&lt;/number&gt;&lt;keywords&gt;&lt;keyword&gt;Prebiotics&lt;/keyword&gt;&lt;keyword&gt;Xylooligosaccharides&lt;/keyword&gt;&lt;keyword&gt;Agricultural residues&lt;/keyword&gt;&lt;keyword&gt;Gut health&lt;/keyword&gt;&lt;/keywords&gt;&lt;dates&gt;&lt;year&gt;2015&lt;/year&gt;&lt;pub-dates&gt;&lt;date&gt;2015/01/01/&lt;/date&gt;&lt;/pub-dates&gt;&lt;/dates&gt;&lt;isbn&gt;2212-6198&lt;/isbn&gt;&lt;urls&gt;&lt;related-urls&gt;&lt;url&gt;http://www.sciencedirect.com/science/article/pii/S2212619814000588&lt;/url&gt;&lt;/related-urls&gt;&lt;/urls&gt;&lt;electronic-resource-num&gt;https://doi.org/10.1016/j.bcdf.2014.12.003&lt;/electronic-resource-num&gt;&lt;/record&gt;&lt;/Cite&gt;&lt;/EndNote&gt;</w:instrText>
      </w:r>
      <w:r w:rsidRPr="008B0D45">
        <w:rPr>
          <w:rStyle w:val="Hyperlink"/>
          <w:color w:val="000000" w:themeColor="text1"/>
        </w:rPr>
        <w:fldChar w:fldCharType="separate"/>
      </w:r>
      <w:r w:rsidR="00E774C5" w:rsidRPr="008B0D45">
        <w:rPr>
          <w:rStyle w:val="Hyperlink"/>
          <w:noProof/>
          <w:color w:val="000000" w:themeColor="text1"/>
        </w:rPr>
        <w:t>(</w:t>
      </w:r>
      <w:hyperlink w:anchor="_ENREF_19" w:tooltip="Samanta, 2015 #5157" w:history="1">
        <w:r w:rsidR="00E774C5" w:rsidRPr="006F364F">
          <w:rPr>
            <w:rStyle w:val="Hyperlink"/>
            <w:noProof/>
          </w:rPr>
          <w:t>Samanta et al., 2015</w:t>
        </w:r>
      </w:hyperlink>
      <w:r w:rsidR="00E774C5" w:rsidRPr="008B0D45">
        <w:rPr>
          <w:rStyle w:val="Hyperlink"/>
          <w:noProof/>
          <w:color w:val="000000" w:themeColor="text1"/>
        </w:rPr>
        <w:t>)</w:t>
      </w:r>
      <w:r w:rsidRPr="008B0D45">
        <w:rPr>
          <w:rStyle w:val="Hyperlink"/>
          <w:color w:val="000000" w:themeColor="text1"/>
        </w:rPr>
        <w:fldChar w:fldCharType="end"/>
      </w:r>
      <w:r w:rsidRPr="008B0D45">
        <w:rPr>
          <w:color w:val="000000" w:themeColor="text1"/>
        </w:rPr>
        <w:t>. Howe</w:t>
      </w:r>
      <w:r w:rsidR="00713B38" w:rsidRPr="008B0D45">
        <w:rPr>
          <w:color w:val="000000" w:themeColor="text1"/>
        </w:rPr>
        <w:t>ver, most previous work has focused on the removal of hemicellulose to</w:t>
      </w:r>
      <w:r w:rsidRPr="008B0D45">
        <w:rPr>
          <w:color w:val="000000" w:themeColor="text1"/>
        </w:rPr>
        <w:t xml:space="preserve"> enhance cellulose digestibili</w:t>
      </w:r>
      <w:r w:rsidR="00713B38" w:rsidRPr="008B0D45">
        <w:rPr>
          <w:color w:val="000000" w:themeColor="text1"/>
        </w:rPr>
        <w:t>ty in lignocellulosic materials; there are only a</w:t>
      </w:r>
      <w:r w:rsidRPr="008B0D45">
        <w:rPr>
          <w:color w:val="000000" w:themeColor="text1"/>
        </w:rPr>
        <w:t xml:space="preserve"> few </w:t>
      </w:r>
      <w:r w:rsidR="00713B38" w:rsidRPr="008B0D45">
        <w:rPr>
          <w:color w:val="000000" w:themeColor="text1"/>
        </w:rPr>
        <w:t xml:space="preserve">studies on the </w:t>
      </w:r>
      <w:r w:rsidRPr="008B0D45">
        <w:rPr>
          <w:color w:val="000000" w:themeColor="text1"/>
        </w:rPr>
        <w:t>detail characteri</w:t>
      </w:r>
      <w:r w:rsidR="00713B38" w:rsidRPr="008B0D45">
        <w:rPr>
          <w:color w:val="000000" w:themeColor="text1"/>
        </w:rPr>
        <w:t>s</w:t>
      </w:r>
      <w:r w:rsidRPr="008B0D45">
        <w:rPr>
          <w:color w:val="000000" w:themeColor="text1"/>
        </w:rPr>
        <w:t xml:space="preserve">ation of hemicellulose molecular weight. </w:t>
      </w:r>
      <w:proofErr w:type="spellStart"/>
      <w:r w:rsidRPr="008B0D45">
        <w:rPr>
          <w:color w:val="000000" w:themeColor="text1"/>
        </w:rPr>
        <w:t>Sporck</w:t>
      </w:r>
      <w:proofErr w:type="spellEnd"/>
      <w:r w:rsidRPr="008B0D45">
        <w:rPr>
          <w:color w:val="000000" w:themeColor="text1"/>
        </w:rPr>
        <w:t xml:space="preserve"> et al</w:t>
      </w:r>
      <w:r w:rsidR="00713B38" w:rsidRPr="008B0D45">
        <w:rPr>
          <w:color w:val="000000" w:themeColor="text1"/>
        </w:rPr>
        <w:t>.</w:t>
      </w:r>
      <w:r w:rsidRPr="008B0D45">
        <w:rPr>
          <w:color w:val="000000" w:themeColor="text1"/>
        </w:rPr>
        <w:t xml:space="preserve"> compared different methods to extract xylan from sugarcane bagasse, showing that alkaline-extracted xylan presented signifi</w:t>
      </w:r>
      <w:r w:rsidR="00713B38" w:rsidRPr="008B0D45">
        <w:rPr>
          <w:color w:val="000000" w:themeColor="text1"/>
        </w:rPr>
        <w:t>cant fractions with molar mass values</w:t>
      </w:r>
      <w:r w:rsidRPr="008B0D45">
        <w:rPr>
          <w:color w:val="000000" w:themeColor="text1"/>
        </w:rPr>
        <w:t xml:space="preserve"> between 12 kDa</w:t>
      </w:r>
      <w:r w:rsidR="00713B38" w:rsidRPr="008B0D45">
        <w:rPr>
          <w:color w:val="000000" w:themeColor="text1"/>
        </w:rPr>
        <w:t xml:space="preserve"> and </w:t>
      </w:r>
      <w:r w:rsidRPr="008B0D45">
        <w:rPr>
          <w:color w:val="000000" w:themeColor="text1"/>
        </w:rPr>
        <w:t>40 kDa while enzymatically extracte</w:t>
      </w:r>
      <w:r w:rsidR="00713B38" w:rsidRPr="008B0D45">
        <w:rPr>
          <w:color w:val="000000" w:themeColor="text1"/>
        </w:rPr>
        <w:t>d xylan presented molar mass</w:t>
      </w:r>
      <w:r w:rsidRPr="008B0D45">
        <w:rPr>
          <w:color w:val="000000" w:themeColor="text1"/>
        </w:rPr>
        <w:t xml:space="preserve"> lower than 6 kDa</w:t>
      </w:r>
      <w:r w:rsidR="0011446C" w:rsidRPr="008B0D45">
        <w:rPr>
          <w:color w:val="000000" w:themeColor="text1"/>
        </w:rPr>
        <w:t xml:space="preserve"> </w:t>
      </w:r>
      <w:r w:rsidRPr="008B0D45">
        <w:rPr>
          <w:rStyle w:val="Hyperlink"/>
          <w:color w:val="000000" w:themeColor="text1"/>
        </w:rPr>
        <w:fldChar w:fldCharType="begin"/>
      </w:r>
      <w:r w:rsidR="00E774C5" w:rsidRPr="008B0D45">
        <w:rPr>
          <w:rStyle w:val="Hyperlink"/>
          <w:color w:val="000000" w:themeColor="text1"/>
        </w:rPr>
        <w:instrText xml:space="preserve"> ADDIN EN.CITE &lt;EndNote&gt;&lt;Cite&gt;&lt;Author&gt;Sporck&lt;/Author&gt;&lt;Year&gt;2017&lt;/Year&gt;&lt;RecNum&gt;5117&lt;/RecNum&gt;&lt;DisplayText&gt;(Sporck et al., 2017)&lt;/DisplayText&gt;&lt;record&gt;&lt;rec-number&gt;5117&lt;/rec-number&gt;&lt;foreign-keys&gt;&lt;key app="EN" db-id="txtx92serzr293eraz8vf0difewdta9ptdtf" timestamp="1526456994"&gt;5117&lt;/key&gt;&lt;/foreign-keys&gt;&lt;ref-type name="Journal Article"&gt;17&lt;/ref-type&gt;&lt;contributors&gt;&lt;authors&gt;&lt;author&gt;Sporck, Daniele&lt;/author&gt;&lt;author&gt;Reinoso, Felipe A. M.&lt;/author&gt;&lt;author&gt;Rencoret, Jorge&lt;/author&gt;&lt;author&gt;Gutiérrez, Ana&lt;/author&gt;&lt;author&gt;del Rio, José C.&lt;/author&gt;&lt;author&gt;Ferraz, André&lt;/author&gt;&lt;author&gt;Milagres, Adriane M. F.&lt;/author&gt;&lt;/authors&gt;&lt;/contributors&gt;&lt;titles&gt;&lt;title&gt;Xylan extraction from pretreated sugarcane bagasse using alkaline and enzymatic approaches&lt;/title&gt;&lt;secondary-title&gt;Biotechnology for Biofuels&lt;/secondary-title&gt;&lt;/titles&gt;&lt;periodical&gt;&lt;full-title&gt;Biotechnology for Biofuels&lt;/full-title&gt;&lt;abbr-1&gt;Biotechnol Biofuels&lt;/abbr-1&gt;&lt;/periodical&gt;&lt;pages&gt;296&lt;/pages&gt;&lt;volume&gt;10&lt;/volume&gt;&lt;number&gt;1&lt;/number&gt;&lt;dates&gt;&lt;year&gt;2017&lt;/year&gt;&lt;pub-dates&gt;&lt;date&gt;December 07&lt;/date&gt;&lt;/pub-dates&gt;&lt;/dates&gt;&lt;isbn&gt;1754-6834&lt;/isbn&gt;&lt;label&gt;Sporck2017&lt;/label&gt;&lt;work-type&gt;journal article&lt;/work-type&gt;&lt;urls&gt;&lt;related-urls&gt;&lt;url&gt;https://doi.org/10.1186/s13068-017-0981-z&lt;/url&gt;&lt;/related-urls&gt;&lt;/urls&gt;&lt;electronic-resource-num&gt;10.1186/s13068-017-0981-z&lt;/electronic-resource-num&gt;&lt;/record&gt;&lt;/Cite&gt;&lt;/EndNote&gt;</w:instrText>
      </w:r>
      <w:r w:rsidRPr="008B0D45">
        <w:rPr>
          <w:rStyle w:val="Hyperlink"/>
          <w:color w:val="000000" w:themeColor="text1"/>
        </w:rPr>
        <w:fldChar w:fldCharType="separate"/>
      </w:r>
      <w:r w:rsidR="00E774C5" w:rsidRPr="008B0D45">
        <w:rPr>
          <w:rStyle w:val="Hyperlink"/>
          <w:noProof/>
          <w:color w:val="000000" w:themeColor="text1"/>
        </w:rPr>
        <w:t>(</w:t>
      </w:r>
      <w:hyperlink w:anchor="_ENREF_23" w:tooltip="Sporck, 2017 #5117" w:history="1">
        <w:r w:rsidR="00E774C5" w:rsidRPr="006F364F">
          <w:rPr>
            <w:rStyle w:val="Hyperlink"/>
            <w:noProof/>
          </w:rPr>
          <w:t>Sporck et al., 2017</w:t>
        </w:r>
      </w:hyperlink>
      <w:r w:rsidR="00E774C5" w:rsidRPr="008B0D45">
        <w:rPr>
          <w:rStyle w:val="Hyperlink"/>
          <w:noProof/>
          <w:color w:val="000000" w:themeColor="text1"/>
        </w:rPr>
        <w:t>)</w:t>
      </w:r>
      <w:r w:rsidRPr="008B0D45">
        <w:rPr>
          <w:rStyle w:val="Hyperlink"/>
          <w:color w:val="000000" w:themeColor="text1"/>
        </w:rPr>
        <w:fldChar w:fldCharType="end"/>
      </w:r>
      <w:r w:rsidRPr="008B0D45">
        <w:rPr>
          <w:color w:val="000000" w:themeColor="text1"/>
        </w:rPr>
        <w:t>. In this work, precipitated fractions with higher molecular weight</w:t>
      </w:r>
      <w:r w:rsidR="00713B38" w:rsidRPr="008B0D45">
        <w:rPr>
          <w:color w:val="000000" w:themeColor="text1"/>
        </w:rPr>
        <w:t>s</w:t>
      </w:r>
      <w:r w:rsidRPr="008B0D45">
        <w:rPr>
          <w:color w:val="000000" w:themeColor="text1"/>
        </w:rPr>
        <w:t xml:space="preserve"> could be exploited as polymers and un-precipitated fractions with smaller molecular weight</w:t>
      </w:r>
      <w:r w:rsidR="00713B38" w:rsidRPr="008B0D45">
        <w:rPr>
          <w:color w:val="000000" w:themeColor="text1"/>
        </w:rPr>
        <w:t>s</w:t>
      </w:r>
      <w:r w:rsidRPr="008B0D45">
        <w:rPr>
          <w:color w:val="000000" w:themeColor="text1"/>
        </w:rPr>
        <w:t xml:space="preserve"> could be potentially used as xylooligosaccharides.</w:t>
      </w:r>
    </w:p>
    <w:p w:rsidR="004A75D5" w:rsidRPr="008B0D45" w:rsidRDefault="00341251" w:rsidP="008721D8">
      <w:pPr>
        <w:jc w:val="both"/>
        <w:rPr>
          <w:color w:val="000000" w:themeColor="text1"/>
        </w:rPr>
      </w:pPr>
      <w:r w:rsidRPr="008B0D45">
        <w:rPr>
          <w:color w:val="000000" w:themeColor="text1"/>
        </w:rPr>
        <w:t xml:space="preserve">The monosaccharide composition of </w:t>
      </w:r>
      <w:r w:rsidR="00713B38" w:rsidRPr="008B0D45">
        <w:rPr>
          <w:color w:val="000000" w:themeColor="text1"/>
        </w:rPr>
        <w:t xml:space="preserve">the </w:t>
      </w:r>
      <w:r w:rsidRPr="008B0D45">
        <w:rPr>
          <w:color w:val="000000" w:themeColor="text1"/>
        </w:rPr>
        <w:t>extracted hemicellulose</w:t>
      </w:r>
      <w:r w:rsidR="00C76DDD" w:rsidRPr="008B0D45">
        <w:rPr>
          <w:color w:val="000000" w:themeColor="text1"/>
        </w:rPr>
        <w:t>s</w:t>
      </w:r>
      <w:r w:rsidRPr="008B0D45">
        <w:rPr>
          <w:color w:val="000000" w:themeColor="text1"/>
        </w:rPr>
        <w:t xml:space="preserve"> was analysed and shown in </w:t>
      </w:r>
      <w:r w:rsidRPr="008B0D45">
        <w:rPr>
          <w:b/>
          <w:color w:val="000000" w:themeColor="text1"/>
        </w:rPr>
        <w:t xml:space="preserve">Table </w:t>
      </w:r>
      <w:r w:rsidR="004A75D5" w:rsidRPr="008B0D45">
        <w:rPr>
          <w:b/>
          <w:color w:val="000000" w:themeColor="text1"/>
        </w:rPr>
        <w:t>4</w:t>
      </w:r>
      <w:r w:rsidRPr="008B0D45">
        <w:rPr>
          <w:color w:val="000000" w:themeColor="text1"/>
        </w:rPr>
        <w:t>. At</w:t>
      </w:r>
      <w:r w:rsidR="00713B38" w:rsidRPr="008B0D45">
        <w:rPr>
          <w:color w:val="000000" w:themeColor="text1"/>
        </w:rPr>
        <w:t xml:space="preserve"> the</w:t>
      </w:r>
      <w:r w:rsidRPr="008B0D45">
        <w:rPr>
          <w:color w:val="000000" w:themeColor="text1"/>
        </w:rPr>
        <w:t xml:space="preserve"> lower temperature of 160</w:t>
      </w:r>
      <w:r w:rsidRPr="008B0D45">
        <w:rPr>
          <w:color w:val="000000" w:themeColor="text1"/>
          <w:vertAlign w:val="superscript"/>
        </w:rPr>
        <w:t xml:space="preserve"> o</w:t>
      </w:r>
      <w:r w:rsidR="00713B38" w:rsidRPr="008B0D45">
        <w:rPr>
          <w:color w:val="000000" w:themeColor="text1"/>
        </w:rPr>
        <w:t>C,</w:t>
      </w:r>
      <w:r w:rsidRPr="008B0D45">
        <w:rPr>
          <w:color w:val="000000" w:themeColor="text1"/>
        </w:rPr>
        <w:t xml:space="preserve"> major monomers were rhamnose, galacturonic acid, glucose, galactose and xylose, indicating </w:t>
      </w:r>
      <w:r w:rsidR="00713B38" w:rsidRPr="008B0D45">
        <w:rPr>
          <w:color w:val="000000" w:themeColor="text1"/>
        </w:rPr>
        <w:t xml:space="preserve">the </w:t>
      </w:r>
      <w:r w:rsidRPr="008B0D45">
        <w:rPr>
          <w:color w:val="000000" w:themeColor="text1"/>
        </w:rPr>
        <w:t xml:space="preserve">heterogeneous composition of hemicellulose type, such as </w:t>
      </w:r>
      <w:proofErr w:type="spellStart"/>
      <w:r w:rsidRPr="008B0D45">
        <w:rPr>
          <w:color w:val="000000" w:themeColor="text1"/>
        </w:rPr>
        <w:t>xylan</w:t>
      </w:r>
      <w:proofErr w:type="spellEnd"/>
      <w:r w:rsidRPr="008B0D45">
        <w:rPr>
          <w:color w:val="000000" w:themeColor="text1"/>
        </w:rPr>
        <w:t xml:space="preserve">, glucuronoxylan and </w:t>
      </w:r>
      <w:proofErr w:type="spellStart"/>
      <w:r w:rsidRPr="008B0D45">
        <w:rPr>
          <w:color w:val="000000" w:themeColor="text1"/>
        </w:rPr>
        <w:t>xylanglucan</w:t>
      </w:r>
      <w:proofErr w:type="spellEnd"/>
      <w:r w:rsidRPr="008B0D45">
        <w:rPr>
          <w:color w:val="000000" w:themeColor="text1"/>
        </w:rPr>
        <w:t>. With the increase of temperature, the ratio of</w:t>
      </w:r>
      <w:r w:rsidR="00713B38" w:rsidRPr="008B0D45">
        <w:rPr>
          <w:color w:val="000000" w:themeColor="text1"/>
        </w:rPr>
        <w:t xml:space="preserve"> xylose increased significantly;</w:t>
      </w:r>
      <w:r w:rsidRPr="008B0D45">
        <w:rPr>
          <w:color w:val="000000" w:themeColor="text1"/>
        </w:rPr>
        <w:t xml:space="preserve"> the highest value </w:t>
      </w:r>
      <w:r w:rsidRPr="008B0D45">
        <w:rPr>
          <w:color w:val="000000" w:themeColor="text1"/>
        </w:rPr>
        <w:lastRenderedPageBreak/>
        <w:t xml:space="preserve">was 72.64% </w:t>
      </w:r>
      <w:r w:rsidR="00713B38" w:rsidRPr="008B0D45">
        <w:rPr>
          <w:color w:val="000000" w:themeColor="text1"/>
        </w:rPr>
        <w:t>at</w:t>
      </w:r>
      <w:r w:rsidRPr="008B0D45">
        <w:rPr>
          <w:color w:val="000000" w:themeColor="text1"/>
        </w:rPr>
        <w:t xml:space="preserve"> 200 </w:t>
      </w:r>
      <w:r w:rsidRPr="008B0D45">
        <w:rPr>
          <w:color w:val="000000" w:themeColor="text1"/>
          <w:vertAlign w:val="superscript"/>
        </w:rPr>
        <w:t>o</w:t>
      </w:r>
      <w:r w:rsidR="00713B38" w:rsidRPr="008B0D45">
        <w:rPr>
          <w:color w:val="000000" w:themeColor="text1"/>
        </w:rPr>
        <w:t>C,</w:t>
      </w:r>
      <w:r w:rsidRPr="008B0D45">
        <w:rPr>
          <w:color w:val="000000" w:themeColor="text1"/>
        </w:rPr>
        <w:t xml:space="preserve"> showing xylan polysaccharide as </w:t>
      </w:r>
      <w:r w:rsidR="00713B38" w:rsidRPr="008B0D45">
        <w:rPr>
          <w:color w:val="000000" w:themeColor="text1"/>
        </w:rPr>
        <w:t>a</w:t>
      </w:r>
      <w:r w:rsidR="008721D8" w:rsidRPr="008B0D45">
        <w:rPr>
          <w:color w:val="000000" w:themeColor="text1"/>
        </w:rPr>
        <w:t xml:space="preserve"> major component. </w:t>
      </w:r>
    </w:p>
    <w:p w:rsidR="00687BE0" w:rsidRPr="008B0D45" w:rsidRDefault="00687BE0" w:rsidP="004A75D5">
      <w:pPr>
        <w:rPr>
          <w:color w:val="000000" w:themeColor="text1"/>
        </w:rPr>
        <w:sectPr w:rsidR="00687BE0" w:rsidRPr="008B0D45" w:rsidSect="00D0600A">
          <w:pgSz w:w="11906" w:h="16838"/>
          <w:pgMar w:top="1701" w:right="1701" w:bottom="1701" w:left="1701" w:header="851" w:footer="567" w:gutter="0"/>
          <w:lnNumType w:countBy="1" w:restart="continuous"/>
          <w:cols w:space="425"/>
          <w:docGrid w:type="lines" w:linePitch="326"/>
        </w:sectPr>
      </w:pPr>
    </w:p>
    <w:p w:rsidR="004A75D5" w:rsidRPr="008B0D45" w:rsidRDefault="004A75D5" w:rsidP="004A75D5">
      <w:pPr>
        <w:jc w:val="center"/>
        <w:rPr>
          <w:b/>
          <w:color w:val="000000" w:themeColor="text1"/>
        </w:rPr>
      </w:pPr>
      <w:r w:rsidRPr="008B0D45">
        <w:rPr>
          <w:b/>
          <w:color w:val="000000" w:themeColor="text1"/>
        </w:rPr>
        <w:lastRenderedPageBreak/>
        <w:t>Table 4 Chemical characterisation of extracted hemicellulose</w:t>
      </w:r>
      <w:r w:rsidR="009468FF" w:rsidRPr="008B0D45">
        <w:rPr>
          <w:b/>
          <w:color w:val="000000" w:themeColor="text1"/>
        </w:rPr>
        <w:t>s</w:t>
      </w:r>
    </w:p>
    <w:tbl>
      <w:tblPr>
        <w:tblStyle w:val="TableGrid"/>
        <w:tblW w:w="0" w:type="auto"/>
        <w:jc w:val="center"/>
        <w:tblLook w:val="04A0" w:firstRow="1" w:lastRow="0" w:firstColumn="1" w:lastColumn="0" w:noHBand="0" w:noVBand="1"/>
      </w:tblPr>
      <w:tblGrid>
        <w:gridCol w:w="847"/>
        <w:gridCol w:w="849"/>
        <w:gridCol w:w="1276"/>
        <w:gridCol w:w="709"/>
        <w:gridCol w:w="735"/>
        <w:gridCol w:w="4671"/>
        <w:gridCol w:w="495"/>
        <w:gridCol w:w="558"/>
        <w:gridCol w:w="496"/>
        <w:gridCol w:w="558"/>
        <w:gridCol w:w="558"/>
        <w:gridCol w:w="558"/>
        <w:gridCol w:w="558"/>
        <w:gridCol w:w="558"/>
      </w:tblGrid>
      <w:tr w:rsidR="008B0D45" w:rsidRPr="008B0D45" w:rsidTr="003F750F">
        <w:trPr>
          <w:trHeight w:val="374"/>
          <w:jc w:val="center"/>
        </w:trPr>
        <w:tc>
          <w:tcPr>
            <w:tcW w:w="847" w:type="dxa"/>
            <w:vMerge w:val="restart"/>
          </w:tcPr>
          <w:p w:rsidR="004A75D5" w:rsidRPr="008B0D45" w:rsidRDefault="004A75D5" w:rsidP="003F750F">
            <w:pPr>
              <w:spacing w:before="0" w:beforeAutospacing="0" w:after="0" w:afterAutospacing="0" w:line="300" w:lineRule="auto"/>
              <w:jc w:val="center"/>
              <w:rPr>
                <w:rFonts w:cstheme="minorHAnsi"/>
                <w:b/>
                <w:color w:val="000000" w:themeColor="text1"/>
                <w:sz w:val="15"/>
                <w:szCs w:val="15"/>
              </w:rPr>
            </w:pPr>
            <w:r w:rsidRPr="008B0D45">
              <w:rPr>
                <w:rFonts w:cstheme="minorHAnsi"/>
                <w:b/>
                <w:color w:val="000000" w:themeColor="text1"/>
                <w:sz w:val="15"/>
                <w:szCs w:val="15"/>
              </w:rPr>
              <w:t>Extraction temp</w:t>
            </w:r>
          </w:p>
        </w:tc>
        <w:tc>
          <w:tcPr>
            <w:tcW w:w="849" w:type="dxa"/>
            <w:vMerge w:val="restart"/>
          </w:tcPr>
          <w:p w:rsidR="004A75D5" w:rsidRPr="008B0D45" w:rsidRDefault="004A75D5" w:rsidP="003F750F">
            <w:pPr>
              <w:spacing w:before="0" w:beforeAutospacing="0" w:after="0" w:afterAutospacing="0" w:line="300" w:lineRule="auto"/>
              <w:jc w:val="center"/>
              <w:rPr>
                <w:rFonts w:cstheme="minorHAnsi"/>
                <w:b/>
                <w:color w:val="000000" w:themeColor="text1"/>
                <w:sz w:val="15"/>
                <w:szCs w:val="15"/>
              </w:rPr>
            </w:pPr>
            <w:r w:rsidRPr="008B0D45">
              <w:rPr>
                <w:rFonts w:cstheme="minorHAnsi"/>
                <w:b/>
                <w:color w:val="000000" w:themeColor="text1"/>
                <w:sz w:val="15"/>
                <w:szCs w:val="15"/>
              </w:rPr>
              <w:t>Holding time</w:t>
            </w:r>
          </w:p>
        </w:tc>
        <w:tc>
          <w:tcPr>
            <w:tcW w:w="1276" w:type="dxa"/>
            <w:vMerge w:val="restart"/>
          </w:tcPr>
          <w:p w:rsidR="004A75D5" w:rsidRPr="008B0D45" w:rsidRDefault="004A75D5" w:rsidP="003F750F">
            <w:pPr>
              <w:spacing w:before="0" w:beforeAutospacing="0" w:after="0" w:afterAutospacing="0" w:line="300" w:lineRule="auto"/>
              <w:jc w:val="center"/>
              <w:rPr>
                <w:rFonts w:cstheme="minorHAnsi"/>
                <w:b/>
                <w:color w:val="000000" w:themeColor="text1"/>
                <w:sz w:val="15"/>
                <w:szCs w:val="15"/>
              </w:rPr>
            </w:pPr>
            <w:r w:rsidRPr="008B0D45">
              <w:rPr>
                <w:rFonts w:cstheme="minorHAnsi"/>
                <w:b/>
                <w:color w:val="000000" w:themeColor="text1"/>
                <w:sz w:val="15"/>
                <w:szCs w:val="15"/>
              </w:rPr>
              <w:t>Type</w:t>
            </w:r>
          </w:p>
        </w:tc>
        <w:tc>
          <w:tcPr>
            <w:tcW w:w="709" w:type="dxa"/>
            <w:vMerge w:val="restart"/>
          </w:tcPr>
          <w:p w:rsidR="004A75D5" w:rsidRPr="008B0D45" w:rsidRDefault="004A75D5" w:rsidP="003F750F">
            <w:pPr>
              <w:spacing w:before="0" w:beforeAutospacing="0" w:after="0" w:afterAutospacing="0" w:line="300" w:lineRule="auto"/>
              <w:jc w:val="center"/>
              <w:rPr>
                <w:rFonts w:cstheme="minorHAnsi"/>
                <w:b/>
                <w:color w:val="000000" w:themeColor="text1"/>
                <w:sz w:val="15"/>
                <w:szCs w:val="15"/>
              </w:rPr>
            </w:pPr>
            <w:r w:rsidRPr="008B0D45">
              <w:rPr>
                <w:rFonts w:cstheme="minorHAnsi"/>
                <w:b/>
                <w:color w:val="000000" w:themeColor="text1"/>
                <w:sz w:val="15"/>
                <w:szCs w:val="15"/>
              </w:rPr>
              <w:t>Mw (kDa)</w:t>
            </w:r>
          </w:p>
        </w:tc>
        <w:tc>
          <w:tcPr>
            <w:tcW w:w="735" w:type="dxa"/>
            <w:vMerge w:val="restart"/>
          </w:tcPr>
          <w:p w:rsidR="004A75D5" w:rsidRPr="008B0D45" w:rsidRDefault="004A75D5" w:rsidP="003F750F">
            <w:pPr>
              <w:spacing w:before="0" w:beforeAutospacing="0" w:after="0" w:afterAutospacing="0" w:line="300" w:lineRule="auto"/>
              <w:jc w:val="center"/>
              <w:rPr>
                <w:rFonts w:cstheme="minorHAnsi"/>
                <w:b/>
                <w:color w:val="000000" w:themeColor="text1"/>
                <w:sz w:val="15"/>
                <w:szCs w:val="15"/>
              </w:rPr>
            </w:pPr>
            <w:r w:rsidRPr="008B0D45">
              <w:rPr>
                <w:rFonts w:cstheme="minorHAnsi"/>
                <w:b/>
                <w:color w:val="000000" w:themeColor="text1"/>
                <w:sz w:val="15"/>
                <w:szCs w:val="15"/>
              </w:rPr>
              <w:t>Mw/Mn</w:t>
            </w:r>
          </w:p>
        </w:tc>
        <w:tc>
          <w:tcPr>
            <w:tcW w:w="4671" w:type="dxa"/>
            <w:vMerge w:val="restart"/>
          </w:tcPr>
          <w:p w:rsidR="004A75D5" w:rsidRPr="008B0D45" w:rsidRDefault="004A75D5" w:rsidP="003F750F">
            <w:pPr>
              <w:spacing w:before="0" w:beforeAutospacing="0" w:after="0" w:afterAutospacing="0" w:line="300" w:lineRule="auto"/>
              <w:jc w:val="center"/>
              <w:rPr>
                <w:rFonts w:cstheme="minorHAnsi"/>
                <w:b/>
                <w:color w:val="000000" w:themeColor="text1"/>
                <w:sz w:val="15"/>
                <w:szCs w:val="15"/>
              </w:rPr>
            </w:pPr>
            <w:r w:rsidRPr="008B0D45">
              <w:rPr>
                <w:rFonts w:cstheme="minorHAnsi"/>
                <w:b/>
                <w:color w:val="000000" w:themeColor="text1"/>
                <w:sz w:val="15"/>
                <w:szCs w:val="15"/>
              </w:rPr>
              <w:t>Molecular weight distribution (kDa)</w:t>
            </w:r>
          </w:p>
        </w:tc>
        <w:tc>
          <w:tcPr>
            <w:tcW w:w="0" w:type="auto"/>
            <w:gridSpan w:val="8"/>
          </w:tcPr>
          <w:p w:rsidR="004A75D5" w:rsidRPr="008B0D45" w:rsidRDefault="004A75D5" w:rsidP="003F750F">
            <w:pPr>
              <w:spacing w:before="0" w:beforeAutospacing="0" w:after="0" w:afterAutospacing="0" w:line="300" w:lineRule="auto"/>
              <w:jc w:val="center"/>
              <w:rPr>
                <w:rFonts w:cstheme="minorHAnsi"/>
                <w:b/>
                <w:color w:val="000000" w:themeColor="text1"/>
                <w:sz w:val="15"/>
                <w:szCs w:val="15"/>
              </w:rPr>
            </w:pPr>
            <w:r w:rsidRPr="008B0D45">
              <w:rPr>
                <w:rFonts w:cstheme="minorHAnsi"/>
                <w:b/>
                <w:color w:val="000000" w:themeColor="text1"/>
                <w:sz w:val="15"/>
                <w:szCs w:val="15"/>
              </w:rPr>
              <w:t>Monosaccharide composition (</w:t>
            </w:r>
            <w:proofErr w:type="spellStart"/>
            <w:r w:rsidRPr="008B0D45">
              <w:rPr>
                <w:rFonts w:cstheme="minorHAnsi"/>
                <w:b/>
                <w:color w:val="000000" w:themeColor="text1"/>
                <w:sz w:val="15"/>
                <w:szCs w:val="15"/>
              </w:rPr>
              <w:t>mo</w:t>
            </w:r>
            <w:proofErr w:type="spellEnd"/>
            <w:r w:rsidRPr="008B0D45">
              <w:rPr>
                <w:rFonts w:cstheme="minorHAnsi"/>
                <w:b/>
                <w:color w:val="000000" w:themeColor="text1"/>
                <w:sz w:val="15"/>
                <w:szCs w:val="15"/>
              </w:rPr>
              <w:t xml:space="preserve"> l%)</w:t>
            </w:r>
          </w:p>
        </w:tc>
      </w:tr>
      <w:tr w:rsidR="008B0D45" w:rsidRPr="008B0D45" w:rsidTr="003F750F">
        <w:trPr>
          <w:trHeight w:val="325"/>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1276"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709"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735"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4671"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Man</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proofErr w:type="spellStart"/>
            <w:r w:rsidRPr="008B0D45">
              <w:rPr>
                <w:rFonts w:cstheme="minorHAnsi"/>
                <w:color w:val="000000" w:themeColor="text1"/>
                <w:sz w:val="15"/>
                <w:szCs w:val="15"/>
              </w:rPr>
              <w:t>Rha</w:t>
            </w:r>
            <w:proofErr w:type="spellEnd"/>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GlcA</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proofErr w:type="spellStart"/>
            <w:r w:rsidRPr="008B0D45">
              <w:rPr>
                <w:rFonts w:cstheme="minorHAnsi"/>
                <w:color w:val="000000" w:themeColor="text1"/>
                <w:sz w:val="15"/>
                <w:szCs w:val="15"/>
              </w:rPr>
              <w:t>GalA</w:t>
            </w:r>
            <w:proofErr w:type="spellEnd"/>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proofErr w:type="spellStart"/>
            <w:r w:rsidRPr="008B0D45">
              <w:rPr>
                <w:rFonts w:cstheme="minorHAnsi"/>
                <w:color w:val="000000" w:themeColor="text1"/>
                <w:sz w:val="15"/>
                <w:szCs w:val="15"/>
              </w:rPr>
              <w:t>Glc</w:t>
            </w:r>
            <w:proofErr w:type="spellEnd"/>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Gal</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Xyl</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Ara</w:t>
            </w:r>
          </w:p>
        </w:tc>
      </w:tr>
      <w:tr w:rsidR="008B0D45" w:rsidRPr="008B0D45" w:rsidTr="003F750F">
        <w:trPr>
          <w:jc w:val="center"/>
        </w:trPr>
        <w:tc>
          <w:tcPr>
            <w:tcW w:w="847"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 xml:space="preserve">160 </w:t>
            </w:r>
            <w:r w:rsidRPr="008B0D45">
              <w:rPr>
                <w:rFonts w:cstheme="minorHAnsi"/>
                <w:color w:val="000000" w:themeColor="text1"/>
                <w:sz w:val="15"/>
                <w:szCs w:val="15"/>
                <w:vertAlign w:val="superscript"/>
              </w:rPr>
              <w:t>o</w:t>
            </w:r>
            <w:r w:rsidRPr="008B0D45">
              <w:rPr>
                <w:rFonts w:cstheme="minorHAnsi"/>
                <w:color w:val="000000" w:themeColor="text1"/>
                <w:sz w:val="15"/>
                <w:szCs w:val="15"/>
              </w:rPr>
              <w:t>C</w:t>
            </w:r>
          </w:p>
        </w:tc>
        <w:tc>
          <w:tcPr>
            <w:tcW w:w="849"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 min</w:t>
            </w: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143.5</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1.675</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57-150 kDa (84.4%)</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150-1500 kDa (15.0%)</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1500-2700 kDa (0.4%)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0.74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12.79</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1.41</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14.74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19.72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33.97</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9.46</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7.18</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Un-precipitated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11.83</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2.613</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4.6-21 kDa (64.4%)</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21-32 kDa (20.4%)</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32-53 kDa (15.2%)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9</w:t>
            </w:r>
            <w:r w:rsidRPr="008B0D45">
              <w:rPr>
                <w:rFonts w:cstheme="minorHAnsi"/>
                <w:color w:val="000000" w:themeColor="text1"/>
                <w:sz w:val="15"/>
                <w:szCs w:val="15"/>
              </w:rPr>
              <w:t>.25</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7</w:t>
            </w:r>
            <w:r w:rsidRPr="008B0D45">
              <w:rPr>
                <w:rFonts w:cstheme="minorHAnsi"/>
                <w:color w:val="000000" w:themeColor="text1"/>
                <w:sz w:val="15"/>
                <w:szCs w:val="15"/>
              </w:rPr>
              <w:t>.05</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3</w:t>
            </w:r>
            <w:r w:rsidRPr="008B0D45">
              <w:rPr>
                <w:rFonts w:cstheme="minorHAnsi"/>
                <w:color w:val="000000" w:themeColor="text1"/>
                <w:sz w:val="15"/>
                <w:szCs w:val="15"/>
              </w:rPr>
              <w:t>.74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7</w:t>
            </w:r>
            <w:r w:rsidRPr="008B0D45">
              <w:rPr>
                <w:rFonts w:cstheme="minorHAnsi"/>
                <w:color w:val="000000" w:themeColor="text1"/>
                <w:sz w:val="15"/>
                <w:szCs w:val="15"/>
              </w:rPr>
              <w:t>.64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2</w:t>
            </w:r>
            <w:r w:rsidRPr="008B0D45">
              <w:rPr>
                <w:rFonts w:cstheme="minorHAnsi"/>
                <w:color w:val="000000" w:themeColor="text1"/>
                <w:sz w:val="15"/>
                <w:szCs w:val="15"/>
              </w:rPr>
              <w:t>2.93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8</w:t>
            </w:r>
            <w:r w:rsidRPr="008B0D45">
              <w:rPr>
                <w:rFonts w:cstheme="minorHAnsi"/>
                <w:color w:val="000000" w:themeColor="text1"/>
                <w:sz w:val="15"/>
                <w:szCs w:val="15"/>
              </w:rPr>
              <w:t>.72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2</w:t>
            </w:r>
            <w:r w:rsidRPr="008B0D45">
              <w:rPr>
                <w:rFonts w:cstheme="minorHAnsi"/>
                <w:color w:val="000000" w:themeColor="text1"/>
                <w:sz w:val="15"/>
                <w:szCs w:val="15"/>
              </w:rPr>
              <w:t>7.63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1</w:t>
            </w:r>
            <w:r w:rsidRPr="008B0D45">
              <w:rPr>
                <w:rFonts w:cstheme="minorHAnsi"/>
                <w:color w:val="000000" w:themeColor="text1"/>
                <w:sz w:val="15"/>
                <w:szCs w:val="15"/>
              </w:rPr>
              <w:t>2.98</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20 min</w:t>
            </w: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129.6</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2.172</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20-200 kDa (93.0%)</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200-2000 kDa (6.4%)</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2000-5200 kDa (0.7%)</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0.56</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13.02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1.45</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10.02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23.88</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34.84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10.13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6.11</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Un-precipitated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10.13</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1.570</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3.1-13.5 kDa (42.8%)</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13.5-16.8 kDa (28.7%)</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16.8-40 kDa (28.5%)</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8.40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6</w:t>
            </w:r>
            <w:r w:rsidRPr="008B0D45">
              <w:rPr>
                <w:rFonts w:cstheme="minorHAnsi"/>
                <w:color w:val="000000" w:themeColor="text1"/>
                <w:sz w:val="15"/>
                <w:szCs w:val="15"/>
              </w:rPr>
              <w:t>.62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3</w:t>
            </w:r>
            <w:r w:rsidRPr="008B0D45">
              <w:rPr>
                <w:rFonts w:cstheme="minorHAnsi"/>
                <w:color w:val="000000" w:themeColor="text1"/>
                <w:sz w:val="15"/>
                <w:szCs w:val="15"/>
              </w:rPr>
              <w:t>.40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6</w:t>
            </w:r>
            <w:r w:rsidRPr="008B0D45">
              <w:rPr>
                <w:rFonts w:cstheme="minorHAnsi"/>
                <w:color w:val="000000" w:themeColor="text1"/>
                <w:sz w:val="15"/>
                <w:szCs w:val="15"/>
              </w:rPr>
              <w:t>.14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1</w:t>
            </w:r>
            <w:r w:rsidRPr="008B0D45">
              <w:rPr>
                <w:rFonts w:cstheme="minorHAnsi"/>
                <w:color w:val="000000" w:themeColor="text1"/>
                <w:sz w:val="15"/>
                <w:szCs w:val="15"/>
              </w:rPr>
              <w:t>9.01</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8</w:t>
            </w:r>
            <w:r w:rsidRPr="008B0D45">
              <w:rPr>
                <w:rFonts w:cstheme="minorHAnsi"/>
                <w:color w:val="000000" w:themeColor="text1"/>
                <w:sz w:val="15"/>
                <w:szCs w:val="15"/>
              </w:rPr>
              <w:t>.13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3</w:t>
            </w:r>
            <w:r w:rsidRPr="008B0D45">
              <w:rPr>
                <w:rFonts w:cstheme="minorHAnsi"/>
                <w:color w:val="000000" w:themeColor="text1"/>
                <w:sz w:val="15"/>
                <w:szCs w:val="15"/>
              </w:rPr>
              <w:t>5.97</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1</w:t>
            </w:r>
            <w:r w:rsidRPr="008B0D45">
              <w:rPr>
                <w:rFonts w:cstheme="minorHAnsi"/>
                <w:color w:val="000000" w:themeColor="text1"/>
                <w:sz w:val="15"/>
                <w:szCs w:val="15"/>
              </w:rPr>
              <w:t>2.36</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40 min</w:t>
            </w: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123.7</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2.308</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25-100 kDa (86.4%)</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100-1000 kDa (12.3%)</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1000-6800 kDa (1.3%)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0.95</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9.22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1.60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11.63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23.10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30.18</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18.80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4.52</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Un-precipitated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7.03</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1.345</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2.1-6.5 kDa (47.1%)</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6.5-11 kDa (57.1%)</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11-33.5 (5.8%)</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7</w:t>
            </w:r>
            <w:r w:rsidRPr="008B0D45">
              <w:rPr>
                <w:rFonts w:cstheme="minorHAnsi"/>
                <w:color w:val="000000" w:themeColor="text1"/>
                <w:sz w:val="15"/>
                <w:szCs w:val="15"/>
              </w:rPr>
              <w:t>.81</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6.03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3</w:t>
            </w:r>
            <w:r w:rsidRPr="008B0D45">
              <w:rPr>
                <w:rFonts w:cstheme="minorHAnsi"/>
                <w:color w:val="000000" w:themeColor="text1"/>
                <w:sz w:val="15"/>
                <w:szCs w:val="15"/>
              </w:rPr>
              <w:t>.19</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4</w:t>
            </w:r>
            <w:r w:rsidRPr="008B0D45">
              <w:rPr>
                <w:rFonts w:cstheme="minorHAnsi"/>
                <w:color w:val="000000" w:themeColor="text1"/>
                <w:sz w:val="15"/>
                <w:szCs w:val="15"/>
              </w:rPr>
              <w:t>.93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1</w:t>
            </w:r>
            <w:r w:rsidRPr="008B0D45">
              <w:rPr>
                <w:rFonts w:cstheme="minorHAnsi"/>
                <w:color w:val="000000" w:themeColor="text1"/>
                <w:sz w:val="15"/>
                <w:szCs w:val="15"/>
              </w:rPr>
              <w:t>4.89</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7</w:t>
            </w:r>
            <w:r w:rsidRPr="008B0D45">
              <w:rPr>
                <w:rFonts w:cstheme="minorHAnsi"/>
                <w:color w:val="000000" w:themeColor="text1"/>
                <w:sz w:val="15"/>
                <w:szCs w:val="15"/>
              </w:rPr>
              <w:t>.66</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4</w:t>
            </w:r>
            <w:r w:rsidRPr="008B0D45">
              <w:rPr>
                <w:rFonts w:cstheme="minorHAnsi"/>
                <w:color w:val="000000" w:themeColor="text1"/>
                <w:sz w:val="15"/>
                <w:szCs w:val="15"/>
              </w:rPr>
              <w:t>4.76</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1</w:t>
            </w:r>
            <w:r w:rsidRPr="008B0D45">
              <w:rPr>
                <w:rFonts w:cstheme="minorHAnsi"/>
                <w:color w:val="000000" w:themeColor="text1"/>
                <w:sz w:val="15"/>
                <w:szCs w:val="15"/>
              </w:rPr>
              <w:t>0.69</w:t>
            </w:r>
          </w:p>
        </w:tc>
      </w:tr>
      <w:tr w:rsidR="008B0D45" w:rsidRPr="008B0D45" w:rsidTr="003F750F">
        <w:trPr>
          <w:jc w:val="center"/>
        </w:trPr>
        <w:tc>
          <w:tcPr>
            <w:tcW w:w="847"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 xml:space="preserve">180 </w:t>
            </w:r>
            <w:r w:rsidRPr="008B0D45">
              <w:rPr>
                <w:rFonts w:cstheme="minorHAnsi"/>
                <w:color w:val="000000" w:themeColor="text1"/>
                <w:sz w:val="15"/>
                <w:szCs w:val="15"/>
                <w:vertAlign w:val="superscript"/>
              </w:rPr>
              <w:t>o</w:t>
            </w:r>
            <w:r w:rsidRPr="008B0D45">
              <w:rPr>
                <w:rFonts w:cstheme="minorHAnsi"/>
                <w:color w:val="000000" w:themeColor="text1"/>
                <w:sz w:val="15"/>
                <w:szCs w:val="15"/>
              </w:rPr>
              <w:t>C</w:t>
            </w:r>
          </w:p>
        </w:tc>
        <w:tc>
          <w:tcPr>
            <w:tcW w:w="849"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 min</w:t>
            </w: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48.03</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1.829</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16-45 kDa (89.4%)</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45-450 kDa (10.0%)</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450-1500 kDa (0.6%)</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2.10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4.86</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1.17</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6.98</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18.45</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21.19</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43.34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1.92</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Un-precipitated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6.03</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1.291</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1.9-5.5 kDa (32.9%)</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5.5-8.3 kDa (57.4%)</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8.3-30 kDa (9.4%)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8</w:t>
            </w:r>
            <w:r w:rsidRPr="008B0D45">
              <w:rPr>
                <w:rFonts w:cstheme="minorHAnsi"/>
                <w:color w:val="000000" w:themeColor="text1"/>
                <w:sz w:val="15"/>
                <w:szCs w:val="15"/>
              </w:rPr>
              <w:t>.40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5</w:t>
            </w:r>
            <w:r w:rsidRPr="008B0D45">
              <w:rPr>
                <w:rFonts w:cstheme="minorHAnsi"/>
                <w:color w:val="000000" w:themeColor="text1"/>
                <w:sz w:val="15"/>
                <w:szCs w:val="15"/>
              </w:rPr>
              <w:t>.53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2</w:t>
            </w:r>
            <w:r w:rsidRPr="008B0D45">
              <w:rPr>
                <w:rFonts w:cstheme="minorHAnsi"/>
                <w:color w:val="000000" w:themeColor="text1"/>
                <w:sz w:val="15"/>
                <w:szCs w:val="15"/>
              </w:rPr>
              <w:t>.89</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4</w:t>
            </w:r>
            <w:r w:rsidRPr="008B0D45">
              <w:rPr>
                <w:rFonts w:cstheme="minorHAnsi"/>
                <w:color w:val="000000" w:themeColor="text1"/>
                <w:sz w:val="15"/>
                <w:szCs w:val="15"/>
              </w:rPr>
              <w:t>.17</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1</w:t>
            </w:r>
            <w:r w:rsidRPr="008B0D45">
              <w:rPr>
                <w:rFonts w:cstheme="minorHAnsi"/>
                <w:color w:val="000000" w:themeColor="text1"/>
                <w:sz w:val="15"/>
                <w:szCs w:val="15"/>
              </w:rPr>
              <w:t>1.42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7</w:t>
            </w:r>
            <w:r w:rsidRPr="008B0D45">
              <w:rPr>
                <w:rFonts w:cstheme="minorHAnsi"/>
                <w:color w:val="000000" w:themeColor="text1"/>
                <w:sz w:val="15"/>
                <w:szCs w:val="15"/>
              </w:rPr>
              <w:t>.10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5</w:t>
            </w:r>
            <w:r w:rsidRPr="008B0D45">
              <w:rPr>
                <w:rFonts w:cstheme="minorHAnsi"/>
                <w:color w:val="000000" w:themeColor="text1"/>
                <w:sz w:val="15"/>
                <w:szCs w:val="15"/>
              </w:rPr>
              <w:t>1.93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8</w:t>
            </w:r>
            <w:r w:rsidRPr="008B0D45">
              <w:rPr>
                <w:rFonts w:cstheme="minorHAnsi"/>
                <w:color w:val="000000" w:themeColor="text1"/>
                <w:sz w:val="15"/>
                <w:szCs w:val="15"/>
              </w:rPr>
              <w:t>.55</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20 min</w:t>
            </w: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30.02</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1.971</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7.5-15 kDa (37.3%)</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15-150 kDa (61.7%)</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150-640 kDa (1.0%)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1.62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2.84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1.00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6.62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26.32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25.18</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35.10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1.32</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Un-precipitated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5.45</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1.449</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1.7-5.5 kDa (48.9%)</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5.5-10 kDa (45.8%)</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10-45 kDa (5.2%)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8</w:t>
            </w:r>
            <w:r w:rsidRPr="008B0D45">
              <w:rPr>
                <w:rFonts w:cstheme="minorHAnsi"/>
                <w:color w:val="000000" w:themeColor="text1"/>
                <w:sz w:val="15"/>
                <w:szCs w:val="15"/>
              </w:rPr>
              <w:t>.32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3</w:t>
            </w:r>
            <w:r w:rsidRPr="008B0D45">
              <w:rPr>
                <w:rFonts w:cstheme="minorHAnsi"/>
                <w:color w:val="000000" w:themeColor="text1"/>
                <w:sz w:val="15"/>
                <w:szCs w:val="15"/>
              </w:rPr>
              <w:t>.19</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3</w:t>
            </w:r>
            <w:r w:rsidRPr="008B0D45">
              <w:rPr>
                <w:rFonts w:cstheme="minorHAnsi"/>
                <w:color w:val="000000" w:themeColor="text1"/>
                <w:sz w:val="15"/>
                <w:szCs w:val="15"/>
              </w:rPr>
              <w:t>.10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2</w:t>
            </w:r>
            <w:r w:rsidRPr="008B0D45">
              <w:rPr>
                <w:rFonts w:cstheme="minorHAnsi"/>
                <w:color w:val="000000" w:themeColor="text1"/>
                <w:sz w:val="15"/>
                <w:szCs w:val="15"/>
              </w:rPr>
              <w:t>.99</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9</w:t>
            </w:r>
            <w:r w:rsidRPr="008B0D45">
              <w:rPr>
                <w:rFonts w:cstheme="minorHAnsi"/>
                <w:color w:val="000000" w:themeColor="text1"/>
                <w:sz w:val="15"/>
                <w:szCs w:val="15"/>
              </w:rPr>
              <w:t>.47</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7</w:t>
            </w:r>
            <w:r w:rsidRPr="008B0D45">
              <w:rPr>
                <w:rFonts w:cstheme="minorHAnsi"/>
                <w:color w:val="000000" w:themeColor="text1"/>
                <w:sz w:val="15"/>
                <w:szCs w:val="15"/>
              </w:rPr>
              <w:t>.39</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5</w:t>
            </w:r>
            <w:r w:rsidRPr="008B0D45">
              <w:rPr>
                <w:rFonts w:cstheme="minorHAnsi"/>
                <w:color w:val="000000" w:themeColor="text1"/>
                <w:sz w:val="15"/>
                <w:szCs w:val="15"/>
              </w:rPr>
              <w:t>8.93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6</w:t>
            </w:r>
            <w:r w:rsidRPr="008B0D45">
              <w:rPr>
                <w:rFonts w:cstheme="minorHAnsi"/>
                <w:color w:val="000000" w:themeColor="text1"/>
                <w:sz w:val="15"/>
                <w:szCs w:val="15"/>
              </w:rPr>
              <w:t>.59</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40 min</w:t>
            </w: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26.30</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1.731</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7-14 kDa (34.6%)</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14-140 kDa (64.1%)</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140-470 kDa (1.0%)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0.82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3.54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1.33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8.35</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29.66</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26.03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28.67</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1.61</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Un-precipitated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4.88</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1.404</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1.7-4.8 kDa (47.5%)</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4.8-6.7 kDa (41.5%)</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6.7-33.5 kDa (11%)</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6</w:t>
            </w:r>
            <w:r w:rsidRPr="008B0D45">
              <w:rPr>
                <w:rFonts w:cstheme="minorHAnsi"/>
                <w:color w:val="000000" w:themeColor="text1"/>
                <w:sz w:val="15"/>
                <w:szCs w:val="15"/>
              </w:rPr>
              <w:t>.52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0</w:t>
            </w:r>
            <w:r w:rsidRPr="008B0D45">
              <w:rPr>
                <w:rFonts w:cstheme="minorHAnsi"/>
                <w:color w:val="000000" w:themeColor="text1"/>
                <w:sz w:val="15"/>
                <w:szCs w:val="15"/>
              </w:rPr>
              <w:t>.96</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2</w:t>
            </w:r>
            <w:r w:rsidRPr="008B0D45">
              <w:rPr>
                <w:rFonts w:cstheme="minorHAnsi"/>
                <w:color w:val="000000" w:themeColor="text1"/>
                <w:sz w:val="15"/>
                <w:szCs w:val="15"/>
              </w:rPr>
              <w:t>.07</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2</w:t>
            </w:r>
            <w:r w:rsidRPr="008B0D45">
              <w:rPr>
                <w:rFonts w:cstheme="minorHAnsi"/>
                <w:color w:val="000000" w:themeColor="text1"/>
                <w:sz w:val="15"/>
                <w:szCs w:val="15"/>
              </w:rPr>
              <w:t>.10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8</w:t>
            </w:r>
            <w:r w:rsidRPr="008B0D45">
              <w:rPr>
                <w:rFonts w:cstheme="minorHAnsi"/>
                <w:color w:val="000000" w:themeColor="text1"/>
                <w:sz w:val="15"/>
                <w:szCs w:val="15"/>
              </w:rPr>
              <w:t>.86</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6</w:t>
            </w:r>
            <w:r w:rsidRPr="008B0D45">
              <w:rPr>
                <w:rFonts w:cstheme="minorHAnsi"/>
                <w:color w:val="000000" w:themeColor="text1"/>
                <w:sz w:val="15"/>
                <w:szCs w:val="15"/>
              </w:rPr>
              <w:t>.54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6</w:t>
            </w:r>
            <w:r w:rsidRPr="008B0D45">
              <w:rPr>
                <w:rFonts w:cstheme="minorHAnsi"/>
                <w:color w:val="000000" w:themeColor="text1"/>
                <w:sz w:val="15"/>
                <w:szCs w:val="15"/>
              </w:rPr>
              <w:t>6.52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hint="eastAsia"/>
                <w:color w:val="000000" w:themeColor="text1"/>
                <w:sz w:val="15"/>
                <w:szCs w:val="15"/>
              </w:rPr>
              <w:t>6</w:t>
            </w:r>
            <w:r w:rsidRPr="008B0D45">
              <w:rPr>
                <w:rFonts w:cstheme="minorHAnsi"/>
                <w:color w:val="000000" w:themeColor="text1"/>
                <w:sz w:val="15"/>
                <w:szCs w:val="15"/>
              </w:rPr>
              <w:t>.43</w:t>
            </w:r>
          </w:p>
        </w:tc>
      </w:tr>
      <w:tr w:rsidR="008B0D45" w:rsidRPr="008B0D45" w:rsidTr="003F750F">
        <w:trPr>
          <w:jc w:val="center"/>
        </w:trPr>
        <w:tc>
          <w:tcPr>
            <w:tcW w:w="847"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 xml:space="preserve">200 </w:t>
            </w:r>
            <w:r w:rsidRPr="008B0D45">
              <w:rPr>
                <w:rFonts w:cstheme="minorHAnsi"/>
                <w:color w:val="000000" w:themeColor="text1"/>
                <w:sz w:val="15"/>
                <w:szCs w:val="15"/>
                <w:vertAlign w:val="superscript"/>
              </w:rPr>
              <w:t>o</w:t>
            </w:r>
            <w:r w:rsidRPr="008B0D45">
              <w:rPr>
                <w:rFonts w:cstheme="minorHAnsi"/>
                <w:color w:val="000000" w:themeColor="text1"/>
                <w:sz w:val="15"/>
                <w:szCs w:val="15"/>
              </w:rPr>
              <w:t>C</w:t>
            </w:r>
          </w:p>
        </w:tc>
        <w:tc>
          <w:tcPr>
            <w:tcW w:w="849" w:type="dxa"/>
            <w:vMerge w:val="restart"/>
            <w:vAlign w:val="center"/>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 min</w:t>
            </w: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13.25</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1.389</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3.6-6.8 kDa (8.7%)</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6.8-2.1 kDa (85.1%)</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2.1-1.5 kDa (6.3%)</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1.22</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2.87</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0.68</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2.34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11.24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9.01</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72.64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0.00</w:t>
            </w:r>
          </w:p>
        </w:tc>
      </w:tr>
      <w:tr w:rsidR="008B0D45" w:rsidRPr="008B0D45" w:rsidTr="003F750F">
        <w:trPr>
          <w:jc w:val="center"/>
        </w:trPr>
        <w:tc>
          <w:tcPr>
            <w:tcW w:w="847"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849" w:type="dxa"/>
            <w:vMerge/>
          </w:tcPr>
          <w:p w:rsidR="004A75D5" w:rsidRPr="008B0D45" w:rsidRDefault="004A75D5" w:rsidP="003F750F">
            <w:pPr>
              <w:spacing w:before="0" w:beforeAutospacing="0" w:after="0" w:afterAutospacing="0" w:line="300" w:lineRule="auto"/>
              <w:rPr>
                <w:rFonts w:cstheme="minorHAnsi"/>
                <w:color w:val="000000" w:themeColor="text1"/>
                <w:sz w:val="15"/>
                <w:szCs w:val="15"/>
              </w:rPr>
            </w:pPr>
          </w:p>
        </w:tc>
        <w:tc>
          <w:tcPr>
            <w:tcW w:w="1276"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Un-precipitated</w:t>
            </w:r>
          </w:p>
        </w:tc>
        <w:tc>
          <w:tcPr>
            <w:tcW w:w="709"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6.30</w:t>
            </w:r>
          </w:p>
        </w:tc>
        <w:tc>
          <w:tcPr>
            <w:tcW w:w="735"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1.801</w:t>
            </w:r>
          </w:p>
        </w:tc>
        <w:tc>
          <w:tcPr>
            <w:tcW w:w="4671" w:type="dxa"/>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2.3-3.0 kDa (19.6%)</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3.0-23.0 kDa (75.3%)</w:t>
            </w:r>
            <w:r w:rsidRPr="008B0D45">
              <w:rPr>
                <w:rFonts w:cstheme="minorHAnsi" w:hint="eastAsia"/>
                <w:color w:val="000000" w:themeColor="text1"/>
                <w:sz w:val="15"/>
                <w:szCs w:val="15"/>
              </w:rPr>
              <w:t>;</w:t>
            </w:r>
            <w:r w:rsidRPr="008B0D45">
              <w:rPr>
                <w:rFonts w:cstheme="minorHAnsi"/>
                <w:color w:val="000000" w:themeColor="text1"/>
                <w:sz w:val="15"/>
                <w:szCs w:val="15"/>
              </w:rPr>
              <w:t xml:space="preserve"> 23.0-37.8 kDa (5.1%)</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5.00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5.31</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0.51</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1.20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7.94</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4.08</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71.10</w:t>
            </w:r>
          </w:p>
        </w:tc>
        <w:tc>
          <w:tcPr>
            <w:tcW w:w="0" w:type="auto"/>
          </w:tcPr>
          <w:p w:rsidR="004A75D5" w:rsidRPr="008B0D45" w:rsidRDefault="004A75D5" w:rsidP="003F750F">
            <w:pPr>
              <w:spacing w:before="0" w:beforeAutospacing="0" w:after="0" w:afterAutospacing="0" w:line="300" w:lineRule="auto"/>
              <w:rPr>
                <w:rFonts w:cstheme="minorHAnsi"/>
                <w:color w:val="000000" w:themeColor="text1"/>
                <w:sz w:val="15"/>
                <w:szCs w:val="15"/>
              </w:rPr>
            </w:pPr>
            <w:r w:rsidRPr="008B0D45">
              <w:rPr>
                <w:rFonts w:cstheme="minorHAnsi"/>
                <w:color w:val="000000" w:themeColor="text1"/>
                <w:sz w:val="15"/>
                <w:szCs w:val="15"/>
              </w:rPr>
              <w:t>4.85</w:t>
            </w:r>
          </w:p>
        </w:tc>
      </w:tr>
    </w:tbl>
    <w:p w:rsidR="00687BE0" w:rsidRPr="008B0D45" w:rsidRDefault="00687BE0" w:rsidP="004A75D5">
      <w:pPr>
        <w:rPr>
          <w:color w:val="000000" w:themeColor="text1"/>
        </w:rPr>
        <w:sectPr w:rsidR="00687BE0" w:rsidRPr="008B0D45" w:rsidSect="00687BE0">
          <w:pgSz w:w="16838" w:h="11906" w:orient="landscape"/>
          <w:pgMar w:top="1701" w:right="1701" w:bottom="1701" w:left="1701" w:header="851" w:footer="567" w:gutter="0"/>
          <w:lnNumType w:countBy="1" w:restart="continuous"/>
          <w:cols w:space="425"/>
          <w:docGrid w:type="lines" w:linePitch="326"/>
        </w:sectPr>
      </w:pPr>
    </w:p>
    <w:p w:rsidR="00341251" w:rsidRPr="008B0D45" w:rsidRDefault="00341251" w:rsidP="00601C8E">
      <w:pPr>
        <w:jc w:val="both"/>
        <w:rPr>
          <w:color w:val="000000" w:themeColor="text1"/>
        </w:rPr>
      </w:pPr>
      <w:r w:rsidRPr="008B0D45">
        <w:rPr>
          <w:rFonts w:hint="eastAsia"/>
          <w:color w:val="000000" w:themeColor="text1"/>
        </w:rPr>
        <w:lastRenderedPageBreak/>
        <w:t>F</w:t>
      </w:r>
      <w:r w:rsidRPr="008B0D45">
        <w:rPr>
          <w:color w:val="000000" w:themeColor="text1"/>
        </w:rPr>
        <w:t>T-IR spectra of precipitated hemicellulose</w:t>
      </w:r>
      <w:r w:rsidR="00C76DDD" w:rsidRPr="008B0D45">
        <w:rPr>
          <w:color w:val="000000" w:themeColor="text1"/>
        </w:rPr>
        <w:t>s</w:t>
      </w:r>
      <w:r w:rsidRPr="008B0D45">
        <w:rPr>
          <w:color w:val="000000" w:themeColor="text1"/>
        </w:rPr>
        <w:t xml:space="preserve"> extracted from 160 </w:t>
      </w:r>
      <w:r w:rsidRPr="008B0D45">
        <w:rPr>
          <w:color w:val="000000" w:themeColor="text1"/>
          <w:vertAlign w:val="superscript"/>
        </w:rPr>
        <w:t>o</w:t>
      </w:r>
      <w:r w:rsidRPr="008B0D45">
        <w:rPr>
          <w:color w:val="000000" w:themeColor="text1"/>
        </w:rPr>
        <w:t xml:space="preserve">C, 180 </w:t>
      </w:r>
      <w:r w:rsidRPr="008B0D45">
        <w:rPr>
          <w:color w:val="000000" w:themeColor="text1"/>
          <w:vertAlign w:val="superscript"/>
        </w:rPr>
        <w:t>o</w:t>
      </w:r>
      <w:r w:rsidRPr="008B0D45">
        <w:rPr>
          <w:color w:val="000000" w:themeColor="text1"/>
        </w:rPr>
        <w:t xml:space="preserve">C and 200 </w:t>
      </w:r>
      <w:r w:rsidRPr="008B0D45">
        <w:rPr>
          <w:color w:val="000000" w:themeColor="text1"/>
          <w:vertAlign w:val="superscript"/>
        </w:rPr>
        <w:t>o</w:t>
      </w:r>
      <w:r w:rsidRPr="008B0D45">
        <w:rPr>
          <w:color w:val="000000" w:themeColor="text1"/>
        </w:rPr>
        <w:t xml:space="preserve">C with no holding time </w:t>
      </w:r>
      <w:r w:rsidR="00713B38" w:rsidRPr="008B0D45">
        <w:rPr>
          <w:color w:val="000000" w:themeColor="text1"/>
        </w:rPr>
        <w:t>are</w:t>
      </w:r>
      <w:r w:rsidRPr="008B0D45">
        <w:rPr>
          <w:color w:val="000000" w:themeColor="text1"/>
        </w:rPr>
        <w:t xml:space="preserve"> shown in </w:t>
      </w:r>
      <w:r w:rsidRPr="008B0D45">
        <w:rPr>
          <w:b/>
          <w:color w:val="000000" w:themeColor="text1"/>
        </w:rPr>
        <w:t>Figure 3</w:t>
      </w:r>
      <w:r w:rsidRPr="008B0D45">
        <w:rPr>
          <w:color w:val="000000" w:themeColor="text1"/>
        </w:rPr>
        <w:t>. Strong signals at 1144 and 1026 cm</w:t>
      </w:r>
      <w:r w:rsidRPr="008B0D45">
        <w:rPr>
          <w:color w:val="000000" w:themeColor="text1"/>
          <w:vertAlign w:val="superscript"/>
        </w:rPr>
        <w:t>-1</w:t>
      </w:r>
      <w:r w:rsidRPr="008B0D45">
        <w:rPr>
          <w:color w:val="000000" w:themeColor="text1"/>
        </w:rPr>
        <w:t xml:space="preserve"> were characteristics of C-O and C-C stretching from carbohydrates</w:t>
      </w:r>
      <w:r w:rsidR="0011446C" w:rsidRPr="008B0D45">
        <w:rPr>
          <w:color w:val="000000" w:themeColor="text1"/>
        </w:rPr>
        <w:t xml:space="preserve"> </w:t>
      </w:r>
      <w:r w:rsidRPr="008B0D45">
        <w:rPr>
          <w:rStyle w:val="Hyperlink"/>
          <w:color w:val="000000" w:themeColor="text1"/>
        </w:rPr>
        <w:fldChar w:fldCharType="begin"/>
      </w:r>
      <w:r w:rsidR="00E774C5" w:rsidRPr="008B0D45">
        <w:rPr>
          <w:rStyle w:val="Hyperlink"/>
          <w:color w:val="000000" w:themeColor="text1"/>
        </w:rPr>
        <w:instrText xml:space="preserve"> ADDIN EN.CITE &lt;EndNote&gt;&lt;Cite&gt;&lt;Author&gt;Sporck&lt;/Author&gt;&lt;Year&gt;2017&lt;/Year&gt;&lt;RecNum&gt;5117&lt;/RecNum&gt;&lt;DisplayText&gt;(Sporck et al., 2017)&lt;/DisplayText&gt;&lt;record&gt;&lt;rec-number&gt;5117&lt;/rec-number&gt;&lt;foreign-keys&gt;&lt;key app="EN" db-id="txtx92serzr293eraz8vf0difewdta9ptdtf" timestamp="1526456994"&gt;5117&lt;/key&gt;&lt;/foreign-keys&gt;&lt;ref-type name="Journal Article"&gt;17&lt;/ref-type&gt;&lt;contributors&gt;&lt;authors&gt;&lt;author&gt;Sporck, Daniele&lt;/author&gt;&lt;author&gt;Reinoso, Felipe A. M.&lt;/author&gt;&lt;author&gt;Rencoret, Jorge&lt;/author&gt;&lt;author&gt;Gutiérrez, Ana&lt;/author&gt;&lt;author&gt;del Rio, José C.&lt;/author&gt;&lt;author&gt;Ferraz, André&lt;/author&gt;&lt;author&gt;Milagres, Adriane M. F.&lt;/author&gt;&lt;/authors&gt;&lt;/contributors&gt;&lt;titles&gt;&lt;title&gt;Xylan extraction from pretreated sugarcane bagasse using alkaline and enzymatic approaches&lt;/title&gt;&lt;secondary-title&gt;Biotechnology for Biofuels&lt;/secondary-title&gt;&lt;/titles&gt;&lt;periodical&gt;&lt;full-title&gt;Biotechnology for Biofuels&lt;/full-title&gt;&lt;abbr-1&gt;Biotechnol Biofuels&lt;/abbr-1&gt;&lt;/periodical&gt;&lt;pages&gt;296&lt;/pages&gt;&lt;volume&gt;10&lt;/volume&gt;&lt;number&gt;1&lt;/number&gt;&lt;dates&gt;&lt;year&gt;2017&lt;/year&gt;&lt;pub-dates&gt;&lt;date&gt;December 07&lt;/date&gt;&lt;/pub-dates&gt;&lt;/dates&gt;&lt;isbn&gt;1754-6834&lt;/isbn&gt;&lt;label&gt;Sporck2017&lt;/label&gt;&lt;work-type&gt;journal article&lt;/work-type&gt;&lt;urls&gt;&lt;related-urls&gt;&lt;url&gt;https://doi.org/10.1186/s13068-017-0981-z&lt;/url&gt;&lt;/related-urls&gt;&lt;/urls&gt;&lt;electronic-resource-num&gt;10.1186/s13068-017-0981-z&lt;/electronic-resource-num&gt;&lt;/record&gt;&lt;/Cite&gt;&lt;/EndNote&gt;</w:instrText>
      </w:r>
      <w:r w:rsidRPr="008B0D45">
        <w:rPr>
          <w:rStyle w:val="Hyperlink"/>
          <w:color w:val="000000" w:themeColor="text1"/>
        </w:rPr>
        <w:fldChar w:fldCharType="separate"/>
      </w:r>
      <w:r w:rsidR="00E774C5" w:rsidRPr="008B0D45">
        <w:rPr>
          <w:rStyle w:val="Hyperlink"/>
          <w:noProof/>
          <w:color w:val="000000" w:themeColor="text1"/>
        </w:rPr>
        <w:t>(</w:t>
      </w:r>
      <w:hyperlink w:anchor="_ENREF_23" w:tooltip="Sporck, 2017 #5117" w:history="1">
        <w:r w:rsidR="00E774C5" w:rsidRPr="006F364F">
          <w:rPr>
            <w:rStyle w:val="Hyperlink"/>
            <w:noProof/>
          </w:rPr>
          <w:t>Sporck et al., 2017</w:t>
        </w:r>
      </w:hyperlink>
      <w:r w:rsidR="00E774C5" w:rsidRPr="008B0D45">
        <w:rPr>
          <w:rStyle w:val="Hyperlink"/>
          <w:noProof/>
          <w:color w:val="000000" w:themeColor="text1"/>
        </w:rPr>
        <w:t>)</w:t>
      </w:r>
      <w:r w:rsidRPr="008B0D45">
        <w:rPr>
          <w:rStyle w:val="Hyperlink"/>
          <w:color w:val="000000" w:themeColor="text1"/>
        </w:rPr>
        <w:fldChar w:fldCharType="end"/>
      </w:r>
      <w:r w:rsidR="00D2785A" w:rsidRPr="008B0D45">
        <w:rPr>
          <w:rStyle w:val="Hyperlink"/>
          <w:color w:val="000000" w:themeColor="text1"/>
        </w:rPr>
        <w:t>.</w:t>
      </w:r>
      <w:r w:rsidRPr="008B0D45">
        <w:rPr>
          <w:color w:val="000000" w:themeColor="text1"/>
        </w:rPr>
        <w:t xml:space="preserve"> The band at 1602 cm</w:t>
      </w:r>
      <w:r w:rsidRPr="008B0D45">
        <w:rPr>
          <w:color w:val="000000" w:themeColor="text1"/>
          <w:vertAlign w:val="superscript"/>
        </w:rPr>
        <w:t>-1</w:t>
      </w:r>
      <w:r w:rsidRPr="008B0D45">
        <w:rPr>
          <w:color w:val="000000" w:themeColor="text1"/>
        </w:rPr>
        <w:t xml:space="preserve"> was due to the bending mode of absorbed water</w:t>
      </w:r>
      <w:r w:rsidR="0011446C" w:rsidRPr="008B0D45">
        <w:rPr>
          <w:color w:val="000000" w:themeColor="text1"/>
        </w:rPr>
        <w:t xml:space="preserve"> </w:t>
      </w:r>
      <w:r w:rsidRPr="008B0D45">
        <w:rPr>
          <w:rStyle w:val="Hyperlink"/>
          <w:color w:val="000000" w:themeColor="text1"/>
        </w:rPr>
        <w:fldChar w:fldCharType="begin"/>
      </w:r>
      <w:r w:rsidR="00EE4583" w:rsidRPr="008B0D45">
        <w:rPr>
          <w:rStyle w:val="Hyperlink"/>
          <w:color w:val="000000" w:themeColor="text1"/>
        </w:rPr>
        <w:instrText xml:space="preserve"> ADDIN EN.CITE &lt;EndNote&gt;&lt;Cite&gt;&lt;Author&gt;Peng&lt;/Author&gt;&lt;Year&gt;2009&lt;/Year&gt;&lt;RecNum&gt;5161&lt;/RecNum&gt;&lt;DisplayText&gt;(Peng et al., 2009)&lt;/DisplayText&gt;&lt;record&gt;&lt;rec-number&gt;5161&lt;/rec-number&gt;&lt;foreign-keys&gt;&lt;key app="EN" db-id="txtx92serzr293eraz8vf0difewdta9ptdtf" timestamp="1536042791"&gt;5161&lt;/key&gt;&lt;/foreign-keys&gt;&lt;ref-type name="Journal Article"&gt;17&lt;/ref-type&gt;&lt;contributors&gt;&lt;authors&gt;&lt;author&gt;Peng, Feng&lt;/author&gt;&lt;author&gt;Ren, Jun-Li&lt;/author&gt;&lt;author&gt;Xu, Feng&lt;/author&gt;&lt;author&gt;Bian, Jing&lt;/author&gt;&lt;author&gt;Peng, Pai&lt;/author&gt;&lt;author&gt;Sun, Run-Cang&lt;/author&gt;&lt;/authors&gt;&lt;/contributors&gt;&lt;titles&gt;&lt;title&gt;Comparative study of hemicelluloses obtained by graded ethanol precipitation from sugarcane bagasse&lt;/title&gt;&lt;secondary-title&gt;Journal of Agricultural and Food Chemistry&lt;/secondary-title&gt;&lt;/titles&gt;&lt;periodical&gt;&lt;full-title&gt;Journal of Agricultural and Food Chemistry&lt;/full-title&gt;&lt;abbr-1&gt;J Agr Food Chem&lt;/abbr-1&gt;&lt;/periodical&gt;&lt;pages&gt;6305-6317&lt;/pages&gt;&lt;volume&gt;57&lt;/volume&gt;&lt;number&gt;14&lt;/number&gt;&lt;dates&gt;&lt;year&gt;2009&lt;/year&gt;&lt;pub-dates&gt;&lt;date&gt;2009/07/22&lt;/date&gt;&lt;/pub-dates&gt;&lt;/dates&gt;&lt;publisher&gt;American Chemical Society&lt;/publisher&gt;&lt;isbn&gt;0021-8561&lt;/isbn&gt;&lt;urls&gt;&lt;related-urls&gt;&lt;url&gt;https://doi.org/10.1021/jf900986b&lt;/url&gt;&lt;url&gt;https://pubs.acs.org/doi/pdfplus/10.1021/jf900986b&lt;/url&gt;&lt;/related-urls&gt;&lt;/urls&gt;&lt;electronic-resource-num&gt;10.1021/jf900986b&lt;/electronic-resource-num&gt;&lt;/record&gt;&lt;/Cite&gt;&lt;/EndNote&gt;</w:instrText>
      </w:r>
      <w:r w:rsidRPr="008B0D45">
        <w:rPr>
          <w:rStyle w:val="Hyperlink"/>
          <w:color w:val="000000" w:themeColor="text1"/>
        </w:rPr>
        <w:fldChar w:fldCharType="separate"/>
      </w:r>
      <w:r w:rsidR="00E774C5" w:rsidRPr="008B0D45">
        <w:rPr>
          <w:rStyle w:val="Hyperlink"/>
          <w:noProof/>
          <w:color w:val="000000" w:themeColor="text1"/>
        </w:rPr>
        <w:t>(</w:t>
      </w:r>
      <w:hyperlink w:anchor="_ENREF_16" w:tooltip="Peng, 2009 #5161" w:history="1">
        <w:r w:rsidR="00E774C5" w:rsidRPr="006F364F">
          <w:rPr>
            <w:rStyle w:val="Hyperlink"/>
            <w:noProof/>
          </w:rPr>
          <w:t>Peng et al., 2009</w:t>
        </w:r>
      </w:hyperlink>
      <w:r w:rsidR="00E774C5" w:rsidRPr="008B0D45">
        <w:rPr>
          <w:rStyle w:val="Hyperlink"/>
          <w:noProof/>
          <w:color w:val="000000" w:themeColor="text1"/>
        </w:rPr>
        <w:t>)</w:t>
      </w:r>
      <w:r w:rsidRPr="008B0D45">
        <w:rPr>
          <w:rStyle w:val="Hyperlink"/>
          <w:color w:val="000000" w:themeColor="text1"/>
        </w:rPr>
        <w:fldChar w:fldCharType="end"/>
      </w:r>
      <w:r w:rsidR="00D2785A" w:rsidRPr="008B0D45">
        <w:rPr>
          <w:rStyle w:val="Hyperlink"/>
          <w:color w:val="000000" w:themeColor="text1"/>
        </w:rPr>
        <w:t>.</w:t>
      </w:r>
      <w:r w:rsidRPr="008B0D45">
        <w:rPr>
          <w:color w:val="000000" w:themeColor="text1"/>
        </w:rPr>
        <w:t xml:space="preserve"> Peak 1731 and 12</w:t>
      </w:r>
      <w:r w:rsidR="00713B38" w:rsidRPr="008B0D45">
        <w:rPr>
          <w:color w:val="000000" w:themeColor="text1"/>
        </w:rPr>
        <w:t>42 cm</w:t>
      </w:r>
      <w:r w:rsidR="00713B38" w:rsidRPr="008B0D45">
        <w:rPr>
          <w:color w:val="000000" w:themeColor="text1"/>
          <w:vertAlign w:val="superscript"/>
        </w:rPr>
        <w:t>-1</w:t>
      </w:r>
      <w:r w:rsidR="00713B38" w:rsidRPr="008B0D45">
        <w:rPr>
          <w:color w:val="000000" w:themeColor="text1"/>
        </w:rPr>
        <w:t xml:space="preserve"> could be assigned to</w:t>
      </w:r>
      <w:r w:rsidRPr="008B0D45">
        <w:rPr>
          <w:color w:val="000000" w:themeColor="text1"/>
        </w:rPr>
        <w:t xml:space="preserve"> acetyl, </w:t>
      </w:r>
      <w:proofErr w:type="spellStart"/>
      <w:r w:rsidRPr="008B0D45">
        <w:rPr>
          <w:color w:val="000000" w:themeColor="text1"/>
        </w:rPr>
        <w:t>uronic</w:t>
      </w:r>
      <w:proofErr w:type="spellEnd"/>
      <w:r w:rsidRPr="008B0D45">
        <w:rPr>
          <w:color w:val="000000" w:themeColor="text1"/>
        </w:rPr>
        <w:t>, or ester groups</w:t>
      </w:r>
      <w:r w:rsidR="00713B38" w:rsidRPr="008B0D45">
        <w:rPr>
          <w:color w:val="000000" w:themeColor="text1"/>
        </w:rPr>
        <w:t>,</w:t>
      </w:r>
      <w:r w:rsidRPr="008B0D45">
        <w:rPr>
          <w:color w:val="000000" w:themeColor="text1"/>
        </w:rPr>
        <w:t xml:space="preserve"> which are </w:t>
      </w:r>
      <w:r w:rsidR="00713B38" w:rsidRPr="008B0D45">
        <w:rPr>
          <w:color w:val="000000" w:themeColor="text1"/>
        </w:rPr>
        <w:t xml:space="preserve">the </w:t>
      </w:r>
      <w:r w:rsidRPr="008B0D45">
        <w:rPr>
          <w:color w:val="000000" w:themeColor="text1"/>
        </w:rPr>
        <w:t>major components of xylan polysaccharide</w:t>
      </w:r>
      <w:r w:rsidR="0011446C" w:rsidRPr="008B0D45">
        <w:rPr>
          <w:color w:val="000000" w:themeColor="text1"/>
        </w:rPr>
        <w:t xml:space="preserve"> </w:t>
      </w:r>
      <w:r w:rsidRPr="008B0D45">
        <w:rPr>
          <w:rStyle w:val="Hyperlink"/>
          <w:color w:val="000000" w:themeColor="text1"/>
        </w:rPr>
        <w:fldChar w:fldCharType="begin"/>
      </w:r>
      <w:r w:rsidR="00EE4583" w:rsidRPr="008B0D45">
        <w:rPr>
          <w:rStyle w:val="Hyperlink"/>
          <w:color w:val="000000" w:themeColor="text1"/>
        </w:rPr>
        <w:instrText xml:space="preserve"> ADDIN EN.CITE &lt;EndNote&gt;&lt;Cite&gt;&lt;Author&gt;Luo&lt;/Author&gt;&lt;Year&gt;2017&lt;/Year&gt;&lt;RecNum&gt;5066&lt;/RecNum&gt;&lt;DisplayText&gt;(Luo et al., 2017)&lt;/DisplayText&gt;&lt;record&gt;&lt;rec-number&gt;5066&lt;/rec-number&gt;&lt;foreign-keys&gt;&lt;key app="EN" db-id="txtx92serzr293eraz8vf0difewdta9ptdtf" timestamp="1517468600"&gt;5066&lt;/key&gt;&lt;/foreign-keys&gt;&lt;ref-type name="Journal Article"&gt;17&lt;/ref-type&gt;&lt;contributors&gt;&lt;authors&gt;&lt;author&gt;Luo, Yiping&lt;/author&gt;&lt;author&gt;Fan, Jiajun&lt;/author&gt;&lt;author&gt;Budarin, Vitaliy L.&lt;/author&gt;&lt;author&gt;Hu, Changwei&lt;/author&gt;&lt;author&gt;Clark, James&lt;/author&gt;&lt;/authors&gt;&lt;/contributors&gt;&lt;titles&gt;&lt;title&gt;&lt;style face="normal" font="default" size="100%"&gt;Microwave-assisted hydrothermal selective dissolution and utilisation of hemicellulose in &lt;/style&gt;&lt;style face="italic" font="default" size="100%"&gt;phyllostachys heterocycla cv. pubescens&lt;/style&gt;&lt;/title&gt;&lt;secondary-title&gt;Green Chemistry&lt;/secondary-title&gt;&lt;/titles&gt;&lt;periodical&gt;&lt;full-title&gt;Green Chemistry&lt;/full-title&gt;&lt;/periodical&gt;&lt;pages&gt;&lt;style face="normal" font="default" size="100%"&gt;4889&lt;/style&gt;&lt;style face="normal" font="default" charset="134" size="100%"&gt;-4899&lt;/style&gt;&lt;/pages&gt;&lt;volume&gt;19&lt;/volume&gt;&lt;dates&gt;&lt;year&gt;2017&lt;/year&gt;&lt;/dates&gt;&lt;urls&gt;&lt;/urls&gt;&lt;/record&gt;&lt;/Cite&gt;&lt;/EndNote&gt;</w:instrText>
      </w:r>
      <w:r w:rsidRPr="008B0D45">
        <w:rPr>
          <w:rStyle w:val="Hyperlink"/>
          <w:color w:val="000000" w:themeColor="text1"/>
        </w:rPr>
        <w:fldChar w:fldCharType="separate"/>
      </w:r>
      <w:r w:rsidR="00E774C5" w:rsidRPr="008B0D45">
        <w:rPr>
          <w:rStyle w:val="Hyperlink"/>
          <w:noProof/>
          <w:color w:val="000000" w:themeColor="text1"/>
        </w:rPr>
        <w:t>(</w:t>
      </w:r>
      <w:hyperlink w:anchor="_ENREF_12" w:tooltip="Luo, 2017 #5066" w:history="1">
        <w:r w:rsidR="00E774C5" w:rsidRPr="006F364F">
          <w:rPr>
            <w:rStyle w:val="Hyperlink"/>
            <w:noProof/>
          </w:rPr>
          <w:t>Luo et al., 2017</w:t>
        </w:r>
      </w:hyperlink>
      <w:r w:rsidR="00E774C5" w:rsidRPr="008B0D45">
        <w:rPr>
          <w:rStyle w:val="Hyperlink"/>
          <w:noProof/>
          <w:color w:val="000000" w:themeColor="text1"/>
        </w:rPr>
        <w:t>)</w:t>
      </w:r>
      <w:r w:rsidRPr="008B0D45">
        <w:rPr>
          <w:rStyle w:val="Hyperlink"/>
          <w:color w:val="000000" w:themeColor="text1"/>
        </w:rPr>
        <w:fldChar w:fldCharType="end"/>
      </w:r>
      <w:r w:rsidR="00D2785A" w:rsidRPr="008B0D45">
        <w:rPr>
          <w:rStyle w:val="Hyperlink"/>
          <w:color w:val="000000" w:themeColor="text1"/>
        </w:rPr>
        <w:t>.</w:t>
      </w:r>
      <w:r w:rsidRPr="008B0D45">
        <w:rPr>
          <w:color w:val="000000" w:themeColor="text1"/>
        </w:rPr>
        <w:t xml:space="preserve"> The peak at 892 cm</w:t>
      </w:r>
      <w:r w:rsidRPr="008B0D45">
        <w:rPr>
          <w:color w:val="000000" w:themeColor="text1"/>
          <w:vertAlign w:val="superscript"/>
        </w:rPr>
        <w:t>-1</w:t>
      </w:r>
      <w:r w:rsidRPr="008B0D45">
        <w:rPr>
          <w:color w:val="000000" w:themeColor="text1"/>
        </w:rPr>
        <w:t xml:space="preserve"> was assigned to β-</w:t>
      </w:r>
      <w:proofErr w:type="spellStart"/>
      <w:r w:rsidRPr="008B0D45">
        <w:rPr>
          <w:color w:val="000000" w:themeColor="text1"/>
        </w:rPr>
        <w:t>glycosidic</w:t>
      </w:r>
      <w:proofErr w:type="spellEnd"/>
      <w:r w:rsidRPr="008B0D45">
        <w:rPr>
          <w:color w:val="000000" w:themeColor="text1"/>
        </w:rPr>
        <w:t xml:space="preserve"> linkages between xylose units in the hemicellulose</w:t>
      </w:r>
      <w:r w:rsidR="00C76DDD" w:rsidRPr="008B0D45">
        <w:rPr>
          <w:color w:val="000000" w:themeColor="text1"/>
        </w:rPr>
        <w:t>s</w:t>
      </w:r>
      <w:r w:rsidR="0011446C" w:rsidRPr="008B0D45">
        <w:rPr>
          <w:color w:val="000000" w:themeColor="text1"/>
        </w:rPr>
        <w:t xml:space="preserve"> </w:t>
      </w:r>
      <w:r w:rsidRPr="008B0D45">
        <w:rPr>
          <w:rStyle w:val="Hyperlink"/>
          <w:color w:val="000000" w:themeColor="text1"/>
        </w:rPr>
        <w:fldChar w:fldCharType="begin"/>
      </w:r>
      <w:r w:rsidR="00646ACD" w:rsidRPr="008B0D45">
        <w:rPr>
          <w:rStyle w:val="Hyperlink"/>
          <w:color w:val="000000" w:themeColor="text1"/>
        </w:rPr>
        <w:instrText xml:space="preserve"> ADDIN EN.CITE &lt;EndNote&gt;&lt;Cite&gt;&lt;Author&gt;Robert&lt;/Author&gt;&lt;Year&gt;2005&lt;/Year&gt;&lt;RecNum&gt;5160&lt;/RecNum&gt;&lt;DisplayText&gt;(Robert, Marquis, Barron, Guillon, &amp;amp; Saulnier, 2005)&lt;/DisplayText&gt;&lt;record&gt;&lt;rec-number&gt;5160&lt;/rec-number&gt;&lt;foreign-keys&gt;&lt;key app="EN" db-id="txtx92serzr293eraz8vf0difewdta9ptdtf" timestamp="1536042353"&gt;5160&lt;/key&gt;&lt;/foreign-keys&gt;&lt;ref-type name="Journal Article"&gt;17&lt;/ref-type&gt;&lt;contributors&gt;&lt;authors&gt;&lt;author&gt;Robert, Paul&lt;/author&gt;&lt;author&gt;Marquis, Mélanie&lt;/author&gt;&lt;author&gt;Barron, Cécile&lt;/author&gt;&lt;author&gt;Guillon, Fabienne&lt;/author&gt;&lt;author&gt;Saulnier, Luc&lt;/author&gt;&lt;/authors&gt;&lt;/contributors&gt;&lt;titles&gt;&lt;title&gt;FT-IR investigation of cell wall polysaccharides from cereal grains. arabinoxylan infrared assignment&lt;/title&gt;&lt;secondary-title&gt;Journal of Agricultural and Food Chemistry&lt;/secondary-title&gt;&lt;/titles&gt;&lt;periodical&gt;&lt;full-title&gt;Journal of Agricultural and Food Chemistry&lt;/full-title&gt;&lt;abbr-1&gt;J Agr Food Chem&lt;/abbr-1&gt;&lt;/periodical&gt;&lt;pages&gt;7014-7018&lt;/pages&gt;&lt;volume&gt;53&lt;/volume&gt;&lt;number&gt;18&lt;/number&gt;&lt;dates&gt;&lt;year&gt;2005&lt;/year&gt;&lt;pub-dates&gt;&lt;date&gt;2005/09/01&lt;/date&gt;&lt;/pub-dates&gt;&lt;/dates&gt;&lt;publisher&gt;American Chemical Society&lt;/publisher&gt;&lt;isbn&gt;0021-8561&lt;/isbn&gt;&lt;urls&gt;&lt;related-urls&gt;&lt;url&gt;https://doi.org/10.1021/jf051145y&lt;/url&gt;&lt;url&gt;https://pubs.acs.org/doi/pdf/10.1021/jf051145y&lt;/url&gt;&lt;/related-urls&gt;&lt;/urls&gt;&lt;electronic-resource-num&gt;10.1021/jf051145y&lt;/electronic-resource-num&gt;&lt;/record&gt;&lt;/Cite&gt;&lt;/EndNote&gt;</w:instrText>
      </w:r>
      <w:r w:rsidRPr="008B0D45">
        <w:rPr>
          <w:rStyle w:val="Hyperlink"/>
          <w:color w:val="000000" w:themeColor="text1"/>
        </w:rPr>
        <w:fldChar w:fldCharType="separate"/>
      </w:r>
      <w:r w:rsidR="00E152F5" w:rsidRPr="008B0D45">
        <w:rPr>
          <w:rStyle w:val="Hyperlink"/>
          <w:noProof/>
          <w:color w:val="000000" w:themeColor="text1"/>
        </w:rPr>
        <w:t>(</w:t>
      </w:r>
      <w:hyperlink w:anchor="_ENREF_18" w:tooltip="Robert, 2005 #5160" w:history="1">
        <w:r w:rsidR="00E152F5" w:rsidRPr="006F364F">
          <w:rPr>
            <w:rStyle w:val="Hyperlink"/>
            <w:noProof/>
          </w:rPr>
          <w:t>Robert, Marquis, Barron, Guillon, &amp; Saulnier, 2005</w:t>
        </w:r>
      </w:hyperlink>
      <w:r w:rsidR="00E152F5" w:rsidRPr="008B0D45">
        <w:rPr>
          <w:rStyle w:val="Hyperlink"/>
          <w:noProof/>
          <w:color w:val="000000" w:themeColor="text1"/>
        </w:rPr>
        <w:t>)</w:t>
      </w:r>
      <w:r w:rsidRPr="008B0D45">
        <w:rPr>
          <w:rStyle w:val="Hyperlink"/>
          <w:color w:val="000000" w:themeColor="text1"/>
        </w:rPr>
        <w:fldChar w:fldCharType="end"/>
      </w:r>
      <w:r w:rsidR="00D2785A" w:rsidRPr="008B0D45">
        <w:rPr>
          <w:rStyle w:val="Hyperlink"/>
          <w:color w:val="000000" w:themeColor="text1"/>
        </w:rPr>
        <w:t>.</w:t>
      </w:r>
      <w:r w:rsidRPr="008B0D45">
        <w:rPr>
          <w:color w:val="000000" w:themeColor="text1"/>
        </w:rPr>
        <w:t xml:space="preserve"> These three peaks gradually increased with increasing temperature, indicating that xylan polysaccharide was increasingly extracted with at higher temperature, </w:t>
      </w:r>
      <w:r w:rsidR="008002E2" w:rsidRPr="008B0D45">
        <w:rPr>
          <w:color w:val="000000" w:themeColor="text1"/>
        </w:rPr>
        <w:t>consistent</w:t>
      </w:r>
      <w:r w:rsidRPr="008B0D45">
        <w:rPr>
          <w:color w:val="000000" w:themeColor="text1"/>
        </w:rPr>
        <w:t xml:space="preserve"> with the monosaccharide analysis of </w:t>
      </w:r>
      <w:r w:rsidR="008002E2" w:rsidRPr="008B0D45">
        <w:rPr>
          <w:color w:val="000000" w:themeColor="text1"/>
        </w:rPr>
        <w:t xml:space="preserve">the </w:t>
      </w:r>
      <w:r w:rsidRPr="008B0D45">
        <w:rPr>
          <w:color w:val="000000" w:themeColor="text1"/>
        </w:rPr>
        <w:t>hemicellulose</w:t>
      </w:r>
      <w:r w:rsidR="00C76DDD" w:rsidRPr="008B0D45">
        <w:rPr>
          <w:color w:val="000000" w:themeColor="text1"/>
        </w:rPr>
        <w:t>s</w:t>
      </w:r>
      <w:r w:rsidRPr="008B0D45">
        <w:rPr>
          <w:color w:val="000000" w:themeColor="text1"/>
        </w:rPr>
        <w:t xml:space="preserve"> fraction.</w:t>
      </w:r>
      <w:r w:rsidR="009B1B69" w:rsidRPr="008B0D45">
        <w:rPr>
          <w:color w:val="000000" w:themeColor="text1"/>
        </w:rPr>
        <w:t xml:space="preserve"> The small bands at 1417, 1373</w:t>
      </w:r>
      <w:r w:rsidR="008002E2" w:rsidRPr="008B0D45">
        <w:rPr>
          <w:color w:val="000000" w:themeColor="text1"/>
        </w:rPr>
        <w:t>,</w:t>
      </w:r>
      <w:r w:rsidR="009B1B69" w:rsidRPr="008B0D45">
        <w:rPr>
          <w:color w:val="000000" w:themeColor="text1"/>
        </w:rPr>
        <w:t xml:space="preserve"> and 1327</w:t>
      </w:r>
      <w:r w:rsidR="00112955" w:rsidRPr="008B0D45">
        <w:rPr>
          <w:color w:val="000000" w:themeColor="text1"/>
        </w:rPr>
        <w:t xml:space="preserve"> cm</w:t>
      </w:r>
      <w:r w:rsidR="00112955" w:rsidRPr="008B0D45">
        <w:rPr>
          <w:color w:val="000000" w:themeColor="text1"/>
          <w:vertAlign w:val="superscript"/>
        </w:rPr>
        <w:t>-1</w:t>
      </w:r>
      <w:r w:rsidR="008002E2" w:rsidRPr="008B0D45">
        <w:rPr>
          <w:color w:val="000000" w:themeColor="text1"/>
        </w:rPr>
        <w:t xml:space="preserve"> represented C-H,</w:t>
      </w:r>
      <w:r w:rsidR="00112955" w:rsidRPr="008B0D45">
        <w:rPr>
          <w:color w:val="000000" w:themeColor="text1"/>
        </w:rPr>
        <w:t xml:space="preserve"> C-O</w:t>
      </w:r>
      <w:r w:rsidR="008002E2" w:rsidRPr="008B0D45">
        <w:rPr>
          <w:color w:val="000000" w:themeColor="text1"/>
        </w:rPr>
        <w:t>,</w:t>
      </w:r>
      <w:r w:rsidR="00112955" w:rsidRPr="008B0D45">
        <w:rPr>
          <w:color w:val="000000" w:themeColor="text1"/>
        </w:rPr>
        <w:t xml:space="preserve"> </w:t>
      </w:r>
      <w:r w:rsidR="008002E2" w:rsidRPr="008B0D45">
        <w:rPr>
          <w:color w:val="000000" w:themeColor="text1"/>
        </w:rPr>
        <w:t>and</w:t>
      </w:r>
      <w:r w:rsidR="00112955" w:rsidRPr="008B0D45">
        <w:rPr>
          <w:color w:val="000000" w:themeColor="text1"/>
        </w:rPr>
        <w:t xml:space="preserve"> OH bending vibrations in hemicellulose</w:t>
      </w:r>
      <w:r w:rsidR="00C76DDD" w:rsidRPr="008B0D45">
        <w:rPr>
          <w:color w:val="000000" w:themeColor="text1"/>
        </w:rPr>
        <w:t>s</w:t>
      </w:r>
      <w:r w:rsidR="00112955" w:rsidRPr="008B0D45">
        <w:rPr>
          <w:color w:val="000000" w:themeColor="text1"/>
        </w:rPr>
        <w:t>, respectively</w:t>
      </w:r>
      <w:r w:rsidR="0011446C" w:rsidRPr="008B0D45">
        <w:rPr>
          <w:color w:val="000000" w:themeColor="text1"/>
        </w:rPr>
        <w:t xml:space="preserve"> </w:t>
      </w:r>
      <w:r w:rsidR="00112955" w:rsidRPr="008B0D45">
        <w:rPr>
          <w:rStyle w:val="Hyperlink"/>
          <w:color w:val="000000" w:themeColor="text1"/>
        </w:rPr>
        <w:fldChar w:fldCharType="begin"/>
      </w:r>
      <w:r w:rsidR="00EE4583" w:rsidRPr="008B0D45">
        <w:rPr>
          <w:rStyle w:val="Hyperlink"/>
          <w:color w:val="000000" w:themeColor="text1"/>
        </w:rPr>
        <w:instrText xml:space="preserve"> ADDIN EN.CITE &lt;EndNote&gt;&lt;Cite&gt;&lt;Author&gt;Peng&lt;/Author&gt;&lt;Year&gt;2009&lt;/Year&gt;&lt;RecNum&gt;5161&lt;/RecNum&gt;&lt;DisplayText&gt;(Peng et al., 2009)&lt;/DisplayText&gt;&lt;record&gt;&lt;rec-number&gt;5161&lt;/rec-number&gt;&lt;foreign-keys&gt;&lt;key app="EN" db-id="txtx92serzr293eraz8vf0difewdta9ptdtf" timestamp="1536042791"&gt;5161&lt;/key&gt;&lt;/foreign-keys&gt;&lt;ref-type name="Journal Article"&gt;17&lt;/ref-type&gt;&lt;contributors&gt;&lt;authors&gt;&lt;author&gt;Peng, Feng&lt;/author&gt;&lt;author&gt;Ren, Jun-Li&lt;/author&gt;&lt;author&gt;Xu, Feng&lt;/author&gt;&lt;author&gt;Bian, Jing&lt;/author&gt;&lt;author&gt;Peng, Pai&lt;/author&gt;&lt;author&gt;Sun, Run-Cang&lt;/author&gt;&lt;/authors&gt;&lt;/contributors&gt;&lt;titles&gt;&lt;title&gt;Comparative study of hemicelluloses obtained by graded ethanol precipitation from sugarcane bagasse&lt;/title&gt;&lt;secondary-title&gt;Journal of Agricultural and Food Chemistry&lt;/secondary-title&gt;&lt;/titles&gt;&lt;periodical&gt;&lt;full-title&gt;Journal of Agricultural and Food Chemistry&lt;/full-title&gt;&lt;abbr-1&gt;J Agr Food Chem&lt;/abbr-1&gt;&lt;/periodical&gt;&lt;pages&gt;6305-6317&lt;/pages&gt;&lt;volume&gt;57&lt;/volume&gt;&lt;number&gt;14&lt;/number&gt;&lt;dates&gt;&lt;year&gt;2009&lt;/year&gt;&lt;pub-dates&gt;&lt;date&gt;2009/07/22&lt;/date&gt;&lt;/pub-dates&gt;&lt;/dates&gt;&lt;publisher&gt;American Chemical Society&lt;/publisher&gt;&lt;isbn&gt;0021-8561&lt;/isbn&gt;&lt;urls&gt;&lt;related-urls&gt;&lt;url&gt;https://doi.org/10.1021/jf900986b&lt;/url&gt;&lt;url&gt;https://pubs.acs.org/doi/pdfplus/10.1021/jf900986b&lt;/url&gt;&lt;/related-urls&gt;&lt;/urls&gt;&lt;electronic-resource-num&gt;10.1021/jf900986b&lt;/electronic-resource-num&gt;&lt;/record&gt;&lt;/Cite&gt;&lt;/EndNote&gt;</w:instrText>
      </w:r>
      <w:r w:rsidR="00112955" w:rsidRPr="008B0D45">
        <w:rPr>
          <w:rStyle w:val="Hyperlink"/>
          <w:color w:val="000000" w:themeColor="text1"/>
        </w:rPr>
        <w:fldChar w:fldCharType="separate"/>
      </w:r>
      <w:r w:rsidR="00E774C5" w:rsidRPr="008B0D45">
        <w:rPr>
          <w:rStyle w:val="Hyperlink"/>
          <w:noProof/>
          <w:color w:val="000000" w:themeColor="text1"/>
        </w:rPr>
        <w:t>(</w:t>
      </w:r>
      <w:hyperlink w:anchor="_ENREF_16" w:tooltip="Peng, 2009 #5161" w:history="1">
        <w:r w:rsidR="00E774C5" w:rsidRPr="006F364F">
          <w:rPr>
            <w:rStyle w:val="Hyperlink"/>
            <w:noProof/>
          </w:rPr>
          <w:t>Peng et al., 2009</w:t>
        </w:r>
      </w:hyperlink>
      <w:r w:rsidR="00E774C5" w:rsidRPr="008B0D45">
        <w:rPr>
          <w:rStyle w:val="Hyperlink"/>
          <w:noProof/>
          <w:color w:val="000000" w:themeColor="text1"/>
        </w:rPr>
        <w:t>)</w:t>
      </w:r>
      <w:r w:rsidR="00112955" w:rsidRPr="008B0D45">
        <w:rPr>
          <w:rStyle w:val="Hyperlink"/>
          <w:color w:val="000000" w:themeColor="text1"/>
        </w:rPr>
        <w:fldChar w:fldCharType="end"/>
      </w:r>
      <w:r w:rsidR="00D2785A" w:rsidRPr="008B0D45">
        <w:rPr>
          <w:rStyle w:val="Hyperlink"/>
          <w:color w:val="000000" w:themeColor="text1"/>
        </w:rPr>
        <w:t>.</w:t>
      </w:r>
      <w:r w:rsidR="009B1B69" w:rsidRPr="008B0D45">
        <w:rPr>
          <w:color w:val="000000" w:themeColor="text1"/>
        </w:rPr>
        <w:t xml:space="preserve"> </w:t>
      </w:r>
      <w:r w:rsidR="008002E2" w:rsidRPr="008B0D45">
        <w:rPr>
          <w:color w:val="000000" w:themeColor="text1"/>
        </w:rPr>
        <w:t>T</w:t>
      </w:r>
      <w:r w:rsidR="00112955" w:rsidRPr="008B0D45">
        <w:rPr>
          <w:color w:val="000000" w:themeColor="text1"/>
        </w:rPr>
        <w:t>ypical lignin bands within 1500-1550 cm</w:t>
      </w:r>
      <w:r w:rsidR="00112955" w:rsidRPr="008B0D45">
        <w:rPr>
          <w:color w:val="000000" w:themeColor="text1"/>
          <w:vertAlign w:val="superscript"/>
        </w:rPr>
        <w:t>-1</w:t>
      </w:r>
      <w:r w:rsidR="00112955" w:rsidRPr="008B0D45">
        <w:rPr>
          <w:color w:val="000000" w:themeColor="text1"/>
        </w:rPr>
        <w:t xml:space="preserve"> were not detected in </w:t>
      </w:r>
      <w:r w:rsidR="008002E2" w:rsidRPr="008B0D45">
        <w:rPr>
          <w:color w:val="000000" w:themeColor="text1"/>
        </w:rPr>
        <w:t xml:space="preserve">the </w:t>
      </w:r>
      <w:r w:rsidR="00112955" w:rsidRPr="008B0D45">
        <w:rPr>
          <w:color w:val="000000" w:themeColor="text1"/>
        </w:rPr>
        <w:t>spectra, indicating the absence of lignin contamination.</w:t>
      </w:r>
    </w:p>
    <w:p w:rsidR="004A75D5" w:rsidRPr="008B0D45" w:rsidRDefault="004A75D5" w:rsidP="004A75D5">
      <w:pPr>
        <w:jc w:val="center"/>
        <w:rPr>
          <w:b/>
          <w:color w:val="000000" w:themeColor="text1"/>
        </w:rPr>
      </w:pPr>
      <w:r w:rsidRPr="008B0D45">
        <w:rPr>
          <w:b/>
          <w:noProof/>
          <w:color w:val="000000" w:themeColor="text1"/>
        </w:rPr>
        <w:drawing>
          <wp:inline distT="0" distB="0" distL="0" distR="0" wp14:anchorId="022DACA9" wp14:editId="2D458711">
            <wp:extent cx="3667539" cy="2248116"/>
            <wp:effectExtent l="0" t="0" r="9525" b="0"/>
            <wp:docPr id="2" name="Picture 2" descr="F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IR"/>
                    <pic:cNvPicPr>
                      <a:picLocks noChangeAspect="1" noChangeArrowheads="1"/>
                    </pic:cNvPicPr>
                  </pic:nvPicPr>
                  <pic:blipFill rotWithShape="1">
                    <a:blip r:embed="rId14">
                      <a:extLst>
                        <a:ext uri="{28A0092B-C50C-407E-A947-70E740481C1C}">
                          <a14:useLocalDpi xmlns:a14="http://schemas.microsoft.com/office/drawing/2010/main" val="0"/>
                        </a:ext>
                      </a:extLst>
                    </a:blip>
                    <a:srcRect l="5231" t="5925" r="7708" b="10144"/>
                    <a:stretch/>
                  </pic:blipFill>
                  <pic:spPr bwMode="auto">
                    <a:xfrm>
                      <a:off x="0" y="0"/>
                      <a:ext cx="3791489" cy="2324094"/>
                    </a:xfrm>
                    <a:prstGeom prst="rect">
                      <a:avLst/>
                    </a:prstGeom>
                    <a:noFill/>
                    <a:ln>
                      <a:noFill/>
                    </a:ln>
                    <a:extLst>
                      <a:ext uri="{53640926-AAD7-44D8-BBD7-CCE9431645EC}">
                        <a14:shadowObscured xmlns:a14="http://schemas.microsoft.com/office/drawing/2010/main"/>
                      </a:ext>
                    </a:extLst>
                  </pic:spPr>
                </pic:pic>
              </a:graphicData>
            </a:graphic>
          </wp:inline>
        </w:drawing>
      </w:r>
    </w:p>
    <w:p w:rsidR="004A75D5" w:rsidRPr="008B0D45" w:rsidRDefault="004A75D5" w:rsidP="00D902C4">
      <w:pPr>
        <w:spacing w:line="240" w:lineRule="auto"/>
        <w:rPr>
          <w:b/>
          <w:color w:val="000000" w:themeColor="text1"/>
        </w:rPr>
      </w:pPr>
      <w:r w:rsidRPr="008B0D45">
        <w:rPr>
          <w:rFonts w:hint="eastAsia"/>
          <w:b/>
          <w:color w:val="000000" w:themeColor="text1"/>
        </w:rPr>
        <w:lastRenderedPageBreak/>
        <w:t>F</w:t>
      </w:r>
      <w:r w:rsidRPr="008B0D45">
        <w:rPr>
          <w:b/>
          <w:color w:val="000000" w:themeColor="text1"/>
        </w:rPr>
        <w:t>igure 3. IR spectra of hemicellulose</w:t>
      </w:r>
      <w:r w:rsidR="009468FF" w:rsidRPr="008B0D45">
        <w:rPr>
          <w:b/>
          <w:color w:val="000000" w:themeColor="text1"/>
        </w:rPr>
        <w:t>s</w:t>
      </w:r>
      <w:r w:rsidRPr="008B0D45">
        <w:rPr>
          <w:b/>
          <w:color w:val="000000" w:themeColor="text1"/>
        </w:rPr>
        <w:t xml:space="preserve"> extracted from 160, 180 and 200 </w:t>
      </w:r>
      <w:r w:rsidRPr="008B0D45">
        <w:rPr>
          <w:b/>
          <w:color w:val="000000" w:themeColor="text1"/>
          <w:vertAlign w:val="superscript"/>
        </w:rPr>
        <w:t>o</w:t>
      </w:r>
      <w:r w:rsidR="00C46C53" w:rsidRPr="008B0D45">
        <w:rPr>
          <w:b/>
          <w:color w:val="000000" w:themeColor="text1"/>
        </w:rPr>
        <w:t>C (no holding)</w:t>
      </w:r>
    </w:p>
    <w:p w:rsidR="00775451" w:rsidRPr="008B0D45" w:rsidRDefault="00775451" w:rsidP="00341251">
      <w:pPr>
        <w:rPr>
          <w:b/>
          <w:color w:val="000000" w:themeColor="text1"/>
        </w:rPr>
      </w:pPr>
      <w:r w:rsidRPr="008B0D45">
        <w:rPr>
          <w:b/>
          <w:color w:val="000000" w:themeColor="text1"/>
        </w:rPr>
        <w:t xml:space="preserve">3.4 </w:t>
      </w:r>
      <w:r w:rsidR="00C15768" w:rsidRPr="008B0D45">
        <w:rPr>
          <w:b/>
          <w:color w:val="000000" w:themeColor="text1"/>
        </w:rPr>
        <w:t>Characteristics of hydrothermally treated biomass</w:t>
      </w:r>
    </w:p>
    <w:p w:rsidR="00520B73" w:rsidRPr="008B0D45" w:rsidRDefault="003F750F" w:rsidP="007D6DDC">
      <w:pPr>
        <w:jc w:val="both"/>
        <w:rPr>
          <w:color w:val="000000" w:themeColor="text1"/>
        </w:rPr>
      </w:pPr>
      <w:r w:rsidRPr="008B0D45">
        <w:rPr>
          <w:color w:val="000000" w:themeColor="text1"/>
        </w:rPr>
        <w:t xml:space="preserve">The X-ray diffraction (XRD) patterns of the raw and hydrothermally </w:t>
      </w:r>
      <w:r w:rsidR="00CE65B2" w:rsidRPr="008B0D45">
        <w:rPr>
          <w:color w:val="000000" w:themeColor="text1"/>
        </w:rPr>
        <w:t xml:space="preserve">treated biomass samples were used to determine the respective crystallinity, which </w:t>
      </w:r>
      <w:r w:rsidR="00722351" w:rsidRPr="008B0D45">
        <w:rPr>
          <w:color w:val="000000" w:themeColor="text1"/>
        </w:rPr>
        <w:t>are</w:t>
      </w:r>
      <w:r w:rsidR="00CE65B2" w:rsidRPr="008B0D45">
        <w:rPr>
          <w:color w:val="000000" w:themeColor="text1"/>
        </w:rPr>
        <w:t xml:space="preserve"> shown in </w:t>
      </w:r>
      <w:r w:rsidR="00CE65B2" w:rsidRPr="008B0D45">
        <w:rPr>
          <w:b/>
          <w:color w:val="000000" w:themeColor="text1"/>
        </w:rPr>
        <w:t xml:space="preserve">Figure 4A and </w:t>
      </w:r>
      <w:r w:rsidR="00EE249D" w:rsidRPr="008B0D45">
        <w:rPr>
          <w:b/>
          <w:color w:val="000000" w:themeColor="text1"/>
        </w:rPr>
        <w:t>B</w:t>
      </w:r>
      <w:r w:rsidR="00CE65B2" w:rsidRPr="008B0D45">
        <w:rPr>
          <w:color w:val="000000" w:themeColor="text1"/>
        </w:rPr>
        <w:t xml:space="preserve">. The </w:t>
      </w:r>
      <w:proofErr w:type="spellStart"/>
      <w:r w:rsidR="00CE65B2" w:rsidRPr="008B0D45">
        <w:rPr>
          <w:color w:val="000000" w:themeColor="text1"/>
        </w:rPr>
        <w:t>CrI</w:t>
      </w:r>
      <w:proofErr w:type="spellEnd"/>
      <w:r w:rsidR="00CE65B2" w:rsidRPr="008B0D45">
        <w:rPr>
          <w:color w:val="000000" w:themeColor="text1"/>
        </w:rPr>
        <w:t xml:space="preserve"> increased from 18.79% to 27.71% in leaf after non-structural carbohydrate</w:t>
      </w:r>
      <w:r w:rsidR="00C76DDD" w:rsidRPr="008B0D45">
        <w:rPr>
          <w:color w:val="000000" w:themeColor="text1"/>
        </w:rPr>
        <w:t>s</w:t>
      </w:r>
      <w:r w:rsidR="00CE65B2" w:rsidRPr="008B0D45">
        <w:rPr>
          <w:color w:val="000000" w:themeColor="text1"/>
        </w:rPr>
        <w:t xml:space="preserve"> extraction due to higher concentration of the crystalline cellulose in the treated solids. However, although most matrix polysaccharides including hemicellulose</w:t>
      </w:r>
      <w:r w:rsidR="00C76DDD" w:rsidRPr="008B0D45">
        <w:rPr>
          <w:color w:val="000000" w:themeColor="text1"/>
        </w:rPr>
        <w:t>s</w:t>
      </w:r>
      <w:r w:rsidR="00CE65B2" w:rsidRPr="008B0D45">
        <w:rPr>
          <w:color w:val="000000" w:themeColor="text1"/>
        </w:rPr>
        <w:t xml:space="preserve"> </w:t>
      </w:r>
      <w:r w:rsidR="007D6DDC" w:rsidRPr="008B0D45">
        <w:rPr>
          <w:color w:val="000000" w:themeColor="text1"/>
        </w:rPr>
        <w:t xml:space="preserve">in stem </w:t>
      </w:r>
      <w:r w:rsidR="00CE65B2" w:rsidRPr="008B0D45">
        <w:rPr>
          <w:color w:val="000000" w:themeColor="text1"/>
        </w:rPr>
        <w:t xml:space="preserve">have been removed after treatment at 200 </w:t>
      </w:r>
      <w:proofErr w:type="spellStart"/>
      <w:r w:rsidR="00CE65B2" w:rsidRPr="008B0D45">
        <w:rPr>
          <w:color w:val="000000" w:themeColor="text1"/>
          <w:vertAlign w:val="superscript"/>
        </w:rPr>
        <w:t>o</w:t>
      </w:r>
      <w:r w:rsidR="00CE65B2" w:rsidRPr="008B0D45">
        <w:rPr>
          <w:color w:val="000000" w:themeColor="text1"/>
        </w:rPr>
        <w:t>C</w:t>
      </w:r>
      <w:proofErr w:type="spellEnd"/>
      <w:r w:rsidR="00CE65B2" w:rsidRPr="008B0D45">
        <w:rPr>
          <w:color w:val="000000" w:themeColor="text1"/>
        </w:rPr>
        <w:t xml:space="preserve">, the </w:t>
      </w:r>
      <w:proofErr w:type="spellStart"/>
      <w:r w:rsidR="00CE65B2" w:rsidRPr="008B0D45">
        <w:rPr>
          <w:color w:val="000000" w:themeColor="text1"/>
        </w:rPr>
        <w:t>CrI</w:t>
      </w:r>
      <w:proofErr w:type="spellEnd"/>
      <w:r w:rsidR="00CE65B2" w:rsidRPr="008B0D45">
        <w:rPr>
          <w:color w:val="000000" w:themeColor="text1"/>
        </w:rPr>
        <w:t xml:space="preserve"> only increased </w:t>
      </w:r>
      <w:r w:rsidR="007D6DDC" w:rsidRPr="008B0D45">
        <w:rPr>
          <w:color w:val="000000" w:themeColor="text1"/>
        </w:rPr>
        <w:t xml:space="preserve">from 30.23% to 31.32%, which was possibly attributed to transformation of crystalline to amorphous of cellulose after </w:t>
      </w:r>
      <w:r w:rsidR="00722351" w:rsidRPr="008B0D45">
        <w:rPr>
          <w:color w:val="000000" w:themeColor="text1"/>
        </w:rPr>
        <w:t xml:space="preserve">sever </w:t>
      </w:r>
      <w:r w:rsidR="007D6DDC" w:rsidRPr="008B0D45">
        <w:rPr>
          <w:color w:val="000000" w:themeColor="text1"/>
        </w:rPr>
        <w:t>hot liquid water treatment</w:t>
      </w:r>
      <w:r w:rsidR="0011446C" w:rsidRPr="008B0D45">
        <w:rPr>
          <w:color w:val="000000" w:themeColor="text1"/>
        </w:rPr>
        <w:t xml:space="preserve"> </w:t>
      </w:r>
      <w:r w:rsidR="007D6DDC" w:rsidRPr="008B0D45">
        <w:rPr>
          <w:color w:val="000000" w:themeColor="text1"/>
        </w:rPr>
        <w:fldChar w:fldCharType="begin"/>
      </w:r>
      <w:r w:rsidR="007D6DDC" w:rsidRPr="008B0D45">
        <w:rPr>
          <w:color w:val="000000" w:themeColor="text1"/>
        </w:rPr>
        <w:instrText xml:space="preserve"> ADDIN EN.CITE &lt;EndNote&gt;&lt;Cite&gt;&lt;Author&gt;Yu&lt;/Author&gt;&lt;Year&gt;2016&lt;/Year&gt;&lt;RecNum&gt;5305&lt;/RecNum&gt;&lt;DisplayText&gt;(Yu et al., 2016)&lt;/DisplayText&gt;&lt;record&gt;&lt;rec-number&gt;5305&lt;/rec-number&gt;&lt;foreign-keys&gt;&lt;key app="EN" db-id="txtx92serzr293eraz8vf0difewdta9ptdtf" timestamp="1547713962"&gt;5305&lt;/key&gt;&lt;/foreign-keys&gt;&lt;ref-type name="Journal Article"&gt;17&lt;/ref-type&gt;&lt;contributors&gt;&lt;authors&gt;&lt;author&gt;Yu, Qiang&lt;/author&gt;&lt;author&gt;Liu, Jing&lt;/author&gt;&lt;author&gt;Zhuang, Xinshu&lt;/author&gt;&lt;author&gt;Yuan, Zhenhong&lt;/author&gt;&lt;author&gt;Wang, Wen&lt;/author&gt;&lt;author&gt;Qi, Wei&lt;/author&gt;&lt;author&gt;Wang, Qiong&lt;/author&gt;&lt;author&gt;Tan, Xuesong&lt;/author&gt;&lt;author&gt;Kong, Xiaoying&lt;/author&gt;&lt;/authors&gt;&lt;/contributors&gt;&lt;titles&gt;&lt;title&gt;Liquid hot water pretreatment of energy grasses and its influence of physico-chemical changes on enzymatic digestibility&lt;/title&gt;&lt;secondary-title&gt;Bioresource Technology&lt;/secondary-title&gt;&lt;/titles&gt;&lt;periodical&gt;&lt;full-title&gt;Bioresource Technology&lt;/full-title&gt;&lt;abbr-1&gt;Bioresource Technol&lt;/abbr-1&gt;&lt;/periodical&gt;&lt;pages&gt;265-270&lt;/pages&gt;&lt;volume&gt;199&lt;/volume&gt;&lt;keywords&gt;&lt;keyword&gt;Energy grasses&lt;/keyword&gt;&lt;keyword&gt;Liquid hot water pretreatment&lt;/keyword&gt;&lt;keyword&gt;Enzymatic digestibility&lt;/keyword&gt;&lt;keyword&gt;Biomass recalcitrance&lt;/keyword&gt;&lt;/keywords&gt;&lt;dates&gt;&lt;year&gt;2016&lt;/year&gt;&lt;pub-dates&gt;&lt;date&gt;2016/01/01/&lt;/date&gt;&lt;/pub-dates&gt;&lt;/dates&gt;&lt;isbn&gt;0960-8524&lt;/isbn&gt;&lt;urls&gt;&lt;related-urls&gt;&lt;url&gt;http://www.sciencedirect.com/science/article/pii/S0960852415010482&lt;/url&gt;&lt;url&gt;https://ac.els-cdn.com/S0960852415010482/1-s2.0-S0960852415010482-main.pdf?_tid=f0f90414-1393-4716-bac1-25f95edc8e74&amp;amp;acdnat=1548146742_bb1cbfe1b3d0352b818678a8398ac6f2&lt;/url&gt;&lt;/related-urls&gt;&lt;/urls&gt;&lt;electronic-resource-num&gt;https://doi.org/10.1016/j.biortech.2015.07.086&lt;/electronic-resource-num&gt;&lt;/record&gt;&lt;/Cite&gt;&lt;/EndNote&gt;</w:instrText>
      </w:r>
      <w:r w:rsidR="007D6DDC" w:rsidRPr="008B0D45">
        <w:rPr>
          <w:color w:val="000000" w:themeColor="text1"/>
        </w:rPr>
        <w:fldChar w:fldCharType="separate"/>
      </w:r>
      <w:r w:rsidR="007D6DDC" w:rsidRPr="008B0D45">
        <w:rPr>
          <w:noProof/>
          <w:color w:val="000000" w:themeColor="text1"/>
        </w:rPr>
        <w:t>(</w:t>
      </w:r>
      <w:hyperlink w:anchor="_ENREF_28" w:tooltip="Yu, 2016 #5305" w:history="1">
        <w:r w:rsidR="007D6DDC" w:rsidRPr="006F364F">
          <w:rPr>
            <w:rStyle w:val="Hyperlink"/>
            <w:noProof/>
          </w:rPr>
          <w:t>Yu et al., 2016</w:t>
        </w:r>
      </w:hyperlink>
      <w:r w:rsidR="007D6DDC" w:rsidRPr="008B0D45">
        <w:rPr>
          <w:noProof/>
          <w:color w:val="000000" w:themeColor="text1"/>
        </w:rPr>
        <w:t>)</w:t>
      </w:r>
      <w:r w:rsidR="007D6DDC" w:rsidRPr="008B0D45">
        <w:rPr>
          <w:color w:val="000000" w:themeColor="text1"/>
        </w:rPr>
        <w:fldChar w:fldCharType="end"/>
      </w:r>
      <w:r w:rsidR="007D6DDC" w:rsidRPr="008B0D45">
        <w:rPr>
          <w:color w:val="000000" w:themeColor="text1"/>
        </w:rPr>
        <w:t>.</w:t>
      </w:r>
    </w:p>
    <w:p w:rsidR="00520B73" w:rsidRPr="008B0D45" w:rsidRDefault="00EE249D" w:rsidP="00144B7B">
      <w:pPr>
        <w:jc w:val="both"/>
        <w:rPr>
          <w:color w:val="000000" w:themeColor="text1"/>
        </w:rPr>
      </w:pPr>
      <w:r w:rsidRPr="008B0D45">
        <w:rPr>
          <w:color w:val="000000" w:themeColor="text1"/>
        </w:rPr>
        <w:t>As presented in SEM images (</w:t>
      </w:r>
      <w:r w:rsidRPr="008B0D45">
        <w:rPr>
          <w:b/>
          <w:color w:val="000000" w:themeColor="text1"/>
        </w:rPr>
        <w:t>Figure 4 C and D</w:t>
      </w:r>
      <w:r w:rsidRPr="008B0D45">
        <w:rPr>
          <w:color w:val="000000" w:themeColor="text1"/>
        </w:rPr>
        <w:t xml:space="preserve">), the untreated biomass exhibited highly ordered surface, while it became rough after treatment. The deposition of the </w:t>
      </w:r>
      <w:proofErr w:type="spellStart"/>
      <w:r w:rsidRPr="008B0D45">
        <w:rPr>
          <w:color w:val="000000" w:themeColor="text1"/>
        </w:rPr>
        <w:t>recondensed</w:t>
      </w:r>
      <w:proofErr w:type="spellEnd"/>
      <w:r w:rsidRPr="008B0D45">
        <w:rPr>
          <w:color w:val="000000" w:themeColor="text1"/>
        </w:rPr>
        <w:t xml:space="preserve"> lignin in the form of spherical droplets on the surface of biomass </w:t>
      </w:r>
      <w:r w:rsidR="00722351" w:rsidRPr="008B0D45">
        <w:rPr>
          <w:color w:val="000000" w:themeColor="text1"/>
        </w:rPr>
        <w:t>could</w:t>
      </w:r>
      <w:r w:rsidRPr="008B0D45">
        <w:rPr>
          <w:color w:val="000000" w:themeColor="text1"/>
        </w:rPr>
        <w:t xml:space="preserve"> be clearly seen, which </w:t>
      </w:r>
      <w:r w:rsidR="00722351" w:rsidRPr="008B0D45">
        <w:rPr>
          <w:color w:val="000000" w:themeColor="text1"/>
        </w:rPr>
        <w:t>was</w:t>
      </w:r>
      <w:r w:rsidRPr="008B0D45">
        <w:rPr>
          <w:color w:val="000000" w:themeColor="text1"/>
        </w:rPr>
        <w:t xml:space="preserve"> a typical effect of hydrothermal treatment and was in accordance with previous studies on beech wood and poplar</w:t>
      </w:r>
      <w:r w:rsidR="0011446C" w:rsidRPr="008B0D45">
        <w:rPr>
          <w:color w:val="000000" w:themeColor="text1"/>
        </w:rPr>
        <w:t xml:space="preserve"> </w:t>
      </w:r>
      <w:r w:rsidRPr="008B0D45">
        <w:rPr>
          <w:color w:val="000000" w:themeColor="text1"/>
        </w:rPr>
        <w:fldChar w:fldCharType="begin">
          <w:fldData xml:space="preserve">PEVuZE5vdGU+PENpdGU+PEF1dGhvcj5OaXRzb3M8L0F1dGhvcj48WWVhcj4yMDE2PC9ZZWFyPjxS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</w:fldData>
        </w:fldChar>
      </w:r>
      <w:r w:rsidR="00646ACD" w:rsidRPr="008B0D45">
        <w:rPr>
          <w:color w:val="000000" w:themeColor="text1"/>
        </w:rPr>
        <w:instrText xml:space="preserve"> ADDIN EN.CITE </w:instrText>
      </w:r>
      <w:r w:rsidR="00646ACD" w:rsidRPr="008B0D45">
        <w:rPr>
          <w:color w:val="000000" w:themeColor="text1"/>
        </w:rPr>
        <w:fldChar w:fldCharType="begin">
          <w:fldData xml:space="preserve">PEVuZE5vdGU+PENpdGU+PEF1dGhvcj5OaXRzb3M8L0F1dGhvcj48WWVhcj4yMDE2PC9ZZWFyPjxS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</w:fldData>
        </w:fldChar>
      </w:r>
      <w:r w:rsidR="00646ACD" w:rsidRPr="008B0D45">
        <w:rPr>
          <w:color w:val="000000" w:themeColor="text1"/>
        </w:rPr>
        <w:instrText xml:space="preserve"> ADDIN EN.CITE.DATA </w:instrText>
      </w:r>
      <w:r w:rsidR="00646ACD" w:rsidRPr="008B0D45">
        <w:rPr>
          <w:color w:val="000000" w:themeColor="text1"/>
        </w:rPr>
      </w:r>
      <w:r w:rsidR="00646ACD" w:rsidRPr="008B0D45">
        <w:rPr>
          <w:color w:val="000000" w:themeColor="text1"/>
        </w:rPr>
        <w:fldChar w:fldCharType="end"/>
      </w:r>
      <w:r w:rsidRPr="008B0D45">
        <w:rPr>
          <w:color w:val="000000" w:themeColor="text1"/>
        </w:rPr>
      </w:r>
      <w:r w:rsidRPr="008B0D45">
        <w:rPr>
          <w:color w:val="000000" w:themeColor="text1"/>
        </w:rPr>
        <w:fldChar w:fldCharType="separate"/>
      </w:r>
      <w:r w:rsidR="00E152F5" w:rsidRPr="008B0D45">
        <w:rPr>
          <w:noProof/>
          <w:color w:val="000000" w:themeColor="text1"/>
        </w:rPr>
        <w:t>(</w:t>
      </w:r>
      <w:hyperlink w:anchor="_ENREF_14" w:tooltip="Nitsos, 2016 #5158" w:history="1">
        <w:r w:rsidR="00E152F5" w:rsidRPr="006F364F">
          <w:rPr>
            <w:rStyle w:val="Hyperlink"/>
            <w:noProof/>
          </w:rPr>
          <w:t>Christos K. Nitsos et al., 2016</w:t>
        </w:r>
      </w:hyperlink>
      <w:r w:rsidR="00E152F5" w:rsidRPr="008B0D45">
        <w:rPr>
          <w:noProof/>
          <w:color w:val="000000" w:themeColor="text1"/>
        </w:rPr>
        <w:t xml:space="preserve">; </w:t>
      </w:r>
      <w:hyperlink w:anchor="_ENREF_15" w:tooltip="Nitsos, 2013 #5309" w:history="1">
        <w:r w:rsidR="00E152F5" w:rsidRPr="006F364F">
          <w:rPr>
            <w:rStyle w:val="Hyperlink"/>
            <w:noProof/>
          </w:rPr>
          <w:t>C. K. Nitsos, Matis, &amp; Triantafyllidis, 2013</w:t>
        </w:r>
      </w:hyperlink>
      <w:r w:rsidR="00E152F5" w:rsidRPr="008B0D45">
        <w:rPr>
          <w:noProof/>
          <w:color w:val="000000" w:themeColor="text1"/>
        </w:rPr>
        <w:t>)</w:t>
      </w:r>
      <w:r w:rsidRPr="008B0D45">
        <w:rPr>
          <w:color w:val="000000" w:themeColor="text1"/>
        </w:rPr>
        <w:fldChar w:fldCharType="end"/>
      </w:r>
      <w:r w:rsidRPr="008B0D45">
        <w:rPr>
          <w:color w:val="000000" w:themeColor="text1"/>
        </w:rPr>
        <w:t>.</w:t>
      </w:r>
      <w:r w:rsidR="00627430" w:rsidRPr="008B0D45">
        <w:rPr>
          <w:color w:val="000000" w:themeColor="text1"/>
        </w:rPr>
        <w:t xml:space="preserve"> In addition, a darkening of light brown color of the biomass can be observed (</w:t>
      </w:r>
      <w:r w:rsidR="00627430" w:rsidRPr="008B0D45">
        <w:rPr>
          <w:b/>
          <w:color w:val="000000" w:themeColor="text1"/>
        </w:rPr>
        <w:t>Figure 5</w:t>
      </w:r>
      <w:r w:rsidR="00627430" w:rsidRPr="008B0D45">
        <w:rPr>
          <w:color w:val="000000" w:themeColor="text1"/>
        </w:rPr>
        <w:t xml:space="preserve">) due to the </w:t>
      </w:r>
      <w:proofErr w:type="spellStart"/>
      <w:r w:rsidR="00627430" w:rsidRPr="008B0D45">
        <w:rPr>
          <w:color w:val="000000" w:themeColor="text1"/>
        </w:rPr>
        <w:t>recondensation</w:t>
      </w:r>
      <w:proofErr w:type="spellEnd"/>
      <w:r w:rsidR="00627430" w:rsidRPr="008B0D45">
        <w:rPr>
          <w:color w:val="000000" w:themeColor="text1"/>
        </w:rPr>
        <w:t xml:space="preserve"> of lignin as well as caramelization of released sugars</w:t>
      </w:r>
      <w:r w:rsidR="0011446C" w:rsidRPr="008B0D45">
        <w:rPr>
          <w:color w:val="000000" w:themeColor="text1"/>
        </w:rPr>
        <w:t xml:space="preserve"> </w:t>
      </w:r>
      <w:r w:rsidR="00627430" w:rsidRPr="008B0D45">
        <w:rPr>
          <w:color w:val="000000" w:themeColor="text1"/>
        </w:rPr>
        <w:fldChar w:fldCharType="begin"/>
      </w:r>
      <w:r w:rsidR="00646ACD" w:rsidRPr="008B0D45">
        <w:rPr>
          <w:color w:val="000000" w:themeColor="text1"/>
        </w:rPr>
        <w:instrText xml:space="preserve"> ADDIN EN.CITE &lt;EndNote&gt;&lt;Cite&gt;&lt;Author&gt;Nitsos&lt;/Author&gt;&lt;Year&gt;2016&lt;/Year&gt;&lt;RecNum&gt;5158&lt;/RecNum&gt;&lt;DisplayText&gt;(Christos K. Nitsos et al., 2016)&lt;/DisplayText&gt;&lt;record&gt;&lt;rec-number&gt;5158&lt;/rec-number&gt;&lt;foreign-keys&gt;&lt;key app="EN" db-id="txtx92serzr293eraz8vf0difewdta9ptdtf" timestamp="1535943984"&gt;5158&lt;/key&gt;&lt;/foreign-keys&gt;&lt;ref-type name="Journal Article"&gt;17&lt;/ref-type&gt;&lt;contributors&gt;&lt;authors&gt;&lt;author&gt;Nitsos, Christos K.&lt;/author&gt;&lt;author&gt;Choli-Papadopoulou, Theodora&lt;/author&gt;&lt;author&gt;Matis, Konstantinos A.&lt;/author&gt;&lt;author&gt;Triantafyllidis, Kostas S.&lt;/author&gt;&lt;/authors&gt;&lt;/contributors&gt;&lt;titles&gt;&lt;title&gt;Optimization of hydrothermal pretreatment of hardwood and softwood lignocellulosic residues for selective hemicellulose recovery and improved cellulose enzymatic hydrolysis&lt;/title&gt;&lt;secondary-title&gt;ACS Sustainable Chemistry &amp;amp; Engineering&lt;/secondary-title&gt;&lt;/titles&gt;&lt;periodical&gt;&lt;full-title&gt;ACS Sustainable Chemistry &amp;amp; Engineering&lt;/full-title&gt;&lt;/periodical&gt;&lt;pages&gt;4529-4544&lt;/pages&gt;&lt;volume&gt;4&lt;/volume&gt;&lt;number&gt;9&lt;/number&gt;&lt;dates&gt;&lt;year&gt;2016&lt;/year&gt;&lt;pub-dates&gt;&lt;date&gt;2016/09/06&lt;/date&gt;&lt;/pub-dates&gt;&lt;/dates&gt;&lt;publisher&gt;American Chemical Society&lt;/publisher&gt;&lt;urls&gt;&lt;related-urls&gt;&lt;url&gt;https://doi.org/10.1021/acssuschemeng.6b00535&lt;/url&gt;&lt;/related-urls&gt;&lt;/urls&gt;&lt;electronic-resource-num&gt;10.1021/acssuschemeng.6b00535&lt;/electronic-resource-num&gt;&lt;/record&gt;&lt;/Cite&gt;&lt;/EndNote&gt;</w:instrText>
      </w:r>
      <w:r w:rsidR="00627430" w:rsidRPr="008B0D45">
        <w:rPr>
          <w:color w:val="000000" w:themeColor="text1"/>
        </w:rPr>
        <w:fldChar w:fldCharType="separate"/>
      </w:r>
      <w:r w:rsidR="00E152F5" w:rsidRPr="008B0D45">
        <w:rPr>
          <w:noProof/>
          <w:color w:val="000000" w:themeColor="text1"/>
        </w:rPr>
        <w:t>(</w:t>
      </w:r>
      <w:hyperlink w:anchor="_ENREF_14" w:tooltip="Nitsos, 2016 #5158" w:history="1">
        <w:r w:rsidR="00E152F5" w:rsidRPr="006F364F">
          <w:rPr>
            <w:rStyle w:val="Hyperlink"/>
            <w:noProof/>
          </w:rPr>
          <w:t>Christos K. Nitsos et al., 2016</w:t>
        </w:r>
      </w:hyperlink>
      <w:r w:rsidR="00E152F5" w:rsidRPr="008B0D45">
        <w:rPr>
          <w:noProof/>
          <w:color w:val="000000" w:themeColor="text1"/>
        </w:rPr>
        <w:t>)</w:t>
      </w:r>
      <w:r w:rsidR="00627430" w:rsidRPr="008B0D45">
        <w:rPr>
          <w:color w:val="000000" w:themeColor="text1"/>
        </w:rPr>
        <w:fldChar w:fldCharType="end"/>
      </w:r>
      <w:r w:rsidR="00627430" w:rsidRPr="008B0D45">
        <w:rPr>
          <w:color w:val="000000" w:themeColor="text1"/>
        </w:rPr>
        <w:t>.</w:t>
      </w:r>
    </w:p>
    <w:p w:rsidR="0050001D" w:rsidRPr="008B0D45" w:rsidRDefault="00784D08" w:rsidP="00341251">
      <w:pPr>
        <w:rPr>
          <w:b/>
          <w:color w:val="000000" w:themeColor="text1"/>
        </w:rPr>
      </w:pPr>
      <w:r w:rsidRPr="008B0D45">
        <w:rPr>
          <w:b/>
          <w:noProof/>
          <w:color w:val="000000" w:themeColor="text1"/>
        </w:rPr>
        <w:lastRenderedPageBreak/>
        <mc:AlternateContent>
          <mc:Choice Requires="wps">
            <w:drawing>
              <wp:anchor distT="45720" distB="45720" distL="114300" distR="114300" simplePos="0" relativeHeight="251665408" behindDoc="0" locked="0" layoutInCell="1" allowOverlap="1" wp14:anchorId="72F936C8" wp14:editId="5DB77E35">
                <wp:simplePos x="0" y="0"/>
                <wp:positionH relativeFrom="column">
                  <wp:posOffset>3186927</wp:posOffset>
                </wp:positionH>
                <wp:positionV relativeFrom="paragraph">
                  <wp:posOffset>284453</wp:posOffset>
                </wp:positionV>
                <wp:extent cx="288235" cy="467139"/>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35" cy="467139"/>
                        </a:xfrm>
                        <a:prstGeom prst="rect">
                          <a:avLst/>
                        </a:prstGeom>
                        <a:solidFill>
                          <a:srgbClr val="FFFFFF"/>
                        </a:solidFill>
                        <a:ln w="9525">
                          <a:noFill/>
                          <a:miter lim="800000"/>
                          <a:headEnd/>
                          <a:tailEnd/>
                        </a:ln>
                      </wps:spPr>
                      <wps:txbx>
                        <w:txbxContent>
                          <w:p w:rsidR="00EF3C21" w:rsidRPr="00784D08" w:rsidRDefault="00EF3C21" w:rsidP="00784D08">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F936C8" id="_x0000_t202" coordsize="21600,21600" o:spt="202" path="m,l,21600r21600,l21600,xe">
                <v:stroke joinstyle="miter"/>
                <v:path gradientshapeok="t" o:connecttype="rect"/>
              </v:shapetype>
              <v:shape id="Text Box 2" o:spid="_x0000_s1026" type="#_x0000_t202" style="position:absolute;margin-left:250.95pt;margin-top:22.4pt;width:22.7pt;height:36.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" stroked="f">
                <v:textbox>
                  <w:txbxContent>
                    <w:p w:rsidR="00EF3C21" w:rsidRPr="00784D08" w:rsidRDefault="00EF3C21" w:rsidP="00784D08">
                      <w:pPr>
                        <w:rPr>
                          <w:b/>
                        </w:rPr>
                      </w:pPr>
                      <w:r>
                        <w:rPr>
                          <w:b/>
                        </w:rPr>
                        <w:t>B</w:t>
                      </w:r>
                    </w:p>
                  </w:txbxContent>
                </v:textbox>
              </v:shape>
            </w:pict>
          </mc:Fallback>
        </mc:AlternateContent>
      </w:r>
      <w:r w:rsidRPr="008B0D45">
        <w:rPr>
          <w:b/>
          <w:noProof/>
          <w:color w:val="000000" w:themeColor="text1"/>
        </w:rPr>
        <mc:AlternateContent>
          <mc:Choice Requires="wps">
            <w:drawing>
              <wp:anchor distT="45720" distB="45720" distL="114300" distR="114300" simplePos="0" relativeHeight="251659264" behindDoc="0" locked="0" layoutInCell="1" allowOverlap="1">
                <wp:simplePos x="0" y="0"/>
                <wp:positionH relativeFrom="column">
                  <wp:posOffset>529894</wp:posOffset>
                </wp:positionH>
                <wp:positionV relativeFrom="paragraph">
                  <wp:posOffset>261565</wp:posOffset>
                </wp:positionV>
                <wp:extent cx="288235" cy="46713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35" cy="467139"/>
                        </a:xfrm>
                        <a:prstGeom prst="rect">
                          <a:avLst/>
                        </a:prstGeom>
                        <a:solidFill>
                          <a:srgbClr val="FFFFFF"/>
                        </a:solidFill>
                        <a:ln w="9525">
                          <a:noFill/>
                          <a:miter lim="800000"/>
                          <a:headEnd/>
                          <a:tailEnd/>
                        </a:ln>
                      </wps:spPr>
                      <wps:txbx>
                        <w:txbxContent>
                          <w:p w:rsidR="00EF3C21" w:rsidRPr="00784D08" w:rsidRDefault="00EF3C21">
                            <w:pPr>
                              <w:rPr>
                                <w:b/>
                              </w:rPr>
                            </w:pPr>
                            <w:r w:rsidRPr="00784D08">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7pt;margin-top:20.6pt;width:22.7pt;height:3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npJAIAACM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" stroked="f">
                <v:textbox>
                  <w:txbxContent>
                    <w:p w:rsidR="00EF3C21" w:rsidRPr="00784D08" w:rsidRDefault="00EF3C21">
                      <w:pPr>
                        <w:rPr>
                          <w:b/>
                        </w:rPr>
                      </w:pPr>
                      <w:r w:rsidRPr="00784D08">
                        <w:rPr>
                          <w:b/>
                        </w:rPr>
                        <w:t>A</w:t>
                      </w:r>
                    </w:p>
                  </w:txbxContent>
                </v:textbox>
              </v:shape>
            </w:pict>
          </mc:Fallback>
        </mc:AlternateContent>
      </w:r>
      <w:r w:rsidR="0050001D" w:rsidRPr="008B0D45">
        <w:rPr>
          <w:noProof/>
          <w:color w:val="000000" w:themeColor="text1"/>
        </w:rPr>
        <w:drawing>
          <wp:inline distT="0" distB="0" distL="0" distR="0" wp14:anchorId="2BF4CB38" wp14:editId="5DDF41CB">
            <wp:extent cx="2683565" cy="1864674"/>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7120" cy="1887990"/>
                    </a:xfrm>
                    <a:prstGeom prst="rect">
                      <a:avLst/>
                    </a:prstGeom>
                  </pic:spPr>
                </pic:pic>
              </a:graphicData>
            </a:graphic>
          </wp:inline>
        </w:drawing>
      </w:r>
      <w:r w:rsidR="0050001D" w:rsidRPr="008B0D45">
        <w:rPr>
          <w:noProof/>
          <w:color w:val="000000" w:themeColor="text1"/>
        </w:rPr>
        <w:drawing>
          <wp:inline distT="0" distB="0" distL="0" distR="0" wp14:anchorId="39F8A9CB" wp14:editId="50870557">
            <wp:extent cx="2564130" cy="1865249"/>
            <wp:effectExtent l="0" t="0" r="762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2887" cy="1900717"/>
                    </a:xfrm>
                    <a:prstGeom prst="rect">
                      <a:avLst/>
                    </a:prstGeom>
                  </pic:spPr>
                </pic:pic>
              </a:graphicData>
            </a:graphic>
          </wp:inline>
        </w:drawing>
      </w:r>
    </w:p>
    <w:p w:rsidR="0050001D" w:rsidRPr="008B0D45" w:rsidRDefault="00784D08" w:rsidP="00341251">
      <w:pPr>
        <w:rPr>
          <w:b/>
          <w:color w:val="000000" w:themeColor="text1"/>
        </w:rPr>
      </w:pPr>
      <w:r w:rsidRPr="008B0D45">
        <w:rPr>
          <w:b/>
          <w:noProof/>
          <w:color w:val="000000" w:themeColor="text1"/>
        </w:rPr>
        <mc:AlternateContent>
          <mc:Choice Requires="wps">
            <w:drawing>
              <wp:anchor distT="45720" distB="45720" distL="114300" distR="114300" simplePos="0" relativeHeight="251663360" behindDoc="0" locked="0" layoutInCell="1" allowOverlap="1" wp14:anchorId="72F936C8" wp14:editId="5DB77E35">
                <wp:simplePos x="0" y="0"/>
                <wp:positionH relativeFrom="column">
                  <wp:posOffset>23716</wp:posOffset>
                </wp:positionH>
                <wp:positionV relativeFrom="paragraph">
                  <wp:posOffset>73025</wp:posOffset>
                </wp:positionV>
                <wp:extent cx="288235" cy="467139"/>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35" cy="467139"/>
                        </a:xfrm>
                        <a:prstGeom prst="rect">
                          <a:avLst/>
                        </a:prstGeom>
                        <a:solidFill>
                          <a:srgbClr val="FFFFFF"/>
                        </a:solidFill>
                        <a:ln w="9525">
                          <a:noFill/>
                          <a:miter lim="800000"/>
                          <a:headEnd/>
                          <a:tailEnd/>
                        </a:ln>
                      </wps:spPr>
                      <wps:txbx>
                        <w:txbxContent>
                          <w:p w:rsidR="00EF3C21" w:rsidRPr="00784D08" w:rsidRDefault="00EF3C21" w:rsidP="00784D08">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936C8" id="_x0000_s1028" type="#_x0000_t202" style="position:absolute;margin-left:1.85pt;margin-top:5.75pt;width:22.7pt;height:3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" stroked="f">
                <v:textbox>
                  <w:txbxContent>
                    <w:p w:rsidR="00EF3C21" w:rsidRPr="00784D08" w:rsidRDefault="00EF3C21" w:rsidP="00784D08">
                      <w:pPr>
                        <w:rPr>
                          <w:b/>
                        </w:rPr>
                      </w:pPr>
                      <w:r>
                        <w:rPr>
                          <w:b/>
                        </w:rPr>
                        <w:t>C</w:t>
                      </w:r>
                    </w:p>
                  </w:txbxContent>
                </v:textbox>
              </v:shape>
            </w:pict>
          </mc:Fallback>
        </mc:AlternateContent>
      </w:r>
      <w:r w:rsidR="0000275C">
        <w:rPr>
          <w:b/>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51.5pt">
            <v:imagedata r:id="rId17" o:title="ye_q002"/>
          </v:shape>
        </w:pict>
      </w:r>
      <w:r w:rsidR="00766622" w:rsidRPr="008B0D45">
        <w:rPr>
          <w:b/>
          <w:color w:val="000000" w:themeColor="text1"/>
        </w:rPr>
        <w:t xml:space="preserve"> </w:t>
      </w:r>
      <w:r w:rsidR="0000275C">
        <w:rPr>
          <w:b/>
          <w:color w:val="000000" w:themeColor="text1"/>
        </w:rPr>
        <w:pict>
          <v:shape id="_x0000_i1026" type="#_x0000_t75" style="width:207pt;height:152.25pt">
            <v:imagedata r:id="rId18" o:title="yechuli_q004"/>
          </v:shape>
        </w:pict>
      </w:r>
    </w:p>
    <w:p w:rsidR="0050001D" w:rsidRPr="008B0D45" w:rsidRDefault="00784D08" w:rsidP="00341251">
      <w:pPr>
        <w:rPr>
          <w:b/>
          <w:color w:val="000000" w:themeColor="text1"/>
        </w:rPr>
      </w:pPr>
      <w:r w:rsidRPr="008B0D45">
        <w:rPr>
          <w:b/>
          <w:noProof/>
          <w:color w:val="000000" w:themeColor="text1"/>
        </w:rPr>
        <mc:AlternateContent>
          <mc:Choice Requires="wps">
            <w:drawing>
              <wp:anchor distT="45720" distB="45720" distL="114300" distR="114300" simplePos="0" relativeHeight="251661312" behindDoc="0" locked="0" layoutInCell="1" allowOverlap="1" wp14:anchorId="72F936C8" wp14:editId="5DB77E35">
                <wp:simplePos x="0" y="0"/>
                <wp:positionH relativeFrom="column">
                  <wp:posOffset>15875</wp:posOffset>
                </wp:positionH>
                <wp:positionV relativeFrom="paragraph">
                  <wp:posOffset>72197</wp:posOffset>
                </wp:positionV>
                <wp:extent cx="288235" cy="467139"/>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35" cy="467139"/>
                        </a:xfrm>
                        <a:prstGeom prst="rect">
                          <a:avLst/>
                        </a:prstGeom>
                        <a:solidFill>
                          <a:srgbClr val="FFFFFF"/>
                        </a:solidFill>
                        <a:ln w="9525">
                          <a:noFill/>
                          <a:miter lim="800000"/>
                          <a:headEnd/>
                          <a:tailEnd/>
                        </a:ln>
                      </wps:spPr>
                      <wps:txbx>
                        <w:txbxContent>
                          <w:p w:rsidR="00EF3C21" w:rsidRPr="00784D08" w:rsidRDefault="00EF3C21" w:rsidP="00784D08">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936C8" id="_x0000_s1029" type="#_x0000_t202" style="position:absolute;margin-left:1.25pt;margin-top:5.7pt;width:22.7pt;height:3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" stroked="f">
                <v:textbox>
                  <w:txbxContent>
                    <w:p w:rsidR="00EF3C21" w:rsidRPr="00784D08" w:rsidRDefault="00EF3C21" w:rsidP="00784D08">
                      <w:pPr>
                        <w:rPr>
                          <w:b/>
                        </w:rPr>
                      </w:pPr>
                      <w:r>
                        <w:rPr>
                          <w:b/>
                        </w:rPr>
                        <w:t>D</w:t>
                      </w:r>
                    </w:p>
                  </w:txbxContent>
                </v:textbox>
              </v:shape>
            </w:pict>
          </mc:Fallback>
        </mc:AlternateContent>
      </w:r>
      <w:r w:rsidR="0000275C">
        <w:rPr>
          <w:b/>
          <w:color w:val="000000" w:themeColor="text1"/>
        </w:rPr>
        <w:pict>
          <v:shape id="_x0000_i1027" type="#_x0000_t75" style="width:207.75pt;height:151.5pt">
            <v:imagedata r:id="rId19" o:title="jing_q002"/>
          </v:shape>
        </w:pict>
      </w:r>
      <w:r w:rsidR="0050001D" w:rsidRPr="008B0D45">
        <w:rPr>
          <w:b/>
          <w:color w:val="000000" w:themeColor="text1"/>
        </w:rPr>
        <w:t xml:space="preserve"> </w:t>
      </w:r>
      <w:r w:rsidR="0000275C">
        <w:rPr>
          <w:b/>
          <w:color w:val="000000" w:themeColor="text1"/>
        </w:rPr>
        <w:pict>
          <v:shape id="_x0000_i1028" type="#_x0000_t75" style="width:201.75pt;height:151.5pt">
            <v:imagedata r:id="rId20" o:title="jingchuli_q002"/>
          </v:shape>
        </w:pict>
      </w:r>
    </w:p>
    <w:p w:rsidR="0050001D" w:rsidRPr="008B0D45" w:rsidRDefault="00A55C34" w:rsidP="00D0600A">
      <w:pPr>
        <w:spacing w:line="240" w:lineRule="auto"/>
        <w:jc w:val="both"/>
        <w:rPr>
          <w:b/>
          <w:color w:val="000000" w:themeColor="text1"/>
        </w:rPr>
      </w:pPr>
      <w:r w:rsidRPr="008B0D45">
        <w:rPr>
          <w:b/>
          <w:color w:val="000000" w:themeColor="text1"/>
        </w:rPr>
        <w:t xml:space="preserve">Figure 4. </w:t>
      </w:r>
      <w:r w:rsidR="003749A8" w:rsidRPr="008B0D45">
        <w:rPr>
          <w:b/>
          <w:color w:val="000000" w:themeColor="text1"/>
        </w:rPr>
        <w:t>(A)</w:t>
      </w:r>
      <w:r w:rsidR="00A202C4" w:rsidRPr="008B0D45">
        <w:rPr>
          <w:b/>
          <w:color w:val="000000" w:themeColor="text1"/>
        </w:rPr>
        <w:t xml:space="preserve">XRD spectra of raw </w:t>
      </w:r>
      <w:r w:rsidR="006832D7" w:rsidRPr="008B0D45">
        <w:rPr>
          <w:b/>
          <w:color w:val="000000" w:themeColor="text1"/>
        </w:rPr>
        <w:t xml:space="preserve">leaf </w:t>
      </w:r>
      <w:r w:rsidR="00A202C4" w:rsidRPr="008B0D45">
        <w:rPr>
          <w:b/>
          <w:color w:val="000000" w:themeColor="text1"/>
        </w:rPr>
        <w:t xml:space="preserve">(black) and </w:t>
      </w:r>
      <w:r w:rsidR="006832D7" w:rsidRPr="008B0D45">
        <w:rPr>
          <w:b/>
          <w:color w:val="000000" w:themeColor="text1"/>
        </w:rPr>
        <w:t xml:space="preserve">residue after </w:t>
      </w:r>
      <w:r w:rsidR="00A202C4" w:rsidRPr="008B0D45">
        <w:rPr>
          <w:b/>
          <w:color w:val="000000" w:themeColor="text1"/>
        </w:rPr>
        <w:t>non-structural carbohydrate</w:t>
      </w:r>
      <w:r w:rsidR="006832D7" w:rsidRPr="008B0D45">
        <w:rPr>
          <w:b/>
          <w:color w:val="000000" w:themeColor="text1"/>
        </w:rPr>
        <w:t>s</w:t>
      </w:r>
      <w:r w:rsidR="00A202C4" w:rsidRPr="008B0D45">
        <w:rPr>
          <w:b/>
          <w:color w:val="000000" w:themeColor="text1"/>
        </w:rPr>
        <w:t xml:space="preserve"> extract</w:t>
      </w:r>
      <w:r w:rsidR="006832D7" w:rsidRPr="008B0D45">
        <w:rPr>
          <w:b/>
          <w:color w:val="000000" w:themeColor="text1"/>
        </w:rPr>
        <w:t>ion</w:t>
      </w:r>
      <w:r w:rsidR="00A202C4" w:rsidRPr="008B0D45">
        <w:rPr>
          <w:b/>
          <w:color w:val="000000" w:themeColor="text1"/>
        </w:rPr>
        <w:t xml:space="preserve"> (red: 158 </w:t>
      </w:r>
      <w:r w:rsidR="00A202C4" w:rsidRPr="008B0D45">
        <w:rPr>
          <w:b/>
          <w:color w:val="000000" w:themeColor="text1"/>
          <w:vertAlign w:val="superscript"/>
        </w:rPr>
        <w:t>o</w:t>
      </w:r>
      <w:r w:rsidR="00A202C4" w:rsidRPr="008B0D45">
        <w:rPr>
          <w:b/>
          <w:color w:val="000000" w:themeColor="text1"/>
        </w:rPr>
        <w:t>C, 28 min);</w:t>
      </w:r>
      <w:r w:rsidR="003749A8" w:rsidRPr="008B0D45">
        <w:rPr>
          <w:b/>
          <w:color w:val="000000" w:themeColor="text1"/>
        </w:rPr>
        <w:t xml:space="preserve"> (B)</w:t>
      </w:r>
      <w:r w:rsidR="00A202C4" w:rsidRPr="008B0D45">
        <w:rPr>
          <w:b/>
          <w:color w:val="000000" w:themeColor="text1"/>
        </w:rPr>
        <w:t xml:space="preserve"> XRD spectra of raw </w:t>
      </w:r>
      <w:r w:rsidR="006832D7" w:rsidRPr="008B0D45">
        <w:rPr>
          <w:b/>
          <w:color w:val="000000" w:themeColor="text1"/>
        </w:rPr>
        <w:t xml:space="preserve">stem </w:t>
      </w:r>
      <w:r w:rsidR="00A202C4" w:rsidRPr="008B0D45">
        <w:rPr>
          <w:b/>
          <w:color w:val="000000" w:themeColor="text1"/>
        </w:rPr>
        <w:t xml:space="preserve">(black) and </w:t>
      </w:r>
      <w:r w:rsidR="006832D7" w:rsidRPr="008B0D45">
        <w:rPr>
          <w:b/>
          <w:color w:val="000000" w:themeColor="text1"/>
        </w:rPr>
        <w:t>residue after hemicelluloses</w:t>
      </w:r>
      <w:r w:rsidR="00A202C4" w:rsidRPr="008B0D45">
        <w:rPr>
          <w:b/>
          <w:color w:val="000000" w:themeColor="text1"/>
        </w:rPr>
        <w:t xml:space="preserve"> extract</w:t>
      </w:r>
      <w:r w:rsidR="006832D7" w:rsidRPr="008B0D45">
        <w:rPr>
          <w:b/>
          <w:color w:val="000000" w:themeColor="text1"/>
        </w:rPr>
        <w:t>ion</w:t>
      </w:r>
      <w:r w:rsidR="00A202C4" w:rsidRPr="008B0D45">
        <w:rPr>
          <w:b/>
          <w:color w:val="000000" w:themeColor="text1"/>
        </w:rPr>
        <w:t xml:space="preserve"> (red: 200 </w:t>
      </w:r>
      <w:r w:rsidR="00A202C4" w:rsidRPr="008B0D45">
        <w:rPr>
          <w:b/>
          <w:color w:val="000000" w:themeColor="text1"/>
          <w:vertAlign w:val="superscript"/>
        </w:rPr>
        <w:t>o</w:t>
      </w:r>
      <w:r w:rsidR="006832D7" w:rsidRPr="008B0D45">
        <w:rPr>
          <w:b/>
          <w:color w:val="000000" w:themeColor="text1"/>
        </w:rPr>
        <w:t>C, 0 min)</w:t>
      </w:r>
      <w:r w:rsidR="00A202C4" w:rsidRPr="008B0D45">
        <w:rPr>
          <w:b/>
          <w:color w:val="000000" w:themeColor="text1"/>
        </w:rPr>
        <w:t>;</w:t>
      </w:r>
      <w:r w:rsidR="00A202C4" w:rsidRPr="008B0D45">
        <w:rPr>
          <w:rFonts w:hint="eastAsia"/>
          <w:b/>
          <w:color w:val="000000" w:themeColor="text1"/>
        </w:rPr>
        <w:t xml:space="preserve"> </w:t>
      </w:r>
      <w:r w:rsidR="003749A8" w:rsidRPr="008B0D45">
        <w:rPr>
          <w:b/>
          <w:color w:val="000000" w:themeColor="text1"/>
        </w:rPr>
        <w:t xml:space="preserve">(C) SEM images of raw </w:t>
      </w:r>
      <w:r w:rsidR="006832D7" w:rsidRPr="008B0D45">
        <w:rPr>
          <w:b/>
          <w:color w:val="000000" w:themeColor="text1"/>
        </w:rPr>
        <w:t xml:space="preserve"> leaf </w:t>
      </w:r>
      <w:r w:rsidR="003749A8" w:rsidRPr="008B0D45">
        <w:rPr>
          <w:b/>
          <w:color w:val="000000" w:themeColor="text1"/>
        </w:rPr>
        <w:t xml:space="preserve">(left) and </w:t>
      </w:r>
      <w:r w:rsidR="006832D7" w:rsidRPr="008B0D45">
        <w:rPr>
          <w:b/>
          <w:color w:val="000000" w:themeColor="text1"/>
        </w:rPr>
        <w:t xml:space="preserve">residue after non-structural carbohydrates extraction (right: 158 </w:t>
      </w:r>
      <w:r w:rsidR="006832D7" w:rsidRPr="008B0D45">
        <w:rPr>
          <w:b/>
          <w:color w:val="000000" w:themeColor="text1"/>
          <w:vertAlign w:val="superscript"/>
        </w:rPr>
        <w:t>o</w:t>
      </w:r>
      <w:r w:rsidR="006832D7" w:rsidRPr="008B0D45">
        <w:rPr>
          <w:b/>
          <w:color w:val="000000" w:themeColor="text1"/>
        </w:rPr>
        <w:t>C, 28 min)</w:t>
      </w:r>
      <w:r w:rsidR="003749A8" w:rsidRPr="008B0D45">
        <w:rPr>
          <w:b/>
          <w:color w:val="000000" w:themeColor="text1"/>
        </w:rPr>
        <w:t>; (D) SEM images of raw</w:t>
      </w:r>
      <w:r w:rsidR="006832D7" w:rsidRPr="008B0D45">
        <w:rPr>
          <w:b/>
          <w:color w:val="000000" w:themeColor="text1"/>
        </w:rPr>
        <w:t xml:space="preserve"> stem (left)</w:t>
      </w:r>
      <w:r w:rsidR="003749A8" w:rsidRPr="008B0D45">
        <w:rPr>
          <w:b/>
          <w:color w:val="000000" w:themeColor="text1"/>
        </w:rPr>
        <w:t xml:space="preserve"> </w:t>
      </w:r>
      <w:r w:rsidR="006832D7" w:rsidRPr="008B0D45">
        <w:rPr>
          <w:b/>
          <w:color w:val="000000" w:themeColor="text1"/>
        </w:rPr>
        <w:t xml:space="preserve">and residue after hemicelluloses extraction (right: 200 </w:t>
      </w:r>
      <w:r w:rsidR="006832D7" w:rsidRPr="008B0D45">
        <w:rPr>
          <w:b/>
          <w:color w:val="000000" w:themeColor="text1"/>
          <w:vertAlign w:val="superscript"/>
        </w:rPr>
        <w:t>o</w:t>
      </w:r>
      <w:r w:rsidR="006832D7" w:rsidRPr="008B0D45">
        <w:rPr>
          <w:b/>
          <w:color w:val="000000" w:themeColor="text1"/>
        </w:rPr>
        <w:t>C, 0 min)</w:t>
      </w:r>
    </w:p>
    <w:p w:rsidR="00D00213" w:rsidRPr="008B0D45" w:rsidRDefault="00C64CB1" w:rsidP="00115E20">
      <w:pPr>
        <w:pStyle w:val="Heading2"/>
        <w:rPr>
          <w:color w:val="000000" w:themeColor="text1"/>
        </w:rPr>
      </w:pPr>
      <w:r w:rsidRPr="008B0D45">
        <w:rPr>
          <w:color w:val="000000" w:themeColor="text1"/>
        </w:rPr>
        <w:lastRenderedPageBreak/>
        <w:t>3.</w:t>
      </w:r>
      <w:r w:rsidR="00775451" w:rsidRPr="008B0D45">
        <w:rPr>
          <w:color w:val="000000" w:themeColor="text1"/>
        </w:rPr>
        <w:t>5</w:t>
      </w:r>
      <w:r w:rsidRPr="008B0D45">
        <w:rPr>
          <w:color w:val="000000" w:themeColor="text1"/>
        </w:rPr>
        <w:t xml:space="preserve"> Mass balance of the tobacco </w:t>
      </w:r>
      <w:r w:rsidR="00957029" w:rsidRPr="008B0D45">
        <w:rPr>
          <w:color w:val="000000" w:themeColor="text1"/>
        </w:rPr>
        <w:t>hydrothermal treatment</w:t>
      </w:r>
      <w:r w:rsidRPr="008B0D45">
        <w:rPr>
          <w:color w:val="000000" w:themeColor="text1"/>
        </w:rPr>
        <w:t xml:space="preserve"> process</w:t>
      </w:r>
    </w:p>
    <w:p w:rsidR="00E470F8" w:rsidRPr="008B0D45" w:rsidRDefault="0087368B" w:rsidP="00054224">
      <w:pPr>
        <w:jc w:val="both"/>
        <w:rPr>
          <w:rStyle w:val="Hyperlink"/>
          <w:color w:val="000000" w:themeColor="text1"/>
        </w:rPr>
      </w:pPr>
      <w:r w:rsidRPr="008B0D45">
        <w:rPr>
          <w:color w:val="000000" w:themeColor="text1"/>
        </w:rPr>
        <w:t>The m</w:t>
      </w:r>
      <w:r w:rsidR="00785876" w:rsidRPr="008B0D45">
        <w:rPr>
          <w:color w:val="000000" w:themeColor="text1"/>
        </w:rPr>
        <w:t xml:space="preserve">ass balance of each component in the tobacco biomass during processing </w:t>
      </w:r>
      <w:r w:rsidR="00722351" w:rsidRPr="008B0D45">
        <w:rPr>
          <w:color w:val="000000" w:themeColor="text1"/>
        </w:rPr>
        <w:t xml:space="preserve">is </w:t>
      </w:r>
      <w:r w:rsidR="00785876" w:rsidRPr="008B0D45">
        <w:rPr>
          <w:color w:val="000000" w:themeColor="text1"/>
        </w:rPr>
        <w:t xml:space="preserve">shown in </w:t>
      </w:r>
      <w:r w:rsidR="00785876" w:rsidRPr="008B0D45">
        <w:rPr>
          <w:b/>
          <w:color w:val="000000" w:themeColor="text1"/>
        </w:rPr>
        <w:t xml:space="preserve">Figure </w:t>
      </w:r>
      <w:r w:rsidR="002301F3" w:rsidRPr="008B0D45">
        <w:rPr>
          <w:b/>
          <w:color w:val="000000" w:themeColor="text1"/>
        </w:rPr>
        <w:t>5</w:t>
      </w:r>
      <w:r w:rsidR="00785876" w:rsidRPr="008B0D45">
        <w:rPr>
          <w:color w:val="000000" w:themeColor="text1"/>
        </w:rPr>
        <w:t>.</w:t>
      </w:r>
      <w:r w:rsidR="001D3126" w:rsidRPr="008B0D45">
        <w:rPr>
          <w:rFonts w:hint="eastAsia"/>
          <w:color w:val="000000" w:themeColor="text1"/>
        </w:rPr>
        <w:t xml:space="preserve"> </w:t>
      </w:r>
      <w:r w:rsidR="00754583" w:rsidRPr="008B0D45">
        <w:rPr>
          <w:color w:val="000000" w:themeColor="text1"/>
        </w:rPr>
        <w:t>For 100 g tobacco leaf (</w:t>
      </w:r>
      <w:r w:rsidR="00754583" w:rsidRPr="008B0D45">
        <w:rPr>
          <w:b/>
          <w:color w:val="000000" w:themeColor="text1"/>
        </w:rPr>
        <w:t xml:space="preserve">Figure </w:t>
      </w:r>
      <w:r w:rsidR="002301F3" w:rsidRPr="008B0D45">
        <w:rPr>
          <w:b/>
          <w:color w:val="000000" w:themeColor="text1"/>
        </w:rPr>
        <w:t>5</w:t>
      </w:r>
      <w:r w:rsidR="00754583" w:rsidRPr="008B0D45">
        <w:rPr>
          <w:b/>
          <w:color w:val="000000" w:themeColor="text1"/>
        </w:rPr>
        <w:t>A</w:t>
      </w:r>
      <w:r w:rsidR="00754583" w:rsidRPr="008B0D45">
        <w:rPr>
          <w:color w:val="000000" w:themeColor="text1"/>
        </w:rPr>
        <w:t xml:space="preserve">), </w:t>
      </w:r>
      <w:r w:rsidR="00054224" w:rsidRPr="008B0D45">
        <w:rPr>
          <w:color w:val="000000" w:themeColor="text1"/>
        </w:rPr>
        <w:t xml:space="preserve">first-step </w:t>
      </w:r>
      <w:r w:rsidR="00754583" w:rsidRPr="008B0D45">
        <w:rPr>
          <w:color w:val="000000" w:themeColor="text1"/>
        </w:rPr>
        <w:t>liqu</w:t>
      </w:r>
      <w:r w:rsidRPr="008B0D45">
        <w:rPr>
          <w:color w:val="000000" w:themeColor="text1"/>
        </w:rPr>
        <w:t>id extract contained</w:t>
      </w:r>
      <w:r w:rsidR="00754583" w:rsidRPr="008B0D45">
        <w:rPr>
          <w:color w:val="000000" w:themeColor="text1"/>
        </w:rPr>
        <w:t xml:space="preserve"> </w:t>
      </w:r>
      <w:r w:rsidR="00054224" w:rsidRPr="008B0D45">
        <w:rPr>
          <w:color w:val="000000" w:themeColor="text1"/>
        </w:rPr>
        <w:t>12.10</w:t>
      </w:r>
      <w:r w:rsidR="00754583" w:rsidRPr="008B0D45">
        <w:rPr>
          <w:color w:val="000000" w:themeColor="text1"/>
        </w:rPr>
        <w:t xml:space="preserve"> g</w:t>
      </w:r>
      <w:r w:rsidRPr="008B0D45">
        <w:rPr>
          <w:color w:val="000000" w:themeColor="text1"/>
        </w:rPr>
        <w:t xml:space="preserve"> sugar</w:t>
      </w:r>
      <w:r w:rsidR="00054224" w:rsidRPr="008B0D45">
        <w:rPr>
          <w:color w:val="000000" w:themeColor="text1"/>
        </w:rPr>
        <w:t xml:space="preserve"> at the optimal condition</w:t>
      </w:r>
      <w:r w:rsidRPr="008B0D45">
        <w:rPr>
          <w:color w:val="000000" w:themeColor="text1"/>
        </w:rPr>
        <w:t>. The mass of residual</w:t>
      </w:r>
      <w:r w:rsidR="00754583" w:rsidRPr="008B0D45">
        <w:rPr>
          <w:color w:val="000000" w:themeColor="text1"/>
        </w:rPr>
        <w:t xml:space="preserve"> biomass was 37.59 g, containing 4.48 g matrix polysaccharide, 11.42 g cellulose and 10.75 g lignin. The data indicated that 76% </w:t>
      </w:r>
      <w:r w:rsidR="001920FB" w:rsidRPr="008B0D45">
        <w:rPr>
          <w:color w:val="000000" w:themeColor="text1"/>
        </w:rPr>
        <w:t xml:space="preserve">matrix polysaccharide </w:t>
      </w:r>
      <w:r w:rsidRPr="008B0D45">
        <w:rPr>
          <w:color w:val="000000" w:themeColor="text1"/>
        </w:rPr>
        <w:t>was</w:t>
      </w:r>
      <w:r w:rsidR="001920FB" w:rsidRPr="008B0D45">
        <w:rPr>
          <w:color w:val="000000" w:themeColor="text1"/>
        </w:rPr>
        <w:t xml:space="preserve"> removed, and 84.72% cellulose still remained in</w:t>
      </w:r>
      <w:r w:rsidRPr="008B0D45">
        <w:rPr>
          <w:color w:val="000000" w:themeColor="text1"/>
        </w:rPr>
        <w:t xml:space="preserve"> the residual</w:t>
      </w:r>
      <w:r w:rsidR="001920FB" w:rsidRPr="008B0D45">
        <w:rPr>
          <w:color w:val="000000" w:themeColor="text1"/>
        </w:rPr>
        <w:t xml:space="preserve"> biomass.</w:t>
      </w:r>
      <w:r w:rsidR="001D3126" w:rsidRPr="008B0D45">
        <w:rPr>
          <w:rFonts w:hint="eastAsia"/>
          <w:color w:val="000000" w:themeColor="text1"/>
        </w:rPr>
        <w:t xml:space="preserve"> </w:t>
      </w:r>
      <w:r w:rsidR="001920FB" w:rsidRPr="008B0D45">
        <w:rPr>
          <w:color w:val="000000" w:themeColor="text1"/>
        </w:rPr>
        <w:t>For 100 g tobacco stem (</w:t>
      </w:r>
      <w:r w:rsidR="001920FB" w:rsidRPr="008B0D45">
        <w:rPr>
          <w:b/>
          <w:color w:val="000000" w:themeColor="text1"/>
        </w:rPr>
        <w:t xml:space="preserve">Figure </w:t>
      </w:r>
      <w:r w:rsidR="002301F3" w:rsidRPr="008B0D45">
        <w:rPr>
          <w:b/>
          <w:color w:val="000000" w:themeColor="text1"/>
        </w:rPr>
        <w:t>5</w:t>
      </w:r>
      <w:r w:rsidR="001920FB" w:rsidRPr="008B0D45">
        <w:rPr>
          <w:b/>
          <w:color w:val="000000" w:themeColor="text1"/>
        </w:rPr>
        <w:t>B</w:t>
      </w:r>
      <w:r w:rsidR="001920FB" w:rsidRPr="008B0D45">
        <w:rPr>
          <w:color w:val="000000" w:themeColor="text1"/>
        </w:rPr>
        <w:t xml:space="preserve">), </w:t>
      </w:r>
      <w:r w:rsidRPr="008B0D45">
        <w:rPr>
          <w:color w:val="000000" w:themeColor="text1"/>
        </w:rPr>
        <w:t xml:space="preserve">the </w:t>
      </w:r>
      <w:r w:rsidR="009F10E2" w:rsidRPr="008B0D45">
        <w:rPr>
          <w:color w:val="000000" w:themeColor="text1"/>
        </w:rPr>
        <w:t xml:space="preserve">first extraction step yielded </w:t>
      </w:r>
      <w:r w:rsidR="00054224" w:rsidRPr="008B0D45">
        <w:rPr>
          <w:color w:val="000000" w:themeColor="text1"/>
        </w:rPr>
        <w:t>11.80</w:t>
      </w:r>
      <w:r w:rsidR="009F10E2" w:rsidRPr="008B0D45">
        <w:rPr>
          <w:color w:val="000000" w:themeColor="text1"/>
        </w:rPr>
        <w:t xml:space="preserve"> g sugar</w:t>
      </w:r>
      <w:r w:rsidR="00054224" w:rsidRPr="008B0D45">
        <w:rPr>
          <w:color w:val="000000" w:themeColor="text1"/>
        </w:rPr>
        <w:t xml:space="preserve">, </w:t>
      </w:r>
      <w:r w:rsidRPr="008B0D45">
        <w:rPr>
          <w:color w:val="000000" w:themeColor="text1"/>
        </w:rPr>
        <w:t>leaving 52.37 g residual</w:t>
      </w:r>
      <w:r w:rsidR="009F10E2" w:rsidRPr="008B0D45">
        <w:rPr>
          <w:color w:val="000000" w:themeColor="text1"/>
        </w:rPr>
        <w:t xml:space="preserve"> stem. After </w:t>
      </w:r>
      <w:r w:rsidRPr="008B0D45">
        <w:rPr>
          <w:color w:val="000000" w:themeColor="text1"/>
        </w:rPr>
        <w:t xml:space="preserve">the </w:t>
      </w:r>
      <w:r w:rsidR="009F10E2" w:rsidRPr="008B0D45">
        <w:rPr>
          <w:color w:val="000000" w:themeColor="text1"/>
        </w:rPr>
        <w:t xml:space="preserve">second extraction step, 1.56 g </w:t>
      </w:r>
      <w:r w:rsidR="00342468" w:rsidRPr="008B0D45">
        <w:rPr>
          <w:color w:val="000000" w:themeColor="text1"/>
        </w:rPr>
        <w:t>hemicellulose</w:t>
      </w:r>
      <w:r w:rsidR="00C76DDD" w:rsidRPr="008B0D45">
        <w:rPr>
          <w:color w:val="000000" w:themeColor="text1"/>
        </w:rPr>
        <w:t>s</w:t>
      </w:r>
      <w:r w:rsidR="00342468" w:rsidRPr="008B0D45">
        <w:rPr>
          <w:color w:val="000000" w:themeColor="text1"/>
        </w:rPr>
        <w:t xml:space="preserve"> polymer (with higher molecular weight) and 3.95 g hemicellulose</w:t>
      </w:r>
      <w:r w:rsidR="00C76DDD" w:rsidRPr="008B0D45">
        <w:rPr>
          <w:color w:val="000000" w:themeColor="text1"/>
        </w:rPr>
        <w:t>s</w:t>
      </w:r>
      <w:r w:rsidR="00342468" w:rsidRPr="008B0D45">
        <w:rPr>
          <w:color w:val="000000" w:themeColor="text1"/>
        </w:rPr>
        <w:t xml:space="preserve"> oligosaccharide (</w:t>
      </w:r>
      <w:r w:rsidRPr="008B0D45">
        <w:rPr>
          <w:color w:val="000000" w:themeColor="text1"/>
        </w:rPr>
        <w:t>with lower molecular weight) were</w:t>
      </w:r>
      <w:r w:rsidR="00342468" w:rsidRPr="008B0D45">
        <w:rPr>
          <w:color w:val="000000" w:themeColor="text1"/>
        </w:rPr>
        <w:t xml:space="preserve"> obtained. </w:t>
      </w:r>
      <w:r w:rsidR="004528FC" w:rsidRPr="008B0D45">
        <w:rPr>
          <w:color w:val="000000" w:themeColor="text1"/>
        </w:rPr>
        <w:t xml:space="preserve">The </w:t>
      </w:r>
      <w:r w:rsidR="00342468" w:rsidRPr="008B0D45">
        <w:rPr>
          <w:color w:val="000000" w:themeColor="text1"/>
        </w:rPr>
        <w:t xml:space="preserve">37.16 g stem residue </w:t>
      </w:r>
      <w:r w:rsidR="004528FC" w:rsidRPr="008B0D45">
        <w:rPr>
          <w:color w:val="000000" w:themeColor="text1"/>
        </w:rPr>
        <w:t>mainly contained</w:t>
      </w:r>
      <w:r w:rsidR="00342468" w:rsidRPr="008B0D45">
        <w:rPr>
          <w:color w:val="000000" w:themeColor="text1"/>
        </w:rPr>
        <w:t xml:space="preserve"> cellulose and lignin, showing that 86.98% </w:t>
      </w:r>
      <w:r w:rsidR="004528FC" w:rsidRPr="008B0D45">
        <w:rPr>
          <w:color w:val="000000" w:themeColor="text1"/>
        </w:rPr>
        <w:t xml:space="preserve">of </w:t>
      </w:r>
      <w:r w:rsidR="00342468" w:rsidRPr="008B0D45">
        <w:rPr>
          <w:color w:val="000000" w:themeColor="text1"/>
        </w:rPr>
        <w:t xml:space="preserve">matrix polysaccharide </w:t>
      </w:r>
      <w:r w:rsidR="004528FC" w:rsidRPr="008B0D45">
        <w:rPr>
          <w:color w:val="000000" w:themeColor="text1"/>
        </w:rPr>
        <w:t>was</w:t>
      </w:r>
      <w:r w:rsidR="00054224" w:rsidRPr="008B0D45">
        <w:rPr>
          <w:color w:val="000000" w:themeColor="text1"/>
        </w:rPr>
        <w:t xml:space="preserve"> removed</w:t>
      </w:r>
      <w:r w:rsidR="00342468" w:rsidRPr="008B0D45">
        <w:rPr>
          <w:color w:val="000000" w:themeColor="text1"/>
        </w:rPr>
        <w:t>.</w:t>
      </w:r>
      <w:r w:rsidR="006E551D" w:rsidRPr="008B0D45">
        <w:rPr>
          <w:color w:val="000000" w:themeColor="text1"/>
        </w:rPr>
        <w:t xml:space="preserve"> </w:t>
      </w:r>
      <w:r w:rsidR="001D3126" w:rsidRPr="008B0D45">
        <w:rPr>
          <w:color w:val="000000" w:themeColor="text1"/>
        </w:rPr>
        <w:t xml:space="preserve">Fractionation of lignocellulosic materials to </w:t>
      </w:r>
      <w:r w:rsidR="00054224" w:rsidRPr="008B0D45">
        <w:rPr>
          <w:color w:val="000000" w:themeColor="text1"/>
        </w:rPr>
        <w:t>cellulose rich biomass</w:t>
      </w:r>
      <w:r w:rsidR="001D3126" w:rsidRPr="008B0D45">
        <w:rPr>
          <w:color w:val="000000" w:themeColor="text1"/>
        </w:rPr>
        <w:t xml:space="preserve"> </w:t>
      </w:r>
      <w:r w:rsidR="004528FC" w:rsidRPr="008B0D45">
        <w:rPr>
          <w:color w:val="000000" w:themeColor="text1"/>
        </w:rPr>
        <w:t>can</w:t>
      </w:r>
      <w:r w:rsidR="001D3126" w:rsidRPr="008B0D45">
        <w:rPr>
          <w:color w:val="000000" w:themeColor="text1"/>
        </w:rPr>
        <w:t xml:space="preserve"> benefit the industrial utilisation of biomass. The </w:t>
      </w:r>
      <w:r w:rsidR="004528FC" w:rsidRPr="008B0D45">
        <w:rPr>
          <w:color w:val="000000" w:themeColor="text1"/>
        </w:rPr>
        <w:t xml:space="preserve">design in this work </w:t>
      </w:r>
      <w:r w:rsidR="001D3126" w:rsidRPr="008B0D45">
        <w:rPr>
          <w:color w:val="000000" w:themeColor="text1"/>
        </w:rPr>
        <w:t>extracted non-st</w:t>
      </w:r>
      <w:r w:rsidR="002B31C8" w:rsidRPr="008B0D45">
        <w:rPr>
          <w:color w:val="000000" w:themeColor="text1"/>
        </w:rPr>
        <w:t>ructural carbohydrate</w:t>
      </w:r>
      <w:r w:rsidR="004528FC" w:rsidRPr="008B0D45">
        <w:rPr>
          <w:color w:val="000000" w:themeColor="text1"/>
        </w:rPr>
        <w:t>s</w:t>
      </w:r>
      <w:r w:rsidR="00054224" w:rsidRPr="008B0D45">
        <w:rPr>
          <w:color w:val="000000" w:themeColor="text1"/>
        </w:rPr>
        <w:t xml:space="preserve"> </w:t>
      </w:r>
      <w:r w:rsidR="001D3126" w:rsidRPr="008B0D45">
        <w:rPr>
          <w:color w:val="000000" w:themeColor="text1"/>
        </w:rPr>
        <w:t>and hemicellulo</w:t>
      </w:r>
      <w:r w:rsidR="00054224" w:rsidRPr="008B0D45">
        <w:rPr>
          <w:color w:val="000000" w:themeColor="text1"/>
        </w:rPr>
        <w:t>se</w:t>
      </w:r>
      <w:r w:rsidR="00C76DDD" w:rsidRPr="008B0D45">
        <w:rPr>
          <w:color w:val="000000" w:themeColor="text1"/>
        </w:rPr>
        <w:t>s</w:t>
      </w:r>
      <w:r w:rsidR="00054224" w:rsidRPr="008B0D45">
        <w:rPr>
          <w:color w:val="000000" w:themeColor="text1"/>
        </w:rPr>
        <w:t xml:space="preserve"> fraction, leaving cellulose rich fraction </w:t>
      </w:r>
      <w:r w:rsidR="001D3126" w:rsidRPr="008B0D45">
        <w:rPr>
          <w:color w:val="000000" w:themeColor="text1"/>
        </w:rPr>
        <w:t>which could be further converted to valuable chemicals and materials, or</w:t>
      </w:r>
      <w:r w:rsidR="004528FC" w:rsidRPr="008B0D45">
        <w:rPr>
          <w:color w:val="000000" w:themeColor="text1"/>
        </w:rPr>
        <w:t xml:space="preserve"> could</w:t>
      </w:r>
      <w:r w:rsidR="001D3126" w:rsidRPr="008B0D45">
        <w:rPr>
          <w:color w:val="000000" w:themeColor="text1"/>
        </w:rPr>
        <w:t xml:space="preserve"> directly be used in currently established ethanol fermentation processes </w:t>
      </w:r>
      <w:r w:rsidR="004528FC" w:rsidRPr="008B0D45">
        <w:rPr>
          <w:color w:val="000000" w:themeColor="text1"/>
        </w:rPr>
        <w:t>because</w:t>
      </w:r>
      <w:r w:rsidR="001D3126" w:rsidRPr="008B0D45">
        <w:rPr>
          <w:color w:val="000000" w:themeColor="text1"/>
        </w:rPr>
        <w:t xml:space="preserve"> the final sugar produced from </w:t>
      </w:r>
      <w:r w:rsidR="004528FC" w:rsidRPr="008B0D45">
        <w:rPr>
          <w:color w:val="000000" w:themeColor="text1"/>
        </w:rPr>
        <w:t>the residual</w:t>
      </w:r>
      <w:r w:rsidR="001D3126" w:rsidRPr="008B0D45">
        <w:rPr>
          <w:color w:val="000000" w:themeColor="text1"/>
        </w:rPr>
        <w:t xml:space="preserve"> biomass</w:t>
      </w:r>
      <w:r w:rsidR="004528FC" w:rsidRPr="008B0D45">
        <w:rPr>
          <w:color w:val="000000" w:themeColor="text1"/>
        </w:rPr>
        <w:t xml:space="preserve"> mainly</w:t>
      </w:r>
      <w:r w:rsidR="001D3126" w:rsidRPr="008B0D45">
        <w:rPr>
          <w:color w:val="000000" w:themeColor="text1"/>
        </w:rPr>
        <w:t xml:space="preserve"> </w:t>
      </w:r>
      <w:r w:rsidR="004528FC" w:rsidRPr="008B0D45">
        <w:rPr>
          <w:color w:val="000000" w:themeColor="text1"/>
        </w:rPr>
        <w:t>contains</w:t>
      </w:r>
      <w:r w:rsidR="001D3126" w:rsidRPr="008B0D45">
        <w:rPr>
          <w:color w:val="000000" w:themeColor="text1"/>
        </w:rPr>
        <w:t xml:space="preserve"> glucose</w:t>
      </w:r>
      <w:r w:rsidR="004528FC" w:rsidRPr="008B0D45">
        <w:rPr>
          <w:color w:val="000000" w:themeColor="text1"/>
        </w:rPr>
        <w:t xml:space="preserve"> rather than</w:t>
      </w:r>
      <w:r w:rsidR="001D3126" w:rsidRPr="008B0D45">
        <w:rPr>
          <w:color w:val="000000" w:themeColor="text1"/>
        </w:rPr>
        <w:t xml:space="preserve"> a mixture of glucose and xylose</w:t>
      </w:r>
      <w:r w:rsidR="0011446C" w:rsidRPr="008B0D45">
        <w:rPr>
          <w:color w:val="000000" w:themeColor="text1"/>
        </w:rPr>
        <w:t xml:space="preserve"> </w:t>
      </w:r>
      <w:r w:rsidR="001D3126" w:rsidRPr="008B0D45">
        <w:rPr>
          <w:rStyle w:val="Hyperlink"/>
          <w:color w:val="000000" w:themeColor="text1"/>
        </w:rPr>
        <w:fldChar w:fldCharType="begin"/>
      </w:r>
      <w:r w:rsidR="00E152F5" w:rsidRPr="008B0D45">
        <w:rPr>
          <w:rStyle w:val="Hyperlink"/>
          <w:color w:val="000000" w:themeColor="text1"/>
        </w:rPr>
        <w:instrText xml:space="preserve"> ADDIN EN.CITE &lt;EndNote&gt;&lt;Cite&gt;&lt;Author&gt;Zabed&lt;/Author&gt;&lt;Year&gt;2016&lt;/Year&gt;&lt;RecNum&gt;5159&lt;/RecNum&gt;&lt;DisplayText&gt;(Zabed, Sahu, Boyce, &amp;amp; Faruq, 2016)&lt;/DisplayText&gt;&lt;record&gt;&lt;rec-number&gt;5159&lt;/rec-number&gt;&lt;foreign-keys&gt;&lt;key app="EN" db-id="txtx92serzr293eraz8vf0difewdta9ptdtf" timestamp="1535956867"&gt;5159&lt;/key&gt;&lt;/foreign-keys&gt;&lt;ref-type name="Journal Article"&gt;17&lt;/ref-type&gt;&lt;contributors&gt;&lt;authors&gt;&lt;author&gt;Zabed, H.&lt;/author&gt;&lt;author&gt;Sahu, J. N.&lt;/author&gt;&lt;author&gt;Boyce, A. N.&lt;/author&gt;&lt;author&gt;Faruq, G.&lt;/author&gt;&lt;/authors&gt;&lt;/contributors&gt;&lt;titles&gt;&lt;title&gt;Fuel ethanol production from lignocellulosic biomass: An overview on feedstocks and technological approaches&lt;/title&gt;&lt;secondary-title&gt;Renewable and Sustainable Energy Reviews&lt;/secondary-title&gt;&lt;/titles&gt;&lt;periodical&gt;&lt;full-title&gt;Renewable and Sustainable Energy Reviews&lt;/full-title&gt;&lt;/periodical&gt;&lt;pages&gt;751-774&lt;/pages&gt;&lt;volume&gt;66&lt;/volume&gt;&lt;keywords&gt;&lt;keyword&gt;Lignocellulosic biomass&lt;/keyword&gt;&lt;keyword&gt;Cellulosic ethanol&lt;/keyword&gt;&lt;keyword&gt;Pretreatment&lt;/keyword&gt;&lt;keyword&gt;Detoxification&lt;/keyword&gt;&lt;keyword&gt;Hydrolysis&lt;/keyword&gt;&lt;keyword&gt;Fermentation&lt;/keyword&gt;&lt;/keywords&gt;&lt;dates&gt;&lt;year&gt;2016&lt;/year&gt;&lt;pub-dates&gt;&lt;date&gt;2016/12/01/&lt;/date&gt;&lt;/pub-dates&gt;&lt;/dates&gt;&lt;isbn&gt;1364-0321&lt;/isbn&gt;&lt;urls&gt;&lt;related-urls&gt;&lt;url&gt;http://www.sciencedirect.com/science/article/pii/S1364032116304695&lt;/url&gt;&lt;/related-urls&gt;&lt;/urls&gt;&lt;electronic-resource-num&gt;https://doi.org/10.1016/j.rser.2016.08.038&lt;/electronic-resource-num&gt;&lt;/record&gt;&lt;/Cite&gt;&lt;/EndNote&gt;</w:instrText>
      </w:r>
      <w:r w:rsidR="001D3126" w:rsidRPr="008B0D45">
        <w:rPr>
          <w:rStyle w:val="Hyperlink"/>
          <w:color w:val="000000" w:themeColor="text1"/>
        </w:rPr>
        <w:fldChar w:fldCharType="separate"/>
      </w:r>
      <w:r w:rsidR="00E152F5" w:rsidRPr="008B0D45">
        <w:rPr>
          <w:rStyle w:val="Hyperlink"/>
          <w:noProof/>
          <w:color w:val="000000" w:themeColor="text1"/>
        </w:rPr>
        <w:t>(</w:t>
      </w:r>
      <w:hyperlink w:anchor="_ENREF_34" w:tooltip="Zabed, 2016 #5159" w:history="1">
        <w:r w:rsidR="00E152F5" w:rsidRPr="006F364F">
          <w:rPr>
            <w:rStyle w:val="Hyperlink"/>
            <w:noProof/>
          </w:rPr>
          <w:t>Zabed, Sahu, Boyce, &amp; Faruq, 2016</w:t>
        </w:r>
      </w:hyperlink>
      <w:r w:rsidR="00E152F5" w:rsidRPr="008B0D45">
        <w:rPr>
          <w:rStyle w:val="Hyperlink"/>
          <w:noProof/>
          <w:color w:val="000000" w:themeColor="text1"/>
        </w:rPr>
        <w:t>)</w:t>
      </w:r>
      <w:r w:rsidR="001D3126" w:rsidRPr="008B0D45">
        <w:rPr>
          <w:rStyle w:val="Hyperlink"/>
          <w:color w:val="000000" w:themeColor="text1"/>
        </w:rPr>
        <w:fldChar w:fldCharType="end"/>
      </w:r>
      <w:r w:rsidR="00E470F8" w:rsidRPr="008B0D45">
        <w:rPr>
          <w:rStyle w:val="Hyperlink"/>
          <w:color w:val="000000" w:themeColor="text1"/>
        </w:rPr>
        <w:t>.</w:t>
      </w:r>
    </w:p>
    <w:p w:rsidR="00397A83" w:rsidRPr="008B0D45" w:rsidRDefault="00775451" w:rsidP="00397A83">
      <w:pPr>
        <w:rPr>
          <w:b/>
          <w:color w:val="000000" w:themeColor="text1"/>
        </w:rPr>
      </w:pPr>
      <w:r w:rsidRPr="008B0D45">
        <w:rPr>
          <w:noProof/>
          <w:color w:val="000000" w:themeColor="text1"/>
        </w:rPr>
        <w:lastRenderedPageBreak/>
        <w:drawing>
          <wp:inline distT="0" distB="0" distL="0" distR="0" wp14:anchorId="73C194F1" wp14:editId="3B6017A8">
            <wp:extent cx="3973353" cy="16287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6708" cy="1642448"/>
                    </a:xfrm>
                    <a:prstGeom prst="rect">
                      <a:avLst/>
                    </a:prstGeom>
                  </pic:spPr>
                </pic:pic>
              </a:graphicData>
            </a:graphic>
          </wp:inline>
        </w:drawing>
      </w:r>
    </w:p>
    <w:p w:rsidR="00397A83" w:rsidRPr="008B0D45" w:rsidRDefault="00775451" w:rsidP="00397A83">
      <w:pPr>
        <w:rPr>
          <w:b/>
          <w:color w:val="000000" w:themeColor="text1"/>
        </w:rPr>
      </w:pPr>
      <w:r w:rsidRPr="008B0D45">
        <w:rPr>
          <w:noProof/>
          <w:color w:val="000000" w:themeColor="text1"/>
        </w:rPr>
        <w:drawing>
          <wp:inline distT="0" distB="0" distL="0" distR="0" wp14:anchorId="2CB7B4D6" wp14:editId="6757AA82">
            <wp:extent cx="3990551" cy="18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1092" cy="1905110"/>
                    </a:xfrm>
                    <a:prstGeom prst="rect">
                      <a:avLst/>
                    </a:prstGeom>
                  </pic:spPr>
                </pic:pic>
              </a:graphicData>
            </a:graphic>
          </wp:inline>
        </w:drawing>
      </w:r>
    </w:p>
    <w:p w:rsidR="00397A83" w:rsidRPr="008B0D45" w:rsidRDefault="00397A83" w:rsidP="00E470F8">
      <w:pPr>
        <w:spacing w:line="240" w:lineRule="auto"/>
        <w:rPr>
          <w:b/>
          <w:color w:val="000000" w:themeColor="text1"/>
        </w:rPr>
      </w:pPr>
      <w:r w:rsidRPr="008B0D45">
        <w:rPr>
          <w:b/>
          <w:color w:val="000000" w:themeColor="text1"/>
        </w:rPr>
        <w:t xml:space="preserve">Figure </w:t>
      </w:r>
      <w:r w:rsidR="00E470F8" w:rsidRPr="008B0D45">
        <w:rPr>
          <w:b/>
          <w:color w:val="000000" w:themeColor="text1"/>
        </w:rPr>
        <w:t>5</w:t>
      </w:r>
      <w:r w:rsidRPr="008B0D45">
        <w:rPr>
          <w:b/>
          <w:color w:val="000000" w:themeColor="text1"/>
        </w:rPr>
        <w:t xml:space="preserve">. Mass balance for microwave assisted hydrothermal treatment of (A) leaf and (B) stem </w:t>
      </w:r>
    </w:p>
    <w:p w:rsidR="00C64CB1" w:rsidRPr="008B0D45" w:rsidRDefault="00C64CB1" w:rsidP="00C64CB1">
      <w:pPr>
        <w:pStyle w:val="Heading1"/>
        <w:rPr>
          <w:color w:val="000000" w:themeColor="text1"/>
        </w:rPr>
      </w:pPr>
      <w:r w:rsidRPr="008B0D45">
        <w:rPr>
          <w:color w:val="000000" w:themeColor="text1"/>
        </w:rPr>
        <w:t>4. Conclusions</w:t>
      </w:r>
    </w:p>
    <w:p w:rsidR="00CA38E9" w:rsidRPr="008B0D45" w:rsidRDefault="004528FC" w:rsidP="00D2785A">
      <w:pPr>
        <w:jc w:val="both"/>
        <w:rPr>
          <w:color w:val="000000" w:themeColor="text1"/>
        </w:rPr>
      </w:pPr>
      <w:r w:rsidRPr="008B0D45">
        <w:rPr>
          <w:color w:val="000000" w:themeColor="text1"/>
        </w:rPr>
        <w:t>We demonstrated for the first time the use of</w:t>
      </w:r>
      <w:r w:rsidR="00C64602" w:rsidRPr="008B0D45">
        <w:rPr>
          <w:color w:val="000000" w:themeColor="text1"/>
        </w:rPr>
        <w:t xml:space="preserve"> tobacco biomass as lignocellulose feedstock for </w:t>
      </w:r>
      <w:r w:rsidRPr="008B0D45">
        <w:rPr>
          <w:color w:val="000000" w:themeColor="text1"/>
        </w:rPr>
        <w:t xml:space="preserve">the </w:t>
      </w:r>
      <w:r w:rsidR="00C64602" w:rsidRPr="008B0D45">
        <w:rPr>
          <w:color w:val="000000" w:themeColor="text1"/>
        </w:rPr>
        <w:t xml:space="preserve">production </w:t>
      </w:r>
      <w:r w:rsidR="00892EEF" w:rsidRPr="008B0D45">
        <w:rPr>
          <w:color w:val="000000" w:themeColor="text1"/>
        </w:rPr>
        <w:t xml:space="preserve">of </w:t>
      </w:r>
      <w:r w:rsidR="00C64602" w:rsidRPr="008B0D45">
        <w:rPr>
          <w:color w:val="000000" w:themeColor="text1"/>
        </w:rPr>
        <w:t>sugar and hemicellulose</w:t>
      </w:r>
      <w:r w:rsidR="00C76DDD" w:rsidRPr="008B0D45">
        <w:rPr>
          <w:color w:val="000000" w:themeColor="text1"/>
        </w:rPr>
        <w:t>s</w:t>
      </w:r>
      <w:r w:rsidR="00C64602" w:rsidRPr="008B0D45">
        <w:rPr>
          <w:color w:val="000000" w:themeColor="text1"/>
        </w:rPr>
        <w:t xml:space="preserve">. </w:t>
      </w:r>
      <w:r w:rsidR="004A7C97" w:rsidRPr="008B0D45">
        <w:rPr>
          <w:color w:val="000000" w:themeColor="text1"/>
        </w:rPr>
        <w:t>Microwave</w:t>
      </w:r>
      <w:r w:rsidR="00BC122A" w:rsidRPr="008B0D45">
        <w:rPr>
          <w:color w:val="000000" w:themeColor="text1"/>
        </w:rPr>
        <w:t>-</w:t>
      </w:r>
      <w:r w:rsidR="004A7C97" w:rsidRPr="008B0D45">
        <w:rPr>
          <w:color w:val="000000" w:themeColor="text1"/>
        </w:rPr>
        <w:t>assisted hydrothermal e</w:t>
      </w:r>
      <w:r w:rsidR="00C64602" w:rsidRPr="008B0D45">
        <w:rPr>
          <w:color w:val="000000" w:themeColor="text1"/>
        </w:rPr>
        <w:t>xtraction of non-structural carbohydrate</w:t>
      </w:r>
      <w:r w:rsidR="00C76DDD" w:rsidRPr="008B0D45">
        <w:rPr>
          <w:color w:val="000000" w:themeColor="text1"/>
        </w:rPr>
        <w:t>s</w:t>
      </w:r>
      <w:r w:rsidR="00C64602" w:rsidRPr="008B0D45">
        <w:rPr>
          <w:color w:val="000000" w:themeColor="text1"/>
        </w:rPr>
        <w:t xml:space="preserve"> was optimized by </w:t>
      </w:r>
      <w:r w:rsidR="00575E74" w:rsidRPr="008B0D45">
        <w:rPr>
          <w:color w:val="000000" w:themeColor="text1"/>
        </w:rPr>
        <w:t>a</w:t>
      </w:r>
      <w:r w:rsidR="0034731D" w:rsidRPr="008B0D45">
        <w:rPr>
          <w:color w:val="000000" w:themeColor="text1"/>
        </w:rPr>
        <w:t xml:space="preserve"> </w:t>
      </w:r>
      <w:r w:rsidRPr="008B0D45">
        <w:rPr>
          <w:color w:val="000000" w:themeColor="text1"/>
        </w:rPr>
        <w:t>full factorial design.</w:t>
      </w:r>
      <w:r w:rsidR="00BC122A" w:rsidRPr="008B0D45">
        <w:rPr>
          <w:color w:val="000000" w:themeColor="text1"/>
        </w:rPr>
        <w:t xml:space="preserve"> A quadratic regression equation with high accuracy was made to predict the extraction yields.</w:t>
      </w:r>
      <w:r w:rsidR="0034731D" w:rsidRPr="008B0D45">
        <w:rPr>
          <w:color w:val="000000" w:themeColor="text1"/>
        </w:rPr>
        <w:t xml:space="preserve"> </w:t>
      </w:r>
      <w:r w:rsidR="00D2517E" w:rsidRPr="008B0D45">
        <w:rPr>
          <w:color w:val="000000" w:themeColor="text1"/>
        </w:rPr>
        <w:t>T</w:t>
      </w:r>
      <w:r w:rsidR="00142744" w:rsidRPr="008B0D45">
        <w:rPr>
          <w:color w:val="000000" w:themeColor="text1"/>
        </w:rPr>
        <w:t>hen</w:t>
      </w:r>
      <w:r w:rsidRPr="008B0D45">
        <w:rPr>
          <w:color w:val="000000" w:themeColor="text1"/>
        </w:rPr>
        <w:t>,</w:t>
      </w:r>
      <w:r w:rsidR="00142744" w:rsidRPr="008B0D45">
        <w:rPr>
          <w:color w:val="000000" w:themeColor="text1"/>
        </w:rPr>
        <w:t xml:space="preserve"> </w:t>
      </w:r>
      <w:r w:rsidR="0034731D" w:rsidRPr="008B0D45">
        <w:rPr>
          <w:color w:val="000000" w:themeColor="text1"/>
        </w:rPr>
        <w:t xml:space="preserve">viable treatment conditions </w:t>
      </w:r>
      <w:r w:rsidRPr="008B0D45">
        <w:rPr>
          <w:color w:val="000000" w:themeColor="text1"/>
        </w:rPr>
        <w:t>were</w:t>
      </w:r>
      <w:r w:rsidR="0034731D" w:rsidRPr="008B0D45">
        <w:rPr>
          <w:color w:val="000000" w:themeColor="text1"/>
        </w:rPr>
        <w:t xml:space="preserve"> tested for enhanced hemicellulose</w:t>
      </w:r>
      <w:r w:rsidR="00C76DDD" w:rsidRPr="008B0D45">
        <w:rPr>
          <w:color w:val="000000" w:themeColor="text1"/>
        </w:rPr>
        <w:t>s</w:t>
      </w:r>
      <w:r w:rsidR="0034731D" w:rsidRPr="008B0D45">
        <w:rPr>
          <w:color w:val="000000" w:themeColor="text1"/>
        </w:rPr>
        <w:t xml:space="preserve"> extraction</w:t>
      </w:r>
      <w:r w:rsidR="00D2517E" w:rsidRPr="008B0D45">
        <w:rPr>
          <w:color w:val="000000" w:themeColor="text1"/>
        </w:rPr>
        <w:t xml:space="preserve"> </w:t>
      </w:r>
      <w:r w:rsidR="00BC122A" w:rsidRPr="008B0D45">
        <w:rPr>
          <w:color w:val="000000" w:themeColor="text1"/>
        </w:rPr>
        <w:t xml:space="preserve">from stem </w:t>
      </w:r>
      <w:r w:rsidR="00D2517E" w:rsidRPr="008B0D45">
        <w:rPr>
          <w:color w:val="000000" w:themeColor="text1"/>
        </w:rPr>
        <w:t xml:space="preserve">and a high extraction yield (105.15 mg/g) was achieved at 200 </w:t>
      </w:r>
      <w:proofErr w:type="spellStart"/>
      <w:r w:rsidR="00D2517E" w:rsidRPr="008B0D45">
        <w:rPr>
          <w:color w:val="000000" w:themeColor="text1"/>
          <w:vertAlign w:val="superscript"/>
        </w:rPr>
        <w:t>o</w:t>
      </w:r>
      <w:r w:rsidR="00BC122A" w:rsidRPr="008B0D45">
        <w:rPr>
          <w:color w:val="000000" w:themeColor="text1"/>
        </w:rPr>
        <w:t>C</w:t>
      </w:r>
      <w:r w:rsidRPr="008B0D45">
        <w:rPr>
          <w:color w:val="000000" w:themeColor="text1"/>
        </w:rPr>
        <w:t>.</w:t>
      </w:r>
      <w:proofErr w:type="spellEnd"/>
      <w:r w:rsidR="00BD6C82" w:rsidRPr="008B0D45">
        <w:rPr>
          <w:color w:val="000000" w:themeColor="text1"/>
        </w:rPr>
        <w:t xml:space="preserve"> </w:t>
      </w:r>
      <w:r w:rsidRPr="008B0D45">
        <w:rPr>
          <w:color w:val="000000" w:themeColor="text1"/>
        </w:rPr>
        <w:t>F</w:t>
      </w:r>
      <w:r w:rsidR="00BD6C82" w:rsidRPr="008B0D45">
        <w:rPr>
          <w:color w:val="000000" w:themeColor="text1"/>
        </w:rPr>
        <w:t>ull analysis of sugar extract, hemicellulose</w:t>
      </w:r>
      <w:r w:rsidR="00C76DDD" w:rsidRPr="008B0D45">
        <w:rPr>
          <w:color w:val="000000" w:themeColor="text1"/>
        </w:rPr>
        <w:t>s</w:t>
      </w:r>
      <w:r w:rsidR="00BD6C82" w:rsidRPr="008B0D45">
        <w:rPr>
          <w:color w:val="000000" w:themeColor="text1"/>
        </w:rPr>
        <w:t xml:space="preserve"> and solid residue</w:t>
      </w:r>
      <w:r w:rsidRPr="008B0D45">
        <w:rPr>
          <w:color w:val="000000" w:themeColor="text1"/>
        </w:rPr>
        <w:t xml:space="preserve"> </w:t>
      </w:r>
      <w:r w:rsidRPr="008B0D45">
        <w:rPr>
          <w:color w:val="000000" w:themeColor="text1"/>
        </w:rPr>
        <w:lastRenderedPageBreak/>
        <w:t xml:space="preserve">supported </w:t>
      </w:r>
      <w:r w:rsidR="00BD6C82" w:rsidRPr="008B0D45">
        <w:rPr>
          <w:color w:val="000000" w:themeColor="text1"/>
        </w:rPr>
        <w:t>potential application of all fractions</w:t>
      </w:r>
      <w:r w:rsidR="00BC122A" w:rsidRPr="008B0D45">
        <w:rPr>
          <w:color w:val="000000" w:themeColor="text1"/>
        </w:rPr>
        <w:t>, suggesting a sustainable tobacco-based biorefinery</w:t>
      </w:r>
      <w:r w:rsidR="00BD6C82" w:rsidRPr="008B0D45">
        <w:rPr>
          <w:color w:val="000000" w:themeColor="text1"/>
        </w:rPr>
        <w:t>.</w:t>
      </w:r>
      <w:r w:rsidR="00BC122A" w:rsidRPr="008B0D45">
        <w:rPr>
          <w:color w:val="000000" w:themeColor="text1"/>
        </w:rPr>
        <w:t xml:space="preserve"> </w:t>
      </w:r>
    </w:p>
    <w:p w:rsidR="007B509C" w:rsidRPr="008B0D45" w:rsidRDefault="007B509C" w:rsidP="007B509C">
      <w:pPr>
        <w:pStyle w:val="Heading1"/>
        <w:rPr>
          <w:color w:val="000000" w:themeColor="text1"/>
        </w:rPr>
      </w:pPr>
      <w:r w:rsidRPr="008B0D45">
        <w:rPr>
          <w:rFonts w:hint="eastAsia"/>
          <w:color w:val="000000" w:themeColor="text1"/>
        </w:rPr>
        <w:t>Acknowledgements</w:t>
      </w:r>
    </w:p>
    <w:p w:rsidR="008721D8" w:rsidRPr="008B0D45" w:rsidRDefault="008721D8" w:rsidP="008721D8">
      <w:pPr>
        <w:pStyle w:val="Heading1"/>
        <w:jc w:val="both"/>
        <w:rPr>
          <w:b w:val="0"/>
          <w:bCs w:val="0"/>
          <w:color w:val="000000" w:themeColor="text1"/>
          <w:kern w:val="2"/>
          <w:sz w:val="24"/>
          <w:szCs w:val="22"/>
        </w:rPr>
      </w:pPr>
      <w:r w:rsidRPr="008B0D45">
        <w:rPr>
          <w:b w:val="0"/>
          <w:bCs w:val="0"/>
          <w:color w:val="000000" w:themeColor="text1"/>
          <w:kern w:val="2"/>
          <w:sz w:val="24"/>
          <w:szCs w:val="22"/>
        </w:rPr>
        <w:t>This work was supported by the National Key Research and Development Program of China (2018YFD0800404), Science Foundation for Young Scholars of Tobacco Research Institute of Chinese Academy of Agricultural Sciences (2018A02), the Agricultural Science and Technology Innovation Program of China (ASTIP-TRIC07).</w:t>
      </w:r>
    </w:p>
    <w:p w:rsidR="00D57C50" w:rsidRPr="008B0D45" w:rsidRDefault="00D57C50" w:rsidP="0095256B">
      <w:pPr>
        <w:pStyle w:val="Heading1"/>
        <w:rPr>
          <w:color w:val="000000" w:themeColor="text1"/>
        </w:rPr>
      </w:pPr>
      <w:r w:rsidRPr="008B0D45">
        <w:rPr>
          <w:color w:val="000000" w:themeColor="text1"/>
        </w:rPr>
        <w:t>Supplementary information</w:t>
      </w:r>
    </w:p>
    <w:p w:rsidR="00D57C50" w:rsidRPr="008B0D45" w:rsidRDefault="00D57C50" w:rsidP="0095256B">
      <w:pPr>
        <w:spacing w:line="240" w:lineRule="auto"/>
        <w:jc w:val="both"/>
        <w:rPr>
          <w:color w:val="000000" w:themeColor="text1"/>
          <w:sz w:val="21"/>
          <w:szCs w:val="21"/>
        </w:rPr>
      </w:pPr>
      <w:r w:rsidRPr="008B0D45">
        <w:rPr>
          <w:b/>
          <w:color w:val="000000" w:themeColor="text1"/>
          <w:sz w:val="21"/>
          <w:szCs w:val="21"/>
        </w:rPr>
        <w:t xml:space="preserve">Table S1. </w:t>
      </w:r>
      <w:r w:rsidRPr="008B0D45">
        <w:rPr>
          <w:color w:val="000000" w:themeColor="text1"/>
          <w:sz w:val="21"/>
          <w:szCs w:val="21"/>
        </w:rPr>
        <w:t>Extraction results in liquid fraction and analysis of residue biomass in tobacco leaf</w:t>
      </w:r>
    </w:p>
    <w:p w:rsidR="00D57C50" w:rsidRPr="008B0D45" w:rsidRDefault="00D57C50" w:rsidP="0095256B">
      <w:pPr>
        <w:spacing w:line="240" w:lineRule="auto"/>
        <w:jc w:val="both"/>
        <w:rPr>
          <w:color w:val="000000" w:themeColor="text1"/>
          <w:sz w:val="21"/>
          <w:szCs w:val="21"/>
        </w:rPr>
      </w:pPr>
      <w:r w:rsidRPr="008B0D45">
        <w:rPr>
          <w:b/>
          <w:color w:val="000000" w:themeColor="text1"/>
          <w:sz w:val="21"/>
          <w:szCs w:val="21"/>
        </w:rPr>
        <w:t>Table S2.</w:t>
      </w:r>
      <w:r w:rsidRPr="008B0D45">
        <w:rPr>
          <w:color w:val="000000" w:themeColor="text1"/>
          <w:sz w:val="21"/>
          <w:szCs w:val="21"/>
        </w:rPr>
        <w:t xml:space="preserve"> Extraction results in liquid fraction and analysis of residue biomass in tobacco stem</w:t>
      </w:r>
    </w:p>
    <w:p w:rsidR="00D57C50" w:rsidRPr="008B0D45" w:rsidRDefault="00D57C50" w:rsidP="0095256B">
      <w:pPr>
        <w:spacing w:line="240" w:lineRule="auto"/>
        <w:jc w:val="both"/>
        <w:rPr>
          <w:color w:val="000000" w:themeColor="text1"/>
          <w:sz w:val="21"/>
          <w:szCs w:val="21"/>
        </w:rPr>
      </w:pPr>
      <w:r w:rsidRPr="008B0D45">
        <w:rPr>
          <w:b/>
          <w:color w:val="000000" w:themeColor="text1"/>
          <w:sz w:val="21"/>
          <w:szCs w:val="21"/>
        </w:rPr>
        <w:t>Table S3</w:t>
      </w:r>
      <w:r w:rsidRPr="008B0D45">
        <w:rPr>
          <w:color w:val="000000" w:themeColor="text1"/>
          <w:sz w:val="21"/>
          <w:szCs w:val="21"/>
        </w:rPr>
        <w:t xml:space="preserve"> Factorial design and the response value for non-structural carbohydrate</w:t>
      </w:r>
      <w:r w:rsidR="00C76DDD" w:rsidRPr="008B0D45">
        <w:rPr>
          <w:color w:val="000000" w:themeColor="text1"/>
          <w:sz w:val="21"/>
          <w:szCs w:val="21"/>
        </w:rPr>
        <w:t>s</w:t>
      </w:r>
      <w:r w:rsidRPr="008B0D45">
        <w:rPr>
          <w:color w:val="000000" w:themeColor="text1"/>
          <w:sz w:val="21"/>
          <w:szCs w:val="21"/>
        </w:rPr>
        <w:t xml:space="preserve"> extraction of leaf</w:t>
      </w:r>
    </w:p>
    <w:p w:rsidR="00D57C50" w:rsidRPr="00D57C50" w:rsidRDefault="00D57C50" w:rsidP="0095256B">
      <w:pPr>
        <w:spacing w:line="240" w:lineRule="auto"/>
        <w:jc w:val="both"/>
        <w:rPr>
          <w:sz w:val="21"/>
          <w:szCs w:val="21"/>
        </w:rPr>
      </w:pPr>
      <w:r w:rsidRPr="008B0D45">
        <w:rPr>
          <w:b/>
          <w:color w:val="000000" w:themeColor="text1"/>
          <w:sz w:val="21"/>
          <w:szCs w:val="21"/>
        </w:rPr>
        <w:t>Table S4</w:t>
      </w:r>
      <w:r w:rsidRPr="008B0D45">
        <w:rPr>
          <w:color w:val="000000" w:themeColor="text1"/>
          <w:sz w:val="21"/>
          <w:szCs w:val="21"/>
        </w:rPr>
        <w:t xml:space="preserve"> Factorial design and the response value for non-structural carbohydrate</w:t>
      </w:r>
      <w:r w:rsidR="00C76DDD" w:rsidRPr="008B0D45">
        <w:rPr>
          <w:color w:val="000000" w:themeColor="text1"/>
          <w:sz w:val="21"/>
          <w:szCs w:val="21"/>
        </w:rPr>
        <w:t>s</w:t>
      </w:r>
      <w:r w:rsidRPr="008B0D45">
        <w:rPr>
          <w:color w:val="000000" w:themeColor="text1"/>
          <w:sz w:val="21"/>
          <w:szCs w:val="21"/>
        </w:rPr>
        <w:t xml:space="preserve"> extraction of stem</w:t>
      </w:r>
    </w:p>
    <w:p w:rsidR="005D20B6" w:rsidRDefault="00115E20" w:rsidP="00115E20">
      <w:pPr>
        <w:pStyle w:val="Heading1"/>
      </w:pPr>
      <w:r>
        <w:rPr>
          <w:rFonts w:hint="eastAsia"/>
        </w:rPr>
        <w:t>References</w:t>
      </w:r>
    </w:p>
    <w:p w:rsidR="006F364F" w:rsidRPr="006F364F" w:rsidRDefault="005D20B6" w:rsidP="006F364F">
      <w:pPr>
        <w:pStyle w:val="EndNoteBibliography"/>
        <w:spacing w:after="0"/>
      </w:pPr>
      <w:r>
        <w:fldChar w:fldCharType="begin"/>
      </w:r>
      <w:r>
        <w:instrText xml:space="preserve"> ADDIN EN.REFLIST </w:instrText>
      </w:r>
      <w:r>
        <w:fldChar w:fldCharType="separate"/>
      </w:r>
      <w:bookmarkStart w:id="1" w:name="_ENREF_1"/>
      <w:r w:rsidR="006F364F" w:rsidRPr="006F364F">
        <w:t xml:space="preserve">Bosmans, T. J., Stepan, A. M., Toriz, G., Renneckar, S., Karabulut, E., Wagberg, L., &amp; Gatenholm, P. (2014). Assembly of debranched xylan from solution and on nanocellulosic surfaces. </w:t>
      </w:r>
      <w:r w:rsidR="006F364F" w:rsidRPr="006F364F">
        <w:rPr>
          <w:i/>
        </w:rPr>
        <w:t xml:space="preserve">Biomacromolecules, </w:t>
      </w:r>
      <w:r w:rsidR="006F364F" w:rsidRPr="006F364F">
        <w:t xml:space="preserve">15(3), 924-930. </w:t>
      </w:r>
      <w:bookmarkEnd w:id="1"/>
    </w:p>
    <w:p w:rsidR="006F364F" w:rsidRPr="006F364F" w:rsidRDefault="006F364F" w:rsidP="006F364F">
      <w:pPr>
        <w:pStyle w:val="EndNoteBibliography"/>
        <w:spacing w:after="0"/>
      </w:pPr>
      <w:bookmarkStart w:id="2" w:name="_ENREF_2"/>
      <w:r w:rsidRPr="006F364F">
        <w:t xml:space="preserve">Bruyn, M. D., Fan, J., Budarin, V. L., Macquarrie, D. J., Gomez, L. D., Simister, R., Farmer, T. J., Raverty, W. D., Mcqueen-Mason, S. J., &amp; Clark, J. H. (2016). A new perspective in bio-refining:Levoglucosenone and cleaner lignin from waste biorefinery hydrolysis lignin by selective conversion of residual saccharides. </w:t>
      </w:r>
      <w:r w:rsidRPr="006F364F">
        <w:rPr>
          <w:i/>
        </w:rPr>
        <w:lastRenderedPageBreak/>
        <w:t xml:space="preserve">Energy &amp; Environmental Science, </w:t>
      </w:r>
      <w:r w:rsidRPr="006F364F">
        <w:t xml:space="preserve">9(8). </w:t>
      </w:r>
      <w:bookmarkEnd w:id="2"/>
    </w:p>
    <w:p w:rsidR="006F364F" w:rsidRPr="006F364F" w:rsidRDefault="006F364F" w:rsidP="006F364F">
      <w:pPr>
        <w:pStyle w:val="EndNoteBibliography"/>
        <w:spacing w:after="0"/>
      </w:pPr>
      <w:bookmarkStart w:id="3" w:name="_ENREF_3"/>
      <w:r w:rsidRPr="006F364F">
        <w:t>Cantu-Jungles, T. M., Iacomini, M., Cipriani, T. R., &amp; Cordeiro, L. M. C. (2017). Isolation and characterization of a xylan with industrial and biomedical applications from edible açaí berries (</w:t>
      </w:r>
      <w:r w:rsidRPr="006F364F">
        <w:rPr>
          <w:i/>
        </w:rPr>
        <w:t>Euterpe oleraceae</w:t>
      </w:r>
      <w:r w:rsidRPr="006F364F">
        <w:t xml:space="preserve">). </w:t>
      </w:r>
      <w:r w:rsidRPr="006F364F">
        <w:rPr>
          <w:i/>
        </w:rPr>
        <w:t xml:space="preserve">Food Chemistry, </w:t>
      </w:r>
      <w:r w:rsidRPr="006F364F">
        <w:t xml:space="preserve">221, 1595-1597. </w:t>
      </w:r>
      <w:bookmarkEnd w:id="3"/>
    </w:p>
    <w:p w:rsidR="006F364F" w:rsidRPr="006F364F" w:rsidRDefault="006F364F" w:rsidP="006F364F">
      <w:pPr>
        <w:pStyle w:val="EndNoteBibliography"/>
        <w:spacing w:after="0"/>
      </w:pPr>
      <w:bookmarkStart w:id="4" w:name="_ENREF_4"/>
      <w:r w:rsidRPr="006F364F">
        <w:t xml:space="preserve">Chang, X. F., Chandra, R., Berleth, T., &amp; Beatson, R. P. (2008). Rapid, microscale, acetyl bromide-based method for high-throughput determination of lignin content in Arabidopsis thaliana. </w:t>
      </w:r>
      <w:r w:rsidRPr="006F364F">
        <w:rPr>
          <w:i/>
        </w:rPr>
        <w:t xml:space="preserve">Journal of Agricultural and Food Chemistry, </w:t>
      </w:r>
      <w:r w:rsidRPr="006F364F">
        <w:t xml:space="preserve">56(16), 6825-6834. </w:t>
      </w:r>
      <w:bookmarkEnd w:id="4"/>
    </w:p>
    <w:p w:rsidR="006F364F" w:rsidRPr="006F364F" w:rsidRDefault="006F364F" w:rsidP="006F364F">
      <w:pPr>
        <w:pStyle w:val="EndNoteBibliography"/>
        <w:spacing w:after="0"/>
      </w:pPr>
      <w:bookmarkStart w:id="5" w:name="_ENREF_5"/>
      <w:r w:rsidRPr="006F364F">
        <w:rPr>
          <w:i/>
        </w:rPr>
        <w:t>FAOSTAT</w:t>
      </w:r>
      <w:r w:rsidRPr="006F364F">
        <w:t xml:space="preserve">. </w:t>
      </w:r>
      <w:r w:rsidRPr="006F364F">
        <w:rPr>
          <w:i/>
        </w:rPr>
        <w:t>Production/Yield quantities of Tobacco, unmanufactured in World + (Total).</w:t>
      </w:r>
      <w:r w:rsidRPr="006F364F">
        <w:t xml:space="preserve">(2016). </w:t>
      </w:r>
      <w:hyperlink r:id="rId23" w:anchor="data/QC/visualize" w:history="1">
        <w:r w:rsidRPr="006F364F">
          <w:rPr>
            <w:rStyle w:val="Hyperlink"/>
            <w:b/>
          </w:rPr>
          <w:t>http://www.fao.org/faostat/en/#data/QC/visualize</w:t>
        </w:r>
      </w:hyperlink>
      <w:r w:rsidRPr="006F364F">
        <w:t xml:space="preserve"> Accessed.</w:t>
      </w:r>
      <w:bookmarkEnd w:id="5"/>
    </w:p>
    <w:p w:rsidR="006F364F" w:rsidRPr="006F364F" w:rsidRDefault="006F364F" w:rsidP="006F364F">
      <w:pPr>
        <w:pStyle w:val="EndNoteBibliography"/>
        <w:spacing w:after="0"/>
      </w:pPr>
      <w:bookmarkStart w:id="6" w:name="_ENREF_6"/>
      <w:r w:rsidRPr="006F364F">
        <w:t xml:space="preserve">Favaro, L., Cagnin, L., Basaglia, M., Pizzocchero, V., van Zyl, W. H., &amp; Casella, S. (2017). Production of bioethanol from multiple waste streams of rice milling. </w:t>
      </w:r>
      <w:r w:rsidRPr="006F364F">
        <w:rPr>
          <w:i/>
        </w:rPr>
        <w:t xml:space="preserve">Bioresource Technology, </w:t>
      </w:r>
      <w:r w:rsidRPr="006F364F">
        <w:t xml:space="preserve">244, 151-159. </w:t>
      </w:r>
      <w:bookmarkEnd w:id="6"/>
    </w:p>
    <w:p w:rsidR="006F364F" w:rsidRPr="006F364F" w:rsidRDefault="006F364F" w:rsidP="006F364F">
      <w:pPr>
        <w:pStyle w:val="EndNoteBibliography"/>
        <w:spacing w:after="0"/>
      </w:pPr>
      <w:bookmarkStart w:id="7" w:name="_ENREF_7"/>
      <w:r w:rsidRPr="006F364F">
        <w:t xml:space="preserve">Grisan, S., Polizzotto, R., Raiola, P., Cristiani, S., Ventura, F., di Lucia, F., Zuin, M., Tommasini, S., Morbidelli, R., Damiani, F., Pupilli, F., &amp; Bellucci, M. (2016). Alternative use of tobacco as a sustainable crop for seed oil, biofuel, and biomass. </w:t>
      </w:r>
      <w:r w:rsidRPr="006F364F">
        <w:rPr>
          <w:i/>
        </w:rPr>
        <w:t xml:space="preserve">Agronomy for Sustainable Development, </w:t>
      </w:r>
      <w:r w:rsidRPr="006F364F">
        <w:t xml:space="preserve">36(4), 55. </w:t>
      </w:r>
      <w:bookmarkEnd w:id="7"/>
    </w:p>
    <w:p w:rsidR="006F364F" w:rsidRPr="006F364F" w:rsidRDefault="006F364F" w:rsidP="006F364F">
      <w:pPr>
        <w:pStyle w:val="EndNoteBibliography"/>
        <w:spacing w:after="0"/>
      </w:pPr>
      <w:bookmarkStart w:id="8" w:name="_ENREF_8"/>
      <w:r w:rsidRPr="006F364F">
        <w:t xml:space="preserve">Hosseini, S. S., Khodaiyan, F., &amp; Yarmand, M. S. (2016). Optimization of microwave assisted extraction of pectin from sour orange peel and its physicochemical properties. </w:t>
      </w:r>
      <w:r w:rsidRPr="006F364F">
        <w:rPr>
          <w:i/>
        </w:rPr>
        <w:t xml:space="preserve">Carbohydrate Polymers, </w:t>
      </w:r>
      <w:r w:rsidRPr="006F364F">
        <w:t xml:space="preserve">140, 59-65. </w:t>
      </w:r>
      <w:bookmarkEnd w:id="8"/>
    </w:p>
    <w:p w:rsidR="006F364F" w:rsidRPr="006F364F" w:rsidRDefault="006F364F" w:rsidP="006F364F">
      <w:pPr>
        <w:pStyle w:val="EndNoteBibliography"/>
        <w:spacing w:after="0"/>
      </w:pPr>
      <w:bookmarkStart w:id="9" w:name="_ENREF_9"/>
      <w:r w:rsidRPr="006F364F">
        <w:t xml:space="preserve">Jiang, Z., Budarin, V. L., Fan, J., Remón, J., Li, T., Hu, C., &amp; Clark, J. H. (2018). Sodium chloride-assisted depolymerization of xylo-oligomers to xylose. </w:t>
      </w:r>
      <w:r w:rsidRPr="006F364F">
        <w:rPr>
          <w:i/>
        </w:rPr>
        <w:t xml:space="preserve">ACS Sustainable Chemistry &amp; Engineering, </w:t>
      </w:r>
      <w:r w:rsidRPr="006F364F">
        <w:t xml:space="preserve">6, 4098-4104. </w:t>
      </w:r>
      <w:bookmarkEnd w:id="9"/>
    </w:p>
    <w:p w:rsidR="006F364F" w:rsidRPr="006F364F" w:rsidRDefault="006F364F" w:rsidP="006F364F">
      <w:pPr>
        <w:pStyle w:val="EndNoteBibliography"/>
        <w:spacing w:after="0"/>
      </w:pPr>
      <w:bookmarkStart w:id="10" w:name="_ENREF_10"/>
      <w:r w:rsidRPr="006F364F">
        <w:t xml:space="preserve">Jiang, Z. C., Yi, J., Li, J. M., He, T., &amp; Hu, C. W. (2015). Promoting effect of sodium chloride on the solubilization and depolymerization of cellulose from raw biomass materials in water. </w:t>
      </w:r>
      <w:r w:rsidRPr="006F364F">
        <w:rPr>
          <w:i/>
        </w:rPr>
        <w:t xml:space="preserve">Chemsuschem, </w:t>
      </w:r>
      <w:r w:rsidRPr="006F364F">
        <w:t xml:space="preserve">8(11), 1901-1907. </w:t>
      </w:r>
      <w:bookmarkEnd w:id="10"/>
    </w:p>
    <w:p w:rsidR="006F364F" w:rsidRPr="006F364F" w:rsidRDefault="006F364F" w:rsidP="006F364F">
      <w:pPr>
        <w:pStyle w:val="EndNoteBibliography"/>
        <w:spacing w:after="0"/>
      </w:pPr>
      <w:bookmarkStart w:id="11" w:name="_ENREF_11"/>
      <w:r w:rsidRPr="006F364F">
        <w:t xml:space="preserve">Kaag, C. S. (2005). </w:t>
      </w:r>
      <w:r w:rsidRPr="006F364F">
        <w:rPr>
          <w:i/>
        </w:rPr>
        <w:t>Tobacco in History and Culture: An Encyclopedia</w:t>
      </w:r>
      <w:r w:rsidRPr="006F364F">
        <w:t>. Detroit: Thomson Gale.</w:t>
      </w:r>
      <w:bookmarkEnd w:id="11"/>
    </w:p>
    <w:p w:rsidR="006F364F" w:rsidRPr="006F364F" w:rsidRDefault="006F364F" w:rsidP="006F364F">
      <w:pPr>
        <w:pStyle w:val="EndNoteBibliography"/>
        <w:spacing w:after="0"/>
      </w:pPr>
      <w:bookmarkStart w:id="12" w:name="_ENREF_12"/>
      <w:r w:rsidRPr="006F364F">
        <w:t xml:space="preserve">Luo, Y., Fan, J., Budarin, V. L., Hu, C., &amp; Clark, J. (2017). Microwave-assisted hydrothermal selective dissolution and utilisation of hemicellulose in </w:t>
      </w:r>
      <w:r w:rsidRPr="006F364F">
        <w:rPr>
          <w:i/>
        </w:rPr>
        <w:t>phyllostachys heterocycla cv. pubescens</w:t>
      </w:r>
      <w:r w:rsidRPr="006F364F">
        <w:t xml:space="preserve">. </w:t>
      </w:r>
      <w:r w:rsidRPr="006F364F">
        <w:rPr>
          <w:i/>
        </w:rPr>
        <w:t xml:space="preserve">Green Chemistry, </w:t>
      </w:r>
      <w:r w:rsidRPr="006F364F">
        <w:t xml:space="preserve">19, 4889-4899. </w:t>
      </w:r>
      <w:bookmarkEnd w:id="12"/>
    </w:p>
    <w:p w:rsidR="006F364F" w:rsidRPr="006F364F" w:rsidRDefault="006F364F" w:rsidP="006F364F">
      <w:pPr>
        <w:pStyle w:val="EndNoteBibliography"/>
        <w:spacing w:after="0"/>
      </w:pPr>
      <w:bookmarkStart w:id="13" w:name="_ENREF_13"/>
      <w:r w:rsidRPr="006F364F">
        <w:t xml:space="preserve">Mihiretu, G. T., Brodin, M., Chimphango, A. F., Øyaas, K., Hoff, B. H., &amp; Görgens, J. F. (2017). Single-step microwave-assisted hot water extraction of hemicelluloses from selected lignocellulosic materials – A biorefinery approach. </w:t>
      </w:r>
      <w:r w:rsidRPr="006F364F">
        <w:rPr>
          <w:i/>
        </w:rPr>
        <w:t xml:space="preserve">Bioresource Technology, </w:t>
      </w:r>
      <w:r w:rsidRPr="006F364F">
        <w:t xml:space="preserve">241, 669-680. </w:t>
      </w:r>
      <w:bookmarkEnd w:id="13"/>
    </w:p>
    <w:p w:rsidR="006F364F" w:rsidRPr="006F364F" w:rsidRDefault="006F364F" w:rsidP="006F364F">
      <w:pPr>
        <w:pStyle w:val="EndNoteBibliography"/>
        <w:spacing w:after="0"/>
      </w:pPr>
      <w:bookmarkStart w:id="14" w:name="_ENREF_14"/>
      <w:r w:rsidRPr="006F364F">
        <w:t xml:space="preserve">Nitsos, C. K., Choli-Papadopoulou, T., Matis, K. A., &amp; Triantafyllidis, K. S. (2016). Optimization of </w:t>
      </w:r>
      <w:r w:rsidRPr="006F364F">
        <w:lastRenderedPageBreak/>
        <w:t xml:space="preserve">hydrothermal pretreatment of hardwood and softwood lignocellulosic residues for selective hemicellulose recovery and improved cellulose enzymatic hydrolysis. </w:t>
      </w:r>
      <w:r w:rsidRPr="006F364F">
        <w:rPr>
          <w:i/>
        </w:rPr>
        <w:t xml:space="preserve">ACS Sustainable Chemistry &amp; Engineering, </w:t>
      </w:r>
      <w:r w:rsidRPr="006F364F">
        <w:t xml:space="preserve">4(9), 4529-4544. </w:t>
      </w:r>
      <w:bookmarkEnd w:id="14"/>
    </w:p>
    <w:p w:rsidR="006F364F" w:rsidRPr="006F364F" w:rsidRDefault="006F364F" w:rsidP="006F364F">
      <w:pPr>
        <w:pStyle w:val="EndNoteBibliography"/>
        <w:spacing w:after="0"/>
      </w:pPr>
      <w:bookmarkStart w:id="15" w:name="_ENREF_15"/>
      <w:r w:rsidRPr="006F364F">
        <w:t xml:space="preserve">Nitsos, C. K., Matis, K. A., &amp; Triantafyllidis, K. S. (2013). Optimization of hydrothermal pretreatment of lignocellulosic biomass in the bioethanol production process. </w:t>
      </w:r>
      <w:r w:rsidRPr="006F364F">
        <w:rPr>
          <w:i/>
        </w:rPr>
        <w:t xml:space="preserve">Chemsuschem, </w:t>
      </w:r>
      <w:r w:rsidRPr="006F364F">
        <w:t xml:space="preserve">6(1), 110-122. </w:t>
      </w:r>
      <w:bookmarkEnd w:id="15"/>
    </w:p>
    <w:p w:rsidR="006F364F" w:rsidRPr="006F364F" w:rsidRDefault="006F364F" w:rsidP="006F364F">
      <w:pPr>
        <w:pStyle w:val="EndNoteBibliography"/>
        <w:spacing w:after="0"/>
      </w:pPr>
      <w:bookmarkStart w:id="16" w:name="_ENREF_16"/>
      <w:r w:rsidRPr="006F364F">
        <w:t xml:space="preserve">Peng, F., Ren, J.-L., Xu, F., Bian, J., Peng, P., &amp; Sun, R.-C. (2009). Comparative study of hemicelluloses obtained by graded ethanol precipitation from sugarcane bagasse. </w:t>
      </w:r>
      <w:r w:rsidRPr="006F364F">
        <w:rPr>
          <w:i/>
        </w:rPr>
        <w:t xml:space="preserve">Journal of Agricultural and Food Chemistry, </w:t>
      </w:r>
      <w:r w:rsidRPr="006F364F">
        <w:t xml:space="preserve">57(14), 6305-6317. </w:t>
      </w:r>
      <w:bookmarkEnd w:id="16"/>
    </w:p>
    <w:p w:rsidR="006F364F" w:rsidRPr="006F364F" w:rsidRDefault="006F364F" w:rsidP="006F364F">
      <w:pPr>
        <w:pStyle w:val="EndNoteBibliography"/>
        <w:spacing w:after="0"/>
      </w:pPr>
      <w:bookmarkStart w:id="17" w:name="_ENREF_17"/>
      <w:r w:rsidRPr="006F364F">
        <w:t xml:space="preserve">Pinyo, J., Luangpituksa, P., Suphantharika, M., Hansawasdi, C., &amp; Wongsagonsup, R. (2017). Improvement of sago starch extraction process using various pretreatment techniques and their pretreatment combination. </w:t>
      </w:r>
      <w:r w:rsidRPr="006F364F">
        <w:rPr>
          <w:i/>
        </w:rPr>
        <w:t xml:space="preserve">Starch - Stärke, </w:t>
      </w:r>
      <w:r w:rsidRPr="006F364F">
        <w:t xml:space="preserve">69(9-10), 1700005. </w:t>
      </w:r>
      <w:bookmarkEnd w:id="17"/>
    </w:p>
    <w:p w:rsidR="006F364F" w:rsidRPr="006F364F" w:rsidRDefault="006F364F" w:rsidP="006F364F">
      <w:pPr>
        <w:pStyle w:val="EndNoteBibliography"/>
        <w:spacing w:after="0"/>
      </w:pPr>
      <w:bookmarkStart w:id="18" w:name="_ENREF_18"/>
      <w:r w:rsidRPr="006F364F">
        <w:t xml:space="preserve">Robert, P., Marquis, M., Barron, C., Guillon, F., &amp; Saulnier, L. (2005). FT-IR investigation of cell wall polysaccharides from cereal grains. arabinoxylan infrared assignment. </w:t>
      </w:r>
      <w:r w:rsidRPr="006F364F">
        <w:rPr>
          <w:i/>
        </w:rPr>
        <w:t xml:space="preserve">Journal of Agricultural and Food Chemistry, </w:t>
      </w:r>
      <w:r w:rsidRPr="006F364F">
        <w:t xml:space="preserve">53(18), 7014-7018. </w:t>
      </w:r>
      <w:bookmarkEnd w:id="18"/>
    </w:p>
    <w:p w:rsidR="006F364F" w:rsidRPr="006F364F" w:rsidRDefault="006F364F" w:rsidP="006F364F">
      <w:pPr>
        <w:pStyle w:val="EndNoteBibliography"/>
        <w:spacing w:after="0"/>
      </w:pPr>
      <w:bookmarkStart w:id="19" w:name="_ENREF_19"/>
      <w:r w:rsidRPr="006F364F">
        <w:t xml:space="preserve">Samanta, A. K., Jayapal, N., Jayaram, C., Roy, S., Kolte, A. P., Senani, S., &amp; Sridhar, M. (2015). Xylooligosaccharides as prebiotics from agricultural by-products: Production and applications. </w:t>
      </w:r>
      <w:r w:rsidRPr="006F364F">
        <w:rPr>
          <w:i/>
        </w:rPr>
        <w:t xml:space="preserve">Bioactive Carbohydrates and Dietary Fibre, </w:t>
      </w:r>
      <w:r w:rsidRPr="006F364F">
        <w:t xml:space="preserve">5(1), 62-71. </w:t>
      </w:r>
      <w:bookmarkEnd w:id="19"/>
    </w:p>
    <w:p w:rsidR="006F364F" w:rsidRPr="006F364F" w:rsidRDefault="006F364F" w:rsidP="006F364F">
      <w:pPr>
        <w:pStyle w:val="EndNoteBibliography"/>
        <w:spacing w:after="0"/>
      </w:pPr>
      <w:bookmarkStart w:id="20" w:name="_ENREF_20"/>
      <w:r w:rsidRPr="006F364F">
        <w:t xml:space="preserve">Santos, T. d. N., Dutra, E. D., Gomes do Prado, A., Leite, F. C. B., de Souza, R. d. F. R., dos Santos, D. C., Moraes de Abreu, C. A., Simões, D. A., de Morais Jr, M. A., &amp; Menezes, R. S. C. (2016). Potential for biofuels from the biomass of prickly pear cladodes: Challenges for bioethanol and biogas production in dry areas. </w:t>
      </w:r>
      <w:r w:rsidRPr="006F364F">
        <w:rPr>
          <w:i/>
        </w:rPr>
        <w:t xml:space="preserve">Biomass and Bioenergy, </w:t>
      </w:r>
      <w:r w:rsidRPr="006F364F">
        <w:t xml:space="preserve">85, 215-222. </w:t>
      </w:r>
      <w:bookmarkEnd w:id="20"/>
    </w:p>
    <w:p w:rsidR="006F364F" w:rsidRPr="006F364F" w:rsidRDefault="006F364F" w:rsidP="006F364F">
      <w:pPr>
        <w:pStyle w:val="EndNoteBibliography"/>
        <w:spacing w:after="0"/>
      </w:pPr>
      <w:bookmarkStart w:id="21" w:name="_ENREF_21"/>
      <w:r w:rsidRPr="006F364F">
        <w:t xml:space="preserve">Singh, R. D., Banerjee, J., Sasmal, S., Muir, J., &amp; Arora, A. (2018). High xylan recovery using two stage alkali pre-treatment process from high lignin biomass and its valorisation to xylooligosaccharides of low degree of polymerisation. </w:t>
      </w:r>
      <w:r w:rsidRPr="006F364F">
        <w:rPr>
          <w:i/>
        </w:rPr>
        <w:t xml:space="preserve">Bioresource Technology, </w:t>
      </w:r>
      <w:r w:rsidRPr="006F364F">
        <w:t xml:space="preserve">256, 110-117. </w:t>
      </w:r>
      <w:bookmarkEnd w:id="21"/>
    </w:p>
    <w:p w:rsidR="006F364F" w:rsidRPr="006F364F" w:rsidRDefault="006F364F" w:rsidP="006F364F">
      <w:pPr>
        <w:pStyle w:val="EndNoteBibliography"/>
        <w:spacing w:after="0"/>
      </w:pPr>
      <w:bookmarkStart w:id="22" w:name="_ENREF_22"/>
      <w:r w:rsidRPr="006F364F">
        <w:t>Song, Z. P., Wang, J. N., Sun, M., Wu, J. C., Gong, C. R., &amp; Liu, G. S. (2016). Effects of organic fertilizer applications on starch changes in tobacco (</w:t>
      </w:r>
      <w:r w:rsidRPr="006F364F">
        <w:rPr>
          <w:i/>
        </w:rPr>
        <w:t>Nicotiana tabacum L.</w:t>
      </w:r>
      <w:r w:rsidRPr="006F364F">
        <w:t xml:space="preserve">) leaves during maturation. </w:t>
      </w:r>
      <w:r w:rsidRPr="006F364F">
        <w:rPr>
          <w:i/>
        </w:rPr>
        <w:t xml:space="preserve">Soil Science and Plant Nutrition, </w:t>
      </w:r>
      <w:r w:rsidRPr="006F364F">
        <w:t xml:space="preserve">62(2), 173-179. </w:t>
      </w:r>
      <w:bookmarkEnd w:id="22"/>
    </w:p>
    <w:p w:rsidR="006F364F" w:rsidRPr="006F364F" w:rsidRDefault="006F364F" w:rsidP="006F364F">
      <w:pPr>
        <w:pStyle w:val="EndNoteBibliography"/>
        <w:spacing w:after="0"/>
      </w:pPr>
      <w:bookmarkStart w:id="23" w:name="_ENREF_23"/>
      <w:r w:rsidRPr="006F364F">
        <w:t xml:space="preserve">Sporck, D., Reinoso, F. A. M., Rencoret, J., Gutiérrez, A., del Rio, J. C., Ferraz, A., &amp; Milagres, A. M. F. (2017). Xylan extraction from pretreated sugarcane bagasse using alkaline and enzymatic approaches. </w:t>
      </w:r>
      <w:r w:rsidRPr="006F364F">
        <w:rPr>
          <w:i/>
        </w:rPr>
        <w:t xml:space="preserve">Biotechnology for Biofuels, </w:t>
      </w:r>
      <w:r w:rsidRPr="006F364F">
        <w:t xml:space="preserve">10(1), 296. </w:t>
      </w:r>
      <w:bookmarkEnd w:id="23"/>
    </w:p>
    <w:p w:rsidR="006F364F" w:rsidRPr="006F364F" w:rsidRDefault="006F364F" w:rsidP="006F364F">
      <w:pPr>
        <w:pStyle w:val="EndNoteBibliography"/>
        <w:spacing w:after="0"/>
      </w:pPr>
      <w:bookmarkStart w:id="24" w:name="_ENREF_24"/>
      <w:r w:rsidRPr="006F364F">
        <w:t xml:space="preserve">Teo, C. C., Tan, S. N., Yong, J. W. H., Hew, C. S., &amp; Ong, E. S. (2010). Pressurized hot water extraction </w:t>
      </w:r>
      <w:r w:rsidRPr="006F364F">
        <w:lastRenderedPageBreak/>
        <w:t xml:space="preserve">(PHWE). </w:t>
      </w:r>
      <w:r w:rsidRPr="006F364F">
        <w:rPr>
          <w:i/>
        </w:rPr>
        <w:t xml:space="preserve">Journal of Chromatography A, </w:t>
      </w:r>
      <w:r w:rsidRPr="006F364F">
        <w:t xml:space="preserve">1217(16), 2484-2494. </w:t>
      </w:r>
      <w:bookmarkEnd w:id="24"/>
    </w:p>
    <w:p w:rsidR="006F364F" w:rsidRPr="006F364F" w:rsidRDefault="006F364F" w:rsidP="006F364F">
      <w:pPr>
        <w:pStyle w:val="EndNoteBibliography"/>
        <w:spacing w:after="0"/>
      </w:pPr>
      <w:bookmarkStart w:id="25" w:name="_ENREF_25"/>
      <w:r w:rsidRPr="006F364F">
        <w:t xml:space="preserve">Wang, W., Ma, X., Xu, Y., Cao, Y., Jiang, Z., Ding, T., Ye, X., &amp; Liu, D. (2015). Ultrasound-assisted heating extraction of pectin from grapefruit peel: Optimization and comparison with the conventional method. </w:t>
      </w:r>
      <w:r w:rsidRPr="006F364F">
        <w:rPr>
          <w:i/>
        </w:rPr>
        <w:t xml:space="preserve">Food Chemistry, </w:t>
      </w:r>
      <w:r w:rsidRPr="006F364F">
        <w:t xml:space="preserve">178, 106-114. </w:t>
      </w:r>
      <w:bookmarkEnd w:id="25"/>
    </w:p>
    <w:p w:rsidR="006F364F" w:rsidRPr="006F364F" w:rsidRDefault="006F364F" w:rsidP="006F364F">
      <w:pPr>
        <w:pStyle w:val="EndNoteBibliography"/>
        <w:spacing w:after="0"/>
      </w:pPr>
      <w:bookmarkStart w:id="26" w:name="_ENREF_26"/>
      <w:r w:rsidRPr="006F364F">
        <w:t xml:space="preserve">Yan, N., Du, Y., Liu, X., Zhang, H., Liu, Y., Shi, J., Xue, S. J., &amp; Zhang, Z. (2017). Analyses of effects of α-cembratrien-diol on cell morphology and transcriptome of Valsa mali var. mali. </w:t>
      </w:r>
      <w:r w:rsidRPr="006F364F">
        <w:rPr>
          <w:i/>
        </w:rPr>
        <w:t xml:space="preserve">Food Chemistry, </w:t>
      </w:r>
      <w:r w:rsidRPr="006F364F">
        <w:t xml:space="preserve">214, 110-118. </w:t>
      </w:r>
      <w:bookmarkEnd w:id="26"/>
    </w:p>
    <w:p w:rsidR="006F364F" w:rsidRPr="006F364F" w:rsidRDefault="006F364F" w:rsidP="006F364F">
      <w:pPr>
        <w:pStyle w:val="EndNoteBibliography"/>
        <w:spacing w:after="0"/>
      </w:pPr>
      <w:bookmarkStart w:id="27" w:name="_ENREF_27"/>
      <w:r w:rsidRPr="006F364F">
        <w:t xml:space="preserve">Yan, N., Liu, Y., Gong, D., Du, Y., Zhang, H., &amp; Zhang, Z. (2015). Solanesol: a review of its resources, derivatives, bioactivities, medicinal applications, and biosynthesis. </w:t>
      </w:r>
      <w:r w:rsidRPr="006F364F">
        <w:rPr>
          <w:i/>
        </w:rPr>
        <w:t xml:space="preserve">Phytochemistry Reviews, </w:t>
      </w:r>
      <w:r w:rsidRPr="006F364F">
        <w:t xml:space="preserve">14(3), 403-417. </w:t>
      </w:r>
      <w:bookmarkEnd w:id="27"/>
    </w:p>
    <w:p w:rsidR="006F364F" w:rsidRPr="006F364F" w:rsidRDefault="006F364F" w:rsidP="006F364F">
      <w:pPr>
        <w:pStyle w:val="EndNoteBibliography"/>
        <w:spacing w:after="0"/>
      </w:pPr>
      <w:bookmarkStart w:id="28" w:name="_ENREF_28"/>
      <w:r w:rsidRPr="006F364F">
        <w:t xml:space="preserve">Yu, Q., Liu, J., Zhuang, X., Yuan, Z., Wang, W., Qi, W., Wang, Q., Tan, X., &amp; Kong, X. (2016). Liquid hot water pretreatment of energy grasses and its influence of physico-chemical changes on enzymatic digestibility. </w:t>
      </w:r>
      <w:r w:rsidRPr="006F364F">
        <w:rPr>
          <w:i/>
        </w:rPr>
        <w:t xml:space="preserve">Bioresource Technology, </w:t>
      </w:r>
      <w:r w:rsidRPr="006F364F">
        <w:t xml:space="preserve">199, 265-270. </w:t>
      </w:r>
      <w:bookmarkEnd w:id="28"/>
    </w:p>
    <w:p w:rsidR="006F364F" w:rsidRPr="006F364F" w:rsidRDefault="006F364F" w:rsidP="006F364F">
      <w:pPr>
        <w:pStyle w:val="EndNoteBibliography"/>
        <w:spacing w:after="0"/>
      </w:pPr>
      <w:bookmarkStart w:id="29" w:name="_ENREF_29"/>
      <w:r w:rsidRPr="006F364F">
        <w:t xml:space="preserve">Yuan, Y., &amp; Macquarrie, D. J. (2015a). Microwave assisted acid hydrolysis of brown seaweed </w:t>
      </w:r>
      <w:r w:rsidRPr="006F364F">
        <w:rPr>
          <w:i/>
        </w:rPr>
        <w:t>Ascophyllum nodosum</w:t>
      </w:r>
      <w:r w:rsidRPr="006F364F">
        <w:t xml:space="preserve"> for bioethanol production and characterization of alga residue. </w:t>
      </w:r>
      <w:r w:rsidRPr="006F364F">
        <w:rPr>
          <w:i/>
        </w:rPr>
        <w:t xml:space="preserve">ACS Sustainable Chemistry &amp; Engineering, </w:t>
      </w:r>
      <w:r w:rsidRPr="006F364F">
        <w:t xml:space="preserve">3(7), 1359-1365. </w:t>
      </w:r>
      <w:bookmarkEnd w:id="29"/>
    </w:p>
    <w:p w:rsidR="006F364F" w:rsidRPr="006F364F" w:rsidRDefault="006F364F" w:rsidP="006F364F">
      <w:pPr>
        <w:pStyle w:val="EndNoteBibliography"/>
        <w:spacing w:after="0"/>
      </w:pPr>
      <w:bookmarkStart w:id="30" w:name="_ENREF_30"/>
      <w:r w:rsidRPr="006F364F">
        <w:t xml:space="preserve">Yuan, Y., &amp; Macquarrie, D. J. (2015b). Microwave assisted extraction of sulfated polysaccharides (fucoidan) from </w:t>
      </w:r>
      <w:r w:rsidRPr="006F364F">
        <w:rPr>
          <w:i/>
        </w:rPr>
        <w:t>Ascophyllum nodosum</w:t>
      </w:r>
      <w:r w:rsidRPr="006F364F">
        <w:t xml:space="preserve"> and its antioxidant activity. </w:t>
      </w:r>
      <w:r w:rsidRPr="006F364F">
        <w:rPr>
          <w:i/>
        </w:rPr>
        <w:t xml:space="preserve">Carbohydrate Polymers, </w:t>
      </w:r>
      <w:r w:rsidRPr="006F364F">
        <w:t xml:space="preserve">129, 101-107. </w:t>
      </w:r>
      <w:bookmarkEnd w:id="30"/>
    </w:p>
    <w:p w:rsidR="006F364F" w:rsidRPr="006F364F" w:rsidRDefault="006F364F" w:rsidP="006F364F">
      <w:pPr>
        <w:pStyle w:val="EndNoteBibliography"/>
        <w:spacing w:after="0"/>
      </w:pPr>
      <w:bookmarkStart w:id="31" w:name="_ENREF_31"/>
      <w:r w:rsidRPr="006F364F">
        <w:t xml:space="preserve">Yuan, Y., &amp; Macquarrie, D. J. (2015c). Microwave assisted step-by-step process for the production of fucoidan, alginate sodium, sugars and biochar from </w:t>
      </w:r>
      <w:r w:rsidRPr="006F364F">
        <w:rPr>
          <w:i/>
        </w:rPr>
        <w:t>Ascophyllum nodosum</w:t>
      </w:r>
      <w:r w:rsidRPr="006F364F">
        <w:t xml:space="preserve"> through a biorefinery concept. </w:t>
      </w:r>
      <w:r w:rsidRPr="006F364F">
        <w:rPr>
          <w:i/>
        </w:rPr>
        <w:t xml:space="preserve">Bioresource Technology, </w:t>
      </w:r>
      <w:r w:rsidRPr="006F364F">
        <w:t xml:space="preserve">198, 819-827. </w:t>
      </w:r>
      <w:bookmarkEnd w:id="31"/>
    </w:p>
    <w:p w:rsidR="006F364F" w:rsidRPr="006F364F" w:rsidRDefault="006F364F" w:rsidP="006F364F">
      <w:pPr>
        <w:pStyle w:val="EndNoteBibliography"/>
        <w:spacing w:after="0"/>
      </w:pPr>
      <w:bookmarkStart w:id="32" w:name="_ENREF_32"/>
      <w:r w:rsidRPr="006F364F">
        <w:t xml:space="preserve">Yuan, Y., Xu, X., Jing, C., Zou, P., Zhang, C., &amp; Li, Y. (2018). Microwave assisted hydrothermal extraction of polysaccharides from </w:t>
      </w:r>
      <w:r w:rsidRPr="006F364F">
        <w:rPr>
          <w:i/>
        </w:rPr>
        <w:t>Ulva prolifera</w:t>
      </w:r>
      <w:r w:rsidRPr="006F364F">
        <w:t xml:space="preserve">: Functional properties and bioactivities. </w:t>
      </w:r>
      <w:r w:rsidRPr="006F364F">
        <w:rPr>
          <w:i/>
        </w:rPr>
        <w:t xml:space="preserve">Carbohydrate Polymers, </w:t>
      </w:r>
      <w:r w:rsidRPr="006F364F">
        <w:t xml:space="preserve">181, 902-910. </w:t>
      </w:r>
      <w:bookmarkEnd w:id="32"/>
    </w:p>
    <w:p w:rsidR="006F364F" w:rsidRPr="006F364F" w:rsidRDefault="006F364F" w:rsidP="006F364F">
      <w:pPr>
        <w:pStyle w:val="EndNoteBibliography"/>
        <w:spacing w:after="0"/>
      </w:pPr>
      <w:bookmarkStart w:id="33" w:name="_ENREF_33"/>
      <w:r w:rsidRPr="006F364F">
        <w:t xml:space="preserve">Yuan, Y., Zhang, J., Fan, J., Clark, J., Shen, P., Li, Y., &amp; Zhang, C. (2018). Microwave assisted extraction of phenolic compounds from four economic brown macroalgae species and evaluation of their antioxidant activities and inhibitory effects on α-amylase, α-glucosidase, pancreatic lipase and tyrosinase. </w:t>
      </w:r>
      <w:r w:rsidRPr="006F364F">
        <w:rPr>
          <w:i/>
        </w:rPr>
        <w:t xml:space="preserve">Food Research International, </w:t>
      </w:r>
      <w:r w:rsidRPr="006F364F">
        <w:t xml:space="preserve">113, 288-297. </w:t>
      </w:r>
      <w:bookmarkEnd w:id="33"/>
    </w:p>
    <w:p w:rsidR="006F364F" w:rsidRPr="006F364F" w:rsidRDefault="006F364F" w:rsidP="006F364F">
      <w:pPr>
        <w:pStyle w:val="EndNoteBibliography"/>
        <w:spacing w:after="0"/>
      </w:pPr>
      <w:bookmarkStart w:id="34" w:name="_ENREF_34"/>
      <w:r w:rsidRPr="006F364F">
        <w:t xml:space="preserve">Zabed, H., Sahu, J. N., Boyce, A. N., &amp; Faruq, G. (2016). Fuel ethanol production from lignocellulosic biomass: An overview on feedstocks and technological approaches. </w:t>
      </w:r>
      <w:r w:rsidRPr="006F364F">
        <w:rPr>
          <w:i/>
        </w:rPr>
        <w:t xml:space="preserve">Renewable and Sustainable Energy Reviews, </w:t>
      </w:r>
      <w:r w:rsidRPr="006F364F">
        <w:t xml:space="preserve">66, 751-774. </w:t>
      </w:r>
      <w:bookmarkEnd w:id="34"/>
    </w:p>
    <w:p w:rsidR="006F364F" w:rsidRPr="006F364F" w:rsidRDefault="006F364F" w:rsidP="006F364F">
      <w:pPr>
        <w:pStyle w:val="EndNoteBibliography"/>
      </w:pPr>
      <w:bookmarkStart w:id="35" w:name="_ENREF_35"/>
      <w:r w:rsidRPr="006F364F">
        <w:lastRenderedPageBreak/>
        <w:t xml:space="preserve">Zhu, X. L., Liu, B. Z., Zheng, S. J., &amp; Gao, Y. (2014). Quantitative and structure analysis of pectin in tobacco by C-13 CP/MAS NMR spectroscopy. </w:t>
      </w:r>
      <w:r w:rsidRPr="006F364F">
        <w:rPr>
          <w:i/>
        </w:rPr>
        <w:t xml:space="preserve">Analytical Methods, </w:t>
      </w:r>
      <w:r w:rsidRPr="006F364F">
        <w:t xml:space="preserve">6(16), 6407-6413. </w:t>
      </w:r>
      <w:bookmarkEnd w:id="35"/>
    </w:p>
    <w:p w:rsidR="00181496" w:rsidRPr="00181496" w:rsidRDefault="005D20B6" w:rsidP="002301F3">
      <w:pPr>
        <w:jc w:val="both"/>
      </w:pPr>
      <w:r>
        <w:fldChar w:fldCharType="end"/>
      </w:r>
    </w:p>
    <w:sectPr w:rsidR="00181496" w:rsidRPr="00181496" w:rsidSect="00687BE0">
      <w:pgSz w:w="11906" w:h="16838"/>
      <w:pgMar w:top="1701" w:right="1701" w:bottom="1701" w:left="1701"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441C" w:rsidRDefault="0023441C" w:rsidP="00AA5E0E">
      <w:pPr>
        <w:spacing w:before="0" w:after="0" w:line="240" w:lineRule="auto"/>
      </w:pPr>
      <w:r>
        <w:separator/>
      </w:r>
    </w:p>
  </w:endnote>
  <w:endnote w:type="continuationSeparator" w:id="0">
    <w:p w:rsidR="0023441C" w:rsidRDefault="0023441C" w:rsidP="00AA5E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024964"/>
      <w:docPartObj>
        <w:docPartGallery w:val="Page Numbers (Bottom of Page)"/>
        <w:docPartUnique/>
      </w:docPartObj>
    </w:sdtPr>
    <w:sdtEndPr>
      <w:rPr>
        <w:noProof/>
        <w:sz w:val="24"/>
        <w:szCs w:val="24"/>
      </w:rPr>
    </w:sdtEndPr>
    <w:sdtContent>
      <w:p w:rsidR="00EF3C21" w:rsidRPr="004A6167" w:rsidRDefault="00EF3C21">
        <w:pPr>
          <w:pStyle w:val="Footer"/>
          <w:jc w:val="center"/>
          <w:rPr>
            <w:sz w:val="24"/>
            <w:szCs w:val="24"/>
          </w:rPr>
        </w:pPr>
        <w:r w:rsidRPr="004A6167">
          <w:rPr>
            <w:sz w:val="24"/>
            <w:szCs w:val="24"/>
          </w:rPr>
          <w:fldChar w:fldCharType="begin"/>
        </w:r>
        <w:r w:rsidRPr="004A6167">
          <w:rPr>
            <w:sz w:val="24"/>
            <w:szCs w:val="24"/>
          </w:rPr>
          <w:instrText xml:space="preserve"> PAGE   \* MERGEFORMAT </w:instrText>
        </w:r>
        <w:r w:rsidRPr="004A6167">
          <w:rPr>
            <w:sz w:val="24"/>
            <w:szCs w:val="24"/>
          </w:rPr>
          <w:fldChar w:fldCharType="separate"/>
        </w:r>
        <w:r w:rsidR="006F364F">
          <w:rPr>
            <w:noProof/>
            <w:sz w:val="24"/>
            <w:szCs w:val="24"/>
          </w:rPr>
          <w:t>32</w:t>
        </w:r>
        <w:r w:rsidRPr="004A6167">
          <w:rPr>
            <w:noProof/>
            <w:sz w:val="24"/>
            <w:szCs w:val="24"/>
          </w:rPr>
          <w:fldChar w:fldCharType="end"/>
        </w:r>
      </w:p>
    </w:sdtContent>
  </w:sdt>
  <w:p w:rsidR="00EF3C21" w:rsidRDefault="00EF3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441C" w:rsidRDefault="0023441C" w:rsidP="00AA5E0E">
      <w:pPr>
        <w:spacing w:before="0" w:after="0" w:line="240" w:lineRule="auto"/>
      </w:pPr>
      <w:r>
        <w:separator/>
      </w:r>
    </w:p>
  </w:footnote>
  <w:footnote w:type="continuationSeparator" w:id="0">
    <w:p w:rsidR="0023441C" w:rsidRDefault="0023441C" w:rsidP="00AA5E0E">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rbohydrate Polymers&lt;/Style&gt;&lt;LeftDelim&gt;{&lt;/LeftDelim&gt;&lt;RightDelim&gt;}&lt;/RightDelim&gt;&lt;FontName&gt;Calibri&lt;/FontName&gt;&lt;FontSize&gt;10&lt;/FontSize&gt;&lt;ReflistTitle&gt;&lt;/ReflistTitle&gt;&lt;StartingRefnum&gt;1&lt;/StartingRefnum&gt;&lt;FirstLineIndent&gt;0&lt;/FirstLineIndent&gt;&lt;HangingIndent&gt;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txtx92serzr293eraz8vf0difewdta9ptdtf&quot;&gt;My EndNote Library&lt;record-ids&gt;&lt;item&gt;1127&lt;/item&gt;&lt;item&gt;1130&lt;/item&gt;&lt;item&gt;1134&lt;/item&gt;&lt;item&gt;5054&lt;/item&gt;&lt;item&gt;5062&lt;/item&gt;&lt;item&gt;5066&lt;/item&gt;&lt;item&gt;5068&lt;/item&gt;&lt;item&gt;5071&lt;/item&gt;&lt;item&gt;5079&lt;/item&gt;&lt;item&gt;5108&lt;/item&gt;&lt;item&gt;5110&lt;/item&gt;&lt;item&gt;5111&lt;/item&gt;&lt;item&gt;5117&lt;/item&gt;&lt;item&gt;5120&lt;/item&gt;&lt;item&gt;5134&lt;/item&gt;&lt;item&gt;5135&lt;/item&gt;&lt;item&gt;5136&lt;/item&gt;&lt;item&gt;5137&lt;/item&gt;&lt;item&gt;5138&lt;/item&gt;&lt;item&gt;5140&lt;/item&gt;&lt;item&gt;5141&lt;/item&gt;&lt;item&gt;5143&lt;/item&gt;&lt;item&gt;5144&lt;/item&gt;&lt;item&gt;5145&lt;/item&gt;&lt;item&gt;5155&lt;/item&gt;&lt;item&gt;5156&lt;/item&gt;&lt;item&gt;5157&lt;/item&gt;&lt;item&gt;5158&lt;/item&gt;&lt;item&gt;5159&lt;/item&gt;&lt;item&gt;5160&lt;/item&gt;&lt;item&gt;5161&lt;/item&gt;&lt;item&gt;5162&lt;/item&gt;&lt;item&gt;5305&lt;/item&gt;&lt;item&gt;5309&lt;/item&gt;&lt;item&gt;5313&lt;/item&gt;&lt;/record-ids&gt;&lt;/item&gt;&lt;/Libraries&gt;"/>
  </w:docVars>
  <w:rsids>
    <w:rsidRoot w:val="00BC1912"/>
    <w:rsid w:val="000010B8"/>
    <w:rsid w:val="00001D2D"/>
    <w:rsid w:val="0000275C"/>
    <w:rsid w:val="00002856"/>
    <w:rsid w:val="000029BB"/>
    <w:rsid w:val="00011C7F"/>
    <w:rsid w:val="0001602F"/>
    <w:rsid w:val="00020B3A"/>
    <w:rsid w:val="00020D15"/>
    <w:rsid w:val="0002382C"/>
    <w:rsid w:val="00031201"/>
    <w:rsid w:val="00031A10"/>
    <w:rsid w:val="00031C3F"/>
    <w:rsid w:val="000329CF"/>
    <w:rsid w:val="00032B50"/>
    <w:rsid w:val="00034EAF"/>
    <w:rsid w:val="00037393"/>
    <w:rsid w:val="00040530"/>
    <w:rsid w:val="00040C54"/>
    <w:rsid w:val="00040E18"/>
    <w:rsid w:val="0004147B"/>
    <w:rsid w:val="00041675"/>
    <w:rsid w:val="0004524D"/>
    <w:rsid w:val="000454EB"/>
    <w:rsid w:val="000507A3"/>
    <w:rsid w:val="00050DD9"/>
    <w:rsid w:val="00051C80"/>
    <w:rsid w:val="00053A13"/>
    <w:rsid w:val="00054224"/>
    <w:rsid w:val="0005460E"/>
    <w:rsid w:val="00054E47"/>
    <w:rsid w:val="00055291"/>
    <w:rsid w:val="000558A9"/>
    <w:rsid w:val="00056E37"/>
    <w:rsid w:val="0006172D"/>
    <w:rsid w:val="000642E4"/>
    <w:rsid w:val="00065940"/>
    <w:rsid w:val="00066D07"/>
    <w:rsid w:val="0006721B"/>
    <w:rsid w:val="00072920"/>
    <w:rsid w:val="0007348B"/>
    <w:rsid w:val="000752E9"/>
    <w:rsid w:val="00077DED"/>
    <w:rsid w:val="0008053E"/>
    <w:rsid w:val="00080AFD"/>
    <w:rsid w:val="00084B5A"/>
    <w:rsid w:val="000854C9"/>
    <w:rsid w:val="00086BB9"/>
    <w:rsid w:val="00087806"/>
    <w:rsid w:val="00087EFC"/>
    <w:rsid w:val="00094ABC"/>
    <w:rsid w:val="000953F7"/>
    <w:rsid w:val="00097C27"/>
    <w:rsid w:val="000A0840"/>
    <w:rsid w:val="000A12EF"/>
    <w:rsid w:val="000A1AD0"/>
    <w:rsid w:val="000A292C"/>
    <w:rsid w:val="000A70E0"/>
    <w:rsid w:val="000B365E"/>
    <w:rsid w:val="000B39F9"/>
    <w:rsid w:val="000B47D7"/>
    <w:rsid w:val="000B4FAF"/>
    <w:rsid w:val="000B6CF0"/>
    <w:rsid w:val="000C0998"/>
    <w:rsid w:val="000C3023"/>
    <w:rsid w:val="000C4CC3"/>
    <w:rsid w:val="000D0A4B"/>
    <w:rsid w:val="000D116F"/>
    <w:rsid w:val="000D3560"/>
    <w:rsid w:val="000D3978"/>
    <w:rsid w:val="000D79D4"/>
    <w:rsid w:val="000D7AA2"/>
    <w:rsid w:val="000E1372"/>
    <w:rsid w:val="000E2911"/>
    <w:rsid w:val="000E2BD5"/>
    <w:rsid w:val="000E52A4"/>
    <w:rsid w:val="000E63D7"/>
    <w:rsid w:val="000E66D6"/>
    <w:rsid w:val="000E6B29"/>
    <w:rsid w:val="000E6F22"/>
    <w:rsid w:val="000E7C0E"/>
    <w:rsid w:val="000F00FA"/>
    <w:rsid w:val="000F0512"/>
    <w:rsid w:val="000F31E2"/>
    <w:rsid w:val="000F37D5"/>
    <w:rsid w:val="000F565F"/>
    <w:rsid w:val="000F6D0B"/>
    <w:rsid w:val="000F705C"/>
    <w:rsid w:val="000F79A6"/>
    <w:rsid w:val="000F7C71"/>
    <w:rsid w:val="00106EB1"/>
    <w:rsid w:val="00107A6F"/>
    <w:rsid w:val="00110252"/>
    <w:rsid w:val="00112512"/>
    <w:rsid w:val="00112955"/>
    <w:rsid w:val="00112ED0"/>
    <w:rsid w:val="0011446C"/>
    <w:rsid w:val="00114DFB"/>
    <w:rsid w:val="00115E20"/>
    <w:rsid w:val="00117150"/>
    <w:rsid w:val="0011741A"/>
    <w:rsid w:val="001218BE"/>
    <w:rsid w:val="00121A2D"/>
    <w:rsid w:val="001302C5"/>
    <w:rsid w:val="00132BBE"/>
    <w:rsid w:val="001339A0"/>
    <w:rsid w:val="001342C1"/>
    <w:rsid w:val="0013523C"/>
    <w:rsid w:val="00137776"/>
    <w:rsid w:val="001377FE"/>
    <w:rsid w:val="001423A3"/>
    <w:rsid w:val="001424AE"/>
    <w:rsid w:val="00142709"/>
    <w:rsid w:val="00142744"/>
    <w:rsid w:val="0014375F"/>
    <w:rsid w:val="00144B0F"/>
    <w:rsid w:val="00144B7B"/>
    <w:rsid w:val="00145850"/>
    <w:rsid w:val="00145CDF"/>
    <w:rsid w:val="00146895"/>
    <w:rsid w:val="001474CE"/>
    <w:rsid w:val="001479D3"/>
    <w:rsid w:val="001558AF"/>
    <w:rsid w:val="00155B00"/>
    <w:rsid w:val="00156793"/>
    <w:rsid w:val="00162364"/>
    <w:rsid w:val="00164DBD"/>
    <w:rsid w:val="001658D2"/>
    <w:rsid w:val="001702BD"/>
    <w:rsid w:val="00170BB9"/>
    <w:rsid w:val="00171C9C"/>
    <w:rsid w:val="001778EC"/>
    <w:rsid w:val="001806A8"/>
    <w:rsid w:val="001808F4"/>
    <w:rsid w:val="00181496"/>
    <w:rsid w:val="00181B30"/>
    <w:rsid w:val="001826A4"/>
    <w:rsid w:val="00182E7D"/>
    <w:rsid w:val="00184368"/>
    <w:rsid w:val="00184F2C"/>
    <w:rsid w:val="00185758"/>
    <w:rsid w:val="001920FB"/>
    <w:rsid w:val="00192513"/>
    <w:rsid w:val="00192B01"/>
    <w:rsid w:val="001947F6"/>
    <w:rsid w:val="001A03E7"/>
    <w:rsid w:val="001A11AF"/>
    <w:rsid w:val="001A197F"/>
    <w:rsid w:val="001A3530"/>
    <w:rsid w:val="001A5EC4"/>
    <w:rsid w:val="001A61F8"/>
    <w:rsid w:val="001A6C2B"/>
    <w:rsid w:val="001A75AC"/>
    <w:rsid w:val="001B0F82"/>
    <w:rsid w:val="001B1850"/>
    <w:rsid w:val="001B1BAE"/>
    <w:rsid w:val="001B3DB7"/>
    <w:rsid w:val="001B4622"/>
    <w:rsid w:val="001B774E"/>
    <w:rsid w:val="001C056C"/>
    <w:rsid w:val="001C12C4"/>
    <w:rsid w:val="001C1D8E"/>
    <w:rsid w:val="001C289C"/>
    <w:rsid w:val="001C37B2"/>
    <w:rsid w:val="001C67B9"/>
    <w:rsid w:val="001C6E07"/>
    <w:rsid w:val="001D24E3"/>
    <w:rsid w:val="001D3126"/>
    <w:rsid w:val="001D6D31"/>
    <w:rsid w:val="001D7914"/>
    <w:rsid w:val="001E1159"/>
    <w:rsid w:val="001E45C7"/>
    <w:rsid w:val="001E59F7"/>
    <w:rsid w:val="001E74A1"/>
    <w:rsid w:val="001F2BE3"/>
    <w:rsid w:val="001F4846"/>
    <w:rsid w:val="001F53DC"/>
    <w:rsid w:val="00202220"/>
    <w:rsid w:val="0021172F"/>
    <w:rsid w:val="00211E27"/>
    <w:rsid w:val="00213CA1"/>
    <w:rsid w:val="0021789E"/>
    <w:rsid w:val="002206AA"/>
    <w:rsid w:val="00221C0F"/>
    <w:rsid w:val="0022665E"/>
    <w:rsid w:val="00227B8D"/>
    <w:rsid w:val="002301F3"/>
    <w:rsid w:val="00230839"/>
    <w:rsid w:val="00230FC3"/>
    <w:rsid w:val="00231549"/>
    <w:rsid w:val="0023194C"/>
    <w:rsid w:val="00233181"/>
    <w:rsid w:val="0023441C"/>
    <w:rsid w:val="0023571C"/>
    <w:rsid w:val="0023586E"/>
    <w:rsid w:val="002377A7"/>
    <w:rsid w:val="00240EEF"/>
    <w:rsid w:val="0024141E"/>
    <w:rsid w:val="00242006"/>
    <w:rsid w:val="00242B31"/>
    <w:rsid w:val="002433A8"/>
    <w:rsid w:val="002441F4"/>
    <w:rsid w:val="002449B0"/>
    <w:rsid w:val="0024672C"/>
    <w:rsid w:val="002508B7"/>
    <w:rsid w:val="00250F02"/>
    <w:rsid w:val="00251149"/>
    <w:rsid w:val="00251DEF"/>
    <w:rsid w:val="0025284C"/>
    <w:rsid w:val="00254882"/>
    <w:rsid w:val="0025559F"/>
    <w:rsid w:val="0026090B"/>
    <w:rsid w:val="00261834"/>
    <w:rsid w:val="00263FF6"/>
    <w:rsid w:val="002661C1"/>
    <w:rsid w:val="00267309"/>
    <w:rsid w:val="0027167E"/>
    <w:rsid w:val="002728FB"/>
    <w:rsid w:val="0027368D"/>
    <w:rsid w:val="002736F1"/>
    <w:rsid w:val="0027461C"/>
    <w:rsid w:val="00274DD4"/>
    <w:rsid w:val="00276DBE"/>
    <w:rsid w:val="00277447"/>
    <w:rsid w:val="0028273A"/>
    <w:rsid w:val="0028587F"/>
    <w:rsid w:val="00286542"/>
    <w:rsid w:val="00286C61"/>
    <w:rsid w:val="002910FA"/>
    <w:rsid w:val="002916C2"/>
    <w:rsid w:val="00293D3B"/>
    <w:rsid w:val="00295440"/>
    <w:rsid w:val="002957D0"/>
    <w:rsid w:val="002A1A7F"/>
    <w:rsid w:val="002A2AB0"/>
    <w:rsid w:val="002B31C8"/>
    <w:rsid w:val="002B3D95"/>
    <w:rsid w:val="002B5099"/>
    <w:rsid w:val="002B62DD"/>
    <w:rsid w:val="002C1855"/>
    <w:rsid w:val="002C4C08"/>
    <w:rsid w:val="002D303D"/>
    <w:rsid w:val="002D5375"/>
    <w:rsid w:val="002D5A7C"/>
    <w:rsid w:val="002D5BF5"/>
    <w:rsid w:val="002E121F"/>
    <w:rsid w:val="002E35D6"/>
    <w:rsid w:val="002E562B"/>
    <w:rsid w:val="002E7A65"/>
    <w:rsid w:val="002F067E"/>
    <w:rsid w:val="002F55EA"/>
    <w:rsid w:val="002F5E04"/>
    <w:rsid w:val="00302753"/>
    <w:rsid w:val="0030773D"/>
    <w:rsid w:val="0031001C"/>
    <w:rsid w:val="003106A6"/>
    <w:rsid w:val="00315125"/>
    <w:rsid w:val="00315A35"/>
    <w:rsid w:val="00321AEE"/>
    <w:rsid w:val="00322F5A"/>
    <w:rsid w:val="003254BE"/>
    <w:rsid w:val="00330227"/>
    <w:rsid w:val="00330E87"/>
    <w:rsid w:val="003328C7"/>
    <w:rsid w:val="00334648"/>
    <w:rsid w:val="003350C9"/>
    <w:rsid w:val="0033622A"/>
    <w:rsid w:val="00337CA0"/>
    <w:rsid w:val="00340C8B"/>
    <w:rsid w:val="00341251"/>
    <w:rsid w:val="00342468"/>
    <w:rsid w:val="00343389"/>
    <w:rsid w:val="00343431"/>
    <w:rsid w:val="003466F2"/>
    <w:rsid w:val="00346D70"/>
    <w:rsid w:val="0034731D"/>
    <w:rsid w:val="003476C1"/>
    <w:rsid w:val="00351BEE"/>
    <w:rsid w:val="00353DEE"/>
    <w:rsid w:val="00354BE8"/>
    <w:rsid w:val="00355BE7"/>
    <w:rsid w:val="003578A4"/>
    <w:rsid w:val="00361E33"/>
    <w:rsid w:val="0036245B"/>
    <w:rsid w:val="00363AA4"/>
    <w:rsid w:val="00364238"/>
    <w:rsid w:val="0036562F"/>
    <w:rsid w:val="003703C3"/>
    <w:rsid w:val="0037074D"/>
    <w:rsid w:val="003717F1"/>
    <w:rsid w:val="00374716"/>
    <w:rsid w:val="003749A8"/>
    <w:rsid w:val="00383990"/>
    <w:rsid w:val="0039013E"/>
    <w:rsid w:val="003916C7"/>
    <w:rsid w:val="003935C6"/>
    <w:rsid w:val="00393D0B"/>
    <w:rsid w:val="00394571"/>
    <w:rsid w:val="00395ECF"/>
    <w:rsid w:val="0039700D"/>
    <w:rsid w:val="00397A83"/>
    <w:rsid w:val="00397C50"/>
    <w:rsid w:val="003A1BF8"/>
    <w:rsid w:val="003A1FD8"/>
    <w:rsid w:val="003A5810"/>
    <w:rsid w:val="003A71D1"/>
    <w:rsid w:val="003B2DB2"/>
    <w:rsid w:val="003B512A"/>
    <w:rsid w:val="003B65A6"/>
    <w:rsid w:val="003C01F1"/>
    <w:rsid w:val="003C0B20"/>
    <w:rsid w:val="003C3008"/>
    <w:rsid w:val="003D0F3D"/>
    <w:rsid w:val="003D1ABA"/>
    <w:rsid w:val="003D1CBD"/>
    <w:rsid w:val="003D23D9"/>
    <w:rsid w:val="003D301D"/>
    <w:rsid w:val="003D46EB"/>
    <w:rsid w:val="003D4979"/>
    <w:rsid w:val="003D5674"/>
    <w:rsid w:val="003D56D8"/>
    <w:rsid w:val="003E1068"/>
    <w:rsid w:val="003E209F"/>
    <w:rsid w:val="003E3BBA"/>
    <w:rsid w:val="003E4E71"/>
    <w:rsid w:val="003E7434"/>
    <w:rsid w:val="003F3162"/>
    <w:rsid w:val="003F334B"/>
    <w:rsid w:val="003F742D"/>
    <w:rsid w:val="003F750F"/>
    <w:rsid w:val="004028DD"/>
    <w:rsid w:val="00403029"/>
    <w:rsid w:val="004060B6"/>
    <w:rsid w:val="00407250"/>
    <w:rsid w:val="00407276"/>
    <w:rsid w:val="00411647"/>
    <w:rsid w:val="00412912"/>
    <w:rsid w:val="004138EB"/>
    <w:rsid w:val="0041650B"/>
    <w:rsid w:val="00416BA4"/>
    <w:rsid w:val="00416D59"/>
    <w:rsid w:val="004175BD"/>
    <w:rsid w:val="00420C5B"/>
    <w:rsid w:val="00420F68"/>
    <w:rsid w:val="00421E9E"/>
    <w:rsid w:val="00424029"/>
    <w:rsid w:val="0042672F"/>
    <w:rsid w:val="00427B50"/>
    <w:rsid w:val="00427EA3"/>
    <w:rsid w:val="0043007D"/>
    <w:rsid w:val="004306EB"/>
    <w:rsid w:val="00430F49"/>
    <w:rsid w:val="004354BC"/>
    <w:rsid w:val="0043554B"/>
    <w:rsid w:val="004371CC"/>
    <w:rsid w:val="00440117"/>
    <w:rsid w:val="00440FAE"/>
    <w:rsid w:val="00442430"/>
    <w:rsid w:val="004457D0"/>
    <w:rsid w:val="00445B01"/>
    <w:rsid w:val="00446A02"/>
    <w:rsid w:val="00447610"/>
    <w:rsid w:val="00447A11"/>
    <w:rsid w:val="00450485"/>
    <w:rsid w:val="0045157A"/>
    <w:rsid w:val="004528FC"/>
    <w:rsid w:val="00454232"/>
    <w:rsid w:val="00456AD2"/>
    <w:rsid w:val="00462339"/>
    <w:rsid w:val="00462B95"/>
    <w:rsid w:val="004702B1"/>
    <w:rsid w:val="004720DE"/>
    <w:rsid w:val="00474545"/>
    <w:rsid w:val="004804F3"/>
    <w:rsid w:val="00480977"/>
    <w:rsid w:val="00483B82"/>
    <w:rsid w:val="0048717C"/>
    <w:rsid w:val="004940D8"/>
    <w:rsid w:val="00494F31"/>
    <w:rsid w:val="004960A6"/>
    <w:rsid w:val="004973E5"/>
    <w:rsid w:val="00497DA9"/>
    <w:rsid w:val="004A6167"/>
    <w:rsid w:val="004A6502"/>
    <w:rsid w:val="004A7188"/>
    <w:rsid w:val="004A75D5"/>
    <w:rsid w:val="004A7C97"/>
    <w:rsid w:val="004B5729"/>
    <w:rsid w:val="004B6C9D"/>
    <w:rsid w:val="004C0DCE"/>
    <w:rsid w:val="004C1102"/>
    <w:rsid w:val="004C1D35"/>
    <w:rsid w:val="004C1DE6"/>
    <w:rsid w:val="004C7004"/>
    <w:rsid w:val="004C77D6"/>
    <w:rsid w:val="004C7E7E"/>
    <w:rsid w:val="004D1C04"/>
    <w:rsid w:val="004D1E1B"/>
    <w:rsid w:val="004D4A67"/>
    <w:rsid w:val="004D5ABA"/>
    <w:rsid w:val="004E1C9F"/>
    <w:rsid w:val="004E2FDB"/>
    <w:rsid w:val="004E4135"/>
    <w:rsid w:val="004E5A22"/>
    <w:rsid w:val="004E5FEA"/>
    <w:rsid w:val="004E70F7"/>
    <w:rsid w:val="004F3DCE"/>
    <w:rsid w:val="0050001D"/>
    <w:rsid w:val="005041A5"/>
    <w:rsid w:val="00506338"/>
    <w:rsid w:val="00510FA7"/>
    <w:rsid w:val="005162D6"/>
    <w:rsid w:val="00520B73"/>
    <w:rsid w:val="00522C85"/>
    <w:rsid w:val="00523CE2"/>
    <w:rsid w:val="00525EF9"/>
    <w:rsid w:val="00526913"/>
    <w:rsid w:val="00530A46"/>
    <w:rsid w:val="00537D19"/>
    <w:rsid w:val="005411C0"/>
    <w:rsid w:val="0054365B"/>
    <w:rsid w:val="005438FD"/>
    <w:rsid w:val="00543AC5"/>
    <w:rsid w:val="005451FD"/>
    <w:rsid w:val="005459BB"/>
    <w:rsid w:val="00547C5D"/>
    <w:rsid w:val="00550C15"/>
    <w:rsid w:val="0055639B"/>
    <w:rsid w:val="005564E4"/>
    <w:rsid w:val="00557573"/>
    <w:rsid w:val="00557729"/>
    <w:rsid w:val="005647E0"/>
    <w:rsid w:val="0057355B"/>
    <w:rsid w:val="00575E74"/>
    <w:rsid w:val="00576646"/>
    <w:rsid w:val="00584F6F"/>
    <w:rsid w:val="00587903"/>
    <w:rsid w:val="00587983"/>
    <w:rsid w:val="00590969"/>
    <w:rsid w:val="00591E0B"/>
    <w:rsid w:val="00593B00"/>
    <w:rsid w:val="005A00AB"/>
    <w:rsid w:val="005A0D12"/>
    <w:rsid w:val="005A3421"/>
    <w:rsid w:val="005A3630"/>
    <w:rsid w:val="005A3ADE"/>
    <w:rsid w:val="005A5802"/>
    <w:rsid w:val="005A5E88"/>
    <w:rsid w:val="005A6E13"/>
    <w:rsid w:val="005B020A"/>
    <w:rsid w:val="005B1004"/>
    <w:rsid w:val="005B1BC4"/>
    <w:rsid w:val="005B234B"/>
    <w:rsid w:val="005B2362"/>
    <w:rsid w:val="005B289E"/>
    <w:rsid w:val="005B383B"/>
    <w:rsid w:val="005B3EE0"/>
    <w:rsid w:val="005B72B8"/>
    <w:rsid w:val="005C1575"/>
    <w:rsid w:val="005C3268"/>
    <w:rsid w:val="005C36F8"/>
    <w:rsid w:val="005C47F8"/>
    <w:rsid w:val="005D0AA1"/>
    <w:rsid w:val="005D20B6"/>
    <w:rsid w:val="005D2E3F"/>
    <w:rsid w:val="005D4559"/>
    <w:rsid w:val="005D5372"/>
    <w:rsid w:val="005E0019"/>
    <w:rsid w:val="005E01CF"/>
    <w:rsid w:val="005E0575"/>
    <w:rsid w:val="005E0C3E"/>
    <w:rsid w:val="005E12E5"/>
    <w:rsid w:val="005E1721"/>
    <w:rsid w:val="005E418B"/>
    <w:rsid w:val="005E4DC3"/>
    <w:rsid w:val="005E508D"/>
    <w:rsid w:val="005E6C5E"/>
    <w:rsid w:val="005F1BA5"/>
    <w:rsid w:val="005F1FE5"/>
    <w:rsid w:val="005F3586"/>
    <w:rsid w:val="005F4527"/>
    <w:rsid w:val="005F4E26"/>
    <w:rsid w:val="005F5DE6"/>
    <w:rsid w:val="005F5EB7"/>
    <w:rsid w:val="005F7140"/>
    <w:rsid w:val="005F7480"/>
    <w:rsid w:val="006010A1"/>
    <w:rsid w:val="00601467"/>
    <w:rsid w:val="00601B7C"/>
    <w:rsid w:val="00601C8E"/>
    <w:rsid w:val="006037E6"/>
    <w:rsid w:val="00605C06"/>
    <w:rsid w:val="00605DFE"/>
    <w:rsid w:val="006062E6"/>
    <w:rsid w:val="006069E0"/>
    <w:rsid w:val="00611357"/>
    <w:rsid w:val="0061251F"/>
    <w:rsid w:val="0061400B"/>
    <w:rsid w:val="00616294"/>
    <w:rsid w:val="006213C2"/>
    <w:rsid w:val="006223C6"/>
    <w:rsid w:val="00626302"/>
    <w:rsid w:val="00627430"/>
    <w:rsid w:val="00633B1D"/>
    <w:rsid w:val="00633BD1"/>
    <w:rsid w:val="006354F8"/>
    <w:rsid w:val="0064051D"/>
    <w:rsid w:val="00642FA3"/>
    <w:rsid w:val="00643F50"/>
    <w:rsid w:val="0064405D"/>
    <w:rsid w:val="00644142"/>
    <w:rsid w:val="00645F86"/>
    <w:rsid w:val="0064611D"/>
    <w:rsid w:val="00646ACD"/>
    <w:rsid w:val="00646B28"/>
    <w:rsid w:val="0064717B"/>
    <w:rsid w:val="006501BD"/>
    <w:rsid w:val="006520CF"/>
    <w:rsid w:val="00653912"/>
    <w:rsid w:val="00656A09"/>
    <w:rsid w:val="006602AC"/>
    <w:rsid w:val="00661A56"/>
    <w:rsid w:val="00667839"/>
    <w:rsid w:val="00671685"/>
    <w:rsid w:val="0067445C"/>
    <w:rsid w:val="00682150"/>
    <w:rsid w:val="006832D7"/>
    <w:rsid w:val="006864EA"/>
    <w:rsid w:val="00686884"/>
    <w:rsid w:val="00687BE0"/>
    <w:rsid w:val="00693B69"/>
    <w:rsid w:val="006949C0"/>
    <w:rsid w:val="006A1215"/>
    <w:rsid w:val="006A1F0B"/>
    <w:rsid w:val="006A37C8"/>
    <w:rsid w:val="006A38A9"/>
    <w:rsid w:val="006B0B2F"/>
    <w:rsid w:val="006B3654"/>
    <w:rsid w:val="006B3BB5"/>
    <w:rsid w:val="006B447E"/>
    <w:rsid w:val="006B4498"/>
    <w:rsid w:val="006B4F32"/>
    <w:rsid w:val="006B538D"/>
    <w:rsid w:val="006B61BE"/>
    <w:rsid w:val="006B6E3B"/>
    <w:rsid w:val="006C065F"/>
    <w:rsid w:val="006C0F1A"/>
    <w:rsid w:val="006C4CF1"/>
    <w:rsid w:val="006D09F7"/>
    <w:rsid w:val="006D3884"/>
    <w:rsid w:val="006D39C5"/>
    <w:rsid w:val="006D3EAC"/>
    <w:rsid w:val="006D43DD"/>
    <w:rsid w:val="006D4653"/>
    <w:rsid w:val="006D4BF9"/>
    <w:rsid w:val="006D5177"/>
    <w:rsid w:val="006D7778"/>
    <w:rsid w:val="006D7CB8"/>
    <w:rsid w:val="006E25BF"/>
    <w:rsid w:val="006E42CD"/>
    <w:rsid w:val="006E4E4E"/>
    <w:rsid w:val="006E551D"/>
    <w:rsid w:val="006E56D1"/>
    <w:rsid w:val="006E5A06"/>
    <w:rsid w:val="006F09DE"/>
    <w:rsid w:val="006F2494"/>
    <w:rsid w:val="006F364F"/>
    <w:rsid w:val="006F4A20"/>
    <w:rsid w:val="006F66CC"/>
    <w:rsid w:val="006F6CDB"/>
    <w:rsid w:val="007103D7"/>
    <w:rsid w:val="0071195D"/>
    <w:rsid w:val="00712D78"/>
    <w:rsid w:val="00713B38"/>
    <w:rsid w:val="00713F90"/>
    <w:rsid w:val="00714252"/>
    <w:rsid w:val="00715E24"/>
    <w:rsid w:val="007204F5"/>
    <w:rsid w:val="00722351"/>
    <w:rsid w:val="00722776"/>
    <w:rsid w:val="00723E7D"/>
    <w:rsid w:val="00727B67"/>
    <w:rsid w:val="00730E16"/>
    <w:rsid w:val="0073566B"/>
    <w:rsid w:val="00741D66"/>
    <w:rsid w:val="007466A0"/>
    <w:rsid w:val="007470B6"/>
    <w:rsid w:val="00751985"/>
    <w:rsid w:val="00754583"/>
    <w:rsid w:val="00754701"/>
    <w:rsid w:val="00756CDE"/>
    <w:rsid w:val="00760370"/>
    <w:rsid w:val="00760886"/>
    <w:rsid w:val="00765CED"/>
    <w:rsid w:val="00766622"/>
    <w:rsid w:val="00767882"/>
    <w:rsid w:val="00773664"/>
    <w:rsid w:val="0077505A"/>
    <w:rsid w:val="00775451"/>
    <w:rsid w:val="007826A5"/>
    <w:rsid w:val="0078357B"/>
    <w:rsid w:val="00784417"/>
    <w:rsid w:val="00784D08"/>
    <w:rsid w:val="0078547D"/>
    <w:rsid w:val="00785876"/>
    <w:rsid w:val="007909EF"/>
    <w:rsid w:val="0079135A"/>
    <w:rsid w:val="00791B10"/>
    <w:rsid w:val="00792E84"/>
    <w:rsid w:val="00792F58"/>
    <w:rsid w:val="00793219"/>
    <w:rsid w:val="00793877"/>
    <w:rsid w:val="0079416F"/>
    <w:rsid w:val="00796268"/>
    <w:rsid w:val="0079797F"/>
    <w:rsid w:val="007A3B10"/>
    <w:rsid w:val="007A63FB"/>
    <w:rsid w:val="007B1149"/>
    <w:rsid w:val="007B1E33"/>
    <w:rsid w:val="007B2E90"/>
    <w:rsid w:val="007B35B8"/>
    <w:rsid w:val="007B4446"/>
    <w:rsid w:val="007B44BF"/>
    <w:rsid w:val="007B509C"/>
    <w:rsid w:val="007B6620"/>
    <w:rsid w:val="007B7013"/>
    <w:rsid w:val="007C2DFF"/>
    <w:rsid w:val="007C3A78"/>
    <w:rsid w:val="007C4EFD"/>
    <w:rsid w:val="007C52C8"/>
    <w:rsid w:val="007C6CB0"/>
    <w:rsid w:val="007C7A7E"/>
    <w:rsid w:val="007D3B2F"/>
    <w:rsid w:val="007D4398"/>
    <w:rsid w:val="007D4DBD"/>
    <w:rsid w:val="007D54E3"/>
    <w:rsid w:val="007D5951"/>
    <w:rsid w:val="007D6466"/>
    <w:rsid w:val="007D6DDC"/>
    <w:rsid w:val="007E3788"/>
    <w:rsid w:val="007E3BBD"/>
    <w:rsid w:val="007E5230"/>
    <w:rsid w:val="007E5AD0"/>
    <w:rsid w:val="007E5BE3"/>
    <w:rsid w:val="007E64EE"/>
    <w:rsid w:val="007F0E57"/>
    <w:rsid w:val="007F2E5D"/>
    <w:rsid w:val="007F2F65"/>
    <w:rsid w:val="007F30AA"/>
    <w:rsid w:val="007F3C86"/>
    <w:rsid w:val="007F4C04"/>
    <w:rsid w:val="008002E2"/>
    <w:rsid w:val="00803131"/>
    <w:rsid w:val="00803684"/>
    <w:rsid w:val="00803AB3"/>
    <w:rsid w:val="008100DB"/>
    <w:rsid w:val="00821CDE"/>
    <w:rsid w:val="00822504"/>
    <w:rsid w:val="00822A52"/>
    <w:rsid w:val="0082384E"/>
    <w:rsid w:val="00823B02"/>
    <w:rsid w:val="00825DDB"/>
    <w:rsid w:val="00830986"/>
    <w:rsid w:val="008321EE"/>
    <w:rsid w:val="00835B60"/>
    <w:rsid w:val="0083740C"/>
    <w:rsid w:val="00837C10"/>
    <w:rsid w:val="008418F3"/>
    <w:rsid w:val="00843248"/>
    <w:rsid w:val="00844014"/>
    <w:rsid w:val="008442F4"/>
    <w:rsid w:val="00846E1D"/>
    <w:rsid w:val="0085040D"/>
    <w:rsid w:val="00850765"/>
    <w:rsid w:val="00850E60"/>
    <w:rsid w:val="008559FF"/>
    <w:rsid w:val="00857166"/>
    <w:rsid w:val="008572D8"/>
    <w:rsid w:val="008604B8"/>
    <w:rsid w:val="00861388"/>
    <w:rsid w:val="00862E41"/>
    <w:rsid w:val="00863D52"/>
    <w:rsid w:val="008713CA"/>
    <w:rsid w:val="008721D8"/>
    <w:rsid w:val="0087368B"/>
    <w:rsid w:val="00875DD5"/>
    <w:rsid w:val="00882D0D"/>
    <w:rsid w:val="00884D38"/>
    <w:rsid w:val="00885B5A"/>
    <w:rsid w:val="00892A5A"/>
    <w:rsid w:val="00892EEF"/>
    <w:rsid w:val="008941CE"/>
    <w:rsid w:val="008953B7"/>
    <w:rsid w:val="008969A9"/>
    <w:rsid w:val="0089700C"/>
    <w:rsid w:val="00897820"/>
    <w:rsid w:val="008A05DE"/>
    <w:rsid w:val="008A1CC2"/>
    <w:rsid w:val="008B0D45"/>
    <w:rsid w:val="008C5548"/>
    <w:rsid w:val="008D18E7"/>
    <w:rsid w:val="008D2099"/>
    <w:rsid w:val="008D40BD"/>
    <w:rsid w:val="008D4F97"/>
    <w:rsid w:val="008D561F"/>
    <w:rsid w:val="008E10CC"/>
    <w:rsid w:val="008E1B6B"/>
    <w:rsid w:val="008E2C4E"/>
    <w:rsid w:val="008E2CDD"/>
    <w:rsid w:val="008E55A7"/>
    <w:rsid w:val="008E61E0"/>
    <w:rsid w:val="008E7883"/>
    <w:rsid w:val="008E7CAB"/>
    <w:rsid w:val="008F0CC8"/>
    <w:rsid w:val="008F5CE4"/>
    <w:rsid w:val="008F7EE8"/>
    <w:rsid w:val="00902913"/>
    <w:rsid w:val="00903288"/>
    <w:rsid w:val="0090649B"/>
    <w:rsid w:val="00906BF6"/>
    <w:rsid w:val="00907490"/>
    <w:rsid w:val="00910D8D"/>
    <w:rsid w:val="00912714"/>
    <w:rsid w:val="009131C7"/>
    <w:rsid w:val="00916647"/>
    <w:rsid w:val="00920151"/>
    <w:rsid w:val="009208AA"/>
    <w:rsid w:val="00922879"/>
    <w:rsid w:val="00922E68"/>
    <w:rsid w:val="00922F73"/>
    <w:rsid w:val="00922F9A"/>
    <w:rsid w:val="009242A4"/>
    <w:rsid w:val="009260FE"/>
    <w:rsid w:val="00933AC5"/>
    <w:rsid w:val="009341F3"/>
    <w:rsid w:val="009371D4"/>
    <w:rsid w:val="0093767C"/>
    <w:rsid w:val="009410F9"/>
    <w:rsid w:val="00943C1C"/>
    <w:rsid w:val="00945D22"/>
    <w:rsid w:val="009468FF"/>
    <w:rsid w:val="00950276"/>
    <w:rsid w:val="00950CBD"/>
    <w:rsid w:val="00951B6F"/>
    <w:rsid w:val="0095256B"/>
    <w:rsid w:val="00955BA0"/>
    <w:rsid w:val="00956E33"/>
    <w:rsid w:val="00957029"/>
    <w:rsid w:val="00961EC7"/>
    <w:rsid w:val="00963BE3"/>
    <w:rsid w:val="00965440"/>
    <w:rsid w:val="00965F1F"/>
    <w:rsid w:val="009666B4"/>
    <w:rsid w:val="00973F1E"/>
    <w:rsid w:val="00974852"/>
    <w:rsid w:val="009820A1"/>
    <w:rsid w:val="00985BD4"/>
    <w:rsid w:val="00986A2F"/>
    <w:rsid w:val="00987894"/>
    <w:rsid w:val="009918FA"/>
    <w:rsid w:val="00991A5A"/>
    <w:rsid w:val="00991C76"/>
    <w:rsid w:val="00991F3E"/>
    <w:rsid w:val="00997F71"/>
    <w:rsid w:val="009A1762"/>
    <w:rsid w:val="009A1F98"/>
    <w:rsid w:val="009A3511"/>
    <w:rsid w:val="009A4A84"/>
    <w:rsid w:val="009A77E7"/>
    <w:rsid w:val="009B1B69"/>
    <w:rsid w:val="009B29FD"/>
    <w:rsid w:val="009B542C"/>
    <w:rsid w:val="009B58E4"/>
    <w:rsid w:val="009B62E0"/>
    <w:rsid w:val="009B665C"/>
    <w:rsid w:val="009B7FEA"/>
    <w:rsid w:val="009C4BDA"/>
    <w:rsid w:val="009C5ABA"/>
    <w:rsid w:val="009C5E6E"/>
    <w:rsid w:val="009D0EDE"/>
    <w:rsid w:val="009D135F"/>
    <w:rsid w:val="009D13F9"/>
    <w:rsid w:val="009D2E36"/>
    <w:rsid w:val="009D4574"/>
    <w:rsid w:val="009D7203"/>
    <w:rsid w:val="009D7776"/>
    <w:rsid w:val="009E0797"/>
    <w:rsid w:val="009E31B3"/>
    <w:rsid w:val="009E3CAA"/>
    <w:rsid w:val="009E3DD7"/>
    <w:rsid w:val="009E4942"/>
    <w:rsid w:val="009E6B27"/>
    <w:rsid w:val="009E6C0D"/>
    <w:rsid w:val="009E76F8"/>
    <w:rsid w:val="009E7847"/>
    <w:rsid w:val="009F10E2"/>
    <w:rsid w:val="009F2529"/>
    <w:rsid w:val="009F2A5B"/>
    <w:rsid w:val="009F7A32"/>
    <w:rsid w:val="00A017CF"/>
    <w:rsid w:val="00A02CB2"/>
    <w:rsid w:val="00A0382D"/>
    <w:rsid w:val="00A06B84"/>
    <w:rsid w:val="00A06F66"/>
    <w:rsid w:val="00A10EB5"/>
    <w:rsid w:val="00A1112A"/>
    <w:rsid w:val="00A11E68"/>
    <w:rsid w:val="00A11FC0"/>
    <w:rsid w:val="00A170E1"/>
    <w:rsid w:val="00A172EF"/>
    <w:rsid w:val="00A202C4"/>
    <w:rsid w:val="00A25145"/>
    <w:rsid w:val="00A25D93"/>
    <w:rsid w:val="00A275BF"/>
    <w:rsid w:val="00A27B17"/>
    <w:rsid w:val="00A30747"/>
    <w:rsid w:val="00A3094B"/>
    <w:rsid w:val="00A43619"/>
    <w:rsid w:val="00A4456A"/>
    <w:rsid w:val="00A44940"/>
    <w:rsid w:val="00A53E7F"/>
    <w:rsid w:val="00A548FB"/>
    <w:rsid w:val="00A55C34"/>
    <w:rsid w:val="00A5681C"/>
    <w:rsid w:val="00A624EB"/>
    <w:rsid w:val="00A64C60"/>
    <w:rsid w:val="00A676C9"/>
    <w:rsid w:val="00A71477"/>
    <w:rsid w:val="00A71AE0"/>
    <w:rsid w:val="00A72D0E"/>
    <w:rsid w:val="00A733A3"/>
    <w:rsid w:val="00A73452"/>
    <w:rsid w:val="00A73928"/>
    <w:rsid w:val="00A74EB4"/>
    <w:rsid w:val="00A7736C"/>
    <w:rsid w:val="00A80B04"/>
    <w:rsid w:val="00A815DF"/>
    <w:rsid w:val="00A851E0"/>
    <w:rsid w:val="00A870A8"/>
    <w:rsid w:val="00A87D1A"/>
    <w:rsid w:val="00A91DD8"/>
    <w:rsid w:val="00A95329"/>
    <w:rsid w:val="00A957F4"/>
    <w:rsid w:val="00A96005"/>
    <w:rsid w:val="00A9695F"/>
    <w:rsid w:val="00AA0A12"/>
    <w:rsid w:val="00AA2018"/>
    <w:rsid w:val="00AA3EAA"/>
    <w:rsid w:val="00AA41F9"/>
    <w:rsid w:val="00AA4256"/>
    <w:rsid w:val="00AA5E0E"/>
    <w:rsid w:val="00AB20AA"/>
    <w:rsid w:val="00AC43DA"/>
    <w:rsid w:val="00AC54BA"/>
    <w:rsid w:val="00AC5BD3"/>
    <w:rsid w:val="00AC6453"/>
    <w:rsid w:val="00AC7403"/>
    <w:rsid w:val="00AD102C"/>
    <w:rsid w:val="00AD1181"/>
    <w:rsid w:val="00AD1431"/>
    <w:rsid w:val="00AD231F"/>
    <w:rsid w:val="00AD6EC2"/>
    <w:rsid w:val="00AE0D72"/>
    <w:rsid w:val="00AE4B42"/>
    <w:rsid w:val="00AE620C"/>
    <w:rsid w:val="00AF4161"/>
    <w:rsid w:val="00AF4F98"/>
    <w:rsid w:val="00AF6730"/>
    <w:rsid w:val="00AF6755"/>
    <w:rsid w:val="00B029AA"/>
    <w:rsid w:val="00B03BCA"/>
    <w:rsid w:val="00B11D5B"/>
    <w:rsid w:val="00B11EFD"/>
    <w:rsid w:val="00B131C7"/>
    <w:rsid w:val="00B142C6"/>
    <w:rsid w:val="00B1532A"/>
    <w:rsid w:val="00B20C60"/>
    <w:rsid w:val="00B21CA8"/>
    <w:rsid w:val="00B26416"/>
    <w:rsid w:val="00B2729E"/>
    <w:rsid w:val="00B27F26"/>
    <w:rsid w:val="00B301E9"/>
    <w:rsid w:val="00B30EFA"/>
    <w:rsid w:val="00B31605"/>
    <w:rsid w:val="00B316E5"/>
    <w:rsid w:val="00B36016"/>
    <w:rsid w:val="00B36595"/>
    <w:rsid w:val="00B40161"/>
    <w:rsid w:val="00B40838"/>
    <w:rsid w:val="00B42DD0"/>
    <w:rsid w:val="00B45967"/>
    <w:rsid w:val="00B47328"/>
    <w:rsid w:val="00B50C56"/>
    <w:rsid w:val="00B51A07"/>
    <w:rsid w:val="00B54427"/>
    <w:rsid w:val="00B552C9"/>
    <w:rsid w:val="00B57A25"/>
    <w:rsid w:val="00B57C6F"/>
    <w:rsid w:val="00B601B9"/>
    <w:rsid w:val="00B619D2"/>
    <w:rsid w:val="00B64169"/>
    <w:rsid w:val="00B6555B"/>
    <w:rsid w:val="00B6598A"/>
    <w:rsid w:val="00B660AA"/>
    <w:rsid w:val="00B66C36"/>
    <w:rsid w:val="00B7134D"/>
    <w:rsid w:val="00B736E5"/>
    <w:rsid w:val="00B7382E"/>
    <w:rsid w:val="00B75E31"/>
    <w:rsid w:val="00B767BE"/>
    <w:rsid w:val="00B80217"/>
    <w:rsid w:val="00B83A32"/>
    <w:rsid w:val="00B86D18"/>
    <w:rsid w:val="00B87D06"/>
    <w:rsid w:val="00B9470A"/>
    <w:rsid w:val="00B94BE6"/>
    <w:rsid w:val="00B97F4D"/>
    <w:rsid w:val="00BA3580"/>
    <w:rsid w:val="00BA564A"/>
    <w:rsid w:val="00BA59E8"/>
    <w:rsid w:val="00BA69A2"/>
    <w:rsid w:val="00BA76D1"/>
    <w:rsid w:val="00BB06A0"/>
    <w:rsid w:val="00BB08CE"/>
    <w:rsid w:val="00BB1987"/>
    <w:rsid w:val="00BB5551"/>
    <w:rsid w:val="00BC122A"/>
    <w:rsid w:val="00BC138D"/>
    <w:rsid w:val="00BC1912"/>
    <w:rsid w:val="00BC19CD"/>
    <w:rsid w:val="00BC5415"/>
    <w:rsid w:val="00BC6497"/>
    <w:rsid w:val="00BC64FC"/>
    <w:rsid w:val="00BC7162"/>
    <w:rsid w:val="00BD2B87"/>
    <w:rsid w:val="00BD3896"/>
    <w:rsid w:val="00BD3F45"/>
    <w:rsid w:val="00BD432B"/>
    <w:rsid w:val="00BD5553"/>
    <w:rsid w:val="00BD6C82"/>
    <w:rsid w:val="00BE146C"/>
    <w:rsid w:val="00BE21C3"/>
    <w:rsid w:val="00BE3B75"/>
    <w:rsid w:val="00BE436B"/>
    <w:rsid w:val="00BE59FA"/>
    <w:rsid w:val="00BE67FF"/>
    <w:rsid w:val="00BE729F"/>
    <w:rsid w:val="00BE7E3C"/>
    <w:rsid w:val="00BF0239"/>
    <w:rsid w:val="00BF2273"/>
    <w:rsid w:val="00BF341C"/>
    <w:rsid w:val="00BF6647"/>
    <w:rsid w:val="00C0188C"/>
    <w:rsid w:val="00C036F4"/>
    <w:rsid w:val="00C06668"/>
    <w:rsid w:val="00C07EBF"/>
    <w:rsid w:val="00C1243D"/>
    <w:rsid w:val="00C13DCC"/>
    <w:rsid w:val="00C15768"/>
    <w:rsid w:val="00C15940"/>
    <w:rsid w:val="00C21DD6"/>
    <w:rsid w:val="00C229B5"/>
    <w:rsid w:val="00C24819"/>
    <w:rsid w:val="00C24F19"/>
    <w:rsid w:val="00C26697"/>
    <w:rsid w:val="00C2733B"/>
    <w:rsid w:val="00C31741"/>
    <w:rsid w:val="00C31B39"/>
    <w:rsid w:val="00C33A57"/>
    <w:rsid w:val="00C358ED"/>
    <w:rsid w:val="00C416B6"/>
    <w:rsid w:val="00C41785"/>
    <w:rsid w:val="00C45F9D"/>
    <w:rsid w:val="00C46C53"/>
    <w:rsid w:val="00C526CB"/>
    <w:rsid w:val="00C54335"/>
    <w:rsid w:val="00C5580A"/>
    <w:rsid w:val="00C5592D"/>
    <w:rsid w:val="00C61040"/>
    <w:rsid w:val="00C63657"/>
    <w:rsid w:val="00C64602"/>
    <w:rsid w:val="00C64CB1"/>
    <w:rsid w:val="00C66CED"/>
    <w:rsid w:val="00C67A81"/>
    <w:rsid w:val="00C70F1D"/>
    <w:rsid w:val="00C71B70"/>
    <w:rsid w:val="00C728FB"/>
    <w:rsid w:val="00C75FF9"/>
    <w:rsid w:val="00C76DDD"/>
    <w:rsid w:val="00C84107"/>
    <w:rsid w:val="00C86EB2"/>
    <w:rsid w:val="00C874F4"/>
    <w:rsid w:val="00C87DAF"/>
    <w:rsid w:val="00C900AF"/>
    <w:rsid w:val="00C90C2A"/>
    <w:rsid w:val="00C91DB1"/>
    <w:rsid w:val="00C9250F"/>
    <w:rsid w:val="00C93925"/>
    <w:rsid w:val="00C93F99"/>
    <w:rsid w:val="00C95FCC"/>
    <w:rsid w:val="00CA0B18"/>
    <w:rsid w:val="00CA38E9"/>
    <w:rsid w:val="00CA3C1C"/>
    <w:rsid w:val="00CA5660"/>
    <w:rsid w:val="00CA5EEC"/>
    <w:rsid w:val="00CA73AC"/>
    <w:rsid w:val="00CB028F"/>
    <w:rsid w:val="00CB17F7"/>
    <w:rsid w:val="00CB232D"/>
    <w:rsid w:val="00CB5518"/>
    <w:rsid w:val="00CB70E4"/>
    <w:rsid w:val="00CC05FA"/>
    <w:rsid w:val="00CC10FB"/>
    <w:rsid w:val="00CC26C4"/>
    <w:rsid w:val="00CD4912"/>
    <w:rsid w:val="00CD6679"/>
    <w:rsid w:val="00CD7B7A"/>
    <w:rsid w:val="00CE2CF1"/>
    <w:rsid w:val="00CE5420"/>
    <w:rsid w:val="00CE5A80"/>
    <w:rsid w:val="00CE5EEE"/>
    <w:rsid w:val="00CE65B2"/>
    <w:rsid w:val="00CF16DC"/>
    <w:rsid w:val="00CF1A2A"/>
    <w:rsid w:val="00CF1A2F"/>
    <w:rsid w:val="00CF4630"/>
    <w:rsid w:val="00CF4941"/>
    <w:rsid w:val="00CF7A0D"/>
    <w:rsid w:val="00CF7FA7"/>
    <w:rsid w:val="00D00213"/>
    <w:rsid w:val="00D002D4"/>
    <w:rsid w:val="00D02A6F"/>
    <w:rsid w:val="00D05EB4"/>
    <w:rsid w:val="00D0600A"/>
    <w:rsid w:val="00D1111F"/>
    <w:rsid w:val="00D134DD"/>
    <w:rsid w:val="00D150E6"/>
    <w:rsid w:val="00D202E0"/>
    <w:rsid w:val="00D206AE"/>
    <w:rsid w:val="00D20BC7"/>
    <w:rsid w:val="00D20E4C"/>
    <w:rsid w:val="00D23DDC"/>
    <w:rsid w:val="00D2517E"/>
    <w:rsid w:val="00D25FA9"/>
    <w:rsid w:val="00D26139"/>
    <w:rsid w:val="00D2785A"/>
    <w:rsid w:val="00D305A6"/>
    <w:rsid w:val="00D30E51"/>
    <w:rsid w:val="00D36882"/>
    <w:rsid w:val="00D376B3"/>
    <w:rsid w:val="00D377E4"/>
    <w:rsid w:val="00D429F8"/>
    <w:rsid w:val="00D46B70"/>
    <w:rsid w:val="00D46BDF"/>
    <w:rsid w:val="00D52AD4"/>
    <w:rsid w:val="00D5485C"/>
    <w:rsid w:val="00D54F2B"/>
    <w:rsid w:val="00D55232"/>
    <w:rsid w:val="00D55ED4"/>
    <w:rsid w:val="00D570C9"/>
    <w:rsid w:val="00D57412"/>
    <w:rsid w:val="00D57C50"/>
    <w:rsid w:val="00D60427"/>
    <w:rsid w:val="00D61765"/>
    <w:rsid w:val="00D61EEF"/>
    <w:rsid w:val="00D63922"/>
    <w:rsid w:val="00D63CFC"/>
    <w:rsid w:val="00D65EE5"/>
    <w:rsid w:val="00D66ACD"/>
    <w:rsid w:val="00D67DB0"/>
    <w:rsid w:val="00D71AA4"/>
    <w:rsid w:val="00D72403"/>
    <w:rsid w:val="00D73450"/>
    <w:rsid w:val="00D77D83"/>
    <w:rsid w:val="00D81C12"/>
    <w:rsid w:val="00D82163"/>
    <w:rsid w:val="00D840B1"/>
    <w:rsid w:val="00D84281"/>
    <w:rsid w:val="00D877C3"/>
    <w:rsid w:val="00D902C4"/>
    <w:rsid w:val="00D90BBB"/>
    <w:rsid w:val="00D90E74"/>
    <w:rsid w:val="00D90F24"/>
    <w:rsid w:val="00D92734"/>
    <w:rsid w:val="00D94651"/>
    <w:rsid w:val="00D94721"/>
    <w:rsid w:val="00D947EC"/>
    <w:rsid w:val="00D95DE5"/>
    <w:rsid w:val="00D96267"/>
    <w:rsid w:val="00D96F51"/>
    <w:rsid w:val="00DA2EEC"/>
    <w:rsid w:val="00DA4254"/>
    <w:rsid w:val="00DA4B5D"/>
    <w:rsid w:val="00DA4D20"/>
    <w:rsid w:val="00DA545B"/>
    <w:rsid w:val="00DA6323"/>
    <w:rsid w:val="00DA681A"/>
    <w:rsid w:val="00DA69ED"/>
    <w:rsid w:val="00DA7F7A"/>
    <w:rsid w:val="00DB42C7"/>
    <w:rsid w:val="00DB49E0"/>
    <w:rsid w:val="00DB56FC"/>
    <w:rsid w:val="00DB66FF"/>
    <w:rsid w:val="00DC0CB6"/>
    <w:rsid w:val="00DC207F"/>
    <w:rsid w:val="00DC400C"/>
    <w:rsid w:val="00DC4413"/>
    <w:rsid w:val="00DC444B"/>
    <w:rsid w:val="00DC49BB"/>
    <w:rsid w:val="00DC7BAB"/>
    <w:rsid w:val="00DC7E96"/>
    <w:rsid w:val="00DD00C6"/>
    <w:rsid w:val="00DD3F29"/>
    <w:rsid w:val="00DD4256"/>
    <w:rsid w:val="00DE387A"/>
    <w:rsid w:val="00DE38B5"/>
    <w:rsid w:val="00DE4943"/>
    <w:rsid w:val="00DF27F3"/>
    <w:rsid w:val="00DF5685"/>
    <w:rsid w:val="00DF74BE"/>
    <w:rsid w:val="00E01363"/>
    <w:rsid w:val="00E1087B"/>
    <w:rsid w:val="00E10A33"/>
    <w:rsid w:val="00E10AEE"/>
    <w:rsid w:val="00E10F97"/>
    <w:rsid w:val="00E14632"/>
    <w:rsid w:val="00E14ED7"/>
    <w:rsid w:val="00E152F5"/>
    <w:rsid w:val="00E165FD"/>
    <w:rsid w:val="00E1695A"/>
    <w:rsid w:val="00E20D29"/>
    <w:rsid w:val="00E21ABD"/>
    <w:rsid w:val="00E2447C"/>
    <w:rsid w:val="00E2498C"/>
    <w:rsid w:val="00E24DF1"/>
    <w:rsid w:val="00E26CC5"/>
    <w:rsid w:val="00E31AC5"/>
    <w:rsid w:val="00E337E2"/>
    <w:rsid w:val="00E37225"/>
    <w:rsid w:val="00E40559"/>
    <w:rsid w:val="00E405A2"/>
    <w:rsid w:val="00E426F9"/>
    <w:rsid w:val="00E4329E"/>
    <w:rsid w:val="00E434EA"/>
    <w:rsid w:val="00E435F0"/>
    <w:rsid w:val="00E43D79"/>
    <w:rsid w:val="00E4565F"/>
    <w:rsid w:val="00E46CFC"/>
    <w:rsid w:val="00E470F8"/>
    <w:rsid w:val="00E47424"/>
    <w:rsid w:val="00E51E92"/>
    <w:rsid w:val="00E53E9F"/>
    <w:rsid w:val="00E541AE"/>
    <w:rsid w:val="00E55AF0"/>
    <w:rsid w:val="00E613E3"/>
    <w:rsid w:val="00E617FC"/>
    <w:rsid w:val="00E6246B"/>
    <w:rsid w:val="00E62CDE"/>
    <w:rsid w:val="00E65908"/>
    <w:rsid w:val="00E66882"/>
    <w:rsid w:val="00E72451"/>
    <w:rsid w:val="00E72C55"/>
    <w:rsid w:val="00E73358"/>
    <w:rsid w:val="00E741C4"/>
    <w:rsid w:val="00E753D6"/>
    <w:rsid w:val="00E774C5"/>
    <w:rsid w:val="00E80D68"/>
    <w:rsid w:val="00E81BDE"/>
    <w:rsid w:val="00E82068"/>
    <w:rsid w:val="00E8207D"/>
    <w:rsid w:val="00E87002"/>
    <w:rsid w:val="00E90FC3"/>
    <w:rsid w:val="00E92EA9"/>
    <w:rsid w:val="00E96764"/>
    <w:rsid w:val="00E9693F"/>
    <w:rsid w:val="00EA13C8"/>
    <w:rsid w:val="00EA1575"/>
    <w:rsid w:val="00EA1819"/>
    <w:rsid w:val="00EA7BD6"/>
    <w:rsid w:val="00EB2A54"/>
    <w:rsid w:val="00EB54A0"/>
    <w:rsid w:val="00EB7480"/>
    <w:rsid w:val="00EC1329"/>
    <w:rsid w:val="00EC67C9"/>
    <w:rsid w:val="00EC7064"/>
    <w:rsid w:val="00EC7CC9"/>
    <w:rsid w:val="00ED3043"/>
    <w:rsid w:val="00ED46B2"/>
    <w:rsid w:val="00ED48E0"/>
    <w:rsid w:val="00ED610D"/>
    <w:rsid w:val="00EE0094"/>
    <w:rsid w:val="00EE249D"/>
    <w:rsid w:val="00EE320D"/>
    <w:rsid w:val="00EE4583"/>
    <w:rsid w:val="00EE46A6"/>
    <w:rsid w:val="00EE53C5"/>
    <w:rsid w:val="00EE66A6"/>
    <w:rsid w:val="00EF0D86"/>
    <w:rsid w:val="00EF33F7"/>
    <w:rsid w:val="00EF3C21"/>
    <w:rsid w:val="00EF6A42"/>
    <w:rsid w:val="00EF6EB3"/>
    <w:rsid w:val="00EF75FC"/>
    <w:rsid w:val="00EF7FBD"/>
    <w:rsid w:val="00F02EDA"/>
    <w:rsid w:val="00F05C3F"/>
    <w:rsid w:val="00F06340"/>
    <w:rsid w:val="00F065CE"/>
    <w:rsid w:val="00F06E12"/>
    <w:rsid w:val="00F071DF"/>
    <w:rsid w:val="00F101E6"/>
    <w:rsid w:val="00F12199"/>
    <w:rsid w:val="00F16073"/>
    <w:rsid w:val="00F16EFE"/>
    <w:rsid w:val="00F2264E"/>
    <w:rsid w:val="00F22801"/>
    <w:rsid w:val="00F22F9C"/>
    <w:rsid w:val="00F23DF2"/>
    <w:rsid w:val="00F2414C"/>
    <w:rsid w:val="00F2417D"/>
    <w:rsid w:val="00F24F0B"/>
    <w:rsid w:val="00F24FD8"/>
    <w:rsid w:val="00F250CD"/>
    <w:rsid w:val="00F25F56"/>
    <w:rsid w:val="00F2622F"/>
    <w:rsid w:val="00F278C2"/>
    <w:rsid w:val="00F3471C"/>
    <w:rsid w:val="00F35EC7"/>
    <w:rsid w:val="00F360C3"/>
    <w:rsid w:val="00F36417"/>
    <w:rsid w:val="00F44416"/>
    <w:rsid w:val="00F4495C"/>
    <w:rsid w:val="00F44C65"/>
    <w:rsid w:val="00F46501"/>
    <w:rsid w:val="00F47A84"/>
    <w:rsid w:val="00F47E3D"/>
    <w:rsid w:val="00F52EE6"/>
    <w:rsid w:val="00F54F88"/>
    <w:rsid w:val="00F5511A"/>
    <w:rsid w:val="00F558B5"/>
    <w:rsid w:val="00F561CE"/>
    <w:rsid w:val="00F569F7"/>
    <w:rsid w:val="00F615BF"/>
    <w:rsid w:val="00F62B4A"/>
    <w:rsid w:val="00F63158"/>
    <w:rsid w:val="00F6395A"/>
    <w:rsid w:val="00F65D5B"/>
    <w:rsid w:val="00F6639B"/>
    <w:rsid w:val="00F6708B"/>
    <w:rsid w:val="00F722F7"/>
    <w:rsid w:val="00F73367"/>
    <w:rsid w:val="00F756AA"/>
    <w:rsid w:val="00F77B9C"/>
    <w:rsid w:val="00F8147B"/>
    <w:rsid w:val="00F8249A"/>
    <w:rsid w:val="00F84B03"/>
    <w:rsid w:val="00F86538"/>
    <w:rsid w:val="00F87B36"/>
    <w:rsid w:val="00F90A15"/>
    <w:rsid w:val="00F94221"/>
    <w:rsid w:val="00F95795"/>
    <w:rsid w:val="00FA0606"/>
    <w:rsid w:val="00FA1FCB"/>
    <w:rsid w:val="00FA3E87"/>
    <w:rsid w:val="00FA65AE"/>
    <w:rsid w:val="00FB4955"/>
    <w:rsid w:val="00FC0915"/>
    <w:rsid w:val="00FC2EBC"/>
    <w:rsid w:val="00FC386F"/>
    <w:rsid w:val="00FC431E"/>
    <w:rsid w:val="00FC5A23"/>
    <w:rsid w:val="00FC6FE9"/>
    <w:rsid w:val="00FD1577"/>
    <w:rsid w:val="00FD1B12"/>
    <w:rsid w:val="00FD57B8"/>
    <w:rsid w:val="00FD785E"/>
    <w:rsid w:val="00FE01B2"/>
    <w:rsid w:val="00FE0250"/>
    <w:rsid w:val="00FE08CB"/>
    <w:rsid w:val="00FE1312"/>
    <w:rsid w:val="00FE22CB"/>
    <w:rsid w:val="00FE55A1"/>
    <w:rsid w:val="00FE7BED"/>
    <w:rsid w:val="00FF306D"/>
    <w:rsid w:val="00FF5787"/>
    <w:rsid w:val="00FF5EF1"/>
    <w:rsid w:val="00FF6AF8"/>
    <w:rsid w:val="00FF7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058A12-7A44-4F47-BB7B-8D2F8261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29CF"/>
    <w:pPr>
      <w:widowControl w:val="0"/>
      <w:spacing w:before="100" w:beforeAutospacing="1" w:after="100" w:afterAutospacing="1" w:line="480" w:lineRule="auto"/>
    </w:pPr>
    <w:rPr>
      <w:sz w:val="24"/>
    </w:rPr>
  </w:style>
  <w:style w:type="paragraph" w:styleId="Heading1">
    <w:name w:val="heading 1"/>
    <w:basedOn w:val="Normal"/>
    <w:next w:val="Normal"/>
    <w:link w:val="Heading1Char"/>
    <w:uiPriority w:val="9"/>
    <w:qFormat/>
    <w:rsid w:val="00715E2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8A1CC2"/>
    <w:pPr>
      <w:keepNext/>
      <w:keepLines/>
      <w:spacing w:before="260" w:after="260" w:line="416" w:lineRule="auto"/>
      <w:outlineLvl w:val="1"/>
    </w:pPr>
    <w:rPr>
      <w:rFonts w:asciiTheme="majorHAnsi" w:eastAsiaTheme="majorEastAsia" w:hAnsiTheme="majorHAnsi"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E24"/>
    <w:rPr>
      <w:b/>
      <w:bCs/>
      <w:kern w:val="44"/>
      <w:sz w:val="44"/>
      <w:szCs w:val="44"/>
    </w:rPr>
  </w:style>
  <w:style w:type="character" w:customStyle="1" w:styleId="Heading2Char">
    <w:name w:val="Heading 2 Char"/>
    <w:basedOn w:val="DefaultParagraphFont"/>
    <w:link w:val="Heading2"/>
    <w:uiPriority w:val="9"/>
    <w:rsid w:val="008A1CC2"/>
    <w:rPr>
      <w:rFonts w:asciiTheme="majorHAnsi" w:eastAsiaTheme="majorEastAsia" w:hAnsiTheme="majorHAnsi" w:cstheme="majorBidi"/>
      <w:b/>
      <w:bCs/>
      <w:sz w:val="24"/>
      <w:szCs w:val="32"/>
    </w:rPr>
  </w:style>
  <w:style w:type="table" w:styleId="TableGrid">
    <w:name w:val="Table Grid"/>
    <w:basedOn w:val="TableNormal"/>
    <w:uiPriority w:val="39"/>
    <w:rsid w:val="000C0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D20B6"/>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5D20B6"/>
    <w:rPr>
      <w:rFonts w:ascii="Calibri" w:hAnsi="Calibri" w:cs="Calibri"/>
      <w:noProof/>
      <w:sz w:val="20"/>
    </w:rPr>
  </w:style>
  <w:style w:type="paragraph" w:customStyle="1" w:styleId="EndNoteBibliography">
    <w:name w:val="EndNote Bibliography"/>
    <w:basedOn w:val="Normal"/>
    <w:link w:val="EndNoteBibliographyChar"/>
    <w:rsid w:val="005D20B6"/>
    <w:pPr>
      <w:spacing w:line="240" w:lineRule="auto"/>
    </w:pPr>
    <w:rPr>
      <w:rFonts w:ascii="Calibri" w:hAnsi="Calibri" w:cs="Calibri"/>
      <w:noProof/>
      <w:sz w:val="20"/>
    </w:rPr>
  </w:style>
  <w:style w:type="character" w:customStyle="1" w:styleId="EndNoteBibliographyChar">
    <w:name w:val="EndNote Bibliography Char"/>
    <w:basedOn w:val="DefaultParagraphFont"/>
    <w:link w:val="EndNoteBibliography"/>
    <w:rsid w:val="005D20B6"/>
    <w:rPr>
      <w:rFonts w:ascii="Calibri" w:hAnsi="Calibri" w:cs="Calibri"/>
      <w:noProof/>
      <w:sz w:val="20"/>
    </w:rPr>
  </w:style>
  <w:style w:type="character" w:styleId="Hyperlink">
    <w:name w:val="Hyperlink"/>
    <w:basedOn w:val="DefaultParagraphFont"/>
    <w:uiPriority w:val="99"/>
    <w:unhideWhenUsed/>
    <w:rsid w:val="00CB70E4"/>
    <w:rPr>
      <w:color w:val="0563C1" w:themeColor="hyperlink"/>
      <w:u w:val="single"/>
    </w:rPr>
  </w:style>
  <w:style w:type="paragraph" w:styleId="Header">
    <w:name w:val="header"/>
    <w:basedOn w:val="Normal"/>
    <w:link w:val="HeaderChar"/>
    <w:uiPriority w:val="99"/>
    <w:unhideWhenUsed/>
    <w:rsid w:val="00AA5E0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A5E0E"/>
    <w:rPr>
      <w:sz w:val="18"/>
      <w:szCs w:val="18"/>
    </w:rPr>
  </w:style>
  <w:style w:type="paragraph" w:styleId="Footer">
    <w:name w:val="footer"/>
    <w:basedOn w:val="Normal"/>
    <w:link w:val="FooterChar"/>
    <w:uiPriority w:val="99"/>
    <w:unhideWhenUsed/>
    <w:rsid w:val="00AA5E0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A5E0E"/>
    <w:rPr>
      <w:sz w:val="18"/>
      <w:szCs w:val="18"/>
    </w:rPr>
  </w:style>
  <w:style w:type="paragraph" w:styleId="NormalWeb">
    <w:name w:val="Normal (Web)"/>
    <w:basedOn w:val="Normal"/>
    <w:uiPriority w:val="99"/>
    <w:semiHidden/>
    <w:unhideWhenUsed/>
    <w:rsid w:val="00CB17F7"/>
    <w:pPr>
      <w:widowControl/>
      <w:spacing w:line="240" w:lineRule="auto"/>
    </w:pPr>
    <w:rPr>
      <w:rFonts w:ascii="SimSun" w:eastAsia="SimSun" w:hAnsi="SimSun" w:cs="SimSun"/>
      <w:kern w:val="0"/>
      <w:szCs w:val="24"/>
    </w:rPr>
  </w:style>
  <w:style w:type="paragraph" w:styleId="FootnoteText">
    <w:name w:val="footnote text"/>
    <w:basedOn w:val="Normal"/>
    <w:link w:val="FootnoteTextChar"/>
    <w:uiPriority w:val="99"/>
    <w:semiHidden/>
    <w:unhideWhenUsed/>
    <w:rsid w:val="003916C7"/>
    <w:pPr>
      <w:snapToGrid w:val="0"/>
    </w:pPr>
    <w:rPr>
      <w:sz w:val="18"/>
      <w:szCs w:val="18"/>
    </w:rPr>
  </w:style>
  <w:style w:type="character" w:customStyle="1" w:styleId="FootnoteTextChar">
    <w:name w:val="Footnote Text Char"/>
    <w:basedOn w:val="DefaultParagraphFont"/>
    <w:link w:val="FootnoteText"/>
    <w:uiPriority w:val="99"/>
    <w:semiHidden/>
    <w:rsid w:val="003916C7"/>
    <w:rPr>
      <w:sz w:val="18"/>
      <w:szCs w:val="18"/>
    </w:rPr>
  </w:style>
  <w:style w:type="character" w:styleId="FootnoteReference">
    <w:name w:val="footnote reference"/>
    <w:basedOn w:val="DefaultParagraphFont"/>
    <w:uiPriority w:val="99"/>
    <w:semiHidden/>
    <w:unhideWhenUsed/>
    <w:rsid w:val="003916C7"/>
    <w:rPr>
      <w:vertAlign w:val="superscript"/>
    </w:rPr>
  </w:style>
  <w:style w:type="character" w:styleId="LineNumber">
    <w:name w:val="line number"/>
    <w:basedOn w:val="DefaultParagraphFont"/>
    <w:uiPriority w:val="99"/>
    <w:semiHidden/>
    <w:unhideWhenUsed/>
    <w:rsid w:val="005F5DE6"/>
  </w:style>
  <w:style w:type="paragraph" w:styleId="BalloonText">
    <w:name w:val="Balloon Text"/>
    <w:basedOn w:val="Normal"/>
    <w:link w:val="BalloonTextChar"/>
    <w:uiPriority w:val="99"/>
    <w:semiHidden/>
    <w:unhideWhenUsed/>
    <w:rsid w:val="0000275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7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337846">
      <w:bodyDiv w:val="1"/>
      <w:marLeft w:val="0"/>
      <w:marRight w:val="0"/>
      <w:marTop w:val="0"/>
      <w:marBottom w:val="0"/>
      <w:divBdr>
        <w:top w:val="none" w:sz="0" w:space="0" w:color="auto"/>
        <w:left w:val="none" w:sz="0" w:space="0" w:color="auto"/>
        <w:bottom w:val="none" w:sz="0" w:space="0" w:color="auto"/>
        <w:right w:val="none" w:sz="0" w:space="0" w:color="auto"/>
      </w:divBdr>
    </w:div>
    <w:div w:id="512917140">
      <w:bodyDiv w:val="1"/>
      <w:marLeft w:val="0"/>
      <w:marRight w:val="0"/>
      <w:marTop w:val="0"/>
      <w:marBottom w:val="0"/>
      <w:divBdr>
        <w:top w:val="none" w:sz="0" w:space="0" w:color="auto"/>
        <w:left w:val="none" w:sz="0" w:space="0" w:color="auto"/>
        <w:bottom w:val="none" w:sz="0" w:space="0" w:color="auto"/>
        <w:right w:val="none" w:sz="0" w:space="0" w:color="auto"/>
      </w:divBdr>
    </w:div>
    <w:div w:id="660427264">
      <w:bodyDiv w:val="1"/>
      <w:marLeft w:val="0"/>
      <w:marRight w:val="0"/>
      <w:marTop w:val="0"/>
      <w:marBottom w:val="0"/>
      <w:divBdr>
        <w:top w:val="none" w:sz="0" w:space="0" w:color="auto"/>
        <w:left w:val="none" w:sz="0" w:space="0" w:color="auto"/>
        <w:bottom w:val="none" w:sz="0" w:space="0" w:color="auto"/>
        <w:right w:val="none" w:sz="0" w:space="0" w:color="auto"/>
      </w:divBdr>
    </w:div>
    <w:div w:id="833300455">
      <w:bodyDiv w:val="1"/>
      <w:marLeft w:val="0"/>
      <w:marRight w:val="0"/>
      <w:marTop w:val="0"/>
      <w:marBottom w:val="0"/>
      <w:divBdr>
        <w:top w:val="none" w:sz="0" w:space="0" w:color="auto"/>
        <w:left w:val="none" w:sz="0" w:space="0" w:color="auto"/>
        <w:bottom w:val="none" w:sz="0" w:space="0" w:color="auto"/>
        <w:right w:val="none" w:sz="0" w:space="0" w:color="auto"/>
      </w:divBdr>
    </w:div>
    <w:div w:id="927807367">
      <w:bodyDiv w:val="1"/>
      <w:marLeft w:val="0"/>
      <w:marRight w:val="0"/>
      <w:marTop w:val="0"/>
      <w:marBottom w:val="0"/>
      <w:divBdr>
        <w:top w:val="none" w:sz="0" w:space="0" w:color="auto"/>
        <w:left w:val="none" w:sz="0" w:space="0" w:color="auto"/>
        <w:bottom w:val="none" w:sz="0" w:space="0" w:color="auto"/>
        <w:right w:val="none" w:sz="0" w:space="0" w:color="auto"/>
      </w:divBdr>
    </w:div>
    <w:div w:id="1053844628">
      <w:bodyDiv w:val="1"/>
      <w:marLeft w:val="0"/>
      <w:marRight w:val="0"/>
      <w:marTop w:val="0"/>
      <w:marBottom w:val="0"/>
      <w:divBdr>
        <w:top w:val="none" w:sz="0" w:space="0" w:color="auto"/>
        <w:left w:val="none" w:sz="0" w:space="0" w:color="auto"/>
        <w:bottom w:val="none" w:sz="0" w:space="0" w:color="auto"/>
        <w:right w:val="none" w:sz="0" w:space="0" w:color="auto"/>
      </w:divBdr>
    </w:div>
    <w:div w:id="1172064831">
      <w:bodyDiv w:val="1"/>
      <w:marLeft w:val="0"/>
      <w:marRight w:val="0"/>
      <w:marTop w:val="0"/>
      <w:marBottom w:val="0"/>
      <w:divBdr>
        <w:top w:val="none" w:sz="0" w:space="0" w:color="auto"/>
        <w:left w:val="none" w:sz="0" w:space="0" w:color="auto"/>
        <w:bottom w:val="none" w:sz="0" w:space="0" w:color="auto"/>
        <w:right w:val="none" w:sz="0" w:space="0" w:color="auto"/>
      </w:divBdr>
    </w:div>
    <w:div w:id="1401170514">
      <w:bodyDiv w:val="1"/>
      <w:marLeft w:val="0"/>
      <w:marRight w:val="0"/>
      <w:marTop w:val="0"/>
      <w:marBottom w:val="0"/>
      <w:divBdr>
        <w:top w:val="none" w:sz="0" w:space="0" w:color="auto"/>
        <w:left w:val="none" w:sz="0" w:space="0" w:color="auto"/>
        <w:bottom w:val="none" w:sz="0" w:space="0" w:color="auto"/>
        <w:right w:val="none" w:sz="0" w:space="0" w:color="auto"/>
      </w:divBdr>
    </w:div>
    <w:div w:id="1586451207">
      <w:bodyDiv w:val="1"/>
      <w:marLeft w:val="0"/>
      <w:marRight w:val="0"/>
      <w:marTop w:val="0"/>
      <w:marBottom w:val="0"/>
      <w:divBdr>
        <w:top w:val="none" w:sz="0" w:space="0" w:color="auto"/>
        <w:left w:val="none" w:sz="0" w:space="0" w:color="auto"/>
        <w:bottom w:val="none" w:sz="0" w:space="0" w:color="auto"/>
        <w:right w:val="none" w:sz="0" w:space="0" w:color="auto"/>
      </w:divBdr>
    </w:div>
    <w:div w:id="1610162899">
      <w:bodyDiv w:val="1"/>
      <w:marLeft w:val="0"/>
      <w:marRight w:val="0"/>
      <w:marTop w:val="0"/>
      <w:marBottom w:val="0"/>
      <w:divBdr>
        <w:top w:val="none" w:sz="0" w:space="0" w:color="auto"/>
        <w:left w:val="none" w:sz="0" w:space="0" w:color="auto"/>
        <w:bottom w:val="none" w:sz="0" w:space="0" w:color="auto"/>
        <w:right w:val="none" w:sz="0" w:space="0" w:color="auto"/>
      </w:divBdr>
    </w:div>
    <w:div w:id="1741519367">
      <w:bodyDiv w:val="1"/>
      <w:marLeft w:val="0"/>
      <w:marRight w:val="0"/>
      <w:marTop w:val="0"/>
      <w:marBottom w:val="0"/>
      <w:divBdr>
        <w:top w:val="none" w:sz="0" w:space="0" w:color="auto"/>
        <w:left w:val="none" w:sz="0" w:space="0" w:color="auto"/>
        <w:bottom w:val="none" w:sz="0" w:space="0" w:color="auto"/>
        <w:right w:val="none" w:sz="0" w:space="0" w:color="auto"/>
      </w:divBdr>
    </w:div>
    <w:div w:id="1973709419">
      <w:bodyDiv w:val="1"/>
      <w:marLeft w:val="0"/>
      <w:marRight w:val="0"/>
      <w:marTop w:val="0"/>
      <w:marBottom w:val="0"/>
      <w:divBdr>
        <w:top w:val="none" w:sz="0" w:space="0" w:color="auto"/>
        <w:left w:val="none" w:sz="0" w:space="0" w:color="auto"/>
        <w:bottom w:val="none" w:sz="0" w:space="0" w:color="auto"/>
        <w:right w:val="none" w:sz="0" w:space="0" w:color="auto"/>
      </w:divBdr>
    </w:div>
    <w:div w:id="2001153796">
      <w:bodyDiv w:val="1"/>
      <w:marLeft w:val="0"/>
      <w:marRight w:val="0"/>
      <w:marTop w:val="0"/>
      <w:marBottom w:val="0"/>
      <w:divBdr>
        <w:top w:val="none" w:sz="0" w:space="0" w:color="auto"/>
        <w:left w:val="none" w:sz="0" w:space="0" w:color="auto"/>
        <w:bottom w:val="none" w:sz="0" w:space="0" w:color="auto"/>
        <w:right w:val="none" w:sz="0" w:space="0" w:color="auto"/>
      </w:divBdr>
    </w:div>
    <w:div w:id="2021160024">
      <w:bodyDiv w:val="1"/>
      <w:marLeft w:val="0"/>
      <w:marRight w:val="0"/>
      <w:marTop w:val="0"/>
      <w:marBottom w:val="0"/>
      <w:divBdr>
        <w:top w:val="none" w:sz="0" w:space="0" w:color="auto"/>
        <w:left w:val="none" w:sz="0" w:space="0" w:color="auto"/>
        <w:bottom w:val="none" w:sz="0" w:space="0" w:color="auto"/>
        <w:right w:val="none" w:sz="0" w:space="0" w:color="auto"/>
      </w:divBdr>
    </w:div>
    <w:div w:id="208136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chengsheng@caas.cn" TargetMode="External"/><Relationship Id="rId13" Type="http://schemas.openxmlformats.org/officeDocument/2006/relationships/chart" Target="charts/chart2.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liyiqiang@caas.cn" TargetMode="Externa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fao.org/faostat/en/" TargetMode="Externa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25427251457822"/>
          <c:y val="4.4852191641182468E-2"/>
          <c:w val="0.79206660253441175"/>
          <c:h val="0.68144811012547479"/>
        </c:manualLayout>
      </c:layout>
      <c:barChart>
        <c:barDir val="col"/>
        <c:grouping val="stacked"/>
        <c:varyColors val="0"/>
        <c:ser>
          <c:idx val="0"/>
          <c:order val="0"/>
          <c:tx>
            <c:strRef>
              <c:f>'mass blance'!$C$35</c:f>
              <c:strCache>
                <c:ptCount val="1"/>
                <c:pt idx="0">
                  <c:v>Precipitated saccharide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'mass blance'!$B$36:$B$44</c:f>
              <c:strCache>
                <c:ptCount val="9"/>
                <c:pt idx="0">
                  <c:v>0 min</c:v>
                </c:pt>
                <c:pt idx="1">
                  <c:v>20 min</c:v>
                </c:pt>
                <c:pt idx="2">
                  <c:v>40 min</c:v>
                </c:pt>
                <c:pt idx="4">
                  <c:v>0 min</c:v>
                </c:pt>
                <c:pt idx="5">
                  <c:v>20 min</c:v>
                </c:pt>
                <c:pt idx="6">
                  <c:v>40 min</c:v>
                </c:pt>
                <c:pt idx="8">
                  <c:v>0 min</c:v>
                </c:pt>
              </c:strCache>
            </c:strRef>
          </c:cat>
          <c:val>
            <c:numRef>
              <c:f>'mass blance'!$C$36:$C$44</c:f>
              <c:numCache>
                <c:formatCode>General</c:formatCode>
                <c:ptCount val="9"/>
                <c:pt idx="0">
                  <c:v>19.899999999999999</c:v>
                </c:pt>
                <c:pt idx="1">
                  <c:v>21.57</c:v>
                </c:pt>
                <c:pt idx="2">
                  <c:v>23.83</c:v>
                </c:pt>
                <c:pt idx="4">
                  <c:v>24.71</c:v>
                </c:pt>
                <c:pt idx="5">
                  <c:v>19.71</c:v>
                </c:pt>
                <c:pt idx="6">
                  <c:v>17.04</c:v>
                </c:pt>
                <c:pt idx="8">
                  <c:v>29.76</c:v>
                </c:pt>
              </c:numCache>
            </c:numRef>
          </c:val>
          <c:extLst>
            <c:ext xmlns:c16="http://schemas.microsoft.com/office/drawing/2014/chart" uri="{C3380CC4-5D6E-409C-BE32-E72D297353CC}">
              <c16:uniqueId val="{00000000-79F4-4E73-B310-339854EF8BA2}"/>
            </c:ext>
          </c:extLst>
        </c:ser>
        <c:ser>
          <c:idx val="1"/>
          <c:order val="1"/>
          <c:tx>
            <c:strRef>
              <c:f>'mass blance'!$D$35</c:f>
              <c:strCache>
                <c:ptCount val="1"/>
                <c:pt idx="0">
                  <c:v>Un-precipited saccharide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'mass blance'!$B$36:$B$44</c:f>
              <c:strCache>
                <c:ptCount val="9"/>
                <c:pt idx="0">
                  <c:v>0 min</c:v>
                </c:pt>
                <c:pt idx="1">
                  <c:v>20 min</c:v>
                </c:pt>
                <c:pt idx="2">
                  <c:v>40 min</c:v>
                </c:pt>
                <c:pt idx="4">
                  <c:v>0 min</c:v>
                </c:pt>
                <c:pt idx="5">
                  <c:v>20 min</c:v>
                </c:pt>
                <c:pt idx="6">
                  <c:v>40 min</c:v>
                </c:pt>
                <c:pt idx="8">
                  <c:v>0 min</c:v>
                </c:pt>
              </c:strCache>
            </c:strRef>
          </c:cat>
          <c:val>
            <c:numRef>
              <c:f>'mass blance'!$D$36:$D$44</c:f>
              <c:numCache>
                <c:formatCode>General</c:formatCode>
                <c:ptCount val="9"/>
                <c:pt idx="0">
                  <c:v>21.36</c:v>
                </c:pt>
                <c:pt idx="1">
                  <c:v>23.83</c:v>
                </c:pt>
                <c:pt idx="2">
                  <c:v>31.78</c:v>
                </c:pt>
                <c:pt idx="4">
                  <c:v>37.04</c:v>
                </c:pt>
                <c:pt idx="5">
                  <c:v>44.41</c:v>
                </c:pt>
                <c:pt idx="6">
                  <c:v>51.36</c:v>
                </c:pt>
                <c:pt idx="8">
                  <c:v>75.39</c:v>
                </c:pt>
              </c:numCache>
            </c:numRef>
          </c:val>
          <c:extLst>
            <c:ext xmlns:c16="http://schemas.microsoft.com/office/drawing/2014/chart" uri="{C3380CC4-5D6E-409C-BE32-E72D297353CC}">
              <c16:uniqueId val="{00000001-79F4-4E73-B310-339854EF8BA2}"/>
            </c:ext>
          </c:extLst>
        </c:ser>
        <c:dLbls>
          <c:showLegendKey val="0"/>
          <c:showVal val="0"/>
          <c:showCatName val="0"/>
          <c:showSerName val="0"/>
          <c:showPercent val="0"/>
          <c:showBubbleSize val="0"/>
        </c:dLbls>
        <c:gapWidth val="150"/>
        <c:overlap val="100"/>
        <c:axId val="-192761920"/>
        <c:axId val="-192756480"/>
      </c:barChart>
      <c:catAx>
        <c:axId val="-1927619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Holding time</a:t>
                </a:r>
              </a:p>
            </c:rich>
          </c:tx>
          <c:layout>
            <c:manualLayout>
              <c:xMode val="edge"/>
              <c:yMode val="edge"/>
              <c:x val="0.45164507987365304"/>
              <c:y val="0.9322635532627385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756480"/>
        <c:crosses val="autoZero"/>
        <c:auto val="1"/>
        <c:lblAlgn val="ctr"/>
        <c:lblOffset val="100"/>
        <c:noMultiLvlLbl val="0"/>
      </c:catAx>
      <c:valAx>
        <c:axId val="-19275648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Hemicellulose yield mg/g biomass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761920"/>
        <c:crosses val="autoZero"/>
        <c:crossBetween val="between"/>
      </c:valAx>
      <c:spPr>
        <a:noFill/>
        <a:ln>
          <a:noFill/>
        </a:ln>
        <a:effectLst/>
      </c:spPr>
    </c:plotArea>
    <c:legend>
      <c:legendPos val="b"/>
      <c:layout>
        <c:manualLayout>
          <c:xMode val="edge"/>
          <c:yMode val="edge"/>
          <c:x val="0.21180080996662745"/>
          <c:y val="0.86254737145198623"/>
          <c:w val="0.60381962811270473"/>
          <c:h val="6.46556249434337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31076223274966"/>
          <c:y val="8.111444559996038E-2"/>
          <c:w val="0.81485467294000968"/>
          <c:h val="0.66063051552518204"/>
        </c:manualLayout>
      </c:layout>
      <c:barChart>
        <c:barDir val="col"/>
        <c:grouping val="stacked"/>
        <c:varyColors val="0"/>
        <c:ser>
          <c:idx val="0"/>
          <c:order val="0"/>
          <c:tx>
            <c:strRef>
              <c:f>'mass blance'!$C$52</c:f>
              <c:strCache>
                <c:ptCount val="1"/>
                <c:pt idx="0">
                  <c:v>hemicellulose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'mass blance'!$B$53:$B$64</c:f>
              <c:strCache>
                <c:ptCount val="12"/>
                <c:pt idx="0">
                  <c:v>0 min</c:v>
                </c:pt>
                <c:pt idx="1">
                  <c:v>20 min</c:v>
                </c:pt>
                <c:pt idx="2">
                  <c:v>40 min</c:v>
                </c:pt>
                <c:pt idx="4">
                  <c:v>0 min</c:v>
                </c:pt>
                <c:pt idx="5">
                  <c:v>20 min</c:v>
                </c:pt>
                <c:pt idx="6">
                  <c:v>40 min</c:v>
                </c:pt>
                <c:pt idx="8">
                  <c:v>0 min</c:v>
                </c:pt>
                <c:pt idx="11">
                  <c:v>Raw biomass</c:v>
                </c:pt>
              </c:strCache>
            </c:strRef>
          </c:cat>
          <c:val>
            <c:numRef>
              <c:f>'mass blance'!$C$53:$C$64</c:f>
              <c:numCache>
                <c:formatCode>General</c:formatCode>
                <c:ptCount val="12"/>
                <c:pt idx="0">
                  <c:v>164.23</c:v>
                </c:pt>
                <c:pt idx="1">
                  <c:v>153.62</c:v>
                </c:pt>
                <c:pt idx="2">
                  <c:v>136.43</c:v>
                </c:pt>
                <c:pt idx="4">
                  <c:v>111.91</c:v>
                </c:pt>
                <c:pt idx="5">
                  <c:v>97.44</c:v>
                </c:pt>
                <c:pt idx="6">
                  <c:v>79.849999999999994</c:v>
                </c:pt>
                <c:pt idx="8">
                  <c:v>62.97</c:v>
                </c:pt>
                <c:pt idx="11">
                  <c:v>187.01</c:v>
                </c:pt>
              </c:numCache>
            </c:numRef>
          </c:val>
          <c:extLst>
            <c:ext xmlns:c16="http://schemas.microsoft.com/office/drawing/2014/chart" uri="{C3380CC4-5D6E-409C-BE32-E72D297353CC}">
              <c16:uniqueId val="{00000000-BD1A-4B5B-B523-173515A7E8B0}"/>
            </c:ext>
          </c:extLst>
        </c:ser>
        <c:ser>
          <c:idx val="1"/>
          <c:order val="1"/>
          <c:tx>
            <c:strRef>
              <c:f>'mass blance'!$D$52</c:f>
              <c:strCache>
                <c:ptCount val="1"/>
                <c:pt idx="0">
                  <c:v>cellulose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'mass blance'!$B$53:$B$64</c:f>
              <c:strCache>
                <c:ptCount val="12"/>
                <c:pt idx="0">
                  <c:v>0 min</c:v>
                </c:pt>
                <c:pt idx="1">
                  <c:v>20 min</c:v>
                </c:pt>
                <c:pt idx="2">
                  <c:v>40 min</c:v>
                </c:pt>
                <c:pt idx="4">
                  <c:v>0 min</c:v>
                </c:pt>
                <c:pt idx="5">
                  <c:v>20 min</c:v>
                </c:pt>
                <c:pt idx="6">
                  <c:v>40 min</c:v>
                </c:pt>
                <c:pt idx="8">
                  <c:v>0 min</c:v>
                </c:pt>
                <c:pt idx="11">
                  <c:v>Raw biomass</c:v>
                </c:pt>
              </c:strCache>
            </c:strRef>
          </c:cat>
          <c:val>
            <c:numRef>
              <c:f>'mass blance'!$D$53:$D$64</c:f>
              <c:numCache>
                <c:formatCode>General</c:formatCode>
                <c:ptCount val="12"/>
                <c:pt idx="0">
                  <c:v>337.11</c:v>
                </c:pt>
                <c:pt idx="1">
                  <c:v>332.82</c:v>
                </c:pt>
                <c:pt idx="2">
                  <c:v>352.34</c:v>
                </c:pt>
                <c:pt idx="4">
                  <c:v>341.65</c:v>
                </c:pt>
                <c:pt idx="5">
                  <c:v>367.11</c:v>
                </c:pt>
                <c:pt idx="6">
                  <c:v>360.15</c:v>
                </c:pt>
                <c:pt idx="8">
                  <c:v>346.08</c:v>
                </c:pt>
                <c:pt idx="11">
                  <c:v>364.53</c:v>
                </c:pt>
              </c:numCache>
            </c:numRef>
          </c:val>
          <c:extLst>
            <c:ext xmlns:c16="http://schemas.microsoft.com/office/drawing/2014/chart" uri="{C3380CC4-5D6E-409C-BE32-E72D297353CC}">
              <c16:uniqueId val="{00000001-BD1A-4B5B-B523-173515A7E8B0}"/>
            </c:ext>
          </c:extLst>
        </c:ser>
        <c:ser>
          <c:idx val="2"/>
          <c:order val="2"/>
          <c:tx>
            <c:strRef>
              <c:f>'mass blance'!$E$52</c:f>
              <c:strCache>
                <c:ptCount val="1"/>
                <c:pt idx="0">
                  <c:v>lignin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'mass blance'!$B$53:$B$64</c:f>
              <c:strCache>
                <c:ptCount val="12"/>
                <c:pt idx="0">
                  <c:v>0 min</c:v>
                </c:pt>
                <c:pt idx="1">
                  <c:v>20 min</c:v>
                </c:pt>
                <c:pt idx="2">
                  <c:v>40 min</c:v>
                </c:pt>
                <c:pt idx="4">
                  <c:v>0 min</c:v>
                </c:pt>
                <c:pt idx="5">
                  <c:v>20 min</c:v>
                </c:pt>
                <c:pt idx="6">
                  <c:v>40 min</c:v>
                </c:pt>
                <c:pt idx="8">
                  <c:v>0 min</c:v>
                </c:pt>
                <c:pt idx="11">
                  <c:v>Raw biomass</c:v>
                </c:pt>
              </c:strCache>
            </c:strRef>
          </c:cat>
          <c:val>
            <c:numRef>
              <c:f>'mass blance'!$E$53:$E$64</c:f>
              <c:numCache>
                <c:formatCode>General</c:formatCode>
                <c:ptCount val="12"/>
                <c:pt idx="0">
                  <c:v>209.2</c:v>
                </c:pt>
                <c:pt idx="1">
                  <c:v>214.68</c:v>
                </c:pt>
                <c:pt idx="2">
                  <c:v>195.73</c:v>
                </c:pt>
                <c:pt idx="4">
                  <c:v>190.04</c:v>
                </c:pt>
                <c:pt idx="5">
                  <c:v>196.48</c:v>
                </c:pt>
                <c:pt idx="6">
                  <c:v>198.04</c:v>
                </c:pt>
                <c:pt idx="8">
                  <c:v>234.3</c:v>
                </c:pt>
                <c:pt idx="11">
                  <c:v>270.57</c:v>
                </c:pt>
              </c:numCache>
            </c:numRef>
          </c:val>
          <c:extLst>
            <c:ext xmlns:c16="http://schemas.microsoft.com/office/drawing/2014/chart" uri="{C3380CC4-5D6E-409C-BE32-E72D297353CC}">
              <c16:uniqueId val="{00000002-BD1A-4B5B-B523-173515A7E8B0}"/>
            </c:ext>
          </c:extLst>
        </c:ser>
        <c:ser>
          <c:idx val="3"/>
          <c:order val="3"/>
          <c:tx>
            <c:strRef>
              <c:f>'mass blance'!$F$52</c:f>
              <c:strCache>
                <c:ptCount val="1"/>
                <c:pt idx="0">
                  <c:v>other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'mass blance'!$B$53:$B$64</c:f>
              <c:strCache>
                <c:ptCount val="12"/>
                <c:pt idx="0">
                  <c:v>0 min</c:v>
                </c:pt>
                <c:pt idx="1">
                  <c:v>20 min</c:v>
                </c:pt>
                <c:pt idx="2">
                  <c:v>40 min</c:v>
                </c:pt>
                <c:pt idx="4">
                  <c:v>0 min</c:v>
                </c:pt>
                <c:pt idx="5">
                  <c:v>20 min</c:v>
                </c:pt>
                <c:pt idx="6">
                  <c:v>40 min</c:v>
                </c:pt>
                <c:pt idx="8">
                  <c:v>0 min</c:v>
                </c:pt>
                <c:pt idx="11">
                  <c:v>Raw biomass</c:v>
                </c:pt>
              </c:strCache>
            </c:strRef>
          </c:cat>
          <c:val>
            <c:numRef>
              <c:f>'mass blance'!$F$53:$F$64</c:f>
              <c:numCache>
                <c:formatCode>General</c:formatCode>
                <c:ptCount val="12"/>
                <c:pt idx="0">
                  <c:v>114.25999999999993</c:v>
                </c:pt>
                <c:pt idx="1">
                  <c:v>104.35000000000002</c:v>
                </c:pt>
                <c:pt idx="2">
                  <c:v>104.43000000000004</c:v>
                </c:pt>
                <c:pt idx="4">
                  <c:v>93.80000000000004</c:v>
                </c:pt>
                <c:pt idx="5">
                  <c:v>57.439999999999969</c:v>
                </c:pt>
                <c:pt idx="6">
                  <c:v>67.030000000000058</c:v>
                </c:pt>
                <c:pt idx="8">
                  <c:v>66.649999999999977</c:v>
                </c:pt>
                <c:pt idx="11">
                  <c:v>177.89</c:v>
                </c:pt>
              </c:numCache>
            </c:numRef>
          </c:val>
          <c:extLst>
            <c:ext xmlns:c16="http://schemas.microsoft.com/office/drawing/2014/chart" uri="{C3380CC4-5D6E-409C-BE32-E72D297353CC}">
              <c16:uniqueId val="{00000003-BD1A-4B5B-B523-173515A7E8B0}"/>
            </c:ext>
          </c:extLst>
        </c:ser>
        <c:dLbls>
          <c:showLegendKey val="0"/>
          <c:showVal val="0"/>
          <c:showCatName val="0"/>
          <c:showSerName val="0"/>
          <c:showPercent val="0"/>
          <c:showBubbleSize val="0"/>
        </c:dLbls>
        <c:gapWidth val="150"/>
        <c:overlap val="100"/>
        <c:axId val="-192758112"/>
        <c:axId val="-192761376"/>
      </c:barChart>
      <c:catAx>
        <c:axId val="-1927581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ltLang="zh-CN"/>
                  <a:t>Holding</a:t>
                </a:r>
                <a:r>
                  <a:rPr lang="en-US" altLang="zh-CN" baseline="0"/>
                  <a:t> time</a:t>
                </a:r>
                <a:endParaRPr lang="en-US" altLang="zh-CN"/>
              </a:p>
            </c:rich>
          </c:tx>
          <c:layout>
            <c:manualLayout>
              <c:xMode val="edge"/>
              <c:yMode val="edge"/>
              <c:x val="0.45748788951716607"/>
              <c:y val="0.9126844561096529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761376"/>
        <c:crosses val="autoZero"/>
        <c:auto val="1"/>
        <c:lblAlgn val="ctr"/>
        <c:lblOffset val="100"/>
        <c:noMultiLvlLbl val="0"/>
      </c:catAx>
      <c:valAx>
        <c:axId val="-192761376"/>
        <c:scaling>
          <c:orientation val="minMax"/>
          <c:max val="1000"/>
          <c:min val="0"/>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ltLang="zh-CN"/>
                  <a:t>Residue compostion</a:t>
                </a:r>
                <a:r>
                  <a:rPr lang="en-US" altLang="zh-CN" baseline="0"/>
                  <a:t> </a:t>
                </a:r>
                <a:r>
                  <a:rPr lang="en-US" altLang="zh-CN"/>
                  <a:t>mg/g niomass</a:t>
                </a:r>
              </a:p>
            </c:rich>
          </c:tx>
          <c:layout>
            <c:manualLayout>
              <c:xMode val="edge"/>
              <c:yMode val="edge"/>
              <c:x val="1.6427104722792608E-2"/>
              <c:y val="6.602010597731887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758112"/>
        <c:crosses val="autoZero"/>
        <c:crossBetween val="between"/>
      </c:valAx>
      <c:spPr>
        <a:noFill/>
        <a:ln>
          <a:noFill/>
        </a:ln>
        <a:effectLst/>
      </c:spPr>
    </c:plotArea>
    <c:legend>
      <c:legendPos val="b"/>
      <c:layout>
        <c:manualLayout>
          <c:xMode val="edge"/>
          <c:yMode val="edge"/>
          <c:x val="0.2355617228174347"/>
          <c:y val="0.83203453083989509"/>
          <c:w val="0.6259448818897638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0.20702</cdr:x>
      <cdr:y>0.09664</cdr:y>
    </cdr:from>
    <cdr:to>
      <cdr:x>0.34097</cdr:x>
      <cdr:y>0.20178</cdr:y>
    </cdr:to>
    <cdr:sp macro="" textlink="">
      <cdr:nvSpPr>
        <cdr:cNvPr id="4" name="TextBox 3"/>
        <cdr:cNvSpPr txBox="1"/>
      </cdr:nvSpPr>
      <cdr:spPr>
        <a:xfrm xmlns:a="http://schemas.openxmlformats.org/drawingml/2006/main">
          <a:off x="871568" y="218156"/>
          <a:ext cx="563952" cy="23733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0.18666</cdr:x>
      <cdr:y>0.24854</cdr:y>
    </cdr:from>
    <cdr:to>
      <cdr:x>0.35294</cdr:x>
      <cdr:y>0.35367</cdr:y>
    </cdr:to>
    <cdr:sp macro="" textlink="">
      <cdr:nvSpPr>
        <cdr:cNvPr id="5" name="TextBox 3"/>
        <cdr:cNvSpPr txBox="1"/>
      </cdr:nvSpPr>
      <cdr:spPr>
        <a:xfrm xmlns:a="http://schemas.openxmlformats.org/drawingml/2006/main">
          <a:off x="785842" y="561056"/>
          <a:ext cx="700057" cy="23733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altLang="zh-CN"/>
            <a:t>160 </a:t>
          </a:r>
          <a:r>
            <a:rPr lang="en-US" altLang="zh-CN" baseline="30000"/>
            <a:t>o</a:t>
          </a:r>
          <a:r>
            <a:rPr lang="en-US" altLang="zh-CN"/>
            <a:t>C</a:t>
          </a:r>
          <a:endParaRPr lang="zh-CN" altLang="en-US"/>
        </a:p>
      </cdr:txBody>
    </cdr:sp>
  </cdr:relSizeAnchor>
  <cdr:relSizeAnchor xmlns:cdr="http://schemas.openxmlformats.org/drawingml/2006/chartDrawing">
    <cdr:from>
      <cdr:x>0.49284</cdr:x>
      <cdr:y>0.11914</cdr:y>
    </cdr:from>
    <cdr:to>
      <cdr:x>0.65912</cdr:x>
      <cdr:y>0.22428</cdr:y>
    </cdr:to>
    <cdr:sp macro="" textlink="">
      <cdr:nvSpPr>
        <cdr:cNvPr id="7" name="TextBox 3"/>
        <cdr:cNvSpPr txBox="1"/>
      </cdr:nvSpPr>
      <cdr:spPr>
        <a:xfrm xmlns:a="http://schemas.openxmlformats.org/drawingml/2006/main">
          <a:off x="2074892" y="268956"/>
          <a:ext cx="700057" cy="23733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0.53583</cdr:x>
      <cdr:y>0.19931</cdr:y>
    </cdr:from>
    <cdr:to>
      <cdr:x>0.70211</cdr:x>
      <cdr:y>0.30445</cdr:y>
    </cdr:to>
    <cdr:sp macro="" textlink="">
      <cdr:nvSpPr>
        <cdr:cNvPr id="8" name="TextBox 3"/>
        <cdr:cNvSpPr txBox="1"/>
      </cdr:nvSpPr>
      <cdr:spPr>
        <a:xfrm xmlns:a="http://schemas.openxmlformats.org/drawingml/2006/main">
          <a:off x="2255867" y="449931"/>
          <a:ext cx="700057" cy="23733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altLang="zh-CN"/>
            <a:t>180 </a:t>
          </a:r>
          <a:r>
            <a:rPr lang="en-US" altLang="zh-CN" baseline="30000"/>
            <a:t>o</a:t>
          </a:r>
          <a:r>
            <a:rPr lang="en-US" altLang="zh-CN"/>
            <a:t>C</a:t>
          </a:r>
          <a:endParaRPr lang="zh-CN" altLang="en-US"/>
        </a:p>
      </cdr:txBody>
    </cdr:sp>
  </cdr:relSizeAnchor>
  <cdr:relSizeAnchor xmlns:cdr="http://schemas.openxmlformats.org/drawingml/2006/chartDrawing">
    <cdr:from>
      <cdr:x>0.80897</cdr:x>
      <cdr:y>0.01411</cdr:y>
    </cdr:from>
    <cdr:to>
      <cdr:x>0.96702</cdr:x>
      <cdr:y>0.1126</cdr:y>
    </cdr:to>
    <cdr:sp macro="" textlink="">
      <cdr:nvSpPr>
        <cdr:cNvPr id="9" name="TextBox 3"/>
        <cdr:cNvSpPr txBox="1"/>
      </cdr:nvSpPr>
      <cdr:spPr>
        <a:xfrm xmlns:a="http://schemas.openxmlformats.org/drawingml/2006/main">
          <a:off x="3583017" y="34006"/>
          <a:ext cx="700057" cy="23733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altLang="zh-CN"/>
            <a:t>200 </a:t>
          </a:r>
          <a:r>
            <a:rPr lang="en-US" altLang="zh-CN" baseline="30000"/>
            <a:t>o</a:t>
          </a:r>
          <a:r>
            <a:rPr lang="en-US" altLang="zh-CN"/>
            <a:t>C</a:t>
          </a:r>
          <a:endParaRPr lang="zh-CN" altLang="en-US"/>
        </a:p>
      </cdr:txBody>
    </cdr:sp>
  </cdr:relSizeAnchor>
  <cdr:relSizeAnchor xmlns:cdr="http://schemas.openxmlformats.org/drawingml/2006/chartDrawing">
    <cdr:from>
      <cdr:x>0.03334</cdr:x>
      <cdr:y>0.85207</cdr:y>
    </cdr:from>
    <cdr:to>
      <cdr:x>0.12687</cdr:x>
      <cdr:y>0.95721</cdr:y>
    </cdr:to>
    <cdr:sp macro="" textlink="">
      <cdr:nvSpPr>
        <cdr:cNvPr id="10" name="TextBox 3"/>
        <cdr:cNvSpPr txBox="1"/>
      </cdr:nvSpPr>
      <cdr:spPr>
        <a:xfrm xmlns:a="http://schemas.openxmlformats.org/drawingml/2006/main">
          <a:off x="127661" y="1939716"/>
          <a:ext cx="358114" cy="23934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altLang="zh-CN" b="1"/>
            <a:t>(A)</a:t>
          </a:r>
          <a:endParaRPr lang="zh-CN" altLang="en-US" b="1"/>
        </a:p>
      </cdr:txBody>
    </cdr:sp>
  </cdr:relSizeAnchor>
</c:userShapes>
</file>

<file path=word/drawings/drawing2.xml><?xml version="1.0" encoding="utf-8"?>
<c:userShapes xmlns:c="http://schemas.openxmlformats.org/drawingml/2006/chart">
  <cdr:relSizeAnchor xmlns:cdr="http://schemas.openxmlformats.org/drawingml/2006/chartDrawing">
    <cdr:from>
      <cdr:x>0.15527</cdr:x>
      <cdr:y>0.05279</cdr:y>
    </cdr:from>
    <cdr:to>
      <cdr:x>0.31527</cdr:x>
      <cdr:y>0.16585</cdr:y>
    </cdr:to>
    <cdr:sp macro="" textlink="">
      <cdr:nvSpPr>
        <cdr:cNvPr id="2" name="TextBox 3"/>
        <cdr:cNvSpPr txBox="1"/>
      </cdr:nvSpPr>
      <cdr:spPr>
        <a:xfrm xmlns:a="http://schemas.openxmlformats.org/drawingml/2006/main">
          <a:off x="600452" y="103079"/>
          <a:ext cx="618748" cy="22077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zh-CN" sz="1100"/>
            <a:t>160 </a:t>
          </a:r>
          <a:r>
            <a:rPr lang="en-US" altLang="zh-CN" sz="1100" baseline="30000"/>
            <a:t>o</a:t>
          </a:r>
          <a:r>
            <a:rPr lang="en-US" altLang="zh-CN" sz="1100"/>
            <a:t>C</a:t>
          </a:r>
          <a:endParaRPr lang="zh-CN" altLang="en-US" sz="1100"/>
        </a:p>
      </cdr:txBody>
    </cdr:sp>
  </cdr:relSizeAnchor>
  <cdr:relSizeAnchor xmlns:cdr="http://schemas.openxmlformats.org/drawingml/2006/chartDrawing">
    <cdr:from>
      <cdr:x>0.42976</cdr:x>
      <cdr:y>0.09904</cdr:y>
    </cdr:from>
    <cdr:to>
      <cdr:x>0.60099</cdr:x>
      <cdr:y>0.19512</cdr:y>
    </cdr:to>
    <cdr:sp macro="" textlink="">
      <cdr:nvSpPr>
        <cdr:cNvPr id="3" name="TextBox 3"/>
        <cdr:cNvSpPr txBox="1"/>
      </cdr:nvSpPr>
      <cdr:spPr>
        <a:xfrm xmlns:a="http://schemas.openxmlformats.org/drawingml/2006/main">
          <a:off x="1661950" y="193396"/>
          <a:ext cx="662150" cy="18760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zh-CN" sz="1100"/>
            <a:t>180 </a:t>
          </a:r>
          <a:r>
            <a:rPr lang="en-US" altLang="zh-CN" sz="1100" baseline="30000"/>
            <a:t>o</a:t>
          </a:r>
          <a:r>
            <a:rPr lang="en-US" altLang="zh-CN" sz="1100"/>
            <a:t>C</a:t>
          </a:r>
          <a:endParaRPr lang="zh-CN" altLang="en-US" sz="1100"/>
        </a:p>
      </cdr:txBody>
    </cdr:sp>
  </cdr:relSizeAnchor>
  <cdr:relSizeAnchor xmlns:cdr="http://schemas.openxmlformats.org/drawingml/2006/chartDrawing">
    <cdr:from>
      <cdr:x>0.64508</cdr:x>
      <cdr:y>0.11398</cdr:y>
    </cdr:from>
    <cdr:to>
      <cdr:x>0.79064</cdr:x>
      <cdr:y>0.20976</cdr:y>
    </cdr:to>
    <cdr:sp macro="" textlink="">
      <cdr:nvSpPr>
        <cdr:cNvPr id="4" name="TextBox 3"/>
        <cdr:cNvSpPr txBox="1"/>
      </cdr:nvSpPr>
      <cdr:spPr>
        <a:xfrm xmlns:a="http://schemas.openxmlformats.org/drawingml/2006/main">
          <a:off x="2494613" y="222556"/>
          <a:ext cx="562912" cy="1870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zh-CN" sz="1100"/>
            <a:t>200 </a:t>
          </a:r>
          <a:r>
            <a:rPr lang="en-US" altLang="zh-CN" sz="1100" baseline="30000"/>
            <a:t>o</a:t>
          </a:r>
          <a:r>
            <a:rPr lang="en-US" altLang="zh-CN" sz="1100"/>
            <a:t>C</a:t>
          </a:r>
          <a:endParaRPr lang="zh-CN" altLang="en-US" sz="1100"/>
        </a:p>
      </cdr:txBody>
    </cdr:sp>
  </cdr:relSizeAnchor>
  <cdr:relSizeAnchor xmlns:cdr="http://schemas.openxmlformats.org/drawingml/2006/chartDrawing">
    <cdr:from>
      <cdr:x>0.01711</cdr:x>
      <cdr:y>0.85835</cdr:y>
    </cdr:from>
    <cdr:to>
      <cdr:x>0.13624</cdr:x>
      <cdr:y>0.94863</cdr:y>
    </cdr:to>
    <cdr:sp macro="" textlink="">
      <cdr:nvSpPr>
        <cdr:cNvPr id="6" name="TextBox 3"/>
        <cdr:cNvSpPr txBox="1"/>
      </cdr:nvSpPr>
      <cdr:spPr>
        <a:xfrm xmlns:a="http://schemas.openxmlformats.org/drawingml/2006/main">
          <a:off x="80993" y="2256506"/>
          <a:ext cx="563952" cy="23733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altLang="zh-CN" b="1"/>
            <a:t>(B)</a:t>
          </a:r>
          <a:endParaRPr lang="zh-CN" altLang="en-US"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7125F-5334-48E0-94AC-907AE1F1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12135</Words>
  <Characters>69173</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袁源</dc:creator>
  <cp:keywords/>
  <dc:description/>
  <cp:lastModifiedBy>Fan Alice</cp:lastModifiedBy>
  <cp:revision>2</cp:revision>
  <dcterms:created xsi:type="dcterms:W3CDTF">2019-08-06T11:13:00Z</dcterms:created>
  <dcterms:modified xsi:type="dcterms:W3CDTF">2019-08-06T11:13:00Z</dcterms:modified>
</cp:coreProperties>
</file>