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DD936A1" w:rsidR="003D630D" w:rsidRDefault="002431D7">
      <w:pPr>
        <w:rPr>
          <w:rFonts w:ascii="Times New Roman" w:eastAsia="Times New Roman" w:hAnsi="Times New Roman" w:cs="Times New Roman"/>
          <w:b/>
        </w:rPr>
      </w:pPr>
      <w:r>
        <w:rPr>
          <w:rFonts w:ascii="Times New Roman" w:eastAsia="Times New Roman" w:hAnsi="Times New Roman" w:cs="Times New Roman"/>
          <w:b/>
        </w:rPr>
        <w:t>Short Report</w:t>
      </w:r>
    </w:p>
    <w:p w14:paraId="00000002" w14:textId="77777777" w:rsidR="003D630D" w:rsidRDefault="003D630D">
      <w:pPr>
        <w:rPr>
          <w:rFonts w:ascii="Times New Roman" w:eastAsia="Times New Roman" w:hAnsi="Times New Roman" w:cs="Times New Roman"/>
          <w:b/>
        </w:rPr>
      </w:pPr>
    </w:p>
    <w:p w14:paraId="00000003" w14:textId="77777777" w:rsidR="003D630D" w:rsidRDefault="00D1724D">
      <w:pPr>
        <w:jc w:val="center"/>
        <w:rPr>
          <w:rFonts w:ascii="Times New Roman" w:eastAsia="Times New Roman" w:hAnsi="Times New Roman" w:cs="Times New Roman"/>
          <w:b/>
        </w:rPr>
      </w:pPr>
      <w:r>
        <w:rPr>
          <w:rFonts w:ascii="Times New Roman" w:eastAsia="Times New Roman" w:hAnsi="Times New Roman" w:cs="Times New Roman"/>
          <w:b/>
        </w:rPr>
        <w:t>Supporting Families with Children with Special Educational Needs and Disabilities During COVID-19</w:t>
      </w:r>
    </w:p>
    <w:p w14:paraId="00000004" w14:textId="4AE59F5B" w:rsidR="003D630D" w:rsidRDefault="003D630D">
      <w:pPr>
        <w:rPr>
          <w:rFonts w:ascii="Times New Roman" w:eastAsia="Times New Roman" w:hAnsi="Times New Roman" w:cs="Times New Roman"/>
          <w:b/>
        </w:rPr>
      </w:pPr>
    </w:p>
    <w:p w14:paraId="5A1972C0" w14:textId="77777777" w:rsidR="00CD1B14" w:rsidRDefault="00CD1B14" w:rsidP="00CD1B14">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Short Title: </w:t>
      </w:r>
      <w:r>
        <w:rPr>
          <w:rFonts w:ascii="Times New Roman" w:eastAsia="Times New Roman" w:hAnsi="Times New Roman" w:cs="Times New Roman"/>
          <w:color w:val="000000"/>
        </w:rPr>
        <w:t>COVID-19 and SEND</w:t>
      </w:r>
      <w:r>
        <w:rPr>
          <w:rFonts w:ascii="Times New Roman" w:eastAsia="Times New Roman" w:hAnsi="Times New Roman" w:cs="Times New Roman"/>
          <w:b/>
          <w:color w:val="000000"/>
        </w:rPr>
        <w:t xml:space="preserve"> </w:t>
      </w:r>
    </w:p>
    <w:p w14:paraId="661F4EA8" w14:textId="77777777" w:rsidR="00CD1B14" w:rsidRDefault="00CD1B14">
      <w:pPr>
        <w:rPr>
          <w:rFonts w:ascii="Times New Roman" w:eastAsia="Times New Roman" w:hAnsi="Times New Roman" w:cs="Times New Roman"/>
          <w:b/>
        </w:rPr>
      </w:pPr>
    </w:p>
    <w:p w14:paraId="00000005" w14:textId="77777777" w:rsidR="003D630D" w:rsidRDefault="00D1724D">
      <w:pPr>
        <w:jc w:val="center"/>
        <w:rPr>
          <w:rFonts w:ascii="Times New Roman" w:eastAsia="Times New Roman" w:hAnsi="Times New Roman" w:cs="Times New Roman"/>
        </w:rPr>
      </w:pPr>
      <w:r>
        <w:rPr>
          <w:rFonts w:ascii="Times New Roman" w:eastAsia="Times New Roman" w:hAnsi="Times New Roman" w:cs="Times New Roman"/>
        </w:rPr>
        <w:t>Umar Toseeb</w:t>
      </w:r>
      <w:r>
        <w:rPr>
          <w:rFonts w:ascii="Times New Roman" w:eastAsia="Times New Roman" w:hAnsi="Times New Roman" w:cs="Times New Roman"/>
          <w:vertAlign w:val="superscript"/>
        </w:rPr>
        <w:t>1</w:t>
      </w:r>
      <w:r>
        <w:rPr>
          <w:rFonts w:ascii="Times New Roman" w:eastAsia="Times New Roman" w:hAnsi="Times New Roman" w:cs="Times New Roman"/>
        </w:rPr>
        <w:t>, PhD., Kathryn Asbury</w:t>
      </w:r>
      <w:r>
        <w:rPr>
          <w:rFonts w:ascii="Times New Roman" w:eastAsia="Times New Roman" w:hAnsi="Times New Roman" w:cs="Times New Roman"/>
          <w:vertAlign w:val="superscript"/>
        </w:rPr>
        <w:t>1</w:t>
      </w:r>
      <w:r>
        <w:rPr>
          <w:rFonts w:ascii="Times New Roman" w:eastAsia="Times New Roman" w:hAnsi="Times New Roman" w:cs="Times New Roman"/>
        </w:rPr>
        <w:t>, PhD., Aimee Code</w:t>
      </w:r>
      <w:r>
        <w:rPr>
          <w:rFonts w:ascii="Times New Roman" w:eastAsia="Times New Roman" w:hAnsi="Times New Roman" w:cs="Times New Roman"/>
          <w:vertAlign w:val="superscript"/>
        </w:rPr>
        <w:t>1</w:t>
      </w:r>
      <w:r>
        <w:rPr>
          <w:rFonts w:ascii="Times New Roman" w:eastAsia="Times New Roman" w:hAnsi="Times New Roman" w:cs="Times New Roman"/>
        </w:rPr>
        <w:t>, MSc., Laura Fox</w:t>
      </w:r>
      <w:r>
        <w:rPr>
          <w:rFonts w:ascii="Times New Roman" w:eastAsia="Times New Roman" w:hAnsi="Times New Roman" w:cs="Times New Roman"/>
          <w:vertAlign w:val="superscript"/>
        </w:rPr>
        <w:t>1</w:t>
      </w:r>
      <w:r>
        <w:rPr>
          <w:rFonts w:ascii="Times New Roman" w:eastAsia="Times New Roman" w:hAnsi="Times New Roman" w:cs="Times New Roman"/>
        </w:rPr>
        <w:t>, MSc., Emre Deniz</w:t>
      </w:r>
      <w:r>
        <w:rPr>
          <w:rFonts w:ascii="Times New Roman" w:eastAsia="Times New Roman" w:hAnsi="Times New Roman" w:cs="Times New Roman"/>
          <w:vertAlign w:val="superscript"/>
        </w:rPr>
        <w:t>1</w:t>
      </w:r>
      <w:r>
        <w:rPr>
          <w:rFonts w:ascii="Times New Roman" w:eastAsia="Times New Roman" w:hAnsi="Times New Roman" w:cs="Times New Roman"/>
        </w:rPr>
        <w:t>, MSc.</w:t>
      </w:r>
    </w:p>
    <w:p w14:paraId="00000006" w14:textId="77777777" w:rsidR="003D630D" w:rsidRDefault="003D630D">
      <w:pPr>
        <w:jc w:val="center"/>
        <w:rPr>
          <w:rFonts w:ascii="Times New Roman" w:eastAsia="Times New Roman" w:hAnsi="Times New Roman" w:cs="Times New Roman"/>
        </w:rPr>
      </w:pPr>
    </w:p>
    <w:p w14:paraId="00000007" w14:textId="1EC48C93" w:rsidR="003D630D" w:rsidRDefault="00D1724D">
      <w:pPr>
        <w:jc w:val="center"/>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Department of Education, University of York, York YO10 5DD, UK</w:t>
      </w:r>
    </w:p>
    <w:p w14:paraId="7551B1C6" w14:textId="77777777" w:rsidR="00CD1B14" w:rsidRDefault="00CD1B14">
      <w:pPr>
        <w:jc w:val="center"/>
        <w:rPr>
          <w:rFonts w:ascii="Times New Roman" w:eastAsia="Times New Roman" w:hAnsi="Times New Roman" w:cs="Times New Roman"/>
        </w:rPr>
      </w:pPr>
    </w:p>
    <w:p w14:paraId="071DFA88" w14:textId="77777777" w:rsidR="00CD1B14" w:rsidRPr="00B0510D" w:rsidRDefault="00CD1B14" w:rsidP="00CD1B14">
      <w:pPr>
        <w:rPr>
          <w:rFonts w:ascii="Times New Roman" w:hAnsi="Times New Roman" w:cs="Times New Roman"/>
          <w:b/>
          <w:bCs/>
        </w:rPr>
      </w:pPr>
      <w:r w:rsidRPr="00B0510D">
        <w:rPr>
          <w:rFonts w:ascii="Times New Roman" w:hAnsi="Times New Roman" w:cs="Times New Roman"/>
          <w:b/>
          <w:bCs/>
        </w:rPr>
        <w:t>Acknowledgements:</w:t>
      </w:r>
    </w:p>
    <w:p w14:paraId="2420F0D9" w14:textId="1BC4FA48" w:rsidR="00CD1B14" w:rsidRPr="00B0510D" w:rsidRDefault="00CD1B14" w:rsidP="00CD1B14">
      <w:pPr>
        <w:rPr>
          <w:rFonts w:ascii="Times New Roman" w:eastAsia="Times New Roman" w:hAnsi="Times New Roman" w:cs="Times New Roman"/>
        </w:rPr>
      </w:pPr>
      <w:r>
        <w:rPr>
          <w:rFonts w:ascii="Times New Roman" w:eastAsia="Times New Roman" w:hAnsi="Times New Roman" w:cs="Times New Roman"/>
        </w:rPr>
        <w:t>This work was part funded by Wellcome (</w:t>
      </w:r>
      <w:r w:rsidR="003645E0">
        <w:rPr>
          <w:rFonts w:ascii="Times New Roman" w:eastAsia="Times New Roman" w:hAnsi="Times New Roman" w:cs="Times New Roman"/>
        </w:rPr>
        <w:t>R</w:t>
      </w:r>
      <w:r>
        <w:rPr>
          <w:rFonts w:ascii="Times New Roman" w:eastAsia="Times New Roman" w:hAnsi="Times New Roman" w:cs="Times New Roman"/>
        </w:rPr>
        <w:t>ef</w:t>
      </w:r>
      <w:r w:rsidR="003645E0">
        <w:rPr>
          <w:rFonts w:ascii="Times New Roman" w:eastAsia="Times New Roman" w:hAnsi="Times New Roman" w:cs="Times New Roman"/>
        </w:rPr>
        <w:t>erence</w:t>
      </w:r>
      <w:r>
        <w:rPr>
          <w:rFonts w:ascii="Times New Roman" w:eastAsia="Times New Roman" w:hAnsi="Times New Roman" w:cs="Times New Roman"/>
        </w:rPr>
        <w:t>:204829) through the Centre for Future Health at the University of York.</w:t>
      </w:r>
    </w:p>
    <w:p w14:paraId="3B00E30A" w14:textId="77777777" w:rsidR="00CD1B14" w:rsidRDefault="00CD1B14">
      <w:pPr>
        <w:rPr>
          <w:rFonts w:ascii="Times New Roman" w:eastAsia="Times New Roman" w:hAnsi="Times New Roman" w:cs="Times New Roman"/>
          <w:color w:val="000000"/>
        </w:rPr>
      </w:pPr>
    </w:p>
    <w:p w14:paraId="0000000A" w14:textId="77777777" w:rsidR="003D630D" w:rsidRDefault="00D1724D">
      <w:pPr>
        <w:rPr>
          <w:rFonts w:ascii="Times New Roman" w:eastAsia="Times New Roman" w:hAnsi="Times New Roman" w:cs="Times New Roman"/>
          <w:color w:val="000000"/>
        </w:rPr>
      </w:pPr>
      <w:r>
        <w:rPr>
          <w:rFonts w:ascii="Times New Roman" w:eastAsia="Times New Roman" w:hAnsi="Times New Roman" w:cs="Times New Roman"/>
          <w:b/>
          <w:color w:val="000000"/>
        </w:rPr>
        <w:t>Correspondence</w:t>
      </w:r>
      <w:r>
        <w:rPr>
          <w:rFonts w:ascii="Times New Roman" w:eastAsia="Times New Roman" w:hAnsi="Times New Roman" w:cs="Times New Roman"/>
          <w:color w:val="000000"/>
        </w:rPr>
        <w:t xml:space="preserve"> regarding this article should be addressed to Dr Umar Toseeb, Department of Education, University of York, York YO10 5DD, UK, Telephone 01904 323405, Email: </w:t>
      </w:r>
      <w:hyperlink r:id="rId8">
        <w:r>
          <w:rPr>
            <w:rFonts w:ascii="Times New Roman" w:eastAsia="Times New Roman" w:hAnsi="Times New Roman" w:cs="Times New Roman"/>
            <w:color w:val="000000"/>
            <w:u w:val="single"/>
          </w:rPr>
          <w:t>umar.toseeb@york.ac.uk</w:t>
        </w:r>
      </w:hyperlink>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w:t>
      </w:r>
    </w:p>
    <w:p w14:paraId="0000000D" w14:textId="77777777" w:rsidR="003D630D" w:rsidRDefault="003D630D">
      <w:pPr>
        <w:rPr>
          <w:rFonts w:ascii="Times New Roman" w:eastAsia="Times New Roman" w:hAnsi="Times New Roman" w:cs="Times New Roman"/>
          <w:color w:val="000000"/>
        </w:rPr>
      </w:pPr>
    </w:p>
    <w:p w14:paraId="0000000E" w14:textId="297D1B64" w:rsidR="003D630D" w:rsidRDefault="00D1724D">
      <w:pPr>
        <w:rPr>
          <w:rFonts w:ascii="Times New Roman" w:eastAsia="Times New Roman" w:hAnsi="Times New Roman" w:cs="Times New Roman"/>
        </w:rPr>
      </w:pPr>
      <w:r>
        <w:rPr>
          <w:rFonts w:ascii="Times New Roman" w:eastAsia="Times New Roman" w:hAnsi="Times New Roman" w:cs="Times New Roman"/>
          <w:b/>
        </w:rPr>
        <w:t>Financial Disclosure:</w:t>
      </w:r>
      <w:r>
        <w:rPr>
          <w:rFonts w:ascii="Times New Roman" w:eastAsia="Times New Roman" w:hAnsi="Times New Roman" w:cs="Times New Roman"/>
        </w:rPr>
        <w:t xml:space="preserve"> The authors have no financial relationships relevant to this article to disclose.  </w:t>
      </w:r>
    </w:p>
    <w:p w14:paraId="3F909116" w14:textId="77777777" w:rsidR="00622336" w:rsidRDefault="00622336">
      <w:pPr>
        <w:rPr>
          <w:rFonts w:ascii="Times New Roman" w:eastAsia="Times New Roman" w:hAnsi="Times New Roman" w:cs="Times New Roman"/>
        </w:rPr>
      </w:pPr>
    </w:p>
    <w:p w14:paraId="00000010" w14:textId="2C12BF2A" w:rsidR="003D630D" w:rsidRDefault="00D1724D">
      <w:pPr>
        <w:rPr>
          <w:rFonts w:ascii="Times New Roman" w:eastAsia="Times New Roman" w:hAnsi="Times New Roman" w:cs="Times New Roman"/>
        </w:rPr>
      </w:pPr>
      <w:r>
        <w:rPr>
          <w:rFonts w:ascii="Times New Roman" w:eastAsia="Times New Roman" w:hAnsi="Times New Roman" w:cs="Times New Roman"/>
          <w:b/>
        </w:rPr>
        <w:t>Potential Conflicts of Interest</w:t>
      </w:r>
      <w:r>
        <w:rPr>
          <w:rFonts w:ascii="Times New Roman" w:eastAsia="Times New Roman" w:hAnsi="Times New Roman" w:cs="Times New Roman"/>
        </w:rPr>
        <w:t>: The authors have no conflicts of interest relevant to this article to disclose</w:t>
      </w:r>
    </w:p>
    <w:p w14:paraId="00000013" w14:textId="77777777" w:rsidR="003D630D" w:rsidRDefault="003D630D">
      <w:pPr>
        <w:rPr>
          <w:rFonts w:ascii="Times New Roman" w:eastAsia="Times New Roman" w:hAnsi="Times New Roman" w:cs="Times New Roman"/>
          <w:color w:val="000000"/>
        </w:rPr>
      </w:pPr>
    </w:p>
    <w:p w14:paraId="00000014" w14:textId="77777777" w:rsidR="003D630D" w:rsidRDefault="00D1724D">
      <w:pPr>
        <w:rPr>
          <w:rFonts w:ascii="Times New Roman" w:eastAsia="Times New Roman" w:hAnsi="Times New Roman" w:cs="Times New Roman"/>
        </w:rPr>
      </w:pPr>
      <w:r>
        <w:rPr>
          <w:rFonts w:ascii="Times New Roman" w:eastAsia="Times New Roman" w:hAnsi="Times New Roman" w:cs="Times New Roman"/>
          <w:b/>
        </w:rPr>
        <w:t>Data Sharing Statement:</w:t>
      </w:r>
      <w:r>
        <w:rPr>
          <w:rFonts w:ascii="Times New Roman" w:eastAsia="Times New Roman" w:hAnsi="Times New Roman" w:cs="Times New Roman"/>
          <w:i/>
        </w:rPr>
        <w:t xml:space="preserve"> </w:t>
      </w:r>
      <w:r>
        <w:rPr>
          <w:rFonts w:ascii="Times New Roman" w:eastAsia="Times New Roman" w:hAnsi="Times New Roman" w:cs="Times New Roman"/>
        </w:rPr>
        <w:t>Deidentified individual participant data will not be made available at this stage due to ongoing data collection but will be made available once data collection is complete.</w:t>
      </w:r>
    </w:p>
    <w:p w14:paraId="00000015" w14:textId="77777777" w:rsidR="003D630D" w:rsidRDefault="003D630D">
      <w:pPr>
        <w:pBdr>
          <w:top w:val="nil"/>
          <w:left w:val="nil"/>
          <w:bottom w:val="nil"/>
          <w:right w:val="nil"/>
          <w:between w:val="nil"/>
        </w:pBdr>
        <w:tabs>
          <w:tab w:val="left" w:pos="2438"/>
        </w:tabs>
        <w:rPr>
          <w:rFonts w:ascii="Times New Roman" w:eastAsia="Times New Roman" w:hAnsi="Times New Roman" w:cs="Times New Roman"/>
          <w:color w:val="000000"/>
        </w:rPr>
      </w:pPr>
    </w:p>
    <w:p w14:paraId="00000016" w14:textId="77777777" w:rsidR="003D630D" w:rsidRDefault="00D1724D">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Abbreviations:</w:t>
      </w:r>
    </w:p>
    <w:p w14:paraId="00000017" w14:textId="473FC31F" w:rsidR="003D630D" w:rsidRDefault="00D1724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ASC</w:t>
      </w:r>
      <w:r w:rsidR="00CD36E6">
        <w:rPr>
          <w:rFonts w:ascii="Times New Roman" w:eastAsia="Times New Roman" w:hAnsi="Times New Roman" w:cs="Times New Roman"/>
          <w:color w:val="000000"/>
        </w:rPr>
        <w:t>s</w:t>
      </w:r>
      <w:bookmarkStart w:id="0" w:name="_GoBack"/>
      <w:bookmarkEnd w:id="0"/>
      <w:r>
        <w:rPr>
          <w:rFonts w:ascii="Times New Roman" w:eastAsia="Times New Roman" w:hAnsi="Times New Roman" w:cs="Times New Roman"/>
          <w:color w:val="000000"/>
        </w:rPr>
        <w:t xml:space="preserve"> – Autism Spectrum Conditions</w:t>
      </w:r>
    </w:p>
    <w:p w14:paraId="00000018" w14:textId="77777777" w:rsidR="003D630D" w:rsidRDefault="00D1724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CAMHS – Child and Adolescent Mental Health Services</w:t>
      </w:r>
    </w:p>
    <w:p w14:paraId="00000019" w14:textId="77777777" w:rsidR="003D630D" w:rsidRDefault="00D1724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COVID-19 – Coronavirus Disease 2019</w:t>
      </w:r>
    </w:p>
    <w:p w14:paraId="0000001A" w14:textId="77777777" w:rsidR="003D630D" w:rsidRDefault="00D1724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EHCP – Education, Health, and Care Plan</w:t>
      </w:r>
    </w:p>
    <w:p w14:paraId="0000001B" w14:textId="77777777" w:rsidR="003D630D" w:rsidRDefault="00D1724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SEND – Special Educational Needs and Disabilities</w:t>
      </w:r>
    </w:p>
    <w:p w14:paraId="00000021" w14:textId="0D416F99" w:rsidR="003D630D" w:rsidRDefault="003D630D" w:rsidP="00B0510D"/>
    <w:p w14:paraId="00000022" w14:textId="77777777" w:rsidR="003D630D" w:rsidRDefault="003D630D">
      <w:pPr>
        <w:pBdr>
          <w:top w:val="nil"/>
          <w:left w:val="nil"/>
          <w:bottom w:val="nil"/>
          <w:right w:val="nil"/>
          <w:between w:val="nil"/>
        </w:pBdr>
        <w:spacing w:line="480" w:lineRule="auto"/>
        <w:rPr>
          <w:rFonts w:ascii="Times New Roman" w:eastAsia="Times New Roman" w:hAnsi="Times New Roman" w:cs="Times New Roman"/>
          <w:b/>
          <w:color w:val="000000"/>
        </w:rPr>
        <w:sectPr w:rsidR="003D630D">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pgNumType w:start="1"/>
          <w:cols w:space="720" w:equalWidth="0">
            <w:col w:w="9360"/>
          </w:cols>
        </w:sectPr>
      </w:pPr>
    </w:p>
    <w:p w14:paraId="521770ED" w14:textId="77777777" w:rsidR="00C87DD7" w:rsidRDefault="00C87DD7" w:rsidP="00E90B17">
      <w:pPr>
        <w:pBdr>
          <w:top w:val="nil"/>
          <w:left w:val="nil"/>
          <w:bottom w:val="nil"/>
          <w:right w:val="nil"/>
          <w:between w:val="nil"/>
        </w:pBd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Abstract</w:t>
      </w:r>
    </w:p>
    <w:p w14:paraId="2CA06246" w14:textId="0EBC8047" w:rsidR="00C87DD7" w:rsidRDefault="00C87DD7" w:rsidP="00E90B17">
      <w:pPr>
        <w:spacing w:line="360" w:lineRule="auto"/>
        <w:rPr>
          <w:rFonts w:ascii="Times New Roman" w:eastAsia="Times New Roman" w:hAnsi="Times New Roman" w:cs="Times New Roman"/>
        </w:rPr>
      </w:pPr>
      <w:r w:rsidRPr="00C87DD7">
        <w:rPr>
          <w:rFonts w:ascii="Times New Roman" w:eastAsia="Times New Roman" w:hAnsi="Times New Roman" w:cs="Times New Roman"/>
        </w:rPr>
        <w:t xml:space="preserve">The COVID-19 </w:t>
      </w:r>
      <w:r w:rsidR="00AD69E8">
        <w:rPr>
          <w:rFonts w:ascii="Times New Roman" w:eastAsia="Times New Roman" w:hAnsi="Times New Roman" w:cs="Times New Roman"/>
        </w:rPr>
        <w:t>pandemic</w:t>
      </w:r>
      <w:r w:rsidRPr="00C87DD7">
        <w:rPr>
          <w:rFonts w:ascii="Times New Roman" w:eastAsia="Times New Roman" w:hAnsi="Times New Roman" w:cs="Times New Roman"/>
        </w:rPr>
        <w:t xml:space="preserve"> has had a huge impact on how people go about their day to day life. Th</w:t>
      </w:r>
      <w:r w:rsidR="00D351F4">
        <w:rPr>
          <w:rFonts w:ascii="Times New Roman" w:eastAsia="Times New Roman" w:hAnsi="Times New Roman" w:cs="Times New Roman"/>
        </w:rPr>
        <w:t>e</w:t>
      </w:r>
      <w:r w:rsidRPr="00C87DD7">
        <w:rPr>
          <w:rFonts w:ascii="Times New Roman" w:eastAsia="Times New Roman" w:hAnsi="Times New Roman" w:cs="Times New Roman"/>
        </w:rPr>
        <w:t xml:space="preserve"> sudden change, along with necessary measures such as self-isolation and social distancing </w:t>
      </w:r>
      <w:r w:rsidR="00472919">
        <w:rPr>
          <w:rFonts w:ascii="Times New Roman" w:eastAsia="Times New Roman" w:hAnsi="Times New Roman" w:cs="Times New Roman"/>
        </w:rPr>
        <w:t>has been</w:t>
      </w:r>
      <w:r w:rsidRPr="00C87DD7">
        <w:rPr>
          <w:rFonts w:ascii="Times New Roman" w:eastAsia="Times New Roman" w:hAnsi="Times New Roman" w:cs="Times New Roman"/>
        </w:rPr>
        <w:t xml:space="preserve"> particularly challenging for children with special educational needs and disabilities (SEND</w:t>
      </w:r>
      <w:r w:rsidR="00B85BAF">
        <w:rPr>
          <w:rFonts w:ascii="Times New Roman" w:eastAsia="Times New Roman" w:hAnsi="Times New Roman" w:cs="Times New Roman"/>
        </w:rPr>
        <w:t>s</w:t>
      </w:r>
      <w:r w:rsidRPr="00C87DD7">
        <w:rPr>
          <w:rFonts w:ascii="Times New Roman" w:eastAsia="Times New Roman" w:hAnsi="Times New Roman" w:cs="Times New Roman"/>
        </w:rPr>
        <w:t>) and their families, given the</w:t>
      </w:r>
      <w:r w:rsidR="00472919">
        <w:rPr>
          <w:rFonts w:ascii="Times New Roman" w:eastAsia="Times New Roman" w:hAnsi="Times New Roman" w:cs="Times New Roman"/>
        </w:rPr>
        <w:t>ir</w:t>
      </w:r>
      <w:r w:rsidRPr="00C87DD7">
        <w:rPr>
          <w:rFonts w:ascii="Times New Roman" w:eastAsia="Times New Roman" w:hAnsi="Times New Roman" w:cs="Times New Roman"/>
        </w:rPr>
        <w:t xml:space="preserve"> reliance o</w:t>
      </w:r>
      <w:r w:rsidR="00472919">
        <w:rPr>
          <w:rFonts w:ascii="Times New Roman" w:eastAsia="Times New Roman" w:hAnsi="Times New Roman" w:cs="Times New Roman"/>
        </w:rPr>
        <w:t>n</w:t>
      </w:r>
      <w:r w:rsidRPr="00C87DD7">
        <w:rPr>
          <w:rFonts w:ascii="Times New Roman" w:eastAsia="Times New Roman" w:hAnsi="Times New Roman" w:cs="Times New Roman"/>
        </w:rPr>
        <w:t xml:space="preserve"> many on carefully established routines and relationships as well as professional and informal support. </w:t>
      </w:r>
      <w:r w:rsidR="00B85BAF">
        <w:rPr>
          <w:rFonts w:ascii="Times New Roman" w:eastAsia="Times New Roman" w:hAnsi="Times New Roman" w:cs="Times New Roman"/>
        </w:rPr>
        <w:t>Three</w:t>
      </w:r>
      <w:r w:rsidRPr="00C87DD7">
        <w:rPr>
          <w:rFonts w:ascii="Times New Roman" w:eastAsia="Times New Roman" w:hAnsi="Times New Roman" w:cs="Times New Roman"/>
        </w:rPr>
        <w:t xml:space="preserve"> hundred and thirty </w:t>
      </w:r>
      <w:r w:rsidR="00B85BAF">
        <w:rPr>
          <w:rFonts w:ascii="Times New Roman" w:eastAsia="Times New Roman" w:hAnsi="Times New Roman" w:cs="Times New Roman"/>
        </w:rPr>
        <w:t>nine</w:t>
      </w:r>
      <w:r w:rsidRPr="00C87DD7">
        <w:rPr>
          <w:rFonts w:ascii="Times New Roman" w:eastAsia="Times New Roman" w:hAnsi="Times New Roman" w:cs="Times New Roman"/>
        </w:rPr>
        <w:t xml:space="preserve"> parents of children with SEND</w:t>
      </w:r>
      <w:r w:rsidR="00B85BAF">
        <w:rPr>
          <w:rFonts w:ascii="Times New Roman" w:eastAsia="Times New Roman" w:hAnsi="Times New Roman" w:cs="Times New Roman"/>
        </w:rPr>
        <w:t>s</w:t>
      </w:r>
      <w:r w:rsidRPr="00C87DD7">
        <w:rPr>
          <w:rFonts w:ascii="Times New Roman" w:eastAsia="Times New Roman" w:hAnsi="Times New Roman" w:cs="Times New Roman"/>
        </w:rPr>
        <w:t xml:space="preserve"> </w:t>
      </w:r>
      <w:r w:rsidR="00AD69E8">
        <w:rPr>
          <w:rFonts w:ascii="Times New Roman" w:eastAsia="Times New Roman" w:hAnsi="Times New Roman" w:cs="Times New Roman"/>
        </w:rPr>
        <w:t>(the majority with Autism Spectrum Conditions)</w:t>
      </w:r>
      <w:r w:rsidR="003D3E31">
        <w:rPr>
          <w:rFonts w:ascii="Times New Roman" w:eastAsia="Times New Roman" w:hAnsi="Times New Roman" w:cs="Times New Roman"/>
        </w:rPr>
        <w:t xml:space="preserve"> </w:t>
      </w:r>
      <w:r w:rsidRPr="00C87DD7">
        <w:rPr>
          <w:rFonts w:ascii="Times New Roman" w:eastAsia="Times New Roman" w:hAnsi="Times New Roman" w:cs="Times New Roman"/>
        </w:rPr>
        <w:t xml:space="preserve">completed an online survey </w:t>
      </w:r>
      <w:r w:rsidR="00472919">
        <w:rPr>
          <w:rFonts w:ascii="Times New Roman" w:eastAsia="Times New Roman" w:hAnsi="Times New Roman" w:cs="Times New Roman"/>
        </w:rPr>
        <w:t>during</w:t>
      </w:r>
      <w:r w:rsidRPr="00C87DD7">
        <w:rPr>
          <w:rFonts w:ascii="Times New Roman" w:eastAsia="Times New Roman" w:hAnsi="Times New Roman" w:cs="Times New Roman"/>
        </w:rPr>
        <w:t xml:space="preserve"> the first two </w:t>
      </w:r>
      <w:r w:rsidR="00B85BAF">
        <w:rPr>
          <w:rFonts w:ascii="Times New Roman" w:eastAsia="Times New Roman" w:hAnsi="Times New Roman" w:cs="Times New Roman"/>
        </w:rPr>
        <w:t>months</w:t>
      </w:r>
      <w:r w:rsidRPr="00C87DD7">
        <w:rPr>
          <w:rFonts w:ascii="Times New Roman" w:eastAsia="Times New Roman" w:hAnsi="Times New Roman" w:cs="Times New Roman"/>
        </w:rPr>
        <w:t xml:space="preserve"> of the social distancing </w:t>
      </w:r>
      <w:r w:rsidR="00CB33D3">
        <w:rPr>
          <w:rFonts w:ascii="Times New Roman" w:eastAsia="Times New Roman" w:hAnsi="Times New Roman" w:cs="Times New Roman"/>
        </w:rPr>
        <w:t xml:space="preserve">in </w:t>
      </w:r>
      <w:r w:rsidRPr="00C87DD7">
        <w:rPr>
          <w:rFonts w:ascii="Times New Roman" w:eastAsia="Times New Roman" w:hAnsi="Times New Roman" w:cs="Times New Roman"/>
        </w:rPr>
        <w:t>the UK</w:t>
      </w:r>
      <w:r w:rsidR="00472919">
        <w:rPr>
          <w:rFonts w:ascii="Times New Roman" w:eastAsia="Times New Roman" w:hAnsi="Times New Roman" w:cs="Times New Roman"/>
        </w:rPr>
        <w:t xml:space="preserve"> (23</w:t>
      </w:r>
      <w:r w:rsidR="00472919" w:rsidRPr="00472919">
        <w:rPr>
          <w:rFonts w:ascii="Times New Roman" w:eastAsia="Times New Roman" w:hAnsi="Times New Roman" w:cs="Times New Roman"/>
          <w:vertAlign w:val="superscript"/>
        </w:rPr>
        <w:t>rd</w:t>
      </w:r>
      <w:r w:rsidR="00472919">
        <w:rPr>
          <w:rFonts w:ascii="Times New Roman" w:eastAsia="Times New Roman" w:hAnsi="Times New Roman" w:cs="Times New Roman"/>
        </w:rPr>
        <w:t xml:space="preserve"> March 2020 - 22</w:t>
      </w:r>
      <w:r w:rsidR="00472919" w:rsidRPr="00472919">
        <w:rPr>
          <w:rFonts w:ascii="Times New Roman" w:eastAsia="Times New Roman" w:hAnsi="Times New Roman" w:cs="Times New Roman"/>
          <w:vertAlign w:val="superscript"/>
        </w:rPr>
        <w:t>nd</w:t>
      </w:r>
      <w:r w:rsidR="00472919">
        <w:rPr>
          <w:rFonts w:ascii="Times New Roman" w:eastAsia="Times New Roman" w:hAnsi="Times New Roman" w:cs="Times New Roman"/>
        </w:rPr>
        <w:t xml:space="preserve"> May 2020)</w:t>
      </w:r>
      <w:r w:rsidRPr="00C87DD7">
        <w:rPr>
          <w:rFonts w:ascii="Times New Roman" w:eastAsia="Times New Roman" w:hAnsi="Times New Roman" w:cs="Times New Roman"/>
        </w:rPr>
        <w:t>.</w:t>
      </w:r>
      <w:r w:rsidR="00D351F4">
        <w:rPr>
          <w:rFonts w:ascii="Times New Roman" w:eastAsia="Times New Roman" w:hAnsi="Times New Roman" w:cs="Times New Roman"/>
        </w:rPr>
        <w:t xml:space="preserve">  </w:t>
      </w:r>
      <w:r w:rsidR="004F477D">
        <w:rPr>
          <w:rFonts w:ascii="Times New Roman" w:eastAsia="Times New Roman" w:hAnsi="Times New Roman" w:cs="Times New Roman"/>
        </w:rPr>
        <w:t>Parents</w:t>
      </w:r>
      <w:r w:rsidR="00CB43EE">
        <w:rPr>
          <w:rFonts w:ascii="Times New Roman" w:eastAsia="Times New Roman" w:hAnsi="Times New Roman" w:cs="Times New Roman"/>
        </w:rPr>
        <w:t xml:space="preserve"> provided detailed accounts of their family’s needs both to support their child</w:t>
      </w:r>
      <w:r w:rsidR="00085DB7">
        <w:rPr>
          <w:rFonts w:ascii="Times New Roman" w:eastAsia="Times New Roman" w:hAnsi="Times New Roman" w:cs="Times New Roman"/>
        </w:rPr>
        <w:t xml:space="preserve"> </w:t>
      </w:r>
      <w:r w:rsidR="00CB43EE">
        <w:rPr>
          <w:rFonts w:ascii="Times New Roman" w:eastAsia="Times New Roman" w:hAnsi="Times New Roman" w:cs="Times New Roman"/>
        </w:rPr>
        <w:t>during lockdown and to transition back to school.</w:t>
      </w:r>
      <w:r w:rsidR="009C1BD0">
        <w:rPr>
          <w:rFonts w:ascii="Times New Roman" w:eastAsia="Times New Roman" w:hAnsi="Times New Roman" w:cs="Times New Roman"/>
        </w:rPr>
        <w:t xml:space="preserve">  </w:t>
      </w:r>
      <w:r w:rsidR="00E37B54">
        <w:rPr>
          <w:rFonts w:ascii="Times New Roman" w:eastAsia="Times New Roman" w:hAnsi="Times New Roman" w:cs="Times New Roman"/>
        </w:rPr>
        <w:t>Many of these support needs</w:t>
      </w:r>
      <w:r w:rsidR="00276002">
        <w:rPr>
          <w:rFonts w:ascii="Times New Roman" w:eastAsia="Times New Roman" w:hAnsi="Times New Roman" w:cs="Times New Roman"/>
        </w:rPr>
        <w:t xml:space="preserve"> during lockdown</w:t>
      </w:r>
      <w:r w:rsidR="00E37B54">
        <w:rPr>
          <w:rFonts w:ascii="Times New Roman" w:eastAsia="Times New Roman" w:hAnsi="Times New Roman" w:cs="Times New Roman"/>
        </w:rPr>
        <w:t xml:space="preserve"> were</w:t>
      </w:r>
      <w:r w:rsidR="00CB33D3">
        <w:rPr>
          <w:rFonts w:ascii="Times New Roman" w:eastAsia="Times New Roman" w:hAnsi="Times New Roman" w:cs="Times New Roman"/>
        </w:rPr>
        <w:t xml:space="preserve"> either unique to families of children with SENDs or represent</w:t>
      </w:r>
      <w:r w:rsidR="00CF320A">
        <w:rPr>
          <w:rFonts w:ascii="Times New Roman" w:eastAsia="Times New Roman" w:hAnsi="Times New Roman" w:cs="Times New Roman"/>
        </w:rPr>
        <w:t>ed</w:t>
      </w:r>
      <w:r w:rsidR="00CB33D3">
        <w:rPr>
          <w:rFonts w:ascii="Times New Roman" w:eastAsia="Times New Roman" w:hAnsi="Times New Roman" w:cs="Times New Roman"/>
        </w:rPr>
        <w:t xml:space="preserve"> a more profound challenge than in most neurotypical families</w:t>
      </w:r>
      <w:r w:rsidR="00CF320A">
        <w:rPr>
          <w:rFonts w:ascii="Times New Roman" w:eastAsia="Times New Roman" w:hAnsi="Times New Roman" w:cs="Times New Roman"/>
        </w:rPr>
        <w:t>.</w:t>
      </w:r>
      <w:r w:rsidR="00F7336B">
        <w:rPr>
          <w:rFonts w:ascii="Times New Roman" w:eastAsia="Times New Roman" w:hAnsi="Times New Roman" w:cs="Times New Roman"/>
        </w:rPr>
        <w:t xml:space="preserve">  </w:t>
      </w:r>
      <w:r w:rsidR="00955DBA">
        <w:rPr>
          <w:rFonts w:ascii="Times New Roman" w:eastAsia="Times New Roman" w:hAnsi="Times New Roman" w:cs="Times New Roman"/>
        </w:rPr>
        <w:t xml:space="preserve">There were considerable differences in satisfaction with support during COVID-19 suggesting wide variation in support </w:t>
      </w:r>
      <w:r w:rsidR="009C1BD0">
        <w:rPr>
          <w:rFonts w:ascii="Times New Roman" w:eastAsia="Times New Roman" w:hAnsi="Times New Roman" w:cs="Times New Roman"/>
        </w:rPr>
        <w:t xml:space="preserve">provided </w:t>
      </w:r>
      <w:r w:rsidR="00955DBA">
        <w:rPr>
          <w:rFonts w:ascii="Times New Roman" w:eastAsia="Times New Roman" w:hAnsi="Times New Roman" w:cs="Times New Roman"/>
        </w:rPr>
        <w:t>to families</w:t>
      </w:r>
      <w:r w:rsidR="00D67E24">
        <w:rPr>
          <w:rFonts w:ascii="Times New Roman" w:eastAsia="Times New Roman" w:hAnsi="Times New Roman" w:cs="Times New Roman"/>
        </w:rPr>
        <w:t xml:space="preserve"> of children with SENDs</w:t>
      </w:r>
      <w:r w:rsidR="00955DBA">
        <w:rPr>
          <w:rFonts w:ascii="Times New Roman" w:eastAsia="Times New Roman" w:hAnsi="Times New Roman" w:cs="Times New Roman"/>
        </w:rPr>
        <w:t>.</w:t>
      </w:r>
      <w:r w:rsidR="00F7336B">
        <w:rPr>
          <w:rFonts w:ascii="Times New Roman" w:eastAsia="Times New Roman" w:hAnsi="Times New Roman" w:cs="Times New Roman"/>
        </w:rPr>
        <w:t xml:space="preserve">  </w:t>
      </w:r>
      <w:r w:rsidR="00A61482">
        <w:rPr>
          <w:rFonts w:ascii="Times New Roman" w:eastAsia="Times New Roman" w:hAnsi="Times New Roman" w:cs="Times New Roman"/>
        </w:rPr>
        <w:t>The</w:t>
      </w:r>
      <w:r w:rsidR="006B6E12">
        <w:rPr>
          <w:rFonts w:ascii="Times New Roman" w:eastAsia="Times New Roman" w:hAnsi="Times New Roman" w:cs="Times New Roman"/>
        </w:rPr>
        <w:t xml:space="preserve"> findings</w:t>
      </w:r>
      <w:r w:rsidR="00A61482">
        <w:rPr>
          <w:rFonts w:ascii="Times New Roman" w:eastAsia="Times New Roman" w:hAnsi="Times New Roman" w:cs="Times New Roman"/>
        </w:rPr>
        <w:t xml:space="preserve"> </w:t>
      </w:r>
      <w:r w:rsidR="006B6E12">
        <w:rPr>
          <w:rFonts w:ascii="Times New Roman" w:eastAsia="Times New Roman" w:hAnsi="Times New Roman" w:cs="Times New Roman"/>
        </w:rPr>
        <w:t xml:space="preserve">also suggest </w:t>
      </w:r>
      <w:r w:rsidR="00A61482">
        <w:rPr>
          <w:rFonts w:ascii="Times New Roman" w:eastAsia="Times New Roman" w:hAnsi="Times New Roman" w:cs="Times New Roman"/>
        </w:rPr>
        <w:t>that educators and policy makers should place the implementation of clear routines and targeted mental health support at the centre of any strategy designed to support children with SENDs in making the transition back to school</w:t>
      </w:r>
      <w:r w:rsidR="0007052C">
        <w:rPr>
          <w:rFonts w:ascii="Times New Roman" w:eastAsia="Times New Roman" w:hAnsi="Times New Roman" w:cs="Times New Roman"/>
        </w:rPr>
        <w:t xml:space="preserve">.  </w:t>
      </w:r>
      <w:r w:rsidR="00F7336B">
        <w:rPr>
          <w:rFonts w:ascii="Times New Roman" w:eastAsia="Times New Roman" w:hAnsi="Times New Roman" w:cs="Times New Roman"/>
        </w:rPr>
        <w:t>The study</w:t>
      </w:r>
      <w:r w:rsidR="0007052C">
        <w:rPr>
          <w:rFonts w:ascii="Times New Roman" w:eastAsia="Times New Roman" w:hAnsi="Times New Roman" w:cs="Times New Roman"/>
        </w:rPr>
        <w:t xml:space="preserve"> provide</w:t>
      </w:r>
      <w:r w:rsidR="00F7336B">
        <w:rPr>
          <w:rFonts w:ascii="Times New Roman" w:eastAsia="Times New Roman" w:hAnsi="Times New Roman" w:cs="Times New Roman"/>
        </w:rPr>
        <w:t>s</w:t>
      </w:r>
      <w:r w:rsidR="0007052C">
        <w:rPr>
          <w:rFonts w:ascii="Times New Roman" w:eastAsia="Times New Roman" w:hAnsi="Times New Roman" w:cs="Times New Roman"/>
        </w:rPr>
        <w:t xml:space="preserve"> preliminary insights into parental perspectives on support during </w:t>
      </w:r>
      <w:r w:rsidR="00B2039F">
        <w:rPr>
          <w:rFonts w:ascii="Times New Roman" w:eastAsia="Times New Roman" w:hAnsi="Times New Roman" w:cs="Times New Roman"/>
        </w:rPr>
        <w:t xml:space="preserve">the </w:t>
      </w:r>
      <w:r w:rsidR="0007052C">
        <w:rPr>
          <w:rFonts w:ascii="Times New Roman" w:eastAsia="Times New Roman" w:hAnsi="Times New Roman" w:cs="Times New Roman"/>
        </w:rPr>
        <w:t>COVID-19</w:t>
      </w:r>
      <w:r w:rsidR="00B2039F">
        <w:rPr>
          <w:rFonts w:ascii="Times New Roman" w:eastAsia="Times New Roman" w:hAnsi="Times New Roman" w:cs="Times New Roman"/>
        </w:rPr>
        <w:t xml:space="preserve"> pandemic</w:t>
      </w:r>
      <w:r w:rsidR="0007052C">
        <w:rPr>
          <w:rFonts w:ascii="Times New Roman" w:eastAsia="Times New Roman" w:hAnsi="Times New Roman" w:cs="Times New Roman"/>
        </w:rPr>
        <w:t xml:space="preserve"> </w:t>
      </w:r>
      <w:r w:rsidR="00B2039F">
        <w:rPr>
          <w:rFonts w:ascii="Times New Roman" w:eastAsia="Times New Roman" w:hAnsi="Times New Roman" w:cs="Times New Roman"/>
        </w:rPr>
        <w:t>for families with children with SENDs.</w:t>
      </w:r>
      <w:r w:rsidR="00276002">
        <w:rPr>
          <w:rFonts w:ascii="Times New Roman" w:eastAsia="Times New Roman" w:hAnsi="Times New Roman" w:cs="Times New Roman"/>
        </w:rPr>
        <w:t xml:space="preserve">  </w:t>
      </w:r>
    </w:p>
    <w:p w14:paraId="7091EEA5" w14:textId="77777777" w:rsidR="00622336" w:rsidRPr="00C87DD7" w:rsidRDefault="00622336" w:rsidP="00E90B17">
      <w:pPr>
        <w:spacing w:line="360" w:lineRule="auto"/>
        <w:rPr>
          <w:rFonts w:ascii="Times New Roman" w:eastAsia="Times New Roman" w:hAnsi="Times New Roman" w:cs="Times New Roman"/>
        </w:rPr>
      </w:pPr>
    </w:p>
    <w:p w14:paraId="7250543C" w14:textId="77777777" w:rsidR="00622336" w:rsidRDefault="00622336" w:rsidP="00622336">
      <w:pPr>
        <w:rPr>
          <w:rFonts w:ascii="Times New Roman" w:eastAsia="Times New Roman" w:hAnsi="Times New Roman" w:cs="Times New Roman"/>
          <w:color w:val="000000"/>
        </w:rPr>
      </w:pPr>
      <w:r>
        <w:rPr>
          <w:rFonts w:ascii="Times New Roman" w:eastAsia="Times New Roman" w:hAnsi="Times New Roman" w:cs="Times New Roman"/>
          <w:b/>
          <w:color w:val="000000"/>
        </w:rPr>
        <w:t>Keywords</w:t>
      </w:r>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Special Educational Needs, Disability, COVID-19, Parents, Support </w:t>
      </w:r>
    </w:p>
    <w:p w14:paraId="6158A973" w14:textId="77777777" w:rsidR="00C87DD7" w:rsidRDefault="00C87DD7" w:rsidP="00E90B17">
      <w:pPr>
        <w:pBdr>
          <w:top w:val="nil"/>
          <w:left w:val="nil"/>
          <w:bottom w:val="nil"/>
          <w:right w:val="nil"/>
          <w:between w:val="nil"/>
        </w:pBdr>
        <w:spacing w:line="360" w:lineRule="auto"/>
        <w:jc w:val="center"/>
        <w:rPr>
          <w:rFonts w:ascii="Times New Roman" w:eastAsia="Times New Roman" w:hAnsi="Times New Roman" w:cs="Times New Roman"/>
          <w:b/>
          <w:color w:val="000000"/>
        </w:rPr>
      </w:pPr>
    </w:p>
    <w:p w14:paraId="5B8B5BDD" w14:textId="557FDD27" w:rsidR="00857B60" w:rsidRDefault="00857B60" w:rsidP="00E90B17">
      <w:pPr>
        <w:pBdr>
          <w:top w:val="nil"/>
          <w:left w:val="nil"/>
          <w:bottom w:val="nil"/>
          <w:right w:val="nil"/>
          <w:between w:val="nil"/>
        </w:pBd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Lay Summary</w:t>
      </w:r>
    </w:p>
    <w:p w14:paraId="255401AD" w14:textId="21A4FE9E" w:rsidR="00857B60" w:rsidRPr="00F141CB" w:rsidRDefault="00F141CB" w:rsidP="00E90B17">
      <w:pPr>
        <w:pStyle w:val="ListParagraph"/>
        <w:numPr>
          <w:ilvl w:val="0"/>
          <w:numId w:val="7"/>
        </w:numPr>
        <w:pBdr>
          <w:top w:val="nil"/>
          <w:left w:val="nil"/>
          <w:bottom w:val="nil"/>
          <w:right w:val="nil"/>
          <w:between w:val="nil"/>
        </w:pBdr>
        <w:spacing w:line="360" w:lineRule="auto"/>
        <w:rPr>
          <w:rFonts w:ascii="Times New Roman" w:eastAsia="Times New Roman" w:hAnsi="Times New Roman" w:cs="Times New Roman"/>
          <w:b/>
          <w:color w:val="000000"/>
        </w:rPr>
      </w:pPr>
      <w:r>
        <w:rPr>
          <w:rFonts w:ascii="Times New Roman" w:eastAsia="Times New Roman" w:hAnsi="Times New Roman" w:cs="Times New Roman"/>
          <w:bCs/>
          <w:color w:val="000000"/>
        </w:rPr>
        <w:t xml:space="preserve">Many </w:t>
      </w:r>
      <w:r w:rsidR="00A62F0F">
        <w:rPr>
          <w:rFonts w:ascii="Times New Roman" w:eastAsia="Times New Roman" w:hAnsi="Times New Roman" w:cs="Times New Roman"/>
          <w:bCs/>
          <w:color w:val="000000"/>
        </w:rPr>
        <w:t>families</w:t>
      </w:r>
      <w:r>
        <w:rPr>
          <w:rFonts w:ascii="Times New Roman" w:eastAsia="Times New Roman" w:hAnsi="Times New Roman" w:cs="Times New Roman"/>
          <w:bCs/>
          <w:color w:val="000000"/>
        </w:rPr>
        <w:t xml:space="preserve"> with</w:t>
      </w:r>
      <w:r w:rsidR="00A62F0F">
        <w:rPr>
          <w:rFonts w:ascii="Times New Roman" w:eastAsia="Times New Roman" w:hAnsi="Times New Roman" w:cs="Times New Roman"/>
          <w:bCs/>
          <w:color w:val="000000"/>
        </w:rPr>
        <w:t xml:space="preserve"> children with</w:t>
      </w:r>
      <w:r>
        <w:rPr>
          <w:rFonts w:ascii="Times New Roman" w:eastAsia="Times New Roman" w:hAnsi="Times New Roman" w:cs="Times New Roman"/>
          <w:bCs/>
          <w:color w:val="000000"/>
        </w:rPr>
        <w:t xml:space="preserve"> </w:t>
      </w:r>
      <w:r w:rsidR="00E0476E">
        <w:rPr>
          <w:rFonts w:ascii="Times New Roman" w:eastAsia="Times New Roman" w:hAnsi="Times New Roman" w:cs="Times New Roman"/>
          <w:bCs/>
          <w:color w:val="000000"/>
        </w:rPr>
        <w:t>special educational needs and disabilities (SENDs)</w:t>
      </w:r>
      <w:r>
        <w:rPr>
          <w:rFonts w:ascii="Times New Roman" w:eastAsia="Times New Roman" w:hAnsi="Times New Roman" w:cs="Times New Roman"/>
          <w:bCs/>
          <w:color w:val="000000"/>
        </w:rPr>
        <w:t xml:space="preserve"> had a wide variety of unmet </w:t>
      </w:r>
      <w:r w:rsidR="00C9191B">
        <w:rPr>
          <w:rFonts w:ascii="Times New Roman" w:eastAsia="Times New Roman" w:hAnsi="Times New Roman" w:cs="Times New Roman"/>
          <w:bCs/>
          <w:color w:val="000000"/>
        </w:rPr>
        <w:t xml:space="preserve">support </w:t>
      </w:r>
      <w:r>
        <w:rPr>
          <w:rFonts w:ascii="Times New Roman" w:eastAsia="Times New Roman" w:hAnsi="Times New Roman" w:cs="Times New Roman"/>
          <w:bCs/>
          <w:color w:val="000000"/>
        </w:rPr>
        <w:t xml:space="preserve">needs during the </w:t>
      </w:r>
      <w:r w:rsidR="00E37BAB">
        <w:rPr>
          <w:rFonts w:ascii="Times New Roman" w:eastAsia="Times New Roman" w:hAnsi="Times New Roman" w:cs="Times New Roman"/>
          <w:bCs/>
          <w:color w:val="000000"/>
        </w:rPr>
        <w:t xml:space="preserve">initial phase of the </w:t>
      </w:r>
      <w:r>
        <w:rPr>
          <w:rFonts w:ascii="Times New Roman" w:eastAsia="Times New Roman" w:hAnsi="Times New Roman" w:cs="Times New Roman"/>
          <w:bCs/>
          <w:color w:val="000000"/>
        </w:rPr>
        <w:t>COVID-19 lockdown in the UK</w:t>
      </w:r>
      <w:r w:rsidR="00745126">
        <w:rPr>
          <w:rFonts w:ascii="Times New Roman" w:eastAsia="Times New Roman" w:hAnsi="Times New Roman" w:cs="Times New Roman"/>
          <w:bCs/>
          <w:color w:val="000000"/>
        </w:rPr>
        <w:t>.</w:t>
      </w:r>
    </w:p>
    <w:p w14:paraId="4E372262" w14:textId="357D4601" w:rsidR="00F141CB" w:rsidRPr="00E0476E" w:rsidRDefault="00F141CB" w:rsidP="00745126">
      <w:pPr>
        <w:pStyle w:val="ListParagraph"/>
        <w:numPr>
          <w:ilvl w:val="0"/>
          <w:numId w:val="7"/>
        </w:numPr>
        <w:pBdr>
          <w:top w:val="nil"/>
          <w:left w:val="nil"/>
          <w:bottom w:val="nil"/>
          <w:right w:val="nil"/>
          <w:between w:val="nil"/>
        </w:pBdr>
        <w:spacing w:line="360" w:lineRule="auto"/>
        <w:rPr>
          <w:rFonts w:ascii="Times New Roman" w:eastAsia="Times New Roman" w:hAnsi="Times New Roman" w:cs="Times New Roman"/>
          <w:b/>
          <w:color w:val="000000"/>
        </w:rPr>
      </w:pPr>
      <w:r>
        <w:rPr>
          <w:rFonts w:ascii="Times New Roman" w:eastAsia="Times New Roman" w:hAnsi="Times New Roman" w:cs="Times New Roman"/>
          <w:bCs/>
          <w:color w:val="000000"/>
        </w:rPr>
        <w:t xml:space="preserve">There was considerable variation in parental satisfaction with support </w:t>
      </w:r>
      <w:r w:rsidR="00E0476E">
        <w:rPr>
          <w:rFonts w:ascii="Times New Roman" w:eastAsia="Times New Roman" w:hAnsi="Times New Roman" w:cs="Times New Roman"/>
          <w:bCs/>
          <w:color w:val="000000"/>
        </w:rPr>
        <w:t>for their child with SEND</w:t>
      </w:r>
      <w:r w:rsidR="008A6CD7">
        <w:rPr>
          <w:rFonts w:ascii="Times New Roman" w:eastAsia="Times New Roman" w:hAnsi="Times New Roman" w:cs="Times New Roman"/>
          <w:bCs/>
          <w:color w:val="000000"/>
        </w:rPr>
        <w:t>s, suggesting</w:t>
      </w:r>
      <w:r w:rsidR="008C79DF">
        <w:rPr>
          <w:rFonts w:ascii="Times New Roman" w:eastAsia="Times New Roman" w:hAnsi="Times New Roman" w:cs="Times New Roman"/>
          <w:bCs/>
          <w:color w:val="000000"/>
        </w:rPr>
        <w:t xml:space="preserve"> a</w:t>
      </w:r>
      <w:r w:rsidR="008A6CD7">
        <w:rPr>
          <w:rFonts w:ascii="Times New Roman" w:eastAsia="Times New Roman" w:hAnsi="Times New Roman" w:cs="Times New Roman"/>
          <w:bCs/>
          <w:color w:val="000000"/>
        </w:rPr>
        <w:t xml:space="preserve"> substantial inequality in support.</w:t>
      </w:r>
    </w:p>
    <w:p w14:paraId="354645B9" w14:textId="1B9C34D3" w:rsidR="00857B60" w:rsidRPr="00745126" w:rsidRDefault="00E90B17" w:rsidP="00745126">
      <w:pPr>
        <w:pStyle w:val="ListParagraph"/>
        <w:numPr>
          <w:ilvl w:val="0"/>
          <w:numId w:val="7"/>
        </w:numPr>
        <w:pBdr>
          <w:top w:val="nil"/>
          <w:left w:val="nil"/>
          <w:bottom w:val="nil"/>
          <w:right w:val="nil"/>
          <w:between w:val="nil"/>
        </w:pBdr>
        <w:spacing w:line="360" w:lineRule="auto"/>
        <w:rPr>
          <w:rFonts w:ascii="Times New Roman" w:eastAsia="Times New Roman" w:hAnsi="Times New Roman" w:cs="Times New Roman"/>
          <w:b/>
          <w:color w:val="000000"/>
        </w:rPr>
        <w:sectPr w:rsidR="00857B60" w:rsidRPr="00745126" w:rsidSect="008C3975">
          <w:pgSz w:w="11900" w:h="16840"/>
          <w:pgMar w:top="1440" w:right="1440" w:bottom="1440" w:left="1440" w:header="708" w:footer="708" w:gutter="0"/>
          <w:cols w:space="720" w:equalWidth="0">
            <w:col w:w="9360"/>
          </w:cols>
        </w:sectPr>
      </w:pPr>
      <w:r>
        <w:rPr>
          <w:rFonts w:ascii="Times New Roman" w:eastAsia="Times New Roman" w:hAnsi="Times New Roman" w:cs="Times New Roman"/>
        </w:rPr>
        <w:t>Strategies</w:t>
      </w:r>
      <w:r w:rsidR="00E0476E">
        <w:rPr>
          <w:rFonts w:ascii="Times New Roman" w:eastAsia="Times New Roman" w:hAnsi="Times New Roman" w:cs="Times New Roman"/>
        </w:rPr>
        <w:t xml:space="preserve"> to help </w:t>
      </w:r>
      <w:r w:rsidR="00745126">
        <w:rPr>
          <w:rFonts w:ascii="Times New Roman" w:eastAsia="Times New Roman" w:hAnsi="Times New Roman" w:cs="Times New Roman"/>
        </w:rPr>
        <w:t xml:space="preserve">children with SENDs to </w:t>
      </w:r>
      <w:r w:rsidR="00E0476E">
        <w:rPr>
          <w:rFonts w:ascii="Times New Roman" w:eastAsia="Times New Roman" w:hAnsi="Times New Roman" w:cs="Times New Roman"/>
        </w:rPr>
        <w:t>transition back to school should focus on</w:t>
      </w:r>
      <w:r w:rsidR="00745126">
        <w:rPr>
          <w:rFonts w:ascii="Times New Roman" w:eastAsia="Times New Roman" w:hAnsi="Times New Roman" w:cs="Times New Roman"/>
        </w:rPr>
        <w:t xml:space="preserve"> </w:t>
      </w:r>
      <w:r>
        <w:rPr>
          <w:rFonts w:ascii="Times New Roman" w:eastAsia="Times New Roman" w:hAnsi="Times New Roman" w:cs="Times New Roman"/>
        </w:rPr>
        <w:t>i</w:t>
      </w:r>
      <w:r w:rsidR="00E0476E">
        <w:rPr>
          <w:rFonts w:ascii="Times New Roman" w:eastAsia="Times New Roman" w:hAnsi="Times New Roman" w:cs="Times New Roman"/>
        </w:rPr>
        <w:t>mplement</w:t>
      </w:r>
      <w:r w:rsidR="00745126">
        <w:rPr>
          <w:rFonts w:ascii="Times New Roman" w:eastAsia="Times New Roman" w:hAnsi="Times New Roman" w:cs="Times New Roman"/>
        </w:rPr>
        <w:t>ing</w:t>
      </w:r>
      <w:r w:rsidR="00E0476E">
        <w:rPr>
          <w:rFonts w:ascii="Times New Roman" w:eastAsia="Times New Roman" w:hAnsi="Times New Roman" w:cs="Times New Roman"/>
        </w:rPr>
        <w:t xml:space="preserve"> routines and targeted mental health support</w:t>
      </w:r>
      <w:r w:rsidR="00745126">
        <w:rPr>
          <w:rFonts w:ascii="Times New Roman" w:eastAsia="Times New Roman" w:hAnsi="Times New Roman" w:cs="Times New Roman"/>
        </w:rPr>
        <w:t xml:space="preserve">.  </w:t>
      </w:r>
    </w:p>
    <w:p w14:paraId="00000023" w14:textId="42FE6A71" w:rsidR="003D630D" w:rsidRDefault="00D1724D" w:rsidP="006376DC">
      <w:pPr>
        <w:pBdr>
          <w:top w:val="nil"/>
          <w:left w:val="nil"/>
          <w:bottom w:val="nil"/>
          <w:right w:val="nil"/>
          <w:between w:val="nil"/>
        </w:pBd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Introduction</w:t>
      </w:r>
    </w:p>
    <w:p w14:paraId="00000024" w14:textId="552F6EF2" w:rsidR="003D630D" w:rsidRDefault="00D1724D" w:rsidP="006376DC">
      <w:pP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On Friday 20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March 2020, schools in the UK closed to all pupils other than the children of key workers and </w:t>
      </w:r>
      <w:r>
        <w:rPr>
          <w:rFonts w:ascii="Times New Roman" w:eastAsia="Times New Roman" w:hAnsi="Times New Roman" w:cs="Times New Roman"/>
        </w:rPr>
        <w:t xml:space="preserve">some </w:t>
      </w:r>
      <w:r>
        <w:rPr>
          <w:rFonts w:ascii="Times New Roman" w:eastAsia="Times New Roman" w:hAnsi="Times New Roman" w:cs="Times New Roman"/>
          <w:color w:val="000000"/>
        </w:rPr>
        <w:t>vulnerable children, including some with Special Educational Needs and Disabilities (SENDs).  These par</w:t>
      </w:r>
      <w:r>
        <w:rPr>
          <w:rFonts w:ascii="Times New Roman" w:eastAsia="Times New Roman" w:hAnsi="Times New Roman" w:cs="Times New Roman"/>
        </w:rPr>
        <w:t>tial</w:t>
      </w:r>
      <w:r>
        <w:rPr>
          <w:rFonts w:ascii="Times New Roman" w:eastAsia="Times New Roman" w:hAnsi="Times New Roman" w:cs="Times New Roman"/>
          <w:color w:val="000000"/>
        </w:rPr>
        <w:t xml:space="preserve"> school closures represented an attempt to slow down the spread of COVID-19 and similar measures have been taken in countries around the </w:t>
      </w:r>
      <w:sdt>
        <w:sdtPr>
          <w:tag w:val="goog_rdk_0"/>
          <w:id w:val="111101060"/>
        </w:sdtPr>
        <w:sdtEndPr/>
        <w:sdtContent/>
      </w:sdt>
      <w:r>
        <w:rPr>
          <w:rFonts w:ascii="Times New Roman" w:eastAsia="Times New Roman" w:hAnsi="Times New Roman" w:cs="Times New Roman"/>
          <w:color w:val="000000"/>
        </w:rPr>
        <w:t>world</w:t>
      </w:r>
      <w:r w:rsidR="00451535">
        <w:rPr>
          <w:rFonts w:ascii="Times New Roman" w:eastAsia="Times New Roman" w:hAnsi="Times New Roman" w:cs="Times New Roman"/>
          <w:color w:val="000000"/>
        </w:rPr>
        <w:t xml:space="preserve"> </w:t>
      </w:r>
      <w:r w:rsidR="00451535">
        <w:rPr>
          <w:rFonts w:ascii="Times New Roman" w:eastAsia="Times New Roman" w:hAnsi="Times New Roman" w:cs="Times New Roman"/>
          <w:color w:val="000000"/>
        </w:rPr>
        <w:fldChar w:fldCharType="begin"/>
      </w:r>
      <w:r w:rsidR="00451535">
        <w:rPr>
          <w:rFonts w:ascii="Times New Roman" w:eastAsia="Times New Roman" w:hAnsi="Times New Roman" w:cs="Times New Roman"/>
          <w:color w:val="000000"/>
        </w:rPr>
        <w:instrText xml:space="preserve"> ADDIN EN.CITE &lt;EndNote&gt;&lt;Cite&gt;&lt;Year&gt;2020&lt;/Year&gt;&lt;RecNum&gt;698&lt;/RecNum&gt;&lt;Prefix&gt;The World &lt;/Prefix&gt;&lt;DisplayText&gt;(The World Bank, 2020)&lt;/DisplayText&gt;&lt;record&gt;&lt;rec-number&gt;698&lt;/rec-number&gt;&lt;foreign-keys&gt;&lt;key app="EN" db-id="peprrrza6e5xwdex2vz55wa72w59p990dtz2" timestamp="1591789037"&gt;698&lt;/key&gt;&lt;/foreign-keys&gt;&lt;ref-type name="Web Page"&gt;12&lt;/ref-type&gt;&lt;contributors&gt;&lt;authors&gt;&lt;author&gt;The World Bank&lt;/author&gt;&lt;/authors&gt;&lt;/contributors&gt;&lt;titles&gt;&lt;title&gt;World Bank Education and COVID-19&lt;/title&gt;&lt;/titles&gt;&lt;number&gt;10th June 2020&lt;/number&gt;&lt;dates&gt;&lt;year&gt;2020&lt;/year&gt;&lt;/dates&gt;&lt;urls&gt;&lt;related-urls&gt;&lt;url&gt;https://www.worldbank.org/en/data/interactive/2020/03/24/world-bank-education-and-covid-19&lt;/url&gt;&lt;/related-urls&gt;&lt;/urls&gt;&lt;/record&gt;&lt;/Cite&gt;&lt;/EndNote&gt;</w:instrText>
      </w:r>
      <w:r w:rsidR="00451535">
        <w:rPr>
          <w:rFonts w:ascii="Times New Roman" w:eastAsia="Times New Roman" w:hAnsi="Times New Roman" w:cs="Times New Roman"/>
          <w:color w:val="000000"/>
        </w:rPr>
        <w:fldChar w:fldCharType="separate"/>
      </w:r>
      <w:r w:rsidR="00451535">
        <w:rPr>
          <w:rFonts w:ascii="Times New Roman" w:eastAsia="Times New Roman" w:hAnsi="Times New Roman" w:cs="Times New Roman"/>
          <w:noProof/>
          <w:color w:val="000000"/>
        </w:rPr>
        <w:t>(The World Bank, 2020)</w:t>
      </w:r>
      <w:r w:rsidR="00451535">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On 24th </w:t>
      </w:r>
      <w:sdt>
        <w:sdtPr>
          <w:tag w:val="goog_rdk_1"/>
          <w:id w:val="-1921094914"/>
        </w:sdtPr>
        <w:sdtEndPr/>
        <w:sdtContent/>
      </w:sdt>
      <w:r>
        <w:rPr>
          <w:rFonts w:ascii="Times New Roman" w:eastAsia="Times New Roman" w:hAnsi="Times New Roman" w:cs="Times New Roman"/>
          <w:color w:val="000000"/>
        </w:rPr>
        <w:t>May, just over two months later,</w:t>
      </w:r>
      <w:r w:rsidR="001B20E6">
        <w:rPr>
          <w:rFonts w:ascii="Times New Roman" w:eastAsia="Times New Roman" w:hAnsi="Times New Roman" w:cs="Times New Roman"/>
          <w:color w:val="000000"/>
        </w:rPr>
        <w:t xml:space="preserve"> </w:t>
      </w:r>
      <w:r>
        <w:rPr>
          <w:rFonts w:ascii="Times New Roman" w:eastAsia="Times New Roman" w:hAnsi="Times New Roman" w:cs="Times New Roman"/>
        </w:rPr>
        <w:t>the UK Prime Minister announced that schools in England should commence a phased re-opening for some year groups from 1</w:t>
      </w:r>
      <w:r w:rsidR="001B20E6" w:rsidRPr="001B20E6">
        <w:rPr>
          <w:rFonts w:ascii="Times New Roman" w:eastAsia="Times New Roman" w:hAnsi="Times New Roman" w:cs="Times New Roman"/>
          <w:vertAlign w:val="superscript"/>
        </w:rPr>
        <w:t>st</w:t>
      </w:r>
      <w:r w:rsidR="001B20E6">
        <w:rPr>
          <w:rFonts w:ascii="Times New Roman" w:eastAsia="Times New Roman" w:hAnsi="Times New Roman" w:cs="Times New Roman"/>
        </w:rPr>
        <w:t xml:space="preserve"> </w:t>
      </w:r>
      <w:r>
        <w:rPr>
          <w:rFonts w:ascii="Times New Roman" w:eastAsia="Times New Roman" w:hAnsi="Times New Roman" w:cs="Times New Roman"/>
        </w:rPr>
        <w:t>June for primary schools and 15</w:t>
      </w:r>
      <w:r w:rsidR="002F7C66" w:rsidRPr="002F7C66">
        <w:rPr>
          <w:rFonts w:ascii="Times New Roman" w:eastAsia="Times New Roman" w:hAnsi="Times New Roman" w:cs="Times New Roman"/>
          <w:vertAlign w:val="superscript"/>
        </w:rPr>
        <w:t>th</w:t>
      </w:r>
      <w:r w:rsidR="002F7C66">
        <w:rPr>
          <w:rFonts w:ascii="Times New Roman" w:eastAsia="Times New Roman" w:hAnsi="Times New Roman" w:cs="Times New Roman"/>
        </w:rPr>
        <w:t xml:space="preserve"> </w:t>
      </w:r>
      <w:r>
        <w:rPr>
          <w:rFonts w:ascii="Times New Roman" w:eastAsia="Times New Roman" w:hAnsi="Times New Roman" w:cs="Times New Roman"/>
        </w:rPr>
        <w:t>June for secondary schools.</w:t>
      </w:r>
      <w:r w:rsidR="002F7C66">
        <w:rPr>
          <w:rFonts w:ascii="Times New Roman" w:eastAsia="Times New Roman" w:hAnsi="Times New Roman" w:cs="Times New Roman"/>
        </w:rPr>
        <w:t xml:space="preserve">  </w:t>
      </w:r>
      <w:r>
        <w:rPr>
          <w:rFonts w:ascii="Times New Roman" w:eastAsia="Times New Roman" w:hAnsi="Times New Roman" w:cs="Times New Roman"/>
        </w:rPr>
        <w:t xml:space="preserve">The current study asked parents/carers about the support that their children with SENDs have needed and continue to need while not accessing school, and about the support they will need in order to successfully make the transition back. </w:t>
      </w:r>
    </w:p>
    <w:p w14:paraId="77292BE0" w14:textId="77777777" w:rsidR="0003610E" w:rsidRDefault="00D1724D" w:rsidP="006376DC">
      <w:pP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rPr>
        <w:t>The sudden switch to remote education in late March 2020, together</w:t>
      </w:r>
      <w:r>
        <w:rPr>
          <w:rFonts w:ascii="Times New Roman" w:eastAsia="Times New Roman" w:hAnsi="Times New Roman" w:cs="Times New Roman"/>
          <w:color w:val="000000"/>
        </w:rPr>
        <w:t xml:space="preserve"> with measures such as self-isolation and social distancing, </w:t>
      </w:r>
      <w:r>
        <w:rPr>
          <w:rFonts w:ascii="Times New Roman" w:eastAsia="Times New Roman" w:hAnsi="Times New Roman" w:cs="Times New Roman"/>
        </w:rPr>
        <w:t xml:space="preserve">presented particular challenges </w:t>
      </w:r>
      <w:r>
        <w:rPr>
          <w:rFonts w:ascii="Times New Roman" w:eastAsia="Times New Roman" w:hAnsi="Times New Roman" w:cs="Times New Roman"/>
          <w:color w:val="000000"/>
        </w:rPr>
        <w:t xml:space="preserve">for children with SENDs and their families.  Some </w:t>
      </w:r>
      <w:r>
        <w:rPr>
          <w:rFonts w:ascii="Times New Roman" w:eastAsia="Times New Roman" w:hAnsi="Times New Roman" w:cs="Times New Roman"/>
        </w:rPr>
        <w:t>children with SENDs</w:t>
      </w:r>
      <w:r w:rsidR="0003610E">
        <w:rPr>
          <w:rFonts w:ascii="Times New Roman" w:eastAsia="Times New Roman" w:hAnsi="Times New Roman" w:cs="Times New Roman"/>
        </w:rPr>
        <w:t>,</w:t>
      </w:r>
      <w:r>
        <w:rPr>
          <w:rFonts w:ascii="Times New Roman" w:eastAsia="Times New Roman" w:hAnsi="Times New Roman" w:cs="Times New Roman"/>
        </w:rPr>
        <w:t xml:space="preserve"> such as Autism Spectrum Conditions (ASCs)</w:t>
      </w:r>
      <w:r w:rsidR="0003610E">
        <w:rPr>
          <w:rFonts w:ascii="Times New Roman" w:eastAsia="Times New Roman" w:hAnsi="Times New Roman" w:cs="Times New Roman"/>
        </w:rPr>
        <w:t>,</w:t>
      </w:r>
      <w:r>
        <w:rPr>
          <w:rFonts w:ascii="Times New Roman" w:eastAsia="Times New Roman" w:hAnsi="Times New Roman" w:cs="Times New Roman"/>
        </w:rPr>
        <w:t xml:space="preserve"> may be highly reliant </w:t>
      </w:r>
      <w:r>
        <w:rPr>
          <w:rFonts w:ascii="Times New Roman" w:eastAsia="Times New Roman" w:hAnsi="Times New Roman" w:cs="Times New Roman"/>
          <w:color w:val="000000"/>
        </w:rPr>
        <w:t>on carefully established routines and relationships</w:t>
      </w:r>
      <w:r>
        <w:rPr>
          <w:rFonts w:ascii="Times New Roman" w:eastAsia="Times New Roman" w:hAnsi="Times New Roman" w:cs="Times New Roman"/>
        </w:rPr>
        <w:t xml:space="preserve"> </w:t>
      </w:r>
      <w:r>
        <w:rPr>
          <w:rFonts w:ascii="Times New Roman" w:eastAsia="Times New Roman" w:hAnsi="Times New Roman" w:cs="Times New Roman"/>
          <w:color w:val="000000"/>
        </w:rPr>
        <w:t>and may experience ac</w:t>
      </w:r>
      <w:r>
        <w:rPr>
          <w:rFonts w:ascii="Times New Roman" w:eastAsia="Times New Roman" w:hAnsi="Times New Roman" w:cs="Times New Roman"/>
        </w:rPr>
        <w:t xml:space="preserve">ute anxiety when these are </w:t>
      </w:r>
      <w:sdt>
        <w:sdtPr>
          <w:tag w:val="goog_rdk_2"/>
          <w:id w:val="-160703584"/>
        </w:sdtPr>
        <w:sdtEndPr/>
        <w:sdtContent/>
      </w:sdt>
      <w:sdt>
        <w:sdtPr>
          <w:tag w:val="goog_rdk_3"/>
          <w:id w:val="-186990157"/>
        </w:sdtPr>
        <w:sdtEndPr/>
        <w:sdtContent/>
      </w:sdt>
      <w:r>
        <w:rPr>
          <w:rFonts w:ascii="Times New Roman" w:eastAsia="Times New Roman" w:hAnsi="Times New Roman" w:cs="Times New Roman"/>
        </w:rPr>
        <w:t>disrupted</w:t>
      </w:r>
      <w:r w:rsidR="0055182A">
        <w:rPr>
          <w:rFonts w:ascii="Times New Roman" w:eastAsia="Times New Roman" w:hAnsi="Times New Roman" w:cs="Times New Roman"/>
        </w:rPr>
        <w:t xml:space="preserve"> </w:t>
      </w:r>
      <w:r w:rsidR="0055182A">
        <w:rPr>
          <w:rFonts w:ascii="Times New Roman" w:eastAsia="Times New Roman" w:hAnsi="Times New Roman" w:cs="Times New Roman"/>
        </w:rPr>
        <w:fldChar w:fldCharType="begin">
          <w:fldData xml:space="preserve">PEVuZE5vdGU+PENpdGU+PEF1dGhvcj52YW4gU3RlZW5zZWw8L0F1dGhvcj48WWVhcj4yMDE3PC9Z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=
</w:fldData>
        </w:fldChar>
      </w:r>
      <w:r w:rsidR="0092098D">
        <w:rPr>
          <w:rFonts w:ascii="Times New Roman" w:eastAsia="Times New Roman" w:hAnsi="Times New Roman" w:cs="Times New Roman"/>
        </w:rPr>
        <w:instrText xml:space="preserve"> ADDIN EN.CITE </w:instrText>
      </w:r>
      <w:r w:rsidR="0092098D">
        <w:rPr>
          <w:rFonts w:ascii="Times New Roman" w:eastAsia="Times New Roman" w:hAnsi="Times New Roman" w:cs="Times New Roman"/>
        </w:rPr>
        <w:fldChar w:fldCharType="begin">
          <w:fldData xml:space="preserve">PEVuZE5vdGU+PENpdGU+PEF1dGhvcj52YW4gU3RlZW5zZWw8L0F1dGhvcj48WWVhcj4yMDE3PC9Z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=
</w:fldData>
        </w:fldChar>
      </w:r>
      <w:r w:rsidR="0092098D">
        <w:rPr>
          <w:rFonts w:ascii="Times New Roman" w:eastAsia="Times New Roman" w:hAnsi="Times New Roman" w:cs="Times New Roman"/>
        </w:rPr>
        <w:instrText xml:space="preserve"> ADDIN EN.CITE.DATA </w:instrText>
      </w:r>
      <w:r w:rsidR="0092098D">
        <w:rPr>
          <w:rFonts w:ascii="Times New Roman" w:eastAsia="Times New Roman" w:hAnsi="Times New Roman" w:cs="Times New Roman"/>
        </w:rPr>
      </w:r>
      <w:r w:rsidR="0092098D">
        <w:rPr>
          <w:rFonts w:ascii="Times New Roman" w:eastAsia="Times New Roman" w:hAnsi="Times New Roman" w:cs="Times New Roman"/>
        </w:rPr>
        <w:fldChar w:fldCharType="end"/>
      </w:r>
      <w:r w:rsidR="0055182A">
        <w:rPr>
          <w:rFonts w:ascii="Times New Roman" w:eastAsia="Times New Roman" w:hAnsi="Times New Roman" w:cs="Times New Roman"/>
        </w:rPr>
      </w:r>
      <w:r w:rsidR="0055182A">
        <w:rPr>
          <w:rFonts w:ascii="Times New Roman" w:eastAsia="Times New Roman" w:hAnsi="Times New Roman" w:cs="Times New Roman"/>
        </w:rPr>
        <w:fldChar w:fldCharType="separate"/>
      </w:r>
      <w:r w:rsidR="0092098D">
        <w:rPr>
          <w:rFonts w:ascii="Times New Roman" w:eastAsia="Times New Roman" w:hAnsi="Times New Roman" w:cs="Times New Roman"/>
          <w:noProof/>
        </w:rPr>
        <w:t>(American Psychiatric Association, 2013; Factor, Condy, Farley, &amp; Scarpa, 2016; van Steensel &amp; Heeman, 2017)</w:t>
      </w:r>
      <w:r w:rsidR="0055182A">
        <w:rPr>
          <w:rFonts w:ascii="Times New Roman" w:eastAsia="Times New Roman" w:hAnsi="Times New Roman" w:cs="Times New Roman"/>
        </w:rPr>
        <w:fldChar w:fldCharType="end"/>
      </w:r>
      <w:r>
        <w:rPr>
          <w:rFonts w:ascii="Times New Roman" w:eastAsia="Times New Roman" w:hAnsi="Times New Roman" w:cs="Times New Roman"/>
        </w:rPr>
        <w:t xml:space="preserve">.  Others, for example children with complex physical needs, may depend on access to equipment and professional support that is only available in school.  There are good reasons, therefore, to expect that partial school closures, and lockdown, could affect children with SENDs more severely than </w:t>
      </w:r>
      <w:r>
        <w:rPr>
          <w:rFonts w:ascii="Times New Roman" w:eastAsia="Times New Roman" w:hAnsi="Times New Roman" w:cs="Times New Roman"/>
          <w:color w:val="000000"/>
        </w:rPr>
        <w:t>most neurotypical children</w:t>
      </w:r>
      <w:r>
        <w:rPr>
          <w:rFonts w:ascii="Times New Roman" w:eastAsia="Times New Roman" w:hAnsi="Times New Roman" w:cs="Times New Roman"/>
        </w:rPr>
        <w:t>.</w:t>
      </w:r>
      <w:r w:rsidR="0013097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Even though some children with SEND</w:t>
      </w:r>
      <w:r>
        <w:rPr>
          <w:rFonts w:ascii="Times New Roman" w:eastAsia="Times New Roman" w:hAnsi="Times New Roman" w:cs="Times New Roman"/>
        </w:rPr>
        <w:t>s</w:t>
      </w:r>
      <w:r>
        <w:rPr>
          <w:rFonts w:ascii="Times New Roman" w:eastAsia="Times New Roman" w:hAnsi="Times New Roman" w:cs="Times New Roman"/>
          <w:color w:val="000000"/>
        </w:rPr>
        <w:t xml:space="preserve"> </w:t>
      </w:r>
      <w:r>
        <w:rPr>
          <w:rFonts w:ascii="Times New Roman" w:eastAsia="Times New Roman" w:hAnsi="Times New Roman" w:cs="Times New Roman"/>
        </w:rPr>
        <w:t>we</w:t>
      </w:r>
      <w:r>
        <w:rPr>
          <w:rFonts w:ascii="Times New Roman" w:eastAsia="Times New Roman" w:hAnsi="Times New Roman" w:cs="Times New Roman"/>
          <w:color w:val="000000"/>
        </w:rPr>
        <w:t>re allowed to attend school fr</w:t>
      </w:r>
      <w:r>
        <w:rPr>
          <w:rFonts w:ascii="Times New Roman" w:eastAsia="Times New Roman" w:hAnsi="Times New Roman" w:cs="Times New Roman"/>
        </w:rPr>
        <w:t xml:space="preserve">om the start of lockdown many parents were </w:t>
      </w:r>
      <w:r>
        <w:rPr>
          <w:rFonts w:ascii="Times New Roman" w:eastAsia="Times New Roman" w:hAnsi="Times New Roman" w:cs="Times New Roman"/>
          <w:color w:val="000000"/>
        </w:rPr>
        <w:t>reluctant to send them because of the risk of infection.</w:t>
      </w:r>
    </w:p>
    <w:p w14:paraId="00000025" w14:textId="1622E5A5" w:rsidR="003D630D" w:rsidRDefault="00D1724D" w:rsidP="006376DC">
      <w:pPr>
        <w:spacing w:line="360" w:lineRule="auto"/>
        <w:ind w:firstLine="720"/>
        <w:rPr>
          <w:rFonts w:ascii="Times New Roman" w:eastAsia="Times New Roman" w:hAnsi="Times New Roman" w:cs="Times New Roman"/>
        </w:rPr>
      </w:pPr>
      <w:r>
        <w:rPr>
          <w:rFonts w:ascii="Times New Roman" w:eastAsia="Times New Roman" w:hAnsi="Times New Roman" w:cs="Times New Roman"/>
          <w:color w:val="000000"/>
        </w:rPr>
        <w:t xml:space="preserve">Educating a child </w:t>
      </w:r>
      <w:r>
        <w:rPr>
          <w:rFonts w:ascii="Times New Roman" w:eastAsia="Times New Roman" w:hAnsi="Times New Roman" w:cs="Times New Roman"/>
        </w:rPr>
        <w:t>with SENDs at home represents a different challenge to educating a neurotypical child</w:t>
      </w:r>
      <w:r w:rsidR="0003610E">
        <w:rPr>
          <w:rFonts w:ascii="Times New Roman" w:eastAsia="Times New Roman" w:hAnsi="Times New Roman" w:cs="Times New Roman"/>
        </w:rPr>
        <w:t>.  T</w:t>
      </w:r>
      <w:r>
        <w:rPr>
          <w:rFonts w:ascii="Times New Roman" w:eastAsia="Times New Roman" w:hAnsi="Times New Roman" w:cs="Times New Roman"/>
          <w:color w:val="000000"/>
        </w:rPr>
        <w:t xml:space="preserve">he impact of </w:t>
      </w:r>
      <w:r>
        <w:rPr>
          <w:rFonts w:ascii="Times New Roman" w:eastAsia="Times New Roman" w:hAnsi="Times New Roman" w:cs="Times New Roman"/>
        </w:rPr>
        <w:t xml:space="preserve">home schooling </w:t>
      </w:r>
      <w:r>
        <w:rPr>
          <w:rFonts w:ascii="Times New Roman" w:eastAsia="Times New Roman" w:hAnsi="Times New Roman" w:cs="Times New Roman"/>
          <w:color w:val="000000"/>
        </w:rPr>
        <w:t xml:space="preserve">is likely to be felt particularly keenly by the parents of children with SENDs who </w:t>
      </w:r>
      <w:r>
        <w:rPr>
          <w:rFonts w:ascii="Times New Roman" w:eastAsia="Times New Roman" w:hAnsi="Times New Roman" w:cs="Times New Roman"/>
        </w:rPr>
        <w:t xml:space="preserve">were suddenly required </w:t>
      </w:r>
      <w:r>
        <w:rPr>
          <w:rFonts w:ascii="Times New Roman" w:eastAsia="Times New Roman" w:hAnsi="Times New Roman" w:cs="Times New Roman"/>
          <w:color w:val="000000"/>
        </w:rPr>
        <w:t>to meet their child’s needs all day and every day, without the usual support</w:t>
      </w:r>
      <w:r>
        <w:rPr>
          <w:rFonts w:ascii="Times New Roman" w:eastAsia="Times New Roman" w:hAnsi="Times New Roman" w:cs="Times New Roman"/>
        </w:rPr>
        <w:t xml:space="preserve">.  Families of children with SENDs are known to face more stressors, on average, than those with neurotypical children, even in normal </w:t>
      </w:r>
      <w:sdt>
        <w:sdtPr>
          <w:tag w:val="goog_rdk_4"/>
          <w:id w:val="-2127308095"/>
        </w:sdtPr>
        <w:sdtEndPr/>
        <w:sdtContent/>
      </w:sdt>
      <w:sdt>
        <w:sdtPr>
          <w:tag w:val="goog_rdk_5"/>
          <w:id w:val="2117244062"/>
        </w:sdtPr>
        <w:sdtEndPr/>
        <w:sdtContent/>
      </w:sdt>
      <w:r>
        <w:rPr>
          <w:rFonts w:ascii="Times New Roman" w:eastAsia="Times New Roman" w:hAnsi="Times New Roman" w:cs="Times New Roman"/>
        </w:rPr>
        <w:t>times</w:t>
      </w:r>
      <w:r w:rsidR="00E376E6">
        <w:rPr>
          <w:rFonts w:ascii="Times New Roman" w:eastAsia="Times New Roman" w:hAnsi="Times New Roman" w:cs="Times New Roman"/>
        </w:rPr>
        <w:t xml:space="preserve"> </w:t>
      </w:r>
      <w:r w:rsidR="00E376E6">
        <w:rPr>
          <w:rFonts w:ascii="Times New Roman" w:eastAsia="Times New Roman" w:hAnsi="Times New Roman" w:cs="Times New Roman"/>
        </w:rPr>
        <w:fldChar w:fldCharType="begin">
          <w:fldData xml:space="preserve">PEVuZE5vdGU+PENpdGU+PEF1dGhvcj5NY0Nvbm5lbGw8L0F1dGhvcj48WWVhcj4yMDE1PC9ZZWFy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</w:fldData>
        </w:fldChar>
      </w:r>
      <w:r w:rsidR="00DC3D00">
        <w:rPr>
          <w:rFonts w:ascii="Times New Roman" w:eastAsia="Times New Roman" w:hAnsi="Times New Roman" w:cs="Times New Roman"/>
        </w:rPr>
        <w:instrText xml:space="preserve"> ADDIN EN.CITE </w:instrText>
      </w:r>
      <w:r w:rsidR="00DC3D00">
        <w:rPr>
          <w:rFonts w:ascii="Times New Roman" w:eastAsia="Times New Roman" w:hAnsi="Times New Roman" w:cs="Times New Roman"/>
        </w:rPr>
        <w:fldChar w:fldCharType="begin">
          <w:fldData xml:space="preserve">PEVuZE5vdGU+PENpdGU+PEF1dGhvcj5NY0Nvbm5lbGw8L0F1dGhvcj48WWVhcj4yMDE1PC9ZZWFy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</w:fldData>
        </w:fldChar>
      </w:r>
      <w:r w:rsidR="00DC3D00">
        <w:rPr>
          <w:rFonts w:ascii="Times New Roman" w:eastAsia="Times New Roman" w:hAnsi="Times New Roman" w:cs="Times New Roman"/>
        </w:rPr>
        <w:instrText xml:space="preserve"> ADDIN EN.CITE.DATA </w:instrText>
      </w:r>
      <w:r w:rsidR="00DC3D00">
        <w:rPr>
          <w:rFonts w:ascii="Times New Roman" w:eastAsia="Times New Roman" w:hAnsi="Times New Roman" w:cs="Times New Roman"/>
        </w:rPr>
      </w:r>
      <w:r w:rsidR="00DC3D00">
        <w:rPr>
          <w:rFonts w:ascii="Times New Roman" w:eastAsia="Times New Roman" w:hAnsi="Times New Roman" w:cs="Times New Roman"/>
        </w:rPr>
        <w:fldChar w:fldCharType="end"/>
      </w:r>
      <w:r w:rsidR="00E376E6">
        <w:rPr>
          <w:rFonts w:ascii="Times New Roman" w:eastAsia="Times New Roman" w:hAnsi="Times New Roman" w:cs="Times New Roman"/>
        </w:rPr>
      </w:r>
      <w:r w:rsidR="00E376E6">
        <w:rPr>
          <w:rFonts w:ascii="Times New Roman" w:eastAsia="Times New Roman" w:hAnsi="Times New Roman" w:cs="Times New Roman"/>
        </w:rPr>
        <w:fldChar w:fldCharType="separate"/>
      </w:r>
      <w:r w:rsidR="003A24B6">
        <w:rPr>
          <w:rFonts w:ascii="Times New Roman" w:eastAsia="Times New Roman" w:hAnsi="Times New Roman" w:cs="Times New Roman"/>
          <w:noProof/>
        </w:rPr>
        <w:t>(McConnell &amp; Savage, 2015; McStay, Trembath, &amp; Dissanayake, 2014)</w:t>
      </w:r>
      <w:r w:rsidR="00E376E6">
        <w:rPr>
          <w:rFonts w:ascii="Times New Roman" w:eastAsia="Times New Roman" w:hAnsi="Times New Roman" w:cs="Times New Roman"/>
        </w:rPr>
        <w:fldChar w:fldCharType="end"/>
      </w:r>
      <w:r>
        <w:rPr>
          <w:rFonts w:ascii="Times New Roman" w:eastAsia="Times New Roman" w:hAnsi="Times New Roman" w:cs="Times New Roman"/>
        </w:rPr>
        <w:t>.  One initial study</w:t>
      </w:r>
      <w:r w:rsidR="00D52BBC">
        <w:rPr>
          <w:rFonts w:ascii="Times New Roman" w:eastAsia="Times New Roman" w:hAnsi="Times New Roman" w:cs="Times New Roman"/>
        </w:rPr>
        <w:t xml:space="preserve"> during COVID-19</w:t>
      </w:r>
      <w:r>
        <w:rPr>
          <w:rFonts w:ascii="Times New Roman" w:eastAsia="Times New Roman" w:hAnsi="Times New Roman" w:cs="Times New Roman"/>
        </w:rPr>
        <w:t xml:space="preserve"> found that many parents of children with SENDs reported that the changes they experienced when schools were closed had a negative effect on their own mental health as well as that of their </w:t>
      </w:r>
      <w:sdt>
        <w:sdtPr>
          <w:tag w:val="goog_rdk_6"/>
          <w:id w:val="379289500"/>
        </w:sdtPr>
        <w:sdtEndPr/>
        <w:sdtContent/>
      </w:sdt>
      <w:r>
        <w:rPr>
          <w:rFonts w:ascii="Times New Roman" w:eastAsia="Times New Roman" w:hAnsi="Times New Roman" w:cs="Times New Roman"/>
        </w:rPr>
        <w:t>child</w:t>
      </w:r>
      <w:r w:rsidR="003A24B6">
        <w:rPr>
          <w:rFonts w:ascii="Times New Roman" w:eastAsia="Times New Roman" w:hAnsi="Times New Roman" w:cs="Times New Roman"/>
        </w:rPr>
        <w:t xml:space="preserve"> </w:t>
      </w:r>
      <w:r w:rsidR="003A24B6">
        <w:rPr>
          <w:rFonts w:ascii="Times New Roman" w:eastAsia="Times New Roman" w:hAnsi="Times New Roman" w:cs="Times New Roman"/>
        </w:rPr>
        <w:fldChar w:fldCharType="begin"/>
      </w:r>
      <w:r w:rsidR="004B14AB">
        <w:rPr>
          <w:rFonts w:ascii="Times New Roman" w:eastAsia="Times New Roman" w:hAnsi="Times New Roman" w:cs="Times New Roman"/>
        </w:rPr>
        <w:instrText xml:space="preserve"> ADDIN EN.CITE &lt;EndNote&gt;&lt;Cite&gt;&lt;Author&gt;Asbury&lt;/Author&gt;&lt;Year&gt;2020&lt;/Year&gt;&lt;RecNum&gt;697&lt;/RecNum&gt;&lt;DisplayText&gt;(Asbury, Fox, Deniz, Code, &amp;amp; Toseeb, 2020)&lt;/DisplayText&gt;&lt;record&gt;&lt;rec-number&gt;697&lt;/rec-number&gt;&lt;foreign-keys&gt;&lt;key app="EN" db-id="peprrrza6e5xwdex2vz55wa72w59p990dtz2" timestamp="1591788649"&gt;697&lt;/key&gt;&lt;/foreign-keys&gt;&lt;ref-type name="Journal Article"&gt;17&lt;/ref-type&gt;&lt;contributors&gt;&lt;authors&gt;&lt;author&gt;Asbury, K.&lt;/author&gt;&lt;author&gt;Fox, L.&lt;/author&gt;&lt;author&gt;Deniz, E.&lt;/author&gt;&lt;author&gt;Code, A.&lt;/author&gt;&lt;author&gt;Toseeb, U.&lt;/author&gt;&lt;/authors&gt;&lt;/contributors&gt;&lt;titles&gt;&lt;title&gt;How is COVID-19 affecting the mental health of children with Special Educational Needs and Disabilities and their families?&lt;/title&gt;&lt;secondary-title&gt;PsyArXiv Preprints&lt;/secondary-title&gt;&lt;/titles&gt;&lt;periodical&gt;&lt;full-title&gt;PsyArXiv Preprints&lt;/full-title&gt;&lt;/periodical&gt;&lt;dates&gt;&lt;year&gt;2020&lt;/year&gt;&lt;/dates&gt;&lt;urls&gt;&lt;/urls&gt;&lt;electronic-resource-num&gt;https://doi.org/10.31234/osf.io/sevyd&lt;/electronic-resource-num&gt;&lt;/record&gt;&lt;/Cite&gt;&lt;/EndNote&gt;</w:instrText>
      </w:r>
      <w:r w:rsidR="003A24B6">
        <w:rPr>
          <w:rFonts w:ascii="Times New Roman" w:eastAsia="Times New Roman" w:hAnsi="Times New Roman" w:cs="Times New Roman"/>
        </w:rPr>
        <w:fldChar w:fldCharType="separate"/>
      </w:r>
      <w:r w:rsidR="003A24B6">
        <w:rPr>
          <w:rFonts w:ascii="Times New Roman" w:eastAsia="Times New Roman" w:hAnsi="Times New Roman" w:cs="Times New Roman"/>
          <w:noProof/>
        </w:rPr>
        <w:t>(Asbury, Fox, Deniz, Code, &amp; Toseeb, 2020)</w:t>
      </w:r>
      <w:r w:rsidR="003A24B6">
        <w:rPr>
          <w:rFonts w:ascii="Times New Roman" w:eastAsia="Times New Roman" w:hAnsi="Times New Roman" w:cs="Times New Roman"/>
        </w:rPr>
        <w:fldChar w:fldCharType="end"/>
      </w:r>
      <w:r>
        <w:rPr>
          <w:rFonts w:ascii="Times New Roman" w:eastAsia="Times New Roman" w:hAnsi="Times New Roman" w:cs="Times New Roman"/>
        </w:rPr>
        <w:t>.</w:t>
      </w:r>
      <w:r>
        <w:rPr>
          <w:rFonts w:ascii="Times New Roman" w:eastAsia="Times New Roman" w:hAnsi="Times New Roman" w:cs="Times New Roman"/>
          <w:color w:val="000000"/>
        </w:rPr>
        <w:t xml:space="preserve">  As </w:t>
      </w:r>
      <w:r>
        <w:rPr>
          <w:rFonts w:ascii="Times New Roman" w:eastAsia="Times New Roman" w:hAnsi="Times New Roman" w:cs="Times New Roman"/>
        </w:rPr>
        <w:t>home education is likely to continue for many children until at least September 2020, it is important to listen to the needs of this community and to offer support that is both timely and useful.</w:t>
      </w:r>
    </w:p>
    <w:p w14:paraId="00000026" w14:textId="593225EB" w:rsidR="003D630D" w:rsidRDefault="00D1724D" w:rsidP="006376DC">
      <w:pP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Beyond lockdown, it is important to understand the support needs of pupils preparing to return to school, some of them in the very near future.  While it is clear that adjusting to life without the usual school routine presented a major challenge for children and young people with SENDs and their families, it seems equally clear that returning to school - which may look very different due to social distancing requirements and other COVID-19 adaptations - is also likely to be challenging and that the challenges are likely to be different, or more pronounced, for those with SENDs than for most of their neurotypical peers. </w:t>
      </w:r>
    </w:p>
    <w:p w14:paraId="0000002A" w14:textId="0FEE1AC3" w:rsidR="003D630D" w:rsidRPr="00B74369" w:rsidRDefault="00D1724D" w:rsidP="006376DC">
      <w:pPr>
        <w:spacing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It is clearly important that </w:t>
      </w:r>
      <w:r>
        <w:rPr>
          <w:rFonts w:ascii="Times New Roman" w:eastAsia="Times New Roman" w:hAnsi="Times New Roman" w:cs="Times New Roman"/>
          <w:color w:val="000000"/>
        </w:rPr>
        <w:t>children and young people with SENDs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are supported during </w:t>
      </w:r>
      <w:r>
        <w:rPr>
          <w:rFonts w:ascii="Times New Roman" w:eastAsia="Times New Roman" w:hAnsi="Times New Roman" w:cs="Times New Roman"/>
        </w:rPr>
        <w:t xml:space="preserve">COVID-19 school closures, and in the transition back to school.  However, </w:t>
      </w:r>
      <w:r>
        <w:rPr>
          <w:rFonts w:ascii="Times New Roman" w:eastAsia="Times New Roman" w:hAnsi="Times New Roman" w:cs="Times New Roman"/>
          <w:color w:val="000000"/>
        </w:rPr>
        <w:t xml:space="preserve">the best way of achieving this is </w:t>
      </w:r>
      <w:r>
        <w:rPr>
          <w:rFonts w:ascii="Times New Roman" w:eastAsia="Times New Roman" w:hAnsi="Times New Roman" w:cs="Times New Roman"/>
        </w:rPr>
        <w:t>somewhat</w:t>
      </w:r>
      <w:r>
        <w:rPr>
          <w:rFonts w:ascii="Times New Roman" w:eastAsia="Times New Roman" w:hAnsi="Times New Roman" w:cs="Times New Roman"/>
          <w:color w:val="000000"/>
        </w:rPr>
        <w:t xml:space="preserve"> unclear.</w:t>
      </w:r>
      <w:r w:rsidR="001261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This is partly the result of there being very limited research available on home educating children with SENDs</w:t>
      </w:r>
      <w:r w:rsidR="0013097F">
        <w:rPr>
          <w:rFonts w:ascii="Times New Roman" w:eastAsia="Times New Roman" w:hAnsi="Times New Roman" w:cs="Times New Roman"/>
          <w:color w:val="000000"/>
        </w:rPr>
        <w:t xml:space="preserve"> </w:t>
      </w:r>
      <w:r w:rsidR="0013097F">
        <w:rPr>
          <w:rFonts w:ascii="Times New Roman" w:eastAsia="Times New Roman" w:hAnsi="Times New Roman" w:cs="Times New Roman"/>
          <w:color w:val="000000"/>
        </w:rPr>
        <w:fldChar w:fldCharType="begin"/>
      </w:r>
      <w:r w:rsidR="0013097F">
        <w:rPr>
          <w:rFonts w:ascii="Times New Roman" w:eastAsia="Times New Roman" w:hAnsi="Times New Roman" w:cs="Times New Roman"/>
          <w:color w:val="000000"/>
        </w:rPr>
        <w:instrText xml:space="preserve"> ADDIN EN.CITE &lt;EndNote&gt;&lt;Cite&gt;&lt;Author&gt;Kidd&lt;/Author&gt;&lt;Year&gt;2010&lt;/Year&gt;&lt;RecNum&gt;679&lt;/RecNum&gt;&lt;DisplayText&gt;(Kidd &amp;amp; Kaczmarek, 2010; Maxwell, Doughty, Slater, Forrester, &amp;amp; Rhodes, 2018)&lt;/DisplayText&gt;&lt;record&gt;&lt;rec-number&gt;679&lt;/rec-number&gt;&lt;foreign-keys&gt;&lt;key app="EN" db-id="peprrrza6e5xwdex2vz55wa72w59p990dtz2" timestamp="1586327753"&gt;679&lt;/key&gt;&lt;/foreign-keys&gt;&lt;ref-type name="Journal Article"&gt;17&lt;/ref-type&gt;&lt;contributors&gt;&lt;authors&gt;&lt;author&gt;Kidd, T.&lt;/author&gt;&lt;author&gt;Kaczmarek, E&lt;/author&gt;&lt;/authors&gt;&lt;/contributors&gt;&lt;titles&gt;&lt;title&gt;The experiences of mothers home educating their children with autism spectrum disorder&lt;/title&gt;&lt;secondary-title&gt;Issues in Educational Research&lt;/secondary-title&gt;&lt;/titles&gt;&lt;periodical&gt;&lt;full-title&gt;Issues in Educational Research&lt;/full-title&gt;&lt;/periodical&gt;&lt;pages&gt;18&lt;/pages&gt;&lt;volume&gt;20&lt;/volume&gt;&lt;number&gt;3&lt;/number&gt;&lt;section&gt;257&lt;/section&gt;&lt;dates&gt;&lt;year&gt;2010&lt;/year&gt;&lt;/dates&gt;&lt;urls&gt;&lt;/urls&gt;&lt;/record&gt;&lt;/Cite&gt;&lt;Cite&gt;&lt;Author&gt;Maxwell&lt;/Author&gt;&lt;Year&gt;2018&lt;/Year&gt;&lt;RecNum&gt;680&lt;/RecNum&gt;&lt;record&gt;&lt;rec-number&gt;680&lt;/rec-number&gt;&lt;foreign-keys&gt;&lt;key app="EN" db-id="peprrrza6e5xwdex2vz55wa72w59p990dtz2" timestamp="1586327838"&gt;680&lt;/key&gt;&lt;/foreign-keys&gt;&lt;ref-type name="Journal Article"&gt;17&lt;/ref-type&gt;&lt;contributors&gt;&lt;authors&gt;&lt;author&gt;Maxwell, N.&lt;/author&gt;&lt;author&gt;Doughty, J.&lt;/author&gt;&lt;author&gt;Slater, T.&lt;/author&gt;&lt;author&gt;Forrester, D.&lt;/author&gt;&lt;author&gt;Rhodes, K.&lt;/author&gt;&lt;/authors&gt;&lt;/contributors&gt;&lt;titles&gt;&lt;title&gt;Home education for children with additional learning needs – a better choice or the only option?&lt;/title&gt;&lt;secondary-title&gt;Educational Review&lt;/secondary-title&gt;&lt;/titles&gt;&lt;periodical&gt;&lt;full-title&gt;Educational Review&lt;/full-title&gt;&lt;/periodical&gt;&lt;pages&gt;1-16&lt;/pages&gt;&lt;dates&gt;&lt;year&gt;2018&lt;/year&gt;&lt;/dates&gt;&lt;publisher&gt;Routledge&lt;/publisher&gt;&lt;isbn&gt;0013-1911&lt;/isbn&gt;&lt;urls&gt;&lt;related-urls&gt;&lt;url&gt;https://doi.org/10.1080/00131911.2018.1532955&lt;/url&gt;&lt;/related-urls&gt;&lt;/urls&gt;&lt;electronic-resource-num&gt;10.1080/00131911.2018.1532955&lt;/electronic-resource-num&gt;&lt;/record&gt;&lt;/Cite&gt;&lt;/EndNote&gt;</w:instrText>
      </w:r>
      <w:r w:rsidR="0013097F">
        <w:rPr>
          <w:rFonts w:ascii="Times New Roman" w:eastAsia="Times New Roman" w:hAnsi="Times New Roman" w:cs="Times New Roman"/>
          <w:color w:val="000000"/>
        </w:rPr>
        <w:fldChar w:fldCharType="separate"/>
      </w:r>
      <w:r w:rsidR="0013097F">
        <w:rPr>
          <w:rFonts w:ascii="Times New Roman" w:eastAsia="Times New Roman" w:hAnsi="Times New Roman" w:cs="Times New Roman"/>
          <w:noProof/>
          <w:color w:val="000000"/>
        </w:rPr>
        <w:t>(Kidd &amp; Kaczmarek, 2010; Maxwell, Doughty, Slater, Forrester, &amp; Rhodes, 2018)</w:t>
      </w:r>
      <w:r w:rsidR="0013097F">
        <w:rPr>
          <w:rFonts w:ascii="Times New Roman" w:eastAsia="Times New Roman" w:hAnsi="Times New Roman" w:cs="Times New Roman"/>
          <w:color w:val="000000"/>
        </w:rPr>
        <w:fldChar w:fldCharType="end"/>
      </w:r>
      <w:r w:rsidR="0013097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but, even if this were not the case, the current situation is different to any that has been seen before.  This study therefore </w:t>
      </w:r>
      <w:r>
        <w:rPr>
          <w:rFonts w:ascii="Times New Roman" w:eastAsia="Times New Roman" w:hAnsi="Times New Roman" w:cs="Times New Roman"/>
        </w:rPr>
        <w:t>aimed to answer three research questions</w:t>
      </w:r>
      <w:r w:rsidR="00B74369">
        <w:rPr>
          <w:rFonts w:ascii="Times New Roman" w:eastAsia="Times New Roman" w:hAnsi="Times New Roman" w:cs="Times New Roman"/>
        </w:rPr>
        <w:t xml:space="preserve">: </w:t>
      </w:r>
      <w:r>
        <w:rPr>
          <w:rFonts w:ascii="Times New Roman" w:eastAsia="Times New Roman" w:hAnsi="Times New Roman" w:cs="Times New Roman"/>
        </w:rPr>
        <w:t>H</w:t>
      </w:r>
      <w:r>
        <w:rPr>
          <w:rFonts w:ascii="Times New Roman" w:eastAsia="Times New Roman" w:hAnsi="Times New Roman" w:cs="Times New Roman"/>
          <w:color w:val="000000"/>
        </w:rPr>
        <w:t xml:space="preserve">ow </w:t>
      </w:r>
      <w:r>
        <w:rPr>
          <w:rFonts w:ascii="Times New Roman" w:eastAsia="Times New Roman" w:hAnsi="Times New Roman" w:cs="Times New Roman"/>
        </w:rPr>
        <w:t xml:space="preserve">do </w:t>
      </w:r>
      <w:r>
        <w:rPr>
          <w:rFonts w:ascii="Times New Roman" w:eastAsia="Times New Roman" w:hAnsi="Times New Roman" w:cs="Times New Roman"/>
          <w:color w:val="000000"/>
        </w:rPr>
        <w:t xml:space="preserve">parents of children with SENDs in the UK </w:t>
      </w:r>
      <w:r>
        <w:rPr>
          <w:rFonts w:ascii="Times New Roman" w:eastAsia="Times New Roman" w:hAnsi="Times New Roman" w:cs="Times New Roman"/>
        </w:rPr>
        <w:t xml:space="preserve">want to be </w:t>
      </w:r>
      <w:r>
        <w:rPr>
          <w:rFonts w:ascii="Times New Roman" w:eastAsia="Times New Roman" w:hAnsi="Times New Roman" w:cs="Times New Roman"/>
          <w:color w:val="000000"/>
        </w:rPr>
        <w:t>supported during the COVID-19 pandemic?</w:t>
      </w:r>
      <w:r>
        <w:rPr>
          <w:rFonts w:ascii="Times New Roman" w:eastAsia="Times New Roman" w:hAnsi="Times New Roman" w:cs="Times New Roman"/>
        </w:rPr>
        <w:t xml:space="preserve"> (Research Question 1)</w:t>
      </w:r>
      <w:r w:rsidR="00B74369">
        <w:rPr>
          <w:rFonts w:ascii="Times New Roman" w:eastAsia="Times New Roman" w:hAnsi="Times New Roman" w:cs="Times New Roman"/>
        </w:rPr>
        <w:t xml:space="preserve">; </w:t>
      </w:r>
      <w:r>
        <w:rPr>
          <w:rFonts w:ascii="Times New Roman" w:eastAsia="Times New Roman" w:hAnsi="Times New Roman" w:cs="Times New Roman"/>
          <w:color w:val="000000"/>
        </w:rPr>
        <w:t>How do parents of children with SENDs rate the level of support they have received during the COVID-19 pandemic? (Research Question 2)</w:t>
      </w:r>
      <w:r w:rsidR="00B74369">
        <w:rPr>
          <w:rFonts w:ascii="Times New Roman" w:eastAsia="Times New Roman" w:hAnsi="Times New Roman" w:cs="Times New Roman"/>
          <w:color w:val="000000"/>
        </w:rPr>
        <w:t xml:space="preserve">; </w:t>
      </w:r>
      <w:r>
        <w:rPr>
          <w:rFonts w:ascii="Times New Roman" w:eastAsia="Times New Roman" w:hAnsi="Times New Roman" w:cs="Times New Roman"/>
        </w:rPr>
        <w:t>What are parents’ views on how their children with SENDs can be supported to successfully transition back to school? (Research Question 3)</w:t>
      </w:r>
      <w:r w:rsidR="00B74369">
        <w:rPr>
          <w:rFonts w:ascii="Times New Roman" w:eastAsia="Times New Roman" w:hAnsi="Times New Roman" w:cs="Times New Roman"/>
        </w:rPr>
        <w:t xml:space="preserve">.  </w:t>
      </w:r>
    </w:p>
    <w:p w14:paraId="0000002B" w14:textId="77777777" w:rsidR="003D630D" w:rsidRDefault="00D1724D" w:rsidP="006376DC">
      <w:pPr>
        <w:pBdr>
          <w:top w:val="nil"/>
          <w:left w:val="nil"/>
          <w:bottom w:val="nil"/>
          <w:right w:val="nil"/>
          <w:between w:val="nil"/>
        </w:pBd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Methods</w:t>
      </w:r>
    </w:p>
    <w:p w14:paraId="0000002C" w14:textId="77777777" w:rsidR="003D630D" w:rsidRDefault="00D1724D" w:rsidP="006376DC">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study was approved by the Department of Education Ethics Committee, University of York (Reference 20/05).</w:t>
      </w:r>
    </w:p>
    <w:p w14:paraId="4A8BDC3F" w14:textId="77777777" w:rsidR="00353CD8" w:rsidRDefault="00D1724D" w:rsidP="006376DC">
      <w:p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rPr>
        <w:t xml:space="preserve">Three hundred and thirty nine </w:t>
      </w:r>
      <w:r>
        <w:rPr>
          <w:rFonts w:ascii="Times New Roman" w:eastAsia="Times New Roman" w:hAnsi="Times New Roman" w:cs="Times New Roman"/>
          <w:color w:val="000000"/>
        </w:rPr>
        <w:t>parents of children with SENDs were recruited via existing research networks, email invit</w:t>
      </w:r>
      <w:r>
        <w:rPr>
          <w:rFonts w:ascii="Times New Roman" w:eastAsia="Times New Roman" w:hAnsi="Times New Roman" w:cs="Times New Roman"/>
        </w:rPr>
        <w:t>ations</w:t>
      </w:r>
      <w:r>
        <w:rPr>
          <w:rFonts w:ascii="Times New Roman" w:eastAsia="Times New Roman" w:hAnsi="Times New Roman" w:cs="Times New Roman"/>
          <w:color w:val="000000"/>
        </w:rPr>
        <w:t xml:space="preserve"> sent via non-mainstream schools, and online platforms to complete online questionnaires between 22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March and </w:t>
      </w:r>
      <w:r>
        <w:rPr>
          <w:rFonts w:ascii="Times New Roman" w:eastAsia="Times New Roman" w:hAnsi="Times New Roman" w:cs="Times New Roman"/>
        </w:rPr>
        <w:t>22</w:t>
      </w:r>
      <w:r>
        <w:rPr>
          <w:rFonts w:ascii="Times New Roman" w:eastAsia="Times New Roman" w:hAnsi="Times New Roman" w:cs="Times New Roman"/>
          <w:vertAlign w:val="superscript"/>
        </w:rPr>
        <w:t>nd</w:t>
      </w:r>
      <w:r>
        <w:rPr>
          <w:rFonts w:ascii="Times New Roman" w:eastAsia="Times New Roman" w:hAnsi="Times New Roman" w:cs="Times New Roman"/>
          <w:color w:val="000000"/>
        </w:rPr>
        <w:t xml:space="preserve"> </w:t>
      </w:r>
      <w:r>
        <w:rPr>
          <w:rFonts w:ascii="Times New Roman" w:eastAsia="Times New Roman" w:hAnsi="Times New Roman" w:cs="Times New Roman"/>
        </w:rPr>
        <w:t>May</w:t>
      </w:r>
      <w:r>
        <w:rPr>
          <w:rFonts w:ascii="Times New Roman" w:eastAsia="Times New Roman" w:hAnsi="Times New Roman" w:cs="Times New Roman"/>
          <w:color w:val="000000"/>
        </w:rPr>
        <w:t xml:space="preserve"> 202</w:t>
      </w:r>
      <w:r>
        <w:rPr>
          <w:rFonts w:ascii="Times New Roman" w:eastAsia="Times New Roman" w:hAnsi="Times New Roman" w:cs="Times New Roman"/>
        </w:rPr>
        <w:t>0 (see Figure 1 for further details)</w:t>
      </w:r>
      <w:r>
        <w:rPr>
          <w:rFonts w:ascii="Times New Roman" w:eastAsia="Times New Roman" w:hAnsi="Times New Roman" w:cs="Times New Roman"/>
          <w:color w:val="000000"/>
        </w:rPr>
        <w:t xml:space="preserve">.  Parents with more than one child with SENDs were asked to focus on just one child.  </w:t>
      </w:r>
    </w:p>
    <w:p w14:paraId="2F3146F7" w14:textId="4B6C1A54" w:rsidR="00353CD8" w:rsidRDefault="00353CD8" w:rsidP="006376DC">
      <w:pPr>
        <w:pBdr>
          <w:top w:val="nil"/>
          <w:left w:val="nil"/>
          <w:bottom w:val="nil"/>
          <w:right w:val="nil"/>
          <w:between w:val="nil"/>
        </w:pBd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[Figure 1]</w:t>
      </w:r>
    </w:p>
    <w:p w14:paraId="0000002D" w14:textId="728D3B85" w:rsidR="003D630D" w:rsidRDefault="00D1724D" w:rsidP="006376DC">
      <w:p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sample demographics were as follows: </w:t>
      </w:r>
    </w:p>
    <w:p w14:paraId="0000002E" w14:textId="77777777" w:rsidR="003D630D" w:rsidRDefault="00D1724D" w:rsidP="006376DC">
      <w:pPr>
        <w:numPr>
          <w:ilvl w:val="0"/>
          <w:numId w:val="3"/>
        </w:numPr>
        <w:pBdr>
          <w:top w:val="nil"/>
          <w:left w:val="nil"/>
          <w:bottom w:val="nil"/>
          <w:right w:val="nil"/>
          <w:between w:val="nil"/>
        </w:pBdr>
        <w:spacing w:line="360" w:lineRule="auto"/>
      </w:pPr>
      <w:r>
        <w:rPr>
          <w:rFonts w:ascii="Times New Roman" w:eastAsia="Times New Roman" w:hAnsi="Times New Roman" w:cs="Times New Roman"/>
          <w:color w:val="000000"/>
        </w:rPr>
        <w:t>Respondents: 91% were mothers, 9</w:t>
      </w:r>
      <w:r>
        <w:rPr>
          <w:rFonts w:ascii="Times New Roman" w:eastAsia="Times New Roman" w:hAnsi="Times New Roman" w:cs="Times New Roman"/>
        </w:rPr>
        <w:t>6</w:t>
      </w:r>
      <w:r>
        <w:rPr>
          <w:rFonts w:ascii="Times New Roman" w:eastAsia="Times New Roman" w:hAnsi="Times New Roman" w:cs="Times New Roman"/>
          <w:color w:val="000000"/>
        </w:rPr>
        <w:t>% from England (remainder from Northern</w:t>
      </w:r>
      <w:r>
        <w:rPr>
          <w:rFonts w:ascii="Times New Roman" w:eastAsia="Times New Roman" w:hAnsi="Times New Roman" w:cs="Times New Roman"/>
        </w:rPr>
        <w:t xml:space="preserve"> Ireland, </w:t>
      </w:r>
      <w:r>
        <w:rPr>
          <w:rFonts w:ascii="Times New Roman" w:eastAsia="Times New Roman" w:hAnsi="Times New Roman" w:cs="Times New Roman"/>
          <w:color w:val="000000"/>
        </w:rPr>
        <w:t xml:space="preserve">Scotland, and Wales), </w:t>
      </w:r>
      <w:r>
        <w:rPr>
          <w:rFonts w:ascii="Times New Roman" w:eastAsia="Times New Roman" w:hAnsi="Times New Roman" w:cs="Times New Roman"/>
        </w:rPr>
        <w:t>58</w:t>
      </w:r>
      <w:r>
        <w:rPr>
          <w:rFonts w:ascii="Times New Roman" w:eastAsia="Times New Roman" w:hAnsi="Times New Roman" w:cs="Times New Roman"/>
          <w:color w:val="000000"/>
        </w:rPr>
        <w:t>% had a pre-tax household income of less than £40,000 (approximate UK median income).</w:t>
      </w:r>
    </w:p>
    <w:p w14:paraId="0000002F" w14:textId="0D3AE5E1" w:rsidR="003D630D" w:rsidRPr="004E2DC4" w:rsidRDefault="00D1724D" w:rsidP="006376DC">
      <w:pPr>
        <w:numPr>
          <w:ilvl w:val="0"/>
          <w:numId w:val="3"/>
        </w:numPr>
        <w:pBdr>
          <w:top w:val="nil"/>
          <w:left w:val="nil"/>
          <w:bottom w:val="nil"/>
          <w:right w:val="nil"/>
          <w:between w:val="nil"/>
        </w:pBdr>
        <w:spacing w:line="360" w:lineRule="auto"/>
      </w:pPr>
      <w:r>
        <w:rPr>
          <w:rFonts w:ascii="Times New Roman" w:eastAsia="Times New Roman" w:hAnsi="Times New Roman" w:cs="Times New Roman"/>
          <w:color w:val="000000"/>
        </w:rPr>
        <w:t xml:space="preserve">Child: mean age 10 years (range 5 to 18 years), </w:t>
      </w:r>
      <w:r>
        <w:rPr>
          <w:rFonts w:ascii="Times New Roman" w:eastAsia="Times New Roman" w:hAnsi="Times New Roman" w:cs="Times New Roman"/>
        </w:rPr>
        <w:t>68</w:t>
      </w:r>
      <w:r>
        <w:rPr>
          <w:rFonts w:ascii="Times New Roman" w:eastAsia="Times New Roman" w:hAnsi="Times New Roman" w:cs="Times New Roman"/>
          <w:color w:val="000000"/>
        </w:rPr>
        <w:t>% boys, 4</w:t>
      </w:r>
      <w:r>
        <w:rPr>
          <w:rFonts w:ascii="Times New Roman" w:eastAsia="Times New Roman" w:hAnsi="Times New Roman" w:cs="Times New Roman"/>
        </w:rPr>
        <w:t>1</w:t>
      </w:r>
      <w:r>
        <w:rPr>
          <w:rFonts w:ascii="Times New Roman" w:eastAsia="Times New Roman" w:hAnsi="Times New Roman" w:cs="Times New Roman"/>
          <w:color w:val="000000"/>
        </w:rPr>
        <w:t>% in mainstream schools, 7</w:t>
      </w:r>
      <w:r>
        <w:rPr>
          <w:rFonts w:ascii="Times New Roman" w:eastAsia="Times New Roman" w:hAnsi="Times New Roman" w:cs="Times New Roman"/>
        </w:rPr>
        <w:t>3</w:t>
      </w:r>
      <w:r>
        <w:rPr>
          <w:rFonts w:ascii="Times New Roman" w:eastAsia="Times New Roman" w:hAnsi="Times New Roman" w:cs="Times New Roman"/>
          <w:color w:val="000000"/>
        </w:rPr>
        <w:t>% with an EHCP, 8</w:t>
      </w:r>
      <w:r>
        <w:rPr>
          <w:rFonts w:ascii="Times New Roman" w:eastAsia="Times New Roman" w:hAnsi="Times New Roman" w:cs="Times New Roman"/>
        </w:rPr>
        <w:t>9</w:t>
      </w:r>
      <w:r>
        <w:rPr>
          <w:rFonts w:ascii="Times New Roman" w:eastAsia="Times New Roman" w:hAnsi="Times New Roman" w:cs="Times New Roman"/>
          <w:color w:val="000000"/>
        </w:rPr>
        <w:t xml:space="preserve">% White British (remainder: </w:t>
      </w:r>
      <w:r>
        <w:rPr>
          <w:rFonts w:ascii="Times New Roman" w:eastAsia="Times New Roman" w:hAnsi="Times New Roman" w:cs="Times New Roman"/>
        </w:rPr>
        <w:t>6</w:t>
      </w:r>
      <w:r>
        <w:rPr>
          <w:rFonts w:ascii="Times New Roman" w:eastAsia="Times New Roman" w:hAnsi="Times New Roman" w:cs="Times New Roman"/>
          <w:color w:val="000000"/>
        </w:rPr>
        <w:t>% Mixed, 3% Asian, 3% other).  The different types of SENDs represented in the sam</w:t>
      </w:r>
      <w:r>
        <w:rPr>
          <w:rFonts w:ascii="Times New Roman" w:eastAsia="Times New Roman" w:hAnsi="Times New Roman" w:cs="Times New Roman"/>
        </w:rPr>
        <w:t xml:space="preserve">ple </w:t>
      </w:r>
      <w:r>
        <w:rPr>
          <w:rFonts w:ascii="Times New Roman" w:eastAsia="Times New Roman" w:hAnsi="Times New Roman" w:cs="Times New Roman"/>
          <w:color w:val="000000"/>
        </w:rPr>
        <w:t>are shown in Table 1.  81% of the sample reported an Autistic Spectrum Condition (AS</w:t>
      </w:r>
      <w:r>
        <w:rPr>
          <w:rFonts w:ascii="Times New Roman" w:eastAsia="Times New Roman" w:hAnsi="Times New Roman" w:cs="Times New Roman"/>
        </w:rPr>
        <w:t>C).</w:t>
      </w:r>
    </w:p>
    <w:p w14:paraId="3E00D703" w14:textId="3B9F7C0D" w:rsidR="004E2DC4" w:rsidRDefault="004E2DC4" w:rsidP="006376DC">
      <w:pPr>
        <w:pBdr>
          <w:top w:val="nil"/>
          <w:left w:val="nil"/>
          <w:bottom w:val="nil"/>
          <w:right w:val="nil"/>
          <w:between w:val="nil"/>
        </w:pBdr>
        <w:spacing w:line="360" w:lineRule="auto"/>
        <w:ind w:left="360"/>
        <w:jc w:val="center"/>
      </w:pPr>
      <w:r>
        <w:rPr>
          <w:rFonts w:ascii="Times New Roman" w:eastAsia="Times New Roman" w:hAnsi="Times New Roman" w:cs="Times New Roman"/>
        </w:rPr>
        <w:lastRenderedPageBreak/>
        <w:t>[Table 1 Here]</w:t>
      </w:r>
    </w:p>
    <w:p w14:paraId="00000030" w14:textId="77777777" w:rsidR="003D630D" w:rsidRDefault="00D1724D" w:rsidP="006376DC">
      <w:pPr>
        <w:pBdr>
          <w:top w:val="nil"/>
          <w:left w:val="nil"/>
          <w:bottom w:val="nil"/>
          <w:right w:val="nil"/>
          <w:between w:val="nil"/>
        </w:pBdr>
        <w:spacing w:line="360" w:lineRule="auto"/>
        <w:rPr>
          <w:rFonts w:ascii="Times New Roman" w:eastAsia="Times New Roman" w:hAnsi="Times New Roman" w:cs="Times New Roman"/>
        </w:rPr>
      </w:pPr>
      <w:r>
        <w:rPr>
          <w:rFonts w:ascii="Times New Roman" w:eastAsia="Times New Roman" w:hAnsi="Times New Roman" w:cs="Times New Roman"/>
        </w:rPr>
        <w:tab/>
        <w:t>As part of a wider project on the impact of COVID-19 on children with SENDs and their families, parents were asked the following questions:</w:t>
      </w:r>
    </w:p>
    <w:p w14:paraId="00000031" w14:textId="7DA15CF9" w:rsidR="003D630D" w:rsidRDefault="00D1724D" w:rsidP="006376DC">
      <w:pPr>
        <w:numPr>
          <w:ilvl w:val="0"/>
          <w:numId w:val="2"/>
        </w:numPr>
        <w:pBdr>
          <w:top w:val="nil"/>
          <w:left w:val="nil"/>
          <w:bottom w:val="nil"/>
          <w:right w:val="nil"/>
          <w:between w:val="nil"/>
        </w:pBdr>
        <w:spacing w:line="360" w:lineRule="auto"/>
        <w:rPr>
          <w:rFonts w:ascii="Times New Roman" w:eastAsia="Times New Roman" w:hAnsi="Times New Roman" w:cs="Times New Roman"/>
        </w:rPr>
      </w:pPr>
      <w:r>
        <w:rPr>
          <w:rFonts w:ascii="Times New Roman" w:eastAsia="Times New Roman" w:hAnsi="Times New Roman" w:cs="Times New Roman"/>
        </w:rPr>
        <w:t xml:space="preserve">What support would be helpful for you and your child during the Coronavirus outbreak? </w:t>
      </w:r>
      <w:r w:rsidR="006A7D27">
        <w:rPr>
          <w:rFonts w:ascii="Times New Roman" w:eastAsia="Times New Roman" w:hAnsi="Times New Roman" w:cs="Times New Roman"/>
        </w:rPr>
        <w:t>(Research Question 1)</w:t>
      </w:r>
    </w:p>
    <w:p w14:paraId="00000032" w14:textId="49D8A29E" w:rsidR="003D630D" w:rsidRDefault="00D1724D" w:rsidP="006376DC">
      <w:pPr>
        <w:numPr>
          <w:ilvl w:val="0"/>
          <w:numId w:val="2"/>
        </w:numPr>
        <w:pBdr>
          <w:top w:val="nil"/>
          <w:left w:val="nil"/>
          <w:bottom w:val="nil"/>
          <w:right w:val="nil"/>
          <w:between w:val="nil"/>
        </w:pBdr>
        <w:spacing w:line="360" w:lineRule="auto"/>
        <w:rPr>
          <w:rFonts w:ascii="Times New Roman" w:eastAsia="Times New Roman" w:hAnsi="Times New Roman" w:cs="Times New Roman"/>
        </w:rPr>
      </w:pPr>
      <w:r>
        <w:rPr>
          <w:rFonts w:ascii="Times New Roman" w:eastAsia="Times New Roman" w:hAnsi="Times New Roman" w:cs="Times New Roman"/>
        </w:rPr>
        <w:t xml:space="preserve">To what extent has the support you have received since the start of the lockdown been adequate to meet your child's needs? (extremely inadequate, somewhat inadequate, neither adequate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inadequate, somewhat adequate, extremely adequate)</w:t>
      </w:r>
      <w:r w:rsidR="00A47289">
        <w:rPr>
          <w:rFonts w:ascii="Times New Roman" w:eastAsia="Times New Roman" w:hAnsi="Times New Roman" w:cs="Times New Roman"/>
        </w:rPr>
        <w:t>.</w:t>
      </w:r>
      <w:r w:rsidR="006A7D27" w:rsidRPr="006A7D27">
        <w:rPr>
          <w:rFonts w:ascii="Times New Roman" w:eastAsia="Times New Roman" w:hAnsi="Times New Roman" w:cs="Times New Roman"/>
        </w:rPr>
        <w:t xml:space="preserve"> </w:t>
      </w:r>
      <w:r w:rsidR="006A7D27">
        <w:rPr>
          <w:rFonts w:ascii="Times New Roman" w:eastAsia="Times New Roman" w:hAnsi="Times New Roman" w:cs="Times New Roman"/>
        </w:rPr>
        <w:t>(Research Question 2)</w:t>
      </w:r>
    </w:p>
    <w:p w14:paraId="00000033" w14:textId="30480D18" w:rsidR="003D630D" w:rsidRDefault="00D1724D" w:rsidP="006376DC">
      <w:pPr>
        <w:numPr>
          <w:ilvl w:val="0"/>
          <w:numId w:val="2"/>
        </w:numPr>
        <w:spacing w:line="360" w:lineRule="auto"/>
        <w:rPr>
          <w:rFonts w:ascii="Times New Roman" w:eastAsia="Times New Roman" w:hAnsi="Times New Roman" w:cs="Times New Roman"/>
        </w:rPr>
      </w:pPr>
      <w:r>
        <w:rPr>
          <w:rFonts w:ascii="Times New Roman" w:eastAsia="Times New Roman" w:hAnsi="Times New Roman" w:cs="Times New Roman"/>
        </w:rPr>
        <w:t>What support will your child need to successfully transition back into school?</w:t>
      </w:r>
      <w:r w:rsidR="006A7D27">
        <w:rPr>
          <w:rFonts w:ascii="Times New Roman" w:eastAsia="Times New Roman" w:hAnsi="Times New Roman" w:cs="Times New Roman"/>
        </w:rPr>
        <w:t xml:space="preserve"> (Research Question 3)</w:t>
      </w:r>
    </w:p>
    <w:p w14:paraId="00000034" w14:textId="7D8ABFE5" w:rsidR="003D630D" w:rsidRDefault="00D1724D" w:rsidP="006376DC">
      <w:pPr>
        <w:pBdr>
          <w:top w:val="nil"/>
          <w:left w:val="nil"/>
          <w:bottom w:val="nil"/>
          <w:right w:val="nil"/>
          <w:between w:val="nil"/>
        </w:pBdr>
        <w:spacing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Responses to the two open questions </w:t>
      </w:r>
      <w:r w:rsidR="00E13A9C">
        <w:rPr>
          <w:rFonts w:ascii="Times New Roman" w:eastAsia="Times New Roman" w:hAnsi="Times New Roman" w:cs="Times New Roman"/>
        </w:rPr>
        <w:t xml:space="preserve">(Q1 &amp; Q3) </w:t>
      </w:r>
      <w:r>
        <w:rPr>
          <w:rFonts w:ascii="Times New Roman" w:eastAsia="Times New Roman" w:hAnsi="Times New Roman" w:cs="Times New Roman"/>
        </w:rPr>
        <w:t>were coded using content analysis</w:t>
      </w:r>
      <w:r w:rsidR="00F428D4">
        <w:rPr>
          <w:rFonts w:ascii="Times New Roman" w:eastAsia="Times New Roman" w:hAnsi="Times New Roman" w:cs="Times New Roman"/>
        </w:rPr>
        <w:t xml:space="preserve"> </w:t>
      </w:r>
      <w:r w:rsidR="00F428D4">
        <w:rPr>
          <w:rFonts w:ascii="Times New Roman" w:eastAsia="Times New Roman" w:hAnsi="Times New Roman" w:cs="Times New Roman"/>
        </w:rPr>
        <w:fldChar w:fldCharType="begin"/>
      </w:r>
      <w:r w:rsidR="00F428D4">
        <w:rPr>
          <w:rFonts w:ascii="Times New Roman" w:eastAsia="Times New Roman" w:hAnsi="Times New Roman" w:cs="Times New Roman"/>
        </w:rPr>
        <w:instrText xml:space="preserve"> ADDIN EN.CITE &lt;EndNote&gt;&lt;Cite&gt;&lt;Author&gt;Bryman&lt;/Author&gt;&lt;Year&gt;2012&lt;/Year&gt;&lt;RecNum&gt;677&lt;/RecNum&gt;&lt;DisplayText&gt;(Bryman, 2012; Krippendoorf, 2018)&lt;/DisplayText&gt;&lt;record&gt;&lt;rec-number&gt;677&lt;/rec-number&gt;&lt;foreign-keys&gt;&lt;key app="EN" db-id="peprrrza6e5xwdex2vz55wa72w59p990dtz2" timestamp="1586251335"&gt;677&lt;/key&gt;&lt;/foreign-keys&gt;&lt;ref-type name="Book"&gt;6&lt;/ref-type&gt;&lt;contributors&gt;&lt;authors&gt;&lt;author&gt;Bryman, A.&lt;/author&gt;&lt;/authors&gt;&lt;/contributors&gt;&lt;titles&gt;&lt;title&gt;Social Research Methods &lt;/title&gt;&lt;/titles&gt;&lt;edition&gt;Fourth&lt;/edition&gt;&lt;dates&gt;&lt;year&gt;2012&lt;/year&gt;&lt;/dates&gt;&lt;pub-location&gt;Oxford, UK&lt;/pub-location&gt;&lt;publisher&gt;Oxford University Press&lt;/publisher&gt;&lt;urls&gt;&lt;/urls&gt;&lt;/record&gt;&lt;/Cite&gt;&lt;Cite&gt;&lt;Author&gt;Krippendoorf&lt;/Author&gt;&lt;Year&gt;2018&lt;/Year&gt;&lt;RecNum&gt;681&lt;/RecNum&gt;&lt;record&gt;&lt;rec-number&gt;681&lt;/rec-number&gt;&lt;foreign-keys&gt;&lt;key app="EN" db-id="peprrrza6e5xwdex2vz55wa72w59p990dtz2" timestamp="1586328209"&gt;681&lt;/key&gt;&lt;/foreign-keys&gt;&lt;ref-type name="Book"&gt;6&lt;/ref-type&gt;&lt;contributors&gt;&lt;authors&gt;&lt;author&gt;Krippendoorf, K.&lt;/author&gt;&lt;/authors&gt;&lt;/contributors&gt;&lt;titles&gt;&lt;title&gt;Content Analysis: An Introduction to Its Methodology&lt;/title&gt;&lt;/titles&gt;&lt;edition&gt;Fourth Edition&lt;/edition&gt;&lt;dates&gt;&lt;year&gt;2018&lt;/year&gt;&lt;/dates&gt;&lt;pub-location&gt;London: UK&lt;/pub-location&gt;&lt;publisher&gt;Sage Publishing&lt;/publisher&gt;&lt;urls&gt;&lt;/urls&gt;&lt;/record&gt;&lt;/Cite&gt;&lt;/EndNote&gt;</w:instrText>
      </w:r>
      <w:r w:rsidR="00F428D4">
        <w:rPr>
          <w:rFonts w:ascii="Times New Roman" w:eastAsia="Times New Roman" w:hAnsi="Times New Roman" w:cs="Times New Roman"/>
        </w:rPr>
        <w:fldChar w:fldCharType="separate"/>
      </w:r>
      <w:r w:rsidR="00F428D4">
        <w:rPr>
          <w:rFonts w:ascii="Times New Roman" w:eastAsia="Times New Roman" w:hAnsi="Times New Roman" w:cs="Times New Roman"/>
          <w:noProof/>
        </w:rPr>
        <w:t>(Bryman, 2012; Krippendoorf, 2018)</w:t>
      </w:r>
      <w:r w:rsidR="00F428D4">
        <w:rPr>
          <w:rFonts w:ascii="Times New Roman" w:eastAsia="Times New Roman" w:hAnsi="Times New Roman" w:cs="Times New Roman"/>
        </w:rPr>
        <w:fldChar w:fldCharType="end"/>
      </w:r>
      <w:r>
        <w:rPr>
          <w:rFonts w:ascii="Times New Roman" w:eastAsia="Times New Roman" w:hAnsi="Times New Roman" w:cs="Times New Roman"/>
        </w:rPr>
        <w:t>.  One researcher coded the entire dataset and a second rated every 10th response (10% of the dataset) in an attempt to ensure intercoder reliability.  Disagreements were resolved during discussion.  For the closed question</w:t>
      </w:r>
      <w:r w:rsidR="00E13A9C">
        <w:rPr>
          <w:rFonts w:ascii="Times New Roman" w:eastAsia="Times New Roman" w:hAnsi="Times New Roman" w:cs="Times New Roman"/>
        </w:rPr>
        <w:t xml:space="preserve"> (Q2)</w:t>
      </w:r>
      <w:r>
        <w:rPr>
          <w:rFonts w:ascii="Times New Roman" w:eastAsia="Times New Roman" w:hAnsi="Times New Roman" w:cs="Times New Roman"/>
        </w:rPr>
        <w:t xml:space="preserve">, descriptive statistics were calculated.  </w:t>
      </w:r>
    </w:p>
    <w:p w14:paraId="00000035" w14:textId="77777777" w:rsidR="003D630D" w:rsidRDefault="00D1724D" w:rsidP="006376DC">
      <w:pPr>
        <w:pBdr>
          <w:top w:val="nil"/>
          <w:left w:val="nil"/>
          <w:bottom w:val="nil"/>
          <w:right w:val="nil"/>
          <w:between w:val="nil"/>
        </w:pBd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Results and Discussion</w:t>
      </w:r>
    </w:p>
    <w:p w14:paraId="00000036" w14:textId="77777777" w:rsidR="003D630D" w:rsidRDefault="00D1724D" w:rsidP="006376DC">
      <w:pPr>
        <w:pBdr>
          <w:top w:val="nil"/>
          <w:left w:val="nil"/>
          <w:bottom w:val="nil"/>
          <w:right w:val="nil"/>
          <w:between w:val="nil"/>
        </w:pBdr>
        <w:spacing w:line="360" w:lineRule="auto"/>
        <w:rPr>
          <w:rFonts w:ascii="Times New Roman" w:eastAsia="Times New Roman" w:hAnsi="Times New Roman" w:cs="Times New Roman"/>
          <w:b/>
        </w:rPr>
      </w:pPr>
      <w:r>
        <w:rPr>
          <w:rFonts w:ascii="Times New Roman" w:eastAsia="Times New Roman" w:hAnsi="Times New Roman" w:cs="Times New Roman"/>
          <w:b/>
        </w:rPr>
        <w:t>Support Needs During Lockdown</w:t>
      </w:r>
    </w:p>
    <w:p w14:paraId="00000037" w14:textId="00EAA935" w:rsidR="003D630D" w:rsidRDefault="00D1724D" w:rsidP="006376DC">
      <w:pPr>
        <w:spacing w:line="360" w:lineRule="auto"/>
        <w:ind w:firstLine="720"/>
        <w:rPr>
          <w:rFonts w:ascii="Times New Roman" w:eastAsia="Times New Roman" w:hAnsi="Times New Roman" w:cs="Times New Roman"/>
        </w:rPr>
      </w:pPr>
      <w:r>
        <w:rPr>
          <w:rFonts w:ascii="Times New Roman" w:eastAsia="Times New Roman" w:hAnsi="Times New Roman" w:cs="Times New Roman"/>
        </w:rPr>
        <w:t>The ten most frequent types of support mentioned by parents are shown in Table 2 (most frequent first).  This does not include parents who needed support but were unsure about what kind of support they would like (n=46, 14%) or those who were happy with the support that they were receiving (n=42, 13%).  The types of support mentioned by parents varied considerably, which is not surprising given the diverse range of conditions covered under the umbrella term SEND</w:t>
      </w:r>
      <w:r w:rsidR="00262743">
        <w:rPr>
          <w:rFonts w:ascii="Times New Roman" w:eastAsia="Times New Roman" w:hAnsi="Times New Roman" w:cs="Times New Roman"/>
        </w:rPr>
        <w:t>s</w:t>
      </w:r>
      <w:r>
        <w:rPr>
          <w:rFonts w:ascii="Times New Roman" w:eastAsia="Times New Roman" w:hAnsi="Times New Roman" w:cs="Times New Roman"/>
        </w:rPr>
        <w:t xml:space="preserve">. </w:t>
      </w:r>
    </w:p>
    <w:p w14:paraId="351017CD" w14:textId="2737A50F" w:rsidR="00893FC8" w:rsidRDefault="00893FC8" w:rsidP="006376DC">
      <w:pPr>
        <w:spacing w:line="360" w:lineRule="auto"/>
        <w:jc w:val="center"/>
        <w:rPr>
          <w:rFonts w:ascii="Times New Roman" w:eastAsia="Times New Roman" w:hAnsi="Times New Roman" w:cs="Times New Roman"/>
        </w:rPr>
      </w:pPr>
      <w:r>
        <w:rPr>
          <w:rFonts w:ascii="Times New Roman" w:eastAsia="Times New Roman" w:hAnsi="Times New Roman" w:cs="Times New Roman"/>
        </w:rPr>
        <w:t>[Table 2 Here]</w:t>
      </w:r>
    </w:p>
    <w:p w14:paraId="00000038" w14:textId="2588D77C" w:rsidR="003D630D" w:rsidRDefault="00D1724D" w:rsidP="006376DC">
      <w:pPr>
        <w:spacing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The nature and extent of support required by parents of children with SENDs appears to be much greater than for parents of neurotypical children, although the current study did not directly compare the two groups.  For example, whilst it is likely that all children are at risk of experiencing mental health difficulties during COVID-19, children with SENDs are more likely to have pre-existing mental health conditions that have been exacerbated by the sudden change in routine (a known trigger for many in this population), and are therefore likely </w:t>
      </w:r>
      <w:r w:rsidR="001E22F2">
        <w:rPr>
          <w:rFonts w:ascii="Times New Roman" w:eastAsia="Times New Roman" w:hAnsi="Times New Roman" w:cs="Times New Roman"/>
        </w:rPr>
        <w:t xml:space="preserve">to </w:t>
      </w:r>
      <w:r>
        <w:rPr>
          <w:rFonts w:ascii="Times New Roman" w:eastAsia="Times New Roman" w:hAnsi="Times New Roman" w:cs="Times New Roman"/>
        </w:rPr>
        <w:t xml:space="preserve">require rapid and more targeted </w:t>
      </w:r>
      <w:sdt>
        <w:sdtPr>
          <w:tag w:val="goog_rdk_7"/>
          <w:id w:val="324323561"/>
        </w:sdtPr>
        <w:sdtEndPr/>
        <w:sdtContent/>
      </w:sdt>
      <w:r>
        <w:rPr>
          <w:rFonts w:ascii="Times New Roman" w:eastAsia="Times New Roman" w:hAnsi="Times New Roman" w:cs="Times New Roman"/>
        </w:rPr>
        <w:t>support</w:t>
      </w:r>
      <w:r w:rsidR="003A24B6">
        <w:rPr>
          <w:rFonts w:ascii="Times New Roman" w:eastAsia="Times New Roman" w:hAnsi="Times New Roman" w:cs="Times New Roman"/>
        </w:rPr>
        <w:t xml:space="preserve"> </w:t>
      </w:r>
      <w:r w:rsidR="003A24B6">
        <w:rPr>
          <w:rFonts w:ascii="Times New Roman" w:eastAsia="Times New Roman" w:hAnsi="Times New Roman" w:cs="Times New Roman"/>
        </w:rPr>
        <w:fldChar w:fldCharType="begin"/>
      </w:r>
      <w:r w:rsidR="004B14AB">
        <w:rPr>
          <w:rFonts w:ascii="Times New Roman" w:eastAsia="Times New Roman" w:hAnsi="Times New Roman" w:cs="Times New Roman"/>
        </w:rPr>
        <w:instrText xml:space="preserve"> ADDIN EN.CITE &lt;EndNote&gt;&lt;Cite&gt;&lt;Author&gt;van Steensel&lt;/Author&gt;&lt;Year&gt;2017&lt;/Year&gt;&lt;RecNum&gt;694&lt;/RecNum&gt;&lt;DisplayText&gt;(van Steensel &amp;amp; Heeman, 2017)&lt;/DisplayText&gt;&lt;record&gt;&lt;rec-number&gt;694&lt;/rec-number&gt;&lt;foreign-keys&gt;&lt;key app="EN" db-id="peprrrza6e5xwdex2vz55wa72w59p990dtz2" timestamp="1591788365"&gt;694&lt;/key&gt;&lt;/foreign-keys&gt;&lt;ref-type name="Journal Article"&gt;17&lt;/ref-type&gt;&lt;contributors&gt;&lt;authors&gt;&lt;author&gt;van Steensel, F. J. A.&lt;/author&gt;&lt;author&gt;Heeman, E. J.&lt;/author&gt;&lt;/authors&gt;&lt;/contributors&gt;&lt;auth-address&gt;Child Development and Education, University of Amsterdam, Research priority area Yield, Nieuwe Achtergracht 127, 1018 WS Amsterdam, Netherlands.&amp;#xD;De Opvoedpoli B.V., Dorpstraat 145, 2712 AG Zoetermeer, Netherlands.&lt;/auth-address&gt;&lt;titles&gt;&lt;title&gt;Anxiety Levels in Children with Autism Spectrum Disorder: A Meta-Analysis&lt;/title&gt;&lt;secondary-title&gt;Journal of Child and Family Studies&lt;/secondary-title&gt;&lt;alt-title&gt;Journal of child and family studies&lt;/alt-title&gt;&lt;/titles&gt;&lt;periodical&gt;&lt;full-title&gt;J Child Fam Stud&lt;/full-title&gt;&lt;abbr-1&gt;Journal of child and family studies&lt;/abbr-1&gt;&lt;/periodical&gt;&lt;alt-periodical&gt;&lt;full-title&gt;J Child Fam Stud&lt;/full-title&gt;&lt;abbr-1&gt;Journal of child and family studies&lt;/abbr-1&gt;&lt;/alt-periodical&gt;&lt;pages&gt;1753-1767&lt;/pages&gt;&lt;volume&gt;26&lt;/volume&gt;&lt;number&gt;7&lt;/number&gt;&lt;edition&gt;2017/07/07&lt;/edition&gt;&lt;keywords&gt;&lt;keyword&gt;Anxiety&lt;/keyword&gt;&lt;keyword&gt;Autism&lt;/keyword&gt;&lt;keyword&gt;Children&lt;/keyword&gt;&lt;keyword&gt;Meta-analysis&lt;/keyword&gt;&lt;keyword&gt;ETHICAL APPROVAL: This article does not contain any studies with human participants&lt;/keyword&gt;&lt;keyword&gt;performed by any of the authors.&lt;/keyword&gt;&lt;/keywords&gt;&lt;dates&gt;&lt;year&gt;2017&lt;/year&gt;&lt;/dates&gt;&lt;isbn&gt;1062-1024 (Print)&amp;#xD;1062-1024&lt;/isbn&gt;&lt;accession-num&gt;28680259&lt;/accession-num&gt;&lt;urls&gt;&lt;/urls&gt;&lt;custom2&gt;PMC5487760&lt;/custom2&gt;&lt;electronic-resource-num&gt;10.1007/s10826-017-0687-7&lt;/electronic-resource-num&gt;&lt;remote-database-provider&gt;NLM&lt;/remote-database-provider&gt;&lt;language&gt;eng&lt;/language&gt;&lt;/record&gt;&lt;/Cite&gt;&lt;/EndNote&gt;</w:instrText>
      </w:r>
      <w:r w:rsidR="003A24B6">
        <w:rPr>
          <w:rFonts w:ascii="Times New Roman" w:eastAsia="Times New Roman" w:hAnsi="Times New Roman" w:cs="Times New Roman"/>
        </w:rPr>
        <w:fldChar w:fldCharType="separate"/>
      </w:r>
      <w:r w:rsidR="003A24B6">
        <w:rPr>
          <w:rFonts w:ascii="Times New Roman" w:eastAsia="Times New Roman" w:hAnsi="Times New Roman" w:cs="Times New Roman"/>
          <w:noProof/>
        </w:rPr>
        <w:t>(van Steensel &amp; Heeman, 2017)</w:t>
      </w:r>
      <w:r w:rsidR="003A24B6">
        <w:rPr>
          <w:rFonts w:ascii="Times New Roman" w:eastAsia="Times New Roman" w:hAnsi="Times New Roman" w:cs="Times New Roman"/>
        </w:rPr>
        <w:fldChar w:fldCharType="end"/>
      </w:r>
      <w:r>
        <w:rPr>
          <w:rFonts w:ascii="Times New Roman" w:eastAsia="Times New Roman" w:hAnsi="Times New Roman" w:cs="Times New Roman"/>
        </w:rPr>
        <w:t xml:space="preserve">.  Similarly, while all parents are likely to be concerned about their ability to home school their children this concern is likely to be </w:t>
      </w:r>
      <w:r>
        <w:rPr>
          <w:rFonts w:ascii="Times New Roman" w:eastAsia="Times New Roman" w:hAnsi="Times New Roman" w:cs="Times New Roman"/>
        </w:rPr>
        <w:lastRenderedPageBreak/>
        <w:t xml:space="preserve">more profound for parents of children with complex educational support needs that are usually met by a team of educational professionals with considerable training.  The study sample did not include parents of children without SENDs but the data presented here suggest that the needs identified are either unique to families of children with SENDs, or that they represent a more profound challenge than in most neurotypical families.  </w:t>
      </w:r>
    </w:p>
    <w:p w14:paraId="00000039" w14:textId="29BEF1CF" w:rsidR="003D630D" w:rsidRDefault="00D1724D" w:rsidP="006376DC">
      <w:pPr>
        <w:spacing w:line="360" w:lineRule="auto"/>
        <w:ind w:firstLine="720"/>
        <w:rPr>
          <w:rFonts w:ascii="Times New Roman" w:eastAsia="Times New Roman" w:hAnsi="Times New Roman" w:cs="Times New Roman"/>
        </w:rPr>
      </w:pPr>
      <w:r>
        <w:rPr>
          <w:rFonts w:ascii="Times New Roman" w:eastAsia="Times New Roman" w:hAnsi="Times New Roman" w:cs="Times New Roman"/>
        </w:rPr>
        <w:t>Parents of children with SENDs provided detailed descriptions of their families’ support needs during lockdown.  The</w:t>
      </w:r>
      <w:r w:rsidR="00417A9A">
        <w:rPr>
          <w:rFonts w:ascii="Times New Roman" w:eastAsia="Times New Roman" w:hAnsi="Times New Roman" w:cs="Times New Roman"/>
        </w:rPr>
        <w:t xml:space="preserve"> summary presented </w:t>
      </w:r>
      <w:r>
        <w:rPr>
          <w:rFonts w:ascii="Times New Roman" w:eastAsia="Times New Roman" w:hAnsi="Times New Roman" w:cs="Times New Roman"/>
        </w:rPr>
        <w:t xml:space="preserve">in Table 2, suggested by parents themselves, </w:t>
      </w:r>
      <w:r w:rsidR="00417A9A">
        <w:rPr>
          <w:rFonts w:ascii="Times New Roman" w:eastAsia="Times New Roman" w:hAnsi="Times New Roman" w:cs="Times New Roman"/>
        </w:rPr>
        <w:t>is</w:t>
      </w:r>
      <w:r>
        <w:rPr>
          <w:rFonts w:ascii="Times New Roman" w:eastAsia="Times New Roman" w:hAnsi="Times New Roman" w:cs="Times New Roman"/>
        </w:rPr>
        <w:t xml:space="preserve"> intended to inform policies around how families with SENDs can be supported in future lockdowns or indeed to support those parents who wish to continue to home school their child.  For example, our data suggest that setting up a remote professional advice service for the parents/carers of children with SENDs would be welcomed by some families, along with ensuring that children have access to education that is tailored to their needs and delivered by individuals that they recognise. </w:t>
      </w:r>
    </w:p>
    <w:p w14:paraId="0000003A" w14:textId="77777777" w:rsidR="003D630D" w:rsidRDefault="00D1724D" w:rsidP="006376DC">
      <w:pPr>
        <w:spacing w:line="360" w:lineRule="auto"/>
        <w:rPr>
          <w:rFonts w:ascii="Times New Roman" w:eastAsia="Times New Roman" w:hAnsi="Times New Roman" w:cs="Times New Roman"/>
          <w:b/>
        </w:rPr>
      </w:pPr>
      <w:r>
        <w:rPr>
          <w:rFonts w:ascii="Times New Roman" w:eastAsia="Times New Roman" w:hAnsi="Times New Roman" w:cs="Times New Roman"/>
          <w:b/>
        </w:rPr>
        <w:t>Parental Perspectives on Support Provided During Lockdown</w:t>
      </w:r>
    </w:p>
    <w:p w14:paraId="0000003B" w14:textId="63A2AC3E" w:rsidR="003D630D" w:rsidRDefault="00D1724D" w:rsidP="006376DC">
      <w:pPr>
        <w:spacing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There were considerable differences among parents of children with SENDs in how supported they have felt during COVID-19 to date.  As shown in Figure 2, less than half of parents (40%) reported that the level of support they have received has been adequate to meet their child’s needs.  A comparable proportion (37%) rated the support they received as inadequate and the remaining minority (22%) rated the support as neither adequate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inadequate.  These statistics highlight the wide variation in support provided to families during COVID-19 and compliment the responses to the open question about differences in support needs (Research Question 1).  Data from the current study do not allow for a direct comparison to pre-COVID-19 support but they do suggest a substantial inequality in support for families of children with SENDs. </w:t>
      </w:r>
    </w:p>
    <w:p w14:paraId="4D306B61" w14:textId="5D8D33BF" w:rsidR="00327231" w:rsidRDefault="00327231" w:rsidP="006376DC">
      <w:pPr>
        <w:spacing w:line="360" w:lineRule="auto"/>
        <w:jc w:val="center"/>
        <w:rPr>
          <w:rFonts w:ascii="Times New Roman" w:eastAsia="Times New Roman" w:hAnsi="Times New Roman" w:cs="Times New Roman"/>
        </w:rPr>
      </w:pPr>
      <w:r>
        <w:rPr>
          <w:rFonts w:ascii="Times New Roman" w:eastAsia="Times New Roman" w:hAnsi="Times New Roman" w:cs="Times New Roman"/>
        </w:rPr>
        <w:t>[Figure 2 Here]</w:t>
      </w:r>
    </w:p>
    <w:p w14:paraId="0000003C" w14:textId="77777777" w:rsidR="003D630D" w:rsidRDefault="00D1724D" w:rsidP="006376DC">
      <w:pPr>
        <w:spacing w:line="360" w:lineRule="auto"/>
        <w:rPr>
          <w:rFonts w:ascii="Times New Roman" w:eastAsia="Times New Roman" w:hAnsi="Times New Roman" w:cs="Times New Roman"/>
          <w:b/>
        </w:rPr>
      </w:pPr>
      <w:r>
        <w:rPr>
          <w:rFonts w:ascii="Times New Roman" w:eastAsia="Times New Roman" w:hAnsi="Times New Roman" w:cs="Times New Roman"/>
          <w:b/>
        </w:rPr>
        <w:t>Support Needs For Transitioning Back to School</w:t>
      </w:r>
    </w:p>
    <w:p w14:paraId="0000003D" w14:textId="2B7F44F7" w:rsidR="003D630D" w:rsidRDefault="00D1724D" w:rsidP="006376DC">
      <w:pPr>
        <w:spacing w:line="36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Parents are uniquely placed to understand the individual needs of their child and how they can be supported in making the transition back to school.  The ten most frequent transition needs reported by parents are summarised in Table 3 (most frequent first).  This does not include parents who were unsure about what kind of transition support their child would need (n=15, 9%) or those who were happy with the support they were receiving (n=27, 17%).  As with the responses to the question about support needs during lockdown, there was considerable variation reflecting the diverse range of needs in the SEND population.</w:t>
      </w:r>
    </w:p>
    <w:p w14:paraId="4C859384" w14:textId="21821E22" w:rsidR="00BB730E" w:rsidRDefault="00BB730E" w:rsidP="006376DC">
      <w:pPr>
        <w:spacing w:line="360" w:lineRule="auto"/>
        <w:jc w:val="center"/>
        <w:rPr>
          <w:rFonts w:ascii="Times New Roman" w:eastAsia="Times New Roman" w:hAnsi="Times New Roman" w:cs="Times New Roman"/>
        </w:rPr>
      </w:pPr>
      <w:r>
        <w:rPr>
          <w:rFonts w:ascii="Times New Roman" w:eastAsia="Times New Roman" w:hAnsi="Times New Roman" w:cs="Times New Roman"/>
        </w:rPr>
        <w:t>[Table 3 Here]</w:t>
      </w:r>
    </w:p>
    <w:p w14:paraId="0000003E" w14:textId="77777777" w:rsidR="003D630D" w:rsidRDefault="00D1724D" w:rsidP="006376DC">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ab/>
        <w:t xml:space="preserve">The transition support needs mentioned by parents were very specific to children with SENDs.  For example, routines are key to children with ASCs, the vast majority of the study sample.  This is reflected in the transition needs mentioned by parents.  Parents reported the view that re-establishing previous routines, developing new routines, and using visual aids to help establish routines will be pivotal to successful transitions back to school for some children with SENDs.  Similarly, given the high levels of mental health difficulties in samples of children with SENDs, many of the transition support suggestions identified reflected the need to address these difficulties (e.g. emotional support, phased return, familiar faces, and less pressure/more understanding).  The data suggest that educators and policy makers should place the implementation of clear routines and targeted mental health support at the centre of any strategy designed to support children with SENDs in making the transition back to school.     </w:t>
      </w:r>
    </w:p>
    <w:p w14:paraId="0000003F" w14:textId="77777777" w:rsidR="003D630D" w:rsidRDefault="00D1724D" w:rsidP="006376DC">
      <w:pPr>
        <w:spacing w:line="360" w:lineRule="auto"/>
        <w:rPr>
          <w:rFonts w:ascii="Times New Roman" w:eastAsia="Times New Roman" w:hAnsi="Times New Roman" w:cs="Times New Roman"/>
          <w:b/>
        </w:rPr>
      </w:pPr>
      <w:r>
        <w:rPr>
          <w:rFonts w:ascii="Times New Roman" w:eastAsia="Times New Roman" w:hAnsi="Times New Roman" w:cs="Times New Roman"/>
          <w:b/>
        </w:rPr>
        <w:t>Conclusions</w:t>
      </w:r>
    </w:p>
    <w:p w14:paraId="00000040" w14:textId="56F7F2CD" w:rsidR="003D630D" w:rsidRDefault="00D1724D" w:rsidP="006376DC">
      <w:pPr>
        <w:pBdr>
          <w:top w:val="nil"/>
          <w:left w:val="nil"/>
          <w:bottom w:val="nil"/>
          <w:right w:val="nil"/>
          <w:between w:val="nil"/>
        </w:pBdr>
        <w:spacing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The findings shed new light on the support needs of families during the COVID-19 lockdown and in making a successful transition back to school.  Many of the findings presented here are intuitive to those who work with families with SENDs.  The only real surprise </w:t>
      </w:r>
      <w:r w:rsidR="00483206">
        <w:rPr>
          <w:rFonts w:ascii="Times New Roman" w:eastAsia="Times New Roman" w:hAnsi="Times New Roman" w:cs="Times New Roman"/>
        </w:rPr>
        <w:t>is</w:t>
      </w:r>
      <w:r>
        <w:rPr>
          <w:rFonts w:ascii="Times New Roman" w:eastAsia="Times New Roman" w:hAnsi="Times New Roman" w:cs="Times New Roman"/>
        </w:rPr>
        <w:t xml:space="preserve"> the extent of support need disparity represented in the sample.  It should be borne in mind that the sample recruited here may not represent families with the most severe needs.  Those who were the most overwhelmed may not have been able to spare 10-15 minutes during the current crisis to complete an online questionnaire.  Larger studies with a more proportionate representation of the various types of SENDs are needed as we move forward.  In summary, this is the first study to provide initial insights into the support needs of families with a child with SENDs during the COVID-19 pandemic and offer</w:t>
      </w:r>
      <w:r w:rsidR="001E22F2">
        <w:rPr>
          <w:rFonts w:ascii="Times New Roman" w:eastAsia="Times New Roman" w:hAnsi="Times New Roman" w:cs="Times New Roman"/>
        </w:rPr>
        <w:t>s</w:t>
      </w:r>
      <w:r>
        <w:rPr>
          <w:rFonts w:ascii="Times New Roman" w:eastAsia="Times New Roman" w:hAnsi="Times New Roman" w:cs="Times New Roman"/>
        </w:rPr>
        <w:t xml:space="preserve"> initial suggestions about how these needs might be best met.</w:t>
      </w:r>
    </w:p>
    <w:p w14:paraId="00000041" w14:textId="77777777" w:rsidR="003D630D" w:rsidRDefault="00D1724D">
      <w:pPr>
        <w:spacing w:line="480" w:lineRule="auto"/>
        <w:ind w:firstLine="360"/>
        <w:rPr>
          <w:rFonts w:ascii="Times New Roman" w:eastAsia="Times New Roman" w:hAnsi="Times New Roman" w:cs="Times New Roman"/>
        </w:rPr>
        <w:sectPr w:rsidR="003D630D" w:rsidSect="008C3975">
          <w:pgSz w:w="11900" w:h="16840"/>
          <w:pgMar w:top="1440" w:right="1440" w:bottom="1440" w:left="1440" w:header="708" w:footer="708" w:gutter="0"/>
          <w:cols w:space="720" w:equalWidth="0">
            <w:col w:w="9360"/>
          </w:cols>
        </w:sectPr>
      </w:pPr>
      <w:r>
        <w:rPr>
          <w:rFonts w:ascii="Times New Roman" w:eastAsia="Times New Roman" w:hAnsi="Times New Roman" w:cs="Times New Roman"/>
        </w:rPr>
        <w:t xml:space="preserve">            </w:t>
      </w:r>
    </w:p>
    <w:p w14:paraId="275F64DE" w14:textId="417F3159" w:rsidR="0055182A" w:rsidRPr="00F428D4" w:rsidRDefault="00D1724D" w:rsidP="00410A7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References</w:t>
      </w:r>
    </w:p>
    <w:p w14:paraId="6D8F5982" w14:textId="77777777" w:rsidR="0092098D" w:rsidRPr="0092098D" w:rsidRDefault="0055182A" w:rsidP="00D363D3">
      <w:pPr>
        <w:pStyle w:val="EndNoteBibliography"/>
        <w:ind w:left="720" w:hanging="720"/>
        <w:jc w:val="left"/>
        <w:rPr>
          <w:noProof/>
        </w:rPr>
      </w:pPr>
      <w:r>
        <w:fldChar w:fldCharType="begin"/>
      </w:r>
      <w:r>
        <w:instrText xml:space="preserve"> ADDIN EN.REFLIST </w:instrText>
      </w:r>
      <w:r>
        <w:fldChar w:fldCharType="separate"/>
      </w:r>
      <w:r w:rsidR="0092098D" w:rsidRPr="0092098D">
        <w:rPr>
          <w:noProof/>
        </w:rPr>
        <w:t xml:space="preserve">American Psychiatric Association. (2013). </w:t>
      </w:r>
      <w:r w:rsidR="0092098D" w:rsidRPr="0092098D">
        <w:rPr>
          <w:i/>
          <w:noProof/>
        </w:rPr>
        <w:t>Diagnostic and statistical manual of mental disorders (5th edition)</w:t>
      </w:r>
      <w:r w:rsidR="0092098D" w:rsidRPr="0092098D">
        <w:rPr>
          <w:noProof/>
        </w:rPr>
        <w:t>. Arlington, VA: American Psychiatric Publishing.</w:t>
      </w:r>
    </w:p>
    <w:p w14:paraId="6C85C474" w14:textId="57C93400" w:rsidR="0092098D" w:rsidRPr="0092098D" w:rsidRDefault="0092098D" w:rsidP="00D363D3">
      <w:pPr>
        <w:pStyle w:val="EndNoteBibliography"/>
        <w:ind w:left="720" w:hanging="720"/>
        <w:jc w:val="left"/>
        <w:rPr>
          <w:noProof/>
        </w:rPr>
      </w:pPr>
      <w:r w:rsidRPr="0092098D">
        <w:rPr>
          <w:noProof/>
        </w:rPr>
        <w:t xml:space="preserve">Asbury, K., Fox, L., Deniz, E., Code, A., &amp; Toseeb, U. (2020). How is COVID-19 affecting the mental health of children with Special Educational Needs and Disabilities and their families? </w:t>
      </w:r>
      <w:r w:rsidRPr="0092098D">
        <w:rPr>
          <w:i/>
          <w:noProof/>
        </w:rPr>
        <w:t>PsyArXiv Preprints</w:t>
      </w:r>
      <w:r w:rsidRPr="0092098D">
        <w:rPr>
          <w:noProof/>
        </w:rPr>
        <w:t>. doi:</w:t>
      </w:r>
      <w:hyperlink r:id="rId15" w:history="1">
        <w:r w:rsidRPr="0092098D">
          <w:rPr>
            <w:rStyle w:val="Hyperlink"/>
            <w:noProof/>
          </w:rPr>
          <w:t>https://doi.org/10.31234/osf.io/sevyd</w:t>
        </w:r>
      </w:hyperlink>
    </w:p>
    <w:p w14:paraId="492FFB85" w14:textId="13BD8700" w:rsidR="0092098D" w:rsidRPr="0092098D" w:rsidRDefault="0092098D" w:rsidP="00D363D3">
      <w:pPr>
        <w:pStyle w:val="EndNoteBibliography"/>
        <w:ind w:left="720" w:hanging="720"/>
        <w:jc w:val="left"/>
        <w:rPr>
          <w:noProof/>
        </w:rPr>
      </w:pPr>
      <w:r w:rsidRPr="0092098D">
        <w:rPr>
          <w:noProof/>
        </w:rPr>
        <w:t xml:space="preserve">Bank, T. W. (2020). World Bank Education and COVID-19.   Retrieved from </w:t>
      </w:r>
      <w:hyperlink r:id="rId16" w:history="1">
        <w:r w:rsidRPr="0092098D">
          <w:rPr>
            <w:rStyle w:val="Hyperlink"/>
            <w:noProof/>
          </w:rPr>
          <w:t>https://www.worldbank.org/en/data/interactive/2020/03/24/world-bank-education-and-covid-19</w:t>
        </w:r>
      </w:hyperlink>
    </w:p>
    <w:p w14:paraId="7AAF5652" w14:textId="77777777" w:rsidR="0092098D" w:rsidRPr="0092098D" w:rsidRDefault="0092098D" w:rsidP="00D363D3">
      <w:pPr>
        <w:pStyle w:val="EndNoteBibliography"/>
        <w:ind w:left="720" w:hanging="720"/>
        <w:jc w:val="left"/>
        <w:rPr>
          <w:noProof/>
        </w:rPr>
      </w:pPr>
      <w:r w:rsidRPr="0092098D">
        <w:rPr>
          <w:noProof/>
        </w:rPr>
        <w:t xml:space="preserve">Bryman, A. (2012). </w:t>
      </w:r>
      <w:r w:rsidRPr="0092098D">
        <w:rPr>
          <w:i/>
          <w:noProof/>
        </w:rPr>
        <w:t xml:space="preserve">Social Research Methods </w:t>
      </w:r>
      <w:r w:rsidRPr="0092098D">
        <w:rPr>
          <w:noProof/>
        </w:rPr>
        <w:t>(Fourth ed.). Oxford, UK: Oxford University Press.</w:t>
      </w:r>
    </w:p>
    <w:p w14:paraId="2D59B47E" w14:textId="77777777" w:rsidR="0092098D" w:rsidRPr="0092098D" w:rsidRDefault="0092098D" w:rsidP="00D363D3">
      <w:pPr>
        <w:pStyle w:val="EndNoteBibliography"/>
        <w:ind w:left="720" w:hanging="720"/>
        <w:jc w:val="left"/>
        <w:rPr>
          <w:noProof/>
        </w:rPr>
      </w:pPr>
      <w:r w:rsidRPr="0092098D">
        <w:rPr>
          <w:noProof/>
        </w:rPr>
        <w:t xml:space="preserve">Factor, R. S., Condy, E. E., Farley, J. P., &amp; Scarpa, A. (2016). Brief report: insistence on sameness, anxiety, and social motivation in children with autism spectrum disorder. </w:t>
      </w:r>
      <w:r w:rsidRPr="0092098D">
        <w:rPr>
          <w:i/>
          <w:noProof/>
        </w:rPr>
        <w:t>Journal of Autism and Devevelopmental Disorders, 46</w:t>
      </w:r>
      <w:r w:rsidRPr="0092098D">
        <w:rPr>
          <w:noProof/>
        </w:rPr>
        <w:t>(7), 2548-2554. doi:10.1007/s10803-016-2781-x</w:t>
      </w:r>
    </w:p>
    <w:p w14:paraId="42B68BAB" w14:textId="77777777" w:rsidR="0092098D" w:rsidRPr="0092098D" w:rsidRDefault="0092098D" w:rsidP="00D363D3">
      <w:pPr>
        <w:pStyle w:val="EndNoteBibliography"/>
        <w:ind w:left="720" w:hanging="720"/>
        <w:jc w:val="left"/>
        <w:rPr>
          <w:noProof/>
        </w:rPr>
      </w:pPr>
      <w:r w:rsidRPr="0092098D">
        <w:rPr>
          <w:noProof/>
        </w:rPr>
        <w:t xml:space="preserve">Kidd, T., &amp; Kaczmarek, E. (2010). The experiences of mothers home educating their children with autism spectrum disorder. </w:t>
      </w:r>
      <w:r w:rsidRPr="0092098D">
        <w:rPr>
          <w:i/>
          <w:noProof/>
        </w:rPr>
        <w:t>Issues in Educational Research, 20</w:t>
      </w:r>
      <w:r w:rsidRPr="0092098D">
        <w:rPr>
          <w:noProof/>
        </w:rPr>
        <w:t xml:space="preserve">(3), 18. </w:t>
      </w:r>
    </w:p>
    <w:p w14:paraId="0ADCD27B" w14:textId="77777777" w:rsidR="0092098D" w:rsidRPr="0092098D" w:rsidRDefault="0092098D" w:rsidP="00D363D3">
      <w:pPr>
        <w:pStyle w:val="EndNoteBibliography"/>
        <w:ind w:left="720" w:hanging="720"/>
        <w:jc w:val="left"/>
        <w:rPr>
          <w:noProof/>
        </w:rPr>
      </w:pPr>
      <w:r w:rsidRPr="0092098D">
        <w:rPr>
          <w:noProof/>
        </w:rPr>
        <w:t xml:space="preserve">Krippendoorf, K. (2018). </w:t>
      </w:r>
      <w:r w:rsidRPr="0092098D">
        <w:rPr>
          <w:i/>
          <w:noProof/>
        </w:rPr>
        <w:t>Content Analysis: An Introduction to Its Methodology</w:t>
      </w:r>
      <w:r w:rsidRPr="0092098D">
        <w:rPr>
          <w:noProof/>
        </w:rPr>
        <w:t xml:space="preserve"> (Fourth Edition ed.). London: UK: Sage Publishing.</w:t>
      </w:r>
    </w:p>
    <w:p w14:paraId="66CEB718" w14:textId="77777777" w:rsidR="0092098D" w:rsidRPr="0092098D" w:rsidRDefault="0092098D" w:rsidP="00D363D3">
      <w:pPr>
        <w:pStyle w:val="EndNoteBibliography"/>
        <w:ind w:left="720" w:hanging="720"/>
        <w:jc w:val="left"/>
        <w:rPr>
          <w:noProof/>
        </w:rPr>
      </w:pPr>
      <w:r w:rsidRPr="0092098D">
        <w:rPr>
          <w:noProof/>
        </w:rPr>
        <w:t xml:space="preserve">Maxwell, N., Doughty, J., Slater, T., Forrester, D., &amp; Rhodes, K. (2018). Home education for children with additional learning needs – a better choice or the only option? </w:t>
      </w:r>
      <w:r w:rsidRPr="0092098D">
        <w:rPr>
          <w:i/>
          <w:noProof/>
        </w:rPr>
        <w:t>Educational Review</w:t>
      </w:r>
      <w:r w:rsidRPr="0092098D">
        <w:rPr>
          <w:noProof/>
        </w:rPr>
        <w:t>, 1-16. doi:10.1080/00131911.2018.1532955</w:t>
      </w:r>
    </w:p>
    <w:p w14:paraId="08F32D45" w14:textId="77777777" w:rsidR="0092098D" w:rsidRPr="0092098D" w:rsidRDefault="0092098D" w:rsidP="00D363D3">
      <w:pPr>
        <w:pStyle w:val="EndNoteBibliography"/>
        <w:ind w:left="720" w:hanging="720"/>
        <w:jc w:val="left"/>
        <w:rPr>
          <w:noProof/>
        </w:rPr>
      </w:pPr>
      <w:r w:rsidRPr="0092098D">
        <w:rPr>
          <w:noProof/>
        </w:rPr>
        <w:t xml:space="preserve">McConnell, D., &amp; Savage, A. (2015). Stress and Resilience Among Families Caring for Children with Intellectual Disability: Expanding the Research Agenda. </w:t>
      </w:r>
      <w:r w:rsidRPr="0092098D">
        <w:rPr>
          <w:i/>
          <w:noProof/>
        </w:rPr>
        <w:t>Current Developmental Disorders Reports, 2</w:t>
      </w:r>
      <w:r w:rsidRPr="0092098D">
        <w:rPr>
          <w:noProof/>
        </w:rPr>
        <w:t>(2), 100-109. doi:10.1007/s40474-015-0040-z</w:t>
      </w:r>
    </w:p>
    <w:p w14:paraId="288417A9" w14:textId="77777777" w:rsidR="0092098D" w:rsidRPr="0092098D" w:rsidRDefault="0092098D" w:rsidP="00D363D3">
      <w:pPr>
        <w:pStyle w:val="EndNoteBibliography"/>
        <w:ind w:left="720" w:hanging="720"/>
        <w:jc w:val="left"/>
        <w:rPr>
          <w:noProof/>
        </w:rPr>
      </w:pPr>
      <w:r w:rsidRPr="0092098D">
        <w:rPr>
          <w:noProof/>
        </w:rPr>
        <w:t xml:space="preserve">McStay, R. L., Trembath, D., &amp; Dissanayake, C. (2014). Stress and family quality of life in parents of children with autism spectrum disorder: parent gender and the double ABCX model. </w:t>
      </w:r>
      <w:r w:rsidRPr="0092098D">
        <w:rPr>
          <w:i/>
          <w:noProof/>
        </w:rPr>
        <w:t>Journal of Autism and Developmental Disorders, 44</w:t>
      </w:r>
      <w:r w:rsidRPr="0092098D">
        <w:rPr>
          <w:noProof/>
        </w:rPr>
        <w:t>(12), 3101-3118. doi:10.1007/s10803-014-2178-7</w:t>
      </w:r>
    </w:p>
    <w:p w14:paraId="104EDE22" w14:textId="77777777" w:rsidR="0092098D" w:rsidRPr="0092098D" w:rsidRDefault="0092098D" w:rsidP="00D363D3">
      <w:pPr>
        <w:pStyle w:val="EndNoteBibliography"/>
        <w:ind w:left="720" w:hanging="720"/>
        <w:jc w:val="left"/>
        <w:rPr>
          <w:noProof/>
        </w:rPr>
      </w:pPr>
      <w:r w:rsidRPr="0092098D">
        <w:rPr>
          <w:noProof/>
        </w:rPr>
        <w:t xml:space="preserve">van Steensel, F. J. A., &amp; Heeman, E. J. (2017). Anxiety Levels in Children with Autism Spectrum Disorder: A Meta-Analysis. </w:t>
      </w:r>
      <w:r w:rsidRPr="0092098D">
        <w:rPr>
          <w:i/>
          <w:noProof/>
        </w:rPr>
        <w:t>J Child Fam Stud, 26</w:t>
      </w:r>
      <w:r w:rsidRPr="0092098D">
        <w:rPr>
          <w:noProof/>
        </w:rPr>
        <w:t>(7), 1753-1767. doi:10.1007/s10826-017-0687-7</w:t>
      </w:r>
    </w:p>
    <w:p w14:paraId="000000A9" w14:textId="1A02C55E" w:rsidR="003D630D" w:rsidRDefault="0055182A" w:rsidP="00D363D3">
      <w:r>
        <w:fldChar w:fldCharType="end"/>
      </w:r>
    </w:p>
    <w:p w14:paraId="75795B89" w14:textId="77777777" w:rsidR="009F6216" w:rsidRDefault="009F6216" w:rsidP="00D363D3">
      <w:pPr>
        <w:sectPr w:rsidR="009F6216" w:rsidSect="008C3975">
          <w:pgSz w:w="11900" w:h="16840"/>
          <w:pgMar w:top="1440" w:right="1440" w:bottom="1440" w:left="1440" w:header="708" w:footer="708" w:gutter="0"/>
          <w:cols w:space="720" w:equalWidth="0">
            <w:col w:w="9360"/>
          </w:cols>
        </w:sectPr>
      </w:pPr>
    </w:p>
    <w:p w14:paraId="4BB98CB5" w14:textId="77777777" w:rsidR="009F6216" w:rsidRDefault="009F6216" w:rsidP="009F621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Table 1.</w:t>
      </w:r>
      <w:r>
        <w:rPr>
          <w:rFonts w:ascii="Times New Roman" w:eastAsia="Times New Roman" w:hAnsi="Times New Roman" w:cs="Times New Roman"/>
          <w:color w:val="000000"/>
        </w:rPr>
        <w:t xml:space="preserve">  Type of Special Educational Need and Disabilities Reported by Parent</w:t>
      </w:r>
    </w:p>
    <w:tbl>
      <w:tblPr>
        <w:tblStyle w:val="a2"/>
        <w:tblW w:w="7035" w:type="dxa"/>
        <w:tblBorders>
          <w:top w:val="nil"/>
          <w:left w:val="nil"/>
          <w:bottom w:val="nil"/>
          <w:right w:val="nil"/>
          <w:insideH w:val="nil"/>
          <w:insideV w:val="nil"/>
        </w:tblBorders>
        <w:tblLayout w:type="fixed"/>
        <w:tblLook w:val="0400" w:firstRow="0" w:lastRow="0" w:firstColumn="0" w:lastColumn="0" w:noHBand="0" w:noVBand="1"/>
      </w:tblPr>
      <w:tblGrid>
        <w:gridCol w:w="5160"/>
        <w:gridCol w:w="1875"/>
      </w:tblGrid>
      <w:tr w:rsidR="009F6216" w14:paraId="02B09E78" w14:textId="77777777" w:rsidTr="00334B8C">
        <w:tc>
          <w:tcPr>
            <w:tcW w:w="5160" w:type="dxa"/>
            <w:tcBorders>
              <w:top w:val="single" w:sz="4" w:space="0" w:color="000000"/>
              <w:bottom w:val="single" w:sz="4" w:space="0" w:color="000000"/>
            </w:tcBorders>
          </w:tcPr>
          <w:p w14:paraId="2857D200" w14:textId="77777777" w:rsidR="009F6216" w:rsidRDefault="009F6216" w:rsidP="00334B8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Type of SEND</w:t>
            </w:r>
          </w:p>
        </w:tc>
        <w:tc>
          <w:tcPr>
            <w:tcW w:w="1875" w:type="dxa"/>
            <w:tcBorders>
              <w:top w:val="single" w:sz="4" w:space="0" w:color="000000"/>
              <w:bottom w:val="single" w:sz="4" w:space="0" w:color="000000"/>
            </w:tcBorders>
          </w:tcPr>
          <w:p w14:paraId="4C200019" w14:textId="77777777" w:rsidR="009F6216" w:rsidRDefault="009F6216" w:rsidP="00334B8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rPr>
              <w:t xml:space="preserve">Overall </w:t>
            </w:r>
            <w:r>
              <w:rPr>
                <w:rFonts w:ascii="Times New Roman" w:eastAsia="Times New Roman" w:hAnsi="Times New Roman" w:cs="Times New Roman"/>
                <w:b/>
                <w:color w:val="000000"/>
              </w:rPr>
              <w:t>N</w:t>
            </w:r>
            <w:r>
              <w:rPr>
                <w:rFonts w:ascii="Times New Roman" w:eastAsia="Times New Roman" w:hAnsi="Times New Roman" w:cs="Times New Roman"/>
                <w:b/>
              </w:rPr>
              <w:t xml:space="preserve"> </w:t>
            </w:r>
            <w:r>
              <w:rPr>
                <w:rFonts w:ascii="Times New Roman" w:eastAsia="Times New Roman" w:hAnsi="Times New Roman" w:cs="Times New Roman"/>
                <w:b/>
                <w:color w:val="000000"/>
              </w:rPr>
              <w:t>(%)</w:t>
            </w:r>
          </w:p>
        </w:tc>
      </w:tr>
      <w:tr w:rsidR="009F6216" w14:paraId="69ABDE37" w14:textId="77777777" w:rsidTr="00334B8C">
        <w:tc>
          <w:tcPr>
            <w:tcW w:w="5160" w:type="dxa"/>
            <w:tcBorders>
              <w:top w:val="single" w:sz="4" w:space="0" w:color="000000"/>
            </w:tcBorders>
          </w:tcPr>
          <w:p w14:paraId="4CBC1DD6"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Autism Spectrum Conditions</w:t>
            </w:r>
          </w:p>
        </w:tc>
        <w:tc>
          <w:tcPr>
            <w:tcW w:w="1875" w:type="dxa"/>
            <w:tcBorders>
              <w:top w:val="single" w:sz="4" w:space="0" w:color="000000"/>
            </w:tcBorders>
          </w:tcPr>
          <w:p w14:paraId="67D17614"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274</w:t>
            </w:r>
            <w:r>
              <w:rPr>
                <w:rFonts w:ascii="Times New Roman" w:eastAsia="Times New Roman" w:hAnsi="Times New Roman" w:cs="Times New Roman"/>
                <w:color w:val="000000"/>
              </w:rPr>
              <w:t xml:space="preserve"> (8</w:t>
            </w:r>
            <w:r>
              <w:rPr>
                <w:rFonts w:ascii="Times New Roman" w:eastAsia="Times New Roman" w:hAnsi="Times New Roman" w:cs="Times New Roman"/>
              </w:rPr>
              <w:t>1</w:t>
            </w:r>
            <w:r>
              <w:rPr>
                <w:rFonts w:ascii="Times New Roman" w:eastAsia="Times New Roman" w:hAnsi="Times New Roman" w:cs="Times New Roman"/>
                <w:color w:val="000000"/>
              </w:rPr>
              <w:t>%)</w:t>
            </w:r>
          </w:p>
        </w:tc>
      </w:tr>
      <w:tr w:rsidR="009F6216" w14:paraId="767170F8" w14:textId="77777777" w:rsidTr="00334B8C">
        <w:tc>
          <w:tcPr>
            <w:tcW w:w="5160" w:type="dxa"/>
          </w:tcPr>
          <w:p w14:paraId="0178D4FA"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Attention Deficit Hyperactivity Disorder</w:t>
            </w:r>
          </w:p>
        </w:tc>
        <w:tc>
          <w:tcPr>
            <w:tcW w:w="1875" w:type="dxa"/>
          </w:tcPr>
          <w:p w14:paraId="138F2B01"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73</w:t>
            </w:r>
            <w:r>
              <w:rPr>
                <w:rFonts w:ascii="Times New Roman" w:eastAsia="Times New Roman" w:hAnsi="Times New Roman" w:cs="Times New Roman"/>
                <w:color w:val="000000"/>
              </w:rPr>
              <w:t xml:space="preserve"> (2</w:t>
            </w:r>
            <w:r>
              <w:rPr>
                <w:rFonts w:ascii="Times New Roman" w:eastAsia="Times New Roman" w:hAnsi="Times New Roman" w:cs="Times New Roman"/>
              </w:rPr>
              <w:t>2</w:t>
            </w:r>
            <w:r>
              <w:rPr>
                <w:rFonts w:ascii="Times New Roman" w:eastAsia="Times New Roman" w:hAnsi="Times New Roman" w:cs="Times New Roman"/>
                <w:color w:val="000000"/>
              </w:rPr>
              <w:t>%)</w:t>
            </w:r>
          </w:p>
        </w:tc>
      </w:tr>
      <w:tr w:rsidR="009F6216" w14:paraId="3EF1789B" w14:textId="77777777" w:rsidTr="00334B8C">
        <w:tc>
          <w:tcPr>
            <w:tcW w:w="5160" w:type="dxa"/>
          </w:tcPr>
          <w:p w14:paraId="7907DADB"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Attention Deficit Disorder</w:t>
            </w:r>
          </w:p>
        </w:tc>
        <w:tc>
          <w:tcPr>
            <w:tcW w:w="1875" w:type="dxa"/>
          </w:tcPr>
          <w:p w14:paraId="3D63F66D"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26</w:t>
            </w:r>
            <w:r>
              <w:rPr>
                <w:rFonts w:ascii="Times New Roman" w:eastAsia="Times New Roman" w:hAnsi="Times New Roman" w:cs="Times New Roman"/>
                <w:color w:val="000000"/>
              </w:rPr>
              <w:t xml:space="preserve"> (</w:t>
            </w:r>
            <w:r>
              <w:rPr>
                <w:rFonts w:ascii="Times New Roman" w:eastAsia="Times New Roman" w:hAnsi="Times New Roman" w:cs="Times New Roman"/>
              </w:rPr>
              <w:t>8</w:t>
            </w:r>
            <w:r>
              <w:rPr>
                <w:rFonts w:ascii="Times New Roman" w:eastAsia="Times New Roman" w:hAnsi="Times New Roman" w:cs="Times New Roman"/>
                <w:color w:val="000000"/>
              </w:rPr>
              <w:t>%)</w:t>
            </w:r>
          </w:p>
        </w:tc>
      </w:tr>
      <w:tr w:rsidR="009F6216" w14:paraId="05D5666C" w14:textId="77777777" w:rsidTr="00334B8C">
        <w:tc>
          <w:tcPr>
            <w:tcW w:w="5160" w:type="dxa"/>
          </w:tcPr>
          <w:p w14:paraId="50ACB750"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Developmental Coordination Disorder</w:t>
            </w:r>
          </w:p>
        </w:tc>
        <w:tc>
          <w:tcPr>
            <w:tcW w:w="1875" w:type="dxa"/>
          </w:tcPr>
          <w:p w14:paraId="0D014C36"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bookmarkStart w:id="1" w:name="_heading=h.gjdgxs" w:colFirst="0" w:colLast="0"/>
            <w:bookmarkEnd w:id="1"/>
            <w:r>
              <w:rPr>
                <w:rFonts w:ascii="Times New Roman" w:eastAsia="Times New Roman" w:hAnsi="Times New Roman" w:cs="Times New Roman"/>
              </w:rPr>
              <w:t>32</w:t>
            </w:r>
            <w:r>
              <w:rPr>
                <w:rFonts w:ascii="Times New Roman" w:eastAsia="Times New Roman" w:hAnsi="Times New Roman" w:cs="Times New Roman"/>
                <w:color w:val="000000"/>
              </w:rPr>
              <w:t xml:space="preserve"> (</w:t>
            </w:r>
            <w:r>
              <w:rPr>
                <w:rFonts w:ascii="Times New Roman" w:eastAsia="Times New Roman" w:hAnsi="Times New Roman" w:cs="Times New Roman"/>
              </w:rPr>
              <w:t>9</w:t>
            </w:r>
            <w:r>
              <w:rPr>
                <w:rFonts w:ascii="Times New Roman" w:eastAsia="Times New Roman" w:hAnsi="Times New Roman" w:cs="Times New Roman"/>
                <w:color w:val="000000"/>
              </w:rPr>
              <w:t>%)</w:t>
            </w:r>
          </w:p>
        </w:tc>
      </w:tr>
      <w:tr w:rsidR="009F6216" w14:paraId="26FC2D3F" w14:textId="77777777" w:rsidTr="00334B8C">
        <w:tc>
          <w:tcPr>
            <w:tcW w:w="5160" w:type="dxa"/>
          </w:tcPr>
          <w:p w14:paraId="66C6F68D"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Developmental Language Disorder</w:t>
            </w:r>
          </w:p>
        </w:tc>
        <w:tc>
          <w:tcPr>
            <w:tcW w:w="1875" w:type="dxa"/>
          </w:tcPr>
          <w:p w14:paraId="79ED7DB3"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59</w:t>
            </w:r>
            <w:r>
              <w:rPr>
                <w:rFonts w:ascii="Times New Roman" w:eastAsia="Times New Roman" w:hAnsi="Times New Roman" w:cs="Times New Roman"/>
                <w:color w:val="000000"/>
              </w:rPr>
              <w:t xml:space="preserve"> (</w:t>
            </w:r>
            <w:r>
              <w:rPr>
                <w:rFonts w:ascii="Times New Roman" w:eastAsia="Times New Roman" w:hAnsi="Times New Roman" w:cs="Times New Roman"/>
              </w:rPr>
              <w:t>17</w:t>
            </w:r>
            <w:r>
              <w:rPr>
                <w:rFonts w:ascii="Times New Roman" w:eastAsia="Times New Roman" w:hAnsi="Times New Roman" w:cs="Times New Roman"/>
                <w:color w:val="000000"/>
              </w:rPr>
              <w:t>%)</w:t>
            </w:r>
          </w:p>
        </w:tc>
      </w:tr>
      <w:tr w:rsidR="009F6216" w14:paraId="6B714216" w14:textId="77777777" w:rsidTr="00334B8C">
        <w:tc>
          <w:tcPr>
            <w:tcW w:w="5160" w:type="dxa"/>
          </w:tcPr>
          <w:p w14:paraId="33608F0C"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Dyslexia</w:t>
            </w:r>
          </w:p>
        </w:tc>
        <w:tc>
          <w:tcPr>
            <w:tcW w:w="1875" w:type="dxa"/>
          </w:tcPr>
          <w:p w14:paraId="1A5C8BF0"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38</w:t>
            </w:r>
            <w:r>
              <w:rPr>
                <w:rFonts w:ascii="Times New Roman" w:eastAsia="Times New Roman" w:hAnsi="Times New Roman" w:cs="Times New Roman"/>
                <w:color w:val="000000"/>
              </w:rPr>
              <w:t xml:space="preserve"> (</w:t>
            </w:r>
            <w:r>
              <w:rPr>
                <w:rFonts w:ascii="Times New Roman" w:eastAsia="Times New Roman" w:hAnsi="Times New Roman" w:cs="Times New Roman"/>
              </w:rPr>
              <w:t>11</w:t>
            </w:r>
            <w:r>
              <w:rPr>
                <w:rFonts w:ascii="Times New Roman" w:eastAsia="Times New Roman" w:hAnsi="Times New Roman" w:cs="Times New Roman"/>
                <w:color w:val="000000"/>
              </w:rPr>
              <w:t>%)</w:t>
            </w:r>
          </w:p>
        </w:tc>
      </w:tr>
      <w:tr w:rsidR="009F6216" w14:paraId="5A3BFE19" w14:textId="77777777" w:rsidTr="00334B8C">
        <w:tc>
          <w:tcPr>
            <w:tcW w:w="5160" w:type="dxa"/>
          </w:tcPr>
          <w:p w14:paraId="73014644"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Dyscalculia</w:t>
            </w:r>
          </w:p>
        </w:tc>
        <w:tc>
          <w:tcPr>
            <w:tcW w:w="1875" w:type="dxa"/>
          </w:tcPr>
          <w:p w14:paraId="12F19DB6" w14:textId="77777777" w:rsidR="009F6216" w:rsidRDefault="009F6216" w:rsidP="00334B8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12 (4%)</w:t>
            </w:r>
          </w:p>
        </w:tc>
      </w:tr>
      <w:tr w:rsidR="009F6216" w14:paraId="78C53C66" w14:textId="77777777" w:rsidTr="00334B8C">
        <w:tc>
          <w:tcPr>
            <w:tcW w:w="5160" w:type="dxa"/>
          </w:tcPr>
          <w:p w14:paraId="4A8FDAA6"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Global Developmental Delay</w:t>
            </w:r>
          </w:p>
        </w:tc>
        <w:tc>
          <w:tcPr>
            <w:tcW w:w="1875" w:type="dxa"/>
          </w:tcPr>
          <w:p w14:paraId="0BC3FCC8"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16</w:t>
            </w:r>
            <w:r>
              <w:rPr>
                <w:rFonts w:ascii="Times New Roman" w:eastAsia="Times New Roman" w:hAnsi="Times New Roman" w:cs="Times New Roman"/>
                <w:color w:val="000000"/>
              </w:rPr>
              <w:t xml:space="preserve"> (</w:t>
            </w:r>
            <w:r>
              <w:rPr>
                <w:rFonts w:ascii="Times New Roman" w:eastAsia="Times New Roman" w:hAnsi="Times New Roman" w:cs="Times New Roman"/>
              </w:rPr>
              <w:t>5</w:t>
            </w:r>
            <w:r>
              <w:rPr>
                <w:rFonts w:ascii="Times New Roman" w:eastAsia="Times New Roman" w:hAnsi="Times New Roman" w:cs="Times New Roman"/>
                <w:color w:val="000000"/>
              </w:rPr>
              <w:t>%)</w:t>
            </w:r>
          </w:p>
        </w:tc>
      </w:tr>
      <w:tr w:rsidR="009F6216" w14:paraId="5DE89FB1" w14:textId="77777777" w:rsidTr="00334B8C">
        <w:tc>
          <w:tcPr>
            <w:tcW w:w="5160" w:type="dxa"/>
          </w:tcPr>
          <w:p w14:paraId="41AB1AA7"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Physical Disability</w:t>
            </w:r>
          </w:p>
        </w:tc>
        <w:tc>
          <w:tcPr>
            <w:tcW w:w="1875" w:type="dxa"/>
          </w:tcPr>
          <w:p w14:paraId="5C2A4D69"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30</w:t>
            </w:r>
            <w:r>
              <w:rPr>
                <w:rFonts w:ascii="Times New Roman" w:eastAsia="Times New Roman" w:hAnsi="Times New Roman" w:cs="Times New Roman"/>
                <w:color w:val="000000"/>
              </w:rPr>
              <w:t xml:space="preserve"> (</w:t>
            </w:r>
            <w:r>
              <w:rPr>
                <w:rFonts w:ascii="Times New Roman" w:eastAsia="Times New Roman" w:hAnsi="Times New Roman" w:cs="Times New Roman"/>
              </w:rPr>
              <w:t>9</w:t>
            </w:r>
            <w:r>
              <w:rPr>
                <w:rFonts w:ascii="Times New Roman" w:eastAsia="Times New Roman" w:hAnsi="Times New Roman" w:cs="Times New Roman"/>
                <w:color w:val="000000"/>
              </w:rPr>
              <w:t>%)</w:t>
            </w:r>
          </w:p>
        </w:tc>
      </w:tr>
      <w:tr w:rsidR="009F6216" w14:paraId="649AC3BD" w14:textId="77777777" w:rsidTr="00334B8C">
        <w:tc>
          <w:tcPr>
            <w:tcW w:w="5160" w:type="dxa"/>
          </w:tcPr>
          <w:p w14:paraId="40432E61"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Sensory Processing Disorder</w:t>
            </w:r>
          </w:p>
        </w:tc>
        <w:tc>
          <w:tcPr>
            <w:tcW w:w="1875" w:type="dxa"/>
          </w:tcPr>
          <w:p w14:paraId="6C571A59" w14:textId="77777777" w:rsidR="009F6216" w:rsidRDefault="009F6216" w:rsidP="00334B8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12 (4%)</w:t>
            </w:r>
          </w:p>
        </w:tc>
      </w:tr>
      <w:tr w:rsidR="009F6216" w14:paraId="09FB8B31" w14:textId="77777777" w:rsidTr="00334B8C">
        <w:tc>
          <w:tcPr>
            <w:tcW w:w="5160" w:type="dxa"/>
          </w:tcPr>
          <w:p w14:paraId="205409CC"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Speech Disorder or Impediment</w:t>
            </w:r>
          </w:p>
        </w:tc>
        <w:tc>
          <w:tcPr>
            <w:tcW w:w="1875" w:type="dxa"/>
          </w:tcPr>
          <w:p w14:paraId="53088C4F"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44</w:t>
            </w:r>
            <w:r>
              <w:rPr>
                <w:rFonts w:ascii="Times New Roman" w:eastAsia="Times New Roman" w:hAnsi="Times New Roman" w:cs="Times New Roman"/>
                <w:color w:val="000000"/>
              </w:rPr>
              <w:t xml:space="preserve"> (</w:t>
            </w:r>
            <w:r>
              <w:rPr>
                <w:rFonts w:ascii="Times New Roman" w:eastAsia="Times New Roman" w:hAnsi="Times New Roman" w:cs="Times New Roman"/>
              </w:rPr>
              <w:t>36</w:t>
            </w:r>
            <w:r>
              <w:rPr>
                <w:rFonts w:ascii="Times New Roman" w:eastAsia="Times New Roman" w:hAnsi="Times New Roman" w:cs="Times New Roman"/>
                <w:color w:val="000000"/>
              </w:rPr>
              <w:t>%</w:t>
            </w:r>
          </w:p>
        </w:tc>
      </w:tr>
      <w:tr w:rsidR="009F6216" w14:paraId="204326A6" w14:textId="77777777" w:rsidTr="00334B8C">
        <w:tc>
          <w:tcPr>
            <w:tcW w:w="5160" w:type="dxa"/>
          </w:tcPr>
          <w:p w14:paraId="12179E23"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Social, Emotional, and Mental Health Difficulties</w:t>
            </w:r>
          </w:p>
        </w:tc>
        <w:tc>
          <w:tcPr>
            <w:tcW w:w="1875" w:type="dxa"/>
          </w:tcPr>
          <w:p w14:paraId="2F1A5532"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123</w:t>
            </w:r>
            <w:r>
              <w:rPr>
                <w:rFonts w:ascii="Times New Roman" w:eastAsia="Times New Roman" w:hAnsi="Times New Roman" w:cs="Times New Roman"/>
                <w:color w:val="000000"/>
              </w:rPr>
              <w:t xml:space="preserve"> (3</w:t>
            </w:r>
            <w:r>
              <w:rPr>
                <w:rFonts w:ascii="Times New Roman" w:eastAsia="Times New Roman" w:hAnsi="Times New Roman" w:cs="Times New Roman"/>
              </w:rPr>
              <w:t>6</w:t>
            </w:r>
            <w:r>
              <w:rPr>
                <w:rFonts w:ascii="Times New Roman" w:eastAsia="Times New Roman" w:hAnsi="Times New Roman" w:cs="Times New Roman"/>
                <w:color w:val="000000"/>
              </w:rPr>
              <w:t>%)</w:t>
            </w:r>
          </w:p>
        </w:tc>
      </w:tr>
      <w:tr w:rsidR="009F6216" w14:paraId="5BD05EF1" w14:textId="77777777" w:rsidTr="00334B8C">
        <w:tc>
          <w:tcPr>
            <w:tcW w:w="5160" w:type="dxa"/>
          </w:tcPr>
          <w:p w14:paraId="4B2E6CB8"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Visual Impairments</w:t>
            </w:r>
          </w:p>
        </w:tc>
        <w:tc>
          <w:tcPr>
            <w:tcW w:w="1875" w:type="dxa"/>
          </w:tcPr>
          <w:p w14:paraId="4F0DB472"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17</w:t>
            </w:r>
            <w:r>
              <w:rPr>
                <w:rFonts w:ascii="Times New Roman" w:eastAsia="Times New Roman" w:hAnsi="Times New Roman" w:cs="Times New Roman"/>
                <w:color w:val="000000"/>
              </w:rPr>
              <w:t xml:space="preserve"> (</w:t>
            </w:r>
            <w:r>
              <w:rPr>
                <w:rFonts w:ascii="Times New Roman" w:eastAsia="Times New Roman" w:hAnsi="Times New Roman" w:cs="Times New Roman"/>
              </w:rPr>
              <w:t>5</w:t>
            </w:r>
            <w:r>
              <w:rPr>
                <w:rFonts w:ascii="Times New Roman" w:eastAsia="Times New Roman" w:hAnsi="Times New Roman" w:cs="Times New Roman"/>
                <w:color w:val="000000"/>
              </w:rPr>
              <w:t>%)</w:t>
            </w:r>
          </w:p>
        </w:tc>
      </w:tr>
      <w:tr w:rsidR="009F6216" w14:paraId="0F5D8381" w14:textId="77777777" w:rsidTr="00334B8C">
        <w:tc>
          <w:tcPr>
            <w:tcW w:w="5160" w:type="dxa"/>
            <w:tcBorders>
              <w:bottom w:val="single" w:sz="4" w:space="0" w:color="000000"/>
            </w:tcBorders>
          </w:tcPr>
          <w:p w14:paraId="63D7221C"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Other</w:t>
            </w:r>
            <w:r>
              <w:rPr>
                <w:rFonts w:ascii="Times New Roman" w:eastAsia="Times New Roman" w:hAnsi="Times New Roman" w:cs="Times New Roman"/>
                <w:color w:val="000000"/>
                <w:vertAlign w:val="superscript"/>
              </w:rPr>
              <w:t>a</w:t>
            </w:r>
            <w:proofErr w:type="spellEnd"/>
            <w:r>
              <w:rPr>
                <w:rFonts w:ascii="Times New Roman" w:eastAsia="Times New Roman" w:hAnsi="Times New Roman" w:cs="Times New Roman"/>
                <w:color w:val="000000"/>
              </w:rPr>
              <w:t xml:space="preserve"> </w:t>
            </w:r>
          </w:p>
        </w:tc>
        <w:tc>
          <w:tcPr>
            <w:tcW w:w="1875" w:type="dxa"/>
            <w:tcBorders>
              <w:bottom w:val="single" w:sz="4" w:space="0" w:color="000000"/>
            </w:tcBorders>
          </w:tcPr>
          <w:p w14:paraId="4F446EDA"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69</w:t>
            </w:r>
            <w:r>
              <w:rPr>
                <w:rFonts w:ascii="Times New Roman" w:eastAsia="Times New Roman" w:hAnsi="Times New Roman" w:cs="Times New Roman"/>
                <w:color w:val="000000"/>
              </w:rPr>
              <w:t xml:space="preserve"> (2</w:t>
            </w:r>
            <w:r>
              <w:rPr>
                <w:rFonts w:ascii="Times New Roman" w:eastAsia="Times New Roman" w:hAnsi="Times New Roman" w:cs="Times New Roman"/>
              </w:rPr>
              <w:t>0</w:t>
            </w:r>
            <w:r>
              <w:rPr>
                <w:rFonts w:ascii="Times New Roman" w:eastAsia="Times New Roman" w:hAnsi="Times New Roman" w:cs="Times New Roman"/>
                <w:color w:val="000000"/>
              </w:rPr>
              <w:t>%)</w:t>
            </w:r>
          </w:p>
        </w:tc>
      </w:tr>
    </w:tbl>
    <w:p w14:paraId="118AAB55" w14:textId="77777777" w:rsidR="009F6216" w:rsidRDefault="009F6216" w:rsidP="009F621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Note.  </w:t>
      </w:r>
      <w:r>
        <w:rPr>
          <w:rFonts w:ascii="Times New Roman" w:eastAsia="Times New Roman" w:hAnsi="Times New Roman" w:cs="Times New Roman"/>
          <w:color w:val="000000"/>
        </w:rPr>
        <w:t xml:space="preserve">Parents were asked to select all that applied to their child from a list.  </w:t>
      </w:r>
      <w:proofErr w:type="spellStart"/>
      <w:r>
        <w:rPr>
          <w:rFonts w:ascii="Times New Roman" w:eastAsia="Times New Roman" w:hAnsi="Times New Roman" w:cs="Times New Roman"/>
          <w:color w:val="000000"/>
          <w:vertAlign w:val="superscript"/>
        </w:rPr>
        <w:t>a</w:t>
      </w:r>
      <w:r>
        <w:rPr>
          <w:rFonts w:ascii="Times New Roman" w:eastAsia="Times New Roman" w:hAnsi="Times New Roman" w:cs="Times New Roman"/>
          <w:color w:val="000000"/>
        </w:rPr>
        <w:t>Table</w:t>
      </w:r>
      <w:proofErr w:type="spellEnd"/>
      <w:r>
        <w:rPr>
          <w:rFonts w:ascii="Times New Roman" w:eastAsia="Times New Roman" w:hAnsi="Times New Roman" w:cs="Times New Roman"/>
          <w:color w:val="000000"/>
        </w:rPr>
        <w:t xml:space="preserve"> only includes types of special educational need</w:t>
      </w:r>
      <w:r>
        <w:rPr>
          <w:rFonts w:ascii="Times New Roman" w:eastAsia="Times New Roman" w:hAnsi="Times New Roman" w:cs="Times New Roman"/>
        </w:rPr>
        <w:t xml:space="preserve">s </w:t>
      </w:r>
      <w:r>
        <w:rPr>
          <w:rFonts w:ascii="Times New Roman" w:eastAsia="Times New Roman" w:hAnsi="Times New Roman" w:cs="Times New Roman"/>
          <w:color w:val="000000"/>
        </w:rPr>
        <w:t>and disabilities that were endorsed by &gt;10 parents.  The remainder were included in the other category, which includes dyscalculia, dyspraxia, Down’s syndrome, epilepsy, hearing impairment, and moderate learning difficulties.</w:t>
      </w:r>
    </w:p>
    <w:p w14:paraId="0FDB8997" w14:textId="77777777" w:rsidR="009F6216" w:rsidRDefault="009F6216" w:rsidP="009F6216">
      <w:pPr>
        <w:rPr>
          <w:rFonts w:ascii="Times New Roman" w:eastAsia="Times New Roman" w:hAnsi="Times New Roman" w:cs="Times New Roman"/>
          <w:color w:val="000000"/>
        </w:rPr>
      </w:pPr>
    </w:p>
    <w:p w14:paraId="743A11B0" w14:textId="77777777" w:rsidR="009F6216" w:rsidRDefault="009F6216" w:rsidP="009F6216">
      <w:pPr>
        <w:spacing w:line="360" w:lineRule="auto"/>
        <w:rPr>
          <w:rFonts w:ascii="Times New Roman" w:eastAsia="Times New Roman" w:hAnsi="Times New Roman" w:cs="Times New Roman"/>
          <w:color w:val="000000"/>
        </w:rPr>
        <w:sectPr w:rsidR="009F6216" w:rsidSect="008C3975">
          <w:pgSz w:w="11900" w:h="16840"/>
          <w:pgMar w:top="1440" w:right="1440" w:bottom="1440" w:left="1440" w:header="708" w:footer="708" w:gutter="0"/>
          <w:cols w:space="720" w:equalWidth="0">
            <w:col w:w="9360"/>
          </w:cols>
        </w:sectPr>
      </w:pPr>
    </w:p>
    <w:p w14:paraId="72C570BD" w14:textId="77777777" w:rsidR="009F6216" w:rsidRDefault="009F6216" w:rsidP="009F6216">
      <w:pP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Table 2.</w:t>
      </w:r>
      <w:r>
        <w:rPr>
          <w:rFonts w:ascii="Times New Roman" w:eastAsia="Times New Roman" w:hAnsi="Times New Roman" w:cs="Times New Roman"/>
          <w:color w:val="000000"/>
        </w:rPr>
        <w:t xml:space="preserve">  Summary of Support Needs during Lockdown</w:t>
      </w:r>
    </w:p>
    <w:tbl>
      <w:tblPr>
        <w:tblStyle w:val="a3"/>
        <w:tblW w:w="902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977"/>
        <w:gridCol w:w="6043"/>
      </w:tblGrid>
      <w:tr w:rsidR="009F6216" w14:paraId="0D014054" w14:textId="77777777" w:rsidTr="00334B8C">
        <w:tc>
          <w:tcPr>
            <w:tcW w:w="2977" w:type="dxa"/>
            <w:tcBorders>
              <w:top w:val="single" w:sz="4" w:space="0" w:color="000000"/>
              <w:bottom w:val="single" w:sz="4" w:space="0" w:color="000000"/>
            </w:tcBorders>
          </w:tcPr>
          <w:p w14:paraId="1B8300C4"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Type of Support</w:t>
            </w:r>
          </w:p>
        </w:tc>
        <w:tc>
          <w:tcPr>
            <w:tcW w:w="6043" w:type="dxa"/>
            <w:tcBorders>
              <w:top w:val="single" w:sz="4" w:space="0" w:color="000000"/>
              <w:bottom w:val="single" w:sz="4" w:space="0" w:color="000000"/>
            </w:tcBorders>
          </w:tcPr>
          <w:p w14:paraId="0BC12DA8"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Support Description</w:t>
            </w:r>
          </w:p>
        </w:tc>
      </w:tr>
      <w:tr w:rsidR="009F6216" w14:paraId="36676D98" w14:textId="77777777" w:rsidTr="00334B8C">
        <w:tc>
          <w:tcPr>
            <w:tcW w:w="2977" w:type="dxa"/>
            <w:tcBorders>
              <w:top w:val="single" w:sz="4" w:space="0" w:color="000000"/>
            </w:tcBorders>
          </w:tcPr>
          <w:p w14:paraId="040D9622" w14:textId="77777777" w:rsidR="009F6216" w:rsidRDefault="009F6216" w:rsidP="00334B8C">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color w:val="000000"/>
              </w:rPr>
              <w:t>1. Specialist professional advice for parent (n=</w:t>
            </w:r>
            <w:r>
              <w:rPr>
                <w:rFonts w:ascii="Times New Roman" w:eastAsia="Times New Roman" w:hAnsi="Times New Roman" w:cs="Times New Roman"/>
                <w:b/>
              </w:rPr>
              <w:t>45</w:t>
            </w:r>
            <w:r>
              <w:rPr>
                <w:rFonts w:ascii="Times New Roman" w:eastAsia="Times New Roman" w:hAnsi="Times New Roman" w:cs="Times New Roman"/>
                <w:b/>
                <w:color w:val="000000"/>
              </w:rPr>
              <w:t>, 1</w:t>
            </w:r>
            <w:r>
              <w:rPr>
                <w:rFonts w:ascii="Times New Roman" w:eastAsia="Times New Roman" w:hAnsi="Times New Roman" w:cs="Times New Roman"/>
                <w:b/>
              </w:rPr>
              <w:t>4</w:t>
            </w:r>
            <w:r>
              <w:rPr>
                <w:rFonts w:ascii="Times New Roman" w:eastAsia="Times New Roman" w:hAnsi="Times New Roman" w:cs="Times New Roman"/>
                <w:b/>
                <w:color w:val="000000"/>
              </w:rPr>
              <w:t xml:space="preserve">%) </w:t>
            </w:r>
          </w:p>
        </w:tc>
        <w:tc>
          <w:tcPr>
            <w:tcW w:w="6043" w:type="dxa"/>
            <w:tcBorders>
              <w:top w:val="single" w:sz="4" w:space="0" w:color="000000"/>
            </w:tcBorders>
          </w:tcPr>
          <w:p w14:paraId="184551FF" w14:textId="77777777" w:rsidR="009F6216" w:rsidRDefault="009F6216" w:rsidP="00334B8C">
            <w:pPr>
              <w:pBdr>
                <w:top w:val="nil"/>
                <w:left w:val="nil"/>
                <w:bottom w:val="nil"/>
                <w:right w:val="nil"/>
                <w:between w:val="nil"/>
              </w:pBdr>
              <w:spacing w:after="120"/>
            </w:pPr>
            <w:r>
              <w:rPr>
                <w:rFonts w:ascii="Times New Roman" w:eastAsia="Times New Roman" w:hAnsi="Times New Roman" w:cs="Times New Roman"/>
                <w:color w:val="000000"/>
              </w:rPr>
              <w:t xml:space="preserve">Specialist professional advice from special educational needs coordinators and teaching staff (and others). The support mentioned was to offer parents some reassurance, provide specific advice about the child's needs, or to help implement the new routine. E.g. </w:t>
            </w:r>
            <w:r w:rsidRPr="007B4E4A">
              <w:rPr>
                <w:rFonts w:ascii="Times New Roman" w:eastAsia="Times New Roman" w:hAnsi="Times New Roman" w:cs="Times New Roman"/>
                <w:i/>
                <w:iCs/>
                <w:color w:val="000000"/>
              </w:rPr>
              <w:t>“to be able to touch base with help from [specialist professionals]”</w:t>
            </w:r>
            <w:r>
              <w:rPr>
                <w:rFonts w:ascii="Times New Roman" w:eastAsia="Times New Roman" w:hAnsi="Times New Roman" w:cs="Times New Roman"/>
                <w:color w:val="000000"/>
              </w:rPr>
              <w:t xml:space="preserve">.  </w:t>
            </w:r>
          </w:p>
        </w:tc>
      </w:tr>
      <w:tr w:rsidR="009F6216" w14:paraId="28959400" w14:textId="77777777" w:rsidTr="00334B8C">
        <w:tc>
          <w:tcPr>
            <w:tcW w:w="2977" w:type="dxa"/>
          </w:tcPr>
          <w:p w14:paraId="38E41E69"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color w:val="000000"/>
              </w:rPr>
              <w:t>2. Advice or support focussed on child’s mental health and wellbeing (n=</w:t>
            </w:r>
            <w:r>
              <w:rPr>
                <w:rFonts w:ascii="Times New Roman" w:eastAsia="Times New Roman" w:hAnsi="Times New Roman" w:cs="Times New Roman"/>
                <w:b/>
              </w:rPr>
              <w:t>36</w:t>
            </w:r>
            <w:r>
              <w:rPr>
                <w:rFonts w:ascii="Times New Roman" w:eastAsia="Times New Roman" w:hAnsi="Times New Roman" w:cs="Times New Roman"/>
                <w:b/>
                <w:color w:val="000000"/>
              </w:rPr>
              <w:t xml:space="preserve">, </w:t>
            </w:r>
            <w:r>
              <w:rPr>
                <w:rFonts w:ascii="Times New Roman" w:eastAsia="Times New Roman" w:hAnsi="Times New Roman" w:cs="Times New Roman"/>
                <w:b/>
              </w:rPr>
              <w:t>11</w:t>
            </w:r>
            <w:r>
              <w:rPr>
                <w:rFonts w:ascii="Times New Roman" w:eastAsia="Times New Roman" w:hAnsi="Times New Roman" w:cs="Times New Roman"/>
                <w:b/>
                <w:color w:val="000000"/>
              </w:rPr>
              <w:t>%)</w:t>
            </w:r>
          </w:p>
        </w:tc>
        <w:tc>
          <w:tcPr>
            <w:tcW w:w="6043" w:type="dxa"/>
          </w:tcPr>
          <w:p w14:paraId="226F72D8" w14:textId="77777777" w:rsidR="009F6216" w:rsidRDefault="009F6216" w:rsidP="00334B8C">
            <w:pPr>
              <w:pBdr>
                <w:top w:val="nil"/>
                <w:left w:val="nil"/>
                <w:bottom w:val="nil"/>
                <w:right w:val="nil"/>
                <w:between w:val="nil"/>
              </w:pBdr>
              <w:spacing w:after="120"/>
            </w:pPr>
            <w:r>
              <w:rPr>
                <w:rFonts w:ascii="Times New Roman" w:eastAsia="Times New Roman" w:hAnsi="Times New Roman" w:cs="Times New Roman"/>
                <w:color w:val="000000"/>
              </w:rPr>
              <w:t xml:space="preserve">Specific advice or support relating to their child’s mental health and wellbeing keeping in mind their child’s special educational needs and disabilities (as opposed to generic advice on children’s mental health).  E.g. </w:t>
            </w:r>
            <w:r w:rsidRPr="00D06A6A">
              <w:rPr>
                <w:rFonts w:ascii="Times New Roman" w:eastAsia="Times New Roman" w:hAnsi="Times New Roman" w:cs="Times New Roman"/>
                <w:i/>
                <w:iCs/>
                <w:color w:val="000000"/>
              </w:rPr>
              <w:t>“advice to stop existing mental health issues from getting worse during [the] crisis”</w:t>
            </w:r>
            <w:r>
              <w:rPr>
                <w:rFonts w:ascii="Times New Roman" w:eastAsia="Times New Roman" w:hAnsi="Times New Roman" w:cs="Times New Roman"/>
                <w:color w:val="000000"/>
              </w:rPr>
              <w:t xml:space="preserve"> and </w:t>
            </w:r>
            <w:r w:rsidRPr="00D06A6A">
              <w:rPr>
                <w:rFonts w:ascii="Times New Roman" w:eastAsia="Times New Roman" w:hAnsi="Times New Roman" w:cs="Times New Roman"/>
                <w:i/>
                <w:iCs/>
                <w:color w:val="000000"/>
              </w:rPr>
              <w:t>“help with anxiety and ways to cope with melt down in this situation”</w:t>
            </w:r>
            <w:r>
              <w:rPr>
                <w:rFonts w:ascii="Times New Roman" w:eastAsia="Times New Roman" w:hAnsi="Times New Roman" w:cs="Times New Roman"/>
                <w:color w:val="000000"/>
              </w:rPr>
              <w:t>.</w:t>
            </w:r>
          </w:p>
        </w:tc>
      </w:tr>
      <w:tr w:rsidR="009F6216" w14:paraId="0D14486B" w14:textId="77777777" w:rsidTr="00334B8C">
        <w:tc>
          <w:tcPr>
            <w:tcW w:w="2977" w:type="dxa"/>
          </w:tcPr>
          <w:p w14:paraId="0D5B7B13"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color w:val="000000"/>
              </w:rPr>
              <w:t>3. Appropriate educational activities set by school (and other sources) (n=</w:t>
            </w:r>
            <w:r>
              <w:rPr>
                <w:rFonts w:ascii="Times New Roman" w:eastAsia="Times New Roman" w:hAnsi="Times New Roman" w:cs="Times New Roman"/>
                <w:b/>
              </w:rPr>
              <w:t>33</w:t>
            </w:r>
            <w:r>
              <w:rPr>
                <w:rFonts w:ascii="Times New Roman" w:eastAsia="Times New Roman" w:hAnsi="Times New Roman" w:cs="Times New Roman"/>
                <w:b/>
                <w:color w:val="000000"/>
              </w:rPr>
              <w:t xml:space="preserve">, </w:t>
            </w:r>
            <w:r>
              <w:rPr>
                <w:rFonts w:ascii="Times New Roman" w:eastAsia="Times New Roman" w:hAnsi="Times New Roman" w:cs="Times New Roman"/>
                <w:b/>
              </w:rPr>
              <w:t>10</w:t>
            </w:r>
            <w:r>
              <w:rPr>
                <w:rFonts w:ascii="Times New Roman" w:eastAsia="Times New Roman" w:hAnsi="Times New Roman" w:cs="Times New Roman"/>
                <w:b/>
                <w:color w:val="000000"/>
              </w:rPr>
              <w:t>%)</w:t>
            </w:r>
          </w:p>
        </w:tc>
        <w:tc>
          <w:tcPr>
            <w:tcW w:w="6043" w:type="dxa"/>
          </w:tcPr>
          <w:p w14:paraId="098D4ECA" w14:textId="77777777" w:rsidR="009F6216" w:rsidRDefault="009F6216" w:rsidP="00334B8C">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Educational activities that are being set for their child to be appropriate keeping in mind their child’s needs and existing support plans.  E.g. </w:t>
            </w:r>
            <w:r w:rsidRPr="00D06A6A">
              <w:rPr>
                <w:rFonts w:ascii="Times New Roman" w:eastAsia="Times New Roman" w:hAnsi="Times New Roman" w:cs="Times New Roman"/>
                <w:i/>
                <w:iCs/>
                <w:color w:val="000000"/>
              </w:rPr>
              <w:t>“[child] is mainly just being sent general tasks which are beyond her level”</w:t>
            </w:r>
            <w:r>
              <w:rPr>
                <w:rFonts w:ascii="Times New Roman" w:eastAsia="Times New Roman" w:hAnsi="Times New Roman" w:cs="Times New Roman"/>
                <w:color w:val="000000"/>
              </w:rPr>
              <w:t xml:space="preserve">. </w:t>
            </w:r>
          </w:p>
        </w:tc>
      </w:tr>
      <w:tr w:rsidR="009F6216" w14:paraId="28DFB476" w14:textId="77777777" w:rsidTr="00334B8C">
        <w:tc>
          <w:tcPr>
            <w:tcW w:w="2977" w:type="dxa"/>
          </w:tcPr>
          <w:p w14:paraId="5E2AEAB7" w14:textId="77777777" w:rsidR="009F6216" w:rsidRDefault="009F6216" w:rsidP="00334B8C">
            <w:pPr>
              <w:rPr>
                <w:rFonts w:ascii="Times New Roman" w:eastAsia="Times New Roman" w:hAnsi="Times New Roman" w:cs="Times New Roman"/>
                <w:b/>
                <w:color w:val="000000"/>
              </w:rPr>
            </w:pPr>
            <w:r>
              <w:rPr>
                <w:rFonts w:ascii="Times New Roman" w:eastAsia="Times New Roman" w:hAnsi="Times New Roman" w:cs="Times New Roman"/>
                <w:b/>
                <w:color w:val="000000"/>
              </w:rPr>
              <w:t>4. Child to see familiar faces (n=</w:t>
            </w:r>
            <w:r>
              <w:rPr>
                <w:rFonts w:ascii="Times New Roman" w:eastAsia="Times New Roman" w:hAnsi="Times New Roman" w:cs="Times New Roman"/>
                <w:b/>
              </w:rPr>
              <w:t>26</w:t>
            </w:r>
            <w:r>
              <w:rPr>
                <w:rFonts w:ascii="Times New Roman" w:eastAsia="Times New Roman" w:hAnsi="Times New Roman" w:cs="Times New Roman"/>
                <w:b/>
                <w:color w:val="000000"/>
              </w:rPr>
              <w:t xml:space="preserve">, </w:t>
            </w:r>
            <w:r>
              <w:rPr>
                <w:rFonts w:ascii="Times New Roman" w:eastAsia="Times New Roman" w:hAnsi="Times New Roman" w:cs="Times New Roman"/>
                <w:b/>
              </w:rPr>
              <w:t>8</w:t>
            </w:r>
            <w:r>
              <w:rPr>
                <w:rFonts w:ascii="Times New Roman" w:eastAsia="Times New Roman" w:hAnsi="Times New Roman" w:cs="Times New Roman"/>
                <w:b/>
                <w:color w:val="000000"/>
              </w:rPr>
              <w:t xml:space="preserve">%).  </w:t>
            </w:r>
          </w:p>
        </w:tc>
        <w:tc>
          <w:tcPr>
            <w:tcW w:w="6043" w:type="dxa"/>
          </w:tcPr>
          <w:p w14:paraId="2F7B5103" w14:textId="77777777" w:rsidR="009F6216" w:rsidRDefault="009F6216" w:rsidP="00334B8C">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Child to see some familiar faces to help bring some alignment to previous routines.  E.g. </w:t>
            </w:r>
            <w:r w:rsidRPr="00D06A6A">
              <w:rPr>
                <w:rFonts w:ascii="Times New Roman" w:eastAsia="Times New Roman" w:hAnsi="Times New Roman" w:cs="Times New Roman"/>
                <w:i/>
                <w:iCs/>
                <w:color w:val="000000"/>
              </w:rPr>
              <w:t>“teachers faces on zoom or skype daily as a point of pastoral care just to read a story and say morning”</w:t>
            </w:r>
            <w:r>
              <w:rPr>
                <w:rFonts w:ascii="Times New Roman" w:eastAsia="Times New Roman" w:hAnsi="Times New Roman" w:cs="Times New Roman"/>
                <w:color w:val="000000"/>
              </w:rPr>
              <w:t xml:space="preserve">.   </w:t>
            </w:r>
          </w:p>
        </w:tc>
      </w:tr>
      <w:tr w:rsidR="009F6216" w14:paraId="6234EE72" w14:textId="77777777" w:rsidTr="00334B8C">
        <w:tc>
          <w:tcPr>
            <w:tcW w:w="2977" w:type="dxa"/>
          </w:tcPr>
          <w:p w14:paraId="291ADA93"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5. Respite care for child (n=24, 8%).</w:t>
            </w:r>
          </w:p>
        </w:tc>
        <w:tc>
          <w:tcPr>
            <w:tcW w:w="6043" w:type="dxa"/>
          </w:tcPr>
          <w:p w14:paraId="06400CBA" w14:textId="77777777" w:rsidR="009F6216" w:rsidRDefault="009F6216" w:rsidP="00334B8C">
            <w:pPr>
              <w:spacing w:after="120"/>
              <w:rPr>
                <w:rFonts w:ascii="Times New Roman" w:eastAsia="Times New Roman" w:hAnsi="Times New Roman" w:cs="Times New Roman"/>
              </w:rPr>
            </w:pPr>
            <w:r>
              <w:rPr>
                <w:rFonts w:ascii="Times New Roman" w:eastAsia="Times New Roman" w:hAnsi="Times New Roman" w:cs="Times New Roman"/>
              </w:rPr>
              <w:t xml:space="preserve">A break from caring responsibilities for the parent.  E.g. </w:t>
            </w:r>
            <w:r w:rsidRPr="00D06A6A">
              <w:rPr>
                <w:rFonts w:ascii="Times New Roman" w:eastAsia="Times New Roman" w:hAnsi="Times New Roman" w:cs="Times New Roman"/>
                <w:i/>
                <w:iCs/>
              </w:rPr>
              <w:t>“any form of respite now that school has closed”</w:t>
            </w:r>
            <w:r>
              <w:rPr>
                <w:rFonts w:ascii="Times New Roman" w:eastAsia="Times New Roman" w:hAnsi="Times New Roman" w:cs="Times New Roman"/>
              </w:rPr>
              <w:t xml:space="preserve">.  </w:t>
            </w:r>
          </w:p>
        </w:tc>
      </w:tr>
      <w:tr w:rsidR="009F6216" w14:paraId="1878C537" w14:textId="77777777" w:rsidTr="00334B8C">
        <w:tc>
          <w:tcPr>
            <w:tcW w:w="2977" w:type="dxa"/>
          </w:tcPr>
          <w:p w14:paraId="23AC7211"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 xml:space="preserve">6. Regular structured activity outside home (n=23, 7%).  </w:t>
            </w:r>
          </w:p>
        </w:tc>
        <w:tc>
          <w:tcPr>
            <w:tcW w:w="6043" w:type="dxa"/>
          </w:tcPr>
          <w:p w14:paraId="29A0CA2C" w14:textId="77777777" w:rsidR="009F6216" w:rsidRDefault="009F6216" w:rsidP="00334B8C">
            <w:pPr>
              <w:spacing w:after="120"/>
              <w:rPr>
                <w:rFonts w:ascii="Times New Roman" w:eastAsia="Times New Roman" w:hAnsi="Times New Roman" w:cs="Times New Roman"/>
              </w:rPr>
            </w:pPr>
            <w:r>
              <w:rPr>
                <w:rFonts w:ascii="Times New Roman" w:eastAsia="Times New Roman" w:hAnsi="Times New Roman" w:cs="Times New Roman"/>
              </w:rPr>
              <w:t xml:space="preserve">Their child to attend a structured activity outside the home.  This includes part-time school, a play group, or other group activity.  E.g. </w:t>
            </w:r>
            <w:r w:rsidRPr="00975C57">
              <w:rPr>
                <w:rFonts w:ascii="Times New Roman" w:eastAsia="Times New Roman" w:hAnsi="Times New Roman" w:cs="Times New Roman"/>
                <w:i/>
                <w:iCs/>
              </w:rPr>
              <w:t>“weekend clubs open on a limited basis”</w:t>
            </w:r>
            <w:r>
              <w:rPr>
                <w:rFonts w:ascii="Times New Roman" w:eastAsia="Times New Roman" w:hAnsi="Times New Roman" w:cs="Times New Roman"/>
              </w:rPr>
              <w:t xml:space="preserve">.  </w:t>
            </w:r>
          </w:p>
        </w:tc>
      </w:tr>
      <w:tr w:rsidR="009F6216" w14:paraId="2DCE1F55" w14:textId="77777777" w:rsidTr="00334B8C">
        <w:tc>
          <w:tcPr>
            <w:tcW w:w="2977" w:type="dxa"/>
          </w:tcPr>
          <w:p w14:paraId="6C32908A"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7</w:t>
            </w:r>
            <w:r>
              <w:rPr>
                <w:rFonts w:ascii="Times New Roman" w:eastAsia="Times New Roman" w:hAnsi="Times New Roman" w:cs="Times New Roman"/>
                <w:b/>
                <w:color w:val="000000"/>
              </w:rPr>
              <w:t>. Help with shopping or food (n=</w:t>
            </w:r>
            <w:r>
              <w:rPr>
                <w:rFonts w:ascii="Times New Roman" w:eastAsia="Times New Roman" w:hAnsi="Times New Roman" w:cs="Times New Roman"/>
                <w:b/>
              </w:rPr>
              <w:t>23</w:t>
            </w:r>
            <w:r>
              <w:rPr>
                <w:rFonts w:ascii="Times New Roman" w:eastAsia="Times New Roman" w:hAnsi="Times New Roman" w:cs="Times New Roman"/>
                <w:b/>
                <w:color w:val="000000"/>
              </w:rPr>
              <w:t xml:space="preserve">, 7%).  </w:t>
            </w:r>
          </w:p>
        </w:tc>
        <w:tc>
          <w:tcPr>
            <w:tcW w:w="6043" w:type="dxa"/>
          </w:tcPr>
          <w:p w14:paraId="6ADFFBDC" w14:textId="77777777" w:rsidR="009F6216" w:rsidRDefault="009F6216" w:rsidP="00334B8C">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To be given priority for online shopping as it is not practical to go shopping with their child or because their child only eats specific foods that are not available. E.g. </w:t>
            </w:r>
            <w:r w:rsidRPr="00593F91">
              <w:rPr>
                <w:rFonts w:ascii="Times New Roman" w:eastAsia="Times New Roman" w:hAnsi="Times New Roman" w:cs="Times New Roman"/>
                <w:i/>
                <w:iCs/>
                <w:color w:val="000000"/>
              </w:rPr>
              <w:t>“forced to take disabled child out to places that are their meltdown trigger to get basic food”</w:t>
            </w:r>
            <w:r>
              <w:rPr>
                <w:rFonts w:ascii="Times New Roman" w:eastAsia="Times New Roman" w:hAnsi="Times New Roman" w:cs="Times New Roman"/>
                <w:color w:val="000000"/>
              </w:rPr>
              <w:t xml:space="preserve">.  </w:t>
            </w:r>
          </w:p>
        </w:tc>
      </w:tr>
      <w:tr w:rsidR="009F6216" w14:paraId="206AD408" w14:textId="77777777" w:rsidTr="00334B8C">
        <w:tc>
          <w:tcPr>
            <w:tcW w:w="2977" w:type="dxa"/>
          </w:tcPr>
          <w:p w14:paraId="5794D5D2"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 xml:space="preserve">8. Materials or ideas for home learning (n=21, 7%).  </w:t>
            </w:r>
          </w:p>
        </w:tc>
        <w:tc>
          <w:tcPr>
            <w:tcW w:w="6043" w:type="dxa"/>
          </w:tcPr>
          <w:p w14:paraId="03DBC03F" w14:textId="77777777" w:rsidR="009F6216" w:rsidRDefault="009F6216" w:rsidP="00334B8C">
            <w:pPr>
              <w:spacing w:after="120"/>
              <w:rPr>
                <w:rFonts w:ascii="Times New Roman" w:eastAsia="Times New Roman" w:hAnsi="Times New Roman" w:cs="Times New Roman"/>
              </w:rPr>
            </w:pPr>
            <w:r>
              <w:rPr>
                <w:rFonts w:ascii="Times New Roman" w:eastAsia="Times New Roman" w:hAnsi="Times New Roman" w:cs="Times New Roman"/>
              </w:rPr>
              <w:t xml:space="preserve">Need for materials, physical equipment, or smart phone applications to help with their child’s additional needs e.g. sensory objects or arts and crafts materials. E.g. </w:t>
            </w:r>
            <w:r w:rsidRPr="00593F91">
              <w:rPr>
                <w:rFonts w:ascii="Times New Roman" w:eastAsia="Times New Roman" w:hAnsi="Times New Roman" w:cs="Times New Roman"/>
                <w:i/>
                <w:iCs/>
              </w:rPr>
              <w:t>“sensory toys and equipment for my son to use”</w:t>
            </w:r>
            <w:r>
              <w:rPr>
                <w:rFonts w:ascii="Times New Roman" w:eastAsia="Times New Roman" w:hAnsi="Times New Roman" w:cs="Times New Roman"/>
              </w:rPr>
              <w:t xml:space="preserve">. </w:t>
            </w:r>
          </w:p>
        </w:tc>
      </w:tr>
      <w:tr w:rsidR="009F6216" w14:paraId="66A2C355" w14:textId="77777777" w:rsidTr="00334B8C">
        <w:tc>
          <w:tcPr>
            <w:tcW w:w="2977" w:type="dxa"/>
          </w:tcPr>
          <w:p w14:paraId="3D54F1A7" w14:textId="77777777" w:rsidR="009F6216" w:rsidRDefault="009F6216" w:rsidP="00334B8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rPr>
              <w:t>9</w:t>
            </w:r>
            <w:r>
              <w:rPr>
                <w:rFonts w:ascii="Times New Roman" w:eastAsia="Times New Roman" w:hAnsi="Times New Roman" w:cs="Times New Roman"/>
                <w:b/>
                <w:color w:val="000000"/>
              </w:rPr>
              <w:t>. Social stories or similar (n=1</w:t>
            </w:r>
            <w:r>
              <w:rPr>
                <w:rFonts w:ascii="Times New Roman" w:eastAsia="Times New Roman" w:hAnsi="Times New Roman" w:cs="Times New Roman"/>
                <w:b/>
              </w:rPr>
              <w:t>8</w:t>
            </w:r>
            <w:r>
              <w:rPr>
                <w:rFonts w:ascii="Times New Roman" w:eastAsia="Times New Roman" w:hAnsi="Times New Roman" w:cs="Times New Roman"/>
                <w:b/>
                <w:color w:val="000000"/>
              </w:rPr>
              <w:t xml:space="preserve">, </w:t>
            </w:r>
            <w:r>
              <w:rPr>
                <w:rFonts w:ascii="Times New Roman" w:eastAsia="Times New Roman" w:hAnsi="Times New Roman" w:cs="Times New Roman"/>
                <w:b/>
              </w:rPr>
              <w:t>6</w:t>
            </w:r>
            <w:r>
              <w:rPr>
                <w:rFonts w:ascii="Times New Roman" w:eastAsia="Times New Roman" w:hAnsi="Times New Roman" w:cs="Times New Roman"/>
                <w:b/>
                <w:color w:val="000000"/>
              </w:rPr>
              <w:t xml:space="preserve">%).  </w:t>
            </w:r>
          </w:p>
          <w:p w14:paraId="7EC756BA" w14:textId="77777777" w:rsidR="009F6216" w:rsidRDefault="009F6216" w:rsidP="00334B8C">
            <w:pPr>
              <w:rPr>
                <w:rFonts w:ascii="Times New Roman" w:eastAsia="Times New Roman" w:hAnsi="Times New Roman" w:cs="Times New Roman"/>
                <w:b/>
              </w:rPr>
            </w:pPr>
          </w:p>
        </w:tc>
        <w:tc>
          <w:tcPr>
            <w:tcW w:w="6043" w:type="dxa"/>
          </w:tcPr>
          <w:p w14:paraId="40570D37" w14:textId="77777777" w:rsidR="009F6216" w:rsidRDefault="009F6216" w:rsidP="00334B8C">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Access to resources such as social stories, to explain the situation to their child who may not be able to communicate typically. E.g. </w:t>
            </w:r>
            <w:r w:rsidRPr="00593F91">
              <w:rPr>
                <w:rFonts w:ascii="Times New Roman" w:eastAsia="Times New Roman" w:hAnsi="Times New Roman" w:cs="Times New Roman"/>
                <w:i/>
                <w:iCs/>
                <w:color w:val="000000"/>
              </w:rPr>
              <w:t>“picture flashcards of explanation and reassurance”</w:t>
            </w:r>
            <w:r>
              <w:rPr>
                <w:rFonts w:ascii="Times New Roman" w:eastAsia="Times New Roman" w:hAnsi="Times New Roman" w:cs="Times New Roman"/>
                <w:color w:val="000000"/>
              </w:rPr>
              <w:t xml:space="preserve">. </w:t>
            </w:r>
          </w:p>
        </w:tc>
      </w:tr>
      <w:tr w:rsidR="009F6216" w14:paraId="2DECFB35" w14:textId="77777777" w:rsidTr="00334B8C">
        <w:tc>
          <w:tcPr>
            <w:tcW w:w="2977" w:type="dxa"/>
          </w:tcPr>
          <w:p w14:paraId="0D2C713E" w14:textId="77777777" w:rsidR="009F6216" w:rsidRDefault="009F6216" w:rsidP="00334B8C">
            <w:pPr>
              <w:rPr>
                <w:rFonts w:ascii="Times New Roman" w:eastAsia="Times New Roman" w:hAnsi="Times New Roman" w:cs="Times New Roman"/>
                <w:b/>
                <w:color w:val="000000"/>
              </w:rPr>
            </w:pPr>
            <w:r>
              <w:rPr>
                <w:rFonts w:ascii="Times New Roman" w:eastAsia="Times New Roman" w:hAnsi="Times New Roman" w:cs="Times New Roman"/>
                <w:b/>
              </w:rPr>
              <w:t>10.  Specialist professional support for child (n=17, 5%)</w:t>
            </w:r>
          </w:p>
        </w:tc>
        <w:tc>
          <w:tcPr>
            <w:tcW w:w="6043" w:type="dxa"/>
          </w:tcPr>
          <w:p w14:paraId="7D01176F"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For support from speech and language therapists, occupational therapists etc. to continue during lockdown albeit in a different format.  E.g. </w:t>
            </w:r>
            <w:r w:rsidRPr="00593F91">
              <w:rPr>
                <w:rFonts w:ascii="Times New Roman" w:eastAsia="Times New Roman" w:hAnsi="Times New Roman" w:cs="Times New Roman"/>
                <w:i/>
                <w:iCs/>
                <w:sz w:val="22"/>
                <w:szCs w:val="22"/>
              </w:rPr>
              <w:t>“</w:t>
            </w:r>
            <w:r>
              <w:rPr>
                <w:rFonts w:ascii="Times New Roman" w:eastAsia="Times New Roman" w:hAnsi="Times New Roman" w:cs="Times New Roman"/>
                <w:i/>
                <w:iCs/>
                <w:sz w:val="22"/>
                <w:szCs w:val="22"/>
              </w:rPr>
              <w:t>f</w:t>
            </w:r>
            <w:r w:rsidRPr="00593F91">
              <w:rPr>
                <w:rFonts w:ascii="Times New Roman" w:eastAsia="Times New Roman" w:hAnsi="Times New Roman" w:cs="Times New Roman"/>
                <w:i/>
                <w:iCs/>
                <w:sz w:val="22"/>
                <w:szCs w:val="22"/>
              </w:rPr>
              <w:t xml:space="preserve">or speech therapies to continue as specified in </w:t>
            </w:r>
            <w:proofErr w:type="spellStart"/>
            <w:r w:rsidRPr="00593F91">
              <w:rPr>
                <w:rFonts w:ascii="Times New Roman" w:eastAsia="Times New Roman" w:hAnsi="Times New Roman" w:cs="Times New Roman"/>
                <w:i/>
                <w:iCs/>
                <w:sz w:val="22"/>
                <w:szCs w:val="22"/>
              </w:rPr>
              <w:t>EHCP</w:t>
            </w:r>
            <w:proofErr w:type="spellEnd"/>
            <w:r w:rsidRPr="00593F91">
              <w:rPr>
                <w:rFonts w:ascii="Times New Roman" w:eastAsia="Times New Roman" w:hAnsi="Times New Roman" w:cs="Times New Roman"/>
                <w:i/>
                <w:iCs/>
                <w:sz w:val="22"/>
                <w:szCs w:val="22"/>
              </w:rPr>
              <w:t>”</w:t>
            </w:r>
          </w:p>
        </w:tc>
      </w:tr>
    </w:tbl>
    <w:p w14:paraId="776DD9B9" w14:textId="77777777" w:rsidR="009F6216" w:rsidRDefault="009F6216" w:rsidP="009F6216">
      <w:pPr>
        <w:rPr>
          <w:rFonts w:ascii="Times New Roman" w:eastAsia="Times New Roman" w:hAnsi="Times New Roman" w:cs="Times New Roman"/>
          <w:b/>
        </w:rPr>
        <w:sectPr w:rsidR="009F6216" w:rsidSect="008C3975">
          <w:pgSz w:w="11900" w:h="16840"/>
          <w:pgMar w:top="1440" w:right="1440" w:bottom="1440" w:left="1440" w:header="708" w:footer="708" w:gutter="0"/>
          <w:cols w:space="720" w:equalWidth="0">
            <w:col w:w="9360"/>
          </w:cols>
        </w:sectPr>
      </w:pPr>
    </w:p>
    <w:p w14:paraId="4C467442" w14:textId="77777777" w:rsidR="009F6216" w:rsidRDefault="009F6216" w:rsidP="009F6216">
      <w:pPr>
        <w:rPr>
          <w:rFonts w:ascii="Times New Roman" w:eastAsia="Times New Roman" w:hAnsi="Times New Roman" w:cs="Times New Roman"/>
        </w:rPr>
      </w:pPr>
      <w:r>
        <w:rPr>
          <w:rFonts w:ascii="Times New Roman" w:eastAsia="Times New Roman" w:hAnsi="Times New Roman" w:cs="Times New Roman"/>
          <w:b/>
        </w:rPr>
        <w:lastRenderedPageBreak/>
        <w:t>Table 3.</w:t>
      </w:r>
      <w:r>
        <w:rPr>
          <w:rFonts w:ascii="Times New Roman" w:eastAsia="Times New Roman" w:hAnsi="Times New Roman" w:cs="Times New Roman"/>
        </w:rPr>
        <w:t xml:space="preserve">  Summary of Transition Needs</w:t>
      </w:r>
    </w:p>
    <w:tbl>
      <w:tblPr>
        <w:tblStyle w:val="a4"/>
        <w:tblW w:w="902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835"/>
        <w:gridCol w:w="6185"/>
      </w:tblGrid>
      <w:tr w:rsidR="009F6216" w14:paraId="1CDE88AB" w14:textId="77777777" w:rsidTr="00334B8C">
        <w:tc>
          <w:tcPr>
            <w:tcW w:w="2835" w:type="dxa"/>
            <w:tcBorders>
              <w:top w:val="single" w:sz="4" w:space="0" w:color="000000"/>
              <w:bottom w:val="single" w:sz="4" w:space="0" w:color="000000"/>
            </w:tcBorders>
          </w:tcPr>
          <w:p w14:paraId="45E6F11A"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Transition Needs</w:t>
            </w:r>
          </w:p>
        </w:tc>
        <w:tc>
          <w:tcPr>
            <w:tcW w:w="6185" w:type="dxa"/>
            <w:tcBorders>
              <w:top w:val="single" w:sz="4" w:space="0" w:color="000000"/>
              <w:bottom w:val="single" w:sz="4" w:space="0" w:color="000000"/>
            </w:tcBorders>
          </w:tcPr>
          <w:p w14:paraId="47BC4637"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Support Description</w:t>
            </w:r>
          </w:p>
        </w:tc>
      </w:tr>
      <w:tr w:rsidR="009F6216" w14:paraId="607BD068" w14:textId="77777777" w:rsidTr="00334B8C">
        <w:tc>
          <w:tcPr>
            <w:tcW w:w="2835" w:type="dxa"/>
            <w:tcBorders>
              <w:top w:val="single" w:sz="4" w:space="0" w:color="000000"/>
              <w:left w:val="nil"/>
              <w:bottom w:val="nil"/>
              <w:right w:val="nil"/>
            </w:tcBorders>
          </w:tcPr>
          <w:p w14:paraId="202DD60C"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1. Re-establishing previous routines (n=40, 25%)</w:t>
            </w:r>
          </w:p>
        </w:tc>
        <w:tc>
          <w:tcPr>
            <w:tcW w:w="6185" w:type="dxa"/>
            <w:tcBorders>
              <w:top w:val="single" w:sz="4" w:space="0" w:color="000000"/>
              <w:left w:val="nil"/>
              <w:bottom w:val="nil"/>
              <w:right w:val="nil"/>
            </w:tcBorders>
          </w:tcPr>
          <w:p w14:paraId="1979609B" w14:textId="77777777" w:rsidR="009F6216" w:rsidRDefault="009F6216" w:rsidP="00334B8C">
            <w:pPr>
              <w:rPr>
                <w:rFonts w:ascii="Times New Roman" w:eastAsia="Times New Roman" w:hAnsi="Times New Roman" w:cs="Times New Roman"/>
              </w:rPr>
            </w:pPr>
            <w:r>
              <w:rPr>
                <w:rFonts w:ascii="Times New Roman" w:eastAsia="Times New Roman" w:hAnsi="Times New Roman" w:cs="Times New Roman"/>
                <w:color w:val="000000"/>
              </w:rPr>
              <w:t xml:space="preserve">Support for child to be able to return to pre-lockdown routines. For parents to know in advance what will happen when child is in school, which staff will be at school and when so it can be communicated with child.  E.g. </w:t>
            </w:r>
            <w:r>
              <w:rPr>
                <w:rFonts w:ascii="Times New Roman" w:eastAsia="Times New Roman" w:hAnsi="Times New Roman" w:cs="Times New Roman"/>
                <w:i/>
                <w:color w:val="000000"/>
              </w:rPr>
              <w:t>“knowing exactly which staff are in, minimal disruption to the normal school day”</w:t>
            </w:r>
          </w:p>
        </w:tc>
      </w:tr>
      <w:tr w:rsidR="009F6216" w14:paraId="6D773F9F" w14:textId="77777777" w:rsidTr="00334B8C">
        <w:tc>
          <w:tcPr>
            <w:tcW w:w="2835" w:type="dxa"/>
            <w:tcBorders>
              <w:top w:val="nil"/>
              <w:left w:val="nil"/>
              <w:bottom w:val="nil"/>
              <w:right w:val="nil"/>
            </w:tcBorders>
          </w:tcPr>
          <w:p w14:paraId="08F7052B"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2. Emotional support for child (n=38, 24%)</w:t>
            </w:r>
          </w:p>
        </w:tc>
        <w:tc>
          <w:tcPr>
            <w:tcW w:w="6185" w:type="dxa"/>
            <w:tcBorders>
              <w:top w:val="nil"/>
              <w:left w:val="nil"/>
              <w:bottom w:val="nil"/>
              <w:right w:val="nil"/>
            </w:tcBorders>
          </w:tcPr>
          <w:p w14:paraId="078DFEDE" w14:textId="77777777" w:rsidR="009F6216" w:rsidRDefault="009F6216" w:rsidP="00334B8C">
            <w:pPr>
              <w:rPr>
                <w:rFonts w:ascii="Times New Roman" w:eastAsia="Times New Roman" w:hAnsi="Times New Roman" w:cs="Times New Roman"/>
              </w:rPr>
            </w:pPr>
            <w:r>
              <w:rPr>
                <w:rFonts w:ascii="Times New Roman" w:eastAsia="Times New Roman" w:hAnsi="Times New Roman" w:cs="Times New Roman"/>
              </w:rPr>
              <w:t xml:space="preserve">Support for the child to overcome anxieties associated with returning to school and parental separation after a period of being at home.  This also includes reassurance that it is safe to go back to school.  E.g. </w:t>
            </w:r>
            <w:r>
              <w:rPr>
                <w:rFonts w:ascii="Times New Roman" w:eastAsia="Times New Roman" w:hAnsi="Times New Roman" w:cs="Times New Roman"/>
                <w:i/>
                <w:color w:val="000000"/>
              </w:rPr>
              <w:t>“having not had to deal with the outside world for so long her stress levels have dropped so I am concerned about how any change will affect her as she generally feels happy and safe here”</w:t>
            </w:r>
          </w:p>
        </w:tc>
      </w:tr>
      <w:tr w:rsidR="009F6216" w14:paraId="18667606" w14:textId="77777777" w:rsidTr="00334B8C">
        <w:tc>
          <w:tcPr>
            <w:tcW w:w="2835" w:type="dxa"/>
            <w:tcBorders>
              <w:top w:val="nil"/>
              <w:left w:val="nil"/>
              <w:bottom w:val="nil"/>
              <w:right w:val="nil"/>
            </w:tcBorders>
          </w:tcPr>
          <w:p w14:paraId="12D0A0B7"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 xml:space="preserve">3. Phased return to school (n=32, 20%) </w:t>
            </w:r>
          </w:p>
        </w:tc>
        <w:tc>
          <w:tcPr>
            <w:tcW w:w="6185" w:type="dxa"/>
            <w:tcBorders>
              <w:top w:val="nil"/>
              <w:left w:val="nil"/>
              <w:bottom w:val="nil"/>
              <w:right w:val="nil"/>
            </w:tcBorders>
          </w:tcPr>
          <w:p w14:paraId="68B239F6" w14:textId="77777777" w:rsidR="009F6216" w:rsidRDefault="009F6216" w:rsidP="00334B8C">
            <w:pPr>
              <w:rPr>
                <w:rFonts w:ascii="Times New Roman" w:eastAsia="Times New Roman" w:hAnsi="Times New Roman" w:cs="Times New Roman"/>
              </w:rPr>
            </w:pPr>
            <w:r>
              <w:rPr>
                <w:rFonts w:ascii="Times New Roman" w:eastAsia="Times New Roman" w:hAnsi="Times New Roman" w:cs="Times New Roman"/>
                <w:color w:val="000000"/>
              </w:rPr>
              <w:t xml:space="preserve">For the return to school to be phased.  This includes extra time to settle in, late starts, part-time return (the same time each week), and blended learning.  E.g. </w:t>
            </w:r>
            <w:r>
              <w:rPr>
                <w:rFonts w:ascii="Times New Roman" w:eastAsia="Times New Roman" w:hAnsi="Times New Roman" w:cs="Times New Roman"/>
                <w:i/>
                <w:color w:val="000000"/>
              </w:rPr>
              <w:t>“time to settle in, maybe starting later and build up to get back to the normal start times”</w:t>
            </w:r>
          </w:p>
        </w:tc>
      </w:tr>
      <w:tr w:rsidR="009F6216" w14:paraId="3072CB33" w14:textId="77777777" w:rsidTr="00334B8C">
        <w:tc>
          <w:tcPr>
            <w:tcW w:w="2835" w:type="dxa"/>
            <w:tcBorders>
              <w:top w:val="nil"/>
              <w:left w:val="nil"/>
              <w:bottom w:val="nil"/>
              <w:right w:val="nil"/>
            </w:tcBorders>
          </w:tcPr>
          <w:p w14:paraId="2DCA8DFC"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 xml:space="preserve">4. Personalised educational support for child (n=30, 19%) </w:t>
            </w:r>
          </w:p>
        </w:tc>
        <w:tc>
          <w:tcPr>
            <w:tcW w:w="6185" w:type="dxa"/>
            <w:tcBorders>
              <w:top w:val="nil"/>
              <w:left w:val="nil"/>
              <w:bottom w:val="nil"/>
              <w:right w:val="nil"/>
            </w:tcBorders>
          </w:tcPr>
          <w:p w14:paraId="4EB5D32A" w14:textId="77777777" w:rsidR="009F6216" w:rsidRDefault="009F6216" w:rsidP="00334B8C">
            <w:pPr>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color w:val="000000"/>
              </w:rPr>
              <w:t xml:space="preserve">1:1 support from teaching assistants or other staff (e.g. Ed Psych, </w:t>
            </w:r>
            <w:proofErr w:type="spellStart"/>
            <w:r>
              <w:rPr>
                <w:rFonts w:ascii="Times New Roman" w:eastAsia="Times New Roman" w:hAnsi="Times New Roman" w:cs="Times New Roman"/>
                <w:color w:val="000000"/>
              </w:rPr>
              <w:t>SENCos</w:t>
            </w:r>
            <w:proofErr w:type="spellEnd"/>
            <w:r>
              <w:rPr>
                <w:rFonts w:ascii="Times New Roman" w:eastAsia="Times New Roman" w:hAnsi="Times New Roman" w:cs="Times New Roman"/>
                <w:color w:val="000000"/>
              </w:rPr>
              <w:t xml:space="preserve">) who usually support the child.  A continuation of pre-lockdown support and/or as specified in </w:t>
            </w:r>
            <w:proofErr w:type="spellStart"/>
            <w:r>
              <w:rPr>
                <w:rFonts w:ascii="Times New Roman" w:eastAsia="Times New Roman" w:hAnsi="Times New Roman" w:cs="Times New Roman"/>
                <w:color w:val="000000"/>
              </w:rPr>
              <w:t>EHCP</w:t>
            </w:r>
            <w:proofErr w:type="spellEnd"/>
            <w:r>
              <w:rPr>
                <w:rFonts w:ascii="Times New Roman" w:eastAsia="Times New Roman" w:hAnsi="Times New Roman" w:cs="Times New Roman"/>
                <w:color w:val="000000"/>
              </w:rPr>
              <w:t xml:space="preserve">.  This can include help to catch up with learning lost during lockdown or because of the parents perceived increase in attainment gap between their child and neurotypical children.  This also includes support to help child re-engage with schoolwork or support at home to help transition back to school.  E.g. </w:t>
            </w:r>
            <w:r>
              <w:rPr>
                <w:rFonts w:ascii="Times New Roman" w:eastAsia="Times New Roman" w:hAnsi="Times New Roman" w:cs="Times New Roman"/>
                <w:i/>
                <w:color w:val="000000"/>
              </w:rPr>
              <w:t>“I think she may need 1 to 1 support for a while and input from the Ed psych</w:t>
            </w:r>
            <w:r>
              <w:rPr>
                <w:rFonts w:ascii="Times New Roman" w:eastAsia="Times New Roman" w:hAnsi="Times New Roman" w:cs="Times New Roman"/>
                <w:i/>
              </w:rPr>
              <w:t>”</w:t>
            </w:r>
          </w:p>
        </w:tc>
      </w:tr>
      <w:tr w:rsidR="009F6216" w14:paraId="34E5FDA8" w14:textId="77777777" w:rsidTr="00334B8C">
        <w:tc>
          <w:tcPr>
            <w:tcW w:w="2835" w:type="dxa"/>
            <w:tcBorders>
              <w:top w:val="nil"/>
              <w:left w:val="nil"/>
              <w:bottom w:val="nil"/>
              <w:right w:val="nil"/>
            </w:tcBorders>
          </w:tcPr>
          <w:p w14:paraId="3EEA2E4E"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5.Familiar faces (n=16, 10%)</w:t>
            </w:r>
          </w:p>
        </w:tc>
        <w:tc>
          <w:tcPr>
            <w:tcW w:w="6185" w:type="dxa"/>
            <w:tcBorders>
              <w:top w:val="nil"/>
              <w:left w:val="nil"/>
              <w:bottom w:val="nil"/>
              <w:right w:val="nil"/>
            </w:tcBorders>
          </w:tcPr>
          <w:p w14:paraId="38FF4AD1" w14:textId="77777777" w:rsidR="009F6216" w:rsidRDefault="009F6216" w:rsidP="00334B8C">
            <w:pPr>
              <w:rPr>
                <w:rFonts w:ascii="Times New Roman" w:eastAsia="Times New Roman" w:hAnsi="Times New Roman" w:cs="Times New Roman"/>
              </w:rPr>
            </w:pPr>
            <w:r>
              <w:rPr>
                <w:rFonts w:ascii="Times New Roman" w:eastAsia="Times New Roman" w:hAnsi="Times New Roman" w:cs="Times New Roman"/>
                <w:color w:val="000000"/>
              </w:rPr>
              <w:t xml:space="preserve">For child to be able to see familiar faces that they associate with school, which will help to re-establish trust and friendships such as friends and teachers.  E.g. </w:t>
            </w:r>
            <w:r>
              <w:rPr>
                <w:rFonts w:ascii="Times New Roman" w:eastAsia="Times New Roman" w:hAnsi="Times New Roman" w:cs="Times New Roman"/>
                <w:i/>
                <w:color w:val="000000"/>
              </w:rPr>
              <w:t>“help to establish peer groups again” or “</w:t>
            </w:r>
            <w:r>
              <w:rPr>
                <w:rFonts w:ascii="Times New Roman" w:eastAsia="Times New Roman" w:hAnsi="Times New Roman" w:cs="Times New Roman"/>
                <w:i/>
              </w:rPr>
              <w:t>return to same class and staff”</w:t>
            </w:r>
          </w:p>
        </w:tc>
      </w:tr>
      <w:tr w:rsidR="009F6216" w14:paraId="5CE144FB" w14:textId="77777777" w:rsidTr="00334B8C">
        <w:tc>
          <w:tcPr>
            <w:tcW w:w="2835" w:type="dxa"/>
            <w:tcBorders>
              <w:top w:val="nil"/>
              <w:left w:val="nil"/>
              <w:bottom w:val="nil"/>
              <w:right w:val="nil"/>
            </w:tcBorders>
          </w:tcPr>
          <w:p w14:paraId="7640E5AD"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6.Establishing new routines (n=15, 9%)</w:t>
            </w:r>
          </w:p>
        </w:tc>
        <w:tc>
          <w:tcPr>
            <w:tcW w:w="6185" w:type="dxa"/>
            <w:tcBorders>
              <w:top w:val="nil"/>
              <w:left w:val="nil"/>
              <w:bottom w:val="nil"/>
              <w:right w:val="nil"/>
            </w:tcBorders>
          </w:tcPr>
          <w:p w14:paraId="32B82146" w14:textId="77777777" w:rsidR="009F6216" w:rsidRDefault="009F6216" w:rsidP="00334B8C">
            <w:pPr>
              <w:rPr>
                <w:rFonts w:ascii="Times New Roman" w:eastAsia="Times New Roman" w:hAnsi="Times New Roman" w:cs="Times New Roman"/>
              </w:rPr>
            </w:pPr>
            <w:r>
              <w:rPr>
                <w:rFonts w:ascii="Times New Roman" w:eastAsia="Times New Roman" w:hAnsi="Times New Roman" w:cs="Times New Roman"/>
                <w:color w:val="000000"/>
              </w:rPr>
              <w:t xml:space="preserve">This includes help to transition into a new school or class.  For child to know who new teachers are, new classroom, new school, new timetable or transition visits to help with return.  E.g. </w:t>
            </w:r>
            <w:r>
              <w:rPr>
                <w:rFonts w:ascii="Times New Roman" w:eastAsia="Times New Roman" w:hAnsi="Times New Roman" w:cs="Times New Roman"/>
                <w:i/>
                <w:color w:val="000000"/>
              </w:rPr>
              <w:t>“he will mainly need support with his transition to secondary school. This was all set up and in place with a weekly program and additional days at his new school. I’m not sure what will go ahead now”</w:t>
            </w:r>
          </w:p>
        </w:tc>
      </w:tr>
      <w:tr w:rsidR="009F6216" w14:paraId="4078DF95" w14:textId="77777777" w:rsidTr="00334B8C">
        <w:tc>
          <w:tcPr>
            <w:tcW w:w="2835" w:type="dxa"/>
            <w:tcBorders>
              <w:top w:val="nil"/>
              <w:left w:val="nil"/>
              <w:bottom w:val="nil"/>
              <w:right w:val="nil"/>
            </w:tcBorders>
          </w:tcPr>
          <w:p w14:paraId="4920471F"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7.Visual aids (n=14, 9%)</w:t>
            </w:r>
          </w:p>
        </w:tc>
        <w:tc>
          <w:tcPr>
            <w:tcW w:w="6185" w:type="dxa"/>
            <w:tcBorders>
              <w:top w:val="nil"/>
              <w:left w:val="nil"/>
              <w:bottom w:val="nil"/>
              <w:right w:val="nil"/>
            </w:tcBorders>
          </w:tcPr>
          <w:p w14:paraId="7655465A" w14:textId="77777777" w:rsidR="009F6216" w:rsidRDefault="009F6216" w:rsidP="00334B8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Social stories or other visual aids to explain to child how things will be different once they return to school, how they will need to social distance, what classroom will look like etc. E.g. </w:t>
            </w:r>
            <w:r>
              <w:rPr>
                <w:rFonts w:ascii="Times New Roman" w:eastAsia="Times New Roman" w:hAnsi="Times New Roman" w:cs="Times New Roman"/>
                <w:i/>
                <w:color w:val="000000"/>
              </w:rPr>
              <w:t>“photo of what classroom changes have been made with an explanation on what his place and what's expected of him in class would be”.</w:t>
            </w:r>
          </w:p>
        </w:tc>
      </w:tr>
      <w:tr w:rsidR="009F6216" w14:paraId="019C33A1" w14:textId="77777777" w:rsidTr="00334B8C">
        <w:tc>
          <w:tcPr>
            <w:tcW w:w="2835" w:type="dxa"/>
            <w:tcBorders>
              <w:top w:val="nil"/>
              <w:left w:val="nil"/>
              <w:bottom w:val="nil"/>
              <w:right w:val="nil"/>
            </w:tcBorders>
          </w:tcPr>
          <w:p w14:paraId="78263EC0" w14:textId="77777777" w:rsidR="009F6216" w:rsidRDefault="009F6216" w:rsidP="00334B8C">
            <w:pPr>
              <w:rPr>
                <w:rFonts w:ascii="Times New Roman" w:eastAsia="Times New Roman" w:hAnsi="Times New Roman" w:cs="Times New Roman"/>
                <w:b/>
              </w:rPr>
            </w:pPr>
          </w:p>
        </w:tc>
        <w:tc>
          <w:tcPr>
            <w:tcW w:w="6185" w:type="dxa"/>
            <w:tcBorders>
              <w:top w:val="nil"/>
              <w:left w:val="nil"/>
              <w:bottom w:val="nil"/>
              <w:right w:val="nil"/>
            </w:tcBorders>
          </w:tcPr>
          <w:p w14:paraId="6E4253F8" w14:textId="77777777" w:rsidR="009F6216" w:rsidRDefault="009F6216" w:rsidP="00334B8C">
            <w:pPr>
              <w:rPr>
                <w:rFonts w:ascii="Times New Roman" w:eastAsia="Times New Roman" w:hAnsi="Times New Roman" w:cs="Times New Roman"/>
              </w:rPr>
            </w:pPr>
          </w:p>
        </w:tc>
      </w:tr>
      <w:tr w:rsidR="009F6216" w14:paraId="639C9724" w14:textId="77777777" w:rsidTr="00334B8C">
        <w:tc>
          <w:tcPr>
            <w:tcW w:w="2835" w:type="dxa"/>
            <w:tcBorders>
              <w:top w:val="nil"/>
              <w:left w:val="nil"/>
              <w:bottom w:val="nil"/>
              <w:right w:val="nil"/>
            </w:tcBorders>
          </w:tcPr>
          <w:p w14:paraId="60755591"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lastRenderedPageBreak/>
              <w:t>8.Less pressure more understanding (n=13, 8%)</w:t>
            </w:r>
          </w:p>
        </w:tc>
        <w:tc>
          <w:tcPr>
            <w:tcW w:w="6185" w:type="dxa"/>
            <w:tcBorders>
              <w:top w:val="nil"/>
              <w:left w:val="nil"/>
              <w:bottom w:val="nil"/>
              <w:right w:val="nil"/>
            </w:tcBorders>
          </w:tcPr>
          <w:p w14:paraId="106090B8" w14:textId="77777777" w:rsidR="009F6216" w:rsidRDefault="009F6216" w:rsidP="00334B8C">
            <w:pPr>
              <w:rPr>
                <w:rFonts w:ascii="Times New Roman" w:eastAsia="Times New Roman" w:hAnsi="Times New Roman" w:cs="Times New Roman"/>
              </w:rPr>
            </w:pPr>
            <w:r>
              <w:rPr>
                <w:rFonts w:ascii="Times New Roman" w:eastAsia="Times New Roman" w:hAnsi="Times New Roman" w:cs="Times New Roman"/>
                <w:color w:val="000000"/>
              </w:rPr>
              <w:t xml:space="preserve">For parents to not be pressured for their child to return to school.  For school staff to have reasonable expectations of what the child can achieve once back at school and not expect a return to pre-lockdown learning immediately.  </w:t>
            </w:r>
            <w:proofErr w:type="spellStart"/>
            <w:r>
              <w:rPr>
                <w:rFonts w:ascii="Times New Roman" w:eastAsia="Times New Roman" w:hAnsi="Times New Roman" w:cs="Times New Roman"/>
                <w:color w:val="000000"/>
              </w:rPr>
              <w:t>E.g.</w:t>
            </w:r>
            <w:r>
              <w:rPr>
                <w:rFonts w:ascii="Times New Roman" w:eastAsia="Times New Roman" w:hAnsi="Times New Roman" w:cs="Times New Roman"/>
                <w:i/>
                <w:color w:val="000000"/>
              </w:rPr>
              <w:t>“no</w:t>
            </w:r>
            <w:proofErr w:type="spellEnd"/>
            <w:r>
              <w:rPr>
                <w:rFonts w:ascii="Times New Roman" w:eastAsia="Times New Roman" w:hAnsi="Times New Roman" w:cs="Times New Roman"/>
                <w:i/>
                <w:color w:val="000000"/>
              </w:rPr>
              <w:t xml:space="preserve"> pressure to do extra work to catch up as standard workload is already too much”</w:t>
            </w:r>
            <w:r>
              <w:rPr>
                <w:rFonts w:ascii="Times New Roman" w:eastAsia="Times New Roman" w:hAnsi="Times New Roman" w:cs="Times New Roman"/>
                <w:color w:val="000000"/>
              </w:rPr>
              <w:t xml:space="preserve"> or </w:t>
            </w:r>
            <w:r>
              <w:rPr>
                <w:rFonts w:ascii="Times New Roman" w:eastAsia="Times New Roman" w:hAnsi="Times New Roman" w:cs="Times New Roman"/>
                <w:i/>
                <w:color w:val="000000"/>
              </w:rPr>
              <w:t>“</w:t>
            </w:r>
            <w:r>
              <w:rPr>
                <w:rFonts w:ascii="Times New Roman" w:eastAsia="Times New Roman" w:hAnsi="Times New Roman" w:cs="Times New Roman"/>
                <w:i/>
              </w:rPr>
              <w:t>to lower the expectations and celebrate the basic things accomplished”</w:t>
            </w:r>
          </w:p>
        </w:tc>
      </w:tr>
      <w:tr w:rsidR="009F6216" w14:paraId="7F89AD6E" w14:textId="77777777" w:rsidTr="00334B8C">
        <w:tc>
          <w:tcPr>
            <w:tcW w:w="2835" w:type="dxa"/>
            <w:tcBorders>
              <w:top w:val="nil"/>
              <w:left w:val="nil"/>
              <w:bottom w:val="nil"/>
              <w:right w:val="nil"/>
            </w:tcBorders>
          </w:tcPr>
          <w:p w14:paraId="095F380B"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9.Reassurance for parent (n=8, 5%)</w:t>
            </w:r>
          </w:p>
        </w:tc>
        <w:tc>
          <w:tcPr>
            <w:tcW w:w="6185" w:type="dxa"/>
            <w:tcBorders>
              <w:top w:val="nil"/>
              <w:left w:val="nil"/>
              <w:bottom w:val="nil"/>
              <w:right w:val="nil"/>
            </w:tcBorders>
          </w:tcPr>
          <w:p w14:paraId="24F5AA0E" w14:textId="77777777" w:rsidR="009F6216" w:rsidRDefault="009F6216" w:rsidP="00334B8C">
            <w:pPr>
              <w:rPr>
                <w:rFonts w:ascii="Times New Roman" w:eastAsia="Times New Roman" w:hAnsi="Times New Roman" w:cs="Times New Roman"/>
              </w:rPr>
            </w:pPr>
            <w:r>
              <w:rPr>
                <w:rFonts w:ascii="Times New Roman" w:eastAsia="Times New Roman" w:hAnsi="Times New Roman" w:cs="Times New Roman"/>
                <w:color w:val="000000"/>
              </w:rPr>
              <w:t xml:space="preserve">For parents to know that it is safe to go back to school and that their child will be appropriately supported at school.  E.g. </w:t>
            </w:r>
            <w:r>
              <w:rPr>
                <w:rFonts w:ascii="Times New Roman" w:eastAsia="Times New Roman" w:hAnsi="Times New Roman" w:cs="Times New Roman"/>
                <w:i/>
                <w:color w:val="000000"/>
              </w:rPr>
              <w:t>“reassurance from her teacher, that specific school related strategies won't just have disappeared when she goes back”</w:t>
            </w:r>
          </w:p>
        </w:tc>
      </w:tr>
      <w:tr w:rsidR="009F6216" w14:paraId="5AC457B1" w14:textId="77777777" w:rsidTr="00334B8C">
        <w:tc>
          <w:tcPr>
            <w:tcW w:w="2835" w:type="dxa"/>
            <w:tcBorders>
              <w:top w:val="nil"/>
              <w:left w:val="nil"/>
              <w:bottom w:val="single" w:sz="4" w:space="0" w:color="auto"/>
              <w:right w:val="nil"/>
            </w:tcBorders>
          </w:tcPr>
          <w:p w14:paraId="5FCF46B3" w14:textId="77777777" w:rsidR="009F6216" w:rsidRDefault="009F6216" w:rsidP="00334B8C">
            <w:pPr>
              <w:rPr>
                <w:rFonts w:ascii="Times New Roman" w:eastAsia="Times New Roman" w:hAnsi="Times New Roman" w:cs="Times New Roman"/>
                <w:b/>
              </w:rPr>
            </w:pPr>
            <w:r>
              <w:rPr>
                <w:rFonts w:ascii="Times New Roman" w:eastAsia="Times New Roman" w:hAnsi="Times New Roman" w:cs="Times New Roman"/>
                <w:b/>
              </w:rPr>
              <w:t>10. Unwilling/unable to return (n=6, 4%)</w:t>
            </w:r>
          </w:p>
        </w:tc>
        <w:tc>
          <w:tcPr>
            <w:tcW w:w="6185" w:type="dxa"/>
            <w:tcBorders>
              <w:top w:val="nil"/>
              <w:left w:val="nil"/>
              <w:bottom w:val="single" w:sz="4" w:space="0" w:color="auto"/>
              <w:right w:val="nil"/>
            </w:tcBorders>
          </w:tcPr>
          <w:p w14:paraId="2DD8370A" w14:textId="77777777" w:rsidR="009F6216" w:rsidRDefault="009F6216" w:rsidP="00334B8C">
            <w:pPr>
              <w:rPr>
                <w:rFonts w:ascii="Times New Roman" w:eastAsia="Times New Roman" w:hAnsi="Times New Roman" w:cs="Times New Roman"/>
              </w:rPr>
            </w:pPr>
            <w:r>
              <w:rPr>
                <w:rFonts w:ascii="Times New Roman" w:eastAsia="Times New Roman" w:hAnsi="Times New Roman" w:cs="Times New Roman"/>
              </w:rPr>
              <w:t xml:space="preserve">Some parents expressed reservations about their child returning to school. </w:t>
            </w:r>
            <w:proofErr w:type="spellStart"/>
            <w:r>
              <w:rPr>
                <w:rFonts w:ascii="Times New Roman" w:eastAsia="Times New Roman" w:hAnsi="Times New Roman" w:cs="Times New Roman"/>
              </w:rPr>
              <w:t>E.g.</w:t>
            </w:r>
            <w:r>
              <w:rPr>
                <w:rFonts w:ascii="Times New Roman" w:eastAsia="Times New Roman" w:hAnsi="Times New Roman" w:cs="Times New Roman"/>
                <w:i/>
                <w:color w:val="000000"/>
              </w:rPr>
              <w:t>“I</w:t>
            </w:r>
            <w:proofErr w:type="spellEnd"/>
            <w:r>
              <w:rPr>
                <w:rFonts w:ascii="Times New Roman" w:eastAsia="Times New Roman" w:hAnsi="Times New Roman" w:cs="Times New Roman"/>
                <w:i/>
                <w:color w:val="000000"/>
              </w:rPr>
              <w:t xml:space="preserve"> don’t think we will ever get him back to school. It will be too different and he doesn’t cope well at school despite having full time support in mainstream. He will never cope with the “new normal” and I don’t know how his support can work with him at a social distance”</w:t>
            </w:r>
          </w:p>
        </w:tc>
      </w:tr>
    </w:tbl>
    <w:p w14:paraId="39651212" w14:textId="77777777" w:rsidR="009F6216" w:rsidRDefault="009F6216" w:rsidP="009F6216">
      <w:pPr>
        <w:spacing w:line="360" w:lineRule="auto"/>
        <w:rPr>
          <w:rFonts w:ascii="Times New Roman" w:eastAsia="Times New Roman" w:hAnsi="Times New Roman" w:cs="Times New Roman"/>
          <w:b/>
        </w:rPr>
        <w:sectPr w:rsidR="009F6216" w:rsidSect="008C3975">
          <w:pgSz w:w="11900" w:h="16840"/>
          <w:pgMar w:top="1440" w:right="1440" w:bottom="1440" w:left="1440" w:header="708" w:footer="708" w:gutter="0"/>
          <w:cols w:space="720" w:equalWidth="0">
            <w:col w:w="9360"/>
          </w:cols>
        </w:sectPr>
      </w:pPr>
    </w:p>
    <w:p w14:paraId="03CC1525" w14:textId="77777777" w:rsidR="00D719ED" w:rsidRDefault="00D719ED" w:rsidP="00D719ED">
      <w:pPr>
        <w:spacing w:line="360" w:lineRule="auto"/>
        <w:rPr>
          <w:rFonts w:ascii="Times New Roman" w:eastAsia="Times New Roman" w:hAnsi="Times New Roman" w:cs="Times New Roman"/>
          <w:b/>
        </w:rPr>
      </w:pPr>
      <w:r>
        <w:rPr>
          <w:rFonts w:ascii="Times New Roman" w:eastAsia="Times New Roman" w:hAnsi="Times New Roman" w:cs="Times New Roman"/>
          <w:b/>
          <w:noProof/>
        </w:rPr>
        <w:lastRenderedPageBreak/>
        <w:drawing>
          <wp:inline distT="0" distB="0" distL="0" distR="0" wp14:anchorId="44704182" wp14:editId="218E0420">
            <wp:extent cx="5727700" cy="2767913"/>
            <wp:effectExtent l="0" t="0" r="0" b="127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7"/>
                    <a:srcRect b="3946"/>
                    <a:stretch/>
                  </pic:blipFill>
                  <pic:spPr bwMode="auto">
                    <a:xfrm>
                      <a:off x="0" y="0"/>
                      <a:ext cx="5727700" cy="2767913"/>
                    </a:xfrm>
                    <a:prstGeom prst="rect">
                      <a:avLst/>
                    </a:prstGeom>
                    <a:ln>
                      <a:noFill/>
                    </a:ln>
                    <a:extLst>
                      <a:ext uri="{53640926-AAD7-44D8-BBD7-CCE9431645EC}">
                        <a14:shadowObscured xmlns:a14="http://schemas.microsoft.com/office/drawing/2010/main"/>
                      </a:ext>
                    </a:extLst>
                  </pic:spPr>
                </pic:pic>
              </a:graphicData>
            </a:graphic>
          </wp:inline>
        </w:drawing>
      </w:r>
    </w:p>
    <w:p w14:paraId="4753D727" w14:textId="77777777" w:rsidR="00D719ED" w:rsidRDefault="00D719ED" w:rsidP="00D719ED">
      <w:pPr>
        <w:spacing w:line="360" w:lineRule="auto"/>
        <w:rPr>
          <w:rFonts w:ascii="Times New Roman" w:eastAsia="Times New Roman" w:hAnsi="Times New Roman" w:cs="Times New Roman"/>
        </w:rPr>
      </w:pPr>
      <w:bookmarkStart w:id="3" w:name="_heading=h.1fob9te" w:colFirst="0" w:colLast="0"/>
      <w:bookmarkEnd w:id="3"/>
      <w:r>
        <w:rPr>
          <w:rFonts w:ascii="Times New Roman" w:eastAsia="Times New Roman" w:hAnsi="Times New Roman" w:cs="Times New Roman"/>
          <w:b/>
        </w:rPr>
        <w:t xml:space="preserve">Figure 1.  </w:t>
      </w:r>
      <w:r>
        <w:rPr>
          <w:rFonts w:ascii="Times New Roman" w:eastAsia="Times New Roman" w:hAnsi="Times New Roman" w:cs="Times New Roman"/>
        </w:rPr>
        <w:t>Sample distribution by time point</w:t>
      </w:r>
    </w:p>
    <w:p w14:paraId="7671BB2C" w14:textId="77777777" w:rsidR="00D719ED" w:rsidRDefault="00D719ED" w:rsidP="00D719ED">
      <w:pPr>
        <w:spacing w:line="360" w:lineRule="auto"/>
        <w:rPr>
          <w:rFonts w:ascii="Times New Roman" w:eastAsia="Times New Roman" w:hAnsi="Times New Roman" w:cs="Times New Roman"/>
          <w:b/>
        </w:rPr>
      </w:pPr>
    </w:p>
    <w:p w14:paraId="0426762F" w14:textId="77777777" w:rsidR="00D719ED" w:rsidRDefault="00D719ED" w:rsidP="00D719ED">
      <w:pPr>
        <w:spacing w:line="360" w:lineRule="auto"/>
        <w:rPr>
          <w:rFonts w:ascii="Times New Roman" w:eastAsia="Times New Roman" w:hAnsi="Times New Roman" w:cs="Times New Roman"/>
          <w:b/>
        </w:rPr>
      </w:pPr>
    </w:p>
    <w:p w14:paraId="52908B77" w14:textId="77777777" w:rsidR="00D719ED" w:rsidRDefault="00D719ED" w:rsidP="00D719ED">
      <w:pPr>
        <w:spacing w:line="360" w:lineRule="auto"/>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604108AE" wp14:editId="39F6D8DF">
            <wp:extent cx="5029200" cy="36576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029200" cy="3657600"/>
                    </a:xfrm>
                    <a:prstGeom prst="rect">
                      <a:avLst/>
                    </a:prstGeom>
                    <a:ln/>
                  </pic:spPr>
                </pic:pic>
              </a:graphicData>
            </a:graphic>
          </wp:inline>
        </w:drawing>
      </w:r>
    </w:p>
    <w:p w14:paraId="0E433C62" w14:textId="77777777" w:rsidR="00D719ED" w:rsidRDefault="00D719ED" w:rsidP="00D719ED">
      <w:r>
        <w:rPr>
          <w:rFonts w:ascii="Times New Roman" w:eastAsia="Times New Roman" w:hAnsi="Times New Roman" w:cs="Times New Roman"/>
          <w:b/>
        </w:rPr>
        <w:t xml:space="preserve">Figure 2.  </w:t>
      </w:r>
      <w:r>
        <w:rPr>
          <w:rFonts w:ascii="Times New Roman" w:eastAsia="Times New Roman" w:hAnsi="Times New Roman" w:cs="Times New Roman"/>
        </w:rPr>
        <w:t xml:space="preserve">Parental responses to the question “To what extent has the support you have received since the start of the lockdown been adequate to meet your child's needs?” </w:t>
      </w:r>
    </w:p>
    <w:p w14:paraId="775A76CB" w14:textId="76F935D2" w:rsidR="009F6216" w:rsidRDefault="009F6216" w:rsidP="00D719ED">
      <w:pPr>
        <w:spacing w:line="360" w:lineRule="auto"/>
        <w:jc w:val="center"/>
      </w:pPr>
    </w:p>
    <w:sectPr w:rsidR="009F6216" w:rsidSect="00AD761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B9CB4" w14:textId="77777777" w:rsidR="00693016" w:rsidRDefault="00693016" w:rsidP="001E22F2">
      <w:r>
        <w:separator/>
      </w:r>
    </w:p>
  </w:endnote>
  <w:endnote w:type="continuationSeparator" w:id="0">
    <w:p w14:paraId="47FA669A" w14:textId="77777777" w:rsidR="00693016" w:rsidRDefault="00693016" w:rsidP="001E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75902105"/>
      <w:docPartObj>
        <w:docPartGallery w:val="Page Numbers (Bottom of Page)"/>
        <w:docPartUnique/>
      </w:docPartObj>
    </w:sdtPr>
    <w:sdtEndPr>
      <w:rPr>
        <w:rStyle w:val="PageNumber"/>
      </w:rPr>
    </w:sdtEndPr>
    <w:sdtContent>
      <w:p w14:paraId="058E9B1E" w14:textId="47C2B655" w:rsidR="001E22F2" w:rsidRDefault="001E22F2" w:rsidP="009B3E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592934" w14:textId="77777777" w:rsidR="001E22F2" w:rsidRDefault="001E22F2" w:rsidP="001E22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6324117"/>
      <w:docPartObj>
        <w:docPartGallery w:val="Page Numbers (Bottom of Page)"/>
        <w:docPartUnique/>
      </w:docPartObj>
    </w:sdtPr>
    <w:sdtEndPr>
      <w:rPr>
        <w:rStyle w:val="PageNumber"/>
      </w:rPr>
    </w:sdtEndPr>
    <w:sdtContent>
      <w:p w14:paraId="24D4B5A7" w14:textId="1CBFFB5F" w:rsidR="001E22F2" w:rsidRDefault="001E22F2" w:rsidP="009B3E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2BCFEE" w14:textId="77777777" w:rsidR="001E22F2" w:rsidRDefault="001E22F2" w:rsidP="001E22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6FA17" w14:textId="77777777" w:rsidR="008C3975" w:rsidRDefault="008C3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52E3A" w14:textId="77777777" w:rsidR="00693016" w:rsidRDefault="00693016" w:rsidP="001E22F2">
      <w:r>
        <w:separator/>
      </w:r>
    </w:p>
  </w:footnote>
  <w:footnote w:type="continuationSeparator" w:id="0">
    <w:p w14:paraId="21C2D1BC" w14:textId="77777777" w:rsidR="00693016" w:rsidRDefault="00693016" w:rsidP="001E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BAAB3" w14:textId="77777777" w:rsidR="008C3975" w:rsidRDefault="008C3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5D685" w14:textId="77777777" w:rsidR="008C3975" w:rsidRDefault="008C3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EEA07" w14:textId="77777777" w:rsidR="008C3975" w:rsidRDefault="008C3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F21F3"/>
    <w:multiLevelType w:val="hybridMultilevel"/>
    <w:tmpl w:val="3960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F772F"/>
    <w:multiLevelType w:val="hybridMultilevel"/>
    <w:tmpl w:val="4410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86DD5"/>
    <w:multiLevelType w:val="multilevel"/>
    <w:tmpl w:val="991AE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D04C0D"/>
    <w:multiLevelType w:val="hybridMultilevel"/>
    <w:tmpl w:val="9A2E8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F47D62"/>
    <w:multiLevelType w:val="hybridMultilevel"/>
    <w:tmpl w:val="F20A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2C0050"/>
    <w:multiLevelType w:val="multilevel"/>
    <w:tmpl w:val="36245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C314969"/>
    <w:multiLevelType w:val="multilevel"/>
    <w:tmpl w:val="09E25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prrrza6e5xwdex2vz55wa72w59p990dtz2&quot;&gt;Language New&lt;record-ids&gt;&lt;item&gt;86&lt;/item&gt;&lt;item&gt;677&lt;/item&gt;&lt;item&gt;678&lt;/item&gt;&lt;item&gt;679&lt;/item&gt;&lt;item&gt;680&lt;/item&gt;&lt;item&gt;681&lt;/item&gt;&lt;item&gt;694&lt;/item&gt;&lt;item&gt;695&lt;/item&gt;&lt;item&gt;696&lt;/item&gt;&lt;item&gt;697&lt;/item&gt;&lt;item&gt;698&lt;/item&gt;&lt;/record-ids&gt;&lt;/item&gt;&lt;/Libraries&gt;"/>
  </w:docVars>
  <w:rsids>
    <w:rsidRoot w:val="003D630D"/>
    <w:rsid w:val="00005E39"/>
    <w:rsid w:val="00027A50"/>
    <w:rsid w:val="00032323"/>
    <w:rsid w:val="0003610E"/>
    <w:rsid w:val="0007052C"/>
    <w:rsid w:val="00085DB7"/>
    <w:rsid w:val="00097608"/>
    <w:rsid w:val="000A4370"/>
    <w:rsid w:val="001005C3"/>
    <w:rsid w:val="001261A3"/>
    <w:rsid w:val="0013097F"/>
    <w:rsid w:val="001B20E6"/>
    <w:rsid w:val="001E22F2"/>
    <w:rsid w:val="00220950"/>
    <w:rsid w:val="002431D7"/>
    <w:rsid w:val="00262743"/>
    <w:rsid w:val="00276002"/>
    <w:rsid w:val="002830BF"/>
    <w:rsid w:val="002D1E05"/>
    <w:rsid w:val="002F7C66"/>
    <w:rsid w:val="00327231"/>
    <w:rsid w:val="00353CD8"/>
    <w:rsid w:val="003645E0"/>
    <w:rsid w:val="003A24B6"/>
    <w:rsid w:val="003C2807"/>
    <w:rsid w:val="003D3E31"/>
    <w:rsid w:val="003D630D"/>
    <w:rsid w:val="00410A71"/>
    <w:rsid w:val="00417A9A"/>
    <w:rsid w:val="004271D0"/>
    <w:rsid w:val="00451535"/>
    <w:rsid w:val="00472919"/>
    <w:rsid w:val="00483206"/>
    <w:rsid w:val="004B14AB"/>
    <w:rsid w:val="004B29B0"/>
    <w:rsid w:val="004E2DC4"/>
    <w:rsid w:val="004F477D"/>
    <w:rsid w:val="0050258E"/>
    <w:rsid w:val="0055182A"/>
    <w:rsid w:val="00593F91"/>
    <w:rsid w:val="005D2D88"/>
    <w:rsid w:val="00617369"/>
    <w:rsid w:val="00622336"/>
    <w:rsid w:val="006376DC"/>
    <w:rsid w:val="00667D5A"/>
    <w:rsid w:val="00693016"/>
    <w:rsid w:val="006A7D27"/>
    <w:rsid w:val="006B6E12"/>
    <w:rsid w:val="006D368A"/>
    <w:rsid w:val="00745126"/>
    <w:rsid w:val="007B4E4A"/>
    <w:rsid w:val="0084392F"/>
    <w:rsid w:val="00857B60"/>
    <w:rsid w:val="00893FC8"/>
    <w:rsid w:val="008A6CD7"/>
    <w:rsid w:val="008C3975"/>
    <w:rsid w:val="008C6721"/>
    <w:rsid w:val="008C79DF"/>
    <w:rsid w:val="008C7CCE"/>
    <w:rsid w:val="00901356"/>
    <w:rsid w:val="0092098D"/>
    <w:rsid w:val="00955DBA"/>
    <w:rsid w:val="00971210"/>
    <w:rsid w:val="00975C57"/>
    <w:rsid w:val="009C1BD0"/>
    <w:rsid w:val="009F6216"/>
    <w:rsid w:val="00A47289"/>
    <w:rsid w:val="00A51BBF"/>
    <w:rsid w:val="00A61482"/>
    <w:rsid w:val="00A62F0F"/>
    <w:rsid w:val="00AD69E8"/>
    <w:rsid w:val="00B0510D"/>
    <w:rsid w:val="00B2039F"/>
    <w:rsid w:val="00B74369"/>
    <w:rsid w:val="00B85BAF"/>
    <w:rsid w:val="00BB09B5"/>
    <w:rsid w:val="00BB730E"/>
    <w:rsid w:val="00BC7B25"/>
    <w:rsid w:val="00C01FA6"/>
    <w:rsid w:val="00C27EE7"/>
    <w:rsid w:val="00C324B3"/>
    <w:rsid w:val="00C66123"/>
    <w:rsid w:val="00C87DD7"/>
    <w:rsid w:val="00C9191B"/>
    <w:rsid w:val="00CA1A5F"/>
    <w:rsid w:val="00CB33D3"/>
    <w:rsid w:val="00CB43EE"/>
    <w:rsid w:val="00CD1626"/>
    <w:rsid w:val="00CD1B14"/>
    <w:rsid w:val="00CD36E6"/>
    <w:rsid w:val="00CF320A"/>
    <w:rsid w:val="00D06A6A"/>
    <w:rsid w:val="00D1724D"/>
    <w:rsid w:val="00D351F4"/>
    <w:rsid w:val="00D363D3"/>
    <w:rsid w:val="00D52BBC"/>
    <w:rsid w:val="00D67E24"/>
    <w:rsid w:val="00D719ED"/>
    <w:rsid w:val="00DC3D00"/>
    <w:rsid w:val="00E0476E"/>
    <w:rsid w:val="00E13A9C"/>
    <w:rsid w:val="00E376E6"/>
    <w:rsid w:val="00E37B54"/>
    <w:rsid w:val="00E37BAB"/>
    <w:rsid w:val="00E90B17"/>
    <w:rsid w:val="00EF3C8E"/>
    <w:rsid w:val="00F141CB"/>
    <w:rsid w:val="00F157D7"/>
    <w:rsid w:val="00F428D4"/>
    <w:rsid w:val="00F7336B"/>
    <w:rsid w:val="00FB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D797D8"/>
  <w15:docId w15:val="{CE1CEA44-D4C9-6C46-9469-DCC7FD2F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B5"/>
  </w:style>
  <w:style w:type="paragraph" w:styleId="Heading1">
    <w:name w:val="heading 1"/>
    <w:basedOn w:val="Normal"/>
    <w:next w:val="Normal"/>
    <w:link w:val="Heading1Char"/>
    <w:uiPriority w:val="9"/>
    <w:qFormat/>
    <w:rsid w:val="005457B5"/>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5457B5"/>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457B5"/>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5457B5"/>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5457B5"/>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5457B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57B5"/>
    <w:pPr>
      <w:keepNext/>
      <w:keepLines/>
      <w:spacing w:before="480" w:after="120"/>
    </w:pPr>
    <w:rPr>
      <w:b/>
      <w:sz w:val="72"/>
      <w:szCs w:val="72"/>
    </w:rPr>
  </w:style>
  <w:style w:type="character" w:customStyle="1" w:styleId="Heading1Char">
    <w:name w:val="Heading 1 Char"/>
    <w:basedOn w:val="DefaultParagraphFont"/>
    <w:link w:val="Heading1"/>
    <w:uiPriority w:val="9"/>
    <w:rsid w:val="005457B5"/>
    <w:rPr>
      <w:rFonts w:ascii="Calibri" w:eastAsia="Calibri" w:hAnsi="Calibri" w:cs="Calibri"/>
      <w:b/>
      <w:sz w:val="48"/>
      <w:szCs w:val="48"/>
      <w:lang w:eastAsia="en-GB"/>
    </w:rPr>
  </w:style>
  <w:style w:type="character" w:customStyle="1" w:styleId="Heading2Char">
    <w:name w:val="Heading 2 Char"/>
    <w:basedOn w:val="DefaultParagraphFont"/>
    <w:link w:val="Heading2"/>
    <w:uiPriority w:val="9"/>
    <w:semiHidden/>
    <w:rsid w:val="005457B5"/>
    <w:rPr>
      <w:rFonts w:ascii="Calibri" w:eastAsia="Calibri" w:hAnsi="Calibri" w:cs="Calibri"/>
      <w:b/>
      <w:sz w:val="36"/>
      <w:szCs w:val="36"/>
      <w:lang w:eastAsia="en-GB"/>
    </w:rPr>
  </w:style>
  <w:style w:type="character" w:customStyle="1" w:styleId="Heading3Char">
    <w:name w:val="Heading 3 Char"/>
    <w:basedOn w:val="DefaultParagraphFont"/>
    <w:link w:val="Heading3"/>
    <w:uiPriority w:val="9"/>
    <w:semiHidden/>
    <w:rsid w:val="005457B5"/>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semiHidden/>
    <w:rsid w:val="005457B5"/>
    <w:rPr>
      <w:rFonts w:ascii="Calibri" w:eastAsia="Calibri" w:hAnsi="Calibri" w:cs="Calibri"/>
      <w:b/>
      <w:lang w:eastAsia="en-GB"/>
    </w:rPr>
  </w:style>
  <w:style w:type="character" w:customStyle="1" w:styleId="Heading5Char">
    <w:name w:val="Heading 5 Char"/>
    <w:basedOn w:val="DefaultParagraphFont"/>
    <w:link w:val="Heading5"/>
    <w:uiPriority w:val="9"/>
    <w:semiHidden/>
    <w:rsid w:val="005457B5"/>
    <w:rPr>
      <w:rFonts w:ascii="Calibri" w:eastAsia="Calibri" w:hAnsi="Calibri" w:cs="Calibri"/>
      <w:b/>
      <w:sz w:val="22"/>
      <w:szCs w:val="22"/>
      <w:lang w:eastAsia="en-GB"/>
    </w:rPr>
  </w:style>
  <w:style w:type="character" w:customStyle="1" w:styleId="Heading6Char">
    <w:name w:val="Heading 6 Char"/>
    <w:basedOn w:val="DefaultParagraphFont"/>
    <w:link w:val="Heading6"/>
    <w:uiPriority w:val="9"/>
    <w:semiHidden/>
    <w:rsid w:val="005457B5"/>
    <w:rPr>
      <w:rFonts w:ascii="Calibri" w:eastAsia="Calibri" w:hAnsi="Calibri" w:cs="Calibri"/>
      <w:b/>
      <w:sz w:val="20"/>
      <w:szCs w:val="20"/>
      <w:lang w:eastAsia="en-GB"/>
    </w:rPr>
  </w:style>
  <w:style w:type="character" w:customStyle="1" w:styleId="TitleChar">
    <w:name w:val="Title Char"/>
    <w:basedOn w:val="DefaultParagraphFont"/>
    <w:link w:val="Title"/>
    <w:uiPriority w:val="10"/>
    <w:rsid w:val="005457B5"/>
    <w:rPr>
      <w:rFonts w:ascii="Calibri" w:eastAsia="Calibri" w:hAnsi="Calibri" w:cs="Calibri"/>
      <w:b/>
      <w:sz w:val="72"/>
      <w:szCs w:val="72"/>
      <w:lang w:eastAsia="en-GB"/>
    </w:rPr>
  </w:style>
  <w:style w:type="paragraph" w:styleId="NormalWeb">
    <w:name w:val="Normal (Web)"/>
    <w:basedOn w:val="Normal"/>
    <w:uiPriority w:val="99"/>
    <w:unhideWhenUsed/>
    <w:rsid w:val="005457B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457B5"/>
    <w:rPr>
      <w:b/>
      <w:bCs/>
    </w:rPr>
  </w:style>
  <w:style w:type="paragraph" w:styleId="BalloonText">
    <w:name w:val="Balloon Text"/>
    <w:basedOn w:val="Normal"/>
    <w:link w:val="BalloonTextChar"/>
    <w:uiPriority w:val="99"/>
    <w:semiHidden/>
    <w:unhideWhenUsed/>
    <w:rsid w:val="005457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57B5"/>
    <w:rPr>
      <w:rFonts w:ascii="Times New Roman" w:eastAsia="Calibri" w:hAnsi="Times New Roman" w:cs="Times New Roman"/>
      <w:sz w:val="18"/>
      <w:szCs w:val="18"/>
      <w:lang w:eastAsia="en-GB"/>
    </w:rPr>
  </w:style>
  <w:style w:type="character" w:styleId="Hyperlink">
    <w:name w:val="Hyperlink"/>
    <w:basedOn w:val="DefaultParagraphFont"/>
    <w:uiPriority w:val="99"/>
    <w:unhideWhenUsed/>
    <w:rsid w:val="005457B5"/>
    <w:rPr>
      <w:color w:val="0000FF"/>
      <w:u w:val="single"/>
    </w:rPr>
  </w:style>
  <w:style w:type="table" w:styleId="TableGrid">
    <w:name w:val="Table Grid"/>
    <w:basedOn w:val="TableNormal"/>
    <w:uiPriority w:val="39"/>
    <w:rsid w:val="00545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457B5"/>
    <w:pPr>
      <w:ind w:left="720"/>
      <w:contextualSpacing/>
    </w:pPr>
  </w:style>
  <w:style w:type="character" w:customStyle="1" w:styleId="ListParagraphChar">
    <w:name w:val="List Paragraph Char"/>
    <w:basedOn w:val="DefaultParagraphFont"/>
    <w:link w:val="ListParagraph"/>
    <w:uiPriority w:val="34"/>
    <w:rsid w:val="005457B5"/>
    <w:rPr>
      <w:rFonts w:ascii="Calibri" w:eastAsia="Calibri" w:hAnsi="Calibri" w:cs="Calibri"/>
      <w:lang w:eastAsia="en-GB"/>
    </w:rPr>
  </w:style>
  <w:style w:type="paragraph" w:customStyle="1" w:styleId="EndNoteBibliographyTitle">
    <w:name w:val="EndNote Bibliography Title"/>
    <w:basedOn w:val="Normal"/>
    <w:link w:val="EndNoteBibliographyTitleChar"/>
    <w:rsid w:val="005457B5"/>
    <w:pPr>
      <w:jc w:val="center"/>
    </w:pPr>
    <w:rPr>
      <w:rFonts w:ascii="Times New Roman" w:hAnsi="Times New Roman" w:cs="Times New Roman"/>
      <w:lang w:val="en-US"/>
    </w:rPr>
  </w:style>
  <w:style w:type="character" w:customStyle="1" w:styleId="EndNoteBibliographyTitleChar">
    <w:name w:val="EndNote Bibliography Title Char"/>
    <w:basedOn w:val="DefaultParagraphFont"/>
    <w:link w:val="EndNoteBibliographyTitle"/>
    <w:rsid w:val="005457B5"/>
    <w:rPr>
      <w:rFonts w:ascii="Times New Roman" w:hAnsi="Times New Roman" w:cs="Times New Roman"/>
      <w:lang w:val="en-US"/>
    </w:rPr>
  </w:style>
  <w:style w:type="paragraph" w:customStyle="1" w:styleId="EndNoteBibliography">
    <w:name w:val="EndNote Bibliography"/>
    <w:basedOn w:val="Normal"/>
    <w:link w:val="EndNoteBibliographyChar"/>
    <w:rsid w:val="005457B5"/>
    <w:pPr>
      <w:jc w:val="center"/>
    </w:pPr>
    <w:rPr>
      <w:rFonts w:ascii="Times New Roman" w:hAnsi="Times New Roman" w:cs="Times New Roman"/>
      <w:lang w:val="en-US"/>
    </w:rPr>
  </w:style>
  <w:style w:type="character" w:customStyle="1" w:styleId="EndNoteBibliographyChar">
    <w:name w:val="EndNote Bibliography Char"/>
    <w:basedOn w:val="DefaultParagraphFont"/>
    <w:link w:val="EndNoteBibliography"/>
    <w:rsid w:val="005457B5"/>
    <w:rPr>
      <w:rFonts w:ascii="Times New Roman" w:hAnsi="Times New Roman" w:cs="Times New Roman"/>
      <w:lang w:val="en-US"/>
    </w:rPr>
  </w:style>
  <w:style w:type="character" w:styleId="CommentReference">
    <w:name w:val="annotation reference"/>
    <w:basedOn w:val="DefaultParagraphFont"/>
    <w:uiPriority w:val="99"/>
    <w:semiHidden/>
    <w:unhideWhenUsed/>
    <w:rsid w:val="005457B5"/>
    <w:rPr>
      <w:sz w:val="16"/>
      <w:szCs w:val="16"/>
    </w:rPr>
  </w:style>
  <w:style w:type="paragraph" w:styleId="CommentText">
    <w:name w:val="annotation text"/>
    <w:basedOn w:val="Normal"/>
    <w:link w:val="CommentTextChar"/>
    <w:uiPriority w:val="99"/>
    <w:semiHidden/>
    <w:unhideWhenUsed/>
    <w:rsid w:val="005457B5"/>
    <w:rPr>
      <w:sz w:val="20"/>
      <w:szCs w:val="20"/>
    </w:rPr>
  </w:style>
  <w:style w:type="character" w:customStyle="1" w:styleId="CommentTextChar">
    <w:name w:val="Comment Text Char"/>
    <w:basedOn w:val="DefaultParagraphFont"/>
    <w:link w:val="CommentText"/>
    <w:uiPriority w:val="99"/>
    <w:semiHidden/>
    <w:rsid w:val="005457B5"/>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457B5"/>
    <w:rPr>
      <w:b/>
      <w:bCs/>
    </w:rPr>
  </w:style>
  <w:style w:type="character" w:customStyle="1" w:styleId="CommentSubjectChar">
    <w:name w:val="Comment Subject Char"/>
    <w:basedOn w:val="CommentTextChar"/>
    <w:link w:val="CommentSubject"/>
    <w:uiPriority w:val="99"/>
    <w:semiHidden/>
    <w:rsid w:val="005457B5"/>
    <w:rPr>
      <w:rFonts w:ascii="Calibri" w:eastAsia="Calibri" w:hAnsi="Calibri" w:cs="Calibri"/>
      <w:b/>
      <w:bCs/>
      <w:sz w:val="20"/>
      <w:szCs w:val="20"/>
      <w:lang w:eastAsia="en-G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457B5"/>
    <w:rPr>
      <w:rFonts w:ascii="Georgia" w:eastAsia="Georgia" w:hAnsi="Georgia" w:cs="Georgia"/>
      <w:i/>
      <w:color w:val="666666"/>
      <w:sz w:val="48"/>
      <w:szCs w:val="48"/>
      <w:lang w:eastAsia="en-GB"/>
    </w:rPr>
  </w:style>
  <w:style w:type="character" w:styleId="Emphasis">
    <w:name w:val="Emphasis"/>
    <w:basedOn w:val="DefaultParagraphFont"/>
    <w:uiPriority w:val="20"/>
    <w:qFormat/>
    <w:rsid w:val="005457B5"/>
    <w:rPr>
      <w:i/>
      <w:iCs/>
    </w:rPr>
  </w:style>
  <w:style w:type="paragraph" w:styleId="Revision">
    <w:name w:val="Revision"/>
    <w:hidden/>
    <w:uiPriority w:val="99"/>
    <w:semiHidden/>
    <w:rsid w:val="003C1049"/>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51535"/>
    <w:rPr>
      <w:color w:val="605E5C"/>
      <w:shd w:val="clear" w:color="auto" w:fill="E1DFDD"/>
    </w:rPr>
  </w:style>
  <w:style w:type="paragraph" w:styleId="Footer">
    <w:name w:val="footer"/>
    <w:basedOn w:val="Normal"/>
    <w:link w:val="FooterChar"/>
    <w:uiPriority w:val="99"/>
    <w:unhideWhenUsed/>
    <w:rsid w:val="001E22F2"/>
    <w:pPr>
      <w:tabs>
        <w:tab w:val="center" w:pos="4513"/>
        <w:tab w:val="right" w:pos="9026"/>
      </w:tabs>
    </w:pPr>
  </w:style>
  <w:style w:type="character" w:customStyle="1" w:styleId="FooterChar">
    <w:name w:val="Footer Char"/>
    <w:basedOn w:val="DefaultParagraphFont"/>
    <w:link w:val="Footer"/>
    <w:uiPriority w:val="99"/>
    <w:rsid w:val="001E22F2"/>
  </w:style>
  <w:style w:type="character" w:styleId="PageNumber">
    <w:name w:val="page number"/>
    <w:basedOn w:val="DefaultParagraphFont"/>
    <w:uiPriority w:val="99"/>
    <w:semiHidden/>
    <w:unhideWhenUsed/>
    <w:rsid w:val="001E22F2"/>
  </w:style>
  <w:style w:type="paragraph" w:styleId="Header">
    <w:name w:val="header"/>
    <w:basedOn w:val="Normal"/>
    <w:link w:val="HeaderChar"/>
    <w:uiPriority w:val="99"/>
    <w:unhideWhenUsed/>
    <w:rsid w:val="008C3975"/>
    <w:pPr>
      <w:tabs>
        <w:tab w:val="center" w:pos="4513"/>
        <w:tab w:val="right" w:pos="9026"/>
      </w:tabs>
    </w:pPr>
  </w:style>
  <w:style w:type="character" w:customStyle="1" w:styleId="HeaderChar">
    <w:name w:val="Header Char"/>
    <w:basedOn w:val="DefaultParagraphFont"/>
    <w:link w:val="Header"/>
    <w:uiPriority w:val="99"/>
    <w:rsid w:val="008C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78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mar.toseeb@york.ac.uk" TargetMode="Externa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worldbank.org/en/data/interactive/2020/03/24/world-bank-education-and-covid-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1234/osf.io/sevyd"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amX7tCMWtrCCsfFrOUNK34J/Q==">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4983</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Toseeb</dc:creator>
  <cp:lastModifiedBy>Umar Toseeb</cp:lastModifiedBy>
  <cp:revision>81</cp:revision>
  <dcterms:created xsi:type="dcterms:W3CDTF">2020-04-08T07:18:00Z</dcterms:created>
  <dcterms:modified xsi:type="dcterms:W3CDTF">2020-06-10T16:07:00Z</dcterms:modified>
</cp:coreProperties>
</file>