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03490" w14:textId="77777777" w:rsidR="00B63A4E" w:rsidRDefault="00B63A4E" w:rsidP="00B63A4E">
      <w:pPr>
        <w:jc w:val="center"/>
        <w:rPr>
          <w:sz w:val="36"/>
          <w:szCs w:val="36"/>
        </w:rPr>
      </w:pPr>
    </w:p>
    <w:p w14:paraId="7C3D2A49" w14:textId="77777777" w:rsidR="00B63A4E" w:rsidRDefault="00B63A4E" w:rsidP="00B63A4E">
      <w:pPr>
        <w:jc w:val="center"/>
        <w:rPr>
          <w:sz w:val="36"/>
          <w:szCs w:val="36"/>
        </w:rPr>
      </w:pPr>
    </w:p>
    <w:p w14:paraId="518C38A4" w14:textId="77777777" w:rsidR="00B63A4E" w:rsidRPr="004F12DD" w:rsidRDefault="00AF448C" w:rsidP="004C0FA5">
      <w:pPr>
        <w:pStyle w:val="Title"/>
      </w:pPr>
      <w:r>
        <w:t>T</w:t>
      </w:r>
      <w:r w:rsidR="008814B1">
        <w:t>he</w:t>
      </w:r>
      <w:r w:rsidR="00C33A8B">
        <w:t xml:space="preserve"> </w:t>
      </w:r>
      <w:r w:rsidR="00C35F6C">
        <w:t>I</w:t>
      </w:r>
      <w:r w:rsidR="00303CD0">
        <w:t>mpact</w:t>
      </w:r>
      <w:r w:rsidR="00C33A8B">
        <w:t>s</w:t>
      </w:r>
      <w:r w:rsidR="00303CD0">
        <w:t xml:space="preserve"> of Bladder Cancer</w:t>
      </w:r>
      <w:r w:rsidR="000F6067">
        <w:t xml:space="preserve"> </w:t>
      </w:r>
      <w:r w:rsidR="00303CD0">
        <w:t xml:space="preserve">on </w:t>
      </w:r>
      <w:r w:rsidR="008814B1">
        <w:t>Healthcare Costs and</w:t>
      </w:r>
      <w:r w:rsidR="00FE789A">
        <w:t xml:space="preserve"> Patients’</w:t>
      </w:r>
      <w:r w:rsidR="008814B1">
        <w:t xml:space="preserve"> </w:t>
      </w:r>
      <w:r w:rsidR="00D40489">
        <w:t>Health-Related Quality of Life</w:t>
      </w:r>
      <w:r w:rsidR="002750B3">
        <w:t>: Evidence from the BOXIT</w:t>
      </w:r>
      <w:r w:rsidR="008814B1">
        <w:t xml:space="preserve"> </w:t>
      </w:r>
      <w:r w:rsidR="002750B3">
        <w:t>Trial</w:t>
      </w:r>
      <w:r w:rsidR="008814B1">
        <w:t xml:space="preserve"> </w:t>
      </w:r>
    </w:p>
    <w:p w14:paraId="3A0D3D4A" w14:textId="687D7A34" w:rsidR="00B63A4E" w:rsidRPr="000B1F43" w:rsidRDefault="00B63A4E" w:rsidP="00B63A4E">
      <w:pPr>
        <w:jc w:val="center"/>
        <w:rPr>
          <w:b/>
        </w:rPr>
      </w:pPr>
      <w:r w:rsidRPr="000B1F43">
        <w:rPr>
          <w:b/>
        </w:rPr>
        <w:t>Edward Cox</w:t>
      </w:r>
      <w:r w:rsidR="00626C91" w:rsidRPr="000B1F43">
        <w:rPr>
          <w:b/>
          <w:vertAlign w:val="superscript"/>
        </w:rPr>
        <w:t>1</w:t>
      </w:r>
      <w:r w:rsidR="00626C91" w:rsidRPr="000B1F43">
        <w:rPr>
          <w:b/>
        </w:rPr>
        <w:t xml:space="preserve">, </w:t>
      </w:r>
      <w:r w:rsidRPr="000B1F43">
        <w:rPr>
          <w:b/>
        </w:rPr>
        <w:t xml:space="preserve">Pedro </w:t>
      </w:r>
      <w:r w:rsidR="00282358" w:rsidRPr="000B1F43">
        <w:rPr>
          <w:b/>
        </w:rPr>
        <w:t>Saramago</w:t>
      </w:r>
      <w:r w:rsidR="00626C91" w:rsidRPr="000B1F43">
        <w:rPr>
          <w:b/>
          <w:vertAlign w:val="superscript"/>
        </w:rPr>
        <w:t>1</w:t>
      </w:r>
      <w:r w:rsidR="00626C91" w:rsidRPr="000B1F43">
        <w:rPr>
          <w:b/>
        </w:rPr>
        <w:t>, John Kelly</w:t>
      </w:r>
      <w:r w:rsidR="00626C91" w:rsidRPr="000B1F43">
        <w:rPr>
          <w:b/>
          <w:vertAlign w:val="superscript"/>
        </w:rPr>
        <w:t>2</w:t>
      </w:r>
      <w:r w:rsidR="00A45FEF">
        <w:rPr>
          <w:b/>
          <w:vertAlign w:val="superscript"/>
        </w:rPr>
        <w:t>,3</w:t>
      </w:r>
      <w:r w:rsidR="00626C91" w:rsidRPr="000B1F43">
        <w:rPr>
          <w:b/>
        </w:rPr>
        <w:t xml:space="preserve">, Nuria </w:t>
      </w:r>
      <w:r w:rsidR="002C0403" w:rsidRPr="000B1F43">
        <w:rPr>
          <w:b/>
        </w:rPr>
        <w:t>Port</w:t>
      </w:r>
      <w:r w:rsidR="002C0403">
        <w:rPr>
          <w:b/>
        </w:rPr>
        <w:t>a</w:t>
      </w:r>
      <w:r w:rsidR="002C0403">
        <w:rPr>
          <w:b/>
          <w:vertAlign w:val="superscript"/>
        </w:rPr>
        <w:t>4</w:t>
      </w:r>
      <w:r w:rsidR="00626C91" w:rsidRPr="000B1F43">
        <w:rPr>
          <w:b/>
        </w:rPr>
        <w:t>, Emma Hall</w:t>
      </w:r>
      <w:r w:rsidR="00A45FEF">
        <w:rPr>
          <w:b/>
          <w:vertAlign w:val="superscript"/>
        </w:rPr>
        <w:t>4</w:t>
      </w:r>
      <w:r w:rsidR="00626C91" w:rsidRPr="000B1F43">
        <w:rPr>
          <w:b/>
        </w:rPr>
        <w:t>, Wei Shen Tan</w:t>
      </w:r>
      <w:r w:rsidR="00626C91" w:rsidRPr="000B1F43">
        <w:rPr>
          <w:b/>
          <w:vertAlign w:val="superscript"/>
        </w:rPr>
        <w:t>2</w:t>
      </w:r>
      <w:r w:rsidR="00A45FEF">
        <w:rPr>
          <w:b/>
          <w:vertAlign w:val="superscript"/>
        </w:rPr>
        <w:t>,5</w:t>
      </w:r>
      <w:r w:rsidR="00626C91" w:rsidRPr="000B1F43">
        <w:rPr>
          <w:b/>
        </w:rPr>
        <w:t xml:space="preserve">, </w:t>
      </w:r>
      <w:r w:rsidRPr="000B1F43">
        <w:rPr>
          <w:b/>
        </w:rPr>
        <w:t>Mark Sculpher</w:t>
      </w:r>
      <w:r w:rsidR="00626C91" w:rsidRPr="000B1F43">
        <w:rPr>
          <w:b/>
          <w:vertAlign w:val="superscript"/>
        </w:rPr>
        <w:t>1</w:t>
      </w:r>
      <w:r w:rsidR="00626C91" w:rsidRPr="000B1F43">
        <w:rPr>
          <w:b/>
        </w:rPr>
        <w:t xml:space="preserve">, </w:t>
      </w:r>
      <w:r w:rsidRPr="000B1F43">
        <w:rPr>
          <w:b/>
        </w:rPr>
        <w:t>Marta Soares</w:t>
      </w:r>
      <w:r w:rsidR="00626C91" w:rsidRPr="000B1F43">
        <w:rPr>
          <w:b/>
          <w:vertAlign w:val="superscript"/>
        </w:rPr>
        <w:t>1</w:t>
      </w:r>
    </w:p>
    <w:p w14:paraId="28F51A9F" w14:textId="77777777" w:rsidR="00B63A4E" w:rsidRPr="000B1F43" w:rsidRDefault="00B63A4E" w:rsidP="00B63A4E">
      <w:pPr>
        <w:jc w:val="center"/>
      </w:pPr>
    </w:p>
    <w:p w14:paraId="77AF7621" w14:textId="77777777" w:rsidR="00A45FEF" w:rsidRDefault="007F536D" w:rsidP="00A45FEF">
      <w:r w:rsidRPr="00626C91">
        <w:rPr>
          <w:vertAlign w:val="superscript"/>
        </w:rPr>
        <w:t>1</w:t>
      </w:r>
      <w:r w:rsidR="00626C91">
        <w:rPr>
          <w:vertAlign w:val="superscript"/>
        </w:rPr>
        <w:t xml:space="preserve"> </w:t>
      </w:r>
      <w:r w:rsidR="00B63A4E" w:rsidRPr="008007B7">
        <w:t>Centre for Health Economics, University of York, UK</w:t>
      </w:r>
    </w:p>
    <w:p w14:paraId="24F629D0" w14:textId="45A83F87" w:rsidR="00A45FEF" w:rsidRDefault="00626C91" w:rsidP="00A45FEF">
      <w:r>
        <w:t xml:space="preserve"> </w:t>
      </w:r>
      <w:r w:rsidRPr="00626C91">
        <w:rPr>
          <w:vertAlign w:val="superscript"/>
        </w:rPr>
        <w:t>2</w:t>
      </w:r>
      <w:r>
        <w:rPr>
          <w:vertAlign w:val="superscript"/>
        </w:rPr>
        <w:t xml:space="preserve"> </w:t>
      </w:r>
      <w:r w:rsidR="00A45FEF">
        <w:t>Division of Surgery and Interventional Science, U</w:t>
      </w:r>
      <w:r w:rsidR="007F536D" w:rsidRPr="007F536D">
        <w:t>niversity College London, London, UK</w:t>
      </w:r>
    </w:p>
    <w:p w14:paraId="45F8B1C3" w14:textId="1A05CCD8" w:rsidR="00A45FEF" w:rsidRDefault="00626C91" w:rsidP="00A45FEF">
      <w:r w:rsidRPr="00626C91">
        <w:rPr>
          <w:vertAlign w:val="superscript"/>
        </w:rPr>
        <w:t>3</w:t>
      </w:r>
      <w:r>
        <w:rPr>
          <w:vertAlign w:val="superscript"/>
        </w:rPr>
        <w:t xml:space="preserve"> </w:t>
      </w:r>
      <w:r w:rsidR="00A45FEF">
        <w:t>Department of Urology, University College London Hospital, London, UK</w:t>
      </w:r>
    </w:p>
    <w:p w14:paraId="1503114E" w14:textId="05197CF1" w:rsidR="00A45FEF" w:rsidRDefault="00A45FEF" w:rsidP="00A45FEF">
      <w:r>
        <w:rPr>
          <w:vertAlign w:val="superscript"/>
        </w:rPr>
        <w:t xml:space="preserve">4 </w:t>
      </w:r>
      <w:r>
        <w:t>Clinical Trials and Statistics Unit, T</w:t>
      </w:r>
      <w:r w:rsidRPr="00626C91">
        <w:t>he Institute of Cancer Research, London, UK</w:t>
      </w:r>
    </w:p>
    <w:p w14:paraId="424C8347" w14:textId="7CDA499A" w:rsidR="00A45FEF" w:rsidRPr="00A45FEF" w:rsidRDefault="00A45FEF" w:rsidP="00A45FEF">
      <w:r>
        <w:rPr>
          <w:vertAlign w:val="superscript"/>
        </w:rPr>
        <w:t>5</w:t>
      </w:r>
      <w:r>
        <w:t xml:space="preserve"> Department of Urology, Imperial College Healthcare, London, UK</w:t>
      </w:r>
    </w:p>
    <w:p w14:paraId="28924BCA" w14:textId="77777777" w:rsidR="00303E51" w:rsidRDefault="00303E51" w:rsidP="00687EBF">
      <w:pPr>
        <w:jc w:val="center"/>
      </w:pPr>
    </w:p>
    <w:p w14:paraId="68F1D629" w14:textId="02401101" w:rsidR="00B63A4E" w:rsidRDefault="00303E51" w:rsidP="00687EBF">
      <w:pPr>
        <w:jc w:val="center"/>
        <w:rPr>
          <w:b/>
        </w:rPr>
      </w:pPr>
      <w:r>
        <w:t xml:space="preserve">Submitted: </w:t>
      </w:r>
      <w:r w:rsidR="00BF1F8B">
        <w:t>2</w:t>
      </w:r>
      <w:r w:rsidR="006C0CF0">
        <w:t>8</w:t>
      </w:r>
      <w:r w:rsidR="00687EBF">
        <w:t>/</w:t>
      </w:r>
      <w:r w:rsidR="007A227A">
        <w:t>0</w:t>
      </w:r>
      <w:r w:rsidR="00DB12C0">
        <w:t>3</w:t>
      </w:r>
      <w:r w:rsidR="00687EBF">
        <w:t>/201</w:t>
      </w:r>
      <w:r w:rsidR="006E1535">
        <w:t>9</w:t>
      </w:r>
    </w:p>
    <w:p w14:paraId="30BB0C35" w14:textId="77777777" w:rsidR="00303E51" w:rsidRDefault="00303E51" w:rsidP="00B63A4E">
      <w:pPr>
        <w:rPr>
          <w:b/>
        </w:rPr>
      </w:pPr>
    </w:p>
    <w:p w14:paraId="7A1251B6" w14:textId="0F725888" w:rsidR="00B63A4E" w:rsidRPr="002B188E" w:rsidRDefault="00B63A4E" w:rsidP="00B63A4E">
      <w:pPr>
        <w:rPr>
          <w:b/>
        </w:rPr>
      </w:pPr>
      <w:r w:rsidRPr="002B188E">
        <w:rPr>
          <w:b/>
        </w:rPr>
        <w:t>Correspondence:</w:t>
      </w:r>
    </w:p>
    <w:p w14:paraId="2BD59EF1" w14:textId="77777777" w:rsidR="00B63A4E" w:rsidRPr="002B188E" w:rsidRDefault="00B63A4E" w:rsidP="00B63A4E">
      <w:r>
        <w:t>Edward Cox</w:t>
      </w:r>
    </w:p>
    <w:p w14:paraId="3D3F45B7" w14:textId="77777777" w:rsidR="00B63A4E" w:rsidRPr="002B188E" w:rsidRDefault="00B63A4E" w:rsidP="00B63A4E">
      <w:r w:rsidRPr="002B188E">
        <w:t>Centr</w:t>
      </w:r>
      <w:r>
        <w:t>e</w:t>
      </w:r>
      <w:r w:rsidRPr="002B188E">
        <w:t xml:space="preserve"> for </w:t>
      </w:r>
      <w:r>
        <w:t>Health Economics</w:t>
      </w:r>
      <w:r w:rsidRPr="002B188E">
        <w:t xml:space="preserve"> </w:t>
      </w:r>
    </w:p>
    <w:p w14:paraId="3F623FDE" w14:textId="77777777" w:rsidR="00B63A4E" w:rsidRPr="003250EC" w:rsidRDefault="00B63A4E" w:rsidP="00B63A4E">
      <w:r>
        <w:t>University of York</w:t>
      </w:r>
    </w:p>
    <w:p w14:paraId="3738FEF1" w14:textId="77777777" w:rsidR="00B63A4E" w:rsidRPr="003250EC" w:rsidRDefault="00B63A4E" w:rsidP="00B63A4E">
      <w:r w:rsidRPr="003250EC">
        <w:t xml:space="preserve">E-mail: </w:t>
      </w:r>
      <w:r w:rsidR="006C72A2">
        <w:t>e</w:t>
      </w:r>
      <w:r>
        <w:t>dward.cox@york.ac.uk</w:t>
      </w:r>
    </w:p>
    <w:p w14:paraId="642AA6C8" w14:textId="29D776B1" w:rsidR="00687EBF" w:rsidRDefault="00687EBF">
      <w:pPr>
        <w:spacing w:line="259" w:lineRule="auto"/>
        <w:rPr>
          <w:rFonts w:eastAsiaTheme="majorEastAsia" w:cstheme="majorBidi"/>
          <w:b/>
          <w:iCs/>
          <w:sz w:val="28"/>
        </w:rPr>
      </w:pPr>
      <w:r>
        <w:br w:type="page"/>
      </w:r>
    </w:p>
    <w:p w14:paraId="19584426" w14:textId="77777777" w:rsidR="00B63A4E" w:rsidRDefault="00537C02" w:rsidP="004C0FA5">
      <w:pPr>
        <w:pStyle w:val="Heading1"/>
      </w:pPr>
      <w:r w:rsidRPr="0090715C">
        <w:lastRenderedPageBreak/>
        <w:t xml:space="preserve">Abstract </w:t>
      </w:r>
    </w:p>
    <w:p w14:paraId="6A3B3633" w14:textId="3D774848" w:rsidR="00D75535" w:rsidRDefault="00D75535" w:rsidP="00D75535">
      <w:pPr>
        <w:rPr>
          <w:szCs w:val="18"/>
        </w:rPr>
      </w:pPr>
      <w:r w:rsidRPr="00600AD5">
        <w:rPr>
          <w:b/>
          <w:szCs w:val="18"/>
        </w:rPr>
        <w:t>Objectives:</w:t>
      </w:r>
      <w:r w:rsidRPr="00600AD5">
        <w:rPr>
          <w:szCs w:val="18"/>
        </w:rPr>
        <w:t xml:space="preserve"> </w:t>
      </w:r>
      <w:r w:rsidRPr="005C0802">
        <w:rPr>
          <w:sz w:val="22"/>
          <w:szCs w:val="18"/>
        </w:rPr>
        <w:t xml:space="preserve">To estimate the cost and </w:t>
      </w:r>
      <w:r w:rsidR="00B1007E" w:rsidRPr="005C0802">
        <w:rPr>
          <w:sz w:val="22"/>
          <w:szCs w:val="18"/>
        </w:rPr>
        <w:t xml:space="preserve">health-related quality of life </w:t>
      </w:r>
      <w:r w:rsidR="00100786" w:rsidRPr="005C0802">
        <w:rPr>
          <w:sz w:val="22"/>
          <w:szCs w:val="18"/>
        </w:rPr>
        <w:t xml:space="preserve">(HRQoL) </w:t>
      </w:r>
      <w:r w:rsidRPr="005C0802">
        <w:rPr>
          <w:sz w:val="22"/>
          <w:szCs w:val="18"/>
        </w:rPr>
        <w:t xml:space="preserve">impact </w:t>
      </w:r>
      <w:r w:rsidR="00100786" w:rsidRPr="005C0802">
        <w:rPr>
          <w:sz w:val="22"/>
          <w:szCs w:val="18"/>
        </w:rPr>
        <w:t xml:space="preserve">of </w:t>
      </w:r>
      <w:r w:rsidR="00C7064E" w:rsidRPr="005C0802">
        <w:rPr>
          <w:sz w:val="22"/>
          <w:szCs w:val="18"/>
        </w:rPr>
        <w:t xml:space="preserve">non-muscle invasive bladder cancer </w:t>
      </w:r>
      <w:r w:rsidR="00863493">
        <w:rPr>
          <w:sz w:val="22"/>
          <w:szCs w:val="18"/>
        </w:rPr>
        <w:t>(NMIBC)</w:t>
      </w:r>
      <w:r w:rsidR="00991251">
        <w:rPr>
          <w:sz w:val="22"/>
          <w:szCs w:val="18"/>
        </w:rPr>
        <w:t xml:space="preserve"> </w:t>
      </w:r>
      <w:r w:rsidRPr="005C0802">
        <w:rPr>
          <w:sz w:val="22"/>
          <w:szCs w:val="18"/>
        </w:rPr>
        <w:t xml:space="preserve">recurrence and progression </w:t>
      </w:r>
      <w:r w:rsidR="00C064CD">
        <w:rPr>
          <w:sz w:val="22"/>
          <w:szCs w:val="18"/>
        </w:rPr>
        <w:t xml:space="preserve">to muscle invasive bladder cancer (MIBC) </w:t>
      </w:r>
      <w:r w:rsidR="00F71B1B" w:rsidRPr="005C0802">
        <w:rPr>
          <w:sz w:val="22"/>
          <w:szCs w:val="18"/>
        </w:rPr>
        <w:t>using</w:t>
      </w:r>
      <w:r w:rsidRPr="005C0802">
        <w:rPr>
          <w:sz w:val="22"/>
          <w:szCs w:val="18"/>
        </w:rPr>
        <w:t xml:space="preserve"> evidence </w:t>
      </w:r>
      <w:r w:rsidR="00E40A72" w:rsidRPr="005C0802">
        <w:rPr>
          <w:sz w:val="22"/>
          <w:szCs w:val="18"/>
        </w:rPr>
        <w:t>from a</w:t>
      </w:r>
      <w:r w:rsidRPr="005C0802">
        <w:rPr>
          <w:sz w:val="22"/>
          <w:szCs w:val="18"/>
        </w:rPr>
        <w:t xml:space="preserve"> recent </w:t>
      </w:r>
      <w:r w:rsidR="00CA2833" w:rsidRPr="005C0802">
        <w:rPr>
          <w:sz w:val="22"/>
          <w:szCs w:val="18"/>
        </w:rPr>
        <w:t>randomised control trial</w:t>
      </w:r>
      <w:r w:rsidRPr="005C0802">
        <w:rPr>
          <w:sz w:val="22"/>
          <w:szCs w:val="18"/>
        </w:rPr>
        <w:t>.</w:t>
      </w:r>
    </w:p>
    <w:p w14:paraId="7C9B3EE8" w14:textId="5250C847" w:rsidR="00D75535" w:rsidRPr="00614CA9" w:rsidRDefault="0051416C" w:rsidP="00D75535">
      <w:pPr>
        <w:rPr>
          <w:sz w:val="22"/>
          <w:szCs w:val="22"/>
        </w:rPr>
      </w:pPr>
      <w:r>
        <w:rPr>
          <w:b/>
          <w:szCs w:val="18"/>
        </w:rPr>
        <w:t>Materials and M</w:t>
      </w:r>
      <w:r w:rsidR="00D75535" w:rsidRPr="002161CD">
        <w:rPr>
          <w:b/>
          <w:szCs w:val="18"/>
        </w:rPr>
        <w:t>ethods</w:t>
      </w:r>
      <w:r w:rsidR="00D75535">
        <w:rPr>
          <w:b/>
          <w:szCs w:val="18"/>
        </w:rPr>
        <w:t xml:space="preserve">: </w:t>
      </w:r>
      <w:r w:rsidR="0063440D" w:rsidRPr="00614CA9">
        <w:rPr>
          <w:sz w:val="22"/>
          <w:szCs w:val="22"/>
        </w:rPr>
        <w:t>The c</w:t>
      </w:r>
      <w:r w:rsidR="00E40A72" w:rsidRPr="00614CA9">
        <w:rPr>
          <w:sz w:val="22"/>
          <w:szCs w:val="22"/>
        </w:rPr>
        <w:t>ost</w:t>
      </w:r>
      <w:r w:rsidR="0063440D" w:rsidRPr="00614CA9">
        <w:rPr>
          <w:sz w:val="22"/>
          <w:szCs w:val="22"/>
        </w:rPr>
        <w:t>s</w:t>
      </w:r>
      <w:r w:rsidR="00E40A72" w:rsidRPr="00614CA9">
        <w:rPr>
          <w:sz w:val="22"/>
          <w:szCs w:val="22"/>
        </w:rPr>
        <w:t xml:space="preserve"> and </w:t>
      </w:r>
      <w:r w:rsidR="00100786" w:rsidRPr="00614CA9">
        <w:rPr>
          <w:sz w:val="22"/>
          <w:szCs w:val="22"/>
        </w:rPr>
        <w:t>HRQoL</w:t>
      </w:r>
      <w:r w:rsidR="00E40A72" w:rsidRPr="00614CA9">
        <w:rPr>
          <w:sz w:val="22"/>
          <w:szCs w:val="22"/>
        </w:rPr>
        <w:t xml:space="preserve"> </w:t>
      </w:r>
      <w:r w:rsidR="00C7064E" w:rsidRPr="00614CA9">
        <w:rPr>
          <w:sz w:val="22"/>
          <w:szCs w:val="22"/>
        </w:rPr>
        <w:t xml:space="preserve">associated with </w:t>
      </w:r>
      <w:r w:rsidR="00E40A72" w:rsidRPr="00614CA9">
        <w:rPr>
          <w:sz w:val="22"/>
          <w:szCs w:val="22"/>
        </w:rPr>
        <w:t>bladder cancer</w:t>
      </w:r>
      <w:r w:rsidR="009D6DA2" w:rsidRPr="00614CA9">
        <w:rPr>
          <w:sz w:val="22"/>
          <w:szCs w:val="22"/>
        </w:rPr>
        <w:t xml:space="preserve"> </w:t>
      </w:r>
      <w:r w:rsidR="00EA27E3" w:rsidRPr="00614CA9">
        <w:rPr>
          <w:sz w:val="22"/>
          <w:szCs w:val="22"/>
        </w:rPr>
        <w:t>w</w:t>
      </w:r>
      <w:r w:rsidR="00EA27E3">
        <w:rPr>
          <w:sz w:val="22"/>
          <w:szCs w:val="22"/>
        </w:rPr>
        <w:t>ere</w:t>
      </w:r>
      <w:r w:rsidR="00EA27E3" w:rsidRPr="00614CA9">
        <w:rPr>
          <w:sz w:val="22"/>
          <w:szCs w:val="22"/>
        </w:rPr>
        <w:t xml:space="preserve"> </w:t>
      </w:r>
      <w:r w:rsidR="00E40A72" w:rsidRPr="00614CA9">
        <w:rPr>
          <w:sz w:val="22"/>
          <w:szCs w:val="22"/>
        </w:rPr>
        <w:t>assessed using data</w:t>
      </w:r>
      <w:r w:rsidR="0054516D" w:rsidRPr="00614CA9">
        <w:rPr>
          <w:sz w:val="22"/>
          <w:szCs w:val="22"/>
        </w:rPr>
        <w:t xml:space="preserve"> from the</w:t>
      </w:r>
      <w:r w:rsidR="00C7064E" w:rsidRPr="00614CA9">
        <w:rPr>
          <w:sz w:val="22"/>
          <w:szCs w:val="22"/>
        </w:rPr>
        <w:t xml:space="preserve"> 472</w:t>
      </w:r>
      <w:r w:rsidR="0054516D" w:rsidRPr="00614CA9">
        <w:rPr>
          <w:sz w:val="22"/>
          <w:szCs w:val="22"/>
        </w:rPr>
        <w:t xml:space="preserve"> </w:t>
      </w:r>
      <w:r w:rsidR="00863493">
        <w:rPr>
          <w:sz w:val="22"/>
          <w:szCs w:val="22"/>
        </w:rPr>
        <w:t>NMIBC</w:t>
      </w:r>
      <w:r w:rsidR="0054516D" w:rsidRPr="00614CA9">
        <w:rPr>
          <w:sz w:val="22"/>
          <w:szCs w:val="22"/>
        </w:rPr>
        <w:t xml:space="preserve"> patients recruited to the </w:t>
      </w:r>
      <w:r w:rsidR="000B39BE" w:rsidRPr="00614CA9">
        <w:rPr>
          <w:sz w:val="22"/>
          <w:szCs w:val="22"/>
        </w:rPr>
        <w:t>Bladder COX-2 Inhibition Trial (BOXIT)</w:t>
      </w:r>
      <w:r w:rsidR="0054516D" w:rsidRPr="00614CA9">
        <w:rPr>
          <w:sz w:val="22"/>
          <w:szCs w:val="22"/>
        </w:rPr>
        <w:t>.</w:t>
      </w:r>
      <w:r w:rsidR="00B1007E" w:rsidRPr="00614CA9">
        <w:rPr>
          <w:sz w:val="22"/>
          <w:szCs w:val="22"/>
        </w:rPr>
        <w:t xml:space="preserve"> </w:t>
      </w:r>
      <w:r w:rsidR="00EB39FD" w:rsidRPr="00614CA9">
        <w:rPr>
          <w:sz w:val="22"/>
          <w:szCs w:val="22"/>
        </w:rPr>
        <w:t xml:space="preserve">Patient costs were aggregated annually and derived from the resource usage recorded over the first three years of the trial and relevant </w:t>
      </w:r>
      <w:r w:rsidR="00EA27E3">
        <w:rPr>
          <w:sz w:val="22"/>
          <w:szCs w:val="22"/>
        </w:rPr>
        <w:t xml:space="preserve">UK </w:t>
      </w:r>
      <w:r w:rsidR="00EB39FD" w:rsidRPr="00614CA9">
        <w:rPr>
          <w:sz w:val="22"/>
          <w:szCs w:val="22"/>
        </w:rPr>
        <w:t xml:space="preserve">unit costs sourced from the literature. Patients’ HRQoL was assessed </w:t>
      </w:r>
      <w:r w:rsidR="00EB39FD">
        <w:rPr>
          <w:sz w:val="22"/>
          <w:szCs w:val="22"/>
        </w:rPr>
        <w:t>using</w:t>
      </w:r>
      <w:r w:rsidR="00EB39FD" w:rsidRPr="00614CA9">
        <w:rPr>
          <w:sz w:val="22"/>
          <w:szCs w:val="22"/>
        </w:rPr>
        <w:t xml:space="preserve"> the EQ-5D-3L instrument and weighted using the UK </w:t>
      </w:r>
      <w:r w:rsidR="00EA27E3">
        <w:rPr>
          <w:sz w:val="22"/>
          <w:szCs w:val="22"/>
        </w:rPr>
        <w:t>‘</w:t>
      </w:r>
      <w:r w:rsidR="00EB39FD" w:rsidRPr="00614CA9">
        <w:rPr>
          <w:sz w:val="22"/>
          <w:szCs w:val="22"/>
        </w:rPr>
        <w:t>tariff</w:t>
      </w:r>
      <w:r w:rsidR="00EA27E3">
        <w:rPr>
          <w:sz w:val="22"/>
          <w:szCs w:val="22"/>
        </w:rPr>
        <w:t>’</w:t>
      </w:r>
      <w:r w:rsidR="00EB39FD" w:rsidRPr="00614CA9">
        <w:rPr>
          <w:sz w:val="22"/>
          <w:szCs w:val="22"/>
        </w:rPr>
        <w:t xml:space="preserve"> onto the 0 (equivalent to dead) to 1 (equivalent to good health) scale. </w:t>
      </w:r>
      <w:r w:rsidR="00AD34F3" w:rsidRPr="00614CA9">
        <w:rPr>
          <w:sz w:val="22"/>
          <w:szCs w:val="22"/>
        </w:rPr>
        <w:t>Mar</w:t>
      </w:r>
      <w:r w:rsidR="007A379E" w:rsidRPr="00614CA9">
        <w:rPr>
          <w:sz w:val="22"/>
          <w:szCs w:val="22"/>
        </w:rPr>
        <w:t>ginal costs</w:t>
      </w:r>
      <w:r w:rsidR="00534EBB">
        <w:rPr>
          <w:sz w:val="22"/>
          <w:szCs w:val="22"/>
        </w:rPr>
        <w:t xml:space="preserve"> and HRQoL impacts from</w:t>
      </w:r>
      <w:r w:rsidR="00100786" w:rsidRPr="00614CA9">
        <w:rPr>
          <w:sz w:val="22"/>
          <w:szCs w:val="22"/>
        </w:rPr>
        <w:t xml:space="preserve"> clinical events </w:t>
      </w:r>
      <w:r w:rsidR="007A379E" w:rsidRPr="00614CA9">
        <w:rPr>
          <w:sz w:val="22"/>
          <w:szCs w:val="22"/>
        </w:rPr>
        <w:t>were estimated using</w:t>
      </w:r>
      <w:r w:rsidR="00AD34F3" w:rsidRPr="00614CA9">
        <w:rPr>
          <w:sz w:val="22"/>
          <w:szCs w:val="22"/>
        </w:rPr>
        <w:t xml:space="preserve"> generalised estimating equation</w:t>
      </w:r>
      <w:r w:rsidR="00471DD3">
        <w:rPr>
          <w:sz w:val="22"/>
          <w:szCs w:val="22"/>
        </w:rPr>
        <w:t>s</w:t>
      </w:r>
      <w:r w:rsidR="00AD34F3" w:rsidRPr="00614CA9">
        <w:rPr>
          <w:sz w:val="22"/>
          <w:szCs w:val="22"/>
        </w:rPr>
        <w:t>.</w:t>
      </w:r>
      <w:r w:rsidR="00842A1A" w:rsidRPr="00614CA9">
        <w:rPr>
          <w:sz w:val="22"/>
          <w:szCs w:val="22"/>
        </w:rPr>
        <w:t xml:space="preserve"> </w:t>
      </w:r>
      <w:r w:rsidR="00C064CD">
        <w:rPr>
          <w:sz w:val="22"/>
          <w:szCs w:val="22"/>
        </w:rPr>
        <w:t xml:space="preserve">TMN tumour classification was used </w:t>
      </w:r>
      <w:r w:rsidR="00EA27E3">
        <w:rPr>
          <w:sz w:val="22"/>
          <w:szCs w:val="22"/>
        </w:rPr>
        <w:t>to</w:t>
      </w:r>
      <w:r w:rsidR="00C064CD">
        <w:rPr>
          <w:sz w:val="22"/>
          <w:szCs w:val="22"/>
        </w:rPr>
        <w:t xml:space="preserve"> </w:t>
      </w:r>
      <w:r w:rsidR="002556FF">
        <w:rPr>
          <w:sz w:val="22"/>
          <w:szCs w:val="22"/>
        </w:rPr>
        <w:t>categorise</w:t>
      </w:r>
      <w:r w:rsidR="00EA27E3">
        <w:rPr>
          <w:sz w:val="22"/>
          <w:szCs w:val="22"/>
        </w:rPr>
        <w:t xml:space="preserve"> </w:t>
      </w:r>
      <w:r w:rsidR="00C064CD">
        <w:rPr>
          <w:sz w:val="22"/>
          <w:szCs w:val="22"/>
        </w:rPr>
        <w:t>e</w:t>
      </w:r>
      <w:r w:rsidR="00ED64F5">
        <w:rPr>
          <w:sz w:val="22"/>
          <w:szCs w:val="22"/>
        </w:rPr>
        <w:t>vent</w:t>
      </w:r>
      <w:r w:rsidR="00C064CD">
        <w:rPr>
          <w:sz w:val="22"/>
          <w:szCs w:val="22"/>
        </w:rPr>
        <w:t xml:space="preserve">s by grade and stage. </w:t>
      </w:r>
    </w:p>
    <w:p w14:paraId="6AC93833" w14:textId="458F71B2" w:rsidR="00D75535" w:rsidRPr="001D46A3" w:rsidRDefault="00D75535" w:rsidP="00D75535">
      <w:pPr>
        <w:rPr>
          <w:sz w:val="22"/>
          <w:szCs w:val="22"/>
        </w:rPr>
      </w:pPr>
      <w:r w:rsidRPr="00EE5A9D">
        <w:rPr>
          <w:b/>
          <w:szCs w:val="18"/>
        </w:rPr>
        <w:t xml:space="preserve">Results: </w:t>
      </w:r>
      <w:r w:rsidRPr="00614CA9">
        <w:rPr>
          <w:sz w:val="22"/>
          <w:szCs w:val="22"/>
        </w:rPr>
        <w:t>Eviden</w:t>
      </w:r>
      <w:r w:rsidR="00467E69" w:rsidRPr="00614CA9">
        <w:rPr>
          <w:sz w:val="22"/>
          <w:szCs w:val="22"/>
        </w:rPr>
        <w:t xml:space="preserve">ce from the BOXIT trial </w:t>
      </w:r>
      <w:r w:rsidR="00100786" w:rsidRPr="00614CA9">
        <w:rPr>
          <w:sz w:val="22"/>
          <w:szCs w:val="22"/>
        </w:rPr>
        <w:t>suggests</w:t>
      </w:r>
      <w:r w:rsidR="00D77ADC">
        <w:rPr>
          <w:sz w:val="22"/>
          <w:szCs w:val="22"/>
        </w:rPr>
        <w:t xml:space="preserve"> </w:t>
      </w:r>
      <w:r w:rsidR="00DF7EDB" w:rsidRPr="00614CA9">
        <w:rPr>
          <w:sz w:val="22"/>
          <w:szCs w:val="22"/>
        </w:rPr>
        <w:t>grade 3</w:t>
      </w:r>
      <w:r w:rsidR="00643928" w:rsidRPr="00614CA9">
        <w:rPr>
          <w:sz w:val="22"/>
          <w:szCs w:val="22"/>
        </w:rPr>
        <w:t xml:space="preserve"> </w:t>
      </w:r>
      <w:r w:rsidRPr="00614CA9">
        <w:rPr>
          <w:sz w:val="22"/>
          <w:szCs w:val="22"/>
        </w:rPr>
        <w:t xml:space="preserve">recurrences </w:t>
      </w:r>
      <w:r w:rsidR="00E40A72" w:rsidRPr="00614CA9">
        <w:rPr>
          <w:sz w:val="22"/>
          <w:szCs w:val="22"/>
        </w:rPr>
        <w:t xml:space="preserve">and progressions </w:t>
      </w:r>
      <w:r w:rsidR="00643928" w:rsidRPr="00614CA9">
        <w:rPr>
          <w:sz w:val="22"/>
          <w:szCs w:val="22"/>
        </w:rPr>
        <w:t xml:space="preserve">are </w:t>
      </w:r>
      <w:r w:rsidR="00CE2A9A" w:rsidRPr="00614CA9">
        <w:rPr>
          <w:sz w:val="22"/>
          <w:szCs w:val="22"/>
        </w:rPr>
        <w:t>associated with</w:t>
      </w:r>
      <w:r w:rsidR="00467E69" w:rsidRPr="00614CA9">
        <w:rPr>
          <w:sz w:val="22"/>
          <w:szCs w:val="22"/>
        </w:rPr>
        <w:t xml:space="preserve"> a</w:t>
      </w:r>
      <w:r w:rsidR="00CE2A9A" w:rsidRPr="00614CA9">
        <w:rPr>
          <w:sz w:val="22"/>
          <w:szCs w:val="22"/>
        </w:rPr>
        <w:t xml:space="preserve"> </w:t>
      </w:r>
      <w:r w:rsidR="00471DD3">
        <w:rPr>
          <w:sz w:val="22"/>
          <w:szCs w:val="22"/>
        </w:rPr>
        <w:t xml:space="preserve">statistically significant </w:t>
      </w:r>
      <w:r w:rsidR="00676E58">
        <w:rPr>
          <w:sz w:val="22"/>
          <w:szCs w:val="22"/>
        </w:rPr>
        <w:t>-</w:t>
      </w:r>
      <w:r w:rsidR="00753D6A" w:rsidRPr="00614CA9">
        <w:rPr>
          <w:sz w:val="22"/>
          <w:szCs w:val="22"/>
        </w:rPr>
        <w:t>0.0</w:t>
      </w:r>
      <w:r w:rsidR="00534EBB">
        <w:rPr>
          <w:sz w:val="22"/>
          <w:szCs w:val="22"/>
        </w:rPr>
        <w:t>8</w:t>
      </w:r>
      <w:r w:rsidR="000D1E6D" w:rsidRPr="00614CA9">
        <w:rPr>
          <w:sz w:val="22"/>
          <w:szCs w:val="22"/>
        </w:rPr>
        <w:t xml:space="preserve"> (95% confidence interval </w:t>
      </w:r>
      <w:r w:rsidR="00863493">
        <w:rPr>
          <w:sz w:val="22"/>
          <w:szCs w:val="22"/>
        </w:rPr>
        <w:t xml:space="preserve">(CI) </w:t>
      </w:r>
      <w:r w:rsidR="00676E58">
        <w:rPr>
          <w:sz w:val="22"/>
          <w:szCs w:val="22"/>
        </w:rPr>
        <w:t>-</w:t>
      </w:r>
      <w:r w:rsidR="000D1E6D" w:rsidRPr="00614CA9">
        <w:rPr>
          <w:sz w:val="22"/>
          <w:szCs w:val="22"/>
        </w:rPr>
        <w:t>0.1</w:t>
      </w:r>
      <w:r w:rsidR="00534EBB">
        <w:rPr>
          <w:sz w:val="22"/>
          <w:szCs w:val="22"/>
        </w:rPr>
        <w:t>3</w:t>
      </w:r>
      <w:r w:rsidR="000D1E6D" w:rsidRPr="00614CA9">
        <w:rPr>
          <w:sz w:val="22"/>
          <w:szCs w:val="22"/>
        </w:rPr>
        <w:t xml:space="preserve">, </w:t>
      </w:r>
      <w:r w:rsidR="00676E58">
        <w:rPr>
          <w:sz w:val="22"/>
          <w:szCs w:val="22"/>
        </w:rPr>
        <w:t>-</w:t>
      </w:r>
      <w:r w:rsidR="000D1E6D" w:rsidRPr="00614CA9">
        <w:rPr>
          <w:sz w:val="22"/>
          <w:szCs w:val="22"/>
        </w:rPr>
        <w:t>0.</w:t>
      </w:r>
      <w:r w:rsidR="00534EBB">
        <w:rPr>
          <w:sz w:val="22"/>
          <w:szCs w:val="22"/>
        </w:rPr>
        <w:t>03</w:t>
      </w:r>
      <w:r w:rsidR="000D1E6D" w:rsidRPr="00614CA9">
        <w:rPr>
          <w:sz w:val="22"/>
          <w:szCs w:val="22"/>
        </w:rPr>
        <w:t>)</w:t>
      </w:r>
      <w:r w:rsidR="00753D6A" w:rsidRPr="00614CA9">
        <w:rPr>
          <w:sz w:val="22"/>
          <w:szCs w:val="22"/>
        </w:rPr>
        <w:t xml:space="preserve"> and </w:t>
      </w:r>
      <w:r w:rsidR="00676E58">
        <w:rPr>
          <w:sz w:val="22"/>
          <w:szCs w:val="22"/>
        </w:rPr>
        <w:t>-</w:t>
      </w:r>
      <w:r w:rsidR="00753D6A" w:rsidRPr="00614CA9">
        <w:rPr>
          <w:sz w:val="22"/>
          <w:szCs w:val="22"/>
        </w:rPr>
        <w:t>0.</w:t>
      </w:r>
      <w:r w:rsidR="007A227A">
        <w:rPr>
          <w:sz w:val="22"/>
          <w:szCs w:val="22"/>
        </w:rPr>
        <w:t>10</w:t>
      </w:r>
      <w:r w:rsidR="000D1E6D" w:rsidRPr="00614CA9">
        <w:rPr>
          <w:sz w:val="22"/>
          <w:szCs w:val="22"/>
        </w:rPr>
        <w:t xml:space="preserve"> (</w:t>
      </w:r>
      <w:r w:rsidR="00863493">
        <w:rPr>
          <w:sz w:val="22"/>
          <w:szCs w:val="22"/>
        </w:rPr>
        <w:t xml:space="preserve">95% CI </w:t>
      </w:r>
      <w:r w:rsidR="00676E58">
        <w:rPr>
          <w:sz w:val="22"/>
          <w:szCs w:val="22"/>
        </w:rPr>
        <w:t>-</w:t>
      </w:r>
      <w:r w:rsidR="000D1E6D" w:rsidRPr="00614CA9">
        <w:rPr>
          <w:sz w:val="22"/>
          <w:szCs w:val="22"/>
        </w:rPr>
        <w:t>0.</w:t>
      </w:r>
      <w:r w:rsidR="007A227A">
        <w:rPr>
          <w:sz w:val="22"/>
          <w:szCs w:val="22"/>
        </w:rPr>
        <w:t>17</w:t>
      </w:r>
      <w:r w:rsidR="000D1E6D" w:rsidRPr="00614CA9">
        <w:rPr>
          <w:sz w:val="22"/>
          <w:szCs w:val="22"/>
        </w:rPr>
        <w:t xml:space="preserve">, </w:t>
      </w:r>
      <w:r w:rsidR="00676E58">
        <w:rPr>
          <w:sz w:val="22"/>
          <w:szCs w:val="22"/>
        </w:rPr>
        <w:t>-</w:t>
      </w:r>
      <w:r w:rsidR="000D1E6D" w:rsidRPr="00614CA9">
        <w:rPr>
          <w:sz w:val="22"/>
          <w:szCs w:val="22"/>
        </w:rPr>
        <w:t>0.</w:t>
      </w:r>
      <w:r w:rsidR="00534EBB">
        <w:rPr>
          <w:sz w:val="22"/>
          <w:szCs w:val="22"/>
        </w:rPr>
        <w:t>0</w:t>
      </w:r>
      <w:r w:rsidR="00DD4EBC">
        <w:rPr>
          <w:sz w:val="22"/>
          <w:szCs w:val="22"/>
        </w:rPr>
        <w:t>3</w:t>
      </w:r>
      <w:r w:rsidR="000D1E6D" w:rsidRPr="00614CA9">
        <w:rPr>
          <w:sz w:val="22"/>
          <w:szCs w:val="22"/>
        </w:rPr>
        <w:t>)</w:t>
      </w:r>
      <w:r w:rsidR="00753D6A" w:rsidRPr="00614CA9">
        <w:rPr>
          <w:sz w:val="22"/>
          <w:szCs w:val="22"/>
        </w:rPr>
        <w:t xml:space="preserve"> </w:t>
      </w:r>
      <w:r w:rsidR="00100786" w:rsidRPr="00614CA9">
        <w:rPr>
          <w:sz w:val="22"/>
          <w:szCs w:val="22"/>
        </w:rPr>
        <w:t xml:space="preserve">HRQoL </w:t>
      </w:r>
      <w:r w:rsidR="00E40A72" w:rsidRPr="00614CA9">
        <w:rPr>
          <w:sz w:val="22"/>
          <w:szCs w:val="22"/>
        </w:rPr>
        <w:t>decrement</w:t>
      </w:r>
      <w:r w:rsidR="00EA27E3">
        <w:rPr>
          <w:sz w:val="22"/>
          <w:szCs w:val="22"/>
        </w:rPr>
        <w:t>,</w:t>
      </w:r>
      <w:r w:rsidR="00E40A72" w:rsidRPr="00614CA9">
        <w:rPr>
          <w:sz w:val="22"/>
          <w:szCs w:val="22"/>
        </w:rPr>
        <w:t xml:space="preserve"> respectively. </w:t>
      </w:r>
      <w:r w:rsidR="00755B6E">
        <w:rPr>
          <w:sz w:val="22"/>
          <w:szCs w:val="22"/>
        </w:rPr>
        <w:t>G</w:t>
      </w:r>
      <w:r w:rsidR="006B39B1" w:rsidRPr="00614CA9">
        <w:rPr>
          <w:sz w:val="22"/>
          <w:szCs w:val="22"/>
        </w:rPr>
        <w:t>rade</w:t>
      </w:r>
      <w:r w:rsidR="00755B6E">
        <w:rPr>
          <w:sz w:val="22"/>
          <w:szCs w:val="22"/>
        </w:rPr>
        <w:t xml:space="preserve"> 1 and grade 2</w:t>
      </w:r>
      <w:r w:rsidR="006B39B1" w:rsidRPr="00614CA9">
        <w:rPr>
          <w:sz w:val="22"/>
          <w:szCs w:val="22"/>
        </w:rPr>
        <w:t xml:space="preserve"> recurrences </w:t>
      </w:r>
      <w:r w:rsidR="00471DD3">
        <w:rPr>
          <w:sz w:val="22"/>
          <w:szCs w:val="22"/>
        </w:rPr>
        <w:t>were associated with</w:t>
      </w:r>
      <w:r w:rsidR="006B39B1" w:rsidRPr="00614CA9">
        <w:rPr>
          <w:sz w:val="22"/>
          <w:szCs w:val="22"/>
        </w:rPr>
        <w:t xml:space="preserve"> </w:t>
      </w:r>
      <w:r w:rsidR="000C4A8A">
        <w:rPr>
          <w:sz w:val="22"/>
          <w:szCs w:val="22"/>
        </w:rPr>
        <w:t>higher</w:t>
      </w:r>
      <w:r w:rsidR="006B39B1" w:rsidRPr="00614CA9">
        <w:rPr>
          <w:sz w:val="22"/>
          <w:szCs w:val="22"/>
        </w:rPr>
        <w:t xml:space="preserve"> levels of HRQoL but </w:t>
      </w:r>
      <w:r w:rsidR="00C5745F" w:rsidRPr="00614CA9">
        <w:rPr>
          <w:sz w:val="22"/>
          <w:szCs w:val="22"/>
        </w:rPr>
        <w:t xml:space="preserve">were </w:t>
      </w:r>
      <w:r w:rsidR="006B39B1" w:rsidRPr="00614CA9">
        <w:rPr>
          <w:sz w:val="22"/>
          <w:szCs w:val="22"/>
        </w:rPr>
        <w:t xml:space="preserve">statistically </w:t>
      </w:r>
      <w:r w:rsidR="00DD4EBC">
        <w:rPr>
          <w:sz w:val="22"/>
          <w:szCs w:val="22"/>
        </w:rPr>
        <w:t>in</w:t>
      </w:r>
      <w:r w:rsidR="006B39B1" w:rsidRPr="00614CA9">
        <w:rPr>
          <w:sz w:val="22"/>
          <w:szCs w:val="22"/>
        </w:rPr>
        <w:t>significant</w:t>
      </w:r>
      <w:r w:rsidR="00DD4EBC">
        <w:rPr>
          <w:sz w:val="22"/>
          <w:szCs w:val="22"/>
        </w:rPr>
        <w:t xml:space="preserve"> predictors</w:t>
      </w:r>
      <w:r w:rsidR="000C4A8A">
        <w:rPr>
          <w:sz w:val="22"/>
          <w:szCs w:val="22"/>
        </w:rPr>
        <w:t xml:space="preserve"> (p&gt;0.1)</w:t>
      </w:r>
      <w:r w:rsidR="006B39B1" w:rsidRPr="00614CA9">
        <w:rPr>
          <w:sz w:val="22"/>
          <w:szCs w:val="22"/>
        </w:rPr>
        <w:t>.</w:t>
      </w:r>
      <w:r w:rsidR="00F71B1B" w:rsidRPr="00614CA9">
        <w:rPr>
          <w:sz w:val="22"/>
          <w:szCs w:val="22"/>
        </w:rPr>
        <w:t xml:space="preserve"> Interactions between </w:t>
      </w:r>
      <w:r w:rsidR="00863493">
        <w:rPr>
          <w:sz w:val="22"/>
          <w:szCs w:val="22"/>
        </w:rPr>
        <w:t>NMIBC</w:t>
      </w:r>
      <w:r w:rsidR="00F71B1B" w:rsidRPr="00614CA9">
        <w:rPr>
          <w:sz w:val="22"/>
          <w:szCs w:val="22"/>
        </w:rPr>
        <w:t xml:space="preserve"> recurrence and </w:t>
      </w:r>
      <w:r w:rsidR="00467E69" w:rsidRPr="00614CA9">
        <w:rPr>
          <w:sz w:val="22"/>
          <w:szCs w:val="22"/>
        </w:rPr>
        <w:t>follow-up time</w:t>
      </w:r>
      <w:r w:rsidR="007A379E" w:rsidRPr="00614CA9">
        <w:rPr>
          <w:sz w:val="22"/>
          <w:szCs w:val="22"/>
        </w:rPr>
        <w:t xml:space="preserve"> </w:t>
      </w:r>
      <w:r w:rsidR="00BB1EC9">
        <w:rPr>
          <w:sz w:val="22"/>
          <w:szCs w:val="22"/>
        </w:rPr>
        <w:t>indicated</w:t>
      </w:r>
      <w:r w:rsidR="00F71B1B" w:rsidRPr="00614CA9">
        <w:rPr>
          <w:sz w:val="22"/>
          <w:szCs w:val="22"/>
        </w:rPr>
        <w:t xml:space="preserve"> that</w:t>
      </w:r>
      <w:r w:rsidR="00EB39FD">
        <w:rPr>
          <w:sz w:val="22"/>
          <w:szCs w:val="22"/>
        </w:rPr>
        <w:t xml:space="preserve"> </w:t>
      </w:r>
      <w:r w:rsidR="00956A32">
        <w:rPr>
          <w:sz w:val="22"/>
          <w:szCs w:val="22"/>
        </w:rPr>
        <w:t xml:space="preserve">a grade 3 recurrence within the first year </w:t>
      </w:r>
      <w:r w:rsidR="008326E9">
        <w:rPr>
          <w:sz w:val="22"/>
          <w:szCs w:val="22"/>
        </w:rPr>
        <w:t xml:space="preserve">may </w:t>
      </w:r>
      <w:r w:rsidR="00956A32">
        <w:rPr>
          <w:sz w:val="22"/>
          <w:szCs w:val="22"/>
        </w:rPr>
        <w:t>result in larger decrements in HRQoL</w:t>
      </w:r>
      <w:r w:rsidR="004C7004">
        <w:rPr>
          <w:sz w:val="22"/>
          <w:szCs w:val="22"/>
        </w:rPr>
        <w:t xml:space="preserve"> (</w:t>
      </w:r>
      <w:r w:rsidR="00676E58">
        <w:rPr>
          <w:sz w:val="22"/>
          <w:szCs w:val="22"/>
        </w:rPr>
        <w:t>-</w:t>
      </w:r>
      <w:r w:rsidR="004C7004">
        <w:rPr>
          <w:sz w:val="22"/>
          <w:szCs w:val="22"/>
        </w:rPr>
        <w:t>0.11)</w:t>
      </w:r>
      <w:r w:rsidR="00956A32">
        <w:rPr>
          <w:sz w:val="22"/>
          <w:szCs w:val="22"/>
        </w:rPr>
        <w:t xml:space="preserve"> compared with those in subsequent years</w:t>
      </w:r>
      <w:r w:rsidR="004C7004">
        <w:rPr>
          <w:sz w:val="22"/>
          <w:szCs w:val="22"/>
        </w:rPr>
        <w:t xml:space="preserve"> (</w:t>
      </w:r>
      <w:r w:rsidR="00676E58">
        <w:rPr>
          <w:sz w:val="22"/>
          <w:szCs w:val="22"/>
        </w:rPr>
        <w:t>-</w:t>
      </w:r>
      <w:r w:rsidR="00805AD2">
        <w:rPr>
          <w:sz w:val="22"/>
          <w:szCs w:val="22"/>
        </w:rPr>
        <w:t>0.04</w:t>
      </w:r>
      <w:r w:rsidR="004C7004">
        <w:rPr>
          <w:sz w:val="22"/>
          <w:szCs w:val="22"/>
        </w:rPr>
        <w:t>)</w:t>
      </w:r>
      <w:r w:rsidR="00956A32">
        <w:rPr>
          <w:sz w:val="22"/>
          <w:szCs w:val="22"/>
        </w:rPr>
        <w:t xml:space="preserve"> </w:t>
      </w:r>
      <w:r w:rsidR="004C7004">
        <w:rPr>
          <w:sz w:val="22"/>
          <w:szCs w:val="22"/>
        </w:rPr>
        <w:t>(p</w:t>
      </w:r>
      <w:r w:rsidR="00805AD2">
        <w:rPr>
          <w:sz w:val="22"/>
          <w:szCs w:val="22"/>
        </w:rPr>
        <w:t>=</w:t>
      </w:r>
      <w:r w:rsidR="004C7004">
        <w:rPr>
          <w:sz w:val="22"/>
          <w:szCs w:val="22"/>
        </w:rPr>
        <w:t>0.1</w:t>
      </w:r>
      <w:r w:rsidR="00805AD2">
        <w:rPr>
          <w:sz w:val="22"/>
          <w:szCs w:val="22"/>
        </w:rPr>
        <w:t>02</w:t>
      </w:r>
      <w:r w:rsidR="004C7004">
        <w:rPr>
          <w:sz w:val="22"/>
          <w:szCs w:val="22"/>
        </w:rPr>
        <w:t>)</w:t>
      </w:r>
      <w:r w:rsidR="00EB39FD">
        <w:rPr>
          <w:sz w:val="22"/>
          <w:szCs w:val="22"/>
        </w:rPr>
        <w:t>.</w:t>
      </w:r>
      <w:r w:rsidR="006B39B1" w:rsidRPr="00614CA9">
        <w:rPr>
          <w:sz w:val="22"/>
          <w:szCs w:val="22"/>
        </w:rPr>
        <w:t xml:space="preserve"> The average cost </w:t>
      </w:r>
      <w:r w:rsidR="00471DD3">
        <w:rPr>
          <w:sz w:val="22"/>
          <w:szCs w:val="22"/>
        </w:rPr>
        <w:t>per</w:t>
      </w:r>
      <w:r w:rsidR="00FE2D55">
        <w:rPr>
          <w:sz w:val="22"/>
          <w:szCs w:val="22"/>
        </w:rPr>
        <w:t xml:space="preserve"> NMIBC</w:t>
      </w:r>
      <w:r w:rsidR="00471DD3">
        <w:rPr>
          <w:sz w:val="22"/>
          <w:szCs w:val="22"/>
        </w:rPr>
        <w:t xml:space="preserve"> patient </w:t>
      </w:r>
      <w:r w:rsidR="006B39B1" w:rsidRPr="00614CA9">
        <w:rPr>
          <w:sz w:val="22"/>
          <w:szCs w:val="22"/>
        </w:rPr>
        <w:t>w</w:t>
      </w:r>
      <w:r w:rsidR="004403E8" w:rsidRPr="00614CA9">
        <w:rPr>
          <w:sz w:val="22"/>
          <w:szCs w:val="22"/>
        </w:rPr>
        <w:t>as</w:t>
      </w:r>
      <w:r w:rsidR="00F71B1B" w:rsidRPr="00614CA9">
        <w:rPr>
          <w:sz w:val="22"/>
          <w:szCs w:val="22"/>
        </w:rPr>
        <w:t xml:space="preserve"> estimated at</w:t>
      </w:r>
      <w:r w:rsidR="004403E8" w:rsidRPr="00614CA9">
        <w:rPr>
          <w:sz w:val="22"/>
          <w:szCs w:val="22"/>
        </w:rPr>
        <w:t xml:space="preserve"> £</w:t>
      </w:r>
      <w:r w:rsidR="008C655B" w:rsidRPr="00614CA9">
        <w:rPr>
          <w:sz w:val="22"/>
          <w:szCs w:val="22"/>
        </w:rPr>
        <w:t>4,</w:t>
      </w:r>
      <w:r w:rsidR="00A32D77">
        <w:rPr>
          <w:sz w:val="22"/>
          <w:szCs w:val="22"/>
        </w:rPr>
        <w:t>854</w:t>
      </w:r>
      <w:r w:rsidR="000D1E6D" w:rsidRPr="00614CA9">
        <w:rPr>
          <w:sz w:val="22"/>
          <w:szCs w:val="22"/>
        </w:rPr>
        <w:t xml:space="preserve"> (</w:t>
      </w:r>
      <w:r w:rsidR="00731530" w:rsidRPr="00614CA9">
        <w:rPr>
          <w:sz w:val="22"/>
          <w:szCs w:val="22"/>
        </w:rPr>
        <w:t xml:space="preserve">95% </w:t>
      </w:r>
      <w:r w:rsidR="00863493">
        <w:rPr>
          <w:sz w:val="22"/>
          <w:szCs w:val="22"/>
        </w:rPr>
        <w:t>CI</w:t>
      </w:r>
      <w:r w:rsidR="000D1E6D" w:rsidRPr="00614CA9">
        <w:rPr>
          <w:sz w:val="22"/>
          <w:szCs w:val="22"/>
        </w:rPr>
        <w:t xml:space="preserve"> </w:t>
      </w:r>
      <w:r w:rsidR="00726A5E">
        <w:rPr>
          <w:sz w:val="22"/>
          <w:szCs w:val="22"/>
        </w:rPr>
        <w:t>£</w:t>
      </w:r>
      <w:r w:rsidR="00A32D77">
        <w:rPr>
          <w:sz w:val="22"/>
          <w:szCs w:val="22"/>
        </w:rPr>
        <w:t>4</w:t>
      </w:r>
      <w:r w:rsidR="00726A5E">
        <w:rPr>
          <w:sz w:val="22"/>
          <w:szCs w:val="22"/>
        </w:rPr>
        <w:t>,</w:t>
      </w:r>
      <w:r w:rsidR="00A32D77">
        <w:rPr>
          <w:sz w:val="22"/>
          <w:szCs w:val="22"/>
        </w:rPr>
        <w:t>568</w:t>
      </w:r>
      <w:r w:rsidR="00726A5E">
        <w:rPr>
          <w:sz w:val="22"/>
          <w:szCs w:val="22"/>
        </w:rPr>
        <w:t>,</w:t>
      </w:r>
      <w:r w:rsidR="009D4A6B">
        <w:rPr>
          <w:sz w:val="22"/>
          <w:szCs w:val="22"/>
        </w:rPr>
        <w:t xml:space="preserve"> </w:t>
      </w:r>
      <w:r w:rsidR="00726A5E">
        <w:rPr>
          <w:sz w:val="22"/>
          <w:szCs w:val="22"/>
        </w:rPr>
        <w:t>£</w:t>
      </w:r>
      <w:r w:rsidR="00A32D77">
        <w:rPr>
          <w:sz w:val="22"/>
          <w:szCs w:val="22"/>
        </w:rPr>
        <w:t>5,140</w:t>
      </w:r>
      <w:r w:rsidR="000D1E6D" w:rsidRPr="00614CA9">
        <w:rPr>
          <w:sz w:val="22"/>
          <w:szCs w:val="22"/>
        </w:rPr>
        <w:t>)</w:t>
      </w:r>
      <w:r w:rsidR="004403E8" w:rsidRPr="00614CA9">
        <w:rPr>
          <w:sz w:val="22"/>
          <w:szCs w:val="22"/>
        </w:rPr>
        <w:t>, £2,</w:t>
      </w:r>
      <w:r w:rsidR="00971D81">
        <w:rPr>
          <w:sz w:val="22"/>
          <w:szCs w:val="22"/>
        </w:rPr>
        <w:t>386</w:t>
      </w:r>
      <w:r w:rsidR="000D1E6D" w:rsidRPr="00614CA9">
        <w:rPr>
          <w:sz w:val="22"/>
          <w:szCs w:val="22"/>
        </w:rPr>
        <w:t xml:space="preserve"> (£</w:t>
      </w:r>
      <w:r w:rsidR="00A32D77">
        <w:rPr>
          <w:sz w:val="22"/>
          <w:szCs w:val="22"/>
        </w:rPr>
        <w:t>2,162</w:t>
      </w:r>
      <w:r w:rsidR="00E271D4">
        <w:rPr>
          <w:sz w:val="22"/>
          <w:szCs w:val="22"/>
        </w:rPr>
        <w:t>, £</w:t>
      </w:r>
      <w:r w:rsidR="00A32D77">
        <w:rPr>
          <w:sz w:val="22"/>
          <w:szCs w:val="22"/>
        </w:rPr>
        <w:t>2</w:t>
      </w:r>
      <w:r w:rsidR="00E271D4">
        <w:rPr>
          <w:sz w:val="22"/>
          <w:szCs w:val="22"/>
        </w:rPr>
        <w:t>,</w:t>
      </w:r>
      <w:r w:rsidR="00A32D77">
        <w:rPr>
          <w:sz w:val="22"/>
          <w:szCs w:val="22"/>
        </w:rPr>
        <w:t>610</w:t>
      </w:r>
      <w:r w:rsidR="000D1E6D" w:rsidRPr="00614CA9">
        <w:rPr>
          <w:sz w:val="22"/>
          <w:szCs w:val="22"/>
        </w:rPr>
        <w:t>)</w:t>
      </w:r>
      <w:r w:rsidR="004403E8" w:rsidRPr="00614CA9">
        <w:rPr>
          <w:sz w:val="22"/>
          <w:szCs w:val="22"/>
        </w:rPr>
        <w:t xml:space="preserve"> and £1,4</w:t>
      </w:r>
      <w:r w:rsidR="00A32D77">
        <w:rPr>
          <w:sz w:val="22"/>
          <w:szCs w:val="22"/>
        </w:rPr>
        <w:t>96</w:t>
      </w:r>
      <w:r w:rsidR="000D1E6D" w:rsidRPr="00614CA9">
        <w:rPr>
          <w:sz w:val="22"/>
          <w:szCs w:val="22"/>
        </w:rPr>
        <w:t xml:space="preserve"> (</w:t>
      </w:r>
      <w:r w:rsidR="00E271D4">
        <w:rPr>
          <w:sz w:val="22"/>
          <w:szCs w:val="22"/>
        </w:rPr>
        <w:t>£</w:t>
      </w:r>
      <w:r w:rsidR="00A32D77">
        <w:rPr>
          <w:sz w:val="22"/>
          <w:szCs w:val="22"/>
        </w:rPr>
        <w:t>1,306</w:t>
      </w:r>
      <w:r w:rsidR="00E271D4">
        <w:rPr>
          <w:sz w:val="22"/>
          <w:szCs w:val="22"/>
        </w:rPr>
        <w:t>,</w:t>
      </w:r>
      <w:r w:rsidR="003F6932">
        <w:rPr>
          <w:sz w:val="22"/>
          <w:szCs w:val="22"/>
        </w:rPr>
        <w:t xml:space="preserve"> </w:t>
      </w:r>
      <w:r w:rsidR="000D1E6D" w:rsidRPr="00614CA9">
        <w:rPr>
          <w:sz w:val="22"/>
          <w:szCs w:val="22"/>
        </w:rPr>
        <w:t>£</w:t>
      </w:r>
      <w:r w:rsidR="00A32D77">
        <w:rPr>
          <w:sz w:val="22"/>
          <w:szCs w:val="22"/>
        </w:rPr>
        <w:t>1,686)</w:t>
      </w:r>
      <w:r w:rsidR="000D1E6D" w:rsidRPr="00614CA9">
        <w:rPr>
          <w:sz w:val="22"/>
          <w:szCs w:val="22"/>
        </w:rPr>
        <w:t xml:space="preserve"> </w:t>
      </w:r>
      <w:r w:rsidR="004403E8" w:rsidRPr="00614CA9">
        <w:rPr>
          <w:sz w:val="22"/>
          <w:szCs w:val="22"/>
        </w:rPr>
        <w:t>in the first, second and third year</w:t>
      </w:r>
      <w:r w:rsidR="00100786" w:rsidRPr="00614CA9">
        <w:rPr>
          <w:sz w:val="22"/>
          <w:szCs w:val="22"/>
        </w:rPr>
        <w:t>s</w:t>
      </w:r>
      <w:r w:rsidR="00EA27E3">
        <w:rPr>
          <w:sz w:val="22"/>
          <w:szCs w:val="22"/>
        </w:rPr>
        <w:t>,</w:t>
      </w:r>
      <w:r w:rsidR="004403E8" w:rsidRPr="00614CA9">
        <w:rPr>
          <w:sz w:val="22"/>
          <w:szCs w:val="22"/>
        </w:rPr>
        <w:t xml:space="preserve"> respectively,</w:t>
      </w:r>
      <w:r w:rsidR="006B39B1" w:rsidRPr="00614CA9">
        <w:rPr>
          <w:sz w:val="22"/>
          <w:szCs w:val="22"/>
        </w:rPr>
        <w:t xml:space="preserve"> </w:t>
      </w:r>
      <w:r w:rsidR="004403E8" w:rsidRPr="00614CA9">
        <w:rPr>
          <w:sz w:val="22"/>
          <w:szCs w:val="22"/>
        </w:rPr>
        <w:t xml:space="preserve">amounting to a </w:t>
      </w:r>
      <w:r w:rsidR="00100786" w:rsidRPr="00614CA9">
        <w:rPr>
          <w:sz w:val="22"/>
          <w:szCs w:val="22"/>
        </w:rPr>
        <w:t>three-</w:t>
      </w:r>
      <w:r w:rsidR="004403E8" w:rsidRPr="00614CA9">
        <w:rPr>
          <w:sz w:val="22"/>
          <w:szCs w:val="22"/>
        </w:rPr>
        <w:t xml:space="preserve">year </w:t>
      </w:r>
      <w:r w:rsidR="007A379E" w:rsidRPr="00614CA9">
        <w:rPr>
          <w:sz w:val="22"/>
          <w:szCs w:val="22"/>
        </w:rPr>
        <w:t xml:space="preserve">total </w:t>
      </w:r>
      <w:r w:rsidR="004403E8" w:rsidRPr="00614CA9">
        <w:rPr>
          <w:sz w:val="22"/>
          <w:szCs w:val="22"/>
        </w:rPr>
        <w:t xml:space="preserve">cost of </w:t>
      </w:r>
      <w:r w:rsidR="006B39B1" w:rsidRPr="00614CA9">
        <w:rPr>
          <w:sz w:val="22"/>
          <w:szCs w:val="22"/>
        </w:rPr>
        <w:t>£8,</w:t>
      </w:r>
      <w:r w:rsidR="005D4AB6">
        <w:rPr>
          <w:sz w:val="22"/>
          <w:szCs w:val="22"/>
        </w:rPr>
        <w:t>735</w:t>
      </w:r>
      <w:r w:rsidR="00971D81">
        <w:rPr>
          <w:sz w:val="22"/>
          <w:szCs w:val="22"/>
        </w:rPr>
        <w:t xml:space="preserve"> (£8,325</w:t>
      </w:r>
      <w:r w:rsidR="003F6932">
        <w:rPr>
          <w:sz w:val="22"/>
          <w:szCs w:val="22"/>
        </w:rPr>
        <w:t>, £</w:t>
      </w:r>
      <w:r w:rsidR="00971D81">
        <w:rPr>
          <w:sz w:val="22"/>
          <w:szCs w:val="22"/>
        </w:rPr>
        <w:t>9,145</w:t>
      </w:r>
      <w:r w:rsidR="003F6932">
        <w:rPr>
          <w:sz w:val="22"/>
          <w:szCs w:val="22"/>
        </w:rPr>
        <w:t>)</w:t>
      </w:r>
      <w:r w:rsidR="004403E8" w:rsidRPr="00614CA9">
        <w:rPr>
          <w:sz w:val="22"/>
          <w:szCs w:val="22"/>
        </w:rPr>
        <w:t xml:space="preserve">. </w:t>
      </w:r>
      <w:r w:rsidR="00DF7EDB" w:rsidRPr="00614CA9">
        <w:rPr>
          <w:sz w:val="22"/>
          <w:szCs w:val="22"/>
        </w:rPr>
        <w:t>T</w:t>
      </w:r>
      <w:r w:rsidR="004403E8" w:rsidRPr="00614CA9">
        <w:rPr>
          <w:sz w:val="22"/>
          <w:szCs w:val="22"/>
        </w:rPr>
        <w:t>he</w:t>
      </w:r>
      <w:r w:rsidR="00467E69" w:rsidRPr="00614CA9">
        <w:rPr>
          <w:sz w:val="22"/>
          <w:szCs w:val="22"/>
        </w:rPr>
        <w:t xml:space="preserve"> </w:t>
      </w:r>
      <w:r w:rsidR="00471DD3">
        <w:rPr>
          <w:sz w:val="22"/>
          <w:szCs w:val="22"/>
        </w:rPr>
        <w:t>estimated marginal costs</w:t>
      </w:r>
      <w:r w:rsidR="00F87CEF">
        <w:rPr>
          <w:sz w:val="22"/>
          <w:szCs w:val="22"/>
        </w:rPr>
        <w:t xml:space="preserve"> in a given year</w:t>
      </w:r>
      <w:r w:rsidR="004403E8" w:rsidRPr="00614CA9">
        <w:rPr>
          <w:sz w:val="22"/>
          <w:szCs w:val="22"/>
        </w:rPr>
        <w:t xml:space="preserve"> </w:t>
      </w:r>
      <w:r w:rsidR="00100786" w:rsidRPr="00614CA9">
        <w:rPr>
          <w:sz w:val="22"/>
          <w:szCs w:val="22"/>
        </w:rPr>
        <w:t xml:space="preserve">of </w:t>
      </w:r>
      <w:r w:rsidR="00467E69" w:rsidRPr="00614CA9">
        <w:rPr>
          <w:sz w:val="22"/>
          <w:szCs w:val="22"/>
        </w:rPr>
        <w:t xml:space="preserve">grade 1, 2 and 3 recurrences of </w:t>
      </w:r>
      <w:r w:rsidR="007E0504">
        <w:rPr>
          <w:sz w:val="22"/>
          <w:szCs w:val="22"/>
        </w:rPr>
        <w:t>NMIBC</w:t>
      </w:r>
      <w:r w:rsidR="00467E69" w:rsidRPr="00614CA9">
        <w:rPr>
          <w:sz w:val="22"/>
          <w:szCs w:val="22"/>
        </w:rPr>
        <w:t xml:space="preserve"> </w:t>
      </w:r>
      <w:r w:rsidR="004403E8" w:rsidRPr="00614CA9">
        <w:rPr>
          <w:sz w:val="22"/>
          <w:szCs w:val="22"/>
        </w:rPr>
        <w:t>were</w:t>
      </w:r>
      <w:r w:rsidR="00467E69" w:rsidRPr="00614CA9">
        <w:rPr>
          <w:sz w:val="22"/>
          <w:szCs w:val="22"/>
        </w:rPr>
        <w:t xml:space="preserve"> </w:t>
      </w:r>
      <w:r w:rsidR="00C5745F" w:rsidRPr="00614CA9">
        <w:rPr>
          <w:sz w:val="22"/>
          <w:szCs w:val="22"/>
        </w:rPr>
        <w:t>£</w:t>
      </w:r>
      <w:r w:rsidR="00F87CEF">
        <w:rPr>
          <w:sz w:val="22"/>
          <w:szCs w:val="22"/>
        </w:rPr>
        <w:t>1,218</w:t>
      </w:r>
      <w:r w:rsidR="007674FF" w:rsidRPr="00614CA9">
        <w:rPr>
          <w:sz w:val="22"/>
          <w:szCs w:val="22"/>
        </w:rPr>
        <w:t xml:space="preserve"> (95% </w:t>
      </w:r>
      <w:r w:rsidR="007E0504">
        <w:rPr>
          <w:sz w:val="22"/>
          <w:szCs w:val="22"/>
        </w:rPr>
        <w:t>CI</w:t>
      </w:r>
      <w:r w:rsidR="007674FF" w:rsidRPr="00614CA9">
        <w:rPr>
          <w:sz w:val="22"/>
          <w:szCs w:val="22"/>
        </w:rPr>
        <w:t xml:space="preserve"> £</w:t>
      </w:r>
      <w:r w:rsidR="00F87CEF">
        <w:rPr>
          <w:sz w:val="22"/>
          <w:szCs w:val="22"/>
        </w:rPr>
        <w:t>403</w:t>
      </w:r>
      <w:r w:rsidR="008C655B" w:rsidRPr="00614CA9">
        <w:rPr>
          <w:sz w:val="22"/>
          <w:szCs w:val="22"/>
        </w:rPr>
        <w:t>,</w:t>
      </w:r>
      <w:r w:rsidR="007674FF" w:rsidRPr="00614CA9">
        <w:rPr>
          <w:sz w:val="22"/>
          <w:szCs w:val="22"/>
        </w:rPr>
        <w:t xml:space="preserve"> </w:t>
      </w:r>
      <w:r w:rsidR="008C655B" w:rsidRPr="00614CA9">
        <w:rPr>
          <w:sz w:val="22"/>
          <w:szCs w:val="22"/>
        </w:rPr>
        <w:t>£</w:t>
      </w:r>
      <w:r w:rsidR="00F87CEF">
        <w:rPr>
          <w:sz w:val="22"/>
          <w:szCs w:val="22"/>
        </w:rPr>
        <w:t>2033</w:t>
      </w:r>
      <w:r w:rsidR="007674FF" w:rsidRPr="00614CA9">
        <w:rPr>
          <w:sz w:val="22"/>
          <w:szCs w:val="22"/>
        </w:rPr>
        <w:t>)</w:t>
      </w:r>
      <w:r w:rsidR="008C655B" w:rsidRPr="00614CA9">
        <w:rPr>
          <w:sz w:val="22"/>
          <w:szCs w:val="22"/>
        </w:rPr>
        <w:t>, £1,</w:t>
      </w:r>
      <w:r w:rsidR="00F87CEF">
        <w:rPr>
          <w:sz w:val="22"/>
          <w:szCs w:val="22"/>
        </w:rPr>
        <w:t>677</w:t>
      </w:r>
      <w:r w:rsidR="007674FF" w:rsidRPr="00614CA9">
        <w:rPr>
          <w:sz w:val="22"/>
          <w:szCs w:val="22"/>
        </w:rPr>
        <w:t xml:space="preserve"> (£</w:t>
      </w:r>
      <w:r w:rsidR="00F87CEF">
        <w:rPr>
          <w:sz w:val="22"/>
          <w:szCs w:val="22"/>
        </w:rPr>
        <w:t>920</w:t>
      </w:r>
      <w:r w:rsidR="007674FF" w:rsidRPr="00614CA9">
        <w:rPr>
          <w:sz w:val="22"/>
          <w:szCs w:val="22"/>
        </w:rPr>
        <w:t>, £</w:t>
      </w:r>
      <w:r w:rsidR="00F87CEF">
        <w:rPr>
          <w:sz w:val="22"/>
          <w:szCs w:val="22"/>
        </w:rPr>
        <w:t>2433</w:t>
      </w:r>
      <w:r w:rsidR="007674FF" w:rsidRPr="00614CA9">
        <w:rPr>
          <w:sz w:val="22"/>
          <w:szCs w:val="22"/>
        </w:rPr>
        <w:t>)</w:t>
      </w:r>
      <w:r w:rsidR="00C5745F" w:rsidRPr="00614CA9">
        <w:rPr>
          <w:sz w:val="22"/>
          <w:szCs w:val="22"/>
        </w:rPr>
        <w:t xml:space="preserve"> and £</w:t>
      </w:r>
      <w:r w:rsidR="00E630A8">
        <w:rPr>
          <w:sz w:val="22"/>
          <w:szCs w:val="22"/>
        </w:rPr>
        <w:t>3</w:t>
      </w:r>
      <w:r w:rsidR="00C5745F" w:rsidRPr="00614CA9">
        <w:rPr>
          <w:sz w:val="22"/>
          <w:szCs w:val="22"/>
        </w:rPr>
        <w:t>,</w:t>
      </w:r>
      <w:r w:rsidR="00F87CEF">
        <w:rPr>
          <w:sz w:val="22"/>
          <w:szCs w:val="22"/>
        </w:rPr>
        <w:t>957</w:t>
      </w:r>
      <w:r w:rsidR="007674FF" w:rsidRPr="00614CA9">
        <w:rPr>
          <w:sz w:val="22"/>
          <w:szCs w:val="22"/>
        </w:rPr>
        <w:t xml:space="preserve"> (£</w:t>
      </w:r>
      <w:r w:rsidR="00F87CEF">
        <w:rPr>
          <w:sz w:val="22"/>
          <w:szCs w:val="22"/>
        </w:rPr>
        <w:t>2,332</w:t>
      </w:r>
      <w:r w:rsidR="007674FF" w:rsidRPr="00614CA9">
        <w:rPr>
          <w:sz w:val="22"/>
          <w:szCs w:val="22"/>
        </w:rPr>
        <w:t>, £</w:t>
      </w:r>
      <w:r w:rsidR="00F87CEF">
        <w:rPr>
          <w:sz w:val="22"/>
          <w:szCs w:val="22"/>
        </w:rPr>
        <w:t>5</w:t>
      </w:r>
      <w:r w:rsidR="007674FF" w:rsidRPr="00614CA9">
        <w:rPr>
          <w:sz w:val="22"/>
          <w:szCs w:val="22"/>
        </w:rPr>
        <w:t>,</w:t>
      </w:r>
      <w:r w:rsidR="00F87CEF">
        <w:rPr>
          <w:sz w:val="22"/>
          <w:szCs w:val="22"/>
        </w:rPr>
        <w:t>583</w:t>
      </w:r>
      <w:r w:rsidR="007674FF" w:rsidRPr="00614CA9">
        <w:rPr>
          <w:sz w:val="22"/>
          <w:szCs w:val="22"/>
        </w:rPr>
        <w:t>)</w:t>
      </w:r>
      <w:r w:rsidR="00EA27E3">
        <w:rPr>
          <w:sz w:val="22"/>
          <w:szCs w:val="22"/>
        </w:rPr>
        <w:t>,</w:t>
      </w:r>
      <w:r w:rsidR="00C5745F" w:rsidRPr="00614CA9">
        <w:rPr>
          <w:sz w:val="22"/>
          <w:szCs w:val="22"/>
        </w:rPr>
        <w:t xml:space="preserve"> </w:t>
      </w:r>
      <w:r w:rsidR="004403E8" w:rsidRPr="00614CA9">
        <w:rPr>
          <w:sz w:val="22"/>
          <w:szCs w:val="22"/>
        </w:rPr>
        <w:t>respectively</w:t>
      </w:r>
      <w:r w:rsidR="005D6B7C">
        <w:rPr>
          <w:sz w:val="22"/>
          <w:szCs w:val="22"/>
        </w:rPr>
        <w:t>,</w:t>
      </w:r>
      <w:r w:rsidR="00F71B1B" w:rsidRPr="00614CA9">
        <w:rPr>
          <w:sz w:val="22"/>
          <w:szCs w:val="22"/>
        </w:rPr>
        <w:t xml:space="preserve"> and £</w:t>
      </w:r>
      <w:r w:rsidR="00F87CEF">
        <w:rPr>
          <w:sz w:val="22"/>
          <w:szCs w:val="22"/>
        </w:rPr>
        <w:t>5</w:t>
      </w:r>
      <w:r w:rsidR="00F71B1B" w:rsidRPr="00614CA9">
        <w:rPr>
          <w:sz w:val="22"/>
          <w:szCs w:val="22"/>
        </w:rPr>
        <w:t>,</w:t>
      </w:r>
      <w:r w:rsidR="00F87CEF">
        <w:rPr>
          <w:sz w:val="22"/>
          <w:szCs w:val="22"/>
        </w:rPr>
        <w:t>407</w:t>
      </w:r>
      <w:r w:rsidR="007674FF" w:rsidRPr="00614CA9">
        <w:rPr>
          <w:sz w:val="22"/>
          <w:szCs w:val="22"/>
        </w:rPr>
        <w:t xml:space="preserve"> (£</w:t>
      </w:r>
      <w:r w:rsidR="00676E58">
        <w:rPr>
          <w:sz w:val="22"/>
          <w:szCs w:val="22"/>
        </w:rPr>
        <w:t>2</w:t>
      </w:r>
      <w:r w:rsidR="007674FF" w:rsidRPr="00614CA9">
        <w:rPr>
          <w:sz w:val="22"/>
          <w:szCs w:val="22"/>
        </w:rPr>
        <w:t>,</w:t>
      </w:r>
      <w:r w:rsidR="00676E58">
        <w:rPr>
          <w:sz w:val="22"/>
          <w:szCs w:val="22"/>
        </w:rPr>
        <w:t>663</w:t>
      </w:r>
      <w:r w:rsidR="007674FF" w:rsidRPr="00614CA9">
        <w:rPr>
          <w:sz w:val="22"/>
          <w:szCs w:val="22"/>
        </w:rPr>
        <w:t>, £</w:t>
      </w:r>
      <w:r w:rsidR="00676E58">
        <w:rPr>
          <w:sz w:val="22"/>
          <w:szCs w:val="22"/>
        </w:rPr>
        <w:t>8,152</w:t>
      </w:r>
      <w:r w:rsidR="007674FF" w:rsidRPr="00614CA9">
        <w:rPr>
          <w:sz w:val="22"/>
          <w:szCs w:val="22"/>
        </w:rPr>
        <w:t>)</w:t>
      </w:r>
      <w:r w:rsidR="00F71B1B" w:rsidRPr="00614CA9">
        <w:rPr>
          <w:sz w:val="22"/>
          <w:szCs w:val="22"/>
        </w:rPr>
        <w:t xml:space="preserve"> for a progression to </w:t>
      </w:r>
      <w:r w:rsidR="00467E69" w:rsidRPr="00614CA9">
        <w:rPr>
          <w:sz w:val="22"/>
          <w:szCs w:val="22"/>
        </w:rPr>
        <w:t>muscle invasive bladder cancer</w:t>
      </w:r>
      <w:r w:rsidR="00F71B1B" w:rsidRPr="00614CA9">
        <w:rPr>
          <w:sz w:val="22"/>
          <w:szCs w:val="22"/>
        </w:rPr>
        <w:t>.</w:t>
      </w:r>
      <w:r w:rsidR="00716571">
        <w:rPr>
          <w:sz w:val="22"/>
          <w:szCs w:val="22"/>
        </w:rPr>
        <w:t xml:space="preserve"> </w:t>
      </w:r>
      <w:r w:rsidR="00EA1560">
        <w:rPr>
          <w:sz w:val="22"/>
          <w:szCs w:val="22"/>
        </w:rPr>
        <w:t>Estimated costs were significantly higher for h</w:t>
      </w:r>
      <w:r w:rsidR="00167AB6">
        <w:rPr>
          <w:sz w:val="22"/>
          <w:szCs w:val="22"/>
        </w:rPr>
        <w:t>igh-</w:t>
      </w:r>
      <w:r w:rsidR="00716571">
        <w:rPr>
          <w:sz w:val="22"/>
          <w:szCs w:val="22"/>
        </w:rPr>
        <w:t>risk bladder cancer patients</w:t>
      </w:r>
      <w:r w:rsidR="00EA1560">
        <w:rPr>
          <w:sz w:val="22"/>
          <w:szCs w:val="22"/>
        </w:rPr>
        <w:t xml:space="preserve"> during the first year of follow-up.</w:t>
      </w:r>
    </w:p>
    <w:p w14:paraId="447DE859" w14:textId="583F16E4" w:rsidR="00D75535" w:rsidRPr="0025347E" w:rsidRDefault="00D75535" w:rsidP="00D75535">
      <w:pPr>
        <w:rPr>
          <w:b/>
          <w:szCs w:val="18"/>
        </w:rPr>
      </w:pPr>
      <w:r w:rsidRPr="0025347E">
        <w:rPr>
          <w:b/>
          <w:szCs w:val="18"/>
        </w:rPr>
        <w:t>Conclusion:</w:t>
      </w:r>
      <w:r>
        <w:rPr>
          <w:b/>
          <w:szCs w:val="18"/>
        </w:rPr>
        <w:t xml:space="preserve"> </w:t>
      </w:r>
      <w:r w:rsidR="00100786" w:rsidRPr="00614CA9">
        <w:rPr>
          <w:sz w:val="22"/>
        </w:rPr>
        <w:t>Evidence</w:t>
      </w:r>
      <w:r w:rsidR="00643928" w:rsidRPr="00614CA9">
        <w:rPr>
          <w:sz w:val="22"/>
        </w:rPr>
        <w:t xml:space="preserve"> from the BOXIT trial suggest</w:t>
      </w:r>
      <w:r w:rsidR="00100786" w:rsidRPr="00614CA9">
        <w:rPr>
          <w:sz w:val="22"/>
        </w:rPr>
        <w:t>s</w:t>
      </w:r>
      <w:r w:rsidR="00643928" w:rsidRPr="00614CA9">
        <w:rPr>
          <w:sz w:val="22"/>
        </w:rPr>
        <w:t xml:space="preserve"> </w:t>
      </w:r>
      <w:r w:rsidR="007E0504">
        <w:rPr>
          <w:sz w:val="22"/>
          <w:szCs w:val="18"/>
        </w:rPr>
        <w:t>NMIBC</w:t>
      </w:r>
      <w:r w:rsidR="00643928" w:rsidRPr="00614CA9">
        <w:rPr>
          <w:sz w:val="22"/>
        </w:rPr>
        <w:t xml:space="preserve"> </w:t>
      </w:r>
      <w:r w:rsidR="00F87CEF">
        <w:rPr>
          <w:sz w:val="22"/>
        </w:rPr>
        <w:t xml:space="preserve">patients </w:t>
      </w:r>
      <w:r w:rsidR="00643928" w:rsidRPr="00614CA9">
        <w:rPr>
          <w:sz w:val="22"/>
        </w:rPr>
        <w:t xml:space="preserve">will </w:t>
      </w:r>
      <w:r w:rsidR="00467E69" w:rsidRPr="00614CA9">
        <w:rPr>
          <w:sz w:val="22"/>
        </w:rPr>
        <w:t>incur</w:t>
      </w:r>
      <w:r w:rsidR="000B4AFD">
        <w:rPr>
          <w:sz w:val="22"/>
        </w:rPr>
        <w:t xml:space="preserve"> both</w:t>
      </w:r>
      <w:r w:rsidR="00467E69" w:rsidRPr="00614CA9">
        <w:rPr>
          <w:sz w:val="22"/>
        </w:rPr>
        <w:t xml:space="preserve"> decrements in </w:t>
      </w:r>
      <w:r w:rsidR="00100786" w:rsidRPr="00614CA9">
        <w:rPr>
          <w:sz w:val="22"/>
        </w:rPr>
        <w:t>HRQoL</w:t>
      </w:r>
      <w:r w:rsidR="00643928" w:rsidRPr="00614CA9">
        <w:rPr>
          <w:sz w:val="22"/>
        </w:rPr>
        <w:t xml:space="preserve"> and significant costs</w:t>
      </w:r>
      <w:r w:rsidR="000B4AFD">
        <w:rPr>
          <w:sz w:val="22"/>
        </w:rPr>
        <w:t>, especially</w:t>
      </w:r>
      <w:r w:rsidR="00643928" w:rsidRPr="00614CA9">
        <w:rPr>
          <w:sz w:val="22"/>
        </w:rPr>
        <w:t xml:space="preserve"> in the event of a</w:t>
      </w:r>
      <w:r w:rsidR="00EB39FD">
        <w:rPr>
          <w:sz w:val="22"/>
        </w:rPr>
        <w:t xml:space="preserve"> grade 3</w:t>
      </w:r>
      <w:r w:rsidR="00643928" w:rsidRPr="00614CA9">
        <w:rPr>
          <w:sz w:val="22"/>
        </w:rPr>
        <w:t xml:space="preserve"> recurrence or a progression</w:t>
      </w:r>
      <w:r w:rsidR="00260B72">
        <w:rPr>
          <w:sz w:val="22"/>
        </w:rPr>
        <w:t xml:space="preserve"> to MIBC</w:t>
      </w:r>
      <w:r w:rsidR="000B4AFD">
        <w:rPr>
          <w:sz w:val="22"/>
        </w:rPr>
        <w:t>.</w:t>
      </w:r>
      <w:r w:rsidR="00643928" w:rsidRPr="00614CA9">
        <w:rPr>
          <w:sz w:val="22"/>
        </w:rPr>
        <w:t xml:space="preserve"> </w:t>
      </w:r>
      <w:r w:rsidR="00467E69" w:rsidRPr="00614CA9">
        <w:rPr>
          <w:sz w:val="22"/>
        </w:rPr>
        <w:t>S</w:t>
      </w:r>
      <w:r w:rsidR="00DF7EDB" w:rsidRPr="00614CA9">
        <w:rPr>
          <w:sz w:val="22"/>
          <w:szCs w:val="18"/>
        </w:rPr>
        <w:t>tudy</w:t>
      </w:r>
      <w:r w:rsidRPr="00614CA9">
        <w:rPr>
          <w:sz w:val="22"/>
          <w:szCs w:val="18"/>
        </w:rPr>
        <w:t xml:space="preserve"> findings </w:t>
      </w:r>
      <w:r w:rsidR="00EA27E3">
        <w:rPr>
          <w:sz w:val="22"/>
          <w:szCs w:val="18"/>
        </w:rPr>
        <w:t>will</w:t>
      </w:r>
      <w:r w:rsidRPr="00614CA9">
        <w:rPr>
          <w:sz w:val="22"/>
          <w:szCs w:val="18"/>
        </w:rPr>
        <w:t xml:space="preserve"> inform </w:t>
      </w:r>
      <w:r w:rsidR="00467E69" w:rsidRPr="00614CA9">
        <w:rPr>
          <w:sz w:val="22"/>
          <w:szCs w:val="18"/>
        </w:rPr>
        <w:t xml:space="preserve">the </w:t>
      </w:r>
      <w:r w:rsidR="006C69CB" w:rsidRPr="00614CA9">
        <w:rPr>
          <w:sz w:val="22"/>
          <w:szCs w:val="18"/>
        </w:rPr>
        <w:t>clinic</w:t>
      </w:r>
      <w:r w:rsidR="00467E69" w:rsidRPr="00614CA9">
        <w:rPr>
          <w:sz w:val="22"/>
          <w:szCs w:val="18"/>
        </w:rPr>
        <w:t>al community</w:t>
      </w:r>
      <w:r w:rsidR="006C69CB" w:rsidRPr="00614CA9">
        <w:rPr>
          <w:sz w:val="22"/>
          <w:szCs w:val="18"/>
        </w:rPr>
        <w:t xml:space="preserve">, </w:t>
      </w:r>
      <w:r w:rsidR="00EA27E3">
        <w:rPr>
          <w:sz w:val="22"/>
          <w:szCs w:val="18"/>
        </w:rPr>
        <w:t xml:space="preserve">those undertaking economic evaluations of interventions, </w:t>
      </w:r>
      <w:r w:rsidR="006C69CB" w:rsidRPr="00614CA9">
        <w:rPr>
          <w:sz w:val="22"/>
          <w:szCs w:val="18"/>
        </w:rPr>
        <w:t>patient</w:t>
      </w:r>
      <w:r w:rsidR="00EA27E3">
        <w:rPr>
          <w:sz w:val="22"/>
          <w:szCs w:val="18"/>
        </w:rPr>
        <w:t>s</w:t>
      </w:r>
      <w:r w:rsidR="006C69CB" w:rsidRPr="00614CA9">
        <w:rPr>
          <w:sz w:val="22"/>
          <w:szCs w:val="18"/>
        </w:rPr>
        <w:t xml:space="preserve"> and </w:t>
      </w:r>
      <w:r w:rsidR="00100786" w:rsidRPr="00614CA9">
        <w:rPr>
          <w:sz w:val="22"/>
          <w:szCs w:val="18"/>
        </w:rPr>
        <w:t xml:space="preserve">health service </w:t>
      </w:r>
      <w:r w:rsidRPr="00614CA9">
        <w:rPr>
          <w:sz w:val="22"/>
          <w:szCs w:val="18"/>
        </w:rPr>
        <w:t xml:space="preserve">decision </w:t>
      </w:r>
      <w:r w:rsidR="00EA27E3" w:rsidRPr="00614CA9">
        <w:rPr>
          <w:sz w:val="22"/>
          <w:szCs w:val="18"/>
        </w:rPr>
        <w:t>mak</w:t>
      </w:r>
      <w:r w:rsidR="00EA27E3">
        <w:rPr>
          <w:sz w:val="22"/>
          <w:szCs w:val="18"/>
        </w:rPr>
        <w:t>ers</w:t>
      </w:r>
      <w:r w:rsidRPr="00614CA9">
        <w:rPr>
          <w:sz w:val="22"/>
          <w:szCs w:val="18"/>
        </w:rPr>
        <w:t xml:space="preserve">.       </w:t>
      </w:r>
      <w:r w:rsidRPr="00614CA9">
        <w:rPr>
          <w:b/>
          <w:sz w:val="22"/>
          <w:szCs w:val="18"/>
        </w:rPr>
        <w:t xml:space="preserve">                       </w:t>
      </w:r>
    </w:p>
    <w:p w14:paraId="2D4786DC" w14:textId="222C17C6" w:rsidR="00BF3697" w:rsidRPr="00614CA9" w:rsidRDefault="00F71B1B" w:rsidP="00F71B1B">
      <w:pPr>
        <w:rPr>
          <w:sz w:val="22"/>
        </w:rPr>
      </w:pPr>
      <w:r w:rsidRPr="00F71B1B">
        <w:rPr>
          <w:b/>
        </w:rPr>
        <w:t>Key words</w:t>
      </w:r>
      <w:r>
        <w:rPr>
          <w:b/>
        </w:rPr>
        <w:t xml:space="preserve">: </w:t>
      </w:r>
      <w:r w:rsidRPr="00614CA9">
        <w:rPr>
          <w:sz w:val="22"/>
        </w:rPr>
        <w:t>Bladder cancer,</w:t>
      </w:r>
      <w:r w:rsidR="007A379E" w:rsidRPr="00614CA9">
        <w:rPr>
          <w:sz w:val="22"/>
        </w:rPr>
        <w:t xml:space="preserve"> </w:t>
      </w:r>
      <w:r w:rsidRPr="00614CA9">
        <w:rPr>
          <w:sz w:val="22"/>
        </w:rPr>
        <w:t xml:space="preserve">cost, HRQoL, </w:t>
      </w:r>
      <w:r w:rsidR="007A379E" w:rsidRPr="00614CA9">
        <w:rPr>
          <w:sz w:val="22"/>
        </w:rPr>
        <w:t>QALY</w:t>
      </w:r>
      <w:r w:rsidR="00442A1E">
        <w:rPr>
          <w:sz w:val="22"/>
        </w:rPr>
        <w:t xml:space="preserve">, non-muscle invasive bladder cancer, </w:t>
      </w:r>
      <w:r w:rsidR="0061704D">
        <w:rPr>
          <w:sz w:val="22"/>
        </w:rPr>
        <w:t>randomised controlled trial</w:t>
      </w:r>
      <w:r w:rsidR="00442A1E">
        <w:rPr>
          <w:sz w:val="22"/>
        </w:rPr>
        <w:t xml:space="preserve"> </w:t>
      </w:r>
    </w:p>
    <w:p w14:paraId="196775FE" w14:textId="4C1D2A9A" w:rsidR="00B63A4E" w:rsidRPr="004C0FA5" w:rsidRDefault="00BF513C" w:rsidP="00314642">
      <w:pPr>
        <w:pStyle w:val="Heading1"/>
      </w:pPr>
      <w:r>
        <w:rPr>
          <w:b w:val="0"/>
          <w:szCs w:val="36"/>
        </w:rPr>
        <w:br w:type="page"/>
      </w:r>
      <w:r w:rsidR="0051416C">
        <w:lastRenderedPageBreak/>
        <w:t>Introduction</w:t>
      </w:r>
    </w:p>
    <w:p w14:paraId="31265C34" w14:textId="1B58B4E8" w:rsidR="00693131" w:rsidRPr="00614CA9" w:rsidRDefault="00947FB1" w:rsidP="00947FB1">
      <w:pPr>
        <w:autoSpaceDE w:val="0"/>
        <w:autoSpaceDN w:val="0"/>
        <w:adjustRightInd w:val="0"/>
        <w:spacing w:after="0"/>
        <w:rPr>
          <w:sz w:val="22"/>
          <w:szCs w:val="18"/>
        </w:rPr>
      </w:pPr>
      <w:r w:rsidRPr="00614CA9">
        <w:rPr>
          <w:sz w:val="22"/>
          <w:szCs w:val="36"/>
        </w:rPr>
        <w:t xml:space="preserve">Bladder cancer is the </w:t>
      </w:r>
      <w:r w:rsidR="00430B3D" w:rsidRPr="00614CA9">
        <w:rPr>
          <w:sz w:val="22"/>
          <w:szCs w:val="36"/>
        </w:rPr>
        <w:t>ninth</w:t>
      </w:r>
      <w:r w:rsidRPr="00614CA9">
        <w:rPr>
          <w:sz w:val="22"/>
          <w:szCs w:val="36"/>
        </w:rPr>
        <w:t xml:space="preserve"> most common</w:t>
      </w:r>
      <w:r w:rsidR="00E05B49" w:rsidRPr="00614CA9">
        <w:rPr>
          <w:sz w:val="22"/>
          <w:szCs w:val="36"/>
        </w:rPr>
        <w:t xml:space="preserve"> </w:t>
      </w:r>
      <w:r w:rsidR="007E0504">
        <w:rPr>
          <w:sz w:val="22"/>
          <w:szCs w:val="36"/>
        </w:rPr>
        <w:t>cancer</w:t>
      </w:r>
      <w:r w:rsidR="00E05B49" w:rsidRPr="00614CA9">
        <w:rPr>
          <w:sz w:val="22"/>
          <w:szCs w:val="36"/>
        </w:rPr>
        <w:t xml:space="preserve"> </w:t>
      </w:r>
      <w:r w:rsidR="005E6D75" w:rsidRPr="00614CA9">
        <w:rPr>
          <w:sz w:val="22"/>
          <w:szCs w:val="36"/>
        </w:rPr>
        <w:t xml:space="preserve">and </w:t>
      </w:r>
      <w:r w:rsidR="007E0504">
        <w:rPr>
          <w:sz w:val="22"/>
          <w:szCs w:val="36"/>
        </w:rPr>
        <w:t>ranks 13th in terms of ca</w:t>
      </w:r>
      <w:r w:rsidR="006877BC">
        <w:rPr>
          <w:sz w:val="22"/>
          <w:szCs w:val="36"/>
        </w:rPr>
        <w:t>ncer associated mortality world</w:t>
      </w:r>
      <w:r w:rsidR="007E0504">
        <w:rPr>
          <w:sz w:val="22"/>
          <w:szCs w:val="36"/>
        </w:rPr>
        <w:t>wide</w:t>
      </w:r>
      <w:r w:rsidR="006877BC">
        <w:rPr>
          <w:sz w:val="22"/>
          <w:szCs w:val="36"/>
        </w:rPr>
        <w:t xml:space="preserve"> </w:t>
      </w:r>
      <w:bookmarkStart w:id="0" w:name="_GoBack"/>
      <w:r w:rsidR="006877BC">
        <w:rPr>
          <w:sz w:val="22"/>
          <w:szCs w:val="36"/>
        </w:rPr>
        <w:fldChar w:fldCharType="begin">
          <w:fldData xml:space="preserve">PEVuZE5vdGU+PENpdGU+PEF1dGhvcj5GZXJsYXk8L0F1dGhvcj48WWVhcj4yMDE1PC9ZZWFyPjxS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</w:fldData>
        </w:fldChar>
      </w:r>
      <w:r w:rsidR="00A21E2C">
        <w:rPr>
          <w:sz w:val="22"/>
          <w:szCs w:val="36"/>
        </w:rPr>
        <w:instrText xml:space="preserve"> ADDIN EN.CITE </w:instrText>
      </w:r>
      <w:r w:rsidR="00A21E2C">
        <w:rPr>
          <w:sz w:val="22"/>
          <w:szCs w:val="36"/>
        </w:rPr>
        <w:fldChar w:fldCharType="begin">
          <w:fldData xml:space="preserve">PEVuZE5vdGU+PENpdGU+PEF1dGhvcj5GZXJsYXk8L0F1dGhvcj48WWVhcj4yMDE1PC9ZZWFyPjxS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</w:fldData>
        </w:fldChar>
      </w:r>
      <w:r w:rsidR="00A21E2C">
        <w:rPr>
          <w:sz w:val="22"/>
          <w:szCs w:val="36"/>
        </w:rPr>
        <w:instrText xml:space="preserve"> ADDIN EN.CITE.DATA </w:instrText>
      </w:r>
      <w:r w:rsidR="00A21E2C">
        <w:rPr>
          <w:sz w:val="22"/>
          <w:szCs w:val="36"/>
        </w:rPr>
      </w:r>
      <w:r w:rsidR="00A21E2C">
        <w:rPr>
          <w:sz w:val="22"/>
          <w:szCs w:val="36"/>
        </w:rPr>
        <w:fldChar w:fldCharType="end"/>
      </w:r>
      <w:r w:rsidR="006877BC">
        <w:rPr>
          <w:sz w:val="22"/>
          <w:szCs w:val="36"/>
        </w:rPr>
      </w:r>
      <w:r w:rsidR="006877BC">
        <w:rPr>
          <w:sz w:val="22"/>
          <w:szCs w:val="36"/>
        </w:rPr>
        <w:fldChar w:fldCharType="separate"/>
      </w:r>
      <w:r w:rsidR="006877BC">
        <w:rPr>
          <w:noProof/>
          <w:sz w:val="22"/>
          <w:szCs w:val="36"/>
        </w:rPr>
        <w:t>(1)</w:t>
      </w:r>
      <w:r w:rsidR="006877BC">
        <w:rPr>
          <w:sz w:val="22"/>
          <w:szCs w:val="36"/>
        </w:rPr>
        <w:fldChar w:fldCharType="end"/>
      </w:r>
      <w:bookmarkEnd w:id="0"/>
      <w:r w:rsidR="00D817E2" w:rsidRPr="00614CA9">
        <w:rPr>
          <w:sz w:val="22"/>
          <w:szCs w:val="36"/>
        </w:rPr>
        <w:t>.</w:t>
      </w:r>
      <w:r w:rsidR="00BD5EF1" w:rsidRPr="00614CA9">
        <w:rPr>
          <w:sz w:val="22"/>
          <w:szCs w:val="36"/>
        </w:rPr>
        <w:t xml:space="preserve"> </w:t>
      </w:r>
      <w:r w:rsidR="00EB790A" w:rsidRPr="00614CA9">
        <w:rPr>
          <w:sz w:val="22"/>
          <w:szCs w:val="36"/>
        </w:rPr>
        <w:t>In the UK</w:t>
      </w:r>
      <w:r w:rsidR="00E05B49" w:rsidRPr="00614CA9">
        <w:rPr>
          <w:sz w:val="22"/>
          <w:szCs w:val="36"/>
        </w:rPr>
        <w:t>,</w:t>
      </w:r>
      <w:r w:rsidR="00EB790A" w:rsidRPr="00614CA9">
        <w:rPr>
          <w:sz w:val="22"/>
          <w:szCs w:val="36"/>
        </w:rPr>
        <w:t xml:space="preserve"> </w:t>
      </w:r>
      <w:r w:rsidR="00D94ABC" w:rsidRPr="00614CA9">
        <w:rPr>
          <w:sz w:val="22"/>
          <w:szCs w:val="36"/>
        </w:rPr>
        <w:t>b</w:t>
      </w:r>
      <w:r w:rsidR="00D94ABC" w:rsidRPr="00614CA9">
        <w:rPr>
          <w:sz w:val="22"/>
        </w:rPr>
        <w:t xml:space="preserve">ladder cancer accounts for 3% of all new </w:t>
      </w:r>
      <w:r w:rsidR="005D5371" w:rsidRPr="00614CA9">
        <w:rPr>
          <w:sz w:val="22"/>
        </w:rPr>
        <w:t xml:space="preserve">cancer </w:t>
      </w:r>
      <w:r w:rsidR="00D94ABC" w:rsidRPr="00614CA9">
        <w:rPr>
          <w:sz w:val="22"/>
        </w:rPr>
        <w:t xml:space="preserve">cases </w:t>
      </w:r>
      <w:r w:rsidR="00FB1D0D" w:rsidRPr="00614CA9">
        <w:rPr>
          <w:sz w:val="22"/>
        </w:rPr>
        <w:t xml:space="preserve">with </w:t>
      </w:r>
      <w:r w:rsidR="00EB790A" w:rsidRPr="00614CA9">
        <w:rPr>
          <w:sz w:val="22"/>
          <w:szCs w:val="36"/>
        </w:rPr>
        <w:t>a</w:t>
      </w:r>
      <w:r w:rsidR="00BD5EF1" w:rsidRPr="00614CA9">
        <w:rPr>
          <w:sz w:val="22"/>
          <w:szCs w:val="36"/>
        </w:rPr>
        <w:t>n estimated 10,</w:t>
      </w:r>
      <w:r w:rsidR="0041106F">
        <w:rPr>
          <w:sz w:val="22"/>
          <w:szCs w:val="36"/>
        </w:rPr>
        <w:t>171</w:t>
      </w:r>
      <w:r w:rsidR="00BD5EF1" w:rsidRPr="00614CA9">
        <w:rPr>
          <w:sz w:val="22"/>
          <w:szCs w:val="36"/>
        </w:rPr>
        <w:t xml:space="preserve"> new cases diagnosed in 201</w:t>
      </w:r>
      <w:r w:rsidR="0041106F">
        <w:rPr>
          <w:sz w:val="22"/>
          <w:szCs w:val="36"/>
        </w:rPr>
        <w:t>5</w:t>
      </w:r>
      <w:r w:rsidR="006A39CD" w:rsidRPr="00614CA9">
        <w:rPr>
          <w:sz w:val="22"/>
          <w:szCs w:val="36"/>
        </w:rPr>
        <w:t xml:space="preserve"> </w:t>
      </w:r>
      <w:r w:rsidR="006A39CD" w:rsidRPr="00614CA9">
        <w:rPr>
          <w:sz w:val="22"/>
          <w:szCs w:val="36"/>
        </w:rPr>
        <w:fldChar w:fldCharType="begin"/>
      </w:r>
      <w:r w:rsidR="00CB4C55">
        <w:rPr>
          <w:sz w:val="22"/>
          <w:szCs w:val="36"/>
        </w:rPr>
        <w:instrText xml:space="preserve"> ADDIN EN.CITE &lt;EndNote&gt;&lt;Cite&gt;&lt;Author&gt;UK&lt;/Author&gt;&lt;RecNum&gt;35&lt;/RecNum&gt;&lt;DisplayText&gt;(2)&lt;/DisplayText&gt;&lt;record&gt;&lt;rec-number&gt;35&lt;/rec-number&gt;&lt;foreign-keys&gt;&lt;key app="EN" db-id="ppszfse07xfrtxes2zox9srndvx05rp0xvp0" timestamp="0"&gt;35&lt;/key&gt;&lt;/foreign-keys&gt;&lt;ref-type name="Web Page"&gt;12&lt;/ref-type&gt;&lt;contributors&gt;&lt;authors&gt;&lt;author&gt;Cancer Research UK,&lt;/author&gt;&lt;/authors&gt;&lt;/contributors&gt;&lt;titles&gt;&lt;title&gt;Bladder Cancer Statistics&lt;/title&gt;&lt;secondary-title&gt;Bladder cancer incidence statistics&lt;/secondary-title&gt;&lt;/titles&gt;&lt;number&gt;September 2017&lt;/number&gt;&lt;dates&gt;&lt;year&gt;2018&lt;/year&gt;&lt;/dates&gt;&lt;urls&gt;&lt;related-urls&gt;&lt;url&gt;https://www.cancerresearchuk.org/health-professional/cancer-statistics/statistics-by-cancer-type/bladder-cancer/incidence#heading-Three]&lt;/url&gt;&lt;/related-urls&gt;&lt;/urls&gt;&lt;/record&gt;&lt;/Cite&gt;&lt;/EndNote&gt;</w:instrText>
      </w:r>
      <w:r w:rsidR="006A39CD" w:rsidRPr="00614CA9">
        <w:rPr>
          <w:sz w:val="22"/>
          <w:szCs w:val="36"/>
        </w:rPr>
        <w:fldChar w:fldCharType="separate"/>
      </w:r>
      <w:r w:rsidR="002A46E1">
        <w:rPr>
          <w:noProof/>
          <w:sz w:val="22"/>
          <w:szCs w:val="36"/>
        </w:rPr>
        <w:t>(2)</w:t>
      </w:r>
      <w:r w:rsidR="006A39CD" w:rsidRPr="00614CA9">
        <w:rPr>
          <w:sz w:val="22"/>
          <w:szCs w:val="36"/>
        </w:rPr>
        <w:fldChar w:fldCharType="end"/>
      </w:r>
      <w:r w:rsidR="00BD5EF1" w:rsidRPr="00614CA9">
        <w:rPr>
          <w:sz w:val="22"/>
          <w:szCs w:val="36"/>
        </w:rPr>
        <w:t xml:space="preserve">. </w:t>
      </w:r>
      <w:r w:rsidR="00392053" w:rsidRPr="00614CA9">
        <w:rPr>
          <w:sz w:val="22"/>
          <w:szCs w:val="36"/>
        </w:rPr>
        <w:t>Clinically, l</w:t>
      </w:r>
      <w:r w:rsidR="007E10D2" w:rsidRPr="00614CA9">
        <w:rPr>
          <w:sz w:val="22"/>
          <w:szCs w:val="36"/>
        </w:rPr>
        <w:t xml:space="preserve">esions are stratified </w:t>
      </w:r>
      <w:r w:rsidR="00EB39FD">
        <w:rPr>
          <w:sz w:val="22"/>
          <w:szCs w:val="22"/>
        </w:rPr>
        <w:t>using TMN classification</w:t>
      </w:r>
      <w:r w:rsidR="00260B72">
        <w:rPr>
          <w:sz w:val="22"/>
          <w:szCs w:val="22"/>
        </w:rPr>
        <w:t>,</w:t>
      </w:r>
      <w:r w:rsidR="00EB39FD">
        <w:rPr>
          <w:sz w:val="22"/>
          <w:szCs w:val="22"/>
        </w:rPr>
        <w:t xml:space="preserve"> </w:t>
      </w:r>
      <w:r w:rsidR="00EB39FD">
        <w:rPr>
          <w:sz w:val="22"/>
          <w:szCs w:val="36"/>
        </w:rPr>
        <w:t xml:space="preserve">with </w:t>
      </w:r>
      <w:r w:rsidR="007E10D2" w:rsidRPr="00614CA9">
        <w:rPr>
          <w:sz w:val="22"/>
          <w:szCs w:val="36"/>
        </w:rPr>
        <w:t>non-muscle invasive bladder cancers (NMIBC)</w:t>
      </w:r>
      <w:r w:rsidR="002A46E1">
        <w:rPr>
          <w:sz w:val="22"/>
          <w:szCs w:val="36"/>
        </w:rPr>
        <w:t xml:space="preserve"> </w:t>
      </w:r>
      <w:r w:rsidR="00870FD3">
        <w:rPr>
          <w:sz w:val="22"/>
          <w:szCs w:val="22"/>
        </w:rPr>
        <w:t xml:space="preserve">classified as </w:t>
      </w:r>
      <w:r w:rsidR="00A176AA" w:rsidRPr="00614CA9">
        <w:rPr>
          <w:sz w:val="22"/>
          <w:szCs w:val="22"/>
        </w:rPr>
        <w:t>Tis, Ta and T1</w:t>
      </w:r>
      <w:r w:rsidR="007E10D2" w:rsidRPr="00614CA9">
        <w:rPr>
          <w:sz w:val="22"/>
          <w:szCs w:val="36"/>
        </w:rPr>
        <w:t>, and muscle invasive bladder cancers (MIBC</w:t>
      </w:r>
      <w:r w:rsidR="00A176AA">
        <w:rPr>
          <w:sz w:val="22"/>
          <w:szCs w:val="36"/>
        </w:rPr>
        <w:t>)</w:t>
      </w:r>
      <w:r w:rsidR="00870FD3">
        <w:rPr>
          <w:sz w:val="22"/>
          <w:szCs w:val="36"/>
        </w:rPr>
        <w:t xml:space="preserve"> classified as</w:t>
      </w:r>
      <w:r w:rsidR="00A176AA">
        <w:rPr>
          <w:sz w:val="22"/>
          <w:szCs w:val="36"/>
        </w:rPr>
        <w:t xml:space="preserve"> </w:t>
      </w:r>
      <w:r w:rsidR="00A176AA" w:rsidRPr="00614CA9">
        <w:rPr>
          <w:sz w:val="22"/>
          <w:szCs w:val="22"/>
        </w:rPr>
        <w:t>T2, T3 and T4</w:t>
      </w:r>
      <w:r w:rsidR="00A176AA" w:rsidRPr="00614CA9">
        <w:rPr>
          <w:sz w:val="22"/>
          <w:szCs w:val="18"/>
        </w:rPr>
        <w:t>.</w:t>
      </w:r>
      <w:r w:rsidR="002A46E1">
        <w:rPr>
          <w:sz w:val="22"/>
          <w:szCs w:val="18"/>
        </w:rPr>
        <w:t xml:space="preserve"> </w:t>
      </w:r>
      <w:r w:rsidR="00870FD3">
        <w:rPr>
          <w:sz w:val="22"/>
          <w:szCs w:val="18"/>
        </w:rPr>
        <w:t>T</w:t>
      </w:r>
      <w:r w:rsidR="00392053" w:rsidRPr="00614CA9">
        <w:rPr>
          <w:sz w:val="22"/>
          <w:szCs w:val="18"/>
        </w:rPr>
        <w:t xml:space="preserve">his distinction is important </w:t>
      </w:r>
      <w:r w:rsidR="001F090E">
        <w:rPr>
          <w:sz w:val="22"/>
          <w:szCs w:val="18"/>
        </w:rPr>
        <w:t>because the involvement of cancer invading muscle carries</w:t>
      </w:r>
      <w:r w:rsidR="009B4CD7">
        <w:rPr>
          <w:sz w:val="22"/>
          <w:szCs w:val="18"/>
        </w:rPr>
        <w:t xml:space="preserve"> a</w:t>
      </w:r>
      <w:r w:rsidR="001F090E">
        <w:rPr>
          <w:sz w:val="22"/>
          <w:szCs w:val="18"/>
        </w:rPr>
        <w:t xml:space="preserve"> significantly worse prognosis requiring either radical cystectomy</w:t>
      </w:r>
      <w:r w:rsidR="007C0BE1">
        <w:rPr>
          <w:sz w:val="22"/>
          <w:szCs w:val="18"/>
        </w:rPr>
        <w:t>, radical chemotherapy,</w:t>
      </w:r>
      <w:r w:rsidR="001F090E">
        <w:rPr>
          <w:sz w:val="22"/>
          <w:szCs w:val="18"/>
        </w:rPr>
        <w:t xml:space="preserve"> or radical </w:t>
      </w:r>
      <w:r w:rsidR="00314642">
        <w:rPr>
          <w:sz w:val="22"/>
          <w:szCs w:val="18"/>
        </w:rPr>
        <w:t>radiotherapy</w:t>
      </w:r>
      <w:r w:rsidR="001F090E">
        <w:rPr>
          <w:sz w:val="22"/>
          <w:szCs w:val="18"/>
        </w:rPr>
        <w:t xml:space="preserve"> with or without neoadjuvant chemotherapy. </w:t>
      </w:r>
      <w:r w:rsidR="00A176AA">
        <w:rPr>
          <w:sz w:val="22"/>
          <w:szCs w:val="22"/>
        </w:rPr>
        <w:t>NMIBC</w:t>
      </w:r>
      <w:r w:rsidR="00A176AA" w:rsidRPr="00614CA9">
        <w:rPr>
          <w:sz w:val="22"/>
          <w:szCs w:val="22"/>
        </w:rPr>
        <w:t xml:space="preserve"> </w:t>
      </w:r>
      <w:r w:rsidR="001974D7">
        <w:rPr>
          <w:sz w:val="22"/>
          <w:szCs w:val="36"/>
        </w:rPr>
        <w:t>has</w:t>
      </w:r>
      <w:r w:rsidR="001974D7" w:rsidRPr="00614CA9">
        <w:rPr>
          <w:sz w:val="22"/>
          <w:szCs w:val="36"/>
        </w:rPr>
        <w:t xml:space="preserve"> </w:t>
      </w:r>
      <w:r w:rsidR="00A176AA">
        <w:rPr>
          <w:sz w:val="22"/>
          <w:szCs w:val="36"/>
        </w:rPr>
        <w:t xml:space="preserve">more </w:t>
      </w:r>
      <w:r w:rsidR="00A176AA" w:rsidRPr="00614CA9">
        <w:rPr>
          <w:sz w:val="22"/>
          <w:szCs w:val="36"/>
        </w:rPr>
        <w:t>favourable survival rates</w:t>
      </w:r>
      <w:r w:rsidR="00A176AA" w:rsidRPr="00A176AA">
        <w:rPr>
          <w:sz w:val="22"/>
          <w:szCs w:val="36"/>
        </w:rPr>
        <w:t xml:space="preserve"> </w:t>
      </w:r>
      <w:r w:rsidR="00A176AA">
        <w:rPr>
          <w:sz w:val="22"/>
          <w:szCs w:val="36"/>
        </w:rPr>
        <w:t xml:space="preserve">but </w:t>
      </w:r>
      <w:r w:rsidR="00C43286">
        <w:rPr>
          <w:sz w:val="22"/>
          <w:szCs w:val="36"/>
        </w:rPr>
        <w:t>recur</w:t>
      </w:r>
      <w:r w:rsidR="002040E7">
        <w:rPr>
          <w:sz w:val="22"/>
          <w:szCs w:val="36"/>
        </w:rPr>
        <w:t>s</w:t>
      </w:r>
      <w:r w:rsidR="00C0324A">
        <w:rPr>
          <w:sz w:val="22"/>
          <w:szCs w:val="36"/>
        </w:rPr>
        <w:t xml:space="preserve"> frequently</w:t>
      </w:r>
      <w:r w:rsidR="00A176AA">
        <w:rPr>
          <w:sz w:val="22"/>
          <w:szCs w:val="36"/>
        </w:rPr>
        <w:t>, being associated with</w:t>
      </w:r>
      <w:r w:rsidR="00A176AA" w:rsidRPr="00614CA9">
        <w:rPr>
          <w:sz w:val="22"/>
          <w:szCs w:val="36"/>
        </w:rPr>
        <w:t xml:space="preserve"> </w:t>
      </w:r>
      <w:r w:rsidR="00A176AA">
        <w:rPr>
          <w:sz w:val="22"/>
          <w:szCs w:val="36"/>
        </w:rPr>
        <w:t>r</w:t>
      </w:r>
      <w:r w:rsidR="00315A7C" w:rsidRPr="00614CA9">
        <w:rPr>
          <w:sz w:val="22"/>
          <w:szCs w:val="36"/>
        </w:rPr>
        <w:t xml:space="preserve">epeated </w:t>
      </w:r>
      <w:r w:rsidR="009B4CD7">
        <w:rPr>
          <w:sz w:val="22"/>
          <w:szCs w:val="36"/>
        </w:rPr>
        <w:t>outpatient</w:t>
      </w:r>
      <w:r w:rsidR="00315A7C" w:rsidRPr="00614CA9">
        <w:rPr>
          <w:sz w:val="22"/>
          <w:szCs w:val="36"/>
        </w:rPr>
        <w:t xml:space="preserve"> visits, cytologic and cystoscopic monitoring, </w:t>
      </w:r>
      <w:r w:rsidR="001F090E">
        <w:rPr>
          <w:sz w:val="22"/>
          <w:szCs w:val="36"/>
        </w:rPr>
        <w:t xml:space="preserve">as well as </w:t>
      </w:r>
      <w:r w:rsidR="00315A7C" w:rsidRPr="00614CA9">
        <w:rPr>
          <w:sz w:val="22"/>
          <w:szCs w:val="36"/>
        </w:rPr>
        <w:t xml:space="preserve">adjuvant </w:t>
      </w:r>
      <w:r w:rsidR="001F090E">
        <w:rPr>
          <w:sz w:val="22"/>
          <w:szCs w:val="36"/>
        </w:rPr>
        <w:t xml:space="preserve">intravesical </w:t>
      </w:r>
      <w:r w:rsidR="00315A7C" w:rsidRPr="00614CA9">
        <w:rPr>
          <w:sz w:val="22"/>
          <w:szCs w:val="36"/>
        </w:rPr>
        <w:t xml:space="preserve">treatment regimens </w:t>
      </w:r>
      <w:r w:rsidR="00D04D96">
        <w:rPr>
          <w:sz w:val="22"/>
          <w:szCs w:val="36"/>
        </w:rPr>
        <w:t>following</w:t>
      </w:r>
      <w:r w:rsidR="00D04D96" w:rsidRPr="00614CA9">
        <w:rPr>
          <w:sz w:val="22"/>
          <w:szCs w:val="36"/>
        </w:rPr>
        <w:t xml:space="preserve"> </w:t>
      </w:r>
      <w:r w:rsidR="00315A7C" w:rsidRPr="00614CA9">
        <w:rPr>
          <w:sz w:val="22"/>
          <w:szCs w:val="36"/>
        </w:rPr>
        <w:t>transurethral resection.</w:t>
      </w:r>
      <w:r w:rsidR="00C22204" w:rsidRPr="00614CA9">
        <w:rPr>
          <w:sz w:val="22"/>
          <w:szCs w:val="36"/>
        </w:rPr>
        <w:t xml:space="preserve"> </w:t>
      </w:r>
    </w:p>
    <w:p w14:paraId="164D9209" w14:textId="77777777" w:rsidR="00D2555E" w:rsidRDefault="00D2555E" w:rsidP="00D2555E">
      <w:pPr>
        <w:autoSpaceDE w:val="0"/>
        <w:autoSpaceDN w:val="0"/>
        <w:adjustRightInd w:val="0"/>
        <w:spacing w:after="0"/>
        <w:rPr>
          <w:sz w:val="22"/>
          <w:szCs w:val="36"/>
        </w:rPr>
      </w:pPr>
    </w:p>
    <w:p w14:paraId="0CF9BF68" w14:textId="67EF68B4" w:rsidR="00B17578" w:rsidRPr="00614CA9" w:rsidRDefault="00B93DE0" w:rsidP="00D2555E">
      <w:pPr>
        <w:autoSpaceDE w:val="0"/>
        <w:autoSpaceDN w:val="0"/>
        <w:adjustRightInd w:val="0"/>
        <w:spacing w:after="0"/>
        <w:rPr>
          <w:sz w:val="22"/>
          <w:szCs w:val="20"/>
        </w:rPr>
      </w:pPr>
      <w:r>
        <w:rPr>
          <w:sz w:val="22"/>
          <w:szCs w:val="36"/>
        </w:rPr>
        <w:t xml:space="preserve">In the European Union, it </w:t>
      </w:r>
      <w:r w:rsidR="00531AF0">
        <w:rPr>
          <w:sz w:val="22"/>
          <w:szCs w:val="36"/>
        </w:rPr>
        <w:t xml:space="preserve">has been </w:t>
      </w:r>
      <w:r>
        <w:rPr>
          <w:sz w:val="22"/>
          <w:szCs w:val="36"/>
        </w:rPr>
        <w:t>estimated that bladder cancer cost</w:t>
      </w:r>
      <w:r w:rsidR="006877BC">
        <w:rPr>
          <w:sz w:val="22"/>
          <w:szCs w:val="36"/>
        </w:rPr>
        <w:t>s</w:t>
      </w:r>
      <w:r>
        <w:rPr>
          <w:sz w:val="22"/>
          <w:szCs w:val="36"/>
        </w:rPr>
        <w:t xml:space="preserve"> €4.9 billion</w:t>
      </w:r>
      <w:r w:rsidR="006877BC">
        <w:rPr>
          <w:sz w:val="22"/>
          <w:szCs w:val="36"/>
        </w:rPr>
        <w:t>,</w:t>
      </w:r>
      <w:r>
        <w:rPr>
          <w:sz w:val="22"/>
          <w:szCs w:val="36"/>
        </w:rPr>
        <w:t xml:space="preserve"> representing 5% of total health care cancer cost</w:t>
      </w:r>
      <w:r w:rsidR="009624C9">
        <w:rPr>
          <w:sz w:val="22"/>
          <w:szCs w:val="36"/>
        </w:rPr>
        <w:t xml:space="preserve"> </w:t>
      </w:r>
      <w:r w:rsidR="009624C9">
        <w:rPr>
          <w:sz w:val="22"/>
          <w:szCs w:val="36"/>
        </w:rPr>
        <w:fldChar w:fldCharType="begin">
          <w:fldData xml:space="preserve">PEVuZE5vdGU+PENpdGU+PEF1dGhvcj5MZWFsPC9BdXRob3I+PFllYXI+MjAxNjwvWWVhcj48UmVj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==
</w:fldData>
        </w:fldChar>
      </w:r>
      <w:r w:rsidR="00A21E2C">
        <w:rPr>
          <w:sz w:val="22"/>
          <w:szCs w:val="36"/>
        </w:rPr>
        <w:instrText xml:space="preserve"> ADDIN EN.CITE </w:instrText>
      </w:r>
      <w:r w:rsidR="00A21E2C">
        <w:rPr>
          <w:sz w:val="22"/>
          <w:szCs w:val="36"/>
        </w:rPr>
        <w:fldChar w:fldCharType="begin">
          <w:fldData xml:space="preserve">PEVuZE5vdGU+PENpdGU+PEF1dGhvcj5MZWFsPC9BdXRob3I+PFllYXI+MjAxNjwvWWVhcj48UmVj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==
</w:fldData>
        </w:fldChar>
      </w:r>
      <w:r w:rsidR="00A21E2C">
        <w:rPr>
          <w:sz w:val="22"/>
          <w:szCs w:val="36"/>
        </w:rPr>
        <w:instrText xml:space="preserve"> ADDIN EN.CITE.DATA </w:instrText>
      </w:r>
      <w:r w:rsidR="00A21E2C">
        <w:rPr>
          <w:sz w:val="22"/>
          <w:szCs w:val="36"/>
        </w:rPr>
      </w:r>
      <w:r w:rsidR="00A21E2C">
        <w:rPr>
          <w:sz w:val="22"/>
          <w:szCs w:val="36"/>
        </w:rPr>
        <w:fldChar w:fldCharType="end"/>
      </w:r>
      <w:r w:rsidR="009624C9">
        <w:rPr>
          <w:sz w:val="22"/>
          <w:szCs w:val="36"/>
        </w:rPr>
      </w:r>
      <w:r w:rsidR="009624C9">
        <w:rPr>
          <w:sz w:val="22"/>
          <w:szCs w:val="36"/>
        </w:rPr>
        <w:fldChar w:fldCharType="separate"/>
      </w:r>
      <w:r w:rsidR="00C0324A">
        <w:rPr>
          <w:noProof/>
          <w:sz w:val="22"/>
          <w:szCs w:val="36"/>
        </w:rPr>
        <w:t>(3)</w:t>
      </w:r>
      <w:r w:rsidR="009624C9">
        <w:rPr>
          <w:sz w:val="22"/>
          <w:szCs w:val="36"/>
        </w:rPr>
        <w:fldChar w:fldCharType="end"/>
      </w:r>
      <w:r>
        <w:rPr>
          <w:sz w:val="22"/>
          <w:szCs w:val="36"/>
        </w:rPr>
        <w:t>.</w:t>
      </w:r>
      <w:r w:rsidR="00CB4C55">
        <w:rPr>
          <w:sz w:val="22"/>
          <w:szCs w:val="36"/>
        </w:rPr>
        <w:t xml:space="preserve"> </w:t>
      </w:r>
      <w:r w:rsidR="00CB4C55" w:rsidRPr="00CB4C55">
        <w:rPr>
          <w:sz w:val="22"/>
          <w:szCs w:val="36"/>
        </w:rPr>
        <w:t xml:space="preserve">In the United States, bladder cancer </w:t>
      </w:r>
      <w:r w:rsidR="001F090E">
        <w:rPr>
          <w:sz w:val="22"/>
          <w:szCs w:val="36"/>
        </w:rPr>
        <w:t>is</w:t>
      </w:r>
      <w:r w:rsidR="00CB4C55" w:rsidRPr="00CB4C55">
        <w:rPr>
          <w:sz w:val="22"/>
          <w:szCs w:val="36"/>
        </w:rPr>
        <w:t xml:space="preserve"> the most costly cancer to manage on a per patient basis</w:t>
      </w:r>
      <w:r w:rsidR="00CB4C55">
        <w:rPr>
          <w:sz w:val="22"/>
          <w:szCs w:val="36"/>
        </w:rPr>
        <w:t xml:space="preserve"> </w:t>
      </w:r>
      <w:r w:rsidR="00CB4C55">
        <w:rPr>
          <w:sz w:val="22"/>
          <w:szCs w:val="36"/>
        </w:rPr>
        <w:fldChar w:fldCharType="begin">
          <w:fldData xml:space="preserve">PEVuZE5vdGU+PENpdGU+PEF1dGhvcj5KYW1lczwvQXV0aG9yPjxZZWFyPjIwMTM8L1llYXI+PFJl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</w:fldData>
        </w:fldChar>
      </w:r>
      <w:r w:rsidR="00A21E2C">
        <w:rPr>
          <w:sz w:val="22"/>
          <w:szCs w:val="36"/>
        </w:rPr>
        <w:instrText xml:space="preserve"> ADDIN EN.CITE </w:instrText>
      </w:r>
      <w:r w:rsidR="00A21E2C">
        <w:rPr>
          <w:sz w:val="22"/>
          <w:szCs w:val="36"/>
        </w:rPr>
        <w:fldChar w:fldCharType="begin">
          <w:fldData xml:space="preserve">PEVuZE5vdGU+PENpdGU+PEF1dGhvcj5KYW1lczwvQXV0aG9yPjxZZWFyPjIwMTM8L1llYXI+PFJl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</w:fldData>
        </w:fldChar>
      </w:r>
      <w:r w:rsidR="00A21E2C">
        <w:rPr>
          <w:sz w:val="22"/>
          <w:szCs w:val="36"/>
        </w:rPr>
        <w:instrText xml:space="preserve"> ADDIN EN.CITE.DATA </w:instrText>
      </w:r>
      <w:r w:rsidR="00A21E2C">
        <w:rPr>
          <w:sz w:val="22"/>
          <w:szCs w:val="36"/>
        </w:rPr>
      </w:r>
      <w:r w:rsidR="00A21E2C">
        <w:rPr>
          <w:sz w:val="22"/>
          <w:szCs w:val="36"/>
        </w:rPr>
        <w:fldChar w:fldCharType="end"/>
      </w:r>
      <w:r w:rsidR="00CB4C55">
        <w:rPr>
          <w:sz w:val="22"/>
          <w:szCs w:val="36"/>
        </w:rPr>
      </w:r>
      <w:r w:rsidR="00CB4C55">
        <w:rPr>
          <w:sz w:val="22"/>
          <w:szCs w:val="36"/>
        </w:rPr>
        <w:fldChar w:fldCharType="separate"/>
      </w:r>
      <w:r w:rsidR="00CB4C55">
        <w:rPr>
          <w:noProof/>
          <w:sz w:val="22"/>
          <w:szCs w:val="36"/>
        </w:rPr>
        <w:t>(4, 5)</w:t>
      </w:r>
      <w:r w:rsidR="00CB4C55">
        <w:rPr>
          <w:sz w:val="22"/>
          <w:szCs w:val="36"/>
        </w:rPr>
        <w:fldChar w:fldCharType="end"/>
      </w:r>
      <w:r w:rsidR="00CB4C55">
        <w:rPr>
          <w:sz w:val="22"/>
          <w:szCs w:val="36"/>
        </w:rPr>
        <w:t>.</w:t>
      </w:r>
      <w:r>
        <w:rPr>
          <w:sz w:val="22"/>
          <w:szCs w:val="36"/>
        </w:rPr>
        <w:t xml:space="preserve"> </w:t>
      </w:r>
      <w:r w:rsidR="00FF5D2F" w:rsidRPr="00614CA9">
        <w:rPr>
          <w:sz w:val="22"/>
          <w:szCs w:val="36"/>
        </w:rPr>
        <w:t xml:space="preserve">Having estimates of </w:t>
      </w:r>
      <w:r w:rsidR="00DA2176" w:rsidRPr="00614CA9">
        <w:rPr>
          <w:sz w:val="22"/>
          <w:szCs w:val="36"/>
        </w:rPr>
        <w:t>the</w:t>
      </w:r>
      <w:r w:rsidR="00FF5D2F" w:rsidRPr="00614CA9">
        <w:rPr>
          <w:sz w:val="22"/>
          <w:szCs w:val="36"/>
        </w:rPr>
        <w:t xml:space="preserve"> cost</w:t>
      </w:r>
      <w:r w:rsidR="005E6D75" w:rsidRPr="00614CA9">
        <w:rPr>
          <w:sz w:val="22"/>
          <w:szCs w:val="36"/>
        </w:rPr>
        <w:t xml:space="preserve"> and health-related quality of life (HRQoL) </w:t>
      </w:r>
      <w:r w:rsidR="006877BC">
        <w:rPr>
          <w:sz w:val="22"/>
          <w:szCs w:val="36"/>
        </w:rPr>
        <w:t xml:space="preserve">impacts </w:t>
      </w:r>
      <w:r w:rsidR="005E6D75" w:rsidRPr="00614CA9">
        <w:rPr>
          <w:sz w:val="22"/>
          <w:szCs w:val="36"/>
        </w:rPr>
        <w:t xml:space="preserve">of </w:t>
      </w:r>
      <w:r w:rsidR="00356FD5" w:rsidRPr="00614CA9">
        <w:rPr>
          <w:sz w:val="22"/>
          <w:szCs w:val="36"/>
        </w:rPr>
        <w:t xml:space="preserve">clinical events relating to </w:t>
      </w:r>
      <w:r w:rsidR="00353CDD" w:rsidRPr="00614CA9">
        <w:rPr>
          <w:sz w:val="22"/>
          <w:szCs w:val="36"/>
        </w:rPr>
        <w:t>bladder cancer</w:t>
      </w:r>
      <w:r w:rsidR="00FF5D2F" w:rsidRPr="00614CA9">
        <w:rPr>
          <w:sz w:val="22"/>
          <w:szCs w:val="36"/>
        </w:rPr>
        <w:t xml:space="preserve"> </w:t>
      </w:r>
      <w:r w:rsidR="00DA2176" w:rsidRPr="00614CA9">
        <w:rPr>
          <w:sz w:val="22"/>
          <w:szCs w:val="36"/>
        </w:rPr>
        <w:t>is</w:t>
      </w:r>
      <w:r w:rsidR="00FF5D2F" w:rsidRPr="00614CA9">
        <w:rPr>
          <w:sz w:val="22"/>
        </w:rPr>
        <w:t xml:space="preserve"> important as a means </w:t>
      </w:r>
      <w:r w:rsidR="0082274C" w:rsidRPr="00614CA9">
        <w:rPr>
          <w:sz w:val="22"/>
        </w:rPr>
        <w:t>of</w:t>
      </w:r>
      <w:r w:rsidR="00FF5D2F" w:rsidRPr="00614CA9">
        <w:rPr>
          <w:sz w:val="22"/>
        </w:rPr>
        <w:t xml:space="preserve"> </w:t>
      </w:r>
      <w:r w:rsidR="006C4CFE" w:rsidRPr="00614CA9">
        <w:rPr>
          <w:sz w:val="22"/>
        </w:rPr>
        <w:t>understand</w:t>
      </w:r>
      <w:r w:rsidR="0082274C" w:rsidRPr="00614CA9">
        <w:rPr>
          <w:sz w:val="22"/>
        </w:rPr>
        <w:t>ing</w:t>
      </w:r>
      <w:r w:rsidR="006C4CFE" w:rsidRPr="00614CA9">
        <w:rPr>
          <w:sz w:val="22"/>
        </w:rPr>
        <w:t xml:space="preserve"> </w:t>
      </w:r>
      <w:r w:rsidR="00356FD5" w:rsidRPr="00614CA9">
        <w:rPr>
          <w:sz w:val="22"/>
        </w:rPr>
        <w:t xml:space="preserve">its </w:t>
      </w:r>
      <w:r w:rsidR="005D5371" w:rsidRPr="00614CA9">
        <w:rPr>
          <w:sz w:val="22"/>
        </w:rPr>
        <w:t>burden,</w:t>
      </w:r>
      <w:r w:rsidR="006C4CFE" w:rsidRPr="00614CA9">
        <w:rPr>
          <w:sz w:val="22"/>
        </w:rPr>
        <w:t xml:space="preserve"> </w:t>
      </w:r>
      <w:r w:rsidR="004548C3" w:rsidRPr="00614CA9">
        <w:rPr>
          <w:sz w:val="22"/>
        </w:rPr>
        <w:t>inform</w:t>
      </w:r>
      <w:r w:rsidR="0082274C" w:rsidRPr="00614CA9">
        <w:rPr>
          <w:sz w:val="22"/>
        </w:rPr>
        <w:t>ing</w:t>
      </w:r>
      <w:r w:rsidR="00DA2176" w:rsidRPr="00614CA9">
        <w:rPr>
          <w:sz w:val="22"/>
        </w:rPr>
        <w:t xml:space="preserve"> </w:t>
      </w:r>
      <w:r w:rsidR="00FF5D2F" w:rsidRPr="00614CA9">
        <w:rPr>
          <w:sz w:val="22"/>
        </w:rPr>
        <w:t>resource all</w:t>
      </w:r>
      <w:r w:rsidR="00DA2176" w:rsidRPr="00614CA9">
        <w:rPr>
          <w:sz w:val="22"/>
        </w:rPr>
        <w:t>ocation</w:t>
      </w:r>
      <w:r w:rsidR="00492BFF" w:rsidRPr="00614CA9">
        <w:rPr>
          <w:sz w:val="22"/>
        </w:rPr>
        <w:t xml:space="preserve"> </w:t>
      </w:r>
      <w:r w:rsidR="00356FD5" w:rsidRPr="00614CA9">
        <w:rPr>
          <w:sz w:val="22"/>
        </w:rPr>
        <w:t xml:space="preserve">decisions </w:t>
      </w:r>
      <w:r w:rsidR="00492BFF" w:rsidRPr="00614CA9">
        <w:rPr>
          <w:sz w:val="22"/>
        </w:rPr>
        <w:t>and</w:t>
      </w:r>
      <w:r w:rsidR="005E6D75" w:rsidRPr="00614CA9">
        <w:rPr>
          <w:sz w:val="22"/>
        </w:rPr>
        <w:t xml:space="preserve"> </w:t>
      </w:r>
      <w:r w:rsidR="00955BED" w:rsidRPr="00614CA9">
        <w:rPr>
          <w:sz w:val="22"/>
        </w:rPr>
        <w:t>aid</w:t>
      </w:r>
      <w:r w:rsidR="0082274C" w:rsidRPr="00614CA9">
        <w:rPr>
          <w:sz w:val="22"/>
        </w:rPr>
        <w:t>ing</w:t>
      </w:r>
      <w:r w:rsidR="00955BED" w:rsidRPr="00614CA9">
        <w:rPr>
          <w:sz w:val="22"/>
        </w:rPr>
        <w:t xml:space="preserve"> further research.</w:t>
      </w:r>
      <w:r w:rsidR="00492BFF" w:rsidRPr="00614CA9">
        <w:rPr>
          <w:sz w:val="22"/>
        </w:rPr>
        <w:t xml:space="preserve"> </w:t>
      </w:r>
      <w:r w:rsidR="00CF64E0">
        <w:rPr>
          <w:sz w:val="22"/>
        </w:rPr>
        <w:t>However,</w:t>
      </w:r>
      <w:r w:rsidR="002A46E1">
        <w:rPr>
          <w:sz w:val="22"/>
        </w:rPr>
        <w:t xml:space="preserve"> </w:t>
      </w:r>
      <w:r w:rsidR="0012095A">
        <w:rPr>
          <w:sz w:val="22"/>
        </w:rPr>
        <w:t xml:space="preserve">current </w:t>
      </w:r>
      <w:r w:rsidR="002875F3" w:rsidRPr="00614CA9">
        <w:rPr>
          <w:sz w:val="22"/>
        </w:rPr>
        <w:t>evidence on</w:t>
      </w:r>
      <w:r w:rsidR="002A46E1">
        <w:rPr>
          <w:sz w:val="22"/>
        </w:rPr>
        <w:t xml:space="preserve"> </w:t>
      </w:r>
      <w:r w:rsidR="00531AF0">
        <w:rPr>
          <w:sz w:val="22"/>
          <w:szCs w:val="36"/>
        </w:rPr>
        <w:t>such</w:t>
      </w:r>
      <w:r w:rsidR="0028137E" w:rsidRPr="00614CA9">
        <w:rPr>
          <w:sz w:val="22"/>
          <w:szCs w:val="36"/>
        </w:rPr>
        <w:t xml:space="preserve"> </w:t>
      </w:r>
      <w:r w:rsidR="002A46E1">
        <w:rPr>
          <w:sz w:val="22"/>
          <w:szCs w:val="36"/>
        </w:rPr>
        <w:t xml:space="preserve">impacts </w:t>
      </w:r>
      <w:r w:rsidR="00CF64E0">
        <w:rPr>
          <w:sz w:val="22"/>
          <w:szCs w:val="36"/>
        </w:rPr>
        <w:t>is</w:t>
      </w:r>
      <w:r w:rsidR="00DA2176" w:rsidRPr="00614CA9">
        <w:rPr>
          <w:sz w:val="22"/>
          <w:szCs w:val="36"/>
        </w:rPr>
        <w:t xml:space="preserve"> limited in </w:t>
      </w:r>
      <w:r w:rsidR="002875F3" w:rsidRPr="00614CA9">
        <w:rPr>
          <w:sz w:val="22"/>
          <w:szCs w:val="36"/>
        </w:rPr>
        <w:t xml:space="preserve">several </w:t>
      </w:r>
      <w:r w:rsidR="00DA2176" w:rsidRPr="00614CA9">
        <w:rPr>
          <w:sz w:val="22"/>
          <w:szCs w:val="36"/>
        </w:rPr>
        <w:t>ways.</w:t>
      </w:r>
      <w:r w:rsidR="00955BED" w:rsidRPr="00614CA9">
        <w:rPr>
          <w:sz w:val="22"/>
        </w:rPr>
        <w:t xml:space="preserve"> </w:t>
      </w:r>
      <w:r w:rsidR="00DA2176" w:rsidRPr="00614CA9">
        <w:rPr>
          <w:sz w:val="22"/>
          <w:szCs w:val="36"/>
        </w:rPr>
        <w:t>Firstly</w:t>
      </w:r>
      <w:r w:rsidR="007B6153" w:rsidRPr="00614CA9">
        <w:rPr>
          <w:sz w:val="22"/>
          <w:szCs w:val="36"/>
        </w:rPr>
        <w:t>,</w:t>
      </w:r>
      <w:r w:rsidR="00DA2176" w:rsidRPr="00614CA9">
        <w:rPr>
          <w:sz w:val="22"/>
          <w:szCs w:val="36"/>
        </w:rPr>
        <w:t xml:space="preserve"> the d</w:t>
      </w:r>
      <w:r w:rsidR="004726BC" w:rsidRPr="00614CA9">
        <w:rPr>
          <w:sz w:val="22"/>
          <w:szCs w:val="36"/>
        </w:rPr>
        <w:t>istinction between NMIBC</w:t>
      </w:r>
      <w:r w:rsidR="00DA2176" w:rsidRPr="00614CA9">
        <w:rPr>
          <w:sz w:val="22"/>
          <w:szCs w:val="36"/>
        </w:rPr>
        <w:t xml:space="preserve"> </w:t>
      </w:r>
      <w:r w:rsidR="002A46E1">
        <w:rPr>
          <w:sz w:val="22"/>
          <w:szCs w:val="36"/>
        </w:rPr>
        <w:t>recurrences and progressions to MIBC are</w:t>
      </w:r>
      <w:r w:rsidR="004A2776" w:rsidRPr="00614CA9">
        <w:rPr>
          <w:sz w:val="22"/>
          <w:szCs w:val="36"/>
        </w:rPr>
        <w:t xml:space="preserve"> commonly overlooked</w:t>
      </w:r>
      <w:r w:rsidR="00492BFF" w:rsidRPr="00614CA9">
        <w:rPr>
          <w:sz w:val="22"/>
          <w:szCs w:val="36"/>
        </w:rPr>
        <w:t xml:space="preserve"> </w:t>
      </w:r>
      <w:r w:rsidR="00492BFF" w:rsidRPr="00614CA9">
        <w:rPr>
          <w:sz w:val="22"/>
          <w:szCs w:val="36"/>
        </w:rPr>
        <w:fldChar w:fldCharType="begin">
          <w:fldData xml:space="preserve">PEVuZE5vdGU+PENpdGU+PEF1dGhvcj5Cb3R0ZW1hbjwvQXV0aG9yPjxZZWFyPjIwMDM8L1llYXI+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</w:fldData>
        </w:fldChar>
      </w:r>
      <w:r w:rsidR="00A21E2C">
        <w:rPr>
          <w:sz w:val="22"/>
          <w:szCs w:val="36"/>
        </w:rPr>
        <w:instrText xml:space="preserve"> ADDIN EN.CITE </w:instrText>
      </w:r>
      <w:r w:rsidR="00A21E2C">
        <w:rPr>
          <w:sz w:val="22"/>
          <w:szCs w:val="36"/>
        </w:rPr>
        <w:fldChar w:fldCharType="begin">
          <w:fldData xml:space="preserve">PEVuZE5vdGU+PENpdGU+PEF1dGhvcj5Cb3R0ZW1hbjwvQXV0aG9yPjxZZWFyPjIwMDM8L1llYXI+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</w:fldData>
        </w:fldChar>
      </w:r>
      <w:r w:rsidR="00A21E2C">
        <w:rPr>
          <w:sz w:val="22"/>
          <w:szCs w:val="36"/>
        </w:rPr>
        <w:instrText xml:space="preserve"> ADDIN EN.CITE.DATA </w:instrText>
      </w:r>
      <w:r w:rsidR="00A21E2C">
        <w:rPr>
          <w:sz w:val="22"/>
          <w:szCs w:val="36"/>
        </w:rPr>
      </w:r>
      <w:r w:rsidR="00A21E2C">
        <w:rPr>
          <w:sz w:val="22"/>
          <w:szCs w:val="36"/>
        </w:rPr>
        <w:fldChar w:fldCharType="end"/>
      </w:r>
      <w:r w:rsidR="00492BFF" w:rsidRPr="00614CA9">
        <w:rPr>
          <w:sz w:val="22"/>
          <w:szCs w:val="36"/>
        </w:rPr>
      </w:r>
      <w:r w:rsidR="00492BFF" w:rsidRPr="00614CA9">
        <w:rPr>
          <w:sz w:val="22"/>
          <w:szCs w:val="36"/>
        </w:rPr>
        <w:fldChar w:fldCharType="separate"/>
      </w:r>
      <w:r w:rsidR="00CB4C55">
        <w:rPr>
          <w:noProof/>
          <w:sz w:val="22"/>
          <w:szCs w:val="36"/>
        </w:rPr>
        <w:t>(5-8)</w:t>
      </w:r>
      <w:r w:rsidR="00492BFF" w:rsidRPr="00614CA9">
        <w:rPr>
          <w:sz w:val="22"/>
          <w:szCs w:val="36"/>
        </w:rPr>
        <w:fldChar w:fldCharType="end"/>
      </w:r>
      <w:r w:rsidR="00955BED" w:rsidRPr="00614CA9">
        <w:rPr>
          <w:sz w:val="22"/>
          <w:szCs w:val="36"/>
        </w:rPr>
        <w:t>.</w:t>
      </w:r>
      <w:r w:rsidR="00147A66" w:rsidRPr="00614CA9">
        <w:rPr>
          <w:sz w:val="22"/>
          <w:szCs w:val="36"/>
        </w:rPr>
        <w:t xml:space="preserve"> </w:t>
      </w:r>
      <w:r w:rsidR="005B3ACF" w:rsidRPr="00614CA9">
        <w:rPr>
          <w:sz w:val="22"/>
          <w:szCs w:val="36"/>
        </w:rPr>
        <w:t>Secondly</w:t>
      </w:r>
      <w:r w:rsidR="00BE76AF" w:rsidRPr="00614CA9">
        <w:rPr>
          <w:sz w:val="22"/>
          <w:szCs w:val="36"/>
        </w:rPr>
        <w:t>,</w:t>
      </w:r>
      <w:r w:rsidR="00F35F53" w:rsidRPr="00614CA9">
        <w:rPr>
          <w:sz w:val="22"/>
          <w:szCs w:val="36"/>
        </w:rPr>
        <w:t xml:space="preserve"> </w:t>
      </w:r>
      <w:r w:rsidR="00955BED" w:rsidRPr="00614CA9">
        <w:rPr>
          <w:sz w:val="22"/>
          <w:szCs w:val="36"/>
        </w:rPr>
        <w:t>HRQoL</w:t>
      </w:r>
      <w:r w:rsidR="00D10775" w:rsidRPr="00614CA9">
        <w:rPr>
          <w:sz w:val="22"/>
          <w:szCs w:val="36"/>
        </w:rPr>
        <w:t xml:space="preserve"> studies</w:t>
      </w:r>
      <w:r w:rsidR="00955BED" w:rsidRPr="00614CA9">
        <w:rPr>
          <w:sz w:val="22"/>
          <w:szCs w:val="36"/>
        </w:rPr>
        <w:t xml:space="preserve"> </w:t>
      </w:r>
      <w:r w:rsidR="00D10775" w:rsidRPr="00614CA9">
        <w:rPr>
          <w:sz w:val="22"/>
          <w:szCs w:val="36"/>
        </w:rPr>
        <w:t>have</w:t>
      </w:r>
      <w:r w:rsidR="00F04631" w:rsidRPr="00614CA9">
        <w:rPr>
          <w:sz w:val="22"/>
          <w:szCs w:val="36"/>
        </w:rPr>
        <w:t xml:space="preserve"> predominantly</w:t>
      </w:r>
      <w:r w:rsidR="00D10775" w:rsidRPr="00614CA9">
        <w:rPr>
          <w:sz w:val="22"/>
          <w:szCs w:val="36"/>
        </w:rPr>
        <w:t xml:space="preserve"> focused</w:t>
      </w:r>
      <w:r w:rsidR="00955BED" w:rsidRPr="00614CA9">
        <w:rPr>
          <w:sz w:val="22"/>
          <w:szCs w:val="36"/>
        </w:rPr>
        <w:t xml:space="preserve"> on treatment</w:t>
      </w:r>
      <w:r w:rsidR="00873B7D" w:rsidRPr="00614CA9">
        <w:rPr>
          <w:sz w:val="22"/>
          <w:szCs w:val="36"/>
        </w:rPr>
        <w:t>-</w:t>
      </w:r>
      <w:r w:rsidR="00955BED" w:rsidRPr="00614CA9">
        <w:rPr>
          <w:sz w:val="22"/>
          <w:szCs w:val="36"/>
        </w:rPr>
        <w:t>specific effects</w:t>
      </w:r>
      <w:r w:rsidR="00B54E63" w:rsidRPr="00614CA9">
        <w:rPr>
          <w:sz w:val="22"/>
          <w:szCs w:val="36"/>
        </w:rPr>
        <w:t xml:space="preserve"> </w:t>
      </w:r>
      <w:r w:rsidR="00B54E63" w:rsidRPr="00614CA9">
        <w:rPr>
          <w:sz w:val="22"/>
          <w:szCs w:val="36"/>
        </w:rPr>
        <w:fldChar w:fldCharType="begin">
          <w:fldData xml:space="preserve">PEVuZE5vdGU+PENpdGU+PEF1dGhvcj5TdmF0ZWs8L0F1dGhvcj48WWVhcj4yMDE0PC9ZZWFyPjxS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</w:fldData>
        </w:fldChar>
      </w:r>
      <w:r w:rsidR="00A21E2C">
        <w:rPr>
          <w:sz w:val="22"/>
          <w:szCs w:val="36"/>
        </w:rPr>
        <w:instrText xml:space="preserve"> ADDIN EN.CITE </w:instrText>
      </w:r>
      <w:r w:rsidR="00A21E2C">
        <w:rPr>
          <w:sz w:val="22"/>
          <w:szCs w:val="36"/>
        </w:rPr>
        <w:fldChar w:fldCharType="begin">
          <w:fldData xml:space="preserve">PEVuZE5vdGU+PENpdGU+PEF1dGhvcj5TdmF0ZWs8L0F1dGhvcj48WWVhcj4yMDE0PC9ZZWFyPjxS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</w:fldData>
        </w:fldChar>
      </w:r>
      <w:r w:rsidR="00A21E2C">
        <w:rPr>
          <w:sz w:val="22"/>
          <w:szCs w:val="36"/>
        </w:rPr>
        <w:instrText xml:space="preserve"> ADDIN EN.CITE.DATA </w:instrText>
      </w:r>
      <w:r w:rsidR="00A21E2C">
        <w:rPr>
          <w:sz w:val="22"/>
          <w:szCs w:val="36"/>
        </w:rPr>
      </w:r>
      <w:r w:rsidR="00A21E2C">
        <w:rPr>
          <w:sz w:val="22"/>
          <w:szCs w:val="36"/>
        </w:rPr>
        <w:fldChar w:fldCharType="end"/>
      </w:r>
      <w:r w:rsidR="00B54E63" w:rsidRPr="00614CA9">
        <w:rPr>
          <w:sz w:val="22"/>
          <w:szCs w:val="36"/>
        </w:rPr>
      </w:r>
      <w:r w:rsidR="00B54E63" w:rsidRPr="00614CA9">
        <w:rPr>
          <w:sz w:val="22"/>
          <w:szCs w:val="36"/>
        </w:rPr>
        <w:fldChar w:fldCharType="separate"/>
      </w:r>
      <w:r w:rsidR="00CB4C55">
        <w:rPr>
          <w:noProof/>
          <w:sz w:val="22"/>
          <w:szCs w:val="36"/>
        </w:rPr>
        <w:t>(6-9)</w:t>
      </w:r>
      <w:r w:rsidR="00B54E63" w:rsidRPr="00614CA9">
        <w:rPr>
          <w:sz w:val="22"/>
          <w:szCs w:val="36"/>
        </w:rPr>
        <w:fldChar w:fldCharType="end"/>
      </w:r>
      <w:r w:rsidR="00873B7D" w:rsidRPr="00614CA9">
        <w:rPr>
          <w:sz w:val="22"/>
          <w:szCs w:val="36"/>
        </w:rPr>
        <w:t>, and have not sought to understand the HRQoL impacts of specific clinical events such as recurrence and progression</w:t>
      </w:r>
      <w:r w:rsidR="0028137E" w:rsidRPr="00614CA9">
        <w:rPr>
          <w:sz w:val="22"/>
        </w:rPr>
        <w:t>.</w:t>
      </w:r>
      <w:r w:rsidR="00B54E63" w:rsidRPr="00614CA9">
        <w:rPr>
          <w:sz w:val="22"/>
        </w:rPr>
        <w:t xml:space="preserve"> </w:t>
      </w:r>
      <w:r w:rsidR="00A31200" w:rsidRPr="00614CA9">
        <w:rPr>
          <w:sz w:val="22"/>
          <w:szCs w:val="36"/>
        </w:rPr>
        <w:t>Thirdly</w:t>
      </w:r>
      <w:r w:rsidR="000E31E8" w:rsidRPr="00614CA9">
        <w:rPr>
          <w:sz w:val="22"/>
          <w:szCs w:val="36"/>
        </w:rPr>
        <w:t>,</w:t>
      </w:r>
      <w:r w:rsidR="00791EF3" w:rsidRPr="00614CA9">
        <w:rPr>
          <w:sz w:val="22"/>
          <w:szCs w:val="36"/>
        </w:rPr>
        <w:t xml:space="preserve"> </w:t>
      </w:r>
      <w:r w:rsidR="00A31200" w:rsidRPr="00614CA9">
        <w:rPr>
          <w:sz w:val="22"/>
          <w:szCs w:val="36"/>
        </w:rPr>
        <w:t>systematic reviews</w:t>
      </w:r>
      <w:r w:rsidR="007237E3" w:rsidRPr="00614CA9">
        <w:rPr>
          <w:sz w:val="22"/>
          <w:szCs w:val="36"/>
        </w:rPr>
        <w:t xml:space="preserve"> </w:t>
      </w:r>
      <w:r w:rsidR="002750B3" w:rsidRPr="00614CA9">
        <w:rPr>
          <w:sz w:val="22"/>
          <w:szCs w:val="36"/>
        </w:rPr>
        <w:t>repeatedly</w:t>
      </w:r>
      <w:r w:rsidR="00A31200" w:rsidRPr="00614CA9">
        <w:rPr>
          <w:sz w:val="22"/>
          <w:szCs w:val="36"/>
        </w:rPr>
        <w:t xml:space="preserve"> </w:t>
      </w:r>
      <w:r w:rsidR="00A67696" w:rsidRPr="00614CA9">
        <w:rPr>
          <w:sz w:val="22"/>
          <w:szCs w:val="36"/>
        </w:rPr>
        <w:t>criticise</w:t>
      </w:r>
      <w:r w:rsidR="009745C3" w:rsidRPr="00614CA9">
        <w:rPr>
          <w:sz w:val="22"/>
          <w:szCs w:val="36"/>
        </w:rPr>
        <w:t xml:space="preserve"> the internal validity of</w:t>
      </w:r>
      <w:r w:rsidR="00A67696" w:rsidRPr="00614CA9">
        <w:rPr>
          <w:sz w:val="22"/>
          <w:szCs w:val="36"/>
        </w:rPr>
        <w:t xml:space="preserve"> HRQoL analyses, commonly citing r</w:t>
      </w:r>
      <w:r w:rsidR="00A31200" w:rsidRPr="00614CA9">
        <w:rPr>
          <w:sz w:val="22"/>
          <w:szCs w:val="36"/>
        </w:rPr>
        <w:t xml:space="preserve">etrospective or </w:t>
      </w:r>
      <w:r w:rsidR="0066103A" w:rsidRPr="00614CA9">
        <w:rPr>
          <w:sz w:val="22"/>
          <w:szCs w:val="36"/>
        </w:rPr>
        <w:t>cross</w:t>
      </w:r>
      <w:r w:rsidR="0066103A">
        <w:rPr>
          <w:sz w:val="22"/>
          <w:szCs w:val="36"/>
        </w:rPr>
        <w:t>-</w:t>
      </w:r>
      <w:r w:rsidR="00A31200" w:rsidRPr="00614CA9">
        <w:rPr>
          <w:sz w:val="22"/>
          <w:szCs w:val="36"/>
        </w:rPr>
        <w:t>sectional designs,</w:t>
      </w:r>
      <w:r w:rsidR="00A67696" w:rsidRPr="00614CA9">
        <w:rPr>
          <w:sz w:val="22"/>
          <w:szCs w:val="36"/>
        </w:rPr>
        <w:t xml:space="preserve"> non-validated instruments, short time </w:t>
      </w:r>
      <w:r w:rsidR="00A67696" w:rsidRPr="00614CA9">
        <w:rPr>
          <w:sz w:val="22"/>
        </w:rPr>
        <w:t xml:space="preserve">horizons and failures </w:t>
      </w:r>
      <w:r w:rsidR="004548C3" w:rsidRPr="00614CA9">
        <w:rPr>
          <w:sz w:val="22"/>
        </w:rPr>
        <w:t>in</w:t>
      </w:r>
      <w:r w:rsidR="00A67696" w:rsidRPr="00614CA9">
        <w:rPr>
          <w:sz w:val="22"/>
        </w:rPr>
        <w:t xml:space="preserve"> adjust</w:t>
      </w:r>
      <w:r w:rsidR="004548C3" w:rsidRPr="00614CA9">
        <w:rPr>
          <w:sz w:val="22"/>
        </w:rPr>
        <w:t>ing</w:t>
      </w:r>
      <w:r w:rsidR="00A67696" w:rsidRPr="00614CA9">
        <w:rPr>
          <w:sz w:val="22"/>
        </w:rPr>
        <w:t xml:space="preserve"> for confounders</w:t>
      </w:r>
      <w:r w:rsidR="00B54E63" w:rsidRPr="00614CA9">
        <w:rPr>
          <w:sz w:val="22"/>
        </w:rPr>
        <w:t xml:space="preserve"> </w:t>
      </w:r>
      <w:r w:rsidR="00B54E63" w:rsidRPr="00614CA9">
        <w:rPr>
          <w:sz w:val="22"/>
        </w:rPr>
        <w:fldChar w:fldCharType="begin">
          <w:fldData xml:space="preserve">PEVuZE5vdGU+PENpdGU+PEF1dGhvcj5QYXJraW5zb248L0F1dGhvcj48WWVhcj4yMDA0PC9ZZWFy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</w:fldData>
        </w:fldChar>
      </w:r>
      <w:r w:rsidR="00CB4C55">
        <w:rPr>
          <w:sz w:val="22"/>
        </w:rPr>
        <w:instrText xml:space="preserve"> ADDIN EN.CITE </w:instrText>
      </w:r>
      <w:r w:rsidR="00CB4C55">
        <w:rPr>
          <w:sz w:val="22"/>
        </w:rPr>
        <w:fldChar w:fldCharType="begin">
          <w:fldData xml:space="preserve">PEVuZE5vdGU+PENpdGU+PEF1dGhvcj5QYXJraW5zb248L0F1dGhvcj48WWVhcj4yMDA0PC9ZZWFy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</w:fldData>
        </w:fldChar>
      </w:r>
      <w:r w:rsidR="00CB4C55">
        <w:rPr>
          <w:sz w:val="22"/>
        </w:rPr>
        <w:instrText xml:space="preserve"> ADDIN EN.CITE.DATA </w:instrText>
      </w:r>
      <w:r w:rsidR="00CB4C55">
        <w:rPr>
          <w:sz w:val="22"/>
        </w:rPr>
      </w:r>
      <w:r w:rsidR="00CB4C55">
        <w:rPr>
          <w:sz w:val="22"/>
        </w:rPr>
        <w:fldChar w:fldCharType="end"/>
      </w:r>
      <w:r w:rsidR="00B54E63" w:rsidRPr="00614CA9">
        <w:rPr>
          <w:sz w:val="22"/>
          <w:szCs w:val="20"/>
        </w:rPr>
      </w:r>
      <w:r w:rsidR="00B54E63" w:rsidRPr="00614CA9">
        <w:rPr>
          <w:sz w:val="22"/>
          <w:szCs w:val="20"/>
        </w:rPr>
        <w:fldChar w:fldCharType="separate"/>
      </w:r>
      <w:r w:rsidR="00CB4C55" w:rsidRPr="00CB4C55">
        <w:rPr>
          <w:noProof/>
          <w:sz w:val="22"/>
        </w:rPr>
        <w:t>(7-11)</w:t>
      </w:r>
      <w:r w:rsidR="00B54E63" w:rsidRPr="00614CA9">
        <w:rPr>
          <w:sz w:val="22"/>
        </w:rPr>
        <w:fldChar w:fldCharType="end"/>
      </w:r>
      <w:r w:rsidR="00087BCC" w:rsidRPr="00614CA9">
        <w:rPr>
          <w:sz w:val="22"/>
        </w:rPr>
        <w:t>. F</w:t>
      </w:r>
      <w:r w:rsidR="008C397C" w:rsidRPr="00614CA9">
        <w:rPr>
          <w:sz w:val="22"/>
        </w:rPr>
        <w:t>inally</w:t>
      </w:r>
      <w:r w:rsidR="00873B7D" w:rsidRPr="00614CA9">
        <w:rPr>
          <w:sz w:val="22"/>
        </w:rPr>
        <w:t>, there is</w:t>
      </w:r>
      <w:r w:rsidR="004209A6" w:rsidRPr="00614CA9">
        <w:rPr>
          <w:sz w:val="22"/>
        </w:rPr>
        <w:t xml:space="preserve"> </w:t>
      </w:r>
      <w:r w:rsidR="001E6834" w:rsidRPr="00614CA9">
        <w:rPr>
          <w:sz w:val="22"/>
        </w:rPr>
        <w:t>a paucit</w:t>
      </w:r>
      <w:r w:rsidR="008C397C" w:rsidRPr="00614CA9">
        <w:rPr>
          <w:sz w:val="22"/>
        </w:rPr>
        <w:t>y of</w:t>
      </w:r>
      <w:r w:rsidR="00B80009" w:rsidRPr="00614CA9">
        <w:rPr>
          <w:sz w:val="22"/>
        </w:rPr>
        <w:t xml:space="preserve"> </w:t>
      </w:r>
      <w:r w:rsidR="004209A6" w:rsidRPr="00614CA9">
        <w:rPr>
          <w:sz w:val="22"/>
        </w:rPr>
        <w:t>UK</w:t>
      </w:r>
      <w:r w:rsidR="00873B7D" w:rsidRPr="00614CA9">
        <w:rPr>
          <w:sz w:val="22"/>
        </w:rPr>
        <w:t>-</w:t>
      </w:r>
      <w:r w:rsidR="00087BCC" w:rsidRPr="00614CA9">
        <w:rPr>
          <w:sz w:val="22"/>
        </w:rPr>
        <w:t>specific</w:t>
      </w:r>
      <w:r w:rsidR="004209A6" w:rsidRPr="00614CA9">
        <w:rPr>
          <w:sz w:val="22"/>
        </w:rPr>
        <w:t xml:space="preserve"> cost </w:t>
      </w:r>
      <w:r w:rsidR="0066689C" w:rsidRPr="00614CA9">
        <w:rPr>
          <w:sz w:val="22"/>
        </w:rPr>
        <w:t>analyses</w:t>
      </w:r>
      <w:r w:rsidR="00087BCC" w:rsidRPr="00614CA9">
        <w:rPr>
          <w:sz w:val="22"/>
        </w:rPr>
        <w:t xml:space="preserve">. </w:t>
      </w:r>
    </w:p>
    <w:p w14:paraId="38E8322B" w14:textId="77777777" w:rsidR="00D2555E" w:rsidRDefault="00D2555E" w:rsidP="00D2555E">
      <w:pPr>
        <w:pStyle w:val="p1"/>
        <w:spacing w:line="360" w:lineRule="auto"/>
        <w:rPr>
          <w:rFonts w:ascii="Arial" w:hAnsi="Arial" w:cs="Arial"/>
          <w:color w:val="000000"/>
          <w:sz w:val="22"/>
          <w:szCs w:val="36"/>
          <w:lang w:val="en-GB"/>
        </w:rPr>
      </w:pPr>
    </w:p>
    <w:p w14:paraId="58D59F4F" w14:textId="212A8B0D" w:rsidR="00D2555E" w:rsidRDefault="00B54E63" w:rsidP="00B224C6">
      <w:pPr>
        <w:pStyle w:val="p1"/>
        <w:spacing w:line="360" w:lineRule="auto"/>
        <w:rPr>
          <w:rFonts w:ascii="Arial" w:hAnsi="Arial" w:cs="Arial"/>
          <w:color w:val="000000"/>
          <w:sz w:val="22"/>
          <w:szCs w:val="36"/>
          <w:lang w:val="en-GB"/>
        </w:rPr>
      </w:pPr>
      <w:r w:rsidRPr="00614CA9">
        <w:rPr>
          <w:rFonts w:ascii="Arial" w:hAnsi="Arial" w:cs="Arial"/>
          <w:color w:val="000000"/>
          <w:sz w:val="22"/>
          <w:szCs w:val="36"/>
          <w:lang w:val="en-GB"/>
        </w:rPr>
        <w:t>T</w:t>
      </w:r>
      <w:r w:rsidR="007B6153" w:rsidRPr="00614CA9">
        <w:rPr>
          <w:rFonts w:ascii="Arial" w:hAnsi="Arial" w:cs="Arial"/>
          <w:color w:val="000000"/>
          <w:sz w:val="22"/>
          <w:szCs w:val="36"/>
          <w:lang w:val="en-GB"/>
        </w:rPr>
        <w:t xml:space="preserve">his paper aims </w:t>
      </w:r>
      <w:r w:rsidR="009D798E" w:rsidRPr="00614CA9">
        <w:rPr>
          <w:rFonts w:ascii="Arial" w:hAnsi="Arial" w:cs="Arial"/>
          <w:color w:val="000000"/>
          <w:sz w:val="22"/>
          <w:szCs w:val="36"/>
          <w:lang w:val="en-GB"/>
        </w:rPr>
        <w:t>to estimate</w:t>
      </w:r>
      <w:r w:rsidR="006D0A0F" w:rsidRPr="00614CA9">
        <w:rPr>
          <w:rFonts w:ascii="Arial" w:hAnsi="Arial" w:cs="Arial"/>
          <w:color w:val="000000"/>
          <w:sz w:val="22"/>
          <w:szCs w:val="36"/>
          <w:lang w:val="en-GB"/>
        </w:rPr>
        <w:t xml:space="preserve"> the expected </w:t>
      </w:r>
      <w:r w:rsidR="00F622F0" w:rsidRPr="00614CA9">
        <w:rPr>
          <w:rFonts w:ascii="Arial" w:hAnsi="Arial" w:cs="Arial"/>
          <w:color w:val="000000"/>
          <w:sz w:val="22"/>
          <w:szCs w:val="36"/>
          <w:lang w:val="en-GB"/>
        </w:rPr>
        <w:t xml:space="preserve">cost </w:t>
      </w:r>
      <w:r w:rsidR="009F7402" w:rsidRPr="00614CA9">
        <w:rPr>
          <w:rFonts w:ascii="Arial" w:hAnsi="Arial" w:cs="Arial"/>
          <w:color w:val="000000"/>
          <w:sz w:val="22"/>
          <w:szCs w:val="36"/>
          <w:lang w:val="en-GB"/>
        </w:rPr>
        <w:t xml:space="preserve">and </w:t>
      </w:r>
      <w:r w:rsidR="00F622F0" w:rsidRPr="00614CA9">
        <w:rPr>
          <w:rFonts w:ascii="Arial" w:hAnsi="Arial" w:cs="Arial"/>
          <w:color w:val="000000"/>
          <w:sz w:val="22"/>
          <w:szCs w:val="36"/>
          <w:lang w:val="en-GB"/>
        </w:rPr>
        <w:t>HRQoL</w:t>
      </w:r>
      <w:r w:rsidR="006D0A0F" w:rsidRPr="00614CA9">
        <w:rPr>
          <w:rFonts w:ascii="Arial" w:hAnsi="Arial" w:cs="Arial"/>
          <w:color w:val="000000"/>
          <w:sz w:val="22"/>
          <w:szCs w:val="36"/>
          <w:lang w:val="en-GB"/>
        </w:rPr>
        <w:t xml:space="preserve"> </w:t>
      </w:r>
      <w:r w:rsidRPr="00614CA9">
        <w:rPr>
          <w:rFonts w:ascii="Arial" w:hAnsi="Arial" w:cs="Arial"/>
          <w:color w:val="000000"/>
          <w:sz w:val="22"/>
          <w:szCs w:val="36"/>
          <w:lang w:val="en-GB"/>
        </w:rPr>
        <w:t xml:space="preserve">of patients diagnosed with </w:t>
      </w:r>
      <w:r w:rsidR="00B17578" w:rsidRPr="00614CA9">
        <w:rPr>
          <w:rFonts w:ascii="Arial" w:hAnsi="Arial" w:cs="Arial"/>
          <w:color w:val="000000"/>
          <w:sz w:val="22"/>
          <w:szCs w:val="36"/>
          <w:lang w:val="en-GB"/>
        </w:rPr>
        <w:t>N</w:t>
      </w:r>
      <w:r w:rsidRPr="00614CA9">
        <w:rPr>
          <w:rFonts w:ascii="Arial" w:hAnsi="Arial" w:cs="Arial"/>
          <w:color w:val="000000"/>
          <w:sz w:val="22"/>
          <w:szCs w:val="36"/>
          <w:lang w:val="en-GB"/>
        </w:rPr>
        <w:t>MIBC</w:t>
      </w:r>
      <w:r w:rsidR="00B17578" w:rsidRPr="00614CA9">
        <w:rPr>
          <w:rFonts w:ascii="Arial" w:hAnsi="Arial" w:cs="Arial"/>
          <w:color w:val="000000"/>
          <w:sz w:val="22"/>
          <w:szCs w:val="36"/>
          <w:lang w:val="en-GB"/>
        </w:rPr>
        <w:t xml:space="preserve"> and to evaluate the</w:t>
      </w:r>
      <w:r w:rsidRPr="00614CA9">
        <w:rPr>
          <w:rFonts w:ascii="Arial" w:hAnsi="Arial" w:cs="Arial"/>
          <w:color w:val="000000"/>
          <w:sz w:val="22"/>
          <w:szCs w:val="36"/>
          <w:lang w:val="en-GB"/>
        </w:rPr>
        <w:t xml:space="preserve"> </w:t>
      </w:r>
      <w:r w:rsidR="006D0A0F" w:rsidRPr="00614CA9">
        <w:rPr>
          <w:rFonts w:ascii="Arial" w:hAnsi="Arial" w:cs="Arial"/>
          <w:color w:val="000000"/>
          <w:sz w:val="22"/>
          <w:szCs w:val="36"/>
          <w:lang w:val="en-GB"/>
        </w:rPr>
        <w:t xml:space="preserve">impacts </w:t>
      </w:r>
      <w:r w:rsidR="004548C3" w:rsidRPr="00614CA9">
        <w:rPr>
          <w:rFonts w:ascii="Arial" w:hAnsi="Arial" w:cs="Arial"/>
          <w:color w:val="000000"/>
          <w:sz w:val="22"/>
          <w:szCs w:val="36"/>
          <w:lang w:val="en-GB"/>
        </w:rPr>
        <w:t>associated</w:t>
      </w:r>
      <w:r w:rsidR="002750B3" w:rsidRPr="00614CA9">
        <w:rPr>
          <w:rFonts w:ascii="Arial" w:hAnsi="Arial" w:cs="Arial"/>
          <w:color w:val="000000"/>
          <w:sz w:val="22"/>
          <w:szCs w:val="36"/>
          <w:lang w:val="en-GB"/>
        </w:rPr>
        <w:t xml:space="preserve"> </w:t>
      </w:r>
      <w:r w:rsidR="006D0A0F" w:rsidRPr="00614CA9">
        <w:rPr>
          <w:rFonts w:ascii="Arial" w:hAnsi="Arial" w:cs="Arial"/>
          <w:color w:val="000000"/>
          <w:sz w:val="22"/>
          <w:szCs w:val="36"/>
          <w:lang w:val="en-GB"/>
        </w:rPr>
        <w:t xml:space="preserve">with NMIBC recurrence and </w:t>
      </w:r>
      <w:r w:rsidR="006413F6">
        <w:rPr>
          <w:rFonts w:ascii="Arial" w:hAnsi="Arial" w:cs="Arial"/>
          <w:color w:val="000000"/>
          <w:sz w:val="22"/>
          <w:szCs w:val="36"/>
          <w:lang w:val="en-GB"/>
        </w:rPr>
        <w:t xml:space="preserve">progression to </w:t>
      </w:r>
      <w:r w:rsidR="0016748A">
        <w:rPr>
          <w:rFonts w:ascii="Arial" w:hAnsi="Arial" w:cs="Arial"/>
          <w:color w:val="000000"/>
          <w:sz w:val="22"/>
          <w:szCs w:val="36"/>
          <w:lang w:val="en-GB"/>
        </w:rPr>
        <w:t>MIBC</w:t>
      </w:r>
      <w:r w:rsidR="00873B7D" w:rsidRPr="00614CA9">
        <w:rPr>
          <w:rFonts w:ascii="Arial" w:hAnsi="Arial" w:cs="Arial"/>
          <w:color w:val="000000"/>
          <w:sz w:val="22"/>
          <w:szCs w:val="36"/>
          <w:lang w:val="en-GB"/>
        </w:rPr>
        <w:t>. It</w:t>
      </w:r>
      <w:r w:rsidR="0074058F" w:rsidRPr="00614CA9">
        <w:rPr>
          <w:rFonts w:ascii="Arial" w:hAnsi="Arial" w:cs="Arial"/>
          <w:color w:val="000000"/>
          <w:sz w:val="22"/>
          <w:szCs w:val="36"/>
          <w:lang w:val="en-GB"/>
        </w:rPr>
        <w:t xml:space="preserve"> </w:t>
      </w:r>
      <w:r w:rsidR="00873B7D" w:rsidRPr="00614CA9">
        <w:rPr>
          <w:rFonts w:ascii="Arial" w:hAnsi="Arial" w:cs="Arial"/>
          <w:color w:val="000000"/>
          <w:sz w:val="22"/>
          <w:szCs w:val="36"/>
          <w:lang w:val="en-GB"/>
        </w:rPr>
        <w:t xml:space="preserve">utilises </w:t>
      </w:r>
      <w:r w:rsidR="0074058F" w:rsidRPr="00614CA9">
        <w:rPr>
          <w:rFonts w:ascii="Arial" w:hAnsi="Arial" w:cs="Arial"/>
          <w:color w:val="000000"/>
          <w:sz w:val="22"/>
          <w:szCs w:val="36"/>
          <w:lang w:val="en-GB"/>
        </w:rPr>
        <w:t>evidence from a recent</w:t>
      </w:r>
      <w:r w:rsidR="00CF64E0">
        <w:rPr>
          <w:rFonts w:ascii="Arial" w:hAnsi="Arial" w:cs="Arial"/>
          <w:color w:val="000000"/>
          <w:sz w:val="22"/>
          <w:szCs w:val="36"/>
          <w:lang w:val="en-GB"/>
        </w:rPr>
        <w:t xml:space="preserve"> </w:t>
      </w:r>
      <w:r w:rsidR="0074058F" w:rsidRPr="00614CA9">
        <w:rPr>
          <w:rFonts w:ascii="Arial" w:hAnsi="Arial" w:cs="Arial"/>
          <w:color w:val="000000"/>
          <w:sz w:val="22"/>
          <w:szCs w:val="36"/>
          <w:lang w:val="en-GB"/>
        </w:rPr>
        <w:t>randomised control</w:t>
      </w:r>
      <w:r w:rsidR="009476E4" w:rsidRPr="00614CA9">
        <w:rPr>
          <w:rFonts w:ascii="Arial" w:hAnsi="Arial" w:cs="Arial"/>
          <w:color w:val="000000"/>
          <w:sz w:val="22"/>
          <w:szCs w:val="36"/>
          <w:lang w:val="en-GB"/>
        </w:rPr>
        <w:t>led</w:t>
      </w:r>
      <w:r w:rsidR="0074058F" w:rsidRPr="00614CA9">
        <w:rPr>
          <w:rFonts w:ascii="Arial" w:hAnsi="Arial" w:cs="Arial"/>
          <w:color w:val="000000"/>
          <w:sz w:val="22"/>
          <w:szCs w:val="36"/>
          <w:lang w:val="en-GB"/>
        </w:rPr>
        <w:t xml:space="preserve"> trial </w:t>
      </w:r>
      <w:r w:rsidR="005D4F6B">
        <w:rPr>
          <w:rFonts w:ascii="Arial" w:hAnsi="Arial" w:cs="Arial"/>
          <w:color w:val="000000"/>
          <w:sz w:val="22"/>
          <w:szCs w:val="36"/>
          <w:lang w:val="en-GB"/>
        </w:rPr>
        <w:t xml:space="preserve">of intermediate </w:t>
      </w:r>
      <w:r w:rsidR="00260B72">
        <w:rPr>
          <w:rFonts w:ascii="Arial" w:hAnsi="Arial" w:cs="Arial"/>
          <w:color w:val="000000"/>
          <w:sz w:val="22"/>
          <w:szCs w:val="36"/>
          <w:lang w:val="en-GB"/>
        </w:rPr>
        <w:t>and</w:t>
      </w:r>
      <w:r w:rsidR="00167AB6">
        <w:rPr>
          <w:rFonts w:ascii="Arial" w:hAnsi="Arial" w:cs="Arial"/>
          <w:color w:val="000000"/>
          <w:sz w:val="22"/>
          <w:szCs w:val="36"/>
          <w:lang w:val="en-GB"/>
        </w:rPr>
        <w:t xml:space="preserve"> high-</w:t>
      </w:r>
      <w:r w:rsidR="005D4F6B">
        <w:rPr>
          <w:rFonts w:ascii="Arial" w:hAnsi="Arial" w:cs="Arial"/>
          <w:color w:val="000000"/>
          <w:sz w:val="22"/>
          <w:szCs w:val="36"/>
          <w:lang w:val="en-GB"/>
        </w:rPr>
        <w:t xml:space="preserve">risk </w:t>
      </w:r>
      <w:r w:rsidR="0074058F" w:rsidRPr="00614CA9">
        <w:rPr>
          <w:rFonts w:ascii="Arial" w:hAnsi="Arial" w:cs="Arial"/>
          <w:color w:val="000000"/>
          <w:sz w:val="22"/>
          <w:szCs w:val="36"/>
          <w:lang w:val="en-GB"/>
        </w:rPr>
        <w:t>bladder cancer patients</w:t>
      </w:r>
      <w:r w:rsidR="00873B7D" w:rsidRPr="00614CA9">
        <w:rPr>
          <w:rFonts w:ascii="Arial" w:hAnsi="Arial" w:cs="Arial"/>
          <w:color w:val="000000"/>
          <w:sz w:val="22"/>
          <w:szCs w:val="36"/>
          <w:lang w:val="en-GB"/>
        </w:rPr>
        <w:t xml:space="preserve">, </w:t>
      </w:r>
      <w:r w:rsidR="009476E4" w:rsidRPr="00614CA9">
        <w:rPr>
          <w:rFonts w:ascii="Arial" w:hAnsi="Arial" w:cs="Arial"/>
          <w:color w:val="000000"/>
          <w:sz w:val="22"/>
          <w:szCs w:val="36"/>
          <w:lang w:val="en-GB"/>
        </w:rPr>
        <w:t xml:space="preserve">the Bladder COX-2 Inhibition </w:t>
      </w:r>
      <w:r w:rsidR="006307DD" w:rsidRPr="00614CA9">
        <w:rPr>
          <w:rFonts w:ascii="Arial" w:hAnsi="Arial" w:cs="Arial"/>
          <w:color w:val="000000"/>
          <w:sz w:val="22"/>
          <w:szCs w:val="36"/>
          <w:lang w:val="en-GB"/>
        </w:rPr>
        <w:t>Trial (</w:t>
      </w:r>
      <w:r w:rsidR="00873B7D" w:rsidRPr="00614CA9">
        <w:rPr>
          <w:rFonts w:ascii="Arial" w:hAnsi="Arial" w:cs="Arial"/>
          <w:color w:val="000000"/>
          <w:sz w:val="22"/>
          <w:szCs w:val="36"/>
          <w:lang w:val="en-GB"/>
        </w:rPr>
        <w:t>BOXIT</w:t>
      </w:r>
      <w:r w:rsidR="002F3360">
        <w:rPr>
          <w:rFonts w:ascii="Arial" w:hAnsi="Arial" w:cs="Arial"/>
          <w:color w:val="000000"/>
          <w:sz w:val="22"/>
          <w:szCs w:val="36"/>
          <w:lang w:val="en-GB"/>
        </w:rPr>
        <w:t>)</w:t>
      </w:r>
      <w:r w:rsidR="00E21895">
        <w:rPr>
          <w:rFonts w:ascii="Arial" w:hAnsi="Arial" w:cs="Arial"/>
          <w:color w:val="000000"/>
          <w:sz w:val="22"/>
          <w:szCs w:val="36"/>
          <w:lang w:val="en-GB"/>
        </w:rPr>
        <w:t>.</w:t>
      </w:r>
      <w:r w:rsidR="002D0738">
        <w:rPr>
          <w:rFonts w:ascii="Arial" w:hAnsi="Arial" w:cs="Arial"/>
          <w:color w:val="000000"/>
          <w:sz w:val="22"/>
          <w:szCs w:val="36"/>
          <w:lang w:val="en-GB"/>
        </w:rPr>
        <w:t xml:space="preserve"> </w:t>
      </w:r>
      <w:r w:rsidR="003B359B" w:rsidRPr="00614CA9">
        <w:rPr>
          <w:rFonts w:ascii="Arial" w:hAnsi="Arial" w:cs="Arial"/>
          <w:color w:val="000000"/>
          <w:sz w:val="22"/>
          <w:szCs w:val="36"/>
          <w:lang w:val="en-GB"/>
        </w:rPr>
        <w:t xml:space="preserve"> </w:t>
      </w:r>
    </w:p>
    <w:p w14:paraId="27D70EC1" w14:textId="77777777" w:rsidR="00473589" w:rsidRPr="002A46E1" w:rsidRDefault="00473589" w:rsidP="00B224C6">
      <w:pPr>
        <w:pStyle w:val="p1"/>
        <w:spacing w:line="360" w:lineRule="auto"/>
        <w:rPr>
          <w:b/>
          <w:sz w:val="28"/>
        </w:rPr>
      </w:pPr>
    </w:p>
    <w:p w14:paraId="49DBD908" w14:textId="77777777" w:rsidR="00314642" w:rsidRDefault="00314642" w:rsidP="004C0FA5">
      <w:pPr>
        <w:pStyle w:val="Heading1"/>
      </w:pPr>
    </w:p>
    <w:p w14:paraId="448AAF57" w14:textId="1DADC2F9" w:rsidR="003D72D1" w:rsidRPr="0090715C" w:rsidRDefault="0051416C" w:rsidP="004C0FA5">
      <w:pPr>
        <w:pStyle w:val="Heading1"/>
      </w:pPr>
      <w:r>
        <w:lastRenderedPageBreak/>
        <w:t>Materials and Methods</w:t>
      </w:r>
    </w:p>
    <w:p w14:paraId="17757E3D" w14:textId="77777777" w:rsidR="003D72D1" w:rsidRPr="00614CA9" w:rsidRDefault="00ED2C38" w:rsidP="004C0FA5">
      <w:pPr>
        <w:pStyle w:val="Heading2"/>
        <w:rPr>
          <w:sz w:val="22"/>
          <w:szCs w:val="22"/>
        </w:rPr>
      </w:pPr>
      <w:r w:rsidRPr="00614CA9">
        <w:rPr>
          <w:sz w:val="22"/>
          <w:szCs w:val="22"/>
        </w:rPr>
        <w:t>The BOXIT trial</w:t>
      </w:r>
    </w:p>
    <w:p w14:paraId="1178B7A4" w14:textId="1527CBF5" w:rsidR="003D72D1" w:rsidRPr="001E5716" w:rsidRDefault="00065DA4" w:rsidP="003D72D1">
      <w:pPr>
        <w:autoSpaceDE w:val="0"/>
        <w:autoSpaceDN w:val="0"/>
        <w:adjustRightInd w:val="0"/>
        <w:spacing w:after="0"/>
        <w:rPr>
          <w:sz w:val="22"/>
          <w:szCs w:val="22"/>
        </w:rPr>
      </w:pPr>
      <w:r>
        <w:rPr>
          <w:sz w:val="22"/>
          <w:szCs w:val="22"/>
        </w:rPr>
        <w:t xml:space="preserve">BOXIT </w:t>
      </w:r>
      <w:r w:rsidR="002F3360">
        <w:rPr>
          <w:sz w:val="22"/>
          <w:szCs w:val="22"/>
        </w:rPr>
        <w:t>(</w:t>
      </w:r>
      <w:r w:rsidR="002F3360" w:rsidRPr="001D2BAE">
        <w:rPr>
          <w:sz w:val="22"/>
          <w:szCs w:val="22"/>
        </w:rPr>
        <w:t>ISRCTN84681538,</w:t>
      </w:r>
      <w:r w:rsidR="002F3360">
        <w:rPr>
          <w:color w:val="666666"/>
          <w:sz w:val="27"/>
          <w:szCs w:val="27"/>
        </w:rPr>
        <w:t xml:space="preserve"> </w:t>
      </w:r>
      <w:r w:rsidR="002F3360">
        <w:rPr>
          <w:sz w:val="22"/>
          <w:szCs w:val="36"/>
        </w:rPr>
        <w:t>CRUK/07/004</w:t>
      </w:r>
      <w:r w:rsidR="002F3360" w:rsidRPr="00614CA9">
        <w:rPr>
          <w:sz w:val="22"/>
          <w:szCs w:val="36"/>
        </w:rPr>
        <w:t>)</w:t>
      </w:r>
      <w:r w:rsidR="002F3360">
        <w:rPr>
          <w:sz w:val="22"/>
          <w:szCs w:val="36"/>
        </w:rPr>
        <w:t xml:space="preserve"> </w:t>
      </w:r>
      <w:r>
        <w:rPr>
          <w:sz w:val="22"/>
          <w:szCs w:val="22"/>
        </w:rPr>
        <w:t xml:space="preserve">is a </w:t>
      </w:r>
      <w:r w:rsidR="003D72D1" w:rsidRPr="00614CA9">
        <w:rPr>
          <w:sz w:val="22"/>
          <w:szCs w:val="22"/>
        </w:rPr>
        <w:t>randomised phase III placebo-controlled trial evaluating the addition of celecoxib to standard treatment for NMIBC patients</w:t>
      </w:r>
      <w:r w:rsidR="002F73F3">
        <w:rPr>
          <w:sz w:val="22"/>
          <w:szCs w:val="22"/>
        </w:rPr>
        <w:t xml:space="preserve"> with intermediate or high</w:t>
      </w:r>
      <w:r w:rsidR="00167AB6">
        <w:rPr>
          <w:sz w:val="22"/>
          <w:szCs w:val="22"/>
        </w:rPr>
        <w:t>-</w:t>
      </w:r>
      <w:r w:rsidR="002F73F3">
        <w:rPr>
          <w:sz w:val="22"/>
          <w:szCs w:val="22"/>
        </w:rPr>
        <w:t>risk of recurrence</w:t>
      </w:r>
      <w:r w:rsidR="00CD3FE0">
        <w:rPr>
          <w:sz w:val="22"/>
          <w:szCs w:val="22"/>
        </w:rPr>
        <w:t>. B</w:t>
      </w:r>
      <w:r w:rsidR="005D018C">
        <w:rPr>
          <w:sz w:val="22"/>
          <w:szCs w:val="22"/>
        </w:rPr>
        <w:t>etween 2007 and 2012</w:t>
      </w:r>
      <w:r w:rsidR="00C064CD">
        <w:rPr>
          <w:sz w:val="22"/>
          <w:szCs w:val="22"/>
        </w:rPr>
        <w:t xml:space="preserve"> </w:t>
      </w:r>
      <w:r w:rsidR="00CD3FE0">
        <w:rPr>
          <w:sz w:val="22"/>
          <w:szCs w:val="22"/>
        </w:rPr>
        <w:t>a</w:t>
      </w:r>
      <w:r w:rsidR="003D72D1" w:rsidRPr="001E5716">
        <w:rPr>
          <w:sz w:val="22"/>
          <w:szCs w:val="22"/>
        </w:rPr>
        <w:t xml:space="preserve"> total of 472 </w:t>
      </w:r>
      <w:r w:rsidR="005D018C" w:rsidRPr="001E5716">
        <w:rPr>
          <w:sz w:val="22"/>
          <w:szCs w:val="22"/>
        </w:rPr>
        <w:t xml:space="preserve">transitional cell carcinoma NMIBC </w:t>
      </w:r>
      <w:r w:rsidR="003D72D1" w:rsidRPr="001E5716">
        <w:rPr>
          <w:sz w:val="22"/>
          <w:szCs w:val="22"/>
        </w:rPr>
        <w:t>patients were recruited</w:t>
      </w:r>
      <w:r w:rsidR="00C064CD">
        <w:rPr>
          <w:sz w:val="22"/>
          <w:szCs w:val="22"/>
        </w:rPr>
        <w:t>,</w:t>
      </w:r>
      <w:r w:rsidR="003D72D1" w:rsidRPr="001E5716">
        <w:rPr>
          <w:sz w:val="22"/>
          <w:szCs w:val="22"/>
        </w:rPr>
        <w:t xml:space="preserve"> with a mean age of 65.9</w:t>
      </w:r>
      <w:r w:rsidR="009758D8" w:rsidRPr="001E5716">
        <w:rPr>
          <w:sz w:val="22"/>
          <w:szCs w:val="22"/>
        </w:rPr>
        <w:t xml:space="preserve"> years</w:t>
      </w:r>
      <w:r w:rsidR="00C064CD">
        <w:rPr>
          <w:sz w:val="22"/>
          <w:szCs w:val="22"/>
        </w:rPr>
        <w:t xml:space="preserve"> and</w:t>
      </w:r>
      <w:r w:rsidR="003D72D1" w:rsidRPr="001E5716">
        <w:rPr>
          <w:sz w:val="22"/>
          <w:szCs w:val="22"/>
        </w:rPr>
        <w:t xml:space="preserve"> the majority of whom were male (79%). </w:t>
      </w:r>
      <w:r w:rsidR="00D15FDE" w:rsidRPr="001E5716">
        <w:rPr>
          <w:sz w:val="22"/>
          <w:szCs w:val="22"/>
        </w:rPr>
        <w:t xml:space="preserve">Median follow-up </w:t>
      </w:r>
      <w:r w:rsidR="007E1717">
        <w:rPr>
          <w:sz w:val="22"/>
          <w:szCs w:val="22"/>
        </w:rPr>
        <w:t>at the point of analysis was</w:t>
      </w:r>
      <w:r w:rsidR="00D15FDE" w:rsidRPr="001E5716">
        <w:rPr>
          <w:sz w:val="22"/>
          <w:szCs w:val="22"/>
        </w:rPr>
        <w:t xml:space="preserve"> </w:t>
      </w:r>
      <w:r w:rsidR="00474FB9" w:rsidRPr="001E5716">
        <w:rPr>
          <w:sz w:val="22"/>
          <w:szCs w:val="22"/>
        </w:rPr>
        <w:t>44</w:t>
      </w:r>
      <w:r w:rsidR="00D15FDE" w:rsidRPr="001E5716">
        <w:rPr>
          <w:sz w:val="22"/>
          <w:szCs w:val="22"/>
        </w:rPr>
        <w:t xml:space="preserve"> months</w:t>
      </w:r>
      <w:r w:rsidR="00A712B7">
        <w:rPr>
          <w:sz w:val="22"/>
          <w:szCs w:val="22"/>
        </w:rPr>
        <w:t xml:space="preserve"> (IQR: </w:t>
      </w:r>
      <w:r w:rsidR="00A43DB9">
        <w:rPr>
          <w:sz w:val="22"/>
          <w:szCs w:val="22"/>
        </w:rPr>
        <w:t>36</w:t>
      </w:r>
      <w:r w:rsidR="00A712B7">
        <w:rPr>
          <w:sz w:val="22"/>
          <w:szCs w:val="22"/>
        </w:rPr>
        <w:t>-</w:t>
      </w:r>
      <w:r w:rsidR="00A43DB9">
        <w:rPr>
          <w:sz w:val="22"/>
          <w:szCs w:val="22"/>
        </w:rPr>
        <w:t>57</w:t>
      </w:r>
      <w:r w:rsidR="00A712B7">
        <w:rPr>
          <w:sz w:val="22"/>
          <w:szCs w:val="22"/>
        </w:rPr>
        <w:t>)</w:t>
      </w:r>
      <w:r w:rsidR="00D15FDE" w:rsidRPr="001E5716">
        <w:rPr>
          <w:sz w:val="22"/>
          <w:szCs w:val="22"/>
        </w:rPr>
        <w:t xml:space="preserve">. </w:t>
      </w:r>
      <w:r w:rsidR="003D72D1" w:rsidRPr="001E5716">
        <w:rPr>
          <w:sz w:val="22"/>
          <w:szCs w:val="22"/>
        </w:rPr>
        <w:t>The trial found no clear treatment benefit</w:t>
      </w:r>
      <w:r w:rsidR="004004DF" w:rsidRPr="001E5716">
        <w:rPr>
          <w:sz w:val="22"/>
          <w:szCs w:val="22"/>
        </w:rPr>
        <w:t xml:space="preserve"> from celecoxib</w:t>
      </w:r>
      <w:r w:rsidR="003D72D1" w:rsidRPr="001E5716">
        <w:rPr>
          <w:sz w:val="22"/>
          <w:szCs w:val="22"/>
        </w:rPr>
        <w:t xml:space="preserve">, </w:t>
      </w:r>
      <w:r w:rsidR="004004DF" w:rsidRPr="001E5716">
        <w:rPr>
          <w:sz w:val="22"/>
          <w:szCs w:val="22"/>
        </w:rPr>
        <w:t>with</w:t>
      </w:r>
      <w:r w:rsidR="003D72D1" w:rsidRPr="001E5716">
        <w:rPr>
          <w:sz w:val="22"/>
          <w:szCs w:val="22"/>
        </w:rPr>
        <w:t xml:space="preserve"> </w:t>
      </w:r>
      <w:r w:rsidR="006413F6" w:rsidRPr="001E5716">
        <w:rPr>
          <w:sz w:val="22"/>
          <w:szCs w:val="22"/>
        </w:rPr>
        <w:t xml:space="preserve">no significant </w:t>
      </w:r>
      <w:r w:rsidR="008C4D66" w:rsidRPr="001E5716">
        <w:rPr>
          <w:sz w:val="22"/>
          <w:szCs w:val="22"/>
        </w:rPr>
        <w:t xml:space="preserve">differences in time to </w:t>
      </w:r>
      <w:r w:rsidR="0016748A" w:rsidRPr="001E5716">
        <w:rPr>
          <w:sz w:val="22"/>
          <w:szCs w:val="22"/>
        </w:rPr>
        <w:t xml:space="preserve">first </w:t>
      </w:r>
      <w:r w:rsidR="003D72D1" w:rsidRPr="001E5716">
        <w:rPr>
          <w:sz w:val="22"/>
          <w:szCs w:val="22"/>
        </w:rPr>
        <w:t>recurrence</w:t>
      </w:r>
      <w:r w:rsidR="0016748A" w:rsidRPr="001E5716">
        <w:rPr>
          <w:sz w:val="22"/>
          <w:szCs w:val="22"/>
        </w:rPr>
        <w:t xml:space="preserve"> of bladder cancer</w:t>
      </w:r>
      <w:r w:rsidR="00027052">
        <w:rPr>
          <w:sz w:val="22"/>
          <w:szCs w:val="22"/>
        </w:rPr>
        <w:t xml:space="preserve"> (NMIBC/MIBC) </w:t>
      </w:r>
      <w:r w:rsidR="00027052">
        <w:rPr>
          <w:sz w:val="22"/>
          <w:szCs w:val="36"/>
        </w:rPr>
        <w:t>between patients randomised to either celecoxib or placebo for 2 years</w:t>
      </w:r>
      <w:r w:rsidR="003D72D1" w:rsidRPr="001E5716">
        <w:rPr>
          <w:sz w:val="22"/>
          <w:szCs w:val="22"/>
        </w:rPr>
        <w:t>. Further details of the study design,</w:t>
      </w:r>
      <w:r w:rsidR="00473589">
        <w:rPr>
          <w:sz w:val="22"/>
          <w:szCs w:val="22"/>
        </w:rPr>
        <w:t xml:space="preserve"> treatment schedules,</w:t>
      </w:r>
      <w:r w:rsidR="003D72D1" w:rsidRPr="001E5716">
        <w:rPr>
          <w:sz w:val="22"/>
          <w:szCs w:val="22"/>
        </w:rPr>
        <w:t xml:space="preserve"> patients and clinical results from the trial have been published elsewhere</w:t>
      </w:r>
      <w:r w:rsidR="000B39BE" w:rsidRPr="001E5716">
        <w:rPr>
          <w:sz w:val="22"/>
          <w:szCs w:val="22"/>
        </w:rPr>
        <w:t xml:space="preserve"> </w:t>
      </w:r>
      <w:r w:rsidR="00534C06">
        <w:rPr>
          <w:sz w:val="22"/>
          <w:szCs w:val="22"/>
        </w:rPr>
        <w:fldChar w:fldCharType="begin"/>
      </w:r>
      <w:r w:rsidR="00CB4C55">
        <w:rPr>
          <w:sz w:val="22"/>
          <w:szCs w:val="22"/>
        </w:rPr>
        <w:instrText xml:space="preserve"> ADDIN EN.CITE &lt;EndNote&gt;&lt;Cite&gt;&lt;Author&gt;Kelly&lt;/Author&gt;&lt;Year&gt;2018&lt;/Year&gt;&lt;RecNum&gt;58&lt;/RecNum&gt;&lt;DisplayText&gt;(12)&lt;/DisplayText&gt;&lt;record&gt;&lt;rec-number&gt;58&lt;/rec-number&gt;&lt;foreign-keys&gt;&lt;key app="EN" db-id="ppszfse07xfrtxes2zox9srndvx05rp0xvp0" timestamp="1539852120"&gt;58&lt;/key&gt;&lt;/foreign-keys&gt;&lt;ref-type name="Journal Article"&gt;17&lt;/ref-type&gt;&lt;contributors&gt;&lt;authors&gt;&lt;author&gt;Kelly, John D.&lt;/author&gt;&lt;author&gt;Tan, Wei Shen&lt;/author&gt;&lt;author&gt;Porta, Nuria&lt;/author&gt;&lt;author&gt;Mostafid, Hugh&lt;/author&gt;&lt;author&gt;Huddart, Robert&lt;/author&gt;&lt;author&gt;Protheroe, Andrew&lt;/author&gt;&lt;author&gt;Bogle, Richard&lt;/author&gt;&lt;author&gt;Blazeby, Jane&lt;/author&gt;&lt;author&gt;Palmer, Alison&lt;/author&gt;&lt;author&gt;Cresswell, Jo&lt;/author&gt;&lt;author&gt;Johnson, Mark&lt;/author&gt;&lt;author&gt;Brough, Richard&lt;/author&gt;&lt;author&gt;Madaan, Sanjeev&lt;/author&gt;&lt;author&gt;Andrews, Stephen&lt;/author&gt;&lt;author&gt;Cruickshank, Clare&lt;/author&gt;&lt;author&gt;Burnett, Stephanie&lt;/author&gt;&lt;author&gt;Maynard, Lauren&lt;/author&gt;&lt;author&gt;Hall, Emma&lt;/author&gt;&lt;/authors&gt;&lt;/contributors&gt;&lt;titles&gt;&lt;title&gt;BOXIT—A Randomised Phase III Placebo-controlled Trial Evaluating the Addition of Celecoxib to Standard Treatment of Transitional Cell Carcinoma of the Bladder (CRUK/07/004)&lt;/title&gt;&lt;secondary-title&gt;European Urology&lt;/secondary-title&gt;&lt;/titles&gt;&lt;periodical&gt;&lt;full-title&gt;European Urology&lt;/full-title&gt;&lt;/periodical&gt;&lt;keywords&gt;&lt;keyword&gt;Bladder cancer&lt;/keyword&gt;&lt;keyword&gt;Chemoprevention&lt;/keyword&gt;&lt;keyword&gt;Cyclo-oxygenase 2 inhibitor&lt;/keyword&gt;&lt;keyword&gt;Randomised trial&lt;/keyword&gt;&lt;keyword&gt;Cardiovascular events&lt;/keyword&gt;&lt;/keywords&gt;&lt;dates&gt;&lt;year&gt;2018&lt;/year&gt;&lt;pub-dates&gt;&lt;date&gt;2018/09/29/&lt;/date&gt;&lt;/pub-dates&gt;&lt;/dates&gt;&lt;isbn&gt;0302-2838&lt;/isbn&gt;&lt;urls&gt;&lt;related-urls&gt;&lt;url&gt;http://www.sciencedirect.com/science/article/pii/S0302283818306833&lt;/url&gt;&lt;/related-urls&gt;&lt;/urls&gt;&lt;electronic-resource-num&gt;https://doi.org/10.1016/j.eururo.2018.09.020&lt;/electronic-resource-num&gt;&lt;/record&gt;&lt;/Cite&gt;&lt;/EndNote&gt;</w:instrText>
      </w:r>
      <w:r w:rsidR="00534C06">
        <w:rPr>
          <w:sz w:val="22"/>
          <w:szCs w:val="22"/>
        </w:rPr>
        <w:fldChar w:fldCharType="separate"/>
      </w:r>
      <w:r w:rsidR="00CB4C55">
        <w:rPr>
          <w:noProof/>
          <w:sz w:val="22"/>
          <w:szCs w:val="22"/>
        </w:rPr>
        <w:t>(12)</w:t>
      </w:r>
      <w:r w:rsidR="00534C06">
        <w:rPr>
          <w:sz w:val="22"/>
          <w:szCs w:val="22"/>
        </w:rPr>
        <w:fldChar w:fldCharType="end"/>
      </w:r>
      <w:r w:rsidR="00C064CD">
        <w:rPr>
          <w:sz w:val="22"/>
          <w:szCs w:val="22"/>
        </w:rPr>
        <w:t>.</w:t>
      </w:r>
      <w:r w:rsidR="003D72D1" w:rsidRPr="001E5716">
        <w:rPr>
          <w:sz w:val="22"/>
          <w:szCs w:val="22"/>
        </w:rPr>
        <w:t xml:space="preserve"> </w:t>
      </w:r>
    </w:p>
    <w:p w14:paraId="5F29BB02" w14:textId="77777777" w:rsidR="003D72D1" w:rsidRPr="00614CA9" w:rsidRDefault="003D72D1" w:rsidP="003D72D1">
      <w:pPr>
        <w:autoSpaceDE w:val="0"/>
        <w:autoSpaceDN w:val="0"/>
        <w:adjustRightInd w:val="0"/>
        <w:spacing w:after="0"/>
        <w:rPr>
          <w:i/>
          <w:sz w:val="22"/>
          <w:szCs w:val="22"/>
        </w:rPr>
      </w:pPr>
    </w:p>
    <w:p w14:paraId="5EF830EA" w14:textId="1526976B" w:rsidR="003D72D1" w:rsidRPr="00614CA9" w:rsidRDefault="003D72D1" w:rsidP="004C0FA5">
      <w:pPr>
        <w:pStyle w:val="Heading2"/>
        <w:rPr>
          <w:sz w:val="22"/>
          <w:szCs w:val="22"/>
        </w:rPr>
      </w:pPr>
      <w:r w:rsidRPr="00614CA9">
        <w:rPr>
          <w:sz w:val="22"/>
          <w:szCs w:val="22"/>
        </w:rPr>
        <w:t xml:space="preserve">Clinical </w:t>
      </w:r>
      <w:r w:rsidR="009C2411" w:rsidRPr="00614CA9">
        <w:rPr>
          <w:sz w:val="22"/>
          <w:szCs w:val="22"/>
        </w:rPr>
        <w:t xml:space="preserve">events </w:t>
      </w:r>
    </w:p>
    <w:p w14:paraId="72795E24" w14:textId="5AE90F8C" w:rsidR="003D72D1" w:rsidRPr="00614CA9" w:rsidRDefault="0057568B" w:rsidP="003D72D1">
      <w:pPr>
        <w:autoSpaceDE w:val="0"/>
        <w:autoSpaceDN w:val="0"/>
        <w:adjustRightInd w:val="0"/>
        <w:spacing w:after="0"/>
        <w:rPr>
          <w:sz w:val="22"/>
          <w:szCs w:val="22"/>
        </w:rPr>
      </w:pPr>
      <w:r>
        <w:rPr>
          <w:sz w:val="22"/>
          <w:szCs w:val="22"/>
        </w:rPr>
        <w:t>At tri</w:t>
      </w:r>
      <w:r w:rsidR="00167AB6">
        <w:rPr>
          <w:sz w:val="22"/>
          <w:szCs w:val="22"/>
        </w:rPr>
        <w:t>al entry, intermediate and high-</w:t>
      </w:r>
      <w:r>
        <w:rPr>
          <w:sz w:val="22"/>
          <w:szCs w:val="22"/>
        </w:rPr>
        <w:t xml:space="preserve">risk NMIBCs were defined according to clinical-pathological features outlined by the European Association of Urology (EAU) guidance (2002) </w:t>
      </w:r>
      <w:r w:rsidRPr="005202C4">
        <w:rPr>
          <w:sz w:val="22"/>
          <w:szCs w:val="22"/>
        </w:rPr>
        <w:fldChar w:fldCharType="begin"/>
      </w:r>
      <w:r w:rsidR="00A21E2C">
        <w:rPr>
          <w:sz w:val="22"/>
          <w:szCs w:val="22"/>
        </w:rPr>
        <w:instrText xml:space="preserve"> ADDIN EN.CITE &lt;EndNote&gt;&lt;Cite&gt;&lt;Author&gt;Oosterlinck&lt;/Author&gt;&lt;Year&gt;2002&lt;/Year&gt;&lt;RecNum&gt;44&lt;/RecNum&gt;&lt;DisplayText&gt;(13)&lt;/DisplayText&gt;&lt;record&gt;&lt;rec-number&gt;44&lt;/rec-number&gt;&lt;foreign-keys&gt;&lt;key app="EN" db-id="ppszfse07xfrtxes2zox9srndvx05rp0xvp0" timestamp="1516957754"&gt;44&lt;/key&gt;&lt;/foreign-keys&gt;&lt;ref-type name="Journal Article"&gt;17&lt;/ref-type&gt;&lt;contributors&gt;&lt;authors&gt;&lt;author&gt;Oosterlinck, W.&lt;/author&gt;&lt;author&gt;Lobel, B.&lt;/author&gt;&lt;author&gt;Jakse, G.&lt;/author&gt;&lt;author&gt;Malmstrom, P. U.&lt;/author&gt;&lt;author&gt;Stockle, M.&lt;/author&gt;&lt;author&gt;Sternberg, C.&lt;/author&gt;&lt;/authors&gt;&lt;/contributors&gt;&lt;titles&gt;&lt;title&gt;Guidelines on bladder cancer&lt;/title&gt;&lt;secondary-title&gt;European Urology&lt;/secondary-title&gt;&lt;/titles&gt;&lt;periodical&gt;&lt;full-title&gt;European Urology&lt;/full-title&gt;&lt;/periodical&gt;&lt;pages&gt;105-12&lt;/pages&gt;&lt;volume&gt;41&lt;/volume&gt;&lt;number&gt;2&lt;/number&gt;&lt;dates&gt;&lt;year&gt;2002&lt;/year&gt;&lt;/dates&gt;&lt;isbn&gt;0302-2838 (Print)&amp;#xD;0302-2838 (Linking)&lt;/isbn&gt;&lt;work-type&gt;Guideline&amp;#xD;Practice Guideline&amp;#xD;Review&lt;/work-type&gt;&lt;urls&gt;&lt;/urls&gt;&lt;/record&gt;&lt;/Cite&gt;&lt;/EndNote&gt;</w:instrText>
      </w:r>
      <w:r w:rsidRPr="005202C4">
        <w:rPr>
          <w:sz w:val="22"/>
          <w:szCs w:val="22"/>
        </w:rPr>
        <w:fldChar w:fldCharType="separate"/>
      </w:r>
      <w:r w:rsidR="00A21E2C">
        <w:rPr>
          <w:noProof/>
          <w:sz w:val="22"/>
          <w:szCs w:val="22"/>
        </w:rPr>
        <w:t>(13)</w:t>
      </w:r>
      <w:r w:rsidRPr="005202C4">
        <w:rPr>
          <w:sz w:val="22"/>
          <w:szCs w:val="22"/>
        </w:rPr>
        <w:fldChar w:fldCharType="end"/>
      </w:r>
      <w:r w:rsidRPr="005202C4">
        <w:rPr>
          <w:sz w:val="22"/>
          <w:szCs w:val="22"/>
        </w:rPr>
        <w:t xml:space="preserve">. </w:t>
      </w:r>
      <w:r w:rsidR="00412B1F" w:rsidRPr="00614CA9">
        <w:rPr>
          <w:sz w:val="22"/>
          <w:szCs w:val="22"/>
        </w:rPr>
        <w:t xml:space="preserve">The clinical events of interest during the trial were NMIBC recurrence and </w:t>
      </w:r>
      <w:r w:rsidR="00412B1F">
        <w:rPr>
          <w:sz w:val="22"/>
          <w:szCs w:val="22"/>
        </w:rPr>
        <w:t xml:space="preserve">progression to </w:t>
      </w:r>
      <w:r w:rsidR="00412B1F" w:rsidRPr="00614CA9">
        <w:rPr>
          <w:sz w:val="22"/>
          <w:szCs w:val="22"/>
        </w:rPr>
        <w:t>MIBC.</w:t>
      </w:r>
      <w:r w:rsidR="00412B1F">
        <w:rPr>
          <w:sz w:val="22"/>
          <w:szCs w:val="22"/>
        </w:rPr>
        <w:t xml:space="preserve"> </w:t>
      </w:r>
      <w:r w:rsidR="00E545F9">
        <w:rPr>
          <w:sz w:val="22"/>
          <w:szCs w:val="22"/>
        </w:rPr>
        <w:t>Grade and stage of NMIBC</w:t>
      </w:r>
      <w:r w:rsidR="005B03D7">
        <w:rPr>
          <w:sz w:val="22"/>
          <w:szCs w:val="22"/>
        </w:rPr>
        <w:t xml:space="preserve"> and MIBC</w:t>
      </w:r>
      <w:r w:rsidR="00E545F9">
        <w:rPr>
          <w:sz w:val="22"/>
          <w:szCs w:val="22"/>
        </w:rPr>
        <w:t xml:space="preserve"> </w:t>
      </w:r>
      <w:r w:rsidR="00BE0BF8">
        <w:rPr>
          <w:sz w:val="22"/>
          <w:szCs w:val="22"/>
        </w:rPr>
        <w:t>were</w:t>
      </w:r>
      <w:r w:rsidR="00BE0BF8" w:rsidRPr="00614CA9">
        <w:rPr>
          <w:sz w:val="22"/>
          <w:szCs w:val="22"/>
        </w:rPr>
        <w:t xml:space="preserve"> </w:t>
      </w:r>
      <w:r w:rsidR="00BE0BF8">
        <w:rPr>
          <w:sz w:val="22"/>
          <w:szCs w:val="22"/>
        </w:rPr>
        <w:t>classified</w:t>
      </w:r>
      <w:r w:rsidR="00B4745F" w:rsidRPr="00614CA9">
        <w:rPr>
          <w:sz w:val="22"/>
          <w:szCs w:val="22"/>
        </w:rPr>
        <w:t xml:space="preserve"> </w:t>
      </w:r>
      <w:r w:rsidR="00E545F9">
        <w:rPr>
          <w:sz w:val="22"/>
          <w:szCs w:val="22"/>
        </w:rPr>
        <w:t xml:space="preserve">according to the World Health Organisation (WHO) TNM classification </w:t>
      </w:r>
      <w:r w:rsidR="00E545F9" w:rsidRPr="00E91928">
        <w:rPr>
          <w:noProof/>
          <w:sz w:val="22"/>
          <w:szCs w:val="22"/>
        </w:rPr>
        <w:fldChar w:fldCharType="begin"/>
      </w:r>
      <w:r w:rsidR="00A21E2C">
        <w:rPr>
          <w:noProof/>
          <w:sz w:val="22"/>
          <w:szCs w:val="22"/>
        </w:rPr>
        <w:instrText xml:space="preserve"> ADDIN EN.CITE &lt;EndNote&gt;&lt;Cite&gt;&lt;Author&gt;Humphrey&lt;/Author&gt;&lt;Year&gt;2016&lt;/Year&gt;&lt;RecNum&gt;43&lt;/RecNum&gt;&lt;DisplayText&gt;(14)&lt;/DisplayText&gt;&lt;record&gt;&lt;rec-number&gt;43&lt;/rec-number&gt;&lt;foreign-keys&gt;&lt;key app="EN" db-id="ppszfse07xfrtxes2zox9srndvx05rp0xvp0" timestamp="1516957754"&gt;43&lt;/key&gt;&lt;/foreign-keys&gt;&lt;ref-type name="Journal Article"&gt;17&lt;/ref-type&gt;&lt;contributors&gt;&lt;authors&gt;&lt;author&gt;Humphrey, P. A.&lt;/author&gt;&lt;author&gt;Moch, H.&lt;/author&gt;&lt;author&gt;Cubilla, A. L.&lt;/author&gt;&lt;author&gt;Ulbright, T. M.&lt;/author&gt;&lt;author&gt;Reuter, V. E.&lt;/author&gt;&lt;/authors&gt;&lt;/contributors&gt;&lt;titles&gt;&lt;title&gt;The 2016 WHO Classification of Tumours of the Urinary System and Male Genital Organs-Part B: Prostate and Bladder Tumours&lt;/title&gt;&lt;secondary-title&gt;Eur Urol&lt;/secondary-title&gt;&lt;/titles&gt;&lt;periodical&gt;&lt;full-title&gt;Eur Urol&lt;/full-title&gt;&lt;/periodical&gt;&lt;pages&gt;106-119&lt;/pages&gt;&lt;volume&gt;70&lt;/volume&gt;&lt;number&gt;1&lt;/number&gt;&lt;dates&gt;&lt;year&gt;2016&lt;/year&gt;&lt;/dates&gt;&lt;isbn&gt;1873-7560 (Electronic)&amp;#xD;0302-2838 (Linking)&lt;/isbn&gt;&lt;urls&gt;&lt;/urls&gt;&lt;/record&gt;&lt;/Cite&gt;&lt;/EndNote&gt;</w:instrText>
      </w:r>
      <w:r w:rsidR="00E545F9" w:rsidRPr="00E91928">
        <w:rPr>
          <w:noProof/>
          <w:sz w:val="22"/>
          <w:szCs w:val="22"/>
        </w:rPr>
        <w:fldChar w:fldCharType="separate"/>
      </w:r>
      <w:r w:rsidR="00A21E2C">
        <w:rPr>
          <w:noProof/>
          <w:sz w:val="22"/>
          <w:szCs w:val="22"/>
        </w:rPr>
        <w:t>(14)</w:t>
      </w:r>
      <w:r w:rsidR="00E545F9" w:rsidRPr="00E91928">
        <w:rPr>
          <w:noProof/>
          <w:sz w:val="22"/>
          <w:szCs w:val="22"/>
        </w:rPr>
        <w:fldChar w:fldCharType="end"/>
      </w:r>
      <w:r w:rsidR="00E545F9" w:rsidRPr="00E91928">
        <w:rPr>
          <w:sz w:val="22"/>
        </w:rPr>
        <w:t>.</w:t>
      </w:r>
      <w:r w:rsidR="00E545F9">
        <w:rPr>
          <w:sz w:val="22"/>
          <w:szCs w:val="22"/>
        </w:rPr>
        <w:t xml:space="preserve"> </w:t>
      </w:r>
      <w:r w:rsidR="007E3B4E">
        <w:rPr>
          <w:sz w:val="22"/>
          <w:szCs w:val="22"/>
        </w:rPr>
        <w:t xml:space="preserve">Patients could experience more than one </w:t>
      </w:r>
      <w:r w:rsidR="00F301B7">
        <w:rPr>
          <w:sz w:val="22"/>
          <w:szCs w:val="22"/>
        </w:rPr>
        <w:t xml:space="preserve">recurrence episode of </w:t>
      </w:r>
      <w:r w:rsidR="007E3B4E">
        <w:rPr>
          <w:sz w:val="22"/>
          <w:szCs w:val="22"/>
        </w:rPr>
        <w:t>NMIBC during follow-up</w:t>
      </w:r>
      <w:r w:rsidR="00F301B7">
        <w:rPr>
          <w:sz w:val="22"/>
          <w:szCs w:val="22"/>
        </w:rPr>
        <w:t>. Disease progression was defined as the development of MIBC (≥pT2).</w:t>
      </w:r>
      <w:r w:rsidR="007E3B4E">
        <w:rPr>
          <w:sz w:val="22"/>
          <w:szCs w:val="22"/>
        </w:rPr>
        <w:t xml:space="preserve"> </w:t>
      </w:r>
      <w:r w:rsidR="00F301B7" w:rsidRPr="00271028">
        <w:rPr>
          <w:sz w:val="22"/>
          <w:szCs w:val="22"/>
        </w:rPr>
        <w:t>Intermediate and high</w:t>
      </w:r>
      <w:r w:rsidR="005A08B6">
        <w:rPr>
          <w:sz w:val="22"/>
          <w:szCs w:val="22"/>
        </w:rPr>
        <w:t>-</w:t>
      </w:r>
      <w:r w:rsidR="00F301B7" w:rsidRPr="00271028">
        <w:rPr>
          <w:sz w:val="22"/>
          <w:szCs w:val="22"/>
        </w:rPr>
        <w:t xml:space="preserve">risk patients were recommended to have </w:t>
      </w:r>
      <w:r w:rsidR="00D04D96">
        <w:rPr>
          <w:sz w:val="22"/>
          <w:szCs w:val="22"/>
        </w:rPr>
        <w:t>single adjuvant</w:t>
      </w:r>
      <w:r w:rsidR="00F301B7" w:rsidRPr="00271028">
        <w:rPr>
          <w:sz w:val="22"/>
          <w:szCs w:val="22"/>
        </w:rPr>
        <w:t xml:space="preserve"> intravesical mitomycin C</w:t>
      </w:r>
      <w:r w:rsidR="00D04D96">
        <w:rPr>
          <w:sz w:val="22"/>
          <w:szCs w:val="22"/>
        </w:rPr>
        <w:t xml:space="preserve">. Intermediate risk patients were recommended to have </w:t>
      </w:r>
      <w:r w:rsidR="00B4594A">
        <w:rPr>
          <w:sz w:val="22"/>
          <w:szCs w:val="22"/>
        </w:rPr>
        <w:t xml:space="preserve">six </w:t>
      </w:r>
      <w:r w:rsidR="00A816FC">
        <w:rPr>
          <w:sz w:val="22"/>
          <w:szCs w:val="22"/>
        </w:rPr>
        <w:t xml:space="preserve">once </w:t>
      </w:r>
      <w:r w:rsidR="00B4594A">
        <w:rPr>
          <w:sz w:val="22"/>
          <w:szCs w:val="22"/>
        </w:rPr>
        <w:t>weekly</w:t>
      </w:r>
      <w:r w:rsidR="00D04D96">
        <w:rPr>
          <w:sz w:val="22"/>
          <w:szCs w:val="22"/>
        </w:rPr>
        <w:t xml:space="preserve"> adjuvant </w:t>
      </w:r>
      <w:r w:rsidR="00F301B7" w:rsidRPr="00271028">
        <w:rPr>
          <w:sz w:val="22"/>
          <w:szCs w:val="22"/>
        </w:rPr>
        <w:t xml:space="preserve">intravesical mitomycin C and </w:t>
      </w:r>
      <w:r w:rsidR="00167AB6">
        <w:rPr>
          <w:sz w:val="22"/>
          <w:szCs w:val="22"/>
        </w:rPr>
        <w:t>high-</w:t>
      </w:r>
      <w:r w:rsidR="00D04D96">
        <w:rPr>
          <w:sz w:val="22"/>
          <w:szCs w:val="22"/>
        </w:rPr>
        <w:t xml:space="preserve">risk patients were recommended to have </w:t>
      </w:r>
      <w:r w:rsidR="00F301B7" w:rsidRPr="00271028">
        <w:rPr>
          <w:sz w:val="22"/>
          <w:szCs w:val="22"/>
        </w:rPr>
        <w:t xml:space="preserve">induction Bacillus Calmette Guérin (BCG) with </w:t>
      </w:r>
      <w:r w:rsidR="00F301B7" w:rsidRPr="00065DA4">
        <w:rPr>
          <w:sz w:val="22"/>
          <w:szCs w:val="22"/>
        </w:rPr>
        <w:t>maintenance</w:t>
      </w:r>
      <w:r w:rsidR="00F301B7" w:rsidRPr="00271028">
        <w:rPr>
          <w:sz w:val="22"/>
          <w:szCs w:val="22"/>
        </w:rPr>
        <w:t xml:space="preserve"> therapy for 3 years</w:t>
      </w:r>
      <w:r w:rsidR="002865CF">
        <w:rPr>
          <w:sz w:val="22"/>
          <w:szCs w:val="22"/>
        </w:rPr>
        <w:t xml:space="preserve"> </w:t>
      </w:r>
      <w:r>
        <w:rPr>
          <w:sz w:val="22"/>
          <w:szCs w:val="22"/>
        </w:rPr>
        <w:t>in accordance with</w:t>
      </w:r>
      <w:r w:rsidR="002865CF">
        <w:rPr>
          <w:sz w:val="22"/>
          <w:szCs w:val="22"/>
        </w:rPr>
        <w:t xml:space="preserve"> </w:t>
      </w:r>
      <w:r w:rsidR="00447757">
        <w:rPr>
          <w:sz w:val="22"/>
          <w:szCs w:val="22"/>
        </w:rPr>
        <w:t xml:space="preserve">international </w:t>
      </w:r>
      <w:r w:rsidR="002865CF">
        <w:rPr>
          <w:sz w:val="22"/>
          <w:szCs w:val="22"/>
        </w:rPr>
        <w:t xml:space="preserve">guidelines </w:t>
      </w:r>
      <w:r w:rsidR="00A45FEF">
        <w:rPr>
          <w:sz w:val="22"/>
          <w:szCs w:val="22"/>
        </w:rPr>
        <w:fldChar w:fldCharType="begin">
          <w:fldData xml:space="preserve">PEVuZE5vdGU+PENpdGU+PEF1dGhvcj5MYW1tPC9BdXRob3I+PFllYXI+MjAwMDwvWWVhcj48UmVj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</w:fldData>
        </w:fldChar>
      </w:r>
      <w:r w:rsidR="00A21E2C">
        <w:rPr>
          <w:sz w:val="22"/>
          <w:szCs w:val="22"/>
        </w:rPr>
        <w:instrText xml:space="preserve"> ADDIN EN.CITE </w:instrText>
      </w:r>
      <w:r w:rsidR="00A21E2C">
        <w:rPr>
          <w:sz w:val="22"/>
          <w:szCs w:val="22"/>
        </w:rPr>
        <w:fldChar w:fldCharType="begin">
          <w:fldData xml:space="preserve">PEVuZE5vdGU+PENpdGU+PEF1dGhvcj5MYW1tPC9BdXRob3I+PFllYXI+MjAwMDwvWWVhcj48UmVj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</w:fldData>
        </w:fldChar>
      </w:r>
      <w:r w:rsidR="00A21E2C">
        <w:rPr>
          <w:sz w:val="22"/>
          <w:szCs w:val="22"/>
        </w:rPr>
        <w:instrText xml:space="preserve"> ADDIN EN.CITE.DATA </w:instrText>
      </w:r>
      <w:r w:rsidR="00A21E2C">
        <w:rPr>
          <w:sz w:val="22"/>
          <w:szCs w:val="22"/>
        </w:rPr>
      </w:r>
      <w:r w:rsidR="00A21E2C">
        <w:rPr>
          <w:sz w:val="22"/>
          <w:szCs w:val="22"/>
        </w:rPr>
        <w:fldChar w:fldCharType="end"/>
      </w:r>
      <w:r w:rsidR="00A45FEF">
        <w:rPr>
          <w:sz w:val="22"/>
          <w:szCs w:val="22"/>
        </w:rPr>
      </w:r>
      <w:r w:rsidR="00A45FEF">
        <w:rPr>
          <w:sz w:val="22"/>
          <w:szCs w:val="22"/>
        </w:rPr>
        <w:fldChar w:fldCharType="separate"/>
      </w:r>
      <w:r w:rsidR="00A45FEF">
        <w:rPr>
          <w:noProof/>
          <w:sz w:val="22"/>
          <w:szCs w:val="22"/>
        </w:rPr>
        <w:t>(15, 16)</w:t>
      </w:r>
      <w:r w:rsidR="00A45FEF">
        <w:rPr>
          <w:sz w:val="22"/>
          <w:szCs w:val="22"/>
        </w:rPr>
        <w:fldChar w:fldCharType="end"/>
      </w:r>
      <w:r w:rsidR="00F301B7" w:rsidRPr="00271028">
        <w:rPr>
          <w:sz w:val="22"/>
          <w:szCs w:val="22"/>
        </w:rPr>
        <w:t>.</w:t>
      </w:r>
      <w:r w:rsidR="00F301B7">
        <w:rPr>
          <w:sz w:val="22"/>
          <w:szCs w:val="22"/>
        </w:rPr>
        <w:t xml:space="preserve"> Surveillance cystoscopy was performed </w:t>
      </w:r>
      <w:r w:rsidR="00F301B7" w:rsidRPr="00271028">
        <w:rPr>
          <w:sz w:val="22"/>
          <w:szCs w:val="22"/>
        </w:rPr>
        <w:t xml:space="preserve">at </w:t>
      </w:r>
      <w:r w:rsidR="005A08B6">
        <w:rPr>
          <w:sz w:val="22"/>
          <w:szCs w:val="22"/>
        </w:rPr>
        <w:t>3-</w:t>
      </w:r>
      <w:r w:rsidR="00F301B7" w:rsidRPr="00271028">
        <w:rPr>
          <w:sz w:val="22"/>
          <w:szCs w:val="22"/>
        </w:rPr>
        <w:t>monthly intervals for the first two years and then 6</w:t>
      </w:r>
      <w:r w:rsidR="005A08B6">
        <w:rPr>
          <w:sz w:val="22"/>
          <w:szCs w:val="22"/>
        </w:rPr>
        <w:t>-</w:t>
      </w:r>
      <w:r w:rsidR="00F301B7" w:rsidRPr="00271028">
        <w:rPr>
          <w:sz w:val="22"/>
          <w:szCs w:val="22"/>
        </w:rPr>
        <w:t>monthly for the third and fourth year</w:t>
      </w:r>
      <w:r w:rsidR="00F301B7">
        <w:rPr>
          <w:sz w:val="22"/>
          <w:szCs w:val="22"/>
        </w:rPr>
        <w:t>.</w:t>
      </w:r>
      <w:r w:rsidR="0007629F">
        <w:rPr>
          <w:sz w:val="22"/>
          <w:szCs w:val="22"/>
        </w:rPr>
        <w:t xml:space="preserve"> </w:t>
      </w:r>
      <w:r w:rsidR="00761961">
        <w:rPr>
          <w:sz w:val="22"/>
          <w:szCs w:val="22"/>
        </w:rPr>
        <w:t>This</w:t>
      </w:r>
      <w:r w:rsidR="005B03D7">
        <w:rPr>
          <w:sz w:val="22"/>
          <w:szCs w:val="22"/>
        </w:rPr>
        <w:t xml:space="preserve"> </w:t>
      </w:r>
      <w:r w:rsidR="005A08B6">
        <w:rPr>
          <w:sz w:val="22"/>
          <w:szCs w:val="22"/>
        </w:rPr>
        <w:t xml:space="preserve">paper </w:t>
      </w:r>
      <w:r w:rsidR="00761961">
        <w:rPr>
          <w:sz w:val="22"/>
          <w:szCs w:val="22"/>
        </w:rPr>
        <w:t>focuses on</w:t>
      </w:r>
      <w:r w:rsidR="0007629F">
        <w:rPr>
          <w:sz w:val="22"/>
          <w:szCs w:val="22"/>
        </w:rPr>
        <w:t xml:space="preserve"> the first 3 years of follow-up.</w:t>
      </w:r>
    </w:p>
    <w:p w14:paraId="351D82D1" w14:textId="77777777" w:rsidR="003D72D1" w:rsidRPr="00614CA9" w:rsidRDefault="003D72D1" w:rsidP="003D72D1">
      <w:pPr>
        <w:autoSpaceDE w:val="0"/>
        <w:autoSpaceDN w:val="0"/>
        <w:adjustRightInd w:val="0"/>
        <w:spacing w:after="0"/>
        <w:rPr>
          <w:i/>
          <w:sz w:val="22"/>
          <w:szCs w:val="22"/>
        </w:rPr>
      </w:pPr>
    </w:p>
    <w:p w14:paraId="48304997" w14:textId="0923FAA2" w:rsidR="003D72D1" w:rsidRPr="00614CA9" w:rsidRDefault="00B108FB" w:rsidP="004C0FA5">
      <w:pPr>
        <w:pStyle w:val="Heading2"/>
        <w:rPr>
          <w:sz w:val="22"/>
          <w:szCs w:val="22"/>
        </w:rPr>
      </w:pPr>
      <w:r w:rsidRPr="00614CA9">
        <w:rPr>
          <w:sz w:val="22"/>
          <w:szCs w:val="22"/>
        </w:rPr>
        <w:t>HRQoL, resource use and cost data</w:t>
      </w:r>
    </w:p>
    <w:p w14:paraId="7F84127F" w14:textId="5ECC697A" w:rsidR="00961DBC" w:rsidRDefault="005C2256" w:rsidP="00961DBC">
      <w:pPr>
        <w:autoSpaceDE w:val="0"/>
        <w:autoSpaceDN w:val="0"/>
        <w:adjustRightInd w:val="0"/>
        <w:spacing w:after="0"/>
        <w:rPr>
          <w:sz w:val="22"/>
          <w:szCs w:val="22"/>
        </w:rPr>
      </w:pPr>
      <w:r w:rsidRPr="00614CA9">
        <w:rPr>
          <w:sz w:val="22"/>
          <w:szCs w:val="22"/>
        </w:rPr>
        <w:t xml:space="preserve">HRQoL was measured using the </w:t>
      </w:r>
      <w:r w:rsidR="003D72D1" w:rsidRPr="00614CA9">
        <w:rPr>
          <w:sz w:val="22"/>
          <w:szCs w:val="22"/>
        </w:rPr>
        <w:t>EQ-5D</w:t>
      </w:r>
      <w:r w:rsidR="00387F41" w:rsidRPr="00614CA9">
        <w:rPr>
          <w:sz w:val="22"/>
          <w:szCs w:val="22"/>
        </w:rPr>
        <w:t>-3L</w:t>
      </w:r>
      <w:r w:rsidRPr="00614CA9">
        <w:rPr>
          <w:sz w:val="22"/>
          <w:szCs w:val="22"/>
        </w:rPr>
        <w:t>,</w:t>
      </w:r>
      <w:r w:rsidR="003D72D1" w:rsidRPr="00614CA9">
        <w:rPr>
          <w:sz w:val="22"/>
          <w:szCs w:val="22"/>
        </w:rPr>
        <w:t xml:space="preserve"> a generic preference-based measure encompassing five dimensions of health (mobility, self-care, usual activities, pain/discomfort, anxiety/depression)</w:t>
      </w:r>
      <w:r w:rsidR="00CA7FD9" w:rsidRPr="00614CA9">
        <w:rPr>
          <w:sz w:val="22"/>
          <w:szCs w:val="22"/>
        </w:rPr>
        <w:t xml:space="preserve"> </w:t>
      </w:r>
      <w:r w:rsidR="003D72D1" w:rsidRPr="00614CA9">
        <w:rPr>
          <w:sz w:val="22"/>
          <w:szCs w:val="22"/>
        </w:rPr>
        <w:t xml:space="preserve">and an overall health rating, measured using a visual analogue scale </w:t>
      </w:r>
      <w:r w:rsidR="003D72D1" w:rsidRPr="00614CA9">
        <w:rPr>
          <w:sz w:val="22"/>
          <w:szCs w:val="22"/>
        </w:rPr>
        <w:fldChar w:fldCharType="begin"/>
      </w:r>
      <w:r w:rsidR="00A45FEF">
        <w:rPr>
          <w:sz w:val="22"/>
          <w:szCs w:val="22"/>
        </w:rPr>
        <w:instrText xml:space="preserve"> ADDIN EN.CITE &lt;EndNote&gt;&lt;Cite&gt;&lt;Author&gt;Group&lt;/Author&gt;&lt;Year&gt;1990&lt;/Year&gt;&lt;RecNum&gt;45&lt;/RecNum&gt;&lt;DisplayText&gt;(17)&lt;/DisplayText&gt;&lt;record&gt;&lt;rec-number&gt;45&lt;/rec-number&gt;&lt;foreign-keys&gt;&lt;key app="EN" db-id="ppszfse07xfrtxes2zox9srndvx05rp0xvp0" timestamp="1516957755"&gt;45&lt;/key&gt;&lt;/foreign-keys&gt;&lt;ref-type name="Journal Article"&gt;17&lt;/ref-type&gt;&lt;contributors&gt;&lt;authors&gt;&lt;author&gt;EuroQol Group&lt;/author&gt;&lt;/authors&gt;&lt;/contributors&gt;&lt;titles&gt;&lt;title&gt;EuroQol--a new facility for the measurement of health-related quality of life.&lt;/title&gt;&lt;secondary-title&gt;Health Policy&lt;/secondary-title&gt;&lt;/titles&gt;&lt;periodical&gt;&lt;full-title&gt;Health Policy&lt;/full-title&gt;&lt;/periodical&gt;&lt;pages&gt;199-208&lt;/pages&gt;&lt;volume&gt;16&lt;/volume&gt;&lt;number&gt;3&lt;/number&gt;&lt;dates&gt;&lt;year&gt;1990&lt;/year&gt;&lt;/dates&gt;&lt;urls&gt;&lt;/urls&gt;&lt;/record&gt;&lt;/Cite&gt;&lt;/EndNote&gt;</w:instrText>
      </w:r>
      <w:r w:rsidR="003D72D1" w:rsidRPr="00614CA9">
        <w:rPr>
          <w:sz w:val="22"/>
          <w:szCs w:val="22"/>
        </w:rPr>
        <w:fldChar w:fldCharType="separate"/>
      </w:r>
      <w:r w:rsidR="00A45FEF">
        <w:rPr>
          <w:noProof/>
          <w:sz w:val="22"/>
          <w:szCs w:val="22"/>
        </w:rPr>
        <w:t>(17)</w:t>
      </w:r>
      <w:r w:rsidR="003D72D1" w:rsidRPr="00614CA9">
        <w:rPr>
          <w:sz w:val="22"/>
          <w:szCs w:val="22"/>
        </w:rPr>
        <w:fldChar w:fldCharType="end"/>
      </w:r>
      <w:r w:rsidR="00761961">
        <w:rPr>
          <w:sz w:val="22"/>
          <w:szCs w:val="22"/>
        </w:rPr>
        <w:t>.</w:t>
      </w:r>
      <w:r w:rsidR="003D72D1" w:rsidRPr="00614CA9">
        <w:rPr>
          <w:sz w:val="22"/>
          <w:szCs w:val="22"/>
        </w:rPr>
        <w:t xml:space="preserve"> </w:t>
      </w:r>
      <w:r w:rsidRPr="00614CA9">
        <w:rPr>
          <w:sz w:val="22"/>
          <w:szCs w:val="22"/>
        </w:rPr>
        <w:t xml:space="preserve">HRQoL values </w:t>
      </w:r>
      <w:r w:rsidR="003D72D1" w:rsidRPr="00614CA9">
        <w:rPr>
          <w:sz w:val="22"/>
          <w:szCs w:val="22"/>
        </w:rPr>
        <w:t>were generated</w:t>
      </w:r>
      <w:r w:rsidR="006C2D5B" w:rsidRPr="00614CA9">
        <w:rPr>
          <w:sz w:val="22"/>
          <w:szCs w:val="22"/>
        </w:rPr>
        <w:t xml:space="preserve"> using published</w:t>
      </w:r>
      <w:r w:rsidR="003D72D1" w:rsidRPr="00614CA9">
        <w:rPr>
          <w:sz w:val="22"/>
          <w:szCs w:val="22"/>
        </w:rPr>
        <w:t xml:space="preserve"> </w:t>
      </w:r>
      <w:r w:rsidR="006C2D5B" w:rsidRPr="00614CA9">
        <w:rPr>
          <w:sz w:val="22"/>
          <w:szCs w:val="22"/>
        </w:rPr>
        <w:t xml:space="preserve">UK </w:t>
      </w:r>
      <w:r w:rsidR="005A08B6">
        <w:rPr>
          <w:sz w:val="22"/>
          <w:szCs w:val="22"/>
        </w:rPr>
        <w:t>preference ‘</w:t>
      </w:r>
      <w:r w:rsidR="006C2D5B" w:rsidRPr="00614CA9">
        <w:rPr>
          <w:sz w:val="22"/>
          <w:szCs w:val="22"/>
        </w:rPr>
        <w:t>tariff</w:t>
      </w:r>
      <w:r w:rsidR="002E517A" w:rsidRPr="00614CA9">
        <w:rPr>
          <w:sz w:val="22"/>
          <w:szCs w:val="22"/>
        </w:rPr>
        <w:t>s</w:t>
      </w:r>
      <w:r w:rsidR="005A08B6">
        <w:rPr>
          <w:sz w:val="22"/>
          <w:szCs w:val="22"/>
        </w:rPr>
        <w:t>’</w:t>
      </w:r>
      <w:r w:rsidR="002E517A" w:rsidRPr="00614CA9">
        <w:rPr>
          <w:sz w:val="22"/>
          <w:szCs w:val="22"/>
        </w:rPr>
        <w:t xml:space="preserve"> for the 243 health states which </w:t>
      </w:r>
      <w:r w:rsidR="005A08B6">
        <w:rPr>
          <w:sz w:val="22"/>
          <w:szCs w:val="22"/>
        </w:rPr>
        <w:t>are</w:t>
      </w:r>
      <w:r w:rsidR="002E517A" w:rsidRPr="00614CA9">
        <w:rPr>
          <w:sz w:val="22"/>
          <w:szCs w:val="22"/>
        </w:rPr>
        <w:t xml:space="preserve"> described by</w:t>
      </w:r>
      <w:r w:rsidR="00A925E8" w:rsidRPr="00614CA9">
        <w:rPr>
          <w:sz w:val="22"/>
          <w:szCs w:val="22"/>
        </w:rPr>
        <w:t xml:space="preserve"> the</w:t>
      </w:r>
      <w:r w:rsidR="002E517A" w:rsidRPr="00614CA9">
        <w:rPr>
          <w:sz w:val="22"/>
          <w:szCs w:val="22"/>
        </w:rPr>
        <w:t xml:space="preserve"> EQ-5D-3L</w:t>
      </w:r>
      <w:r w:rsidR="00EB63C4" w:rsidRPr="00614CA9">
        <w:rPr>
          <w:sz w:val="22"/>
          <w:szCs w:val="22"/>
        </w:rPr>
        <w:t xml:space="preserve"> </w:t>
      </w:r>
      <w:r w:rsidR="00EB63C4" w:rsidRPr="00614CA9">
        <w:rPr>
          <w:sz w:val="22"/>
          <w:szCs w:val="22"/>
        </w:rPr>
        <w:fldChar w:fldCharType="begin"/>
      </w:r>
      <w:r w:rsidR="00A45FEF">
        <w:rPr>
          <w:sz w:val="22"/>
          <w:szCs w:val="22"/>
        </w:rPr>
        <w:instrText xml:space="preserve"> ADDIN EN.CITE &lt;EndNote&gt;&lt;Cite&gt;&lt;Author&gt;Dolan&lt;/Author&gt;&lt;Year&gt;1997&lt;/Year&gt;&lt;RecNum&gt;13&lt;/RecNum&gt;&lt;DisplayText&gt;(18)&lt;/DisplayText&gt;&lt;record&gt;&lt;rec-number&gt;13&lt;/rec-number&gt;&lt;foreign-keys&gt;&lt;key app="EN" db-id="ppszfse07xfrtxes2zox9srndvx05rp0xvp0" timestamp="0"&gt;13&lt;/key&gt;&lt;/foreign-keys&gt;&lt;ref-type name="Journal Article"&gt;17&lt;/ref-type&gt;&lt;contributors&gt;&lt;authors&gt;&lt;author&gt;Dolan, P.&lt;/author&gt;&lt;/authors&gt;&lt;/contributors&gt;&lt;auth-address&gt;Department of Economics, University of Newcastle, Newcastle-Upon-Tyne, UK.&lt;/auth-address&gt;&lt;titles&gt;&lt;title&gt;Modeling valuations for EuroQol health states&lt;/title&gt;&lt;secondary-title&gt;Med Care&lt;/secondary-title&gt;&lt;alt-title&gt;Medical care&lt;/alt-title&gt;&lt;/titles&gt;&lt;pages&gt;1095-108&lt;/pages&gt;&lt;volume&gt;35&lt;/volume&gt;&lt;number&gt;11&lt;/number&gt;&lt;edition&gt;1997/11/21&lt;/edition&gt;&lt;keywords&gt;&lt;keyword&gt;Activities of Daily Living&lt;/keyword&gt;&lt;keyword&gt;Adult&lt;/keyword&gt;&lt;keyword&gt;Comorbidity&lt;/keyword&gt;&lt;keyword&gt;Forms and Records Control/statistics &amp;amp; numerical data&lt;/keyword&gt;&lt;keyword&gt;Health Services Research/*methods&lt;/keyword&gt;&lt;keyword&gt;Humans&lt;/keyword&gt;&lt;keyword&gt;*Models, Statistical&lt;/keyword&gt;&lt;keyword&gt;Pain Measurement&lt;/keyword&gt;&lt;keyword&gt;Probability&lt;/keyword&gt;&lt;keyword&gt;*Quality-Adjusted Life Years&lt;/keyword&gt;&lt;keyword&gt;Regression Analysis&lt;/keyword&gt;&lt;keyword&gt;Reproducibility of Results&lt;/keyword&gt;&lt;keyword&gt;Self Care&lt;/keyword&gt;&lt;keyword&gt;Sensitivity and Specificity&lt;/keyword&gt;&lt;keyword&gt;Severity of Illness Index&lt;/keyword&gt;&lt;keyword&gt;Unconsciousness/diagnosis/epidemiology&lt;/keyword&gt;&lt;keyword&gt;United Kingdom&lt;/keyword&gt;&lt;/keywords&gt;&lt;dates&gt;&lt;year&gt;1997&lt;/year&gt;&lt;pub-dates&gt;&lt;date&gt;Nov&lt;/date&gt;&lt;/pub-dates&gt;&lt;/dates&gt;&lt;isbn&gt;0025-7079 (Print)&amp;#xD;0025-7079&lt;/isbn&gt;&lt;accession-num&gt;9366889&lt;/accession-num&gt;&lt;urls&gt;&lt;/urls&gt;&lt;remote-database-provider&gt;NLM&lt;/remote-database-provider&gt;&lt;language&gt;eng&lt;/language&gt;&lt;/record&gt;&lt;/Cite&gt;&lt;/EndNote&gt;</w:instrText>
      </w:r>
      <w:r w:rsidR="00EB63C4" w:rsidRPr="00614CA9">
        <w:rPr>
          <w:sz w:val="22"/>
          <w:szCs w:val="22"/>
        </w:rPr>
        <w:fldChar w:fldCharType="separate"/>
      </w:r>
      <w:r w:rsidR="00A45FEF">
        <w:rPr>
          <w:noProof/>
          <w:sz w:val="22"/>
          <w:szCs w:val="22"/>
        </w:rPr>
        <w:t>(18)</w:t>
      </w:r>
      <w:r w:rsidR="00EB63C4" w:rsidRPr="00614CA9">
        <w:rPr>
          <w:sz w:val="22"/>
          <w:szCs w:val="22"/>
        </w:rPr>
        <w:fldChar w:fldCharType="end"/>
      </w:r>
      <w:r w:rsidR="00761961">
        <w:rPr>
          <w:sz w:val="22"/>
          <w:szCs w:val="22"/>
        </w:rPr>
        <w:t>.</w:t>
      </w:r>
      <w:r w:rsidR="003D72D1" w:rsidRPr="00614CA9">
        <w:rPr>
          <w:sz w:val="22"/>
          <w:szCs w:val="22"/>
        </w:rPr>
        <w:t xml:space="preserve"> </w:t>
      </w:r>
      <w:r w:rsidR="00827DD2">
        <w:rPr>
          <w:sz w:val="22"/>
          <w:szCs w:val="22"/>
        </w:rPr>
        <w:t>Values</w:t>
      </w:r>
      <w:r w:rsidR="00827DD2" w:rsidRPr="00614CA9">
        <w:rPr>
          <w:sz w:val="22"/>
          <w:szCs w:val="22"/>
        </w:rPr>
        <w:t xml:space="preserve"> </w:t>
      </w:r>
      <w:r w:rsidR="001C1874" w:rsidRPr="00614CA9">
        <w:rPr>
          <w:sz w:val="22"/>
          <w:szCs w:val="22"/>
        </w:rPr>
        <w:t>range</w:t>
      </w:r>
      <w:r w:rsidR="00387F41" w:rsidRPr="00614CA9">
        <w:rPr>
          <w:sz w:val="22"/>
          <w:szCs w:val="22"/>
        </w:rPr>
        <w:t xml:space="preserve"> </w:t>
      </w:r>
      <w:r w:rsidR="006C2D5B" w:rsidRPr="00614CA9">
        <w:rPr>
          <w:sz w:val="22"/>
          <w:szCs w:val="22"/>
        </w:rPr>
        <w:t xml:space="preserve">from </w:t>
      </w:r>
      <w:r w:rsidR="00BB4787" w:rsidRPr="00614CA9">
        <w:rPr>
          <w:sz w:val="22"/>
          <w:szCs w:val="22"/>
        </w:rPr>
        <w:t xml:space="preserve">1.0 </w:t>
      </w:r>
      <w:r w:rsidR="00C6436C" w:rsidRPr="00614CA9">
        <w:rPr>
          <w:sz w:val="22"/>
          <w:szCs w:val="22"/>
        </w:rPr>
        <w:t>(</w:t>
      </w:r>
      <w:r w:rsidR="00BB4787" w:rsidRPr="00614CA9">
        <w:rPr>
          <w:sz w:val="22"/>
          <w:szCs w:val="22"/>
        </w:rPr>
        <w:t>perfect health status</w:t>
      </w:r>
      <w:r w:rsidR="00C6436C" w:rsidRPr="00614CA9">
        <w:rPr>
          <w:sz w:val="22"/>
          <w:szCs w:val="22"/>
        </w:rPr>
        <w:t>) t</w:t>
      </w:r>
      <w:r w:rsidR="006C2D5B" w:rsidRPr="00614CA9">
        <w:rPr>
          <w:sz w:val="22"/>
          <w:szCs w:val="22"/>
        </w:rPr>
        <w:t>o</w:t>
      </w:r>
      <w:r w:rsidR="0023390B" w:rsidRPr="00614CA9">
        <w:rPr>
          <w:sz w:val="22"/>
          <w:szCs w:val="22"/>
        </w:rPr>
        <w:t xml:space="preserve"> -0.</w:t>
      </w:r>
      <w:r w:rsidR="00630897">
        <w:rPr>
          <w:sz w:val="22"/>
          <w:szCs w:val="22"/>
        </w:rPr>
        <w:t>594</w:t>
      </w:r>
      <w:r w:rsidR="0023390B" w:rsidRPr="00614CA9">
        <w:rPr>
          <w:sz w:val="22"/>
          <w:szCs w:val="22"/>
        </w:rPr>
        <w:t xml:space="preserve"> with </w:t>
      </w:r>
      <w:r w:rsidR="00C6436C" w:rsidRPr="00614CA9">
        <w:rPr>
          <w:sz w:val="22"/>
          <w:szCs w:val="22"/>
        </w:rPr>
        <w:t>0</w:t>
      </w:r>
      <w:r w:rsidR="0023390B" w:rsidRPr="00614CA9">
        <w:rPr>
          <w:sz w:val="22"/>
          <w:szCs w:val="22"/>
        </w:rPr>
        <w:t xml:space="preserve"> indicating death and negative values reflecting health s</w:t>
      </w:r>
      <w:r w:rsidR="006C2D5B" w:rsidRPr="00614CA9">
        <w:rPr>
          <w:sz w:val="22"/>
          <w:szCs w:val="22"/>
        </w:rPr>
        <w:t>tates</w:t>
      </w:r>
      <w:r w:rsidR="001C1874" w:rsidRPr="00614CA9">
        <w:rPr>
          <w:sz w:val="22"/>
          <w:szCs w:val="22"/>
        </w:rPr>
        <w:t xml:space="preserve"> </w:t>
      </w:r>
      <w:r w:rsidR="001C1874" w:rsidRPr="00614CA9">
        <w:rPr>
          <w:sz w:val="22"/>
          <w:szCs w:val="22"/>
        </w:rPr>
        <w:lastRenderedPageBreak/>
        <w:t>considered to be</w:t>
      </w:r>
      <w:r w:rsidR="006C2D5B" w:rsidRPr="00614CA9">
        <w:rPr>
          <w:sz w:val="22"/>
          <w:szCs w:val="22"/>
        </w:rPr>
        <w:t xml:space="preserve"> worse t</w:t>
      </w:r>
      <w:r w:rsidR="001C1874" w:rsidRPr="00614CA9">
        <w:rPr>
          <w:sz w:val="22"/>
          <w:szCs w:val="22"/>
        </w:rPr>
        <w:t>han death</w:t>
      </w:r>
      <w:r w:rsidR="00542167">
        <w:rPr>
          <w:sz w:val="22"/>
          <w:szCs w:val="22"/>
        </w:rPr>
        <w:t xml:space="preserve"> </w:t>
      </w:r>
      <w:r w:rsidR="00542167">
        <w:rPr>
          <w:sz w:val="22"/>
          <w:szCs w:val="22"/>
        </w:rPr>
        <w:fldChar w:fldCharType="begin"/>
      </w:r>
      <w:r w:rsidR="00A45FEF">
        <w:rPr>
          <w:sz w:val="22"/>
          <w:szCs w:val="22"/>
        </w:rPr>
        <w:instrText xml:space="preserve"> ADDIN EN.CITE &lt;EndNote&gt;&lt;Cite&gt;&lt;Author&gt;Dolan&lt;/Author&gt;&lt;Year&gt;1995&lt;/Year&gt;&lt;RecNum&gt;38&lt;/RecNum&gt;&lt;DisplayText&gt;(19)&lt;/DisplayText&gt;&lt;record&gt;&lt;rec-number&gt;38&lt;/rec-number&gt;&lt;foreign-keys&gt;&lt;key app="EN" db-id="ppszfse07xfrtxes2zox9srndvx05rp0xvp0" timestamp="1507628237"&gt;38&lt;/key&gt;&lt;/foreign-keys&gt;&lt;ref-type name="Report"&gt;27&lt;/ref-type&gt;&lt;contributors&gt;&lt;authors&gt;&lt;author&gt;Dolan, Paul&lt;/author&gt;&lt;author&gt;Gudex, Claire&lt;/author&gt;&lt;author&gt;Kind, Paul&lt;/author&gt;&lt;author&gt;Williams, Alan&lt;/author&gt;&lt;/authors&gt;&lt;/contributors&gt;&lt;titles&gt;&lt;title&gt;A social tariff for EuroQol: results from a UK general population survey&lt;/title&gt;&lt;/titles&gt;&lt;dates&gt;&lt;year&gt;1995&lt;/year&gt;&lt;/dates&gt;&lt;urls&gt;&lt;/urls&gt;&lt;/record&gt;&lt;/Cite&gt;&lt;/EndNote&gt;</w:instrText>
      </w:r>
      <w:r w:rsidR="00542167">
        <w:rPr>
          <w:sz w:val="22"/>
          <w:szCs w:val="22"/>
        </w:rPr>
        <w:fldChar w:fldCharType="separate"/>
      </w:r>
      <w:r w:rsidR="00A45FEF">
        <w:rPr>
          <w:noProof/>
          <w:sz w:val="22"/>
          <w:szCs w:val="22"/>
        </w:rPr>
        <w:t>(19)</w:t>
      </w:r>
      <w:r w:rsidR="00542167">
        <w:rPr>
          <w:sz w:val="22"/>
          <w:szCs w:val="22"/>
        </w:rPr>
        <w:fldChar w:fldCharType="end"/>
      </w:r>
      <w:r w:rsidR="00761961">
        <w:rPr>
          <w:sz w:val="22"/>
          <w:szCs w:val="22"/>
        </w:rPr>
        <w:t>.</w:t>
      </w:r>
      <w:r w:rsidR="00387F41" w:rsidRPr="00614CA9">
        <w:rPr>
          <w:sz w:val="22"/>
          <w:szCs w:val="22"/>
        </w:rPr>
        <w:t xml:space="preserve"> </w:t>
      </w:r>
      <w:r w:rsidR="00761961">
        <w:rPr>
          <w:sz w:val="22"/>
          <w:szCs w:val="22"/>
        </w:rPr>
        <w:t>High</w:t>
      </w:r>
      <w:r w:rsidR="005A08B6">
        <w:rPr>
          <w:sz w:val="22"/>
          <w:szCs w:val="22"/>
        </w:rPr>
        <w:t>-</w:t>
      </w:r>
      <w:r w:rsidR="00761961">
        <w:rPr>
          <w:sz w:val="22"/>
          <w:szCs w:val="22"/>
        </w:rPr>
        <w:t>risk i</w:t>
      </w:r>
      <w:r w:rsidR="00102DA9">
        <w:rPr>
          <w:sz w:val="22"/>
          <w:szCs w:val="22"/>
        </w:rPr>
        <w:t>ndividuals</w:t>
      </w:r>
      <w:r w:rsidR="00813342">
        <w:rPr>
          <w:sz w:val="22"/>
          <w:szCs w:val="22"/>
        </w:rPr>
        <w:t xml:space="preserve"> (n=346)</w:t>
      </w:r>
      <w:r w:rsidR="00102DA9">
        <w:rPr>
          <w:sz w:val="22"/>
          <w:szCs w:val="22"/>
        </w:rPr>
        <w:t xml:space="preserve"> in the trial</w:t>
      </w:r>
      <w:r w:rsidR="00102DA9" w:rsidRPr="00614CA9">
        <w:rPr>
          <w:sz w:val="22"/>
          <w:szCs w:val="22"/>
        </w:rPr>
        <w:t xml:space="preserve"> </w:t>
      </w:r>
      <w:r w:rsidR="003D72D1" w:rsidRPr="00614CA9">
        <w:rPr>
          <w:sz w:val="22"/>
          <w:szCs w:val="22"/>
        </w:rPr>
        <w:t>undertook scheduled EQ-5D self-assessments at: baseline</w:t>
      </w:r>
      <w:r w:rsidR="006F304B">
        <w:rPr>
          <w:sz w:val="22"/>
          <w:szCs w:val="22"/>
        </w:rPr>
        <w:t xml:space="preserve"> (trial entry)</w:t>
      </w:r>
      <w:r w:rsidR="003D72D1" w:rsidRPr="00614CA9">
        <w:rPr>
          <w:sz w:val="22"/>
          <w:szCs w:val="22"/>
        </w:rPr>
        <w:t>, 2</w:t>
      </w:r>
      <w:r w:rsidR="00F301B7">
        <w:rPr>
          <w:sz w:val="22"/>
          <w:szCs w:val="22"/>
        </w:rPr>
        <w:t xml:space="preserve"> months</w:t>
      </w:r>
      <w:r w:rsidR="003D72D1" w:rsidRPr="00614CA9">
        <w:rPr>
          <w:sz w:val="22"/>
          <w:szCs w:val="22"/>
        </w:rPr>
        <w:t>, 3</w:t>
      </w:r>
      <w:r w:rsidR="00F301B7">
        <w:rPr>
          <w:sz w:val="22"/>
          <w:szCs w:val="22"/>
        </w:rPr>
        <w:t xml:space="preserve"> months</w:t>
      </w:r>
      <w:r w:rsidR="003D72D1" w:rsidRPr="00614CA9">
        <w:rPr>
          <w:sz w:val="22"/>
          <w:szCs w:val="22"/>
        </w:rPr>
        <w:t>, 6</w:t>
      </w:r>
      <w:r w:rsidR="00F301B7">
        <w:rPr>
          <w:sz w:val="22"/>
          <w:szCs w:val="22"/>
        </w:rPr>
        <w:t xml:space="preserve"> months</w:t>
      </w:r>
      <w:r w:rsidR="003D72D1" w:rsidRPr="00614CA9">
        <w:rPr>
          <w:sz w:val="22"/>
          <w:szCs w:val="22"/>
        </w:rPr>
        <w:t>, 12</w:t>
      </w:r>
      <w:r w:rsidR="00F301B7">
        <w:rPr>
          <w:sz w:val="22"/>
          <w:szCs w:val="22"/>
        </w:rPr>
        <w:t xml:space="preserve"> months</w:t>
      </w:r>
      <w:r w:rsidR="003D72D1" w:rsidRPr="00614CA9">
        <w:rPr>
          <w:sz w:val="22"/>
          <w:szCs w:val="22"/>
        </w:rPr>
        <w:t xml:space="preserve">, 24 </w:t>
      </w:r>
      <w:r w:rsidR="00F301B7">
        <w:rPr>
          <w:sz w:val="22"/>
          <w:szCs w:val="22"/>
        </w:rPr>
        <w:t>months</w:t>
      </w:r>
      <w:r w:rsidR="003D72D1" w:rsidRPr="00614CA9">
        <w:rPr>
          <w:sz w:val="22"/>
          <w:szCs w:val="22"/>
        </w:rPr>
        <w:t xml:space="preserve"> and 36</w:t>
      </w:r>
      <w:r w:rsidR="00F301B7">
        <w:rPr>
          <w:sz w:val="22"/>
          <w:szCs w:val="22"/>
        </w:rPr>
        <w:t xml:space="preserve"> months</w:t>
      </w:r>
      <w:r w:rsidR="003D72D1" w:rsidRPr="00614CA9">
        <w:rPr>
          <w:sz w:val="22"/>
          <w:szCs w:val="22"/>
        </w:rPr>
        <w:t xml:space="preserve">. </w:t>
      </w:r>
      <w:r w:rsidR="00813342">
        <w:rPr>
          <w:sz w:val="22"/>
          <w:szCs w:val="22"/>
        </w:rPr>
        <w:t xml:space="preserve">Intermediate risk patients (n=126) </w:t>
      </w:r>
      <w:r w:rsidR="00813342" w:rsidRPr="00614CA9">
        <w:rPr>
          <w:sz w:val="22"/>
          <w:szCs w:val="22"/>
        </w:rPr>
        <w:t xml:space="preserve">undertook scheduled EQ-5D self-assessments </w:t>
      </w:r>
      <w:r w:rsidR="00813342">
        <w:rPr>
          <w:sz w:val="22"/>
          <w:szCs w:val="22"/>
        </w:rPr>
        <w:t>at:</w:t>
      </w:r>
      <w:r w:rsidR="00813342" w:rsidRPr="00614CA9">
        <w:rPr>
          <w:sz w:val="22"/>
          <w:szCs w:val="22"/>
        </w:rPr>
        <w:t xml:space="preserve"> baseline</w:t>
      </w:r>
      <w:r w:rsidR="00813342">
        <w:rPr>
          <w:sz w:val="22"/>
          <w:szCs w:val="22"/>
        </w:rPr>
        <w:t xml:space="preserve">, </w:t>
      </w:r>
      <w:r w:rsidR="00813342" w:rsidRPr="00614CA9">
        <w:rPr>
          <w:sz w:val="22"/>
          <w:szCs w:val="22"/>
        </w:rPr>
        <w:t>12</w:t>
      </w:r>
      <w:r w:rsidR="00813342">
        <w:rPr>
          <w:sz w:val="22"/>
          <w:szCs w:val="22"/>
        </w:rPr>
        <w:t xml:space="preserve"> months</w:t>
      </w:r>
      <w:r w:rsidR="00813342" w:rsidRPr="00614CA9">
        <w:rPr>
          <w:sz w:val="22"/>
          <w:szCs w:val="22"/>
        </w:rPr>
        <w:t xml:space="preserve">, 24 </w:t>
      </w:r>
      <w:r w:rsidR="00813342">
        <w:rPr>
          <w:sz w:val="22"/>
          <w:szCs w:val="22"/>
        </w:rPr>
        <w:t>months</w:t>
      </w:r>
      <w:r w:rsidR="00813342" w:rsidRPr="00614CA9">
        <w:rPr>
          <w:sz w:val="22"/>
          <w:szCs w:val="22"/>
        </w:rPr>
        <w:t xml:space="preserve"> and 36</w:t>
      </w:r>
      <w:r w:rsidR="00813342">
        <w:rPr>
          <w:sz w:val="22"/>
          <w:szCs w:val="22"/>
        </w:rPr>
        <w:t xml:space="preserve"> months.</w:t>
      </w:r>
      <w:r w:rsidR="00813342" w:rsidRPr="00614CA9">
        <w:rPr>
          <w:sz w:val="22"/>
          <w:szCs w:val="22"/>
        </w:rPr>
        <w:t xml:space="preserve"> </w:t>
      </w:r>
    </w:p>
    <w:p w14:paraId="1103E7A8" w14:textId="77777777" w:rsidR="005A08B6" w:rsidRPr="00614CA9" w:rsidRDefault="005A08B6" w:rsidP="00961DBC">
      <w:pPr>
        <w:autoSpaceDE w:val="0"/>
        <w:autoSpaceDN w:val="0"/>
        <w:adjustRightInd w:val="0"/>
        <w:spacing w:after="0"/>
        <w:rPr>
          <w:sz w:val="22"/>
          <w:szCs w:val="22"/>
        </w:rPr>
      </w:pPr>
    </w:p>
    <w:p w14:paraId="47168C43" w14:textId="056606BB" w:rsidR="00B55E1F" w:rsidRPr="00614CA9" w:rsidRDefault="000A0192" w:rsidP="00961DBC">
      <w:pPr>
        <w:autoSpaceDE w:val="0"/>
        <w:autoSpaceDN w:val="0"/>
        <w:adjustRightInd w:val="0"/>
        <w:spacing w:after="0"/>
        <w:rPr>
          <w:sz w:val="22"/>
          <w:szCs w:val="22"/>
        </w:rPr>
      </w:pPr>
      <w:r w:rsidRPr="00614CA9">
        <w:rPr>
          <w:sz w:val="22"/>
          <w:szCs w:val="22"/>
        </w:rPr>
        <w:t xml:space="preserve">The cost analysis </w:t>
      </w:r>
      <w:r w:rsidR="00ED5C3B">
        <w:rPr>
          <w:sz w:val="22"/>
          <w:szCs w:val="22"/>
        </w:rPr>
        <w:t xml:space="preserve">used </w:t>
      </w:r>
      <w:r w:rsidR="005A08B6">
        <w:rPr>
          <w:sz w:val="22"/>
          <w:szCs w:val="22"/>
        </w:rPr>
        <w:t xml:space="preserve">resource use </w:t>
      </w:r>
      <w:r w:rsidR="00ED5C3B">
        <w:rPr>
          <w:sz w:val="22"/>
          <w:szCs w:val="22"/>
        </w:rPr>
        <w:t xml:space="preserve">data from questionnaires collected from the trial and </w:t>
      </w:r>
      <w:r w:rsidRPr="00614CA9">
        <w:rPr>
          <w:sz w:val="22"/>
          <w:szCs w:val="22"/>
        </w:rPr>
        <w:t xml:space="preserve">took the </w:t>
      </w:r>
      <w:r w:rsidR="00961DBC" w:rsidRPr="00614CA9">
        <w:rPr>
          <w:sz w:val="22"/>
          <w:szCs w:val="22"/>
        </w:rPr>
        <w:t xml:space="preserve">perspective </w:t>
      </w:r>
      <w:r w:rsidRPr="00614CA9">
        <w:rPr>
          <w:sz w:val="22"/>
          <w:szCs w:val="22"/>
        </w:rPr>
        <w:t xml:space="preserve">of </w:t>
      </w:r>
      <w:r w:rsidR="00961DBC" w:rsidRPr="00614CA9">
        <w:rPr>
          <w:sz w:val="22"/>
          <w:szCs w:val="22"/>
        </w:rPr>
        <w:t xml:space="preserve">the NHS and personal social services. </w:t>
      </w:r>
      <w:r w:rsidR="00260B72">
        <w:rPr>
          <w:sz w:val="22"/>
          <w:szCs w:val="22"/>
        </w:rPr>
        <w:t>R</w:t>
      </w:r>
      <w:r w:rsidRPr="00614CA9">
        <w:rPr>
          <w:sz w:val="22"/>
          <w:szCs w:val="22"/>
        </w:rPr>
        <w:t xml:space="preserve">elevant resources </w:t>
      </w:r>
      <w:r w:rsidR="003D72D1" w:rsidRPr="00614CA9">
        <w:rPr>
          <w:sz w:val="22"/>
          <w:szCs w:val="22"/>
        </w:rPr>
        <w:t>were those related to the diagnosis, treatment and three</w:t>
      </w:r>
      <w:r w:rsidR="002A6B6F">
        <w:rPr>
          <w:sz w:val="22"/>
          <w:szCs w:val="22"/>
        </w:rPr>
        <w:t>-</w:t>
      </w:r>
      <w:r w:rsidR="003D72D1" w:rsidRPr="00614CA9">
        <w:rPr>
          <w:sz w:val="22"/>
          <w:szCs w:val="22"/>
        </w:rPr>
        <w:t xml:space="preserve">year follow-up of </w:t>
      </w:r>
      <w:r w:rsidR="005A08B6">
        <w:rPr>
          <w:sz w:val="22"/>
          <w:szCs w:val="22"/>
        </w:rPr>
        <w:t>patients in</w:t>
      </w:r>
      <w:r w:rsidR="003D72D1" w:rsidRPr="00614CA9">
        <w:rPr>
          <w:sz w:val="22"/>
          <w:szCs w:val="22"/>
        </w:rPr>
        <w:t xml:space="preserve"> BOXIT. This included endoscopic investigations together with the primary, secondary and palliative care, alongside t</w:t>
      </w:r>
      <w:r w:rsidRPr="00614CA9">
        <w:rPr>
          <w:sz w:val="22"/>
          <w:szCs w:val="22"/>
        </w:rPr>
        <w:t xml:space="preserve">herapeutic </w:t>
      </w:r>
      <w:r w:rsidR="003D72D1" w:rsidRPr="00614CA9">
        <w:rPr>
          <w:sz w:val="22"/>
          <w:szCs w:val="22"/>
        </w:rPr>
        <w:t xml:space="preserve">procedures including radical </w:t>
      </w:r>
      <w:r w:rsidR="00ED5C3B">
        <w:rPr>
          <w:sz w:val="22"/>
          <w:szCs w:val="22"/>
        </w:rPr>
        <w:t>cystectomy,</w:t>
      </w:r>
      <w:r w:rsidR="003D72D1" w:rsidRPr="00614CA9">
        <w:rPr>
          <w:sz w:val="22"/>
          <w:szCs w:val="22"/>
        </w:rPr>
        <w:t xml:space="preserve"> chemotherapy, </w:t>
      </w:r>
      <w:r w:rsidR="00F301B7">
        <w:rPr>
          <w:sz w:val="22"/>
          <w:szCs w:val="22"/>
        </w:rPr>
        <w:t>radical</w:t>
      </w:r>
      <w:r w:rsidR="003D72D1" w:rsidRPr="00614CA9">
        <w:rPr>
          <w:sz w:val="22"/>
          <w:szCs w:val="22"/>
        </w:rPr>
        <w:t xml:space="preserve"> radiotherapy, immunotherapies and intravesical therapies. </w:t>
      </w:r>
      <w:r w:rsidR="00D14478" w:rsidRPr="00614CA9">
        <w:rPr>
          <w:sz w:val="22"/>
          <w:szCs w:val="22"/>
        </w:rPr>
        <w:t>Missing information relating to the quantity or</w:t>
      </w:r>
      <w:r w:rsidR="00D14478">
        <w:rPr>
          <w:sz w:val="22"/>
          <w:szCs w:val="22"/>
        </w:rPr>
        <w:t xml:space="preserve"> specific type of treatment </w:t>
      </w:r>
      <w:r w:rsidR="00D14478" w:rsidRPr="00614CA9">
        <w:rPr>
          <w:sz w:val="22"/>
          <w:szCs w:val="22"/>
        </w:rPr>
        <w:t>administered</w:t>
      </w:r>
      <w:r w:rsidR="00D14478">
        <w:rPr>
          <w:sz w:val="22"/>
          <w:szCs w:val="22"/>
        </w:rPr>
        <w:t xml:space="preserve"> following clinical events</w:t>
      </w:r>
      <w:r w:rsidR="00D14478" w:rsidRPr="00614CA9">
        <w:rPr>
          <w:sz w:val="22"/>
          <w:szCs w:val="22"/>
        </w:rPr>
        <w:t xml:space="preserve"> was assumed to follow </w:t>
      </w:r>
      <w:r w:rsidR="00D14478">
        <w:rPr>
          <w:sz w:val="22"/>
          <w:szCs w:val="22"/>
        </w:rPr>
        <w:t>usual</w:t>
      </w:r>
      <w:r w:rsidR="00D14478" w:rsidRPr="00614CA9">
        <w:rPr>
          <w:sz w:val="22"/>
          <w:szCs w:val="22"/>
        </w:rPr>
        <w:t xml:space="preserve"> practice. </w:t>
      </w:r>
      <w:r w:rsidR="003D72D1" w:rsidRPr="00614CA9">
        <w:rPr>
          <w:sz w:val="22"/>
          <w:szCs w:val="22"/>
        </w:rPr>
        <w:t xml:space="preserve">Unit costs were obtained from a variety of sources (see </w:t>
      </w:r>
      <w:r w:rsidRPr="00614CA9">
        <w:rPr>
          <w:sz w:val="22"/>
          <w:szCs w:val="22"/>
        </w:rPr>
        <w:t xml:space="preserve">Table </w:t>
      </w:r>
      <w:r w:rsidR="001940F6" w:rsidRPr="00614CA9">
        <w:rPr>
          <w:sz w:val="22"/>
          <w:szCs w:val="22"/>
        </w:rPr>
        <w:t>1</w:t>
      </w:r>
      <w:r w:rsidR="003D72D1" w:rsidRPr="00614CA9">
        <w:rPr>
          <w:sz w:val="22"/>
          <w:szCs w:val="22"/>
        </w:rPr>
        <w:t>) and inflated to 201</w:t>
      </w:r>
      <w:r w:rsidR="00CF68CB">
        <w:rPr>
          <w:sz w:val="22"/>
          <w:szCs w:val="22"/>
        </w:rPr>
        <w:t>7</w:t>
      </w:r>
      <w:r w:rsidR="003D72D1" w:rsidRPr="00614CA9">
        <w:rPr>
          <w:sz w:val="22"/>
          <w:szCs w:val="22"/>
        </w:rPr>
        <w:t xml:space="preserve"> prices</w:t>
      </w:r>
      <w:r w:rsidR="00EB63C4" w:rsidRPr="00614CA9">
        <w:rPr>
          <w:sz w:val="22"/>
          <w:szCs w:val="22"/>
        </w:rPr>
        <w:t xml:space="preserve"> </w:t>
      </w:r>
      <w:r w:rsidR="00EB63C4" w:rsidRPr="00614CA9">
        <w:rPr>
          <w:sz w:val="22"/>
          <w:szCs w:val="22"/>
        </w:rPr>
        <w:fldChar w:fldCharType="begin"/>
      </w:r>
      <w:r w:rsidR="00A45FEF">
        <w:rPr>
          <w:sz w:val="22"/>
          <w:szCs w:val="22"/>
        </w:rPr>
        <w:instrText xml:space="preserve"> ADDIN EN.CITE &lt;EndNote&gt;&lt;Cite&gt;&lt;Author&gt;Curtis&lt;/Author&gt;&lt;Year&gt;2017&lt;/Year&gt;&lt;RecNum&gt;14&lt;/RecNum&gt;&lt;DisplayText&gt;(20)&lt;/DisplayText&gt;&lt;record&gt;&lt;rec-number&gt;14&lt;/rec-number&gt;&lt;foreign-keys&gt;&lt;key app="EN" db-id="ppszfse07xfrtxes2zox9srndvx05rp0xvp0" timestamp="0"&gt;14&lt;/key&gt;&lt;/foreign-keys&gt;&lt;ref-type name="Journal Article"&gt;17&lt;/ref-type&gt;&lt;contributors&gt;&lt;authors&gt;&lt;author&gt;Curtis, L&lt;/author&gt;&lt;author&gt;Burns, A&lt;/author&gt;&lt;/authors&gt;&lt;/contributors&gt;&lt;titles&gt;&lt;title&gt;Unit Costs of Health and Social Care 2017 &lt;/title&gt;&lt;secondary-title&gt;PSSRU Paper&lt;/secondary-title&gt;&lt;/titles&gt;&lt;dates&gt;&lt;year&gt;2017&lt;/year&gt;&lt;/dates&gt;&lt;urls&gt;&lt;/urls&gt;&lt;/record&gt;&lt;/Cite&gt;&lt;Cite&gt;&lt;Author&gt;Curtis&lt;/Author&gt;&lt;Year&gt;2017&lt;/Year&gt;&lt;RecNum&gt;14&lt;/RecNum&gt;&lt;record&gt;&lt;rec-number&gt;14&lt;/rec-number&gt;&lt;foreign-keys&gt;&lt;key app="EN" db-id="ppszfse07xfrtxes2zox9srndvx05rp0xvp0" timestamp="0"&gt;14&lt;/key&gt;&lt;/foreign-keys&gt;&lt;ref-type name="Journal Article"&gt;17&lt;/ref-type&gt;&lt;contributors&gt;&lt;authors&gt;&lt;author&gt;Curtis, L&lt;/author&gt;&lt;author&gt;Burns, A&lt;/author&gt;&lt;/authors&gt;&lt;/contributors&gt;&lt;titles&gt;&lt;title&gt;Unit Costs of Health and Social Care 2017 &lt;/title&gt;&lt;secondary-title&gt;PSSRU Paper&lt;/secondary-title&gt;&lt;/titles&gt;&lt;dates&gt;&lt;year&gt;2017&lt;/year&gt;&lt;/dates&gt;&lt;urls&gt;&lt;/urls&gt;&lt;/record&gt;&lt;/Cite&gt;&lt;/EndNote&gt;</w:instrText>
      </w:r>
      <w:r w:rsidR="00EB63C4" w:rsidRPr="00614CA9">
        <w:rPr>
          <w:sz w:val="22"/>
          <w:szCs w:val="22"/>
        </w:rPr>
        <w:fldChar w:fldCharType="separate"/>
      </w:r>
      <w:r w:rsidR="00A45FEF">
        <w:rPr>
          <w:noProof/>
          <w:sz w:val="22"/>
          <w:szCs w:val="22"/>
        </w:rPr>
        <w:t>(20)</w:t>
      </w:r>
      <w:r w:rsidR="00EB63C4" w:rsidRPr="00614CA9">
        <w:rPr>
          <w:sz w:val="22"/>
          <w:szCs w:val="22"/>
        </w:rPr>
        <w:fldChar w:fldCharType="end"/>
      </w:r>
      <w:r w:rsidR="003D72D1" w:rsidRPr="00614CA9">
        <w:rPr>
          <w:sz w:val="22"/>
          <w:szCs w:val="22"/>
        </w:rPr>
        <w:fldChar w:fldCharType="begin"/>
      </w:r>
      <w:r w:rsidR="003D72D1" w:rsidRPr="00614CA9">
        <w:rPr>
          <w:sz w:val="22"/>
          <w:szCs w:val="22"/>
        </w:rPr>
        <w:fldChar w:fldCharType="separate"/>
      </w:r>
      <w:r w:rsidR="003D72D1" w:rsidRPr="00614CA9">
        <w:rPr>
          <w:sz w:val="22"/>
          <w:szCs w:val="22"/>
        </w:rPr>
        <w:t>(9)</w:t>
      </w:r>
      <w:r w:rsidR="003D72D1" w:rsidRPr="00614CA9">
        <w:rPr>
          <w:sz w:val="22"/>
          <w:szCs w:val="22"/>
        </w:rPr>
        <w:fldChar w:fldCharType="end"/>
      </w:r>
      <w:r w:rsidR="003D72D1" w:rsidRPr="00614CA9">
        <w:rPr>
          <w:sz w:val="22"/>
          <w:szCs w:val="22"/>
        </w:rPr>
        <w:t xml:space="preserve">. Inpatient visits were </w:t>
      </w:r>
      <w:r w:rsidR="005A08B6">
        <w:rPr>
          <w:sz w:val="22"/>
          <w:szCs w:val="22"/>
        </w:rPr>
        <w:t>costed based on</w:t>
      </w:r>
      <w:r w:rsidR="003D72D1" w:rsidRPr="00614CA9">
        <w:rPr>
          <w:sz w:val="22"/>
          <w:szCs w:val="22"/>
        </w:rPr>
        <w:t xml:space="preserve"> a fi</w:t>
      </w:r>
      <w:r w:rsidR="00774D8B">
        <w:rPr>
          <w:sz w:val="22"/>
          <w:szCs w:val="22"/>
        </w:rPr>
        <w:t>x</w:t>
      </w:r>
      <w:r w:rsidR="003D72D1" w:rsidRPr="00614CA9">
        <w:rPr>
          <w:sz w:val="22"/>
          <w:szCs w:val="22"/>
        </w:rPr>
        <w:t xml:space="preserve">ed component </w:t>
      </w:r>
      <w:r w:rsidR="005A08B6">
        <w:rPr>
          <w:sz w:val="22"/>
          <w:szCs w:val="22"/>
        </w:rPr>
        <w:t>relating to the</w:t>
      </w:r>
      <w:r w:rsidR="00D97688">
        <w:rPr>
          <w:sz w:val="22"/>
          <w:szCs w:val="22"/>
        </w:rPr>
        <w:t xml:space="preserve"> first two days of stay</w:t>
      </w:r>
      <w:r w:rsidR="003D72D1" w:rsidRPr="00614CA9">
        <w:rPr>
          <w:sz w:val="22"/>
          <w:szCs w:val="22"/>
        </w:rPr>
        <w:t xml:space="preserve"> and a marginal component </w:t>
      </w:r>
      <w:r w:rsidR="005A08B6">
        <w:rPr>
          <w:sz w:val="22"/>
          <w:szCs w:val="22"/>
        </w:rPr>
        <w:t xml:space="preserve">relating to any additional </w:t>
      </w:r>
      <w:r w:rsidR="00A925E8" w:rsidRPr="00614CA9">
        <w:rPr>
          <w:sz w:val="22"/>
          <w:szCs w:val="22"/>
        </w:rPr>
        <w:t>d</w:t>
      </w:r>
      <w:r w:rsidR="003D72D1" w:rsidRPr="00614CA9">
        <w:rPr>
          <w:sz w:val="22"/>
          <w:szCs w:val="22"/>
        </w:rPr>
        <w:t>ays.</w:t>
      </w:r>
      <w:r w:rsidR="00902554" w:rsidRPr="00614CA9">
        <w:rPr>
          <w:sz w:val="22"/>
          <w:szCs w:val="22"/>
        </w:rPr>
        <w:t xml:space="preserve"> Care was assumed elective unless stated otherwise.</w:t>
      </w:r>
      <w:r w:rsidR="003D72D1" w:rsidRPr="00614CA9">
        <w:rPr>
          <w:sz w:val="22"/>
          <w:szCs w:val="22"/>
        </w:rPr>
        <w:t xml:space="preserve"> Total costs </w:t>
      </w:r>
      <w:r w:rsidR="00983428">
        <w:rPr>
          <w:sz w:val="22"/>
          <w:szCs w:val="22"/>
        </w:rPr>
        <w:t xml:space="preserve">were </w:t>
      </w:r>
      <w:r w:rsidR="00983428" w:rsidRPr="00614CA9">
        <w:rPr>
          <w:sz w:val="22"/>
          <w:szCs w:val="22"/>
        </w:rPr>
        <w:t>aggregated into years post-baseline</w:t>
      </w:r>
      <w:r w:rsidR="00983428">
        <w:rPr>
          <w:sz w:val="22"/>
          <w:szCs w:val="22"/>
        </w:rPr>
        <w:t>, with</w:t>
      </w:r>
      <w:r w:rsidR="003D72D1" w:rsidRPr="00614CA9">
        <w:rPr>
          <w:sz w:val="22"/>
          <w:szCs w:val="22"/>
        </w:rPr>
        <w:t xml:space="preserve"> each year estimated by multiplying the number of resources consumed </w:t>
      </w:r>
      <w:r w:rsidR="00344372" w:rsidRPr="00614CA9">
        <w:rPr>
          <w:sz w:val="22"/>
          <w:szCs w:val="22"/>
        </w:rPr>
        <w:t xml:space="preserve">over that period </w:t>
      </w:r>
      <w:r w:rsidR="003D72D1" w:rsidRPr="00614CA9">
        <w:rPr>
          <w:sz w:val="22"/>
          <w:szCs w:val="22"/>
        </w:rPr>
        <w:t>by their respective unit costs and s</w:t>
      </w:r>
      <w:r w:rsidR="00542741" w:rsidRPr="00614CA9">
        <w:rPr>
          <w:sz w:val="22"/>
          <w:szCs w:val="22"/>
        </w:rPr>
        <w:t>ummatin</w:t>
      </w:r>
      <w:r w:rsidR="00983428">
        <w:rPr>
          <w:sz w:val="22"/>
          <w:szCs w:val="22"/>
        </w:rPr>
        <w:t xml:space="preserve">g. </w:t>
      </w:r>
    </w:p>
    <w:p w14:paraId="220E9BF0" w14:textId="77777777" w:rsidR="009135A9" w:rsidRDefault="009135A9" w:rsidP="003D72D1">
      <w:pPr>
        <w:autoSpaceDE w:val="0"/>
        <w:autoSpaceDN w:val="0"/>
        <w:adjustRightInd w:val="0"/>
        <w:spacing w:after="0"/>
        <w:rPr>
          <w:sz w:val="22"/>
          <w:szCs w:val="22"/>
        </w:rPr>
      </w:pPr>
    </w:p>
    <w:p w14:paraId="09680718" w14:textId="3D5FDAC2" w:rsidR="00983428" w:rsidRDefault="003D72D1" w:rsidP="003D72D1">
      <w:pPr>
        <w:autoSpaceDE w:val="0"/>
        <w:autoSpaceDN w:val="0"/>
        <w:adjustRightInd w:val="0"/>
        <w:spacing w:after="0"/>
        <w:rPr>
          <w:sz w:val="22"/>
          <w:szCs w:val="22"/>
        </w:rPr>
      </w:pPr>
      <w:r w:rsidRPr="00614CA9">
        <w:rPr>
          <w:sz w:val="22"/>
          <w:szCs w:val="22"/>
        </w:rPr>
        <w:t>The HRQoL analysis set consisted of</w:t>
      </w:r>
      <w:r w:rsidR="009A4BED">
        <w:rPr>
          <w:sz w:val="22"/>
          <w:szCs w:val="22"/>
        </w:rPr>
        <w:t xml:space="preserve"> high</w:t>
      </w:r>
      <w:r w:rsidR="003D23DA">
        <w:rPr>
          <w:sz w:val="22"/>
          <w:szCs w:val="22"/>
        </w:rPr>
        <w:t>-</w:t>
      </w:r>
      <w:r w:rsidR="009A4BED">
        <w:rPr>
          <w:sz w:val="22"/>
          <w:szCs w:val="22"/>
        </w:rPr>
        <w:t>risk</w:t>
      </w:r>
      <w:r w:rsidRPr="00614CA9">
        <w:rPr>
          <w:sz w:val="22"/>
          <w:szCs w:val="22"/>
        </w:rPr>
        <w:t xml:space="preserve"> patients </w:t>
      </w:r>
      <w:r w:rsidR="003D23DA">
        <w:rPr>
          <w:sz w:val="22"/>
          <w:szCs w:val="22"/>
        </w:rPr>
        <w:t>who</w:t>
      </w:r>
      <w:r w:rsidR="003D23DA" w:rsidRPr="00614CA9">
        <w:rPr>
          <w:sz w:val="22"/>
          <w:szCs w:val="22"/>
        </w:rPr>
        <w:t xml:space="preserve"> </w:t>
      </w:r>
      <w:r w:rsidRPr="00614CA9">
        <w:rPr>
          <w:sz w:val="22"/>
          <w:szCs w:val="22"/>
        </w:rPr>
        <w:t xml:space="preserve">fully completed at least a single EQ-5D </w:t>
      </w:r>
      <w:r w:rsidR="00D16944" w:rsidRPr="00614CA9">
        <w:rPr>
          <w:sz w:val="22"/>
          <w:szCs w:val="22"/>
        </w:rPr>
        <w:t xml:space="preserve">questionnaire </w:t>
      </w:r>
      <w:r w:rsidR="003D23DA">
        <w:rPr>
          <w:sz w:val="22"/>
          <w:szCs w:val="22"/>
        </w:rPr>
        <w:t>during</w:t>
      </w:r>
      <w:r w:rsidR="003D23DA" w:rsidRPr="00614CA9">
        <w:rPr>
          <w:sz w:val="22"/>
          <w:szCs w:val="22"/>
        </w:rPr>
        <w:t xml:space="preserve"> </w:t>
      </w:r>
      <w:r w:rsidRPr="00614CA9">
        <w:rPr>
          <w:sz w:val="22"/>
          <w:szCs w:val="22"/>
        </w:rPr>
        <w:t xml:space="preserve">the trial </w:t>
      </w:r>
      <w:r w:rsidR="00303F0F">
        <w:rPr>
          <w:sz w:val="22"/>
          <w:szCs w:val="22"/>
        </w:rPr>
        <w:t>(</w:t>
      </w:r>
      <w:r w:rsidR="00542167">
        <w:rPr>
          <w:sz w:val="22"/>
          <w:szCs w:val="22"/>
        </w:rPr>
        <w:t>n</w:t>
      </w:r>
      <w:r w:rsidR="00C533FD">
        <w:rPr>
          <w:sz w:val="22"/>
          <w:szCs w:val="22"/>
        </w:rPr>
        <w:t>=316</w:t>
      </w:r>
      <w:r w:rsidR="00303F0F">
        <w:rPr>
          <w:sz w:val="22"/>
          <w:szCs w:val="22"/>
        </w:rPr>
        <w:t>)</w:t>
      </w:r>
      <w:r w:rsidRPr="00614CA9">
        <w:rPr>
          <w:sz w:val="22"/>
          <w:szCs w:val="22"/>
        </w:rPr>
        <w:t>.</w:t>
      </w:r>
      <w:r w:rsidR="00204401" w:rsidRPr="00614CA9">
        <w:rPr>
          <w:sz w:val="22"/>
          <w:szCs w:val="22"/>
        </w:rPr>
        <w:t xml:space="preserve"> </w:t>
      </w:r>
      <w:r w:rsidR="00983428">
        <w:rPr>
          <w:sz w:val="22"/>
          <w:szCs w:val="22"/>
        </w:rPr>
        <w:t>The focus on</w:t>
      </w:r>
      <w:r w:rsidR="00C533FD">
        <w:rPr>
          <w:sz w:val="22"/>
          <w:szCs w:val="22"/>
        </w:rPr>
        <w:t xml:space="preserve"> high</w:t>
      </w:r>
      <w:r w:rsidR="003D23DA">
        <w:rPr>
          <w:sz w:val="22"/>
          <w:szCs w:val="22"/>
        </w:rPr>
        <w:t>-</w:t>
      </w:r>
      <w:r w:rsidR="00C533FD">
        <w:rPr>
          <w:sz w:val="22"/>
          <w:szCs w:val="22"/>
        </w:rPr>
        <w:t xml:space="preserve">risk patients was </w:t>
      </w:r>
      <w:r w:rsidR="00983428">
        <w:rPr>
          <w:sz w:val="22"/>
          <w:szCs w:val="22"/>
        </w:rPr>
        <w:t xml:space="preserve">to </w:t>
      </w:r>
      <w:r w:rsidR="00C533FD">
        <w:rPr>
          <w:sz w:val="22"/>
          <w:szCs w:val="22"/>
        </w:rPr>
        <w:t>utilis</w:t>
      </w:r>
      <w:r w:rsidR="00983428">
        <w:rPr>
          <w:sz w:val="22"/>
          <w:szCs w:val="22"/>
        </w:rPr>
        <w:t>e</w:t>
      </w:r>
      <w:r w:rsidR="00C533FD">
        <w:rPr>
          <w:sz w:val="22"/>
          <w:szCs w:val="22"/>
        </w:rPr>
        <w:t xml:space="preserve"> the most EQ-5D data available </w:t>
      </w:r>
      <w:r w:rsidR="00983428">
        <w:rPr>
          <w:sz w:val="22"/>
          <w:szCs w:val="22"/>
        </w:rPr>
        <w:t xml:space="preserve">and </w:t>
      </w:r>
      <w:r w:rsidR="00C533FD">
        <w:rPr>
          <w:sz w:val="22"/>
          <w:szCs w:val="22"/>
        </w:rPr>
        <w:t>provid</w:t>
      </w:r>
      <w:r w:rsidR="00983428">
        <w:rPr>
          <w:sz w:val="22"/>
          <w:szCs w:val="22"/>
        </w:rPr>
        <w:t xml:space="preserve">e </w:t>
      </w:r>
      <w:r w:rsidR="00C533FD">
        <w:rPr>
          <w:sz w:val="22"/>
          <w:szCs w:val="22"/>
        </w:rPr>
        <w:t xml:space="preserve">the most interpretable estimates of effect </w:t>
      </w:r>
      <w:r w:rsidR="00983428">
        <w:rPr>
          <w:sz w:val="22"/>
          <w:szCs w:val="22"/>
        </w:rPr>
        <w:t xml:space="preserve">given the small number of MIBC and grade 3 NMIBC events in intermediate-risk patients and the different </w:t>
      </w:r>
      <w:r w:rsidR="009E69A4">
        <w:rPr>
          <w:sz w:val="22"/>
          <w:szCs w:val="22"/>
        </w:rPr>
        <w:t xml:space="preserve">EQ-5D follow-up </w:t>
      </w:r>
      <w:r w:rsidR="00983428">
        <w:rPr>
          <w:sz w:val="22"/>
          <w:szCs w:val="22"/>
        </w:rPr>
        <w:t xml:space="preserve">schedule </w:t>
      </w:r>
      <w:r w:rsidR="004E0A00">
        <w:rPr>
          <w:sz w:val="22"/>
          <w:szCs w:val="22"/>
        </w:rPr>
        <w:t>between the risk group</w:t>
      </w:r>
      <w:r w:rsidR="00983428">
        <w:rPr>
          <w:sz w:val="22"/>
          <w:szCs w:val="22"/>
        </w:rPr>
        <w:t>s</w:t>
      </w:r>
      <w:r w:rsidR="00C533FD">
        <w:rPr>
          <w:sz w:val="22"/>
          <w:szCs w:val="22"/>
        </w:rPr>
        <w:t xml:space="preserve">. </w:t>
      </w:r>
      <w:r w:rsidR="00340CBD">
        <w:rPr>
          <w:sz w:val="22"/>
          <w:szCs w:val="22"/>
        </w:rPr>
        <w:t xml:space="preserve">An analysis including both risk groups with annual EQ-5D follow-up is </w:t>
      </w:r>
      <w:r w:rsidR="00D928EC">
        <w:rPr>
          <w:sz w:val="22"/>
          <w:szCs w:val="22"/>
        </w:rPr>
        <w:t xml:space="preserve">explored </w:t>
      </w:r>
      <w:r w:rsidR="00340CBD">
        <w:rPr>
          <w:sz w:val="22"/>
          <w:szCs w:val="22"/>
        </w:rPr>
        <w:t xml:space="preserve">as a </w:t>
      </w:r>
      <w:r w:rsidR="00D928EC">
        <w:rPr>
          <w:sz w:val="22"/>
          <w:szCs w:val="22"/>
        </w:rPr>
        <w:t>secondary analysis</w:t>
      </w:r>
      <w:r w:rsidR="00340CBD">
        <w:rPr>
          <w:sz w:val="22"/>
          <w:szCs w:val="22"/>
        </w:rPr>
        <w:t xml:space="preserve">. </w:t>
      </w:r>
    </w:p>
    <w:p w14:paraId="45961A06" w14:textId="77777777" w:rsidR="00983428" w:rsidRDefault="00983428" w:rsidP="003D72D1">
      <w:pPr>
        <w:autoSpaceDE w:val="0"/>
        <w:autoSpaceDN w:val="0"/>
        <w:adjustRightInd w:val="0"/>
        <w:spacing w:after="0"/>
        <w:rPr>
          <w:sz w:val="22"/>
          <w:szCs w:val="22"/>
        </w:rPr>
      </w:pPr>
    </w:p>
    <w:p w14:paraId="66838427" w14:textId="374AE7E8" w:rsidR="003D72D1" w:rsidRPr="00614CA9" w:rsidRDefault="003D72D1" w:rsidP="004C0FA5">
      <w:pPr>
        <w:pStyle w:val="Heading2"/>
        <w:rPr>
          <w:sz w:val="22"/>
          <w:szCs w:val="22"/>
        </w:rPr>
      </w:pPr>
      <w:r w:rsidRPr="00125C63">
        <w:rPr>
          <w:sz w:val="22"/>
          <w:szCs w:val="22"/>
        </w:rPr>
        <w:t xml:space="preserve">Methods of </w:t>
      </w:r>
      <w:r w:rsidR="009135A9" w:rsidRPr="00125C63">
        <w:rPr>
          <w:sz w:val="22"/>
          <w:szCs w:val="22"/>
        </w:rPr>
        <w:t>a</w:t>
      </w:r>
      <w:r w:rsidRPr="00125C63">
        <w:rPr>
          <w:sz w:val="22"/>
          <w:szCs w:val="22"/>
        </w:rPr>
        <w:t>nalysis</w:t>
      </w:r>
    </w:p>
    <w:p w14:paraId="718DCE15" w14:textId="15E9A650" w:rsidR="0089708D" w:rsidRDefault="003D72D1" w:rsidP="003D72D1">
      <w:pPr>
        <w:autoSpaceDE w:val="0"/>
        <w:autoSpaceDN w:val="0"/>
        <w:adjustRightInd w:val="0"/>
        <w:spacing w:after="0"/>
        <w:rPr>
          <w:sz w:val="22"/>
          <w:szCs w:val="22"/>
        </w:rPr>
      </w:pPr>
      <w:r w:rsidRPr="00614CA9">
        <w:rPr>
          <w:sz w:val="22"/>
          <w:szCs w:val="22"/>
        </w:rPr>
        <w:t xml:space="preserve">The standard approach to analysing HRQoL and </w:t>
      </w:r>
      <w:r w:rsidR="00D97688">
        <w:rPr>
          <w:sz w:val="22"/>
          <w:szCs w:val="22"/>
        </w:rPr>
        <w:t>cost</w:t>
      </w:r>
      <w:r w:rsidRPr="00614CA9">
        <w:rPr>
          <w:sz w:val="22"/>
          <w:szCs w:val="22"/>
        </w:rPr>
        <w:t xml:space="preserve"> data from clinical trials is to compare </w:t>
      </w:r>
      <w:r w:rsidR="00115C61" w:rsidRPr="00614CA9">
        <w:rPr>
          <w:sz w:val="22"/>
          <w:szCs w:val="22"/>
        </w:rPr>
        <w:t xml:space="preserve">these between </w:t>
      </w:r>
      <w:r w:rsidRPr="00614CA9">
        <w:rPr>
          <w:sz w:val="22"/>
          <w:szCs w:val="22"/>
        </w:rPr>
        <w:t>treatment arm</w:t>
      </w:r>
      <w:r w:rsidR="00115C61" w:rsidRPr="00614CA9">
        <w:rPr>
          <w:sz w:val="22"/>
          <w:szCs w:val="22"/>
        </w:rPr>
        <w:t>s</w:t>
      </w:r>
      <w:r w:rsidRPr="00614CA9">
        <w:rPr>
          <w:sz w:val="22"/>
          <w:szCs w:val="22"/>
        </w:rPr>
        <w:t xml:space="preserve"> over time to </w:t>
      </w:r>
      <w:r w:rsidR="00F80739">
        <w:rPr>
          <w:sz w:val="22"/>
          <w:szCs w:val="22"/>
        </w:rPr>
        <w:t xml:space="preserve">calculate </w:t>
      </w:r>
      <w:r w:rsidR="00115C61" w:rsidRPr="00614CA9">
        <w:rPr>
          <w:sz w:val="22"/>
          <w:szCs w:val="22"/>
        </w:rPr>
        <w:t>quality-adjusted life-year</w:t>
      </w:r>
      <w:r w:rsidR="00F80739">
        <w:rPr>
          <w:sz w:val="22"/>
          <w:szCs w:val="22"/>
        </w:rPr>
        <w:t>s</w:t>
      </w:r>
      <w:r w:rsidR="00115C61" w:rsidRPr="00614CA9">
        <w:rPr>
          <w:sz w:val="22"/>
          <w:szCs w:val="22"/>
        </w:rPr>
        <w:t xml:space="preserve"> (</w:t>
      </w:r>
      <w:r w:rsidR="00C446FB" w:rsidRPr="00614CA9">
        <w:rPr>
          <w:sz w:val="22"/>
          <w:szCs w:val="22"/>
        </w:rPr>
        <w:t>QALY</w:t>
      </w:r>
      <w:r w:rsidR="00F80739">
        <w:rPr>
          <w:sz w:val="22"/>
          <w:szCs w:val="22"/>
        </w:rPr>
        <w:t>s</w:t>
      </w:r>
      <w:r w:rsidR="00115C61" w:rsidRPr="00614CA9">
        <w:rPr>
          <w:sz w:val="22"/>
          <w:szCs w:val="22"/>
        </w:rPr>
        <w:t>)</w:t>
      </w:r>
      <w:r w:rsidR="00C446FB" w:rsidRPr="00614CA9">
        <w:rPr>
          <w:sz w:val="22"/>
          <w:szCs w:val="22"/>
        </w:rPr>
        <w:t xml:space="preserve"> </w:t>
      </w:r>
      <w:r w:rsidRPr="00614CA9">
        <w:rPr>
          <w:sz w:val="22"/>
          <w:szCs w:val="22"/>
        </w:rPr>
        <w:t xml:space="preserve">and </w:t>
      </w:r>
      <w:r w:rsidR="00D97688">
        <w:rPr>
          <w:sz w:val="22"/>
          <w:szCs w:val="22"/>
        </w:rPr>
        <w:t xml:space="preserve">total </w:t>
      </w:r>
      <w:r w:rsidR="00C446FB" w:rsidRPr="00614CA9">
        <w:rPr>
          <w:sz w:val="22"/>
          <w:szCs w:val="22"/>
        </w:rPr>
        <w:t xml:space="preserve">cost </w:t>
      </w:r>
      <w:r w:rsidRPr="00614CA9">
        <w:rPr>
          <w:sz w:val="22"/>
          <w:szCs w:val="22"/>
        </w:rPr>
        <w:t>for each patient in the trial</w:t>
      </w:r>
      <w:r w:rsidR="00B100C8" w:rsidRPr="00614CA9">
        <w:rPr>
          <w:sz w:val="22"/>
          <w:szCs w:val="22"/>
        </w:rPr>
        <w:t xml:space="preserve"> </w:t>
      </w:r>
      <w:r w:rsidR="00B100C8" w:rsidRPr="00614CA9">
        <w:rPr>
          <w:sz w:val="22"/>
          <w:szCs w:val="22"/>
        </w:rPr>
        <w:fldChar w:fldCharType="begin"/>
      </w:r>
      <w:r w:rsidR="00A45FEF">
        <w:rPr>
          <w:sz w:val="22"/>
          <w:szCs w:val="22"/>
        </w:rPr>
        <w:instrText xml:space="preserve"> ADDIN EN.CITE &lt;EndNote&gt;&lt;Cite&gt;&lt;Author&gt;Manca&lt;/Author&gt;&lt;Year&gt;2005&lt;/Year&gt;&lt;RecNum&gt;17&lt;/RecNum&gt;&lt;DisplayText&gt;(21)&lt;/DisplayText&gt;&lt;record&gt;&lt;rec-number&gt;17&lt;/rec-number&gt;&lt;foreign-keys&gt;&lt;key app="EN" db-id="ppszfse07xfrtxes2zox9srndvx05rp0xvp0" timestamp="0"&gt;17&lt;/key&gt;&lt;/foreign-keys&gt;&lt;ref-type name="Journal Article"&gt;17&lt;/ref-type&gt;&lt;contributors&gt;&lt;authors&gt;&lt;author&gt;Manca, A.&lt;/author&gt;&lt;author&gt;Hawkins, N.&lt;/author&gt;&lt;author&gt;Sculpher, M. J.&lt;/author&gt;&lt;/authors&gt;&lt;/contributors&gt;&lt;auth-address&gt;Centre for Health Economics, University of York, UK. am126@york.ac.uk&lt;/auth-address&gt;&lt;titles&gt;&lt;title&gt;Estimating mean QALYs in trial-based cost-effectiveness analysis: the importance of controlling for baseline utility&lt;/title&gt;&lt;secondary-title&gt;Health Econ&lt;/secondary-title&gt;&lt;alt-title&gt;Health economics&lt;/alt-title&gt;&lt;/titles&gt;&lt;alt-periodical&gt;&lt;full-title&gt;Health Economics&lt;/full-title&gt;&lt;/alt-periodical&gt;&lt;pages&gt;487-96&lt;/pages&gt;&lt;volume&gt;14&lt;/volume&gt;&lt;number&gt;5&lt;/number&gt;&lt;edition&gt;2004/10/22&lt;/edition&gt;&lt;keywords&gt;&lt;keyword&gt;Cost-Benefit Analysis/*methods&lt;/keyword&gt;&lt;keyword&gt;Female&lt;/keyword&gt;&lt;keyword&gt;Humans&lt;/keyword&gt;&lt;keyword&gt;Hysterectomy/economics/methods&lt;/keyword&gt;&lt;keyword&gt;Laparoscopy/economics&lt;/keyword&gt;&lt;keyword&gt;*Models, Econometric&lt;/keyword&gt;&lt;keyword&gt;*Quality-Adjusted Life Years&lt;/keyword&gt;&lt;keyword&gt;Randomized Controlled Trials as Topic/*economics&lt;/keyword&gt;&lt;keyword&gt;Regression Analysis&lt;/keyword&gt;&lt;keyword&gt;United Kingdom&lt;/keyword&gt;&lt;/keywords&gt;&lt;dates&gt;&lt;year&gt;2005&lt;/year&gt;&lt;pub-dates&gt;&lt;date&gt;May&lt;/date&gt;&lt;/pub-dates&gt;&lt;/dates&gt;&lt;isbn&gt;1057-9230 (Print)&amp;#xD;1057-9230&lt;/isbn&gt;&lt;accession-num&gt;15497198&lt;/accession-num&gt;&lt;urls&gt;&lt;/urls&gt;&lt;electronic-resource-num&gt;10.1002/hec.944&lt;/electronic-resource-num&gt;&lt;remote-database-provider&gt;NLM&lt;/remote-database-provider&gt;&lt;language&gt;eng&lt;/language&gt;&lt;/record&gt;&lt;/Cite&gt;&lt;/EndNote&gt;</w:instrText>
      </w:r>
      <w:r w:rsidR="00B100C8" w:rsidRPr="00614CA9">
        <w:rPr>
          <w:sz w:val="22"/>
          <w:szCs w:val="22"/>
        </w:rPr>
        <w:fldChar w:fldCharType="separate"/>
      </w:r>
      <w:r w:rsidR="00A45FEF">
        <w:rPr>
          <w:noProof/>
          <w:sz w:val="22"/>
          <w:szCs w:val="22"/>
        </w:rPr>
        <w:t>(21)</w:t>
      </w:r>
      <w:r w:rsidR="00B100C8" w:rsidRPr="00614CA9">
        <w:rPr>
          <w:sz w:val="22"/>
          <w:szCs w:val="22"/>
        </w:rPr>
        <w:fldChar w:fldCharType="end"/>
      </w:r>
      <w:r w:rsidR="00A53060">
        <w:rPr>
          <w:sz w:val="22"/>
          <w:szCs w:val="22"/>
        </w:rPr>
        <w:t>.</w:t>
      </w:r>
      <w:r w:rsidRPr="00614CA9">
        <w:rPr>
          <w:sz w:val="22"/>
          <w:szCs w:val="22"/>
        </w:rPr>
        <w:t xml:space="preserve"> </w:t>
      </w:r>
      <w:r w:rsidR="00D97688" w:rsidRPr="00EE22E3">
        <w:rPr>
          <w:sz w:val="22"/>
          <w:szCs w:val="22"/>
        </w:rPr>
        <w:t>I</w:t>
      </w:r>
      <w:r w:rsidR="00521F2F" w:rsidRPr="00EE22E3">
        <w:rPr>
          <w:sz w:val="22"/>
          <w:szCs w:val="22"/>
        </w:rPr>
        <w:t>n trials show</w:t>
      </w:r>
      <w:r w:rsidR="00D97688" w:rsidRPr="00EE22E3">
        <w:rPr>
          <w:sz w:val="22"/>
          <w:szCs w:val="22"/>
        </w:rPr>
        <w:t>ing</w:t>
      </w:r>
      <w:r w:rsidR="00521F2F" w:rsidRPr="00EE22E3">
        <w:rPr>
          <w:sz w:val="22"/>
          <w:szCs w:val="22"/>
        </w:rPr>
        <w:t xml:space="preserve"> no clinically or statistically significant benefit from </w:t>
      </w:r>
      <w:r w:rsidR="00EE22E3">
        <w:rPr>
          <w:sz w:val="22"/>
          <w:szCs w:val="22"/>
        </w:rPr>
        <w:t>a</w:t>
      </w:r>
      <w:r w:rsidR="00521F2F" w:rsidRPr="00EE22E3">
        <w:rPr>
          <w:sz w:val="22"/>
          <w:szCs w:val="22"/>
        </w:rPr>
        <w:t xml:space="preserve"> new treatment</w:t>
      </w:r>
      <w:r w:rsidR="00EE22E3">
        <w:rPr>
          <w:sz w:val="22"/>
          <w:szCs w:val="22"/>
        </w:rPr>
        <w:t>,</w:t>
      </w:r>
      <w:r w:rsidR="00D97688" w:rsidRPr="00EE22E3">
        <w:rPr>
          <w:sz w:val="22"/>
          <w:szCs w:val="22"/>
        </w:rPr>
        <w:t xml:space="preserve"> this has little value</w:t>
      </w:r>
      <w:r w:rsidR="00521F2F" w:rsidRPr="00614CA9">
        <w:rPr>
          <w:sz w:val="22"/>
          <w:szCs w:val="22"/>
        </w:rPr>
        <w:t>.</w:t>
      </w:r>
      <w:r w:rsidR="00EE22E3">
        <w:rPr>
          <w:sz w:val="22"/>
          <w:szCs w:val="22"/>
        </w:rPr>
        <w:t xml:space="preserve"> H</w:t>
      </w:r>
      <w:r w:rsidR="00521F2F" w:rsidRPr="00614CA9">
        <w:rPr>
          <w:sz w:val="22"/>
          <w:szCs w:val="22"/>
        </w:rPr>
        <w:t xml:space="preserve">owever, such trials offer a means of estimating the costs and HRQoL associated </w:t>
      </w:r>
      <w:r w:rsidR="00983428" w:rsidRPr="00614CA9">
        <w:rPr>
          <w:sz w:val="22"/>
          <w:szCs w:val="22"/>
        </w:rPr>
        <w:t>with a disease</w:t>
      </w:r>
      <w:r w:rsidR="00521F2F" w:rsidRPr="00614CA9">
        <w:rPr>
          <w:sz w:val="22"/>
          <w:szCs w:val="22"/>
        </w:rPr>
        <w:t xml:space="preserve">. </w:t>
      </w:r>
      <w:r w:rsidR="00983428">
        <w:rPr>
          <w:sz w:val="22"/>
          <w:szCs w:val="22"/>
        </w:rPr>
        <w:t>This can include an</w:t>
      </w:r>
      <w:r w:rsidR="00521F2F" w:rsidRPr="00614CA9">
        <w:rPr>
          <w:sz w:val="22"/>
          <w:szCs w:val="22"/>
        </w:rPr>
        <w:t xml:space="preserve"> exploration</w:t>
      </w:r>
      <w:r w:rsidR="00EE22E3">
        <w:rPr>
          <w:sz w:val="22"/>
          <w:szCs w:val="22"/>
        </w:rPr>
        <w:t xml:space="preserve"> of how </w:t>
      </w:r>
      <w:r w:rsidR="00521F2F" w:rsidRPr="00614CA9">
        <w:rPr>
          <w:sz w:val="22"/>
          <w:szCs w:val="22"/>
        </w:rPr>
        <w:t>HRQoL and costs vary between patients, and of how patients’ characteristics and the clinical events they experience may explain some of this variation</w:t>
      </w:r>
      <w:r w:rsidR="00714A87" w:rsidRPr="00614CA9">
        <w:rPr>
          <w:sz w:val="22"/>
          <w:szCs w:val="22"/>
        </w:rPr>
        <w:t xml:space="preserve"> </w:t>
      </w:r>
      <w:r w:rsidR="00714A87" w:rsidRPr="00614CA9">
        <w:rPr>
          <w:sz w:val="22"/>
          <w:szCs w:val="22"/>
        </w:rPr>
        <w:fldChar w:fldCharType="begin">
          <w:fldData xml:space="preserve">PEVuZE5vdGU+PENpdGU+PEF1dGhvcj5CcmlnZ3M8L0F1dGhvcj48WWVhcj4yMDE2PC9ZZWFyPjxS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==
</w:fldData>
        </w:fldChar>
      </w:r>
      <w:r w:rsidR="00A45FEF">
        <w:rPr>
          <w:sz w:val="22"/>
          <w:szCs w:val="22"/>
        </w:rPr>
        <w:instrText xml:space="preserve"> ADDIN EN.CITE </w:instrText>
      </w:r>
      <w:r w:rsidR="00A45FEF">
        <w:rPr>
          <w:sz w:val="22"/>
          <w:szCs w:val="22"/>
        </w:rPr>
        <w:fldChar w:fldCharType="begin">
          <w:fldData xml:space="preserve">PEVuZE5vdGU+PENpdGU+PEF1dGhvcj5CcmlnZ3M8L0F1dGhvcj48WWVhcj4yMDE2PC9ZZWFyPjxS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==
</w:fldData>
        </w:fldChar>
      </w:r>
      <w:r w:rsidR="00A45FEF">
        <w:rPr>
          <w:sz w:val="22"/>
          <w:szCs w:val="22"/>
        </w:rPr>
        <w:instrText xml:space="preserve"> ADDIN EN.CITE.DATA </w:instrText>
      </w:r>
      <w:r w:rsidR="00A45FEF">
        <w:rPr>
          <w:sz w:val="22"/>
          <w:szCs w:val="22"/>
        </w:rPr>
      </w:r>
      <w:r w:rsidR="00A45FEF">
        <w:rPr>
          <w:sz w:val="22"/>
          <w:szCs w:val="22"/>
        </w:rPr>
        <w:fldChar w:fldCharType="end"/>
      </w:r>
      <w:r w:rsidR="00714A87" w:rsidRPr="00614CA9">
        <w:rPr>
          <w:sz w:val="22"/>
          <w:szCs w:val="22"/>
        </w:rPr>
      </w:r>
      <w:r w:rsidR="00714A87" w:rsidRPr="00614CA9">
        <w:rPr>
          <w:sz w:val="22"/>
          <w:szCs w:val="22"/>
        </w:rPr>
        <w:fldChar w:fldCharType="separate"/>
      </w:r>
      <w:r w:rsidR="00A45FEF">
        <w:rPr>
          <w:noProof/>
          <w:sz w:val="22"/>
          <w:szCs w:val="22"/>
        </w:rPr>
        <w:t>(22, 23)</w:t>
      </w:r>
      <w:r w:rsidR="00714A87" w:rsidRPr="00614CA9">
        <w:rPr>
          <w:sz w:val="22"/>
          <w:szCs w:val="22"/>
        </w:rPr>
        <w:fldChar w:fldCharType="end"/>
      </w:r>
      <w:r w:rsidR="004C2C3B" w:rsidRPr="00614CA9">
        <w:rPr>
          <w:sz w:val="22"/>
          <w:szCs w:val="22"/>
        </w:rPr>
        <w:t>.</w:t>
      </w:r>
      <w:r w:rsidRPr="00614CA9">
        <w:rPr>
          <w:sz w:val="22"/>
          <w:szCs w:val="22"/>
        </w:rPr>
        <w:t xml:space="preserve"> </w:t>
      </w:r>
      <w:r w:rsidR="00521F2F" w:rsidRPr="00614CA9">
        <w:rPr>
          <w:sz w:val="22"/>
          <w:szCs w:val="22"/>
        </w:rPr>
        <w:t>This can provide valuable information for those assessing the potential value of other new treatments for similar patients</w:t>
      </w:r>
      <w:r w:rsidR="00F327A0">
        <w:rPr>
          <w:sz w:val="22"/>
          <w:szCs w:val="22"/>
        </w:rPr>
        <w:t xml:space="preserve"> </w:t>
      </w:r>
      <w:r w:rsidR="00F327A0">
        <w:rPr>
          <w:sz w:val="22"/>
          <w:szCs w:val="22"/>
        </w:rPr>
        <w:fldChar w:fldCharType="begin"/>
      </w:r>
      <w:r w:rsidR="00A45FEF">
        <w:rPr>
          <w:sz w:val="22"/>
          <w:szCs w:val="22"/>
        </w:rPr>
        <w:instrText xml:space="preserve"> ADDIN EN.CITE &lt;EndNote&gt;&lt;Cite&gt;&lt;Author&gt;Drummond&lt;/Author&gt;&lt;Year&gt;2015&lt;/Year&gt;&lt;RecNum&gt;36&lt;/RecNum&gt;&lt;DisplayText&gt;(24)&lt;/DisplayText&gt;&lt;record&gt;&lt;rec-number&gt;36&lt;/rec-number&gt;&lt;foreign-keys&gt;&lt;key app="EN" db-id="ppszfse07xfrtxes2zox9srndvx05rp0xvp0" timestamp="1506697097"&gt;36&lt;/key&gt;&lt;/foreign-keys&gt;&lt;ref-type name="Book"&gt;6&lt;/ref-type&gt;&lt;contributors&gt;&lt;authors&gt;&lt;author&gt;Drummond, Michael F&lt;/author&gt;&lt;author&gt;Sculpher, Mark J&lt;/author&gt;&lt;author&gt;Claxton, Karl&lt;/author&gt;&lt;author&gt;Stoddart, Greg L&lt;/author&gt;&lt;author&gt;Torrance, George W&lt;/author&gt;&lt;/authors&gt;&lt;/contributors&gt;&lt;titles&gt;&lt;title&gt;Methods for the economic evaluation of health care programmes&lt;/title&gt;&lt;/titles&gt;&lt;dates&gt;&lt;year&gt;2015&lt;/year&gt;&lt;/dates&gt;&lt;publisher&gt;Oxford university press&lt;/publisher&gt;&lt;isbn&gt;0191643580&lt;/isbn&gt;&lt;urls&gt;&lt;/urls&gt;&lt;/record&gt;&lt;/Cite&gt;&lt;Cite&gt;&lt;Author&gt;Drummond&lt;/Author&gt;&lt;Year&gt;2015&lt;/Year&gt;&lt;RecNum&gt;36&lt;/RecNum&gt;&lt;record&gt;&lt;rec-number&gt;36&lt;/rec-number&gt;&lt;foreign-keys&gt;&lt;key app="EN" db-id="ppszfse07xfrtxes2zox9srndvx05rp0xvp0" timestamp="1506697097"&gt;36&lt;/key&gt;&lt;/foreign-keys&gt;&lt;ref-type name="Book"&gt;6&lt;/ref-type&gt;&lt;contributors&gt;&lt;authors&gt;&lt;author&gt;Drummond, Michael F&lt;/author&gt;&lt;author&gt;Sculpher, Mark J&lt;/author&gt;&lt;author&gt;Claxton, Karl&lt;/author&gt;&lt;author&gt;Stoddart, Greg L&lt;/author&gt;&lt;author&gt;Torrance, George W&lt;/author&gt;&lt;/authors&gt;&lt;/contributors&gt;&lt;titles&gt;&lt;title&gt;Methods for the economic evaluation of health care programmes&lt;/title&gt;&lt;/titles&gt;&lt;dates&gt;&lt;year&gt;2015&lt;/year&gt;&lt;/dates&gt;&lt;publisher&gt;Oxford university press&lt;/publisher&gt;&lt;isbn&gt;0191643580&lt;/isbn&gt;&lt;urls&gt;&lt;/urls&gt;&lt;/record&gt;&lt;/Cite&gt;&lt;/EndNote&gt;</w:instrText>
      </w:r>
      <w:r w:rsidR="00F327A0">
        <w:rPr>
          <w:sz w:val="22"/>
          <w:szCs w:val="22"/>
        </w:rPr>
        <w:fldChar w:fldCharType="separate"/>
      </w:r>
      <w:r w:rsidR="00A45FEF">
        <w:rPr>
          <w:noProof/>
          <w:sz w:val="22"/>
          <w:szCs w:val="22"/>
        </w:rPr>
        <w:t>(24)</w:t>
      </w:r>
      <w:r w:rsidR="00F327A0">
        <w:rPr>
          <w:sz w:val="22"/>
          <w:szCs w:val="22"/>
        </w:rPr>
        <w:fldChar w:fldCharType="end"/>
      </w:r>
      <w:r w:rsidR="00521F2F" w:rsidRPr="00614CA9">
        <w:rPr>
          <w:sz w:val="22"/>
          <w:szCs w:val="22"/>
        </w:rPr>
        <w:t xml:space="preserve">. </w:t>
      </w:r>
    </w:p>
    <w:p w14:paraId="4AF9D7FE" w14:textId="77777777" w:rsidR="00983428" w:rsidRDefault="00983428" w:rsidP="003D72D1">
      <w:pPr>
        <w:autoSpaceDE w:val="0"/>
        <w:autoSpaceDN w:val="0"/>
        <w:adjustRightInd w:val="0"/>
        <w:spacing w:after="0"/>
        <w:rPr>
          <w:sz w:val="22"/>
          <w:szCs w:val="22"/>
        </w:rPr>
      </w:pPr>
    </w:p>
    <w:p w14:paraId="295C96EC" w14:textId="37A90D4C" w:rsidR="00D14478" w:rsidRDefault="00A6205E" w:rsidP="003D72D1">
      <w:pPr>
        <w:autoSpaceDE w:val="0"/>
        <w:autoSpaceDN w:val="0"/>
        <w:adjustRightInd w:val="0"/>
        <w:spacing w:after="0"/>
        <w:rPr>
          <w:sz w:val="22"/>
          <w:szCs w:val="22"/>
        </w:rPr>
      </w:pPr>
      <w:r w:rsidRPr="00614CA9">
        <w:rPr>
          <w:sz w:val="22"/>
          <w:szCs w:val="22"/>
        </w:rPr>
        <w:lastRenderedPageBreak/>
        <w:t>Two forms of analysis were condu</w:t>
      </w:r>
      <w:r w:rsidR="00B40B9D" w:rsidRPr="00614CA9">
        <w:rPr>
          <w:sz w:val="22"/>
          <w:szCs w:val="22"/>
        </w:rPr>
        <w:t xml:space="preserve">cted for </w:t>
      </w:r>
      <w:r w:rsidR="0048465D" w:rsidRPr="00614CA9">
        <w:rPr>
          <w:sz w:val="22"/>
          <w:szCs w:val="22"/>
        </w:rPr>
        <w:t>both costs and HRQoL</w:t>
      </w:r>
      <w:r w:rsidR="00ED2F24">
        <w:rPr>
          <w:sz w:val="22"/>
          <w:szCs w:val="22"/>
        </w:rPr>
        <w:t xml:space="preserve">. </w:t>
      </w:r>
      <w:r w:rsidR="00317D28" w:rsidRPr="00614CA9">
        <w:rPr>
          <w:sz w:val="22"/>
          <w:szCs w:val="22"/>
        </w:rPr>
        <w:t xml:space="preserve">The first was descriptive, with mean </w:t>
      </w:r>
      <w:r w:rsidR="003D72D1" w:rsidRPr="00614CA9">
        <w:rPr>
          <w:sz w:val="22"/>
          <w:szCs w:val="22"/>
        </w:rPr>
        <w:t xml:space="preserve">EQ-5D </w:t>
      </w:r>
      <w:r w:rsidR="00317D28" w:rsidRPr="00614CA9">
        <w:rPr>
          <w:sz w:val="22"/>
          <w:szCs w:val="22"/>
        </w:rPr>
        <w:t>scores</w:t>
      </w:r>
      <w:r w:rsidR="007A6A90" w:rsidRPr="00614CA9">
        <w:rPr>
          <w:sz w:val="22"/>
          <w:szCs w:val="22"/>
        </w:rPr>
        <w:t xml:space="preserve"> calculated at each follow-up period</w:t>
      </w:r>
      <w:r w:rsidR="00892A7E">
        <w:rPr>
          <w:sz w:val="22"/>
          <w:szCs w:val="22"/>
        </w:rPr>
        <w:t xml:space="preserve"> of interest</w:t>
      </w:r>
      <w:r w:rsidR="007A6A90" w:rsidRPr="00614CA9">
        <w:rPr>
          <w:sz w:val="22"/>
          <w:szCs w:val="22"/>
        </w:rPr>
        <w:t xml:space="preserve"> and mean costs </w:t>
      </w:r>
      <w:r w:rsidR="00317D28" w:rsidRPr="00614CA9">
        <w:rPr>
          <w:sz w:val="22"/>
          <w:szCs w:val="22"/>
        </w:rPr>
        <w:t>calculated</w:t>
      </w:r>
      <w:r w:rsidR="007A6A90" w:rsidRPr="00614CA9">
        <w:rPr>
          <w:sz w:val="22"/>
          <w:szCs w:val="22"/>
        </w:rPr>
        <w:t xml:space="preserve"> annually</w:t>
      </w:r>
      <w:r w:rsidR="003D72D1" w:rsidRPr="00614CA9">
        <w:rPr>
          <w:sz w:val="22"/>
          <w:szCs w:val="22"/>
        </w:rPr>
        <w:t>.</w:t>
      </w:r>
      <w:r w:rsidR="00B40B9D" w:rsidRPr="00614CA9">
        <w:rPr>
          <w:sz w:val="22"/>
          <w:szCs w:val="22"/>
        </w:rPr>
        <w:t xml:space="preserve"> Patients were grouped </w:t>
      </w:r>
      <w:r w:rsidR="00AE7BB2">
        <w:rPr>
          <w:sz w:val="22"/>
          <w:szCs w:val="22"/>
        </w:rPr>
        <w:t xml:space="preserve">in </w:t>
      </w:r>
      <w:r w:rsidR="00892A7E">
        <w:rPr>
          <w:sz w:val="22"/>
          <w:szCs w:val="22"/>
        </w:rPr>
        <w:t>accord</w:t>
      </w:r>
      <w:r w:rsidR="00AE7BB2">
        <w:rPr>
          <w:sz w:val="22"/>
          <w:szCs w:val="22"/>
        </w:rPr>
        <w:t>ance with</w:t>
      </w:r>
      <w:r w:rsidR="00892A7E">
        <w:rPr>
          <w:sz w:val="22"/>
          <w:szCs w:val="22"/>
        </w:rPr>
        <w:t xml:space="preserve"> </w:t>
      </w:r>
      <w:r w:rsidR="00983428">
        <w:rPr>
          <w:sz w:val="22"/>
          <w:szCs w:val="22"/>
        </w:rPr>
        <w:t xml:space="preserve">types of </w:t>
      </w:r>
      <w:r w:rsidR="00423BC5" w:rsidRPr="00614CA9">
        <w:rPr>
          <w:sz w:val="22"/>
          <w:szCs w:val="22"/>
        </w:rPr>
        <w:t>event</w:t>
      </w:r>
      <w:r w:rsidR="00983428">
        <w:rPr>
          <w:sz w:val="22"/>
          <w:szCs w:val="22"/>
        </w:rPr>
        <w:t>s</w:t>
      </w:r>
      <w:r w:rsidR="00423BC5" w:rsidRPr="00614CA9">
        <w:rPr>
          <w:sz w:val="22"/>
          <w:szCs w:val="22"/>
        </w:rPr>
        <w:t xml:space="preserve"> </w:t>
      </w:r>
      <w:r w:rsidR="00AE7BB2">
        <w:rPr>
          <w:sz w:val="22"/>
          <w:szCs w:val="22"/>
        </w:rPr>
        <w:t>experienced over the 3</w:t>
      </w:r>
      <w:r w:rsidR="00983428">
        <w:rPr>
          <w:sz w:val="22"/>
          <w:szCs w:val="22"/>
        </w:rPr>
        <w:t>-</w:t>
      </w:r>
      <w:r w:rsidR="00AE7BB2">
        <w:rPr>
          <w:sz w:val="22"/>
          <w:szCs w:val="22"/>
        </w:rPr>
        <w:t xml:space="preserve">year </w:t>
      </w:r>
      <w:r w:rsidR="00983428">
        <w:rPr>
          <w:sz w:val="22"/>
          <w:szCs w:val="22"/>
        </w:rPr>
        <w:t>follow-up</w:t>
      </w:r>
      <w:r w:rsidR="00892A7E">
        <w:rPr>
          <w:sz w:val="22"/>
          <w:szCs w:val="22"/>
        </w:rPr>
        <w:t>. C</w:t>
      </w:r>
      <w:r w:rsidR="003D72D1" w:rsidRPr="00614CA9">
        <w:rPr>
          <w:sz w:val="22"/>
          <w:szCs w:val="22"/>
        </w:rPr>
        <w:t xml:space="preserve">osts were categorised </w:t>
      </w:r>
      <w:r w:rsidR="00892A7E">
        <w:rPr>
          <w:sz w:val="22"/>
          <w:szCs w:val="22"/>
        </w:rPr>
        <w:t xml:space="preserve">into </w:t>
      </w:r>
      <w:r w:rsidR="00672952" w:rsidRPr="00614CA9">
        <w:rPr>
          <w:sz w:val="22"/>
          <w:szCs w:val="22"/>
        </w:rPr>
        <w:t>resource</w:t>
      </w:r>
      <w:r w:rsidR="00892A7E">
        <w:rPr>
          <w:sz w:val="22"/>
          <w:szCs w:val="22"/>
        </w:rPr>
        <w:t>-related</w:t>
      </w:r>
      <w:r w:rsidR="00735924" w:rsidRPr="00614CA9">
        <w:rPr>
          <w:sz w:val="22"/>
          <w:szCs w:val="22"/>
        </w:rPr>
        <w:t xml:space="preserve"> </w:t>
      </w:r>
      <w:r w:rsidR="00892A7E">
        <w:rPr>
          <w:sz w:val="22"/>
          <w:szCs w:val="22"/>
        </w:rPr>
        <w:t xml:space="preserve">groups </w:t>
      </w:r>
      <w:r w:rsidR="004322C4" w:rsidRPr="00614CA9">
        <w:rPr>
          <w:sz w:val="22"/>
          <w:szCs w:val="22"/>
        </w:rPr>
        <w:t>for comparison</w:t>
      </w:r>
      <w:r w:rsidR="003D72D1" w:rsidRPr="00614CA9">
        <w:rPr>
          <w:sz w:val="22"/>
          <w:szCs w:val="22"/>
        </w:rPr>
        <w:t xml:space="preserve">. </w:t>
      </w:r>
      <w:r w:rsidR="00983428">
        <w:rPr>
          <w:sz w:val="22"/>
          <w:szCs w:val="22"/>
        </w:rPr>
        <w:t>The second</w:t>
      </w:r>
      <w:r w:rsidR="004322C4" w:rsidRPr="00614CA9">
        <w:rPr>
          <w:sz w:val="22"/>
          <w:szCs w:val="22"/>
        </w:rPr>
        <w:t xml:space="preserve"> </w:t>
      </w:r>
      <w:r w:rsidR="00983428" w:rsidRPr="00614CA9">
        <w:rPr>
          <w:sz w:val="22"/>
          <w:szCs w:val="22"/>
        </w:rPr>
        <w:t>establish</w:t>
      </w:r>
      <w:r w:rsidR="00983428">
        <w:rPr>
          <w:sz w:val="22"/>
          <w:szCs w:val="22"/>
        </w:rPr>
        <w:t>ed</w:t>
      </w:r>
      <w:r w:rsidR="00983428" w:rsidRPr="00614CA9">
        <w:rPr>
          <w:sz w:val="22"/>
          <w:szCs w:val="22"/>
        </w:rPr>
        <w:t xml:space="preserve"> </w:t>
      </w:r>
      <w:r w:rsidR="00B40B9D" w:rsidRPr="00614CA9">
        <w:rPr>
          <w:sz w:val="22"/>
          <w:szCs w:val="22"/>
        </w:rPr>
        <w:t>t</w:t>
      </w:r>
      <w:r w:rsidR="003D72D1" w:rsidRPr="00614CA9">
        <w:rPr>
          <w:sz w:val="22"/>
          <w:szCs w:val="22"/>
        </w:rPr>
        <w:t>he effects of an event</w:t>
      </w:r>
      <w:r w:rsidR="00B100C8" w:rsidRPr="00614CA9">
        <w:rPr>
          <w:sz w:val="22"/>
          <w:szCs w:val="22"/>
        </w:rPr>
        <w:t xml:space="preserve"> (NMIBC/M</w:t>
      </w:r>
      <w:r w:rsidR="004322C4" w:rsidRPr="00614CA9">
        <w:rPr>
          <w:sz w:val="22"/>
          <w:szCs w:val="22"/>
        </w:rPr>
        <w:t>IBC)</w:t>
      </w:r>
      <w:r w:rsidR="003D72D1" w:rsidRPr="00614CA9">
        <w:rPr>
          <w:sz w:val="22"/>
          <w:szCs w:val="22"/>
        </w:rPr>
        <w:t xml:space="preserve"> </w:t>
      </w:r>
      <w:r w:rsidR="00A525D4" w:rsidRPr="00614CA9">
        <w:rPr>
          <w:sz w:val="22"/>
          <w:szCs w:val="22"/>
        </w:rPr>
        <w:t xml:space="preserve">on </w:t>
      </w:r>
      <w:r w:rsidR="004322C4" w:rsidRPr="00614CA9">
        <w:rPr>
          <w:sz w:val="22"/>
          <w:szCs w:val="22"/>
        </w:rPr>
        <w:t>each outcome measure.</w:t>
      </w:r>
      <w:r w:rsidR="00DE52CE" w:rsidRPr="00614CA9">
        <w:rPr>
          <w:sz w:val="22"/>
          <w:szCs w:val="22"/>
        </w:rPr>
        <w:t xml:space="preserve"> </w:t>
      </w:r>
      <w:r w:rsidR="00D14478">
        <w:rPr>
          <w:sz w:val="22"/>
          <w:szCs w:val="22"/>
        </w:rPr>
        <w:t>Patients’ c</w:t>
      </w:r>
      <w:r w:rsidR="00D14478" w:rsidRPr="00614CA9">
        <w:rPr>
          <w:sz w:val="22"/>
          <w:szCs w:val="22"/>
        </w:rPr>
        <w:t>linical events were linked to the</w:t>
      </w:r>
      <w:r w:rsidR="00D14478">
        <w:rPr>
          <w:sz w:val="22"/>
          <w:szCs w:val="22"/>
        </w:rPr>
        <w:t>ir</w:t>
      </w:r>
      <w:r w:rsidR="00D14478" w:rsidRPr="00614CA9">
        <w:rPr>
          <w:sz w:val="22"/>
          <w:szCs w:val="22"/>
        </w:rPr>
        <w:t xml:space="preserve"> closest post-event </w:t>
      </w:r>
      <w:r w:rsidR="00D14478">
        <w:rPr>
          <w:sz w:val="22"/>
          <w:szCs w:val="22"/>
        </w:rPr>
        <w:t>assessment</w:t>
      </w:r>
      <w:r w:rsidR="00D14478" w:rsidRPr="00614CA9">
        <w:rPr>
          <w:sz w:val="22"/>
          <w:szCs w:val="22"/>
        </w:rPr>
        <w:t>. If multiple NMIBC recurrences occurred between EQ-5D</w:t>
      </w:r>
      <w:r w:rsidR="00D14478">
        <w:rPr>
          <w:sz w:val="22"/>
          <w:szCs w:val="22"/>
        </w:rPr>
        <w:t xml:space="preserve"> or </w:t>
      </w:r>
      <w:r w:rsidR="00D14478" w:rsidRPr="00614CA9">
        <w:rPr>
          <w:sz w:val="22"/>
          <w:szCs w:val="22"/>
        </w:rPr>
        <w:t xml:space="preserve">cost assessments, then the recurrence with the highest grade was recorded. </w:t>
      </w:r>
      <w:r w:rsidR="00DE52CE" w:rsidRPr="00614CA9">
        <w:rPr>
          <w:sz w:val="22"/>
          <w:szCs w:val="22"/>
        </w:rPr>
        <w:t>The effects</w:t>
      </w:r>
      <w:r w:rsidR="004322C4" w:rsidRPr="00614CA9">
        <w:rPr>
          <w:sz w:val="22"/>
          <w:szCs w:val="22"/>
        </w:rPr>
        <w:t xml:space="preserve"> </w:t>
      </w:r>
      <w:r w:rsidR="00D14478">
        <w:rPr>
          <w:sz w:val="22"/>
          <w:szCs w:val="22"/>
        </w:rPr>
        <w:t xml:space="preserve">of events on HRQoL and costs </w:t>
      </w:r>
      <w:r w:rsidR="003D72D1" w:rsidRPr="00614CA9">
        <w:rPr>
          <w:sz w:val="22"/>
          <w:szCs w:val="22"/>
        </w:rPr>
        <w:t xml:space="preserve">were computed </w:t>
      </w:r>
      <w:r w:rsidR="00757AF0">
        <w:rPr>
          <w:sz w:val="22"/>
          <w:szCs w:val="22"/>
        </w:rPr>
        <w:t>using</w:t>
      </w:r>
      <w:r w:rsidR="003D72D1" w:rsidRPr="00614CA9">
        <w:rPr>
          <w:sz w:val="22"/>
          <w:szCs w:val="22"/>
        </w:rPr>
        <w:t xml:space="preserve"> repeated-measures regression</w:t>
      </w:r>
      <w:r w:rsidR="00423BC5" w:rsidRPr="00614CA9">
        <w:rPr>
          <w:sz w:val="22"/>
          <w:szCs w:val="22"/>
        </w:rPr>
        <w:t xml:space="preserve"> </w:t>
      </w:r>
      <w:r w:rsidR="003D72D1" w:rsidRPr="00614CA9">
        <w:rPr>
          <w:sz w:val="22"/>
          <w:szCs w:val="22"/>
        </w:rPr>
        <w:t>controlling for</w:t>
      </w:r>
      <w:r w:rsidR="00DE52CE" w:rsidRPr="00614CA9">
        <w:rPr>
          <w:sz w:val="22"/>
          <w:szCs w:val="22"/>
        </w:rPr>
        <w:t xml:space="preserve"> relevant</w:t>
      </w:r>
      <w:r w:rsidR="003D72D1" w:rsidRPr="00614CA9">
        <w:rPr>
          <w:sz w:val="22"/>
          <w:szCs w:val="22"/>
        </w:rPr>
        <w:t xml:space="preserve"> baseline</w:t>
      </w:r>
      <w:r w:rsidR="00DE52CE" w:rsidRPr="00614CA9">
        <w:rPr>
          <w:sz w:val="22"/>
          <w:szCs w:val="22"/>
        </w:rPr>
        <w:t xml:space="preserve"> covariates</w:t>
      </w:r>
      <w:r w:rsidR="00D14478">
        <w:rPr>
          <w:sz w:val="22"/>
          <w:szCs w:val="22"/>
        </w:rPr>
        <w:t xml:space="preserve"> </w:t>
      </w:r>
      <w:r w:rsidR="00D14478" w:rsidRPr="00614CA9">
        <w:rPr>
          <w:sz w:val="22"/>
          <w:szCs w:val="22"/>
        </w:rPr>
        <w:t>chosen on the basis of clinical relevance</w:t>
      </w:r>
      <w:r w:rsidR="00D14478">
        <w:rPr>
          <w:sz w:val="22"/>
          <w:szCs w:val="22"/>
        </w:rPr>
        <w:t>. These included</w:t>
      </w:r>
      <w:r w:rsidR="00EC4DF9">
        <w:rPr>
          <w:sz w:val="22"/>
          <w:szCs w:val="22"/>
        </w:rPr>
        <w:t xml:space="preserve"> baseline</w:t>
      </w:r>
      <w:r w:rsidR="002C75C8" w:rsidRPr="00614CA9">
        <w:rPr>
          <w:sz w:val="22"/>
          <w:szCs w:val="22"/>
        </w:rPr>
        <w:t xml:space="preserve"> </w:t>
      </w:r>
      <w:r w:rsidR="00A525D4" w:rsidRPr="00614CA9">
        <w:rPr>
          <w:sz w:val="22"/>
          <w:szCs w:val="22"/>
        </w:rPr>
        <w:t>HRQoL</w:t>
      </w:r>
      <w:r w:rsidR="002C75C8" w:rsidRPr="00614CA9">
        <w:rPr>
          <w:sz w:val="22"/>
          <w:szCs w:val="22"/>
        </w:rPr>
        <w:t xml:space="preserve">, </w:t>
      </w:r>
      <w:r w:rsidR="00A525D4" w:rsidRPr="00614CA9">
        <w:rPr>
          <w:sz w:val="22"/>
          <w:szCs w:val="22"/>
        </w:rPr>
        <w:t xml:space="preserve">randomised </w:t>
      </w:r>
      <w:r w:rsidR="002C75C8" w:rsidRPr="00614CA9">
        <w:rPr>
          <w:sz w:val="22"/>
          <w:szCs w:val="22"/>
        </w:rPr>
        <w:t>treatment,</w:t>
      </w:r>
      <w:r w:rsidR="00B406B7">
        <w:rPr>
          <w:sz w:val="22"/>
          <w:szCs w:val="22"/>
        </w:rPr>
        <w:t xml:space="preserve"> history of bladder cancer,</w:t>
      </w:r>
      <w:r w:rsidR="0089708D">
        <w:rPr>
          <w:sz w:val="22"/>
          <w:szCs w:val="22"/>
        </w:rPr>
        <w:t xml:space="preserve"> </w:t>
      </w:r>
      <w:r w:rsidR="003D72D1" w:rsidRPr="00614CA9">
        <w:rPr>
          <w:sz w:val="22"/>
          <w:szCs w:val="22"/>
        </w:rPr>
        <w:t>patient</w:t>
      </w:r>
      <w:r w:rsidR="00A525D4" w:rsidRPr="00614CA9">
        <w:rPr>
          <w:sz w:val="22"/>
          <w:szCs w:val="22"/>
        </w:rPr>
        <w:t>s’</w:t>
      </w:r>
      <w:r w:rsidR="003D72D1" w:rsidRPr="00614CA9">
        <w:rPr>
          <w:sz w:val="22"/>
          <w:szCs w:val="22"/>
        </w:rPr>
        <w:t xml:space="preserve"> characteristics</w:t>
      </w:r>
      <w:r w:rsidR="00EC4DF9">
        <w:rPr>
          <w:sz w:val="22"/>
          <w:szCs w:val="22"/>
        </w:rPr>
        <w:t xml:space="preserve"> (age, BMI, gender</w:t>
      </w:r>
      <w:r w:rsidR="002C75C8" w:rsidRPr="00614CA9">
        <w:rPr>
          <w:sz w:val="22"/>
          <w:szCs w:val="22"/>
        </w:rPr>
        <w:t>,</w:t>
      </w:r>
      <w:r w:rsidR="00EC4DF9">
        <w:rPr>
          <w:sz w:val="22"/>
          <w:szCs w:val="22"/>
        </w:rPr>
        <w:t xml:space="preserve"> diabetes)</w:t>
      </w:r>
      <w:r w:rsidR="00B03340">
        <w:rPr>
          <w:sz w:val="22"/>
          <w:szCs w:val="22"/>
        </w:rPr>
        <w:t xml:space="preserve">, </w:t>
      </w:r>
      <w:r w:rsidR="00047A77">
        <w:rPr>
          <w:sz w:val="22"/>
          <w:szCs w:val="22"/>
        </w:rPr>
        <w:t>together with</w:t>
      </w:r>
      <w:r w:rsidR="0089708D">
        <w:rPr>
          <w:sz w:val="22"/>
          <w:szCs w:val="22"/>
        </w:rPr>
        <w:t xml:space="preserve"> year of follow-up, </w:t>
      </w:r>
      <w:r w:rsidR="00B03340">
        <w:rPr>
          <w:sz w:val="22"/>
          <w:szCs w:val="22"/>
        </w:rPr>
        <w:t xml:space="preserve">risk group </w:t>
      </w:r>
      <w:r w:rsidR="002C75C8" w:rsidRPr="00614CA9">
        <w:rPr>
          <w:sz w:val="22"/>
          <w:szCs w:val="22"/>
        </w:rPr>
        <w:t>and interaction</w:t>
      </w:r>
      <w:r w:rsidR="00D97688">
        <w:rPr>
          <w:sz w:val="22"/>
          <w:szCs w:val="22"/>
        </w:rPr>
        <w:t xml:space="preserve"> terms</w:t>
      </w:r>
      <w:r w:rsidR="00340DAA" w:rsidRPr="00614CA9">
        <w:rPr>
          <w:sz w:val="22"/>
          <w:szCs w:val="22"/>
        </w:rPr>
        <w:t xml:space="preserve"> where appropriate</w:t>
      </w:r>
      <w:r w:rsidR="003D72D1" w:rsidRPr="00614CA9">
        <w:rPr>
          <w:sz w:val="22"/>
          <w:szCs w:val="22"/>
        </w:rPr>
        <w:t xml:space="preserve">. </w:t>
      </w:r>
    </w:p>
    <w:p w14:paraId="611E4722" w14:textId="77777777" w:rsidR="00D14478" w:rsidRDefault="00D14478" w:rsidP="003D72D1">
      <w:pPr>
        <w:autoSpaceDE w:val="0"/>
        <w:autoSpaceDN w:val="0"/>
        <w:adjustRightInd w:val="0"/>
        <w:spacing w:after="0"/>
        <w:rPr>
          <w:sz w:val="22"/>
          <w:szCs w:val="22"/>
        </w:rPr>
      </w:pPr>
    </w:p>
    <w:p w14:paraId="610F2C51" w14:textId="5EEBE5B9" w:rsidR="009955A2" w:rsidRPr="00614CA9" w:rsidRDefault="003D72D1" w:rsidP="003D72D1">
      <w:pPr>
        <w:autoSpaceDE w:val="0"/>
        <w:autoSpaceDN w:val="0"/>
        <w:adjustRightInd w:val="0"/>
        <w:spacing w:after="0"/>
        <w:rPr>
          <w:sz w:val="22"/>
          <w:szCs w:val="22"/>
        </w:rPr>
      </w:pPr>
      <w:r w:rsidRPr="00614CA9">
        <w:rPr>
          <w:sz w:val="22"/>
          <w:szCs w:val="22"/>
        </w:rPr>
        <w:t>To e</w:t>
      </w:r>
      <w:r w:rsidR="001B0B8A" w:rsidRPr="00614CA9">
        <w:rPr>
          <w:sz w:val="22"/>
          <w:szCs w:val="22"/>
        </w:rPr>
        <w:t>valuate</w:t>
      </w:r>
      <w:r w:rsidRPr="00614CA9">
        <w:rPr>
          <w:sz w:val="22"/>
          <w:szCs w:val="22"/>
        </w:rPr>
        <w:t xml:space="preserve"> HRQoL</w:t>
      </w:r>
      <w:r w:rsidR="00B701B2">
        <w:rPr>
          <w:sz w:val="22"/>
          <w:szCs w:val="22"/>
        </w:rPr>
        <w:t xml:space="preserve"> and costs</w:t>
      </w:r>
      <w:r w:rsidR="00A525D4" w:rsidRPr="00614CA9">
        <w:rPr>
          <w:sz w:val="22"/>
          <w:szCs w:val="22"/>
        </w:rPr>
        <w:t>,</w:t>
      </w:r>
      <w:r w:rsidRPr="00614CA9">
        <w:rPr>
          <w:sz w:val="22"/>
          <w:szCs w:val="22"/>
        </w:rPr>
        <w:t xml:space="preserve"> </w:t>
      </w:r>
      <w:r w:rsidR="00125C63">
        <w:rPr>
          <w:sz w:val="22"/>
          <w:szCs w:val="22"/>
        </w:rPr>
        <w:t xml:space="preserve">separate </w:t>
      </w:r>
      <w:r w:rsidRPr="00614CA9">
        <w:rPr>
          <w:sz w:val="22"/>
          <w:szCs w:val="22"/>
        </w:rPr>
        <w:t>generalised estimating equations (GEE)</w:t>
      </w:r>
      <w:r w:rsidR="00B701B2">
        <w:rPr>
          <w:sz w:val="22"/>
          <w:szCs w:val="22"/>
        </w:rPr>
        <w:t xml:space="preserve"> </w:t>
      </w:r>
      <w:r w:rsidR="00125C63">
        <w:rPr>
          <w:sz w:val="22"/>
          <w:szCs w:val="22"/>
        </w:rPr>
        <w:t xml:space="preserve">models </w:t>
      </w:r>
      <w:r w:rsidR="00B701B2">
        <w:rPr>
          <w:sz w:val="22"/>
          <w:szCs w:val="22"/>
        </w:rPr>
        <w:t>were</w:t>
      </w:r>
      <w:r w:rsidR="00A525D4" w:rsidRPr="00614CA9">
        <w:rPr>
          <w:sz w:val="22"/>
          <w:szCs w:val="22"/>
        </w:rPr>
        <w:t xml:space="preserve"> </w:t>
      </w:r>
      <w:r w:rsidR="00125C63">
        <w:rPr>
          <w:sz w:val="22"/>
          <w:szCs w:val="22"/>
        </w:rPr>
        <w:t>implemented</w:t>
      </w:r>
      <w:r w:rsidRPr="00614CA9">
        <w:rPr>
          <w:sz w:val="22"/>
          <w:szCs w:val="22"/>
        </w:rPr>
        <w:t xml:space="preserve"> in accordance with reporting guidelines</w:t>
      </w:r>
      <w:r w:rsidR="00B100C8" w:rsidRPr="00614CA9">
        <w:rPr>
          <w:sz w:val="22"/>
          <w:szCs w:val="22"/>
        </w:rPr>
        <w:t xml:space="preserve"> </w:t>
      </w:r>
      <w:r w:rsidR="000E3C72">
        <w:rPr>
          <w:sz w:val="22"/>
          <w:szCs w:val="22"/>
        </w:rPr>
        <w:fldChar w:fldCharType="begin">
          <w:fldData xml:space="preserve">PEVuZE5vdGU+PENpdGU+PEF1dGhvcj5Xb2xvd2FjejwvQXV0aG9yPjxZZWFyPjIwMTY8L1llYXI+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</w:fldData>
        </w:fldChar>
      </w:r>
      <w:r w:rsidR="00A45FEF">
        <w:rPr>
          <w:sz w:val="22"/>
          <w:szCs w:val="22"/>
        </w:rPr>
        <w:instrText xml:space="preserve"> ADDIN EN.CITE </w:instrText>
      </w:r>
      <w:r w:rsidR="00A45FEF">
        <w:rPr>
          <w:sz w:val="22"/>
          <w:szCs w:val="22"/>
        </w:rPr>
        <w:fldChar w:fldCharType="begin">
          <w:fldData xml:space="preserve">PEVuZE5vdGU+PENpdGU+PEF1dGhvcj5Xb2xvd2FjejwvQXV0aG9yPjxZZWFyPjIwMTY8L1llYXI+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</w:fldData>
        </w:fldChar>
      </w:r>
      <w:r w:rsidR="00A45FEF">
        <w:rPr>
          <w:sz w:val="22"/>
          <w:szCs w:val="22"/>
        </w:rPr>
        <w:instrText xml:space="preserve"> ADDIN EN.CITE.DATA </w:instrText>
      </w:r>
      <w:r w:rsidR="00A45FEF">
        <w:rPr>
          <w:sz w:val="22"/>
          <w:szCs w:val="22"/>
        </w:rPr>
      </w:r>
      <w:r w:rsidR="00A45FEF">
        <w:rPr>
          <w:sz w:val="22"/>
          <w:szCs w:val="22"/>
        </w:rPr>
        <w:fldChar w:fldCharType="end"/>
      </w:r>
      <w:r w:rsidR="000E3C72">
        <w:rPr>
          <w:sz w:val="22"/>
          <w:szCs w:val="22"/>
        </w:rPr>
      </w:r>
      <w:r w:rsidR="000E3C72">
        <w:rPr>
          <w:sz w:val="22"/>
          <w:szCs w:val="22"/>
        </w:rPr>
        <w:fldChar w:fldCharType="separate"/>
      </w:r>
      <w:r w:rsidR="00A45FEF">
        <w:rPr>
          <w:noProof/>
          <w:sz w:val="22"/>
          <w:szCs w:val="22"/>
        </w:rPr>
        <w:t>(25, 26)</w:t>
      </w:r>
      <w:r w:rsidR="000E3C72">
        <w:rPr>
          <w:sz w:val="22"/>
          <w:szCs w:val="22"/>
        </w:rPr>
        <w:fldChar w:fldCharType="end"/>
      </w:r>
      <w:r w:rsidRPr="00614CA9">
        <w:rPr>
          <w:sz w:val="22"/>
          <w:szCs w:val="22"/>
        </w:rPr>
        <w:t>.</w:t>
      </w:r>
      <w:r w:rsidR="00423BC5" w:rsidRPr="00614CA9">
        <w:rPr>
          <w:sz w:val="22"/>
          <w:szCs w:val="22"/>
        </w:rPr>
        <w:t xml:space="preserve"> M</w:t>
      </w:r>
      <w:r w:rsidR="00B701B2">
        <w:rPr>
          <w:sz w:val="22"/>
          <w:szCs w:val="22"/>
        </w:rPr>
        <w:t>odel fit,</w:t>
      </w:r>
      <w:r w:rsidR="00423BC5" w:rsidRPr="00614CA9">
        <w:rPr>
          <w:sz w:val="22"/>
          <w:szCs w:val="22"/>
        </w:rPr>
        <w:t xml:space="preserve"> comparison</w:t>
      </w:r>
      <w:r w:rsidR="00B701B2">
        <w:rPr>
          <w:sz w:val="22"/>
          <w:szCs w:val="22"/>
        </w:rPr>
        <w:t xml:space="preserve"> and the selection of the working correlation structure </w:t>
      </w:r>
      <w:r w:rsidR="00423BC5" w:rsidRPr="00614CA9">
        <w:rPr>
          <w:sz w:val="22"/>
          <w:szCs w:val="22"/>
        </w:rPr>
        <w:t xml:space="preserve">was </w:t>
      </w:r>
      <w:r w:rsidR="006C3C85" w:rsidRPr="00614CA9">
        <w:rPr>
          <w:sz w:val="22"/>
          <w:szCs w:val="22"/>
        </w:rPr>
        <w:t xml:space="preserve">undertaken using </w:t>
      </w:r>
      <w:r w:rsidR="00901FC7">
        <w:rPr>
          <w:sz w:val="22"/>
          <w:szCs w:val="22"/>
        </w:rPr>
        <w:t>quasi-likelihood information criterion (</w:t>
      </w:r>
      <w:r w:rsidRPr="00614CA9">
        <w:rPr>
          <w:sz w:val="22"/>
          <w:szCs w:val="22"/>
        </w:rPr>
        <w:t>QIC</w:t>
      </w:r>
      <w:r w:rsidR="00901FC7">
        <w:rPr>
          <w:sz w:val="22"/>
          <w:szCs w:val="22"/>
        </w:rPr>
        <w:t>)</w:t>
      </w:r>
      <w:r w:rsidR="00714A87" w:rsidRPr="00614CA9">
        <w:rPr>
          <w:sz w:val="22"/>
          <w:szCs w:val="22"/>
        </w:rPr>
        <w:t xml:space="preserve"> </w:t>
      </w:r>
      <w:r w:rsidR="00714A87" w:rsidRPr="00614CA9">
        <w:rPr>
          <w:sz w:val="22"/>
          <w:szCs w:val="22"/>
        </w:rPr>
        <w:fldChar w:fldCharType="begin">
          <w:fldData xml:space="preserve">PEVuZE5vdGU+PENpdGU+PEF1dGhvcj5QYW48L0F1dGhvcj48WWVhcj4yMDAxPC9ZZWFyPjxSZWNO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</w:fldData>
        </w:fldChar>
      </w:r>
      <w:r w:rsidR="00A45FEF">
        <w:rPr>
          <w:sz w:val="22"/>
          <w:szCs w:val="22"/>
        </w:rPr>
        <w:instrText xml:space="preserve"> ADDIN EN.CITE </w:instrText>
      </w:r>
      <w:r w:rsidR="00A45FEF">
        <w:rPr>
          <w:sz w:val="22"/>
          <w:szCs w:val="22"/>
        </w:rPr>
        <w:fldChar w:fldCharType="begin">
          <w:fldData xml:space="preserve">PEVuZE5vdGU+PENpdGU+PEF1dGhvcj5QYW48L0F1dGhvcj48WWVhcj4yMDAxPC9ZZWFyPjxSZWNO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</w:fldData>
        </w:fldChar>
      </w:r>
      <w:r w:rsidR="00A45FEF">
        <w:rPr>
          <w:sz w:val="22"/>
          <w:szCs w:val="22"/>
        </w:rPr>
        <w:instrText xml:space="preserve"> ADDIN EN.CITE.DATA </w:instrText>
      </w:r>
      <w:r w:rsidR="00A45FEF">
        <w:rPr>
          <w:sz w:val="22"/>
          <w:szCs w:val="22"/>
        </w:rPr>
      </w:r>
      <w:r w:rsidR="00A45FEF">
        <w:rPr>
          <w:sz w:val="22"/>
          <w:szCs w:val="22"/>
        </w:rPr>
        <w:fldChar w:fldCharType="end"/>
      </w:r>
      <w:r w:rsidR="00714A87" w:rsidRPr="00614CA9">
        <w:rPr>
          <w:sz w:val="22"/>
          <w:szCs w:val="22"/>
        </w:rPr>
      </w:r>
      <w:r w:rsidR="00714A87" w:rsidRPr="00614CA9">
        <w:rPr>
          <w:sz w:val="22"/>
          <w:szCs w:val="22"/>
        </w:rPr>
        <w:fldChar w:fldCharType="separate"/>
      </w:r>
      <w:r w:rsidR="00A45FEF">
        <w:rPr>
          <w:noProof/>
          <w:sz w:val="22"/>
          <w:szCs w:val="22"/>
        </w:rPr>
        <w:t>(27, 28)</w:t>
      </w:r>
      <w:r w:rsidR="00714A87" w:rsidRPr="00614CA9">
        <w:rPr>
          <w:sz w:val="22"/>
          <w:szCs w:val="22"/>
        </w:rPr>
        <w:fldChar w:fldCharType="end"/>
      </w:r>
      <w:r w:rsidRPr="00614CA9">
        <w:rPr>
          <w:sz w:val="22"/>
          <w:szCs w:val="22"/>
        </w:rPr>
        <w:t>.</w:t>
      </w:r>
      <w:r w:rsidR="00B701B2">
        <w:rPr>
          <w:sz w:val="22"/>
          <w:szCs w:val="22"/>
        </w:rPr>
        <w:t xml:space="preserve"> </w:t>
      </w:r>
      <w:r w:rsidR="00872765">
        <w:rPr>
          <w:sz w:val="22"/>
          <w:szCs w:val="22"/>
        </w:rPr>
        <w:t xml:space="preserve">Dependent variables </w:t>
      </w:r>
      <w:r w:rsidR="00D14478">
        <w:rPr>
          <w:sz w:val="22"/>
          <w:szCs w:val="22"/>
        </w:rPr>
        <w:t xml:space="preserve">of </w:t>
      </w:r>
      <w:r w:rsidR="00872765">
        <w:rPr>
          <w:sz w:val="22"/>
          <w:szCs w:val="22"/>
        </w:rPr>
        <w:t>annual c</w:t>
      </w:r>
      <w:r w:rsidR="00423BC5" w:rsidRPr="00614CA9">
        <w:rPr>
          <w:sz w:val="22"/>
          <w:szCs w:val="22"/>
        </w:rPr>
        <w:t xml:space="preserve">ost and </w:t>
      </w:r>
      <w:r w:rsidR="00872765">
        <w:rPr>
          <w:sz w:val="22"/>
          <w:szCs w:val="22"/>
        </w:rPr>
        <w:t>EQ-5D score</w:t>
      </w:r>
      <w:r w:rsidR="00B701B2">
        <w:rPr>
          <w:sz w:val="22"/>
          <w:szCs w:val="22"/>
        </w:rPr>
        <w:t xml:space="preserve"> </w:t>
      </w:r>
      <w:r w:rsidR="00423BC5" w:rsidRPr="00614CA9">
        <w:rPr>
          <w:sz w:val="22"/>
          <w:szCs w:val="22"/>
        </w:rPr>
        <w:t>were assumed to follow gamma</w:t>
      </w:r>
      <w:r w:rsidR="00B701B2">
        <w:rPr>
          <w:sz w:val="22"/>
          <w:szCs w:val="22"/>
        </w:rPr>
        <w:t xml:space="preserve"> and normal</w:t>
      </w:r>
      <w:r w:rsidR="00423BC5" w:rsidRPr="00614CA9">
        <w:rPr>
          <w:sz w:val="22"/>
          <w:szCs w:val="22"/>
        </w:rPr>
        <w:t xml:space="preserve"> distribution</w:t>
      </w:r>
      <w:r w:rsidR="00B701B2">
        <w:rPr>
          <w:sz w:val="22"/>
          <w:szCs w:val="22"/>
        </w:rPr>
        <w:t>s</w:t>
      </w:r>
      <w:r w:rsidR="00D14478">
        <w:rPr>
          <w:sz w:val="22"/>
          <w:szCs w:val="22"/>
        </w:rPr>
        <w:t>,</w:t>
      </w:r>
      <w:r w:rsidR="00B701B2">
        <w:rPr>
          <w:sz w:val="22"/>
          <w:szCs w:val="22"/>
        </w:rPr>
        <w:t xml:space="preserve"> respectively</w:t>
      </w:r>
      <w:r w:rsidR="00423BC5" w:rsidRPr="00614CA9">
        <w:rPr>
          <w:sz w:val="22"/>
          <w:szCs w:val="22"/>
        </w:rPr>
        <w:t>.</w:t>
      </w:r>
      <w:r w:rsidRPr="00614CA9">
        <w:rPr>
          <w:sz w:val="22"/>
          <w:szCs w:val="22"/>
        </w:rPr>
        <w:t xml:space="preserve">          </w:t>
      </w:r>
    </w:p>
    <w:p w14:paraId="1E24040F" w14:textId="77777777" w:rsidR="009955A2" w:rsidRDefault="009955A2">
      <w:pPr>
        <w:spacing w:line="259" w:lineRule="auto"/>
        <w:rPr>
          <w:szCs w:val="36"/>
        </w:rPr>
      </w:pPr>
      <w:r>
        <w:rPr>
          <w:szCs w:val="36"/>
        </w:rPr>
        <w:br w:type="page"/>
      </w:r>
    </w:p>
    <w:p w14:paraId="66BC64C0" w14:textId="77777777" w:rsidR="00265363" w:rsidRPr="004C0FA5" w:rsidRDefault="00265363" w:rsidP="004C0FA5">
      <w:pPr>
        <w:pStyle w:val="Heading1"/>
      </w:pPr>
      <w:r w:rsidRPr="004C0FA5">
        <w:lastRenderedPageBreak/>
        <w:t>Results</w:t>
      </w:r>
    </w:p>
    <w:p w14:paraId="64720785" w14:textId="0EBA6573" w:rsidR="004E259E" w:rsidRPr="00614CA9" w:rsidRDefault="004E259E" w:rsidP="00F27AA5">
      <w:pPr>
        <w:pStyle w:val="Heading2"/>
        <w:rPr>
          <w:sz w:val="22"/>
          <w:szCs w:val="22"/>
        </w:rPr>
      </w:pPr>
      <w:r w:rsidRPr="00614CA9">
        <w:rPr>
          <w:sz w:val="22"/>
          <w:szCs w:val="22"/>
        </w:rPr>
        <w:t>Patient</w:t>
      </w:r>
      <w:r w:rsidR="009E33D7">
        <w:rPr>
          <w:sz w:val="22"/>
          <w:szCs w:val="22"/>
        </w:rPr>
        <w:t>s’</w:t>
      </w:r>
      <w:r w:rsidRPr="00614CA9">
        <w:rPr>
          <w:sz w:val="22"/>
          <w:szCs w:val="22"/>
        </w:rPr>
        <w:t xml:space="preserve"> </w:t>
      </w:r>
      <w:r w:rsidR="009E33D7">
        <w:rPr>
          <w:sz w:val="22"/>
          <w:szCs w:val="22"/>
        </w:rPr>
        <w:t>c</w:t>
      </w:r>
      <w:r w:rsidRPr="00614CA9">
        <w:rPr>
          <w:sz w:val="22"/>
          <w:szCs w:val="22"/>
        </w:rPr>
        <w:t xml:space="preserve">haracteristics </w:t>
      </w:r>
      <w:r w:rsidR="001033D4" w:rsidRPr="00614CA9">
        <w:rPr>
          <w:sz w:val="22"/>
          <w:szCs w:val="22"/>
        </w:rPr>
        <w:t xml:space="preserve">and </w:t>
      </w:r>
      <w:r w:rsidR="009E33D7">
        <w:rPr>
          <w:sz w:val="22"/>
          <w:szCs w:val="22"/>
        </w:rPr>
        <w:t>e</w:t>
      </w:r>
      <w:r w:rsidR="00E76C6C" w:rsidRPr="00614CA9">
        <w:rPr>
          <w:sz w:val="22"/>
          <w:szCs w:val="22"/>
        </w:rPr>
        <w:t>vents</w:t>
      </w:r>
    </w:p>
    <w:p w14:paraId="1F525D07" w14:textId="31B7EB32" w:rsidR="00F510B9" w:rsidRDefault="001033D4" w:rsidP="0090715C">
      <w:pPr>
        <w:autoSpaceDE w:val="0"/>
        <w:autoSpaceDN w:val="0"/>
        <w:adjustRightInd w:val="0"/>
        <w:spacing w:after="0"/>
        <w:rPr>
          <w:sz w:val="22"/>
          <w:szCs w:val="22"/>
        </w:rPr>
      </w:pPr>
      <w:r w:rsidRPr="00614CA9">
        <w:rPr>
          <w:sz w:val="22"/>
          <w:szCs w:val="22"/>
        </w:rPr>
        <w:t>Patients</w:t>
      </w:r>
      <w:r w:rsidR="000C7343">
        <w:rPr>
          <w:sz w:val="22"/>
          <w:szCs w:val="22"/>
        </w:rPr>
        <w:t xml:space="preserve"> experiencing</w:t>
      </w:r>
      <w:r w:rsidRPr="00614CA9">
        <w:rPr>
          <w:sz w:val="22"/>
          <w:szCs w:val="22"/>
        </w:rPr>
        <w:t xml:space="preserve"> </w:t>
      </w:r>
      <w:r w:rsidR="005A71CE">
        <w:rPr>
          <w:sz w:val="22"/>
          <w:szCs w:val="22"/>
        </w:rPr>
        <w:t>disease recurrence and progression</w:t>
      </w:r>
      <w:r w:rsidR="000C7343">
        <w:rPr>
          <w:sz w:val="22"/>
          <w:szCs w:val="22"/>
        </w:rPr>
        <w:t xml:space="preserve"> ha</w:t>
      </w:r>
      <w:r w:rsidR="005113FF">
        <w:rPr>
          <w:sz w:val="22"/>
          <w:szCs w:val="22"/>
        </w:rPr>
        <w:t>d</w:t>
      </w:r>
      <w:r w:rsidR="000C7343">
        <w:rPr>
          <w:sz w:val="22"/>
          <w:szCs w:val="22"/>
        </w:rPr>
        <w:t xml:space="preserve"> similar</w:t>
      </w:r>
      <w:r w:rsidR="000C7343" w:rsidRPr="00614CA9">
        <w:rPr>
          <w:sz w:val="22"/>
          <w:szCs w:val="22"/>
        </w:rPr>
        <w:t xml:space="preserve"> characteristics </w:t>
      </w:r>
      <w:r w:rsidR="000C7343">
        <w:rPr>
          <w:sz w:val="22"/>
          <w:szCs w:val="22"/>
        </w:rPr>
        <w:t>to those who did not</w:t>
      </w:r>
      <w:r w:rsidRPr="00614CA9">
        <w:rPr>
          <w:sz w:val="22"/>
          <w:szCs w:val="22"/>
        </w:rPr>
        <w:t xml:space="preserve">, </w:t>
      </w:r>
      <w:r w:rsidR="002E0DDC" w:rsidRPr="00614CA9">
        <w:rPr>
          <w:sz w:val="22"/>
          <w:szCs w:val="22"/>
        </w:rPr>
        <w:t>although modest</w:t>
      </w:r>
      <w:r w:rsidR="00286209" w:rsidRPr="00614CA9">
        <w:rPr>
          <w:sz w:val="22"/>
          <w:szCs w:val="22"/>
        </w:rPr>
        <w:t xml:space="preserve"> differences</w:t>
      </w:r>
      <w:r w:rsidR="00D97688">
        <w:rPr>
          <w:sz w:val="22"/>
          <w:szCs w:val="22"/>
        </w:rPr>
        <w:t xml:space="preserve"> </w:t>
      </w:r>
      <w:r w:rsidR="00D97688" w:rsidRPr="00614CA9">
        <w:rPr>
          <w:sz w:val="22"/>
          <w:szCs w:val="22"/>
        </w:rPr>
        <w:t>in</w:t>
      </w:r>
      <w:r w:rsidR="00D26FC9">
        <w:rPr>
          <w:sz w:val="22"/>
          <w:szCs w:val="22"/>
        </w:rPr>
        <w:t xml:space="preserve"> the rates </w:t>
      </w:r>
      <w:r w:rsidR="00BA1AA5">
        <w:rPr>
          <w:sz w:val="22"/>
          <w:szCs w:val="22"/>
        </w:rPr>
        <w:t>of diabetes</w:t>
      </w:r>
      <w:r w:rsidR="00BA1AA5" w:rsidRPr="00614CA9">
        <w:rPr>
          <w:sz w:val="22"/>
          <w:szCs w:val="22"/>
        </w:rPr>
        <w:t xml:space="preserve"> </w:t>
      </w:r>
      <w:r w:rsidR="00BA1AA5">
        <w:rPr>
          <w:sz w:val="22"/>
          <w:szCs w:val="22"/>
        </w:rPr>
        <w:t xml:space="preserve">and </w:t>
      </w:r>
      <w:r w:rsidR="00D97688" w:rsidRPr="00614CA9">
        <w:rPr>
          <w:sz w:val="22"/>
          <w:szCs w:val="22"/>
        </w:rPr>
        <w:t>prior history of NMIBC</w:t>
      </w:r>
      <w:r w:rsidR="00BA1AA5">
        <w:rPr>
          <w:sz w:val="22"/>
          <w:szCs w:val="22"/>
        </w:rPr>
        <w:t xml:space="preserve"> </w:t>
      </w:r>
      <w:r w:rsidR="00286209" w:rsidRPr="00614CA9">
        <w:rPr>
          <w:sz w:val="22"/>
          <w:szCs w:val="22"/>
        </w:rPr>
        <w:t xml:space="preserve">are </w:t>
      </w:r>
      <w:r w:rsidR="009A0BBB" w:rsidRPr="00614CA9">
        <w:rPr>
          <w:sz w:val="22"/>
          <w:szCs w:val="22"/>
        </w:rPr>
        <w:t>n</w:t>
      </w:r>
      <w:r w:rsidR="00286209" w:rsidRPr="00614CA9">
        <w:rPr>
          <w:sz w:val="22"/>
          <w:szCs w:val="22"/>
        </w:rPr>
        <w:t xml:space="preserve">oticeable </w:t>
      </w:r>
      <w:r w:rsidR="00045C6F" w:rsidRPr="00614CA9">
        <w:rPr>
          <w:sz w:val="22"/>
          <w:szCs w:val="22"/>
        </w:rPr>
        <w:t>(</w:t>
      </w:r>
      <w:r w:rsidRPr="00614CA9">
        <w:rPr>
          <w:sz w:val="22"/>
          <w:szCs w:val="22"/>
        </w:rPr>
        <w:t xml:space="preserve">Table </w:t>
      </w:r>
      <w:r w:rsidR="00045C6F" w:rsidRPr="00614CA9">
        <w:rPr>
          <w:sz w:val="22"/>
          <w:szCs w:val="22"/>
        </w:rPr>
        <w:t>2)</w:t>
      </w:r>
      <w:r w:rsidR="004E259E" w:rsidRPr="00614CA9">
        <w:rPr>
          <w:sz w:val="22"/>
          <w:szCs w:val="22"/>
        </w:rPr>
        <w:t>.</w:t>
      </w:r>
      <w:r w:rsidR="00A46F2F" w:rsidRPr="00614CA9">
        <w:rPr>
          <w:sz w:val="22"/>
          <w:szCs w:val="22"/>
        </w:rPr>
        <w:t xml:space="preserve"> </w:t>
      </w:r>
      <w:r w:rsidR="000C7343">
        <w:rPr>
          <w:sz w:val="22"/>
          <w:szCs w:val="22"/>
        </w:rPr>
        <w:t>We assessed whether</w:t>
      </w:r>
      <w:r w:rsidR="00E064DF" w:rsidRPr="00614CA9">
        <w:rPr>
          <w:sz w:val="22"/>
          <w:szCs w:val="22"/>
        </w:rPr>
        <w:t xml:space="preserve"> systematic differences exist</w:t>
      </w:r>
      <w:r w:rsidR="000C7343">
        <w:rPr>
          <w:sz w:val="22"/>
          <w:szCs w:val="22"/>
        </w:rPr>
        <w:t>ed</w:t>
      </w:r>
      <w:r w:rsidR="00E064DF" w:rsidRPr="00614CA9">
        <w:rPr>
          <w:sz w:val="22"/>
          <w:szCs w:val="22"/>
        </w:rPr>
        <w:t xml:space="preserve"> between patients with missing and non-missing </w:t>
      </w:r>
      <w:r w:rsidR="008D077B">
        <w:rPr>
          <w:sz w:val="22"/>
          <w:szCs w:val="22"/>
        </w:rPr>
        <w:t xml:space="preserve">EQ-5D </w:t>
      </w:r>
      <w:r w:rsidRPr="00614CA9">
        <w:rPr>
          <w:sz w:val="22"/>
          <w:szCs w:val="22"/>
        </w:rPr>
        <w:t xml:space="preserve">data </w:t>
      </w:r>
      <w:r w:rsidR="00E064DF" w:rsidRPr="00614CA9">
        <w:rPr>
          <w:sz w:val="22"/>
          <w:szCs w:val="22"/>
        </w:rPr>
        <w:t>at different time points</w:t>
      </w:r>
      <w:r w:rsidR="000C7343">
        <w:rPr>
          <w:sz w:val="22"/>
          <w:szCs w:val="22"/>
        </w:rPr>
        <w:t xml:space="preserve"> and found </w:t>
      </w:r>
      <w:r w:rsidR="00E064DF" w:rsidRPr="00614CA9">
        <w:rPr>
          <w:sz w:val="22"/>
          <w:szCs w:val="22"/>
        </w:rPr>
        <w:t>differences were small</w:t>
      </w:r>
      <w:r w:rsidR="00360FCC">
        <w:rPr>
          <w:sz w:val="22"/>
          <w:szCs w:val="22"/>
        </w:rPr>
        <w:t xml:space="preserve"> </w:t>
      </w:r>
      <w:r w:rsidR="00360FCC" w:rsidRPr="00614CA9">
        <w:rPr>
          <w:sz w:val="22"/>
          <w:szCs w:val="22"/>
        </w:rPr>
        <w:t>(</w:t>
      </w:r>
      <w:r w:rsidR="00DC0EF2">
        <w:rPr>
          <w:sz w:val="22"/>
          <w:szCs w:val="22"/>
        </w:rPr>
        <w:t xml:space="preserve">Tables </w:t>
      </w:r>
      <w:r w:rsidR="00306133">
        <w:rPr>
          <w:sz w:val="22"/>
          <w:szCs w:val="22"/>
        </w:rPr>
        <w:t>S1</w:t>
      </w:r>
      <w:r w:rsidR="00360FCC" w:rsidRPr="00614CA9">
        <w:rPr>
          <w:sz w:val="22"/>
          <w:szCs w:val="22"/>
        </w:rPr>
        <w:t>-</w:t>
      </w:r>
      <w:r w:rsidR="00306133">
        <w:rPr>
          <w:sz w:val="22"/>
          <w:szCs w:val="22"/>
        </w:rPr>
        <w:t>S2</w:t>
      </w:r>
      <w:r w:rsidR="00360FCC" w:rsidRPr="00614CA9">
        <w:rPr>
          <w:sz w:val="22"/>
          <w:szCs w:val="22"/>
        </w:rPr>
        <w:t>)</w:t>
      </w:r>
      <w:r w:rsidR="000C7343">
        <w:rPr>
          <w:sz w:val="22"/>
          <w:szCs w:val="22"/>
        </w:rPr>
        <w:t xml:space="preserve">. This </w:t>
      </w:r>
      <w:r w:rsidR="00E064DF" w:rsidRPr="00614CA9">
        <w:rPr>
          <w:sz w:val="22"/>
          <w:szCs w:val="22"/>
        </w:rPr>
        <w:t>supported the assumption</w:t>
      </w:r>
      <w:r w:rsidR="00184857">
        <w:rPr>
          <w:sz w:val="22"/>
          <w:szCs w:val="22"/>
        </w:rPr>
        <w:t xml:space="preserve"> in our </w:t>
      </w:r>
      <w:r w:rsidR="00ED2F24">
        <w:rPr>
          <w:sz w:val="22"/>
          <w:szCs w:val="22"/>
        </w:rPr>
        <w:t xml:space="preserve">complete </w:t>
      </w:r>
      <w:r w:rsidR="00184857">
        <w:rPr>
          <w:sz w:val="22"/>
          <w:szCs w:val="22"/>
        </w:rPr>
        <w:t>case analysis</w:t>
      </w:r>
      <w:r w:rsidR="00E064DF" w:rsidRPr="00614CA9">
        <w:rPr>
          <w:sz w:val="22"/>
          <w:szCs w:val="22"/>
        </w:rPr>
        <w:t xml:space="preserve"> of </w:t>
      </w:r>
      <w:r w:rsidRPr="00614CA9">
        <w:rPr>
          <w:sz w:val="22"/>
          <w:szCs w:val="22"/>
        </w:rPr>
        <w:t xml:space="preserve">data being </w:t>
      </w:r>
      <w:r w:rsidR="00E064DF" w:rsidRPr="00614CA9">
        <w:rPr>
          <w:sz w:val="22"/>
          <w:szCs w:val="22"/>
        </w:rPr>
        <w:t xml:space="preserve">missing completely at random. </w:t>
      </w:r>
    </w:p>
    <w:p w14:paraId="470226E5" w14:textId="77777777" w:rsidR="00F510B9" w:rsidRDefault="00F510B9" w:rsidP="0090715C">
      <w:pPr>
        <w:autoSpaceDE w:val="0"/>
        <w:autoSpaceDN w:val="0"/>
        <w:adjustRightInd w:val="0"/>
        <w:spacing w:after="0"/>
        <w:rPr>
          <w:sz w:val="22"/>
          <w:szCs w:val="22"/>
        </w:rPr>
      </w:pPr>
    </w:p>
    <w:p w14:paraId="05975721" w14:textId="4C62BE45" w:rsidR="00A738F5" w:rsidRDefault="006B39B9" w:rsidP="0090715C">
      <w:pPr>
        <w:autoSpaceDE w:val="0"/>
        <w:autoSpaceDN w:val="0"/>
        <w:adjustRightInd w:val="0"/>
        <w:spacing w:after="0"/>
        <w:rPr>
          <w:sz w:val="22"/>
          <w:szCs w:val="22"/>
        </w:rPr>
      </w:pPr>
      <w:r>
        <w:rPr>
          <w:sz w:val="22"/>
          <w:szCs w:val="22"/>
        </w:rPr>
        <w:t>NMIBC</w:t>
      </w:r>
      <w:r w:rsidR="00FA342D" w:rsidRPr="00614CA9">
        <w:rPr>
          <w:sz w:val="22"/>
          <w:szCs w:val="22"/>
        </w:rPr>
        <w:t xml:space="preserve"> </w:t>
      </w:r>
      <w:r w:rsidR="008A431C" w:rsidRPr="00614CA9">
        <w:rPr>
          <w:sz w:val="22"/>
          <w:szCs w:val="22"/>
        </w:rPr>
        <w:t xml:space="preserve">recurrences were </w:t>
      </w:r>
      <w:r w:rsidR="006C134B">
        <w:rPr>
          <w:sz w:val="22"/>
          <w:szCs w:val="22"/>
        </w:rPr>
        <w:t xml:space="preserve">over </w:t>
      </w:r>
      <w:r w:rsidR="002E0BB3">
        <w:rPr>
          <w:sz w:val="22"/>
          <w:szCs w:val="22"/>
        </w:rPr>
        <w:t>8</w:t>
      </w:r>
      <w:r w:rsidR="008A431C" w:rsidRPr="00614CA9">
        <w:rPr>
          <w:sz w:val="22"/>
          <w:szCs w:val="22"/>
        </w:rPr>
        <w:t xml:space="preserve"> times more common than </w:t>
      </w:r>
      <w:r>
        <w:rPr>
          <w:sz w:val="22"/>
          <w:szCs w:val="22"/>
        </w:rPr>
        <w:t xml:space="preserve">progression to </w:t>
      </w:r>
      <w:r w:rsidR="008A431C" w:rsidRPr="00614CA9">
        <w:rPr>
          <w:sz w:val="22"/>
          <w:szCs w:val="22"/>
        </w:rPr>
        <w:t>MIBC</w:t>
      </w:r>
      <w:r>
        <w:rPr>
          <w:sz w:val="22"/>
          <w:szCs w:val="22"/>
        </w:rPr>
        <w:t>.</w:t>
      </w:r>
      <w:r w:rsidR="00BE470C">
        <w:rPr>
          <w:sz w:val="22"/>
          <w:szCs w:val="22"/>
        </w:rPr>
        <w:t xml:space="preserve"> In total, 233 NMIBC </w:t>
      </w:r>
      <w:r w:rsidR="00A816FC">
        <w:rPr>
          <w:sz w:val="22"/>
          <w:szCs w:val="22"/>
        </w:rPr>
        <w:t>recurrence</w:t>
      </w:r>
      <w:r w:rsidR="005E3F1A">
        <w:rPr>
          <w:sz w:val="22"/>
          <w:szCs w:val="22"/>
        </w:rPr>
        <w:t>s</w:t>
      </w:r>
      <w:r w:rsidR="00BE470C">
        <w:rPr>
          <w:sz w:val="22"/>
          <w:szCs w:val="22"/>
        </w:rPr>
        <w:t xml:space="preserve"> </w:t>
      </w:r>
      <w:r w:rsidR="008D077B">
        <w:rPr>
          <w:sz w:val="22"/>
          <w:szCs w:val="22"/>
        </w:rPr>
        <w:t xml:space="preserve">in </w:t>
      </w:r>
      <w:r w:rsidR="002744BC">
        <w:rPr>
          <w:sz w:val="22"/>
          <w:szCs w:val="22"/>
        </w:rPr>
        <w:t>138</w:t>
      </w:r>
      <w:r w:rsidR="008D077B">
        <w:rPr>
          <w:sz w:val="22"/>
          <w:szCs w:val="22"/>
        </w:rPr>
        <w:t xml:space="preserve"> patients</w:t>
      </w:r>
      <w:r w:rsidR="001D763C">
        <w:rPr>
          <w:sz w:val="22"/>
          <w:szCs w:val="22"/>
        </w:rPr>
        <w:t xml:space="preserve"> (29.2%</w:t>
      </w:r>
      <w:r w:rsidR="00347804">
        <w:rPr>
          <w:sz w:val="22"/>
          <w:szCs w:val="22"/>
        </w:rPr>
        <w:t>, total N=472</w:t>
      </w:r>
      <w:r w:rsidR="001D763C">
        <w:rPr>
          <w:sz w:val="22"/>
          <w:szCs w:val="22"/>
        </w:rPr>
        <w:t>)</w:t>
      </w:r>
      <w:r w:rsidR="008D077B">
        <w:rPr>
          <w:sz w:val="22"/>
          <w:szCs w:val="22"/>
        </w:rPr>
        <w:t xml:space="preserve"> </w:t>
      </w:r>
      <w:r w:rsidR="00BE470C">
        <w:rPr>
          <w:sz w:val="22"/>
          <w:szCs w:val="22"/>
        </w:rPr>
        <w:t xml:space="preserve">were recorded </w:t>
      </w:r>
      <w:r w:rsidR="002A6B6F">
        <w:rPr>
          <w:sz w:val="22"/>
          <w:szCs w:val="22"/>
        </w:rPr>
        <w:t>over the three-</w:t>
      </w:r>
      <w:r w:rsidR="00BE470C" w:rsidRPr="00614CA9">
        <w:rPr>
          <w:sz w:val="22"/>
          <w:szCs w:val="22"/>
        </w:rPr>
        <w:t>year follow-up</w:t>
      </w:r>
      <w:r>
        <w:rPr>
          <w:sz w:val="22"/>
          <w:szCs w:val="22"/>
        </w:rPr>
        <w:t xml:space="preserve"> compared </w:t>
      </w:r>
      <w:r w:rsidR="006B6B10">
        <w:rPr>
          <w:sz w:val="22"/>
          <w:szCs w:val="22"/>
        </w:rPr>
        <w:t xml:space="preserve">to </w:t>
      </w:r>
      <w:r w:rsidR="00F35DBB">
        <w:rPr>
          <w:sz w:val="22"/>
          <w:szCs w:val="22"/>
        </w:rPr>
        <w:t>29</w:t>
      </w:r>
      <w:r w:rsidR="008D077B">
        <w:rPr>
          <w:sz w:val="22"/>
          <w:szCs w:val="22"/>
        </w:rPr>
        <w:t xml:space="preserve"> patients</w:t>
      </w:r>
      <w:r w:rsidR="00BF7252">
        <w:rPr>
          <w:sz w:val="22"/>
          <w:szCs w:val="22"/>
        </w:rPr>
        <w:t xml:space="preserve"> (6.1%)</w:t>
      </w:r>
      <w:r w:rsidR="008D077B">
        <w:rPr>
          <w:sz w:val="22"/>
          <w:szCs w:val="22"/>
        </w:rPr>
        <w:t xml:space="preserve"> experiencing </w:t>
      </w:r>
      <w:r>
        <w:rPr>
          <w:sz w:val="22"/>
          <w:szCs w:val="22"/>
        </w:rPr>
        <w:t xml:space="preserve">progression to </w:t>
      </w:r>
      <w:r w:rsidR="008D077B">
        <w:rPr>
          <w:sz w:val="22"/>
          <w:szCs w:val="22"/>
        </w:rPr>
        <w:t>MIBC</w:t>
      </w:r>
      <w:r w:rsidR="00BF7252">
        <w:rPr>
          <w:sz w:val="22"/>
          <w:szCs w:val="22"/>
        </w:rPr>
        <w:t xml:space="preserve"> (</w:t>
      </w:r>
      <w:r w:rsidR="001D763C">
        <w:rPr>
          <w:sz w:val="22"/>
          <w:szCs w:val="22"/>
        </w:rPr>
        <w:t>62.1% receiving subsequent radical surgery</w:t>
      </w:r>
      <w:r w:rsidR="00BF7252">
        <w:rPr>
          <w:sz w:val="22"/>
          <w:szCs w:val="22"/>
        </w:rPr>
        <w:t>)</w:t>
      </w:r>
      <w:r>
        <w:rPr>
          <w:sz w:val="22"/>
          <w:szCs w:val="22"/>
        </w:rPr>
        <w:t>.</w:t>
      </w:r>
      <w:r w:rsidR="00F75DAC">
        <w:rPr>
          <w:sz w:val="22"/>
          <w:szCs w:val="22"/>
        </w:rPr>
        <w:t xml:space="preserve"> </w:t>
      </w:r>
      <w:r w:rsidR="005E3F1A">
        <w:rPr>
          <w:sz w:val="22"/>
          <w:szCs w:val="22"/>
        </w:rPr>
        <w:t xml:space="preserve">Of </w:t>
      </w:r>
      <w:r w:rsidR="000C5B13">
        <w:rPr>
          <w:sz w:val="22"/>
          <w:szCs w:val="22"/>
        </w:rPr>
        <w:t>those events</w:t>
      </w:r>
      <w:r w:rsidR="00360FCC">
        <w:rPr>
          <w:sz w:val="22"/>
          <w:szCs w:val="22"/>
        </w:rPr>
        <w:t>,</w:t>
      </w:r>
      <w:r w:rsidR="000C5B13">
        <w:rPr>
          <w:sz w:val="22"/>
          <w:szCs w:val="22"/>
        </w:rPr>
        <w:t xml:space="preserve"> </w:t>
      </w:r>
      <w:r w:rsidR="00BE470C" w:rsidRPr="00F75DAC">
        <w:rPr>
          <w:sz w:val="22"/>
          <w:szCs w:val="22"/>
        </w:rPr>
        <w:t>3</w:t>
      </w:r>
      <w:r w:rsidR="00F35DBB">
        <w:rPr>
          <w:sz w:val="22"/>
          <w:szCs w:val="22"/>
        </w:rPr>
        <w:t>7</w:t>
      </w:r>
      <w:r w:rsidR="00BE470C" w:rsidRPr="00F75DAC">
        <w:rPr>
          <w:sz w:val="22"/>
          <w:szCs w:val="22"/>
        </w:rPr>
        <w:t xml:space="preserve"> NMIBC </w:t>
      </w:r>
      <w:r w:rsidR="000C5B13">
        <w:rPr>
          <w:sz w:val="22"/>
          <w:szCs w:val="22"/>
        </w:rPr>
        <w:t>recurrences</w:t>
      </w:r>
      <w:r w:rsidR="00BE470C" w:rsidRPr="00F75DAC">
        <w:rPr>
          <w:sz w:val="22"/>
          <w:szCs w:val="22"/>
        </w:rPr>
        <w:t xml:space="preserve"> were not graded</w:t>
      </w:r>
      <w:r w:rsidR="000C5B13">
        <w:rPr>
          <w:sz w:val="22"/>
          <w:szCs w:val="22"/>
        </w:rPr>
        <w:t>,</w:t>
      </w:r>
      <w:r w:rsidR="00BE470C">
        <w:rPr>
          <w:sz w:val="22"/>
          <w:szCs w:val="22"/>
        </w:rPr>
        <w:t xml:space="preserve"> </w:t>
      </w:r>
      <w:r w:rsidR="005B29E8">
        <w:rPr>
          <w:sz w:val="22"/>
          <w:szCs w:val="22"/>
        </w:rPr>
        <w:t>4</w:t>
      </w:r>
      <w:r w:rsidR="006C134B">
        <w:rPr>
          <w:sz w:val="22"/>
          <w:szCs w:val="22"/>
        </w:rPr>
        <w:t>6</w:t>
      </w:r>
      <w:r w:rsidR="00D42C99">
        <w:rPr>
          <w:sz w:val="22"/>
          <w:szCs w:val="22"/>
        </w:rPr>
        <w:t>/472</w:t>
      </w:r>
      <w:r w:rsidR="008D077B">
        <w:rPr>
          <w:sz w:val="22"/>
          <w:szCs w:val="22"/>
        </w:rPr>
        <w:t xml:space="preserve"> patients</w:t>
      </w:r>
      <w:r w:rsidR="001F5A7F">
        <w:rPr>
          <w:sz w:val="22"/>
          <w:szCs w:val="22"/>
        </w:rPr>
        <w:t xml:space="preserve"> (9.7%)</w:t>
      </w:r>
      <w:r w:rsidR="008D077B">
        <w:rPr>
          <w:sz w:val="22"/>
          <w:szCs w:val="22"/>
        </w:rPr>
        <w:t xml:space="preserve"> experienced at least one</w:t>
      </w:r>
      <w:r w:rsidR="00716571">
        <w:rPr>
          <w:sz w:val="22"/>
          <w:szCs w:val="22"/>
        </w:rPr>
        <w:t xml:space="preserve"> </w:t>
      </w:r>
      <w:r w:rsidR="004F02AC">
        <w:rPr>
          <w:sz w:val="22"/>
          <w:szCs w:val="22"/>
        </w:rPr>
        <w:t xml:space="preserve">grade 3 </w:t>
      </w:r>
      <w:r w:rsidR="00867E6C">
        <w:rPr>
          <w:sz w:val="22"/>
          <w:szCs w:val="22"/>
        </w:rPr>
        <w:t>NMIBC recurrence</w:t>
      </w:r>
      <w:r w:rsidR="001F5A7F">
        <w:rPr>
          <w:sz w:val="22"/>
          <w:szCs w:val="22"/>
        </w:rPr>
        <w:t xml:space="preserve"> (</w:t>
      </w:r>
      <w:r w:rsidR="001D763C">
        <w:rPr>
          <w:sz w:val="22"/>
          <w:szCs w:val="22"/>
        </w:rPr>
        <w:t>32.6%</w:t>
      </w:r>
      <w:r w:rsidR="001F5A7F">
        <w:rPr>
          <w:sz w:val="22"/>
          <w:szCs w:val="22"/>
        </w:rPr>
        <w:t xml:space="preserve"> </w:t>
      </w:r>
      <w:r w:rsidR="001D763C">
        <w:rPr>
          <w:sz w:val="22"/>
          <w:szCs w:val="22"/>
        </w:rPr>
        <w:t>receiving subsequent radical surgery</w:t>
      </w:r>
      <w:r w:rsidR="001F5A7F">
        <w:rPr>
          <w:sz w:val="22"/>
          <w:szCs w:val="22"/>
        </w:rPr>
        <w:t>)</w:t>
      </w:r>
      <w:r w:rsidR="00360FCC">
        <w:rPr>
          <w:sz w:val="22"/>
          <w:szCs w:val="22"/>
        </w:rPr>
        <w:t>,</w:t>
      </w:r>
      <w:r w:rsidR="00867E6C">
        <w:rPr>
          <w:sz w:val="22"/>
          <w:szCs w:val="22"/>
        </w:rPr>
        <w:t xml:space="preserve"> while </w:t>
      </w:r>
      <w:r w:rsidR="004F02AC">
        <w:rPr>
          <w:sz w:val="22"/>
          <w:szCs w:val="22"/>
        </w:rPr>
        <w:t>62</w:t>
      </w:r>
      <w:r w:rsidR="001F5A7F">
        <w:rPr>
          <w:sz w:val="22"/>
          <w:szCs w:val="22"/>
        </w:rPr>
        <w:t xml:space="preserve"> (13</w:t>
      </w:r>
      <w:r w:rsidR="001D763C">
        <w:rPr>
          <w:sz w:val="22"/>
          <w:szCs w:val="22"/>
        </w:rPr>
        <w:t>.1</w:t>
      </w:r>
      <w:r w:rsidR="001F5A7F">
        <w:rPr>
          <w:sz w:val="22"/>
          <w:szCs w:val="22"/>
        </w:rPr>
        <w:t>%)</w:t>
      </w:r>
      <w:r w:rsidR="004F02AC">
        <w:rPr>
          <w:sz w:val="22"/>
          <w:szCs w:val="22"/>
        </w:rPr>
        <w:t xml:space="preserve"> and 36</w:t>
      </w:r>
      <w:r w:rsidR="001F5A7F">
        <w:rPr>
          <w:sz w:val="22"/>
          <w:szCs w:val="22"/>
        </w:rPr>
        <w:t xml:space="preserve"> (</w:t>
      </w:r>
      <w:r w:rsidR="001D763C">
        <w:rPr>
          <w:sz w:val="22"/>
          <w:szCs w:val="22"/>
        </w:rPr>
        <w:t>7.6</w:t>
      </w:r>
      <w:r w:rsidR="001F5A7F">
        <w:rPr>
          <w:sz w:val="22"/>
          <w:szCs w:val="22"/>
        </w:rPr>
        <w:t>%)</w:t>
      </w:r>
      <w:r w:rsidR="00867E6C">
        <w:rPr>
          <w:sz w:val="22"/>
          <w:szCs w:val="22"/>
        </w:rPr>
        <w:t xml:space="preserve"> patients</w:t>
      </w:r>
      <w:r w:rsidR="00360FCC">
        <w:rPr>
          <w:sz w:val="22"/>
          <w:szCs w:val="22"/>
        </w:rPr>
        <w:t>, respectively,</w:t>
      </w:r>
      <w:r w:rsidR="00867E6C">
        <w:rPr>
          <w:sz w:val="22"/>
          <w:szCs w:val="22"/>
        </w:rPr>
        <w:t xml:space="preserve"> experienced one or more </w:t>
      </w:r>
      <w:r w:rsidR="004F02AC">
        <w:rPr>
          <w:sz w:val="22"/>
          <w:szCs w:val="22"/>
        </w:rPr>
        <w:t>grade 2 and grade 1 recurrences</w:t>
      </w:r>
      <w:r w:rsidR="001F5A7F">
        <w:rPr>
          <w:sz w:val="22"/>
          <w:szCs w:val="22"/>
        </w:rPr>
        <w:t xml:space="preserve"> (</w:t>
      </w:r>
      <w:r w:rsidR="001D763C">
        <w:rPr>
          <w:sz w:val="22"/>
          <w:szCs w:val="22"/>
        </w:rPr>
        <w:t>with jointly 4.1% receiving subsequent radical surgery</w:t>
      </w:r>
      <w:r w:rsidR="001F5A7F">
        <w:rPr>
          <w:sz w:val="22"/>
          <w:szCs w:val="22"/>
        </w:rPr>
        <w:t>)</w:t>
      </w:r>
      <w:r w:rsidR="00867E6C">
        <w:rPr>
          <w:sz w:val="22"/>
          <w:szCs w:val="22"/>
        </w:rPr>
        <w:t xml:space="preserve">. </w:t>
      </w:r>
      <w:r w:rsidR="008A431C" w:rsidRPr="00614CA9">
        <w:rPr>
          <w:sz w:val="22"/>
          <w:szCs w:val="22"/>
        </w:rPr>
        <w:t>For further details</w:t>
      </w:r>
      <w:r w:rsidR="00700CC0">
        <w:rPr>
          <w:sz w:val="22"/>
          <w:szCs w:val="22"/>
        </w:rPr>
        <w:t xml:space="preserve"> on the</w:t>
      </w:r>
      <w:r w:rsidR="008A431C" w:rsidRPr="00614CA9">
        <w:rPr>
          <w:sz w:val="22"/>
          <w:szCs w:val="22"/>
        </w:rPr>
        <w:t xml:space="preserve"> </w:t>
      </w:r>
      <w:r w:rsidR="00700CC0" w:rsidRPr="00614CA9">
        <w:rPr>
          <w:sz w:val="22"/>
          <w:szCs w:val="22"/>
        </w:rPr>
        <w:t>clinical events</w:t>
      </w:r>
      <w:r w:rsidR="008A431C" w:rsidRPr="00614CA9">
        <w:rPr>
          <w:sz w:val="22"/>
          <w:szCs w:val="22"/>
        </w:rPr>
        <w:t xml:space="preserve"> </w:t>
      </w:r>
      <w:r w:rsidR="001033D4" w:rsidRPr="00614CA9">
        <w:rPr>
          <w:sz w:val="22"/>
          <w:szCs w:val="22"/>
        </w:rPr>
        <w:t xml:space="preserve">in the trial, </w:t>
      </w:r>
      <w:r w:rsidR="008A431C" w:rsidRPr="00614CA9">
        <w:rPr>
          <w:sz w:val="22"/>
          <w:szCs w:val="22"/>
        </w:rPr>
        <w:t xml:space="preserve">see </w:t>
      </w:r>
      <w:r w:rsidR="00DC0EF2">
        <w:rPr>
          <w:sz w:val="22"/>
          <w:szCs w:val="22"/>
        </w:rPr>
        <w:t>Table</w:t>
      </w:r>
      <w:r w:rsidR="00360FCC" w:rsidRPr="00614CA9">
        <w:rPr>
          <w:sz w:val="22"/>
          <w:szCs w:val="22"/>
        </w:rPr>
        <w:t xml:space="preserve"> </w:t>
      </w:r>
      <w:r w:rsidR="00306133">
        <w:rPr>
          <w:sz w:val="22"/>
          <w:szCs w:val="22"/>
        </w:rPr>
        <w:t>S3</w:t>
      </w:r>
      <w:r w:rsidR="008A431C" w:rsidRPr="00614CA9">
        <w:rPr>
          <w:sz w:val="22"/>
          <w:szCs w:val="22"/>
        </w:rPr>
        <w:t>.</w:t>
      </w:r>
    </w:p>
    <w:p w14:paraId="6DA0624E" w14:textId="77777777" w:rsidR="002A6B6F" w:rsidRPr="00614CA9" w:rsidRDefault="002A6B6F" w:rsidP="0090715C">
      <w:pPr>
        <w:autoSpaceDE w:val="0"/>
        <w:autoSpaceDN w:val="0"/>
        <w:adjustRightInd w:val="0"/>
        <w:spacing w:after="0"/>
        <w:rPr>
          <w:sz w:val="22"/>
          <w:szCs w:val="22"/>
        </w:rPr>
      </w:pPr>
    </w:p>
    <w:p w14:paraId="19754B7D" w14:textId="3D685D6E" w:rsidR="00186940" w:rsidRPr="00614CA9" w:rsidRDefault="00C82989" w:rsidP="00F27AA5">
      <w:pPr>
        <w:pStyle w:val="Heading2"/>
        <w:rPr>
          <w:sz w:val="22"/>
          <w:szCs w:val="22"/>
        </w:rPr>
      </w:pPr>
      <w:r w:rsidRPr="00614CA9">
        <w:rPr>
          <w:sz w:val="22"/>
          <w:szCs w:val="22"/>
        </w:rPr>
        <w:t xml:space="preserve">HRQoL </w:t>
      </w:r>
      <w:r w:rsidR="00360FCC">
        <w:rPr>
          <w:sz w:val="22"/>
          <w:szCs w:val="22"/>
        </w:rPr>
        <w:t>a</w:t>
      </w:r>
      <w:r w:rsidRPr="00614CA9">
        <w:rPr>
          <w:sz w:val="22"/>
          <w:szCs w:val="22"/>
        </w:rPr>
        <w:t>nalysis</w:t>
      </w:r>
    </w:p>
    <w:p w14:paraId="155E6040" w14:textId="0FC29DFD" w:rsidR="00360FCC" w:rsidRDefault="000F41EA" w:rsidP="00882433">
      <w:pPr>
        <w:autoSpaceDE w:val="0"/>
        <w:autoSpaceDN w:val="0"/>
        <w:adjustRightInd w:val="0"/>
        <w:spacing w:after="0"/>
        <w:rPr>
          <w:sz w:val="22"/>
          <w:szCs w:val="22"/>
        </w:rPr>
      </w:pPr>
      <w:r w:rsidRPr="00614CA9">
        <w:rPr>
          <w:sz w:val="22"/>
          <w:szCs w:val="22"/>
        </w:rPr>
        <w:t>The completion rate of the EQ-5D over</w:t>
      </w:r>
      <w:r w:rsidR="00360FCC">
        <w:rPr>
          <w:sz w:val="22"/>
          <w:szCs w:val="22"/>
        </w:rPr>
        <w:t xml:space="preserve"> 3</w:t>
      </w:r>
      <w:r w:rsidR="00184857">
        <w:rPr>
          <w:sz w:val="22"/>
          <w:szCs w:val="22"/>
        </w:rPr>
        <w:t xml:space="preserve"> years</w:t>
      </w:r>
      <w:r w:rsidRPr="00614CA9">
        <w:rPr>
          <w:sz w:val="22"/>
          <w:szCs w:val="22"/>
        </w:rPr>
        <w:t xml:space="preserve"> was </w:t>
      </w:r>
      <w:r>
        <w:rPr>
          <w:sz w:val="22"/>
          <w:szCs w:val="22"/>
        </w:rPr>
        <w:t>7</w:t>
      </w:r>
      <w:r w:rsidR="0034180E">
        <w:rPr>
          <w:sz w:val="22"/>
          <w:szCs w:val="22"/>
        </w:rPr>
        <w:t>9</w:t>
      </w:r>
      <w:r w:rsidRPr="00614CA9">
        <w:rPr>
          <w:sz w:val="22"/>
          <w:szCs w:val="22"/>
        </w:rPr>
        <w:t xml:space="preserve">% and ranged between </w:t>
      </w:r>
      <w:r w:rsidR="0034180E">
        <w:rPr>
          <w:sz w:val="22"/>
          <w:szCs w:val="22"/>
        </w:rPr>
        <w:t>58</w:t>
      </w:r>
      <w:r w:rsidRPr="00614CA9">
        <w:rPr>
          <w:sz w:val="22"/>
          <w:szCs w:val="22"/>
        </w:rPr>
        <w:t>% and 8</w:t>
      </w:r>
      <w:r w:rsidR="00D9456D">
        <w:rPr>
          <w:sz w:val="22"/>
          <w:szCs w:val="22"/>
        </w:rPr>
        <w:t>4</w:t>
      </w:r>
      <w:r w:rsidRPr="00614CA9">
        <w:rPr>
          <w:sz w:val="22"/>
          <w:szCs w:val="22"/>
        </w:rPr>
        <w:t xml:space="preserve">% across the points of follow-up. The completion rates following a NMIBC recurrence and progression </w:t>
      </w:r>
      <w:r>
        <w:rPr>
          <w:sz w:val="22"/>
          <w:szCs w:val="22"/>
        </w:rPr>
        <w:t xml:space="preserve">to MIBC </w:t>
      </w:r>
      <w:r w:rsidRPr="00614CA9">
        <w:rPr>
          <w:sz w:val="22"/>
          <w:szCs w:val="22"/>
        </w:rPr>
        <w:t xml:space="preserve">were </w:t>
      </w:r>
      <w:r w:rsidR="00AE7BB2">
        <w:rPr>
          <w:sz w:val="22"/>
          <w:szCs w:val="22"/>
        </w:rPr>
        <w:t>60</w:t>
      </w:r>
      <w:r>
        <w:rPr>
          <w:sz w:val="22"/>
          <w:szCs w:val="22"/>
        </w:rPr>
        <w:t>% and 3</w:t>
      </w:r>
      <w:r w:rsidR="00AE7BB2">
        <w:rPr>
          <w:sz w:val="22"/>
          <w:szCs w:val="22"/>
        </w:rPr>
        <w:t>8</w:t>
      </w:r>
      <w:r w:rsidRPr="00614CA9">
        <w:rPr>
          <w:sz w:val="22"/>
          <w:szCs w:val="22"/>
        </w:rPr>
        <w:t>%</w:t>
      </w:r>
      <w:r w:rsidR="00EE4EFE">
        <w:rPr>
          <w:sz w:val="22"/>
          <w:szCs w:val="22"/>
        </w:rPr>
        <w:t>,</w:t>
      </w:r>
      <w:r w:rsidRPr="00614CA9">
        <w:rPr>
          <w:sz w:val="22"/>
          <w:szCs w:val="22"/>
        </w:rPr>
        <w:t xml:space="preserve"> respectively. </w:t>
      </w:r>
      <w:r w:rsidR="00186940" w:rsidRPr="00614CA9">
        <w:rPr>
          <w:sz w:val="22"/>
          <w:szCs w:val="22"/>
        </w:rPr>
        <w:t>Figure 1 displays an overview of the</w:t>
      </w:r>
      <w:r w:rsidR="00FB1369">
        <w:rPr>
          <w:sz w:val="22"/>
          <w:szCs w:val="22"/>
        </w:rPr>
        <w:t xml:space="preserve"> </w:t>
      </w:r>
      <w:r w:rsidR="00CA77B2" w:rsidRPr="00614CA9">
        <w:rPr>
          <w:sz w:val="22"/>
          <w:szCs w:val="22"/>
        </w:rPr>
        <w:t>observed mean EQ-5D index scores</w:t>
      </w:r>
      <w:r w:rsidR="00AE7BB2">
        <w:rPr>
          <w:sz w:val="22"/>
          <w:szCs w:val="22"/>
        </w:rPr>
        <w:t xml:space="preserve"> for high</w:t>
      </w:r>
      <w:r w:rsidR="00360FCC">
        <w:rPr>
          <w:sz w:val="22"/>
          <w:szCs w:val="22"/>
        </w:rPr>
        <w:t>-</w:t>
      </w:r>
      <w:r w:rsidR="00AE7BB2">
        <w:rPr>
          <w:sz w:val="22"/>
          <w:szCs w:val="22"/>
        </w:rPr>
        <w:t>risk patients</w:t>
      </w:r>
      <w:r w:rsidR="008003C0">
        <w:rPr>
          <w:sz w:val="22"/>
          <w:szCs w:val="22"/>
        </w:rPr>
        <w:t xml:space="preserve"> and the</w:t>
      </w:r>
      <w:r w:rsidR="00186940" w:rsidRPr="00614CA9">
        <w:rPr>
          <w:sz w:val="22"/>
          <w:szCs w:val="22"/>
        </w:rPr>
        <w:t xml:space="preserve"> </w:t>
      </w:r>
      <w:r w:rsidR="008003C0">
        <w:rPr>
          <w:sz w:val="22"/>
          <w:szCs w:val="22"/>
        </w:rPr>
        <w:t>proportion of events occurring</w:t>
      </w:r>
      <w:r w:rsidR="00A50A90">
        <w:rPr>
          <w:sz w:val="22"/>
          <w:szCs w:val="22"/>
        </w:rPr>
        <w:t xml:space="preserve"> </w:t>
      </w:r>
      <w:r w:rsidR="00BF4F14">
        <w:rPr>
          <w:sz w:val="22"/>
          <w:szCs w:val="22"/>
        </w:rPr>
        <w:t xml:space="preserve">between each </w:t>
      </w:r>
      <w:r w:rsidR="002277D5">
        <w:rPr>
          <w:sz w:val="22"/>
          <w:szCs w:val="22"/>
        </w:rPr>
        <w:t xml:space="preserve">EQ-5D </w:t>
      </w:r>
      <w:r w:rsidR="00BF4F14">
        <w:rPr>
          <w:sz w:val="22"/>
          <w:szCs w:val="22"/>
        </w:rPr>
        <w:t>follow-up period</w:t>
      </w:r>
      <w:r w:rsidR="00186940" w:rsidRPr="00614CA9">
        <w:rPr>
          <w:sz w:val="22"/>
          <w:szCs w:val="22"/>
        </w:rPr>
        <w:t>.</w:t>
      </w:r>
      <w:r w:rsidR="0028241E" w:rsidRPr="00614CA9">
        <w:rPr>
          <w:sz w:val="22"/>
          <w:szCs w:val="22"/>
        </w:rPr>
        <w:t xml:space="preserve"> </w:t>
      </w:r>
      <w:r w:rsidR="00AB0F40" w:rsidRPr="00614CA9">
        <w:rPr>
          <w:sz w:val="22"/>
          <w:szCs w:val="22"/>
        </w:rPr>
        <w:t xml:space="preserve">For full details the </w:t>
      </w:r>
      <w:r w:rsidR="0091075E">
        <w:rPr>
          <w:sz w:val="22"/>
          <w:szCs w:val="22"/>
        </w:rPr>
        <w:t>HRQoL</w:t>
      </w:r>
      <w:r w:rsidR="00360FCC">
        <w:rPr>
          <w:sz w:val="22"/>
          <w:szCs w:val="22"/>
        </w:rPr>
        <w:t xml:space="preserve"> descriptive results</w:t>
      </w:r>
      <w:r w:rsidR="0091075E">
        <w:rPr>
          <w:sz w:val="22"/>
          <w:szCs w:val="22"/>
        </w:rPr>
        <w:t xml:space="preserve"> </w:t>
      </w:r>
      <w:r w:rsidR="00AB0F40" w:rsidRPr="00614CA9">
        <w:rPr>
          <w:sz w:val="22"/>
          <w:szCs w:val="22"/>
        </w:rPr>
        <w:t xml:space="preserve">see </w:t>
      </w:r>
      <w:r w:rsidR="00DC0EF2">
        <w:rPr>
          <w:sz w:val="22"/>
          <w:szCs w:val="22"/>
        </w:rPr>
        <w:t>Table</w:t>
      </w:r>
      <w:r w:rsidR="009F0DF2" w:rsidRPr="00614CA9">
        <w:rPr>
          <w:sz w:val="22"/>
          <w:szCs w:val="22"/>
        </w:rPr>
        <w:t xml:space="preserve"> </w:t>
      </w:r>
      <w:r w:rsidR="00306133">
        <w:rPr>
          <w:sz w:val="22"/>
          <w:szCs w:val="22"/>
        </w:rPr>
        <w:t>S4</w:t>
      </w:r>
      <w:r w:rsidR="00AB0F40" w:rsidRPr="00614CA9">
        <w:rPr>
          <w:sz w:val="22"/>
          <w:szCs w:val="22"/>
        </w:rPr>
        <w:t xml:space="preserve">. </w:t>
      </w:r>
      <w:r w:rsidR="00360FCC">
        <w:rPr>
          <w:sz w:val="22"/>
          <w:szCs w:val="22"/>
        </w:rPr>
        <w:t xml:space="preserve"> </w:t>
      </w:r>
    </w:p>
    <w:p w14:paraId="69AB4C5E" w14:textId="77777777" w:rsidR="00926083" w:rsidRDefault="00926083" w:rsidP="00882433">
      <w:pPr>
        <w:autoSpaceDE w:val="0"/>
        <w:autoSpaceDN w:val="0"/>
        <w:adjustRightInd w:val="0"/>
        <w:spacing w:after="0"/>
        <w:rPr>
          <w:sz w:val="22"/>
          <w:szCs w:val="22"/>
        </w:rPr>
      </w:pPr>
    </w:p>
    <w:p w14:paraId="43DDB621" w14:textId="7512C95A" w:rsidR="0056608D" w:rsidRPr="00614CA9" w:rsidRDefault="00360FCC" w:rsidP="00882433">
      <w:pPr>
        <w:autoSpaceDE w:val="0"/>
        <w:autoSpaceDN w:val="0"/>
        <w:adjustRightInd w:val="0"/>
        <w:spacing w:after="0"/>
        <w:rPr>
          <w:sz w:val="22"/>
          <w:szCs w:val="22"/>
        </w:rPr>
      </w:pPr>
      <w:r>
        <w:rPr>
          <w:sz w:val="22"/>
          <w:szCs w:val="22"/>
        </w:rPr>
        <w:t xml:space="preserve">Figure </w:t>
      </w:r>
      <w:r w:rsidR="00170396">
        <w:rPr>
          <w:sz w:val="22"/>
          <w:szCs w:val="22"/>
        </w:rPr>
        <w:t xml:space="preserve">1 </w:t>
      </w:r>
      <w:r>
        <w:rPr>
          <w:sz w:val="22"/>
          <w:szCs w:val="22"/>
        </w:rPr>
        <w:t xml:space="preserve">shows a set of </w:t>
      </w:r>
      <w:r w:rsidR="00AF21E1" w:rsidRPr="00614CA9">
        <w:rPr>
          <w:sz w:val="22"/>
          <w:szCs w:val="22"/>
        </w:rPr>
        <w:t>sub-group</w:t>
      </w:r>
      <w:r>
        <w:rPr>
          <w:sz w:val="22"/>
          <w:szCs w:val="22"/>
        </w:rPr>
        <w:t>s</w:t>
      </w:r>
      <w:r w:rsidR="005C727F" w:rsidRPr="00614CA9">
        <w:rPr>
          <w:sz w:val="22"/>
          <w:szCs w:val="22"/>
        </w:rPr>
        <w:t xml:space="preserve"> compris</w:t>
      </w:r>
      <w:r>
        <w:rPr>
          <w:sz w:val="22"/>
          <w:szCs w:val="22"/>
        </w:rPr>
        <w:t xml:space="preserve">ing </w:t>
      </w:r>
      <w:r w:rsidR="005C727F" w:rsidRPr="00614CA9">
        <w:rPr>
          <w:sz w:val="22"/>
          <w:szCs w:val="22"/>
        </w:rPr>
        <w:t>patients</w:t>
      </w:r>
      <w:r w:rsidR="00E36021" w:rsidRPr="00614CA9">
        <w:rPr>
          <w:sz w:val="22"/>
          <w:szCs w:val="22"/>
        </w:rPr>
        <w:t xml:space="preserve"> who </w:t>
      </w:r>
      <w:r w:rsidR="005C727F" w:rsidRPr="00614CA9">
        <w:rPr>
          <w:sz w:val="22"/>
          <w:szCs w:val="22"/>
        </w:rPr>
        <w:t>hav</w:t>
      </w:r>
      <w:r w:rsidR="00E36021" w:rsidRPr="00614CA9">
        <w:rPr>
          <w:sz w:val="22"/>
          <w:szCs w:val="22"/>
        </w:rPr>
        <w:t>e</w:t>
      </w:r>
      <w:r w:rsidR="005C727F" w:rsidRPr="00614CA9">
        <w:rPr>
          <w:sz w:val="22"/>
          <w:szCs w:val="22"/>
        </w:rPr>
        <w:t xml:space="preserve"> incurred at least one</w:t>
      </w:r>
      <w:r w:rsidR="00E36021" w:rsidRPr="00614CA9">
        <w:rPr>
          <w:sz w:val="22"/>
          <w:szCs w:val="22"/>
        </w:rPr>
        <w:t xml:space="preserve"> of </w:t>
      </w:r>
      <w:r w:rsidR="00F07D0F" w:rsidRPr="00614CA9">
        <w:rPr>
          <w:sz w:val="22"/>
          <w:szCs w:val="22"/>
        </w:rPr>
        <w:t>the</w:t>
      </w:r>
      <w:r w:rsidR="00375E62">
        <w:rPr>
          <w:sz w:val="22"/>
          <w:szCs w:val="22"/>
        </w:rPr>
        <w:t xml:space="preserve"> </w:t>
      </w:r>
      <w:r>
        <w:rPr>
          <w:sz w:val="22"/>
          <w:szCs w:val="22"/>
        </w:rPr>
        <w:t xml:space="preserve">specified clinical </w:t>
      </w:r>
      <w:r w:rsidR="005C727F" w:rsidRPr="00614CA9">
        <w:rPr>
          <w:sz w:val="22"/>
          <w:szCs w:val="22"/>
        </w:rPr>
        <w:t>event</w:t>
      </w:r>
      <w:r w:rsidR="00E36021" w:rsidRPr="00614CA9">
        <w:rPr>
          <w:sz w:val="22"/>
          <w:szCs w:val="22"/>
        </w:rPr>
        <w:t>s</w:t>
      </w:r>
      <w:r w:rsidR="00F07D0F" w:rsidRPr="00614CA9">
        <w:rPr>
          <w:sz w:val="22"/>
          <w:szCs w:val="22"/>
        </w:rPr>
        <w:t xml:space="preserve"> </w:t>
      </w:r>
      <w:r w:rsidR="0028241E" w:rsidRPr="00614CA9">
        <w:rPr>
          <w:sz w:val="22"/>
          <w:szCs w:val="22"/>
        </w:rPr>
        <w:t xml:space="preserve">over </w:t>
      </w:r>
      <w:r w:rsidR="00E36021" w:rsidRPr="00614CA9">
        <w:rPr>
          <w:sz w:val="22"/>
          <w:szCs w:val="22"/>
        </w:rPr>
        <w:t xml:space="preserve">the </w:t>
      </w:r>
      <w:r>
        <w:rPr>
          <w:sz w:val="22"/>
          <w:szCs w:val="22"/>
        </w:rPr>
        <w:t>3</w:t>
      </w:r>
      <w:r w:rsidR="002A6B6F">
        <w:rPr>
          <w:sz w:val="22"/>
          <w:szCs w:val="22"/>
        </w:rPr>
        <w:t>-</w:t>
      </w:r>
      <w:r w:rsidR="0028241E" w:rsidRPr="00614CA9">
        <w:rPr>
          <w:sz w:val="22"/>
          <w:szCs w:val="22"/>
        </w:rPr>
        <w:t>year follow-up</w:t>
      </w:r>
      <w:r w:rsidR="00AF21E1" w:rsidRPr="00614CA9">
        <w:rPr>
          <w:sz w:val="22"/>
          <w:szCs w:val="22"/>
        </w:rPr>
        <w:t xml:space="preserve"> or no event</w:t>
      </w:r>
      <w:r w:rsidR="0028241E" w:rsidRPr="00614CA9">
        <w:rPr>
          <w:sz w:val="22"/>
          <w:szCs w:val="22"/>
        </w:rPr>
        <w:t>.</w:t>
      </w:r>
      <w:r w:rsidR="00186940" w:rsidRPr="00614CA9">
        <w:rPr>
          <w:sz w:val="22"/>
          <w:szCs w:val="22"/>
        </w:rPr>
        <w:t xml:space="preserve"> </w:t>
      </w:r>
      <w:r w:rsidR="00186940" w:rsidRPr="00614CA9">
        <w:rPr>
          <w:rFonts w:eastAsiaTheme="minorEastAsia"/>
          <w:sz w:val="22"/>
          <w:szCs w:val="22"/>
        </w:rPr>
        <w:t xml:space="preserve">The findings suggest NMIBC recurrence and MIBC progression </w:t>
      </w:r>
      <w:r w:rsidR="008F021D" w:rsidRPr="00614CA9">
        <w:rPr>
          <w:rFonts w:eastAsiaTheme="minorEastAsia"/>
          <w:sz w:val="22"/>
          <w:szCs w:val="22"/>
        </w:rPr>
        <w:t>may be</w:t>
      </w:r>
      <w:r w:rsidR="00186940" w:rsidRPr="00614CA9">
        <w:rPr>
          <w:rFonts w:eastAsiaTheme="minorEastAsia"/>
          <w:sz w:val="22"/>
          <w:szCs w:val="22"/>
        </w:rPr>
        <w:t xml:space="preserve"> associated with </w:t>
      </w:r>
      <w:r w:rsidR="00366C06" w:rsidRPr="00614CA9">
        <w:rPr>
          <w:rFonts w:eastAsiaTheme="minorEastAsia"/>
          <w:sz w:val="22"/>
          <w:szCs w:val="22"/>
        </w:rPr>
        <w:t>deterioration</w:t>
      </w:r>
      <w:r w:rsidR="00EF5F55">
        <w:rPr>
          <w:rFonts w:eastAsiaTheme="minorEastAsia"/>
          <w:sz w:val="22"/>
          <w:szCs w:val="22"/>
        </w:rPr>
        <w:t>s</w:t>
      </w:r>
      <w:r w:rsidR="00186940" w:rsidRPr="00614CA9">
        <w:rPr>
          <w:rFonts w:eastAsiaTheme="minorEastAsia"/>
          <w:sz w:val="22"/>
          <w:szCs w:val="22"/>
        </w:rPr>
        <w:t xml:space="preserve"> in HRQoL</w:t>
      </w:r>
      <w:r w:rsidR="00366C06">
        <w:rPr>
          <w:rFonts w:eastAsiaTheme="minorEastAsia"/>
          <w:sz w:val="22"/>
          <w:szCs w:val="22"/>
        </w:rPr>
        <w:t xml:space="preserve"> at specific points in time</w:t>
      </w:r>
      <w:r w:rsidR="00186940" w:rsidRPr="00614CA9">
        <w:rPr>
          <w:rFonts w:eastAsiaTheme="minorEastAsia"/>
          <w:sz w:val="22"/>
          <w:szCs w:val="22"/>
        </w:rPr>
        <w:t xml:space="preserve">. Variation </w:t>
      </w:r>
      <w:r>
        <w:rPr>
          <w:rFonts w:eastAsiaTheme="minorEastAsia"/>
          <w:sz w:val="22"/>
          <w:szCs w:val="22"/>
        </w:rPr>
        <w:t>in HRQoL</w:t>
      </w:r>
      <w:r w:rsidR="00FE6D96">
        <w:rPr>
          <w:rFonts w:eastAsiaTheme="minorEastAsia"/>
          <w:sz w:val="22"/>
          <w:szCs w:val="22"/>
        </w:rPr>
        <w:t xml:space="preserve"> at specific time-points</w:t>
      </w:r>
      <w:r w:rsidR="00186940" w:rsidRPr="00614CA9">
        <w:rPr>
          <w:rFonts w:eastAsiaTheme="minorEastAsia"/>
          <w:sz w:val="22"/>
          <w:szCs w:val="22"/>
        </w:rPr>
        <w:t xml:space="preserve"> is</w:t>
      </w:r>
      <w:r w:rsidR="0028241E" w:rsidRPr="00614CA9">
        <w:rPr>
          <w:rFonts w:eastAsiaTheme="minorEastAsia"/>
          <w:sz w:val="22"/>
          <w:szCs w:val="22"/>
        </w:rPr>
        <w:t xml:space="preserve"> largely</w:t>
      </w:r>
      <w:r w:rsidR="00186940" w:rsidRPr="00614CA9">
        <w:rPr>
          <w:rFonts w:eastAsiaTheme="minorEastAsia"/>
          <w:sz w:val="22"/>
          <w:szCs w:val="22"/>
        </w:rPr>
        <w:t xml:space="preserve"> </w:t>
      </w:r>
      <w:r w:rsidR="00FE6D96">
        <w:rPr>
          <w:rFonts w:eastAsiaTheme="minorEastAsia"/>
          <w:sz w:val="22"/>
          <w:szCs w:val="22"/>
        </w:rPr>
        <w:t xml:space="preserve">driven </w:t>
      </w:r>
      <w:r w:rsidR="00186940" w:rsidRPr="00614CA9">
        <w:rPr>
          <w:rFonts w:eastAsiaTheme="minorEastAsia"/>
          <w:sz w:val="22"/>
          <w:szCs w:val="22"/>
        </w:rPr>
        <w:t xml:space="preserve">by the events </w:t>
      </w:r>
      <w:r w:rsidR="00AF21E1" w:rsidRPr="00614CA9">
        <w:rPr>
          <w:rFonts w:eastAsiaTheme="minorEastAsia"/>
          <w:sz w:val="22"/>
          <w:szCs w:val="22"/>
        </w:rPr>
        <w:t>experience</w:t>
      </w:r>
      <w:r w:rsidR="00366C06">
        <w:rPr>
          <w:rFonts w:eastAsiaTheme="minorEastAsia"/>
          <w:sz w:val="22"/>
          <w:szCs w:val="22"/>
        </w:rPr>
        <w:t>d</w:t>
      </w:r>
      <w:r w:rsidR="00682039">
        <w:rPr>
          <w:rFonts w:eastAsiaTheme="minorEastAsia"/>
          <w:sz w:val="22"/>
          <w:szCs w:val="22"/>
        </w:rPr>
        <w:t xml:space="preserve"> by patients</w:t>
      </w:r>
      <w:r w:rsidR="0028241E" w:rsidRPr="00614CA9">
        <w:rPr>
          <w:rFonts w:eastAsiaTheme="minorEastAsia"/>
          <w:sz w:val="22"/>
          <w:szCs w:val="22"/>
        </w:rPr>
        <w:t xml:space="preserve">. </w:t>
      </w:r>
      <w:r w:rsidR="00AF21E1" w:rsidRPr="00614CA9">
        <w:rPr>
          <w:rFonts w:eastAsiaTheme="minorEastAsia"/>
          <w:sz w:val="22"/>
          <w:szCs w:val="22"/>
        </w:rPr>
        <w:t>In contrast,</w:t>
      </w:r>
      <w:r w:rsidR="00186940" w:rsidRPr="00614CA9">
        <w:rPr>
          <w:rFonts w:eastAsiaTheme="minorEastAsia"/>
          <w:sz w:val="22"/>
          <w:szCs w:val="22"/>
        </w:rPr>
        <w:t xml:space="preserve"> variation </w:t>
      </w:r>
      <w:r w:rsidR="00AF21E1" w:rsidRPr="00614CA9">
        <w:rPr>
          <w:rFonts w:eastAsiaTheme="minorEastAsia"/>
          <w:sz w:val="22"/>
          <w:szCs w:val="22"/>
        </w:rPr>
        <w:t xml:space="preserve">in HRQoL </w:t>
      </w:r>
      <w:r w:rsidR="00186940" w:rsidRPr="00614CA9">
        <w:rPr>
          <w:rFonts w:eastAsiaTheme="minorEastAsia"/>
          <w:sz w:val="22"/>
          <w:szCs w:val="22"/>
        </w:rPr>
        <w:t xml:space="preserve">between </w:t>
      </w:r>
      <w:r w:rsidR="00AF21E1" w:rsidRPr="00614CA9">
        <w:rPr>
          <w:rFonts w:eastAsiaTheme="minorEastAsia"/>
          <w:sz w:val="22"/>
          <w:szCs w:val="22"/>
        </w:rPr>
        <w:t xml:space="preserve">points of </w:t>
      </w:r>
      <w:r w:rsidR="00186940" w:rsidRPr="00614CA9">
        <w:rPr>
          <w:rFonts w:eastAsiaTheme="minorEastAsia"/>
          <w:sz w:val="22"/>
          <w:szCs w:val="22"/>
        </w:rPr>
        <w:t>follow-up</w:t>
      </w:r>
      <w:r w:rsidR="002E0BB3">
        <w:rPr>
          <w:rFonts w:eastAsiaTheme="minorEastAsia"/>
          <w:sz w:val="22"/>
          <w:szCs w:val="22"/>
        </w:rPr>
        <w:t xml:space="preserve"> is</w:t>
      </w:r>
      <w:r w:rsidR="00186940" w:rsidRPr="00614CA9">
        <w:rPr>
          <w:rFonts w:eastAsiaTheme="minorEastAsia"/>
          <w:sz w:val="22"/>
          <w:szCs w:val="22"/>
        </w:rPr>
        <w:t xml:space="preserve"> </w:t>
      </w:r>
      <w:r w:rsidR="00AF21E1" w:rsidRPr="00614CA9">
        <w:rPr>
          <w:sz w:val="22"/>
          <w:szCs w:val="22"/>
        </w:rPr>
        <w:t>related to</w:t>
      </w:r>
      <w:r w:rsidR="00F87D5C" w:rsidRPr="00614CA9">
        <w:rPr>
          <w:sz w:val="22"/>
          <w:szCs w:val="22"/>
        </w:rPr>
        <w:t xml:space="preserve"> the underlying within-</w:t>
      </w:r>
      <w:r w:rsidR="0056608D" w:rsidRPr="00614CA9">
        <w:rPr>
          <w:sz w:val="22"/>
          <w:szCs w:val="22"/>
        </w:rPr>
        <w:t xml:space="preserve">patient variation, </w:t>
      </w:r>
      <w:r w:rsidR="005A1B19" w:rsidRPr="00614CA9">
        <w:rPr>
          <w:sz w:val="22"/>
          <w:szCs w:val="22"/>
        </w:rPr>
        <w:t xml:space="preserve">the </w:t>
      </w:r>
      <w:r w:rsidR="00894B70" w:rsidRPr="00614CA9">
        <w:rPr>
          <w:sz w:val="22"/>
          <w:szCs w:val="22"/>
        </w:rPr>
        <w:t xml:space="preserve">non-uniform </w:t>
      </w:r>
      <w:r w:rsidR="005A1B19" w:rsidRPr="00614CA9">
        <w:rPr>
          <w:sz w:val="22"/>
          <w:szCs w:val="22"/>
        </w:rPr>
        <w:t xml:space="preserve">distribution of </w:t>
      </w:r>
      <w:r w:rsidR="0056608D" w:rsidRPr="00614CA9">
        <w:rPr>
          <w:sz w:val="22"/>
          <w:szCs w:val="22"/>
        </w:rPr>
        <w:t xml:space="preserve">events </w:t>
      </w:r>
      <w:r w:rsidR="00894B70" w:rsidRPr="00614CA9">
        <w:rPr>
          <w:sz w:val="22"/>
          <w:szCs w:val="22"/>
        </w:rPr>
        <w:t>o</w:t>
      </w:r>
      <w:r w:rsidR="005A1B19" w:rsidRPr="00614CA9">
        <w:rPr>
          <w:sz w:val="22"/>
          <w:szCs w:val="22"/>
        </w:rPr>
        <w:t>ver</w:t>
      </w:r>
      <w:r w:rsidR="0056608D" w:rsidRPr="00614CA9">
        <w:rPr>
          <w:sz w:val="22"/>
          <w:szCs w:val="22"/>
        </w:rPr>
        <w:t xml:space="preserve"> </w:t>
      </w:r>
      <w:r w:rsidR="00894B70" w:rsidRPr="00614CA9">
        <w:rPr>
          <w:sz w:val="22"/>
          <w:szCs w:val="22"/>
        </w:rPr>
        <w:t xml:space="preserve">time </w:t>
      </w:r>
      <w:r w:rsidR="0056608D" w:rsidRPr="00614CA9">
        <w:rPr>
          <w:sz w:val="22"/>
          <w:szCs w:val="22"/>
        </w:rPr>
        <w:t xml:space="preserve">and sampling error exacerbated </w:t>
      </w:r>
      <w:r w:rsidR="00AF21E1" w:rsidRPr="00614CA9">
        <w:rPr>
          <w:sz w:val="22"/>
          <w:szCs w:val="22"/>
        </w:rPr>
        <w:t xml:space="preserve">by </w:t>
      </w:r>
      <w:r w:rsidR="0056608D" w:rsidRPr="00614CA9">
        <w:rPr>
          <w:sz w:val="22"/>
          <w:szCs w:val="22"/>
        </w:rPr>
        <w:t>partitioning modest</w:t>
      </w:r>
      <w:r w:rsidR="00AF21E1" w:rsidRPr="00614CA9">
        <w:rPr>
          <w:sz w:val="22"/>
          <w:szCs w:val="22"/>
        </w:rPr>
        <w:t>ly sized sub-groups.</w:t>
      </w:r>
      <w:r w:rsidR="00CB6B23">
        <w:rPr>
          <w:sz w:val="22"/>
          <w:szCs w:val="22"/>
        </w:rPr>
        <w:t xml:space="preserve"> A comparison of the </w:t>
      </w:r>
      <w:r w:rsidR="00CB6B23" w:rsidRPr="00CB6B23">
        <w:rPr>
          <w:sz w:val="22"/>
          <w:szCs w:val="22"/>
        </w:rPr>
        <w:t>EQ-5D dimension</w:t>
      </w:r>
      <w:r w:rsidR="00CB6B23">
        <w:rPr>
          <w:sz w:val="22"/>
          <w:szCs w:val="22"/>
        </w:rPr>
        <w:t xml:space="preserve">s </w:t>
      </w:r>
      <w:r w:rsidR="00E353B8">
        <w:rPr>
          <w:sz w:val="22"/>
          <w:szCs w:val="22"/>
        </w:rPr>
        <w:t>by</w:t>
      </w:r>
      <w:r w:rsidR="00852A4F">
        <w:rPr>
          <w:sz w:val="22"/>
          <w:szCs w:val="22"/>
        </w:rPr>
        <w:t xml:space="preserve"> event-related sub-group </w:t>
      </w:r>
      <w:r w:rsidR="00CB6B23">
        <w:rPr>
          <w:sz w:val="22"/>
          <w:szCs w:val="22"/>
        </w:rPr>
        <w:t>found</w:t>
      </w:r>
      <w:r w:rsidR="00A42B6E">
        <w:rPr>
          <w:sz w:val="22"/>
          <w:szCs w:val="22"/>
        </w:rPr>
        <w:t xml:space="preserve"> </w:t>
      </w:r>
      <w:r w:rsidR="00852A4F">
        <w:rPr>
          <w:sz w:val="22"/>
          <w:szCs w:val="22"/>
        </w:rPr>
        <w:t xml:space="preserve">higher </w:t>
      </w:r>
      <w:r w:rsidR="00A42B6E">
        <w:rPr>
          <w:sz w:val="22"/>
          <w:szCs w:val="22"/>
        </w:rPr>
        <w:t>proportions of individuals report</w:t>
      </w:r>
      <w:r w:rsidR="00852A4F">
        <w:rPr>
          <w:sz w:val="22"/>
          <w:szCs w:val="22"/>
        </w:rPr>
        <w:t xml:space="preserve">ing </w:t>
      </w:r>
      <w:r w:rsidR="00A42B6E">
        <w:rPr>
          <w:sz w:val="22"/>
          <w:szCs w:val="22"/>
        </w:rPr>
        <w:t xml:space="preserve">problems with pain/discomfort and undertaking usual activities </w:t>
      </w:r>
      <w:r w:rsidR="00852A4F">
        <w:rPr>
          <w:sz w:val="22"/>
          <w:szCs w:val="22"/>
        </w:rPr>
        <w:t xml:space="preserve">when </w:t>
      </w:r>
      <w:r w:rsidR="00852A4F">
        <w:rPr>
          <w:sz w:val="22"/>
          <w:szCs w:val="22"/>
        </w:rPr>
        <w:lastRenderedPageBreak/>
        <w:t>experiencing a grade 3 recurrence or a</w:t>
      </w:r>
      <w:r w:rsidR="00A42B6E" w:rsidRPr="00614CA9">
        <w:rPr>
          <w:rFonts w:eastAsiaTheme="minorEastAsia"/>
          <w:sz w:val="22"/>
          <w:szCs w:val="22"/>
        </w:rPr>
        <w:t xml:space="preserve"> </w:t>
      </w:r>
      <w:r w:rsidR="00965C89">
        <w:rPr>
          <w:rFonts w:eastAsiaTheme="minorEastAsia"/>
          <w:sz w:val="22"/>
          <w:szCs w:val="22"/>
        </w:rPr>
        <w:t xml:space="preserve">MIBC </w:t>
      </w:r>
      <w:r w:rsidR="00A42B6E" w:rsidRPr="00614CA9">
        <w:rPr>
          <w:rFonts w:eastAsiaTheme="minorEastAsia"/>
          <w:sz w:val="22"/>
          <w:szCs w:val="22"/>
        </w:rPr>
        <w:t>progression</w:t>
      </w:r>
      <w:r w:rsidR="00852A4F">
        <w:rPr>
          <w:rFonts w:eastAsiaTheme="minorEastAsia"/>
          <w:sz w:val="22"/>
          <w:szCs w:val="22"/>
        </w:rPr>
        <w:t xml:space="preserve"> compared with no event</w:t>
      </w:r>
      <w:r w:rsidR="00A42B6E">
        <w:rPr>
          <w:rFonts w:eastAsiaTheme="minorEastAsia"/>
          <w:sz w:val="22"/>
          <w:szCs w:val="22"/>
        </w:rPr>
        <w:t xml:space="preserve"> </w:t>
      </w:r>
      <w:r w:rsidR="00A42B6E" w:rsidRPr="00CB6B23">
        <w:rPr>
          <w:sz w:val="22"/>
          <w:szCs w:val="22"/>
        </w:rPr>
        <w:t xml:space="preserve">over </w:t>
      </w:r>
      <w:r w:rsidR="00A42B6E">
        <w:rPr>
          <w:sz w:val="22"/>
          <w:szCs w:val="22"/>
        </w:rPr>
        <w:t xml:space="preserve">the </w:t>
      </w:r>
      <w:r w:rsidR="00A42B6E" w:rsidRPr="00CB6B23">
        <w:rPr>
          <w:sz w:val="22"/>
          <w:szCs w:val="22"/>
        </w:rPr>
        <w:t>three year follow-up</w:t>
      </w:r>
      <w:r w:rsidR="00A42B6E">
        <w:rPr>
          <w:rFonts w:eastAsiaTheme="minorEastAsia"/>
          <w:sz w:val="22"/>
          <w:szCs w:val="22"/>
        </w:rPr>
        <w:t xml:space="preserve"> (see Figure S1).</w:t>
      </w:r>
    </w:p>
    <w:p w14:paraId="2BA0E0EA" w14:textId="7D77999B" w:rsidR="002F5133" w:rsidRPr="00614CA9" w:rsidRDefault="002F5133" w:rsidP="00882433">
      <w:pPr>
        <w:autoSpaceDE w:val="0"/>
        <w:autoSpaceDN w:val="0"/>
        <w:adjustRightInd w:val="0"/>
        <w:spacing w:after="0"/>
        <w:rPr>
          <w:sz w:val="22"/>
          <w:szCs w:val="22"/>
        </w:rPr>
      </w:pPr>
    </w:p>
    <w:p w14:paraId="19C1F009" w14:textId="4BE4AF66" w:rsidR="00926083" w:rsidRDefault="00232BB0" w:rsidP="005E1DE2">
      <w:pPr>
        <w:rPr>
          <w:sz w:val="22"/>
          <w:szCs w:val="22"/>
        </w:rPr>
      </w:pPr>
      <w:r w:rsidRPr="00614CA9">
        <w:rPr>
          <w:sz w:val="22"/>
          <w:szCs w:val="22"/>
        </w:rPr>
        <w:t xml:space="preserve">Table </w:t>
      </w:r>
      <w:r w:rsidR="00542167">
        <w:rPr>
          <w:sz w:val="22"/>
          <w:szCs w:val="22"/>
        </w:rPr>
        <w:t>3</w:t>
      </w:r>
      <w:r w:rsidR="0003372A" w:rsidRPr="00614CA9">
        <w:rPr>
          <w:sz w:val="22"/>
          <w:szCs w:val="22"/>
        </w:rPr>
        <w:t xml:space="preserve"> </w:t>
      </w:r>
      <w:r w:rsidR="00AF21E1" w:rsidRPr="00614CA9">
        <w:rPr>
          <w:sz w:val="22"/>
          <w:szCs w:val="22"/>
        </w:rPr>
        <w:t xml:space="preserve">shows </w:t>
      </w:r>
      <w:r w:rsidR="00FE6D96">
        <w:rPr>
          <w:sz w:val="22"/>
          <w:szCs w:val="22"/>
        </w:rPr>
        <w:t xml:space="preserve">statistically significant clinical event </w:t>
      </w:r>
      <w:r w:rsidR="00755717">
        <w:rPr>
          <w:sz w:val="22"/>
          <w:szCs w:val="22"/>
        </w:rPr>
        <w:t>effects</w:t>
      </w:r>
      <w:r w:rsidR="00FE6D96">
        <w:rPr>
          <w:sz w:val="22"/>
          <w:szCs w:val="22"/>
        </w:rPr>
        <w:t xml:space="preserve"> on HRQoL in terms of estimated decrements, as well as</w:t>
      </w:r>
      <w:r w:rsidR="00755717">
        <w:rPr>
          <w:sz w:val="22"/>
          <w:szCs w:val="22"/>
        </w:rPr>
        <w:t xml:space="preserve"> </w:t>
      </w:r>
      <w:r w:rsidR="00FE6D96">
        <w:rPr>
          <w:sz w:val="22"/>
          <w:szCs w:val="22"/>
        </w:rPr>
        <w:t xml:space="preserve">mean </w:t>
      </w:r>
      <w:r w:rsidR="00755717">
        <w:rPr>
          <w:sz w:val="22"/>
          <w:szCs w:val="22"/>
        </w:rPr>
        <w:t xml:space="preserve">health-state </w:t>
      </w:r>
      <w:r w:rsidR="002C5872">
        <w:rPr>
          <w:sz w:val="22"/>
          <w:szCs w:val="22"/>
        </w:rPr>
        <w:t>values</w:t>
      </w:r>
      <w:r w:rsidR="00C02BFE" w:rsidRPr="00614CA9">
        <w:rPr>
          <w:sz w:val="22"/>
          <w:szCs w:val="22"/>
        </w:rPr>
        <w:t>.</w:t>
      </w:r>
      <w:r w:rsidR="00910A4E">
        <w:rPr>
          <w:sz w:val="22"/>
          <w:szCs w:val="22"/>
        </w:rPr>
        <w:t xml:space="preserve"> Progression to MIBC and </w:t>
      </w:r>
      <w:r w:rsidR="00755717">
        <w:rPr>
          <w:sz w:val="22"/>
          <w:szCs w:val="22"/>
        </w:rPr>
        <w:t xml:space="preserve">NMIBC grade 3 </w:t>
      </w:r>
      <w:r w:rsidR="00910A4E">
        <w:rPr>
          <w:sz w:val="22"/>
          <w:szCs w:val="22"/>
        </w:rPr>
        <w:t>recurrence</w:t>
      </w:r>
      <w:r w:rsidR="00755717">
        <w:rPr>
          <w:sz w:val="22"/>
          <w:szCs w:val="22"/>
        </w:rPr>
        <w:t>s</w:t>
      </w:r>
      <w:r w:rsidR="00910A4E">
        <w:rPr>
          <w:sz w:val="22"/>
          <w:szCs w:val="22"/>
        </w:rPr>
        <w:t xml:space="preserve"> were </w:t>
      </w:r>
      <w:r w:rsidR="00910A4E" w:rsidRPr="00614CA9">
        <w:rPr>
          <w:sz w:val="22"/>
          <w:szCs w:val="22"/>
        </w:rPr>
        <w:t xml:space="preserve">associated with </w:t>
      </w:r>
      <w:r w:rsidR="00914BC6">
        <w:rPr>
          <w:sz w:val="22"/>
          <w:szCs w:val="22"/>
        </w:rPr>
        <w:t xml:space="preserve">predicted </w:t>
      </w:r>
      <w:r w:rsidR="00FE6D96">
        <w:rPr>
          <w:sz w:val="22"/>
          <w:szCs w:val="22"/>
        </w:rPr>
        <w:t>mean decrements in HRQoL of</w:t>
      </w:r>
      <w:r w:rsidR="00755717">
        <w:rPr>
          <w:sz w:val="22"/>
          <w:szCs w:val="22"/>
        </w:rPr>
        <w:t xml:space="preserve"> </w:t>
      </w:r>
      <w:r w:rsidR="002C5872">
        <w:rPr>
          <w:sz w:val="22"/>
          <w:szCs w:val="22"/>
        </w:rPr>
        <w:t>-</w:t>
      </w:r>
      <w:r w:rsidR="00755717">
        <w:rPr>
          <w:sz w:val="22"/>
          <w:szCs w:val="22"/>
        </w:rPr>
        <w:t>0.1</w:t>
      </w:r>
      <w:r w:rsidR="00C807F7">
        <w:rPr>
          <w:sz w:val="22"/>
          <w:szCs w:val="22"/>
        </w:rPr>
        <w:t>0</w:t>
      </w:r>
      <w:r w:rsidR="000854FC">
        <w:rPr>
          <w:sz w:val="22"/>
          <w:szCs w:val="22"/>
        </w:rPr>
        <w:t xml:space="preserve"> (</w:t>
      </w:r>
      <w:r w:rsidR="000854FC" w:rsidRPr="000854FC">
        <w:rPr>
          <w:sz w:val="22"/>
          <w:szCs w:val="22"/>
        </w:rPr>
        <w:t>95% confidence interval (CI) -0.1</w:t>
      </w:r>
      <w:r w:rsidR="000854FC">
        <w:rPr>
          <w:sz w:val="22"/>
          <w:szCs w:val="22"/>
        </w:rPr>
        <w:t xml:space="preserve">7, -0.03) and </w:t>
      </w:r>
      <w:r w:rsidR="002C5872">
        <w:rPr>
          <w:sz w:val="22"/>
          <w:szCs w:val="22"/>
        </w:rPr>
        <w:t>-</w:t>
      </w:r>
      <w:r w:rsidR="00755717">
        <w:rPr>
          <w:sz w:val="22"/>
          <w:szCs w:val="22"/>
        </w:rPr>
        <w:t>0.08</w:t>
      </w:r>
      <w:r w:rsidR="000854FC">
        <w:rPr>
          <w:sz w:val="22"/>
          <w:szCs w:val="22"/>
        </w:rPr>
        <w:t xml:space="preserve"> </w:t>
      </w:r>
      <w:r w:rsidR="000854FC" w:rsidRPr="000854FC">
        <w:rPr>
          <w:sz w:val="22"/>
          <w:szCs w:val="22"/>
        </w:rPr>
        <w:t>(95% CI -0.1</w:t>
      </w:r>
      <w:r w:rsidR="000854FC">
        <w:rPr>
          <w:sz w:val="22"/>
          <w:szCs w:val="22"/>
        </w:rPr>
        <w:t>3</w:t>
      </w:r>
      <w:r w:rsidR="000854FC" w:rsidRPr="000854FC">
        <w:rPr>
          <w:sz w:val="22"/>
          <w:szCs w:val="22"/>
        </w:rPr>
        <w:t>, -0.03)</w:t>
      </w:r>
      <w:r w:rsidR="00FE6D96">
        <w:rPr>
          <w:sz w:val="22"/>
          <w:szCs w:val="22"/>
        </w:rPr>
        <w:t>, r</w:t>
      </w:r>
      <w:r w:rsidR="00755717">
        <w:rPr>
          <w:sz w:val="22"/>
          <w:szCs w:val="22"/>
        </w:rPr>
        <w:t>espectively</w:t>
      </w:r>
      <w:r w:rsidR="00FE6D96">
        <w:rPr>
          <w:sz w:val="22"/>
          <w:szCs w:val="22"/>
        </w:rPr>
        <w:t>,</w:t>
      </w:r>
      <w:r w:rsidR="00910A4E">
        <w:rPr>
          <w:sz w:val="22"/>
          <w:szCs w:val="22"/>
        </w:rPr>
        <w:t xml:space="preserve"> (p&lt;0.01)</w:t>
      </w:r>
      <w:r w:rsidR="00910A4E" w:rsidRPr="00614CA9">
        <w:rPr>
          <w:sz w:val="22"/>
          <w:szCs w:val="22"/>
        </w:rPr>
        <w:t>.</w:t>
      </w:r>
      <w:r w:rsidR="00910A4E">
        <w:rPr>
          <w:sz w:val="22"/>
          <w:szCs w:val="22"/>
        </w:rPr>
        <w:t xml:space="preserve"> </w:t>
      </w:r>
      <w:r w:rsidR="00FE6D96">
        <w:rPr>
          <w:sz w:val="22"/>
          <w:szCs w:val="22"/>
        </w:rPr>
        <w:t xml:space="preserve"> </w:t>
      </w:r>
      <w:r w:rsidR="00755717">
        <w:rPr>
          <w:sz w:val="22"/>
          <w:szCs w:val="22"/>
        </w:rPr>
        <w:t>In contrast</w:t>
      </w:r>
      <w:r w:rsidR="00FE6D96">
        <w:rPr>
          <w:sz w:val="22"/>
          <w:szCs w:val="22"/>
        </w:rPr>
        <w:t>,</w:t>
      </w:r>
      <w:r w:rsidR="00755717">
        <w:rPr>
          <w:sz w:val="22"/>
          <w:szCs w:val="22"/>
        </w:rPr>
        <w:t xml:space="preserve"> </w:t>
      </w:r>
      <w:r w:rsidR="00910A4E">
        <w:rPr>
          <w:sz w:val="22"/>
          <w:szCs w:val="22"/>
        </w:rPr>
        <w:t>NMIBC</w:t>
      </w:r>
      <w:r w:rsidR="00755717">
        <w:rPr>
          <w:sz w:val="22"/>
          <w:szCs w:val="22"/>
        </w:rPr>
        <w:t xml:space="preserve"> grade 1 and grade 2</w:t>
      </w:r>
      <w:r w:rsidR="00910A4E">
        <w:rPr>
          <w:sz w:val="22"/>
          <w:szCs w:val="22"/>
        </w:rPr>
        <w:t xml:space="preserve"> recurrences</w:t>
      </w:r>
      <w:r w:rsidR="00755717">
        <w:rPr>
          <w:sz w:val="22"/>
          <w:szCs w:val="22"/>
        </w:rPr>
        <w:t xml:space="preserve"> were associated with positive but statistically insignificant (</w:t>
      </w:r>
      <w:r w:rsidR="007F016D">
        <w:rPr>
          <w:sz w:val="22"/>
          <w:szCs w:val="22"/>
        </w:rPr>
        <w:t>p</w:t>
      </w:r>
      <w:r w:rsidR="00755717">
        <w:rPr>
          <w:sz w:val="22"/>
          <w:szCs w:val="22"/>
        </w:rPr>
        <w:t>&gt;0.1) increments in HRQoL</w:t>
      </w:r>
      <w:r w:rsidR="007C0BE1">
        <w:rPr>
          <w:sz w:val="22"/>
          <w:szCs w:val="22"/>
        </w:rPr>
        <w:t xml:space="preserve"> compared to patients with no cancer</w:t>
      </w:r>
      <w:r w:rsidR="00755717">
        <w:rPr>
          <w:sz w:val="22"/>
          <w:szCs w:val="22"/>
        </w:rPr>
        <w:t>.</w:t>
      </w:r>
    </w:p>
    <w:p w14:paraId="064319FA" w14:textId="0526C90D" w:rsidR="006A73C0" w:rsidRDefault="0002023C" w:rsidP="005E1DE2">
      <w:pPr>
        <w:rPr>
          <w:sz w:val="22"/>
          <w:szCs w:val="22"/>
        </w:rPr>
      </w:pPr>
      <w:r>
        <w:rPr>
          <w:sz w:val="22"/>
          <w:szCs w:val="22"/>
        </w:rPr>
        <w:t>Secondary analysis showed that i</w:t>
      </w:r>
      <w:r w:rsidR="00D451CC">
        <w:rPr>
          <w:sz w:val="22"/>
          <w:szCs w:val="22"/>
        </w:rPr>
        <w:t xml:space="preserve">ntroducing an </w:t>
      </w:r>
      <w:r w:rsidR="00D451CC" w:rsidRPr="00614CA9">
        <w:rPr>
          <w:sz w:val="22"/>
          <w:szCs w:val="22"/>
        </w:rPr>
        <w:t>interaction</w:t>
      </w:r>
      <w:r w:rsidR="00FE6D96">
        <w:rPr>
          <w:sz w:val="22"/>
          <w:szCs w:val="22"/>
        </w:rPr>
        <w:t xml:space="preserve"> term</w:t>
      </w:r>
      <w:r w:rsidR="00D451CC" w:rsidRPr="00614CA9">
        <w:rPr>
          <w:sz w:val="22"/>
          <w:szCs w:val="22"/>
        </w:rPr>
        <w:t xml:space="preserve"> </w:t>
      </w:r>
      <w:r w:rsidR="00FE6D96">
        <w:rPr>
          <w:sz w:val="22"/>
          <w:szCs w:val="22"/>
        </w:rPr>
        <w:t>into the regression revealed</w:t>
      </w:r>
      <w:r w:rsidR="00D451CC">
        <w:rPr>
          <w:sz w:val="22"/>
          <w:szCs w:val="22"/>
        </w:rPr>
        <w:t xml:space="preserve"> </w:t>
      </w:r>
      <w:r w:rsidR="00D451CC" w:rsidRPr="00614CA9">
        <w:rPr>
          <w:sz w:val="22"/>
          <w:szCs w:val="22"/>
        </w:rPr>
        <w:t>that</w:t>
      </w:r>
      <w:r w:rsidR="00D451CC">
        <w:rPr>
          <w:sz w:val="22"/>
          <w:szCs w:val="22"/>
        </w:rPr>
        <w:t xml:space="preserve"> NMIBC</w:t>
      </w:r>
      <w:r w:rsidR="00D451CC" w:rsidRPr="00614CA9">
        <w:rPr>
          <w:sz w:val="22"/>
          <w:szCs w:val="22"/>
        </w:rPr>
        <w:t xml:space="preserve"> </w:t>
      </w:r>
      <w:r w:rsidR="00D451CC">
        <w:rPr>
          <w:sz w:val="22"/>
          <w:szCs w:val="22"/>
        </w:rPr>
        <w:t xml:space="preserve">grade 3 </w:t>
      </w:r>
      <w:r w:rsidR="00D451CC" w:rsidRPr="00614CA9">
        <w:rPr>
          <w:sz w:val="22"/>
          <w:szCs w:val="22"/>
        </w:rPr>
        <w:t xml:space="preserve">recurrences in the first year incur larger decrements in HRQoL </w:t>
      </w:r>
      <w:r w:rsidR="00D451CC">
        <w:rPr>
          <w:sz w:val="22"/>
          <w:szCs w:val="22"/>
        </w:rPr>
        <w:t>(</w:t>
      </w:r>
      <w:r w:rsidR="002C5872">
        <w:rPr>
          <w:sz w:val="22"/>
          <w:szCs w:val="22"/>
        </w:rPr>
        <w:t>-</w:t>
      </w:r>
      <w:r w:rsidR="00D451CC">
        <w:rPr>
          <w:sz w:val="22"/>
          <w:szCs w:val="22"/>
        </w:rPr>
        <w:t xml:space="preserve">0.11) </w:t>
      </w:r>
      <w:r w:rsidR="00D451CC" w:rsidRPr="00614CA9">
        <w:rPr>
          <w:sz w:val="22"/>
          <w:szCs w:val="22"/>
        </w:rPr>
        <w:t>compared with those in subsequent years</w:t>
      </w:r>
      <w:r w:rsidR="00D451CC">
        <w:rPr>
          <w:sz w:val="22"/>
          <w:szCs w:val="22"/>
        </w:rPr>
        <w:t xml:space="preserve"> (</w:t>
      </w:r>
      <w:r w:rsidR="002C5872">
        <w:rPr>
          <w:sz w:val="22"/>
          <w:szCs w:val="22"/>
        </w:rPr>
        <w:t>-</w:t>
      </w:r>
      <w:r w:rsidR="003E56AE">
        <w:rPr>
          <w:sz w:val="22"/>
          <w:szCs w:val="22"/>
        </w:rPr>
        <w:t>0.04</w:t>
      </w:r>
      <w:r w:rsidR="00D451CC">
        <w:rPr>
          <w:sz w:val="22"/>
          <w:szCs w:val="22"/>
        </w:rPr>
        <w:t>) (p</w:t>
      </w:r>
      <w:r w:rsidR="006E1535">
        <w:rPr>
          <w:sz w:val="22"/>
          <w:szCs w:val="22"/>
        </w:rPr>
        <w:t>=0.</w:t>
      </w:r>
      <w:r w:rsidR="00D451CC">
        <w:rPr>
          <w:sz w:val="22"/>
          <w:szCs w:val="22"/>
        </w:rPr>
        <w:t>1</w:t>
      </w:r>
      <w:r w:rsidR="006E1535">
        <w:rPr>
          <w:sz w:val="22"/>
          <w:szCs w:val="22"/>
        </w:rPr>
        <w:t>02</w:t>
      </w:r>
      <w:r w:rsidR="00872765">
        <w:rPr>
          <w:sz w:val="22"/>
          <w:szCs w:val="22"/>
        </w:rPr>
        <w:t xml:space="preserve"> – </w:t>
      </w:r>
      <w:r w:rsidR="00FE6D96">
        <w:rPr>
          <w:sz w:val="22"/>
          <w:szCs w:val="22"/>
        </w:rPr>
        <w:t xml:space="preserve">see </w:t>
      </w:r>
      <w:r w:rsidR="00DC0EF2">
        <w:rPr>
          <w:sz w:val="22"/>
          <w:szCs w:val="22"/>
        </w:rPr>
        <w:t>Table</w:t>
      </w:r>
      <w:r w:rsidR="009F0DF2" w:rsidRPr="00614CA9">
        <w:rPr>
          <w:sz w:val="22"/>
          <w:szCs w:val="22"/>
        </w:rPr>
        <w:t xml:space="preserve"> </w:t>
      </w:r>
      <w:r w:rsidR="00306133">
        <w:rPr>
          <w:sz w:val="22"/>
          <w:szCs w:val="22"/>
        </w:rPr>
        <w:t>S6</w:t>
      </w:r>
      <w:r w:rsidR="00D451CC">
        <w:rPr>
          <w:sz w:val="22"/>
          <w:szCs w:val="22"/>
        </w:rPr>
        <w:t>)</w:t>
      </w:r>
      <w:r w:rsidR="00D451CC" w:rsidRPr="00614CA9">
        <w:rPr>
          <w:sz w:val="22"/>
          <w:szCs w:val="22"/>
        </w:rPr>
        <w:t xml:space="preserve">. </w:t>
      </w:r>
      <w:r w:rsidR="00FE6D96">
        <w:rPr>
          <w:sz w:val="22"/>
          <w:szCs w:val="22"/>
        </w:rPr>
        <w:t xml:space="preserve">Small numbers precluded the same </w:t>
      </w:r>
      <w:r w:rsidR="001644D8" w:rsidRPr="00614CA9">
        <w:rPr>
          <w:sz w:val="22"/>
          <w:szCs w:val="22"/>
        </w:rPr>
        <w:t>analysis for MIBC</w:t>
      </w:r>
      <w:r w:rsidR="001644D8">
        <w:rPr>
          <w:sz w:val="22"/>
          <w:szCs w:val="22"/>
        </w:rPr>
        <w:t xml:space="preserve"> </w:t>
      </w:r>
      <w:r w:rsidR="002E7984">
        <w:rPr>
          <w:sz w:val="22"/>
          <w:szCs w:val="22"/>
        </w:rPr>
        <w:t>progression</w:t>
      </w:r>
      <w:r w:rsidR="00837274">
        <w:rPr>
          <w:sz w:val="22"/>
          <w:szCs w:val="22"/>
        </w:rPr>
        <w:t xml:space="preserve">. </w:t>
      </w:r>
      <w:r w:rsidR="002C5872">
        <w:rPr>
          <w:sz w:val="22"/>
          <w:szCs w:val="22"/>
        </w:rPr>
        <w:t>I</w:t>
      </w:r>
      <w:r w:rsidR="00D451CC">
        <w:rPr>
          <w:sz w:val="22"/>
          <w:szCs w:val="22"/>
        </w:rPr>
        <w:t xml:space="preserve">ncluding </w:t>
      </w:r>
      <w:r>
        <w:rPr>
          <w:sz w:val="22"/>
          <w:szCs w:val="22"/>
        </w:rPr>
        <w:t xml:space="preserve">both high- and intermediate-risk </w:t>
      </w:r>
      <w:r w:rsidR="00D451CC">
        <w:rPr>
          <w:sz w:val="22"/>
          <w:szCs w:val="22"/>
        </w:rPr>
        <w:t xml:space="preserve">patients into the analysis </w:t>
      </w:r>
      <w:r>
        <w:rPr>
          <w:sz w:val="22"/>
          <w:szCs w:val="22"/>
        </w:rPr>
        <w:t>based on only</w:t>
      </w:r>
      <w:r w:rsidR="00D451CC">
        <w:rPr>
          <w:sz w:val="22"/>
          <w:szCs w:val="22"/>
        </w:rPr>
        <w:t xml:space="preserve"> annual EQ-5D </w:t>
      </w:r>
      <w:r>
        <w:rPr>
          <w:sz w:val="22"/>
          <w:szCs w:val="22"/>
        </w:rPr>
        <w:t xml:space="preserve">assessment </w:t>
      </w:r>
      <w:r w:rsidR="002C5872">
        <w:rPr>
          <w:sz w:val="22"/>
          <w:szCs w:val="22"/>
        </w:rPr>
        <w:t>generated NMIBC recurrence estimates</w:t>
      </w:r>
      <w:r w:rsidR="00D451CC">
        <w:rPr>
          <w:sz w:val="22"/>
          <w:szCs w:val="22"/>
        </w:rPr>
        <w:t xml:space="preserve"> closer to zero</w:t>
      </w:r>
      <w:r w:rsidR="00C57613">
        <w:rPr>
          <w:sz w:val="22"/>
          <w:szCs w:val="22"/>
        </w:rPr>
        <w:t xml:space="preserve"> for all grade</w:t>
      </w:r>
      <w:r>
        <w:rPr>
          <w:sz w:val="22"/>
          <w:szCs w:val="22"/>
        </w:rPr>
        <w:t xml:space="preserve">s, </w:t>
      </w:r>
      <w:r w:rsidR="00046315">
        <w:rPr>
          <w:sz w:val="22"/>
          <w:szCs w:val="22"/>
        </w:rPr>
        <w:t>with only MIBC events having</w:t>
      </w:r>
      <w:r w:rsidR="00D451CC">
        <w:rPr>
          <w:sz w:val="22"/>
          <w:szCs w:val="22"/>
        </w:rPr>
        <w:t xml:space="preserve"> a statistically significant decrement </w:t>
      </w:r>
      <w:r>
        <w:rPr>
          <w:sz w:val="22"/>
          <w:szCs w:val="22"/>
        </w:rPr>
        <w:t>o</w:t>
      </w:r>
      <w:r w:rsidR="00D451CC">
        <w:rPr>
          <w:sz w:val="22"/>
          <w:szCs w:val="22"/>
        </w:rPr>
        <w:t>n HRQoL</w:t>
      </w:r>
      <w:r w:rsidR="00872765">
        <w:rPr>
          <w:sz w:val="22"/>
          <w:szCs w:val="22"/>
        </w:rPr>
        <w:t xml:space="preserve"> (p&lt;0.05</w:t>
      </w:r>
      <w:r w:rsidR="002C5872">
        <w:rPr>
          <w:sz w:val="22"/>
          <w:szCs w:val="22"/>
        </w:rPr>
        <w:t>)</w:t>
      </w:r>
      <w:r w:rsidR="00A40D87">
        <w:rPr>
          <w:sz w:val="22"/>
          <w:szCs w:val="22"/>
        </w:rPr>
        <w:t>.</w:t>
      </w:r>
      <w:r w:rsidR="00304874">
        <w:rPr>
          <w:sz w:val="22"/>
          <w:szCs w:val="22"/>
        </w:rPr>
        <w:t xml:space="preserve"> Irrespective of </w:t>
      </w:r>
      <w:r w:rsidR="00892C36">
        <w:rPr>
          <w:sz w:val="22"/>
          <w:szCs w:val="22"/>
        </w:rPr>
        <w:t>bladder cancer grade or stage</w:t>
      </w:r>
      <w:r w:rsidR="00A27A84">
        <w:rPr>
          <w:sz w:val="22"/>
          <w:szCs w:val="22"/>
        </w:rPr>
        <w:t>,</w:t>
      </w:r>
      <w:r w:rsidR="00A40D87">
        <w:rPr>
          <w:sz w:val="22"/>
          <w:szCs w:val="22"/>
        </w:rPr>
        <w:t xml:space="preserve"> </w:t>
      </w:r>
      <w:r w:rsidR="00892C36">
        <w:rPr>
          <w:sz w:val="22"/>
          <w:szCs w:val="22"/>
        </w:rPr>
        <w:t>r</w:t>
      </w:r>
      <w:r w:rsidR="00926083">
        <w:rPr>
          <w:sz w:val="22"/>
          <w:szCs w:val="22"/>
        </w:rPr>
        <w:t>adical cystectomy</w:t>
      </w:r>
      <w:r w:rsidR="00B241FB">
        <w:rPr>
          <w:sz w:val="22"/>
          <w:szCs w:val="22"/>
        </w:rPr>
        <w:t xml:space="preserve"> </w:t>
      </w:r>
      <w:r w:rsidR="00926083">
        <w:rPr>
          <w:sz w:val="22"/>
          <w:szCs w:val="22"/>
        </w:rPr>
        <w:t>was</w:t>
      </w:r>
      <w:r w:rsidR="00B241FB">
        <w:rPr>
          <w:sz w:val="22"/>
          <w:szCs w:val="22"/>
        </w:rPr>
        <w:t xml:space="preserve"> associated with </w:t>
      </w:r>
      <w:r w:rsidR="00892C36">
        <w:rPr>
          <w:sz w:val="22"/>
          <w:szCs w:val="22"/>
        </w:rPr>
        <w:t>a -0.17 decrement in HRQoL</w:t>
      </w:r>
      <w:r w:rsidR="00306133">
        <w:rPr>
          <w:sz w:val="22"/>
          <w:szCs w:val="22"/>
        </w:rPr>
        <w:t xml:space="preserve"> (see </w:t>
      </w:r>
      <w:r w:rsidR="00DC0EF2">
        <w:rPr>
          <w:sz w:val="22"/>
          <w:szCs w:val="22"/>
        </w:rPr>
        <w:t>Table</w:t>
      </w:r>
      <w:r w:rsidR="00306133">
        <w:rPr>
          <w:sz w:val="22"/>
          <w:szCs w:val="22"/>
        </w:rPr>
        <w:t xml:space="preserve"> S7</w:t>
      </w:r>
      <w:r w:rsidR="008713B7">
        <w:rPr>
          <w:sz w:val="22"/>
          <w:szCs w:val="22"/>
        </w:rPr>
        <w:t>). A</w:t>
      </w:r>
      <w:r w:rsidR="00442804">
        <w:rPr>
          <w:sz w:val="22"/>
          <w:szCs w:val="22"/>
        </w:rPr>
        <w:t>ll regression results</w:t>
      </w:r>
      <w:r w:rsidR="002C5872">
        <w:rPr>
          <w:sz w:val="22"/>
          <w:szCs w:val="22"/>
        </w:rPr>
        <w:t xml:space="preserve"> and pr</w:t>
      </w:r>
      <w:r w:rsidR="00C57613">
        <w:rPr>
          <w:sz w:val="22"/>
          <w:szCs w:val="22"/>
        </w:rPr>
        <w:t>imary variance-covariance matrices</w:t>
      </w:r>
      <w:r w:rsidR="00306133">
        <w:rPr>
          <w:sz w:val="22"/>
          <w:szCs w:val="22"/>
        </w:rPr>
        <w:t xml:space="preserve"> shown in </w:t>
      </w:r>
      <w:r w:rsidR="00DC0EF2">
        <w:rPr>
          <w:sz w:val="22"/>
          <w:szCs w:val="22"/>
        </w:rPr>
        <w:t>Tables</w:t>
      </w:r>
      <w:r w:rsidR="00306133">
        <w:rPr>
          <w:sz w:val="22"/>
          <w:szCs w:val="22"/>
        </w:rPr>
        <w:t xml:space="preserve"> S5-S11</w:t>
      </w:r>
      <w:r w:rsidR="00D451CC">
        <w:rPr>
          <w:sz w:val="22"/>
          <w:szCs w:val="22"/>
        </w:rPr>
        <w:t xml:space="preserve">.     </w:t>
      </w:r>
    </w:p>
    <w:p w14:paraId="3D290E72" w14:textId="360DEB10" w:rsidR="00240D50" w:rsidRPr="00614CA9" w:rsidRDefault="001C09FF" w:rsidP="000D5627">
      <w:pPr>
        <w:pStyle w:val="Heading2"/>
        <w:rPr>
          <w:sz w:val="22"/>
          <w:szCs w:val="22"/>
        </w:rPr>
      </w:pPr>
      <w:r w:rsidRPr="00614CA9">
        <w:rPr>
          <w:sz w:val="22"/>
          <w:szCs w:val="22"/>
        </w:rPr>
        <w:t xml:space="preserve">Cost </w:t>
      </w:r>
      <w:r w:rsidR="00170396">
        <w:rPr>
          <w:sz w:val="22"/>
          <w:szCs w:val="22"/>
        </w:rPr>
        <w:t>a</w:t>
      </w:r>
      <w:r w:rsidR="00170396" w:rsidRPr="00614CA9">
        <w:rPr>
          <w:sz w:val="22"/>
          <w:szCs w:val="22"/>
        </w:rPr>
        <w:t>nalysis</w:t>
      </w:r>
    </w:p>
    <w:p w14:paraId="6B1BFD62" w14:textId="111FB927" w:rsidR="00873264" w:rsidRPr="00614CA9" w:rsidRDefault="00240D50" w:rsidP="00EB2F57">
      <w:pPr>
        <w:rPr>
          <w:sz w:val="22"/>
          <w:szCs w:val="22"/>
        </w:rPr>
      </w:pPr>
      <w:r w:rsidRPr="00614CA9">
        <w:rPr>
          <w:sz w:val="22"/>
          <w:szCs w:val="22"/>
        </w:rPr>
        <w:t xml:space="preserve">Figure </w:t>
      </w:r>
      <w:r w:rsidR="00D2555E">
        <w:rPr>
          <w:sz w:val="22"/>
          <w:szCs w:val="22"/>
        </w:rPr>
        <w:t>2</w:t>
      </w:r>
      <w:r w:rsidRPr="00614CA9">
        <w:rPr>
          <w:sz w:val="22"/>
          <w:szCs w:val="22"/>
        </w:rPr>
        <w:t xml:space="preserve"> reports </w:t>
      </w:r>
      <w:r w:rsidR="004D5BBB" w:rsidRPr="00614CA9">
        <w:rPr>
          <w:sz w:val="22"/>
          <w:szCs w:val="22"/>
        </w:rPr>
        <w:t xml:space="preserve">mean </w:t>
      </w:r>
      <w:r w:rsidR="00F334CC" w:rsidRPr="00614CA9">
        <w:rPr>
          <w:sz w:val="22"/>
          <w:szCs w:val="22"/>
        </w:rPr>
        <w:t>c</w:t>
      </w:r>
      <w:r w:rsidRPr="00614CA9">
        <w:rPr>
          <w:sz w:val="22"/>
          <w:szCs w:val="22"/>
        </w:rPr>
        <w:t xml:space="preserve">osts </w:t>
      </w:r>
      <w:r w:rsidR="006B39B9" w:rsidRPr="00614CA9">
        <w:rPr>
          <w:sz w:val="22"/>
          <w:szCs w:val="22"/>
        </w:rPr>
        <w:t xml:space="preserve">per patient </w:t>
      </w:r>
      <w:r w:rsidR="00353D5F">
        <w:rPr>
          <w:sz w:val="22"/>
          <w:szCs w:val="22"/>
        </w:rPr>
        <w:t>for</w:t>
      </w:r>
      <w:r w:rsidR="00F334CC" w:rsidRPr="00614CA9">
        <w:rPr>
          <w:sz w:val="22"/>
          <w:szCs w:val="22"/>
        </w:rPr>
        <w:t xml:space="preserve"> </w:t>
      </w:r>
      <w:r w:rsidR="00FA475C" w:rsidRPr="00614CA9">
        <w:rPr>
          <w:sz w:val="22"/>
          <w:szCs w:val="22"/>
        </w:rPr>
        <w:t xml:space="preserve">each </w:t>
      </w:r>
      <w:r w:rsidR="004D5BBB" w:rsidRPr="00614CA9">
        <w:rPr>
          <w:sz w:val="22"/>
          <w:szCs w:val="22"/>
        </w:rPr>
        <w:t xml:space="preserve">type of </w:t>
      </w:r>
      <w:r w:rsidR="00FA475C" w:rsidRPr="00614CA9">
        <w:rPr>
          <w:sz w:val="22"/>
          <w:szCs w:val="22"/>
        </w:rPr>
        <w:t>care</w:t>
      </w:r>
      <w:r w:rsidR="00EE4EFE">
        <w:rPr>
          <w:sz w:val="22"/>
          <w:szCs w:val="22"/>
        </w:rPr>
        <w:t xml:space="preserve"> (Table 1)</w:t>
      </w:r>
      <w:r w:rsidR="00AE6B25">
        <w:rPr>
          <w:sz w:val="22"/>
          <w:szCs w:val="22"/>
        </w:rPr>
        <w:t xml:space="preserve">, annually and </w:t>
      </w:r>
      <w:r w:rsidR="00AA2F53">
        <w:rPr>
          <w:sz w:val="22"/>
          <w:szCs w:val="22"/>
        </w:rPr>
        <w:t>in</w:t>
      </w:r>
      <w:r w:rsidR="00353D5F">
        <w:rPr>
          <w:sz w:val="22"/>
          <w:szCs w:val="22"/>
        </w:rPr>
        <w:t xml:space="preserve"> total</w:t>
      </w:r>
      <w:r w:rsidR="00F334CC" w:rsidRPr="00614CA9">
        <w:rPr>
          <w:sz w:val="22"/>
          <w:szCs w:val="22"/>
        </w:rPr>
        <w:t xml:space="preserve">. </w:t>
      </w:r>
      <w:r w:rsidR="0045044A" w:rsidRPr="00614CA9">
        <w:rPr>
          <w:sz w:val="22"/>
          <w:szCs w:val="22"/>
        </w:rPr>
        <w:t xml:space="preserve">The </w:t>
      </w:r>
      <w:r w:rsidR="004D5BBB" w:rsidRPr="00614CA9">
        <w:rPr>
          <w:sz w:val="22"/>
          <w:szCs w:val="22"/>
        </w:rPr>
        <w:t xml:space="preserve">mean </w:t>
      </w:r>
      <w:r w:rsidR="0045044A" w:rsidRPr="00614CA9">
        <w:rPr>
          <w:sz w:val="22"/>
          <w:szCs w:val="22"/>
        </w:rPr>
        <w:t xml:space="preserve">cost of </w:t>
      </w:r>
      <w:r w:rsidR="006B39B9">
        <w:rPr>
          <w:sz w:val="22"/>
          <w:szCs w:val="22"/>
        </w:rPr>
        <w:t xml:space="preserve">management for </w:t>
      </w:r>
      <w:r w:rsidR="0045044A" w:rsidRPr="00614CA9">
        <w:rPr>
          <w:sz w:val="22"/>
          <w:szCs w:val="22"/>
        </w:rPr>
        <w:t xml:space="preserve">a </w:t>
      </w:r>
      <w:r w:rsidR="006B39B9">
        <w:rPr>
          <w:sz w:val="22"/>
          <w:szCs w:val="22"/>
        </w:rPr>
        <w:t>NMIBC</w:t>
      </w:r>
      <w:r w:rsidR="0045044A" w:rsidRPr="00614CA9">
        <w:rPr>
          <w:sz w:val="22"/>
          <w:szCs w:val="22"/>
        </w:rPr>
        <w:t xml:space="preserve"> patient </w:t>
      </w:r>
      <w:r w:rsidR="004D5BBB" w:rsidRPr="00614CA9">
        <w:rPr>
          <w:sz w:val="22"/>
          <w:szCs w:val="22"/>
        </w:rPr>
        <w:t>was</w:t>
      </w:r>
      <w:r w:rsidR="00EF1BD4">
        <w:rPr>
          <w:sz w:val="22"/>
          <w:szCs w:val="22"/>
        </w:rPr>
        <w:t xml:space="preserve"> £4,</w:t>
      </w:r>
      <w:r w:rsidR="00716571">
        <w:rPr>
          <w:sz w:val="22"/>
          <w:szCs w:val="22"/>
        </w:rPr>
        <w:t>854</w:t>
      </w:r>
      <w:r w:rsidR="00F22D73" w:rsidRPr="00614CA9">
        <w:rPr>
          <w:sz w:val="22"/>
          <w:szCs w:val="22"/>
        </w:rPr>
        <w:t xml:space="preserve"> </w:t>
      </w:r>
      <w:r w:rsidR="0045044A" w:rsidRPr="00614CA9">
        <w:rPr>
          <w:sz w:val="22"/>
          <w:szCs w:val="22"/>
        </w:rPr>
        <w:t>in the first year</w:t>
      </w:r>
      <w:r w:rsidR="0097749D" w:rsidRPr="00614CA9">
        <w:rPr>
          <w:sz w:val="22"/>
          <w:szCs w:val="22"/>
        </w:rPr>
        <w:t>,</w:t>
      </w:r>
      <w:r w:rsidR="0045044A" w:rsidRPr="00614CA9">
        <w:rPr>
          <w:sz w:val="22"/>
          <w:szCs w:val="22"/>
        </w:rPr>
        <w:t xml:space="preserve"> </w:t>
      </w:r>
      <w:r w:rsidR="002C2CA1" w:rsidRPr="00614CA9">
        <w:rPr>
          <w:sz w:val="22"/>
          <w:szCs w:val="22"/>
        </w:rPr>
        <w:t>with a total cost of £8,</w:t>
      </w:r>
      <w:r w:rsidR="00716571">
        <w:rPr>
          <w:sz w:val="22"/>
          <w:szCs w:val="22"/>
        </w:rPr>
        <w:t>73</w:t>
      </w:r>
      <w:r w:rsidR="00C57613">
        <w:rPr>
          <w:sz w:val="22"/>
          <w:szCs w:val="22"/>
        </w:rPr>
        <w:t>5</w:t>
      </w:r>
      <w:r w:rsidR="002C2CA1" w:rsidRPr="00614CA9">
        <w:rPr>
          <w:sz w:val="22"/>
          <w:szCs w:val="22"/>
        </w:rPr>
        <w:t xml:space="preserve"> over 3 years</w:t>
      </w:r>
      <w:r w:rsidR="001C09FF" w:rsidRPr="00614CA9">
        <w:rPr>
          <w:sz w:val="22"/>
          <w:szCs w:val="22"/>
        </w:rPr>
        <w:t>.</w:t>
      </w:r>
      <w:r w:rsidR="005A4C27" w:rsidRPr="00614CA9">
        <w:rPr>
          <w:sz w:val="22"/>
          <w:szCs w:val="22"/>
        </w:rPr>
        <w:t xml:space="preserve"> </w:t>
      </w:r>
      <w:r w:rsidR="00BE79B3" w:rsidRPr="00614CA9">
        <w:rPr>
          <w:sz w:val="22"/>
          <w:szCs w:val="22"/>
        </w:rPr>
        <w:t>The results suggest</w:t>
      </w:r>
      <w:r w:rsidR="00890EE8" w:rsidRPr="00614CA9">
        <w:rPr>
          <w:sz w:val="22"/>
          <w:szCs w:val="22"/>
        </w:rPr>
        <w:t xml:space="preserve"> </w:t>
      </w:r>
      <w:r w:rsidR="008A2D9C" w:rsidRPr="00614CA9">
        <w:rPr>
          <w:sz w:val="22"/>
          <w:szCs w:val="22"/>
        </w:rPr>
        <w:t>costs</w:t>
      </w:r>
      <w:r w:rsidR="002C13C8" w:rsidRPr="00614CA9">
        <w:rPr>
          <w:sz w:val="22"/>
          <w:szCs w:val="22"/>
        </w:rPr>
        <w:t xml:space="preserve"> </w:t>
      </w:r>
      <w:r w:rsidR="00827FD2" w:rsidRPr="00614CA9">
        <w:rPr>
          <w:sz w:val="22"/>
          <w:szCs w:val="22"/>
        </w:rPr>
        <w:t>decline</w:t>
      </w:r>
      <w:r w:rsidR="008A2D9C" w:rsidRPr="00614CA9">
        <w:rPr>
          <w:sz w:val="22"/>
          <w:szCs w:val="22"/>
        </w:rPr>
        <w:t xml:space="preserve"> over time</w:t>
      </w:r>
      <w:r w:rsidR="00873264" w:rsidRPr="00614CA9">
        <w:rPr>
          <w:sz w:val="22"/>
          <w:szCs w:val="22"/>
        </w:rPr>
        <w:t xml:space="preserve">, </w:t>
      </w:r>
      <w:r w:rsidR="006A0BB8" w:rsidRPr="00614CA9">
        <w:rPr>
          <w:sz w:val="22"/>
          <w:szCs w:val="22"/>
        </w:rPr>
        <w:t xml:space="preserve">with </w:t>
      </w:r>
      <w:r w:rsidR="004D5BBB" w:rsidRPr="00614CA9">
        <w:rPr>
          <w:sz w:val="22"/>
          <w:szCs w:val="22"/>
        </w:rPr>
        <w:t xml:space="preserve">mean </w:t>
      </w:r>
      <w:r w:rsidR="006A0BB8" w:rsidRPr="00614CA9">
        <w:rPr>
          <w:sz w:val="22"/>
          <w:szCs w:val="22"/>
        </w:rPr>
        <w:t xml:space="preserve">costs </w:t>
      </w:r>
      <w:r w:rsidR="00170396">
        <w:rPr>
          <w:sz w:val="22"/>
          <w:szCs w:val="22"/>
        </w:rPr>
        <w:t xml:space="preserve">of </w:t>
      </w:r>
      <w:r w:rsidR="008C1714" w:rsidRPr="00614CA9">
        <w:rPr>
          <w:sz w:val="22"/>
          <w:szCs w:val="22"/>
        </w:rPr>
        <w:t>£1,4</w:t>
      </w:r>
      <w:r w:rsidR="00C57613">
        <w:rPr>
          <w:sz w:val="22"/>
          <w:szCs w:val="22"/>
        </w:rPr>
        <w:t>96</w:t>
      </w:r>
      <w:r w:rsidR="008C1714" w:rsidRPr="00614CA9">
        <w:rPr>
          <w:sz w:val="22"/>
          <w:szCs w:val="22"/>
        </w:rPr>
        <w:t xml:space="preserve"> in</w:t>
      </w:r>
      <w:r w:rsidR="002C13C8" w:rsidRPr="00614CA9">
        <w:rPr>
          <w:sz w:val="22"/>
          <w:szCs w:val="22"/>
        </w:rPr>
        <w:t xml:space="preserve"> year</w:t>
      </w:r>
      <w:r w:rsidR="00170396">
        <w:rPr>
          <w:sz w:val="22"/>
          <w:szCs w:val="22"/>
        </w:rPr>
        <w:t xml:space="preserve"> 3</w:t>
      </w:r>
      <w:r w:rsidR="008C1714" w:rsidRPr="00614CA9">
        <w:rPr>
          <w:sz w:val="22"/>
          <w:szCs w:val="22"/>
        </w:rPr>
        <w:t xml:space="preserve">. </w:t>
      </w:r>
      <w:r w:rsidR="004D5BBB" w:rsidRPr="00614CA9">
        <w:rPr>
          <w:sz w:val="22"/>
          <w:szCs w:val="22"/>
        </w:rPr>
        <w:t>E</w:t>
      </w:r>
      <w:r w:rsidR="00873264" w:rsidRPr="00614CA9">
        <w:rPr>
          <w:sz w:val="22"/>
          <w:szCs w:val="22"/>
        </w:rPr>
        <w:t xml:space="preserve">ndoscopic surveillance is the </w:t>
      </w:r>
      <w:r w:rsidR="00890EE8" w:rsidRPr="00614CA9">
        <w:rPr>
          <w:sz w:val="22"/>
          <w:szCs w:val="22"/>
        </w:rPr>
        <w:t>principal</w:t>
      </w:r>
      <w:r w:rsidR="009B1CF3" w:rsidRPr="00614CA9">
        <w:rPr>
          <w:sz w:val="22"/>
          <w:szCs w:val="22"/>
        </w:rPr>
        <w:t xml:space="preserve"> cost driver</w:t>
      </w:r>
      <w:r w:rsidR="00451625" w:rsidRPr="00614CA9">
        <w:rPr>
          <w:sz w:val="22"/>
          <w:szCs w:val="22"/>
        </w:rPr>
        <w:t>,</w:t>
      </w:r>
      <w:r w:rsidR="00EB2F57" w:rsidRPr="00614CA9">
        <w:rPr>
          <w:sz w:val="22"/>
          <w:szCs w:val="22"/>
        </w:rPr>
        <w:t xml:space="preserve"> </w:t>
      </w:r>
      <w:r w:rsidR="00451625" w:rsidRPr="00614CA9">
        <w:rPr>
          <w:sz w:val="22"/>
          <w:szCs w:val="22"/>
        </w:rPr>
        <w:t>a</w:t>
      </w:r>
      <w:r w:rsidR="00210103" w:rsidRPr="00614CA9">
        <w:rPr>
          <w:sz w:val="22"/>
          <w:szCs w:val="22"/>
        </w:rPr>
        <w:t xml:space="preserve">ccounting for </w:t>
      </w:r>
      <w:r w:rsidR="009B1CF3" w:rsidRPr="00614CA9">
        <w:rPr>
          <w:sz w:val="22"/>
          <w:szCs w:val="22"/>
        </w:rPr>
        <w:t>o</w:t>
      </w:r>
      <w:r w:rsidR="00890EE8" w:rsidRPr="00614CA9">
        <w:rPr>
          <w:sz w:val="22"/>
          <w:szCs w:val="22"/>
        </w:rPr>
        <w:t xml:space="preserve">ver </w:t>
      </w:r>
      <w:r w:rsidR="00170396">
        <w:rPr>
          <w:sz w:val="22"/>
          <w:szCs w:val="22"/>
        </w:rPr>
        <w:t>5</w:t>
      </w:r>
      <w:r w:rsidR="00EE4EFE">
        <w:rPr>
          <w:sz w:val="22"/>
          <w:szCs w:val="22"/>
        </w:rPr>
        <w:t>2</w:t>
      </w:r>
      <w:r w:rsidR="00170396">
        <w:rPr>
          <w:sz w:val="22"/>
          <w:szCs w:val="22"/>
        </w:rPr>
        <w:t>% of</w:t>
      </w:r>
      <w:r w:rsidR="004D5BBB" w:rsidRPr="00614CA9">
        <w:rPr>
          <w:sz w:val="22"/>
          <w:szCs w:val="22"/>
        </w:rPr>
        <w:t xml:space="preserve"> </w:t>
      </w:r>
      <w:r w:rsidR="00890EE8" w:rsidRPr="00614CA9">
        <w:rPr>
          <w:sz w:val="22"/>
          <w:szCs w:val="22"/>
        </w:rPr>
        <w:t>total costs</w:t>
      </w:r>
      <w:r w:rsidR="006D6C6F" w:rsidRPr="00614CA9">
        <w:rPr>
          <w:sz w:val="22"/>
          <w:szCs w:val="22"/>
        </w:rPr>
        <w:t xml:space="preserve"> and </w:t>
      </w:r>
      <w:r w:rsidR="00170396">
        <w:rPr>
          <w:sz w:val="22"/>
          <w:szCs w:val="22"/>
        </w:rPr>
        <w:t xml:space="preserve">representing high proportions </w:t>
      </w:r>
      <w:r w:rsidR="00BA78B7" w:rsidRPr="00614CA9">
        <w:rPr>
          <w:sz w:val="22"/>
          <w:szCs w:val="22"/>
        </w:rPr>
        <w:t xml:space="preserve">in years 2 </w:t>
      </w:r>
      <w:r w:rsidR="009D3A7A">
        <w:rPr>
          <w:sz w:val="22"/>
          <w:szCs w:val="22"/>
        </w:rPr>
        <w:t>(</w:t>
      </w:r>
      <w:r w:rsidR="00716571">
        <w:rPr>
          <w:sz w:val="22"/>
          <w:szCs w:val="22"/>
        </w:rPr>
        <w:t>£1</w:t>
      </w:r>
      <w:r w:rsidR="00BB0048">
        <w:rPr>
          <w:sz w:val="22"/>
          <w:szCs w:val="22"/>
        </w:rPr>
        <w:t>,</w:t>
      </w:r>
      <w:r w:rsidR="00716571">
        <w:rPr>
          <w:sz w:val="22"/>
          <w:szCs w:val="22"/>
        </w:rPr>
        <w:t>384/£2</w:t>
      </w:r>
      <w:r w:rsidR="00BB0048">
        <w:rPr>
          <w:sz w:val="22"/>
          <w:szCs w:val="22"/>
        </w:rPr>
        <w:t>,</w:t>
      </w:r>
      <w:r w:rsidR="00716571">
        <w:rPr>
          <w:sz w:val="22"/>
          <w:szCs w:val="22"/>
        </w:rPr>
        <w:t>386</w:t>
      </w:r>
      <w:r w:rsidR="009D3A7A">
        <w:rPr>
          <w:sz w:val="22"/>
          <w:szCs w:val="22"/>
        </w:rPr>
        <w:t xml:space="preserve">) </w:t>
      </w:r>
      <w:r w:rsidR="00BA78B7" w:rsidRPr="00614CA9">
        <w:rPr>
          <w:sz w:val="22"/>
          <w:szCs w:val="22"/>
        </w:rPr>
        <w:t>and 3</w:t>
      </w:r>
      <w:r w:rsidR="009D3A7A">
        <w:rPr>
          <w:sz w:val="22"/>
          <w:szCs w:val="22"/>
        </w:rPr>
        <w:t xml:space="preserve"> (</w:t>
      </w:r>
      <w:r w:rsidR="00716571">
        <w:rPr>
          <w:sz w:val="22"/>
          <w:szCs w:val="22"/>
        </w:rPr>
        <w:t>£835/£1,496</w:t>
      </w:r>
      <w:r w:rsidR="009D3A7A">
        <w:rPr>
          <w:sz w:val="22"/>
          <w:szCs w:val="22"/>
        </w:rPr>
        <w:t>)</w:t>
      </w:r>
      <w:r w:rsidR="009B1CF3" w:rsidRPr="00614CA9">
        <w:rPr>
          <w:sz w:val="22"/>
          <w:szCs w:val="22"/>
        </w:rPr>
        <w:t>.</w:t>
      </w:r>
      <w:r w:rsidR="00353D5F">
        <w:rPr>
          <w:sz w:val="22"/>
          <w:szCs w:val="22"/>
        </w:rPr>
        <w:t xml:space="preserve"> </w:t>
      </w:r>
      <w:r w:rsidR="00442804">
        <w:rPr>
          <w:sz w:val="22"/>
          <w:szCs w:val="22"/>
        </w:rPr>
        <w:t xml:space="preserve">These estimates put the three-year total cost for the UK NMIBC bladder cancer cohort </w:t>
      </w:r>
      <w:r w:rsidR="00B171C3">
        <w:rPr>
          <w:sz w:val="22"/>
          <w:szCs w:val="22"/>
        </w:rPr>
        <w:t xml:space="preserve">diagnosed </w:t>
      </w:r>
      <w:r w:rsidR="007C0BE1">
        <w:rPr>
          <w:sz w:val="22"/>
          <w:szCs w:val="22"/>
        </w:rPr>
        <w:t>in 2015</w:t>
      </w:r>
      <w:r w:rsidR="00B171C3">
        <w:rPr>
          <w:sz w:val="22"/>
          <w:szCs w:val="22"/>
        </w:rPr>
        <w:t xml:space="preserve"> </w:t>
      </w:r>
      <w:r w:rsidR="00442804">
        <w:rPr>
          <w:sz w:val="22"/>
          <w:szCs w:val="22"/>
        </w:rPr>
        <w:t>at approximately £66</w:t>
      </w:r>
      <w:r w:rsidR="00DB17DB">
        <w:rPr>
          <w:sz w:val="22"/>
          <w:szCs w:val="22"/>
        </w:rPr>
        <w:t>.14 million</w:t>
      </w:r>
      <w:r w:rsidR="00091935">
        <w:rPr>
          <w:sz w:val="22"/>
          <w:szCs w:val="22"/>
        </w:rPr>
        <w:t>,</w:t>
      </w:r>
      <w:r w:rsidR="00442804">
        <w:rPr>
          <w:sz w:val="22"/>
          <w:szCs w:val="22"/>
        </w:rPr>
        <w:t xml:space="preserve"> a</w:t>
      </w:r>
      <w:r w:rsidR="00BA6324">
        <w:rPr>
          <w:sz w:val="22"/>
          <w:szCs w:val="22"/>
        </w:rPr>
        <w:t xml:space="preserve">ssuming </w:t>
      </w:r>
      <w:r w:rsidR="00435494">
        <w:rPr>
          <w:sz w:val="22"/>
          <w:szCs w:val="22"/>
        </w:rPr>
        <w:t>74</w:t>
      </w:r>
      <w:r w:rsidR="00550E77">
        <w:rPr>
          <w:sz w:val="22"/>
          <w:szCs w:val="22"/>
        </w:rPr>
        <w:t>.5</w:t>
      </w:r>
      <w:r w:rsidR="00BA6324">
        <w:rPr>
          <w:sz w:val="22"/>
          <w:szCs w:val="22"/>
        </w:rPr>
        <w:t>% of</w:t>
      </w:r>
      <w:r w:rsidR="00442804">
        <w:rPr>
          <w:sz w:val="22"/>
          <w:szCs w:val="22"/>
        </w:rPr>
        <w:t xml:space="preserve"> the 10,171</w:t>
      </w:r>
      <w:r w:rsidR="00BA6324">
        <w:rPr>
          <w:sz w:val="22"/>
          <w:szCs w:val="22"/>
        </w:rPr>
        <w:t xml:space="preserve"> </w:t>
      </w:r>
      <w:r w:rsidR="00435494">
        <w:rPr>
          <w:sz w:val="22"/>
          <w:szCs w:val="22"/>
        </w:rPr>
        <w:t xml:space="preserve">UK </w:t>
      </w:r>
      <w:r w:rsidR="00BA6324">
        <w:rPr>
          <w:sz w:val="22"/>
          <w:szCs w:val="22"/>
        </w:rPr>
        <w:t xml:space="preserve">bladder cancer cases were </w:t>
      </w:r>
      <w:r w:rsidR="00442804">
        <w:rPr>
          <w:sz w:val="22"/>
          <w:szCs w:val="22"/>
        </w:rPr>
        <w:t>NMIBC</w:t>
      </w:r>
      <w:r w:rsidR="00BA6324">
        <w:rPr>
          <w:sz w:val="22"/>
          <w:szCs w:val="22"/>
        </w:rPr>
        <w:t xml:space="preserve"> </w:t>
      </w:r>
      <w:r w:rsidR="00435494">
        <w:rPr>
          <w:sz w:val="22"/>
          <w:szCs w:val="22"/>
        </w:rPr>
        <w:fldChar w:fldCharType="begin"/>
      </w:r>
      <w:r w:rsidR="00A45FEF">
        <w:rPr>
          <w:sz w:val="22"/>
          <w:szCs w:val="22"/>
        </w:rPr>
        <w:instrText xml:space="preserve"> ADDIN EN.CITE &lt;EndNote&gt;&lt;Cite&gt;&lt;Author&gt;Boustead&lt;/Author&gt;&lt;Year&gt;2014&lt;/Year&gt;&lt;RecNum&gt;51&lt;/RecNum&gt;&lt;DisplayText&gt;(2, 29)&lt;/DisplayText&gt;&lt;record&gt;&lt;rec-number&gt;51&lt;/rec-number&gt;&lt;foreign-keys&gt;&lt;key app="EN" db-id="ppszfse07xfrtxes2zox9srndvx05rp0xvp0" timestamp="1532278845"&gt;51&lt;/key&gt;&lt;/foreign-keys&gt;&lt;ref-type name="Journal Article"&gt;17&lt;/ref-type&gt;&lt;contributors&gt;&lt;authors&gt;&lt;author&gt;Boustead, Gregory B&lt;/author&gt;&lt;author&gt;Fowler, Sarah&lt;/author&gt;&lt;author&gt;Swamy, Rajiv&lt;/author&gt;&lt;author&gt;Kocklebergh, Roger&lt;/author&gt;&lt;author&gt;Hounsome, Luke&lt;/author&gt;&lt;author&gt;Section of Oncology, BAUS&lt;/author&gt;&lt;/authors&gt;&lt;/contributors&gt;&lt;titles&gt;&lt;title&gt;Stage, grade and pathological characteristics of bladder cancer in the UK: B ritish Association of Urological Surgeons (BAUS) Urological Tumour Registry&lt;/title&gt;&lt;secondary-title&gt;BJU international&lt;/secondary-title&gt;&lt;/titles&gt;&lt;periodical&gt;&lt;full-title&gt;BJU international&lt;/full-title&gt;&lt;/periodical&gt;&lt;pages&gt;924-930&lt;/pages&gt;&lt;volume&gt;113&lt;/volume&gt;&lt;number&gt;6&lt;/number&gt;&lt;dates&gt;&lt;year&gt;2014&lt;/year&gt;&lt;/dates&gt;&lt;isbn&gt;1464-4096&lt;/isbn&gt;&lt;urls&gt;&lt;/urls&gt;&lt;/record&gt;&lt;/Cite&gt;&lt;Cite&gt;&lt;Author&gt;Cancer Research UK&lt;/Author&gt;&lt;Year&gt;2018&lt;/Year&gt;&lt;RecNum&gt;35&lt;/RecNum&gt;&lt;record&gt;&lt;rec-number&gt;35&lt;/rec-number&gt;&lt;foreign-keys&gt;&lt;key app="EN" db-id="ppszfse07xfrtxes2zox9srndvx05rp0xvp0" timestamp="0"&gt;35&lt;/key&gt;&lt;/foreign-keys&gt;&lt;ref-type name="Web Page"&gt;12&lt;/ref-type&gt;&lt;contributors&gt;&lt;authors&gt;&lt;author&gt;Cancer Research UK,&lt;/author&gt;&lt;/authors&gt;&lt;/contributors&gt;&lt;titles&gt;&lt;title&gt;Bladder Cancer Statistics&lt;/title&gt;&lt;secondary-title&gt;Bladder cancer incidence statistics&lt;/secondary-title&gt;&lt;/titles&gt;&lt;number&gt;September 2017&lt;/number&gt;&lt;dates&gt;&lt;year&gt;2018&lt;/year&gt;&lt;/dates&gt;&lt;urls&gt;&lt;related-urls&gt;&lt;url&gt;https://www.cancerresearchuk.org/health-professional/cancer-statistics/statistics-by-cancer-type/bladder-cancer/incidence#heading-Three]&lt;/url&gt;&lt;/related-urls&gt;&lt;/urls&gt;&lt;/record&gt;&lt;/Cite&gt;&lt;/EndNote&gt;</w:instrText>
      </w:r>
      <w:r w:rsidR="00435494">
        <w:rPr>
          <w:sz w:val="22"/>
          <w:szCs w:val="22"/>
        </w:rPr>
        <w:fldChar w:fldCharType="separate"/>
      </w:r>
      <w:r w:rsidR="00A45FEF">
        <w:rPr>
          <w:noProof/>
          <w:sz w:val="22"/>
          <w:szCs w:val="22"/>
        </w:rPr>
        <w:t>(2, 29)</w:t>
      </w:r>
      <w:r w:rsidR="00435494">
        <w:rPr>
          <w:sz w:val="22"/>
          <w:szCs w:val="22"/>
        </w:rPr>
        <w:fldChar w:fldCharType="end"/>
      </w:r>
      <w:r w:rsidR="00D90914">
        <w:rPr>
          <w:sz w:val="22"/>
          <w:szCs w:val="22"/>
        </w:rPr>
        <w:t>.</w:t>
      </w:r>
      <w:r w:rsidR="00197605">
        <w:rPr>
          <w:sz w:val="22"/>
          <w:szCs w:val="22"/>
        </w:rPr>
        <w:t xml:space="preserve">  </w:t>
      </w:r>
    </w:p>
    <w:p w14:paraId="581D1873" w14:textId="699C24A9" w:rsidR="006F08C6" w:rsidRPr="00BB0048" w:rsidRDefault="009872B0" w:rsidP="005E1DE2">
      <w:pPr>
        <w:spacing w:before="120"/>
        <w:rPr>
          <w:sz w:val="22"/>
          <w:szCs w:val="22"/>
        </w:rPr>
      </w:pPr>
      <w:r w:rsidRPr="00614CA9">
        <w:rPr>
          <w:sz w:val="22"/>
          <w:szCs w:val="22"/>
        </w:rPr>
        <w:t>F</w:t>
      </w:r>
      <w:r w:rsidR="00D2555E">
        <w:rPr>
          <w:sz w:val="22"/>
          <w:szCs w:val="22"/>
        </w:rPr>
        <w:t>igure 3</w:t>
      </w:r>
      <w:r w:rsidRPr="00614CA9">
        <w:rPr>
          <w:sz w:val="22"/>
          <w:szCs w:val="22"/>
        </w:rPr>
        <w:t xml:space="preserve"> shows </w:t>
      </w:r>
      <w:r w:rsidR="00170396">
        <w:rPr>
          <w:sz w:val="22"/>
          <w:szCs w:val="22"/>
        </w:rPr>
        <w:t xml:space="preserve">the </w:t>
      </w:r>
      <w:r w:rsidR="00764D36" w:rsidRPr="00614CA9">
        <w:rPr>
          <w:sz w:val="22"/>
          <w:szCs w:val="22"/>
        </w:rPr>
        <w:t xml:space="preserve">impact </w:t>
      </w:r>
      <w:r w:rsidR="002B200B">
        <w:rPr>
          <w:sz w:val="22"/>
          <w:szCs w:val="22"/>
        </w:rPr>
        <w:t>of clinical</w:t>
      </w:r>
      <w:r w:rsidR="00764D36" w:rsidRPr="00614CA9">
        <w:rPr>
          <w:sz w:val="22"/>
          <w:szCs w:val="22"/>
        </w:rPr>
        <w:t xml:space="preserve"> event</w:t>
      </w:r>
      <w:r w:rsidR="002B200B">
        <w:rPr>
          <w:sz w:val="22"/>
          <w:szCs w:val="22"/>
        </w:rPr>
        <w:t>s</w:t>
      </w:r>
      <w:r w:rsidR="00341AED" w:rsidRPr="00614CA9">
        <w:rPr>
          <w:sz w:val="22"/>
          <w:szCs w:val="22"/>
        </w:rPr>
        <w:t xml:space="preserve"> on annual costs</w:t>
      </w:r>
      <w:r w:rsidR="002B200B">
        <w:rPr>
          <w:sz w:val="22"/>
          <w:szCs w:val="22"/>
        </w:rPr>
        <w:t xml:space="preserve">, and indicates that </w:t>
      </w:r>
      <w:r w:rsidR="00DB17DB">
        <w:rPr>
          <w:sz w:val="22"/>
          <w:szCs w:val="22"/>
        </w:rPr>
        <w:t>MIBC</w:t>
      </w:r>
      <w:r w:rsidR="00533C73">
        <w:rPr>
          <w:sz w:val="22"/>
          <w:szCs w:val="22"/>
        </w:rPr>
        <w:t xml:space="preserve"> </w:t>
      </w:r>
      <w:r w:rsidR="00FC44D7" w:rsidRPr="00614CA9">
        <w:rPr>
          <w:sz w:val="22"/>
          <w:szCs w:val="22"/>
        </w:rPr>
        <w:t xml:space="preserve">progression and all grades of </w:t>
      </w:r>
      <w:r w:rsidR="00451625" w:rsidRPr="00614CA9">
        <w:rPr>
          <w:sz w:val="22"/>
          <w:szCs w:val="22"/>
        </w:rPr>
        <w:t xml:space="preserve">NMIBC </w:t>
      </w:r>
      <w:r w:rsidR="00FC44D7" w:rsidRPr="00614CA9">
        <w:rPr>
          <w:sz w:val="22"/>
          <w:szCs w:val="22"/>
        </w:rPr>
        <w:t xml:space="preserve">recurrence </w:t>
      </w:r>
      <w:r w:rsidR="00F25C42" w:rsidRPr="00614CA9">
        <w:rPr>
          <w:sz w:val="22"/>
          <w:szCs w:val="22"/>
        </w:rPr>
        <w:t>lead to increased</w:t>
      </w:r>
      <w:r w:rsidR="00C118FD" w:rsidRPr="00614CA9">
        <w:rPr>
          <w:sz w:val="22"/>
          <w:szCs w:val="22"/>
        </w:rPr>
        <w:t xml:space="preserve"> costs</w:t>
      </w:r>
      <w:r w:rsidR="00FC44D7" w:rsidRPr="00614CA9">
        <w:rPr>
          <w:sz w:val="22"/>
          <w:szCs w:val="22"/>
        </w:rPr>
        <w:t xml:space="preserve">. </w:t>
      </w:r>
      <w:r w:rsidR="007735FF" w:rsidRPr="00614CA9">
        <w:rPr>
          <w:sz w:val="22"/>
          <w:szCs w:val="22"/>
        </w:rPr>
        <w:t>H</w:t>
      </w:r>
      <w:r w:rsidR="00341AED" w:rsidRPr="00614CA9">
        <w:rPr>
          <w:sz w:val="22"/>
          <w:szCs w:val="22"/>
        </w:rPr>
        <w:t>i</w:t>
      </w:r>
      <w:r w:rsidR="00107CFF" w:rsidRPr="00614CA9">
        <w:rPr>
          <w:sz w:val="22"/>
          <w:szCs w:val="22"/>
        </w:rPr>
        <w:t xml:space="preserve">gher grades of </w:t>
      </w:r>
      <w:r w:rsidR="00442804">
        <w:rPr>
          <w:sz w:val="22"/>
          <w:szCs w:val="22"/>
        </w:rPr>
        <w:t xml:space="preserve">NMIBC </w:t>
      </w:r>
      <w:r w:rsidR="000E5CC8" w:rsidRPr="00614CA9">
        <w:rPr>
          <w:sz w:val="22"/>
          <w:szCs w:val="22"/>
        </w:rPr>
        <w:t xml:space="preserve">are associated with </w:t>
      </w:r>
      <w:r w:rsidR="00AF732F">
        <w:rPr>
          <w:sz w:val="22"/>
          <w:szCs w:val="22"/>
        </w:rPr>
        <w:t>higher</w:t>
      </w:r>
      <w:r w:rsidR="00AF732F" w:rsidRPr="00614CA9">
        <w:rPr>
          <w:sz w:val="22"/>
          <w:szCs w:val="22"/>
        </w:rPr>
        <w:t xml:space="preserve"> </w:t>
      </w:r>
      <w:r w:rsidR="00107CFF" w:rsidRPr="00614CA9">
        <w:rPr>
          <w:sz w:val="22"/>
          <w:szCs w:val="22"/>
        </w:rPr>
        <w:t>costs</w:t>
      </w:r>
      <w:r w:rsidR="00F25C42" w:rsidRPr="00614CA9">
        <w:rPr>
          <w:sz w:val="22"/>
          <w:szCs w:val="22"/>
        </w:rPr>
        <w:t>,</w:t>
      </w:r>
      <w:r w:rsidR="00B90B97" w:rsidRPr="00614CA9">
        <w:rPr>
          <w:sz w:val="22"/>
          <w:szCs w:val="22"/>
        </w:rPr>
        <w:t xml:space="preserve"> </w:t>
      </w:r>
      <w:r w:rsidR="00F25C42" w:rsidRPr="00614CA9">
        <w:rPr>
          <w:sz w:val="22"/>
          <w:szCs w:val="22"/>
        </w:rPr>
        <w:t xml:space="preserve">with </w:t>
      </w:r>
      <w:r w:rsidR="00B90B97" w:rsidRPr="00614CA9">
        <w:rPr>
          <w:sz w:val="22"/>
          <w:szCs w:val="22"/>
        </w:rPr>
        <w:t xml:space="preserve">grade 3 recurrences </w:t>
      </w:r>
      <w:r w:rsidR="00212839" w:rsidRPr="00614CA9">
        <w:rPr>
          <w:sz w:val="22"/>
          <w:szCs w:val="22"/>
        </w:rPr>
        <w:t>necessitating</w:t>
      </w:r>
      <w:r w:rsidR="000A0766" w:rsidRPr="00614CA9">
        <w:rPr>
          <w:sz w:val="22"/>
          <w:szCs w:val="22"/>
        </w:rPr>
        <w:t xml:space="preserve"> </w:t>
      </w:r>
      <w:r w:rsidR="002B200B">
        <w:rPr>
          <w:sz w:val="22"/>
          <w:szCs w:val="22"/>
        </w:rPr>
        <w:t>more intensive therapy in addition to</w:t>
      </w:r>
      <w:r w:rsidR="002B200B" w:rsidRPr="00614CA9">
        <w:rPr>
          <w:sz w:val="22"/>
          <w:szCs w:val="22"/>
        </w:rPr>
        <w:t xml:space="preserve"> </w:t>
      </w:r>
      <w:r w:rsidR="002B200B">
        <w:rPr>
          <w:sz w:val="22"/>
          <w:szCs w:val="22"/>
        </w:rPr>
        <w:t xml:space="preserve">surveillance.  </w:t>
      </w:r>
      <w:r w:rsidR="00674402">
        <w:rPr>
          <w:sz w:val="22"/>
          <w:szCs w:val="22"/>
        </w:rPr>
        <w:t>Progression to</w:t>
      </w:r>
      <w:r w:rsidR="007319C5" w:rsidRPr="00614CA9">
        <w:rPr>
          <w:sz w:val="22"/>
          <w:szCs w:val="22"/>
        </w:rPr>
        <w:t xml:space="preserve"> </w:t>
      </w:r>
      <w:r w:rsidR="00711A23" w:rsidRPr="00614CA9">
        <w:rPr>
          <w:sz w:val="22"/>
          <w:szCs w:val="22"/>
        </w:rPr>
        <w:t>M</w:t>
      </w:r>
      <w:r w:rsidR="00F70196" w:rsidRPr="00614CA9">
        <w:rPr>
          <w:sz w:val="22"/>
          <w:szCs w:val="22"/>
        </w:rPr>
        <w:t xml:space="preserve">IBC </w:t>
      </w:r>
      <w:r w:rsidR="00AE6B25">
        <w:rPr>
          <w:sz w:val="22"/>
          <w:szCs w:val="22"/>
        </w:rPr>
        <w:t>is associated with</w:t>
      </w:r>
      <w:r w:rsidR="00AE6B25" w:rsidRPr="00614CA9">
        <w:rPr>
          <w:sz w:val="22"/>
          <w:szCs w:val="22"/>
        </w:rPr>
        <w:t xml:space="preserve"> </w:t>
      </w:r>
      <w:r w:rsidR="00F70196" w:rsidRPr="00614CA9">
        <w:rPr>
          <w:sz w:val="22"/>
          <w:szCs w:val="22"/>
        </w:rPr>
        <w:t>the greatest</w:t>
      </w:r>
      <w:r w:rsidR="007735FF" w:rsidRPr="00614CA9">
        <w:rPr>
          <w:sz w:val="22"/>
          <w:szCs w:val="22"/>
        </w:rPr>
        <w:t xml:space="preserve"> </w:t>
      </w:r>
      <w:r w:rsidR="00D8716F" w:rsidRPr="00614CA9">
        <w:rPr>
          <w:sz w:val="22"/>
          <w:szCs w:val="22"/>
        </w:rPr>
        <w:t xml:space="preserve">cost </w:t>
      </w:r>
      <w:r w:rsidR="00674402">
        <w:rPr>
          <w:sz w:val="22"/>
          <w:szCs w:val="22"/>
        </w:rPr>
        <w:t>increment</w:t>
      </w:r>
      <w:r w:rsidR="002B200B">
        <w:rPr>
          <w:sz w:val="22"/>
          <w:szCs w:val="22"/>
        </w:rPr>
        <w:t xml:space="preserve"> with</w:t>
      </w:r>
      <w:r w:rsidR="00DF722B">
        <w:rPr>
          <w:sz w:val="22"/>
          <w:szCs w:val="22"/>
        </w:rPr>
        <w:t xml:space="preserve"> a</w:t>
      </w:r>
      <w:r w:rsidR="002B200B">
        <w:rPr>
          <w:sz w:val="22"/>
          <w:szCs w:val="22"/>
        </w:rPr>
        <w:t xml:space="preserve"> </w:t>
      </w:r>
      <w:r w:rsidR="00711A23" w:rsidRPr="00614CA9">
        <w:rPr>
          <w:sz w:val="22"/>
          <w:szCs w:val="22"/>
        </w:rPr>
        <w:t>£</w:t>
      </w:r>
      <w:r w:rsidR="00716571">
        <w:rPr>
          <w:sz w:val="22"/>
          <w:szCs w:val="22"/>
        </w:rPr>
        <w:t>5</w:t>
      </w:r>
      <w:r w:rsidR="00BB0048">
        <w:rPr>
          <w:sz w:val="22"/>
          <w:szCs w:val="22"/>
        </w:rPr>
        <w:t>,</w:t>
      </w:r>
      <w:r w:rsidR="00716571">
        <w:rPr>
          <w:sz w:val="22"/>
          <w:szCs w:val="22"/>
        </w:rPr>
        <w:t>407</w:t>
      </w:r>
      <w:r w:rsidR="00711A23" w:rsidRPr="00614CA9">
        <w:rPr>
          <w:sz w:val="22"/>
          <w:szCs w:val="22"/>
        </w:rPr>
        <w:t xml:space="preserve"> </w:t>
      </w:r>
      <w:r w:rsidR="007319C5" w:rsidRPr="00614CA9">
        <w:rPr>
          <w:sz w:val="22"/>
          <w:szCs w:val="22"/>
        </w:rPr>
        <w:t xml:space="preserve">increase </w:t>
      </w:r>
      <w:r w:rsidR="00711A23" w:rsidRPr="00614CA9">
        <w:rPr>
          <w:sz w:val="22"/>
          <w:szCs w:val="22"/>
        </w:rPr>
        <w:t>in</w:t>
      </w:r>
      <w:r w:rsidR="00DF722B">
        <w:rPr>
          <w:sz w:val="22"/>
          <w:szCs w:val="22"/>
        </w:rPr>
        <w:t xml:space="preserve"> the</w:t>
      </w:r>
      <w:r w:rsidR="00711A23" w:rsidRPr="00614CA9">
        <w:rPr>
          <w:sz w:val="22"/>
          <w:szCs w:val="22"/>
        </w:rPr>
        <w:t xml:space="preserve"> expected annual cost </w:t>
      </w:r>
      <w:r w:rsidR="007319C5" w:rsidRPr="00614CA9">
        <w:rPr>
          <w:sz w:val="22"/>
          <w:szCs w:val="22"/>
        </w:rPr>
        <w:t>per</w:t>
      </w:r>
      <w:r w:rsidR="00711A23" w:rsidRPr="00614CA9">
        <w:rPr>
          <w:sz w:val="22"/>
          <w:szCs w:val="22"/>
        </w:rPr>
        <w:t xml:space="preserve"> patient</w:t>
      </w:r>
      <w:r w:rsidR="002B200B">
        <w:rPr>
          <w:sz w:val="22"/>
          <w:szCs w:val="22"/>
        </w:rPr>
        <w:t>,</w:t>
      </w:r>
      <w:r w:rsidR="001C1BD7" w:rsidRPr="00614CA9">
        <w:rPr>
          <w:sz w:val="22"/>
          <w:szCs w:val="22"/>
        </w:rPr>
        <w:t xml:space="preserve"> </w:t>
      </w:r>
      <w:r w:rsidR="002B200B">
        <w:rPr>
          <w:sz w:val="22"/>
          <w:szCs w:val="22"/>
        </w:rPr>
        <w:t xml:space="preserve">again </w:t>
      </w:r>
      <w:r w:rsidR="002B200B" w:rsidRPr="00614CA9">
        <w:rPr>
          <w:sz w:val="22"/>
          <w:szCs w:val="22"/>
        </w:rPr>
        <w:t>reflect</w:t>
      </w:r>
      <w:r w:rsidR="002B200B">
        <w:rPr>
          <w:sz w:val="22"/>
          <w:szCs w:val="22"/>
        </w:rPr>
        <w:t>ing more intensive therapy</w:t>
      </w:r>
      <w:r w:rsidR="00696810" w:rsidRPr="00614CA9">
        <w:rPr>
          <w:sz w:val="22"/>
          <w:szCs w:val="22"/>
        </w:rPr>
        <w:t>.</w:t>
      </w:r>
      <w:r w:rsidR="001C1BD7" w:rsidRPr="00BB0048">
        <w:rPr>
          <w:sz w:val="22"/>
          <w:szCs w:val="22"/>
        </w:rPr>
        <w:t xml:space="preserve"> </w:t>
      </w:r>
      <w:r w:rsidR="00BB0048">
        <w:rPr>
          <w:sz w:val="22"/>
          <w:szCs w:val="22"/>
        </w:rPr>
        <w:t>Additionally, high</w:t>
      </w:r>
      <w:r w:rsidR="002B200B">
        <w:rPr>
          <w:sz w:val="22"/>
          <w:szCs w:val="22"/>
        </w:rPr>
        <w:t>-</w:t>
      </w:r>
      <w:r w:rsidR="00BB0048">
        <w:rPr>
          <w:sz w:val="22"/>
          <w:szCs w:val="22"/>
        </w:rPr>
        <w:t xml:space="preserve">risk patients </w:t>
      </w:r>
      <w:r w:rsidR="001E2625">
        <w:rPr>
          <w:sz w:val="22"/>
          <w:szCs w:val="22"/>
        </w:rPr>
        <w:t>were associated with</w:t>
      </w:r>
      <w:r w:rsidR="00BB0048">
        <w:rPr>
          <w:sz w:val="22"/>
          <w:szCs w:val="22"/>
        </w:rPr>
        <w:t xml:space="preserve"> a £1,968 increase </w:t>
      </w:r>
      <w:r w:rsidR="00DF722B">
        <w:rPr>
          <w:sz w:val="22"/>
          <w:szCs w:val="22"/>
        </w:rPr>
        <w:t xml:space="preserve">in </w:t>
      </w:r>
      <w:r w:rsidR="002B200B">
        <w:rPr>
          <w:sz w:val="22"/>
          <w:szCs w:val="22"/>
        </w:rPr>
        <w:t>mean</w:t>
      </w:r>
      <w:r w:rsidR="00BB0048">
        <w:rPr>
          <w:sz w:val="22"/>
          <w:szCs w:val="22"/>
        </w:rPr>
        <w:t xml:space="preserve"> costs in the first year, although this</w:t>
      </w:r>
      <w:r w:rsidR="001E2625">
        <w:rPr>
          <w:sz w:val="22"/>
          <w:szCs w:val="22"/>
        </w:rPr>
        <w:t xml:space="preserve"> figure</w:t>
      </w:r>
      <w:r w:rsidR="00BB0048">
        <w:rPr>
          <w:sz w:val="22"/>
          <w:szCs w:val="22"/>
        </w:rPr>
        <w:t xml:space="preserve"> declined to £457 and </w:t>
      </w:r>
      <w:r w:rsidR="00BB0048">
        <w:rPr>
          <w:sz w:val="22"/>
          <w:szCs w:val="22"/>
        </w:rPr>
        <w:lastRenderedPageBreak/>
        <w:t>£74 in years 2 and 3</w:t>
      </w:r>
      <w:r w:rsidR="002B200B">
        <w:rPr>
          <w:sz w:val="22"/>
          <w:szCs w:val="22"/>
        </w:rPr>
        <w:t>,</w:t>
      </w:r>
      <w:r w:rsidR="00BB0048">
        <w:rPr>
          <w:sz w:val="22"/>
          <w:szCs w:val="22"/>
        </w:rPr>
        <w:t xml:space="preserve"> respectively. Table 4 presents</w:t>
      </w:r>
      <w:r w:rsidR="00281276">
        <w:rPr>
          <w:sz w:val="22"/>
          <w:szCs w:val="22"/>
        </w:rPr>
        <w:t xml:space="preserve"> </w:t>
      </w:r>
      <w:r w:rsidR="00281276" w:rsidRPr="00281276">
        <w:rPr>
          <w:sz w:val="22"/>
          <w:szCs w:val="22"/>
        </w:rPr>
        <w:t>predicted mean</w:t>
      </w:r>
      <w:r w:rsidR="00BB0048">
        <w:rPr>
          <w:sz w:val="22"/>
          <w:szCs w:val="22"/>
        </w:rPr>
        <w:t xml:space="preserve"> costs per patient by ye</w:t>
      </w:r>
      <w:r w:rsidR="00607EC4">
        <w:rPr>
          <w:sz w:val="22"/>
          <w:szCs w:val="22"/>
        </w:rPr>
        <w:t>ar, event status and risk group</w:t>
      </w:r>
      <w:r w:rsidR="002B200B">
        <w:rPr>
          <w:sz w:val="22"/>
          <w:szCs w:val="22"/>
        </w:rPr>
        <w:t xml:space="preserve"> (</w:t>
      </w:r>
      <w:r w:rsidR="00607EC4">
        <w:rPr>
          <w:sz w:val="22"/>
          <w:szCs w:val="22"/>
        </w:rPr>
        <w:t xml:space="preserve">variance-covariance matrix </w:t>
      </w:r>
      <w:r w:rsidR="00DC0EF2">
        <w:rPr>
          <w:sz w:val="22"/>
          <w:szCs w:val="22"/>
        </w:rPr>
        <w:t>Table</w:t>
      </w:r>
      <w:r w:rsidR="009F0DF2" w:rsidRPr="00614CA9">
        <w:rPr>
          <w:sz w:val="22"/>
          <w:szCs w:val="22"/>
        </w:rPr>
        <w:t xml:space="preserve"> </w:t>
      </w:r>
      <w:r w:rsidR="00306133">
        <w:rPr>
          <w:sz w:val="22"/>
          <w:szCs w:val="22"/>
        </w:rPr>
        <w:t>S10</w:t>
      </w:r>
      <w:r w:rsidR="00442804">
        <w:rPr>
          <w:sz w:val="22"/>
          <w:szCs w:val="22"/>
        </w:rPr>
        <w:t>)</w:t>
      </w:r>
      <w:r w:rsidR="00607EC4">
        <w:rPr>
          <w:sz w:val="22"/>
          <w:szCs w:val="22"/>
        </w:rPr>
        <w:t>.</w:t>
      </w:r>
    </w:p>
    <w:p w14:paraId="77B762E4" w14:textId="76AD12C6" w:rsidR="008E13B0" w:rsidRPr="008E13B0" w:rsidRDefault="009955A2">
      <w:pPr>
        <w:pStyle w:val="Heading1"/>
      </w:pPr>
      <w:r>
        <w:br w:type="page"/>
      </w:r>
      <w:r w:rsidR="008E13B0">
        <w:lastRenderedPageBreak/>
        <w:t>Discussion</w:t>
      </w:r>
    </w:p>
    <w:p w14:paraId="5159C089" w14:textId="359BF51C" w:rsidR="00B21659" w:rsidRDefault="000E62EC" w:rsidP="00507E3C">
      <w:pPr>
        <w:rPr>
          <w:sz w:val="22"/>
          <w:szCs w:val="22"/>
        </w:rPr>
      </w:pPr>
      <w:r w:rsidRPr="00614CA9">
        <w:rPr>
          <w:sz w:val="22"/>
          <w:szCs w:val="22"/>
        </w:rPr>
        <w:t>Published economic evaluations of treatments for b</w:t>
      </w:r>
      <w:r w:rsidR="00507E3C" w:rsidRPr="00614CA9">
        <w:rPr>
          <w:sz w:val="22"/>
          <w:szCs w:val="22"/>
        </w:rPr>
        <w:t xml:space="preserve">ladder cancer </w:t>
      </w:r>
      <w:r w:rsidR="007F5ABB" w:rsidRPr="00614CA9">
        <w:rPr>
          <w:sz w:val="22"/>
          <w:szCs w:val="22"/>
        </w:rPr>
        <w:t xml:space="preserve">lack </w:t>
      </w:r>
      <w:r w:rsidR="008A626E" w:rsidRPr="00614CA9">
        <w:rPr>
          <w:sz w:val="22"/>
          <w:szCs w:val="22"/>
        </w:rPr>
        <w:t xml:space="preserve">robust </w:t>
      </w:r>
      <w:r w:rsidR="00705AA1" w:rsidRPr="00614CA9">
        <w:rPr>
          <w:sz w:val="22"/>
          <w:szCs w:val="22"/>
        </w:rPr>
        <w:t>estimates</w:t>
      </w:r>
      <w:r w:rsidR="00402930" w:rsidRPr="00614CA9">
        <w:rPr>
          <w:sz w:val="22"/>
          <w:szCs w:val="22"/>
        </w:rPr>
        <w:t xml:space="preserve"> of </w:t>
      </w:r>
      <w:r w:rsidR="008938F2">
        <w:rPr>
          <w:sz w:val="22"/>
          <w:szCs w:val="22"/>
        </w:rPr>
        <w:t xml:space="preserve">clinical </w:t>
      </w:r>
      <w:r w:rsidR="00402930" w:rsidRPr="00614CA9">
        <w:rPr>
          <w:sz w:val="22"/>
          <w:szCs w:val="22"/>
        </w:rPr>
        <w:t>effect</w:t>
      </w:r>
      <w:r w:rsidR="008938F2">
        <w:rPr>
          <w:sz w:val="22"/>
          <w:szCs w:val="22"/>
        </w:rPr>
        <w:t>s</w:t>
      </w:r>
      <w:r w:rsidRPr="00614CA9">
        <w:rPr>
          <w:sz w:val="22"/>
          <w:szCs w:val="22"/>
        </w:rPr>
        <w:t xml:space="preserve"> on HRQoL and costs</w:t>
      </w:r>
      <w:r w:rsidR="00663E91" w:rsidRPr="00614CA9">
        <w:rPr>
          <w:sz w:val="22"/>
          <w:szCs w:val="22"/>
        </w:rPr>
        <w:t xml:space="preserve"> </w:t>
      </w:r>
      <w:r w:rsidR="00663E91" w:rsidRPr="00614CA9">
        <w:rPr>
          <w:sz w:val="22"/>
          <w:szCs w:val="22"/>
        </w:rPr>
        <w:fldChar w:fldCharType="begin">
          <w:fldData xml:space="preserve">PEVuZE5vdGU+PENpdGU+PEF1dGhvcj5LdWxrYXJuaTwvQXV0aG9yPjxZZWFyPjIwMDc8L1llYXI+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</w:fldData>
        </w:fldChar>
      </w:r>
      <w:r w:rsidR="00A45FEF">
        <w:rPr>
          <w:sz w:val="22"/>
          <w:szCs w:val="22"/>
        </w:rPr>
        <w:instrText xml:space="preserve"> ADDIN EN.CITE </w:instrText>
      </w:r>
      <w:r w:rsidR="00A45FEF">
        <w:rPr>
          <w:sz w:val="22"/>
          <w:szCs w:val="22"/>
        </w:rPr>
        <w:fldChar w:fldCharType="begin">
          <w:fldData xml:space="preserve">PEVuZE5vdGU+PENpdGU+PEF1dGhvcj5LdWxrYXJuaTwvQXV0aG9yPjxZZWFyPjIwMDc8L1llYXI+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</w:fldData>
        </w:fldChar>
      </w:r>
      <w:r w:rsidR="00A45FEF">
        <w:rPr>
          <w:sz w:val="22"/>
          <w:szCs w:val="22"/>
        </w:rPr>
        <w:instrText xml:space="preserve"> ADDIN EN.CITE.DATA </w:instrText>
      </w:r>
      <w:r w:rsidR="00A45FEF">
        <w:rPr>
          <w:sz w:val="22"/>
          <w:szCs w:val="22"/>
        </w:rPr>
      </w:r>
      <w:r w:rsidR="00A45FEF">
        <w:rPr>
          <w:sz w:val="22"/>
          <w:szCs w:val="22"/>
        </w:rPr>
        <w:fldChar w:fldCharType="end"/>
      </w:r>
      <w:r w:rsidR="00663E91" w:rsidRPr="00614CA9">
        <w:rPr>
          <w:sz w:val="22"/>
          <w:szCs w:val="22"/>
        </w:rPr>
      </w:r>
      <w:r w:rsidR="00663E91" w:rsidRPr="00614CA9">
        <w:rPr>
          <w:sz w:val="22"/>
          <w:szCs w:val="22"/>
        </w:rPr>
        <w:fldChar w:fldCharType="separate"/>
      </w:r>
      <w:r w:rsidR="00A45FEF">
        <w:rPr>
          <w:noProof/>
          <w:sz w:val="22"/>
          <w:szCs w:val="22"/>
        </w:rPr>
        <w:t>(30, 31)</w:t>
      </w:r>
      <w:r w:rsidR="00663E91" w:rsidRPr="00614CA9">
        <w:rPr>
          <w:sz w:val="22"/>
          <w:szCs w:val="22"/>
        </w:rPr>
        <w:fldChar w:fldCharType="end"/>
      </w:r>
      <w:r w:rsidR="007F5ABB" w:rsidRPr="00614CA9">
        <w:rPr>
          <w:sz w:val="22"/>
          <w:szCs w:val="22"/>
        </w:rPr>
        <w:t>.</w:t>
      </w:r>
      <w:r w:rsidR="00ED6220" w:rsidRPr="00614CA9">
        <w:rPr>
          <w:sz w:val="22"/>
          <w:szCs w:val="22"/>
        </w:rPr>
        <w:t xml:space="preserve"> Furthermore</w:t>
      </w:r>
      <w:r w:rsidR="00025460" w:rsidRPr="00614CA9">
        <w:rPr>
          <w:sz w:val="22"/>
          <w:szCs w:val="22"/>
        </w:rPr>
        <w:t>,</w:t>
      </w:r>
      <w:r w:rsidR="00ED6220" w:rsidRPr="00614CA9">
        <w:rPr>
          <w:sz w:val="22"/>
          <w:szCs w:val="22"/>
        </w:rPr>
        <w:t xml:space="preserve"> clinicians</w:t>
      </w:r>
      <w:r w:rsidR="00CE63AC" w:rsidRPr="00614CA9">
        <w:rPr>
          <w:sz w:val="22"/>
          <w:szCs w:val="22"/>
        </w:rPr>
        <w:t xml:space="preserve"> </w:t>
      </w:r>
      <w:r w:rsidR="008938F2">
        <w:rPr>
          <w:sz w:val="22"/>
          <w:szCs w:val="22"/>
        </w:rPr>
        <w:t xml:space="preserve">need to understand </w:t>
      </w:r>
      <w:r w:rsidR="00CE63AC" w:rsidRPr="00614CA9">
        <w:rPr>
          <w:sz w:val="22"/>
          <w:szCs w:val="22"/>
        </w:rPr>
        <w:t xml:space="preserve">the consequences </w:t>
      </w:r>
      <w:r w:rsidRPr="00614CA9">
        <w:rPr>
          <w:sz w:val="22"/>
          <w:szCs w:val="22"/>
        </w:rPr>
        <w:t xml:space="preserve">of </w:t>
      </w:r>
      <w:r w:rsidR="00AE6B25">
        <w:rPr>
          <w:sz w:val="22"/>
          <w:szCs w:val="22"/>
        </w:rPr>
        <w:t>clinical</w:t>
      </w:r>
      <w:r w:rsidR="00AE6B25" w:rsidRPr="00614CA9">
        <w:rPr>
          <w:sz w:val="22"/>
          <w:szCs w:val="22"/>
        </w:rPr>
        <w:t xml:space="preserve"> </w:t>
      </w:r>
      <w:r w:rsidR="00CE63AC" w:rsidRPr="00614CA9">
        <w:rPr>
          <w:sz w:val="22"/>
          <w:szCs w:val="22"/>
        </w:rPr>
        <w:t>event</w:t>
      </w:r>
      <w:r w:rsidRPr="00614CA9">
        <w:rPr>
          <w:sz w:val="22"/>
          <w:szCs w:val="22"/>
        </w:rPr>
        <w:t>s</w:t>
      </w:r>
      <w:r w:rsidR="00CE63AC" w:rsidRPr="00614CA9">
        <w:rPr>
          <w:sz w:val="22"/>
          <w:szCs w:val="22"/>
        </w:rPr>
        <w:t xml:space="preserve"> </w:t>
      </w:r>
      <w:r w:rsidRPr="00614CA9">
        <w:rPr>
          <w:sz w:val="22"/>
          <w:szCs w:val="22"/>
        </w:rPr>
        <w:t>for</w:t>
      </w:r>
      <w:r w:rsidR="00CE63AC" w:rsidRPr="00614CA9">
        <w:rPr>
          <w:sz w:val="22"/>
          <w:szCs w:val="22"/>
        </w:rPr>
        <w:t xml:space="preserve"> </w:t>
      </w:r>
      <w:r w:rsidR="00501BE6" w:rsidRPr="00614CA9">
        <w:rPr>
          <w:sz w:val="22"/>
          <w:szCs w:val="22"/>
        </w:rPr>
        <w:t>patients’ well-being</w:t>
      </w:r>
      <w:r w:rsidR="00CE63AC" w:rsidRPr="00614CA9">
        <w:rPr>
          <w:sz w:val="22"/>
          <w:szCs w:val="22"/>
        </w:rPr>
        <w:t xml:space="preserve"> and</w:t>
      </w:r>
      <w:r w:rsidR="00501BE6" w:rsidRPr="00614CA9">
        <w:rPr>
          <w:sz w:val="22"/>
          <w:szCs w:val="22"/>
        </w:rPr>
        <w:t xml:space="preserve"> </w:t>
      </w:r>
      <w:r w:rsidR="00825F1D" w:rsidRPr="00614CA9">
        <w:rPr>
          <w:sz w:val="22"/>
          <w:szCs w:val="22"/>
        </w:rPr>
        <w:t xml:space="preserve">health service </w:t>
      </w:r>
      <w:r w:rsidR="00CE63AC" w:rsidRPr="00614CA9">
        <w:rPr>
          <w:sz w:val="22"/>
          <w:szCs w:val="22"/>
        </w:rPr>
        <w:t>costs.</w:t>
      </w:r>
      <w:r w:rsidR="00ED6220" w:rsidRPr="00614CA9">
        <w:rPr>
          <w:sz w:val="22"/>
          <w:szCs w:val="22"/>
        </w:rPr>
        <w:t xml:space="preserve"> </w:t>
      </w:r>
      <w:r w:rsidR="00705AA1" w:rsidRPr="00614CA9">
        <w:rPr>
          <w:sz w:val="22"/>
          <w:szCs w:val="22"/>
        </w:rPr>
        <w:t xml:space="preserve">This study </w:t>
      </w:r>
      <w:r w:rsidR="00825F1D" w:rsidRPr="00614CA9">
        <w:rPr>
          <w:sz w:val="22"/>
          <w:szCs w:val="22"/>
        </w:rPr>
        <w:t>provides new evidence on the</w:t>
      </w:r>
      <w:r w:rsidR="00705AA1" w:rsidRPr="00614CA9">
        <w:rPr>
          <w:sz w:val="22"/>
          <w:szCs w:val="22"/>
        </w:rPr>
        <w:t xml:space="preserve"> cost and </w:t>
      </w:r>
      <w:r w:rsidR="00825F1D" w:rsidRPr="00614CA9">
        <w:rPr>
          <w:sz w:val="22"/>
          <w:szCs w:val="22"/>
        </w:rPr>
        <w:t xml:space="preserve">HRQoL associated with </w:t>
      </w:r>
      <w:r w:rsidR="00267B8D">
        <w:rPr>
          <w:sz w:val="22"/>
          <w:szCs w:val="22"/>
        </w:rPr>
        <w:t>NMIBC o</w:t>
      </w:r>
      <w:r w:rsidR="00722A73">
        <w:rPr>
          <w:sz w:val="22"/>
          <w:szCs w:val="22"/>
        </w:rPr>
        <w:t>ccurrence, recurrence and progression to MIBC</w:t>
      </w:r>
      <w:r w:rsidR="00267B8D">
        <w:rPr>
          <w:sz w:val="22"/>
          <w:szCs w:val="22"/>
        </w:rPr>
        <w:t>,</w:t>
      </w:r>
      <w:r w:rsidR="00722A73" w:rsidRPr="00722A73">
        <w:rPr>
          <w:sz w:val="22"/>
          <w:szCs w:val="22"/>
        </w:rPr>
        <w:t xml:space="preserve"> </w:t>
      </w:r>
      <w:r w:rsidR="00722A73" w:rsidRPr="00614CA9">
        <w:rPr>
          <w:sz w:val="22"/>
          <w:szCs w:val="22"/>
        </w:rPr>
        <w:t>supporting future cli</w:t>
      </w:r>
      <w:r w:rsidR="00722A73">
        <w:rPr>
          <w:sz w:val="22"/>
          <w:szCs w:val="22"/>
        </w:rPr>
        <w:t xml:space="preserve">nical and economic evaluations. </w:t>
      </w:r>
      <w:r w:rsidR="00C72B45">
        <w:rPr>
          <w:sz w:val="22"/>
          <w:szCs w:val="22"/>
        </w:rPr>
        <w:t xml:space="preserve"> </w:t>
      </w:r>
      <w:r w:rsidR="00722A73">
        <w:rPr>
          <w:sz w:val="22"/>
          <w:szCs w:val="22"/>
        </w:rPr>
        <w:t>Our findings suggest</w:t>
      </w:r>
      <w:r w:rsidR="00267B8D">
        <w:rPr>
          <w:sz w:val="22"/>
          <w:szCs w:val="22"/>
        </w:rPr>
        <w:t xml:space="preserve"> </w:t>
      </w:r>
      <w:r w:rsidR="004B2397">
        <w:rPr>
          <w:sz w:val="22"/>
          <w:szCs w:val="22"/>
        </w:rPr>
        <w:t xml:space="preserve">NMIBC </w:t>
      </w:r>
      <w:r w:rsidR="00786035">
        <w:rPr>
          <w:sz w:val="22"/>
          <w:szCs w:val="22"/>
        </w:rPr>
        <w:t>has an average cost of</w:t>
      </w:r>
      <w:r w:rsidR="00722A73">
        <w:rPr>
          <w:sz w:val="22"/>
          <w:szCs w:val="22"/>
        </w:rPr>
        <w:t xml:space="preserve"> £8,735</w:t>
      </w:r>
      <w:r w:rsidR="00786035">
        <w:rPr>
          <w:sz w:val="22"/>
          <w:szCs w:val="22"/>
        </w:rPr>
        <w:t xml:space="preserve"> over a three year time horizon</w:t>
      </w:r>
      <w:r w:rsidR="00267B8D">
        <w:rPr>
          <w:sz w:val="22"/>
          <w:szCs w:val="22"/>
        </w:rPr>
        <w:t>,</w:t>
      </w:r>
      <w:r w:rsidR="00722A73">
        <w:rPr>
          <w:sz w:val="22"/>
          <w:szCs w:val="22"/>
        </w:rPr>
        <w:t xml:space="preserve"> with </w:t>
      </w:r>
      <w:r w:rsidR="007F016D" w:rsidRPr="007F016D">
        <w:rPr>
          <w:sz w:val="22"/>
          <w:szCs w:val="22"/>
        </w:rPr>
        <w:t>grade 1, 2 and 3 recurrences of NMIBC</w:t>
      </w:r>
      <w:r w:rsidR="007F016D">
        <w:rPr>
          <w:sz w:val="22"/>
          <w:szCs w:val="22"/>
        </w:rPr>
        <w:t xml:space="preserve"> and progression </w:t>
      </w:r>
      <w:r w:rsidR="00267B8D">
        <w:rPr>
          <w:sz w:val="22"/>
          <w:szCs w:val="22"/>
        </w:rPr>
        <w:t xml:space="preserve">to MIBC </w:t>
      </w:r>
      <w:r w:rsidR="007F016D">
        <w:rPr>
          <w:sz w:val="22"/>
          <w:szCs w:val="22"/>
        </w:rPr>
        <w:t xml:space="preserve">associated with </w:t>
      </w:r>
      <w:r w:rsidR="007F016D" w:rsidRPr="007F016D">
        <w:rPr>
          <w:sz w:val="22"/>
          <w:szCs w:val="22"/>
        </w:rPr>
        <w:t>£1,218,</w:t>
      </w:r>
      <w:r w:rsidR="00722A73">
        <w:rPr>
          <w:sz w:val="22"/>
          <w:szCs w:val="22"/>
        </w:rPr>
        <w:t xml:space="preserve"> £1,677, £3,957</w:t>
      </w:r>
      <w:r w:rsidR="007F016D" w:rsidRPr="007F016D">
        <w:rPr>
          <w:sz w:val="22"/>
          <w:szCs w:val="22"/>
        </w:rPr>
        <w:t xml:space="preserve">, and £5,407 </w:t>
      </w:r>
      <w:r w:rsidR="00722A73">
        <w:rPr>
          <w:sz w:val="22"/>
          <w:szCs w:val="22"/>
        </w:rPr>
        <w:t>increases in annual costs</w:t>
      </w:r>
      <w:r w:rsidR="00267B8D">
        <w:rPr>
          <w:sz w:val="22"/>
          <w:szCs w:val="22"/>
        </w:rPr>
        <w:t xml:space="preserve"> respectively</w:t>
      </w:r>
      <w:r w:rsidR="002D1B9D">
        <w:rPr>
          <w:sz w:val="22"/>
          <w:szCs w:val="22"/>
        </w:rPr>
        <w:t xml:space="preserve">. </w:t>
      </w:r>
      <w:r w:rsidR="00722A73">
        <w:rPr>
          <w:sz w:val="22"/>
          <w:szCs w:val="22"/>
        </w:rPr>
        <w:t>In addition</w:t>
      </w:r>
      <w:r w:rsidR="00267B8D">
        <w:rPr>
          <w:sz w:val="22"/>
          <w:szCs w:val="22"/>
        </w:rPr>
        <w:t>,</w:t>
      </w:r>
      <w:r w:rsidR="00722A73">
        <w:rPr>
          <w:sz w:val="22"/>
          <w:szCs w:val="22"/>
        </w:rPr>
        <w:t xml:space="preserve"> grade 3 recurrences and progressions to MIBC were associated with</w:t>
      </w:r>
      <w:r w:rsidR="00267B8D">
        <w:rPr>
          <w:sz w:val="22"/>
          <w:szCs w:val="22"/>
        </w:rPr>
        <w:t xml:space="preserve"> statistically significant -0.08 and -0.10 decrements in HRQoL respectively</w:t>
      </w:r>
      <w:r w:rsidR="00364F7C">
        <w:rPr>
          <w:sz w:val="22"/>
          <w:szCs w:val="22"/>
        </w:rPr>
        <w:t>.</w:t>
      </w:r>
    </w:p>
    <w:p w14:paraId="7B3C1D69" w14:textId="1CF923AA" w:rsidR="003819EA" w:rsidRPr="00614CA9" w:rsidRDefault="003819EA" w:rsidP="003819EA">
      <w:pPr>
        <w:rPr>
          <w:rStyle w:val="Strong"/>
          <w:b w:val="0"/>
          <w:szCs w:val="22"/>
        </w:rPr>
      </w:pPr>
      <w:r w:rsidRPr="00614CA9">
        <w:rPr>
          <w:rStyle w:val="Strong"/>
          <w:b w:val="0"/>
          <w:szCs w:val="22"/>
        </w:rPr>
        <w:t>Singer et al reported th</w:t>
      </w:r>
      <w:r w:rsidR="003C04BC" w:rsidRPr="00614CA9">
        <w:rPr>
          <w:rStyle w:val="Strong"/>
          <w:b w:val="0"/>
          <w:szCs w:val="22"/>
        </w:rPr>
        <w:t>at patients with bladder cancer,</w:t>
      </w:r>
      <w:r w:rsidRPr="00614CA9">
        <w:rPr>
          <w:rStyle w:val="Strong"/>
          <w:b w:val="0"/>
          <w:szCs w:val="22"/>
        </w:rPr>
        <w:t xml:space="preserve"> muscle invasive or not, </w:t>
      </w:r>
      <w:r w:rsidR="00897CC2">
        <w:rPr>
          <w:rStyle w:val="Strong"/>
          <w:b w:val="0"/>
          <w:szCs w:val="22"/>
        </w:rPr>
        <w:t xml:space="preserve">experience </w:t>
      </w:r>
      <w:r w:rsidRPr="00614CA9">
        <w:rPr>
          <w:rStyle w:val="Strong"/>
          <w:b w:val="0"/>
          <w:szCs w:val="22"/>
        </w:rPr>
        <w:t xml:space="preserve">significant and </w:t>
      </w:r>
      <w:r w:rsidR="00F43DBF" w:rsidRPr="00614CA9">
        <w:rPr>
          <w:rStyle w:val="Strong"/>
          <w:b w:val="0"/>
          <w:szCs w:val="22"/>
        </w:rPr>
        <w:t>clinically</w:t>
      </w:r>
      <w:r w:rsidR="00F43DBF">
        <w:rPr>
          <w:rStyle w:val="Strong"/>
          <w:b w:val="0"/>
          <w:szCs w:val="22"/>
        </w:rPr>
        <w:t>-</w:t>
      </w:r>
      <w:r w:rsidRPr="00614CA9">
        <w:rPr>
          <w:rStyle w:val="Strong"/>
          <w:b w:val="0"/>
          <w:szCs w:val="22"/>
        </w:rPr>
        <w:t xml:space="preserve">relevant deteriorations in </w:t>
      </w:r>
      <w:r w:rsidR="00EA3A33" w:rsidRPr="00614CA9">
        <w:rPr>
          <w:rStyle w:val="Strong"/>
          <w:b w:val="0"/>
          <w:szCs w:val="22"/>
        </w:rPr>
        <w:t>HR</w:t>
      </w:r>
      <w:r w:rsidR="00663E91" w:rsidRPr="00614CA9">
        <w:rPr>
          <w:rStyle w:val="Strong"/>
          <w:b w:val="0"/>
          <w:szCs w:val="22"/>
        </w:rPr>
        <w:t xml:space="preserve">QoL </w:t>
      </w:r>
      <w:r w:rsidR="00663E91" w:rsidRPr="00614CA9">
        <w:rPr>
          <w:rStyle w:val="Strong"/>
          <w:b w:val="0"/>
          <w:szCs w:val="22"/>
        </w:rPr>
        <w:fldChar w:fldCharType="begin">
          <w:fldData xml:space="preserve">PEVuZE5vdGU+PENpdGU+PEF1dGhvcj5TaW5nZXI8L0F1dGhvcj48WWVhcj4yMDEzPC9ZZWFyPjxS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==
</w:fldData>
        </w:fldChar>
      </w:r>
      <w:r w:rsidR="00A45FEF">
        <w:rPr>
          <w:rStyle w:val="Strong"/>
          <w:b w:val="0"/>
          <w:szCs w:val="22"/>
        </w:rPr>
        <w:instrText xml:space="preserve"> ADDIN EN.CITE </w:instrText>
      </w:r>
      <w:r w:rsidR="00A45FEF">
        <w:rPr>
          <w:rStyle w:val="Strong"/>
          <w:b w:val="0"/>
          <w:szCs w:val="22"/>
        </w:rPr>
        <w:fldChar w:fldCharType="begin">
          <w:fldData xml:space="preserve">PEVuZE5vdGU+PENpdGU+PEF1dGhvcj5TaW5nZXI8L0F1dGhvcj48WWVhcj4yMDEzPC9ZZWFyPjxS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==
</w:fldData>
        </w:fldChar>
      </w:r>
      <w:r w:rsidR="00A45FEF">
        <w:rPr>
          <w:rStyle w:val="Strong"/>
          <w:b w:val="0"/>
          <w:szCs w:val="22"/>
        </w:rPr>
        <w:instrText xml:space="preserve"> ADDIN EN.CITE.DATA </w:instrText>
      </w:r>
      <w:r w:rsidR="00A45FEF">
        <w:rPr>
          <w:rStyle w:val="Strong"/>
          <w:b w:val="0"/>
          <w:szCs w:val="22"/>
        </w:rPr>
      </w:r>
      <w:r w:rsidR="00A45FEF">
        <w:rPr>
          <w:rStyle w:val="Strong"/>
          <w:b w:val="0"/>
          <w:szCs w:val="22"/>
        </w:rPr>
        <w:fldChar w:fldCharType="end"/>
      </w:r>
      <w:r w:rsidR="00663E91" w:rsidRPr="00614CA9">
        <w:rPr>
          <w:rStyle w:val="Strong"/>
          <w:b w:val="0"/>
          <w:szCs w:val="22"/>
        </w:rPr>
      </w:r>
      <w:r w:rsidR="00663E91" w:rsidRPr="00614CA9">
        <w:rPr>
          <w:rStyle w:val="Strong"/>
          <w:b w:val="0"/>
          <w:szCs w:val="22"/>
        </w:rPr>
        <w:fldChar w:fldCharType="separate"/>
      </w:r>
      <w:r w:rsidR="00A45FEF">
        <w:rPr>
          <w:rStyle w:val="Strong"/>
          <w:b w:val="0"/>
          <w:noProof/>
          <w:szCs w:val="22"/>
        </w:rPr>
        <w:t>(32)</w:t>
      </w:r>
      <w:r w:rsidR="00663E91" w:rsidRPr="00614CA9">
        <w:rPr>
          <w:rStyle w:val="Strong"/>
          <w:b w:val="0"/>
          <w:szCs w:val="22"/>
        </w:rPr>
        <w:fldChar w:fldCharType="end"/>
      </w:r>
      <w:r w:rsidRPr="00614CA9">
        <w:rPr>
          <w:rStyle w:val="Strong"/>
          <w:b w:val="0"/>
          <w:szCs w:val="22"/>
        </w:rPr>
        <w:t xml:space="preserve">. </w:t>
      </w:r>
      <w:r w:rsidR="00F43DBF" w:rsidRPr="00614CA9">
        <w:rPr>
          <w:rStyle w:val="Strong"/>
          <w:b w:val="0"/>
          <w:szCs w:val="22"/>
        </w:rPr>
        <w:t>There</w:t>
      </w:r>
      <w:r w:rsidR="00F43DBF">
        <w:rPr>
          <w:rStyle w:val="Strong"/>
          <w:b w:val="0"/>
          <w:szCs w:val="22"/>
        </w:rPr>
        <w:t xml:space="preserve"> is</w:t>
      </w:r>
      <w:r w:rsidR="00F43DBF" w:rsidRPr="00614CA9">
        <w:rPr>
          <w:rStyle w:val="Strong"/>
          <w:b w:val="0"/>
          <w:szCs w:val="22"/>
        </w:rPr>
        <w:t xml:space="preserve"> </w:t>
      </w:r>
      <w:r w:rsidRPr="00614CA9">
        <w:rPr>
          <w:rStyle w:val="Strong"/>
          <w:b w:val="0"/>
          <w:szCs w:val="22"/>
        </w:rPr>
        <w:t xml:space="preserve">little evidence contradicting the notion that patients </w:t>
      </w:r>
      <w:r w:rsidR="000A2FEF" w:rsidRPr="00614CA9">
        <w:rPr>
          <w:rStyle w:val="Strong"/>
          <w:b w:val="0"/>
          <w:szCs w:val="22"/>
        </w:rPr>
        <w:t>with</w:t>
      </w:r>
      <w:r w:rsidRPr="00614CA9">
        <w:rPr>
          <w:rStyle w:val="Strong"/>
          <w:b w:val="0"/>
          <w:szCs w:val="22"/>
        </w:rPr>
        <w:t xml:space="preserve"> MIBC bear a significant </w:t>
      </w:r>
      <w:r w:rsidR="00825F1D" w:rsidRPr="00614CA9">
        <w:rPr>
          <w:rStyle w:val="Strong"/>
          <w:b w:val="0"/>
          <w:szCs w:val="22"/>
        </w:rPr>
        <w:t>health</w:t>
      </w:r>
      <w:r w:rsidR="007B2AF6" w:rsidRPr="00614CA9">
        <w:rPr>
          <w:rStyle w:val="Strong"/>
          <w:b w:val="0"/>
          <w:szCs w:val="22"/>
        </w:rPr>
        <w:t xml:space="preserve"> </w:t>
      </w:r>
      <w:r w:rsidRPr="00614CA9">
        <w:rPr>
          <w:rStyle w:val="Strong"/>
          <w:b w:val="0"/>
          <w:szCs w:val="22"/>
        </w:rPr>
        <w:t>burden</w:t>
      </w:r>
      <w:r w:rsidR="00825F1D" w:rsidRPr="00614CA9">
        <w:rPr>
          <w:rStyle w:val="Strong"/>
          <w:b w:val="0"/>
          <w:szCs w:val="22"/>
        </w:rPr>
        <w:t xml:space="preserve">; </w:t>
      </w:r>
      <w:r w:rsidRPr="00614CA9">
        <w:rPr>
          <w:rStyle w:val="Strong"/>
          <w:b w:val="0"/>
          <w:szCs w:val="22"/>
        </w:rPr>
        <w:t>however</w:t>
      </w:r>
      <w:r w:rsidR="00825F1D" w:rsidRPr="00614CA9">
        <w:rPr>
          <w:rStyle w:val="Strong"/>
          <w:b w:val="0"/>
          <w:szCs w:val="22"/>
        </w:rPr>
        <w:t>,</w:t>
      </w:r>
      <w:r w:rsidRPr="00614CA9">
        <w:rPr>
          <w:rStyle w:val="Strong"/>
          <w:b w:val="0"/>
          <w:szCs w:val="22"/>
        </w:rPr>
        <w:t xml:space="preserve"> the same cannot necessarily be said for </w:t>
      </w:r>
      <w:r w:rsidR="00D921AC">
        <w:rPr>
          <w:rStyle w:val="Strong"/>
          <w:b w:val="0"/>
          <w:szCs w:val="22"/>
        </w:rPr>
        <w:t xml:space="preserve">those with </w:t>
      </w:r>
      <w:r w:rsidRPr="00614CA9">
        <w:rPr>
          <w:rStyle w:val="Strong"/>
          <w:b w:val="0"/>
          <w:szCs w:val="22"/>
        </w:rPr>
        <w:t xml:space="preserve">NMIBC. Commonly reported </w:t>
      </w:r>
      <w:r w:rsidRPr="00614CA9">
        <w:rPr>
          <w:sz w:val="22"/>
          <w:szCs w:val="22"/>
        </w:rPr>
        <w:t xml:space="preserve">NMIBC </w:t>
      </w:r>
      <w:r w:rsidRPr="00614CA9">
        <w:rPr>
          <w:rStyle w:val="Strong"/>
          <w:b w:val="0"/>
          <w:szCs w:val="22"/>
        </w:rPr>
        <w:t xml:space="preserve">morbidities </w:t>
      </w:r>
      <w:r w:rsidRPr="00614CA9">
        <w:rPr>
          <w:sz w:val="22"/>
          <w:szCs w:val="22"/>
        </w:rPr>
        <w:t>include</w:t>
      </w:r>
      <w:r w:rsidRPr="00614CA9">
        <w:rPr>
          <w:rStyle w:val="Strong"/>
          <w:b w:val="0"/>
          <w:szCs w:val="22"/>
        </w:rPr>
        <w:t xml:space="preserve"> mental health impacts at diagnosis, physical discomfort, sexual </w:t>
      </w:r>
      <w:r w:rsidR="00825F1D" w:rsidRPr="00614CA9">
        <w:rPr>
          <w:rStyle w:val="Strong"/>
          <w:b w:val="0"/>
          <w:szCs w:val="22"/>
        </w:rPr>
        <w:t xml:space="preserve">problems </w:t>
      </w:r>
      <w:r w:rsidRPr="00614CA9">
        <w:rPr>
          <w:rStyle w:val="Strong"/>
          <w:b w:val="0"/>
          <w:szCs w:val="22"/>
        </w:rPr>
        <w:t>and urinary symptoms</w:t>
      </w:r>
      <w:r w:rsidR="00663E91" w:rsidRPr="00614CA9">
        <w:rPr>
          <w:rStyle w:val="Strong"/>
          <w:b w:val="0"/>
          <w:szCs w:val="22"/>
        </w:rPr>
        <w:t xml:space="preserve"> </w:t>
      </w:r>
      <w:r w:rsidR="00663E91" w:rsidRPr="00614CA9">
        <w:rPr>
          <w:rStyle w:val="Strong"/>
          <w:b w:val="0"/>
          <w:szCs w:val="22"/>
        </w:rPr>
        <w:fldChar w:fldCharType="begin">
          <w:fldData xml:space="preserve">PEVuZE5vdGU+PENpdGU+PEF1dGhvcj5TY2htaWR0PC9BdXRob3I+PFllYXI+MjAxNTwvWWVhcj48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</w:fldData>
        </w:fldChar>
      </w:r>
      <w:r w:rsidR="00A45FEF">
        <w:rPr>
          <w:rStyle w:val="Strong"/>
          <w:b w:val="0"/>
          <w:szCs w:val="22"/>
        </w:rPr>
        <w:instrText xml:space="preserve"> ADDIN EN.CITE </w:instrText>
      </w:r>
      <w:r w:rsidR="00A45FEF">
        <w:rPr>
          <w:rStyle w:val="Strong"/>
          <w:b w:val="0"/>
          <w:szCs w:val="22"/>
        </w:rPr>
        <w:fldChar w:fldCharType="begin">
          <w:fldData xml:space="preserve">PEVuZE5vdGU+PENpdGU+PEF1dGhvcj5TY2htaWR0PC9BdXRob3I+PFllYXI+MjAxNTwvWWVhcj48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</w:fldData>
        </w:fldChar>
      </w:r>
      <w:r w:rsidR="00A45FEF">
        <w:rPr>
          <w:rStyle w:val="Strong"/>
          <w:b w:val="0"/>
          <w:szCs w:val="22"/>
        </w:rPr>
        <w:instrText xml:space="preserve"> ADDIN EN.CITE.DATA </w:instrText>
      </w:r>
      <w:r w:rsidR="00A45FEF">
        <w:rPr>
          <w:rStyle w:val="Strong"/>
          <w:b w:val="0"/>
          <w:szCs w:val="22"/>
        </w:rPr>
      </w:r>
      <w:r w:rsidR="00A45FEF">
        <w:rPr>
          <w:rStyle w:val="Strong"/>
          <w:b w:val="0"/>
          <w:szCs w:val="22"/>
        </w:rPr>
        <w:fldChar w:fldCharType="end"/>
      </w:r>
      <w:r w:rsidR="00663E91" w:rsidRPr="00614CA9">
        <w:rPr>
          <w:rStyle w:val="Strong"/>
          <w:b w:val="0"/>
          <w:szCs w:val="22"/>
        </w:rPr>
      </w:r>
      <w:r w:rsidR="00663E91" w:rsidRPr="00614CA9">
        <w:rPr>
          <w:rStyle w:val="Strong"/>
          <w:b w:val="0"/>
          <w:szCs w:val="22"/>
        </w:rPr>
        <w:fldChar w:fldCharType="separate"/>
      </w:r>
      <w:r w:rsidR="00A45FEF">
        <w:rPr>
          <w:rStyle w:val="Strong"/>
          <w:b w:val="0"/>
          <w:noProof/>
          <w:szCs w:val="22"/>
        </w:rPr>
        <w:t>(33-35)</w:t>
      </w:r>
      <w:r w:rsidR="00663E91" w:rsidRPr="00614CA9">
        <w:rPr>
          <w:rStyle w:val="Strong"/>
          <w:b w:val="0"/>
          <w:szCs w:val="22"/>
        </w:rPr>
        <w:fldChar w:fldCharType="end"/>
      </w:r>
      <w:r w:rsidR="00D921AC">
        <w:rPr>
          <w:rStyle w:val="Strong"/>
          <w:b w:val="0"/>
          <w:szCs w:val="22"/>
        </w:rPr>
        <w:t xml:space="preserve">, but </w:t>
      </w:r>
      <w:r w:rsidRPr="00614CA9">
        <w:rPr>
          <w:rStyle w:val="Strong"/>
          <w:b w:val="0"/>
          <w:szCs w:val="22"/>
        </w:rPr>
        <w:t>the</w:t>
      </w:r>
      <w:r w:rsidR="00D921AC">
        <w:rPr>
          <w:rStyle w:val="Strong"/>
          <w:b w:val="0"/>
          <w:szCs w:val="22"/>
        </w:rPr>
        <w:t xml:space="preserve">se seem </w:t>
      </w:r>
      <w:r w:rsidR="00D921AC" w:rsidRPr="00614CA9">
        <w:rPr>
          <w:rStyle w:val="Strong"/>
          <w:b w:val="0"/>
          <w:szCs w:val="22"/>
        </w:rPr>
        <w:t>rarely</w:t>
      </w:r>
      <w:r w:rsidR="00D921AC">
        <w:rPr>
          <w:rStyle w:val="Strong"/>
          <w:b w:val="0"/>
          <w:szCs w:val="22"/>
        </w:rPr>
        <w:t xml:space="preserve"> to </w:t>
      </w:r>
      <w:r w:rsidRPr="00614CA9">
        <w:rPr>
          <w:rStyle w:val="Strong"/>
          <w:b w:val="0"/>
          <w:szCs w:val="22"/>
        </w:rPr>
        <w:t>translat</w:t>
      </w:r>
      <w:r w:rsidR="00D921AC">
        <w:rPr>
          <w:rStyle w:val="Strong"/>
          <w:b w:val="0"/>
          <w:szCs w:val="22"/>
        </w:rPr>
        <w:t>e</w:t>
      </w:r>
      <w:r w:rsidRPr="00614CA9">
        <w:rPr>
          <w:rStyle w:val="Strong"/>
          <w:b w:val="0"/>
          <w:szCs w:val="22"/>
        </w:rPr>
        <w:t xml:space="preserve"> into </w:t>
      </w:r>
      <w:r w:rsidR="00D921AC">
        <w:rPr>
          <w:rStyle w:val="Strong"/>
          <w:b w:val="0"/>
          <w:szCs w:val="22"/>
        </w:rPr>
        <w:t>reduction</w:t>
      </w:r>
      <w:r w:rsidR="00DF722B">
        <w:rPr>
          <w:rStyle w:val="Strong"/>
          <w:b w:val="0"/>
          <w:szCs w:val="22"/>
        </w:rPr>
        <w:t>s</w:t>
      </w:r>
      <w:r w:rsidR="00D921AC">
        <w:rPr>
          <w:rStyle w:val="Strong"/>
          <w:b w:val="0"/>
          <w:szCs w:val="22"/>
        </w:rPr>
        <w:t xml:space="preserve"> in </w:t>
      </w:r>
      <w:r w:rsidRPr="00614CA9">
        <w:rPr>
          <w:rStyle w:val="Strong"/>
          <w:b w:val="0"/>
          <w:szCs w:val="22"/>
        </w:rPr>
        <w:t xml:space="preserve">longer term </w:t>
      </w:r>
      <w:r w:rsidR="00DF722B">
        <w:rPr>
          <w:rStyle w:val="Strong"/>
          <w:b w:val="0"/>
          <w:szCs w:val="22"/>
        </w:rPr>
        <w:t xml:space="preserve">health </w:t>
      </w:r>
      <w:r w:rsidRPr="00614CA9">
        <w:rPr>
          <w:rStyle w:val="Strong"/>
          <w:b w:val="0"/>
          <w:szCs w:val="22"/>
        </w:rPr>
        <w:t>outcomes and</w:t>
      </w:r>
      <w:r w:rsidR="00825F1D" w:rsidRPr="00614CA9">
        <w:rPr>
          <w:rStyle w:val="Strong"/>
          <w:b w:val="0"/>
          <w:szCs w:val="22"/>
        </w:rPr>
        <w:t>,</w:t>
      </w:r>
      <w:r w:rsidRPr="00614CA9">
        <w:rPr>
          <w:rStyle w:val="Strong"/>
          <w:b w:val="0"/>
          <w:szCs w:val="22"/>
        </w:rPr>
        <w:t xml:space="preserve"> in some </w:t>
      </w:r>
      <w:r w:rsidR="00663E91" w:rsidRPr="00614CA9">
        <w:rPr>
          <w:rStyle w:val="Strong"/>
          <w:b w:val="0"/>
          <w:szCs w:val="22"/>
        </w:rPr>
        <w:t>cases</w:t>
      </w:r>
      <w:r w:rsidR="00825F1D" w:rsidRPr="00614CA9">
        <w:rPr>
          <w:rStyle w:val="Strong"/>
          <w:b w:val="0"/>
          <w:szCs w:val="22"/>
        </w:rPr>
        <w:t>,</w:t>
      </w:r>
      <w:r w:rsidR="00663E91" w:rsidRPr="00614CA9">
        <w:rPr>
          <w:rStyle w:val="Strong"/>
          <w:b w:val="0"/>
          <w:szCs w:val="22"/>
        </w:rPr>
        <w:t xml:space="preserve"> are not </w:t>
      </w:r>
      <w:r w:rsidR="00AE6B25">
        <w:rPr>
          <w:rStyle w:val="Strong"/>
          <w:b w:val="0"/>
          <w:szCs w:val="22"/>
        </w:rPr>
        <w:t>recorded</w:t>
      </w:r>
      <w:r w:rsidR="00AE6B25" w:rsidRPr="00614CA9">
        <w:rPr>
          <w:rStyle w:val="Strong"/>
          <w:b w:val="0"/>
          <w:szCs w:val="22"/>
        </w:rPr>
        <w:t xml:space="preserve"> </w:t>
      </w:r>
      <w:r w:rsidR="00663E91" w:rsidRPr="00614CA9">
        <w:rPr>
          <w:rStyle w:val="Strong"/>
          <w:b w:val="0"/>
          <w:szCs w:val="22"/>
        </w:rPr>
        <w:t xml:space="preserve">at all </w:t>
      </w:r>
      <w:r w:rsidR="00663E91" w:rsidRPr="00614CA9">
        <w:rPr>
          <w:rStyle w:val="Strong"/>
          <w:b w:val="0"/>
          <w:szCs w:val="22"/>
        </w:rPr>
        <w:fldChar w:fldCharType="begin">
          <w:fldData xml:space="preserve">PEVuZE5vdGU+PENpdGU+PEF1dGhvcj5Cb2hsZTwvQXV0aG9yPjxZZWFyPjE5OTY8L1llYXI+PFJl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</w:fldData>
        </w:fldChar>
      </w:r>
      <w:r w:rsidR="00A45FEF">
        <w:rPr>
          <w:rStyle w:val="Strong"/>
          <w:b w:val="0"/>
          <w:szCs w:val="22"/>
        </w:rPr>
        <w:instrText xml:space="preserve"> ADDIN EN.CITE </w:instrText>
      </w:r>
      <w:r w:rsidR="00A45FEF">
        <w:rPr>
          <w:rStyle w:val="Strong"/>
          <w:b w:val="0"/>
          <w:szCs w:val="22"/>
        </w:rPr>
        <w:fldChar w:fldCharType="begin">
          <w:fldData xml:space="preserve">PEVuZE5vdGU+PENpdGU+PEF1dGhvcj5Cb2hsZTwvQXV0aG9yPjxZZWFyPjE5OTY8L1llYXI+PFJl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</w:fldData>
        </w:fldChar>
      </w:r>
      <w:r w:rsidR="00A45FEF">
        <w:rPr>
          <w:rStyle w:val="Strong"/>
          <w:b w:val="0"/>
          <w:szCs w:val="22"/>
        </w:rPr>
        <w:instrText xml:space="preserve"> ADDIN EN.CITE.DATA </w:instrText>
      </w:r>
      <w:r w:rsidR="00A45FEF">
        <w:rPr>
          <w:rStyle w:val="Strong"/>
          <w:b w:val="0"/>
          <w:szCs w:val="22"/>
        </w:rPr>
      </w:r>
      <w:r w:rsidR="00A45FEF">
        <w:rPr>
          <w:rStyle w:val="Strong"/>
          <w:b w:val="0"/>
          <w:szCs w:val="22"/>
        </w:rPr>
        <w:fldChar w:fldCharType="end"/>
      </w:r>
      <w:r w:rsidR="00663E91" w:rsidRPr="00614CA9">
        <w:rPr>
          <w:rStyle w:val="Strong"/>
          <w:b w:val="0"/>
          <w:szCs w:val="22"/>
        </w:rPr>
      </w:r>
      <w:r w:rsidR="00663E91" w:rsidRPr="00614CA9">
        <w:rPr>
          <w:rStyle w:val="Strong"/>
          <w:b w:val="0"/>
          <w:szCs w:val="22"/>
        </w:rPr>
        <w:fldChar w:fldCharType="separate"/>
      </w:r>
      <w:r w:rsidR="00A45FEF">
        <w:rPr>
          <w:rStyle w:val="Strong"/>
          <w:b w:val="0"/>
          <w:noProof/>
          <w:szCs w:val="22"/>
        </w:rPr>
        <w:t>(9, 36)</w:t>
      </w:r>
      <w:r w:rsidR="00663E91" w:rsidRPr="00614CA9">
        <w:rPr>
          <w:rStyle w:val="Strong"/>
          <w:b w:val="0"/>
          <w:szCs w:val="22"/>
        </w:rPr>
        <w:fldChar w:fldCharType="end"/>
      </w:r>
      <w:r w:rsidR="00CF5002">
        <w:rPr>
          <w:rStyle w:val="Strong"/>
          <w:b w:val="0"/>
          <w:szCs w:val="22"/>
        </w:rPr>
        <w:t xml:space="preserve">. </w:t>
      </w:r>
      <w:r w:rsidR="00D921AC">
        <w:rPr>
          <w:rStyle w:val="Strong"/>
          <w:b w:val="0"/>
          <w:szCs w:val="22"/>
        </w:rPr>
        <w:t xml:space="preserve"> It has been</w:t>
      </w:r>
      <w:r w:rsidRPr="00614CA9">
        <w:rPr>
          <w:rStyle w:val="Strong"/>
          <w:b w:val="0"/>
          <w:szCs w:val="22"/>
        </w:rPr>
        <w:t xml:space="preserve"> </w:t>
      </w:r>
      <w:r w:rsidR="00D921AC" w:rsidRPr="00614CA9">
        <w:rPr>
          <w:rStyle w:val="Strong"/>
          <w:b w:val="0"/>
          <w:szCs w:val="22"/>
        </w:rPr>
        <w:t>suggest</w:t>
      </w:r>
      <w:r w:rsidR="00D921AC">
        <w:rPr>
          <w:rStyle w:val="Strong"/>
          <w:b w:val="0"/>
          <w:szCs w:val="22"/>
        </w:rPr>
        <w:t>ed</w:t>
      </w:r>
      <w:r w:rsidR="00D921AC" w:rsidRPr="00614CA9">
        <w:rPr>
          <w:rStyle w:val="Strong"/>
          <w:b w:val="0"/>
          <w:szCs w:val="22"/>
        </w:rPr>
        <w:t xml:space="preserve"> </w:t>
      </w:r>
      <w:r w:rsidRPr="00614CA9">
        <w:rPr>
          <w:rStyle w:val="Strong"/>
          <w:b w:val="0"/>
          <w:szCs w:val="22"/>
        </w:rPr>
        <w:t xml:space="preserve">that patients may become </w:t>
      </w:r>
      <w:r w:rsidR="006A31D7">
        <w:rPr>
          <w:rStyle w:val="Strong"/>
          <w:b w:val="0"/>
          <w:szCs w:val="22"/>
        </w:rPr>
        <w:t>“</w:t>
      </w:r>
      <w:r w:rsidRPr="00614CA9">
        <w:rPr>
          <w:rStyle w:val="Strong"/>
          <w:b w:val="0"/>
          <w:szCs w:val="22"/>
        </w:rPr>
        <w:t>accustomed</w:t>
      </w:r>
      <w:r w:rsidR="006A31D7">
        <w:rPr>
          <w:rStyle w:val="Strong"/>
          <w:b w:val="0"/>
          <w:szCs w:val="22"/>
        </w:rPr>
        <w:t>”</w:t>
      </w:r>
      <w:r w:rsidRPr="00614CA9">
        <w:rPr>
          <w:rStyle w:val="Strong"/>
          <w:b w:val="0"/>
          <w:szCs w:val="22"/>
        </w:rPr>
        <w:t xml:space="preserve"> to </w:t>
      </w:r>
      <w:r w:rsidR="00825F1D" w:rsidRPr="00614CA9">
        <w:rPr>
          <w:rStyle w:val="Strong"/>
          <w:b w:val="0"/>
          <w:szCs w:val="22"/>
        </w:rPr>
        <w:t>NMIBC</w:t>
      </w:r>
      <w:r w:rsidRPr="00614CA9">
        <w:rPr>
          <w:rStyle w:val="Strong"/>
          <w:b w:val="0"/>
          <w:szCs w:val="22"/>
        </w:rPr>
        <w:t xml:space="preserve"> and its related management</w:t>
      </w:r>
      <w:r w:rsidR="00825F1D" w:rsidRPr="00614CA9">
        <w:rPr>
          <w:rStyle w:val="Strong"/>
          <w:b w:val="0"/>
          <w:szCs w:val="22"/>
        </w:rPr>
        <w:t>,</w:t>
      </w:r>
      <w:r w:rsidRPr="00614CA9">
        <w:rPr>
          <w:rStyle w:val="Strong"/>
          <w:b w:val="0"/>
          <w:szCs w:val="22"/>
        </w:rPr>
        <w:t xml:space="preserve"> accepting recurrences as a part of their lives</w:t>
      </w:r>
      <w:r w:rsidR="00663E91" w:rsidRPr="00614CA9">
        <w:rPr>
          <w:rStyle w:val="Strong"/>
          <w:b w:val="0"/>
          <w:szCs w:val="22"/>
        </w:rPr>
        <w:t xml:space="preserve"> </w:t>
      </w:r>
      <w:r w:rsidR="00663E91" w:rsidRPr="00614CA9">
        <w:rPr>
          <w:rStyle w:val="Strong"/>
          <w:b w:val="0"/>
          <w:szCs w:val="22"/>
        </w:rPr>
        <w:fldChar w:fldCharType="begin"/>
      </w:r>
      <w:r w:rsidR="00CB4C55">
        <w:rPr>
          <w:rStyle w:val="Strong"/>
          <w:b w:val="0"/>
          <w:szCs w:val="22"/>
        </w:rPr>
        <w:instrText xml:space="preserve"> ADDIN EN.CITE &lt;EndNote&gt;&lt;Cite&gt;&lt;Author&gt;Wright&lt;/Author&gt;&lt;Year&gt;2007&lt;/Year&gt;&lt;RecNum&gt;6&lt;/RecNum&gt;&lt;DisplayText&gt;(10)&lt;/DisplayText&gt;&lt;record&gt;&lt;rec-number&gt;6&lt;/rec-number&gt;&lt;foreign-keys&gt;&lt;key app="EN" db-id="ppszfse07xfrtxes2zox9srndvx05rp0xvp0" timestamp="0"&gt;6&lt;/key&gt;&lt;/foreign-keys&gt;&lt;ref-type name="Journal Article"&gt;17&lt;/ref-type&gt;&lt;contributors&gt;&lt;authors&gt;&lt;author&gt;Wright, J. L.&lt;/author&gt;&lt;author&gt;Porter, M. P.&lt;/author&gt;&lt;/authors&gt;&lt;/contributors&gt;&lt;auth-address&gt;Department of Urology, University of Washington, Seattle, WA 98108, USA.&lt;/auth-address&gt;&lt;titles&gt;&lt;title&gt;Quality-of-life assessment in patients with bladder cancer&lt;/title&gt;&lt;secondary-title&gt;Nat Clin Pract Urol&lt;/secondary-title&gt;&lt;alt-title&gt;Nature clinical practice. Urology&lt;/alt-title&gt;&lt;/titles&gt;&lt;pages&gt;147-54&lt;/pages&gt;&lt;volume&gt;4&lt;/volume&gt;&lt;number&gt;3&lt;/number&gt;&lt;edition&gt;2007/03/10&lt;/edition&gt;&lt;keywords&gt;&lt;keyword&gt;Humans&lt;/keyword&gt;&lt;keyword&gt;*Outcome Assessment (Health Care)&lt;/keyword&gt;&lt;keyword&gt;*Quality of Life&lt;/keyword&gt;&lt;keyword&gt;Surveys and Questionnaires&lt;/keyword&gt;&lt;keyword&gt;Urinary Bladder Neoplasms/*psychology&lt;/keyword&gt;&lt;/keywords&gt;&lt;dates&gt;&lt;year&gt;2007&lt;/year&gt;&lt;pub-dates&gt;&lt;date&gt;Mar&lt;/date&gt;&lt;/pub-dates&gt;&lt;/dates&gt;&lt;isbn&gt;1743-4270&lt;/isbn&gt;&lt;accession-num&gt;17347659&lt;/accession-num&gt;&lt;urls&gt;&lt;/urls&gt;&lt;electronic-resource-num&gt;10.1038/ncpuro0750&lt;/electronic-resource-num&gt;&lt;remote-database-provider&gt;NLM&lt;/remote-database-provider&gt;&lt;language&gt;eng&lt;/language&gt;&lt;/record&gt;&lt;/Cite&gt;&lt;/EndNote&gt;</w:instrText>
      </w:r>
      <w:r w:rsidR="00663E91" w:rsidRPr="00614CA9">
        <w:rPr>
          <w:rStyle w:val="Strong"/>
          <w:b w:val="0"/>
          <w:szCs w:val="22"/>
        </w:rPr>
        <w:fldChar w:fldCharType="separate"/>
      </w:r>
      <w:r w:rsidR="00CB4C55">
        <w:rPr>
          <w:rStyle w:val="Strong"/>
          <w:b w:val="0"/>
          <w:noProof/>
          <w:szCs w:val="22"/>
        </w:rPr>
        <w:t>(10)</w:t>
      </w:r>
      <w:r w:rsidR="00663E91" w:rsidRPr="00614CA9">
        <w:rPr>
          <w:rStyle w:val="Strong"/>
          <w:b w:val="0"/>
          <w:szCs w:val="22"/>
        </w:rPr>
        <w:fldChar w:fldCharType="end"/>
      </w:r>
      <w:r w:rsidR="001454B1">
        <w:rPr>
          <w:rStyle w:val="Strong"/>
          <w:b w:val="0"/>
          <w:szCs w:val="22"/>
        </w:rPr>
        <w:t>.</w:t>
      </w:r>
      <w:r w:rsidRPr="00614CA9">
        <w:rPr>
          <w:rStyle w:val="Strong"/>
          <w:b w:val="0"/>
          <w:szCs w:val="22"/>
        </w:rPr>
        <w:t xml:space="preserve"> The evidence presented from the BOXIT trial offers some additional support to this </w:t>
      </w:r>
      <w:r w:rsidR="00825F1D" w:rsidRPr="00614CA9">
        <w:rPr>
          <w:rStyle w:val="Strong"/>
          <w:b w:val="0"/>
          <w:szCs w:val="22"/>
        </w:rPr>
        <w:t xml:space="preserve">view, </w:t>
      </w:r>
      <w:r w:rsidRPr="00614CA9">
        <w:rPr>
          <w:rStyle w:val="Strong"/>
          <w:b w:val="0"/>
          <w:szCs w:val="22"/>
        </w:rPr>
        <w:t xml:space="preserve">but </w:t>
      </w:r>
      <w:r w:rsidR="008A10F7">
        <w:rPr>
          <w:rStyle w:val="Strong"/>
          <w:b w:val="0"/>
          <w:szCs w:val="22"/>
        </w:rPr>
        <w:t>suggest</w:t>
      </w:r>
      <w:r w:rsidR="001454B1">
        <w:rPr>
          <w:rStyle w:val="Strong"/>
          <w:b w:val="0"/>
          <w:szCs w:val="22"/>
        </w:rPr>
        <w:t>s</w:t>
      </w:r>
      <w:r w:rsidR="008A10F7">
        <w:rPr>
          <w:rStyle w:val="Strong"/>
          <w:b w:val="0"/>
          <w:szCs w:val="22"/>
        </w:rPr>
        <w:t xml:space="preserve"> that not all </w:t>
      </w:r>
      <w:r w:rsidRPr="00614CA9">
        <w:rPr>
          <w:rStyle w:val="Strong"/>
          <w:b w:val="0"/>
          <w:szCs w:val="22"/>
        </w:rPr>
        <w:t xml:space="preserve">NMBIC recurrences should be </w:t>
      </w:r>
      <w:r w:rsidR="00825F1D" w:rsidRPr="00614CA9">
        <w:rPr>
          <w:rStyle w:val="Strong"/>
          <w:b w:val="0"/>
          <w:szCs w:val="22"/>
        </w:rPr>
        <w:t xml:space="preserve">considered </w:t>
      </w:r>
      <w:r w:rsidR="00A215DF">
        <w:rPr>
          <w:rStyle w:val="Strong"/>
          <w:b w:val="0"/>
          <w:szCs w:val="22"/>
        </w:rPr>
        <w:t>equal</w:t>
      </w:r>
      <w:r w:rsidRPr="00614CA9">
        <w:rPr>
          <w:rStyle w:val="Strong"/>
          <w:b w:val="0"/>
          <w:szCs w:val="22"/>
        </w:rPr>
        <w:t xml:space="preserve">. </w:t>
      </w:r>
      <w:r w:rsidR="00D921AC">
        <w:rPr>
          <w:rStyle w:val="Strong"/>
          <w:b w:val="0"/>
          <w:szCs w:val="22"/>
        </w:rPr>
        <w:t>B</w:t>
      </w:r>
      <w:r w:rsidR="008A10F7">
        <w:rPr>
          <w:rStyle w:val="Strong"/>
          <w:b w:val="0"/>
          <w:szCs w:val="22"/>
        </w:rPr>
        <w:t xml:space="preserve">ased on recommended NMIBC surveillance guidelines, </w:t>
      </w:r>
      <w:r w:rsidR="00D921AC">
        <w:rPr>
          <w:rStyle w:val="Strong"/>
          <w:b w:val="0"/>
          <w:szCs w:val="22"/>
        </w:rPr>
        <w:t xml:space="preserve">our results suggest that </w:t>
      </w:r>
      <w:r w:rsidRPr="00614CA9">
        <w:rPr>
          <w:rStyle w:val="Strong"/>
          <w:b w:val="0"/>
          <w:szCs w:val="22"/>
        </w:rPr>
        <w:t xml:space="preserve">the </w:t>
      </w:r>
      <w:r w:rsidR="00A215DF">
        <w:rPr>
          <w:rStyle w:val="Strong"/>
          <w:b w:val="0"/>
          <w:szCs w:val="22"/>
        </w:rPr>
        <w:t>negative impact of a NMIBC</w:t>
      </w:r>
      <w:r w:rsidRPr="00614CA9">
        <w:rPr>
          <w:rStyle w:val="Strong"/>
          <w:b w:val="0"/>
          <w:szCs w:val="22"/>
        </w:rPr>
        <w:t xml:space="preserve"> </w:t>
      </w:r>
      <w:r w:rsidR="00A215DF">
        <w:rPr>
          <w:rStyle w:val="Strong"/>
          <w:b w:val="0"/>
          <w:szCs w:val="22"/>
        </w:rPr>
        <w:t>recurrence</w:t>
      </w:r>
      <w:r w:rsidRPr="00614CA9">
        <w:rPr>
          <w:rStyle w:val="Strong"/>
          <w:b w:val="0"/>
          <w:szCs w:val="22"/>
        </w:rPr>
        <w:t xml:space="preserve"> on HRQoL </w:t>
      </w:r>
      <w:r w:rsidR="00825F1D" w:rsidRPr="00614CA9">
        <w:rPr>
          <w:rStyle w:val="Strong"/>
          <w:b w:val="0"/>
          <w:szCs w:val="22"/>
        </w:rPr>
        <w:t xml:space="preserve">is </w:t>
      </w:r>
      <w:r w:rsidR="00A215DF">
        <w:rPr>
          <w:rStyle w:val="Strong"/>
          <w:b w:val="0"/>
          <w:szCs w:val="22"/>
        </w:rPr>
        <w:t xml:space="preserve">concentrated </w:t>
      </w:r>
      <w:r w:rsidRPr="00614CA9">
        <w:rPr>
          <w:rStyle w:val="Strong"/>
          <w:b w:val="0"/>
          <w:szCs w:val="22"/>
        </w:rPr>
        <w:t>with</w:t>
      </w:r>
      <w:r w:rsidR="00A215DF">
        <w:rPr>
          <w:rStyle w:val="Strong"/>
          <w:b w:val="0"/>
          <w:szCs w:val="22"/>
        </w:rPr>
        <w:t>in the</w:t>
      </w:r>
      <w:r w:rsidRPr="00614CA9">
        <w:rPr>
          <w:rStyle w:val="Strong"/>
          <w:b w:val="0"/>
          <w:szCs w:val="22"/>
        </w:rPr>
        <w:t xml:space="preserve"> </w:t>
      </w:r>
      <w:r w:rsidR="008A10F7">
        <w:rPr>
          <w:rStyle w:val="Strong"/>
          <w:b w:val="0"/>
          <w:szCs w:val="22"/>
        </w:rPr>
        <w:t xml:space="preserve">high grade </w:t>
      </w:r>
      <w:r w:rsidR="00A215DF">
        <w:rPr>
          <w:rStyle w:val="Strong"/>
          <w:b w:val="0"/>
          <w:szCs w:val="22"/>
        </w:rPr>
        <w:t>strata</w:t>
      </w:r>
      <w:r w:rsidR="008A10F7">
        <w:rPr>
          <w:rStyle w:val="Strong"/>
          <w:b w:val="0"/>
          <w:szCs w:val="22"/>
        </w:rPr>
        <w:t xml:space="preserve"> (G3)</w:t>
      </w:r>
      <w:r w:rsidR="00A215DF">
        <w:rPr>
          <w:rStyle w:val="Strong"/>
          <w:b w:val="0"/>
          <w:szCs w:val="22"/>
        </w:rPr>
        <w:t>,</w:t>
      </w:r>
      <w:r w:rsidR="008A10F7">
        <w:rPr>
          <w:rStyle w:val="Strong"/>
          <w:b w:val="0"/>
          <w:szCs w:val="22"/>
        </w:rPr>
        <w:t xml:space="preserve"> particularly at the first year following diagnosis</w:t>
      </w:r>
      <w:r w:rsidRPr="00614CA9">
        <w:rPr>
          <w:rStyle w:val="Strong"/>
          <w:b w:val="0"/>
          <w:szCs w:val="22"/>
        </w:rPr>
        <w:t>.</w:t>
      </w:r>
      <w:r w:rsidR="00477FDD">
        <w:rPr>
          <w:rStyle w:val="Strong"/>
          <w:b w:val="0"/>
          <w:szCs w:val="22"/>
        </w:rPr>
        <w:t xml:space="preserve"> </w:t>
      </w:r>
      <w:r w:rsidR="00D921AC">
        <w:rPr>
          <w:rStyle w:val="Strong"/>
          <w:b w:val="0"/>
          <w:szCs w:val="22"/>
        </w:rPr>
        <w:t>Further</w:t>
      </w:r>
      <w:r w:rsidR="0093223E">
        <w:rPr>
          <w:rStyle w:val="Strong"/>
          <w:b w:val="0"/>
          <w:szCs w:val="22"/>
        </w:rPr>
        <w:t>, n</w:t>
      </w:r>
      <w:r w:rsidR="00942F56">
        <w:rPr>
          <w:rStyle w:val="Strong"/>
          <w:b w:val="0"/>
          <w:szCs w:val="22"/>
        </w:rPr>
        <w:t>o evidence of negative HRQoL outcomes from grade 1 or grade 2 NMIBC recurrences</w:t>
      </w:r>
      <w:r w:rsidR="0093223E">
        <w:rPr>
          <w:rStyle w:val="Strong"/>
          <w:b w:val="0"/>
          <w:szCs w:val="22"/>
        </w:rPr>
        <w:t xml:space="preserve"> was found</w:t>
      </w:r>
      <w:r w:rsidR="00942F56">
        <w:rPr>
          <w:rStyle w:val="Strong"/>
          <w:b w:val="0"/>
          <w:szCs w:val="22"/>
        </w:rPr>
        <w:t>.</w:t>
      </w:r>
      <w:r w:rsidR="00BF7252">
        <w:rPr>
          <w:rStyle w:val="Strong"/>
          <w:b w:val="0"/>
          <w:szCs w:val="22"/>
        </w:rPr>
        <w:t xml:space="preserve"> </w:t>
      </w:r>
      <w:r w:rsidR="00B241FB">
        <w:rPr>
          <w:rStyle w:val="Strong"/>
          <w:b w:val="0"/>
          <w:szCs w:val="22"/>
        </w:rPr>
        <w:t>This may be at least partially explained by the low rates of radical surgery observed following grade 1 and</w:t>
      </w:r>
      <w:r w:rsidR="00B241FB" w:rsidRPr="00B241FB">
        <w:rPr>
          <w:rStyle w:val="Strong"/>
          <w:b w:val="0"/>
          <w:szCs w:val="22"/>
        </w:rPr>
        <w:t xml:space="preserve"> grade 2 NMIBC recurrences</w:t>
      </w:r>
      <w:r w:rsidR="00C744BF">
        <w:rPr>
          <w:rStyle w:val="Strong"/>
          <w:b w:val="0"/>
          <w:szCs w:val="22"/>
        </w:rPr>
        <w:t>. Supplementary analyses</w:t>
      </w:r>
      <w:r w:rsidR="00775494">
        <w:rPr>
          <w:rStyle w:val="Strong"/>
          <w:b w:val="0"/>
          <w:szCs w:val="22"/>
        </w:rPr>
        <w:t xml:space="preserve"> support th</w:t>
      </w:r>
      <w:r w:rsidR="00EE7247">
        <w:rPr>
          <w:rStyle w:val="Strong"/>
          <w:b w:val="0"/>
          <w:szCs w:val="22"/>
        </w:rPr>
        <w:t>ese</w:t>
      </w:r>
      <w:r w:rsidR="00C744BF">
        <w:rPr>
          <w:rStyle w:val="Strong"/>
          <w:b w:val="0"/>
          <w:szCs w:val="22"/>
        </w:rPr>
        <w:t xml:space="preserve"> </w:t>
      </w:r>
      <w:r w:rsidR="00775494">
        <w:rPr>
          <w:rStyle w:val="Strong"/>
          <w:b w:val="0"/>
          <w:szCs w:val="22"/>
        </w:rPr>
        <w:t xml:space="preserve">findings, </w:t>
      </w:r>
      <w:r w:rsidR="00883E96">
        <w:rPr>
          <w:rStyle w:val="Strong"/>
          <w:b w:val="0"/>
          <w:szCs w:val="22"/>
        </w:rPr>
        <w:t>w</w:t>
      </w:r>
      <w:r w:rsidR="00103C03">
        <w:rPr>
          <w:rStyle w:val="Strong"/>
          <w:b w:val="0"/>
          <w:szCs w:val="22"/>
        </w:rPr>
        <w:t>here</w:t>
      </w:r>
      <w:r w:rsidR="00883E96">
        <w:rPr>
          <w:rStyle w:val="Strong"/>
          <w:b w:val="0"/>
          <w:szCs w:val="22"/>
        </w:rPr>
        <w:t xml:space="preserve"> </w:t>
      </w:r>
      <w:r w:rsidR="00C744BF">
        <w:rPr>
          <w:rStyle w:val="Strong"/>
          <w:b w:val="0"/>
          <w:szCs w:val="22"/>
        </w:rPr>
        <w:t>cystectomy</w:t>
      </w:r>
      <w:r w:rsidR="00C744BF" w:rsidRPr="00C744BF">
        <w:rPr>
          <w:sz w:val="22"/>
          <w:szCs w:val="22"/>
        </w:rPr>
        <w:t xml:space="preserve"> </w:t>
      </w:r>
      <w:r w:rsidR="00103C03">
        <w:rPr>
          <w:sz w:val="22"/>
          <w:szCs w:val="22"/>
        </w:rPr>
        <w:t xml:space="preserve">is </w:t>
      </w:r>
      <w:r w:rsidR="00883E96">
        <w:rPr>
          <w:sz w:val="22"/>
          <w:szCs w:val="22"/>
        </w:rPr>
        <w:t>a large and significant predictor</w:t>
      </w:r>
      <w:r w:rsidR="00775494">
        <w:rPr>
          <w:sz w:val="22"/>
          <w:szCs w:val="22"/>
        </w:rPr>
        <w:t xml:space="preserve"> of HRQoL status</w:t>
      </w:r>
      <w:r w:rsidR="00883E96">
        <w:rPr>
          <w:sz w:val="22"/>
          <w:szCs w:val="22"/>
        </w:rPr>
        <w:t xml:space="preserve">, </w:t>
      </w:r>
      <w:r w:rsidR="00965C89">
        <w:rPr>
          <w:sz w:val="22"/>
          <w:szCs w:val="22"/>
        </w:rPr>
        <w:t>and</w:t>
      </w:r>
      <w:r w:rsidR="00775494">
        <w:rPr>
          <w:sz w:val="22"/>
          <w:szCs w:val="22"/>
        </w:rPr>
        <w:t xml:space="preserve"> patient</w:t>
      </w:r>
      <w:r w:rsidR="00965C89">
        <w:rPr>
          <w:sz w:val="22"/>
          <w:szCs w:val="22"/>
        </w:rPr>
        <w:t xml:space="preserve"> groups</w:t>
      </w:r>
      <w:r w:rsidR="00775494">
        <w:rPr>
          <w:sz w:val="22"/>
          <w:szCs w:val="22"/>
        </w:rPr>
        <w:t xml:space="preserve"> with the highest rates of radical surgery (grade 3 recurrences and progressions)</w:t>
      </w:r>
      <w:r w:rsidR="00103C03">
        <w:rPr>
          <w:sz w:val="22"/>
          <w:szCs w:val="22"/>
        </w:rPr>
        <w:t xml:space="preserve"> are</w:t>
      </w:r>
      <w:r w:rsidR="00775494">
        <w:rPr>
          <w:rStyle w:val="Strong"/>
          <w:b w:val="0"/>
          <w:szCs w:val="22"/>
        </w:rPr>
        <w:t xml:space="preserve"> most likely to</w:t>
      </w:r>
      <w:r w:rsidR="00775494">
        <w:rPr>
          <w:sz w:val="22"/>
          <w:szCs w:val="22"/>
        </w:rPr>
        <w:t xml:space="preserve"> </w:t>
      </w:r>
      <w:r w:rsidR="00C744BF">
        <w:rPr>
          <w:sz w:val="22"/>
          <w:szCs w:val="22"/>
        </w:rPr>
        <w:t xml:space="preserve">report </w:t>
      </w:r>
      <w:r w:rsidR="00965C89">
        <w:rPr>
          <w:sz w:val="22"/>
          <w:szCs w:val="22"/>
        </w:rPr>
        <w:t xml:space="preserve">relatable </w:t>
      </w:r>
      <w:r w:rsidR="00C744BF">
        <w:rPr>
          <w:sz w:val="22"/>
          <w:szCs w:val="22"/>
        </w:rPr>
        <w:t>problems with pain/discomfort and undertaking usual activities</w:t>
      </w:r>
      <w:r w:rsidR="00775494">
        <w:rPr>
          <w:sz w:val="22"/>
          <w:szCs w:val="22"/>
        </w:rPr>
        <w:t xml:space="preserve">. </w:t>
      </w:r>
      <w:r w:rsidR="00D921AC">
        <w:rPr>
          <w:rStyle w:val="Strong"/>
          <w:b w:val="0"/>
        </w:rPr>
        <w:t>A fuller</w:t>
      </w:r>
      <w:r w:rsidR="00030BF3" w:rsidRPr="00B70E8D">
        <w:rPr>
          <w:rStyle w:val="Strong"/>
          <w:b w:val="0"/>
        </w:rPr>
        <w:t xml:space="preserve"> understand</w:t>
      </w:r>
      <w:r w:rsidR="00D921AC">
        <w:rPr>
          <w:rStyle w:val="Strong"/>
          <w:b w:val="0"/>
        </w:rPr>
        <w:t>ing of</w:t>
      </w:r>
      <w:r w:rsidRPr="00B70E8D">
        <w:rPr>
          <w:rStyle w:val="Strong"/>
          <w:b w:val="0"/>
        </w:rPr>
        <w:t xml:space="preserve"> the mechanisms behind these findings </w:t>
      </w:r>
      <w:r w:rsidR="00D921AC">
        <w:rPr>
          <w:rStyle w:val="Strong"/>
          <w:b w:val="0"/>
        </w:rPr>
        <w:t xml:space="preserve">requires </w:t>
      </w:r>
      <w:r w:rsidRPr="00B70E8D">
        <w:rPr>
          <w:rStyle w:val="Strong"/>
          <w:b w:val="0"/>
        </w:rPr>
        <w:t>further prospective research.</w:t>
      </w:r>
      <w:r w:rsidR="00477FDD" w:rsidRPr="00477FDD">
        <w:t xml:space="preserve"> </w:t>
      </w:r>
      <w:r w:rsidR="00477FDD">
        <w:t xml:space="preserve"> </w:t>
      </w:r>
    </w:p>
    <w:p w14:paraId="4C413696" w14:textId="6C0AA528" w:rsidR="00F31B07" w:rsidRPr="00614CA9" w:rsidRDefault="00621288" w:rsidP="00F31B07">
      <w:pPr>
        <w:rPr>
          <w:sz w:val="22"/>
          <w:szCs w:val="22"/>
        </w:rPr>
      </w:pPr>
      <w:r>
        <w:rPr>
          <w:sz w:val="22"/>
          <w:szCs w:val="22"/>
        </w:rPr>
        <w:t>Sangar et al (2005)</w:t>
      </w:r>
      <w:r w:rsidR="008A10F7">
        <w:rPr>
          <w:sz w:val="22"/>
          <w:szCs w:val="22"/>
        </w:rPr>
        <w:t xml:space="preserve"> estimated that</w:t>
      </w:r>
      <w:r w:rsidR="00550E77">
        <w:rPr>
          <w:sz w:val="22"/>
          <w:szCs w:val="22"/>
        </w:rPr>
        <w:t xml:space="preserve"> the</w:t>
      </w:r>
      <w:r w:rsidR="006877E7" w:rsidRPr="00614CA9">
        <w:rPr>
          <w:sz w:val="22"/>
          <w:szCs w:val="22"/>
        </w:rPr>
        <w:t xml:space="preserve"> </w:t>
      </w:r>
      <w:r w:rsidR="0086737A">
        <w:rPr>
          <w:sz w:val="22"/>
          <w:szCs w:val="22"/>
        </w:rPr>
        <w:t xml:space="preserve">UK </w:t>
      </w:r>
      <w:r w:rsidR="00092DBE" w:rsidRPr="00614CA9">
        <w:rPr>
          <w:sz w:val="22"/>
          <w:szCs w:val="22"/>
        </w:rPr>
        <w:t xml:space="preserve">cost </w:t>
      </w:r>
      <w:r w:rsidR="00477FDD">
        <w:rPr>
          <w:sz w:val="22"/>
          <w:szCs w:val="22"/>
        </w:rPr>
        <w:t xml:space="preserve">in </w:t>
      </w:r>
      <w:r w:rsidR="00477FDD" w:rsidRPr="00614CA9">
        <w:rPr>
          <w:sz w:val="22"/>
          <w:szCs w:val="22"/>
        </w:rPr>
        <w:t>2001-2002</w:t>
      </w:r>
      <w:r w:rsidR="00477FDD">
        <w:rPr>
          <w:sz w:val="22"/>
          <w:szCs w:val="22"/>
        </w:rPr>
        <w:t xml:space="preserve"> </w:t>
      </w:r>
      <w:r w:rsidR="008A10F7">
        <w:rPr>
          <w:sz w:val="22"/>
          <w:szCs w:val="22"/>
        </w:rPr>
        <w:t xml:space="preserve">for the diagnosis, </w:t>
      </w:r>
      <w:r w:rsidR="0086737A">
        <w:rPr>
          <w:sz w:val="22"/>
          <w:szCs w:val="22"/>
        </w:rPr>
        <w:t xml:space="preserve">treatment and 5 year follow-up </w:t>
      </w:r>
      <w:r w:rsidR="008A10F7">
        <w:rPr>
          <w:sz w:val="22"/>
          <w:szCs w:val="22"/>
        </w:rPr>
        <w:t xml:space="preserve">of each </w:t>
      </w:r>
      <w:r w:rsidR="00E24D75" w:rsidRPr="00614CA9">
        <w:rPr>
          <w:sz w:val="22"/>
          <w:szCs w:val="22"/>
        </w:rPr>
        <w:t>bladder cancer</w:t>
      </w:r>
      <w:r w:rsidR="008A10F7">
        <w:rPr>
          <w:sz w:val="22"/>
          <w:szCs w:val="22"/>
        </w:rPr>
        <w:t xml:space="preserve"> case </w:t>
      </w:r>
      <w:r w:rsidR="0086737A">
        <w:rPr>
          <w:sz w:val="22"/>
          <w:szCs w:val="22"/>
        </w:rPr>
        <w:t>was</w:t>
      </w:r>
      <w:r w:rsidR="008A10F7">
        <w:rPr>
          <w:sz w:val="22"/>
          <w:szCs w:val="22"/>
        </w:rPr>
        <w:t xml:space="preserve"> </w:t>
      </w:r>
      <w:r w:rsidR="00550E77">
        <w:rPr>
          <w:sz w:val="22"/>
          <w:szCs w:val="22"/>
        </w:rPr>
        <w:t>£55.39 million, at a mean cost of</w:t>
      </w:r>
      <w:r w:rsidR="00550E77" w:rsidRPr="00614CA9">
        <w:rPr>
          <w:sz w:val="22"/>
          <w:szCs w:val="22"/>
        </w:rPr>
        <w:t xml:space="preserve"> </w:t>
      </w:r>
      <w:r w:rsidR="00092DBE" w:rsidRPr="00614CA9">
        <w:rPr>
          <w:sz w:val="22"/>
          <w:szCs w:val="22"/>
        </w:rPr>
        <w:t>£8</w:t>
      </w:r>
      <w:r w:rsidR="00663E91" w:rsidRPr="00614CA9">
        <w:rPr>
          <w:sz w:val="22"/>
          <w:szCs w:val="22"/>
        </w:rPr>
        <w:t>,</w:t>
      </w:r>
      <w:r w:rsidR="00092DBE" w:rsidRPr="00614CA9">
        <w:rPr>
          <w:sz w:val="22"/>
          <w:szCs w:val="22"/>
        </w:rPr>
        <w:t xml:space="preserve">349.20 </w:t>
      </w:r>
      <w:r w:rsidR="008A10F7" w:rsidRPr="00614CA9">
        <w:rPr>
          <w:sz w:val="22"/>
          <w:szCs w:val="22"/>
        </w:rPr>
        <w:fldChar w:fldCharType="begin"/>
      </w:r>
      <w:r w:rsidR="00A45FEF">
        <w:rPr>
          <w:sz w:val="22"/>
          <w:szCs w:val="22"/>
        </w:rPr>
        <w:instrText xml:space="preserve"> ADDIN EN.CITE &lt;EndNote&gt;&lt;Cite&gt;&lt;Author&gt;Sangar&lt;/Author&gt;&lt;Year&gt;2005&lt;/Year&gt;&lt;RecNum&gt;29&lt;/RecNum&gt;&lt;DisplayText&gt;(37)&lt;/DisplayText&gt;&lt;record&gt;&lt;rec-number&gt;29&lt;/rec-number&gt;&lt;foreign-keys&gt;&lt;key app="EN" db-id="ppszfse07xfrtxes2zox9srndvx05rp0xvp0" timestamp="0"&gt;29&lt;/key&gt;&lt;/foreign-keys&gt;&lt;ref-type name="Journal Article"&gt;17&lt;/ref-type&gt;&lt;contributors&gt;&lt;authors&gt;&lt;author&gt;Sangar, V. K.&lt;/author&gt;&lt;author&gt;Ragavan, N.&lt;/author&gt;&lt;author&gt;Matanhelia, S. S.&lt;/author&gt;&lt;author&gt;Watson, M. W.&lt;/author&gt;&lt;author&gt;Blades, R. A.&lt;/author&gt;&lt;/authors&gt;&lt;/contributors&gt;&lt;auth-address&gt;Department of Urology, Lancashire Teaching Hospitals NHS Trust, Royal Preston Hospital, Preston PR2 9HT, Lancashire, UK.&lt;/auth-address&gt;&lt;titles&gt;&lt;title&gt;The economic consequences of prostate and bladder cancer in the UK&lt;/title&gt;&lt;secondary-title&gt;BJU Int&lt;/secondary-title&gt;&lt;alt-title&gt;BJU international&lt;/alt-title&gt;&lt;/titles&gt;&lt;alt-periodical&gt;&lt;full-title&gt;BJU international&lt;/full-title&gt;&lt;/alt-periodical&gt;&lt;pages&gt;59-63&lt;/pages&gt;&lt;volume&gt;95&lt;/volume&gt;&lt;number&gt;1&lt;/number&gt;&lt;edition&gt;2005/01/11&lt;/edition&gt;&lt;keywords&gt;&lt;keyword&gt;Adolescent&lt;/keyword&gt;&lt;keyword&gt;Adult&lt;/keyword&gt;&lt;keyword&gt;Aged&lt;/keyword&gt;&lt;keyword&gt;Biomedical Research/economics&lt;/keyword&gt;&lt;keyword&gt;Costs and Cost Analysis&lt;/keyword&gt;&lt;keyword&gt;Female&lt;/keyword&gt;&lt;keyword&gt;Health Expenditures&lt;/keyword&gt;&lt;keyword&gt;Humans&lt;/keyword&gt;&lt;keyword&gt;Income&lt;/keyword&gt;&lt;keyword&gt;Male&lt;/keyword&gt;&lt;keyword&gt;Middle Aged&lt;/keyword&gt;&lt;keyword&gt;Prostatic Neoplasms/*economics/epidemiology/surgery&lt;/keyword&gt;&lt;keyword&gt;Research Support as Topic&lt;/keyword&gt;&lt;keyword&gt;United Kingdom/epidemiology&lt;/keyword&gt;&lt;keyword&gt;Urinary Bladder Neoplasms/*economics/epidemiology/surgery&lt;/keyword&gt;&lt;/keywords&gt;&lt;dates&gt;&lt;year&gt;2005&lt;/year&gt;&lt;pub-dates&gt;&lt;date&gt;Jan&lt;/date&gt;&lt;/pub-dates&gt;&lt;/dates&gt;&lt;isbn&gt;1464-4096 (Print)&amp;#xD;1464-4096&lt;/isbn&gt;&lt;accession-num&gt;15638895&lt;/accession-num&gt;&lt;urls&gt;&lt;/urls&gt;&lt;electronic-resource-num&gt;10.1111/j.1464-410X.2005.05249.x&lt;/electronic-resource-num&gt;&lt;remote-database-provider&gt;NLM&lt;/remote-database-provider&gt;&lt;language&gt;eng&lt;/language&gt;&lt;/record&gt;&lt;/Cite&gt;&lt;/EndNote&gt;</w:instrText>
      </w:r>
      <w:r w:rsidR="008A10F7" w:rsidRPr="00614CA9">
        <w:rPr>
          <w:sz w:val="22"/>
          <w:szCs w:val="22"/>
        </w:rPr>
        <w:fldChar w:fldCharType="separate"/>
      </w:r>
      <w:r w:rsidR="00A45FEF">
        <w:rPr>
          <w:noProof/>
          <w:sz w:val="22"/>
          <w:szCs w:val="22"/>
        </w:rPr>
        <w:t>(37)</w:t>
      </w:r>
      <w:r w:rsidR="008A10F7" w:rsidRPr="00614CA9">
        <w:rPr>
          <w:sz w:val="22"/>
          <w:szCs w:val="22"/>
        </w:rPr>
        <w:fldChar w:fldCharType="end"/>
      </w:r>
      <w:r w:rsidR="00092DBE" w:rsidRPr="00614CA9">
        <w:rPr>
          <w:sz w:val="22"/>
          <w:szCs w:val="22"/>
        </w:rPr>
        <w:t>.</w:t>
      </w:r>
      <w:r w:rsidR="00370C3A" w:rsidRPr="00614CA9">
        <w:rPr>
          <w:sz w:val="22"/>
          <w:szCs w:val="22"/>
        </w:rPr>
        <w:t xml:space="preserve"> </w:t>
      </w:r>
      <w:r w:rsidR="00D921AC">
        <w:rPr>
          <w:sz w:val="22"/>
          <w:szCs w:val="22"/>
        </w:rPr>
        <w:t>Allowing f</w:t>
      </w:r>
      <w:r w:rsidR="00D921AC" w:rsidRPr="002D1B9D">
        <w:rPr>
          <w:sz w:val="22"/>
          <w:szCs w:val="22"/>
        </w:rPr>
        <w:t xml:space="preserve">or inflation and </w:t>
      </w:r>
      <w:r w:rsidR="00D921AC">
        <w:rPr>
          <w:sz w:val="22"/>
          <w:szCs w:val="22"/>
        </w:rPr>
        <w:t>differing follow-up periods</w:t>
      </w:r>
      <w:r w:rsidR="00D921AC" w:rsidRPr="002D1B9D">
        <w:rPr>
          <w:sz w:val="22"/>
          <w:szCs w:val="22"/>
        </w:rPr>
        <w:t xml:space="preserve">, </w:t>
      </w:r>
      <w:r w:rsidR="00D921AC">
        <w:rPr>
          <w:sz w:val="22"/>
          <w:szCs w:val="22"/>
        </w:rPr>
        <w:t xml:space="preserve">these results are similar </w:t>
      </w:r>
      <w:r w:rsidR="00D921AC">
        <w:rPr>
          <w:sz w:val="22"/>
          <w:szCs w:val="22"/>
        </w:rPr>
        <w:lastRenderedPageBreak/>
        <w:t>to those reported here.</w:t>
      </w:r>
      <w:r w:rsidR="00ED2F24">
        <w:rPr>
          <w:sz w:val="22"/>
          <w:szCs w:val="22"/>
        </w:rPr>
        <w:t xml:space="preserve"> </w:t>
      </w:r>
      <w:r w:rsidR="00D77ADC" w:rsidRPr="00614CA9">
        <w:rPr>
          <w:sz w:val="22"/>
          <w:szCs w:val="22"/>
        </w:rPr>
        <w:t xml:space="preserve">To put this into context, it is </w:t>
      </w:r>
      <w:r w:rsidR="00BA4746">
        <w:rPr>
          <w:sz w:val="22"/>
          <w:szCs w:val="22"/>
        </w:rPr>
        <w:t>less costly</w:t>
      </w:r>
      <w:r w:rsidR="00550E77">
        <w:rPr>
          <w:sz w:val="22"/>
          <w:szCs w:val="22"/>
        </w:rPr>
        <w:t xml:space="preserve"> per patient</w:t>
      </w:r>
      <w:r w:rsidR="00BA4746" w:rsidRPr="00614CA9">
        <w:rPr>
          <w:sz w:val="22"/>
          <w:szCs w:val="22"/>
        </w:rPr>
        <w:t xml:space="preserve"> </w:t>
      </w:r>
      <w:r w:rsidR="00D77ADC" w:rsidRPr="00614CA9">
        <w:rPr>
          <w:sz w:val="22"/>
          <w:szCs w:val="22"/>
        </w:rPr>
        <w:t xml:space="preserve">to treat stage 2 colon, rectal and non-small cell lung cancers </w:t>
      </w:r>
      <w:r w:rsidR="00D77ADC" w:rsidRPr="00614CA9">
        <w:rPr>
          <w:sz w:val="22"/>
          <w:szCs w:val="22"/>
        </w:rPr>
        <w:fldChar w:fldCharType="begin"/>
      </w:r>
      <w:r w:rsidR="00A45FEF">
        <w:rPr>
          <w:sz w:val="22"/>
          <w:szCs w:val="22"/>
        </w:rPr>
        <w:instrText xml:space="preserve"> ADDIN EN.CITE &lt;EndNote&gt;&lt;Cite&gt;&lt;Author&gt;Cancer Research UK&lt;/Author&gt;&lt;Year&gt;2014&lt;/Year&gt;&lt;RecNum&gt;34&lt;/RecNum&gt;&lt;DisplayText&gt;(38)&lt;/DisplayText&gt;&lt;record&gt;&lt;rec-number&gt;34&lt;/rec-number&gt;&lt;foreign-keys&gt;&lt;key app="EN" db-id="ppszfse07xfrtxes2zox9srndvx05rp0xvp0" timestamp="0"&gt;34&lt;/key&gt;&lt;/foreign-keys&gt;&lt;ref-type name="Report"&gt;27&lt;/ref-type&gt;&lt;contributors&gt;&lt;authors&gt;&lt;author&gt;Cancer Research UK, &lt;/author&gt;&lt;author&gt;Incisive Health, &lt;/author&gt;&lt;/authors&gt;&lt;/contributors&gt;&lt;titles&gt;&lt;title&gt;Saving lives, averting costs: An analysis of the financial implications of achieving earlier diagnosis of colorectal, lung and ovarian cancer &lt;/title&gt;&lt;/titles&gt;&lt;dates&gt;&lt;year&gt;2014&lt;/year&gt;&lt;/dates&gt;&lt;urls&gt;&lt;/urls&gt;&lt;/record&gt;&lt;/Cite&gt;&lt;/EndNote&gt;</w:instrText>
      </w:r>
      <w:r w:rsidR="00D77ADC" w:rsidRPr="00614CA9">
        <w:rPr>
          <w:sz w:val="22"/>
          <w:szCs w:val="22"/>
        </w:rPr>
        <w:fldChar w:fldCharType="separate"/>
      </w:r>
      <w:r w:rsidR="00A45FEF">
        <w:rPr>
          <w:noProof/>
          <w:sz w:val="22"/>
          <w:szCs w:val="22"/>
        </w:rPr>
        <w:t>(38)</w:t>
      </w:r>
      <w:r w:rsidR="00D77ADC" w:rsidRPr="00614CA9">
        <w:rPr>
          <w:sz w:val="22"/>
          <w:szCs w:val="22"/>
        </w:rPr>
        <w:fldChar w:fldCharType="end"/>
      </w:r>
      <w:r w:rsidR="00D77ADC" w:rsidRPr="00614CA9">
        <w:rPr>
          <w:sz w:val="22"/>
          <w:szCs w:val="22"/>
        </w:rPr>
        <w:t xml:space="preserve">. </w:t>
      </w:r>
      <w:r w:rsidR="00D921AC">
        <w:rPr>
          <w:sz w:val="22"/>
          <w:szCs w:val="22"/>
        </w:rPr>
        <w:t xml:space="preserve"> Our analysis confirms the earlier study in showing the</w:t>
      </w:r>
      <w:r w:rsidR="00D705BD" w:rsidRPr="00614CA9">
        <w:rPr>
          <w:sz w:val="22"/>
          <w:szCs w:val="22"/>
        </w:rPr>
        <w:t xml:space="preserve"> prominent role </w:t>
      </w:r>
      <w:r w:rsidR="00D921AC">
        <w:rPr>
          <w:sz w:val="22"/>
          <w:szCs w:val="22"/>
        </w:rPr>
        <w:t xml:space="preserve">of </w:t>
      </w:r>
      <w:r w:rsidR="00D705BD" w:rsidRPr="00614CA9">
        <w:rPr>
          <w:sz w:val="22"/>
          <w:szCs w:val="22"/>
        </w:rPr>
        <w:t xml:space="preserve">endoscopic surveillance </w:t>
      </w:r>
      <w:r w:rsidR="00566AE1" w:rsidRPr="00614CA9">
        <w:rPr>
          <w:sz w:val="22"/>
          <w:szCs w:val="22"/>
        </w:rPr>
        <w:t xml:space="preserve">in </w:t>
      </w:r>
      <w:r w:rsidR="00053809" w:rsidRPr="00614CA9">
        <w:rPr>
          <w:sz w:val="22"/>
          <w:szCs w:val="22"/>
        </w:rPr>
        <w:t>driving costs</w:t>
      </w:r>
      <w:r w:rsidR="00D921AC">
        <w:rPr>
          <w:sz w:val="22"/>
          <w:szCs w:val="22"/>
        </w:rPr>
        <w:t xml:space="preserve">, which </w:t>
      </w:r>
      <w:r w:rsidR="008C0A6B" w:rsidRPr="00614CA9">
        <w:rPr>
          <w:sz w:val="22"/>
          <w:szCs w:val="22"/>
        </w:rPr>
        <w:t xml:space="preserve">remains </w:t>
      </w:r>
      <w:r w:rsidR="005C4D52" w:rsidRPr="00614CA9">
        <w:rPr>
          <w:sz w:val="22"/>
          <w:szCs w:val="22"/>
        </w:rPr>
        <w:t>the</w:t>
      </w:r>
      <w:r w:rsidR="008C0A6B" w:rsidRPr="00614CA9">
        <w:rPr>
          <w:sz w:val="22"/>
          <w:szCs w:val="22"/>
        </w:rPr>
        <w:t xml:space="preserve"> </w:t>
      </w:r>
      <w:r w:rsidR="006548DA" w:rsidRPr="00614CA9">
        <w:rPr>
          <w:sz w:val="22"/>
          <w:szCs w:val="22"/>
        </w:rPr>
        <w:t>primary</w:t>
      </w:r>
      <w:r w:rsidR="00AF4739" w:rsidRPr="00614CA9">
        <w:rPr>
          <w:sz w:val="22"/>
          <w:szCs w:val="22"/>
        </w:rPr>
        <w:t xml:space="preserve"> </w:t>
      </w:r>
      <w:r w:rsidR="005A02EA" w:rsidRPr="00614CA9">
        <w:rPr>
          <w:sz w:val="22"/>
          <w:szCs w:val="22"/>
        </w:rPr>
        <w:t>target</w:t>
      </w:r>
      <w:r w:rsidR="007825B0" w:rsidRPr="00614CA9">
        <w:rPr>
          <w:sz w:val="22"/>
          <w:szCs w:val="22"/>
        </w:rPr>
        <w:t xml:space="preserve"> </w:t>
      </w:r>
      <w:r w:rsidR="005A02EA" w:rsidRPr="00614CA9">
        <w:rPr>
          <w:sz w:val="22"/>
          <w:szCs w:val="22"/>
        </w:rPr>
        <w:t>for</w:t>
      </w:r>
      <w:r w:rsidR="00B012CA" w:rsidRPr="00614CA9">
        <w:rPr>
          <w:sz w:val="22"/>
          <w:szCs w:val="22"/>
        </w:rPr>
        <w:t xml:space="preserve"> </w:t>
      </w:r>
      <w:r w:rsidR="00022FBA" w:rsidRPr="00614CA9">
        <w:rPr>
          <w:sz w:val="22"/>
          <w:szCs w:val="22"/>
        </w:rPr>
        <w:t>innovation in</w:t>
      </w:r>
      <w:r w:rsidR="005A02EA" w:rsidRPr="00614CA9">
        <w:rPr>
          <w:sz w:val="22"/>
          <w:szCs w:val="22"/>
        </w:rPr>
        <w:t xml:space="preserve"> </w:t>
      </w:r>
      <w:r w:rsidR="007825B0" w:rsidRPr="00614CA9">
        <w:rPr>
          <w:sz w:val="22"/>
          <w:szCs w:val="22"/>
        </w:rPr>
        <w:t>bladder cancer management</w:t>
      </w:r>
      <w:r w:rsidR="00C507B9" w:rsidRPr="00614CA9">
        <w:rPr>
          <w:sz w:val="22"/>
          <w:szCs w:val="22"/>
        </w:rPr>
        <w:t xml:space="preserve"> </w:t>
      </w:r>
      <w:r w:rsidR="00C507B9" w:rsidRPr="00614CA9">
        <w:rPr>
          <w:sz w:val="22"/>
          <w:szCs w:val="22"/>
        </w:rPr>
        <w:fldChar w:fldCharType="begin">
          <w:fldData xml:space="preserve">PEVuZE5vdGU+PENpdGU+PEF1dGhvcj5Cb3R0ZW1hbjwvQXV0aG9yPjxZZWFyPjIwMDM8L1llYXI+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</w:fldData>
        </w:fldChar>
      </w:r>
      <w:r w:rsidR="00A21E2C">
        <w:rPr>
          <w:sz w:val="22"/>
          <w:szCs w:val="22"/>
        </w:rPr>
        <w:instrText xml:space="preserve"> ADDIN EN.CITE </w:instrText>
      </w:r>
      <w:r w:rsidR="00A21E2C">
        <w:rPr>
          <w:sz w:val="22"/>
          <w:szCs w:val="22"/>
        </w:rPr>
        <w:fldChar w:fldCharType="begin">
          <w:fldData xml:space="preserve">PEVuZE5vdGU+PENpdGU+PEF1dGhvcj5Cb3R0ZW1hbjwvQXV0aG9yPjxZZWFyPjIwMDM8L1llYXI+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</w:fldData>
        </w:fldChar>
      </w:r>
      <w:r w:rsidR="00A21E2C">
        <w:rPr>
          <w:sz w:val="22"/>
          <w:szCs w:val="22"/>
        </w:rPr>
        <w:instrText xml:space="preserve"> ADDIN EN.CITE.DATA </w:instrText>
      </w:r>
      <w:r w:rsidR="00A21E2C">
        <w:rPr>
          <w:sz w:val="22"/>
          <w:szCs w:val="22"/>
        </w:rPr>
      </w:r>
      <w:r w:rsidR="00A21E2C">
        <w:rPr>
          <w:sz w:val="22"/>
          <w:szCs w:val="22"/>
        </w:rPr>
        <w:fldChar w:fldCharType="end"/>
      </w:r>
      <w:r w:rsidR="00C507B9" w:rsidRPr="00614CA9">
        <w:rPr>
          <w:sz w:val="22"/>
          <w:szCs w:val="22"/>
        </w:rPr>
      </w:r>
      <w:r w:rsidR="00C507B9" w:rsidRPr="00614CA9">
        <w:rPr>
          <w:sz w:val="22"/>
          <w:szCs w:val="22"/>
        </w:rPr>
        <w:fldChar w:fldCharType="separate"/>
      </w:r>
      <w:r w:rsidR="00A45FEF">
        <w:rPr>
          <w:noProof/>
          <w:sz w:val="22"/>
          <w:szCs w:val="22"/>
        </w:rPr>
        <w:t>(5, 39, 40)</w:t>
      </w:r>
      <w:r w:rsidR="00C507B9" w:rsidRPr="00614CA9">
        <w:rPr>
          <w:sz w:val="22"/>
          <w:szCs w:val="22"/>
        </w:rPr>
        <w:fldChar w:fldCharType="end"/>
      </w:r>
      <w:r w:rsidR="005B766A">
        <w:rPr>
          <w:sz w:val="22"/>
          <w:szCs w:val="22"/>
        </w:rPr>
        <w:t>, and o</w:t>
      </w:r>
      <w:r w:rsidR="000700CF" w:rsidRPr="00614CA9">
        <w:rPr>
          <w:sz w:val="22"/>
          <w:szCs w:val="22"/>
        </w:rPr>
        <w:t>ptimising s</w:t>
      </w:r>
      <w:r w:rsidR="003B6C11" w:rsidRPr="00614CA9">
        <w:rPr>
          <w:sz w:val="22"/>
          <w:szCs w:val="22"/>
        </w:rPr>
        <w:t xml:space="preserve">urveillance </w:t>
      </w:r>
      <w:r w:rsidR="006D032C" w:rsidRPr="00614CA9">
        <w:rPr>
          <w:sz w:val="22"/>
          <w:szCs w:val="22"/>
        </w:rPr>
        <w:t>remain</w:t>
      </w:r>
      <w:r w:rsidR="005B766A">
        <w:rPr>
          <w:sz w:val="22"/>
          <w:szCs w:val="22"/>
        </w:rPr>
        <w:t>s</w:t>
      </w:r>
      <w:r w:rsidR="006D032C" w:rsidRPr="00614CA9">
        <w:rPr>
          <w:sz w:val="22"/>
          <w:szCs w:val="22"/>
        </w:rPr>
        <w:t xml:space="preserve"> </w:t>
      </w:r>
      <w:r w:rsidR="005B766A">
        <w:rPr>
          <w:sz w:val="22"/>
          <w:szCs w:val="22"/>
        </w:rPr>
        <w:t>a research</w:t>
      </w:r>
      <w:r w:rsidR="006D032C" w:rsidRPr="00614CA9">
        <w:rPr>
          <w:sz w:val="22"/>
          <w:szCs w:val="22"/>
        </w:rPr>
        <w:t xml:space="preserve"> priority</w:t>
      </w:r>
      <w:r w:rsidR="00A71146">
        <w:rPr>
          <w:sz w:val="22"/>
          <w:szCs w:val="22"/>
        </w:rPr>
        <w:t>.</w:t>
      </w:r>
      <w:r w:rsidR="00477FDD">
        <w:rPr>
          <w:sz w:val="22"/>
          <w:szCs w:val="22"/>
        </w:rPr>
        <w:t xml:space="preserve"> </w:t>
      </w:r>
      <w:r w:rsidR="005B766A">
        <w:rPr>
          <w:sz w:val="22"/>
          <w:szCs w:val="22"/>
        </w:rPr>
        <w:t>L</w:t>
      </w:r>
      <w:r w:rsidR="00477FDD">
        <w:rPr>
          <w:sz w:val="22"/>
          <w:szCs w:val="22"/>
        </w:rPr>
        <w:t xml:space="preserve">ess costly and non-invasive </w:t>
      </w:r>
      <w:r w:rsidR="00A7367C">
        <w:rPr>
          <w:sz w:val="22"/>
          <w:szCs w:val="22"/>
        </w:rPr>
        <w:t>urinary biomarkers represent an attractive option</w:t>
      </w:r>
      <w:r w:rsidR="00A71146">
        <w:rPr>
          <w:sz w:val="22"/>
          <w:szCs w:val="22"/>
        </w:rPr>
        <w:t>,</w:t>
      </w:r>
      <w:r w:rsidR="00477FDD">
        <w:rPr>
          <w:sz w:val="22"/>
          <w:szCs w:val="22"/>
        </w:rPr>
        <w:t xml:space="preserve"> </w:t>
      </w:r>
      <w:r w:rsidR="005B766A">
        <w:rPr>
          <w:sz w:val="22"/>
          <w:szCs w:val="22"/>
        </w:rPr>
        <w:t xml:space="preserve">but </w:t>
      </w:r>
      <w:r w:rsidR="00A71146">
        <w:rPr>
          <w:sz w:val="22"/>
          <w:szCs w:val="22"/>
        </w:rPr>
        <w:t>t</w:t>
      </w:r>
      <w:r w:rsidR="00477FDD">
        <w:rPr>
          <w:sz w:val="22"/>
          <w:szCs w:val="22"/>
        </w:rPr>
        <w:t>o date</w:t>
      </w:r>
      <w:r w:rsidR="00A7367C">
        <w:rPr>
          <w:sz w:val="22"/>
          <w:szCs w:val="22"/>
        </w:rPr>
        <w:t xml:space="preserve"> no commercially available test has the diagnostic accuracy to replace cystoscopy</w:t>
      </w:r>
      <w:r w:rsidR="0083417D">
        <w:rPr>
          <w:sz w:val="22"/>
          <w:szCs w:val="22"/>
        </w:rPr>
        <w:t xml:space="preserve"> as patients demand a test with a high sensitivity before wide-spread acceptance </w:t>
      </w:r>
      <w:r w:rsidR="00A7367C">
        <w:rPr>
          <w:sz w:val="22"/>
          <w:szCs w:val="22"/>
        </w:rPr>
        <w:fldChar w:fldCharType="begin">
          <w:fldData xml:space="preserve">PEVuZE5vdGU+PENpdGU+PEF1dGhvcj5DaG91PC9BdXRob3I+PFllYXI+MjAxNTwvWWVhcj48UmVj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</w:fldData>
        </w:fldChar>
      </w:r>
      <w:r w:rsidR="00A45FEF">
        <w:rPr>
          <w:sz w:val="22"/>
          <w:szCs w:val="22"/>
        </w:rPr>
        <w:instrText xml:space="preserve"> ADDIN EN.CITE </w:instrText>
      </w:r>
      <w:r w:rsidR="00A45FEF">
        <w:rPr>
          <w:sz w:val="22"/>
          <w:szCs w:val="22"/>
        </w:rPr>
        <w:fldChar w:fldCharType="begin">
          <w:fldData xml:space="preserve">PEVuZE5vdGU+PENpdGU+PEF1dGhvcj5DaG91PC9BdXRob3I+PFllYXI+MjAxNTwvWWVhcj48UmVj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</w:fldData>
        </w:fldChar>
      </w:r>
      <w:r w:rsidR="00A45FEF">
        <w:rPr>
          <w:sz w:val="22"/>
          <w:szCs w:val="22"/>
        </w:rPr>
        <w:instrText xml:space="preserve"> ADDIN EN.CITE.DATA </w:instrText>
      </w:r>
      <w:r w:rsidR="00A45FEF">
        <w:rPr>
          <w:sz w:val="22"/>
          <w:szCs w:val="22"/>
        </w:rPr>
      </w:r>
      <w:r w:rsidR="00A45FEF">
        <w:rPr>
          <w:sz w:val="22"/>
          <w:szCs w:val="22"/>
        </w:rPr>
        <w:fldChar w:fldCharType="end"/>
      </w:r>
      <w:r w:rsidR="00A7367C">
        <w:rPr>
          <w:sz w:val="22"/>
          <w:szCs w:val="22"/>
        </w:rPr>
      </w:r>
      <w:r w:rsidR="00A7367C">
        <w:rPr>
          <w:sz w:val="22"/>
          <w:szCs w:val="22"/>
        </w:rPr>
        <w:fldChar w:fldCharType="separate"/>
      </w:r>
      <w:r w:rsidR="00A45FEF">
        <w:rPr>
          <w:noProof/>
          <w:sz w:val="22"/>
          <w:szCs w:val="22"/>
        </w:rPr>
        <w:t>(41-43)</w:t>
      </w:r>
      <w:r w:rsidR="00A7367C">
        <w:rPr>
          <w:sz w:val="22"/>
          <w:szCs w:val="22"/>
        </w:rPr>
        <w:fldChar w:fldCharType="end"/>
      </w:r>
      <w:r w:rsidR="00A7367C">
        <w:rPr>
          <w:sz w:val="22"/>
          <w:szCs w:val="22"/>
        </w:rPr>
        <w:t xml:space="preserve">. </w:t>
      </w:r>
      <w:r w:rsidR="0083417D">
        <w:rPr>
          <w:sz w:val="22"/>
          <w:szCs w:val="22"/>
        </w:rPr>
        <w:t xml:space="preserve">Similar to others, we report that </w:t>
      </w:r>
      <w:r w:rsidR="00BF431A">
        <w:rPr>
          <w:sz w:val="22"/>
          <w:szCs w:val="22"/>
        </w:rPr>
        <w:t>progression to MIBC is</w:t>
      </w:r>
      <w:r w:rsidR="0083417D">
        <w:rPr>
          <w:sz w:val="22"/>
          <w:szCs w:val="22"/>
        </w:rPr>
        <w:t xml:space="preserve"> associated with higher cost</w:t>
      </w:r>
      <w:r w:rsidR="00BF431A">
        <w:rPr>
          <w:sz w:val="22"/>
          <w:szCs w:val="22"/>
        </w:rPr>
        <w:t>s for int</w:t>
      </w:r>
      <w:r w:rsidR="009B4CD7">
        <w:rPr>
          <w:sz w:val="22"/>
          <w:szCs w:val="22"/>
        </w:rPr>
        <w:t>ermediate- and high-risk</w:t>
      </w:r>
      <w:r w:rsidR="00BF431A">
        <w:rPr>
          <w:sz w:val="22"/>
          <w:szCs w:val="22"/>
        </w:rPr>
        <w:t xml:space="preserve"> patients</w:t>
      </w:r>
      <w:r w:rsidR="0083417D">
        <w:rPr>
          <w:sz w:val="22"/>
          <w:szCs w:val="22"/>
        </w:rPr>
        <w:t xml:space="preserve"> </w:t>
      </w:r>
      <w:r w:rsidR="00A45FEF">
        <w:rPr>
          <w:sz w:val="22"/>
          <w:szCs w:val="22"/>
        </w:rPr>
        <w:fldChar w:fldCharType="begin">
          <w:fldData xml:space="preserve">PEVuZE5vdGU+PENpdGU+PEF1dGhvcj5Nb3NzYW5lbjwvQXV0aG9yPjxZZWFyPjIwMTg8L1llYXI+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</w:fldData>
        </w:fldChar>
      </w:r>
      <w:r w:rsidR="00A45FEF">
        <w:rPr>
          <w:sz w:val="22"/>
          <w:szCs w:val="22"/>
        </w:rPr>
        <w:instrText xml:space="preserve"> ADDIN EN.CITE </w:instrText>
      </w:r>
      <w:r w:rsidR="00A45FEF">
        <w:rPr>
          <w:sz w:val="22"/>
          <w:szCs w:val="22"/>
        </w:rPr>
        <w:fldChar w:fldCharType="begin">
          <w:fldData xml:space="preserve">PEVuZE5vdGU+PENpdGU+PEF1dGhvcj5Nb3NzYW5lbjwvQXV0aG9yPjxZZWFyPjIwMTg8L1llYXI+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</w:fldData>
        </w:fldChar>
      </w:r>
      <w:r w:rsidR="00A45FEF">
        <w:rPr>
          <w:sz w:val="22"/>
          <w:szCs w:val="22"/>
        </w:rPr>
        <w:instrText xml:space="preserve"> ADDIN EN.CITE.DATA </w:instrText>
      </w:r>
      <w:r w:rsidR="00A45FEF">
        <w:rPr>
          <w:sz w:val="22"/>
          <w:szCs w:val="22"/>
        </w:rPr>
      </w:r>
      <w:r w:rsidR="00A45FEF">
        <w:rPr>
          <w:sz w:val="22"/>
          <w:szCs w:val="22"/>
        </w:rPr>
        <w:fldChar w:fldCharType="end"/>
      </w:r>
      <w:r w:rsidR="00A45FEF">
        <w:rPr>
          <w:sz w:val="22"/>
          <w:szCs w:val="22"/>
        </w:rPr>
      </w:r>
      <w:r w:rsidR="00A45FEF">
        <w:rPr>
          <w:sz w:val="22"/>
          <w:szCs w:val="22"/>
        </w:rPr>
        <w:fldChar w:fldCharType="separate"/>
      </w:r>
      <w:r w:rsidR="00A45FEF">
        <w:rPr>
          <w:noProof/>
          <w:sz w:val="22"/>
          <w:szCs w:val="22"/>
        </w:rPr>
        <w:t>(44)</w:t>
      </w:r>
      <w:r w:rsidR="00A45FEF">
        <w:rPr>
          <w:sz w:val="22"/>
          <w:szCs w:val="22"/>
        </w:rPr>
        <w:fldChar w:fldCharType="end"/>
      </w:r>
      <w:r w:rsidR="0083417D">
        <w:rPr>
          <w:sz w:val="22"/>
          <w:szCs w:val="22"/>
        </w:rPr>
        <w:t>.</w:t>
      </w:r>
    </w:p>
    <w:p w14:paraId="7CD7F2A1" w14:textId="10588123" w:rsidR="00231953" w:rsidRPr="00A21E2C" w:rsidRDefault="004A26F6" w:rsidP="00507E3C">
      <w:pPr>
        <w:rPr>
          <w:sz w:val="22"/>
          <w:szCs w:val="22"/>
        </w:rPr>
      </w:pPr>
      <w:r w:rsidRPr="00614CA9">
        <w:rPr>
          <w:sz w:val="22"/>
          <w:szCs w:val="22"/>
        </w:rPr>
        <w:t>This study’s</w:t>
      </w:r>
      <w:r w:rsidR="0071719C" w:rsidRPr="00614CA9">
        <w:rPr>
          <w:sz w:val="22"/>
          <w:szCs w:val="22"/>
        </w:rPr>
        <w:t xml:space="preserve"> relatively</w:t>
      </w:r>
      <w:r w:rsidR="00153BED" w:rsidRPr="00614CA9">
        <w:rPr>
          <w:sz w:val="22"/>
          <w:szCs w:val="22"/>
        </w:rPr>
        <w:t xml:space="preserve"> large sample size</w:t>
      </w:r>
      <w:r w:rsidR="00B17A0F" w:rsidRPr="00614CA9">
        <w:rPr>
          <w:sz w:val="22"/>
          <w:szCs w:val="22"/>
        </w:rPr>
        <w:t>,</w:t>
      </w:r>
      <w:r w:rsidR="00F3353F" w:rsidRPr="00614CA9">
        <w:rPr>
          <w:sz w:val="22"/>
          <w:szCs w:val="22"/>
        </w:rPr>
        <w:t xml:space="preserve"> </w:t>
      </w:r>
      <w:r w:rsidR="00153BED" w:rsidRPr="00614CA9">
        <w:rPr>
          <w:sz w:val="22"/>
          <w:szCs w:val="22"/>
        </w:rPr>
        <w:t>prospective design</w:t>
      </w:r>
      <w:r w:rsidR="008037B2">
        <w:rPr>
          <w:sz w:val="22"/>
          <w:szCs w:val="22"/>
        </w:rPr>
        <w:t xml:space="preserve"> and</w:t>
      </w:r>
      <w:r w:rsidRPr="00614CA9">
        <w:rPr>
          <w:sz w:val="22"/>
          <w:szCs w:val="22"/>
        </w:rPr>
        <w:t xml:space="preserve"> </w:t>
      </w:r>
      <w:r w:rsidR="00053809" w:rsidRPr="00614CA9">
        <w:rPr>
          <w:sz w:val="22"/>
          <w:szCs w:val="22"/>
        </w:rPr>
        <w:t xml:space="preserve">use of a </w:t>
      </w:r>
      <w:r w:rsidR="001A4A02" w:rsidRPr="00614CA9">
        <w:rPr>
          <w:sz w:val="22"/>
          <w:szCs w:val="22"/>
        </w:rPr>
        <w:t>v</w:t>
      </w:r>
      <w:r w:rsidR="006A083A" w:rsidRPr="00614CA9">
        <w:rPr>
          <w:sz w:val="22"/>
          <w:szCs w:val="22"/>
        </w:rPr>
        <w:t>alidated HRQoL instrument</w:t>
      </w:r>
      <w:r w:rsidR="00153BED" w:rsidRPr="00614CA9">
        <w:rPr>
          <w:sz w:val="22"/>
          <w:szCs w:val="22"/>
        </w:rPr>
        <w:t xml:space="preserve"> </w:t>
      </w:r>
      <w:r w:rsidR="00A7367C">
        <w:rPr>
          <w:sz w:val="22"/>
          <w:szCs w:val="22"/>
        </w:rPr>
        <w:t xml:space="preserve">represents </w:t>
      </w:r>
      <w:r w:rsidR="005B766A">
        <w:rPr>
          <w:sz w:val="22"/>
          <w:szCs w:val="22"/>
        </w:rPr>
        <w:t xml:space="preserve">its </w:t>
      </w:r>
      <w:r w:rsidR="00A7367C">
        <w:rPr>
          <w:sz w:val="22"/>
          <w:szCs w:val="22"/>
        </w:rPr>
        <w:t>strengths</w:t>
      </w:r>
      <w:r w:rsidR="00153BED" w:rsidRPr="00614CA9">
        <w:rPr>
          <w:sz w:val="22"/>
          <w:szCs w:val="22"/>
        </w:rPr>
        <w:t>.</w:t>
      </w:r>
      <w:r w:rsidR="00B615FC" w:rsidRPr="00614CA9">
        <w:rPr>
          <w:sz w:val="22"/>
          <w:szCs w:val="22"/>
        </w:rPr>
        <w:t xml:space="preserve"> To our knowledge</w:t>
      </w:r>
      <w:r w:rsidR="00053809" w:rsidRPr="00614CA9">
        <w:rPr>
          <w:sz w:val="22"/>
          <w:szCs w:val="22"/>
        </w:rPr>
        <w:t>,</w:t>
      </w:r>
      <w:r w:rsidR="00B615FC" w:rsidRPr="00614CA9">
        <w:rPr>
          <w:sz w:val="22"/>
          <w:szCs w:val="22"/>
        </w:rPr>
        <w:t xml:space="preserve"> this is the first study to </w:t>
      </w:r>
      <w:r w:rsidR="00481859" w:rsidRPr="00614CA9">
        <w:rPr>
          <w:sz w:val="22"/>
          <w:szCs w:val="22"/>
        </w:rPr>
        <w:t>estimate</w:t>
      </w:r>
      <w:r w:rsidR="006B53F6" w:rsidRPr="00614CA9">
        <w:rPr>
          <w:sz w:val="22"/>
          <w:szCs w:val="22"/>
        </w:rPr>
        <w:t xml:space="preserve"> both</w:t>
      </w:r>
      <w:r w:rsidR="00B615FC" w:rsidRPr="00614CA9">
        <w:rPr>
          <w:sz w:val="22"/>
          <w:szCs w:val="22"/>
        </w:rPr>
        <w:t xml:space="preserve"> </w:t>
      </w:r>
      <w:r w:rsidR="00053809" w:rsidRPr="00614CA9">
        <w:rPr>
          <w:sz w:val="22"/>
          <w:szCs w:val="22"/>
        </w:rPr>
        <w:t xml:space="preserve">mean </w:t>
      </w:r>
      <w:r w:rsidR="00B615FC" w:rsidRPr="00614CA9">
        <w:rPr>
          <w:sz w:val="22"/>
          <w:szCs w:val="22"/>
        </w:rPr>
        <w:t xml:space="preserve">and marginal </w:t>
      </w:r>
      <w:r w:rsidR="00ED5C32" w:rsidRPr="00614CA9">
        <w:rPr>
          <w:sz w:val="22"/>
          <w:szCs w:val="22"/>
        </w:rPr>
        <w:t xml:space="preserve">HRQoL and cost </w:t>
      </w:r>
      <w:r w:rsidR="00B615FC" w:rsidRPr="00614CA9">
        <w:rPr>
          <w:sz w:val="22"/>
          <w:szCs w:val="22"/>
        </w:rPr>
        <w:t>i</w:t>
      </w:r>
      <w:r w:rsidR="005E058F" w:rsidRPr="00614CA9">
        <w:rPr>
          <w:sz w:val="22"/>
          <w:szCs w:val="22"/>
        </w:rPr>
        <w:t xml:space="preserve">mpacts </w:t>
      </w:r>
      <w:r w:rsidR="00481859" w:rsidRPr="00614CA9">
        <w:rPr>
          <w:sz w:val="22"/>
          <w:szCs w:val="22"/>
        </w:rPr>
        <w:t>across</w:t>
      </w:r>
      <w:r w:rsidR="005E058F" w:rsidRPr="00614CA9">
        <w:rPr>
          <w:sz w:val="22"/>
          <w:szCs w:val="22"/>
        </w:rPr>
        <w:t xml:space="preserve"> </w:t>
      </w:r>
      <w:r w:rsidR="007E473F" w:rsidRPr="00614CA9">
        <w:rPr>
          <w:sz w:val="22"/>
          <w:szCs w:val="22"/>
        </w:rPr>
        <w:t>multiple</w:t>
      </w:r>
      <w:r w:rsidR="00ED5C32" w:rsidRPr="00614CA9">
        <w:rPr>
          <w:sz w:val="22"/>
          <w:szCs w:val="22"/>
        </w:rPr>
        <w:t xml:space="preserve"> </w:t>
      </w:r>
      <w:r w:rsidRPr="00614CA9">
        <w:rPr>
          <w:sz w:val="22"/>
          <w:szCs w:val="22"/>
        </w:rPr>
        <w:t xml:space="preserve">grades and stages </w:t>
      </w:r>
      <w:r w:rsidR="00ED5C32" w:rsidRPr="00614CA9">
        <w:rPr>
          <w:sz w:val="22"/>
          <w:szCs w:val="22"/>
        </w:rPr>
        <w:t xml:space="preserve">of </w:t>
      </w:r>
      <w:r w:rsidR="00C42627" w:rsidRPr="00614CA9">
        <w:rPr>
          <w:sz w:val="22"/>
          <w:szCs w:val="22"/>
        </w:rPr>
        <w:t xml:space="preserve">bladder </w:t>
      </w:r>
      <w:r w:rsidR="00481859" w:rsidRPr="00614CA9">
        <w:rPr>
          <w:sz w:val="22"/>
          <w:szCs w:val="22"/>
        </w:rPr>
        <w:t>cancer</w:t>
      </w:r>
      <w:r w:rsidR="00ED5C32" w:rsidRPr="00614CA9">
        <w:rPr>
          <w:sz w:val="22"/>
          <w:szCs w:val="22"/>
        </w:rPr>
        <w:t>.</w:t>
      </w:r>
      <w:r w:rsidR="00DF1305" w:rsidRPr="00614CA9">
        <w:rPr>
          <w:sz w:val="22"/>
          <w:szCs w:val="22"/>
        </w:rPr>
        <w:t xml:space="preserve"> </w:t>
      </w:r>
      <w:r w:rsidR="00053809" w:rsidRPr="00614CA9">
        <w:rPr>
          <w:sz w:val="22"/>
          <w:szCs w:val="22"/>
        </w:rPr>
        <w:t>T</w:t>
      </w:r>
      <w:r w:rsidR="00F25687" w:rsidRPr="00614CA9">
        <w:rPr>
          <w:sz w:val="22"/>
          <w:szCs w:val="22"/>
        </w:rPr>
        <w:t>here are</w:t>
      </w:r>
      <w:r w:rsidR="005B766A">
        <w:rPr>
          <w:sz w:val="22"/>
          <w:szCs w:val="22"/>
        </w:rPr>
        <w:t>,</w:t>
      </w:r>
      <w:r w:rsidR="00053809" w:rsidRPr="00614CA9">
        <w:rPr>
          <w:sz w:val="22"/>
          <w:szCs w:val="22"/>
        </w:rPr>
        <w:t xml:space="preserve"> however,</w:t>
      </w:r>
      <w:r w:rsidR="00F25687" w:rsidRPr="00614CA9">
        <w:rPr>
          <w:sz w:val="22"/>
          <w:szCs w:val="22"/>
        </w:rPr>
        <w:t xml:space="preserve"> </w:t>
      </w:r>
      <w:r w:rsidR="00834C78" w:rsidRPr="00614CA9">
        <w:rPr>
          <w:sz w:val="22"/>
          <w:szCs w:val="22"/>
        </w:rPr>
        <w:t>several important</w:t>
      </w:r>
      <w:r w:rsidR="00F25687" w:rsidRPr="00614CA9">
        <w:rPr>
          <w:sz w:val="22"/>
          <w:szCs w:val="22"/>
        </w:rPr>
        <w:t xml:space="preserve"> </w:t>
      </w:r>
      <w:r w:rsidR="00717011" w:rsidRPr="00614CA9">
        <w:rPr>
          <w:sz w:val="22"/>
          <w:szCs w:val="22"/>
        </w:rPr>
        <w:t>limitations</w:t>
      </w:r>
      <w:r w:rsidR="0095047F" w:rsidRPr="00614CA9">
        <w:rPr>
          <w:sz w:val="22"/>
          <w:szCs w:val="22"/>
        </w:rPr>
        <w:t xml:space="preserve"> </w:t>
      </w:r>
      <w:r w:rsidR="005B766A">
        <w:rPr>
          <w:sz w:val="22"/>
          <w:szCs w:val="22"/>
        </w:rPr>
        <w:t>a</w:t>
      </w:r>
      <w:r w:rsidR="00A7367C">
        <w:rPr>
          <w:sz w:val="22"/>
          <w:szCs w:val="22"/>
        </w:rPr>
        <w:t>cknowledged</w:t>
      </w:r>
      <w:r w:rsidR="0093223E">
        <w:rPr>
          <w:sz w:val="22"/>
          <w:szCs w:val="22"/>
        </w:rPr>
        <w:t>.</w:t>
      </w:r>
      <w:r w:rsidR="0020006B">
        <w:rPr>
          <w:sz w:val="22"/>
          <w:szCs w:val="22"/>
        </w:rPr>
        <w:t xml:space="preserve"> Despite BOXIT treatment protocol remaining representative of</w:t>
      </w:r>
      <w:r w:rsidR="00965C89">
        <w:rPr>
          <w:sz w:val="22"/>
          <w:szCs w:val="22"/>
        </w:rPr>
        <w:t xml:space="preserve"> current</w:t>
      </w:r>
      <w:r w:rsidR="0020006B">
        <w:rPr>
          <w:sz w:val="22"/>
          <w:szCs w:val="22"/>
        </w:rPr>
        <w:t xml:space="preserve"> UK guidelines,</w:t>
      </w:r>
      <w:r w:rsidR="0093223E">
        <w:rPr>
          <w:sz w:val="22"/>
          <w:szCs w:val="22"/>
        </w:rPr>
        <w:t xml:space="preserve"> </w:t>
      </w:r>
      <w:r w:rsidR="00771C15">
        <w:rPr>
          <w:sz w:val="22"/>
          <w:szCs w:val="22"/>
        </w:rPr>
        <w:t>differences between BOXIT and current</w:t>
      </w:r>
      <w:r w:rsidR="003E1802">
        <w:rPr>
          <w:sz w:val="22"/>
          <w:szCs w:val="22"/>
        </w:rPr>
        <w:t xml:space="preserve"> clinical practice </w:t>
      </w:r>
      <w:r w:rsidR="0020006B">
        <w:rPr>
          <w:sz w:val="22"/>
          <w:szCs w:val="22"/>
        </w:rPr>
        <w:t xml:space="preserve">are feasible </w:t>
      </w:r>
      <w:r w:rsidR="00116F45">
        <w:rPr>
          <w:sz w:val="22"/>
          <w:szCs w:val="22"/>
        </w:rPr>
        <w:t>(</w:t>
      </w:r>
      <w:r w:rsidR="00806129">
        <w:rPr>
          <w:sz w:val="22"/>
          <w:szCs w:val="22"/>
        </w:rPr>
        <w:t>e.g</w:t>
      </w:r>
      <w:r w:rsidR="00116F45">
        <w:rPr>
          <w:sz w:val="22"/>
          <w:szCs w:val="22"/>
        </w:rPr>
        <w:t xml:space="preserve">. </w:t>
      </w:r>
      <w:r w:rsidR="0020006B">
        <w:rPr>
          <w:sz w:val="22"/>
          <w:szCs w:val="22"/>
        </w:rPr>
        <w:t>EAU</w:t>
      </w:r>
      <w:r w:rsidR="00806129">
        <w:rPr>
          <w:sz w:val="22"/>
          <w:szCs w:val="22"/>
        </w:rPr>
        <w:t xml:space="preserve"> now</w:t>
      </w:r>
      <w:r w:rsidR="0020006B">
        <w:rPr>
          <w:sz w:val="22"/>
          <w:szCs w:val="22"/>
        </w:rPr>
        <w:t xml:space="preserve"> </w:t>
      </w:r>
      <w:r w:rsidR="00771C15">
        <w:rPr>
          <w:sz w:val="22"/>
          <w:szCs w:val="22"/>
        </w:rPr>
        <w:t>recommend</w:t>
      </w:r>
      <w:r w:rsidR="00A21E2C">
        <w:rPr>
          <w:sz w:val="22"/>
          <w:szCs w:val="22"/>
        </w:rPr>
        <w:t xml:space="preserve"> </w:t>
      </w:r>
      <w:r w:rsidR="00116F45">
        <w:rPr>
          <w:sz w:val="22"/>
          <w:szCs w:val="22"/>
        </w:rPr>
        <w:t xml:space="preserve">BCG </w:t>
      </w:r>
      <w:r w:rsidR="00A21E2C">
        <w:rPr>
          <w:sz w:val="22"/>
          <w:szCs w:val="22"/>
        </w:rPr>
        <w:t xml:space="preserve">instillations </w:t>
      </w:r>
      <w:r w:rsidR="00116F45">
        <w:rPr>
          <w:sz w:val="22"/>
          <w:szCs w:val="22"/>
        </w:rPr>
        <w:t>for intermediate risk patients</w:t>
      </w:r>
      <w:r w:rsidR="0020006B">
        <w:rPr>
          <w:sz w:val="22"/>
          <w:szCs w:val="22"/>
        </w:rPr>
        <w:t xml:space="preserve"> and</w:t>
      </w:r>
      <w:r w:rsidR="00C744BF">
        <w:rPr>
          <w:sz w:val="22"/>
          <w:szCs w:val="22"/>
        </w:rPr>
        <w:t xml:space="preserve"> </w:t>
      </w:r>
      <w:r w:rsidR="00771C15">
        <w:rPr>
          <w:sz w:val="22"/>
          <w:szCs w:val="22"/>
        </w:rPr>
        <w:t xml:space="preserve">have </w:t>
      </w:r>
      <w:r w:rsidR="00965C89">
        <w:rPr>
          <w:sz w:val="22"/>
          <w:szCs w:val="22"/>
        </w:rPr>
        <w:t>revised</w:t>
      </w:r>
      <w:r w:rsidR="0020006B">
        <w:rPr>
          <w:sz w:val="22"/>
          <w:szCs w:val="22"/>
        </w:rPr>
        <w:t xml:space="preserve"> definition</w:t>
      </w:r>
      <w:r w:rsidR="00C744BF">
        <w:rPr>
          <w:sz w:val="22"/>
          <w:szCs w:val="22"/>
        </w:rPr>
        <w:t>s</w:t>
      </w:r>
      <w:r w:rsidR="0020006B">
        <w:rPr>
          <w:sz w:val="22"/>
          <w:szCs w:val="22"/>
        </w:rPr>
        <w:t xml:space="preserve"> of risk</w:t>
      </w:r>
      <w:r w:rsidR="00116F45">
        <w:rPr>
          <w:sz w:val="22"/>
          <w:szCs w:val="22"/>
        </w:rPr>
        <w:t xml:space="preserve"> </w:t>
      </w:r>
      <w:r w:rsidR="00A21E2C">
        <w:rPr>
          <w:sz w:val="22"/>
          <w:szCs w:val="22"/>
        </w:rPr>
        <w:fldChar w:fldCharType="begin"/>
      </w:r>
      <w:r w:rsidR="00A21E2C">
        <w:rPr>
          <w:sz w:val="22"/>
          <w:szCs w:val="22"/>
        </w:rPr>
        <w:instrText xml:space="preserve"> ADDIN EN.CITE &lt;EndNote&gt;&lt;Cite&gt;&lt;Author&gt;Babjuk&lt;/Author&gt;&lt;Year&gt;2018&lt;/Year&gt;&lt;RecNum&gt;68&lt;/RecNum&gt;&lt;DisplayText&gt;(45)&lt;/DisplayText&gt;&lt;record&gt;&lt;rec-number&gt;68&lt;/rec-number&gt;&lt;foreign-keys&gt;&lt;key app="EN" db-id="ppszfse07xfrtxes2zox9srndvx05rp0xvp0" timestamp="1574331335"&gt;68&lt;/key&gt;&lt;/foreign-keys&gt;&lt;ref-type name="Book Section"&gt;5&lt;/ref-type&gt;&lt;contributors&gt;&lt;authors&gt;&lt;author&gt;Babjuk, M.&lt;/author&gt;&lt;author&gt;Burger, M.&lt;/author&gt;&lt;author&gt;Compérat, E.&lt;/author&gt;&lt;author&gt;Gontero, P.&lt;/author&gt;&lt;author&gt;Mostafid, A. H.&lt;/author&gt;&lt;author&gt;Palou, J.&lt;/author&gt;&lt;author&gt;van Rhijn, B. W. G.&lt;/author&gt;&lt;author&gt;Rouprêt, M.&lt;/author&gt;&lt;author&gt;Shariat, S. F.&lt;/author&gt;&lt;author&gt;Sylvester, R.&lt;/author&gt;&lt;author&gt;Zigeuner, R.&lt;/author&gt;&lt;/authors&gt;&lt;/contributors&gt;&lt;titles&gt;&lt;title&gt;EAU Guidelines on Non-muscle-invasive Bladder Cancer (TaT1 and CIS) 2018&lt;/title&gt;&lt;secondary-title&gt;European Association of Urology Guidelines. 2018 Edition&lt;/secondary-title&gt;&lt;/titles&gt;&lt;volume&gt;presented at the EAU Annual Congress Copenhagen 2018&lt;/volume&gt;&lt;dates&gt;&lt;year&gt;2018&lt;/year&gt;&lt;/dates&gt;&lt;pub-location&gt;Arnhem, The Netherlands&lt;/pub-location&gt;&lt;publisher&gt;European Association of Urology Guidelines Office&lt;/publisher&gt;&lt;isbn&gt;978-94-92671-01-1&lt;/isbn&gt;&lt;urls&gt;&lt;related-urls&gt;&lt;url&gt;http://uroweb.org/guideline/non-muscle-invasive-bladder-cancer/&lt;/url&gt;&lt;/related-urls&gt;&lt;/urls&gt;&lt;/record&gt;&lt;/Cite&gt;&lt;/EndNote&gt;</w:instrText>
      </w:r>
      <w:r w:rsidR="00A21E2C">
        <w:rPr>
          <w:sz w:val="22"/>
          <w:szCs w:val="22"/>
        </w:rPr>
        <w:fldChar w:fldCharType="separate"/>
      </w:r>
      <w:r w:rsidR="00A21E2C">
        <w:rPr>
          <w:noProof/>
          <w:sz w:val="22"/>
          <w:szCs w:val="22"/>
        </w:rPr>
        <w:t>(45)</w:t>
      </w:r>
      <w:r w:rsidR="00A21E2C">
        <w:rPr>
          <w:sz w:val="22"/>
          <w:szCs w:val="22"/>
        </w:rPr>
        <w:fldChar w:fldCharType="end"/>
      </w:r>
      <w:r w:rsidR="00116F45">
        <w:rPr>
          <w:sz w:val="22"/>
          <w:szCs w:val="22"/>
        </w:rPr>
        <w:t>)</w:t>
      </w:r>
      <w:r w:rsidR="0020006B">
        <w:rPr>
          <w:sz w:val="22"/>
          <w:szCs w:val="22"/>
        </w:rPr>
        <w:t xml:space="preserve">. In addition, </w:t>
      </w:r>
      <w:r w:rsidR="003E1802">
        <w:rPr>
          <w:sz w:val="22"/>
          <w:szCs w:val="22"/>
        </w:rPr>
        <w:t xml:space="preserve">the </w:t>
      </w:r>
      <w:r w:rsidR="00116F45">
        <w:rPr>
          <w:sz w:val="22"/>
          <w:szCs w:val="22"/>
        </w:rPr>
        <w:t xml:space="preserve">trial’s </w:t>
      </w:r>
      <w:r w:rsidR="003E1802">
        <w:rPr>
          <w:sz w:val="22"/>
          <w:szCs w:val="22"/>
        </w:rPr>
        <w:t>exclusion criteria</w:t>
      </w:r>
      <w:r w:rsidR="0020006B">
        <w:rPr>
          <w:sz w:val="22"/>
          <w:szCs w:val="22"/>
        </w:rPr>
        <w:t xml:space="preserve"> </w:t>
      </w:r>
      <w:r w:rsidR="00C744BF">
        <w:rPr>
          <w:sz w:val="22"/>
          <w:szCs w:val="22"/>
        </w:rPr>
        <w:t xml:space="preserve">may also </w:t>
      </w:r>
      <w:r w:rsidR="003E1802">
        <w:rPr>
          <w:sz w:val="22"/>
          <w:szCs w:val="22"/>
        </w:rPr>
        <w:t xml:space="preserve">limit the generalisability of </w:t>
      </w:r>
      <w:r w:rsidR="00E353B8" w:rsidRPr="00E353B8">
        <w:rPr>
          <w:sz w:val="22"/>
        </w:rPr>
        <w:t>this study</w:t>
      </w:r>
      <w:r w:rsidR="00116F45">
        <w:rPr>
          <w:sz w:val="22"/>
        </w:rPr>
        <w:t>, with results</w:t>
      </w:r>
      <w:r w:rsidR="003E1802">
        <w:rPr>
          <w:sz w:val="22"/>
        </w:rPr>
        <w:t xml:space="preserve"> </w:t>
      </w:r>
      <w:r w:rsidR="00A21E2C">
        <w:rPr>
          <w:sz w:val="22"/>
        </w:rPr>
        <w:t>applicable to a cohort</w:t>
      </w:r>
      <w:r w:rsidR="00116F45">
        <w:rPr>
          <w:sz w:val="22"/>
        </w:rPr>
        <w:t xml:space="preserve"> </w:t>
      </w:r>
      <w:r w:rsidR="0020006B">
        <w:rPr>
          <w:sz w:val="22"/>
        </w:rPr>
        <w:t xml:space="preserve">healthier </w:t>
      </w:r>
      <w:r w:rsidR="00116F45">
        <w:rPr>
          <w:sz w:val="22"/>
        </w:rPr>
        <w:t xml:space="preserve">than </w:t>
      </w:r>
      <w:r w:rsidR="00806129">
        <w:rPr>
          <w:sz w:val="22"/>
        </w:rPr>
        <w:t xml:space="preserve">what </w:t>
      </w:r>
      <w:r w:rsidR="00A21E2C">
        <w:rPr>
          <w:sz w:val="22"/>
        </w:rPr>
        <w:t>might</w:t>
      </w:r>
      <w:r w:rsidR="00116F45">
        <w:rPr>
          <w:sz w:val="22"/>
        </w:rPr>
        <w:t xml:space="preserve"> otherwise be observed in practice.</w:t>
      </w:r>
      <w:r w:rsidR="00E353B8" w:rsidRPr="00BE31F6">
        <w:rPr>
          <w:sz w:val="22"/>
        </w:rPr>
        <w:t xml:space="preserve"> </w:t>
      </w:r>
      <w:r w:rsidR="00343F03" w:rsidRPr="00BE31F6">
        <w:rPr>
          <w:sz w:val="22"/>
        </w:rPr>
        <w:t>W</w:t>
      </w:r>
      <w:r w:rsidR="00B17A0F" w:rsidRPr="00BE31F6">
        <w:rPr>
          <w:sz w:val="22"/>
        </w:rPr>
        <w:t xml:space="preserve">ith respect to HRQoL, the true negative repercussions </w:t>
      </w:r>
      <w:r w:rsidR="003819EA" w:rsidRPr="00BE31F6">
        <w:rPr>
          <w:sz w:val="22"/>
        </w:rPr>
        <w:t>of MIBC</w:t>
      </w:r>
      <w:r w:rsidR="00B17A0F" w:rsidRPr="00BE31F6">
        <w:rPr>
          <w:sz w:val="22"/>
        </w:rPr>
        <w:t xml:space="preserve"> </w:t>
      </w:r>
      <w:r w:rsidR="005B766A">
        <w:rPr>
          <w:sz w:val="22"/>
        </w:rPr>
        <w:t>may be different to</w:t>
      </w:r>
      <w:r w:rsidR="00B17A0F" w:rsidRPr="00BE31F6">
        <w:rPr>
          <w:sz w:val="22"/>
        </w:rPr>
        <w:t xml:space="preserve"> those reported</w:t>
      </w:r>
      <w:r w:rsidR="005B766A">
        <w:rPr>
          <w:sz w:val="22"/>
        </w:rPr>
        <w:t xml:space="preserve"> because the </w:t>
      </w:r>
      <w:r w:rsidR="0095047F" w:rsidRPr="006F018A">
        <w:rPr>
          <w:sz w:val="22"/>
        </w:rPr>
        <w:t xml:space="preserve">number of patients </w:t>
      </w:r>
      <w:r w:rsidR="00053809" w:rsidRPr="006F018A">
        <w:rPr>
          <w:sz w:val="22"/>
        </w:rPr>
        <w:t xml:space="preserve">who </w:t>
      </w:r>
      <w:r w:rsidR="0095047F" w:rsidRPr="006F018A">
        <w:rPr>
          <w:sz w:val="22"/>
        </w:rPr>
        <w:t>progressed to MIBC is relatively small</w:t>
      </w:r>
      <w:r w:rsidR="005B766A">
        <w:rPr>
          <w:sz w:val="22"/>
        </w:rPr>
        <w:t xml:space="preserve"> as BOXIT was powered on time to first recurrence</w:t>
      </w:r>
      <w:r w:rsidR="00A61AC4" w:rsidRPr="006F018A">
        <w:rPr>
          <w:sz w:val="22"/>
        </w:rPr>
        <w:t>.</w:t>
      </w:r>
      <w:r w:rsidR="00A61AC4" w:rsidRPr="00BE31F6">
        <w:rPr>
          <w:sz w:val="22"/>
        </w:rPr>
        <w:t xml:space="preserve"> </w:t>
      </w:r>
      <w:r w:rsidR="005B766A">
        <w:rPr>
          <w:sz w:val="22"/>
        </w:rPr>
        <w:t xml:space="preserve">This, </w:t>
      </w:r>
      <w:r w:rsidR="00481859" w:rsidRPr="00BE31F6">
        <w:rPr>
          <w:sz w:val="22"/>
        </w:rPr>
        <w:t>c</w:t>
      </w:r>
      <w:r w:rsidR="00A61AC4" w:rsidRPr="00BE31F6">
        <w:rPr>
          <w:sz w:val="22"/>
        </w:rPr>
        <w:t>oupled with</w:t>
      </w:r>
      <w:r w:rsidR="00481859" w:rsidRPr="00BE31F6">
        <w:rPr>
          <w:sz w:val="22"/>
        </w:rPr>
        <w:t xml:space="preserve"> </w:t>
      </w:r>
      <w:r w:rsidR="007B2AF6" w:rsidRPr="00BE31F6">
        <w:rPr>
          <w:sz w:val="22"/>
        </w:rPr>
        <w:t>a</w:t>
      </w:r>
      <w:r w:rsidR="00A61AC4" w:rsidRPr="00BE31F6">
        <w:rPr>
          <w:sz w:val="22"/>
        </w:rPr>
        <w:t xml:space="preserve"> low </w:t>
      </w:r>
      <w:r w:rsidR="00481859" w:rsidRPr="00BE31F6">
        <w:rPr>
          <w:sz w:val="22"/>
        </w:rPr>
        <w:t xml:space="preserve">post-progression </w:t>
      </w:r>
      <w:r w:rsidR="00A61AC4" w:rsidRPr="00BE31F6">
        <w:rPr>
          <w:sz w:val="22"/>
        </w:rPr>
        <w:t>EQ-5D response rate</w:t>
      </w:r>
      <w:r w:rsidR="005B766A">
        <w:rPr>
          <w:sz w:val="22"/>
        </w:rPr>
        <w:t>,</w:t>
      </w:r>
      <w:r w:rsidR="004368FA" w:rsidRPr="00BE31F6">
        <w:rPr>
          <w:sz w:val="22"/>
        </w:rPr>
        <w:t xml:space="preserve"> </w:t>
      </w:r>
      <w:r w:rsidR="00053809" w:rsidRPr="00BE31F6">
        <w:rPr>
          <w:sz w:val="22"/>
        </w:rPr>
        <w:t xml:space="preserve">results in uncertain estimates, </w:t>
      </w:r>
      <w:r w:rsidR="005B766A">
        <w:rPr>
          <w:sz w:val="22"/>
        </w:rPr>
        <w:t>and may lead</w:t>
      </w:r>
      <w:r w:rsidR="00053809" w:rsidRPr="006F018A">
        <w:rPr>
          <w:sz w:val="22"/>
        </w:rPr>
        <w:t xml:space="preserve"> to overestimates of HRQoL because </w:t>
      </w:r>
      <w:r w:rsidR="003819EA" w:rsidRPr="006F018A">
        <w:rPr>
          <w:sz w:val="22"/>
        </w:rPr>
        <w:t xml:space="preserve">patients with relatively </w:t>
      </w:r>
      <w:r w:rsidR="00053809" w:rsidRPr="006F018A">
        <w:rPr>
          <w:sz w:val="22"/>
        </w:rPr>
        <w:t xml:space="preserve">poor </w:t>
      </w:r>
      <w:r w:rsidR="003819EA" w:rsidRPr="006F018A">
        <w:rPr>
          <w:sz w:val="22"/>
        </w:rPr>
        <w:t xml:space="preserve">health outcomes post-MIBC </w:t>
      </w:r>
      <w:r w:rsidR="00053809" w:rsidRPr="006F018A">
        <w:rPr>
          <w:sz w:val="22"/>
        </w:rPr>
        <w:t xml:space="preserve">may be less likely </w:t>
      </w:r>
      <w:r w:rsidR="003819EA" w:rsidRPr="006F018A">
        <w:rPr>
          <w:sz w:val="22"/>
        </w:rPr>
        <w:t xml:space="preserve">to complete </w:t>
      </w:r>
      <w:r w:rsidR="00861E42" w:rsidRPr="006F018A">
        <w:rPr>
          <w:sz w:val="22"/>
        </w:rPr>
        <w:t>the</w:t>
      </w:r>
      <w:r w:rsidR="003819EA" w:rsidRPr="00D9433C">
        <w:rPr>
          <w:sz w:val="22"/>
        </w:rPr>
        <w:t xml:space="preserve"> EQ-5D</w:t>
      </w:r>
      <w:r w:rsidR="003819EA" w:rsidRPr="00BE31F6">
        <w:rPr>
          <w:sz w:val="22"/>
        </w:rPr>
        <w:t xml:space="preserve">. </w:t>
      </w:r>
      <w:r w:rsidR="00343F03" w:rsidRPr="00BE31F6">
        <w:rPr>
          <w:sz w:val="22"/>
        </w:rPr>
        <w:t>Moreover</w:t>
      </w:r>
      <w:r w:rsidR="006F095D" w:rsidRPr="00BE31F6">
        <w:rPr>
          <w:sz w:val="22"/>
        </w:rPr>
        <w:t>,</w:t>
      </w:r>
      <w:r w:rsidR="00282B4E" w:rsidRPr="00BE31F6">
        <w:rPr>
          <w:sz w:val="22"/>
        </w:rPr>
        <w:t xml:space="preserve"> increasingly</w:t>
      </w:r>
      <w:r w:rsidR="00834C78" w:rsidRPr="00BE31F6">
        <w:rPr>
          <w:sz w:val="22"/>
        </w:rPr>
        <w:t xml:space="preserve"> </w:t>
      </w:r>
      <w:r w:rsidR="00296A19" w:rsidRPr="00BE31F6">
        <w:rPr>
          <w:sz w:val="22"/>
        </w:rPr>
        <w:t>protracted</w:t>
      </w:r>
      <w:r w:rsidR="00834C78" w:rsidRPr="00BE31F6">
        <w:rPr>
          <w:sz w:val="22"/>
        </w:rPr>
        <w:t xml:space="preserve"> </w:t>
      </w:r>
      <w:r w:rsidR="00D94B70" w:rsidRPr="00BE31F6">
        <w:rPr>
          <w:sz w:val="22"/>
        </w:rPr>
        <w:t xml:space="preserve">EQ-5D </w:t>
      </w:r>
      <w:r w:rsidR="00296A19" w:rsidRPr="00BE31F6">
        <w:rPr>
          <w:sz w:val="22"/>
        </w:rPr>
        <w:t>follow-</w:t>
      </w:r>
      <w:r w:rsidR="00834C78" w:rsidRPr="00BE31F6">
        <w:rPr>
          <w:sz w:val="22"/>
        </w:rPr>
        <w:t>up</w:t>
      </w:r>
      <w:r w:rsidR="00296A19" w:rsidRPr="00BE31F6">
        <w:rPr>
          <w:sz w:val="22"/>
        </w:rPr>
        <w:t>s</w:t>
      </w:r>
      <w:r w:rsidR="00D94B70" w:rsidRPr="00BE31F6">
        <w:rPr>
          <w:sz w:val="22"/>
        </w:rPr>
        <w:t xml:space="preserve"> meant clinical events in the study </w:t>
      </w:r>
      <w:r w:rsidR="00282B4E" w:rsidRPr="00BE31F6">
        <w:rPr>
          <w:sz w:val="22"/>
        </w:rPr>
        <w:t xml:space="preserve">became </w:t>
      </w:r>
      <w:r w:rsidR="00A877A4" w:rsidRPr="00BE31F6">
        <w:rPr>
          <w:sz w:val="22"/>
        </w:rPr>
        <w:t>progressively</w:t>
      </w:r>
      <w:r w:rsidR="00282B4E" w:rsidRPr="00BE31F6">
        <w:rPr>
          <w:sz w:val="22"/>
        </w:rPr>
        <w:t xml:space="preserve"> </w:t>
      </w:r>
      <w:r w:rsidR="006D032C" w:rsidRPr="00BE31F6">
        <w:rPr>
          <w:sz w:val="22"/>
        </w:rPr>
        <w:t>distant from</w:t>
      </w:r>
      <w:r w:rsidR="00D94B70" w:rsidRPr="00BE31F6">
        <w:rPr>
          <w:sz w:val="22"/>
        </w:rPr>
        <w:t xml:space="preserve"> EQ-5D collection</w:t>
      </w:r>
      <w:r w:rsidR="00D97E1D" w:rsidRPr="00BE31F6">
        <w:rPr>
          <w:sz w:val="22"/>
        </w:rPr>
        <w:t xml:space="preserve">. Whether </w:t>
      </w:r>
      <w:r w:rsidR="008C332E" w:rsidRPr="00BE31F6">
        <w:rPr>
          <w:sz w:val="22"/>
        </w:rPr>
        <w:t>improvements in</w:t>
      </w:r>
      <w:r w:rsidR="00F82454" w:rsidRPr="006F018A">
        <w:rPr>
          <w:sz w:val="22"/>
        </w:rPr>
        <w:t xml:space="preserve"> </w:t>
      </w:r>
      <w:r w:rsidR="00296A19" w:rsidRPr="006F018A">
        <w:rPr>
          <w:sz w:val="22"/>
        </w:rPr>
        <w:t xml:space="preserve">reported </w:t>
      </w:r>
      <w:r w:rsidR="00F82454" w:rsidRPr="006F018A">
        <w:rPr>
          <w:sz w:val="22"/>
        </w:rPr>
        <w:t>post-event</w:t>
      </w:r>
      <w:r w:rsidR="008C332E" w:rsidRPr="006F018A">
        <w:rPr>
          <w:sz w:val="22"/>
        </w:rPr>
        <w:t xml:space="preserve"> </w:t>
      </w:r>
      <w:r w:rsidR="00296A19" w:rsidRPr="006F018A">
        <w:rPr>
          <w:sz w:val="22"/>
        </w:rPr>
        <w:t xml:space="preserve">HRQoL </w:t>
      </w:r>
      <w:r w:rsidR="008C332E" w:rsidRPr="006F018A">
        <w:rPr>
          <w:sz w:val="22"/>
        </w:rPr>
        <w:t>outcomes</w:t>
      </w:r>
      <w:r w:rsidR="002456F1" w:rsidRPr="006F018A">
        <w:rPr>
          <w:sz w:val="22"/>
        </w:rPr>
        <w:t xml:space="preserve"> over time</w:t>
      </w:r>
      <w:r w:rsidR="00EA427A" w:rsidRPr="006F018A">
        <w:rPr>
          <w:sz w:val="22"/>
        </w:rPr>
        <w:t xml:space="preserve"> stem from</w:t>
      </w:r>
      <w:r w:rsidR="00343F03" w:rsidRPr="006F018A">
        <w:rPr>
          <w:sz w:val="22"/>
        </w:rPr>
        <w:t xml:space="preserve"> </w:t>
      </w:r>
      <w:r w:rsidR="005F10DF" w:rsidRPr="006F018A">
        <w:rPr>
          <w:sz w:val="22"/>
        </w:rPr>
        <w:t>the true underlying dynamics of bladder cancer</w:t>
      </w:r>
      <w:r w:rsidR="00A97C4B">
        <w:rPr>
          <w:sz w:val="22"/>
        </w:rPr>
        <w:t>,</w:t>
      </w:r>
      <w:r w:rsidR="005F10DF" w:rsidRPr="006F018A">
        <w:rPr>
          <w:sz w:val="22"/>
        </w:rPr>
        <w:t xml:space="preserve"> or just </w:t>
      </w:r>
      <w:r w:rsidR="00343F03" w:rsidRPr="00D9433C">
        <w:rPr>
          <w:sz w:val="22"/>
        </w:rPr>
        <w:t>time</w:t>
      </w:r>
      <w:r w:rsidR="00915289" w:rsidRPr="00D9433C">
        <w:rPr>
          <w:sz w:val="22"/>
        </w:rPr>
        <w:t>-</w:t>
      </w:r>
      <w:r w:rsidR="00343F03" w:rsidRPr="00D9433C">
        <w:rPr>
          <w:sz w:val="22"/>
        </w:rPr>
        <w:t>related</w:t>
      </w:r>
      <w:r w:rsidR="00EA427A" w:rsidRPr="00D9433C">
        <w:rPr>
          <w:sz w:val="22"/>
        </w:rPr>
        <w:t xml:space="preserve"> disparities </w:t>
      </w:r>
      <w:r w:rsidR="00296A19" w:rsidRPr="00D9433C">
        <w:rPr>
          <w:sz w:val="22"/>
        </w:rPr>
        <w:t>between</w:t>
      </w:r>
      <w:r w:rsidR="00EA427A" w:rsidRPr="00D9433C">
        <w:rPr>
          <w:sz w:val="22"/>
        </w:rPr>
        <w:t xml:space="preserve"> event</w:t>
      </w:r>
      <w:r w:rsidR="00296A19" w:rsidRPr="00D9433C">
        <w:rPr>
          <w:sz w:val="22"/>
        </w:rPr>
        <w:t xml:space="preserve"> and </w:t>
      </w:r>
      <w:r w:rsidR="00EA427A" w:rsidRPr="00D9433C">
        <w:rPr>
          <w:sz w:val="22"/>
        </w:rPr>
        <w:t>follow-up</w:t>
      </w:r>
      <w:r w:rsidR="009875DF">
        <w:rPr>
          <w:sz w:val="22"/>
        </w:rPr>
        <w:t>,</w:t>
      </w:r>
      <w:r w:rsidR="00EA427A" w:rsidRPr="00D9433C">
        <w:rPr>
          <w:sz w:val="22"/>
        </w:rPr>
        <w:t xml:space="preserve"> remains to be seen.</w:t>
      </w:r>
      <w:r w:rsidR="00E93673" w:rsidRPr="00982DAF">
        <w:rPr>
          <w:sz w:val="22"/>
        </w:rPr>
        <w:t xml:space="preserve"> </w:t>
      </w:r>
      <w:r w:rsidR="00C051B9">
        <w:rPr>
          <w:sz w:val="22"/>
        </w:rPr>
        <w:t>Finally, the EQ-5D is a generic measure</w:t>
      </w:r>
      <w:r w:rsidR="00D729B0">
        <w:rPr>
          <w:sz w:val="22"/>
        </w:rPr>
        <w:t xml:space="preserve"> and by design will neglect</w:t>
      </w:r>
      <w:r w:rsidR="00C051B9">
        <w:rPr>
          <w:sz w:val="22"/>
        </w:rPr>
        <w:t xml:space="preserve"> potentially relevant</w:t>
      </w:r>
      <w:r w:rsidR="00D729B0">
        <w:rPr>
          <w:sz w:val="22"/>
        </w:rPr>
        <w:t xml:space="preserve"> disease-specific</w:t>
      </w:r>
      <w:r w:rsidR="00C051B9">
        <w:rPr>
          <w:sz w:val="22"/>
        </w:rPr>
        <w:t xml:space="preserve"> dimensions of health</w:t>
      </w:r>
      <w:r w:rsidR="00D729B0">
        <w:rPr>
          <w:sz w:val="22"/>
        </w:rPr>
        <w:t xml:space="preserve"> (e.g. </w:t>
      </w:r>
      <w:r w:rsidR="00C051B9">
        <w:rPr>
          <w:sz w:val="22"/>
        </w:rPr>
        <w:t>urinary, bowel and sexual function</w:t>
      </w:r>
      <w:r w:rsidR="00D729B0">
        <w:rPr>
          <w:sz w:val="22"/>
        </w:rPr>
        <w:t>)</w:t>
      </w:r>
      <w:r w:rsidR="00C051B9">
        <w:rPr>
          <w:sz w:val="22"/>
        </w:rPr>
        <w:t xml:space="preserve">.   </w:t>
      </w:r>
    </w:p>
    <w:p w14:paraId="77AE9D03" w14:textId="138C41C1" w:rsidR="001A47F7" w:rsidRPr="00614CA9" w:rsidRDefault="009875DF" w:rsidP="00507E3C">
      <w:pPr>
        <w:rPr>
          <w:sz w:val="22"/>
          <w:szCs w:val="22"/>
        </w:rPr>
      </w:pPr>
      <w:r>
        <w:rPr>
          <w:sz w:val="22"/>
          <w:szCs w:val="22"/>
        </w:rPr>
        <w:t xml:space="preserve">There may be </w:t>
      </w:r>
      <w:r w:rsidR="00231953" w:rsidRPr="00614CA9">
        <w:rPr>
          <w:sz w:val="22"/>
          <w:szCs w:val="22"/>
        </w:rPr>
        <w:t xml:space="preserve">underestimates </w:t>
      </w:r>
      <w:r>
        <w:rPr>
          <w:sz w:val="22"/>
          <w:szCs w:val="22"/>
        </w:rPr>
        <w:t xml:space="preserve">in costs </w:t>
      </w:r>
      <w:r w:rsidR="00231953" w:rsidRPr="00614CA9">
        <w:rPr>
          <w:sz w:val="22"/>
          <w:szCs w:val="22"/>
        </w:rPr>
        <w:t xml:space="preserve">for </w:t>
      </w:r>
      <w:r w:rsidR="00386F78" w:rsidRPr="00614CA9">
        <w:rPr>
          <w:sz w:val="22"/>
          <w:szCs w:val="22"/>
        </w:rPr>
        <w:t>several reasons.</w:t>
      </w:r>
      <w:r w:rsidR="00EA427A" w:rsidRPr="00614CA9">
        <w:rPr>
          <w:sz w:val="22"/>
          <w:szCs w:val="22"/>
        </w:rPr>
        <w:t xml:space="preserve"> </w:t>
      </w:r>
      <w:r w:rsidR="005F10DF" w:rsidRPr="00614CA9">
        <w:rPr>
          <w:sz w:val="22"/>
          <w:szCs w:val="22"/>
        </w:rPr>
        <w:t>First</w:t>
      </w:r>
      <w:r>
        <w:rPr>
          <w:sz w:val="22"/>
          <w:szCs w:val="22"/>
        </w:rPr>
        <w:t>,</w:t>
      </w:r>
      <w:r w:rsidR="005F10DF" w:rsidRPr="00614CA9">
        <w:rPr>
          <w:sz w:val="22"/>
          <w:szCs w:val="22"/>
        </w:rPr>
        <w:t xml:space="preserve"> our analysis</w:t>
      </w:r>
      <w:r>
        <w:rPr>
          <w:sz w:val="22"/>
          <w:szCs w:val="22"/>
        </w:rPr>
        <w:t xml:space="preserve"> of the </w:t>
      </w:r>
      <w:r w:rsidR="00B03D37" w:rsidRPr="00614CA9">
        <w:rPr>
          <w:sz w:val="22"/>
          <w:szCs w:val="22"/>
        </w:rPr>
        <w:t xml:space="preserve">impact </w:t>
      </w:r>
      <w:r w:rsidR="00FB3E10">
        <w:rPr>
          <w:sz w:val="22"/>
          <w:szCs w:val="22"/>
        </w:rPr>
        <w:t>of</w:t>
      </w:r>
      <w:r w:rsidR="00796D04" w:rsidRPr="00614CA9">
        <w:rPr>
          <w:sz w:val="22"/>
          <w:szCs w:val="22"/>
        </w:rPr>
        <w:t xml:space="preserve"> </w:t>
      </w:r>
      <w:r w:rsidR="00FE6C04" w:rsidRPr="00614CA9">
        <w:rPr>
          <w:sz w:val="22"/>
          <w:szCs w:val="22"/>
        </w:rPr>
        <w:t>events</w:t>
      </w:r>
      <w:r w:rsidR="00796D04" w:rsidRPr="00614CA9">
        <w:rPr>
          <w:sz w:val="22"/>
          <w:szCs w:val="22"/>
        </w:rPr>
        <w:t xml:space="preserve"> </w:t>
      </w:r>
      <w:r w:rsidR="00B03D37" w:rsidRPr="00614CA9">
        <w:rPr>
          <w:sz w:val="22"/>
          <w:szCs w:val="22"/>
        </w:rPr>
        <w:t>on annual costs</w:t>
      </w:r>
      <w:r w:rsidR="00FE6C04" w:rsidRPr="00614CA9">
        <w:rPr>
          <w:sz w:val="22"/>
          <w:szCs w:val="22"/>
        </w:rPr>
        <w:t xml:space="preserve"> neglects the potential dynamics and spill-over effects between </w:t>
      </w:r>
      <w:r w:rsidR="00FB3E10">
        <w:rPr>
          <w:sz w:val="22"/>
          <w:szCs w:val="22"/>
        </w:rPr>
        <w:t xml:space="preserve">time </w:t>
      </w:r>
      <w:r w:rsidR="00FE6C04" w:rsidRPr="00614CA9">
        <w:rPr>
          <w:sz w:val="22"/>
          <w:szCs w:val="22"/>
        </w:rPr>
        <w:t xml:space="preserve">periods. </w:t>
      </w:r>
      <w:r w:rsidR="00386F78" w:rsidRPr="00614CA9">
        <w:rPr>
          <w:sz w:val="22"/>
          <w:szCs w:val="22"/>
        </w:rPr>
        <w:t>Bladder cancer</w:t>
      </w:r>
      <w:r w:rsidR="00F10091" w:rsidRPr="00614CA9">
        <w:rPr>
          <w:sz w:val="22"/>
          <w:szCs w:val="22"/>
        </w:rPr>
        <w:t xml:space="preserve"> e</w:t>
      </w:r>
      <w:r w:rsidR="00C42627" w:rsidRPr="00614CA9">
        <w:rPr>
          <w:sz w:val="22"/>
          <w:szCs w:val="22"/>
        </w:rPr>
        <w:t>vents</w:t>
      </w:r>
      <w:r w:rsidR="00FE6C04" w:rsidRPr="00614CA9">
        <w:rPr>
          <w:sz w:val="22"/>
          <w:szCs w:val="22"/>
        </w:rPr>
        <w:t xml:space="preserve"> </w:t>
      </w:r>
      <w:r w:rsidR="00053809" w:rsidRPr="00614CA9">
        <w:rPr>
          <w:sz w:val="22"/>
          <w:szCs w:val="22"/>
        </w:rPr>
        <w:t xml:space="preserve">inevitably </w:t>
      </w:r>
      <w:r w:rsidR="00386F78" w:rsidRPr="00614CA9">
        <w:rPr>
          <w:sz w:val="22"/>
          <w:szCs w:val="22"/>
        </w:rPr>
        <w:t>prompt</w:t>
      </w:r>
      <w:r w:rsidR="005F10DF" w:rsidRPr="00614CA9">
        <w:rPr>
          <w:sz w:val="22"/>
          <w:szCs w:val="22"/>
        </w:rPr>
        <w:t xml:space="preserve"> immediate</w:t>
      </w:r>
      <w:r w:rsidR="00FE6C04" w:rsidRPr="00614CA9">
        <w:rPr>
          <w:sz w:val="22"/>
          <w:szCs w:val="22"/>
        </w:rPr>
        <w:t xml:space="preserve"> resource use</w:t>
      </w:r>
      <w:r w:rsidR="00053809" w:rsidRPr="00614CA9">
        <w:rPr>
          <w:sz w:val="22"/>
          <w:szCs w:val="22"/>
        </w:rPr>
        <w:t xml:space="preserve">; </w:t>
      </w:r>
      <w:r w:rsidR="00B03D37" w:rsidRPr="00614CA9">
        <w:rPr>
          <w:sz w:val="22"/>
          <w:szCs w:val="22"/>
        </w:rPr>
        <w:t>however</w:t>
      </w:r>
      <w:r w:rsidR="00053809" w:rsidRPr="00614CA9">
        <w:rPr>
          <w:sz w:val="22"/>
          <w:szCs w:val="22"/>
        </w:rPr>
        <w:t>,</w:t>
      </w:r>
      <w:r w:rsidR="00B03D37" w:rsidRPr="00614CA9">
        <w:rPr>
          <w:sz w:val="22"/>
          <w:szCs w:val="22"/>
        </w:rPr>
        <w:t xml:space="preserve"> the</w:t>
      </w:r>
      <w:r w:rsidR="00C20DAE" w:rsidRPr="00614CA9">
        <w:rPr>
          <w:sz w:val="22"/>
          <w:szCs w:val="22"/>
        </w:rPr>
        <w:t xml:space="preserve"> costs </w:t>
      </w:r>
      <w:r w:rsidR="007B2AF6" w:rsidRPr="00614CA9">
        <w:rPr>
          <w:sz w:val="22"/>
          <w:szCs w:val="22"/>
        </w:rPr>
        <w:t xml:space="preserve">incurred </w:t>
      </w:r>
      <w:r w:rsidR="00E26E5A" w:rsidRPr="00614CA9">
        <w:rPr>
          <w:sz w:val="22"/>
          <w:szCs w:val="22"/>
        </w:rPr>
        <w:t>from</w:t>
      </w:r>
      <w:r w:rsidR="00C20DAE" w:rsidRPr="00614CA9">
        <w:rPr>
          <w:sz w:val="22"/>
          <w:szCs w:val="22"/>
        </w:rPr>
        <w:t xml:space="preserve"> stricter surveillance and the </w:t>
      </w:r>
      <w:r w:rsidR="00386F78" w:rsidRPr="00614CA9">
        <w:rPr>
          <w:sz w:val="22"/>
          <w:szCs w:val="22"/>
        </w:rPr>
        <w:t xml:space="preserve">greater risk </w:t>
      </w:r>
      <w:r w:rsidR="00C20DAE" w:rsidRPr="00614CA9">
        <w:rPr>
          <w:sz w:val="22"/>
          <w:szCs w:val="22"/>
        </w:rPr>
        <w:t>of related</w:t>
      </w:r>
      <w:r w:rsidR="00386F78" w:rsidRPr="00614CA9">
        <w:rPr>
          <w:sz w:val="22"/>
          <w:szCs w:val="22"/>
        </w:rPr>
        <w:t xml:space="preserve"> events</w:t>
      </w:r>
      <w:r w:rsidR="00B03D37" w:rsidRPr="00614CA9">
        <w:rPr>
          <w:sz w:val="22"/>
          <w:szCs w:val="22"/>
        </w:rPr>
        <w:t xml:space="preserve"> </w:t>
      </w:r>
      <w:r w:rsidR="005A1C79" w:rsidRPr="00614CA9">
        <w:rPr>
          <w:sz w:val="22"/>
          <w:szCs w:val="22"/>
        </w:rPr>
        <w:t>are realised further</w:t>
      </w:r>
      <w:r w:rsidR="00B03D37" w:rsidRPr="00614CA9">
        <w:rPr>
          <w:sz w:val="22"/>
          <w:szCs w:val="22"/>
        </w:rPr>
        <w:t xml:space="preserve"> into the future.</w:t>
      </w:r>
      <w:r w:rsidR="00DF2800" w:rsidRPr="00614CA9">
        <w:rPr>
          <w:sz w:val="22"/>
          <w:szCs w:val="22"/>
        </w:rPr>
        <w:t xml:space="preserve"> Understa</w:t>
      </w:r>
      <w:r w:rsidR="0039163C" w:rsidRPr="00614CA9">
        <w:rPr>
          <w:sz w:val="22"/>
          <w:szCs w:val="22"/>
        </w:rPr>
        <w:t>nd</w:t>
      </w:r>
      <w:r w:rsidR="00DF2800" w:rsidRPr="00614CA9">
        <w:rPr>
          <w:sz w:val="22"/>
          <w:szCs w:val="22"/>
        </w:rPr>
        <w:t xml:space="preserve">ing </w:t>
      </w:r>
      <w:r w:rsidR="0039163C" w:rsidRPr="00614CA9">
        <w:rPr>
          <w:sz w:val="22"/>
          <w:szCs w:val="22"/>
        </w:rPr>
        <w:t>these</w:t>
      </w:r>
      <w:r w:rsidR="00DF2800" w:rsidRPr="00614CA9">
        <w:rPr>
          <w:sz w:val="22"/>
          <w:szCs w:val="22"/>
        </w:rPr>
        <w:t xml:space="preserve"> dynamics requires more detailed </w:t>
      </w:r>
      <w:r w:rsidR="00104330" w:rsidRPr="00614CA9">
        <w:rPr>
          <w:sz w:val="22"/>
          <w:szCs w:val="22"/>
        </w:rPr>
        <w:t xml:space="preserve">collection </w:t>
      </w:r>
      <w:r w:rsidR="001A47F7" w:rsidRPr="00614CA9">
        <w:rPr>
          <w:sz w:val="22"/>
          <w:szCs w:val="22"/>
        </w:rPr>
        <w:t xml:space="preserve">of resource use data </w:t>
      </w:r>
      <w:r w:rsidR="002456F1" w:rsidRPr="00614CA9">
        <w:rPr>
          <w:sz w:val="22"/>
          <w:szCs w:val="22"/>
        </w:rPr>
        <w:t>and</w:t>
      </w:r>
      <w:r w:rsidR="00104330" w:rsidRPr="00614CA9">
        <w:rPr>
          <w:sz w:val="22"/>
          <w:szCs w:val="22"/>
        </w:rPr>
        <w:t xml:space="preserve"> remains a</w:t>
      </w:r>
      <w:r w:rsidR="002456F1" w:rsidRPr="00614CA9">
        <w:rPr>
          <w:sz w:val="22"/>
          <w:szCs w:val="22"/>
        </w:rPr>
        <w:t xml:space="preserve"> potential</w:t>
      </w:r>
      <w:r w:rsidR="00104330" w:rsidRPr="00614CA9">
        <w:rPr>
          <w:sz w:val="22"/>
          <w:szCs w:val="22"/>
        </w:rPr>
        <w:t xml:space="preserve"> avenue for </w:t>
      </w:r>
      <w:r w:rsidR="007B1A44">
        <w:rPr>
          <w:sz w:val="22"/>
          <w:szCs w:val="22"/>
        </w:rPr>
        <w:t xml:space="preserve">further </w:t>
      </w:r>
      <w:r w:rsidR="00104330" w:rsidRPr="00614CA9">
        <w:rPr>
          <w:sz w:val="22"/>
          <w:szCs w:val="22"/>
        </w:rPr>
        <w:t>research.</w:t>
      </w:r>
      <w:r w:rsidR="00DF2800" w:rsidRPr="00614CA9">
        <w:rPr>
          <w:sz w:val="22"/>
          <w:szCs w:val="22"/>
        </w:rPr>
        <w:t xml:space="preserve"> </w:t>
      </w:r>
      <w:r w:rsidR="00231953" w:rsidRPr="00614CA9">
        <w:rPr>
          <w:sz w:val="22"/>
          <w:szCs w:val="22"/>
        </w:rPr>
        <w:t>Second</w:t>
      </w:r>
      <w:r w:rsidR="00632079" w:rsidRPr="00614CA9">
        <w:rPr>
          <w:sz w:val="22"/>
          <w:szCs w:val="22"/>
        </w:rPr>
        <w:t>,</w:t>
      </w:r>
      <w:r w:rsidR="00231953" w:rsidRPr="00614CA9">
        <w:rPr>
          <w:sz w:val="22"/>
          <w:szCs w:val="22"/>
        </w:rPr>
        <w:t xml:space="preserve"> </w:t>
      </w:r>
      <w:r w:rsidR="001F28F5">
        <w:rPr>
          <w:sz w:val="22"/>
          <w:szCs w:val="22"/>
        </w:rPr>
        <w:t xml:space="preserve">the </w:t>
      </w:r>
      <w:r w:rsidR="001F28F5" w:rsidRPr="00614CA9">
        <w:rPr>
          <w:sz w:val="22"/>
          <w:szCs w:val="22"/>
        </w:rPr>
        <w:t>as</w:t>
      </w:r>
      <w:r w:rsidR="001F28F5">
        <w:rPr>
          <w:sz w:val="22"/>
          <w:szCs w:val="22"/>
        </w:rPr>
        <w:t>sumption made that</w:t>
      </w:r>
      <w:r w:rsidR="001F28F5" w:rsidRPr="00614CA9">
        <w:rPr>
          <w:sz w:val="22"/>
          <w:szCs w:val="22"/>
        </w:rPr>
        <w:t xml:space="preserve"> </w:t>
      </w:r>
      <w:r w:rsidR="00231953" w:rsidRPr="00614CA9">
        <w:rPr>
          <w:sz w:val="22"/>
          <w:szCs w:val="22"/>
        </w:rPr>
        <w:t>treatment</w:t>
      </w:r>
      <w:r w:rsidR="001F28F5">
        <w:rPr>
          <w:sz w:val="22"/>
          <w:szCs w:val="22"/>
        </w:rPr>
        <w:t>s</w:t>
      </w:r>
      <w:r w:rsidR="00231953" w:rsidRPr="00614CA9">
        <w:rPr>
          <w:sz w:val="22"/>
          <w:szCs w:val="22"/>
        </w:rPr>
        <w:t xml:space="preserve"> </w:t>
      </w:r>
      <w:r w:rsidR="005A1C79" w:rsidRPr="00614CA9">
        <w:rPr>
          <w:sz w:val="22"/>
          <w:szCs w:val="22"/>
        </w:rPr>
        <w:t>were</w:t>
      </w:r>
      <w:r w:rsidR="00231953" w:rsidRPr="00614CA9">
        <w:rPr>
          <w:sz w:val="22"/>
          <w:szCs w:val="22"/>
        </w:rPr>
        <w:t xml:space="preserve"> elective </w:t>
      </w:r>
      <w:r w:rsidR="004B7EBE" w:rsidRPr="00614CA9">
        <w:rPr>
          <w:sz w:val="22"/>
          <w:szCs w:val="22"/>
        </w:rPr>
        <w:t>may again under</w:t>
      </w:r>
      <w:r w:rsidR="002F4E92">
        <w:rPr>
          <w:sz w:val="22"/>
          <w:szCs w:val="22"/>
        </w:rPr>
        <w:t>-</w:t>
      </w:r>
      <w:r w:rsidR="004B7EBE" w:rsidRPr="00614CA9">
        <w:rPr>
          <w:sz w:val="22"/>
          <w:szCs w:val="22"/>
        </w:rPr>
        <w:t>represent costs. Third</w:t>
      </w:r>
      <w:r w:rsidR="007B2AF6" w:rsidRPr="00614CA9">
        <w:rPr>
          <w:sz w:val="22"/>
          <w:szCs w:val="22"/>
        </w:rPr>
        <w:t>,</w:t>
      </w:r>
      <w:r w:rsidR="004B7EBE" w:rsidRPr="00614CA9">
        <w:rPr>
          <w:sz w:val="22"/>
          <w:szCs w:val="22"/>
        </w:rPr>
        <w:t xml:space="preserve"> the </w:t>
      </w:r>
      <w:r w:rsidR="004B7EBE" w:rsidRPr="00614CA9">
        <w:rPr>
          <w:sz w:val="22"/>
          <w:szCs w:val="22"/>
        </w:rPr>
        <w:lastRenderedPageBreak/>
        <w:t>protracted and persistent nature of bladder cancer</w:t>
      </w:r>
      <w:r w:rsidR="00C20DAE" w:rsidRPr="00614CA9">
        <w:rPr>
          <w:sz w:val="22"/>
          <w:szCs w:val="22"/>
        </w:rPr>
        <w:t xml:space="preserve"> has</w:t>
      </w:r>
      <w:r w:rsidR="00632079" w:rsidRPr="00614CA9">
        <w:rPr>
          <w:sz w:val="22"/>
          <w:szCs w:val="22"/>
        </w:rPr>
        <w:t xml:space="preserve"> far</w:t>
      </w:r>
      <w:r w:rsidR="002456F1" w:rsidRPr="00614CA9">
        <w:rPr>
          <w:sz w:val="22"/>
          <w:szCs w:val="22"/>
        </w:rPr>
        <w:t xml:space="preserve"> broader</w:t>
      </w:r>
      <w:r w:rsidR="00C20DAE" w:rsidRPr="00614CA9">
        <w:rPr>
          <w:sz w:val="22"/>
          <w:szCs w:val="22"/>
        </w:rPr>
        <w:t xml:space="preserve"> cost impact</w:t>
      </w:r>
      <w:r w:rsidR="006928F3">
        <w:rPr>
          <w:sz w:val="22"/>
          <w:szCs w:val="22"/>
        </w:rPr>
        <w:t>s</w:t>
      </w:r>
      <w:r w:rsidR="00C20DAE" w:rsidRPr="00614CA9">
        <w:rPr>
          <w:sz w:val="22"/>
          <w:szCs w:val="22"/>
        </w:rPr>
        <w:t xml:space="preserve"> than those incurred on</w:t>
      </w:r>
      <w:r w:rsidR="001F28F5">
        <w:rPr>
          <w:sz w:val="22"/>
          <w:szCs w:val="22"/>
        </w:rPr>
        <w:t>ly by</w:t>
      </w:r>
      <w:r w:rsidR="00C20DAE" w:rsidRPr="00614CA9">
        <w:rPr>
          <w:sz w:val="22"/>
          <w:szCs w:val="22"/>
        </w:rPr>
        <w:t xml:space="preserve"> the NHS</w:t>
      </w:r>
      <w:r w:rsidR="00632079" w:rsidRPr="00614CA9">
        <w:rPr>
          <w:sz w:val="22"/>
          <w:szCs w:val="22"/>
        </w:rPr>
        <w:t xml:space="preserve"> over three years. </w:t>
      </w:r>
      <w:r w:rsidR="0095609D" w:rsidRPr="00614CA9">
        <w:rPr>
          <w:sz w:val="22"/>
          <w:szCs w:val="22"/>
        </w:rPr>
        <w:t>A</w:t>
      </w:r>
      <w:r w:rsidR="00783883" w:rsidRPr="00614CA9">
        <w:rPr>
          <w:sz w:val="22"/>
          <w:szCs w:val="22"/>
        </w:rPr>
        <w:t xml:space="preserve"> </w:t>
      </w:r>
      <w:r w:rsidR="001A47F7" w:rsidRPr="00614CA9">
        <w:rPr>
          <w:sz w:val="22"/>
          <w:szCs w:val="22"/>
        </w:rPr>
        <w:t xml:space="preserve">wider </w:t>
      </w:r>
      <w:r w:rsidR="007B2164" w:rsidRPr="00614CA9">
        <w:rPr>
          <w:sz w:val="22"/>
          <w:szCs w:val="22"/>
        </w:rPr>
        <w:t xml:space="preserve">perspective would </w:t>
      </w:r>
      <w:r w:rsidR="00A10814" w:rsidRPr="00614CA9">
        <w:rPr>
          <w:sz w:val="22"/>
          <w:szCs w:val="22"/>
        </w:rPr>
        <w:t xml:space="preserve">give a more comprehensive account of the </w:t>
      </w:r>
      <w:r w:rsidR="00783883" w:rsidRPr="00614CA9">
        <w:rPr>
          <w:sz w:val="22"/>
          <w:szCs w:val="22"/>
        </w:rPr>
        <w:t>earnings</w:t>
      </w:r>
      <w:r w:rsidR="007B2164" w:rsidRPr="00614CA9">
        <w:rPr>
          <w:sz w:val="22"/>
          <w:szCs w:val="22"/>
        </w:rPr>
        <w:t>,</w:t>
      </w:r>
      <w:r w:rsidR="00783883" w:rsidRPr="00614CA9">
        <w:rPr>
          <w:sz w:val="22"/>
          <w:szCs w:val="22"/>
        </w:rPr>
        <w:t xml:space="preserve"> productivity</w:t>
      </w:r>
      <w:r w:rsidR="007B2164" w:rsidRPr="00614CA9">
        <w:rPr>
          <w:sz w:val="22"/>
          <w:szCs w:val="22"/>
        </w:rPr>
        <w:t xml:space="preserve"> and time forgone by bladder cancer patients</w:t>
      </w:r>
      <w:r w:rsidR="0095609D" w:rsidRPr="00614CA9">
        <w:rPr>
          <w:sz w:val="22"/>
          <w:szCs w:val="22"/>
        </w:rPr>
        <w:t xml:space="preserve"> and informal caregivers</w:t>
      </w:r>
      <w:r w:rsidR="007B2164" w:rsidRPr="00614CA9">
        <w:rPr>
          <w:sz w:val="22"/>
          <w:szCs w:val="22"/>
        </w:rPr>
        <w:t xml:space="preserve">. </w:t>
      </w:r>
    </w:p>
    <w:p w14:paraId="40FD5FD0" w14:textId="6447DCCF" w:rsidR="00614CA9" w:rsidRDefault="001A47F7" w:rsidP="00507E3C">
      <w:pPr>
        <w:rPr>
          <w:sz w:val="22"/>
          <w:szCs w:val="22"/>
        </w:rPr>
      </w:pPr>
      <w:r w:rsidRPr="00614CA9">
        <w:rPr>
          <w:sz w:val="22"/>
          <w:szCs w:val="22"/>
        </w:rPr>
        <w:t xml:space="preserve">In conclusion, </w:t>
      </w:r>
      <w:r w:rsidR="0063286C">
        <w:rPr>
          <w:sz w:val="22"/>
          <w:szCs w:val="22"/>
        </w:rPr>
        <w:t>t</w:t>
      </w:r>
      <w:r w:rsidR="00B44567" w:rsidRPr="00614CA9">
        <w:rPr>
          <w:sz w:val="22"/>
          <w:szCs w:val="22"/>
        </w:rPr>
        <w:t xml:space="preserve">he results from </w:t>
      </w:r>
      <w:r w:rsidR="001F28F5" w:rsidRPr="00614CA9">
        <w:rPr>
          <w:sz w:val="22"/>
          <w:szCs w:val="22"/>
        </w:rPr>
        <w:t>th</w:t>
      </w:r>
      <w:r w:rsidR="001F28F5">
        <w:rPr>
          <w:sz w:val="22"/>
          <w:szCs w:val="22"/>
        </w:rPr>
        <w:t>is analysis of</w:t>
      </w:r>
      <w:r w:rsidR="001F28F5" w:rsidRPr="00614CA9">
        <w:rPr>
          <w:sz w:val="22"/>
          <w:szCs w:val="22"/>
        </w:rPr>
        <w:t xml:space="preserve"> </w:t>
      </w:r>
      <w:r w:rsidR="00B44567" w:rsidRPr="00614CA9">
        <w:rPr>
          <w:sz w:val="22"/>
          <w:szCs w:val="22"/>
        </w:rPr>
        <w:t xml:space="preserve">BOXIT trial </w:t>
      </w:r>
      <w:r w:rsidR="001F28F5">
        <w:rPr>
          <w:sz w:val="22"/>
          <w:szCs w:val="22"/>
        </w:rPr>
        <w:t xml:space="preserve">data </w:t>
      </w:r>
      <w:r w:rsidR="00B44567" w:rsidRPr="00614CA9">
        <w:rPr>
          <w:sz w:val="22"/>
          <w:szCs w:val="22"/>
        </w:rPr>
        <w:t xml:space="preserve">suggest </w:t>
      </w:r>
      <w:r w:rsidR="001F28F5">
        <w:rPr>
          <w:sz w:val="22"/>
          <w:szCs w:val="22"/>
        </w:rPr>
        <w:t>that</w:t>
      </w:r>
      <w:r w:rsidR="00B44567" w:rsidRPr="00614CA9">
        <w:rPr>
          <w:sz w:val="22"/>
          <w:szCs w:val="22"/>
        </w:rPr>
        <w:t xml:space="preserve"> </w:t>
      </w:r>
      <w:r w:rsidR="00703768">
        <w:rPr>
          <w:sz w:val="22"/>
          <w:szCs w:val="22"/>
        </w:rPr>
        <w:t xml:space="preserve">non-muscle invasive </w:t>
      </w:r>
      <w:r w:rsidR="00B44567" w:rsidRPr="00614CA9">
        <w:rPr>
          <w:sz w:val="22"/>
          <w:szCs w:val="22"/>
        </w:rPr>
        <w:t xml:space="preserve">bladder cancer </w:t>
      </w:r>
      <w:r w:rsidR="001F28F5">
        <w:rPr>
          <w:sz w:val="22"/>
          <w:szCs w:val="22"/>
        </w:rPr>
        <w:t>patients</w:t>
      </w:r>
      <w:r w:rsidR="0070591B">
        <w:rPr>
          <w:sz w:val="22"/>
          <w:szCs w:val="22"/>
        </w:rPr>
        <w:t xml:space="preserve"> </w:t>
      </w:r>
      <w:r w:rsidR="001F28F5">
        <w:rPr>
          <w:sz w:val="22"/>
          <w:szCs w:val="22"/>
        </w:rPr>
        <w:t>experience</w:t>
      </w:r>
      <w:r w:rsidR="00B44567" w:rsidRPr="00614CA9">
        <w:rPr>
          <w:sz w:val="22"/>
          <w:szCs w:val="22"/>
        </w:rPr>
        <w:t xml:space="preserve"> decrements </w:t>
      </w:r>
      <w:r w:rsidR="003B68FD" w:rsidRPr="00614CA9">
        <w:rPr>
          <w:sz w:val="22"/>
          <w:szCs w:val="22"/>
        </w:rPr>
        <w:t>in</w:t>
      </w:r>
      <w:r w:rsidR="00B44567" w:rsidRPr="00614CA9">
        <w:rPr>
          <w:sz w:val="22"/>
          <w:szCs w:val="22"/>
        </w:rPr>
        <w:t xml:space="preserve"> HRQo</w:t>
      </w:r>
      <w:r w:rsidR="003B68FD" w:rsidRPr="00614CA9">
        <w:rPr>
          <w:sz w:val="22"/>
          <w:szCs w:val="22"/>
        </w:rPr>
        <w:t>L</w:t>
      </w:r>
      <w:r w:rsidR="00456500" w:rsidRPr="00614CA9">
        <w:rPr>
          <w:sz w:val="22"/>
          <w:szCs w:val="22"/>
        </w:rPr>
        <w:t xml:space="preserve"> </w:t>
      </w:r>
      <w:r w:rsidR="003B68FD" w:rsidRPr="00614CA9">
        <w:rPr>
          <w:sz w:val="22"/>
          <w:szCs w:val="22"/>
        </w:rPr>
        <w:t xml:space="preserve">and </w:t>
      </w:r>
      <w:r w:rsidR="001F28F5">
        <w:rPr>
          <w:sz w:val="22"/>
          <w:szCs w:val="22"/>
        </w:rPr>
        <w:t xml:space="preserve">impose </w:t>
      </w:r>
      <w:r w:rsidR="003B68FD" w:rsidRPr="00614CA9">
        <w:rPr>
          <w:sz w:val="22"/>
          <w:szCs w:val="22"/>
        </w:rPr>
        <w:t>significant costs</w:t>
      </w:r>
      <w:r w:rsidR="00456500" w:rsidRPr="00614CA9">
        <w:rPr>
          <w:sz w:val="22"/>
          <w:szCs w:val="22"/>
        </w:rPr>
        <w:t xml:space="preserve"> in the event of </w:t>
      </w:r>
      <w:r w:rsidR="00536C61">
        <w:rPr>
          <w:sz w:val="22"/>
          <w:szCs w:val="22"/>
        </w:rPr>
        <w:t>disease</w:t>
      </w:r>
      <w:r w:rsidR="00456500" w:rsidRPr="00614CA9">
        <w:rPr>
          <w:sz w:val="22"/>
          <w:szCs w:val="22"/>
        </w:rPr>
        <w:t xml:space="preserve"> recurrence </w:t>
      </w:r>
      <w:r w:rsidR="00CC5D91" w:rsidRPr="00614CA9">
        <w:rPr>
          <w:sz w:val="22"/>
          <w:szCs w:val="22"/>
        </w:rPr>
        <w:t>or</w:t>
      </w:r>
      <w:r w:rsidR="00456500" w:rsidRPr="00614CA9">
        <w:rPr>
          <w:sz w:val="22"/>
          <w:szCs w:val="22"/>
        </w:rPr>
        <w:t xml:space="preserve"> progression</w:t>
      </w:r>
      <w:r w:rsidR="00B44567" w:rsidRPr="00614CA9">
        <w:rPr>
          <w:sz w:val="22"/>
          <w:szCs w:val="22"/>
        </w:rPr>
        <w:t xml:space="preserve">, increasingly so with </w:t>
      </w:r>
      <w:r w:rsidR="003B68FD" w:rsidRPr="00614CA9">
        <w:rPr>
          <w:sz w:val="22"/>
          <w:szCs w:val="22"/>
        </w:rPr>
        <w:t>the</w:t>
      </w:r>
      <w:r w:rsidR="00B44567" w:rsidRPr="00614CA9">
        <w:rPr>
          <w:sz w:val="22"/>
          <w:szCs w:val="22"/>
        </w:rPr>
        <w:t xml:space="preserve"> abnormality and invasiveness</w:t>
      </w:r>
      <w:r w:rsidR="003B68FD" w:rsidRPr="00614CA9">
        <w:rPr>
          <w:sz w:val="22"/>
          <w:szCs w:val="22"/>
        </w:rPr>
        <w:t xml:space="preserve"> of the lesion</w:t>
      </w:r>
      <w:r w:rsidR="00B44567" w:rsidRPr="00614CA9">
        <w:rPr>
          <w:sz w:val="22"/>
          <w:szCs w:val="22"/>
        </w:rPr>
        <w:t>.</w:t>
      </w:r>
      <w:r w:rsidR="00B13D6F" w:rsidRPr="00614CA9">
        <w:rPr>
          <w:sz w:val="22"/>
          <w:szCs w:val="22"/>
        </w:rPr>
        <w:t xml:space="preserve"> </w:t>
      </w:r>
    </w:p>
    <w:p w14:paraId="4C1F59D5" w14:textId="6216A50E" w:rsidR="002D7C74" w:rsidRDefault="00614CA9" w:rsidP="002D7C74">
      <w:pPr>
        <w:pStyle w:val="Heading1"/>
        <w:rPr>
          <w:sz w:val="22"/>
          <w:szCs w:val="22"/>
        </w:rPr>
      </w:pPr>
      <w:r>
        <w:rPr>
          <w:sz w:val="22"/>
          <w:szCs w:val="22"/>
        </w:rPr>
        <w:br w:type="page"/>
      </w:r>
      <w:r w:rsidR="002D7C74" w:rsidRPr="002D7C74">
        <w:lastRenderedPageBreak/>
        <w:t xml:space="preserve">Acknowledgements </w:t>
      </w:r>
    </w:p>
    <w:p w14:paraId="19C6F34A" w14:textId="6D6411E2" w:rsidR="002D7C74" w:rsidRDefault="002D7C74" w:rsidP="002D7C74">
      <w:pPr>
        <w:rPr>
          <w:sz w:val="22"/>
          <w:szCs w:val="22"/>
        </w:rPr>
      </w:pPr>
      <w:r w:rsidRPr="002D7C74">
        <w:rPr>
          <w:sz w:val="22"/>
          <w:szCs w:val="22"/>
        </w:rPr>
        <w:t>Grateful thanks are due to the BOXIT Trial Management Group and Trial Steering Committee for the release of data to conduct this research. Thanks to all the patients who have participated in this study; all involved staff at the participating centres and contributing Principal Investigators; and trials unit staff at ICR-CTSU involved in the coordination, data management and analysis of the trial. The BOXIT trial is supported by Cancer Research UK (CRUK 07/004). Pfizer US provided Celecoxib/Placebo drug and education grants were received from Kyowa Hakko UK Limited and Alliance Pharma plc (formerly Cambridge Laboratories Limited).  Trial recruitment and on-going patient follow-up is supported within centres by the NIHR funded National Cancer Research Network.</w:t>
      </w:r>
    </w:p>
    <w:p w14:paraId="732D2261" w14:textId="77777777" w:rsidR="002D7C74" w:rsidRDefault="002D7C74">
      <w:pPr>
        <w:spacing w:line="259" w:lineRule="auto"/>
        <w:rPr>
          <w:sz w:val="22"/>
          <w:szCs w:val="22"/>
        </w:rPr>
      </w:pPr>
      <w:r>
        <w:rPr>
          <w:sz w:val="22"/>
          <w:szCs w:val="22"/>
        </w:rPr>
        <w:br w:type="page"/>
      </w:r>
    </w:p>
    <w:p w14:paraId="53518A80" w14:textId="69C63005" w:rsidR="00E57F04" w:rsidRPr="00A738F5" w:rsidRDefault="00E57F04" w:rsidP="002D7C74">
      <w:pPr>
        <w:pStyle w:val="Heading1"/>
      </w:pPr>
      <w:r w:rsidRPr="00A738F5">
        <w:lastRenderedPageBreak/>
        <w:t xml:space="preserve">References </w:t>
      </w:r>
    </w:p>
    <w:p w14:paraId="09818A16" w14:textId="77777777" w:rsidR="00A21E2C" w:rsidRPr="00A21E2C" w:rsidRDefault="00E57F04" w:rsidP="00A21E2C">
      <w:pPr>
        <w:pStyle w:val="EndNoteBibliography"/>
        <w:spacing w:after="0"/>
      </w:pPr>
      <w:r w:rsidRPr="0093223E">
        <w:rPr>
          <w:szCs w:val="22"/>
        </w:rPr>
        <w:fldChar w:fldCharType="begin"/>
      </w:r>
      <w:r w:rsidRPr="0093223E">
        <w:rPr>
          <w:szCs w:val="22"/>
        </w:rPr>
        <w:instrText xml:space="preserve"> ADDIN EN.REFLIST </w:instrText>
      </w:r>
      <w:r w:rsidRPr="0093223E">
        <w:rPr>
          <w:szCs w:val="22"/>
        </w:rPr>
        <w:fldChar w:fldCharType="separate"/>
      </w:r>
      <w:r w:rsidR="00A21E2C" w:rsidRPr="00A21E2C">
        <w:t>1.</w:t>
      </w:r>
      <w:r w:rsidR="00A21E2C" w:rsidRPr="00A21E2C">
        <w:tab/>
        <w:t>Ferlay J, Soerjomataram I, Dikshit R, Eser S, Mathers C, Rebelo M, et al. Cancer incidence and mortality worldwide: sources, methods and major patterns in GLOBOCAN 2012. International journal of cancer. 2015;136(5):E359-86.</w:t>
      </w:r>
    </w:p>
    <w:p w14:paraId="44100116" w14:textId="1048218C" w:rsidR="00A21E2C" w:rsidRPr="00A21E2C" w:rsidRDefault="00A21E2C" w:rsidP="00A21E2C">
      <w:pPr>
        <w:pStyle w:val="EndNoteBibliography"/>
        <w:spacing w:after="0"/>
      </w:pPr>
      <w:r w:rsidRPr="00A21E2C">
        <w:t>2.</w:t>
      </w:r>
      <w:r w:rsidRPr="00A21E2C">
        <w:tab/>
        <w:t xml:space="preserve">Cancer Research UK. Bladder Cancer Statistics 2018 [Available from: </w:t>
      </w:r>
      <w:hyperlink r:id="rId8" w:anchor="heading-Three" w:history="1">
        <w:r w:rsidRPr="00A21E2C">
          <w:rPr>
            <w:rStyle w:val="Hyperlink"/>
          </w:rPr>
          <w:t>https://www.cancerresearchuk.org/health-professional/cancer-statistics/statistics-by-cancer-type/bladder-cancer/incidence#heading-Three</w:t>
        </w:r>
      </w:hyperlink>
      <w:r w:rsidRPr="00A21E2C">
        <w:t>].</w:t>
      </w:r>
    </w:p>
    <w:p w14:paraId="596BE30F" w14:textId="77777777" w:rsidR="00A21E2C" w:rsidRPr="00A21E2C" w:rsidRDefault="00A21E2C" w:rsidP="00A21E2C">
      <w:pPr>
        <w:pStyle w:val="EndNoteBibliography"/>
        <w:spacing w:after="0"/>
      </w:pPr>
      <w:r w:rsidRPr="00A21E2C">
        <w:t>3.</w:t>
      </w:r>
      <w:r w:rsidRPr="00A21E2C">
        <w:tab/>
        <w:t>Leal J, Luengo-Fernandez R, Sullivan R, Witjes JA. Economic Burden of Bladder Cancer Across the European Union. Eur Urol. 2016;69(3):438-47.</w:t>
      </w:r>
    </w:p>
    <w:p w14:paraId="6B3C4303" w14:textId="77777777" w:rsidR="00A21E2C" w:rsidRPr="00A21E2C" w:rsidRDefault="00A21E2C" w:rsidP="00A21E2C">
      <w:pPr>
        <w:pStyle w:val="EndNoteBibliography"/>
        <w:spacing w:after="0"/>
      </w:pPr>
      <w:r w:rsidRPr="00A21E2C">
        <w:t>4.</w:t>
      </w:r>
      <w:r w:rsidRPr="00A21E2C">
        <w:tab/>
        <w:t>James AC, Gore JL. The Costs of Non-Muscle Invasive Bladder Cancer. Urologic Clinics of North America. 2013;40(2):261-9.</w:t>
      </w:r>
    </w:p>
    <w:p w14:paraId="0EC90BC1" w14:textId="77777777" w:rsidR="00A21E2C" w:rsidRPr="00A21E2C" w:rsidRDefault="00A21E2C" w:rsidP="00A21E2C">
      <w:pPr>
        <w:pStyle w:val="EndNoteBibliography"/>
        <w:spacing w:after="0"/>
      </w:pPr>
      <w:r w:rsidRPr="00A21E2C">
        <w:t>5.</w:t>
      </w:r>
      <w:r w:rsidRPr="00A21E2C">
        <w:tab/>
        <w:t>Botteman MF, Pashos CL, Redaelli A, Laskin B, Hauser R. The health economics of bladder cancer. PharmacoEconomics. 2003;21(18):1315-30.</w:t>
      </w:r>
    </w:p>
    <w:p w14:paraId="11C85372" w14:textId="77777777" w:rsidR="00A21E2C" w:rsidRPr="00A21E2C" w:rsidRDefault="00A21E2C" w:rsidP="00A21E2C">
      <w:pPr>
        <w:pStyle w:val="EndNoteBibliography"/>
        <w:spacing w:after="0"/>
      </w:pPr>
      <w:r w:rsidRPr="00A21E2C">
        <w:t>6.</w:t>
      </w:r>
      <w:r w:rsidRPr="00A21E2C">
        <w:tab/>
        <w:t>Svatek RS, Hollenbeck BK, Holmang S, Lee R, Kim SP, Stenzl A, et al. The economics of bladder cancer: costs and considerations of caring for this disease. Eur Urol. 2014;66(2):253-62.</w:t>
      </w:r>
    </w:p>
    <w:p w14:paraId="2C546C11" w14:textId="77777777" w:rsidR="00A21E2C" w:rsidRPr="00A21E2C" w:rsidRDefault="00A21E2C" w:rsidP="00A21E2C">
      <w:pPr>
        <w:pStyle w:val="EndNoteBibliography"/>
        <w:spacing w:after="0"/>
      </w:pPr>
      <w:r w:rsidRPr="00A21E2C">
        <w:t>7.</w:t>
      </w:r>
      <w:r w:rsidRPr="00A21E2C">
        <w:tab/>
        <w:t>Parkinson JP, Konety BR. Health related quality of life assessments for patients with bladder cancer. The Journal of urology. 2004;172(6 Pt 1):2130-6.</w:t>
      </w:r>
    </w:p>
    <w:p w14:paraId="438866F2" w14:textId="77777777" w:rsidR="00A21E2C" w:rsidRPr="00A21E2C" w:rsidRDefault="00A21E2C" w:rsidP="00A21E2C">
      <w:pPr>
        <w:pStyle w:val="EndNoteBibliography"/>
        <w:spacing w:after="0"/>
      </w:pPr>
      <w:r w:rsidRPr="00A21E2C">
        <w:t>8.</w:t>
      </w:r>
      <w:r w:rsidRPr="00A21E2C">
        <w:tab/>
        <w:t>Gerharz EW, Mansson A, Mansson W. Quality of life in patients with bladder cancer. Urol Oncol. 2005;23(3):201-7.</w:t>
      </w:r>
    </w:p>
    <w:p w14:paraId="16AD3FB5" w14:textId="77777777" w:rsidR="00A21E2C" w:rsidRPr="00A21E2C" w:rsidRDefault="00A21E2C" w:rsidP="00A21E2C">
      <w:pPr>
        <w:pStyle w:val="EndNoteBibliography"/>
        <w:spacing w:after="0"/>
      </w:pPr>
      <w:r w:rsidRPr="00A21E2C">
        <w:t>9.</w:t>
      </w:r>
      <w:r w:rsidRPr="00A21E2C">
        <w:tab/>
        <w:t>Botteman MF, Pashos CL, Hauser RS, Laskin BL, Redaelli A. Quality of life aspects of bladder cancer: A review of the literature. Quality of Life Research. 2003;12(6):675-88.</w:t>
      </w:r>
    </w:p>
    <w:p w14:paraId="4D9188A3" w14:textId="77777777" w:rsidR="00A21E2C" w:rsidRPr="00A21E2C" w:rsidRDefault="00A21E2C" w:rsidP="00A21E2C">
      <w:pPr>
        <w:pStyle w:val="EndNoteBibliography"/>
        <w:spacing w:after="0"/>
      </w:pPr>
      <w:r w:rsidRPr="00A21E2C">
        <w:t>10.</w:t>
      </w:r>
      <w:r w:rsidRPr="00A21E2C">
        <w:tab/>
        <w:t>Wright JL, Porter MP. Quality-of-life assessment in patients with bladder cancer. Nat Clin Pract Urol. 2007;4(3):147-54.</w:t>
      </w:r>
    </w:p>
    <w:p w14:paraId="60F5F200" w14:textId="77777777" w:rsidR="00A21E2C" w:rsidRPr="00A21E2C" w:rsidRDefault="00A21E2C" w:rsidP="00A21E2C">
      <w:pPr>
        <w:pStyle w:val="EndNoteBibliography"/>
        <w:spacing w:after="0"/>
      </w:pPr>
      <w:r w:rsidRPr="00A21E2C">
        <w:t>11.</w:t>
      </w:r>
      <w:r w:rsidRPr="00A21E2C">
        <w:tab/>
        <w:t>Porter MP, Penson DF. Health related quality of life after radical cystectomy and urinary diversion for bladder cancer: a systematic review and critical analysis of the literature. The Journal of urology. 2005;173(4):1318-22.</w:t>
      </w:r>
    </w:p>
    <w:p w14:paraId="345F9057" w14:textId="77777777" w:rsidR="00A21E2C" w:rsidRPr="00A21E2C" w:rsidRDefault="00A21E2C" w:rsidP="00A21E2C">
      <w:pPr>
        <w:pStyle w:val="EndNoteBibliography"/>
        <w:spacing w:after="0"/>
      </w:pPr>
      <w:r w:rsidRPr="00A21E2C">
        <w:t>12.</w:t>
      </w:r>
      <w:r w:rsidRPr="00A21E2C">
        <w:tab/>
        <w:t>Kelly JD, Tan WS, Porta N, Mostafid H, Huddart R, Protheroe A, et al. BOXIT—A Randomised Phase III Placebo-controlled Trial Evaluating the Addition of Celecoxib to Standard Treatment of Transitional Cell Carcinoma of the Bladder (CRUK/07/004). European Urology. 2018.</w:t>
      </w:r>
    </w:p>
    <w:p w14:paraId="657BA602" w14:textId="77777777" w:rsidR="00A21E2C" w:rsidRPr="00A21E2C" w:rsidRDefault="00A21E2C" w:rsidP="00A21E2C">
      <w:pPr>
        <w:pStyle w:val="EndNoteBibliography"/>
        <w:spacing w:after="0"/>
      </w:pPr>
      <w:r w:rsidRPr="00A21E2C">
        <w:t>13.</w:t>
      </w:r>
      <w:r w:rsidRPr="00A21E2C">
        <w:tab/>
        <w:t>Oosterlinck W, Lobel B, Jakse G, Malmstrom PU, Stockle M, Sternberg C. Guidelines on bladder cancer. European Urology. 2002;41(2):105-12.</w:t>
      </w:r>
    </w:p>
    <w:p w14:paraId="42368981" w14:textId="77777777" w:rsidR="00A21E2C" w:rsidRPr="00A21E2C" w:rsidRDefault="00A21E2C" w:rsidP="00A21E2C">
      <w:pPr>
        <w:pStyle w:val="EndNoteBibliography"/>
        <w:spacing w:after="0"/>
      </w:pPr>
      <w:r w:rsidRPr="00A21E2C">
        <w:t>14.</w:t>
      </w:r>
      <w:r w:rsidRPr="00A21E2C">
        <w:tab/>
        <w:t>Humphrey PA, Moch H, Cubilla AL, Ulbright TM, Reuter VE. The 2016 WHO Classification of Tumours of the Urinary System and Male Genital Organs-Part B: Prostate and Bladder Tumours. Eur Urol. 2016;70(1):106-19.</w:t>
      </w:r>
    </w:p>
    <w:p w14:paraId="6E859CFB" w14:textId="77777777" w:rsidR="00A21E2C" w:rsidRPr="00A21E2C" w:rsidRDefault="00A21E2C" w:rsidP="00A21E2C">
      <w:pPr>
        <w:pStyle w:val="EndNoteBibliography"/>
        <w:spacing w:after="0"/>
      </w:pPr>
      <w:r w:rsidRPr="00A21E2C">
        <w:t>15.</w:t>
      </w:r>
      <w:r w:rsidRPr="00A21E2C">
        <w:tab/>
        <w:t>Lamm DL, Blumenstein BA, Crissman JD, Montie JE, Gottesman JE, Lowe BA, et al. Maintenance bacillus Calmette-Guerin immunotherapy for recurrent TA, T1 and carcinoma in situ transitional cell carcinoma of the bladder: a randomized Southwest Oncology Group Study. The Journal of urology. 2000;163(4):1124-9.</w:t>
      </w:r>
    </w:p>
    <w:p w14:paraId="13410834" w14:textId="77777777" w:rsidR="00A21E2C" w:rsidRPr="00A21E2C" w:rsidRDefault="00A21E2C" w:rsidP="00A21E2C">
      <w:pPr>
        <w:pStyle w:val="EndNoteBibliography"/>
        <w:spacing w:after="0"/>
      </w:pPr>
      <w:r w:rsidRPr="00A21E2C">
        <w:t>16.</w:t>
      </w:r>
      <w:r w:rsidRPr="00A21E2C">
        <w:tab/>
        <w:t>Tan WS, Rodney S, Lamb B, Feneley M, Kelly J. Management of non-muscle invasive bladder cancer: A comprehensive analysis of guidelines from the United States, Europe and Asia. Cancer treatment reviews. 2016;47:22-31.</w:t>
      </w:r>
    </w:p>
    <w:p w14:paraId="443862F6" w14:textId="77777777" w:rsidR="00A21E2C" w:rsidRPr="00A21E2C" w:rsidRDefault="00A21E2C" w:rsidP="00A21E2C">
      <w:pPr>
        <w:pStyle w:val="EndNoteBibliography"/>
        <w:spacing w:after="0"/>
      </w:pPr>
      <w:r w:rsidRPr="00A21E2C">
        <w:t>17.</w:t>
      </w:r>
      <w:r w:rsidRPr="00A21E2C">
        <w:tab/>
        <w:t>Group E. EuroQol--a new facility for the measurement of health-related quality of life. Health Policy. 1990;16(3):199-208.</w:t>
      </w:r>
    </w:p>
    <w:p w14:paraId="2C184DFD" w14:textId="77777777" w:rsidR="00A21E2C" w:rsidRPr="00A21E2C" w:rsidRDefault="00A21E2C" w:rsidP="00A21E2C">
      <w:pPr>
        <w:pStyle w:val="EndNoteBibliography"/>
        <w:spacing w:after="0"/>
      </w:pPr>
      <w:r w:rsidRPr="00A21E2C">
        <w:t>18.</w:t>
      </w:r>
      <w:r w:rsidRPr="00A21E2C">
        <w:tab/>
        <w:t>Dolan P. Modeling valuations for EuroQol health states. Med Care. 1997;35(11):1095-108.</w:t>
      </w:r>
    </w:p>
    <w:p w14:paraId="5D588C80" w14:textId="77777777" w:rsidR="00A21E2C" w:rsidRPr="00A21E2C" w:rsidRDefault="00A21E2C" w:rsidP="00A21E2C">
      <w:pPr>
        <w:pStyle w:val="EndNoteBibliography"/>
        <w:spacing w:after="0"/>
      </w:pPr>
      <w:r w:rsidRPr="00A21E2C">
        <w:t>19.</w:t>
      </w:r>
      <w:r w:rsidRPr="00A21E2C">
        <w:tab/>
        <w:t>Dolan P, Gudex C, Kind P, Williams A. A social tariff for EuroQol: results from a UK general population survey. 1995.</w:t>
      </w:r>
    </w:p>
    <w:p w14:paraId="582748BD" w14:textId="77777777" w:rsidR="00A21E2C" w:rsidRPr="00A21E2C" w:rsidRDefault="00A21E2C" w:rsidP="00A21E2C">
      <w:pPr>
        <w:pStyle w:val="EndNoteBibliography"/>
        <w:spacing w:after="0"/>
      </w:pPr>
      <w:r w:rsidRPr="00A21E2C">
        <w:t>20.</w:t>
      </w:r>
      <w:r w:rsidRPr="00A21E2C">
        <w:tab/>
        <w:t>Curtis L, Burns A. Unit Costs of Health and Social Care 2017 PSSRU Paper. 2017.</w:t>
      </w:r>
    </w:p>
    <w:p w14:paraId="583A6ED6" w14:textId="77777777" w:rsidR="00A21E2C" w:rsidRPr="00A21E2C" w:rsidRDefault="00A21E2C" w:rsidP="00A21E2C">
      <w:pPr>
        <w:pStyle w:val="EndNoteBibliography"/>
        <w:spacing w:after="0"/>
      </w:pPr>
      <w:r w:rsidRPr="00A21E2C">
        <w:t>21.</w:t>
      </w:r>
      <w:r w:rsidRPr="00A21E2C">
        <w:tab/>
        <w:t>Manca A, Hawkins N, Sculpher MJ. Estimating mean QALYs in trial-based cost-effectiveness analysis: the importance of controlling for baseline utility. Health Econ. 2005;14(5):487-96.</w:t>
      </w:r>
    </w:p>
    <w:p w14:paraId="2019868E" w14:textId="77777777" w:rsidR="00A21E2C" w:rsidRPr="00A21E2C" w:rsidRDefault="00A21E2C" w:rsidP="00A21E2C">
      <w:pPr>
        <w:pStyle w:val="EndNoteBibliography"/>
        <w:spacing w:after="0"/>
      </w:pPr>
      <w:r w:rsidRPr="00A21E2C">
        <w:lastRenderedPageBreak/>
        <w:t>22.</w:t>
      </w:r>
      <w:r w:rsidRPr="00A21E2C">
        <w:tab/>
        <w:t>Briggs AH, Parfrey PS, Khan N, Tseng S, Dehmel B, Kubo Y, et al. Analyzing Health-Related Quality of Life in the EVOLVE Trial: The Joint Impact of Treatment and Clinical Events. Med Decis Making. 2016;36(8):965-72.</w:t>
      </w:r>
    </w:p>
    <w:p w14:paraId="329106A5" w14:textId="77777777" w:rsidR="00A21E2C" w:rsidRPr="00A21E2C" w:rsidRDefault="00A21E2C" w:rsidP="00A21E2C">
      <w:pPr>
        <w:pStyle w:val="EndNoteBibliography"/>
        <w:spacing w:after="0"/>
      </w:pPr>
      <w:r w:rsidRPr="00A21E2C">
        <w:t>23.</w:t>
      </w:r>
      <w:r w:rsidRPr="00A21E2C">
        <w:tab/>
        <w:t>Clarke P, Gray A, Legood R, Briggs A, Holman R. The impact of diabetes-related complications on healthcare costs: results from the United Kingdom Prospective Diabetes Study (UKPDS Study No. 65). Diabet Med. 2003;20(6):442-50.</w:t>
      </w:r>
    </w:p>
    <w:p w14:paraId="1F9B12DD" w14:textId="77777777" w:rsidR="00A21E2C" w:rsidRPr="00A21E2C" w:rsidRDefault="00A21E2C" w:rsidP="00A21E2C">
      <w:pPr>
        <w:pStyle w:val="EndNoteBibliography"/>
        <w:spacing w:after="0"/>
      </w:pPr>
      <w:r w:rsidRPr="00A21E2C">
        <w:t>24.</w:t>
      </w:r>
      <w:r w:rsidRPr="00A21E2C">
        <w:tab/>
        <w:t>Drummond MF, Sculpher MJ, Claxton K, Stoddart GL, Torrance GW. Methods for the economic evaluation of health care programmes: Oxford university press; 2015.</w:t>
      </w:r>
    </w:p>
    <w:p w14:paraId="6C26740A" w14:textId="77777777" w:rsidR="00A21E2C" w:rsidRPr="00A21E2C" w:rsidRDefault="00A21E2C" w:rsidP="00A21E2C">
      <w:pPr>
        <w:pStyle w:val="EndNoteBibliography"/>
        <w:spacing w:after="0"/>
      </w:pPr>
      <w:r w:rsidRPr="00A21E2C">
        <w:t>25.</w:t>
      </w:r>
      <w:r w:rsidRPr="00A21E2C">
        <w:tab/>
        <w:t>Wolowacz SE, Briggs A, Belozeroff V, Clarke P, Doward L, Goeree R, et al. Estimating Health-State Utility for Economic Models in Clinical Studies: An ISPOR Good Research Practices Task Force Report. Value Health. 2016;19(6):704-19.</w:t>
      </w:r>
    </w:p>
    <w:p w14:paraId="70680E42" w14:textId="77777777" w:rsidR="00A21E2C" w:rsidRPr="00A21E2C" w:rsidRDefault="00A21E2C" w:rsidP="00A21E2C">
      <w:pPr>
        <w:pStyle w:val="EndNoteBibliography"/>
        <w:spacing w:after="0"/>
      </w:pPr>
      <w:r w:rsidRPr="00A21E2C">
        <w:t>26.</w:t>
      </w:r>
      <w:r w:rsidRPr="00A21E2C">
        <w:tab/>
        <w:t>Liang K-Y, Zeger SL. Longitudinal data analysis using generalized linear models. Biometrika. 1986;73(1):13-22.</w:t>
      </w:r>
    </w:p>
    <w:p w14:paraId="54AE70D3" w14:textId="77777777" w:rsidR="00A21E2C" w:rsidRPr="00A21E2C" w:rsidRDefault="00A21E2C" w:rsidP="00A21E2C">
      <w:pPr>
        <w:pStyle w:val="EndNoteBibliography"/>
        <w:spacing w:after="0"/>
      </w:pPr>
      <w:r w:rsidRPr="00A21E2C">
        <w:t>27.</w:t>
      </w:r>
      <w:r w:rsidRPr="00A21E2C">
        <w:tab/>
        <w:t>Pan W. Akaike's Information Criterion in Generalized Estimating Equations. Biometrics. 2001;57(1):120-5.</w:t>
      </w:r>
    </w:p>
    <w:p w14:paraId="7D636958" w14:textId="77777777" w:rsidR="00A21E2C" w:rsidRPr="00A21E2C" w:rsidRDefault="00A21E2C" w:rsidP="00A21E2C">
      <w:pPr>
        <w:pStyle w:val="EndNoteBibliography"/>
        <w:spacing w:after="0"/>
      </w:pPr>
      <w:r w:rsidRPr="00A21E2C">
        <w:t>28.</w:t>
      </w:r>
      <w:r w:rsidRPr="00A21E2C">
        <w:tab/>
        <w:t>Cui J, Qian G. Selection of Working Correlation Structure and Best Model in GEE Analyses of Longitudinal Data. Communications in Statistics - Simulation and Computation. 2007;36(5):987-96.</w:t>
      </w:r>
    </w:p>
    <w:p w14:paraId="53C6F6CC" w14:textId="77777777" w:rsidR="00A21E2C" w:rsidRPr="00A21E2C" w:rsidRDefault="00A21E2C" w:rsidP="00A21E2C">
      <w:pPr>
        <w:pStyle w:val="EndNoteBibliography"/>
        <w:spacing w:after="0"/>
      </w:pPr>
      <w:r w:rsidRPr="00A21E2C">
        <w:t>29.</w:t>
      </w:r>
      <w:r w:rsidRPr="00A21E2C">
        <w:tab/>
        <w:t>Boustead GB, Fowler S, Swamy R, Kocklebergh R, Hounsome L, Section of Oncology B. Stage, grade and pathological characteristics of bladder cancer in the UK: B ritish Association of Urological Surgeons (BAUS) Urological Tumour Registry. BJU international. 2014;113(6):924-30.</w:t>
      </w:r>
    </w:p>
    <w:p w14:paraId="218E76DD" w14:textId="77777777" w:rsidR="00A21E2C" w:rsidRPr="00A21E2C" w:rsidRDefault="00A21E2C" w:rsidP="00A21E2C">
      <w:pPr>
        <w:pStyle w:val="EndNoteBibliography"/>
        <w:spacing w:after="0"/>
      </w:pPr>
      <w:r w:rsidRPr="00A21E2C">
        <w:t>30.</w:t>
      </w:r>
      <w:r w:rsidRPr="00A21E2C">
        <w:tab/>
        <w:t>Kulkarni GS, Finelli A, Fleshner NE, Jewett MA, Lopushinsky SR, Alibhai SM. Optimal management of high-risk T1G3 bladder cancer: a decision analysis. PLoS Med. 2007;4(9):e284.</w:t>
      </w:r>
    </w:p>
    <w:p w14:paraId="6BF19204" w14:textId="77777777" w:rsidR="00A21E2C" w:rsidRPr="00A21E2C" w:rsidRDefault="00A21E2C" w:rsidP="00A21E2C">
      <w:pPr>
        <w:pStyle w:val="EndNoteBibliography"/>
        <w:spacing w:after="0"/>
      </w:pPr>
      <w:r w:rsidRPr="00A21E2C">
        <w:t>31.</w:t>
      </w:r>
      <w:r w:rsidRPr="00A21E2C">
        <w:tab/>
        <w:t>Zhang Y, Denton BT, Nielsen ME. Comparison of surveillance strategies for low-risk bladder cancer patients. Med Decis Making. 2013;33(2):198-214.</w:t>
      </w:r>
    </w:p>
    <w:p w14:paraId="5A65CB7D" w14:textId="77777777" w:rsidR="00A21E2C" w:rsidRPr="00A21E2C" w:rsidRDefault="00A21E2C" w:rsidP="00A21E2C">
      <w:pPr>
        <w:pStyle w:val="EndNoteBibliography"/>
        <w:spacing w:after="0"/>
      </w:pPr>
      <w:r w:rsidRPr="00A21E2C">
        <w:t>32.</w:t>
      </w:r>
      <w:r w:rsidRPr="00A21E2C">
        <w:tab/>
        <w:t>Singer S, Ziegler C, Schwalenberg T, Hinz A, Gotze H, Schulte T. Quality of life in patients with muscle invasive and non-muscle invasive bladder cancer. Support Care Cancer. 2013;21(5):1383-93.</w:t>
      </w:r>
    </w:p>
    <w:p w14:paraId="5472E9D0" w14:textId="77777777" w:rsidR="00A21E2C" w:rsidRPr="00A21E2C" w:rsidRDefault="00A21E2C" w:rsidP="00A21E2C">
      <w:pPr>
        <w:pStyle w:val="EndNoteBibliography"/>
        <w:spacing w:after="0"/>
      </w:pPr>
      <w:r w:rsidRPr="00A21E2C">
        <w:t>33.</w:t>
      </w:r>
      <w:r w:rsidRPr="00A21E2C">
        <w:tab/>
        <w:t>Schmidt S, Frances A, Lorente Garin JA, Juanpere N, Lloreta Trull J, Bonfill X, et al. Quality of life in patients with non-muscle-invasive bladder cancer: one-year results of a multicentre prospective cohort study. Urol Oncol. 2015;33(1):19.e7-5.</w:t>
      </w:r>
    </w:p>
    <w:p w14:paraId="41601722" w14:textId="77777777" w:rsidR="00A21E2C" w:rsidRPr="00A21E2C" w:rsidRDefault="00A21E2C" w:rsidP="00A21E2C">
      <w:pPr>
        <w:pStyle w:val="EndNoteBibliography"/>
        <w:spacing w:after="0"/>
      </w:pPr>
      <w:r w:rsidRPr="00A21E2C">
        <w:t>34.</w:t>
      </w:r>
      <w:r w:rsidRPr="00A21E2C">
        <w:tab/>
        <w:t>Yoshimura K, Utsunomiya N, Ichioka K, Matsui Y, Terai A, Arai Y. Impact of superficial bladder cancer and transurethral resection on general health-related quality of life: an SF-36 survey. Urology. 2005;65(2):290-4.</w:t>
      </w:r>
    </w:p>
    <w:p w14:paraId="07A4B17A" w14:textId="77777777" w:rsidR="00A21E2C" w:rsidRPr="00A21E2C" w:rsidRDefault="00A21E2C" w:rsidP="00A21E2C">
      <w:pPr>
        <w:pStyle w:val="EndNoteBibliography"/>
        <w:spacing w:after="0"/>
      </w:pPr>
      <w:r w:rsidRPr="00A21E2C">
        <w:t>35.</w:t>
      </w:r>
      <w:r w:rsidRPr="00A21E2C">
        <w:tab/>
        <w:t>Matsuda T, Aptel I, Exbrayat C, Grosclaude P. Determinants of quality of life of bladder cancer survivors five years after treatment in France. Int J Urol. 2003;10(8):423-9.</w:t>
      </w:r>
    </w:p>
    <w:p w14:paraId="210473E7" w14:textId="77777777" w:rsidR="00A21E2C" w:rsidRPr="00A21E2C" w:rsidRDefault="00A21E2C" w:rsidP="00A21E2C">
      <w:pPr>
        <w:pStyle w:val="EndNoteBibliography"/>
        <w:spacing w:after="0"/>
      </w:pPr>
      <w:r w:rsidRPr="00A21E2C">
        <w:t>36.</w:t>
      </w:r>
      <w:r w:rsidRPr="00A21E2C">
        <w:tab/>
        <w:t>Bohle A, Balck F, von Weitersheim J, Jocham D. The quality of life during intravesical bacillus Calmette-Guerin therapy. The Journal of urology. 1996;155(4):1221-6.</w:t>
      </w:r>
    </w:p>
    <w:p w14:paraId="3A624659" w14:textId="77777777" w:rsidR="00A21E2C" w:rsidRPr="00A21E2C" w:rsidRDefault="00A21E2C" w:rsidP="00A21E2C">
      <w:pPr>
        <w:pStyle w:val="EndNoteBibliography"/>
        <w:spacing w:after="0"/>
      </w:pPr>
      <w:r w:rsidRPr="00A21E2C">
        <w:t>37.</w:t>
      </w:r>
      <w:r w:rsidRPr="00A21E2C">
        <w:tab/>
        <w:t>Sangar VK, Ragavan N, Matanhelia SS, Watson MW, Blades RA. The economic consequences of prostate and bladder cancer in the UK. BJU Int. 2005;95(1):59-63.</w:t>
      </w:r>
    </w:p>
    <w:p w14:paraId="722F7674" w14:textId="77777777" w:rsidR="00A21E2C" w:rsidRPr="00A21E2C" w:rsidRDefault="00A21E2C" w:rsidP="00A21E2C">
      <w:pPr>
        <w:pStyle w:val="EndNoteBibliography"/>
        <w:spacing w:after="0"/>
      </w:pPr>
      <w:r w:rsidRPr="00A21E2C">
        <w:t>38.</w:t>
      </w:r>
      <w:r w:rsidRPr="00A21E2C">
        <w:tab/>
        <w:t>Cancer Research UK, Incisive Health. Saving lives, averting costs: An analysis of the financial implications of achieving earlier diagnosis of colorectal, lung and ovarian cancer 2014.</w:t>
      </w:r>
    </w:p>
    <w:p w14:paraId="0D80A1CC" w14:textId="77777777" w:rsidR="00A21E2C" w:rsidRPr="00A21E2C" w:rsidRDefault="00A21E2C" w:rsidP="00A21E2C">
      <w:pPr>
        <w:pStyle w:val="EndNoteBibliography"/>
        <w:spacing w:after="0"/>
      </w:pPr>
      <w:r w:rsidRPr="00A21E2C">
        <w:t>39.</w:t>
      </w:r>
      <w:r w:rsidRPr="00A21E2C">
        <w:tab/>
        <w:t>Yeung C, Dinh T, Lee J. The health economics of bladder cancer: an updated review of the published literature. Pharmacoeconomics. 2014;32(11):1093-104.</w:t>
      </w:r>
    </w:p>
    <w:p w14:paraId="14065C69" w14:textId="77777777" w:rsidR="00A21E2C" w:rsidRPr="00A21E2C" w:rsidRDefault="00A21E2C" w:rsidP="00A21E2C">
      <w:pPr>
        <w:pStyle w:val="EndNoteBibliography"/>
        <w:spacing w:after="0"/>
      </w:pPr>
      <w:r w:rsidRPr="00A21E2C">
        <w:t>40.</w:t>
      </w:r>
      <w:r w:rsidRPr="00A21E2C">
        <w:tab/>
        <w:t>Stenzl A, Hennenlotter J, Schilling D. Can we still afford bladder cancer? Current Opinion in Urology. 2008;18(5):488-92.</w:t>
      </w:r>
    </w:p>
    <w:p w14:paraId="35A7D1B1" w14:textId="77777777" w:rsidR="00A21E2C" w:rsidRPr="00A21E2C" w:rsidRDefault="00A21E2C" w:rsidP="00A21E2C">
      <w:pPr>
        <w:pStyle w:val="EndNoteBibliography"/>
        <w:spacing w:after="0"/>
      </w:pPr>
      <w:r w:rsidRPr="00A21E2C">
        <w:t>41.</w:t>
      </w:r>
      <w:r w:rsidRPr="00A21E2C">
        <w:tab/>
        <w:t>Chou R, Gore JL, Buckley D, Fu R, Gustafson K, Griffin JC, et al. Urinary Biomarkers for Diagnosis of Bladder Cancer: A Systematic Review and Meta-analysis. Ann Intern Med. 2015;163(12):922-31.</w:t>
      </w:r>
    </w:p>
    <w:p w14:paraId="502B3EF0" w14:textId="77777777" w:rsidR="00A21E2C" w:rsidRPr="00A21E2C" w:rsidRDefault="00A21E2C" w:rsidP="00A21E2C">
      <w:pPr>
        <w:pStyle w:val="EndNoteBibliography"/>
        <w:spacing w:after="0"/>
      </w:pPr>
      <w:r w:rsidRPr="00A21E2C">
        <w:t>42.</w:t>
      </w:r>
      <w:r w:rsidRPr="00A21E2C">
        <w:tab/>
        <w:t>Tan WS, Tan WP, Tan MY, Khetrapal P, Dong L, deWinter P, et al. Novel urinary biomarkers for the detection of bladder cancer: A systematic review. Cancer treatment reviews. 2018;69:39-52.</w:t>
      </w:r>
    </w:p>
    <w:p w14:paraId="6EEBABBC" w14:textId="77777777" w:rsidR="00A21E2C" w:rsidRPr="00A21E2C" w:rsidRDefault="00A21E2C" w:rsidP="00A21E2C">
      <w:pPr>
        <w:pStyle w:val="EndNoteBibliography"/>
        <w:spacing w:after="0"/>
      </w:pPr>
      <w:r w:rsidRPr="00A21E2C">
        <w:lastRenderedPageBreak/>
        <w:t>43.</w:t>
      </w:r>
      <w:r w:rsidRPr="00A21E2C">
        <w:tab/>
        <w:t>Tan WS, Teo CH, Chan D, Heinrich M, Feber A, Sarpong R, et al. Mix methods approach to explore patients' perspectives on the acceptability of a urinary biomarker test in replacement of cystoscopy in bladder cancer surveillance. BJU Int. 2019.</w:t>
      </w:r>
    </w:p>
    <w:p w14:paraId="741CA3FC" w14:textId="77777777" w:rsidR="00A21E2C" w:rsidRPr="00A21E2C" w:rsidRDefault="00A21E2C" w:rsidP="00A21E2C">
      <w:pPr>
        <w:pStyle w:val="EndNoteBibliography"/>
        <w:spacing w:after="0"/>
      </w:pPr>
      <w:r w:rsidRPr="00A21E2C">
        <w:t>44.</w:t>
      </w:r>
      <w:r w:rsidRPr="00A21E2C">
        <w:tab/>
        <w:t>Mossanen M, Wang Y, Szymaniak J, Tan WS, Huynh MJ, Preston MA, et al. Evaluating the cost of surveillance for non-muscle-invasive bladder cancer: an analysis based on risk categories. World J Urol. 2018.</w:t>
      </w:r>
    </w:p>
    <w:p w14:paraId="7239EF37" w14:textId="77777777" w:rsidR="00A21E2C" w:rsidRPr="00A21E2C" w:rsidRDefault="00A21E2C" w:rsidP="00A21E2C">
      <w:pPr>
        <w:pStyle w:val="EndNoteBibliography"/>
        <w:spacing w:after="0"/>
      </w:pPr>
      <w:r w:rsidRPr="00A21E2C">
        <w:t>45.</w:t>
      </w:r>
      <w:r w:rsidRPr="00A21E2C">
        <w:tab/>
        <w:t>Babjuk M, Burger M, Compérat E, Gontero P, Mostafid AH, Palou J, et al. EAU Guidelines on Non-muscle-invasive Bladder Cancer (TaT1 and CIS) 2018.  European Association of Urology Guidelines 2018 Edition. presented at the EAU Annual Congress Copenhagen 2018. Arnhem, The Netherlands: European Association of Urology Guidelines Office; 2018.</w:t>
      </w:r>
    </w:p>
    <w:p w14:paraId="06086134" w14:textId="77D0B4C9" w:rsidR="00A21E2C" w:rsidRPr="00A21E2C" w:rsidRDefault="00A21E2C" w:rsidP="00A21E2C">
      <w:pPr>
        <w:pStyle w:val="EndNoteBibliography"/>
        <w:spacing w:after="0"/>
      </w:pPr>
      <w:r w:rsidRPr="00A21E2C">
        <w:t>46.</w:t>
      </w:r>
      <w:r w:rsidRPr="00A21E2C">
        <w:tab/>
        <w:t xml:space="preserve">National Health Service. National schedule of reference costs 2016-2017: NHS Improvement 2017 [Available from: </w:t>
      </w:r>
      <w:hyperlink r:id="rId9" w:history="1">
        <w:r w:rsidRPr="00A21E2C">
          <w:rPr>
            <w:rStyle w:val="Hyperlink"/>
          </w:rPr>
          <w:t>https://improvement.nhs.uk/resources/reference-costs/</w:t>
        </w:r>
      </w:hyperlink>
      <w:r w:rsidRPr="00A21E2C">
        <w:t>].</w:t>
      </w:r>
    </w:p>
    <w:p w14:paraId="63725C76" w14:textId="77777777" w:rsidR="00A21E2C" w:rsidRPr="00A21E2C" w:rsidRDefault="00A21E2C" w:rsidP="00A21E2C">
      <w:pPr>
        <w:pStyle w:val="EndNoteBibliography"/>
        <w:spacing w:after="0"/>
      </w:pPr>
      <w:r w:rsidRPr="00A21E2C">
        <w:t>47.</w:t>
      </w:r>
      <w:r w:rsidRPr="00A21E2C">
        <w:tab/>
        <w:t>Mowatt G, Zhu S, Kilonzo M, Boachie C, Fraser C, Griffiths TR, et al. Systematic review of the clinical effectiveness and cost-effectiveness of photodynamic diagnosis and urine biomarkers (FISH, ImmunoCyt, NMP22) and cytology for the detection and follow-up of bladder cancer. Health Technol Assess. 2010;14(4):1-331, iii-iv.</w:t>
      </w:r>
    </w:p>
    <w:p w14:paraId="3304B2DB" w14:textId="77777777" w:rsidR="00A21E2C" w:rsidRPr="00A21E2C" w:rsidRDefault="00A21E2C" w:rsidP="00A21E2C">
      <w:pPr>
        <w:pStyle w:val="EndNoteBibliography"/>
      </w:pPr>
      <w:r w:rsidRPr="00A21E2C">
        <w:t>48.</w:t>
      </w:r>
      <w:r w:rsidRPr="00A21E2C">
        <w:tab/>
        <w:t>National Institute for Health and Care Excellence (NICE). Lung cancer: the diagnosis and treatment of lung cancer (update) Implementing NICE guidance. 2011.  Contract No.: NICE clinical guideline 121.</w:t>
      </w:r>
    </w:p>
    <w:p w14:paraId="55CF3D4A" w14:textId="261C9ECC" w:rsidR="00C27354" w:rsidRPr="006A39CD" w:rsidRDefault="00E57F04" w:rsidP="0005352D">
      <w:pPr>
        <w:spacing w:before="100" w:line="240" w:lineRule="auto"/>
      </w:pPr>
      <w:r w:rsidRPr="0093223E">
        <w:rPr>
          <w:sz w:val="22"/>
          <w:szCs w:val="22"/>
        </w:rPr>
        <w:fldChar w:fldCharType="end"/>
      </w:r>
    </w:p>
    <w:p w14:paraId="62E70AAE" w14:textId="77777777" w:rsidR="000112A2" w:rsidRDefault="000112A2">
      <w:pPr>
        <w:spacing w:line="259" w:lineRule="auto"/>
      </w:pPr>
      <w:r>
        <w:br w:type="page"/>
      </w:r>
    </w:p>
    <w:p w14:paraId="1E2B29B6" w14:textId="77777777" w:rsidR="000112A2" w:rsidRDefault="000112A2" w:rsidP="000112A2">
      <w:pPr>
        <w:pStyle w:val="Heading1"/>
      </w:pPr>
      <w:r>
        <w:lastRenderedPageBreak/>
        <w:t>Conflict of interests</w:t>
      </w:r>
    </w:p>
    <w:p w14:paraId="17854EEB" w14:textId="1FCA442E" w:rsidR="002638A8" w:rsidRPr="002638A8" w:rsidRDefault="0070591B" w:rsidP="000112A2">
      <w:pPr>
        <w:rPr>
          <w:i/>
        </w:rPr>
      </w:pPr>
      <w:r>
        <w:rPr>
          <w:i/>
        </w:rPr>
        <w:t>ICMJE d</w:t>
      </w:r>
      <w:r w:rsidR="002638A8" w:rsidRPr="002638A8">
        <w:rPr>
          <w:i/>
        </w:rPr>
        <w:t>isclosure statements:</w:t>
      </w:r>
    </w:p>
    <w:p w14:paraId="08DFFCDC" w14:textId="53B9BC9A" w:rsidR="00564A63" w:rsidRDefault="00564A63" w:rsidP="000112A2">
      <w:r>
        <w:t>Dr Hall r</w:t>
      </w:r>
      <w:r w:rsidRPr="00564A63">
        <w:t>eports grants from Cancer Research UK, grants from Kyowa Hakko UK, grants from Alliance Pharma (previously Cambridge Laboratories), non-financial support from Pfizer, during the conduct of the study; grants from Pfizer Inc, grants and non-financial support from Merck Sharp &amp; Dohm, grants and non-financial support from Astra Zeneca, grants from Janssen-Cilag, grants and non-financial support from Bayer, grants from Aventis Pharma Limited (Sanofi), grants from Accuray Inc.</w:t>
      </w:r>
    </w:p>
    <w:p w14:paraId="5A541899" w14:textId="77777777" w:rsidR="00360138" w:rsidRDefault="00564A63" w:rsidP="00360138">
      <w:r w:rsidRPr="00564A63">
        <w:t>Dr. Sculpher reports grants from Cancer Research UK (CRUK/07/04) and educational grants from Kyowa Hakko UK Limited and Cambridge Laboratories Limited d</w:t>
      </w:r>
      <w:r>
        <w:t>uring the conduct of the study.</w:t>
      </w:r>
      <w:r w:rsidR="00360138" w:rsidRPr="00360138">
        <w:t xml:space="preserve"> </w:t>
      </w:r>
    </w:p>
    <w:p w14:paraId="2493B524" w14:textId="45CD57FA" w:rsidR="00360138" w:rsidRDefault="00360138" w:rsidP="00360138">
      <w:r>
        <w:t>Edward Cox, Pedro Saramago, Nuria Porta, Wei Shen Tan</w:t>
      </w:r>
      <w:r w:rsidR="0070591B">
        <w:t>, John Kelly</w:t>
      </w:r>
      <w:r>
        <w:t xml:space="preserve"> and </w:t>
      </w:r>
      <w:r w:rsidRPr="000112A2">
        <w:t>Marta Soares</w:t>
      </w:r>
      <w:r>
        <w:t xml:space="preserve"> </w:t>
      </w:r>
      <w:r w:rsidR="00BB1B11">
        <w:t>report</w:t>
      </w:r>
      <w:r w:rsidRPr="000112A2">
        <w:t xml:space="preserve"> no conflicts of interest that are directly relevant to the content of this article. </w:t>
      </w:r>
    </w:p>
    <w:p w14:paraId="0A6F2C4F" w14:textId="58CB6C40" w:rsidR="008C655B" w:rsidRDefault="008C655B" w:rsidP="000112A2">
      <w:r>
        <w:br w:type="page"/>
      </w:r>
    </w:p>
    <w:p w14:paraId="4E46623B" w14:textId="7D334041" w:rsidR="00C27354" w:rsidRPr="00C27354" w:rsidRDefault="008C655B" w:rsidP="008C655B">
      <w:pPr>
        <w:pStyle w:val="Heading1"/>
      </w:pPr>
      <w:r>
        <w:lastRenderedPageBreak/>
        <w:t>Tables and Figures</w:t>
      </w:r>
    </w:p>
    <w:p w14:paraId="212BD446" w14:textId="2C9E662D" w:rsidR="00663E84" w:rsidRPr="004F79D7" w:rsidRDefault="00663E84">
      <w:pPr>
        <w:spacing w:line="259" w:lineRule="auto"/>
        <w:rPr>
          <w:b/>
          <w:sz w:val="28"/>
        </w:rPr>
      </w:pPr>
      <w:r w:rsidRPr="004F79D7">
        <w:rPr>
          <w:b/>
          <w:sz w:val="22"/>
        </w:rPr>
        <w:t xml:space="preserve">Table 1: </w:t>
      </w:r>
      <w:r w:rsidR="00A43FE4">
        <w:rPr>
          <w:sz w:val="22"/>
        </w:rPr>
        <w:t>Unit c</w:t>
      </w:r>
      <w:r w:rsidRPr="004F79D7">
        <w:rPr>
          <w:sz w:val="22"/>
        </w:rPr>
        <w:t>osts</w:t>
      </w:r>
    </w:p>
    <w:tbl>
      <w:tblPr>
        <w:tblStyle w:val="TableGrid"/>
        <w:tblW w:w="9776" w:type="dxa"/>
        <w:tblLook w:val="04A0" w:firstRow="1" w:lastRow="0" w:firstColumn="1" w:lastColumn="0" w:noHBand="0" w:noVBand="1"/>
      </w:tblPr>
      <w:tblGrid>
        <w:gridCol w:w="3539"/>
        <w:gridCol w:w="1467"/>
        <w:gridCol w:w="4770"/>
      </w:tblGrid>
      <w:tr w:rsidR="00663E84" w14:paraId="11CDB4B3" w14:textId="77777777" w:rsidTr="00365388">
        <w:tc>
          <w:tcPr>
            <w:tcW w:w="3539" w:type="dxa"/>
            <w:tcBorders>
              <w:top w:val="double" w:sz="4" w:space="0" w:color="auto"/>
            </w:tcBorders>
            <w:shd w:val="clear" w:color="auto" w:fill="E7E6E6" w:themeFill="background2"/>
            <w:vAlign w:val="bottom"/>
          </w:tcPr>
          <w:p w14:paraId="79FF338A" w14:textId="77777777" w:rsidR="00663E84" w:rsidRPr="004F79D7" w:rsidRDefault="00663E84" w:rsidP="00663E84">
            <w:pPr>
              <w:spacing w:before="40" w:line="240" w:lineRule="auto"/>
              <w:rPr>
                <w:b/>
                <w:sz w:val="22"/>
                <w:szCs w:val="22"/>
              </w:rPr>
            </w:pPr>
            <w:r w:rsidRPr="004F79D7">
              <w:rPr>
                <w:b/>
                <w:sz w:val="22"/>
                <w:szCs w:val="22"/>
              </w:rPr>
              <w:t>Care</w:t>
            </w:r>
          </w:p>
        </w:tc>
        <w:tc>
          <w:tcPr>
            <w:tcW w:w="1467" w:type="dxa"/>
            <w:tcBorders>
              <w:top w:val="double" w:sz="4" w:space="0" w:color="auto"/>
            </w:tcBorders>
            <w:shd w:val="clear" w:color="auto" w:fill="E7E6E6" w:themeFill="background2"/>
            <w:vAlign w:val="bottom"/>
          </w:tcPr>
          <w:p w14:paraId="4E69388E" w14:textId="77777777" w:rsidR="00663E84" w:rsidRPr="004F79D7" w:rsidRDefault="00663E84" w:rsidP="00663E84">
            <w:pPr>
              <w:spacing w:before="40" w:line="240" w:lineRule="auto"/>
              <w:jc w:val="center"/>
              <w:rPr>
                <w:b/>
                <w:sz w:val="22"/>
                <w:szCs w:val="22"/>
              </w:rPr>
            </w:pPr>
            <w:r w:rsidRPr="004F79D7">
              <w:rPr>
                <w:b/>
                <w:sz w:val="22"/>
                <w:szCs w:val="22"/>
              </w:rPr>
              <w:t>Unit Costs*</w:t>
            </w:r>
          </w:p>
        </w:tc>
        <w:tc>
          <w:tcPr>
            <w:tcW w:w="4770" w:type="dxa"/>
            <w:tcBorders>
              <w:top w:val="double" w:sz="4" w:space="0" w:color="auto"/>
            </w:tcBorders>
            <w:shd w:val="clear" w:color="auto" w:fill="E7E6E6" w:themeFill="background2"/>
            <w:vAlign w:val="bottom"/>
          </w:tcPr>
          <w:p w14:paraId="35AB905B" w14:textId="77777777" w:rsidR="00663E84" w:rsidRPr="004F79D7" w:rsidRDefault="00663E84" w:rsidP="00663E84">
            <w:pPr>
              <w:spacing w:before="40" w:line="240" w:lineRule="auto"/>
              <w:jc w:val="center"/>
              <w:rPr>
                <w:b/>
                <w:sz w:val="22"/>
                <w:szCs w:val="22"/>
              </w:rPr>
            </w:pPr>
            <w:r w:rsidRPr="004F79D7">
              <w:rPr>
                <w:b/>
                <w:sz w:val="22"/>
                <w:szCs w:val="22"/>
              </w:rPr>
              <w:t>Source</w:t>
            </w:r>
          </w:p>
        </w:tc>
      </w:tr>
      <w:tr w:rsidR="00663E84" w14:paraId="3999645C" w14:textId="77777777" w:rsidTr="00365388">
        <w:tc>
          <w:tcPr>
            <w:tcW w:w="3539" w:type="dxa"/>
            <w:shd w:val="clear" w:color="auto" w:fill="F2F2F2" w:themeFill="background1" w:themeFillShade="F2"/>
            <w:vAlign w:val="center"/>
          </w:tcPr>
          <w:p w14:paraId="1B99EF00" w14:textId="77777777" w:rsidR="00663E84" w:rsidRPr="004F79D7" w:rsidRDefault="00663E84" w:rsidP="00663E84">
            <w:pPr>
              <w:spacing w:line="240" w:lineRule="auto"/>
              <w:rPr>
                <w:b/>
                <w:sz w:val="22"/>
                <w:szCs w:val="22"/>
              </w:rPr>
            </w:pPr>
            <w:r w:rsidRPr="004F79D7">
              <w:rPr>
                <w:b/>
                <w:sz w:val="22"/>
                <w:szCs w:val="22"/>
              </w:rPr>
              <w:t>Primary Care</w:t>
            </w:r>
          </w:p>
        </w:tc>
        <w:tc>
          <w:tcPr>
            <w:tcW w:w="1467" w:type="dxa"/>
            <w:shd w:val="clear" w:color="auto" w:fill="F2F2F2" w:themeFill="background1" w:themeFillShade="F2"/>
            <w:vAlign w:val="center"/>
          </w:tcPr>
          <w:p w14:paraId="7B72A0C6" w14:textId="77777777" w:rsidR="00663E84" w:rsidRPr="004F79D7" w:rsidRDefault="00663E84" w:rsidP="00663E84">
            <w:pPr>
              <w:spacing w:line="240" w:lineRule="auto"/>
              <w:rPr>
                <w:sz w:val="22"/>
                <w:szCs w:val="22"/>
              </w:rPr>
            </w:pPr>
          </w:p>
        </w:tc>
        <w:tc>
          <w:tcPr>
            <w:tcW w:w="4770" w:type="dxa"/>
            <w:shd w:val="clear" w:color="auto" w:fill="F2F2F2" w:themeFill="background1" w:themeFillShade="F2"/>
            <w:vAlign w:val="center"/>
          </w:tcPr>
          <w:p w14:paraId="778EBA99" w14:textId="4238B2D7" w:rsidR="00663E84" w:rsidRPr="00B047F0" w:rsidRDefault="00663E84" w:rsidP="00CB4C55">
            <w:pPr>
              <w:spacing w:line="240" w:lineRule="auto"/>
              <w:jc w:val="center"/>
              <w:rPr>
                <w:i/>
                <w:sz w:val="20"/>
                <w:szCs w:val="22"/>
              </w:rPr>
            </w:pPr>
            <w:r w:rsidRPr="00B047F0">
              <w:rPr>
                <w:i/>
                <w:sz w:val="20"/>
                <w:szCs w:val="22"/>
              </w:rPr>
              <w:t>PSSRU Health and Social Care 201</w:t>
            </w:r>
            <w:r w:rsidR="00471F4C">
              <w:rPr>
                <w:i/>
                <w:sz w:val="20"/>
                <w:szCs w:val="22"/>
              </w:rPr>
              <w:t>7</w:t>
            </w:r>
            <w:r w:rsidRPr="00B047F0">
              <w:rPr>
                <w:i/>
                <w:sz w:val="20"/>
                <w:szCs w:val="22"/>
              </w:rPr>
              <w:t xml:space="preserve"> </w:t>
            </w:r>
            <w:r w:rsidRPr="00B047F0">
              <w:rPr>
                <w:sz w:val="20"/>
                <w:szCs w:val="22"/>
              </w:rPr>
              <w:fldChar w:fldCharType="begin"/>
            </w:r>
            <w:r w:rsidR="00A45FEF">
              <w:rPr>
                <w:sz w:val="20"/>
                <w:szCs w:val="22"/>
              </w:rPr>
              <w:instrText xml:space="preserve"> ADDIN EN.CITE &lt;EndNote&gt;&lt;Cite&gt;&lt;Author&gt;Curtis&lt;/Author&gt;&lt;Year&gt;2017&lt;/Year&gt;&lt;RecNum&gt;14&lt;/RecNum&gt;&lt;DisplayText&gt;(20)&lt;/DisplayText&gt;&lt;record&gt;&lt;rec-number&gt;14&lt;/rec-number&gt;&lt;foreign-keys&gt;&lt;key app="EN" db-id="ppszfse07xfrtxes2zox9srndvx05rp0xvp0" timestamp="0"&gt;14&lt;/key&gt;&lt;/foreign-keys&gt;&lt;ref-type name="Journal Article"&gt;17&lt;/ref-type&gt;&lt;contributors&gt;&lt;authors&gt;&lt;author&gt;Curtis, L&lt;/author&gt;&lt;author&gt;Burns, A&lt;/author&gt;&lt;/authors&gt;&lt;/contributors&gt;&lt;titles&gt;&lt;title&gt;Unit Costs of Health and Social Care 2017 &lt;/title&gt;&lt;secondary-title&gt;PSSRU Paper&lt;/secondary-title&gt;&lt;/titles&gt;&lt;dates&gt;&lt;year&gt;2017&lt;/year&gt;&lt;/dates&gt;&lt;urls&gt;&lt;/urls&gt;&lt;/record&gt;&lt;/Cite&gt;&lt;/EndNote&gt;</w:instrText>
            </w:r>
            <w:r w:rsidRPr="00B047F0">
              <w:rPr>
                <w:sz w:val="20"/>
                <w:szCs w:val="22"/>
              </w:rPr>
              <w:fldChar w:fldCharType="separate"/>
            </w:r>
            <w:r w:rsidR="00A45FEF">
              <w:rPr>
                <w:noProof/>
                <w:sz w:val="20"/>
                <w:szCs w:val="22"/>
              </w:rPr>
              <w:t>(20)</w:t>
            </w:r>
            <w:r w:rsidRPr="00B047F0">
              <w:rPr>
                <w:sz w:val="20"/>
                <w:szCs w:val="22"/>
              </w:rPr>
              <w:fldChar w:fldCharType="end"/>
            </w:r>
          </w:p>
        </w:tc>
      </w:tr>
      <w:tr w:rsidR="00663E84" w14:paraId="2807E806" w14:textId="77777777" w:rsidTr="00365388">
        <w:tc>
          <w:tcPr>
            <w:tcW w:w="3539" w:type="dxa"/>
            <w:vAlign w:val="center"/>
          </w:tcPr>
          <w:p w14:paraId="4CAC0319" w14:textId="77777777" w:rsidR="00663E84" w:rsidRPr="004F79D7" w:rsidRDefault="00663E84" w:rsidP="00663E84">
            <w:pPr>
              <w:spacing w:line="240" w:lineRule="auto"/>
              <w:rPr>
                <w:sz w:val="22"/>
                <w:szCs w:val="22"/>
              </w:rPr>
            </w:pPr>
            <w:r w:rsidRPr="004F79D7">
              <w:rPr>
                <w:sz w:val="22"/>
                <w:szCs w:val="22"/>
              </w:rPr>
              <w:t>GP Home Visit</w:t>
            </w:r>
          </w:p>
        </w:tc>
        <w:tc>
          <w:tcPr>
            <w:tcW w:w="1467" w:type="dxa"/>
            <w:vAlign w:val="center"/>
          </w:tcPr>
          <w:p w14:paraId="7DFFC293" w14:textId="7D26F5CA" w:rsidR="00663E84" w:rsidRPr="004F79D7" w:rsidRDefault="00C57267" w:rsidP="00B047F0">
            <w:pPr>
              <w:spacing w:line="240" w:lineRule="auto"/>
              <w:jc w:val="center"/>
              <w:rPr>
                <w:sz w:val="22"/>
                <w:szCs w:val="22"/>
              </w:rPr>
            </w:pPr>
            <w:r>
              <w:rPr>
                <w:sz w:val="22"/>
                <w:szCs w:val="22"/>
              </w:rPr>
              <w:t>£8</w:t>
            </w:r>
            <w:r w:rsidR="00B047F0">
              <w:rPr>
                <w:sz w:val="22"/>
                <w:szCs w:val="22"/>
              </w:rPr>
              <w:t>6</w:t>
            </w:r>
          </w:p>
        </w:tc>
        <w:tc>
          <w:tcPr>
            <w:tcW w:w="4770" w:type="dxa"/>
            <w:vAlign w:val="center"/>
          </w:tcPr>
          <w:p w14:paraId="57D88234" w14:textId="77777777" w:rsidR="00663E84" w:rsidRPr="00B047F0" w:rsidRDefault="00663E84" w:rsidP="00663E84">
            <w:pPr>
              <w:spacing w:line="240" w:lineRule="auto"/>
              <w:jc w:val="center"/>
              <w:rPr>
                <w:sz w:val="20"/>
                <w:szCs w:val="22"/>
              </w:rPr>
            </w:pPr>
          </w:p>
        </w:tc>
      </w:tr>
      <w:tr w:rsidR="00663E84" w14:paraId="6C26B41E" w14:textId="77777777" w:rsidTr="00365388">
        <w:tc>
          <w:tcPr>
            <w:tcW w:w="3539" w:type="dxa"/>
            <w:vAlign w:val="center"/>
          </w:tcPr>
          <w:p w14:paraId="525CED91" w14:textId="77777777" w:rsidR="00663E84" w:rsidRPr="004F79D7" w:rsidRDefault="00663E84" w:rsidP="00663E84">
            <w:pPr>
              <w:spacing w:line="240" w:lineRule="auto"/>
              <w:rPr>
                <w:sz w:val="22"/>
                <w:szCs w:val="22"/>
              </w:rPr>
            </w:pPr>
            <w:r w:rsidRPr="004F79D7">
              <w:rPr>
                <w:sz w:val="22"/>
                <w:szCs w:val="22"/>
              </w:rPr>
              <w:t>Specialist Nurse Home Visit</w:t>
            </w:r>
          </w:p>
        </w:tc>
        <w:tc>
          <w:tcPr>
            <w:tcW w:w="1467" w:type="dxa"/>
            <w:vAlign w:val="center"/>
          </w:tcPr>
          <w:p w14:paraId="5212C724" w14:textId="1B2AD1E7" w:rsidR="00663E84" w:rsidRPr="004F79D7" w:rsidRDefault="00C57267" w:rsidP="00663E84">
            <w:pPr>
              <w:spacing w:line="240" w:lineRule="auto"/>
              <w:jc w:val="center"/>
              <w:rPr>
                <w:sz w:val="22"/>
                <w:szCs w:val="22"/>
              </w:rPr>
            </w:pPr>
            <w:r>
              <w:rPr>
                <w:sz w:val="22"/>
                <w:szCs w:val="22"/>
              </w:rPr>
              <w:t>£57</w:t>
            </w:r>
          </w:p>
        </w:tc>
        <w:tc>
          <w:tcPr>
            <w:tcW w:w="4770" w:type="dxa"/>
            <w:vAlign w:val="center"/>
          </w:tcPr>
          <w:p w14:paraId="356E8666" w14:textId="77777777" w:rsidR="00663E84" w:rsidRPr="00B047F0" w:rsidRDefault="00663E84" w:rsidP="00663E84">
            <w:pPr>
              <w:spacing w:line="240" w:lineRule="auto"/>
              <w:jc w:val="center"/>
              <w:rPr>
                <w:sz w:val="20"/>
                <w:szCs w:val="22"/>
              </w:rPr>
            </w:pPr>
          </w:p>
        </w:tc>
      </w:tr>
      <w:tr w:rsidR="00663E84" w14:paraId="1FEDEEF6" w14:textId="77777777" w:rsidTr="00365388">
        <w:tc>
          <w:tcPr>
            <w:tcW w:w="3539" w:type="dxa"/>
            <w:vAlign w:val="center"/>
          </w:tcPr>
          <w:p w14:paraId="23D8E487" w14:textId="77777777" w:rsidR="00663E84" w:rsidRPr="004F79D7" w:rsidRDefault="00663E84" w:rsidP="00663E84">
            <w:pPr>
              <w:spacing w:line="240" w:lineRule="auto"/>
              <w:rPr>
                <w:sz w:val="22"/>
                <w:szCs w:val="22"/>
              </w:rPr>
            </w:pPr>
            <w:r w:rsidRPr="004F79D7">
              <w:rPr>
                <w:sz w:val="22"/>
                <w:szCs w:val="22"/>
              </w:rPr>
              <w:t>GP Surgery Visit (GP)</w:t>
            </w:r>
          </w:p>
        </w:tc>
        <w:tc>
          <w:tcPr>
            <w:tcW w:w="1467" w:type="dxa"/>
            <w:vAlign w:val="center"/>
          </w:tcPr>
          <w:p w14:paraId="52C3CBA9" w14:textId="391C887E" w:rsidR="00663E84" w:rsidRPr="004F79D7" w:rsidRDefault="00B047F0" w:rsidP="00663E84">
            <w:pPr>
              <w:spacing w:line="240" w:lineRule="auto"/>
              <w:jc w:val="center"/>
              <w:rPr>
                <w:sz w:val="22"/>
                <w:szCs w:val="22"/>
              </w:rPr>
            </w:pPr>
            <w:r>
              <w:rPr>
                <w:sz w:val="22"/>
                <w:szCs w:val="22"/>
              </w:rPr>
              <w:t>£32</w:t>
            </w:r>
          </w:p>
        </w:tc>
        <w:tc>
          <w:tcPr>
            <w:tcW w:w="4770" w:type="dxa"/>
            <w:vAlign w:val="center"/>
          </w:tcPr>
          <w:p w14:paraId="3C68EA36" w14:textId="77777777" w:rsidR="00663E84" w:rsidRPr="00B047F0" w:rsidRDefault="00663E84" w:rsidP="00663E84">
            <w:pPr>
              <w:spacing w:line="240" w:lineRule="auto"/>
              <w:jc w:val="center"/>
              <w:rPr>
                <w:sz w:val="20"/>
                <w:szCs w:val="22"/>
              </w:rPr>
            </w:pPr>
          </w:p>
        </w:tc>
      </w:tr>
      <w:tr w:rsidR="00663E84" w14:paraId="01F9AA15" w14:textId="77777777" w:rsidTr="00365388">
        <w:tc>
          <w:tcPr>
            <w:tcW w:w="3539" w:type="dxa"/>
            <w:vAlign w:val="center"/>
          </w:tcPr>
          <w:p w14:paraId="05F528F0" w14:textId="77777777" w:rsidR="00663E84" w:rsidRPr="004F79D7" w:rsidRDefault="00663E84" w:rsidP="00663E84">
            <w:pPr>
              <w:spacing w:line="240" w:lineRule="auto"/>
              <w:rPr>
                <w:sz w:val="22"/>
                <w:szCs w:val="22"/>
              </w:rPr>
            </w:pPr>
            <w:r w:rsidRPr="004F79D7">
              <w:rPr>
                <w:sz w:val="22"/>
                <w:szCs w:val="22"/>
              </w:rPr>
              <w:t>GP Surgery Visit (Nurse)</w:t>
            </w:r>
          </w:p>
        </w:tc>
        <w:tc>
          <w:tcPr>
            <w:tcW w:w="1467" w:type="dxa"/>
            <w:vAlign w:val="center"/>
          </w:tcPr>
          <w:p w14:paraId="2930434D" w14:textId="1E03E71F" w:rsidR="00663E84" w:rsidRPr="004F79D7" w:rsidRDefault="00B047F0" w:rsidP="00663E84">
            <w:pPr>
              <w:spacing w:line="240" w:lineRule="auto"/>
              <w:jc w:val="center"/>
              <w:rPr>
                <w:sz w:val="22"/>
                <w:szCs w:val="22"/>
              </w:rPr>
            </w:pPr>
            <w:r>
              <w:rPr>
                <w:sz w:val="22"/>
                <w:szCs w:val="22"/>
              </w:rPr>
              <w:t>£10</w:t>
            </w:r>
          </w:p>
        </w:tc>
        <w:tc>
          <w:tcPr>
            <w:tcW w:w="4770" w:type="dxa"/>
            <w:vAlign w:val="center"/>
          </w:tcPr>
          <w:p w14:paraId="3B9298B8" w14:textId="77777777" w:rsidR="00663E84" w:rsidRPr="00B047F0" w:rsidRDefault="00663E84" w:rsidP="00663E84">
            <w:pPr>
              <w:spacing w:line="240" w:lineRule="auto"/>
              <w:jc w:val="center"/>
              <w:rPr>
                <w:sz w:val="20"/>
                <w:szCs w:val="22"/>
              </w:rPr>
            </w:pPr>
          </w:p>
        </w:tc>
      </w:tr>
      <w:tr w:rsidR="00663E84" w14:paraId="64753582" w14:textId="77777777" w:rsidTr="00365388">
        <w:tc>
          <w:tcPr>
            <w:tcW w:w="3539" w:type="dxa"/>
            <w:shd w:val="clear" w:color="auto" w:fill="F2F2F2" w:themeFill="background1" w:themeFillShade="F2"/>
            <w:vAlign w:val="center"/>
          </w:tcPr>
          <w:p w14:paraId="61FE95EF" w14:textId="77777777" w:rsidR="00663E84" w:rsidRPr="004F79D7" w:rsidRDefault="00663E84" w:rsidP="00663E84">
            <w:pPr>
              <w:spacing w:line="240" w:lineRule="auto"/>
              <w:rPr>
                <w:b/>
                <w:sz w:val="22"/>
                <w:szCs w:val="22"/>
              </w:rPr>
            </w:pPr>
            <w:r w:rsidRPr="004F79D7">
              <w:rPr>
                <w:b/>
                <w:sz w:val="22"/>
                <w:szCs w:val="22"/>
              </w:rPr>
              <w:t>Secondary Care</w:t>
            </w:r>
          </w:p>
        </w:tc>
        <w:tc>
          <w:tcPr>
            <w:tcW w:w="1467" w:type="dxa"/>
            <w:shd w:val="clear" w:color="auto" w:fill="F2F2F2" w:themeFill="background1" w:themeFillShade="F2"/>
            <w:vAlign w:val="center"/>
          </w:tcPr>
          <w:p w14:paraId="7ECAD567" w14:textId="77777777" w:rsidR="00663E84" w:rsidRPr="004F79D7" w:rsidRDefault="00663E84" w:rsidP="00663E84">
            <w:pPr>
              <w:spacing w:line="240" w:lineRule="auto"/>
              <w:jc w:val="center"/>
              <w:rPr>
                <w:sz w:val="22"/>
                <w:szCs w:val="22"/>
              </w:rPr>
            </w:pPr>
          </w:p>
        </w:tc>
        <w:tc>
          <w:tcPr>
            <w:tcW w:w="4770" w:type="dxa"/>
            <w:shd w:val="clear" w:color="auto" w:fill="F2F2F2" w:themeFill="background1" w:themeFillShade="F2"/>
            <w:vAlign w:val="center"/>
          </w:tcPr>
          <w:p w14:paraId="4669D09F" w14:textId="6EB56F18" w:rsidR="00663E84" w:rsidRPr="00B047F0" w:rsidRDefault="00663E84" w:rsidP="00A21E2C">
            <w:pPr>
              <w:spacing w:line="240" w:lineRule="auto"/>
              <w:jc w:val="center"/>
              <w:rPr>
                <w:i/>
                <w:sz w:val="20"/>
                <w:szCs w:val="22"/>
              </w:rPr>
            </w:pPr>
            <w:r w:rsidRPr="00B047F0">
              <w:rPr>
                <w:i/>
                <w:sz w:val="20"/>
                <w:szCs w:val="22"/>
              </w:rPr>
              <w:t>NHS Schedule Reference Costs 201</w:t>
            </w:r>
            <w:r w:rsidR="00471F4C">
              <w:rPr>
                <w:i/>
                <w:sz w:val="20"/>
                <w:szCs w:val="22"/>
              </w:rPr>
              <w:t>6</w:t>
            </w:r>
            <w:r w:rsidRPr="00B047F0">
              <w:rPr>
                <w:i/>
                <w:sz w:val="20"/>
                <w:szCs w:val="22"/>
              </w:rPr>
              <w:t>/1</w:t>
            </w:r>
            <w:r w:rsidR="00471F4C">
              <w:rPr>
                <w:i/>
                <w:sz w:val="20"/>
                <w:szCs w:val="22"/>
              </w:rPr>
              <w:t>7</w:t>
            </w:r>
            <w:r w:rsidR="00C60AF3" w:rsidRPr="00B047F0">
              <w:rPr>
                <w:i/>
                <w:sz w:val="20"/>
                <w:szCs w:val="22"/>
              </w:rPr>
              <w:t xml:space="preserve"> </w:t>
            </w:r>
            <w:r w:rsidR="00C60AF3" w:rsidRPr="00B047F0">
              <w:rPr>
                <w:i/>
                <w:sz w:val="20"/>
                <w:szCs w:val="22"/>
              </w:rPr>
              <w:fldChar w:fldCharType="begin"/>
            </w:r>
            <w:r w:rsidR="00A21E2C">
              <w:rPr>
                <w:i/>
                <w:sz w:val="20"/>
                <w:szCs w:val="22"/>
              </w:rPr>
              <w:instrText xml:space="preserve"> ADDIN EN.CITE &lt;EndNote&gt;&lt;Cite&gt;&lt;Author&gt;National Health Service&lt;/Author&gt;&lt;Year&gt;2017 &lt;/Year&gt;&lt;RecNum&gt;37&lt;/RecNum&gt;&lt;DisplayText&gt;(46)&lt;/DisplayText&gt;&lt;record&gt;&lt;rec-number&gt;37&lt;/rec-number&gt;&lt;foreign-keys&gt;&lt;key app="EN" db-id="ppszfse07xfrtxes2zox9srndvx05rp0xvp0" timestamp="1506949032"&gt;37&lt;/key&gt;&lt;/foreign-keys&gt;&lt;ref-type name="Web Page"&gt;12&lt;/ref-type&gt;&lt;contributors&gt;&lt;authors&gt;&lt;author&gt;National Health Service,&lt;/author&gt;&lt;/authors&gt;&lt;/contributors&gt;&lt;titles&gt;&lt;title&gt;National schedule of reference costs 2016-2017&lt;/title&gt;&lt;/titles&gt;&lt;dates&gt;&lt;year&gt;2017 &lt;/year&gt;&lt;/dates&gt;&lt;publisher&gt;NHS Improvement &lt;/publisher&gt;&lt;urls&gt;&lt;related-urls&gt;&lt;url&gt;https://improvement.nhs.uk/resources/reference-costs/]&lt;/url&gt;&lt;/related-urls&gt;&lt;/urls&gt;&lt;/record&gt;&lt;/Cite&gt;&lt;/EndNote&gt;</w:instrText>
            </w:r>
            <w:r w:rsidR="00C60AF3" w:rsidRPr="00B047F0">
              <w:rPr>
                <w:i/>
                <w:sz w:val="20"/>
                <w:szCs w:val="22"/>
              </w:rPr>
              <w:fldChar w:fldCharType="separate"/>
            </w:r>
            <w:r w:rsidR="00A21E2C">
              <w:rPr>
                <w:i/>
                <w:noProof/>
                <w:sz w:val="20"/>
                <w:szCs w:val="22"/>
              </w:rPr>
              <w:t>(46)</w:t>
            </w:r>
            <w:r w:rsidR="00C60AF3" w:rsidRPr="00B047F0">
              <w:rPr>
                <w:i/>
                <w:sz w:val="20"/>
                <w:szCs w:val="22"/>
              </w:rPr>
              <w:fldChar w:fldCharType="end"/>
            </w:r>
          </w:p>
        </w:tc>
      </w:tr>
      <w:tr w:rsidR="00663E84" w14:paraId="743C9371" w14:textId="77777777" w:rsidTr="00365388">
        <w:tc>
          <w:tcPr>
            <w:tcW w:w="3539" w:type="dxa"/>
            <w:vAlign w:val="center"/>
          </w:tcPr>
          <w:p w14:paraId="7F929C95" w14:textId="77777777" w:rsidR="00663E84" w:rsidRPr="004F79D7" w:rsidRDefault="00663E84" w:rsidP="00663E84">
            <w:pPr>
              <w:spacing w:line="240" w:lineRule="auto"/>
              <w:rPr>
                <w:sz w:val="22"/>
                <w:szCs w:val="22"/>
              </w:rPr>
            </w:pPr>
            <w:r w:rsidRPr="004F79D7">
              <w:rPr>
                <w:sz w:val="22"/>
                <w:szCs w:val="22"/>
              </w:rPr>
              <w:t>Outpatient Attendance</w:t>
            </w:r>
          </w:p>
        </w:tc>
        <w:tc>
          <w:tcPr>
            <w:tcW w:w="1467" w:type="dxa"/>
            <w:vAlign w:val="center"/>
          </w:tcPr>
          <w:p w14:paraId="368DF099" w14:textId="405A2B0C" w:rsidR="00663E84" w:rsidRPr="004F79D7" w:rsidRDefault="00C57267" w:rsidP="00B047F0">
            <w:pPr>
              <w:spacing w:line="240" w:lineRule="auto"/>
              <w:jc w:val="center"/>
              <w:rPr>
                <w:sz w:val="22"/>
                <w:szCs w:val="22"/>
              </w:rPr>
            </w:pPr>
            <w:r>
              <w:rPr>
                <w:sz w:val="22"/>
                <w:szCs w:val="22"/>
              </w:rPr>
              <w:t>£10</w:t>
            </w:r>
            <w:r w:rsidR="00B047F0">
              <w:rPr>
                <w:sz w:val="22"/>
                <w:szCs w:val="22"/>
              </w:rPr>
              <w:t>8</w:t>
            </w:r>
          </w:p>
        </w:tc>
        <w:tc>
          <w:tcPr>
            <w:tcW w:w="4770" w:type="dxa"/>
            <w:vAlign w:val="center"/>
          </w:tcPr>
          <w:p w14:paraId="7E53E9C8" w14:textId="46E7A310" w:rsidR="00663E84" w:rsidRPr="00B047F0" w:rsidRDefault="00313E3D" w:rsidP="00313E3D">
            <w:pPr>
              <w:spacing w:line="240" w:lineRule="auto"/>
              <w:jc w:val="center"/>
              <w:rPr>
                <w:sz w:val="20"/>
                <w:szCs w:val="22"/>
              </w:rPr>
            </w:pPr>
            <w:r w:rsidRPr="00B047F0">
              <w:rPr>
                <w:sz w:val="20"/>
                <w:szCs w:val="22"/>
              </w:rPr>
              <w:t xml:space="preserve">TOA: </w:t>
            </w:r>
            <w:r w:rsidR="00C4082D" w:rsidRPr="00B047F0">
              <w:rPr>
                <w:sz w:val="20"/>
                <w:szCs w:val="22"/>
              </w:rPr>
              <w:t>Urology outpatient attendance [</w:t>
            </w:r>
            <w:r w:rsidRPr="00B047F0">
              <w:rPr>
                <w:sz w:val="20"/>
                <w:szCs w:val="22"/>
              </w:rPr>
              <w:t xml:space="preserve">service code: </w:t>
            </w:r>
            <w:r w:rsidR="00C4082D" w:rsidRPr="00B047F0">
              <w:rPr>
                <w:sz w:val="20"/>
                <w:szCs w:val="22"/>
              </w:rPr>
              <w:t>101]</w:t>
            </w:r>
          </w:p>
        </w:tc>
      </w:tr>
      <w:tr w:rsidR="00663E84" w14:paraId="07C62CE9" w14:textId="77777777" w:rsidTr="00365388">
        <w:tc>
          <w:tcPr>
            <w:tcW w:w="3539" w:type="dxa"/>
            <w:vAlign w:val="center"/>
          </w:tcPr>
          <w:p w14:paraId="52F14492" w14:textId="77777777" w:rsidR="00663E84" w:rsidRPr="004F79D7" w:rsidRDefault="00663E84" w:rsidP="00663E84">
            <w:pPr>
              <w:spacing w:line="240" w:lineRule="auto"/>
              <w:rPr>
                <w:sz w:val="22"/>
                <w:szCs w:val="22"/>
              </w:rPr>
            </w:pPr>
            <w:r w:rsidRPr="004F79D7">
              <w:rPr>
                <w:sz w:val="22"/>
                <w:szCs w:val="22"/>
              </w:rPr>
              <w:t>Inpatient Attendance</w:t>
            </w:r>
          </w:p>
        </w:tc>
        <w:tc>
          <w:tcPr>
            <w:tcW w:w="1467" w:type="dxa"/>
            <w:vAlign w:val="center"/>
          </w:tcPr>
          <w:p w14:paraId="0CE06BE2" w14:textId="41470DC8" w:rsidR="00663E84" w:rsidRPr="004F79D7" w:rsidRDefault="00B047F0" w:rsidP="00663E84">
            <w:pPr>
              <w:spacing w:line="240" w:lineRule="auto"/>
              <w:jc w:val="center"/>
              <w:rPr>
                <w:sz w:val="22"/>
                <w:szCs w:val="22"/>
              </w:rPr>
            </w:pPr>
            <w:r>
              <w:rPr>
                <w:sz w:val="22"/>
                <w:szCs w:val="22"/>
              </w:rPr>
              <w:t>£820</w:t>
            </w:r>
          </w:p>
        </w:tc>
        <w:tc>
          <w:tcPr>
            <w:tcW w:w="4770" w:type="dxa"/>
            <w:vAlign w:val="center"/>
          </w:tcPr>
          <w:p w14:paraId="18978496" w14:textId="1C9F961A" w:rsidR="00663E84" w:rsidRPr="00B047F0" w:rsidRDefault="0026587F" w:rsidP="00D469AC">
            <w:pPr>
              <w:spacing w:line="240" w:lineRule="auto"/>
              <w:jc w:val="center"/>
              <w:rPr>
                <w:sz w:val="20"/>
                <w:szCs w:val="22"/>
              </w:rPr>
            </w:pPr>
            <w:r w:rsidRPr="00B047F0">
              <w:rPr>
                <w:sz w:val="20"/>
                <w:szCs w:val="22"/>
              </w:rPr>
              <w:t xml:space="preserve">EL: </w:t>
            </w:r>
            <w:r w:rsidR="00C4082D" w:rsidRPr="00B047F0">
              <w:rPr>
                <w:sz w:val="20"/>
                <w:szCs w:val="22"/>
              </w:rPr>
              <w:t>Minor bladder procedures, 19 years</w:t>
            </w:r>
            <w:r w:rsidR="00D469AC" w:rsidRPr="00B047F0">
              <w:rPr>
                <w:sz w:val="20"/>
                <w:szCs w:val="22"/>
              </w:rPr>
              <w:t xml:space="preserve"> and over [LB15E]</w:t>
            </w:r>
          </w:p>
        </w:tc>
      </w:tr>
      <w:tr w:rsidR="00663E84" w14:paraId="737BA60A" w14:textId="77777777" w:rsidTr="00365388">
        <w:tc>
          <w:tcPr>
            <w:tcW w:w="3539" w:type="dxa"/>
            <w:vAlign w:val="center"/>
          </w:tcPr>
          <w:p w14:paraId="58B5A5E2" w14:textId="77777777" w:rsidR="00663E84" w:rsidRPr="004F79D7" w:rsidRDefault="00663E84" w:rsidP="00663E84">
            <w:pPr>
              <w:spacing w:line="240" w:lineRule="auto"/>
              <w:rPr>
                <w:sz w:val="22"/>
                <w:szCs w:val="22"/>
              </w:rPr>
            </w:pPr>
            <w:r w:rsidRPr="004F79D7">
              <w:rPr>
                <w:sz w:val="22"/>
                <w:szCs w:val="22"/>
              </w:rPr>
              <w:t>Inpatient Excess Days</w:t>
            </w:r>
          </w:p>
        </w:tc>
        <w:tc>
          <w:tcPr>
            <w:tcW w:w="1467" w:type="dxa"/>
            <w:vAlign w:val="center"/>
          </w:tcPr>
          <w:p w14:paraId="4BA9B4A1" w14:textId="3EFE7D3C" w:rsidR="00663E84" w:rsidRPr="004F79D7" w:rsidRDefault="00B047F0" w:rsidP="00663E84">
            <w:pPr>
              <w:spacing w:line="240" w:lineRule="auto"/>
              <w:jc w:val="center"/>
              <w:rPr>
                <w:sz w:val="22"/>
                <w:szCs w:val="22"/>
              </w:rPr>
            </w:pPr>
            <w:r>
              <w:rPr>
                <w:sz w:val="22"/>
                <w:szCs w:val="22"/>
              </w:rPr>
              <w:t>£397</w:t>
            </w:r>
          </w:p>
        </w:tc>
        <w:tc>
          <w:tcPr>
            <w:tcW w:w="4770" w:type="dxa"/>
            <w:vAlign w:val="center"/>
          </w:tcPr>
          <w:p w14:paraId="4883630C" w14:textId="4716BCFF" w:rsidR="00663E84" w:rsidRPr="00B047F0" w:rsidRDefault="0026587F" w:rsidP="00663E84">
            <w:pPr>
              <w:spacing w:line="240" w:lineRule="auto"/>
              <w:jc w:val="center"/>
              <w:rPr>
                <w:sz w:val="20"/>
                <w:szCs w:val="22"/>
              </w:rPr>
            </w:pPr>
            <w:r w:rsidRPr="00B047F0">
              <w:rPr>
                <w:sz w:val="20"/>
                <w:szCs w:val="22"/>
              </w:rPr>
              <w:t>EL_XS: Intermediate open bladder procedures [LB12Z]</w:t>
            </w:r>
          </w:p>
        </w:tc>
      </w:tr>
      <w:tr w:rsidR="00663E84" w14:paraId="3A826FE0" w14:textId="77777777" w:rsidTr="00365388">
        <w:tc>
          <w:tcPr>
            <w:tcW w:w="3539" w:type="dxa"/>
            <w:shd w:val="clear" w:color="auto" w:fill="F2F2F2" w:themeFill="background1" w:themeFillShade="F2"/>
            <w:vAlign w:val="center"/>
          </w:tcPr>
          <w:p w14:paraId="699DAFF0" w14:textId="36BDBBF6" w:rsidR="00663E84" w:rsidRPr="004F79D7" w:rsidRDefault="00663E84" w:rsidP="00663E84">
            <w:pPr>
              <w:spacing w:line="240" w:lineRule="auto"/>
              <w:rPr>
                <w:b/>
                <w:sz w:val="22"/>
                <w:szCs w:val="22"/>
              </w:rPr>
            </w:pPr>
            <w:r w:rsidRPr="004F79D7">
              <w:rPr>
                <w:b/>
                <w:sz w:val="22"/>
                <w:szCs w:val="22"/>
              </w:rPr>
              <w:t>Palliative Care</w:t>
            </w:r>
            <w:r w:rsidR="003B1887" w:rsidRPr="003B1887">
              <w:rPr>
                <w:b/>
                <w:sz w:val="22"/>
                <w:szCs w:val="22"/>
                <w:vertAlign w:val="superscript"/>
              </w:rPr>
              <w:t>†</w:t>
            </w:r>
          </w:p>
        </w:tc>
        <w:tc>
          <w:tcPr>
            <w:tcW w:w="1467" w:type="dxa"/>
            <w:shd w:val="clear" w:color="auto" w:fill="F2F2F2" w:themeFill="background1" w:themeFillShade="F2"/>
            <w:vAlign w:val="center"/>
          </w:tcPr>
          <w:p w14:paraId="61737003" w14:textId="77777777" w:rsidR="00663E84" w:rsidRPr="004F79D7" w:rsidRDefault="00663E84" w:rsidP="00663E84">
            <w:pPr>
              <w:spacing w:line="240" w:lineRule="auto"/>
              <w:jc w:val="center"/>
              <w:rPr>
                <w:sz w:val="22"/>
                <w:szCs w:val="22"/>
              </w:rPr>
            </w:pPr>
          </w:p>
        </w:tc>
        <w:tc>
          <w:tcPr>
            <w:tcW w:w="4770" w:type="dxa"/>
            <w:shd w:val="clear" w:color="auto" w:fill="F2F2F2" w:themeFill="background1" w:themeFillShade="F2"/>
            <w:vAlign w:val="center"/>
          </w:tcPr>
          <w:p w14:paraId="249D1D86" w14:textId="5BEC1567" w:rsidR="00663E84" w:rsidRPr="00B047F0" w:rsidRDefault="00663E84" w:rsidP="00A21E2C">
            <w:pPr>
              <w:spacing w:line="240" w:lineRule="auto"/>
              <w:jc w:val="center"/>
              <w:rPr>
                <w:i/>
                <w:sz w:val="20"/>
                <w:szCs w:val="22"/>
              </w:rPr>
            </w:pPr>
            <w:r w:rsidRPr="00B047F0">
              <w:rPr>
                <w:i/>
                <w:sz w:val="20"/>
                <w:szCs w:val="22"/>
              </w:rPr>
              <w:t xml:space="preserve">NICE Technology Assessment Jan 2010 </w:t>
            </w:r>
            <w:r w:rsidRPr="00B047F0">
              <w:rPr>
                <w:sz w:val="20"/>
                <w:szCs w:val="22"/>
              </w:rPr>
              <w:fldChar w:fldCharType="begin">
                <w:fldData xml:space="preserve">PEVuZE5vdGU+PENpdGU+PEF1dGhvcj5Nb3dhdHQ8L0F1dGhvcj48WWVhcj4yMDEwPC9ZZWFyPjxS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</w:fldData>
              </w:fldChar>
            </w:r>
            <w:r w:rsidR="00A21E2C">
              <w:rPr>
                <w:sz w:val="20"/>
                <w:szCs w:val="22"/>
              </w:rPr>
              <w:instrText xml:space="preserve"> ADDIN EN.CITE </w:instrText>
            </w:r>
            <w:r w:rsidR="00A21E2C">
              <w:rPr>
                <w:sz w:val="20"/>
                <w:szCs w:val="22"/>
              </w:rPr>
              <w:fldChar w:fldCharType="begin">
                <w:fldData xml:space="preserve">PEVuZE5vdGU+PENpdGU+PEF1dGhvcj5Nb3dhdHQ8L0F1dGhvcj48WWVhcj4yMDEwPC9ZZWFyPjxS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</w:fldData>
              </w:fldChar>
            </w:r>
            <w:r w:rsidR="00A21E2C">
              <w:rPr>
                <w:sz w:val="20"/>
                <w:szCs w:val="22"/>
              </w:rPr>
              <w:instrText xml:space="preserve"> ADDIN EN.CITE.DATA </w:instrText>
            </w:r>
            <w:r w:rsidR="00A21E2C">
              <w:rPr>
                <w:sz w:val="20"/>
                <w:szCs w:val="22"/>
              </w:rPr>
            </w:r>
            <w:r w:rsidR="00A21E2C">
              <w:rPr>
                <w:sz w:val="20"/>
                <w:szCs w:val="22"/>
              </w:rPr>
              <w:fldChar w:fldCharType="end"/>
            </w:r>
            <w:r w:rsidRPr="00B047F0">
              <w:rPr>
                <w:sz w:val="20"/>
                <w:szCs w:val="22"/>
              </w:rPr>
            </w:r>
            <w:r w:rsidRPr="00B047F0">
              <w:rPr>
                <w:sz w:val="20"/>
                <w:szCs w:val="22"/>
              </w:rPr>
              <w:fldChar w:fldCharType="separate"/>
            </w:r>
            <w:r w:rsidR="00A21E2C">
              <w:rPr>
                <w:noProof/>
                <w:sz w:val="20"/>
                <w:szCs w:val="22"/>
              </w:rPr>
              <w:t>(47)</w:t>
            </w:r>
            <w:r w:rsidRPr="00B047F0">
              <w:rPr>
                <w:sz w:val="20"/>
                <w:szCs w:val="22"/>
              </w:rPr>
              <w:fldChar w:fldCharType="end"/>
            </w:r>
          </w:p>
        </w:tc>
      </w:tr>
      <w:tr w:rsidR="00663E84" w14:paraId="69F895A4" w14:textId="77777777" w:rsidTr="00365388">
        <w:tc>
          <w:tcPr>
            <w:tcW w:w="3539" w:type="dxa"/>
            <w:vAlign w:val="center"/>
          </w:tcPr>
          <w:p w14:paraId="390AC82E" w14:textId="77777777" w:rsidR="00663E84" w:rsidRPr="004F79D7" w:rsidRDefault="00663E84" w:rsidP="00663E84">
            <w:pPr>
              <w:spacing w:line="240" w:lineRule="auto"/>
              <w:rPr>
                <w:sz w:val="22"/>
                <w:szCs w:val="22"/>
              </w:rPr>
            </w:pPr>
            <w:r w:rsidRPr="004F79D7">
              <w:rPr>
                <w:sz w:val="22"/>
                <w:szCs w:val="22"/>
              </w:rPr>
              <w:t>Palliative Care</w:t>
            </w:r>
          </w:p>
        </w:tc>
        <w:tc>
          <w:tcPr>
            <w:tcW w:w="1467" w:type="dxa"/>
            <w:vAlign w:val="center"/>
          </w:tcPr>
          <w:p w14:paraId="6DAE6473" w14:textId="040369CA" w:rsidR="00663E84" w:rsidRPr="004F79D7" w:rsidRDefault="00B047F0" w:rsidP="00663E84">
            <w:pPr>
              <w:spacing w:line="240" w:lineRule="auto"/>
              <w:jc w:val="center"/>
              <w:rPr>
                <w:sz w:val="22"/>
                <w:szCs w:val="22"/>
              </w:rPr>
            </w:pPr>
            <w:r>
              <w:rPr>
                <w:sz w:val="22"/>
                <w:szCs w:val="22"/>
              </w:rPr>
              <w:t>£12,968</w:t>
            </w:r>
          </w:p>
        </w:tc>
        <w:tc>
          <w:tcPr>
            <w:tcW w:w="4770" w:type="dxa"/>
            <w:vAlign w:val="center"/>
          </w:tcPr>
          <w:p w14:paraId="56508484" w14:textId="77777777" w:rsidR="00663E84" w:rsidRPr="00B047F0" w:rsidRDefault="00663E84" w:rsidP="00663E84">
            <w:pPr>
              <w:spacing w:line="240" w:lineRule="auto"/>
              <w:jc w:val="center"/>
              <w:rPr>
                <w:sz w:val="20"/>
                <w:szCs w:val="22"/>
              </w:rPr>
            </w:pPr>
          </w:p>
        </w:tc>
      </w:tr>
      <w:tr w:rsidR="00663E84" w14:paraId="4229A33B" w14:textId="77777777" w:rsidTr="00365388">
        <w:tc>
          <w:tcPr>
            <w:tcW w:w="3539" w:type="dxa"/>
            <w:shd w:val="clear" w:color="auto" w:fill="F2F2F2" w:themeFill="background1" w:themeFillShade="F2"/>
            <w:vAlign w:val="center"/>
          </w:tcPr>
          <w:p w14:paraId="00919EAE" w14:textId="77777777" w:rsidR="00663E84" w:rsidRPr="004F79D7" w:rsidRDefault="00663E84" w:rsidP="00663E84">
            <w:pPr>
              <w:spacing w:line="240" w:lineRule="auto"/>
              <w:rPr>
                <w:b/>
                <w:sz w:val="22"/>
                <w:szCs w:val="22"/>
              </w:rPr>
            </w:pPr>
            <w:r w:rsidRPr="004F79D7">
              <w:rPr>
                <w:b/>
                <w:sz w:val="22"/>
                <w:szCs w:val="22"/>
              </w:rPr>
              <w:t>Surveillance</w:t>
            </w:r>
          </w:p>
        </w:tc>
        <w:tc>
          <w:tcPr>
            <w:tcW w:w="1467" w:type="dxa"/>
            <w:shd w:val="clear" w:color="auto" w:fill="F2F2F2" w:themeFill="background1" w:themeFillShade="F2"/>
            <w:vAlign w:val="center"/>
          </w:tcPr>
          <w:p w14:paraId="6D81347A" w14:textId="77777777" w:rsidR="00663E84" w:rsidRPr="004F79D7" w:rsidRDefault="00663E84" w:rsidP="00663E84">
            <w:pPr>
              <w:spacing w:line="240" w:lineRule="auto"/>
              <w:jc w:val="center"/>
              <w:rPr>
                <w:sz w:val="22"/>
                <w:szCs w:val="22"/>
              </w:rPr>
            </w:pPr>
          </w:p>
        </w:tc>
        <w:tc>
          <w:tcPr>
            <w:tcW w:w="4770" w:type="dxa"/>
            <w:shd w:val="clear" w:color="auto" w:fill="F2F2F2" w:themeFill="background1" w:themeFillShade="F2"/>
            <w:vAlign w:val="center"/>
          </w:tcPr>
          <w:p w14:paraId="10C7202A" w14:textId="42C5F7E9" w:rsidR="00663E84" w:rsidRPr="00B047F0" w:rsidRDefault="00663E84" w:rsidP="00A21E2C">
            <w:pPr>
              <w:spacing w:line="240" w:lineRule="auto"/>
              <w:jc w:val="center"/>
              <w:rPr>
                <w:sz w:val="20"/>
                <w:szCs w:val="22"/>
              </w:rPr>
            </w:pPr>
            <w:r w:rsidRPr="00B047F0">
              <w:rPr>
                <w:i/>
                <w:sz w:val="20"/>
                <w:szCs w:val="22"/>
              </w:rPr>
              <w:t xml:space="preserve">NICE Technology Assessment Jan 2010 </w:t>
            </w:r>
            <w:r w:rsidRPr="00B047F0">
              <w:rPr>
                <w:sz w:val="20"/>
                <w:szCs w:val="22"/>
              </w:rPr>
              <w:fldChar w:fldCharType="begin">
                <w:fldData xml:space="preserve">PEVuZE5vdGU+PENpdGU+PEF1dGhvcj5Nb3dhdHQ8L0F1dGhvcj48WWVhcj4yMDEwPC9ZZWFyPjxS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</w:fldData>
              </w:fldChar>
            </w:r>
            <w:r w:rsidR="00A21E2C">
              <w:rPr>
                <w:sz w:val="20"/>
                <w:szCs w:val="22"/>
              </w:rPr>
              <w:instrText xml:space="preserve"> ADDIN EN.CITE </w:instrText>
            </w:r>
            <w:r w:rsidR="00A21E2C">
              <w:rPr>
                <w:sz w:val="20"/>
                <w:szCs w:val="22"/>
              </w:rPr>
              <w:fldChar w:fldCharType="begin">
                <w:fldData xml:space="preserve">PEVuZE5vdGU+PENpdGU+PEF1dGhvcj5Nb3dhdHQ8L0F1dGhvcj48WWVhcj4yMDEwPC9ZZWFyPjxS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</w:fldData>
              </w:fldChar>
            </w:r>
            <w:r w:rsidR="00A21E2C">
              <w:rPr>
                <w:sz w:val="20"/>
                <w:szCs w:val="22"/>
              </w:rPr>
              <w:instrText xml:space="preserve"> ADDIN EN.CITE.DATA </w:instrText>
            </w:r>
            <w:r w:rsidR="00A21E2C">
              <w:rPr>
                <w:sz w:val="20"/>
                <w:szCs w:val="22"/>
              </w:rPr>
            </w:r>
            <w:r w:rsidR="00A21E2C">
              <w:rPr>
                <w:sz w:val="20"/>
                <w:szCs w:val="22"/>
              </w:rPr>
              <w:fldChar w:fldCharType="end"/>
            </w:r>
            <w:r w:rsidRPr="00B047F0">
              <w:rPr>
                <w:sz w:val="20"/>
                <w:szCs w:val="22"/>
              </w:rPr>
            </w:r>
            <w:r w:rsidRPr="00B047F0">
              <w:rPr>
                <w:sz w:val="20"/>
                <w:szCs w:val="22"/>
              </w:rPr>
              <w:fldChar w:fldCharType="separate"/>
            </w:r>
            <w:r w:rsidR="00A21E2C">
              <w:rPr>
                <w:noProof/>
                <w:sz w:val="20"/>
                <w:szCs w:val="22"/>
              </w:rPr>
              <w:t>(47)</w:t>
            </w:r>
            <w:r w:rsidRPr="00B047F0">
              <w:rPr>
                <w:sz w:val="20"/>
                <w:szCs w:val="22"/>
              </w:rPr>
              <w:fldChar w:fldCharType="end"/>
            </w:r>
          </w:p>
        </w:tc>
      </w:tr>
      <w:tr w:rsidR="00663E84" w14:paraId="465F0452" w14:textId="77777777" w:rsidTr="00365388">
        <w:tc>
          <w:tcPr>
            <w:tcW w:w="3539" w:type="dxa"/>
            <w:vAlign w:val="center"/>
          </w:tcPr>
          <w:p w14:paraId="5267DC35" w14:textId="77777777" w:rsidR="00663E84" w:rsidRPr="004F79D7" w:rsidRDefault="00663E84" w:rsidP="00663E84">
            <w:pPr>
              <w:spacing w:line="240" w:lineRule="auto"/>
              <w:rPr>
                <w:sz w:val="22"/>
                <w:szCs w:val="22"/>
              </w:rPr>
            </w:pPr>
            <w:r w:rsidRPr="004F79D7">
              <w:rPr>
                <w:sz w:val="22"/>
                <w:szCs w:val="22"/>
              </w:rPr>
              <w:t>Flexible Cystoscopy</w:t>
            </w:r>
          </w:p>
        </w:tc>
        <w:tc>
          <w:tcPr>
            <w:tcW w:w="1467" w:type="dxa"/>
            <w:vAlign w:val="center"/>
          </w:tcPr>
          <w:p w14:paraId="7577CBEC" w14:textId="16C3F3D0" w:rsidR="00663E84" w:rsidRPr="004F79D7" w:rsidRDefault="00B047F0" w:rsidP="00663E84">
            <w:pPr>
              <w:spacing w:line="240" w:lineRule="auto"/>
              <w:jc w:val="center"/>
              <w:rPr>
                <w:sz w:val="22"/>
                <w:szCs w:val="22"/>
              </w:rPr>
            </w:pPr>
            <w:r>
              <w:rPr>
                <w:sz w:val="22"/>
                <w:szCs w:val="22"/>
              </w:rPr>
              <w:t>£449</w:t>
            </w:r>
          </w:p>
        </w:tc>
        <w:tc>
          <w:tcPr>
            <w:tcW w:w="4770" w:type="dxa"/>
            <w:vAlign w:val="center"/>
          </w:tcPr>
          <w:p w14:paraId="0FD70171" w14:textId="77777777" w:rsidR="00663E84" w:rsidRPr="00B047F0" w:rsidRDefault="00663E84" w:rsidP="00663E84">
            <w:pPr>
              <w:spacing w:line="240" w:lineRule="auto"/>
              <w:jc w:val="center"/>
              <w:rPr>
                <w:sz w:val="20"/>
                <w:szCs w:val="22"/>
              </w:rPr>
            </w:pPr>
          </w:p>
        </w:tc>
      </w:tr>
      <w:tr w:rsidR="00663E84" w14:paraId="51481487" w14:textId="77777777" w:rsidTr="00365388">
        <w:tc>
          <w:tcPr>
            <w:tcW w:w="3539" w:type="dxa"/>
            <w:vAlign w:val="center"/>
          </w:tcPr>
          <w:p w14:paraId="4635A770" w14:textId="77777777" w:rsidR="00663E84" w:rsidRPr="004F79D7" w:rsidRDefault="00663E84" w:rsidP="00663E84">
            <w:pPr>
              <w:spacing w:line="240" w:lineRule="auto"/>
              <w:rPr>
                <w:sz w:val="22"/>
                <w:szCs w:val="22"/>
              </w:rPr>
            </w:pPr>
            <w:r w:rsidRPr="004F79D7">
              <w:rPr>
                <w:sz w:val="22"/>
                <w:szCs w:val="22"/>
              </w:rPr>
              <w:t>Rigid Cystoscopy</w:t>
            </w:r>
          </w:p>
        </w:tc>
        <w:tc>
          <w:tcPr>
            <w:tcW w:w="1467" w:type="dxa"/>
            <w:vAlign w:val="center"/>
          </w:tcPr>
          <w:p w14:paraId="136551E0" w14:textId="0C2A3483" w:rsidR="00663E84" w:rsidRPr="004F79D7" w:rsidRDefault="00B047F0" w:rsidP="00B047F0">
            <w:pPr>
              <w:spacing w:line="240" w:lineRule="auto"/>
              <w:jc w:val="center"/>
              <w:rPr>
                <w:sz w:val="22"/>
                <w:szCs w:val="22"/>
              </w:rPr>
            </w:pPr>
            <w:r>
              <w:rPr>
                <w:sz w:val="22"/>
                <w:szCs w:val="22"/>
              </w:rPr>
              <w:t>£1,176</w:t>
            </w:r>
          </w:p>
        </w:tc>
        <w:tc>
          <w:tcPr>
            <w:tcW w:w="4770" w:type="dxa"/>
            <w:vAlign w:val="center"/>
          </w:tcPr>
          <w:p w14:paraId="3102BE37" w14:textId="77777777" w:rsidR="00663E84" w:rsidRPr="00B047F0" w:rsidRDefault="00663E84" w:rsidP="00663E84">
            <w:pPr>
              <w:spacing w:line="240" w:lineRule="auto"/>
              <w:jc w:val="center"/>
              <w:rPr>
                <w:sz w:val="20"/>
                <w:szCs w:val="22"/>
              </w:rPr>
            </w:pPr>
          </w:p>
        </w:tc>
      </w:tr>
      <w:tr w:rsidR="00663E84" w14:paraId="1D8BD364" w14:textId="77777777" w:rsidTr="00365388">
        <w:tc>
          <w:tcPr>
            <w:tcW w:w="3539" w:type="dxa"/>
            <w:shd w:val="clear" w:color="auto" w:fill="F2F2F2" w:themeFill="background1" w:themeFillShade="F2"/>
            <w:vAlign w:val="center"/>
          </w:tcPr>
          <w:p w14:paraId="554862FF" w14:textId="77777777" w:rsidR="00663E84" w:rsidRPr="004F79D7" w:rsidRDefault="00663E84" w:rsidP="00663E84">
            <w:pPr>
              <w:spacing w:line="240" w:lineRule="auto"/>
              <w:rPr>
                <w:b/>
                <w:sz w:val="22"/>
                <w:szCs w:val="22"/>
              </w:rPr>
            </w:pPr>
            <w:r w:rsidRPr="004F79D7">
              <w:rPr>
                <w:b/>
                <w:sz w:val="22"/>
                <w:szCs w:val="22"/>
              </w:rPr>
              <w:t>Intravesical/Immuno-Therapies</w:t>
            </w:r>
          </w:p>
        </w:tc>
        <w:tc>
          <w:tcPr>
            <w:tcW w:w="1467" w:type="dxa"/>
            <w:shd w:val="clear" w:color="auto" w:fill="F2F2F2" w:themeFill="background1" w:themeFillShade="F2"/>
            <w:vAlign w:val="center"/>
          </w:tcPr>
          <w:p w14:paraId="550AB650" w14:textId="77777777" w:rsidR="00663E84" w:rsidRPr="004F79D7" w:rsidRDefault="00663E84" w:rsidP="00663E84">
            <w:pPr>
              <w:spacing w:line="240" w:lineRule="auto"/>
              <w:jc w:val="center"/>
              <w:rPr>
                <w:sz w:val="22"/>
                <w:szCs w:val="22"/>
              </w:rPr>
            </w:pPr>
          </w:p>
        </w:tc>
        <w:tc>
          <w:tcPr>
            <w:tcW w:w="4770" w:type="dxa"/>
            <w:shd w:val="clear" w:color="auto" w:fill="F2F2F2" w:themeFill="background1" w:themeFillShade="F2"/>
            <w:vAlign w:val="center"/>
          </w:tcPr>
          <w:p w14:paraId="17010790" w14:textId="580C0C69" w:rsidR="00663E84" w:rsidRPr="00B047F0" w:rsidRDefault="00663E84" w:rsidP="00C0324A">
            <w:pPr>
              <w:spacing w:line="240" w:lineRule="auto"/>
              <w:jc w:val="center"/>
              <w:rPr>
                <w:sz w:val="20"/>
                <w:szCs w:val="22"/>
              </w:rPr>
            </w:pPr>
          </w:p>
        </w:tc>
      </w:tr>
      <w:tr w:rsidR="00663E84" w14:paraId="64916690" w14:textId="77777777" w:rsidTr="00365388">
        <w:tc>
          <w:tcPr>
            <w:tcW w:w="3539" w:type="dxa"/>
            <w:vAlign w:val="center"/>
          </w:tcPr>
          <w:p w14:paraId="18396006" w14:textId="77777777" w:rsidR="00663E84" w:rsidRPr="004F79D7" w:rsidRDefault="00663E84" w:rsidP="00663E84">
            <w:pPr>
              <w:spacing w:line="240" w:lineRule="auto"/>
              <w:rPr>
                <w:sz w:val="22"/>
                <w:szCs w:val="22"/>
              </w:rPr>
            </w:pPr>
            <w:r w:rsidRPr="004F79D7">
              <w:rPr>
                <w:sz w:val="22"/>
                <w:szCs w:val="22"/>
              </w:rPr>
              <w:t>Mitomycin Instillation</w:t>
            </w:r>
          </w:p>
        </w:tc>
        <w:tc>
          <w:tcPr>
            <w:tcW w:w="1467" w:type="dxa"/>
            <w:vAlign w:val="center"/>
          </w:tcPr>
          <w:p w14:paraId="6C257E99" w14:textId="334B6453" w:rsidR="00663E84" w:rsidRPr="004F79D7" w:rsidRDefault="00B047F0" w:rsidP="00663E84">
            <w:pPr>
              <w:spacing w:line="240" w:lineRule="auto"/>
              <w:jc w:val="center"/>
              <w:rPr>
                <w:sz w:val="22"/>
                <w:szCs w:val="22"/>
              </w:rPr>
            </w:pPr>
            <w:r>
              <w:rPr>
                <w:sz w:val="22"/>
                <w:szCs w:val="22"/>
              </w:rPr>
              <w:t>£80</w:t>
            </w:r>
          </w:p>
        </w:tc>
        <w:tc>
          <w:tcPr>
            <w:tcW w:w="4770" w:type="dxa"/>
            <w:vAlign w:val="center"/>
          </w:tcPr>
          <w:p w14:paraId="7576AB2A" w14:textId="0E997FC8" w:rsidR="00663E84" w:rsidRPr="00B047F0" w:rsidRDefault="00B047F0" w:rsidP="00B047F0">
            <w:pPr>
              <w:spacing w:line="240" w:lineRule="auto"/>
              <w:jc w:val="center"/>
              <w:rPr>
                <w:sz w:val="20"/>
                <w:szCs w:val="22"/>
              </w:rPr>
            </w:pPr>
            <w:r w:rsidRPr="00B047F0">
              <w:rPr>
                <w:sz w:val="20"/>
                <w:szCs w:val="22"/>
              </w:rPr>
              <w:t>British National Formulary 2018</w:t>
            </w:r>
          </w:p>
        </w:tc>
      </w:tr>
      <w:tr w:rsidR="00663E84" w14:paraId="01424421" w14:textId="77777777" w:rsidTr="00365388">
        <w:tc>
          <w:tcPr>
            <w:tcW w:w="3539" w:type="dxa"/>
            <w:vAlign w:val="center"/>
          </w:tcPr>
          <w:p w14:paraId="39188957" w14:textId="77777777" w:rsidR="00663E84" w:rsidRPr="004F79D7" w:rsidRDefault="00663E84" w:rsidP="00663E84">
            <w:pPr>
              <w:spacing w:line="240" w:lineRule="auto"/>
              <w:rPr>
                <w:sz w:val="22"/>
                <w:szCs w:val="22"/>
              </w:rPr>
            </w:pPr>
            <w:r w:rsidRPr="004F79D7">
              <w:rPr>
                <w:sz w:val="22"/>
                <w:szCs w:val="22"/>
              </w:rPr>
              <w:t>BCG Instillation</w:t>
            </w:r>
          </w:p>
        </w:tc>
        <w:tc>
          <w:tcPr>
            <w:tcW w:w="1467" w:type="dxa"/>
            <w:vAlign w:val="center"/>
          </w:tcPr>
          <w:p w14:paraId="7D599F13" w14:textId="06ACFADC" w:rsidR="00663E84" w:rsidRPr="004F79D7" w:rsidRDefault="00C57267" w:rsidP="00471F4C">
            <w:pPr>
              <w:spacing w:line="240" w:lineRule="auto"/>
              <w:jc w:val="center"/>
              <w:rPr>
                <w:sz w:val="22"/>
                <w:szCs w:val="22"/>
              </w:rPr>
            </w:pPr>
            <w:r>
              <w:rPr>
                <w:sz w:val="22"/>
                <w:szCs w:val="22"/>
              </w:rPr>
              <w:t>£</w:t>
            </w:r>
            <w:r w:rsidR="00471F4C">
              <w:rPr>
                <w:sz w:val="22"/>
                <w:szCs w:val="22"/>
              </w:rPr>
              <w:t>101</w:t>
            </w:r>
          </w:p>
        </w:tc>
        <w:tc>
          <w:tcPr>
            <w:tcW w:w="4770" w:type="dxa"/>
            <w:vAlign w:val="center"/>
          </w:tcPr>
          <w:p w14:paraId="72389F40" w14:textId="696EBC7D" w:rsidR="00663E84" w:rsidRPr="00B047F0" w:rsidRDefault="00B047F0" w:rsidP="00A21E2C">
            <w:pPr>
              <w:spacing w:line="240" w:lineRule="auto"/>
              <w:jc w:val="center"/>
              <w:rPr>
                <w:sz w:val="20"/>
                <w:szCs w:val="22"/>
              </w:rPr>
            </w:pPr>
            <w:r w:rsidRPr="00B047F0">
              <w:rPr>
                <w:sz w:val="20"/>
                <w:szCs w:val="22"/>
              </w:rPr>
              <w:t>NICE Technology Assessment Jan 2010</w:t>
            </w:r>
            <w:r w:rsidRPr="00B047F0">
              <w:rPr>
                <w:i/>
                <w:sz w:val="20"/>
                <w:szCs w:val="22"/>
              </w:rPr>
              <w:t xml:space="preserve"> </w:t>
            </w:r>
            <w:r w:rsidRPr="00B047F0">
              <w:rPr>
                <w:sz w:val="20"/>
                <w:szCs w:val="22"/>
              </w:rPr>
              <w:fldChar w:fldCharType="begin">
                <w:fldData xml:space="preserve">PEVuZE5vdGU+PENpdGU+PEF1dGhvcj5Nb3dhdHQ8L0F1dGhvcj48WWVhcj4yMDEwPC9ZZWFyPjxS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</w:fldData>
              </w:fldChar>
            </w:r>
            <w:r w:rsidR="00A21E2C">
              <w:rPr>
                <w:sz w:val="20"/>
                <w:szCs w:val="22"/>
              </w:rPr>
              <w:instrText xml:space="preserve"> ADDIN EN.CITE </w:instrText>
            </w:r>
            <w:r w:rsidR="00A21E2C">
              <w:rPr>
                <w:sz w:val="20"/>
                <w:szCs w:val="22"/>
              </w:rPr>
              <w:fldChar w:fldCharType="begin">
                <w:fldData xml:space="preserve">PEVuZE5vdGU+PENpdGU+PEF1dGhvcj5Nb3dhdHQ8L0F1dGhvcj48WWVhcj4yMDEwPC9ZZWFyPjxS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</w:fldData>
              </w:fldChar>
            </w:r>
            <w:r w:rsidR="00A21E2C">
              <w:rPr>
                <w:sz w:val="20"/>
                <w:szCs w:val="22"/>
              </w:rPr>
              <w:instrText xml:space="preserve"> ADDIN EN.CITE.DATA </w:instrText>
            </w:r>
            <w:r w:rsidR="00A21E2C">
              <w:rPr>
                <w:sz w:val="20"/>
                <w:szCs w:val="22"/>
              </w:rPr>
            </w:r>
            <w:r w:rsidR="00A21E2C">
              <w:rPr>
                <w:sz w:val="20"/>
                <w:szCs w:val="22"/>
              </w:rPr>
              <w:fldChar w:fldCharType="end"/>
            </w:r>
            <w:r w:rsidRPr="00B047F0">
              <w:rPr>
                <w:sz w:val="20"/>
                <w:szCs w:val="22"/>
              </w:rPr>
            </w:r>
            <w:r w:rsidRPr="00B047F0">
              <w:rPr>
                <w:sz w:val="20"/>
                <w:szCs w:val="22"/>
              </w:rPr>
              <w:fldChar w:fldCharType="separate"/>
            </w:r>
            <w:r w:rsidR="00A21E2C">
              <w:rPr>
                <w:noProof/>
                <w:sz w:val="20"/>
                <w:szCs w:val="22"/>
              </w:rPr>
              <w:t>(47)</w:t>
            </w:r>
            <w:r w:rsidRPr="00B047F0">
              <w:rPr>
                <w:sz w:val="20"/>
                <w:szCs w:val="22"/>
              </w:rPr>
              <w:fldChar w:fldCharType="end"/>
            </w:r>
          </w:p>
        </w:tc>
      </w:tr>
      <w:tr w:rsidR="00663E84" w14:paraId="102E3BDC" w14:textId="77777777" w:rsidTr="00365388">
        <w:tc>
          <w:tcPr>
            <w:tcW w:w="3539" w:type="dxa"/>
            <w:shd w:val="clear" w:color="auto" w:fill="F2F2F2" w:themeFill="background1" w:themeFillShade="F2"/>
            <w:vAlign w:val="center"/>
          </w:tcPr>
          <w:p w14:paraId="663C4C6D" w14:textId="77777777" w:rsidR="00663E84" w:rsidRPr="004F79D7" w:rsidRDefault="00663E84" w:rsidP="00663E84">
            <w:pPr>
              <w:spacing w:line="240" w:lineRule="auto"/>
              <w:rPr>
                <w:b/>
                <w:sz w:val="22"/>
                <w:szCs w:val="22"/>
              </w:rPr>
            </w:pPr>
            <w:r w:rsidRPr="004F79D7">
              <w:rPr>
                <w:b/>
                <w:sz w:val="22"/>
                <w:szCs w:val="22"/>
              </w:rPr>
              <w:t>Radical Surgery</w:t>
            </w:r>
          </w:p>
        </w:tc>
        <w:tc>
          <w:tcPr>
            <w:tcW w:w="1467" w:type="dxa"/>
            <w:shd w:val="clear" w:color="auto" w:fill="F2F2F2" w:themeFill="background1" w:themeFillShade="F2"/>
            <w:vAlign w:val="center"/>
          </w:tcPr>
          <w:p w14:paraId="324CD268" w14:textId="77777777" w:rsidR="00663E84" w:rsidRPr="004F79D7" w:rsidRDefault="00663E84" w:rsidP="00663E84">
            <w:pPr>
              <w:spacing w:line="240" w:lineRule="auto"/>
              <w:jc w:val="center"/>
              <w:rPr>
                <w:sz w:val="22"/>
                <w:szCs w:val="22"/>
              </w:rPr>
            </w:pPr>
          </w:p>
        </w:tc>
        <w:tc>
          <w:tcPr>
            <w:tcW w:w="4770" w:type="dxa"/>
            <w:shd w:val="clear" w:color="auto" w:fill="F2F2F2" w:themeFill="background1" w:themeFillShade="F2"/>
            <w:vAlign w:val="center"/>
          </w:tcPr>
          <w:p w14:paraId="4830B8CC" w14:textId="7A7F91F4" w:rsidR="00663E84" w:rsidRPr="00B047F0" w:rsidRDefault="00663E84" w:rsidP="0093223E">
            <w:pPr>
              <w:spacing w:line="240" w:lineRule="auto"/>
              <w:jc w:val="center"/>
              <w:rPr>
                <w:sz w:val="20"/>
                <w:szCs w:val="22"/>
              </w:rPr>
            </w:pPr>
          </w:p>
        </w:tc>
      </w:tr>
      <w:tr w:rsidR="00663E84" w14:paraId="6775B13B" w14:textId="77777777" w:rsidTr="00365388">
        <w:tc>
          <w:tcPr>
            <w:tcW w:w="3539" w:type="dxa"/>
            <w:vAlign w:val="center"/>
          </w:tcPr>
          <w:p w14:paraId="58BB20EA" w14:textId="77777777" w:rsidR="00663E84" w:rsidRPr="004F79D7" w:rsidRDefault="00663E84" w:rsidP="00663E84">
            <w:pPr>
              <w:spacing w:line="240" w:lineRule="auto"/>
              <w:rPr>
                <w:sz w:val="22"/>
                <w:szCs w:val="22"/>
              </w:rPr>
            </w:pPr>
            <w:r w:rsidRPr="004F79D7">
              <w:rPr>
                <w:sz w:val="22"/>
                <w:szCs w:val="22"/>
              </w:rPr>
              <w:t>Cystectomy</w:t>
            </w:r>
          </w:p>
        </w:tc>
        <w:tc>
          <w:tcPr>
            <w:tcW w:w="1467" w:type="dxa"/>
            <w:vAlign w:val="center"/>
          </w:tcPr>
          <w:p w14:paraId="1DEAA17A" w14:textId="334FF3BC" w:rsidR="00663E84" w:rsidRPr="004F79D7" w:rsidRDefault="00C57267" w:rsidP="00471F4C">
            <w:pPr>
              <w:spacing w:line="240" w:lineRule="auto"/>
              <w:jc w:val="center"/>
              <w:rPr>
                <w:sz w:val="22"/>
                <w:szCs w:val="22"/>
              </w:rPr>
            </w:pPr>
            <w:r>
              <w:rPr>
                <w:sz w:val="22"/>
                <w:szCs w:val="22"/>
              </w:rPr>
              <w:t>£</w:t>
            </w:r>
            <w:r w:rsidR="00471F4C">
              <w:rPr>
                <w:sz w:val="22"/>
                <w:szCs w:val="22"/>
              </w:rPr>
              <w:t>9,973</w:t>
            </w:r>
          </w:p>
        </w:tc>
        <w:tc>
          <w:tcPr>
            <w:tcW w:w="4770" w:type="dxa"/>
            <w:vAlign w:val="center"/>
          </w:tcPr>
          <w:p w14:paraId="4D419172" w14:textId="2FB850EB" w:rsidR="00663E84" w:rsidRPr="00B047F0" w:rsidRDefault="003B1887" w:rsidP="00C0324A">
            <w:pPr>
              <w:spacing w:line="240" w:lineRule="auto"/>
              <w:jc w:val="center"/>
              <w:rPr>
                <w:sz w:val="20"/>
                <w:szCs w:val="22"/>
              </w:rPr>
            </w:pPr>
            <w:r>
              <w:rPr>
                <w:sz w:val="20"/>
                <w:szCs w:val="22"/>
              </w:rPr>
              <w:t xml:space="preserve">Total_HRG’s: </w:t>
            </w:r>
            <w:r w:rsidRPr="003B1887">
              <w:rPr>
                <w:sz w:val="20"/>
                <w:szCs w:val="22"/>
              </w:rPr>
              <w:t>Cystectomy with Urinary Diversion and Reconstruction</w:t>
            </w:r>
            <w:r>
              <w:rPr>
                <w:sz w:val="20"/>
                <w:szCs w:val="22"/>
              </w:rPr>
              <w:t xml:space="preserve"> [</w:t>
            </w:r>
            <w:r w:rsidRPr="003B1887">
              <w:rPr>
                <w:sz w:val="20"/>
                <w:szCs w:val="22"/>
              </w:rPr>
              <w:t>LB39C</w:t>
            </w:r>
            <w:r>
              <w:rPr>
                <w:sz w:val="20"/>
                <w:szCs w:val="22"/>
              </w:rPr>
              <w:t>/</w:t>
            </w:r>
            <w:r>
              <w:t xml:space="preserve"> </w:t>
            </w:r>
            <w:r>
              <w:rPr>
                <w:sz w:val="20"/>
                <w:szCs w:val="22"/>
              </w:rPr>
              <w:t>LB39D]</w:t>
            </w:r>
          </w:p>
        </w:tc>
      </w:tr>
      <w:tr w:rsidR="00663E84" w14:paraId="69C29615" w14:textId="77777777" w:rsidTr="00365388">
        <w:tc>
          <w:tcPr>
            <w:tcW w:w="3539" w:type="dxa"/>
            <w:vAlign w:val="center"/>
          </w:tcPr>
          <w:p w14:paraId="291D1713" w14:textId="77777777" w:rsidR="00663E84" w:rsidRPr="004F79D7" w:rsidRDefault="00663E84" w:rsidP="00663E84">
            <w:pPr>
              <w:spacing w:line="240" w:lineRule="auto"/>
              <w:rPr>
                <w:sz w:val="22"/>
                <w:szCs w:val="22"/>
              </w:rPr>
            </w:pPr>
            <w:r w:rsidRPr="004F79D7">
              <w:rPr>
                <w:sz w:val="22"/>
                <w:szCs w:val="22"/>
              </w:rPr>
              <w:t>Lobectomy</w:t>
            </w:r>
          </w:p>
        </w:tc>
        <w:tc>
          <w:tcPr>
            <w:tcW w:w="1467" w:type="dxa"/>
            <w:vAlign w:val="center"/>
          </w:tcPr>
          <w:p w14:paraId="5C0B0A4B" w14:textId="4982554B" w:rsidR="00663E84" w:rsidRPr="004F79D7" w:rsidRDefault="00663E84" w:rsidP="00663E84">
            <w:pPr>
              <w:spacing w:line="240" w:lineRule="auto"/>
              <w:jc w:val="center"/>
              <w:rPr>
                <w:sz w:val="22"/>
                <w:szCs w:val="22"/>
              </w:rPr>
            </w:pPr>
            <w:r w:rsidRPr="004F79D7">
              <w:rPr>
                <w:sz w:val="22"/>
                <w:szCs w:val="22"/>
              </w:rPr>
              <w:t>£6</w:t>
            </w:r>
            <w:r w:rsidR="00471F4C">
              <w:rPr>
                <w:sz w:val="22"/>
                <w:szCs w:val="22"/>
              </w:rPr>
              <w:t>,601</w:t>
            </w:r>
          </w:p>
        </w:tc>
        <w:tc>
          <w:tcPr>
            <w:tcW w:w="4770" w:type="dxa"/>
            <w:vAlign w:val="center"/>
          </w:tcPr>
          <w:p w14:paraId="2E96C9A5" w14:textId="65D78390" w:rsidR="00663E84" w:rsidRPr="0031336B" w:rsidRDefault="0031336B" w:rsidP="00A21E2C">
            <w:pPr>
              <w:spacing w:line="240" w:lineRule="auto"/>
              <w:jc w:val="center"/>
              <w:rPr>
                <w:sz w:val="20"/>
                <w:szCs w:val="22"/>
              </w:rPr>
            </w:pPr>
            <w:r w:rsidRPr="0031336B">
              <w:rPr>
                <w:sz w:val="20"/>
                <w:szCs w:val="22"/>
              </w:rPr>
              <w:t>NICE clinical guideline 121 (2011)</w:t>
            </w:r>
            <w:r>
              <w:rPr>
                <w:sz w:val="20"/>
                <w:szCs w:val="22"/>
              </w:rPr>
              <w:t xml:space="preserve"> </w:t>
            </w:r>
            <w:r>
              <w:rPr>
                <w:sz w:val="20"/>
                <w:szCs w:val="22"/>
              </w:rPr>
              <w:fldChar w:fldCharType="begin"/>
            </w:r>
            <w:r w:rsidR="00A21E2C">
              <w:rPr>
                <w:sz w:val="20"/>
                <w:szCs w:val="22"/>
              </w:rPr>
              <w:instrText xml:space="preserve"> ADDIN EN.CITE &lt;EndNote&gt;&lt;Cite&gt;&lt;Author&gt;National Institute for Health and Care Excellence (NICE)&lt;/Author&gt;&lt;Year&gt;2011&lt;/Year&gt;&lt;RecNum&gt;33&lt;/RecNum&gt;&lt;DisplayText&gt;(48)&lt;/DisplayText&gt;&lt;record&gt;&lt;rec-number&gt;33&lt;/rec-number&gt;&lt;foreign-keys&gt;&lt;key app="EN" db-id="ppszfse07xfrtxes2zox9srndvx05rp0xvp0" timestamp="0"&gt;33&lt;/key&gt;&lt;/foreign-keys&gt;&lt;ref-type name="Report"&gt;27&lt;/ref-type&gt;&lt;contributors&gt;&lt;authors&gt;&lt;author&gt;National Institute for Health and Care Excellence (NICE),&lt;/author&gt;&lt;/authors&gt;&lt;/contributors&gt;&lt;titles&gt;&lt;title&gt;Lung cancer: the diagnosis and treatment of lung cancer (update) Implementing NICE guidance&lt;/title&gt;&lt;secondary-title&gt;National costing report: Lung cancer&lt;/secondary-title&gt;&lt;/titles&gt;&lt;number&gt;NICE clinical guideline 121&lt;/number&gt;&lt;dates&gt;&lt;year&gt;2011&lt;/year&gt;&lt;/dates&gt;&lt;urls&gt;&lt;/urls&gt;&lt;/record&gt;&lt;/Cite&gt;&lt;/EndNote&gt;</w:instrText>
            </w:r>
            <w:r>
              <w:rPr>
                <w:sz w:val="20"/>
                <w:szCs w:val="22"/>
              </w:rPr>
              <w:fldChar w:fldCharType="separate"/>
            </w:r>
            <w:r w:rsidR="00A21E2C">
              <w:rPr>
                <w:noProof/>
                <w:sz w:val="20"/>
                <w:szCs w:val="22"/>
              </w:rPr>
              <w:t>(48)</w:t>
            </w:r>
            <w:r>
              <w:rPr>
                <w:sz w:val="20"/>
                <w:szCs w:val="22"/>
              </w:rPr>
              <w:fldChar w:fldCharType="end"/>
            </w:r>
          </w:p>
        </w:tc>
      </w:tr>
      <w:tr w:rsidR="00663E84" w14:paraId="120D38B3" w14:textId="77777777" w:rsidTr="00365388">
        <w:tc>
          <w:tcPr>
            <w:tcW w:w="3539" w:type="dxa"/>
            <w:vAlign w:val="center"/>
          </w:tcPr>
          <w:p w14:paraId="690486FB" w14:textId="77777777" w:rsidR="00663E84" w:rsidRPr="004F79D7" w:rsidRDefault="00663E84" w:rsidP="00663E84">
            <w:pPr>
              <w:spacing w:line="240" w:lineRule="auto"/>
              <w:rPr>
                <w:sz w:val="22"/>
                <w:szCs w:val="22"/>
              </w:rPr>
            </w:pPr>
            <w:r w:rsidRPr="004F79D7">
              <w:rPr>
                <w:sz w:val="22"/>
                <w:szCs w:val="22"/>
              </w:rPr>
              <w:t>Nephroureterctomy</w:t>
            </w:r>
          </w:p>
        </w:tc>
        <w:tc>
          <w:tcPr>
            <w:tcW w:w="1467" w:type="dxa"/>
            <w:vAlign w:val="center"/>
          </w:tcPr>
          <w:p w14:paraId="6DBB45D7" w14:textId="660148CE" w:rsidR="00663E84" w:rsidRPr="004F79D7" w:rsidRDefault="00C57267" w:rsidP="00663E84">
            <w:pPr>
              <w:spacing w:line="240" w:lineRule="auto"/>
              <w:jc w:val="center"/>
              <w:rPr>
                <w:sz w:val="22"/>
                <w:szCs w:val="22"/>
              </w:rPr>
            </w:pPr>
            <w:r>
              <w:rPr>
                <w:sz w:val="22"/>
                <w:szCs w:val="22"/>
              </w:rPr>
              <w:t>£6,471</w:t>
            </w:r>
          </w:p>
        </w:tc>
        <w:tc>
          <w:tcPr>
            <w:tcW w:w="4770" w:type="dxa"/>
            <w:vAlign w:val="center"/>
          </w:tcPr>
          <w:p w14:paraId="44733035" w14:textId="32A059E6" w:rsidR="00663E84" w:rsidRPr="00B047F0" w:rsidRDefault="0026587F" w:rsidP="00471F4C">
            <w:pPr>
              <w:spacing w:line="240" w:lineRule="auto"/>
              <w:jc w:val="center"/>
              <w:rPr>
                <w:sz w:val="20"/>
                <w:szCs w:val="22"/>
              </w:rPr>
            </w:pPr>
            <w:r w:rsidRPr="00B047F0">
              <w:rPr>
                <w:sz w:val="20"/>
                <w:szCs w:val="22"/>
              </w:rPr>
              <w:t>Complex, Open or Laparoscopic, Kidney or Ureter Procedures, with CC Score 0-1</w:t>
            </w:r>
            <w:r w:rsidR="00313E3D" w:rsidRPr="00B047F0">
              <w:rPr>
                <w:sz w:val="20"/>
                <w:szCs w:val="22"/>
              </w:rPr>
              <w:t xml:space="preserve"> [LB60F]</w:t>
            </w:r>
            <w:r w:rsidRPr="00B047F0">
              <w:rPr>
                <w:sz w:val="20"/>
                <w:szCs w:val="22"/>
              </w:rPr>
              <w:t xml:space="preserve"> </w:t>
            </w:r>
          </w:p>
        </w:tc>
      </w:tr>
      <w:tr w:rsidR="00663E84" w14:paraId="0ACD497D" w14:textId="77777777" w:rsidTr="00365388">
        <w:tc>
          <w:tcPr>
            <w:tcW w:w="3539" w:type="dxa"/>
            <w:vAlign w:val="center"/>
          </w:tcPr>
          <w:p w14:paraId="2044DD88" w14:textId="77777777" w:rsidR="00663E84" w:rsidRPr="004F79D7" w:rsidRDefault="00663E84" w:rsidP="00663E84">
            <w:pPr>
              <w:spacing w:line="240" w:lineRule="auto"/>
              <w:rPr>
                <w:sz w:val="22"/>
                <w:szCs w:val="22"/>
              </w:rPr>
            </w:pPr>
            <w:r w:rsidRPr="004F79D7">
              <w:rPr>
                <w:sz w:val="22"/>
                <w:szCs w:val="22"/>
              </w:rPr>
              <w:t>Renogram</w:t>
            </w:r>
          </w:p>
        </w:tc>
        <w:tc>
          <w:tcPr>
            <w:tcW w:w="1467" w:type="dxa"/>
            <w:vAlign w:val="center"/>
          </w:tcPr>
          <w:p w14:paraId="0CF36E38" w14:textId="7E0851AC" w:rsidR="00663E84" w:rsidRPr="004F79D7" w:rsidRDefault="0026587F" w:rsidP="00663E84">
            <w:pPr>
              <w:spacing w:line="240" w:lineRule="auto"/>
              <w:jc w:val="center"/>
              <w:rPr>
                <w:sz w:val="22"/>
                <w:szCs w:val="22"/>
              </w:rPr>
            </w:pPr>
            <w:r>
              <w:rPr>
                <w:sz w:val="22"/>
                <w:szCs w:val="22"/>
              </w:rPr>
              <w:t>£256</w:t>
            </w:r>
          </w:p>
        </w:tc>
        <w:tc>
          <w:tcPr>
            <w:tcW w:w="4770" w:type="dxa"/>
            <w:vAlign w:val="center"/>
          </w:tcPr>
          <w:p w14:paraId="71D81C94" w14:textId="2894D62C" w:rsidR="00663E84" w:rsidRPr="00B047F0" w:rsidRDefault="0026587F" w:rsidP="00B047F0">
            <w:pPr>
              <w:spacing w:line="240" w:lineRule="auto"/>
              <w:jc w:val="center"/>
              <w:rPr>
                <w:sz w:val="20"/>
                <w:szCs w:val="22"/>
              </w:rPr>
            </w:pPr>
            <w:r w:rsidRPr="00B047F0">
              <w:rPr>
                <w:sz w:val="20"/>
                <w:szCs w:val="22"/>
              </w:rPr>
              <w:t>Renogram, 19 years and over [RN25A]</w:t>
            </w:r>
          </w:p>
        </w:tc>
      </w:tr>
      <w:tr w:rsidR="00663E84" w14:paraId="5D40D0B1" w14:textId="77777777" w:rsidTr="00365388">
        <w:tc>
          <w:tcPr>
            <w:tcW w:w="3539" w:type="dxa"/>
            <w:shd w:val="clear" w:color="auto" w:fill="F2F2F2" w:themeFill="background1" w:themeFillShade="F2"/>
            <w:vAlign w:val="center"/>
          </w:tcPr>
          <w:p w14:paraId="0088ED4C" w14:textId="1BB50BD5" w:rsidR="00663E84" w:rsidRPr="004F79D7" w:rsidRDefault="00663E84" w:rsidP="00663E84">
            <w:pPr>
              <w:spacing w:line="240" w:lineRule="auto"/>
              <w:rPr>
                <w:b/>
                <w:sz w:val="22"/>
                <w:szCs w:val="22"/>
              </w:rPr>
            </w:pPr>
            <w:r w:rsidRPr="004F79D7">
              <w:rPr>
                <w:b/>
                <w:sz w:val="22"/>
                <w:szCs w:val="22"/>
              </w:rPr>
              <w:t>Chemo</w:t>
            </w:r>
            <w:r w:rsidR="00471F4C">
              <w:rPr>
                <w:b/>
                <w:sz w:val="22"/>
                <w:szCs w:val="22"/>
              </w:rPr>
              <w:t>therapy</w:t>
            </w:r>
            <w:r w:rsidRPr="004F79D7">
              <w:rPr>
                <w:b/>
                <w:sz w:val="22"/>
                <w:szCs w:val="22"/>
              </w:rPr>
              <w:t>/Radiotherapy</w:t>
            </w:r>
            <w:r w:rsidR="003B1887">
              <w:rPr>
                <w:sz w:val="22"/>
                <w:szCs w:val="22"/>
                <w:vertAlign w:val="superscript"/>
              </w:rPr>
              <w:t>‡</w:t>
            </w:r>
          </w:p>
        </w:tc>
        <w:tc>
          <w:tcPr>
            <w:tcW w:w="1467" w:type="dxa"/>
            <w:shd w:val="clear" w:color="auto" w:fill="F2F2F2" w:themeFill="background1" w:themeFillShade="F2"/>
            <w:vAlign w:val="center"/>
          </w:tcPr>
          <w:p w14:paraId="20042885" w14:textId="77777777" w:rsidR="00663E84" w:rsidRPr="004F79D7" w:rsidRDefault="00663E84" w:rsidP="00663E84">
            <w:pPr>
              <w:spacing w:line="240" w:lineRule="auto"/>
              <w:jc w:val="center"/>
              <w:rPr>
                <w:sz w:val="22"/>
                <w:szCs w:val="22"/>
              </w:rPr>
            </w:pPr>
          </w:p>
        </w:tc>
        <w:tc>
          <w:tcPr>
            <w:tcW w:w="4770" w:type="dxa"/>
            <w:shd w:val="clear" w:color="auto" w:fill="F2F2F2" w:themeFill="background1" w:themeFillShade="F2"/>
            <w:vAlign w:val="center"/>
          </w:tcPr>
          <w:p w14:paraId="5A933ABA" w14:textId="77777777" w:rsidR="00663E84" w:rsidRPr="00B047F0" w:rsidRDefault="00663E84" w:rsidP="00663E84">
            <w:pPr>
              <w:spacing w:line="240" w:lineRule="auto"/>
              <w:jc w:val="center"/>
              <w:rPr>
                <w:sz w:val="20"/>
                <w:szCs w:val="22"/>
              </w:rPr>
            </w:pPr>
          </w:p>
        </w:tc>
      </w:tr>
      <w:tr w:rsidR="00663E84" w14:paraId="62A31609" w14:textId="77777777" w:rsidTr="00365388">
        <w:tc>
          <w:tcPr>
            <w:tcW w:w="3539" w:type="dxa"/>
            <w:shd w:val="clear" w:color="auto" w:fill="auto"/>
            <w:vAlign w:val="center"/>
          </w:tcPr>
          <w:p w14:paraId="1A92F3BD" w14:textId="77777777" w:rsidR="00663E84" w:rsidRPr="004F79D7" w:rsidRDefault="00663E84" w:rsidP="00663E84">
            <w:pPr>
              <w:spacing w:line="240" w:lineRule="auto"/>
              <w:rPr>
                <w:sz w:val="22"/>
                <w:szCs w:val="22"/>
              </w:rPr>
            </w:pPr>
            <w:r w:rsidRPr="004F79D7">
              <w:rPr>
                <w:sz w:val="22"/>
                <w:szCs w:val="22"/>
              </w:rPr>
              <w:t>Radical Radiotherapy</w:t>
            </w:r>
          </w:p>
        </w:tc>
        <w:tc>
          <w:tcPr>
            <w:tcW w:w="1467" w:type="dxa"/>
            <w:shd w:val="clear" w:color="auto" w:fill="auto"/>
            <w:vAlign w:val="center"/>
          </w:tcPr>
          <w:p w14:paraId="129D608C" w14:textId="0109C53B" w:rsidR="00663E84" w:rsidRPr="004F79D7" w:rsidRDefault="00C57267" w:rsidP="00663E84">
            <w:pPr>
              <w:spacing w:line="240" w:lineRule="auto"/>
              <w:jc w:val="center"/>
              <w:rPr>
                <w:sz w:val="22"/>
                <w:szCs w:val="22"/>
              </w:rPr>
            </w:pPr>
            <w:r>
              <w:rPr>
                <w:sz w:val="22"/>
                <w:szCs w:val="22"/>
              </w:rPr>
              <w:t>£1,156</w:t>
            </w:r>
          </w:p>
        </w:tc>
        <w:tc>
          <w:tcPr>
            <w:tcW w:w="4770" w:type="dxa"/>
            <w:shd w:val="clear" w:color="auto" w:fill="auto"/>
            <w:vAlign w:val="center"/>
          </w:tcPr>
          <w:p w14:paraId="3A8D87E4" w14:textId="501B80F5" w:rsidR="00663E84" w:rsidRPr="00B047F0" w:rsidRDefault="00663E84" w:rsidP="00A21E2C">
            <w:pPr>
              <w:spacing w:line="240" w:lineRule="auto"/>
              <w:jc w:val="center"/>
              <w:rPr>
                <w:sz w:val="20"/>
                <w:szCs w:val="22"/>
              </w:rPr>
            </w:pPr>
            <w:r w:rsidRPr="00B047F0">
              <w:rPr>
                <w:i/>
                <w:sz w:val="20"/>
                <w:szCs w:val="22"/>
              </w:rPr>
              <w:t xml:space="preserve">NICE Technology Assessment Jan 2010 </w:t>
            </w:r>
            <w:r w:rsidRPr="00B047F0">
              <w:rPr>
                <w:i/>
                <w:sz w:val="20"/>
                <w:szCs w:val="22"/>
              </w:rPr>
              <w:fldChar w:fldCharType="begin">
                <w:fldData xml:space="preserve">PEVuZE5vdGU+PENpdGU+PEF1dGhvcj5Nb3dhdHQ8L0F1dGhvcj48WWVhcj4yMDEwPC9ZZWFyPjxS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</w:fldData>
              </w:fldChar>
            </w:r>
            <w:r w:rsidR="00A21E2C">
              <w:rPr>
                <w:i/>
                <w:sz w:val="20"/>
                <w:szCs w:val="22"/>
              </w:rPr>
              <w:instrText xml:space="preserve"> ADDIN EN.CITE </w:instrText>
            </w:r>
            <w:r w:rsidR="00A21E2C">
              <w:rPr>
                <w:i/>
                <w:sz w:val="20"/>
                <w:szCs w:val="22"/>
              </w:rPr>
              <w:fldChar w:fldCharType="begin">
                <w:fldData xml:space="preserve">PEVuZE5vdGU+PENpdGU+PEF1dGhvcj5Nb3dhdHQ8L0F1dGhvcj48WWVhcj4yMDEwPC9ZZWFyPjxS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</w:fldData>
              </w:fldChar>
            </w:r>
            <w:r w:rsidR="00A21E2C">
              <w:rPr>
                <w:i/>
                <w:sz w:val="20"/>
                <w:szCs w:val="22"/>
              </w:rPr>
              <w:instrText xml:space="preserve"> ADDIN EN.CITE.DATA </w:instrText>
            </w:r>
            <w:r w:rsidR="00A21E2C">
              <w:rPr>
                <w:i/>
                <w:sz w:val="20"/>
                <w:szCs w:val="22"/>
              </w:rPr>
            </w:r>
            <w:r w:rsidR="00A21E2C">
              <w:rPr>
                <w:i/>
                <w:sz w:val="20"/>
                <w:szCs w:val="22"/>
              </w:rPr>
              <w:fldChar w:fldCharType="end"/>
            </w:r>
            <w:r w:rsidRPr="00B047F0">
              <w:rPr>
                <w:i/>
                <w:sz w:val="20"/>
                <w:szCs w:val="22"/>
              </w:rPr>
            </w:r>
            <w:r w:rsidRPr="00B047F0">
              <w:rPr>
                <w:i/>
                <w:sz w:val="20"/>
                <w:szCs w:val="22"/>
              </w:rPr>
              <w:fldChar w:fldCharType="separate"/>
            </w:r>
            <w:r w:rsidR="00A21E2C">
              <w:rPr>
                <w:i/>
                <w:noProof/>
                <w:sz w:val="20"/>
                <w:szCs w:val="22"/>
              </w:rPr>
              <w:t>(47)</w:t>
            </w:r>
            <w:r w:rsidRPr="00B047F0">
              <w:rPr>
                <w:i/>
                <w:sz w:val="20"/>
                <w:szCs w:val="22"/>
              </w:rPr>
              <w:fldChar w:fldCharType="end"/>
            </w:r>
          </w:p>
        </w:tc>
      </w:tr>
      <w:tr w:rsidR="006916B4" w14:paraId="2D2EBB01" w14:textId="77777777" w:rsidTr="00365388">
        <w:tc>
          <w:tcPr>
            <w:tcW w:w="3539" w:type="dxa"/>
            <w:shd w:val="clear" w:color="auto" w:fill="auto"/>
            <w:vAlign w:val="center"/>
          </w:tcPr>
          <w:p w14:paraId="073D491E" w14:textId="38C647A0" w:rsidR="006916B4" w:rsidRPr="004F79D7" w:rsidRDefault="006916B4" w:rsidP="00471F4C">
            <w:pPr>
              <w:spacing w:line="240" w:lineRule="auto"/>
              <w:rPr>
                <w:sz w:val="22"/>
                <w:szCs w:val="22"/>
              </w:rPr>
            </w:pPr>
            <w:r w:rsidRPr="004F79D7">
              <w:rPr>
                <w:sz w:val="22"/>
                <w:szCs w:val="22"/>
              </w:rPr>
              <w:t>Gemcitabine and Cisplatin</w:t>
            </w:r>
          </w:p>
        </w:tc>
        <w:tc>
          <w:tcPr>
            <w:tcW w:w="1467" w:type="dxa"/>
            <w:shd w:val="clear" w:color="auto" w:fill="auto"/>
            <w:vAlign w:val="center"/>
          </w:tcPr>
          <w:p w14:paraId="552ABFC4" w14:textId="680C74FB" w:rsidR="006916B4" w:rsidRDefault="006916B4" w:rsidP="00471F4C">
            <w:pPr>
              <w:spacing w:line="240" w:lineRule="auto"/>
              <w:jc w:val="center"/>
              <w:rPr>
                <w:sz w:val="22"/>
                <w:szCs w:val="22"/>
              </w:rPr>
            </w:pPr>
            <w:r>
              <w:rPr>
                <w:sz w:val="22"/>
                <w:szCs w:val="22"/>
              </w:rPr>
              <w:t>£169</w:t>
            </w:r>
          </w:p>
        </w:tc>
        <w:tc>
          <w:tcPr>
            <w:tcW w:w="4770" w:type="dxa"/>
            <w:vMerge w:val="restart"/>
            <w:shd w:val="clear" w:color="auto" w:fill="auto"/>
            <w:vAlign w:val="center"/>
          </w:tcPr>
          <w:p w14:paraId="640BA10F" w14:textId="3EF56F14" w:rsidR="006916B4" w:rsidRPr="00B047F0" w:rsidRDefault="006916B4" w:rsidP="006916B4">
            <w:pPr>
              <w:spacing w:line="240" w:lineRule="auto"/>
              <w:jc w:val="center"/>
              <w:rPr>
                <w:i/>
                <w:sz w:val="20"/>
                <w:szCs w:val="22"/>
              </w:rPr>
            </w:pPr>
            <w:r>
              <w:rPr>
                <w:i/>
                <w:sz w:val="20"/>
                <w:szCs w:val="22"/>
              </w:rPr>
              <w:t>eMit drug unit costs &amp; London Cancer Network administration schedules</w:t>
            </w:r>
          </w:p>
        </w:tc>
      </w:tr>
      <w:tr w:rsidR="006916B4" w14:paraId="20C52B2B" w14:textId="77777777" w:rsidTr="00365388">
        <w:tc>
          <w:tcPr>
            <w:tcW w:w="3539" w:type="dxa"/>
            <w:shd w:val="clear" w:color="auto" w:fill="auto"/>
            <w:vAlign w:val="center"/>
          </w:tcPr>
          <w:p w14:paraId="4FF3E1CA" w14:textId="54996EC6" w:rsidR="006916B4" w:rsidRPr="004F79D7" w:rsidRDefault="006916B4" w:rsidP="00471F4C">
            <w:pPr>
              <w:spacing w:line="240" w:lineRule="auto"/>
              <w:rPr>
                <w:sz w:val="22"/>
                <w:szCs w:val="22"/>
              </w:rPr>
            </w:pPr>
            <w:r>
              <w:rPr>
                <w:sz w:val="22"/>
                <w:szCs w:val="22"/>
              </w:rPr>
              <w:t>Gemcitabine-Carboplatin</w:t>
            </w:r>
          </w:p>
        </w:tc>
        <w:tc>
          <w:tcPr>
            <w:tcW w:w="1467" w:type="dxa"/>
            <w:shd w:val="clear" w:color="auto" w:fill="auto"/>
            <w:vAlign w:val="center"/>
          </w:tcPr>
          <w:p w14:paraId="5A29E98F" w14:textId="497540B7" w:rsidR="006916B4" w:rsidRDefault="006916B4" w:rsidP="00B95972">
            <w:pPr>
              <w:spacing w:line="240" w:lineRule="auto"/>
              <w:jc w:val="center"/>
              <w:rPr>
                <w:sz w:val="22"/>
                <w:szCs w:val="22"/>
              </w:rPr>
            </w:pPr>
            <w:r>
              <w:rPr>
                <w:sz w:val="22"/>
                <w:szCs w:val="22"/>
              </w:rPr>
              <w:t>£232</w:t>
            </w:r>
          </w:p>
        </w:tc>
        <w:tc>
          <w:tcPr>
            <w:tcW w:w="4770" w:type="dxa"/>
            <w:vMerge/>
            <w:shd w:val="clear" w:color="auto" w:fill="auto"/>
            <w:vAlign w:val="center"/>
          </w:tcPr>
          <w:p w14:paraId="14F1F15D" w14:textId="77777777" w:rsidR="006916B4" w:rsidRPr="00B047F0" w:rsidRDefault="006916B4" w:rsidP="00471F4C">
            <w:pPr>
              <w:spacing w:line="240" w:lineRule="auto"/>
              <w:jc w:val="center"/>
              <w:rPr>
                <w:i/>
                <w:sz w:val="20"/>
                <w:szCs w:val="22"/>
              </w:rPr>
            </w:pPr>
          </w:p>
        </w:tc>
      </w:tr>
      <w:tr w:rsidR="006916B4" w14:paraId="5057E121" w14:textId="77777777" w:rsidTr="00365388">
        <w:tc>
          <w:tcPr>
            <w:tcW w:w="3539" w:type="dxa"/>
            <w:shd w:val="clear" w:color="auto" w:fill="auto"/>
            <w:vAlign w:val="center"/>
          </w:tcPr>
          <w:p w14:paraId="66E2754E" w14:textId="12710D58" w:rsidR="006916B4" w:rsidRPr="004F79D7" w:rsidRDefault="006916B4" w:rsidP="00471F4C">
            <w:pPr>
              <w:spacing w:line="240" w:lineRule="auto"/>
              <w:rPr>
                <w:sz w:val="22"/>
                <w:szCs w:val="22"/>
              </w:rPr>
            </w:pPr>
            <w:r>
              <w:rPr>
                <w:sz w:val="22"/>
                <w:szCs w:val="22"/>
              </w:rPr>
              <w:t>5FU &amp; MMC</w:t>
            </w:r>
          </w:p>
        </w:tc>
        <w:tc>
          <w:tcPr>
            <w:tcW w:w="1467" w:type="dxa"/>
            <w:shd w:val="clear" w:color="auto" w:fill="auto"/>
            <w:vAlign w:val="center"/>
          </w:tcPr>
          <w:p w14:paraId="18BB1166" w14:textId="057D13AA" w:rsidR="006916B4" w:rsidRDefault="006916B4" w:rsidP="00B95972">
            <w:pPr>
              <w:spacing w:line="240" w:lineRule="auto"/>
              <w:jc w:val="center"/>
              <w:rPr>
                <w:sz w:val="22"/>
                <w:szCs w:val="22"/>
              </w:rPr>
            </w:pPr>
            <w:r>
              <w:rPr>
                <w:sz w:val="22"/>
                <w:szCs w:val="22"/>
              </w:rPr>
              <w:t>£104</w:t>
            </w:r>
          </w:p>
        </w:tc>
        <w:tc>
          <w:tcPr>
            <w:tcW w:w="4770" w:type="dxa"/>
            <w:vMerge/>
            <w:shd w:val="clear" w:color="auto" w:fill="auto"/>
            <w:vAlign w:val="center"/>
          </w:tcPr>
          <w:p w14:paraId="5B972449" w14:textId="77777777" w:rsidR="006916B4" w:rsidRPr="00B047F0" w:rsidRDefault="006916B4" w:rsidP="00471F4C">
            <w:pPr>
              <w:spacing w:line="240" w:lineRule="auto"/>
              <w:jc w:val="center"/>
              <w:rPr>
                <w:i/>
                <w:sz w:val="20"/>
                <w:szCs w:val="22"/>
              </w:rPr>
            </w:pPr>
          </w:p>
        </w:tc>
      </w:tr>
      <w:tr w:rsidR="006916B4" w14:paraId="55541D4F" w14:textId="77777777" w:rsidTr="00365388">
        <w:tc>
          <w:tcPr>
            <w:tcW w:w="3539" w:type="dxa"/>
            <w:shd w:val="clear" w:color="auto" w:fill="auto"/>
            <w:vAlign w:val="center"/>
          </w:tcPr>
          <w:p w14:paraId="2146FC8A" w14:textId="7937C8C4" w:rsidR="006916B4" w:rsidRPr="004F79D7" w:rsidRDefault="006916B4" w:rsidP="00471F4C">
            <w:pPr>
              <w:spacing w:line="240" w:lineRule="auto"/>
              <w:rPr>
                <w:sz w:val="22"/>
                <w:szCs w:val="22"/>
              </w:rPr>
            </w:pPr>
            <w:r>
              <w:rPr>
                <w:sz w:val="22"/>
                <w:szCs w:val="22"/>
              </w:rPr>
              <w:t>Carboplatin-etoposide</w:t>
            </w:r>
          </w:p>
        </w:tc>
        <w:tc>
          <w:tcPr>
            <w:tcW w:w="1467" w:type="dxa"/>
            <w:shd w:val="clear" w:color="auto" w:fill="auto"/>
            <w:vAlign w:val="center"/>
          </w:tcPr>
          <w:p w14:paraId="3B52EB96" w14:textId="57BDCEA2" w:rsidR="006916B4" w:rsidRDefault="006916B4" w:rsidP="00B95972">
            <w:pPr>
              <w:spacing w:line="240" w:lineRule="auto"/>
              <w:jc w:val="center"/>
              <w:rPr>
                <w:sz w:val="22"/>
                <w:szCs w:val="22"/>
              </w:rPr>
            </w:pPr>
            <w:r>
              <w:rPr>
                <w:sz w:val="22"/>
                <w:szCs w:val="22"/>
              </w:rPr>
              <w:t>£173</w:t>
            </w:r>
          </w:p>
        </w:tc>
        <w:tc>
          <w:tcPr>
            <w:tcW w:w="4770" w:type="dxa"/>
            <w:vMerge/>
            <w:shd w:val="clear" w:color="auto" w:fill="auto"/>
            <w:vAlign w:val="center"/>
          </w:tcPr>
          <w:p w14:paraId="7724AED5" w14:textId="77777777" w:rsidR="006916B4" w:rsidRPr="00B047F0" w:rsidRDefault="006916B4" w:rsidP="00471F4C">
            <w:pPr>
              <w:spacing w:line="240" w:lineRule="auto"/>
              <w:jc w:val="center"/>
              <w:rPr>
                <w:i/>
                <w:sz w:val="20"/>
                <w:szCs w:val="22"/>
              </w:rPr>
            </w:pPr>
          </w:p>
        </w:tc>
      </w:tr>
    </w:tbl>
    <w:p w14:paraId="356FA065" w14:textId="77777777" w:rsidR="0031336B" w:rsidRDefault="0031336B" w:rsidP="0031336B">
      <w:pPr>
        <w:spacing w:line="240" w:lineRule="auto"/>
        <w:rPr>
          <w:sz w:val="16"/>
        </w:rPr>
      </w:pPr>
      <w:r>
        <w:t>*</w:t>
      </w:r>
      <w:r>
        <w:rPr>
          <w:sz w:val="16"/>
        </w:rPr>
        <w:t>inflated to 2017 prices using PSSRU hospital and community health services index, costs presented are rounded up to nearest pound sterling.</w:t>
      </w:r>
    </w:p>
    <w:p w14:paraId="16691FAE" w14:textId="77777777" w:rsidR="0031336B" w:rsidRDefault="0031336B" w:rsidP="0031336B">
      <w:pPr>
        <w:rPr>
          <w:sz w:val="16"/>
        </w:rPr>
      </w:pPr>
      <w:r>
        <w:rPr>
          <w:sz w:val="16"/>
        </w:rPr>
        <w:t>† 135 days taken from reference material with per day NHS Schedule Reference 2016/2017 costs applied</w:t>
      </w:r>
    </w:p>
    <w:p w14:paraId="59F119A5" w14:textId="77777777" w:rsidR="0031336B" w:rsidRPr="00471F4C" w:rsidRDefault="0031336B" w:rsidP="0031336B">
      <w:pPr>
        <w:rPr>
          <w:sz w:val="16"/>
        </w:rPr>
      </w:pPr>
      <w:r>
        <w:rPr>
          <w:sz w:val="16"/>
        </w:rPr>
        <w:t>‡ Specific chemotherapy unit costs were calculated as the product of the specific drug costs (taken from eMit), the dosage and the observed/recommended number of cycles (recommended schedules from the NHS Cancer Network used where trial information was missing).</w:t>
      </w:r>
    </w:p>
    <w:p w14:paraId="66037FCE" w14:textId="507BB8DC" w:rsidR="00663E84" w:rsidRDefault="00663E84">
      <w:pPr>
        <w:spacing w:line="259" w:lineRule="auto"/>
      </w:pPr>
    </w:p>
    <w:p w14:paraId="4B783935" w14:textId="77777777" w:rsidR="00ED3E9D" w:rsidRDefault="00712F09">
      <w:pPr>
        <w:spacing w:line="259" w:lineRule="auto"/>
        <w:rPr>
          <w:b/>
        </w:rPr>
        <w:sectPr w:rsidR="00ED3E9D" w:rsidSect="00AE6B25">
          <w:pgSz w:w="11906" w:h="16838"/>
          <w:pgMar w:top="1440" w:right="1440" w:bottom="1440" w:left="1440" w:header="708" w:footer="708" w:gutter="0"/>
          <w:cols w:space="708"/>
          <w:docGrid w:linePitch="360"/>
        </w:sectPr>
      </w:pPr>
      <w:r>
        <w:rPr>
          <w:b/>
        </w:rPr>
        <w:br w:type="page"/>
      </w:r>
    </w:p>
    <w:p w14:paraId="4C069D5F" w14:textId="690D438B" w:rsidR="00663E84" w:rsidRPr="004F79D7" w:rsidRDefault="00663E84" w:rsidP="00712F09">
      <w:pPr>
        <w:spacing w:after="0"/>
        <w:rPr>
          <w:sz w:val="22"/>
        </w:rPr>
      </w:pPr>
      <w:r w:rsidRPr="004F79D7">
        <w:rPr>
          <w:b/>
          <w:sz w:val="22"/>
        </w:rPr>
        <w:lastRenderedPageBreak/>
        <w:t>Table 2:</w:t>
      </w:r>
      <w:r w:rsidRPr="004F79D7">
        <w:rPr>
          <w:sz w:val="22"/>
        </w:rPr>
        <w:t xml:space="preserve"> Patients’ </w:t>
      </w:r>
      <w:r w:rsidR="00A43FE4">
        <w:rPr>
          <w:sz w:val="22"/>
        </w:rPr>
        <w:t>c</w:t>
      </w:r>
      <w:r w:rsidRPr="004F79D7">
        <w:rPr>
          <w:sz w:val="22"/>
        </w:rPr>
        <w:t>haracteristics</w:t>
      </w:r>
    </w:p>
    <w:tbl>
      <w:tblPr>
        <w:tblStyle w:val="TableGrid"/>
        <w:tblW w:w="16297" w:type="dxa"/>
        <w:jc w:val="center"/>
        <w:tblLook w:val="04A0" w:firstRow="1" w:lastRow="0" w:firstColumn="1" w:lastColumn="0" w:noHBand="0" w:noVBand="1"/>
      </w:tblPr>
      <w:tblGrid>
        <w:gridCol w:w="2686"/>
        <w:gridCol w:w="1418"/>
        <w:gridCol w:w="1418"/>
        <w:gridCol w:w="1418"/>
        <w:gridCol w:w="1418"/>
        <w:gridCol w:w="1418"/>
        <w:gridCol w:w="1418"/>
        <w:gridCol w:w="1701"/>
        <w:gridCol w:w="1701"/>
        <w:gridCol w:w="1701"/>
      </w:tblGrid>
      <w:tr w:rsidR="003F2F2E" w:rsidRPr="00265363" w14:paraId="5EA0FA69" w14:textId="7FE60FE7" w:rsidTr="001D0921">
        <w:trPr>
          <w:trHeight w:val="397"/>
          <w:jc w:val="center"/>
        </w:trPr>
        <w:tc>
          <w:tcPr>
            <w:tcW w:w="2686" w:type="dxa"/>
            <w:tcBorders>
              <w:top w:val="double" w:sz="4" w:space="0" w:color="auto"/>
              <w:left w:val="single" w:sz="4" w:space="0" w:color="auto"/>
              <w:bottom w:val="nil"/>
              <w:right w:val="nil"/>
            </w:tcBorders>
            <w:shd w:val="clear" w:color="auto" w:fill="E7E6E6" w:themeFill="background2"/>
          </w:tcPr>
          <w:p w14:paraId="5C6B72B6" w14:textId="77777777" w:rsidR="003F2F2E" w:rsidRPr="00265363" w:rsidRDefault="003F2F2E" w:rsidP="00663E84">
            <w:pPr>
              <w:spacing w:line="240" w:lineRule="auto"/>
              <w:rPr>
                <w:rFonts w:ascii="Calibri" w:eastAsia="Calibri" w:hAnsi="Calibri" w:cs="Times New Roman"/>
              </w:rPr>
            </w:pPr>
          </w:p>
        </w:tc>
        <w:tc>
          <w:tcPr>
            <w:tcW w:w="1418" w:type="dxa"/>
            <w:tcBorders>
              <w:top w:val="double" w:sz="4" w:space="0" w:color="auto"/>
              <w:left w:val="nil"/>
              <w:bottom w:val="single" w:sz="4" w:space="0" w:color="auto"/>
              <w:right w:val="nil"/>
            </w:tcBorders>
            <w:shd w:val="clear" w:color="auto" w:fill="E7E6E6" w:themeFill="background2"/>
            <w:vAlign w:val="bottom"/>
          </w:tcPr>
          <w:p w14:paraId="211C9DF7" w14:textId="77777777" w:rsidR="003F2F2E" w:rsidRPr="008B6104" w:rsidRDefault="003F2F2E" w:rsidP="00712F09">
            <w:pPr>
              <w:spacing w:line="240" w:lineRule="auto"/>
              <w:jc w:val="center"/>
              <w:rPr>
                <w:rFonts w:eastAsia="Calibri"/>
                <w:b/>
                <w:sz w:val="18"/>
              </w:rPr>
            </w:pPr>
            <w:r w:rsidRPr="008B6104">
              <w:rPr>
                <w:rFonts w:eastAsia="Calibri"/>
                <w:b/>
                <w:sz w:val="18"/>
              </w:rPr>
              <w:t>Total</w:t>
            </w:r>
          </w:p>
        </w:tc>
        <w:tc>
          <w:tcPr>
            <w:tcW w:w="1418" w:type="dxa"/>
            <w:tcBorders>
              <w:top w:val="double" w:sz="4" w:space="0" w:color="auto"/>
              <w:left w:val="nil"/>
              <w:bottom w:val="single" w:sz="4" w:space="0" w:color="auto"/>
              <w:right w:val="nil"/>
            </w:tcBorders>
            <w:shd w:val="clear" w:color="auto" w:fill="E7E6E6" w:themeFill="background2"/>
            <w:vAlign w:val="bottom"/>
          </w:tcPr>
          <w:p w14:paraId="32EEC3E1" w14:textId="59596099" w:rsidR="003F2F2E" w:rsidRPr="008B6104" w:rsidRDefault="00167AB6" w:rsidP="003F2F2E">
            <w:pPr>
              <w:spacing w:line="240" w:lineRule="auto"/>
              <w:jc w:val="center"/>
              <w:rPr>
                <w:rFonts w:eastAsia="Calibri"/>
                <w:b/>
                <w:sz w:val="18"/>
              </w:rPr>
            </w:pPr>
            <w:r>
              <w:rPr>
                <w:rFonts w:eastAsia="Calibri"/>
                <w:b/>
                <w:sz w:val="18"/>
              </w:rPr>
              <w:t>High-</w:t>
            </w:r>
            <w:r w:rsidR="003F2F2E">
              <w:rPr>
                <w:rFonts w:eastAsia="Calibri"/>
                <w:b/>
                <w:sz w:val="18"/>
              </w:rPr>
              <w:t>Risk</w:t>
            </w:r>
          </w:p>
        </w:tc>
        <w:tc>
          <w:tcPr>
            <w:tcW w:w="1418" w:type="dxa"/>
            <w:tcBorders>
              <w:top w:val="double" w:sz="4" w:space="0" w:color="auto"/>
              <w:left w:val="nil"/>
              <w:bottom w:val="single" w:sz="4" w:space="0" w:color="auto"/>
              <w:right w:val="nil"/>
            </w:tcBorders>
            <w:shd w:val="clear" w:color="auto" w:fill="E7E6E6" w:themeFill="background2"/>
            <w:vAlign w:val="bottom"/>
          </w:tcPr>
          <w:p w14:paraId="667C784A" w14:textId="54DBB522" w:rsidR="003F2F2E" w:rsidRPr="008B6104" w:rsidRDefault="003F2F2E" w:rsidP="003F2F2E">
            <w:pPr>
              <w:spacing w:line="240" w:lineRule="auto"/>
              <w:jc w:val="center"/>
              <w:rPr>
                <w:rFonts w:eastAsia="Calibri"/>
                <w:b/>
                <w:sz w:val="18"/>
              </w:rPr>
            </w:pPr>
            <w:r>
              <w:rPr>
                <w:rFonts w:eastAsia="Calibri"/>
                <w:b/>
                <w:sz w:val="18"/>
              </w:rPr>
              <w:t>Intermediate</w:t>
            </w:r>
            <w:r w:rsidR="00167AB6">
              <w:rPr>
                <w:rFonts w:eastAsia="Calibri"/>
                <w:b/>
                <w:sz w:val="18"/>
              </w:rPr>
              <w:t>-</w:t>
            </w:r>
            <w:r>
              <w:rPr>
                <w:rFonts w:eastAsia="Calibri"/>
                <w:b/>
                <w:sz w:val="18"/>
              </w:rPr>
              <w:t xml:space="preserve"> Risk</w:t>
            </w:r>
          </w:p>
        </w:tc>
        <w:tc>
          <w:tcPr>
            <w:tcW w:w="1418" w:type="dxa"/>
            <w:tcBorders>
              <w:top w:val="double" w:sz="4" w:space="0" w:color="auto"/>
              <w:left w:val="nil"/>
              <w:bottom w:val="single" w:sz="4" w:space="0" w:color="auto"/>
              <w:right w:val="nil"/>
            </w:tcBorders>
            <w:shd w:val="clear" w:color="auto" w:fill="E7E6E6" w:themeFill="background2"/>
            <w:vAlign w:val="bottom"/>
          </w:tcPr>
          <w:p w14:paraId="61E4CB25" w14:textId="342ABC09" w:rsidR="003F2F2E" w:rsidRPr="008B6104" w:rsidRDefault="003F2F2E" w:rsidP="000254D5">
            <w:pPr>
              <w:spacing w:line="240" w:lineRule="auto"/>
              <w:jc w:val="center"/>
              <w:rPr>
                <w:rFonts w:eastAsia="Calibri"/>
                <w:b/>
                <w:sz w:val="18"/>
              </w:rPr>
            </w:pPr>
            <w:r w:rsidRPr="008B6104">
              <w:rPr>
                <w:rFonts w:eastAsia="Calibri"/>
                <w:b/>
                <w:sz w:val="18"/>
              </w:rPr>
              <w:t xml:space="preserve">No </w:t>
            </w:r>
            <w:r>
              <w:rPr>
                <w:rFonts w:eastAsia="Calibri"/>
                <w:b/>
                <w:sz w:val="18"/>
              </w:rPr>
              <w:t>Event</w:t>
            </w:r>
          </w:p>
        </w:tc>
        <w:tc>
          <w:tcPr>
            <w:tcW w:w="1418" w:type="dxa"/>
            <w:tcBorders>
              <w:top w:val="double" w:sz="4" w:space="0" w:color="auto"/>
              <w:left w:val="nil"/>
              <w:bottom w:val="single" w:sz="4" w:space="0" w:color="auto"/>
              <w:right w:val="nil"/>
            </w:tcBorders>
            <w:shd w:val="clear" w:color="auto" w:fill="E7E6E6" w:themeFill="background2"/>
            <w:vAlign w:val="bottom"/>
          </w:tcPr>
          <w:p w14:paraId="2152300C" w14:textId="77777777" w:rsidR="003F2F2E" w:rsidRPr="008B6104" w:rsidRDefault="003F2F2E" w:rsidP="00663E84">
            <w:pPr>
              <w:spacing w:line="240" w:lineRule="auto"/>
              <w:jc w:val="center"/>
              <w:rPr>
                <w:rFonts w:eastAsia="Calibri"/>
                <w:b/>
                <w:sz w:val="18"/>
              </w:rPr>
            </w:pPr>
            <w:r w:rsidRPr="008B6104">
              <w:rPr>
                <w:rFonts w:eastAsia="Calibri"/>
                <w:b/>
                <w:sz w:val="18"/>
              </w:rPr>
              <w:t>Progression</w:t>
            </w:r>
          </w:p>
        </w:tc>
        <w:tc>
          <w:tcPr>
            <w:tcW w:w="1418" w:type="dxa"/>
            <w:tcBorders>
              <w:top w:val="double" w:sz="4" w:space="0" w:color="auto"/>
              <w:left w:val="nil"/>
              <w:bottom w:val="single" w:sz="4" w:space="0" w:color="auto"/>
              <w:right w:val="nil"/>
            </w:tcBorders>
            <w:shd w:val="clear" w:color="auto" w:fill="E7E6E6" w:themeFill="background2"/>
            <w:vAlign w:val="bottom"/>
          </w:tcPr>
          <w:p w14:paraId="6909FB86" w14:textId="1F9E7B9F" w:rsidR="003F2F2E" w:rsidRPr="008B6104" w:rsidRDefault="003F2F2E" w:rsidP="008B6104">
            <w:pPr>
              <w:spacing w:line="240" w:lineRule="auto"/>
              <w:jc w:val="center"/>
              <w:rPr>
                <w:rFonts w:eastAsia="Calibri"/>
                <w:b/>
                <w:sz w:val="18"/>
              </w:rPr>
            </w:pPr>
            <w:r w:rsidRPr="008B6104">
              <w:rPr>
                <w:rFonts w:eastAsia="Calibri"/>
                <w:b/>
                <w:sz w:val="18"/>
              </w:rPr>
              <w:t>Recurrence</w:t>
            </w:r>
            <w:r w:rsidRPr="001C7A90">
              <w:rPr>
                <w:rFonts w:eastAsia="Calibri"/>
                <w:b/>
                <w:sz w:val="18"/>
                <w:vertAlign w:val="superscript"/>
              </w:rPr>
              <w:t>†</w:t>
            </w:r>
          </w:p>
        </w:tc>
        <w:tc>
          <w:tcPr>
            <w:tcW w:w="1701" w:type="dxa"/>
            <w:tcBorders>
              <w:top w:val="double" w:sz="4" w:space="0" w:color="auto"/>
              <w:left w:val="nil"/>
              <w:bottom w:val="single" w:sz="4" w:space="0" w:color="auto"/>
              <w:right w:val="nil"/>
            </w:tcBorders>
            <w:shd w:val="clear" w:color="auto" w:fill="E7E6E6" w:themeFill="background2"/>
            <w:vAlign w:val="bottom"/>
          </w:tcPr>
          <w:p w14:paraId="3F03223D" w14:textId="339D9B40" w:rsidR="003F2F2E" w:rsidRPr="008B6104" w:rsidRDefault="003F2F2E" w:rsidP="00663E84">
            <w:pPr>
              <w:spacing w:line="240" w:lineRule="auto"/>
              <w:jc w:val="center"/>
              <w:rPr>
                <w:rFonts w:eastAsia="Calibri"/>
                <w:b/>
                <w:sz w:val="18"/>
              </w:rPr>
            </w:pPr>
            <w:r w:rsidRPr="008B6104">
              <w:rPr>
                <w:rFonts w:eastAsia="Calibri"/>
                <w:b/>
                <w:sz w:val="18"/>
              </w:rPr>
              <w:t>Recurrence (G1)</w:t>
            </w:r>
          </w:p>
        </w:tc>
        <w:tc>
          <w:tcPr>
            <w:tcW w:w="1701" w:type="dxa"/>
            <w:tcBorders>
              <w:top w:val="double" w:sz="4" w:space="0" w:color="auto"/>
              <w:left w:val="nil"/>
              <w:bottom w:val="single" w:sz="4" w:space="0" w:color="auto"/>
              <w:right w:val="nil"/>
            </w:tcBorders>
            <w:shd w:val="clear" w:color="auto" w:fill="E7E6E6" w:themeFill="background2"/>
            <w:vAlign w:val="bottom"/>
          </w:tcPr>
          <w:p w14:paraId="764560D6" w14:textId="2B910576" w:rsidR="003F2F2E" w:rsidRPr="008B6104" w:rsidRDefault="003F2F2E" w:rsidP="008B6104">
            <w:pPr>
              <w:spacing w:line="240" w:lineRule="auto"/>
              <w:jc w:val="center"/>
              <w:rPr>
                <w:rFonts w:eastAsia="Calibri"/>
                <w:b/>
                <w:sz w:val="18"/>
              </w:rPr>
            </w:pPr>
            <w:r w:rsidRPr="008B6104">
              <w:rPr>
                <w:rFonts w:eastAsia="Calibri"/>
                <w:b/>
                <w:sz w:val="18"/>
              </w:rPr>
              <w:t>Recurrence (G2)</w:t>
            </w:r>
          </w:p>
        </w:tc>
        <w:tc>
          <w:tcPr>
            <w:tcW w:w="1701" w:type="dxa"/>
            <w:tcBorders>
              <w:top w:val="double" w:sz="4" w:space="0" w:color="auto"/>
              <w:left w:val="nil"/>
              <w:bottom w:val="single" w:sz="4" w:space="0" w:color="auto"/>
              <w:right w:val="single" w:sz="4" w:space="0" w:color="auto"/>
            </w:tcBorders>
            <w:shd w:val="clear" w:color="auto" w:fill="E7E6E6" w:themeFill="background2"/>
            <w:vAlign w:val="bottom"/>
          </w:tcPr>
          <w:p w14:paraId="37FD05BB" w14:textId="758B58CE" w:rsidR="003F2F2E" w:rsidRPr="008B6104" w:rsidRDefault="003F2F2E" w:rsidP="008B6104">
            <w:pPr>
              <w:spacing w:line="240" w:lineRule="auto"/>
              <w:jc w:val="center"/>
              <w:rPr>
                <w:rFonts w:eastAsia="Calibri"/>
                <w:b/>
                <w:sz w:val="18"/>
              </w:rPr>
            </w:pPr>
            <w:r w:rsidRPr="008B6104">
              <w:rPr>
                <w:rFonts w:eastAsia="Calibri"/>
                <w:b/>
                <w:sz w:val="18"/>
              </w:rPr>
              <w:t>Recurrence (G3)</w:t>
            </w:r>
          </w:p>
        </w:tc>
      </w:tr>
      <w:tr w:rsidR="003F2F2E" w:rsidRPr="00265363" w14:paraId="57D0F6AA" w14:textId="00D1B7AC" w:rsidTr="001D0921">
        <w:trPr>
          <w:trHeight w:val="277"/>
          <w:jc w:val="center"/>
        </w:trPr>
        <w:tc>
          <w:tcPr>
            <w:tcW w:w="2686" w:type="dxa"/>
            <w:tcBorders>
              <w:top w:val="nil"/>
              <w:left w:val="single" w:sz="4" w:space="0" w:color="auto"/>
              <w:bottom w:val="single" w:sz="4" w:space="0" w:color="auto"/>
              <w:right w:val="nil"/>
            </w:tcBorders>
            <w:shd w:val="clear" w:color="auto" w:fill="E7E6E6" w:themeFill="background2"/>
          </w:tcPr>
          <w:p w14:paraId="60B373F8" w14:textId="77777777" w:rsidR="003F2F2E" w:rsidRPr="00265363" w:rsidRDefault="003F2F2E" w:rsidP="00663E84">
            <w:pPr>
              <w:spacing w:line="240" w:lineRule="auto"/>
              <w:rPr>
                <w:rFonts w:ascii="Calibri" w:eastAsia="Calibri" w:hAnsi="Calibri" w:cs="Times New Roman"/>
              </w:rPr>
            </w:pPr>
          </w:p>
        </w:tc>
        <w:tc>
          <w:tcPr>
            <w:tcW w:w="1418" w:type="dxa"/>
            <w:tcBorders>
              <w:left w:val="nil"/>
              <w:right w:val="nil"/>
            </w:tcBorders>
            <w:shd w:val="clear" w:color="auto" w:fill="E7E6E6" w:themeFill="background2"/>
            <w:vAlign w:val="bottom"/>
          </w:tcPr>
          <w:p w14:paraId="5F74EB86" w14:textId="77777777" w:rsidR="003F2F2E" w:rsidRPr="008B6104" w:rsidRDefault="003F2F2E" w:rsidP="00712F09">
            <w:pPr>
              <w:spacing w:line="240" w:lineRule="auto"/>
              <w:jc w:val="center"/>
              <w:rPr>
                <w:rFonts w:eastAsia="Calibri"/>
                <w:sz w:val="20"/>
              </w:rPr>
            </w:pPr>
            <w:r w:rsidRPr="008B6104">
              <w:rPr>
                <w:rFonts w:eastAsia="Calibri"/>
                <w:sz w:val="20"/>
              </w:rPr>
              <w:t>(N=472)</w:t>
            </w:r>
          </w:p>
        </w:tc>
        <w:tc>
          <w:tcPr>
            <w:tcW w:w="1418" w:type="dxa"/>
            <w:tcBorders>
              <w:left w:val="nil"/>
              <w:right w:val="nil"/>
            </w:tcBorders>
            <w:shd w:val="clear" w:color="auto" w:fill="E7E6E6" w:themeFill="background2"/>
            <w:vAlign w:val="bottom"/>
          </w:tcPr>
          <w:p w14:paraId="25A5A011" w14:textId="532F954B" w:rsidR="003F2F2E" w:rsidRDefault="007D11E4" w:rsidP="003F2F2E">
            <w:pPr>
              <w:spacing w:line="240" w:lineRule="auto"/>
              <w:jc w:val="center"/>
              <w:rPr>
                <w:rFonts w:eastAsia="Calibri"/>
                <w:sz w:val="20"/>
              </w:rPr>
            </w:pPr>
            <w:r>
              <w:rPr>
                <w:rFonts w:eastAsia="Calibri"/>
                <w:sz w:val="20"/>
              </w:rPr>
              <w:t>(N=346</w:t>
            </w:r>
            <w:r w:rsidR="003F2F2E" w:rsidRPr="008B6104">
              <w:rPr>
                <w:rFonts w:eastAsia="Calibri"/>
                <w:sz w:val="20"/>
              </w:rPr>
              <w:t>)</w:t>
            </w:r>
          </w:p>
        </w:tc>
        <w:tc>
          <w:tcPr>
            <w:tcW w:w="1418" w:type="dxa"/>
            <w:tcBorders>
              <w:left w:val="nil"/>
              <w:right w:val="nil"/>
            </w:tcBorders>
            <w:shd w:val="clear" w:color="auto" w:fill="E7E6E6" w:themeFill="background2"/>
            <w:vAlign w:val="bottom"/>
          </w:tcPr>
          <w:p w14:paraId="664861CE" w14:textId="33039D6D" w:rsidR="003F2F2E" w:rsidRDefault="003F2F2E" w:rsidP="007D11E4">
            <w:pPr>
              <w:spacing w:line="240" w:lineRule="auto"/>
              <w:jc w:val="center"/>
              <w:rPr>
                <w:rFonts w:eastAsia="Calibri"/>
                <w:sz w:val="20"/>
              </w:rPr>
            </w:pPr>
            <w:r w:rsidRPr="008B6104">
              <w:rPr>
                <w:rFonts w:eastAsia="Calibri"/>
                <w:sz w:val="20"/>
              </w:rPr>
              <w:t>(N=</w:t>
            </w:r>
            <w:r w:rsidR="007D11E4">
              <w:rPr>
                <w:rFonts w:eastAsia="Calibri"/>
                <w:sz w:val="20"/>
              </w:rPr>
              <w:t>126</w:t>
            </w:r>
            <w:r w:rsidRPr="008B6104">
              <w:rPr>
                <w:rFonts w:eastAsia="Calibri"/>
                <w:sz w:val="20"/>
              </w:rPr>
              <w:t>)</w:t>
            </w:r>
          </w:p>
        </w:tc>
        <w:tc>
          <w:tcPr>
            <w:tcW w:w="1418" w:type="dxa"/>
            <w:tcBorders>
              <w:left w:val="nil"/>
              <w:right w:val="nil"/>
            </w:tcBorders>
            <w:shd w:val="clear" w:color="auto" w:fill="E7E6E6" w:themeFill="background2"/>
            <w:vAlign w:val="bottom"/>
          </w:tcPr>
          <w:p w14:paraId="237C6C3E" w14:textId="501F929D" w:rsidR="003F2F2E" w:rsidRPr="008B6104" w:rsidRDefault="003F2F2E" w:rsidP="000254D5">
            <w:pPr>
              <w:spacing w:line="240" w:lineRule="auto"/>
              <w:jc w:val="center"/>
              <w:rPr>
                <w:rFonts w:eastAsia="Calibri"/>
                <w:sz w:val="20"/>
              </w:rPr>
            </w:pPr>
            <w:r>
              <w:rPr>
                <w:rFonts w:eastAsia="Calibri"/>
                <w:sz w:val="20"/>
              </w:rPr>
              <w:t>(N=321</w:t>
            </w:r>
            <w:r w:rsidRPr="008B6104">
              <w:rPr>
                <w:rFonts w:eastAsia="Calibri"/>
                <w:sz w:val="20"/>
              </w:rPr>
              <w:t>)</w:t>
            </w:r>
          </w:p>
        </w:tc>
        <w:tc>
          <w:tcPr>
            <w:tcW w:w="1418" w:type="dxa"/>
            <w:tcBorders>
              <w:left w:val="nil"/>
              <w:right w:val="nil"/>
            </w:tcBorders>
            <w:shd w:val="clear" w:color="auto" w:fill="E7E6E6" w:themeFill="background2"/>
            <w:vAlign w:val="bottom"/>
          </w:tcPr>
          <w:p w14:paraId="775143F6" w14:textId="7CFB2E09" w:rsidR="003F2F2E" w:rsidRPr="008B6104" w:rsidRDefault="003F2F2E" w:rsidP="00663E84">
            <w:pPr>
              <w:spacing w:line="240" w:lineRule="auto"/>
              <w:jc w:val="center"/>
              <w:rPr>
                <w:rFonts w:eastAsia="Calibri"/>
                <w:sz w:val="20"/>
              </w:rPr>
            </w:pPr>
            <w:r w:rsidRPr="008B6104">
              <w:rPr>
                <w:rFonts w:eastAsia="Calibri"/>
                <w:sz w:val="20"/>
              </w:rPr>
              <w:t>(N=29)</w:t>
            </w:r>
          </w:p>
        </w:tc>
        <w:tc>
          <w:tcPr>
            <w:tcW w:w="1418" w:type="dxa"/>
            <w:tcBorders>
              <w:left w:val="nil"/>
              <w:right w:val="nil"/>
            </w:tcBorders>
            <w:shd w:val="clear" w:color="auto" w:fill="E7E6E6" w:themeFill="background2"/>
            <w:vAlign w:val="bottom"/>
          </w:tcPr>
          <w:p w14:paraId="03A9327A" w14:textId="13FC507D" w:rsidR="003F2F2E" w:rsidRPr="008B6104" w:rsidRDefault="003F2F2E" w:rsidP="001C7A90">
            <w:pPr>
              <w:spacing w:line="240" w:lineRule="auto"/>
              <w:jc w:val="center"/>
              <w:rPr>
                <w:rFonts w:eastAsia="Calibri"/>
                <w:sz w:val="20"/>
              </w:rPr>
            </w:pPr>
            <w:r w:rsidRPr="008B6104">
              <w:rPr>
                <w:rFonts w:eastAsia="Calibri"/>
                <w:sz w:val="20"/>
              </w:rPr>
              <w:t>(N=</w:t>
            </w:r>
            <w:r>
              <w:rPr>
                <w:rFonts w:eastAsia="Calibri"/>
                <w:sz w:val="20"/>
              </w:rPr>
              <w:t>138</w:t>
            </w:r>
            <w:r w:rsidRPr="008B6104">
              <w:rPr>
                <w:rFonts w:eastAsia="Calibri"/>
                <w:sz w:val="20"/>
              </w:rPr>
              <w:t>)</w:t>
            </w:r>
          </w:p>
        </w:tc>
        <w:tc>
          <w:tcPr>
            <w:tcW w:w="1701" w:type="dxa"/>
            <w:tcBorders>
              <w:left w:val="nil"/>
              <w:right w:val="nil"/>
            </w:tcBorders>
            <w:shd w:val="clear" w:color="auto" w:fill="E7E6E6" w:themeFill="background2"/>
            <w:vAlign w:val="bottom"/>
          </w:tcPr>
          <w:p w14:paraId="0D021A69" w14:textId="5AEA4A50" w:rsidR="003F2F2E" w:rsidRPr="008B6104" w:rsidRDefault="003F2F2E" w:rsidP="00C03D1C">
            <w:pPr>
              <w:spacing w:line="240" w:lineRule="auto"/>
              <w:jc w:val="center"/>
              <w:rPr>
                <w:rFonts w:eastAsia="Calibri"/>
                <w:sz w:val="20"/>
              </w:rPr>
            </w:pPr>
            <w:r w:rsidRPr="008B6104">
              <w:rPr>
                <w:rFonts w:eastAsia="Calibri"/>
                <w:sz w:val="20"/>
              </w:rPr>
              <w:t>(N=36)</w:t>
            </w:r>
          </w:p>
        </w:tc>
        <w:tc>
          <w:tcPr>
            <w:tcW w:w="1701" w:type="dxa"/>
            <w:tcBorders>
              <w:left w:val="nil"/>
              <w:right w:val="nil"/>
            </w:tcBorders>
            <w:shd w:val="clear" w:color="auto" w:fill="E7E6E6" w:themeFill="background2"/>
            <w:vAlign w:val="bottom"/>
          </w:tcPr>
          <w:p w14:paraId="24BBE871" w14:textId="1A065287" w:rsidR="003F2F2E" w:rsidRPr="008B6104" w:rsidRDefault="003F2F2E" w:rsidP="008B6104">
            <w:pPr>
              <w:spacing w:line="240" w:lineRule="auto"/>
              <w:jc w:val="center"/>
              <w:rPr>
                <w:rFonts w:eastAsia="Calibri"/>
                <w:sz w:val="20"/>
              </w:rPr>
            </w:pPr>
            <w:r w:rsidRPr="008B6104">
              <w:rPr>
                <w:rFonts w:eastAsia="Calibri"/>
                <w:sz w:val="20"/>
              </w:rPr>
              <w:t>(N=62)</w:t>
            </w:r>
          </w:p>
        </w:tc>
        <w:tc>
          <w:tcPr>
            <w:tcW w:w="1701" w:type="dxa"/>
            <w:tcBorders>
              <w:left w:val="nil"/>
              <w:right w:val="single" w:sz="4" w:space="0" w:color="auto"/>
            </w:tcBorders>
            <w:shd w:val="clear" w:color="auto" w:fill="E7E6E6" w:themeFill="background2"/>
            <w:vAlign w:val="bottom"/>
          </w:tcPr>
          <w:p w14:paraId="087FE1B5" w14:textId="283DA9D2" w:rsidR="003F2F2E" w:rsidRPr="008B6104" w:rsidRDefault="003F2F2E" w:rsidP="00AB6F1A">
            <w:pPr>
              <w:spacing w:line="240" w:lineRule="auto"/>
              <w:jc w:val="center"/>
              <w:rPr>
                <w:rFonts w:eastAsia="Calibri"/>
                <w:sz w:val="20"/>
              </w:rPr>
            </w:pPr>
            <w:r w:rsidRPr="008B6104">
              <w:rPr>
                <w:rFonts w:eastAsia="Calibri"/>
                <w:sz w:val="20"/>
              </w:rPr>
              <w:t>(N=46)</w:t>
            </w:r>
          </w:p>
        </w:tc>
      </w:tr>
      <w:tr w:rsidR="003F2F2E" w:rsidRPr="00265363" w14:paraId="3E54E6C7" w14:textId="2D029447" w:rsidTr="001D0921">
        <w:trPr>
          <w:trHeight w:val="297"/>
          <w:jc w:val="center"/>
        </w:trPr>
        <w:tc>
          <w:tcPr>
            <w:tcW w:w="2686" w:type="dxa"/>
            <w:tcBorders>
              <w:left w:val="single" w:sz="4" w:space="0" w:color="auto"/>
              <w:bottom w:val="single" w:sz="4" w:space="0" w:color="auto"/>
            </w:tcBorders>
            <w:vAlign w:val="center"/>
          </w:tcPr>
          <w:p w14:paraId="0693B9C5" w14:textId="77777777" w:rsidR="003F2F2E" w:rsidRPr="008B6104" w:rsidRDefault="003F2F2E" w:rsidP="003F2F2E">
            <w:pPr>
              <w:spacing w:line="240" w:lineRule="auto"/>
              <w:rPr>
                <w:b/>
                <w:sz w:val="18"/>
                <w:szCs w:val="15"/>
              </w:rPr>
            </w:pPr>
            <w:r w:rsidRPr="008B6104">
              <w:rPr>
                <w:b/>
                <w:sz w:val="18"/>
                <w:szCs w:val="15"/>
              </w:rPr>
              <w:t>EQ-5D Baseline – Mean (SD)</w:t>
            </w:r>
          </w:p>
        </w:tc>
        <w:tc>
          <w:tcPr>
            <w:tcW w:w="1418" w:type="dxa"/>
            <w:vAlign w:val="center"/>
          </w:tcPr>
          <w:p w14:paraId="6C4A5E28" w14:textId="5EE8AF94" w:rsidR="003F2F2E" w:rsidRPr="008B6104" w:rsidRDefault="003F2F2E" w:rsidP="003F2F2E">
            <w:pPr>
              <w:spacing w:line="240" w:lineRule="auto"/>
              <w:jc w:val="center"/>
              <w:rPr>
                <w:sz w:val="20"/>
              </w:rPr>
            </w:pPr>
            <w:r w:rsidRPr="008B6104">
              <w:rPr>
                <w:sz w:val="20"/>
              </w:rPr>
              <w:t>0.8</w:t>
            </w:r>
            <w:r>
              <w:rPr>
                <w:sz w:val="20"/>
              </w:rPr>
              <w:t>7</w:t>
            </w:r>
            <w:r w:rsidRPr="008B6104">
              <w:rPr>
                <w:sz w:val="20"/>
              </w:rPr>
              <w:t xml:space="preserve"> (0.</w:t>
            </w:r>
            <w:r>
              <w:rPr>
                <w:sz w:val="20"/>
              </w:rPr>
              <w:t>15</w:t>
            </w:r>
            <w:r w:rsidRPr="008B6104">
              <w:rPr>
                <w:sz w:val="20"/>
              </w:rPr>
              <w:t>)</w:t>
            </w:r>
          </w:p>
        </w:tc>
        <w:tc>
          <w:tcPr>
            <w:tcW w:w="1418" w:type="dxa"/>
            <w:vAlign w:val="center"/>
          </w:tcPr>
          <w:p w14:paraId="6E2DC20C" w14:textId="5F95DB94" w:rsidR="003F2F2E" w:rsidRPr="008B6104" w:rsidRDefault="003F2F2E" w:rsidP="007D11E4">
            <w:pPr>
              <w:spacing w:line="240" w:lineRule="auto"/>
              <w:jc w:val="center"/>
              <w:rPr>
                <w:sz w:val="20"/>
              </w:rPr>
            </w:pPr>
            <w:r w:rsidRPr="008B6104">
              <w:rPr>
                <w:sz w:val="20"/>
              </w:rPr>
              <w:t>0.8</w:t>
            </w:r>
            <w:r w:rsidR="007D11E4">
              <w:rPr>
                <w:sz w:val="20"/>
              </w:rPr>
              <w:t>6</w:t>
            </w:r>
            <w:r w:rsidRPr="008B6104">
              <w:rPr>
                <w:sz w:val="20"/>
              </w:rPr>
              <w:t xml:space="preserve"> (0.</w:t>
            </w:r>
            <w:r>
              <w:rPr>
                <w:sz w:val="20"/>
              </w:rPr>
              <w:t>1</w:t>
            </w:r>
            <w:r w:rsidR="007D11E4">
              <w:rPr>
                <w:sz w:val="20"/>
              </w:rPr>
              <w:t>7</w:t>
            </w:r>
            <w:r w:rsidRPr="008B6104">
              <w:rPr>
                <w:sz w:val="20"/>
              </w:rPr>
              <w:t>)</w:t>
            </w:r>
          </w:p>
        </w:tc>
        <w:tc>
          <w:tcPr>
            <w:tcW w:w="1418" w:type="dxa"/>
            <w:vAlign w:val="center"/>
          </w:tcPr>
          <w:p w14:paraId="196FC9FB" w14:textId="6A2CBCFC" w:rsidR="003F2F2E" w:rsidRPr="008B6104" w:rsidRDefault="003F2F2E" w:rsidP="007D11E4">
            <w:pPr>
              <w:spacing w:line="240" w:lineRule="auto"/>
              <w:jc w:val="center"/>
              <w:rPr>
                <w:sz w:val="20"/>
              </w:rPr>
            </w:pPr>
            <w:r w:rsidRPr="008B6104">
              <w:rPr>
                <w:sz w:val="20"/>
              </w:rPr>
              <w:t>0.8</w:t>
            </w:r>
            <w:r w:rsidR="007D11E4">
              <w:rPr>
                <w:sz w:val="20"/>
              </w:rPr>
              <w:t>5</w:t>
            </w:r>
            <w:r w:rsidRPr="008B6104">
              <w:rPr>
                <w:sz w:val="20"/>
              </w:rPr>
              <w:t xml:space="preserve"> (0.</w:t>
            </w:r>
            <w:r w:rsidR="007D11E4">
              <w:rPr>
                <w:sz w:val="20"/>
              </w:rPr>
              <w:t>22</w:t>
            </w:r>
            <w:r w:rsidRPr="008B6104">
              <w:rPr>
                <w:sz w:val="20"/>
              </w:rPr>
              <w:t>)</w:t>
            </w:r>
          </w:p>
        </w:tc>
        <w:tc>
          <w:tcPr>
            <w:tcW w:w="1418" w:type="dxa"/>
            <w:vAlign w:val="center"/>
          </w:tcPr>
          <w:p w14:paraId="7C0B0915" w14:textId="01DD14B3" w:rsidR="003F2F2E" w:rsidRPr="008B6104" w:rsidRDefault="003F2F2E" w:rsidP="003F2F2E">
            <w:pPr>
              <w:spacing w:line="240" w:lineRule="auto"/>
              <w:jc w:val="center"/>
              <w:rPr>
                <w:sz w:val="20"/>
              </w:rPr>
            </w:pPr>
            <w:r w:rsidRPr="008B6104">
              <w:rPr>
                <w:sz w:val="20"/>
              </w:rPr>
              <w:t>0</w:t>
            </w:r>
            <w:r>
              <w:rPr>
                <w:sz w:val="20"/>
              </w:rPr>
              <w:t>.88</w:t>
            </w:r>
            <w:r w:rsidRPr="008B6104">
              <w:rPr>
                <w:sz w:val="20"/>
              </w:rPr>
              <w:t xml:space="preserve"> (0.</w:t>
            </w:r>
            <w:r>
              <w:rPr>
                <w:sz w:val="20"/>
              </w:rPr>
              <w:t>15</w:t>
            </w:r>
            <w:r w:rsidRPr="008B6104">
              <w:rPr>
                <w:sz w:val="20"/>
              </w:rPr>
              <w:t>)</w:t>
            </w:r>
          </w:p>
        </w:tc>
        <w:tc>
          <w:tcPr>
            <w:tcW w:w="1418" w:type="dxa"/>
            <w:vAlign w:val="center"/>
          </w:tcPr>
          <w:p w14:paraId="4E6861B0" w14:textId="3817954F" w:rsidR="003F2F2E" w:rsidRPr="008B6104" w:rsidRDefault="003F2F2E" w:rsidP="003F2F2E">
            <w:pPr>
              <w:spacing w:line="240" w:lineRule="auto"/>
              <w:jc w:val="center"/>
              <w:rPr>
                <w:sz w:val="20"/>
              </w:rPr>
            </w:pPr>
            <w:r w:rsidRPr="008B6104">
              <w:rPr>
                <w:sz w:val="20"/>
              </w:rPr>
              <w:t>0.8</w:t>
            </w:r>
            <w:r>
              <w:rPr>
                <w:sz w:val="20"/>
              </w:rPr>
              <w:t>7</w:t>
            </w:r>
            <w:r w:rsidRPr="008B6104">
              <w:rPr>
                <w:sz w:val="20"/>
              </w:rPr>
              <w:t xml:space="preserve"> (0.</w:t>
            </w:r>
            <w:r>
              <w:rPr>
                <w:sz w:val="20"/>
              </w:rPr>
              <w:t>13</w:t>
            </w:r>
            <w:r w:rsidRPr="008B6104">
              <w:rPr>
                <w:sz w:val="20"/>
              </w:rPr>
              <w:t>)</w:t>
            </w:r>
          </w:p>
        </w:tc>
        <w:tc>
          <w:tcPr>
            <w:tcW w:w="1418" w:type="dxa"/>
            <w:vAlign w:val="center"/>
          </w:tcPr>
          <w:p w14:paraId="15788EE8" w14:textId="00B78119" w:rsidR="003F2F2E" w:rsidRPr="008B6104" w:rsidRDefault="003F2F2E" w:rsidP="003F2F2E">
            <w:pPr>
              <w:spacing w:line="240" w:lineRule="auto"/>
              <w:jc w:val="center"/>
              <w:rPr>
                <w:sz w:val="20"/>
              </w:rPr>
            </w:pPr>
            <w:r>
              <w:rPr>
                <w:sz w:val="20"/>
              </w:rPr>
              <w:t>0.87 (0.16)</w:t>
            </w:r>
          </w:p>
        </w:tc>
        <w:tc>
          <w:tcPr>
            <w:tcW w:w="1701" w:type="dxa"/>
            <w:vAlign w:val="center"/>
          </w:tcPr>
          <w:p w14:paraId="4D0F1852" w14:textId="377DE4A8" w:rsidR="003F2F2E" w:rsidRPr="008B6104" w:rsidRDefault="003F2F2E" w:rsidP="003F2F2E">
            <w:pPr>
              <w:spacing w:line="240" w:lineRule="auto"/>
              <w:jc w:val="center"/>
              <w:rPr>
                <w:sz w:val="20"/>
              </w:rPr>
            </w:pPr>
            <w:r>
              <w:rPr>
                <w:sz w:val="20"/>
              </w:rPr>
              <w:t>0.85 (0.20</w:t>
            </w:r>
            <w:r w:rsidRPr="008B6104">
              <w:rPr>
                <w:sz w:val="20"/>
              </w:rPr>
              <w:t>)</w:t>
            </w:r>
          </w:p>
        </w:tc>
        <w:tc>
          <w:tcPr>
            <w:tcW w:w="1701" w:type="dxa"/>
            <w:vAlign w:val="center"/>
          </w:tcPr>
          <w:p w14:paraId="5724EAEA" w14:textId="5235768B" w:rsidR="003F2F2E" w:rsidRPr="008B6104" w:rsidRDefault="003F2F2E" w:rsidP="003F2F2E">
            <w:pPr>
              <w:spacing w:line="240" w:lineRule="auto"/>
              <w:jc w:val="center"/>
              <w:rPr>
                <w:sz w:val="20"/>
              </w:rPr>
            </w:pPr>
            <w:r>
              <w:rPr>
                <w:sz w:val="20"/>
              </w:rPr>
              <w:t>0.91 (0.11)</w:t>
            </w:r>
          </w:p>
        </w:tc>
        <w:tc>
          <w:tcPr>
            <w:tcW w:w="1701" w:type="dxa"/>
            <w:vAlign w:val="center"/>
          </w:tcPr>
          <w:p w14:paraId="56FF3D9F" w14:textId="32E5DF44" w:rsidR="003F2F2E" w:rsidRPr="008B6104" w:rsidRDefault="003F2F2E" w:rsidP="003F2F2E">
            <w:pPr>
              <w:spacing w:line="240" w:lineRule="auto"/>
              <w:jc w:val="center"/>
              <w:rPr>
                <w:sz w:val="20"/>
              </w:rPr>
            </w:pPr>
            <w:r>
              <w:rPr>
                <w:sz w:val="20"/>
              </w:rPr>
              <w:t>0.87 (0.14)</w:t>
            </w:r>
          </w:p>
        </w:tc>
      </w:tr>
      <w:tr w:rsidR="003F2F2E" w:rsidRPr="00265363" w14:paraId="209D852A" w14:textId="18EBEC72" w:rsidTr="001D0921">
        <w:trPr>
          <w:trHeight w:val="297"/>
          <w:jc w:val="center"/>
        </w:trPr>
        <w:tc>
          <w:tcPr>
            <w:tcW w:w="2686" w:type="dxa"/>
            <w:tcBorders>
              <w:left w:val="single" w:sz="4" w:space="0" w:color="auto"/>
              <w:bottom w:val="single" w:sz="4" w:space="0" w:color="auto"/>
            </w:tcBorders>
            <w:vAlign w:val="center"/>
          </w:tcPr>
          <w:p w14:paraId="5A263CFA" w14:textId="77777777" w:rsidR="003F2F2E" w:rsidRPr="008B6104" w:rsidRDefault="003F2F2E" w:rsidP="003F2F2E">
            <w:pPr>
              <w:spacing w:line="240" w:lineRule="auto"/>
              <w:rPr>
                <w:b/>
                <w:sz w:val="18"/>
                <w:szCs w:val="15"/>
              </w:rPr>
            </w:pPr>
            <w:r w:rsidRPr="008B6104">
              <w:rPr>
                <w:b/>
                <w:sz w:val="18"/>
                <w:szCs w:val="15"/>
              </w:rPr>
              <w:t>Age – Mean (SD)</w:t>
            </w:r>
          </w:p>
        </w:tc>
        <w:tc>
          <w:tcPr>
            <w:tcW w:w="1418" w:type="dxa"/>
            <w:vAlign w:val="center"/>
          </w:tcPr>
          <w:p w14:paraId="07FE371D" w14:textId="0A95096C" w:rsidR="003F2F2E" w:rsidRPr="008B6104" w:rsidRDefault="003F2F2E" w:rsidP="003F2F2E">
            <w:pPr>
              <w:spacing w:line="240" w:lineRule="auto"/>
              <w:jc w:val="center"/>
              <w:rPr>
                <w:sz w:val="20"/>
              </w:rPr>
            </w:pPr>
            <w:r w:rsidRPr="008B6104">
              <w:rPr>
                <w:sz w:val="20"/>
              </w:rPr>
              <w:t>65.9 (9.</w:t>
            </w:r>
            <w:r>
              <w:rPr>
                <w:sz w:val="20"/>
              </w:rPr>
              <w:t>9</w:t>
            </w:r>
            <w:r w:rsidRPr="008B6104">
              <w:rPr>
                <w:sz w:val="20"/>
              </w:rPr>
              <w:t>)</w:t>
            </w:r>
          </w:p>
        </w:tc>
        <w:tc>
          <w:tcPr>
            <w:tcW w:w="1418" w:type="dxa"/>
            <w:vAlign w:val="center"/>
          </w:tcPr>
          <w:p w14:paraId="267F5BB0" w14:textId="59F936FF" w:rsidR="003F2F2E" w:rsidRPr="008B6104" w:rsidRDefault="003F2F2E" w:rsidP="007D11E4">
            <w:pPr>
              <w:spacing w:line="240" w:lineRule="auto"/>
              <w:jc w:val="center"/>
              <w:rPr>
                <w:sz w:val="20"/>
              </w:rPr>
            </w:pPr>
            <w:r w:rsidRPr="008B6104">
              <w:rPr>
                <w:sz w:val="20"/>
              </w:rPr>
              <w:t>65.</w:t>
            </w:r>
            <w:r w:rsidR="007D11E4">
              <w:rPr>
                <w:sz w:val="20"/>
              </w:rPr>
              <w:t>8</w:t>
            </w:r>
            <w:r w:rsidRPr="008B6104">
              <w:rPr>
                <w:sz w:val="20"/>
              </w:rPr>
              <w:t xml:space="preserve"> (</w:t>
            </w:r>
            <w:r w:rsidR="007D11E4">
              <w:rPr>
                <w:sz w:val="20"/>
              </w:rPr>
              <w:t>10.3</w:t>
            </w:r>
            <w:r w:rsidRPr="008B6104">
              <w:rPr>
                <w:sz w:val="20"/>
              </w:rPr>
              <w:t>)</w:t>
            </w:r>
          </w:p>
        </w:tc>
        <w:tc>
          <w:tcPr>
            <w:tcW w:w="1418" w:type="dxa"/>
            <w:vAlign w:val="center"/>
          </w:tcPr>
          <w:p w14:paraId="6E6DFAED" w14:textId="21316880" w:rsidR="003F2F2E" w:rsidRPr="008B6104" w:rsidRDefault="003F2F2E" w:rsidP="007D11E4">
            <w:pPr>
              <w:spacing w:line="240" w:lineRule="auto"/>
              <w:jc w:val="center"/>
              <w:rPr>
                <w:sz w:val="20"/>
              </w:rPr>
            </w:pPr>
            <w:r w:rsidRPr="008B6104">
              <w:rPr>
                <w:sz w:val="20"/>
              </w:rPr>
              <w:t>6</w:t>
            </w:r>
            <w:r w:rsidR="007D11E4">
              <w:rPr>
                <w:sz w:val="20"/>
              </w:rPr>
              <w:t>6</w:t>
            </w:r>
            <w:r w:rsidRPr="008B6104">
              <w:rPr>
                <w:sz w:val="20"/>
              </w:rPr>
              <w:t>.</w:t>
            </w:r>
            <w:r w:rsidR="007D11E4">
              <w:rPr>
                <w:sz w:val="20"/>
              </w:rPr>
              <w:t>2</w:t>
            </w:r>
            <w:r w:rsidRPr="008B6104">
              <w:rPr>
                <w:sz w:val="20"/>
              </w:rPr>
              <w:t xml:space="preserve"> (</w:t>
            </w:r>
            <w:r w:rsidR="007D11E4">
              <w:rPr>
                <w:sz w:val="20"/>
              </w:rPr>
              <w:t>8.8</w:t>
            </w:r>
            <w:r w:rsidRPr="008B6104">
              <w:rPr>
                <w:sz w:val="20"/>
              </w:rPr>
              <w:t>)</w:t>
            </w:r>
          </w:p>
        </w:tc>
        <w:tc>
          <w:tcPr>
            <w:tcW w:w="1418" w:type="dxa"/>
            <w:vAlign w:val="center"/>
          </w:tcPr>
          <w:p w14:paraId="3E95036A" w14:textId="70A46971" w:rsidR="003F2F2E" w:rsidRPr="008B6104" w:rsidRDefault="003F2F2E" w:rsidP="003F2F2E">
            <w:pPr>
              <w:spacing w:line="240" w:lineRule="auto"/>
              <w:jc w:val="center"/>
              <w:rPr>
                <w:sz w:val="20"/>
              </w:rPr>
            </w:pPr>
            <w:r w:rsidRPr="008B6104">
              <w:rPr>
                <w:sz w:val="20"/>
              </w:rPr>
              <w:t>65.</w:t>
            </w:r>
            <w:r>
              <w:rPr>
                <w:sz w:val="20"/>
              </w:rPr>
              <w:t>7</w:t>
            </w:r>
            <w:r w:rsidRPr="008B6104">
              <w:rPr>
                <w:sz w:val="20"/>
              </w:rPr>
              <w:t xml:space="preserve"> (10.</w:t>
            </w:r>
            <w:r>
              <w:rPr>
                <w:sz w:val="20"/>
              </w:rPr>
              <w:t>2</w:t>
            </w:r>
            <w:r w:rsidRPr="008B6104">
              <w:rPr>
                <w:sz w:val="20"/>
              </w:rPr>
              <w:t>)</w:t>
            </w:r>
          </w:p>
        </w:tc>
        <w:tc>
          <w:tcPr>
            <w:tcW w:w="1418" w:type="dxa"/>
            <w:vAlign w:val="center"/>
          </w:tcPr>
          <w:p w14:paraId="75B0D5F7" w14:textId="014497AE" w:rsidR="003F2F2E" w:rsidRPr="008B6104" w:rsidRDefault="003F2F2E" w:rsidP="003F2F2E">
            <w:pPr>
              <w:spacing w:line="240" w:lineRule="auto"/>
              <w:jc w:val="center"/>
              <w:rPr>
                <w:sz w:val="20"/>
              </w:rPr>
            </w:pPr>
            <w:r w:rsidRPr="008B6104">
              <w:rPr>
                <w:sz w:val="20"/>
              </w:rPr>
              <w:t>67.</w:t>
            </w:r>
            <w:r>
              <w:rPr>
                <w:sz w:val="20"/>
              </w:rPr>
              <w:t>8</w:t>
            </w:r>
            <w:r w:rsidRPr="008B6104">
              <w:rPr>
                <w:sz w:val="20"/>
              </w:rPr>
              <w:t xml:space="preserve"> (7.</w:t>
            </w:r>
            <w:r>
              <w:rPr>
                <w:sz w:val="20"/>
              </w:rPr>
              <w:t>1</w:t>
            </w:r>
            <w:r w:rsidRPr="008B6104">
              <w:rPr>
                <w:sz w:val="20"/>
              </w:rPr>
              <w:t>)</w:t>
            </w:r>
          </w:p>
        </w:tc>
        <w:tc>
          <w:tcPr>
            <w:tcW w:w="1418" w:type="dxa"/>
            <w:vAlign w:val="center"/>
          </w:tcPr>
          <w:p w14:paraId="1C0D6A7B" w14:textId="3D08D893" w:rsidR="003F2F2E" w:rsidRPr="008B6104" w:rsidRDefault="003F2F2E" w:rsidP="003F2F2E">
            <w:pPr>
              <w:spacing w:line="240" w:lineRule="auto"/>
              <w:jc w:val="center"/>
              <w:rPr>
                <w:sz w:val="20"/>
              </w:rPr>
            </w:pPr>
            <w:r>
              <w:rPr>
                <w:sz w:val="20"/>
              </w:rPr>
              <w:t>66.2 (9.3)</w:t>
            </w:r>
          </w:p>
        </w:tc>
        <w:tc>
          <w:tcPr>
            <w:tcW w:w="1701" w:type="dxa"/>
            <w:vAlign w:val="center"/>
          </w:tcPr>
          <w:p w14:paraId="49BAAD00" w14:textId="04170DED" w:rsidR="003F2F2E" w:rsidRPr="008B6104" w:rsidRDefault="003F2F2E" w:rsidP="003F2F2E">
            <w:pPr>
              <w:spacing w:line="240" w:lineRule="auto"/>
              <w:jc w:val="center"/>
              <w:rPr>
                <w:sz w:val="20"/>
              </w:rPr>
            </w:pPr>
            <w:r w:rsidRPr="008B6104">
              <w:rPr>
                <w:sz w:val="20"/>
              </w:rPr>
              <w:t>65.</w:t>
            </w:r>
            <w:r>
              <w:rPr>
                <w:sz w:val="20"/>
              </w:rPr>
              <w:t>9</w:t>
            </w:r>
            <w:r w:rsidRPr="008B6104">
              <w:rPr>
                <w:sz w:val="20"/>
              </w:rPr>
              <w:t xml:space="preserve"> (</w:t>
            </w:r>
            <w:r>
              <w:rPr>
                <w:sz w:val="20"/>
              </w:rPr>
              <w:t>10</w:t>
            </w:r>
            <w:r w:rsidRPr="008B6104">
              <w:rPr>
                <w:sz w:val="20"/>
              </w:rPr>
              <w:t>.</w:t>
            </w:r>
            <w:r>
              <w:rPr>
                <w:sz w:val="20"/>
              </w:rPr>
              <w:t>3</w:t>
            </w:r>
            <w:r w:rsidRPr="008B6104">
              <w:rPr>
                <w:sz w:val="20"/>
              </w:rPr>
              <w:t>)</w:t>
            </w:r>
          </w:p>
        </w:tc>
        <w:tc>
          <w:tcPr>
            <w:tcW w:w="1701" w:type="dxa"/>
            <w:vAlign w:val="center"/>
          </w:tcPr>
          <w:p w14:paraId="198BBB4F" w14:textId="71C091DF" w:rsidR="003F2F2E" w:rsidRPr="008B6104" w:rsidRDefault="003F2F2E" w:rsidP="003F2F2E">
            <w:pPr>
              <w:spacing w:line="240" w:lineRule="auto"/>
              <w:jc w:val="center"/>
              <w:rPr>
                <w:sz w:val="20"/>
              </w:rPr>
            </w:pPr>
            <w:r>
              <w:rPr>
                <w:sz w:val="20"/>
              </w:rPr>
              <w:t>66.1 (7.8)</w:t>
            </w:r>
          </w:p>
        </w:tc>
        <w:tc>
          <w:tcPr>
            <w:tcW w:w="1701" w:type="dxa"/>
            <w:vAlign w:val="center"/>
          </w:tcPr>
          <w:p w14:paraId="2DDA8DF5" w14:textId="158DFF40" w:rsidR="003F2F2E" w:rsidRPr="008B6104" w:rsidRDefault="003F2F2E" w:rsidP="003F2F2E">
            <w:pPr>
              <w:spacing w:line="240" w:lineRule="auto"/>
              <w:jc w:val="center"/>
              <w:rPr>
                <w:sz w:val="20"/>
              </w:rPr>
            </w:pPr>
            <w:r>
              <w:rPr>
                <w:sz w:val="20"/>
              </w:rPr>
              <w:t>68.0 (7.7)</w:t>
            </w:r>
          </w:p>
        </w:tc>
      </w:tr>
      <w:tr w:rsidR="003F2F2E" w:rsidRPr="00265363" w14:paraId="1D069161" w14:textId="3484C0DA" w:rsidTr="001D0921">
        <w:trPr>
          <w:trHeight w:val="297"/>
          <w:jc w:val="center"/>
        </w:trPr>
        <w:tc>
          <w:tcPr>
            <w:tcW w:w="2686" w:type="dxa"/>
            <w:tcBorders>
              <w:left w:val="single" w:sz="4" w:space="0" w:color="auto"/>
            </w:tcBorders>
            <w:vAlign w:val="center"/>
          </w:tcPr>
          <w:p w14:paraId="560A7054" w14:textId="77777777" w:rsidR="003F2F2E" w:rsidRPr="008B6104" w:rsidRDefault="003F2F2E" w:rsidP="003F2F2E">
            <w:pPr>
              <w:spacing w:line="240" w:lineRule="auto"/>
              <w:rPr>
                <w:b/>
                <w:sz w:val="18"/>
                <w:szCs w:val="15"/>
              </w:rPr>
            </w:pPr>
            <w:r w:rsidRPr="008B6104">
              <w:rPr>
                <w:b/>
                <w:sz w:val="18"/>
                <w:szCs w:val="15"/>
              </w:rPr>
              <w:t>BMI – Mean (SD)</w:t>
            </w:r>
          </w:p>
        </w:tc>
        <w:tc>
          <w:tcPr>
            <w:tcW w:w="1418" w:type="dxa"/>
            <w:vAlign w:val="center"/>
          </w:tcPr>
          <w:p w14:paraId="698418B6" w14:textId="77777777" w:rsidR="003F2F2E" w:rsidRPr="008B6104" w:rsidRDefault="003F2F2E" w:rsidP="003F2F2E">
            <w:pPr>
              <w:spacing w:line="240" w:lineRule="auto"/>
              <w:jc w:val="center"/>
              <w:rPr>
                <w:sz w:val="20"/>
              </w:rPr>
            </w:pPr>
            <w:r w:rsidRPr="008B6104">
              <w:rPr>
                <w:sz w:val="20"/>
              </w:rPr>
              <w:t>27.8 (4.6)</w:t>
            </w:r>
          </w:p>
        </w:tc>
        <w:tc>
          <w:tcPr>
            <w:tcW w:w="1418" w:type="dxa"/>
            <w:vAlign w:val="center"/>
          </w:tcPr>
          <w:p w14:paraId="6FDFCE08" w14:textId="57267ACC" w:rsidR="003F2F2E" w:rsidRPr="008B6104" w:rsidRDefault="003F2F2E" w:rsidP="007D11E4">
            <w:pPr>
              <w:spacing w:line="240" w:lineRule="auto"/>
              <w:jc w:val="center"/>
              <w:rPr>
                <w:sz w:val="20"/>
              </w:rPr>
            </w:pPr>
            <w:r w:rsidRPr="008B6104">
              <w:rPr>
                <w:sz w:val="20"/>
              </w:rPr>
              <w:t>27.</w:t>
            </w:r>
            <w:r w:rsidR="007D11E4">
              <w:rPr>
                <w:sz w:val="20"/>
              </w:rPr>
              <w:t>9</w:t>
            </w:r>
            <w:r w:rsidRPr="008B6104">
              <w:rPr>
                <w:sz w:val="20"/>
              </w:rPr>
              <w:t xml:space="preserve"> (4.6)</w:t>
            </w:r>
          </w:p>
        </w:tc>
        <w:tc>
          <w:tcPr>
            <w:tcW w:w="1418" w:type="dxa"/>
            <w:vAlign w:val="center"/>
          </w:tcPr>
          <w:p w14:paraId="17C081D0" w14:textId="4347BCEC" w:rsidR="003F2F2E" w:rsidRPr="008B6104" w:rsidRDefault="003F2F2E" w:rsidP="007D11E4">
            <w:pPr>
              <w:spacing w:line="240" w:lineRule="auto"/>
              <w:jc w:val="center"/>
              <w:rPr>
                <w:sz w:val="20"/>
              </w:rPr>
            </w:pPr>
            <w:r w:rsidRPr="008B6104">
              <w:rPr>
                <w:sz w:val="20"/>
              </w:rPr>
              <w:t>27.</w:t>
            </w:r>
            <w:r w:rsidR="007D11E4">
              <w:rPr>
                <w:sz w:val="20"/>
              </w:rPr>
              <w:t>7</w:t>
            </w:r>
            <w:r w:rsidRPr="008B6104">
              <w:rPr>
                <w:sz w:val="20"/>
              </w:rPr>
              <w:t xml:space="preserve"> (4.</w:t>
            </w:r>
            <w:r w:rsidR="007D11E4">
              <w:rPr>
                <w:sz w:val="20"/>
              </w:rPr>
              <w:t>5</w:t>
            </w:r>
            <w:r w:rsidRPr="008B6104">
              <w:rPr>
                <w:sz w:val="20"/>
              </w:rPr>
              <w:t>)</w:t>
            </w:r>
          </w:p>
        </w:tc>
        <w:tc>
          <w:tcPr>
            <w:tcW w:w="1418" w:type="dxa"/>
            <w:vAlign w:val="center"/>
          </w:tcPr>
          <w:p w14:paraId="0BB4E1ED" w14:textId="0C403F13" w:rsidR="003F2F2E" w:rsidRPr="008B6104" w:rsidRDefault="003F2F2E" w:rsidP="003F2F2E">
            <w:pPr>
              <w:spacing w:line="240" w:lineRule="auto"/>
              <w:jc w:val="center"/>
              <w:rPr>
                <w:sz w:val="20"/>
              </w:rPr>
            </w:pPr>
            <w:r w:rsidRPr="008B6104">
              <w:rPr>
                <w:sz w:val="20"/>
              </w:rPr>
              <w:t>27.</w:t>
            </w:r>
            <w:r>
              <w:rPr>
                <w:sz w:val="20"/>
              </w:rPr>
              <w:t>8</w:t>
            </w:r>
            <w:r w:rsidRPr="008B6104">
              <w:rPr>
                <w:sz w:val="20"/>
              </w:rPr>
              <w:t xml:space="preserve"> (4.</w:t>
            </w:r>
            <w:r>
              <w:rPr>
                <w:sz w:val="20"/>
              </w:rPr>
              <w:t>3</w:t>
            </w:r>
            <w:r w:rsidRPr="008B6104">
              <w:rPr>
                <w:sz w:val="20"/>
              </w:rPr>
              <w:t>)</w:t>
            </w:r>
          </w:p>
        </w:tc>
        <w:tc>
          <w:tcPr>
            <w:tcW w:w="1418" w:type="dxa"/>
            <w:vAlign w:val="center"/>
          </w:tcPr>
          <w:p w14:paraId="354BF27A" w14:textId="616087E7" w:rsidR="003F2F2E" w:rsidRPr="008B6104" w:rsidRDefault="003F2F2E" w:rsidP="003F2F2E">
            <w:pPr>
              <w:spacing w:line="240" w:lineRule="auto"/>
              <w:jc w:val="center"/>
              <w:rPr>
                <w:sz w:val="20"/>
              </w:rPr>
            </w:pPr>
            <w:r w:rsidRPr="008B6104">
              <w:rPr>
                <w:sz w:val="20"/>
              </w:rPr>
              <w:t>27.0 (4.</w:t>
            </w:r>
            <w:r>
              <w:rPr>
                <w:sz w:val="20"/>
              </w:rPr>
              <w:t>2</w:t>
            </w:r>
            <w:r w:rsidRPr="008B6104">
              <w:rPr>
                <w:sz w:val="20"/>
              </w:rPr>
              <w:t>)</w:t>
            </w:r>
          </w:p>
        </w:tc>
        <w:tc>
          <w:tcPr>
            <w:tcW w:w="1418" w:type="dxa"/>
            <w:vAlign w:val="center"/>
          </w:tcPr>
          <w:p w14:paraId="3DA200B2" w14:textId="0D6C5771" w:rsidR="003F2F2E" w:rsidRPr="008B6104" w:rsidRDefault="003F2F2E" w:rsidP="003F2F2E">
            <w:pPr>
              <w:spacing w:line="240" w:lineRule="auto"/>
              <w:jc w:val="center"/>
              <w:rPr>
                <w:sz w:val="20"/>
              </w:rPr>
            </w:pPr>
            <w:r>
              <w:rPr>
                <w:sz w:val="20"/>
              </w:rPr>
              <w:t>28.1 (5.2)</w:t>
            </w:r>
          </w:p>
        </w:tc>
        <w:tc>
          <w:tcPr>
            <w:tcW w:w="1701" w:type="dxa"/>
            <w:vAlign w:val="center"/>
          </w:tcPr>
          <w:p w14:paraId="0B01865B" w14:textId="387D3C6C" w:rsidR="003F2F2E" w:rsidRPr="008B6104" w:rsidRDefault="003F2F2E" w:rsidP="003F2F2E">
            <w:pPr>
              <w:spacing w:line="240" w:lineRule="auto"/>
              <w:jc w:val="center"/>
              <w:rPr>
                <w:sz w:val="20"/>
              </w:rPr>
            </w:pPr>
            <w:r w:rsidRPr="008B6104">
              <w:rPr>
                <w:sz w:val="20"/>
              </w:rPr>
              <w:t>2</w:t>
            </w:r>
            <w:r>
              <w:rPr>
                <w:sz w:val="20"/>
              </w:rPr>
              <w:t>7</w:t>
            </w:r>
            <w:r w:rsidRPr="008B6104">
              <w:rPr>
                <w:sz w:val="20"/>
              </w:rPr>
              <w:t>.</w:t>
            </w:r>
            <w:r>
              <w:rPr>
                <w:sz w:val="20"/>
              </w:rPr>
              <w:t>8</w:t>
            </w:r>
            <w:r w:rsidRPr="008B6104">
              <w:rPr>
                <w:sz w:val="20"/>
              </w:rPr>
              <w:t xml:space="preserve"> (</w:t>
            </w:r>
            <w:r>
              <w:rPr>
                <w:sz w:val="20"/>
              </w:rPr>
              <w:t>6.5</w:t>
            </w:r>
            <w:r w:rsidRPr="008B6104">
              <w:rPr>
                <w:sz w:val="20"/>
              </w:rPr>
              <w:t>)</w:t>
            </w:r>
          </w:p>
        </w:tc>
        <w:tc>
          <w:tcPr>
            <w:tcW w:w="1701" w:type="dxa"/>
            <w:vAlign w:val="center"/>
          </w:tcPr>
          <w:p w14:paraId="548C14CB" w14:textId="055200B4" w:rsidR="003F2F2E" w:rsidRPr="008B6104" w:rsidRDefault="003F2F2E" w:rsidP="003F2F2E">
            <w:pPr>
              <w:spacing w:line="240" w:lineRule="auto"/>
              <w:jc w:val="center"/>
              <w:rPr>
                <w:sz w:val="20"/>
              </w:rPr>
            </w:pPr>
            <w:r>
              <w:rPr>
                <w:sz w:val="20"/>
              </w:rPr>
              <w:t>28.7 (5.5)</w:t>
            </w:r>
          </w:p>
        </w:tc>
        <w:tc>
          <w:tcPr>
            <w:tcW w:w="1701" w:type="dxa"/>
            <w:vAlign w:val="center"/>
          </w:tcPr>
          <w:p w14:paraId="63E744A8" w14:textId="74B2C793" w:rsidR="003F2F2E" w:rsidRPr="008B6104" w:rsidRDefault="003F2F2E" w:rsidP="003F2F2E">
            <w:pPr>
              <w:spacing w:line="240" w:lineRule="auto"/>
              <w:jc w:val="center"/>
              <w:rPr>
                <w:sz w:val="20"/>
              </w:rPr>
            </w:pPr>
            <w:r>
              <w:rPr>
                <w:sz w:val="20"/>
              </w:rPr>
              <w:t>27.9 (4.6)</w:t>
            </w:r>
          </w:p>
        </w:tc>
      </w:tr>
      <w:tr w:rsidR="003F2F2E" w:rsidRPr="00265363" w14:paraId="182136BD" w14:textId="3A41DC97" w:rsidTr="001D0921">
        <w:trPr>
          <w:trHeight w:val="277"/>
          <w:jc w:val="center"/>
        </w:trPr>
        <w:tc>
          <w:tcPr>
            <w:tcW w:w="2686" w:type="dxa"/>
            <w:tcBorders>
              <w:left w:val="single" w:sz="4" w:space="0" w:color="auto"/>
            </w:tcBorders>
            <w:vAlign w:val="center"/>
          </w:tcPr>
          <w:p w14:paraId="200403B7" w14:textId="77777777" w:rsidR="003F2F2E" w:rsidRPr="008B6104" w:rsidRDefault="003F2F2E" w:rsidP="003F2F2E">
            <w:pPr>
              <w:spacing w:line="240" w:lineRule="auto"/>
              <w:rPr>
                <w:b/>
                <w:sz w:val="18"/>
                <w:szCs w:val="15"/>
              </w:rPr>
            </w:pPr>
            <w:r w:rsidRPr="008B6104">
              <w:rPr>
                <w:b/>
                <w:sz w:val="18"/>
                <w:szCs w:val="15"/>
              </w:rPr>
              <w:t>Gender – Male N(%)</w:t>
            </w:r>
          </w:p>
        </w:tc>
        <w:tc>
          <w:tcPr>
            <w:tcW w:w="1418" w:type="dxa"/>
            <w:vAlign w:val="center"/>
          </w:tcPr>
          <w:p w14:paraId="550F5646" w14:textId="29E2CA81" w:rsidR="003F2F2E" w:rsidRPr="008B6104" w:rsidRDefault="003F2F2E" w:rsidP="003F2F2E">
            <w:pPr>
              <w:spacing w:line="240" w:lineRule="auto"/>
              <w:jc w:val="center"/>
              <w:rPr>
                <w:sz w:val="20"/>
              </w:rPr>
            </w:pPr>
            <w:r w:rsidRPr="008B6104">
              <w:rPr>
                <w:sz w:val="20"/>
              </w:rPr>
              <w:t>374 (79.2%)</w:t>
            </w:r>
          </w:p>
        </w:tc>
        <w:tc>
          <w:tcPr>
            <w:tcW w:w="1418" w:type="dxa"/>
            <w:vAlign w:val="center"/>
          </w:tcPr>
          <w:p w14:paraId="4CF0DC0F" w14:textId="5BE8A7CA" w:rsidR="003F2F2E" w:rsidRDefault="00247FCA" w:rsidP="00247FCA">
            <w:pPr>
              <w:spacing w:line="240" w:lineRule="auto"/>
              <w:jc w:val="center"/>
              <w:rPr>
                <w:sz w:val="20"/>
              </w:rPr>
            </w:pPr>
            <w:r>
              <w:rPr>
                <w:sz w:val="20"/>
              </w:rPr>
              <w:t>278</w:t>
            </w:r>
            <w:r w:rsidR="003F2F2E" w:rsidRPr="008B6104">
              <w:rPr>
                <w:sz w:val="20"/>
              </w:rPr>
              <w:t xml:space="preserve"> (</w:t>
            </w:r>
            <w:r>
              <w:rPr>
                <w:sz w:val="20"/>
              </w:rPr>
              <w:t>80</w:t>
            </w:r>
            <w:r w:rsidR="003F2F2E" w:rsidRPr="008B6104">
              <w:rPr>
                <w:sz w:val="20"/>
              </w:rPr>
              <w:t>.</w:t>
            </w:r>
            <w:r>
              <w:rPr>
                <w:sz w:val="20"/>
              </w:rPr>
              <w:t>3</w:t>
            </w:r>
            <w:r w:rsidR="003F2F2E" w:rsidRPr="008B6104">
              <w:rPr>
                <w:sz w:val="20"/>
              </w:rPr>
              <w:t>%)</w:t>
            </w:r>
          </w:p>
        </w:tc>
        <w:tc>
          <w:tcPr>
            <w:tcW w:w="1418" w:type="dxa"/>
            <w:vAlign w:val="center"/>
          </w:tcPr>
          <w:p w14:paraId="042F5E24" w14:textId="027C18B6" w:rsidR="003F2F2E" w:rsidRDefault="00247FCA" w:rsidP="00247FCA">
            <w:pPr>
              <w:spacing w:line="240" w:lineRule="auto"/>
              <w:jc w:val="center"/>
              <w:rPr>
                <w:sz w:val="20"/>
              </w:rPr>
            </w:pPr>
            <w:r>
              <w:rPr>
                <w:sz w:val="20"/>
              </w:rPr>
              <w:t>96</w:t>
            </w:r>
            <w:r w:rsidR="003F2F2E" w:rsidRPr="008B6104">
              <w:rPr>
                <w:sz w:val="20"/>
              </w:rPr>
              <w:t xml:space="preserve"> (7</w:t>
            </w:r>
            <w:r>
              <w:rPr>
                <w:sz w:val="20"/>
              </w:rPr>
              <w:t>6</w:t>
            </w:r>
            <w:r w:rsidR="003F2F2E" w:rsidRPr="008B6104">
              <w:rPr>
                <w:sz w:val="20"/>
              </w:rPr>
              <w:t>.</w:t>
            </w:r>
            <w:r>
              <w:rPr>
                <w:sz w:val="20"/>
              </w:rPr>
              <w:t>2</w:t>
            </w:r>
            <w:r w:rsidR="003F2F2E" w:rsidRPr="008B6104">
              <w:rPr>
                <w:sz w:val="20"/>
              </w:rPr>
              <w:t>%)</w:t>
            </w:r>
          </w:p>
        </w:tc>
        <w:tc>
          <w:tcPr>
            <w:tcW w:w="1418" w:type="dxa"/>
            <w:vAlign w:val="center"/>
          </w:tcPr>
          <w:p w14:paraId="486DB09E" w14:textId="4F40CE18" w:rsidR="003F2F2E" w:rsidRPr="008B6104" w:rsidRDefault="003F2F2E" w:rsidP="003F2F2E">
            <w:pPr>
              <w:spacing w:line="240" w:lineRule="auto"/>
              <w:jc w:val="center"/>
              <w:rPr>
                <w:sz w:val="20"/>
              </w:rPr>
            </w:pPr>
            <w:r>
              <w:rPr>
                <w:sz w:val="20"/>
              </w:rPr>
              <w:t>262</w:t>
            </w:r>
            <w:r w:rsidRPr="008B6104">
              <w:rPr>
                <w:sz w:val="20"/>
              </w:rPr>
              <w:t xml:space="preserve"> (</w:t>
            </w:r>
            <w:r>
              <w:rPr>
                <w:sz w:val="20"/>
              </w:rPr>
              <w:t>81</w:t>
            </w:r>
            <w:r w:rsidRPr="008B6104">
              <w:rPr>
                <w:sz w:val="20"/>
              </w:rPr>
              <w:t>.</w:t>
            </w:r>
            <w:r>
              <w:rPr>
                <w:sz w:val="20"/>
              </w:rPr>
              <w:t>6</w:t>
            </w:r>
            <w:r w:rsidRPr="008B6104">
              <w:rPr>
                <w:sz w:val="20"/>
              </w:rPr>
              <w:t>%)</w:t>
            </w:r>
          </w:p>
        </w:tc>
        <w:tc>
          <w:tcPr>
            <w:tcW w:w="1418" w:type="dxa"/>
            <w:vAlign w:val="center"/>
          </w:tcPr>
          <w:p w14:paraId="331D7A89" w14:textId="4E1E8940" w:rsidR="003F2F2E" w:rsidRPr="008B6104" w:rsidRDefault="003F2F2E" w:rsidP="003F2F2E">
            <w:pPr>
              <w:spacing w:line="240" w:lineRule="auto"/>
              <w:jc w:val="center"/>
              <w:rPr>
                <w:sz w:val="20"/>
              </w:rPr>
            </w:pPr>
            <w:r>
              <w:rPr>
                <w:sz w:val="20"/>
              </w:rPr>
              <w:t>25</w:t>
            </w:r>
            <w:r w:rsidRPr="008B6104">
              <w:rPr>
                <w:sz w:val="20"/>
              </w:rPr>
              <w:t xml:space="preserve"> (86.</w:t>
            </w:r>
            <w:r>
              <w:rPr>
                <w:sz w:val="20"/>
              </w:rPr>
              <w:t>2</w:t>
            </w:r>
            <w:r w:rsidRPr="008B6104">
              <w:rPr>
                <w:sz w:val="20"/>
              </w:rPr>
              <w:t>%)</w:t>
            </w:r>
          </w:p>
        </w:tc>
        <w:tc>
          <w:tcPr>
            <w:tcW w:w="1418" w:type="dxa"/>
            <w:vAlign w:val="center"/>
          </w:tcPr>
          <w:p w14:paraId="0CF2AB25" w14:textId="0D20B837" w:rsidR="003F2F2E" w:rsidRPr="008B6104" w:rsidRDefault="003F2F2E" w:rsidP="003F2F2E">
            <w:pPr>
              <w:spacing w:line="240" w:lineRule="auto"/>
              <w:jc w:val="center"/>
              <w:rPr>
                <w:sz w:val="20"/>
              </w:rPr>
            </w:pPr>
            <w:r>
              <w:rPr>
                <w:sz w:val="20"/>
              </w:rPr>
              <w:t>102 (73.9%)</w:t>
            </w:r>
          </w:p>
        </w:tc>
        <w:tc>
          <w:tcPr>
            <w:tcW w:w="1701" w:type="dxa"/>
            <w:vAlign w:val="center"/>
          </w:tcPr>
          <w:p w14:paraId="549C67F5" w14:textId="3804C575" w:rsidR="003F2F2E" w:rsidRPr="008B6104" w:rsidRDefault="003F2F2E" w:rsidP="003F2F2E">
            <w:pPr>
              <w:spacing w:line="240" w:lineRule="auto"/>
              <w:jc w:val="center"/>
              <w:rPr>
                <w:sz w:val="20"/>
              </w:rPr>
            </w:pPr>
            <w:r>
              <w:rPr>
                <w:sz w:val="20"/>
              </w:rPr>
              <w:t>27</w:t>
            </w:r>
            <w:r w:rsidRPr="008B6104">
              <w:rPr>
                <w:sz w:val="20"/>
              </w:rPr>
              <w:t xml:space="preserve"> (7</w:t>
            </w:r>
            <w:r>
              <w:rPr>
                <w:sz w:val="20"/>
              </w:rPr>
              <w:t>5</w:t>
            </w:r>
            <w:r w:rsidRPr="008B6104">
              <w:rPr>
                <w:sz w:val="20"/>
              </w:rPr>
              <w:t>.</w:t>
            </w:r>
            <w:r>
              <w:rPr>
                <w:sz w:val="20"/>
              </w:rPr>
              <w:t>0</w:t>
            </w:r>
            <w:r w:rsidRPr="008B6104">
              <w:rPr>
                <w:sz w:val="20"/>
              </w:rPr>
              <w:t>%)</w:t>
            </w:r>
          </w:p>
        </w:tc>
        <w:tc>
          <w:tcPr>
            <w:tcW w:w="1701" w:type="dxa"/>
            <w:vAlign w:val="center"/>
          </w:tcPr>
          <w:p w14:paraId="0F4D00B7" w14:textId="046CEC2D" w:rsidR="003F2F2E" w:rsidRPr="008B6104" w:rsidRDefault="003F2F2E" w:rsidP="003F2F2E">
            <w:pPr>
              <w:spacing w:line="240" w:lineRule="auto"/>
              <w:jc w:val="center"/>
              <w:rPr>
                <w:sz w:val="20"/>
              </w:rPr>
            </w:pPr>
            <w:r>
              <w:rPr>
                <w:sz w:val="20"/>
              </w:rPr>
              <w:t>45 (72.6%)</w:t>
            </w:r>
          </w:p>
        </w:tc>
        <w:tc>
          <w:tcPr>
            <w:tcW w:w="1701" w:type="dxa"/>
            <w:vAlign w:val="center"/>
          </w:tcPr>
          <w:p w14:paraId="0BB8547E" w14:textId="476C4B40" w:rsidR="003F2F2E" w:rsidRPr="008B6104" w:rsidRDefault="003F2F2E" w:rsidP="003F2F2E">
            <w:pPr>
              <w:spacing w:line="240" w:lineRule="auto"/>
              <w:jc w:val="center"/>
              <w:rPr>
                <w:sz w:val="20"/>
              </w:rPr>
            </w:pPr>
            <w:r>
              <w:rPr>
                <w:sz w:val="20"/>
              </w:rPr>
              <w:t>33 (71.7%)</w:t>
            </w:r>
          </w:p>
        </w:tc>
      </w:tr>
      <w:tr w:rsidR="003F2F2E" w:rsidRPr="00265363" w14:paraId="34EA1216" w14:textId="398E0BC3" w:rsidTr="001D0921">
        <w:trPr>
          <w:trHeight w:val="297"/>
          <w:jc w:val="center"/>
        </w:trPr>
        <w:tc>
          <w:tcPr>
            <w:tcW w:w="2686" w:type="dxa"/>
            <w:tcBorders>
              <w:left w:val="single" w:sz="4" w:space="0" w:color="auto"/>
            </w:tcBorders>
            <w:vAlign w:val="center"/>
          </w:tcPr>
          <w:p w14:paraId="4D3DA45C" w14:textId="77777777" w:rsidR="003F2F2E" w:rsidRPr="008B6104" w:rsidRDefault="003F2F2E" w:rsidP="003F2F2E">
            <w:pPr>
              <w:spacing w:line="240" w:lineRule="auto"/>
              <w:rPr>
                <w:b/>
                <w:sz w:val="18"/>
                <w:szCs w:val="15"/>
              </w:rPr>
            </w:pPr>
            <w:r w:rsidRPr="008B6104">
              <w:rPr>
                <w:b/>
                <w:sz w:val="18"/>
                <w:szCs w:val="15"/>
              </w:rPr>
              <w:t>Diabetes – N(%)</w:t>
            </w:r>
          </w:p>
        </w:tc>
        <w:tc>
          <w:tcPr>
            <w:tcW w:w="1418" w:type="dxa"/>
            <w:vAlign w:val="center"/>
          </w:tcPr>
          <w:p w14:paraId="50D743FF" w14:textId="77777777" w:rsidR="003F2F2E" w:rsidRPr="008B6104" w:rsidRDefault="003F2F2E" w:rsidP="003F2F2E">
            <w:pPr>
              <w:spacing w:line="240" w:lineRule="auto"/>
              <w:jc w:val="center"/>
              <w:rPr>
                <w:sz w:val="20"/>
              </w:rPr>
            </w:pPr>
            <w:r w:rsidRPr="008B6104">
              <w:rPr>
                <w:sz w:val="20"/>
              </w:rPr>
              <w:t>42 (8.9%)</w:t>
            </w:r>
          </w:p>
        </w:tc>
        <w:tc>
          <w:tcPr>
            <w:tcW w:w="1418" w:type="dxa"/>
            <w:vAlign w:val="center"/>
          </w:tcPr>
          <w:p w14:paraId="0D3A34E7" w14:textId="0B9B924B" w:rsidR="003F2F2E" w:rsidRDefault="00247FCA" w:rsidP="00247FCA">
            <w:pPr>
              <w:spacing w:line="240" w:lineRule="auto"/>
              <w:jc w:val="center"/>
              <w:rPr>
                <w:sz w:val="20"/>
              </w:rPr>
            </w:pPr>
            <w:r>
              <w:rPr>
                <w:sz w:val="20"/>
              </w:rPr>
              <w:t>30</w:t>
            </w:r>
            <w:r w:rsidR="003F2F2E" w:rsidRPr="008B6104">
              <w:rPr>
                <w:sz w:val="20"/>
              </w:rPr>
              <w:t xml:space="preserve"> (8.</w:t>
            </w:r>
            <w:r>
              <w:rPr>
                <w:sz w:val="20"/>
              </w:rPr>
              <w:t>7</w:t>
            </w:r>
            <w:r w:rsidR="003F2F2E" w:rsidRPr="008B6104">
              <w:rPr>
                <w:sz w:val="20"/>
              </w:rPr>
              <w:t>%)</w:t>
            </w:r>
          </w:p>
        </w:tc>
        <w:tc>
          <w:tcPr>
            <w:tcW w:w="1418" w:type="dxa"/>
            <w:vAlign w:val="center"/>
          </w:tcPr>
          <w:p w14:paraId="046E38AB" w14:textId="31965906" w:rsidR="003F2F2E" w:rsidRDefault="00247FCA" w:rsidP="00247FCA">
            <w:pPr>
              <w:spacing w:line="240" w:lineRule="auto"/>
              <w:jc w:val="center"/>
              <w:rPr>
                <w:sz w:val="20"/>
              </w:rPr>
            </w:pPr>
            <w:r>
              <w:rPr>
                <w:sz w:val="20"/>
              </w:rPr>
              <w:t>12</w:t>
            </w:r>
            <w:r w:rsidR="003F2F2E" w:rsidRPr="008B6104">
              <w:rPr>
                <w:sz w:val="20"/>
              </w:rPr>
              <w:t xml:space="preserve"> (</w:t>
            </w:r>
            <w:r>
              <w:rPr>
                <w:sz w:val="20"/>
              </w:rPr>
              <w:t>9</w:t>
            </w:r>
            <w:r w:rsidR="003F2F2E" w:rsidRPr="008B6104">
              <w:rPr>
                <w:sz w:val="20"/>
              </w:rPr>
              <w:t>.</w:t>
            </w:r>
            <w:r>
              <w:rPr>
                <w:sz w:val="20"/>
              </w:rPr>
              <w:t>6</w:t>
            </w:r>
            <w:r w:rsidR="003F2F2E" w:rsidRPr="008B6104">
              <w:rPr>
                <w:sz w:val="20"/>
              </w:rPr>
              <w:t>%)</w:t>
            </w:r>
          </w:p>
        </w:tc>
        <w:tc>
          <w:tcPr>
            <w:tcW w:w="1418" w:type="dxa"/>
            <w:vAlign w:val="center"/>
          </w:tcPr>
          <w:p w14:paraId="6D588106" w14:textId="283B4261" w:rsidR="003F2F2E" w:rsidRPr="008B6104" w:rsidRDefault="003F2F2E" w:rsidP="003F2F2E">
            <w:pPr>
              <w:spacing w:line="240" w:lineRule="auto"/>
              <w:jc w:val="center"/>
              <w:rPr>
                <w:sz w:val="20"/>
              </w:rPr>
            </w:pPr>
            <w:r>
              <w:rPr>
                <w:sz w:val="20"/>
              </w:rPr>
              <w:t>23</w:t>
            </w:r>
            <w:r w:rsidRPr="008B6104">
              <w:rPr>
                <w:sz w:val="20"/>
              </w:rPr>
              <w:t xml:space="preserve"> (</w:t>
            </w:r>
            <w:r>
              <w:rPr>
                <w:sz w:val="20"/>
              </w:rPr>
              <w:t>7</w:t>
            </w:r>
            <w:r w:rsidRPr="008B6104">
              <w:rPr>
                <w:sz w:val="20"/>
              </w:rPr>
              <w:t>.</w:t>
            </w:r>
            <w:r>
              <w:rPr>
                <w:sz w:val="20"/>
              </w:rPr>
              <w:t>2</w:t>
            </w:r>
            <w:r w:rsidRPr="008B6104">
              <w:rPr>
                <w:sz w:val="20"/>
              </w:rPr>
              <w:t>%)</w:t>
            </w:r>
          </w:p>
        </w:tc>
        <w:tc>
          <w:tcPr>
            <w:tcW w:w="1418" w:type="dxa"/>
            <w:vAlign w:val="center"/>
          </w:tcPr>
          <w:p w14:paraId="775AB8E4" w14:textId="3B2053EB" w:rsidR="003F2F2E" w:rsidRPr="008B6104" w:rsidRDefault="003F2F2E" w:rsidP="003F2F2E">
            <w:pPr>
              <w:spacing w:line="240" w:lineRule="auto"/>
              <w:jc w:val="center"/>
              <w:rPr>
                <w:sz w:val="20"/>
              </w:rPr>
            </w:pPr>
            <w:r w:rsidRPr="008B6104">
              <w:rPr>
                <w:sz w:val="20"/>
              </w:rPr>
              <w:t>2 (6.</w:t>
            </w:r>
            <w:r>
              <w:rPr>
                <w:sz w:val="20"/>
              </w:rPr>
              <w:t>9</w:t>
            </w:r>
            <w:r w:rsidRPr="008B6104">
              <w:rPr>
                <w:sz w:val="20"/>
              </w:rPr>
              <w:t>%)</w:t>
            </w:r>
          </w:p>
        </w:tc>
        <w:tc>
          <w:tcPr>
            <w:tcW w:w="1418" w:type="dxa"/>
            <w:vAlign w:val="center"/>
          </w:tcPr>
          <w:p w14:paraId="6E73EA74" w14:textId="6139C718" w:rsidR="003F2F2E" w:rsidRPr="008B6104" w:rsidRDefault="003F2F2E" w:rsidP="003F2F2E">
            <w:pPr>
              <w:spacing w:line="240" w:lineRule="auto"/>
              <w:jc w:val="center"/>
              <w:rPr>
                <w:sz w:val="20"/>
              </w:rPr>
            </w:pPr>
            <w:r>
              <w:rPr>
                <w:sz w:val="20"/>
              </w:rPr>
              <w:t>19 (13.8%)</w:t>
            </w:r>
          </w:p>
        </w:tc>
        <w:tc>
          <w:tcPr>
            <w:tcW w:w="1701" w:type="dxa"/>
            <w:vAlign w:val="center"/>
          </w:tcPr>
          <w:p w14:paraId="6FF64612" w14:textId="32EAA681" w:rsidR="003F2F2E" w:rsidRPr="008B6104" w:rsidRDefault="003F2F2E" w:rsidP="003F2F2E">
            <w:pPr>
              <w:spacing w:line="240" w:lineRule="auto"/>
              <w:jc w:val="center"/>
              <w:rPr>
                <w:sz w:val="20"/>
              </w:rPr>
            </w:pPr>
            <w:r>
              <w:rPr>
                <w:sz w:val="20"/>
              </w:rPr>
              <w:t>6</w:t>
            </w:r>
            <w:r w:rsidRPr="008B6104">
              <w:rPr>
                <w:sz w:val="20"/>
              </w:rPr>
              <w:t xml:space="preserve"> (1</w:t>
            </w:r>
            <w:r>
              <w:rPr>
                <w:sz w:val="20"/>
              </w:rPr>
              <w:t>6</w:t>
            </w:r>
            <w:r w:rsidRPr="008B6104">
              <w:rPr>
                <w:sz w:val="20"/>
              </w:rPr>
              <w:t>.</w:t>
            </w:r>
            <w:r>
              <w:rPr>
                <w:sz w:val="20"/>
              </w:rPr>
              <w:t>7</w:t>
            </w:r>
            <w:r w:rsidRPr="008B6104">
              <w:rPr>
                <w:sz w:val="20"/>
              </w:rPr>
              <w:t>%)</w:t>
            </w:r>
          </w:p>
        </w:tc>
        <w:tc>
          <w:tcPr>
            <w:tcW w:w="1701" w:type="dxa"/>
            <w:vAlign w:val="center"/>
          </w:tcPr>
          <w:p w14:paraId="55EB09F6" w14:textId="46C46B83" w:rsidR="003F2F2E" w:rsidRPr="008B6104" w:rsidRDefault="003F2F2E" w:rsidP="003F2F2E">
            <w:pPr>
              <w:spacing w:line="240" w:lineRule="auto"/>
              <w:jc w:val="center"/>
              <w:rPr>
                <w:sz w:val="20"/>
              </w:rPr>
            </w:pPr>
            <w:r>
              <w:rPr>
                <w:sz w:val="20"/>
              </w:rPr>
              <w:t>8 (12.9%)</w:t>
            </w:r>
          </w:p>
        </w:tc>
        <w:tc>
          <w:tcPr>
            <w:tcW w:w="1701" w:type="dxa"/>
            <w:vAlign w:val="center"/>
          </w:tcPr>
          <w:p w14:paraId="19661534" w14:textId="537F2245" w:rsidR="003F2F2E" w:rsidRPr="008B6104" w:rsidRDefault="003F2F2E" w:rsidP="003F2F2E">
            <w:pPr>
              <w:spacing w:line="240" w:lineRule="auto"/>
              <w:jc w:val="center"/>
              <w:rPr>
                <w:sz w:val="20"/>
              </w:rPr>
            </w:pPr>
            <w:r>
              <w:rPr>
                <w:sz w:val="20"/>
              </w:rPr>
              <w:t>8 (17.4%)</w:t>
            </w:r>
          </w:p>
        </w:tc>
      </w:tr>
      <w:tr w:rsidR="003F2F2E" w:rsidRPr="00265363" w14:paraId="056236BA" w14:textId="7C482BCD" w:rsidTr="001D0921">
        <w:trPr>
          <w:trHeight w:val="297"/>
          <w:jc w:val="center"/>
        </w:trPr>
        <w:tc>
          <w:tcPr>
            <w:tcW w:w="2686" w:type="dxa"/>
            <w:tcBorders>
              <w:left w:val="single" w:sz="4" w:space="0" w:color="auto"/>
            </w:tcBorders>
            <w:vAlign w:val="center"/>
          </w:tcPr>
          <w:p w14:paraId="12C4A92A" w14:textId="77777777" w:rsidR="003F2F2E" w:rsidRPr="008B6104" w:rsidRDefault="003F2F2E" w:rsidP="003F2F2E">
            <w:pPr>
              <w:spacing w:line="240" w:lineRule="auto"/>
              <w:rPr>
                <w:b/>
                <w:sz w:val="18"/>
                <w:szCs w:val="15"/>
              </w:rPr>
            </w:pPr>
            <w:r w:rsidRPr="008B6104">
              <w:rPr>
                <w:b/>
                <w:sz w:val="18"/>
                <w:szCs w:val="15"/>
              </w:rPr>
              <w:t>NMIBC History – N(%)</w:t>
            </w:r>
          </w:p>
        </w:tc>
        <w:tc>
          <w:tcPr>
            <w:tcW w:w="1418" w:type="dxa"/>
            <w:vAlign w:val="center"/>
          </w:tcPr>
          <w:p w14:paraId="1D9A7B90" w14:textId="77777777" w:rsidR="003F2F2E" w:rsidRPr="008B6104" w:rsidRDefault="003F2F2E" w:rsidP="003F2F2E">
            <w:pPr>
              <w:spacing w:line="240" w:lineRule="auto"/>
              <w:jc w:val="center"/>
              <w:rPr>
                <w:sz w:val="20"/>
              </w:rPr>
            </w:pPr>
            <w:r w:rsidRPr="008B6104">
              <w:rPr>
                <w:sz w:val="20"/>
              </w:rPr>
              <w:t>159 (34.0%)</w:t>
            </w:r>
          </w:p>
        </w:tc>
        <w:tc>
          <w:tcPr>
            <w:tcW w:w="1418" w:type="dxa"/>
            <w:vAlign w:val="center"/>
          </w:tcPr>
          <w:p w14:paraId="291B6D59" w14:textId="7A90886F" w:rsidR="003F2F2E" w:rsidRDefault="00132E9B" w:rsidP="00132E9B">
            <w:pPr>
              <w:spacing w:line="240" w:lineRule="auto"/>
              <w:jc w:val="center"/>
              <w:rPr>
                <w:sz w:val="20"/>
              </w:rPr>
            </w:pPr>
            <w:r>
              <w:rPr>
                <w:sz w:val="20"/>
              </w:rPr>
              <w:t>95</w:t>
            </w:r>
            <w:r w:rsidR="003F2F2E" w:rsidRPr="008B6104">
              <w:rPr>
                <w:sz w:val="20"/>
              </w:rPr>
              <w:t xml:space="preserve"> (</w:t>
            </w:r>
            <w:r>
              <w:rPr>
                <w:sz w:val="20"/>
              </w:rPr>
              <w:t>27</w:t>
            </w:r>
            <w:r w:rsidR="003F2F2E" w:rsidRPr="008B6104">
              <w:rPr>
                <w:sz w:val="20"/>
              </w:rPr>
              <w:t>.</w:t>
            </w:r>
            <w:r>
              <w:rPr>
                <w:sz w:val="20"/>
              </w:rPr>
              <w:t>8</w:t>
            </w:r>
            <w:r w:rsidR="003F2F2E" w:rsidRPr="008B6104">
              <w:rPr>
                <w:sz w:val="20"/>
              </w:rPr>
              <w:t>%)</w:t>
            </w:r>
          </w:p>
        </w:tc>
        <w:tc>
          <w:tcPr>
            <w:tcW w:w="1418" w:type="dxa"/>
            <w:vAlign w:val="center"/>
          </w:tcPr>
          <w:p w14:paraId="47725EB7" w14:textId="2C0DA8FE" w:rsidR="003F2F2E" w:rsidRDefault="00132E9B" w:rsidP="00132E9B">
            <w:pPr>
              <w:spacing w:line="240" w:lineRule="auto"/>
              <w:jc w:val="center"/>
              <w:rPr>
                <w:sz w:val="20"/>
              </w:rPr>
            </w:pPr>
            <w:r>
              <w:rPr>
                <w:sz w:val="20"/>
              </w:rPr>
              <w:t>64</w:t>
            </w:r>
            <w:r w:rsidR="003F2F2E" w:rsidRPr="008B6104">
              <w:rPr>
                <w:sz w:val="20"/>
              </w:rPr>
              <w:t xml:space="preserve"> (</w:t>
            </w:r>
            <w:r>
              <w:rPr>
                <w:sz w:val="20"/>
              </w:rPr>
              <w:t>51</w:t>
            </w:r>
            <w:r w:rsidR="003F2F2E" w:rsidRPr="008B6104">
              <w:rPr>
                <w:sz w:val="20"/>
              </w:rPr>
              <w:t>.</w:t>
            </w:r>
            <w:r>
              <w:rPr>
                <w:sz w:val="20"/>
              </w:rPr>
              <w:t>2</w:t>
            </w:r>
            <w:r w:rsidR="003F2F2E" w:rsidRPr="008B6104">
              <w:rPr>
                <w:sz w:val="20"/>
              </w:rPr>
              <w:t>%)</w:t>
            </w:r>
          </w:p>
        </w:tc>
        <w:tc>
          <w:tcPr>
            <w:tcW w:w="1418" w:type="dxa"/>
            <w:vAlign w:val="center"/>
          </w:tcPr>
          <w:p w14:paraId="4A830BD8" w14:textId="138098CB" w:rsidR="003F2F2E" w:rsidRPr="008B6104" w:rsidRDefault="003F2F2E" w:rsidP="003F2F2E">
            <w:pPr>
              <w:spacing w:line="240" w:lineRule="auto"/>
              <w:jc w:val="center"/>
              <w:rPr>
                <w:sz w:val="20"/>
              </w:rPr>
            </w:pPr>
            <w:r>
              <w:rPr>
                <w:sz w:val="20"/>
              </w:rPr>
              <w:t>94</w:t>
            </w:r>
            <w:r w:rsidRPr="008B6104">
              <w:rPr>
                <w:sz w:val="20"/>
              </w:rPr>
              <w:t xml:space="preserve"> (</w:t>
            </w:r>
            <w:r>
              <w:rPr>
                <w:sz w:val="20"/>
              </w:rPr>
              <w:t>29</w:t>
            </w:r>
            <w:r w:rsidRPr="008B6104">
              <w:rPr>
                <w:sz w:val="20"/>
              </w:rPr>
              <w:t>.</w:t>
            </w:r>
            <w:r>
              <w:rPr>
                <w:sz w:val="20"/>
              </w:rPr>
              <w:t>7</w:t>
            </w:r>
            <w:r w:rsidRPr="008B6104">
              <w:rPr>
                <w:sz w:val="20"/>
              </w:rPr>
              <w:t>%)</w:t>
            </w:r>
          </w:p>
        </w:tc>
        <w:tc>
          <w:tcPr>
            <w:tcW w:w="1418" w:type="dxa"/>
            <w:vAlign w:val="center"/>
          </w:tcPr>
          <w:p w14:paraId="206A30B7" w14:textId="09C300E7" w:rsidR="003F2F2E" w:rsidRPr="008B6104" w:rsidRDefault="003F2F2E" w:rsidP="003F2F2E">
            <w:pPr>
              <w:spacing w:line="240" w:lineRule="auto"/>
              <w:jc w:val="center"/>
              <w:rPr>
                <w:sz w:val="20"/>
              </w:rPr>
            </w:pPr>
            <w:r>
              <w:rPr>
                <w:sz w:val="20"/>
              </w:rPr>
              <w:t>14</w:t>
            </w:r>
            <w:r w:rsidRPr="008B6104">
              <w:rPr>
                <w:sz w:val="20"/>
              </w:rPr>
              <w:t xml:space="preserve"> (</w:t>
            </w:r>
            <w:r>
              <w:rPr>
                <w:sz w:val="20"/>
              </w:rPr>
              <w:t>48</w:t>
            </w:r>
            <w:r w:rsidRPr="008B6104">
              <w:rPr>
                <w:sz w:val="20"/>
              </w:rPr>
              <w:t>.</w:t>
            </w:r>
            <w:r>
              <w:rPr>
                <w:sz w:val="20"/>
              </w:rPr>
              <w:t>3</w:t>
            </w:r>
            <w:r w:rsidRPr="008B6104">
              <w:rPr>
                <w:sz w:val="20"/>
              </w:rPr>
              <w:t>%)</w:t>
            </w:r>
          </w:p>
        </w:tc>
        <w:tc>
          <w:tcPr>
            <w:tcW w:w="1418" w:type="dxa"/>
            <w:vAlign w:val="center"/>
          </w:tcPr>
          <w:p w14:paraId="24DBAEC1" w14:textId="41F5D9D9" w:rsidR="003F2F2E" w:rsidRPr="008B6104" w:rsidRDefault="003F2F2E" w:rsidP="003F2F2E">
            <w:pPr>
              <w:spacing w:line="240" w:lineRule="auto"/>
              <w:jc w:val="center"/>
              <w:rPr>
                <w:sz w:val="20"/>
              </w:rPr>
            </w:pPr>
            <w:r>
              <w:rPr>
                <w:sz w:val="20"/>
              </w:rPr>
              <w:t>58 (42.3%)</w:t>
            </w:r>
          </w:p>
        </w:tc>
        <w:tc>
          <w:tcPr>
            <w:tcW w:w="1701" w:type="dxa"/>
            <w:vAlign w:val="center"/>
          </w:tcPr>
          <w:p w14:paraId="1ACBE687" w14:textId="609CF575" w:rsidR="003F2F2E" w:rsidRPr="008B6104" w:rsidRDefault="003F2F2E" w:rsidP="003F2F2E">
            <w:pPr>
              <w:spacing w:line="240" w:lineRule="auto"/>
              <w:jc w:val="center"/>
              <w:rPr>
                <w:sz w:val="20"/>
              </w:rPr>
            </w:pPr>
            <w:r>
              <w:rPr>
                <w:sz w:val="20"/>
              </w:rPr>
              <w:t>17</w:t>
            </w:r>
            <w:r w:rsidRPr="008B6104">
              <w:rPr>
                <w:sz w:val="20"/>
              </w:rPr>
              <w:t xml:space="preserve"> (4</w:t>
            </w:r>
            <w:r>
              <w:rPr>
                <w:sz w:val="20"/>
              </w:rPr>
              <w:t>7</w:t>
            </w:r>
            <w:r w:rsidRPr="008B6104">
              <w:rPr>
                <w:sz w:val="20"/>
              </w:rPr>
              <w:t>.</w:t>
            </w:r>
            <w:r>
              <w:rPr>
                <w:sz w:val="20"/>
              </w:rPr>
              <w:t>2</w:t>
            </w:r>
            <w:r w:rsidRPr="008B6104">
              <w:rPr>
                <w:sz w:val="20"/>
              </w:rPr>
              <w:t>%)</w:t>
            </w:r>
          </w:p>
        </w:tc>
        <w:tc>
          <w:tcPr>
            <w:tcW w:w="1701" w:type="dxa"/>
            <w:vAlign w:val="center"/>
          </w:tcPr>
          <w:p w14:paraId="1B57764D" w14:textId="3B05CDDE" w:rsidR="003F2F2E" w:rsidRPr="008B6104" w:rsidRDefault="003F2F2E" w:rsidP="003F2F2E">
            <w:pPr>
              <w:spacing w:line="240" w:lineRule="auto"/>
              <w:jc w:val="center"/>
              <w:rPr>
                <w:sz w:val="20"/>
              </w:rPr>
            </w:pPr>
            <w:r>
              <w:rPr>
                <w:sz w:val="20"/>
              </w:rPr>
              <w:t>30 (48.4%)</w:t>
            </w:r>
          </w:p>
        </w:tc>
        <w:tc>
          <w:tcPr>
            <w:tcW w:w="1701" w:type="dxa"/>
            <w:vAlign w:val="center"/>
          </w:tcPr>
          <w:p w14:paraId="77C55559" w14:textId="7A2E308B" w:rsidR="003F2F2E" w:rsidRPr="008B6104" w:rsidRDefault="003F2F2E" w:rsidP="003F2F2E">
            <w:pPr>
              <w:spacing w:line="240" w:lineRule="auto"/>
              <w:jc w:val="center"/>
              <w:rPr>
                <w:sz w:val="20"/>
              </w:rPr>
            </w:pPr>
            <w:r>
              <w:rPr>
                <w:sz w:val="20"/>
              </w:rPr>
              <w:t>16 (35.6%)</w:t>
            </w:r>
          </w:p>
        </w:tc>
      </w:tr>
      <w:tr w:rsidR="003F2F2E" w:rsidRPr="00265363" w14:paraId="64D146A5" w14:textId="68683D87" w:rsidTr="001D0921">
        <w:trPr>
          <w:trHeight w:val="297"/>
          <w:jc w:val="center"/>
        </w:trPr>
        <w:tc>
          <w:tcPr>
            <w:tcW w:w="2686" w:type="dxa"/>
            <w:tcBorders>
              <w:left w:val="single" w:sz="4" w:space="0" w:color="auto"/>
            </w:tcBorders>
            <w:vAlign w:val="center"/>
          </w:tcPr>
          <w:p w14:paraId="0BBF6234" w14:textId="476A6BB6" w:rsidR="003F2F2E" w:rsidRPr="008B6104" w:rsidRDefault="003F2F2E" w:rsidP="003F2F2E">
            <w:pPr>
              <w:spacing w:line="240" w:lineRule="auto"/>
              <w:rPr>
                <w:b/>
                <w:sz w:val="18"/>
                <w:szCs w:val="15"/>
              </w:rPr>
            </w:pPr>
            <w:r w:rsidRPr="008B6104">
              <w:rPr>
                <w:b/>
                <w:sz w:val="18"/>
                <w:szCs w:val="15"/>
              </w:rPr>
              <w:t>Celecoxib – N(%)</w:t>
            </w:r>
          </w:p>
        </w:tc>
        <w:tc>
          <w:tcPr>
            <w:tcW w:w="1418" w:type="dxa"/>
            <w:vAlign w:val="center"/>
          </w:tcPr>
          <w:p w14:paraId="48271704" w14:textId="6F1F8191" w:rsidR="003F2F2E" w:rsidRPr="008B6104" w:rsidRDefault="003F2F2E" w:rsidP="003F2F2E">
            <w:pPr>
              <w:spacing w:line="240" w:lineRule="auto"/>
              <w:jc w:val="center"/>
              <w:rPr>
                <w:sz w:val="20"/>
              </w:rPr>
            </w:pPr>
            <w:r w:rsidRPr="008B6104">
              <w:rPr>
                <w:sz w:val="20"/>
              </w:rPr>
              <w:t>236 (50.0%)</w:t>
            </w:r>
          </w:p>
        </w:tc>
        <w:tc>
          <w:tcPr>
            <w:tcW w:w="1418" w:type="dxa"/>
            <w:vAlign w:val="center"/>
          </w:tcPr>
          <w:p w14:paraId="2BDB9B25" w14:textId="08153CFF" w:rsidR="003F2F2E" w:rsidRDefault="00132E9B" w:rsidP="00132E9B">
            <w:pPr>
              <w:spacing w:line="240" w:lineRule="auto"/>
              <w:jc w:val="center"/>
              <w:rPr>
                <w:sz w:val="20"/>
              </w:rPr>
            </w:pPr>
            <w:r>
              <w:rPr>
                <w:sz w:val="20"/>
              </w:rPr>
              <w:t>167</w:t>
            </w:r>
            <w:r w:rsidR="003F2F2E" w:rsidRPr="008B6104">
              <w:rPr>
                <w:sz w:val="20"/>
              </w:rPr>
              <w:t xml:space="preserve"> (</w:t>
            </w:r>
            <w:r>
              <w:rPr>
                <w:sz w:val="20"/>
              </w:rPr>
              <w:t>48.3</w:t>
            </w:r>
            <w:r w:rsidR="003F2F2E" w:rsidRPr="008B6104">
              <w:rPr>
                <w:sz w:val="20"/>
              </w:rPr>
              <w:t>%)</w:t>
            </w:r>
          </w:p>
        </w:tc>
        <w:tc>
          <w:tcPr>
            <w:tcW w:w="1418" w:type="dxa"/>
            <w:vAlign w:val="center"/>
          </w:tcPr>
          <w:p w14:paraId="1D087AB2" w14:textId="52470F0A" w:rsidR="003F2F2E" w:rsidRDefault="00132E9B" w:rsidP="00132E9B">
            <w:pPr>
              <w:spacing w:line="240" w:lineRule="auto"/>
              <w:jc w:val="center"/>
              <w:rPr>
                <w:sz w:val="20"/>
              </w:rPr>
            </w:pPr>
            <w:r>
              <w:rPr>
                <w:sz w:val="20"/>
              </w:rPr>
              <w:t>69</w:t>
            </w:r>
            <w:r w:rsidR="003F2F2E" w:rsidRPr="008B6104">
              <w:rPr>
                <w:sz w:val="20"/>
              </w:rPr>
              <w:t xml:space="preserve"> (5</w:t>
            </w:r>
            <w:r>
              <w:rPr>
                <w:sz w:val="20"/>
              </w:rPr>
              <w:t>4</w:t>
            </w:r>
            <w:r w:rsidR="003F2F2E" w:rsidRPr="008B6104">
              <w:rPr>
                <w:sz w:val="20"/>
              </w:rPr>
              <w:t>.</w:t>
            </w:r>
            <w:r>
              <w:rPr>
                <w:sz w:val="20"/>
              </w:rPr>
              <w:t>8</w:t>
            </w:r>
            <w:r w:rsidR="003F2F2E" w:rsidRPr="008B6104">
              <w:rPr>
                <w:sz w:val="20"/>
              </w:rPr>
              <w:t>%)</w:t>
            </w:r>
          </w:p>
        </w:tc>
        <w:tc>
          <w:tcPr>
            <w:tcW w:w="1418" w:type="dxa"/>
            <w:vAlign w:val="center"/>
          </w:tcPr>
          <w:p w14:paraId="1EAAE227" w14:textId="09A86A73" w:rsidR="003F2F2E" w:rsidRPr="008B6104" w:rsidRDefault="003F2F2E" w:rsidP="003F2F2E">
            <w:pPr>
              <w:spacing w:line="240" w:lineRule="auto"/>
              <w:jc w:val="center"/>
              <w:rPr>
                <w:sz w:val="20"/>
              </w:rPr>
            </w:pPr>
            <w:r>
              <w:rPr>
                <w:sz w:val="20"/>
              </w:rPr>
              <w:t>164</w:t>
            </w:r>
            <w:r w:rsidRPr="008B6104">
              <w:rPr>
                <w:sz w:val="20"/>
              </w:rPr>
              <w:t xml:space="preserve"> (5</w:t>
            </w:r>
            <w:r>
              <w:rPr>
                <w:sz w:val="20"/>
              </w:rPr>
              <w:t>1</w:t>
            </w:r>
            <w:r w:rsidRPr="008B6104">
              <w:rPr>
                <w:sz w:val="20"/>
              </w:rPr>
              <w:t>.</w:t>
            </w:r>
            <w:r>
              <w:rPr>
                <w:sz w:val="20"/>
              </w:rPr>
              <w:t>1</w:t>
            </w:r>
            <w:r w:rsidRPr="008B6104">
              <w:rPr>
                <w:sz w:val="20"/>
              </w:rPr>
              <w:t>%)</w:t>
            </w:r>
          </w:p>
        </w:tc>
        <w:tc>
          <w:tcPr>
            <w:tcW w:w="1418" w:type="dxa"/>
            <w:vAlign w:val="center"/>
          </w:tcPr>
          <w:p w14:paraId="1CB2A2A6" w14:textId="1E03A6C9" w:rsidR="003F2F2E" w:rsidRPr="008B6104" w:rsidRDefault="003F2F2E" w:rsidP="003F2F2E">
            <w:pPr>
              <w:spacing w:line="240" w:lineRule="auto"/>
              <w:jc w:val="center"/>
              <w:rPr>
                <w:sz w:val="20"/>
              </w:rPr>
            </w:pPr>
            <w:r w:rsidRPr="008B6104">
              <w:rPr>
                <w:sz w:val="20"/>
              </w:rPr>
              <w:t>13 (44.8%)</w:t>
            </w:r>
          </w:p>
        </w:tc>
        <w:tc>
          <w:tcPr>
            <w:tcW w:w="1418" w:type="dxa"/>
            <w:vAlign w:val="center"/>
          </w:tcPr>
          <w:p w14:paraId="0C1681CA" w14:textId="650F2B14" w:rsidR="003F2F2E" w:rsidRPr="008B6104" w:rsidRDefault="003F2F2E" w:rsidP="003F2F2E">
            <w:pPr>
              <w:spacing w:line="240" w:lineRule="auto"/>
              <w:jc w:val="center"/>
              <w:rPr>
                <w:sz w:val="20"/>
              </w:rPr>
            </w:pPr>
            <w:r>
              <w:rPr>
                <w:sz w:val="20"/>
              </w:rPr>
              <w:t>65 (47.1%)</w:t>
            </w:r>
          </w:p>
        </w:tc>
        <w:tc>
          <w:tcPr>
            <w:tcW w:w="1701" w:type="dxa"/>
            <w:vAlign w:val="center"/>
          </w:tcPr>
          <w:p w14:paraId="567DE0CC" w14:textId="1B2CA7AF" w:rsidR="003F2F2E" w:rsidRPr="008B6104" w:rsidRDefault="003F2F2E" w:rsidP="003F2F2E">
            <w:pPr>
              <w:spacing w:line="240" w:lineRule="auto"/>
              <w:jc w:val="center"/>
              <w:rPr>
                <w:sz w:val="20"/>
              </w:rPr>
            </w:pPr>
            <w:r>
              <w:rPr>
                <w:sz w:val="20"/>
              </w:rPr>
              <w:t>22 (61.1%)</w:t>
            </w:r>
          </w:p>
        </w:tc>
        <w:tc>
          <w:tcPr>
            <w:tcW w:w="1701" w:type="dxa"/>
            <w:vAlign w:val="center"/>
          </w:tcPr>
          <w:p w14:paraId="3625D7B7" w14:textId="621A677F" w:rsidR="003F2F2E" w:rsidRPr="008B6104" w:rsidRDefault="003F2F2E" w:rsidP="003F2F2E">
            <w:pPr>
              <w:spacing w:line="240" w:lineRule="auto"/>
              <w:jc w:val="center"/>
              <w:rPr>
                <w:sz w:val="20"/>
              </w:rPr>
            </w:pPr>
            <w:r>
              <w:rPr>
                <w:sz w:val="20"/>
              </w:rPr>
              <w:t>30 (48.4%)</w:t>
            </w:r>
          </w:p>
        </w:tc>
        <w:tc>
          <w:tcPr>
            <w:tcW w:w="1701" w:type="dxa"/>
            <w:vAlign w:val="center"/>
          </w:tcPr>
          <w:p w14:paraId="020D4A2D" w14:textId="292D83CA" w:rsidR="003F2F2E" w:rsidRPr="008B6104" w:rsidRDefault="003F2F2E" w:rsidP="003F2F2E">
            <w:pPr>
              <w:spacing w:line="240" w:lineRule="auto"/>
              <w:jc w:val="center"/>
              <w:rPr>
                <w:sz w:val="20"/>
              </w:rPr>
            </w:pPr>
            <w:r>
              <w:rPr>
                <w:sz w:val="20"/>
              </w:rPr>
              <w:t>17 (37.0%)</w:t>
            </w:r>
          </w:p>
        </w:tc>
      </w:tr>
      <w:tr w:rsidR="003F2F2E" w:rsidRPr="00265363" w14:paraId="33F8CE29" w14:textId="52E34390" w:rsidTr="001D0921">
        <w:trPr>
          <w:trHeight w:val="297"/>
          <w:jc w:val="center"/>
        </w:trPr>
        <w:tc>
          <w:tcPr>
            <w:tcW w:w="2686" w:type="dxa"/>
            <w:tcBorders>
              <w:left w:val="single" w:sz="4" w:space="0" w:color="auto"/>
            </w:tcBorders>
            <w:vAlign w:val="center"/>
          </w:tcPr>
          <w:p w14:paraId="23DA2D60" w14:textId="77777777" w:rsidR="003F2F2E" w:rsidRPr="008B6104" w:rsidRDefault="003F2F2E" w:rsidP="003F2F2E">
            <w:pPr>
              <w:spacing w:line="240" w:lineRule="auto"/>
              <w:rPr>
                <w:b/>
                <w:sz w:val="18"/>
                <w:szCs w:val="15"/>
              </w:rPr>
            </w:pPr>
            <w:r w:rsidRPr="008B6104">
              <w:rPr>
                <w:b/>
                <w:sz w:val="18"/>
                <w:szCs w:val="15"/>
              </w:rPr>
              <w:t>Smoking Status – N(%)</w:t>
            </w:r>
          </w:p>
        </w:tc>
        <w:tc>
          <w:tcPr>
            <w:tcW w:w="1418" w:type="dxa"/>
            <w:vAlign w:val="center"/>
          </w:tcPr>
          <w:p w14:paraId="040B915F" w14:textId="77777777" w:rsidR="003F2F2E" w:rsidRPr="008B6104" w:rsidRDefault="003F2F2E" w:rsidP="003F2F2E">
            <w:pPr>
              <w:spacing w:line="240" w:lineRule="auto"/>
              <w:jc w:val="center"/>
              <w:rPr>
                <w:sz w:val="20"/>
              </w:rPr>
            </w:pPr>
          </w:p>
        </w:tc>
        <w:tc>
          <w:tcPr>
            <w:tcW w:w="1418" w:type="dxa"/>
            <w:vAlign w:val="center"/>
          </w:tcPr>
          <w:p w14:paraId="6149C3B5" w14:textId="77777777" w:rsidR="003F2F2E" w:rsidRPr="008B6104" w:rsidRDefault="003F2F2E" w:rsidP="003F2F2E">
            <w:pPr>
              <w:spacing w:line="240" w:lineRule="auto"/>
              <w:jc w:val="center"/>
              <w:rPr>
                <w:sz w:val="20"/>
              </w:rPr>
            </w:pPr>
          </w:p>
        </w:tc>
        <w:tc>
          <w:tcPr>
            <w:tcW w:w="1418" w:type="dxa"/>
            <w:vAlign w:val="center"/>
          </w:tcPr>
          <w:p w14:paraId="68399421" w14:textId="77777777" w:rsidR="003F2F2E" w:rsidRPr="008B6104" w:rsidRDefault="003F2F2E" w:rsidP="003F2F2E">
            <w:pPr>
              <w:spacing w:line="240" w:lineRule="auto"/>
              <w:jc w:val="center"/>
              <w:rPr>
                <w:sz w:val="20"/>
              </w:rPr>
            </w:pPr>
          </w:p>
        </w:tc>
        <w:tc>
          <w:tcPr>
            <w:tcW w:w="1418" w:type="dxa"/>
            <w:vAlign w:val="center"/>
          </w:tcPr>
          <w:p w14:paraId="4AD4A6A7" w14:textId="6957CBFD" w:rsidR="003F2F2E" w:rsidRPr="008B6104" w:rsidRDefault="003F2F2E" w:rsidP="003F2F2E">
            <w:pPr>
              <w:spacing w:line="240" w:lineRule="auto"/>
              <w:jc w:val="center"/>
              <w:rPr>
                <w:sz w:val="20"/>
              </w:rPr>
            </w:pPr>
          </w:p>
        </w:tc>
        <w:tc>
          <w:tcPr>
            <w:tcW w:w="1418" w:type="dxa"/>
            <w:vAlign w:val="center"/>
          </w:tcPr>
          <w:p w14:paraId="5B0A36E6" w14:textId="77777777" w:rsidR="003F2F2E" w:rsidRPr="008B6104" w:rsidRDefault="003F2F2E" w:rsidP="003F2F2E">
            <w:pPr>
              <w:spacing w:line="240" w:lineRule="auto"/>
              <w:jc w:val="center"/>
              <w:rPr>
                <w:sz w:val="20"/>
              </w:rPr>
            </w:pPr>
          </w:p>
        </w:tc>
        <w:tc>
          <w:tcPr>
            <w:tcW w:w="1418" w:type="dxa"/>
            <w:vAlign w:val="center"/>
          </w:tcPr>
          <w:p w14:paraId="31E8F46A" w14:textId="77777777" w:rsidR="003F2F2E" w:rsidRPr="008B6104" w:rsidRDefault="003F2F2E" w:rsidP="003F2F2E">
            <w:pPr>
              <w:spacing w:line="240" w:lineRule="auto"/>
              <w:jc w:val="center"/>
              <w:rPr>
                <w:sz w:val="20"/>
              </w:rPr>
            </w:pPr>
          </w:p>
        </w:tc>
        <w:tc>
          <w:tcPr>
            <w:tcW w:w="1701" w:type="dxa"/>
            <w:vAlign w:val="center"/>
          </w:tcPr>
          <w:p w14:paraId="50F55EB3" w14:textId="77777777" w:rsidR="003F2F2E" w:rsidRPr="008B6104" w:rsidRDefault="003F2F2E" w:rsidP="003F2F2E">
            <w:pPr>
              <w:spacing w:line="240" w:lineRule="auto"/>
              <w:jc w:val="center"/>
              <w:rPr>
                <w:sz w:val="20"/>
              </w:rPr>
            </w:pPr>
          </w:p>
        </w:tc>
        <w:tc>
          <w:tcPr>
            <w:tcW w:w="1701" w:type="dxa"/>
            <w:vAlign w:val="center"/>
          </w:tcPr>
          <w:p w14:paraId="703ECAD9" w14:textId="77777777" w:rsidR="003F2F2E" w:rsidRPr="008B6104" w:rsidRDefault="003F2F2E" w:rsidP="003F2F2E">
            <w:pPr>
              <w:spacing w:line="240" w:lineRule="auto"/>
              <w:jc w:val="center"/>
              <w:rPr>
                <w:sz w:val="20"/>
              </w:rPr>
            </w:pPr>
          </w:p>
        </w:tc>
        <w:tc>
          <w:tcPr>
            <w:tcW w:w="1701" w:type="dxa"/>
            <w:vAlign w:val="center"/>
          </w:tcPr>
          <w:p w14:paraId="73A3D363" w14:textId="77777777" w:rsidR="003F2F2E" w:rsidRPr="008B6104" w:rsidRDefault="003F2F2E" w:rsidP="003F2F2E">
            <w:pPr>
              <w:spacing w:line="240" w:lineRule="auto"/>
              <w:jc w:val="center"/>
              <w:rPr>
                <w:sz w:val="20"/>
              </w:rPr>
            </w:pPr>
          </w:p>
        </w:tc>
      </w:tr>
      <w:tr w:rsidR="003F2F2E" w:rsidRPr="00265363" w14:paraId="42DB287F" w14:textId="6EF17945" w:rsidTr="001D0921">
        <w:trPr>
          <w:trHeight w:val="297"/>
          <w:jc w:val="center"/>
        </w:trPr>
        <w:tc>
          <w:tcPr>
            <w:tcW w:w="2686" w:type="dxa"/>
            <w:tcBorders>
              <w:left w:val="single" w:sz="4" w:space="0" w:color="auto"/>
            </w:tcBorders>
            <w:shd w:val="clear" w:color="auto" w:fill="F2F2F2" w:themeFill="background1" w:themeFillShade="F2"/>
            <w:vAlign w:val="center"/>
          </w:tcPr>
          <w:p w14:paraId="6B09C0F3" w14:textId="77777777" w:rsidR="003F2F2E" w:rsidRPr="00BA1AA5" w:rsidRDefault="003F2F2E" w:rsidP="003F2F2E">
            <w:pPr>
              <w:spacing w:line="240" w:lineRule="auto"/>
              <w:rPr>
                <w:sz w:val="18"/>
                <w:szCs w:val="15"/>
              </w:rPr>
            </w:pPr>
            <w:r w:rsidRPr="00BA1AA5">
              <w:rPr>
                <w:sz w:val="18"/>
                <w:szCs w:val="15"/>
              </w:rPr>
              <w:t>Never</w:t>
            </w:r>
          </w:p>
        </w:tc>
        <w:tc>
          <w:tcPr>
            <w:tcW w:w="1418" w:type="dxa"/>
            <w:shd w:val="clear" w:color="auto" w:fill="F2F2F2" w:themeFill="background1" w:themeFillShade="F2"/>
            <w:vAlign w:val="center"/>
          </w:tcPr>
          <w:p w14:paraId="703C241C" w14:textId="77777777" w:rsidR="003F2F2E" w:rsidRPr="008B6104" w:rsidRDefault="003F2F2E" w:rsidP="003F2F2E">
            <w:pPr>
              <w:spacing w:line="240" w:lineRule="auto"/>
              <w:jc w:val="center"/>
              <w:rPr>
                <w:sz w:val="20"/>
              </w:rPr>
            </w:pPr>
            <w:r w:rsidRPr="008B6104">
              <w:rPr>
                <w:sz w:val="20"/>
              </w:rPr>
              <w:t>145 (39.6%)</w:t>
            </w:r>
          </w:p>
        </w:tc>
        <w:tc>
          <w:tcPr>
            <w:tcW w:w="1418" w:type="dxa"/>
            <w:shd w:val="clear" w:color="auto" w:fill="F2F2F2" w:themeFill="background1" w:themeFillShade="F2"/>
            <w:vAlign w:val="center"/>
          </w:tcPr>
          <w:p w14:paraId="3DB69AED" w14:textId="791ECAF9" w:rsidR="003F2F2E" w:rsidRDefault="00132E9B" w:rsidP="001D0921">
            <w:pPr>
              <w:spacing w:line="240" w:lineRule="auto"/>
              <w:jc w:val="center"/>
              <w:rPr>
                <w:sz w:val="20"/>
              </w:rPr>
            </w:pPr>
            <w:r>
              <w:rPr>
                <w:sz w:val="20"/>
              </w:rPr>
              <w:t>113</w:t>
            </w:r>
            <w:r w:rsidR="003F2F2E" w:rsidRPr="008B6104">
              <w:rPr>
                <w:sz w:val="20"/>
              </w:rPr>
              <w:t xml:space="preserve"> (3</w:t>
            </w:r>
            <w:r w:rsidR="001D0921">
              <w:rPr>
                <w:sz w:val="20"/>
              </w:rPr>
              <w:t>3</w:t>
            </w:r>
            <w:r w:rsidR="003F2F2E" w:rsidRPr="008B6104">
              <w:rPr>
                <w:sz w:val="20"/>
              </w:rPr>
              <w:t>.</w:t>
            </w:r>
            <w:r w:rsidR="001D0921">
              <w:rPr>
                <w:sz w:val="20"/>
              </w:rPr>
              <w:t>0</w:t>
            </w:r>
            <w:r w:rsidR="003F2F2E" w:rsidRPr="008B6104">
              <w:rPr>
                <w:sz w:val="20"/>
              </w:rPr>
              <w:t>%)</w:t>
            </w:r>
          </w:p>
        </w:tc>
        <w:tc>
          <w:tcPr>
            <w:tcW w:w="1418" w:type="dxa"/>
            <w:shd w:val="clear" w:color="auto" w:fill="F2F2F2" w:themeFill="background1" w:themeFillShade="F2"/>
            <w:vAlign w:val="center"/>
          </w:tcPr>
          <w:p w14:paraId="5D93EC42" w14:textId="367F7E63" w:rsidR="003F2F2E" w:rsidRDefault="001D0921" w:rsidP="001D0921">
            <w:pPr>
              <w:spacing w:line="240" w:lineRule="auto"/>
              <w:jc w:val="center"/>
              <w:rPr>
                <w:sz w:val="20"/>
              </w:rPr>
            </w:pPr>
            <w:r>
              <w:rPr>
                <w:sz w:val="20"/>
              </w:rPr>
              <w:t>32</w:t>
            </w:r>
            <w:r w:rsidR="003F2F2E" w:rsidRPr="008B6104">
              <w:rPr>
                <w:sz w:val="20"/>
              </w:rPr>
              <w:t xml:space="preserve"> (</w:t>
            </w:r>
            <w:r>
              <w:rPr>
                <w:sz w:val="20"/>
              </w:rPr>
              <w:t>25</w:t>
            </w:r>
            <w:r w:rsidR="003F2F2E" w:rsidRPr="008B6104">
              <w:rPr>
                <w:sz w:val="20"/>
              </w:rPr>
              <w:t>.</w:t>
            </w:r>
            <w:r>
              <w:rPr>
                <w:sz w:val="20"/>
              </w:rPr>
              <w:t>8</w:t>
            </w:r>
            <w:r w:rsidR="003F2F2E" w:rsidRPr="008B6104">
              <w:rPr>
                <w:sz w:val="20"/>
              </w:rPr>
              <w:t>%)</w:t>
            </w:r>
          </w:p>
        </w:tc>
        <w:tc>
          <w:tcPr>
            <w:tcW w:w="1418" w:type="dxa"/>
            <w:shd w:val="clear" w:color="auto" w:fill="F2F2F2" w:themeFill="background1" w:themeFillShade="F2"/>
            <w:vAlign w:val="center"/>
          </w:tcPr>
          <w:p w14:paraId="4E422D59" w14:textId="03F4B36C" w:rsidR="003F2F2E" w:rsidRPr="008B6104" w:rsidRDefault="003F2F2E" w:rsidP="003F2F2E">
            <w:pPr>
              <w:spacing w:line="240" w:lineRule="auto"/>
              <w:jc w:val="center"/>
              <w:rPr>
                <w:sz w:val="20"/>
              </w:rPr>
            </w:pPr>
            <w:r>
              <w:rPr>
                <w:sz w:val="20"/>
              </w:rPr>
              <w:t>101</w:t>
            </w:r>
            <w:r w:rsidRPr="008B6104">
              <w:rPr>
                <w:sz w:val="20"/>
              </w:rPr>
              <w:t xml:space="preserve"> (31.</w:t>
            </w:r>
            <w:r>
              <w:rPr>
                <w:sz w:val="20"/>
              </w:rPr>
              <w:t>8</w:t>
            </w:r>
            <w:r w:rsidRPr="008B6104">
              <w:rPr>
                <w:sz w:val="20"/>
              </w:rPr>
              <w:t>%)</w:t>
            </w:r>
          </w:p>
        </w:tc>
        <w:tc>
          <w:tcPr>
            <w:tcW w:w="1418" w:type="dxa"/>
            <w:shd w:val="clear" w:color="auto" w:fill="F2F2F2" w:themeFill="background1" w:themeFillShade="F2"/>
            <w:vAlign w:val="center"/>
          </w:tcPr>
          <w:p w14:paraId="5BD28DD1" w14:textId="349053D8" w:rsidR="003F2F2E" w:rsidRPr="008B6104" w:rsidRDefault="003F2F2E" w:rsidP="003F2F2E">
            <w:pPr>
              <w:spacing w:line="240" w:lineRule="auto"/>
              <w:jc w:val="center"/>
              <w:rPr>
                <w:sz w:val="20"/>
              </w:rPr>
            </w:pPr>
            <w:r>
              <w:rPr>
                <w:sz w:val="20"/>
              </w:rPr>
              <w:t>8</w:t>
            </w:r>
            <w:r w:rsidRPr="008B6104">
              <w:rPr>
                <w:sz w:val="20"/>
              </w:rPr>
              <w:t xml:space="preserve"> (</w:t>
            </w:r>
            <w:r>
              <w:rPr>
                <w:sz w:val="20"/>
              </w:rPr>
              <w:t>28</w:t>
            </w:r>
            <w:r w:rsidRPr="008B6104">
              <w:rPr>
                <w:sz w:val="20"/>
              </w:rPr>
              <w:t>.</w:t>
            </w:r>
            <w:r>
              <w:rPr>
                <w:sz w:val="20"/>
              </w:rPr>
              <w:t>6</w:t>
            </w:r>
            <w:r w:rsidRPr="008B6104">
              <w:rPr>
                <w:sz w:val="20"/>
              </w:rPr>
              <w:t>%)</w:t>
            </w:r>
          </w:p>
        </w:tc>
        <w:tc>
          <w:tcPr>
            <w:tcW w:w="1418" w:type="dxa"/>
            <w:shd w:val="clear" w:color="auto" w:fill="F2F2F2" w:themeFill="background1" w:themeFillShade="F2"/>
            <w:vAlign w:val="center"/>
          </w:tcPr>
          <w:p w14:paraId="379766A4" w14:textId="7355827C" w:rsidR="003F2F2E" w:rsidRPr="008B6104" w:rsidRDefault="003F2F2E" w:rsidP="003F2F2E">
            <w:pPr>
              <w:spacing w:line="240" w:lineRule="auto"/>
              <w:jc w:val="center"/>
              <w:rPr>
                <w:sz w:val="20"/>
              </w:rPr>
            </w:pPr>
            <w:r>
              <w:rPr>
                <w:sz w:val="20"/>
              </w:rPr>
              <w:t>42 (30.9%)</w:t>
            </w:r>
          </w:p>
        </w:tc>
        <w:tc>
          <w:tcPr>
            <w:tcW w:w="1701" w:type="dxa"/>
            <w:shd w:val="clear" w:color="auto" w:fill="F2F2F2" w:themeFill="background1" w:themeFillShade="F2"/>
            <w:vAlign w:val="center"/>
          </w:tcPr>
          <w:p w14:paraId="464961A4" w14:textId="1A278D6D" w:rsidR="003F2F2E" w:rsidRPr="008B6104" w:rsidRDefault="003F2F2E" w:rsidP="003F2F2E">
            <w:pPr>
              <w:spacing w:line="240" w:lineRule="auto"/>
              <w:jc w:val="center"/>
              <w:rPr>
                <w:sz w:val="20"/>
              </w:rPr>
            </w:pPr>
            <w:r>
              <w:rPr>
                <w:sz w:val="20"/>
              </w:rPr>
              <w:t>10 (2.8%)</w:t>
            </w:r>
          </w:p>
        </w:tc>
        <w:tc>
          <w:tcPr>
            <w:tcW w:w="1701" w:type="dxa"/>
            <w:shd w:val="clear" w:color="auto" w:fill="F2F2F2" w:themeFill="background1" w:themeFillShade="F2"/>
            <w:vAlign w:val="center"/>
          </w:tcPr>
          <w:p w14:paraId="0833B609" w14:textId="3953E68F" w:rsidR="003F2F2E" w:rsidRPr="008B6104" w:rsidRDefault="003F2F2E" w:rsidP="003F2F2E">
            <w:pPr>
              <w:spacing w:line="240" w:lineRule="auto"/>
              <w:jc w:val="center"/>
              <w:rPr>
                <w:sz w:val="20"/>
              </w:rPr>
            </w:pPr>
            <w:r>
              <w:rPr>
                <w:sz w:val="20"/>
              </w:rPr>
              <w:t>16 (26.2%)</w:t>
            </w:r>
          </w:p>
        </w:tc>
        <w:tc>
          <w:tcPr>
            <w:tcW w:w="1701" w:type="dxa"/>
            <w:shd w:val="clear" w:color="auto" w:fill="F2F2F2" w:themeFill="background1" w:themeFillShade="F2"/>
            <w:vAlign w:val="center"/>
          </w:tcPr>
          <w:p w14:paraId="40C63318" w14:textId="2FBD2A1D" w:rsidR="003F2F2E" w:rsidRPr="008B6104" w:rsidRDefault="003F2F2E" w:rsidP="003F2F2E">
            <w:pPr>
              <w:spacing w:line="240" w:lineRule="auto"/>
              <w:jc w:val="center"/>
              <w:rPr>
                <w:sz w:val="20"/>
              </w:rPr>
            </w:pPr>
            <w:r>
              <w:rPr>
                <w:sz w:val="20"/>
              </w:rPr>
              <w:t>18 (40.0%)</w:t>
            </w:r>
          </w:p>
        </w:tc>
      </w:tr>
      <w:tr w:rsidR="003F2F2E" w:rsidRPr="00265363" w14:paraId="50DC2384" w14:textId="0EA2F045" w:rsidTr="001D0921">
        <w:trPr>
          <w:trHeight w:val="297"/>
          <w:jc w:val="center"/>
        </w:trPr>
        <w:tc>
          <w:tcPr>
            <w:tcW w:w="2686" w:type="dxa"/>
            <w:tcBorders>
              <w:left w:val="single" w:sz="4" w:space="0" w:color="auto"/>
            </w:tcBorders>
            <w:shd w:val="clear" w:color="auto" w:fill="F2F2F2" w:themeFill="background1" w:themeFillShade="F2"/>
            <w:vAlign w:val="center"/>
          </w:tcPr>
          <w:p w14:paraId="6CAD76F0" w14:textId="77777777" w:rsidR="003F2F2E" w:rsidRPr="00BA1AA5" w:rsidRDefault="003F2F2E" w:rsidP="003F2F2E">
            <w:pPr>
              <w:spacing w:line="240" w:lineRule="auto"/>
              <w:rPr>
                <w:sz w:val="18"/>
                <w:szCs w:val="15"/>
              </w:rPr>
            </w:pPr>
            <w:r w:rsidRPr="00BA1AA5">
              <w:rPr>
                <w:sz w:val="18"/>
                <w:szCs w:val="15"/>
              </w:rPr>
              <w:t>Previous</w:t>
            </w:r>
          </w:p>
        </w:tc>
        <w:tc>
          <w:tcPr>
            <w:tcW w:w="1418" w:type="dxa"/>
            <w:shd w:val="clear" w:color="auto" w:fill="F2F2F2" w:themeFill="background1" w:themeFillShade="F2"/>
            <w:vAlign w:val="center"/>
          </w:tcPr>
          <w:p w14:paraId="55B8B71E" w14:textId="77777777" w:rsidR="003F2F2E" w:rsidRPr="008B6104" w:rsidRDefault="003F2F2E" w:rsidP="003F2F2E">
            <w:pPr>
              <w:spacing w:line="240" w:lineRule="auto"/>
              <w:jc w:val="center"/>
              <w:rPr>
                <w:sz w:val="20"/>
              </w:rPr>
            </w:pPr>
            <w:r w:rsidRPr="008B6104">
              <w:rPr>
                <w:sz w:val="20"/>
              </w:rPr>
              <w:t>252 (54.1%)</w:t>
            </w:r>
          </w:p>
        </w:tc>
        <w:tc>
          <w:tcPr>
            <w:tcW w:w="1418" w:type="dxa"/>
            <w:shd w:val="clear" w:color="auto" w:fill="F2F2F2" w:themeFill="background1" w:themeFillShade="F2"/>
            <w:vAlign w:val="center"/>
          </w:tcPr>
          <w:p w14:paraId="501AE478" w14:textId="7AF8790A" w:rsidR="003F2F2E" w:rsidRDefault="00132E9B" w:rsidP="001D0921">
            <w:pPr>
              <w:spacing w:line="240" w:lineRule="auto"/>
              <w:jc w:val="center"/>
              <w:rPr>
                <w:sz w:val="20"/>
              </w:rPr>
            </w:pPr>
            <w:r>
              <w:rPr>
                <w:sz w:val="20"/>
              </w:rPr>
              <w:t>187</w:t>
            </w:r>
            <w:r w:rsidR="003F2F2E" w:rsidRPr="008B6104">
              <w:rPr>
                <w:sz w:val="20"/>
              </w:rPr>
              <w:t xml:space="preserve"> (54.</w:t>
            </w:r>
            <w:r w:rsidR="001D0921">
              <w:rPr>
                <w:sz w:val="20"/>
              </w:rPr>
              <w:t>7</w:t>
            </w:r>
            <w:r w:rsidR="003F2F2E" w:rsidRPr="008B6104">
              <w:rPr>
                <w:sz w:val="20"/>
              </w:rPr>
              <w:t>%)</w:t>
            </w:r>
          </w:p>
        </w:tc>
        <w:tc>
          <w:tcPr>
            <w:tcW w:w="1418" w:type="dxa"/>
            <w:shd w:val="clear" w:color="auto" w:fill="F2F2F2" w:themeFill="background1" w:themeFillShade="F2"/>
            <w:vAlign w:val="center"/>
          </w:tcPr>
          <w:p w14:paraId="14A67B0F" w14:textId="5E4204DF" w:rsidR="003F2F2E" w:rsidRDefault="001D0921" w:rsidP="001D0921">
            <w:pPr>
              <w:spacing w:line="240" w:lineRule="auto"/>
              <w:jc w:val="center"/>
              <w:rPr>
                <w:sz w:val="20"/>
              </w:rPr>
            </w:pPr>
            <w:r>
              <w:rPr>
                <w:sz w:val="20"/>
              </w:rPr>
              <w:t>65 (52</w:t>
            </w:r>
            <w:r w:rsidR="003F2F2E" w:rsidRPr="008B6104">
              <w:rPr>
                <w:sz w:val="20"/>
              </w:rPr>
              <w:t>.</w:t>
            </w:r>
            <w:r>
              <w:rPr>
                <w:sz w:val="20"/>
              </w:rPr>
              <w:t>4</w:t>
            </w:r>
            <w:r w:rsidR="003F2F2E" w:rsidRPr="008B6104">
              <w:rPr>
                <w:sz w:val="20"/>
              </w:rPr>
              <w:t>%)</w:t>
            </w:r>
          </w:p>
        </w:tc>
        <w:tc>
          <w:tcPr>
            <w:tcW w:w="1418" w:type="dxa"/>
            <w:shd w:val="clear" w:color="auto" w:fill="F2F2F2" w:themeFill="background1" w:themeFillShade="F2"/>
            <w:vAlign w:val="center"/>
          </w:tcPr>
          <w:p w14:paraId="2A55E353" w14:textId="0EDB7865" w:rsidR="003F2F2E" w:rsidRPr="008B6104" w:rsidRDefault="003F2F2E" w:rsidP="003F2F2E">
            <w:pPr>
              <w:spacing w:line="240" w:lineRule="auto"/>
              <w:jc w:val="center"/>
              <w:rPr>
                <w:sz w:val="20"/>
              </w:rPr>
            </w:pPr>
            <w:r>
              <w:rPr>
                <w:sz w:val="20"/>
              </w:rPr>
              <w:t>173 (54</w:t>
            </w:r>
            <w:r w:rsidRPr="008B6104">
              <w:rPr>
                <w:sz w:val="20"/>
              </w:rPr>
              <w:t>.</w:t>
            </w:r>
            <w:r>
              <w:rPr>
                <w:sz w:val="20"/>
              </w:rPr>
              <w:t>4</w:t>
            </w:r>
            <w:r w:rsidRPr="008B6104">
              <w:rPr>
                <w:sz w:val="20"/>
              </w:rPr>
              <w:t>%)</w:t>
            </w:r>
          </w:p>
        </w:tc>
        <w:tc>
          <w:tcPr>
            <w:tcW w:w="1418" w:type="dxa"/>
            <w:shd w:val="clear" w:color="auto" w:fill="F2F2F2" w:themeFill="background1" w:themeFillShade="F2"/>
            <w:vAlign w:val="center"/>
          </w:tcPr>
          <w:p w14:paraId="3BFEB06F" w14:textId="27167FF1" w:rsidR="003F2F2E" w:rsidRPr="008B6104" w:rsidRDefault="003F2F2E" w:rsidP="003F2F2E">
            <w:pPr>
              <w:spacing w:line="240" w:lineRule="auto"/>
              <w:jc w:val="center"/>
              <w:rPr>
                <w:sz w:val="20"/>
              </w:rPr>
            </w:pPr>
            <w:r w:rsidRPr="008B6104">
              <w:rPr>
                <w:sz w:val="20"/>
              </w:rPr>
              <w:t>16 (5</w:t>
            </w:r>
            <w:r>
              <w:rPr>
                <w:sz w:val="20"/>
              </w:rPr>
              <w:t>7</w:t>
            </w:r>
            <w:r w:rsidRPr="008B6104">
              <w:rPr>
                <w:sz w:val="20"/>
              </w:rPr>
              <w:t>.</w:t>
            </w:r>
            <w:r>
              <w:rPr>
                <w:sz w:val="20"/>
              </w:rPr>
              <w:t>1</w:t>
            </w:r>
            <w:r w:rsidRPr="008B6104">
              <w:rPr>
                <w:sz w:val="20"/>
              </w:rPr>
              <w:t>%)</w:t>
            </w:r>
          </w:p>
        </w:tc>
        <w:tc>
          <w:tcPr>
            <w:tcW w:w="1418" w:type="dxa"/>
            <w:shd w:val="clear" w:color="auto" w:fill="F2F2F2" w:themeFill="background1" w:themeFillShade="F2"/>
            <w:vAlign w:val="center"/>
          </w:tcPr>
          <w:p w14:paraId="34C35E87" w14:textId="258EA2B1" w:rsidR="003F2F2E" w:rsidRPr="008B6104" w:rsidRDefault="003F2F2E" w:rsidP="003F2F2E">
            <w:pPr>
              <w:spacing w:line="240" w:lineRule="auto"/>
              <w:jc w:val="center"/>
              <w:rPr>
                <w:sz w:val="20"/>
              </w:rPr>
            </w:pPr>
            <w:r>
              <w:rPr>
                <w:sz w:val="20"/>
              </w:rPr>
              <w:t>70 (51.5%)</w:t>
            </w:r>
          </w:p>
        </w:tc>
        <w:tc>
          <w:tcPr>
            <w:tcW w:w="1701" w:type="dxa"/>
            <w:shd w:val="clear" w:color="auto" w:fill="F2F2F2" w:themeFill="background1" w:themeFillShade="F2"/>
            <w:vAlign w:val="center"/>
          </w:tcPr>
          <w:p w14:paraId="460E3078" w14:textId="525F0D5A" w:rsidR="003F2F2E" w:rsidRPr="008B6104" w:rsidRDefault="003F2F2E" w:rsidP="003F2F2E">
            <w:pPr>
              <w:spacing w:line="240" w:lineRule="auto"/>
              <w:jc w:val="center"/>
              <w:rPr>
                <w:sz w:val="20"/>
              </w:rPr>
            </w:pPr>
            <w:r>
              <w:rPr>
                <w:sz w:val="20"/>
              </w:rPr>
              <w:t>19 (52.8%)</w:t>
            </w:r>
          </w:p>
        </w:tc>
        <w:tc>
          <w:tcPr>
            <w:tcW w:w="1701" w:type="dxa"/>
            <w:shd w:val="clear" w:color="auto" w:fill="F2F2F2" w:themeFill="background1" w:themeFillShade="F2"/>
            <w:vAlign w:val="center"/>
          </w:tcPr>
          <w:p w14:paraId="296633C0" w14:textId="3E5A24F1" w:rsidR="003F2F2E" w:rsidRPr="008B6104" w:rsidRDefault="003F2F2E" w:rsidP="003F2F2E">
            <w:pPr>
              <w:spacing w:line="240" w:lineRule="auto"/>
              <w:jc w:val="center"/>
              <w:rPr>
                <w:sz w:val="20"/>
              </w:rPr>
            </w:pPr>
            <w:r>
              <w:rPr>
                <w:sz w:val="20"/>
              </w:rPr>
              <w:t>34 (55.7%)</w:t>
            </w:r>
          </w:p>
        </w:tc>
        <w:tc>
          <w:tcPr>
            <w:tcW w:w="1701" w:type="dxa"/>
            <w:shd w:val="clear" w:color="auto" w:fill="F2F2F2" w:themeFill="background1" w:themeFillShade="F2"/>
            <w:vAlign w:val="center"/>
          </w:tcPr>
          <w:p w14:paraId="1BE844A9" w14:textId="0462D5FA" w:rsidR="003F2F2E" w:rsidRPr="008B6104" w:rsidRDefault="003F2F2E" w:rsidP="003F2F2E">
            <w:pPr>
              <w:spacing w:line="240" w:lineRule="auto"/>
              <w:jc w:val="center"/>
              <w:rPr>
                <w:sz w:val="20"/>
              </w:rPr>
            </w:pPr>
            <w:r>
              <w:rPr>
                <w:sz w:val="20"/>
              </w:rPr>
              <w:t>21 (46.7%)</w:t>
            </w:r>
          </w:p>
        </w:tc>
      </w:tr>
      <w:tr w:rsidR="003F2F2E" w:rsidRPr="00265363" w14:paraId="5C4D7B0C" w14:textId="389EC6B6" w:rsidTr="001D0921">
        <w:trPr>
          <w:trHeight w:val="297"/>
          <w:jc w:val="center"/>
        </w:trPr>
        <w:tc>
          <w:tcPr>
            <w:tcW w:w="2686" w:type="dxa"/>
            <w:tcBorders>
              <w:left w:val="single" w:sz="4" w:space="0" w:color="auto"/>
            </w:tcBorders>
            <w:shd w:val="clear" w:color="auto" w:fill="F2F2F2" w:themeFill="background1" w:themeFillShade="F2"/>
            <w:vAlign w:val="center"/>
          </w:tcPr>
          <w:p w14:paraId="284B65D5" w14:textId="77777777" w:rsidR="003F2F2E" w:rsidRPr="00BA1AA5" w:rsidRDefault="003F2F2E" w:rsidP="003F2F2E">
            <w:pPr>
              <w:spacing w:line="240" w:lineRule="auto"/>
              <w:rPr>
                <w:sz w:val="18"/>
                <w:szCs w:val="15"/>
              </w:rPr>
            </w:pPr>
            <w:r w:rsidRPr="00BA1AA5">
              <w:rPr>
                <w:sz w:val="18"/>
                <w:szCs w:val="15"/>
              </w:rPr>
              <w:t>Current</w:t>
            </w:r>
          </w:p>
        </w:tc>
        <w:tc>
          <w:tcPr>
            <w:tcW w:w="1418" w:type="dxa"/>
            <w:shd w:val="clear" w:color="auto" w:fill="F2F2F2" w:themeFill="background1" w:themeFillShade="F2"/>
            <w:vAlign w:val="center"/>
          </w:tcPr>
          <w:p w14:paraId="6F8E5EEA" w14:textId="77777777" w:rsidR="003F2F2E" w:rsidRPr="008B6104" w:rsidRDefault="003F2F2E" w:rsidP="003F2F2E">
            <w:pPr>
              <w:spacing w:line="240" w:lineRule="auto"/>
              <w:jc w:val="center"/>
              <w:rPr>
                <w:sz w:val="20"/>
              </w:rPr>
            </w:pPr>
            <w:r w:rsidRPr="008B6104">
              <w:rPr>
                <w:sz w:val="20"/>
              </w:rPr>
              <w:t>69 (14.8%)</w:t>
            </w:r>
          </w:p>
        </w:tc>
        <w:tc>
          <w:tcPr>
            <w:tcW w:w="1418" w:type="dxa"/>
            <w:shd w:val="clear" w:color="auto" w:fill="F2F2F2" w:themeFill="background1" w:themeFillShade="F2"/>
            <w:vAlign w:val="center"/>
          </w:tcPr>
          <w:p w14:paraId="62C1EB9E" w14:textId="41AB7C18" w:rsidR="003F2F2E" w:rsidRDefault="00132E9B" w:rsidP="001D0921">
            <w:pPr>
              <w:spacing w:line="240" w:lineRule="auto"/>
              <w:jc w:val="center"/>
              <w:rPr>
                <w:sz w:val="20"/>
              </w:rPr>
            </w:pPr>
            <w:r>
              <w:rPr>
                <w:sz w:val="20"/>
              </w:rPr>
              <w:t>42</w:t>
            </w:r>
            <w:r w:rsidR="001D0921">
              <w:rPr>
                <w:sz w:val="20"/>
              </w:rPr>
              <w:t xml:space="preserve"> (12</w:t>
            </w:r>
            <w:r w:rsidR="003F2F2E" w:rsidRPr="008B6104">
              <w:rPr>
                <w:sz w:val="20"/>
              </w:rPr>
              <w:t>.</w:t>
            </w:r>
            <w:r w:rsidR="001D0921">
              <w:rPr>
                <w:sz w:val="20"/>
              </w:rPr>
              <w:t>3</w:t>
            </w:r>
            <w:r w:rsidR="003F2F2E" w:rsidRPr="008B6104">
              <w:rPr>
                <w:sz w:val="20"/>
              </w:rPr>
              <w:t>%)</w:t>
            </w:r>
          </w:p>
        </w:tc>
        <w:tc>
          <w:tcPr>
            <w:tcW w:w="1418" w:type="dxa"/>
            <w:shd w:val="clear" w:color="auto" w:fill="F2F2F2" w:themeFill="background1" w:themeFillShade="F2"/>
            <w:vAlign w:val="center"/>
          </w:tcPr>
          <w:p w14:paraId="0C3AF0D5" w14:textId="5CEC7765" w:rsidR="003F2F2E" w:rsidRDefault="001D0921" w:rsidP="003F2F2E">
            <w:pPr>
              <w:spacing w:line="240" w:lineRule="auto"/>
              <w:jc w:val="center"/>
              <w:rPr>
                <w:sz w:val="20"/>
              </w:rPr>
            </w:pPr>
            <w:r>
              <w:rPr>
                <w:sz w:val="20"/>
              </w:rPr>
              <w:t>27 (21.8</w:t>
            </w:r>
            <w:r w:rsidR="003F2F2E" w:rsidRPr="008B6104">
              <w:rPr>
                <w:sz w:val="20"/>
              </w:rPr>
              <w:t>%)</w:t>
            </w:r>
          </w:p>
        </w:tc>
        <w:tc>
          <w:tcPr>
            <w:tcW w:w="1418" w:type="dxa"/>
            <w:shd w:val="clear" w:color="auto" w:fill="F2F2F2" w:themeFill="background1" w:themeFillShade="F2"/>
            <w:vAlign w:val="center"/>
          </w:tcPr>
          <w:p w14:paraId="43DC1C3C" w14:textId="51CBA30C" w:rsidR="003F2F2E" w:rsidRPr="008B6104" w:rsidRDefault="003F2F2E" w:rsidP="003F2F2E">
            <w:pPr>
              <w:spacing w:line="240" w:lineRule="auto"/>
              <w:jc w:val="center"/>
              <w:rPr>
                <w:sz w:val="20"/>
              </w:rPr>
            </w:pPr>
            <w:r>
              <w:rPr>
                <w:sz w:val="20"/>
              </w:rPr>
              <w:t>44</w:t>
            </w:r>
            <w:r w:rsidRPr="008B6104">
              <w:rPr>
                <w:sz w:val="20"/>
              </w:rPr>
              <w:t xml:space="preserve"> (1</w:t>
            </w:r>
            <w:r>
              <w:rPr>
                <w:sz w:val="20"/>
              </w:rPr>
              <w:t>3</w:t>
            </w:r>
            <w:r w:rsidRPr="008B6104">
              <w:rPr>
                <w:sz w:val="20"/>
              </w:rPr>
              <w:t>.</w:t>
            </w:r>
            <w:r>
              <w:rPr>
                <w:sz w:val="20"/>
              </w:rPr>
              <w:t>8</w:t>
            </w:r>
            <w:r w:rsidRPr="008B6104">
              <w:rPr>
                <w:sz w:val="20"/>
              </w:rPr>
              <w:t>%)</w:t>
            </w:r>
          </w:p>
        </w:tc>
        <w:tc>
          <w:tcPr>
            <w:tcW w:w="1418" w:type="dxa"/>
            <w:shd w:val="clear" w:color="auto" w:fill="F2F2F2" w:themeFill="background1" w:themeFillShade="F2"/>
            <w:vAlign w:val="center"/>
          </w:tcPr>
          <w:p w14:paraId="6E3412EB" w14:textId="3C42B2F7" w:rsidR="003F2F2E" w:rsidRPr="008B6104" w:rsidRDefault="003F2F2E" w:rsidP="003F2F2E">
            <w:pPr>
              <w:spacing w:line="240" w:lineRule="auto"/>
              <w:jc w:val="center"/>
              <w:rPr>
                <w:sz w:val="20"/>
              </w:rPr>
            </w:pPr>
            <w:r w:rsidRPr="008B6104">
              <w:rPr>
                <w:sz w:val="20"/>
              </w:rPr>
              <w:t>4 (1</w:t>
            </w:r>
            <w:r>
              <w:rPr>
                <w:sz w:val="20"/>
              </w:rPr>
              <w:t>4</w:t>
            </w:r>
            <w:r w:rsidRPr="008B6104">
              <w:rPr>
                <w:sz w:val="20"/>
              </w:rPr>
              <w:t>.</w:t>
            </w:r>
            <w:r>
              <w:rPr>
                <w:sz w:val="20"/>
              </w:rPr>
              <w:t>3</w:t>
            </w:r>
            <w:r w:rsidRPr="008B6104">
              <w:rPr>
                <w:sz w:val="20"/>
              </w:rPr>
              <w:t>%)</w:t>
            </w:r>
          </w:p>
        </w:tc>
        <w:tc>
          <w:tcPr>
            <w:tcW w:w="1418" w:type="dxa"/>
            <w:shd w:val="clear" w:color="auto" w:fill="F2F2F2" w:themeFill="background1" w:themeFillShade="F2"/>
            <w:vAlign w:val="center"/>
          </w:tcPr>
          <w:p w14:paraId="5EC6BB81" w14:textId="311EF5A1" w:rsidR="003F2F2E" w:rsidRPr="008B6104" w:rsidRDefault="003F2F2E" w:rsidP="003F2F2E">
            <w:pPr>
              <w:spacing w:line="240" w:lineRule="auto"/>
              <w:jc w:val="center"/>
              <w:rPr>
                <w:sz w:val="20"/>
              </w:rPr>
            </w:pPr>
            <w:r>
              <w:rPr>
                <w:sz w:val="20"/>
              </w:rPr>
              <w:t>24 (17.7%)</w:t>
            </w:r>
          </w:p>
        </w:tc>
        <w:tc>
          <w:tcPr>
            <w:tcW w:w="1701" w:type="dxa"/>
            <w:shd w:val="clear" w:color="auto" w:fill="F2F2F2" w:themeFill="background1" w:themeFillShade="F2"/>
            <w:vAlign w:val="center"/>
          </w:tcPr>
          <w:p w14:paraId="0914208E" w14:textId="2DD9B74F" w:rsidR="003F2F2E" w:rsidRPr="008B6104" w:rsidRDefault="003F2F2E" w:rsidP="003F2F2E">
            <w:pPr>
              <w:spacing w:line="240" w:lineRule="auto"/>
              <w:jc w:val="center"/>
              <w:rPr>
                <w:sz w:val="20"/>
              </w:rPr>
            </w:pPr>
            <w:r>
              <w:rPr>
                <w:sz w:val="20"/>
              </w:rPr>
              <w:t>7 (19.4%)</w:t>
            </w:r>
          </w:p>
        </w:tc>
        <w:tc>
          <w:tcPr>
            <w:tcW w:w="1701" w:type="dxa"/>
            <w:shd w:val="clear" w:color="auto" w:fill="F2F2F2" w:themeFill="background1" w:themeFillShade="F2"/>
            <w:vAlign w:val="center"/>
          </w:tcPr>
          <w:p w14:paraId="64318F25" w14:textId="237E3BF4" w:rsidR="003F2F2E" w:rsidRPr="008B6104" w:rsidRDefault="003F2F2E" w:rsidP="003F2F2E">
            <w:pPr>
              <w:spacing w:line="240" w:lineRule="auto"/>
              <w:jc w:val="center"/>
              <w:rPr>
                <w:sz w:val="20"/>
              </w:rPr>
            </w:pPr>
            <w:r>
              <w:rPr>
                <w:sz w:val="20"/>
              </w:rPr>
              <w:t>11 (18.0%)</w:t>
            </w:r>
          </w:p>
        </w:tc>
        <w:tc>
          <w:tcPr>
            <w:tcW w:w="1701" w:type="dxa"/>
            <w:shd w:val="clear" w:color="auto" w:fill="F2F2F2" w:themeFill="background1" w:themeFillShade="F2"/>
            <w:vAlign w:val="center"/>
          </w:tcPr>
          <w:p w14:paraId="3E39FA40" w14:textId="706CC122" w:rsidR="003F2F2E" w:rsidRPr="008B6104" w:rsidRDefault="003F2F2E" w:rsidP="003F2F2E">
            <w:pPr>
              <w:spacing w:line="240" w:lineRule="auto"/>
              <w:jc w:val="center"/>
              <w:rPr>
                <w:sz w:val="20"/>
              </w:rPr>
            </w:pPr>
            <w:r>
              <w:rPr>
                <w:sz w:val="20"/>
              </w:rPr>
              <w:t>6 (13.3%)</w:t>
            </w:r>
          </w:p>
        </w:tc>
      </w:tr>
      <w:tr w:rsidR="003F2F2E" w:rsidRPr="00265363" w14:paraId="4E948BE6" w14:textId="514243B0" w:rsidTr="001D0921">
        <w:trPr>
          <w:trHeight w:val="297"/>
          <w:jc w:val="center"/>
        </w:trPr>
        <w:tc>
          <w:tcPr>
            <w:tcW w:w="2686" w:type="dxa"/>
            <w:tcBorders>
              <w:left w:val="single" w:sz="4" w:space="0" w:color="auto"/>
            </w:tcBorders>
            <w:vAlign w:val="center"/>
          </w:tcPr>
          <w:p w14:paraId="237657D3" w14:textId="77777777" w:rsidR="003F2F2E" w:rsidRPr="008B6104" w:rsidRDefault="003F2F2E" w:rsidP="003F2F2E">
            <w:pPr>
              <w:spacing w:line="240" w:lineRule="auto"/>
              <w:rPr>
                <w:b/>
                <w:sz w:val="18"/>
                <w:szCs w:val="15"/>
              </w:rPr>
            </w:pPr>
            <w:r w:rsidRPr="008B6104">
              <w:rPr>
                <w:b/>
                <w:sz w:val="18"/>
                <w:szCs w:val="15"/>
              </w:rPr>
              <w:t>ECG Result – N(%)</w:t>
            </w:r>
          </w:p>
        </w:tc>
        <w:tc>
          <w:tcPr>
            <w:tcW w:w="1418" w:type="dxa"/>
            <w:vAlign w:val="center"/>
          </w:tcPr>
          <w:p w14:paraId="0E13F2AD" w14:textId="77777777" w:rsidR="003F2F2E" w:rsidRPr="008B6104" w:rsidRDefault="003F2F2E" w:rsidP="003F2F2E">
            <w:pPr>
              <w:spacing w:line="240" w:lineRule="auto"/>
              <w:jc w:val="center"/>
              <w:rPr>
                <w:sz w:val="20"/>
              </w:rPr>
            </w:pPr>
          </w:p>
        </w:tc>
        <w:tc>
          <w:tcPr>
            <w:tcW w:w="1418" w:type="dxa"/>
            <w:vAlign w:val="center"/>
          </w:tcPr>
          <w:p w14:paraId="6FC62591" w14:textId="77777777" w:rsidR="003F2F2E" w:rsidRPr="008B6104" w:rsidRDefault="003F2F2E" w:rsidP="003F2F2E">
            <w:pPr>
              <w:spacing w:line="240" w:lineRule="auto"/>
              <w:jc w:val="center"/>
              <w:rPr>
                <w:sz w:val="20"/>
              </w:rPr>
            </w:pPr>
          </w:p>
        </w:tc>
        <w:tc>
          <w:tcPr>
            <w:tcW w:w="1418" w:type="dxa"/>
            <w:vAlign w:val="center"/>
          </w:tcPr>
          <w:p w14:paraId="49784045" w14:textId="77777777" w:rsidR="003F2F2E" w:rsidRPr="008B6104" w:rsidRDefault="003F2F2E" w:rsidP="003F2F2E">
            <w:pPr>
              <w:spacing w:line="240" w:lineRule="auto"/>
              <w:jc w:val="center"/>
              <w:rPr>
                <w:sz w:val="20"/>
              </w:rPr>
            </w:pPr>
          </w:p>
        </w:tc>
        <w:tc>
          <w:tcPr>
            <w:tcW w:w="1418" w:type="dxa"/>
            <w:vAlign w:val="center"/>
          </w:tcPr>
          <w:p w14:paraId="2E519317" w14:textId="4C35DD51" w:rsidR="003F2F2E" w:rsidRPr="008B6104" w:rsidRDefault="003F2F2E" w:rsidP="003F2F2E">
            <w:pPr>
              <w:spacing w:line="240" w:lineRule="auto"/>
              <w:jc w:val="center"/>
              <w:rPr>
                <w:sz w:val="20"/>
              </w:rPr>
            </w:pPr>
          </w:p>
        </w:tc>
        <w:tc>
          <w:tcPr>
            <w:tcW w:w="1418" w:type="dxa"/>
            <w:vAlign w:val="center"/>
          </w:tcPr>
          <w:p w14:paraId="0A84B4B2" w14:textId="77777777" w:rsidR="003F2F2E" w:rsidRPr="008B6104" w:rsidRDefault="003F2F2E" w:rsidP="003F2F2E">
            <w:pPr>
              <w:spacing w:line="240" w:lineRule="auto"/>
              <w:jc w:val="center"/>
              <w:rPr>
                <w:sz w:val="20"/>
              </w:rPr>
            </w:pPr>
          </w:p>
        </w:tc>
        <w:tc>
          <w:tcPr>
            <w:tcW w:w="1418" w:type="dxa"/>
            <w:vAlign w:val="center"/>
          </w:tcPr>
          <w:p w14:paraId="2014D440" w14:textId="77777777" w:rsidR="003F2F2E" w:rsidRPr="008B6104" w:rsidRDefault="003F2F2E" w:rsidP="003F2F2E">
            <w:pPr>
              <w:spacing w:line="240" w:lineRule="auto"/>
              <w:jc w:val="center"/>
              <w:rPr>
                <w:sz w:val="20"/>
              </w:rPr>
            </w:pPr>
          </w:p>
        </w:tc>
        <w:tc>
          <w:tcPr>
            <w:tcW w:w="1701" w:type="dxa"/>
            <w:vAlign w:val="center"/>
          </w:tcPr>
          <w:p w14:paraId="5A1F6EF2" w14:textId="77777777" w:rsidR="003F2F2E" w:rsidRPr="008B6104" w:rsidRDefault="003F2F2E" w:rsidP="003F2F2E">
            <w:pPr>
              <w:spacing w:line="240" w:lineRule="auto"/>
              <w:jc w:val="center"/>
              <w:rPr>
                <w:sz w:val="20"/>
              </w:rPr>
            </w:pPr>
          </w:p>
        </w:tc>
        <w:tc>
          <w:tcPr>
            <w:tcW w:w="1701" w:type="dxa"/>
            <w:vAlign w:val="center"/>
          </w:tcPr>
          <w:p w14:paraId="02F00FA3" w14:textId="77777777" w:rsidR="003F2F2E" w:rsidRPr="008B6104" w:rsidRDefault="003F2F2E" w:rsidP="003F2F2E">
            <w:pPr>
              <w:spacing w:line="240" w:lineRule="auto"/>
              <w:jc w:val="center"/>
              <w:rPr>
                <w:sz w:val="20"/>
              </w:rPr>
            </w:pPr>
          </w:p>
        </w:tc>
        <w:tc>
          <w:tcPr>
            <w:tcW w:w="1701" w:type="dxa"/>
            <w:vAlign w:val="center"/>
          </w:tcPr>
          <w:p w14:paraId="762B99FD" w14:textId="77777777" w:rsidR="003F2F2E" w:rsidRPr="008B6104" w:rsidRDefault="003F2F2E" w:rsidP="003F2F2E">
            <w:pPr>
              <w:spacing w:line="240" w:lineRule="auto"/>
              <w:jc w:val="center"/>
              <w:rPr>
                <w:sz w:val="20"/>
              </w:rPr>
            </w:pPr>
          </w:p>
        </w:tc>
      </w:tr>
      <w:tr w:rsidR="003F2F2E" w:rsidRPr="00265363" w14:paraId="35398B7C" w14:textId="01BF8410" w:rsidTr="001D0921">
        <w:trPr>
          <w:trHeight w:val="297"/>
          <w:jc w:val="center"/>
        </w:trPr>
        <w:tc>
          <w:tcPr>
            <w:tcW w:w="2686" w:type="dxa"/>
            <w:tcBorders>
              <w:left w:val="single" w:sz="4" w:space="0" w:color="auto"/>
            </w:tcBorders>
            <w:shd w:val="clear" w:color="auto" w:fill="F2F2F2" w:themeFill="background1" w:themeFillShade="F2"/>
            <w:vAlign w:val="center"/>
          </w:tcPr>
          <w:p w14:paraId="33C7CC6D" w14:textId="77777777" w:rsidR="003F2F2E" w:rsidRPr="00BA1AA5" w:rsidRDefault="003F2F2E" w:rsidP="003F2F2E">
            <w:pPr>
              <w:spacing w:line="240" w:lineRule="auto"/>
              <w:rPr>
                <w:sz w:val="18"/>
                <w:szCs w:val="15"/>
              </w:rPr>
            </w:pPr>
            <w:r w:rsidRPr="00BA1AA5">
              <w:rPr>
                <w:sz w:val="18"/>
                <w:szCs w:val="15"/>
              </w:rPr>
              <w:t>Normal</w:t>
            </w:r>
          </w:p>
        </w:tc>
        <w:tc>
          <w:tcPr>
            <w:tcW w:w="1418" w:type="dxa"/>
            <w:shd w:val="clear" w:color="auto" w:fill="F2F2F2" w:themeFill="background1" w:themeFillShade="F2"/>
            <w:vAlign w:val="center"/>
          </w:tcPr>
          <w:p w14:paraId="12FA4239" w14:textId="77777777" w:rsidR="003F2F2E" w:rsidRPr="008B6104" w:rsidRDefault="003F2F2E" w:rsidP="003F2F2E">
            <w:pPr>
              <w:spacing w:line="240" w:lineRule="auto"/>
              <w:jc w:val="center"/>
              <w:rPr>
                <w:sz w:val="20"/>
              </w:rPr>
            </w:pPr>
            <w:r w:rsidRPr="008B6104">
              <w:rPr>
                <w:sz w:val="20"/>
              </w:rPr>
              <w:t>370 (78.6%)</w:t>
            </w:r>
          </w:p>
        </w:tc>
        <w:tc>
          <w:tcPr>
            <w:tcW w:w="1418" w:type="dxa"/>
            <w:shd w:val="clear" w:color="auto" w:fill="F2F2F2" w:themeFill="background1" w:themeFillShade="F2"/>
            <w:vAlign w:val="center"/>
          </w:tcPr>
          <w:p w14:paraId="4471B250" w14:textId="681BFE5C" w:rsidR="003F2F2E" w:rsidRDefault="001D0921" w:rsidP="001D0921">
            <w:pPr>
              <w:spacing w:line="240" w:lineRule="auto"/>
              <w:jc w:val="center"/>
              <w:rPr>
                <w:sz w:val="20"/>
              </w:rPr>
            </w:pPr>
            <w:r>
              <w:rPr>
                <w:sz w:val="20"/>
              </w:rPr>
              <w:t>276</w:t>
            </w:r>
            <w:r w:rsidR="003F2F2E" w:rsidRPr="008B6104">
              <w:rPr>
                <w:sz w:val="20"/>
              </w:rPr>
              <w:t xml:space="preserve"> (7</w:t>
            </w:r>
            <w:r>
              <w:rPr>
                <w:sz w:val="20"/>
              </w:rPr>
              <w:t>9</w:t>
            </w:r>
            <w:r w:rsidR="003F2F2E" w:rsidRPr="008B6104">
              <w:rPr>
                <w:sz w:val="20"/>
              </w:rPr>
              <w:t>.</w:t>
            </w:r>
            <w:r>
              <w:rPr>
                <w:sz w:val="20"/>
              </w:rPr>
              <w:t>8</w:t>
            </w:r>
            <w:r w:rsidR="003F2F2E" w:rsidRPr="008B6104">
              <w:rPr>
                <w:sz w:val="20"/>
              </w:rPr>
              <w:t>%)</w:t>
            </w:r>
          </w:p>
        </w:tc>
        <w:tc>
          <w:tcPr>
            <w:tcW w:w="1418" w:type="dxa"/>
            <w:shd w:val="clear" w:color="auto" w:fill="F2F2F2" w:themeFill="background1" w:themeFillShade="F2"/>
            <w:vAlign w:val="center"/>
          </w:tcPr>
          <w:p w14:paraId="1BDED504" w14:textId="172576A6" w:rsidR="003F2F2E" w:rsidRDefault="001D0921" w:rsidP="001D0921">
            <w:pPr>
              <w:spacing w:line="240" w:lineRule="auto"/>
              <w:jc w:val="center"/>
              <w:rPr>
                <w:sz w:val="20"/>
              </w:rPr>
            </w:pPr>
            <w:r>
              <w:rPr>
                <w:sz w:val="20"/>
              </w:rPr>
              <w:t>94</w:t>
            </w:r>
            <w:r w:rsidR="003F2F2E" w:rsidRPr="008B6104">
              <w:rPr>
                <w:sz w:val="20"/>
              </w:rPr>
              <w:t xml:space="preserve"> (</w:t>
            </w:r>
            <w:r>
              <w:rPr>
                <w:sz w:val="20"/>
              </w:rPr>
              <w:t>75</w:t>
            </w:r>
            <w:r w:rsidR="003F2F2E" w:rsidRPr="008B6104">
              <w:rPr>
                <w:sz w:val="20"/>
              </w:rPr>
              <w:t>.</w:t>
            </w:r>
            <w:r>
              <w:rPr>
                <w:sz w:val="20"/>
              </w:rPr>
              <w:t>2</w:t>
            </w:r>
            <w:r w:rsidR="003F2F2E" w:rsidRPr="008B6104">
              <w:rPr>
                <w:sz w:val="20"/>
              </w:rPr>
              <w:t>%)</w:t>
            </w:r>
          </w:p>
        </w:tc>
        <w:tc>
          <w:tcPr>
            <w:tcW w:w="1418" w:type="dxa"/>
            <w:shd w:val="clear" w:color="auto" w:fill="F2F2F2" w:themeFill="background1" w:themeFillShade="F2"/>
            <w:vAlign w:val="center"/>
          </w:tcPr>
          <w:p w14:paraId="25CB4945" w14:textId="25467AB9" w:rsidR="003F2F2E" w:rsidRPr="008B6104" w:rsidRDefault="003F2F2E" w:rsidP="003F2F2E">
            <w:pPr>
              <w:spacing w:line="240" w:lineRule="auto"/>
              <w:jc w:val="center"/>
              <w:rPr>
                <w:sz w:val="20"/>
              </w:rPr>
            </w:pPr>
            <w:r>
              <w:rPr>
                <w:sz w:val="20"/>
              </w:rPr>
              <w:t>250</w:t>
            </w:r>
            <w:r w:rsidRPr="008B6104">
              <w:rPr>
                <w:sz w:val="20"/>
              </w:rPr>
              <w:t xml:space="preserve"> (78.</w:t>
            </w:r>
            <w:r>
              <w:rPr>
                <w:sz w:val="20"/>
              </w:rPr>
              <w:t>1</w:t>
            </w:r>
            <w:r w:rsidRPr="008B6104">
              <w:rPr>
                <w:sz w:val="20"/>
              </w:rPr>
              <w:t>%)</w:t>
            </w:r>
          </w:p>
        </w:tc>
        <w:tc>
          <w:tcPr>
            <w:tcW w:w="1418" w:type="dxa"/>
            <w:shd w:val="clear" w:color="auto" w:fill="F2F2F2" w:themeFill="background1" w:themeFillShade="F2"/>
            <w:vAlign w:val="center"/>
          </w:tcPr>
          <w:p w14:paraId="02C69744" w14:textId="7E6203FC" w:rsidR="003F2F2E" w:rsidRPr="008B6104" w:rsidRDefault="003F2F2E" w:rsidP="003F2F2E">
            <w:pPr>
              <w:spacing w:line="240" w:lineRule="auto"/>
              <w:jc w:val="center"/>
              <w:rPr>
                <w:sz w:val="20"/>
              </w:rPr>
            </w:pPr>
            <w:r>
              <w:rPr>
                <w:sz w:val="20"/>
              </w:rPr>
              <w:t>24</w:t>
            </w:r>
            <w:r w:rsidRPr="008B6104">
              <w:rPr>
                <w:sz w:val="20"/>
              </w:rPr>
              <w:t xml:space="preserve"> (8</w:t>
            </w:r>
            <w:r>
              <w:rPr>
                <w:sz w:val="20"/>
              </w:rPr>
              <w:t>2</w:t>
            </w:r>
            <w:r w:rsidRPr="008B6104">
              <w:rPr>
                <w:sz w:val="20"/>
              </w:rPr>
              <w:t>.</w:t>
            </w:r>
            <w:r>
              <w:rPr>
                <w:sz w:val="20"/>
              </w:rPr>
              <w:t>8</w:t>
            </w:r>
            <w:r w:rsidRPr="008B6104">
              <w:rPr>
                <w:sz w:val="20"/>
              </w:rPr>
              <w:t>%)</w:t>
            </w:r>
          </w:p>
        </w:tc>
        <w:tc>
          <w:tcPr>
            <w:tcW w:w="1418" w:type="dxa"/>
            <w:shd w:val="clear" w:color="auto" w:fill="F2F2F2" w:themeFill="background1" w:themeFillShade="F2"/>
            <w:vAlign w:val="center"/>
          </w:tcPr>
          <w:p w14:paraId="17A5ABDA" w14:textId="472EF015" w:rsidR="003F2F2E" w:rsidRPr="008B6104" w:rsidRDefault="003F2F2E" w:rsidP="003F2F2E">
            <w:pPr>
              <w:spacing w:line="240" w:lineRule="auto"/>
              <w:jc w:val="center"/>
              <w:rPr>
                <w:sz w:val="20"/>
              </w:rPr>
            </w:pPr>
            <w:r>
              <w:rPr>
                <w:sz w:val="20"/>
              </w:rPr>
              <w:t>109 (79.0%)</w:t>
            </w:r>
          </w:p>
        </w:tc>
        <w:tc>
          <w:tcPr>
            <w:tcW w:w="1701" w:type="dxa"/>
            <w:shd w:val="clear" w:color="auto" w:fill="F2F2F2" w:themeFill="background1" w:themeFillShade="F2"/>
            <w:vAlign w:val="center"/>
          </w:tcPr>
          <w:p w14:paraId="49BE7AC0" w14:textId="3E9C0EE6" w:rsidR="003F2F2E" w:rsidRPr="008B6104" w:rsidRDefault="003F2F2E" w:rsidP="003F2F2E">
            <w:pPr>
              <w:spacing w:line="240" w:lineRule="auto"/>
              <w:jc w:val="center"/>
              <w:rPr>
                <w:sz w:val="20"/>
              </w:rPr>
            </w:pPr>
            <w:r>
              <w:rPr>
                <w:sz w:val="20"/>
              </w:rPr>
              <w:t>8 (77.8%)</w:t>
            </w:r>
          </w:p>
        </w:tc>
        <w:tc>
          <w:tcPr>
            <w:tcW w:w="1701" w:type="dxa"/>
            <w:shd w:val="clear" w:color="auto" w:fill="F2F2F2" w:themeFill="background1" w:themeFillShade="F2"/>
            <w:vAlign w:val="center"/>
          </w:tcPr>
          <w:p w14:paraId="2B77FD34" w14:textId="69B8DBA2" w:rsidR="003F2F2E" w:rsidRPr="008B6104" w:rsidRDefault="003F2F2E" w:rsidP="003F2F2E">
            <w:pPr>
              <w:spacing w:line="240" w:lineRule="auto"/>
              <w:jc w:val="center"/>
              <w:rPr>
                <w:sz w:val="20"/>
              </w:rPr>
            </w:pPr>
            <w:r>
              <w:rPr>
                <w:sz w:val="20"/>
              </w:rPr>
              <w:t>49 (79.0%)</w:t>
            </w:r>
          </w:p>
        </w:tc>
        <w:tc>
          <w:tcPr>
            <w:tcW w:w="1701" w:type="dxa"/>
            <w:shd w:val="clear" w:color="auto" w:fill="F2F2F2" w:themeFill="background1" w:themeFillShade="F2"/>
            <w:vAlign w:val="center"/>
          </w:tcPr>
          <w:p w14:paraId="2B3A04BF" w14:textId="635E440A" w:rsidR="003F2F2E" w:rsidRPr="008B6104" w:rsidRDefault="003F2F2E" w:rsidP="003F2F2E">
            <w:pPr>
              <w:spacing w:line="240" w:lineRule="auto"/>
              <w:jc w:val="center"/>
              <w:rPr>
                <w:sz w:val="20"/>
              </w:rPr>
            </w:pPr>
            <w:r>
              <w:rPr>
                <w:sz w:val="20"/>
              </w:rPr>
              <w:t>37 (80.4%)</w:t>
            </w:r>
          </w:p>
        </w:tc>
      </w:tr>
      <w:tr w:rsidR="003F2F2E" w:rsidRPr="00265363" w14:paraId="4F590400" w14:textId="6BD4F04C" w:rsidTr="001D0921">
        <w:trPr>
          <w:trHeight w:val="297"/>
          <w:jc w:val="center"/>
        </w:trPr>
        <w:tc>
          <w:tcPr>
            <w:tcW w:w="2686" w:type="dxa"/>
            <w:tcBorders>
              <w:left w:val="single" w:sz="4" w:space="0" w:color="auto"/>
            </w:tcBorders>
            <w:shd w:val="clear" w:color="auto" w:fill="F2F2F2" w:themeFill="background1" w:themeFillShade="F2"/>
            <w:vAlign w:val="center"/>
          </w:tcPr>
          <w:p w14:paraId="7BA8D47B" w14:textId="76210DF6" w:rsidR="003F2F2E" w:rsidRPr="00BA1AA5" w:rsidRDefault="003F2F2E" w:rsidP="003F2F2E">
            <w:pPr>
              <w:spacing w:line="240" w:lineRule="auto"/>
              <w:rPr>
                <w:sz w:val="18"/>
                <w:szCs w:val="15"/>
              </w:rPr>
            </w:pPr>
            <w:r w:rsidRPr="00BA1AA5">
              <w:rPr>
                <w:sz w:val="18"/>
                <w:szCs w:val="15"/>
              </w:rPr>
              <w:t>Abnormal</w:t>
            </w:r>
          </w:p>
        </w:tc>
        <w:tc>
          <w:tcPr>
            <w:tcW w:w="1418" w:type="dxa"/>
            <w:shd w:val="clear" w:color="auto" w:fill="F2F2F2" w:themeFill="background1" w:themeFillShade="F2"/>
            <w:vAlign w:val="center"/>
          </w:tcPr>
          <w:p w14:paraId="16EC7AFB" w14:textId="77777777" w:rsidR="003F2F2E" w:rsidRPr="008B6104" w:rsidRDefault="003F2F2E" w:rsidP="003F2F2E">
            <w:pPr>
              <w:spacing w:line="240" w:lineRule="auto"/>
              <w:jc w:val="center"/>
              <w:rPr>
                <w:sz w:val="20"/>
              </w:rPr>
            </w:pPr>
            <w:r w:rsidRPr="008B6104">
              <w:rPr>
                <w:sz w:val="20"/>
              </w:rPr>
              <w:t>101 (21.4%)</w:t>
            </w:r>
          </w:p>
        </w:tc>
        <w:tc>
          <w:tcPr>
            <w:tcW w:w="1418" w:type="dxa"/>
            <w:shd w:val="clear" w:color="auto" w:fill="F2F2F2" w:themeFill="background1" w:themeFillShade="F2"/>
            <w:vAlign w:val="center"/>
          </w:tcPr>
          <w:p w14:paraId="2093797A" w14:textId="6DB2D919" w:rsidR="003F2F2E" w:rsidRDefault="001D0921" w:rsidP="001D0921">
            <w:pPr>
              <w:spacing w:line="240" w:lineRule="auto"/>
              <w:jc w:val="center"/>
              <w:rPr>
                <w:sz w:val="20"/>
              </w:rPr>
            </w:pPr>
            <w:r>
              <w:rPr>
                <w:sz w:val="20"/>
              </w:rPr>
              <w:t>70</w:t>
            </w:r>
            <w:r w:rsidR="003F2F2E" w:rsidRPr="008B6104">
              <w:rPr>
                <w:sz w:val="20"/>
              </w:rPr>
              <w:t xml:space="preserve"> (2</w:t>
            </w:r>
            <w:r>
              <w:rPr>
                <w:sz w:val="20"/>
              </w:rPr>
              <w:t>0</w:t>
            </w:r>
            <w:r w:rsidR="003F2F2E" w:rsidRPr="008B6104">
              <w:rPr>
                <w:sz w:val="20"/>
              </w:rPr>
              <w:t>.</w:t>
            </w:r>
            <w:r>
              <w:rPr>
                <w:sz w:val="20"/>
              </w:rPr>
              <w:t>2</w:t>
            </w:r>
            <w:r w:rsidR="003F2F2E" w:rsidRPr="008B6104">
              <w:rPr>
                <w:sz w:val="20"/>
              </w:rPr>
              <w:t>%)</w:t>
            </w:r>
          </w:p>
        </w:tc>
        <w:tc>
          <w:tcPr>
            <w:tcW w:w="1418" w:type="dxa"/>
            <w:shd w:val="clear" w:color="auto" w:fill="F2F2F2" w:themeFill="background1" w:themeFillShade="F2"/>
            <w:vAlign w:val="center"/>
          </w:tcPr>
          <w:p w14:paraId="3807BAB2" w14:textId="06EAC24D" w:rsidR="003F2F2E" w:rsidRDefault="001D0921" w:rsidP="001D0921">
            <w:pPr>
              <w:spacing w:line="240" w:lineRule="auto"/>
              <w:jc w:val="center"/>
              <w:rPr>
                <w:sz w:val="20"/>
              </w:rPr>
            </w:pPr>
            <w:r>
              <w:rPr>
                <w:sz w:val="20"/>
              </w:rPr>
              <w:t>31</w:t>
            </w:r>
            <w:r w:rsidR="003F2F2E" w:rsidRPr="008B6104">
              <w:rPr>
                <w:sz w:val="20"/>
              </w:rPr>
              <w:t xml:space="preserve"> (</w:t>
            </w:r>
            <w:r>
              <w:rPr>
                <w:sz w:val="20"/>
              </w:rPr>
              <w:t>24</w:t>
            </w:r>
            <w:r w:rsidR="003F2F2E" w:rsidRPr="008B6104">
              <w:rPr>
                <w:sz w:val="20"/>
              </w:rPr>
              <w:t>.</w:t>
            </w:r>
            <w:r>
              <w:rPr>
                <w:sz w:val="20"/>
              </w:rPr>
              <w:t>8</w:t>
            </w:r>
            <w:r w:rsidR="003F2F2E" w:rsidRPr="008B6104">
              <w:rPr>
                <w:sz w:val="20"/>
              </w:rPr>
              <w:t>%)</w:t>
            </w:r>
          </w:p>
        </w:tc>
        <w:tc>
          <w:tcPr>
            <w:tcW w:w="1418" w:type="dxa"/>
            <w:shd w:val="clear" w:color="auto" w:fill="F2F2F2" w:themeFill="background1" w:themeFillShade="F2"/>
            <w:vAlign w:val="center"/>
          </w:tcPr>
          <w:p w14:paraId="0936B240" w14:textId="4E9EAAB5" w:rsidR="003F2F2E" w:rsidRPr="008B6104" w:rsidRDefault="003F2F2E" w:rsidP="003F2F2E">
            <w:pPr>
              <w:spacing w:line="240" w:lineRule="auto"/>
              <w:jc w:val="center"/>
              <w:rPr>
                <w:sz w:val="20"/>
              </w:rPr>
            </w:pPr>
            <w:r>
              <w:rPr>
                <w:sz w:val="20"/>
              </w:rPr>
              <w:t>70</w:t>
            </w:r>
            <w:r w:rsidRPr="008B6104">
              <w:rPr>
                <w:sz w:val="20"/>
              </w:rPr>
              <w:t xml:space="preserve"> (21.</w:t>
            </w:r>
            <w:r>
              <w:rPr>
                <w:sz w:val="20"/>
              </w:rPr>
              <w:t>9</w:t>
            </w:r>
            <w:r w:rsidRPr="008B6104">
              <w:rPr>
                <w:sz w:val="20"/>
              </w:rPr>
              <w:t>%)</w:t>
            </w:r>
          </w:p>
        </w:tc>
        <w:tc>
          <w:tcPr>
            <w:tcW w:w="1418" w:type="dxa"/>
            <w:shd w:val="clear" w:color="auto" w:fill="F2F2F2" w:themeFill="background1" w:themeFillShade="F2"/>
            <w:vAlign w:val="center"/>
          </w:tcPr>
          <w:p w14:paraId="1260E42B" w14:textId="02CE76B9" w:rsidR="003F2F2E" w:rsidRPr="008B6104" w:rsidRDefault="003F2F2E" w:rsidP="003F2F2E">
            <w:pPr>
              <w:spacing w:line="240" w:lineRule="auto"/>
              <w:jc w:val="center"/>
              <w:rPr>
                <w:sz w:val="20"/>
              </w:rPr>
            </w:pPr>
            <w:r w:rsidRPr="008B6104">
              <w:rPr>
                <w:sz w:val="20"/>
              </w:rPr>
              <w:t>5 (</w:t>
            </w:r>
            <w:r>
              <w:rPr>
                <w:sz w:val="20"/>
              </w:rPr>
              <w:t>17</w:t>
            </w:r>
            <w:r w:rsidRPr="008B6104">
              <w:rPr>
                <w:sz w:val="20"/>
              </w:rPr>
              <w:t>.</w:t>
            </w:r>
            <w:r>
              <w:rPr>
                <w:sz w:val="20"/>
              </w:rPr>
              <w:t>2</w:t>
            </w:r>
            <w:r w:rsidRPr="008B6104">
              <w:rPr>
                <w:sz w:val="20"/>
              </w:rPr>
              <w:t>%)</w:t>
            </w:r>
          </w:p>
        </w:tc>
        <w:tc>
          <w:tcPr>
            <w:tcW w:w="1418" w:type="dxa"/>
            <w:shd w:val="clear" w:color="auto" w:fill="F2F2F2" w:themeFill="background1" w:themeFillShade="F2"/>
            <w:vAlign w:val="center"/>
          </w:tcPr>
          <w:p w14:paraId="2A1E11D3" w14:textId="3721A519" w:rsidR="003F2F2E" w:rsidRPr="008B6104" w:rsidRDefault="003F2F2E" w:rsidP="003F2F2E">
            <w:pPr>
              <w:spacing w:line="240" w:lineRule="auto"/>
              <w:jc w:val="center"/>
              <w:rPr>
                <w:sz w:val="20"/>
              </w:rPr>
            </w:pPr>
            <w:r>
              <w:rPr>
                <w:sz w:val="20"/>
              </w:rPr>
              <w:t>29 (21.0%)</w:t>
            </w:r>
          </w:p>
        </w:tc>
        <w:tc>
          <w:tcPr>
            <w:tcW w:w="1701" w:type="dxa"/>
            <w:shd w:val="clear" w:color="auto" w:fill="F2F2F2" w:themeFill="background1" w:themeFillShade="F2"/>
            <w:vAlign w:val="center"/>
          </w:tcPr>
          <w:p w14:paraId="5E9E9B13" w14:textId="757EC377" w:rsidR="003F2F2E" w:rsidRPr="008B6104" w:rsidRDefault="003F2F2E" w:rsidP="003F2F2E">
            <w:pPr>
              <w:spacing w:line="240" w:lineRule="auto"/>
              <w:jc w:val="center"/>
              <w:rPr>
                <w:sz w:val="20"/>
              </w:rPr>
            </w:pPr>
            <w:r>
              <w:rPr>
                <w:sz w:val="20"/>
              </w:rPr>
              <w:t>28 (77.8%)</w:t>
            </w:r>
          </w:p>
        </w:tc>
        <w:tc>
          <w:tcPr>
            <w:tcW w:w="1701" w:type="dxa"/>
            <w:shd w:val="clear" w:color="auto" w:fill="F2F2F2" w:themeFill="background1" w:themeFillShade="F2"/>
            <w:vAlign w:val="center"/>
          </w:tcPr>
          <w:p w14:paraId="05B0166D" w14:textId="7BDD6437" w:rsidR="003F2F2E" w:rsidRPr="008B6104" w:rsidRDefault="003F2F2E" w:rsidP="003F2F2E">
            <w:pPr>
              <w:spacing w:line="240" w:lineRule="auto"/>
              <w:jc w:val="center"/>
              <w:rPr>
                <w:sz w:val="20"/>
              </w:rPr>
            </w:pPr>
            <w:r>
              <w:rPr>
                <w:sz w:val="20"/>
              </w:rPr>
              <w:t>13 (20.1%)</w:t>
            </w:r>
          </w:p>
        </w:tc>
        <w:tc>
          <w:tcPr>
            <w:tcW w:w="1701" w:type="dxa"/>
            <w:shd w:val="clear" w:color="auto" w:fill="F2F2F2" w:themeFill="background1" w:themeFillShade="F2"/>
            <w:vAlign w:val="center"/>
          </w:tcPr>
          <w:p w14:paraId="63138D71" w14:textId="3CBDC9E6" w:rsidR="003F2F2E" w:rsidRPr="008B6104" w:rsidRDefault="003F2F2E" w:rsidP="003F2F2E">
            <w:pPr>
              <w:spacing w:line="240" w:lineRule="auto"/>
              <w:jc w:val="center"/>
              <w:rPr>
                <w:sz w:val="20"/>
              </w:rPr>
            </w:pPr>
            <w:r>
              <w:rPr>
                <w:sz w:val="20"/>
              </w:rPr>
              <w:t>9 (19.6%)</w:t>
            </w:r>
          </w:p>
        </w:tc>
      </w:tr>
    </w:tbl>
    <w:p w14:paraId="3C400C68" w14:textId="6685827B" w:rsidR="004F79D7" w:rsidRPr="004F79D7" w:rsidRDefault="004F79D7" w:rsidP="004F79D7">
      <w:pPr>
        <w:spacing w:before="120"/>
        <w:rPr>
          <w:sz w:val="16"/>
        </w:rPr>
      </w:pPr>
      <w:r w:rsidRPr="004F79D7">
        <w:rPr>
          <w:sz w:val="16"/>
        </w:rPr>
        <w:t>SD: Standard Deviation, ECG: Electrocardiogram</w:t>
      </w:r>
      <w:r w:rsidR="002131CA">
        <w:rPr>
          <w:sz w:val="16"/>
        </w:rPr>
        <w:t>, N: Number</w:t>
      </w:r>
    </w:p>
    <w:p w14:paraId="01907B10" w14:textId="4C91B5D4" w:rsidR="001C7A90" w:rsidRPr="00CE2540" w:rsidRDefault="001C7A90" w:rsidP="00712F09">
      <w:pPr>
        <w:spacing w:after="120" w:line="240" w:lineRule="auto"/>
        <w:rPr>
          <w:sz w:val="16"/>
          <w:szCs w:val="22"/>
        </w:rPr>
        <w:sectPr w:rsidR="001C7A90" w:rsidRPr="00CE2540" w:rsidSect="00ED3E9D">
          <w:pgSz w:w="16838" w:h="11906" w:orient="landscape"/>
          <w:pgMar w:top="1440" w:right="1440" w:bottom="1440" w:left="1440" w:header="708" w:footer="708" w:gutter="0"/>
          <w:cols w:space="708"/>
          <w:docGrid w:linePitch="360"/>
        </w:sectPr>
      </w:pPr>
      <w:r w:rsidRPr="001C7A90">
        <w:rPr>
          <w:sz w:val="22"/>
          <w:szCs w:val="22"/>
          <w:vertAlign w:val="superscript"/>
        </w:rPr>
        <w:t xml:space="preserve">† </w:t>
      </w:r>
      <w:r w:rsidRPr="00CE2540">
        <w:rPr>
          <w:sz w:val="16"/>
          <w:szCs w:val="22"/>
        </w:rPr>
        <w:t xml:space="preserve">The number of patients who experienced a recurrence exceeds the sum of the graded recurrences on account of missing grading data </w:t>
      </w:r>
      <w:r w:rsidR="008E6E10">
        <w:rPr>
          <w:sz w:val="16"/>
          <w:szCs w:val="22"/>
        </w:rPr>
        <w:t>and patients experiencing multiple recurrences of different grade</w:t>
      </w:r>
    </w:p>
    <w:p w14:paraId="7E2B54D5" w14:textId="7ACF6EA9" w:rsidR="00712F09" w:rsidRPr="004F79D7" w:rsidRDefault="00DD11CB" w:rsidP="00712F09">
      <w:pPr>
        <w:spacing w:after="120" w:line="240" w:lineRule="auto"/>
        <w:rPr>
          <w:sz w:val="22"/>
          <w:szCs w:val="22"/>
        </w:rPr>
      </w:pPr>
      <w:r>
        <w:rPr>
          <w:b/>
          <w:sz w:val="22"/>
          <w:szCs w:val="22"/>
        </w:rPr>
        <w:lastRenderedPageBreak/>
        <w:t>Table 3</w:t>
      </w:r>
      <w:r w:rsidR="00712F09" w:rsidRPr="004F79D7">
        <w:rPr>
          <w:b/>
          <w:sz w:val="22"/>
          <w:szCs w:val="22"/>
        </w:rPr>
        <w:t>:</w:t>
      </w:r>
      <w:r w:rsidR="00712F09" w:rsidRPr="004F79D7">
        <w:rPr>
          <w:sz w:val="22"/>
          <w:szCs w:val="22"/>
        </w:rPr>
        <w:t xml:space="preserve"> Estimated </w:t>
      </w:r>
      <w:r w:rsidR="00170396">
        <w:rPr>
          <w:sz w:val="22"/>
          <w:szCs w:val="22"/>
        </w:rPr>
        <w:t>statistically significant effects on</w:t>
      </w:r>
      <w:r w:rsidR="008C7C8C">
        <w:rPr>
          <w:sz w:val="22"/>
          <w:szCs w:val="22"/>
        </w:rPr>
        <w:t xml:space="preserve"> HRQoL</w:t>
      </w:r>
      <w:r w:rsidR="00170396">
        <w:rPr>
          <w:sz w:val="22"/>
          <w:szCs w:val="22"/>
        </w:rPr>
        <w:t>,</w:t>
      </w:r>
      <w:r w:rsidR="00910A4E">
        <w:rPr>
          <w:sz w:val="22"/>
          <w:szCs w:val="22"/>
        </w:rPr>
        <w:t xml:space="preserve"> and associated health state values</w:t>
      </w:r>
      <w:r w:rsidR="00170396">
        <w:rPr>
          <w:sz w:val="22"/>
          <w:szCs w:val="22"/>
        </w:rPr>
        <w:t>,</w:t>
      </w:r>
      <w:r w:rsidR="008C7C8C">
        <w:rPr>
          <w:sz w:val="22"/>
          <w:szCs w:val="22"/>
        </w:rPr>
        <w:t xml:space="preserve"> from</w:t>
      </w:r>
      <w:r w:rsidR="004D42F1">
        <w:rPr>
          <w:sz w:val="22"/>
          <w:szCs w:val="22"/>
        </w:rPr>
        <w:t xml:space="preserve"> </w:t>
      </w:r>
      <w:r w:rsidR="00AC13F1">
        <w:rPr>
          <w:sz w:val="22"/>
          <w:szCs w:val="22"/>
        </w:rPr>
        <w:t>clinical events</w:t>
      </w:r>
      <w:r w:rsidR="00223EBE">
        <w:rPr>
          <w:sz w:val="22"/>
          <w:szCs w:val="22"/>
        </w:rPr>
        <w:t xml:space="preserve"> </w:t>
      </w:r>
      <w:r w:rsidR="0023455F">
        <w:rPr>
          <w:sz w:val="22"/>
          <w:szCs w:val="22"/>
        </w:rPr>
        <w:t>(</w:t>
      </w:r>
      <w:r w:rsidR="00223EBE">
        <w:rPr>
          <w:sz w:val="22"/>
          <w:szCs w:val="22"/>
        </w:rPr>
        <w:t>high</w:t>
      </w:r>
      <w:r w:rsidR="00167AB6">
        <w:rPr>
          <w:sz w:val="22"/>
          <w:szCs w:val="22"/>
        </w:rPr>
        <w:t>-</w:t>
      </w:r>
      <w:r w:rsidR="00223EBE">
        <w:rPr>
          <w:sz w:val="22"/>
          <w:szCs w:val="22"/>
        </w:rPr>
        <w:t>risk patients</w:t>
      </w:r>
      <w:r w:rsidR="0023455F">
        <w:rPr>
          <w:sz w:val="22"/>
          <w:szCs w:val="22"/>
        </w:rPr>
        <w:t xml:space="preserve"> only)</w:t>
      </w:r>
    </w:p>
    <w:tbl>
      <w:tblPr>
        <w:tblStyle w:val="TableGrid1"/>
        <w:tblpPr w:leftFromText="180" w:rightFromText="180" w:vertAnchor="text" w:horzAnchor="margin" w:tblpY="49"/>
        <w:tblW w:w="8255" w:type="dxa"/>
        <w:tblLayout w:type="fixed"/>
        <w:tblLook w:val="04A0" w:firstRow="1" w:lastRow="0" w:firstColumn="1" w:lastColumn="0" w:noHBand="0" w:noVBand="1"/>
      </w:tblPr>
      <w:tblGrid>
        <w:gridCol w:w="2551"/>
        <w:gridCol w:w="2908"/>
        <w:gridCol w:w="2796"/>
      </w:tblGrid>
      <w:tr w:rsidR="00822771" w:rsidRPr="00B35C59" w14:paraId="02622293" w14:textId="15E9D7DD" w:rsidTr="008B6104">
        <w:tc>
          <w:tcPr>
            <w:tcW w:w="2551" w:type="dxa"/>
            <w:tcBorders>
              <w:top w:val="double" w:sz="4" w:space="0" w:color="auto"/>
            </w:tcBorders>
            <w:shd w:val="clear" w:color="auto" w:fill="E7E6E6" w:themeFill="background2"/>
          </w:tcPr>
          <w:p w14:paraId="6B08A4C3" w14:textId="48329B0E" w:rsidR="00822771" w:rsidRPr="00542525" w:rsidRDefault="00822771" w:rsidP="008B6104">
            <w:pPr>
              <w:spacing w:line="240" w:lineRule="auto"/>
              <w:jc w:val="center"/>
              <w:rPr>
                <w:rFonts w:eastAsia="Calibri"/>
                <w:b/>
                <w:sz w:val="16"/>
              </w:rPr>
            </w:pPr>
          </w:p>
        </w:tc>
        <w:tc>
          <w:tcPr>
            <w:tcW w:w="2908" w:type="dxa"/>
            <w:tcBorders>
              <w:top w:val="double" w:sz="4" w:space="0" w:color="auto"/>
            </w:tcBorders>
            <w:shd w:val="clear" w:color="auto" w:fill="E7E6E6" w:themeFill="background2"/>
          </w:tcPr>
          <w:p w14:paraId="58733E41" w14:textId="1CEAEEAF" w:rsidR="00822771" w:rsidRPr="00542525" w:rsidRDefault="00822771" w:rsidP="008B6104">
            <w:pPr>
              <w:spacing w:line="240" w:lineRule="auto"/>
              <w:jc w:val="center"/>
              <w:rPr>
                <w:rFonts w:eastAsia="Calibri"/>
                <w:b/>
                <w:sz w:val="16"/>
              </w:rPr>
            </w:pPr>
            <w:r>
              <w:rPr>
                <w:rFonts w:eastAsia="Calibri"/>
                <w:b/>
                <w:sz w:val="16"/>
              </w:rPr>
              <w:t xml:space="preserve">Estimated </w:t>
            </w:r>
            <w:r w:rsidRPr="00542525">
              <w:rPr>
                <w:rFonts w:eastAsia="Calibri"/>
                <w:b/>
                <w:sz w:val="16"/>
              </w:rPr>
              <w:t xml:space="preserve">HRQoL decrements </w:t>
            </w:r>
          </w:p>
          <w:p w14:paraId="45A5BD76" w14:textId="71000A2F" w:rsidR="00822771" w:rsidRPr="00542525" w:rsidRDefault="00822771" w:rsidP="008B6104">
            <w:pPr>
              <w:spacing w:line="240" w:lineRule="auto"/>
              <w:jc w:val="center"/>
              <w:rPr>
                <w:rFonts w:eastAsia="Calibri"/>
                <w:b/>
                <w:sz w:val="16"/>
              </w:rPr>
            </w:pPr>
            <w:r w:rsidRPr="00542525">
              <w:rPr>
                <w:rFonts w:eastAsia="Calibri"/>
                <w:b/>
                <w:sz w:val="16"/>
              </w:rPr>
              <w:t>(mean, 95% CI)</w:t>
            </w:r>
            <w:r w:rsidR="00FE4BFB" w:rsidRPr="00986251">
              <w:rPr>
                <w:rFonts w:eastAsia="Calibri"/>
                <w:b/>
                <w:sz w:val="18"/>
                <w:szCs w:val="20"/>
                <w:vertAlign w:val="superscript"/>
              </w:rPr>
              <w:t>a</w:t>
            </w:r>
          </w:p>
        </w:tc>
        <w:tc>
          <w:tcPr>
            <w:tcW w:w="2796" w:type="dxa"/>
            <w:tcBorders>
              <w:top w:val="double" w:sz="4" w:space="0" w:color="auto"/>
            </w:tcBorders>
            <w:shd w:val="clear" w:color="auto" w:fill="E7E6E6" w:themeFill="background2"/>
          </w:tcPr>
          <w:p w14:paraId="5B9BDCBD" w14:textId="63E23CB2" w:rsidR="00822771" w:rsidRPr="00542525" w:rsidRDefault="00822771" w:rsidP="008B6104">
            <w:pPr>
              <w:spacing w:line="240" w:lineRule="auto"/>
              <w:jc w:val="center"/>
              <w:rPr>
                <w:rFonts w:eastAsia="Calibri"/>
                <w:b/>
                <w:sz w:val="16"/>
              </w:rPr>
            </w:pPr>
            <w:r>
              <w:rPr>
                <w:rFonts w:eastAsia="Calibri"/>
                <w:b/>
                <w:sz w:val="16"/>
              </w:rPr>
              <w:t>Estimated health state value</w:t>
            </w:r>
            <w:r w:rsidRPr="00542525">
              <w:rPr>
                <w:rFonts w:eastAsia="Calibri"/>
                <w:b/>
                <w:sz w:val="16"/>
              </w:rPr>
              <w:t xml:space="preserve"> </w:t>
            </w:r>
          </w:p>
          <w:p w14:paraId="470AE531" w14:textId="2762C6D0" w:rsidR="00822771" w:rsidRPr="00542525" w:rsidRDefault="00822771" w:rsidP="008B6104">
            <w:pPr>
              <w:spacing w:line="240" w:lineRule="auto"/>
              <w:jc w:val="center"/>
              <w:rPr>
                <w:rFonts w:eastAsia="Calibri"/>
                <w:b/>
                <w:sz w:val="16"/>
              </w:rPr>
            </w:pPr>
            <w:r w:rsidRPr="00542525">
              <w:rPr>
                <w:rFonts w:eastAsia="Calibri"/>
                <w:b/>
                <w:sz w:val="16"/>
              </w:rPr>
              <w:t xml:space="preserve">(mean, </w:t>
            </w:r>
            <w:r w:rsidR="00FE4BFB">
              <w:rPr>
                <w:rFonts w:eastAsia="Calibri"/>
                <w:b/>
                <w:sz w:val="16"/>
              </w:rPr>
              <w:t>95% CI)</w:t>
            </w:r>
            <w:r w:rsidR="00FE4BFB" w:rsidRPr="00986251">
              <w:rPr>
                <w:rFonts w:eastAsia="Calibri"/>
                <w:b/>
                <w:sz w:val="18"/>
                <w:szCs w:val="20"/>
                <w:vertAlign w:val="superscript"/>
              </w:rPr>
              <w:t>a</w:t>
            </w:r>
          </w:p>
        </w:tc>
      </w:tr>
      <w:tr w:rsidR="00822771" w:rsidRPr="00B35C59" w14:paraId="1AD8856B" w14:textId="77777777" w:rsidTr="008B6104">
        <w:tc>
          <w:tcPr>
            <w:tcW w:w="2551" w:type="dxa"/>
            <w:vAlign w:val="center"/>
          </w:tcPr>
          <w:p w14:paraId="016A1342" w14:textId="7B9D9B7B" w:rsidR="00822771" w:rsidRPr="008B6104" w:rsidRDefault="00822771" w:rsidP="008B6104">
            <w:pPr>
              <w:spacing w:line="240" w:lineRule="auto"/>
              <w:rPr>
                <w:rFonts w:eastAsia="Calibri"/>
                <w:b/>
                <w:sz w:val="18"/>
                <w:szCs w:val="20"/>
              </w:rPr>
            </w:pPr>
            <w:r w:rsidRPr="008B6104">
              <w:rPr>
                <w:rFonts w:eastAsia="Calibri"/>
                <w:b/>
                <w:sz w:val="18"/>
                <w:szCs w:val="20"/>
              </w:rPr>
              <w:t>No event</w:t>
            </w:r>
          </w:p>
        </w:tc>
        <w:tc>
          <w:tcPr>
            <w:tcW w:w="2908" w:type="dxa"/>
          </w:tcPr>
          <w:p w14:paraId="5D717E73" w14:textId="72ACA2A4" w:rsidR="00822771" w:rsidRPr="00ED3E9D" w:rsidRDefault="004D42F1" w:rsidP="008B6104">
            <w:pPr>
              <w:spacing w:line="240" w:lineRule="auto"/>
              <w:jc w:val="center"/>
              <w:rPr>
                <w:rFonts w:eastAsia="Calibri"/>
                <w:sz w:val="18"/>
                <w:szCs w:val="20"/>
              </w:rPr>
            </w:pPr>
            <w:r w:rsidRPr="00ED3E9D">
              <w:rPr>
                <w:rFonts w:eastAsia="Calibri"/>
                <w:sz w:val="18"/>
                <w:szCs w:val="20"/>
              </w:rPr>
              <w:t>-</w:t>
            </w:r>
          </w:p>
        </w:tc>
        <w:tc>
          <w:tcPr>
            <w:tcW w:w="2796" w:type="dxa"/>
            <w:vAlign w:val="center"/>
          </w:tcPr>
          <w:p w14:paraId="660CF9D0" w14:textId="7A5F1489" w:rsidR="00822771" w:rsidRPr="00ED3E9D" w:rsidRDefault="00BF50D0" w:rsidP="008B6104">
            <w:pPr>
              <w:spacing w:line="240" w:lineRule="auto"/>
              <w:jc w:val="center"/>
              <w:rPr>
                <w:rFonts w:eastAsia="Calibri"/>
                <w:sz w:val="18"/>
                <w:szCs w:val="20"/>
              </w:rPr>
            </w:pPr>
            <w:r w:rsidRPr="00ED3E9D">
              <w:rPr>
                <w:rFonts w:eastAsia="Calibri"/>
                <w:sz w:val="18"/>
                <w:szCs w:val="20"/>
              </w:rPr>
              <w:t>0.84606</w:t>
            </w:r>
            <w:r w:rsidR="004D42F1" w:rsidRPr="00ED3E9D">
              <w:rPr>
                <w:rFonts w:eastAsia="Calibri"/>
                <w:sz w:val="18"/>
                <w:szCs w:val="20"/>
              </w:rPr>
              <w:t xml:space="preserve"> (0.832</w:t>
            </w:r>
            <w:r w:rsidRPr="00ED3E9D">
              <w:rPr>
                <w:rFonts w:eastAsia="Calibri"/>
                <w:sz w:val="18"/>
                <w:szCs w:val="20"/>
              </w:rPr>
              <w:t>92</w:t>
            </w:r>
            <w:r w:rsidR="004D42F1" w:rsidRPr="00ED3E9D">
              <w:rPr>
                <w:rFonts w:eastAsia="Calibri"/>
                <w:sz w:val="18"/>
                <w:szCs w:val="20"/>
              </w:rPr>
              <w:t>, 0.859</w:t>
            </w:r>
            <w:r w:rsidRPr="00ED3E9D">
              <w:rPr>
                <w:rFonts w:eastAsia="Calibri"/>
                <w:sz w:val="18"/>
                <w:szCs w:val="20"/>
              </w:rPr>
              <w:t>21</w:t>
            </w:r>
            <w:r w:rsidR="004D42F1" w:rsidRPr="00ED3E9D">
              <w:rPr>
                <w:rFonts w:eastAsia="Calibri"/>
                <w:sz w:val="18"/>
                <w:szCs w:val="20"/>
              </w:rPr>
              <w:t>)</w:t>
            </w:r>
          </w:p>
        </w:tc>
      </w:tr>
      <w:tr w:rsidR="00822771" w:rsidRPr="00B35C59" w14:paraId="51D020BF" w14:textId="77777777" w:rsidTr="008B6104">
        <w:tc>
          <w:tcPr>
            <w:tcW w:w="2551" w:type="dxa"/>
            <w:vAlign w:val="center"/>
          </w:tcPr>
          <w:p w14:paraId="3F7C3F9C" w14:textId="0F22672B" w:rsidR="00822771" w:rsidRPr="008B6104" w:rsidRDefault="00822771" w:rsidP="008B6104">
            <w:pPr>
              <w:spacing w:line="240" w:lineRule="auto"/>
              <w:rPr>
                <w:rFonts w:eastAsia="Calibri"/>
                <w:b/>
                <w:sz w:val="18"/>
                <w:szCs w:val="20"/>
              </w:rPr>
            </w:pPr>
            <w:r w:rsidRPr="008B6104">
              <w:rPr>
                <w:rFonts w:eastAsia="Calibri"/>
                <w:b/>
                <w:sz w:val="18"/>
                <w:szCs w:val="20"/>
              </w:rPr>
              <w:t>NMIBC Recurrence (G3)</w:t>
            </w:r>
          </w:p>
        </w:tc>
        <w:tc>
          <w:tcPr>
            <w:tcW w:w="2908" w:type="dxa"/>
          </w:tcPr>
          <w:p w14:paraId="29ED16A1" w14:textId="2FC40D30" w:rsidR="00822771" w:rsidRPr="00ED3E9D" w:rsidRDefault="004D42F1" w:rsidP="008B6104">
            <w:pPr>
              <w:spacing w:line="240" w:lineRule="auto"/>
              <w:jc w:val="center"/>
              <w:rPr>
                <w:rFonts w:eastAsia="Calibri"/>
                <w:sz w:val="18"/>
                <w:szCs w:val="20"/>
              </w:rPr>
            </w:pPr>
            <w:r w:rsidRPr="00ED3E9D">
              <w:rPr>
                <w:rFonts w:eastAsia="Calibri"/>
                <w:sz w:val="18"/>
                <w:szCs w:val="20"/>
              </w:rPr>
              <w:t>-0.</w:t>
            </w:r>
            <w:r w:rsidR="00FE4BFB" w:rsidRPr="00ED3E9D">
              <w:rPr>
                <w:rFonts w:eastAsia="Calibri"/>
                <w:sz w:val="18"/>
                <w:szCs w:val="20"/>
              </w:rPr>
              <w:t>0</w:t>
            </w:r>
            <w:r w:rsidR="00BF50D0" w:rsidRPr="00ED3E9D">
              <w:rPr>
                <w:rFonts w:eastAsia="Calibri"/>
                <w:sz w:val="18"/>
                <w:szCs w:val="20"/>
              </w:rPr>
              <w:t>8306** (</w:t>
            </w:r>
            <w:r w:rsidR="0091075E" w:rsidRPr="00ED3E9D">
              <w:rPr>
                <w:rFonts w:eastAsia="Calibri"/>
                <w:sz w:val="18"/>
                <w:szCs w:val="20"/>
              </w:rPr>
              <w:t>-0.</w:t>
            </w:r>
            <w:r w:rsidR="00910A4E" w:rsidRPr="00ED3E9D">
              <w:rPr>
                <w:rFonts w:eastAsia="Calibri"/>
                <w:sz w:val="18"/>
                <w:szCs w:val="20"/>
              </w:rPr>
              <w:t>13</w:t>
            </w:r>
            <w:r w:rsidR="00BF50D0" w:rsidRPr="00ED3E9D">
              <w:rPr>
                <w:rFonts w:eastAsia="Calibri"/>
                <w:sz w:val="18"/>
                <w:szCs w:val="20"/>
              </w:rPr>
              <w:t>379, -0.03233,</w:t>
            </w:r>
            <w:r w:rsidR="00910A4E" w:rsidRPr="00ED3E9D">
              <w:rPr>
                <w:rFonts w:eastAsia="Calibri"/>
                <w:sz w:val="18"/>
                <w:szCs w:val="20"/>
              </w:rPr>
              <w:t>)</w:t>
            </w:r>
          </w:p>
        </w:tc>
        <w:tc>
          <w:tcPr>
            <w:tcW w:w="2796" w:type="dxa"/>
            <w:vAlign w:val="center"/>
          </w:tcPr>
          <w:p w14:paraId="6B9A0066" w14:textId="2278BDB9" w:rsidR="00822771" w:rsidRPr="00ED3E9D" w:rsidRDefault="004D42F1" w:rsidP="008B6104">
            <w:pPr>
              <w:spacing w:line="240" w:lineRule="auto"/>
              <w:jc w:val="center"/>
              <w:rPr>
                <w:rFonts w:eastAsia="Calibri"/>
                <w:sz w:val="18"/>
                <w:szCs w:val="20"/>
              </w:rPr>
            </w:pPr>
            <w:r w:rsidRPr="00ED3E9D">
              <w:rPr>
                <w:rFonts w:eastAsia="Calibri"/>
                <w:sz w:val="18"/>
                <w:szCs w:val="20"/>
              </w:rPr>
              <w:t>0.76</w:t>
            </w:r>
            <w:r w:rsidR="00BF50D0" w:rsidRPr="00ED3E9D">
              <w:rPr>
                <w:rFonts w:eastAsia="Calibri"/>
                <w:sz w:val="18"/>
                <w:szCs w:val="20"/>
              </w:rPr>
              <w:t>300</w:t>
            </w:r>
            <w:r w:rsidRPr="00ED3E9D">
              <w:rPr>
                <w:rFonts w:eastAsia="Calibri"/>
                <w:sz w:val="18"/>
                <w:szCs w:val="20"/>
              </w:rPr>
              <w:t xml:space="preserve"> (0.711</w:t>
            </w:r>
            <w:r w:rsidR="00BF50D0" w:rsidRPr="00ED3E9D">
              <w:rPr>
                <w:rFonts w:eastAsia="Calibri"/>
                <w:sz w:val="18"/>
                <w:szCs w:val="20"/>
              </w:rPr>
              <w:t>78</w:t>
            </w:r>
            <w:r w:rsidRPr="00ED3E9D">
              <w:rPr>
                <w:rFonts w:eastAsia="Calibri"/>
                <w:sz w:val="18"/>
                <w:szCs w:val="20"/>
              </w:rPr>
              <w:t>, 0.814</w:t>
            </w:r>
            <w:r w:rsidR="00BF50D0" w:rsidRPr="00ED3E9D">
              <w:rPr>
                <w:rFonts w:eastAsia="Calibri"/>
                <w:sz w:val="18"/>
                <w:szCs w:val="20"/>
              </w:rPr>
              <w:t>22</w:t>
            </w:r>
            <w:r w:rsidRPr="00ED3E9D">
              <w:rPr>
                <w:rFonts w:eastAsia="Calibri"/>
                <w:sz w:val="18"/>
                <w:szCs w:val="20"/>
              </w:rPr>
              <w:t>)</w:t>
            </w:r>
          </w:p>
        </w:tc>
      </w:tr>
      <w:tr w:rsidR="00822771" w:rsidRPr="00B35C59" w14:paraId="204EE38E" w14:textId="77777777" w:rsidTr="008B6104">
        <w:tc>
          <w:tcPr>
            <w:tcW w:w="2551" w:type="dxa"/>
            <w:vAlign w:val="center"/>
          </w:tcPr>
          <w:p w14:paraId="1B36903D" w14:textId="543B9433" w:rsidR="00822771" w:rsidRPr="008B6104" w:rsidRDefault="00822771" w:rsidP="008B6104">
            <w:pPr>
              <w:spacing w:line="240" w:lineRule="auto"/>
              <w:rPr>
                <w:rFonts w:eastAsia="Calibri"/>
                <w:b/>
                <w:sz w:val="18"/>
                <w:szCs w:val="20"/>
              </w:rPr>
            </w:pPr>
            <w:r w:rsidRPr="008B6104">
              <w:rPr>
                <w:rFonts w:eastAsia="Calibri"/>
                <w:b/>
                <w:sz w:val="18"/>
                <w:szCs w:val="20"/>
              </w:rPr>
              <w:t>MIBC Progression</w:t>
            </w:r>
          </w:p>
        </w:tc>
        <w:tc>
          <w:tcPr>
            <w:tcW w:w="2908" w:type="dxa"/>
          </w:tcPr>
          <w:p w14:paraId="5261C7B0" w14:textId="3E2B04C4" w:rsidR="00822771" w:rsidRPr="00ED3E9D" w:rsidRDefault="004D42F1" w:rsidP="008B6104">
            <w:pPr>
              <w:spacing w:line="240" w:lineRule="auto"/>
              <w:jc w:val="center"/>
              <w:rPr>
                <w:rFonts w:eastAsia="Calibri"/>
                <w:sz w:val="18"/>
                <w:szCs w:val="20"/>
              </w:rPr>
            </w:pPr>
            <w:r w:rsidRPr="00ED3E9D">
              <w:rPr>
                <w:rFonts w:eastAsia="Calibri"/>
                <w:sz w:val="18"/>
                <w:szCs w:val="20"/>
              </w:rPr>
              <w:t>-0.</w:t>
            </w:r>
            <w:r w:rsidR="00BF50D0" w:rsidRPr="00ED3E9D">
              <w:rPr>
                <w:rFonts w:eastAsia="Calibri"/>
                <w:sz w:val="18"/>
                <w:szCs w:val="20"/>
              </w:rPr>
              <w:t>09909</w:t>
            </w:r>
            <w:r w:rsidR="00FE4BFB" w:rsidRPr="00ED3E9D">
              <w:rPr>
                <w:rFonts w:eastAsia="Calibri"/>
                <w:sz w:val="18"/>
                <w:szCs w:val="20"/>
              </w:rPr>
              <w:t>**</w:t>
            </w:r>
            <w:r w:rsidR="00910A4E" w:rsidRPr="00ED3E9D">
              <w:rPr>
                <w:rFonts w:eastAsia="Calibri"/>
                <w:sz w:val="18"/>
                <w:szCs w:val="20"/>
              </w:rPr>
              <w:t xml:space="preserve"> (-0.</w:t>
            </w:r>
            <w:r w:rsidR="00BF50D0" w:rsidRPr="00ED3E9D">
              <w:rPr>
                <w:rFonts w:eastAsia="Calibri"/>
                <w:sz w:val="18"/>
                <w:szCs w:val="20"/>
              </w:rPr>
              <w:t>17256</w:t>
            </w:r>
            <w:r w:rsidR="00910A4E" w:rsidRPr="00ED3E9D">
              <w:rPr>
                <w:rFonts w:eastAsia="Calibri"/>
                <w:sz w:val="18"/>
                <w:szCs w:val="20"/>
              </w:rPr>
              <w:t>, -0.</w:t>
            </w:r>
            <w:r w:rsidR="00BF50D0" w:rsidRPr="00ED3E9D">
              <w:rPr>
                <w:rFonts w:eastAsia="Calibri"/>
                <w:sz w:val="18"/>
                <w:szCs w:val="20"/>
              </w:rPr>
              <w:t>02561</w:t>
            </w:r>
            <w:r w:rsidR="00910A4E" w:rsidRPr="00ED3E9D">
              <w:rPr>
                <w:rFonts w:eastAsia="Calibri"/>
                <w:sz w:val="18"/>
                <w:szCs w:val="20"/>
              </w:rPr>
              <w:t>)</w:t>
            </w:r>
          </w:p>
        </w:tc>
        <w:tc>
          <w:tcPr>
            <w:tcW w:w="2796" w:type="dxa"/>
            <w:vAlign w:val="center"/>
          </w:tcPr>
          <w:p w14:paraId="48758F3F" w14:textId="1538E337" w:rsidR="00822771" w:rsidRPr="00ED3E9D" w:rsidRDefault="00BF50D0" w:rsidP="008B6104">
            <w:pPr>
              <w:spacing w:line="240" w:lineRule="auto"/>
              <w:jc w:val="center"/>
              <w:rPr>
                <w:rFonts w:eastAsia="Calibri"/>
                <w:sz w:val="18"/>
                <w:szCs w:val="20"/>
              </w:rPr>
            </w:pPr>
            <w:r w:rsidRPr="00ED3E9D">
              <w:rPr>
                <w:rFonts w:eastAsia="Calibri"/>
                <w:sz w:val="18"/>
                <w:szCs w:val="20"/>
              </w:rPr>
              <w:t>0.74698</w:t>
            </w:r>
            <w:r w:rsidR="004D42F1" w:rsidRPr="00ED3E9D">
              <w:rPr>
                <w:rFonts w:eastAsia="Calibri"/>
                <w:sz w:val="18"/>
                <w:szCs w:val="20"/>
              </w:rPr>
              <w:t xml:space="preserve"> (0.67</w:t>
            </w:r>
            <w:r w:rsidRPr="00ED3E9D">
              <w:rPr>
                <w:rFonts w:eastAsia="Calibri"/>
                <w:sz w:val="18"/>
                <w:szCs w:val="20"/>
              </w:rPr>
              <w:t>309</w:t>
            </w:r>
            <w:r w:rsidR="004D42F1" w:rsidRPr="00ED3E9D">
              <w:rPr>
                <w:rFonts w:eastAsia="Calibri"/>
                <w:sz w:val="18"/>
                <w:szCs w:val="20"/>
              </w:rPr>
              <w:t>, 0.</w:t>
            </w:r>
            <w:r w:rsidRPr="00ED3E9D">
              <w:rPr>
                <w:rFonts w:eastAsia="Calibri"/>
                <w:sz w:val="18"/>
                <w:szCs w:val="20"/>
              </w:rPr>
              <w:t>82087</w:t>
            </w:r>
            <w:r w:rsidR="004D42F1" w:rsidRPr="00ED3E9D">
              <w:rPr>
                <w:rFonts w:eastAsia="Calibri"/>
                <w:sz w:val="18"/>
                <w:szCs w:val="20"/>
              </w:rPr>
              <w:t>)</w:t>
            </w:r>
          </w:p>
        </w:tc>
      </w:tr>
    </w:tbl>
    <w:p w14:paraId="0E115D2F" w14:textId="77777777" w:rsidR="008B6104" w:rsidRDefault="008B6104" w:rsidP="00AA7056">
      <w:pPr>
        <w:spacing w:before="120" w:after="0" w:line="240" w:lineRule="auto"/>
        <w:rPr>
          <w:rFonts w:eastAsia="Calibri"/>
          <w:b/>
          <w:sz w:val="18"/>
          <w:szCs w:val="20"/>
          <w:vertAlign w:val="superscript"/>
        </w:rPr>
      </w:pPr>
    </w:p>
    <w:p w14:paraId="201D7A47" w14:textId="77777777" w:rsidR="008B6104" w:rsidRDefault="008B6104" w:rsidP="00AA7056">
      <w:pPr>
        <w:spacing w:before="120" w:after="0" w:line="240" w:lineRule="auto"/>
        <w:rPr>
          <w:rFonts w:eastAsia="Calibri"/>
          <w:b/>
          <w:sz w:val="18"/>
          <w:szCs w:val="20"/>
          <w:vertAlign w:val="superscript"/>
        </w:rPr>
      </w:pPr>
    </w:p>
    <w:p w14:paraId="6995CF07" w14:textId="77777777" w:rsidR="008B6104" w:rsidRDefault="008B6104" w:rsidP="00AA7056">
      <w:pPr>
        <w:spacing w:before="120" w:after="0" w:line="240" w:lineRule="auto"/>
        <w:rPr>
          <w:rFonts w:eastAsia="Calibri"/>
          <w:b/>
          <w:sz w:val="18"/>
          <w:szCs w:val="20"/>
          <w:vertAlign w:val="superscript"/>
        </w:rPr>
      </w:pPr>
    </w:p>
    <w:p w14:paraId="071FFE50" w14:textId="77777777" w:rsidR="008B6104" w:rsidRDefault="008B6104" w:rsidP="00AA7056">
      <w:pPr>
        <w:spacing w:before="120" w:after="0" w:line="240" w:lineRule="auto"/>
        <w:rPr>
          <w:rFonts w:eastAsia="Calibri"/>
          <w:b/>
          <w:sz w:val="18"/>
          <w:szCs w:val="20"/>
          <w:vertAlign w:val="superscript"/>
        </w:rPr>
      </w:pPr>
    </w:p>
    <w:p w14:paraId="47D6742F" w14:textId="20DD7167" w:rsidR="004F79D7" w:rsidRDefault="008575C3" w:rsidP="00AD5596">
      <w:pPr>
        <w:spacing w:after="0"/>
        <w:rPr>
          <w:i/>
          <w:sz w:val="16"/>
        </w:rPr>
      </w:pPr>
      <w:r w:rsidRPr="00986251">
        <w:rPr>
          <w:rFonts w:eastAsia="Calibri"/>
          <w:b/>
          <w:sz w:val="18"/>
          <w:szCs w:val="20"/>
          <w:vertAlign w:val="superscript"/>
        </w:rPr>
        <w:t>a</w:t>
      </w:r>
      <w:r>
        <w:rPr>
          <w:sz w:val="16"/>
        </w:rPr>
        <w:t xml:space="preserve"> </w:t>
      </w:r>
      <w:r w:rsidR="004F79D7">
        <w:rPr>
          <w:sz w:val="16"/>
        </w:rPr>
        <w:t>Multivariate</w:t>
      </w:r>
      <w:r w:rsidR="004F79D7" w:rsidRPr="00DB3DA8">
        <w:rPr>
          <w:sz w:val="16"/>
        </w:rPr>
        <w:t xml:space="preserve"> </w:t>
      </w:r>
      <w:r w:rsidR="004F79D7">
        <w:rPr>
          <w:sz w:val="16"/>
        </w:rPr>
        <w:t xml:space="preserve">HRQoL </w:t>
      </w:r>
      <w:r w:rsidR="00184857">
        <w:rPr>
          <w:sz w:val="16"/>
        </w:rPr>
        <w:t xml:space="preserve">longitudinal </w:t>
      </w:r>
      <w:r w:rsidR="00825487">
        <w:rPr>
          <w:sz w:val="16"/>
        </w:rPr>
        <w:t>model</w:t>
      </w:r>
      <w:r w:rsidR="004F79D7">
        <w:rPr>
          <w:sz w:val="16"/>
        </w:rPr>
        <w:t xml:space="preserve"> </w:t>
      </w:r>
      <w:r w:rsidR="004F79D7" w:rsidRPr="00DB3DA8">
        <w:rPr>
          <w:sz w:val="16"/>
        </w:rPr>
        <w:t>controlling for</w:t>
      </w:r>
      <w:r w:rsidR="004F79D7">
        <w:rPr>
          <w:sz w:val="16"/>
        </w:rPr>
        <w:t>:</w:t>
      </w:r>
      <w:r w:rsidR="004F79D7" w:rsidRPr="00DB3DA8">
        <w:rPr>
          <w:sz w:val="16"/>
        </w:rPr>
        <w:t xml:space="preserve"> baseline </w:t>
      </w:r>
      <w:r w:rsidR="0091075E">
        <w:rPr>
          <w:sz w:val="16"/>
        </w:rPr>
        <w:t>EQ-5D score</w:t>
      </w:r>
      <w:r w:rsidR="004F79D7" w:rsidRPr="00DB3DA8">
        <w:rPr>
          <w:sz w:val="16"/>
        </w:rPr>
        <w:t>, treatment</w:t>
      </w:r>
      <w:r w:rsidR="00FE4BFB">
        <w:rPr>
          <w:sz w:val="16"/>
        </w:rPr>
        <w:t xml:space="preserve"> (celecoxib)</w:t>
      </w:r>
      <w:r w:rsidR="004F79D7" w:rsidRPr="00DB3DA8">
        <w:rPr>
          <w:sz w:val="16"/>
        </w:rPr>
        <w:t xml:space="preserve">, patient characteristics, </w:t>
      </w:r>
      <w:r w:rsidR="00AA7056">
        <w:rPr>
          <w:sz w:val="16"/>
        </w:rPr>
        <w:t xml:space="preserve">bladder cancer history, </w:t>
      </w:r>
      <w:r w:rsidR="004F79D7" w:rsidRPr="00DB3DA8">
        <w:rPr>
          <w:sz w:val="16"/>
        </w:rPr>
        <w:t>annual time dummies and event</w:t>
      </w:r>
      <w:r w:rsidR="00FE4BFB">
        <w:rPr>
          <w:sz w:val="16"/>
        </w:rPr>
        <w:t>s</w:t>
      </w:r>
      <w:r w:rsidR="004F79D7" w:rsidRPr="00DB3DA8">
        <w:rPr>
          <w:sz w:val="16"/>
        </w:rPr>
        <w:t>.</w:t>
      </w:r>
      <w:r w:rsidR="004F79D7">
        <w:rPr>
          <w:sz w:val="16"/>
        </w:rPr>
        <w:t xml:space="preserve"> </w:t>
      </w:r>
    </w:p>
    <w:p w14:paraId="0B8F9E95" w14:textId="37228BE8" w:rsidR="00AA7056" w:rsidRDefault="00C607B0" w:rsidP="00AA7056">
      <w:pPr>
        <w:spacing w:before="120" w:after="0" w:line="240" w:lineRule="auto"/>
        <w:rPr>
          <w:i/>
          <w:sz w:val="16"/>
        </w:rPr>
      </w:pPr>
      <w:r>
        <w:rPr>
          <w:i/>
          <w:sz w:val="16"/>
        </w:rPr>
        <w:t>*p&lt;0.</w:t>
      </w:r>
      <w:r w:rsidR="00910A4E">
        <w:rPr>
          <w:i/>
          <w:sz w:val="16"/>
        </w:rPr>
        <w:t>05</w:t>
      </w:r>
      <w:r>
        <w:rPr>
          <w:i/>
          <w:sz w:val="16"/>
        </w:rPr>
        <w:t xml:space="preserve">, </w:t>
      </w:r>
      <w:r w:rsidR="007A5200">
        <w:rPr>
          <w:sz w:val="16"/>
        </w:rPr>
        <w:t>*</w:t>
      </w:r>
      <w:r w:rsidR="00AA7056" w:rsidRPr="00C775EC">
        <w:rPr>
          <w:b/>
          <w:sz w:val="16"/>
        </w:rPr>
        <w:t>*</w:t>
      </w:r>
      <w:r w:rsidR="00AA7056" w:rsidRPr="00C775EC">
        <w:rPr>
          <w:i/>
          <w:sz w:val="16"/>
        </w:rPr>
        <w:t>p&lt;0.0</w:t>
      </w:r>
      <w:r w:rsidR="00910A4E">
        <w:rPr>
          <w:i/>
          <w:sz w:val="16"/>
        </w:rPr>
        <w:t>1</w:t>
      </w:r>
    </w:p>
    <w:p w14:paraId="2D2D3574" w14:textId="77777777" w:rsidR="00066EB6" w:rsidRDefault="00066EB6">
      <w:pPr>
        <w:spacing w:line="259" w:lineRule="auto"/>
        <w:rPr>
          <w:b/>
          <w:sz w:val="22"/>
        </w:rPr>
      </w:pPr>
    </w:p>
    <w:p w14:paraId="14B3980B" w14:textId="1A491A65" w:rsidR="006756AE" w:rsidRDefault="00066EB6">
      <w:pPr>
        <w:spacing w:line="259" w:lineRule="auto"/>
        <w:rPr>
          <w:b/>
          <w:sz w:val="22"/>
        </w:rPr>
      </w:pPr>
      <w:r>
        <w:rPr>
          <w:b/>
          <w:sz w:val="22"/>
        </w:rPr>
        <w:t xml:space="preserve">Table 4: </w:t>
      </w:r>
      <w:r w:rsidRPr="00066EB6">
        <w:rPr>
          <w:sz w:val="22"/>
        </w:rPr>
        <w:t xml:space="preserve">Estimated </w:t>
      </w:r>
      <w:r>
        <w:rPr>
          <w:sz w:val="22"/>
        </w:rPr>
        <w:t xml:space="preserve">patient </w:t>
      </w:r>
      <w:r w:rsidRPr="00066EB6">
        <w:rPr>
          <w:sz w:val="22"/>
        </w:rPr>
        <w:t xml:space="preserve">costs </w:t>
      </w:r>
      <w:r w:rsidR="006916B4">
        <w:rPr>
          <w:sz w:val="22"/>
        </w:rPr>
        <w:t>across time,</w:t>
      </w:r>
      <w:r w:rsidRPr="00066EB6">
        <w:rPr>
          <w:sz w:val="22"/>
        </w:rPr>
        <w:t xml:space="preserve"> risk group </w:t>
      </w:r>
      <w:r>
        <w:rPr>
          <w:sz w:val="22"/>
        </w:rPr>
        <w:t>and event status</w:t>
      </w:r>
      <w:r>
        <w:rPr>
          <w:b/>
          <w:sz w:val="22"/>
        </w:rPr>
        <w:t xml:space="preserve"> </w:t>
      </w:r>
    </w:p>
    <w:tbl>
      <w:tblPr>
        <w:tblStyle w:val="TableGrid"/>
        <w:tblW w:w="0" w:type="auto"/>
        <w:tblLook w:val="04A0" w:firstRow="1" w:lastRow="0" w:firstColumn="1" w:lastColumn="0" w:noHBand="0" w:noVBand="1"/>
      </w:tblPr>
      <w:tblGrid>
        <w:gridCol w:w="1448"/>
        <w:gridCol w:w="1431"/>
        <w:gridCol w:w="1220"/>
        <w:gridCol w:w="1220"/>
        <w:gridCol w:w="1220"/>
        <w:gridCol w:w="1220"/>
        <w:gridCol w:w="1257"/>
      </w:tblGrid>
      <w:tr w:rsidR="00066EB6" w14:paraId="2773257E" w14:textId="77777777" w:rsidTr="00FD6B8D">
        <w:trPr>
          <w:trHeight w:val="253"/>
        </w:trPr>
        <w:tc>
          <w:tcPr>
            <w:tcW w:w="1450" w:type="dxa"/>
            <w:vMerge w:val="restart"/>
            <w:shd w:val="clear" w:color="auto" w:fill="E7E6E6" w:themeFill="background2"/>
            <w:vAlign w:val="center"/>
          </w:tcPr>
          <w:p w14:paraId="01ECAB56" w14:textId="4716D25B" w:rsidR="00066EB6" w:rsidRPr="00066EB6" w:rsidRDefault="00066EB6" w:rsidP="00066EB6">
            <w:pPr>
              <w:spacing w:line="259" w:lineRule="auto"/>
              <w:jc w:val="center"/>
              <w:rPr>
                <w:b/>
                <w:sz w:val="20"/>
              </w:rPr>
            </w:pPr>
            <w:r w:rsidRPr="00066EB6">
              <w:rPr>
                <w:b/>
                <w:sz w:val="18"/>
              </w:rPr>
              <w:t>Risk Group</w:t>
            </w:r>
          </w:p>
        </w:tc>
        <w:tc>
          <w:tcPr>
            <w:tcW w:w="1441" w:type="dxa"/>
            <w:vMerge w:val="restart"/>
            <w:shd w:val="clear" w:color="auto" w:fill="E7E6E6" w:themeFill="background2"/>
            <w:vAlign w:val="center"/>
          </w:tcPr>
          <w:p w14:paraId="6F75A24F" w14:textId="7F2BC2B2" w:rsidR="00066EB6" w:rsidRDefault="00066EB6" w:rsidP="00066EB6">
            <w:pPr>
              <w:spacing w:line="259" w:lineRule="auto"/>
              <w:jc w:val="center"/>
              <w:rPr>
                <w:b/>
                <w:sz w:val="22"/>
              </w:rPr>
            </w:pPr>
            <w:r w:rsidRPr="00066EB6">
              <w:rPr>
                <w:b/>
                <w:sz w:val="18"/>
              </w:rPr>
              <w:t>Year</w:t>
            </w:r>
          </w:p>
        </w:tc>
        <w:tc>
          <w:tcPr>
            <w:tcW w:w="1225" w:type="dxa"/>
            <w:vMerge w:val="restart"/>
            <w:shd w:val="clear" w:color="auto" w:fill="E7E6E6" w:themeFill="background2"/>
            <w:vAlign w:val="center"/>
          </w:tcPr>
          <w:p w14:paraId="0EE0A704" w14:textId="24F9CCED" w:rsidR="00066EB6" w:rsidRPr="00066EB6" w:rsidRDefault="006916B4" w:rsidP="00066EB6">
            <w:pPr>
              <w:spacing w:line="259" w:lineRule="auto"/>
              <w:jc w:val="center"/>
              <w:rPr>
                <w:b/>
                <w:sz w:val="18"/>
              </w:rPr>
            </w:pPr>
            <w:r>
              <w:rPr>
                <w:b/>
                <w:sz w:val="18"/>
              </w:rPr>
              <w:t>No bladder cancer</w:t>
            </w:r>
            <w:r w:rsidR="001E2625">
              <w:rPr>
                <w:b/>
                <w:sz w:val="18"/>
              </w:rPr>
              <w:t xml:space="preserve"> </w:t>
            </w:r>
          </w:p>
        </w:tc>
        <w:tc>
          <w:tcPr>
            <w:tcW w:w="3675" w:type="dxa"/>
            <w:gridSpan w:val="3"/>
            <w:shd w:val="clear" w:color="auto" w:fill="E7E6E6" w:themeFill="background2"/>
            <w:vAlign w:val="bottom"/>
          </w:tcPr>
          <w:p w14:paraId="5841C9C7" w14:textId="0D0386BD" w:rsidR="00066EB6" w:rsidRPr="00066EB6" w:rsidRDefault="00066EB6" w:rsidP="00FD6B8D">
            <w:pPr>
              <w:spacing w:line="259" w:lineRule="auto"/>
              <w:jc w:val="center"/>
              <w:rPr>
                <w:b/>
                <w:sz w:val="18"/>
              </w:rPr>
            </w:pPr>
            <w:r>
              <w:rPr>
                <w:b/>
                <w:sz w:val="18"/>
              </w:rPr>
              <w:t>NMIBC</w:t>
            </w:r>
            <w:r w:rsidR="001E2625">
              <w:rPr>
                <w:b/>
                <w:sz w:val="18"/>
              </w:rPr>
              <w:t xml:space="preserve"> recurrence</w:t>
            </w:r>
          </w:p>
        </w:tc>
        <w:tc>
          <w:tcPr>
            <w:tcW w:w="1225" w:type="dxa"/>
            <w:vMerge w:val="restart"/>
            <w:shd w:val="clear" w:color="auto" w:fill="E7E6E6" w:themeFill="background2"/>
            <w:vAlign w:val="center"/>
          </w:tcPr>
          <w:p w14:paraId="6EE6CDD4" w14:textId="5D4EB986" w:rsidR="00066EB6" w:rsidRPr="00066EB6" w:rsidRDefault="00066EB6" w:rsidP="00990574">
            <w:pPr>
              <w:spacing w:line="259" w:lineRule="auto"/>
              <w:jc w:val="center"/>
              <w:rPr>
                <w:b/>
                <w:sz w:val="18"/>
              </w:rPr>
            </w:pPr>
            <w:r w:rsidRPr="00066EB6">
              <w:rPr>
                <w:b/>
                <w:sz w:val="18"/>
              </w:rPr>
              <w:t>MIBC</w:t>
            </w:r>
            <w:r w:rsidR="001E2625">
              <w:rPr>
                <w:b/>
                <w:sz w:val="18"/>
              </w:rPr>
              <w:t xml:space="preserve"> </w:t>
            </w:r>
            <w:r w:rsidR="00A712B7">
              <w:rPr>
                <w:b/>
                <w:sz w:val="18"/>
              </w:rPr>
              <w:t>progression</w:t>
            </w:r>
          </w:p>
        </w:tc>
      </w:tr>
      <w:tr w:rsidR="00066EB6" w14:paraId="138E7B4B" w14:textId="22925E0E" w:rsidTr="00FD6B8D">
        <w:trPr>
          <w:trHeight w:val="253"/>
        </w:trPr>
        <w:tc>
          <w:tcPr>
            <w:tcW w:w="1450" w:type="dxa"/>
            <w:vMerge/>
          </w:tcPr>
          <w:p w14:paraId="295786D9" w14:textId="77777777" w:rsidR="00066EB6" w:rsidRDefault="00066EB6">
            <w:pPr>
              <w:spacing w:line="259" w:lineRule="auto"/>
              <w:rPr>
                <w:b/>
                <w:sz w:val="22"/>
              </w:rPr>
            </w:pPr>
          </w:p>
        </w:tc>
        <w:tc>
          <w:tcPr>
            <w:tcW w:w="1441" w:type="dxa"/>
            <w:vMerge/>
          </w:tcPr>
          <w:p w14:paraId="1DDCF525" w14:textId="77777777" w:rsidR="00066EB6" w:rsidRDefault="00066EB6">
            <w:pPr>
              <w:spacing w:line="259" w:lineRule="auto"/>
              <w:rPr>
                <w:b/>
                <w:sz w:val="22"/>
              </w:rPr>
            </w:pPr>
          </w:p>
        </w:tc>
        <w:tc>
          <w:tcPr>
            <w:tcW w:w="1225" w:type="dxa"/>
            <w:vMerge/>
            <w:vAlign w:val="center"/>
          </w:tcPr>
          <w:p w14:paraId="40B55CC4" w14:textId="7403E62F" w:rsidR="00066EB6" w:rsidRPr="00066EB6" w:rsidRDefault="00066EB6" w:rsidP="00066EB6">
            <w:pPr>
              <w:spacing w:line="259" w:lineRule="auto"/>
              <w:jc w:val="center"/>
              <w:rPr>
                <w:b/>
                <w:sz w:val="18"/>
              </w:rPr>
            </w:pPr>
          </w:p>
        </w:tc>
        <w:tc>
          <w:tcPr>
            <w:tcW w:w="1225" w:type="dxa"/>
            <w:shd w:val="clear" w:color="auto" w:fill="E7E6E6" w:themeFill="background2"/>
            <w:vAlign w:val="center"/>
          </w:tcPr>
          <w:p w14:paraId="08B49A42" w14:textId="24ED7AF5" w:rsidR="00066EB6" w:rsidRPr="00066EB6" w:rsidRDefault="00066EB6" w:rsidP="00FD6B8D">
            <w:pPr>
              <w:spacing w:line="259" w:lineRule="auto"/>
              <w:jc w:val="center"/>
              <w:rPr>
                <w:b/>
                <w:sz w:val="18"/>
              </w:rPr>
            </w:pPr>
            <w:r w:rsidRPr="00066EB6">
              <w:rPr>
                <w:b/>
                <w:sz w:val="18"/>
              </w:rPr>
              <w:t>Grade 1</w:t>
            </w:r>
          </w:p>
        </w:tc>
        <w:tc>
          <w:tcPr>
            <w:tcW w:w="1225" w:type="dxa"/>
            <w:shd w:val="clear" w:color="auto" w:fill="E7E6E6" w:themeFill="background2"/>
            <w:vAlign w:val="center"/>
          </w:tcPr>
          <w:p w14:paraId="5FCCEBE9" w14:textId="4592C82B" w:rsidR="00066EB6" w:rsidRPr="00066EB6" w:rsidRDefault="00066EB6" w:rsidP="00FD6B8D">
            <w:pPr>
              <w:spacing w:line="259" w:lineRule="auto"/>
              <w:jc w:val="center"/>
              <w:rPr>
                <w:b/>
                <w:sz w:val="18"/>
              </w:rPr>
            </w:pPr>
            <w:r w:rsidRPr="00066EB6">
              <w:rPr>
                <w:b/>
                <w:sz w:val="18"/>
              </w:rPr>
              <w:t>Grade 2</w:t>
            </w:r>
          </w:p>
        </w:tc>
        <w:tc>
          <w:tcPr>
            <w:tcW w:w="1225" w:type="dxa"/>
            <w:shd w:val="clear" w:color="auto" w:fill="E7E6E6" w:themeFill="background2"/>
            <w:vAlign w:val="center"/>
          </w:tcPr>
          <w:p w14:paraId="6215A661" w14:textId="66FAB746" w:rsidR="00066EB6" w:rsidRPr="00066EB6" w:rsidRDefault="00635140" w:rsidP="00FD6B8D">
            <w:pPr>
              <w:spacing w:line="259" w:lineRule="auto"/>
              <w:jc w:val="center"/>
              <w:rPr>
                <w:b/>
                <w:sz w:val="18"/>
              </w:rPr>
            </w:pPr>
            <w:r>
              <w:rPr>
                <w:b/>
                <w:sz w:val="18"/>
              </w:rPr>
              <w:t>Grad</w:t>
            </w:r>
            <w:r w:rsidR="00066EB6" w:rsidRPr="00066EB6">
              <w:rPr>
                <w:b/>
                <w:sz w:val="18"/>
              </w:rPr>
              <w:t>e 3</w:t>
            </w:r>
          </w:p>
        </w:tc>
        <w:tc>
          <w:tcPr>
            <w:tcW w:w="1225" w:type="dxa"/>
            <w:vMerge/>
            <w:vAlign w:val="center"/>
          </w:tcPr>
          <w:p w14:paraId="642F1660" w14:textId="4E92BF27" w:rsidR="00066EB6" w:rsidRPr="00066EB6" w:rsidRDefault="00066EB6" w:rsidP="00066EB6">
            <w:pPr>
              <w:spacing w:line="259" w:lineRule="auto"/>
              <w:jc w:val="center"/>
              <w:rPr>
                <w:b/>
                <w:sz w:val="18"/>
              </w:rPr>
            </w:pPr>
          </w:p>
        </w:tc>
      </w:tr>
      <w:tr w:rsidR="00066EB6" w14:paraId="129B0015" w14:textId="7D7A522A" w:rsidTr="00FE4D55">
        <w:tc>
          <w:tcPr>
            <w:tcW w:w="1450" w:type="dxa"/>
            <w:vMerge w:val="restart"/>
            <w:shd w:val="clear" w:color="auto" w:fill="E7E6E6" w:themeFill="background2"/>
            <w:vAlign w:val="center"/>
          </w:tcPr>
          <w:p w14:paraId="5C1CB141" w14:textId="342DF7BE" w:rsidR="00066EB6" w:rsidRPr="00066EB6" w:rsidRDefault="00167AB6" w:rsidP="00066EB6">
            <w:pPr>
              <w:spacing w:line="259" w:lineRule="auto"/>
              <w:jc w:val="center"/>
              <w:rPr>
                <w:b/>
                <w:sz w:val="18"/>
              </w:rPr>
            </w:pPr>
            <w:r>
              <w:rPr>
                <w:b/>
                <w:sz w:val="18"/>
              </w:rPr>
              <w:t>High-</w:t>
            </w:r>
            <w:r w:rsidR="00066EB6" w:rsidRPr="00066EB6">
              <w:rPr>
                <w:b/>
                <w:sz w:val="18"/>
              </w:rPr>
              <w:t>risk</w:t>
            </w:r>
          </w:p>
        </w:tc>
        <w:tc>
          <w:tcPr>
            <w:tcW w:w="1441" w:type="dxa"/>
            <w:vAlign w:val="bottom"/>
          </w:tcPr>
          <w:p w14:paraId="53C8EF9E" w14:textId="286615E0" w:rsidR="00066EB6" w:rsidRPr="00AB6F1A" w:rsidRDefault="00066EB6" w:rsidP="00990574">
            <w:pPr>
              <w:spacing w:line="259" w:lineRule="auto"/>
              <w:jc w:val="center"/>
              <w:rPr>
                <w:sz w:val="20"/>
              </w:rPr>
            </w:pPr>
            <w:r w:rsidRPr="00AB6F1A">
              <w:rPr>
                <w:sz w:val="20"/>
              </w:rPr>
              <w:t>Year 1</w:t>
            </w:r>
          </w:p>
        </w:tc>
        <w:tc>
          <w:tcPr>
            <w:tcW w:w="1225" w:type="dxa"/>
          </w:tcPr>
          <w:p w14:paraId="5E9D548B" w14:textId="2541BF04" w:rsidR="00066EB6" w:rsidRPr="00AB6F1A" w:rsidRDefault="00990574" w:rsidP="00990574">
            <w:pPr>
              <w:spacing w:line="259" w:lineRule="auto"/>
              <w:jc w:val="center"/>
              <w:rPr>
                <w:sz w:val="20"/>
              </w:rPr>
            </w:pPr>
            <w:r w:rsidRPr="00AB6F1A">
              <w:rPr>
                <w:sz w:val="20"/>
              </w:rPr>
              <w:t>£4,796</w:t>
            </w:r>
          </w:p>
        </w:tc>
        <w:tc>
          <w:tcPr>
            <w:tcW w:w="1225" w:type="dxa"/>
          </w:tcPr>
          <w:p w14:paraId="54C131A9" w14:textId="3AB39F51" w:rsidR="00066EB6" w:rsidRPr="00AB6F1A" w:rsidRDefault="00990574" w:rsidP="00990574">
            <w:pPr>
              <w:spacing w:line="259" w:lineRule="auto"/>
              <w:jc w:val="center"/>
              <w:rPr>
                <w:sz w:val="20"/>
              </w:rPr>
            </w:pPr>
            <w:r w:rsidRPr="00AB6F1A">
              <w:rPr>
                <w:sz w:val="20"/>
              </w:rPr>
              <w:t>£6,014</w:t>
            </w:r>
          </w:p>
        </w:tc>
        <w:tc>
          <w:tcPr>
            <w:tcW w:w="1225" w:type="dxa"/>
          </w:tcPr>
          <w:p w14:paraId="6BDD9C39" w14:textId="6D4C90AA" w:rsidR="00066EB6" w:rsidRPr="00AB6F1A" w:rsidRDefault="00990574" w:rsidP="00990574">
            <w:pPr>
              <w:spacing w:line="259" w:lineRule="auto"/>
              <w:jc w:val="center"/>
              <w:rPr>
                <w:sz w:val="20"/>
              </w:rPr>
            </w:pPr>
            <w:r w:rsidRPr="00AB6F1A">
              <w:rPr>
                <w:sz w:val="20"/>
              </w:rPr>
              <w:t>£6,472</w:t>
            </w:r>
          </w:p>
        </w:tc>
        <w:tc>
          <w:tcPr>
            <w:tcW w:w="1225" w:type="dxa"/>
          </w:tcPr>
          <w:p w14:paraId="6089782C" w14:textId="5CBDB4CA" w:rsidR="00066EB6" w:rsidRPr="00AB6F1A" w:rsidRDefault="00635140" w:rsidP="00990574">
            <w:pPr>
              <w:spacing w:line="259" w:lineRule="auto"/>
              <w:jc w:val="center"/>
              <w:rPr>
                <w:sz w:val="20"/>
              </w:rPr>
            </w:pPr>
            <w:r w:rsidRPr="00AB6F1A">
              <w:rPr>
                <w:sz w:val="20"/>
              </w:rPr>
              <w:t>£8,753</w:t>
            </w:r>
          </w:p>
        </w:tc>
        <w:tc>
          <w:tcPr>
            <w:tcW w:w="1225" w:type="dxa"/>
            <w:vAlign w:val="bottom"/>
          </w:tcPr>
          <w:p w14:paraId="58AF07AC" w14:textId="3C1E77F8" w:rsidR="00066EB6" w:rsidRPr="00AB6F1A" w:rsidRDefault="00EA1560" w:rsidP="00F028E3">
            <w:pPr>
              <w:spacing w:line="259" w:lineRule="auto"/>
              <w:jc w:val="center"/>
              <w:rPr>
                <w:sz w:val="20"/>
              </w:rPr>
            </w:pPr>
            <w:r w:rsidRPr="00AB6F1A">
              <w:rPr>
                <w:sz w:val="20"/>
              </w:rPr>
              <w:t>£10,374</w:t>
            </w:r>
          </w:p>
        </w:tc>
      </w:tr>
      <w:tr w:rsidR="00066EB6" w14:paraId="468A1141" w14:textId="4DC63969" w:rsidTr="00FE4D55">
        <w:tc>
          <w:tcPr>
            <w:tcW w:w="1450" w:type="dxa"/>
            <w:vMerge/>
            <w:shd w:val="clear" w:color="auto" w:fill="E7E6E6" w:themeFill="background2"/>
            <w:vAlign w:val="center"/>
          </w:tcPr>
          <w:p w14:paraId="5F5ED761" w14:textId="77777777" w:rsidR="00066EB6" w:rsidRPr="00066EB6" w:rsidRDefault="00066EB6" w:rsidP="00066EB6">
            <w:pPr>
              <w:spacing w:line="259" w:lineRule="auto"/>
              <w:jc w:val="center"/>
              <w:rPr>
                <w:b/>
                <w:sz w:val="18"/>
              </w:rPr>
            </w:pPr>
          </w:p>
        </w:tc>
        <w:tc>
          <w:tcPr>
            <w:tcW w:w="1441" w:type="dxa"/>
            <w:vAlign w:val="bottom"/>
          </w:tcPr>
          <w:p w14:paraId="54799574" w14:textId="352260EF" w:rsidR="00066EB6" w:rsidRPr="00AB6F1A" w:rsidRDefault="00066EB6" w:rsidP="00990574">
            <w:pPr>
              <w:spacing w:line="259" w:lineRule="auto"/>
              <w:jc w:val="center"/>
              <w:rPr>
                <w:sz w:val="20"/>
              </w:rPr>
            </w:pPr>
            <w:r w:rsidRPr="00AB6F1A">
              <w:rPr>
                <w:sz w:val="20"/>
              </w:rPr>
              <w:t>Year 2</w:t>
            </w:r>
          </w:p>
        </w:tc>
        <w:tc>
          <w:tcPr>
            <w:tcW w:w="1225" w:type="dxa"/>
          </w:tcPr>
          <w:p w14:paraId="57676E96" w14:textId="7213651D" w:rsidR="00066EB6" w:rsidRPr="00AB6F1A" w:rsidRDefault="00990574" w:rsidP="00990574">
            <w:pPr>
              <w:spacing w:line="259" w:lineRule="auto"/>
              <w:jc w:val="center"/>
              <w:rPr>
                <w:sz w:val="20"/>
              </w:rPr>
            </w:pPr>
            <w:r w:rsidRPr="00AB6F1A">
              <w:rPr>
                <w:sz w:val="20"/>
              </w:rPr>
              <w:t>£2,363</w:t>
            </w:r>
          </w:p>
        </w:tc>
        <w:tc>
          <w:tcPr>
            <w:tcW w:w="1225" w:type="dxa"/>
          </w:tcPr>
          <w:p w14:paraId="360A5C77" w14:textId="32AA36F2" w:rsidR="00066EB6" w:rsidRPr="00AB6F1A" w:rsidRDefault="00990574" w:rsidP="00990574">
            <w:pPr>
              <w:spacing w:line="259" w:lineRule="auto"/>
              <w:jc w:val="center"/>
              <w:rPr>
                <w:sz w:val="20"/>
              </w:rPr>
            </w:pPr>
            <w:r w:rsidRPr="00AB6F1A">
              <w:rPr>
                <w:sz w:val="20"/>
              </w:rPr>
              <w:t>£3,581</w:t>
            </w:r>
          </w:p>
        </w:tc>
        <w:tc>
          <w:tcPr>
            <w:tcW w:w="1225" w:type="dxa"/>
          </w:tcPr>
          <w:p w14:paraId="50DEF18A" w14:textId="54D6BC6B" w:rsidR="00066EB6" w:rsidRPr="00AB6F1A" w:rsidRDefault="00990574" w:rsidP="00990574">
            <w:pPr>
              <w:spacing w:line="259" w:lineRule="auto"/>
              <w:jc w:val="center"/>
              <w:rPr>
                <w:sz w:val="20"/>
              </w:rPr>
            </w:pPr>
            <w:r w:rsidRPr="00AB6F1A">
              <w:rPr>
                <w:sz w:val="20"/>
              </w:rPr>
              <w:t>£</w:t>
            </w:r>
            <w:r w:rsidR="00635140" w:rsidRPr="00AB6F1A">
              <w:rPr>
                <w:sz w:val="20"/>
              </w:rPr>
              <w:t>4,039</w:t>
            </w:r>
          </w:p>
        </w:tc>
        <w:tc>
          <w:tcPr>
            <w:tcW w:w="1225" w:type="dxa"/>
          </w:tcPr>
          <w:p w14:paraId="29218BF1" w14:textId="39C3DB12" w:rsidR="00066EB6" w:rsidRPr="00AB6F1A" w:rsidRDefault="00635140" w:rsidP="00990574">
            <w:pPr>
              <w:spacing w:line="259" w:lineRule="auto"/>
              <w:jc w:val="center"/>
              <w:rPr>
                <w:sz w:val="20"/>
              </w:rPr>
            </w:pPr>
            <w:r w:rsidRPr="00AB6F1A">
              <w:rPr>
                <w:sz w:val="20"/>
              </w:rPr>
              <w:t>£6,320</w:t>
            </w:r>
          </w:p>
        </w:tc>
        <w:tc>
          <w:tcPr>
            <w:tcW w:w="1225" w:type="dxa"/>
            <w:vAlign w:val="bottom"/>
          </w:tcPr>
          <w:p w14:paraId="48954883" w14:textId="1DCD5B3D" w:rsidR="00066EB6" w:rsidRPr="00AB6F1A" w:rsidRDefault="00EA1560" w:rsidP="00F028E3">
            <w:pPr>
              <w:spacing w:line="259" w:lineRule="auto"/>
              <w:jc w:val="center"/>
              <w:rPr>
                <w:sz w:val="20"/>
              </w:rPr>
            </w:pPr>
            <w:r w:rsidRPr="00AB6F1A">
              <w:rPr>
                <w:sz w:val="20"/>
              </w:rPr>
              <w:t>£7,940</w:t>
            </w:r>
          </w:p>
        </w:tc>
      </w:tr>
      <w:tr w:rsidR="00066EB6" w14:paraId="02FFFFEE" w14:textId="220B9B7D" w:rsidTr="00FE4D55">
        <w:tc>
          <w:tcPr>
            <w:tcW w:w="1450" w:type="dxa"/>
            <w:vMerge/>
            <w:shd w:val="clear" w:color="auto" w:fill="E7E6E6" w:themeFill="background2"/>
            <w:vAlign w:val="center"/>
          </w:tcPr>
          <w:p w14:paraId="39C4C427" w14:textId="77777777" w:rsidR="00066EB6" w:rsidRPr="00066EB6" w:rsidRDefault="00066EB6" w:rsidP="00066EB6">
            <w:pPr>
              <w:spacing w:line="259" w:lineRule="auto"/>
              <w:jc w:val="center"/>
              <w:rPr>
                <w:b/>
                <w:sz w:val="18"/>
              </w:rPr>
            </w:pPr>
          </w:p>
        </w:tc>
        <w:tc>
          <w:tcPr>
            <w:tcW w:w="1441" w:type="dxa"/>
            <w:vAlign w:val="bottom"/>
          </w:tcPr>
          <w:p w14:paraId="4CA5E854" w14:textId="6944780E" w:rsidR="00066EB6" w:rsidRPr="00AB6F1A" w:rsidRDefault="00066EB6" w:rsidP="00990574">
            <w:pPr>
              <w:spacing w:line="259" w:lineRule="auto"/>
              <w:jc w:val="center"/>
              <w:rPr>
                <w:sz w:val="20"/>
              </w:rPr>
            </w:pPr>
            <w:r w:rsidRPr="00AB6F1A">
              <w:rPr>
                <w:sz w:val="20"/>
              </w:rPr>
              <w:t>Year 3</w:t>
            </w:r>
          </w:p>
        </w:tc>
        <w:tc>
          <w:tcPr>
            <w:tcW w:w="1225" w:type="dxa"/>
          </w:tcPr>
          <w:p w14:paraId="13CEC864" w14:textId="618A466C" w:rsidR="00066EB6" w:rsidRPr="00AB6F1A" w:rsidRDefault="00990574" w:rsidP="00990574">
            <w:pPr>
              <w:spacing w:line="259" w:lineRule="auto"/>
              <w:jc w:val="center"/>
              <w:rPr>
                <w:sz w:val="20"/>
              </w:rPr>
            </w:pPr>
            <w:r w:rsidRPr="00AB6F1A">
              <w:rPr>
                <w:sz w:val="20"/>
              </w:rPr>
              <w:t>£1,387</w:t>
            </w:r>
          </w:p>
        </w:tc>
        <w:tc>
          <w:tcPr>
            <w:tcW w:w="1225" w:type="dxa"/>
          </w:tcPr>
          <w:p w14:paraId="7EEA710D" w14:textId="4D1CB523" w:rsidR="00066EB6" w:rsidRPr="00AB6F1A" w:rsidRDefault="00990574" w:rsidP="00990574">
            <w:pPr>
              <w:spacing w:line="259" w:lineRule="auto"/>
              <w:jc w:val="center"/>
              <w:rPr>
                <w:sz w:val="20"/>
              </w:rPr>
            </w:pPr>
            <w:r w:rsidRPr="00AB6F1A">
              <w:rPr>
                <w:sz w:val="20"/>
              </w:rPr>
              <w:t>£2,605</w:t>
            </w:r>
          </w:p>
        </w:tc>
        <w:tc>
          <w:tcPr>
            <w:tcW w:w="1225" w:type="dxa"/>
          </w:tcPr>
          <w:p w14:paraId="55908F92" w14:textId="744D5B4F" w:rsidR="00066EB6" w:rsidRPr="00AB6F1A" w:rsidRDefault="00635140" w:rsidP="00990574">
            <w:pPr>
              <w:spacing w:line="259" w:lineRule="auto"/>
              <w:jc w:val="center"/>
              <w:rPr>
                <w:sz w:val="20"/>
              </w:rPr>
            </w:pPr>
            <w:r w:rsidRPr="00AB6F1A">
              <w:rPr>
                <w:sz w:val="20"/>
              </w:rPr>
              <w:t>£3,063</w:t>
            </w:r>
          </w:p>
        </w:tc>
        <w:tc>
          <w:tcPr>
            <w:tcW w:w="1225" w:type="dxa"/>
          </w:tcPr>
          <w:p w14:paraId="024B859C" w14:textId="5496895C" w:rsidR="00066EB6" w:rsidRPr="00AB6F1A" w:rsidRDefault="00635140" w:rsidP="00990574">
            <w:pPr>
              <w:spacing w:line="259" w:lineRule="auto"/>
              <w:jc w:val="center"/>
              <w:rPr>
                <w:sz w:val="20"/>
              </w:rPr>
            </w:pPr>
            <w:r w:rsidRPr="00AB6F1A">
              <w:rPr>
                <w:sz w:val="20"/>
              </w:rPr>
              <w:t>£5,344</w:t>
            </w:r>
          </w:p>
        </w:tc>
        <w:tc>
          <w:tcPr>
            <w:tcW w:w="1225" w:type="dxa"/>
            <w:vAlign w:val="bottom"/>
          </w:tcPr>
          <w:p w14:paraId="3258D258" w14:textId="139A8E31" w:rsidR="00066EB6" w:rsidRPr="00AB6F1A" w:rsidRDefault="00EA1560" w:rsidP="00F028E3">
            <w:pPr>
              <w:spacing w:line="259" w:lineRule="auto"/>
              <w:jc w:val="center"/>
              <w:rPr>
                <w:sz w:val="20"/>
              </w:rPr>
            </w:pPr>
            <w:r w:rsidRPr="00AB6F1A">
              <w:rPr>
                <w:sz w:val="20"/>
              </w:rPr>
              <w:t>£6,964</w:t>
            </w:r>
          </w:p>
        </w:tc>
      </w:tr>
      <w:tr w:rsidR="00066EB6" w14:paraId="0975C339" w14:textId="148A3BD5" w:rsidTr="00FE4D55">
        <w:tc>
          <w:tcPr>
            <w:tcW w:w="1450" w:type="dxa"/>
            <w:vMerge w:val="restart"/>
            <w:shd w:val="clear" w:color="auto" w:fill="E7E6E6" w:themeFill="background2"/>
            <w:vAlign w:val="center"/>
          </w:tcPr>
          <w:p w14:paraId="3209F8D8" w14:textId="19784827" w:rsidR="00066EB6" w:rsidRPr="00066EB6" w:rsidRDefault="00066EB6" w:rsidP="00066EB6">
            <w:pPr>
              <w:spacing w:line="259" w:lineRule="auto"/>
              <w:jc w:val="center"/>
              <w:rPr>
                <w:b/>
                <w:sz w:val="18"/>
              </w:rPr>
            </w:pPr>
            <w:r>
              <w:rPr>
                <w:b/>
                <w:sz w:val="18"/>
              </w:rPr>
              <w:t>Intermedia</w:t>
            </w:r>
            <w:r w:rsidR="00167AB6">
              <w:rPr>
                <w:b/>
                <w:sz w:val="18"/>
              </w:rPr>
              <w:t>te-</w:t>
            </w:r>
            <w:r>
              <w:rPr>
                <w:b/>
                <w:sz w:val="18"/>
              </w:rPr>
              <w:t>r</w:t>
            </w:r>
            <w:r w:rsidRPr="00066EB6">
              <w:rPr>
                <w:b/>
                <w:sz w:val="18"/>
              </w:rPr>
              <w:t>isk</w:t>
            </w:r>
          </w:p>
        </w:tc>
        <w:tc>
          <w:tcPr>
            <w:tcW w:w="1441" w:type="dxa"/>
            <w:vAlign w:val="bottom"/>
          </w:tcPr>
          <w:p w14:paraId="439C56D4" w14:textId="6A032629" w:rsidR="00066EB6" w:rsidRPr="00AB6F1A" w:rsidRDefault="00066EB6" w:rsidP="00990574">
            <w:pPr>
              <w:spacing w:line="259" w:lineRule="auto"/>
              <w:jc w:val="center"/>
              <w:rPr>
                <w:sz w:val="20"/>
              </w:rPr>
            </w:pPr>
            <w:r w:rsidRPr="00AB6F1A">
              <w:rPr>
                <w:sz w:val="20"/>
              </w:rPr>
              <w:t>Year 1</w:t>
            </w:r>
          </w:p>
        </w:tc>
        <w:tc>
          <w:tcPr>
            <w:tcW w:w="1225" w:type="dxa"/>
            <w:vAlign w:val="bottom"/>
          </w:tcPr>
          <w:p w14:paraId="5FBBE41F" w14:textId="46F7A122" w:rsidR="00066EB6" w:rsidRPr="00AB6F1A" w:rsidRDefault="00990574" w:rsidP="00990574">
            <w:pPr>
              <w:spacing w:line="259" w:lineRule="auto"/>
              <w:jc w:val="center"/>
              <w:rPr>
                <w:sz w:val="20"/>
              </w:rPr>
            </w:pPr>
            <w:r w:rsidRPr="00AB6F1A">
              <w:rPr>
                <w:sz w:val="20"/>
              </w:rPr>
              <w:t>£2,828</w:t>
            </w:r>
          </w:p>
        </w:tc>
        <w:tc>
          <w:tcPr>
            <w:tcW w:w="1225" w:type="dxa"/>
          </w:tcPr>
          <w:p w14:paraId="462B62B0" w14:textId="0A327132" w:rsidR="00066EB6" w:rsidRPr="00AB6F1A" w:rsidRDefault="00990574" w:rsidP="00990574">
            <w:pPr>
              <w:spacing w:line="259" w:lineRule="auto"/>
              <w:jc w:val="center"/>
              <w:rPr>
                <w:sz w:val="20"/>
              </w:rPr>
            </w:pPr>
            <w:r w:rsidRPr="00AB6F1A">
              <w:rPr>
                <w:sz w:val="20"/>
              </w:rPr>
              <w:t>£4,046</w:t>
            </w:r>
          </w:p>
        </w:tc>
        <w:tc>
          <w:tcPr>
            <w:tcW w:w="1225" w:type="dxa"/>
          </w:tcPr>
          <w:p w14:paraId="36814DAA" w14:textId="1005ACAC" w:rsidR="00066EB6" w:rsidRPr="00AB6F1A" w:rsidRDefault="00990574" w:rsidP="00990574">
            <w:pPr>
              <w:spacing w:line="259" w:lineRule="auto"/>
              <w:jc w:val="center"/>
              <w:rPr>
                <w:sz w:val="20"/>
              </w:rPr>
            </w:pPr>
            <w:r w:rsidRPr="00AB6F1A">
              <w:rPr>
                <w:sz w:val="20"/>
              </w:rPr>
              <w:t>£4,505</w:t>
            </w:r>
          </w:p>
        </w:tc>
        <w:tc>
          <w:tcPr>
            <w:tcW w:w="1225" w:type="dxa"/>
          </w:tcPr>
          <w:p w14:paraId="1D1DA369" w14:textId="0E224AD6" w:rsidR="00066EB6" w:rsidRPr="00AB6F1A" w:rsidRDefault="00635140" w:rsidP="00635140">
            <w:pPr>
              <w:spacing w:line="259" w:lineRule="auto"/>
              <w:jc w:val="center"/>
              <w:rPr>
                <w:sz w:val="20"/>
              </w:rPr>
            </w:pPr>
            <w:r w:rsidRPr="00AB6F1A">
              <w:rPr>
                <w:sz w:val="20"/>
              </w:rPr>
              <w:t>£6,785</w:t>
            </w:r>
          </w:p>
        </w:tc>
        <w:tc>
          <w:tcPr>
            <w:tcW w:w="1225" w:type="dxa"/>
            <w:vAlign w:val="bottom"/>
          </w:tcPr>
          <w:p w14:paraId="16262742" w14:textId="4CADD610" w:rsidR="00066EB6" w:rsidRPr="00AB6F1A" w:rsidRDefault="00EA1560" w:rsidP="00F028E3">
            <w:pPr>
              <w:spacing w:line="259" w:lineRule="auto"/>
              <w:jc w:val="center"/>
              <w:rPr>
                <w:sz w:val="20"/>
              </w:rPr>
            </w:pPr>
            <w:r w:rsidRPr="00AB6F1A">
              <w:rPr>
                <w:sz w:val="20"/>
              </w:rPr>
              <w:t>£8,406</w:t>
            </w:r>
          </w:p>
        </w:tc>
      </w:tr>
      <w:tr w:rsidR="00066EB6" w14:paraId="1EF445C9" w14:textId="50BCD063" w:rsidTr="00FE4D55">
        <w:tc>
          <w:tcPr>
            <w:tcW w:w="1450" w:type="dxa"/>
            <w:vMerge/>
            <w:shd w:val="clear" w:color="auto" w:fill="E7E6E6" w:themeFill="background2"/>
          </w:tcPr>
          <w:p w14:paraId="05CF078D" w14:textId="77777777" w:rsidR="00066EB6" w:rsidRDefault="00066EB6" w:rsidP="00066EB6">
            <w:pPr>
              <w:spacing w:line="259" w:lineRule="auto"/>
              <w:rPr>
                <w:b/>
                <w:sz w:val="22"/>
              </w:rPr>
            </w:pPr>
          </w:p>
        </w:tc>
        <w:tc>
          <w:tcPr>
            <w:tcW w:w="1441" w:type="dxa"/>
            <w:vAlign w:val="bottom"/>
          </w:tcPr>
          <w:p w14:paraId="72615548" w14:textId="15DBF1C0" w:rsidR="00066EB6" w:rsidRPr="00AB6F1A" w:rsidRDefault="00066EB6" w:rsidP="00990574">
            <w:pPr>
              <w:spacing w:line="259" w:lineRule="auto"/>
              <w:jc w:val="center"/>
              <w:rPr>
                <w:sz w:val="20"/>
              </w:rPr>
            </w:pPr>
            <w:r w:rsidRPr="00AB6F1A">
              <w:rPr>
                <w:sz w:val="20"/>
              </w:rPr>
              <w:t>Year 2</w:t>
            </w:r>
          </w:p>
        </w:tc>
        <w:tc>
          <w:tcPr>
            <w:tcW w:w="1225" w:type="dxa"/>
          </w:tcPr>
          <w:p w14:paraId="1B1199AE" w14:textId="707C5729" w:rsidR="00066EB6" w:rsidRPr="00AB6F1A" w:rsidRDefault="00990574" w:rsidP="00990574">
            <w:pPr>
              <w:spacing w:line="259" w:lineRule="auto"/>
              <w:jc w:val="center"/>
              <w:rPr>
                <w:sz w:val="20"/>
              </w:rPr>
            </w:pPr>
            <w:r w:rsidRPr="00AB6F1A">
              <w:rPr>
                <w:sz w:val="20"/>
              </w:rPr>
              <w:t>£1,907</w:t>
            </w:r>
          </w:p>
        </w:tc>
        <w:tc>
          <w:tcPr>
            <w:tcW w:w="1225" w:type="dxa"/>
          </w:tcPr>
          <w:p w14:paraId="0D4158B1" w14:textId="22D2418D" w:rsidR="00066EB6" w:rsidRPr="00AB6F1A" w:rsidRDefault="00990574" w:rsidP="00990574">
            <w:pPr>
              <w:spacing w:line="259" w:lineRule="auto"/>
              <w:jc w:val="center"/>
              <w:rPr>
                <w:sz w:val="20"/>
              </w:rPr>
            </w:pPr>
            <w:r w:rsidRPr="00AB6F1A">
              <w:rPr>
                <w:sz w:val="20"/>
              </w:rPr>
              <w:t>£3,125</w:t>
            </w:r>
          </w:p>
        </w:tc>
        <w:tc>
          <w:tcPr>
            <w:tcW w:w="1225" w:type="dxa"/>
          </w:tcPr>
          <w:p w14:paraId="58EC275A" w14:textId="4106A15E" w:rsidR="00066EB6" w:rsidRPr="00AB6F1A" w:rsidRDefault="00635140" w:rsidP="00990574">
            <w:pPr>
              <w:spacing w:line="259" w:lineRule="auto"/>
              <w:jc w:val="center"/>
              <w:rPr>
                <w:sz w:val="20"/>
              </w:rPr>
            </w:pPr>
            <w:r w:rsidRPr="00AB6F1A">
              <w:rPr>
                <w:sz w:val="20"/>
              </w:rPr>
              <w:t>£3,583</w:t>
            </w:r>
          </w:p>
        </w:tc>
        <w:tc>
          <w:tcPr>
            <w:tcW w:w="1225" w:type="dxa"/>
          </w:tcPr>
          <w:p w14:paraId="09E7B868" w14:textId="0C9B6F7A" w:rsidR="00066EB6" w:rsidRPr="00AB6F1A" w:rsidRDefault="00635140" w:rsidP="00990574">
            <w:pPr>
              <w:spacing w:line="259" w:lineRule="auto"/>
              <w:jc w:val="center"/>
              <w:rPr>
                <w:sz w:val="20"/>
              </w:rPr>
            </w:pPr>
            <w:r w:rsidRPr="00AB6F1A">
              <w:rPr>
                <w:sz w:val="20"/>
              </w:rPr>
              <w:t>£5,864</w:t>
            </w:r>
          </w:p>
        </w:tc>
        <w:tc>
          <w:tcPr>
            <w:tcW w:w="1225" w:type="dxa"/>
            <w:vAlign w:val="bottom"/>
          </w:tcPr>
          <w:p w14:paraId="769355C1" w14:textId="56ED83A1" w:rsidR="00066EB6" w:rsidRPr="00AB6F1A" w:rsidRDefault="00EA1560" w:rsidP="00F028E3">
            <w:pPr>
              <w:spacing w:line="259" w:lineRule="auto"/>
              <w:jc w:val="center"/>
              <w:rPr>
                <w:sz w:val="20"/>
              </w:rPr>
            </w:pPr>
            <w:r w:rsidRPr="00AB6F1A">
              <w:rPr>
                <w:sz w:val="20"/>
              </w:rPr>
              <w:t>£7,484</w:t>
            </w:r>
          </w:p>
        </w:tc>
      </w:tr>
      <w:tr w:rsidR="00066EB6" w14:paraId="024AC9F0" w14:textId="77777777" w:rsidTr="00FE4D55">
        <w:tc>
          <w:tcPr>
            <w:tcW w:w="1450" w:type="dxa"/>
            <w:vMerge/>
            <w:shd w:val="clear" w:color="auto" w:fill="E7E6E6" w:themeFill="background2"/>
          </w:tcPr>
          <w:p w14:paraId="7AF629B3" w14:textId="77777777" w:rsidR="00066EB6" w:rsidRDefault="00066EB6" w:rsidP="00066EB6">
            <w:pPr>
              <w:spacing w:line="259" w:lineRule="auto"/>
              <w:rPr>
                <w:b/>
                <w:sz w:val="22"/>
              </w:rPr>
            </w:pPr>
          </w:p>
        </w:tc>
        <w:tc>
          <w:tcPr>
            <w:tcW w:w="1441" w:type="dxa"/>
            <w:vAlign w:val="bottom"/>
          </w:tcPr>
          <w:p w14:paraId="50AAC1E5" w14:textId="31D61A15" w:rsidR="00066EB6" w:rsidRPr="00AB6F1A" w:rsidRDefault="00066EB6" w:rsidP="00990574">
            <w:pPr>
              <w:spacing w:line="259" w:lineRule="auto"/>
              <w:jc w:val="center"/>
              <w:rPr>
                <w:sz w:val="20"/>
              </w:rPr>
            </w:pPr>
            <w:r w:rsidRPr="00AB6F1A">
              <w:rPr>
                <w:sz w:val="20"/>
              </w:rPr>
              <w:t>Year 3</w:t>
            </w:r>
          </w:p>
        </w:tc>
        <w:tc>
          <w:tcPr>
            <w:tcW w:w="1225" w:type="dxa"/>
          </w:tcPr>
          <w:p w14:paraId="41DD506C" w14:textId="6BCC79E9" w:rsidR="00066EB6" w:rsidRPr="00AB6F1A" w:rsidRDefault="00990574" w:rsidP="00990574">
            <w:pPr>
              <w:spacing w:line="259" w:lineRule="auto"/>
              <w:jc w:val="center"/>
              <w:rPr>
                <w:sz w:val="20"/>
              </w:rPr>
            </w:pPr>
            <w:r w:rsidRPr="00AB6F1A">
              <w:rPr>
                <w:sz w:val="20"/>
              </w:rPr>
              <w:t>£1,314</w:t>
            </w:r>
          </w:p>
        </w:tc>
        <w:tc>
          <w:tcPr>
            <w:tcW w:w="1225" w:type="dxa"/>
          </w:tcPr>
          <w:p w14:paraId="62631E18" w14:textId="4D1E4F6F" w:rsidR="00066EB6" w:rsidRPr="00AB6F1A" w:rsidRDefault="00990574" w:rsidP="00990574">
            <w:pPr>
              <w:spacing w:line="259" w:lineRule="auto"/>
              <w:jc w:val="center"/>
              <w:rPr>
                <w:sz w:val="20"/>
              </w:rPr>
            </w:pPr>
            <w:r w:rsidRPr="00AB6F1A">
              <w:rPr>
                <w:sz w:val="20"/>
              </w:rPr>
              <w:t>£2,532</w:t>
            </w:r>
          </w:p>
        </w:tc>
        <w:tc>
          <w:tcPr>
            <w:tcW w:w="1225" w:type="dxa"/>
          </w:tcPr>
          <w:p w14:paraId="0F8656EA" w14:textId="05D461B4" w:rsidR="00066EB6" w:rsidRPr="00AB6F1A" w:rsidRDefault="00635140" w:rsidP="00990574">
            <w:pPr>
              <w:spacing w:line="259" w:lineRule="auto"/>
              <w:jc w:val="center"/>
              <w:rPr>
                <w:sz w:val="20"/>
              </w:rPr>
            </w:pPr>
            <w:r w:rsidRPr="00AB6F1A">
              <w:rPr>
                <w:sz w:val="20"/>
              </w:rPr>
              <w:t>£2,990</w:t>
            </w:r>
          </w:p>
        </w:tc>
        <w:tc>
          <w:tcPr>
            <w:tcW w:w="1225" w:type="dxa"/>
          </w:tcPr>
          <w:p w14:paraId="2FC0FA78" w14:textId="00C185C3" w:rsidR="00066EB6" w:rsidRPr="00AB6F1A" w:rsidRDefault="00635140" w:rsidP="00990574">
            <w:pPr>
              <w:spacing w:line="259" w:lineRule="auto"/>
              <w:jc w:val="center"/>
              <w:rPr>
                <w:sz w:val="20"/>
              </w:rPr>
            </w:pPr>
            <w:r w:rsidRPr="00AB6F1A">
              <w:rPr>
                <w:sz w:val="20"/>
              </w:rPr>
              <w:t>£5,271</w:t>
            </w:r>
          </w:p>
        </w:tc>
        <w:tc>
          <w:tcPr>
            <w:tcW w:w="1225" w:type="dxa"/>
            <w:vAlign w:val="bottom"/>
          </w:tcPr>
          <w:p w14:paraId="19558E8F" w14:textId="7BC9EFF1" w:rsidR="00066EB6" w:rsidRPr="00AB6F1A" w:rsidRDefault="00EA1560" w:rsidP="00F028E3">
            <w:pPr>
              <w:spacing w:line="259" w:lineRule="auto"/>
              <w:jc w:val="center"/>
              <w:rPr>
                <w:sz w:val="20"/>
              </w:rPr>
            </w:pPr>
            <w:r w:rsidRPr="00AB6F1A">
              <w:rPr>
                <w:sz w:val="20"/>
              </w:rPr>
              <w:t>£6,891</w:t>
            </w:r>
          </w:p>
        </w:tc>
      </w:tr>
    </w:tbl>
    <w:p w14:paraId="45591C42" w14:textId="6A5EE358" w:rsidR="00AD5596" w:rsidRPr="00DB3DA8" w:rsidRDefault="00AD5596" w:rsidP="00AD5596">
      <w:pPr>
        <w:spacing w:before="160"/>
        <w:rPr>
          <w:sz w:val="16"/>
        </w:rPr>
      </w:pPr>
      <w:r>
        <w:rPr>
          <w:sz w:val="16"/>
        </w:rPr>
        <w:t>Predicted values from a multivariate l</w:t>
      </w:r>
      <w:r w:rsidRPr="00DB3DA8">
        <w:rPr>
          <w:sz w:val="16"/>
        </w:rPr>
        <w:t>ongitudinal panel</w:t>
      </w:r>
      <w:r>
        <w:rPr>
          <w:sz w:val="16"/>
        </w:rPr>
        <w:t xml:space="preserve"> cost-related</w:t>
      </w:r>
      <w:r w:rsidRPr="00DB3DA8">
        <w:rPr>
          <w:sz w:val="16"/>
        </w:rPr>
        <w:t xml:space="preserve"> analysis</w:t>
      </w:r>
      <w:r>
        <w:rPr>
          <w:sz w:val="16"/>
        </w:rPr>
        <w:t xml:space="preserve"> </w:t>
      </w:r>
      <w:r w:rsidRPr="00DB3DA8">
        <w:rPr>
          <w:sz w:val="16"/>
        </w:rPr>
        <w:t>controlling for</w:t>
      </w:r>
      <w:r>
        <w:rPr>
          <w:sz w:val="16"/>
        </w:rPr>
        <w:t>:</w:t>
      </w:r>
      <w:r w:rsidRPr="00DB3DA8">
        <w:rPr>
          <w:sz w:val="16"/>
        </w:rPr>
        <w:t xml:space="preserve"> treatment, patient characteristics,</w:t>
      </w:r>
      <w:r>
        <w:rPr>
          <w:sz w:val="16"/>
        </w:rPr>
        <w:t xml:space="preserve"> risk group,</w:t>
      </w:r>
      <w:r w:rsidRPr="00DB3DA8">
        <w:rPr>
          <w:sz w:val="16"/>
        </w:rPr>
        <w:t xml:space="preserve"> annual time dummies</w:t>
      </w:r>
      <w:r>
        <w:rPr>
          <w:sz w:val="16"/>
        </w:rPr>
        <w:t>, bladder cancer events</w:t>
      </w:r>
      <w:r w:rsidRPr="00DB3DA8">
        <w:rPr>
          <w:sz w:val="16"/>
        </w:rPr>
        <w:t xml:space="preserve"> and interactions.</w:t>
      </w:r>
    </w:p>
    <w:p w14:paraId="5C54AA32" w14:textId="5BAADFD0" w:rsidR="00990574" w:rsidRDefault="00990574" w:rsidP="009523B0">
      <w:pPr>
        <w:spacing w:after="120" w:line="240" w:lineRule="auto"/>
        <w:rPr>
          <w:b/>
          <w:sz w:val="22"/>
        </w:rPr>
      </w:pPr>
    </w:p>
    <w:p w14:paraId="62C52901" w14:textId="391CECC6" w:rsidR="0071414D" w:rsidRDefault="0071414D">
      <w:pPr>
        <w:spacing w:line="259" w:lineRule="auto"/>
        <w:rPr>
          <w:b/>
          <w:sz w:val="22"/>
        </w:rPr>
      </w:pPr>
      <w:r>
        <w:rPr>
          <w:b/>
          <w:sz w:val="22"/>
        </w:rPr>
        <w:br w:type="page"/>
      </w:r>
    </w:p>
    <w:p w14:paraId="2045D8D1" w14:textId="1B20B372" w:rsidR="00712F09" w:rsidRPr="004F79D7" w:rsidRDefault="00712F09" w:rsidP="009523B0">
      <w:pPr>
        <w:spacing w:after="120" w:line="240" w:lineRule="auto"/>
        <w:rPr>
          <w:sz w:val="22"/>
        </w:rPr>
      </w:pPr>
      <w:r w:rsidRPr="004F79D7">
        <w:rPr>
          <w:b/>
          <w:sz w:val="22"/>
        </w:rPr>
        <w:lastRenderedPageBreak/>
        <w:t>Figure 1:</w:t>
      </w:r>
      <w:r w:rsidR="006756AE">
        <w:rPr>
          <w:sz w:val="22"/>
        </w:rPr>
        <w:t xml:space="preserve"> </w:t>
      </w:r>
      <w:r w:rsidR="00625AD4">
        <w:rPr>
          <w:sz w:val="22"/>
        </w:rPr>
        <w:t xml:space="preserve">EQ-5D scores </w:t>
      </w:r>
      <w:r w:rsidR="00360FCC">
        <w:rPr>
          <w:sz w:val="22"/>
        </w:rPr>
        <w:t xml:space="preserve">in high-risk patients </w:t>
      </w:r>
      <w:r w:rsidR="00625AD4">
        <w:rPr>
          <w:sz w:val="22"/>
        </w:rPr>
        <w:t xml:space="preserve">for each event-related </w:t>
      </w:r>
      <w:r w:rsidR="00360FCC">
        <w:rPr>
          <w:sz w:val="22"/>
        </w:rPr>
        <w:t xml:space="preserve">sub-group </w:t>
      </w:r>
      <w:r w:rsidR="00625AD4">
        <w:rPr>
          <w:sz w:val="22"/>
        </w:rPr>
        <w:t xml:space="preserve">and the associated proportion of events </w:t>
      </w:r>
      <w:r w:rsidR="009523B0">
        <w:rPr>
          <w:sz w:val="22"/>
        </w:rPr>
        <w:t>in e</w:t>
      </w:r>
      <w:r w:rsidR="0071414D">
        <w:rPr>
          <w:sz w:val="22"/>
        </w:rPr>
        <w:t xml:space="preserve">ach follow-up period over three </w:t>
      </w:r>
      <w:r w:rsidR="009523B0">
        <w:rPr>
          <w:sz w:val="22"/>
        </w:rPr>
        <w:t>years follow-up</w:t>
      </w:r>
    </w:p>
    <w:p w14:paraId="1CBC770A" w14:textId="70ABF92F" w:rsidR="00712F09" w:rsidRDefault="00167AB6" w:rsidP="00712F09">
      <w:pPr>
        <w:spacing w:after="0" w:line="240" w:lineRule="auto"/>
      </w:pPr>
      <w:r>
        <w:rPr>
          <w:noProof/>
          <w:lang w:eastAsia="en-GB"/>
        </w:rPr>
        <w:drawing>
          <wp:inline distT="0" distB="0" distL="0" distR="0" wp14:anchorId="1083623C" wp14:editId="1B5C497A">
            <wp:extent cx="5438776" cy="290258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727528" w14:textId="60CBAF93" w:rsidR="00167AB6" w:rsidRDefault="005F27A3">
      <w:pPr>
        <w:spacing w:line="259" w:lineRule="auto"/>
        <w:rPr>
          <w:b/>
          <w:sz w:val="22"/>
        </w:rPr>
      </w:pPr>
      <w:r w:rsidRPr="005F27A3">
        <w:rPr>
          <w:sz w:val="16"/>
        </w:rPr>
        <w:t>The x-axis represents time in months</w:t>
      </w:r>
      <w:r>
        <w:rPr>
          <w:sz w:val="16"/>
        </w:rPr>
        <w:t xml:space="preserve"> post-baseline with categories and their distance </w:t>
      </w:r>
      <w:r w:rsidRPr="005F27A3">
        <w:rPr>
          <w:sz w:val="16"/>
        </w:rPr>
        <w:t>solely indicative</w:t>
      </w:r>
      <w:r>
        <w:rPr>
          <w:sz w:val="16"/>
        </w:rPr>
        <w:t xml:space="preserve"> of trial follow-up</w:t>
      </w:r>
      <w:r w:rsidRPr="005F27A3">
        <w:rPr>
          <w:sz w:val="16"/>
        </w:rPr>
        <w:t>,</w:t>
      </w:r>
      <w:r>
        <w:rPr>
          <w:sz w:val="16"/>
        </w:rPr>
        <w:t xml:space="preserve"> and </w:t>
      </w:r>
      <w:r w:rsidRPr="005F27A3">
        <w:rPr>
          <w:sz w:val="16"/>
        </w:rPr>
        <w:t xml:space="preserve">not equating to the length of time between </w:t>
      </w:r>
      <w:r>
        <w:rPr>
          <w:sz w:val="16"/>
        </w:rPr>
        <w:t>intervals</w:t>
      </w:r>
      <w:r w:rsidRPr="005F27A3">
        <w:rPr>
          <w:sz w:val="16"/>
        </w:rPr>
        <w:t>.</w:t>
      </w:r>
      <w:r w:rsidR="00167AB6">
        <w:rPr>
          <w:b/>
          <w:sz w:val="22"/>
        </w:rPr>
        <w:br w:type="page"/>
      </w:r>
    </w:p>
    <w:p w14:paraId="4BAB3423" w14:textId="520553C0" w:rsidR="005C0802" w:rsidRPr="004F79D7" w:rsidRDefault="005C0802">
      <w:pPr>
        <w:spacing w:line="259" w:lineRule="auto"/>
        <w:rPr>
          <w:sz w:val="22"/>
        </w:rPr>
      </w:pPr>
      <w:r w:rsidRPr="004F79D7">
        <w:rPr>
          <w:b/>
          <w:sz w:val="22"/>
        </w:rPr>
        <w:lastRenderedPageBreak/>
        <w:t xml:space="preserve">Figure </w:t>
      </w:r>
      <w:r w:rsidR="00614CA9" w:rsidRPr="004F79D7">
        <w:rPr>
          <w:b/>
          <w:sz w:val="22"/>
        </w:rPr>
        <w:t>2</w:t>
      </w:r>
      <w:r w:rsidRPr="004F79D7">
        <w:rPr>
          <w:b/>
          <w:sz w:val="22"/>
        </w:rPr>
        <w:t>:</w:t>
      </w:r>
      <w:r w:rsidRPr="004F79D7">
        <w:rPr>
          <w:sz w:val="22"/>
        </w:rPr>
        <w:t xml:space="preserve"> </w:t>
      </w:r>
      <w:r w:rsidR="008C7C8C">
        <w:rPr>
          <w:sz w:val="22"/>
        </w:rPr>
        <w:t>Mean costs per patient over time</w:t>
      </w:r>
      <w:r w:rsidR="003600F9">
        <w:rPr>
          <w:sz w:val="22"/>
        </w:rPr>
        <w:t xml:space="preserve"> </w:t>
      </w:r>
      <w:r w:rsidR="008C7C8C">
        <w:rPr>
          <w:sz w:val="22"/>
        </w:rPr>
        <w:t xml:space="preserve">by </w:t>
      </w:r>
      <w:r w:rsidR="00D82DD5">
        <w:rPr>
          <w:sz w:val="22"/>
        </w:rPr>
        <w:t>r</w:t>
      </w:r>
      <w:r w:rsidR="008C7C8C">
        <w:rPr>
          <w:sz w:val="22"/>
        </w:rPr>
        <w:t>esource</w:t>
      </w:r>
      <w:r w:rsidR="00D82DD5">
        <w:rPr>
          <w:sz w:val="22"/>
        </w:rPr>
        <w:t xml:space="preserve"> category</w:t>
      </w:r>
      <w:r w:rsidR="007E0FFD">
        <w:rPr>
          <w:sz w:val="22"/>
        </w:rPr>
        <w:t xml:space="preserve"> </w:t>
      </w:r>
      <w:r w:rsidR="00167AB6">
        <w:rPr>
          <w:sz w:val="22"/>
        </w:rPr>
        <w:t>(intermediate and high-</w:t>
      </w:r>
      <w:r w:rsidR="007E0FFD">
        <w:rPr>
          <w:sz w:val="22"/>
        </w:rPr>
        <w:t>risk patients)</w:t>
      </w:r>
    </w:p>
    <w:p w14:paraId="07420E97" w14:textId="495DC7D8" w:rsidR="00B03E73" w:rsidRDefault="003E6B28">
      <w:pPr>
        <w:spacing w:line="259" w:lineRule="auto"/>
        <w:rPr>
          <w:b/>
          <w:sz w:val="22"/>
        </w:rPr>
      </w:pPr>
      <w:r>
        <w:rPr>
          <w:noProof/>
          <w:lang w:eastAsia="en-GB"/>
        </w:rPr>
        <mc:AlternateContent>
          <mc:Choice Requires="wpg">
            <w:drawing>
              <wp:anchor distT="0" distB="0" distL="114300" distR="114300" simplePos="0" relativeHeight="251745280" behindDoc="0" locked="0" layoutInCell="1" allowOverlap="1" wp14:anchorId="2DC88050" wp14:editId="2AEC71B4">
                <wp:simplePos x="0" y="0"/>
                <wp:positionH relativeFrom="column">
                  <wp:posOffset>3233318</wp:posOffset>
                </wp:positionH>
                <wp:positionV relativeFrom="paragraph">
                  <wp:posOffset>624180</wp:posOffset>
                </wp:positionV>
                <wp:extent cx="685090" cy="1511301"/>
                <wp:effectExtent l="0" t="0" r="0" b="0"/>
                <wp:wrapNone/>
                <wp:docPr id="22" name="Group 22"/>
                <wp:cNvGraphicFramePr/>
                <a:graphic xmlns:a="http://schemas.openxmlformats.org/drawingml/2006/main">
                  <a:graphicData uri="http://schemas.microsoft.com/office/word/2010/wordprocessingGroup">
                    <wpg:wgp>
                      <wpg:cNvGrpSpPr/>
                      <wpg:grpSpPr>
                        <a:xfrm>
                          <a:off x="0" y="0"/>
                          <a:ext cx="685090" cy="1511301"/>
                          <a:chOff x="78266" y="14604"/>
                          <a:chExt cx="685090" cy="1511301"/>
                        </a:xfrm>
                      </wpg:grpSpPr>
                      <wps:wsp>
                        <wps:cNvPr id="9" name="Text Box 1"/>
                        <wps:cNvSpPr txBox="1"/>
                        <wps:spPr>
                          <a:xfrm>
                            <a:off x="78266" y="707363"/>
                            <a:ext cx="386485" cy="189230"/>
                          </a:xfrm>
                          <a:prstGeom prst="rect">
                            <a:avLst/>
                          </a:prstGeom>
                        </wps:spPr>
                        <wps:txbx>
                          <w:txbxContent>
                            <w:p w14:paraId="13B6A66B" w14:textId="409A7D74" w:rsidR="00EE7247" w:rsidRPr="00AD5596" w:rsidRDefault="00EE7247" w:rsidP="003E6B28">
                              <w:pPr>
                                <w:pStyle w:val="NormalWeb"/>
                                <w:spacing w:before="0" w:beforeAutospacing="0" w:after="0" w:afterAutospacing="0"/>
                                <w:rPr>
                                  <w:rFonts w:ascii="Arial" w:hAnsi="Arial" w:cs="Arial"/>
                                  <w:sz w:val="20"/>
                                </w:rPr>
                              </w:pPr>
                              <w:r w:rsidRPr="00AD5596">
                                <w:rPr>
                                  <w:rFonts w:ascii="Arial" w:hAnsi="Arial" w:cs="Arial"/>
                                  <w:sz w:val="14"/>
                                  <w:szCs w:val="17"/>
                                </w:rPr>
                                <w:t>13%</w:t>
                              </w:r>
                            </w:p>
                          </w:txbxContent>
                        </wps:txbx>
                        <wps:bodyPr vertOverflow="clip" wrap="square" rtlCol="0"/>
                      </wps:wsp>
                      <wps:wsp>
                        <wps:cNvPr id="14" name="Text Box 1"/>
                        <wps:cNvSpPr txBox="1"/>
                        <wps:spPr>
                          <a:xfrm>
                            <a:off x="85567" y="267415"/>
                            <a:ext cx="446642" cy="224155"/>
                          </a:xfrm>
                          <a:prstGeom prst="rect">
                            <a:avLst/>
                          </a:prstGeom>
                        </wps:spPr>
                        <wps:txbx>
                          <w:txbxContent>
                            <w:p w14:paraId="56F08DC4" w14:textId="3822067E" w:rsidR="00EE7247" w:rsidRPr="00AD5596" w:rsidRDefault="00EE7247" w:rsidP="003E6B28">
                              <w:pPr>
                                <w:pStyle w:val="NormalWeb"/>
                                <w:spacing w:before="0" w:beforeAutospacing="0" w:after="0" w:afterAutospacing="0"/>
                                <w:rPr>
                                  <w:rFonts w:ascii="Arial" w:hAnsi="Arial" w:cs="Arial"/>
                                  <w:sz w:val="20"/>
                                </w:rPr>
                              </w:pPr>
                              <w:r w:rsidRPr="00AD5596">
                                <w:rPr>
                                  <w:rFonts w:ascii="Arial" w:hAnsi="Arial" w:cs="Arial"/>
                                  <w:sz w:val="14"/>
                                  <w:szCs w:val="17"/>
                                </w:rPr>
                                <w:t>11%</w:t>
                              </w:r>
                            </w:p>
                          </w:txbxContent>
                        </wps:txbx>
                        <wps:bodyPr vertOverflow="clip" wrap="square" rtlCol="0">
                          <a:noAutofit/>
                        </wps:bodyPr>
                      </wps:wsp>
                      <wps:wsp>
                        <wps:cNvPr id="17" name="Text Box 1"/>
                        <wps:cNvSpPr txBox="1"/>
                        <wps:spPr>
                          <a:xfrm>
                            <a:off x="406100" y="14604"/>
                            <a:ext cx="357256" cy="224155"/>
                          </a:xfrm>
                          <a:prstGeom prst="rect">
                            <a:avLst/>
                          </a:prstGeom>
                        </wps:spPr>
                        <wps:txbx>
                          <w:txbxContent>
                            <w:p w14:paraId="0EAA424F" w14:textId="7B896AC5" w:rsidR="00EE7247" w:rsidRPr="00AD5596" w:rsidRDefault="00EE7247" w:rsidP="003E6B28">
                              <w:pPr>
                                <w:pStyle w:val="NormalWeb"/>
                                <w:spacing w:before="0" w:beforeAutospacing="0" w:after="0" w:afterAutospacing="0"/>
                                <w:rPr>
                                  <w:rFonts w:ascii="Arial" w:hAnsi="Arial" w:cs="Arial"/>
                                  <w:sz w:val="20"/>
                                </w:rPr>
                              </w:pPr>
                              <w:r w:rsidRPr="00AD5596">
                                <w:rPr>
                                  <w:rFonts w:ascii="Arial" w:hAnsi="Arial" w:cs="Arial"/>
                                  <w:sz w:val="14"/>
                                  <w:szCs w:val="17"/>
                                </w:rPr>
                                <w:t>3%</w:t>
                              </w:r>
                            </w:p>
                          </w:txbxContent>
                        </wps:txbx>
                        <wps:bodyPr vertOverflow="clip" wrap="square" rtlCol="0">
                          <a:noAutofit/>
                        </wps:bodyPr>
                      </wps:wsp>
                      <wps:wsp>
                        <wps:cNvPr id="21" name="Right Brace 21"/>
                        <wps:cNvSpPr/>
                        <wps:spPr>
                          <a:xfrm>
                            <a:off x="390096" y="60385"/>
                            <a:ext cx="45719" cy="10351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1"/>
                        <wps:cNvSpPr txBox="1"/>
                        <wps:spPr>
                          <a:xfrm>
                            <a:off x="78287" y="1336675"/>
                            <a:ext cx="372001" cy="189230"/>
                          </a:xfrm>
                          <a:prstGeom prst="rect">
                            <a:avLst/>
                          </a:prstGeom>
                        </wps:spPr>
                        <wps:txbx>
                          <w:txbxContent>
                            <w:p w14:paraId="43E3C49A" w14:textId="18C88910" w:rsidR="00EE7247" w:rsidRPr="00AD5596" w:rsidRDefault="00EE7247" w:rsidP="00C12DD0">
                              <w:pPr>
                                <w:pStyle w:val="NormalWeb"/>
                                <w:spacing w:before="0" w:beforeAutospacing="0" w:after="0" w:afterAutospacing="0"/>
                                <w:rPr>
                                  <w:rFonts w:ascii="Arial" w:hAnsi="Arial" w:cs="Arial"/>
                                  <w:sz w:val="14"/>
                                  <w:szCs w:val="14"/>
                                </w:rPr>
                              </w:pPr>
                              <w:r w:rsidRPr="00AD5596">
                                <w:rPr>
                                  <w:rFonts w:ascii="Arial" w:hAnsi="Arial" w:cs="Arial"/>
                                  <w:sz w:val="14"/>
                                  <w:szCs w:val="14"/>
                                </w:rPr>
                                <w:t>21%</w:t>
                              </w:r>
                            </w:p>
                          </w:txbxContent>
                        </wps:txbx>
                        <wps:bodyPr vertOverflow="clip" wrap="square" rtlCol="0"/>
                      </wps:wsp>
                    </wpg:wgp>
                  </a:graphicData>
                </a:graphic>
                <wp14:sizeRelH relativeFrom="margin">
                  <wp14:pctWidth>0</wp14:pctWidth>
                </wp14:sizeRelH>
                <wp14:sizeRelV relativeFrom="margin">
                  <wp14:pctHeight>0</wp14:pctHeight>
                </wp14:sizeRelV>
              </wp:anchor>
            </w:drawing>
          </mc:Choice>
          <mc:Fallback>
            <w:pict>
              <v:group w14:anchorId="2DC88050" id="Group 22" o:spid="_x0000_s1026" style="position:absolute;margin-left:254.6pt;margin-top:49.15pt;width:53.95pt;height:119pt;z-index:251745280;mso-width-relative:margin;mso-height-relative:margin" coordorigin="782,146" coordsize="6850,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">
                <v:shapetype id="_x0000_t202" coordsize="21600,21600" o:spt="202" path="m,l,21600r21600,l21600,xe">
                  <v:stroke joinstyle="miter"/>
                  <v:path gradientshapeok="t" o:connecttype="rect"/>
                </v:shapetype>
                <v:shape id="Text Box 1" o:spid="_x0000_s1027" type="#_x0000_t202" style="position:absolute;left:782;top:7073;width:386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3B6A66B" w14:textId="409A7D74" w:rsidR="00EE7247" w:rsidRPr="00AD5596" w:rsidRDefault="00EE7247" w:rsidP="003E6B28">
                        <w:pPr>
                          <w:pStyle w:val="NormalWeb"/>
                          <w:spacing w:before="0" w:beforeAutospacing="0" w:after="0" w:afterAutospacing="0"/>
                          <w:rPr>
                            <w:rFonts w:ascii="Arial" w:hAnsi="Arial" w:cs="Arial"/>
                            <w:sz w:val="20"/>
                          </w:rPr>
                        </w:pPr>
                        <w:r w:rsidRPr="00AD5596">
                          <w:rPr>
                            <w:rFonts w:ascii="Arial" w:hAnsi="Arial" w:cs="Arial"/>
                            <w:sz w:val="14"/>
                            <w:szCs w:val="17"/>
                          </w:rPr>
                          <w:t>13%</w:t>
                        </w:r>
                      </w:p>
                    </w:txbxContent>
                  </v:textbox>
                </v:shape>
                <v:shape id="Text Box 1" o:spid="_x0000_s1028" type="#_x0000_t202" style="position:absolute;left:855;top:2674;width:4467;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6F08DC4" w14:textId="3822067E" w:rsidR="00EE7247" w:rsidRPr="00AD5596" w:rsidRDefault="00EE7247" w:rsidP="003E6B28">
                        <w:pPr>
                          <w:pStyle w:val="NormalWeb"/>
                          <w:spacing w:before="0" w:beforeAutospacing="0" w:after="0" w:afterAutospacing="0"/>
                          <w:rPr>
                            <w:rFonts w:ascii="Arial" w:hAnsi="Arial" w:cs="Arial"/>
                            <w:sz w:val="20"/>
                          </w:rPr>
                        </w:pPr>
                        <w:r w:rsidRPr="00AD5596">
                          <w:rPr>
                            <w:rFonts w:ascii="Arial" w:hAnsi="Arial" w:cs="Arial"/>
                            <w:sz w:val="14"/>
                            <w:szCs w:val="17"/>
                          </w:rPr>
                          <w:t>11%</w:t>
                        </w:r>
                      </w:p>
                    </w:txbxContent>
                  </v:textbox>
                </v:shape>
                <v:shape id="Text Box 1" o:spid="_x0000_s1029" type="#_x0000_t202" style="position:absolute;left:4061;top:146;width:3572;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EAA424F" w14:textId="7B896AC5" w:rsidR="00EE7247" w:rsidRPr="00AD5596" w:rsidRDefault="00EE7247" w:rsidP="003E6B28">
                        <w:pPr>
                          <w:pStyle w:val="NormalWeb"/>
                          <w:spacing w:before="0" w:beforeAutospacing="0" w:after="0" w:afterAutospacing="0"/>
                          <w:rPr>
                            <w:rFonts w:ascii="Arial" w:hAnsi="Arial" w:cs="Arial"/>
                            <w:sz w:val="20"/>
                          </w:rPr>
                        </w:pPr>
                        <w:r w:rsidRPr="00AD5596">
                          <w:rPr>
                            <w:rFonts w:ascii="Arial" w:hAnsi="Arial" w:cs="Arial"/>
                            <w:sz w:val="14"/>
                            <w:szCs w:val="17"/>
                          </w:rPr>
                          <w:t>3%</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30" type="#_x0000_t88" style="position:absolute;left:3900;top:603;width:458;height:1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" adj="795" strokecolor="black [3200]" strokeweight=".5pt">
                  <v:stroke joinstyle="miter"/>
                </v:shape>
                <v:shape id="Text Box 1" o:spid="_x0000_s1031" type="#_x0000_t202" style="position:absolute;left:782;top:13366;width:37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3E3C49A" w14:textId="18C88910" w:rsidR="00EE7247" w:rsidRPr="00AD5596" w:rsidRDefault="00EE7247" w:rsidP="00C12DD0">
                        <w:pPr>
                          <w:pStyle w:val="NormalWeb"/>
                          <w:spacing w:before="0" w:beforeAutospacing="0" w:after="0" w:afterAutospacing="0"/>
                          <w:rPr>
                            <w:rFonts w:ascii="Arial" w:hAnsi="Arial" w:cs="Arial"/>
                            <w:sz w:val="14"/>
                            <w:szCs w:val="14"/>
                          </w:rPr>
                        </w:pPr>
                        <w:r w:rsidRPr="00AD5596">
                          <w:rPr>
                            <w:rFonts w:ascii="Arial" w:hAnsi="Arial" w:cs="Arial"/>
                            <w:sz w:val="14"/>
                            <w:szCs w:val="14"/>
                          </w:rPr>
                          <w:t>21%</w:t>
                        </w:r>
                      </w:p>
                    </w:txbxContent>
                  </v:textbox>
                </v:shape>
              </v:group>
            </w:pict>
          </mc:Fallback>
        </mc:AlternateContent>
      </w:r>
      <w:r w:rsidR="00C12DD0">
        <w:rPr>
          <w:noProof/>
          <w:lang w:eastAsia="en-GB"/>
        </w:rPr>
        <w:drawing>
          <wp:inline distT="0" distB="0" distL="0" distR="0" wp14:anchorId="65CB598B" wp14:editId="13AF4F83">
            <wp:extent cx="5731510" cy="4909185"/>
            <wp:effectExtent l="0" t="0" r="254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03E73">
        <w:rPr>
          <w:b/>
          <w:sz w:val="22"/>
        </w:rPr>
        <w:br w:type="page"/>
      </w:r>
    </w:p>
    <w:p w14:paraId="07758551" w14:textId="5090D416" w:rsidR="005C0802" w:rsidRPr="004F79D7" w:rsidRDefault="00971D81" w:rsidP="005C0802">
      <w:pPr>
        <w:spacing w:after="0" w:line="240" w:lineRule="auto"/>
        <w:rPr>
          <w:sz w:val="22"/>
        </w:rPr>
      </w:pPr>
      <w:r w:rsidRPr="00614CA9">
        <w:rPr>
          <w:noProof/>
          <w:lang w:eastAsia="en-GB"/>
        </w:rPr>
        <w:lastRenderedPageBreak/>
        <mc:AlternateContent>
          <mc:Choice Requires="wps">
            <w:drawing>
              <wp:anchor distT="0" distB="0" distL="114300" distR="114300" simplePos="0" relativeHeight="251734016" behindDoc="0" locked="0" layoutInCell="1" allowOverlap="1" wp14:anchorId="3BAE7224" wp14:editId="57DAA293">
                <wp:simplePos x="0" y="0"/>
                <wp:positionH relativeFrom="margin">
                  <wp:align>right</wp:align>
                </wp:positionH>
                <wp:positionV relativeFrom="paragraph">
                  <wp:posOffset>4173914</wp:posOffset>
                </wp:positionV>
                <wp:extent cx="4918075"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18075" cy="457200"/>
                        </a:xfrm>
                        <a:prstGeom prst="rect">
                          <a:avLst/>
                        </a:prstGeom>
                        <a:solidFill>
                          <a:sysClr val="window" lastClr="FFFFFF"/>
                        </a:solidFill>
                        <a:ln w="6350">
                          <a:noFill/>
                        </a:ln>
                        <a:effectLst/>
                      </wps:spPr>
                      <wps:txbx>
                        <w:txbxContent>
                          <w:p w14:paraId="5986F829" w14:textId="5257AC60" w:rsidR="00EE7247" w:rsidRPr="00DB3DA8" w:rsidRDefault="00EE7247" w:rsidP="00614CA9">
                            <w:pPr>
                              <w:rPr>
                                <w:sz w:val="16"/>
                              </w:rPr>
                            </w:pPr>
                            <w:r>
                              <w:rPr>
                                <w:sz w:val="16"/>
                              </w:rPr>
                              <w:t>Multivariate l</w:t>
                            </w:r>
                            <w:r w:rsidRPr="00DB3DA8">
                              <w:rPr>
                                <w:sz w:val="16"/>
                              </w:rPr>
                              <w:t>ongitudinal panel</w:t>
                            </w:r>
                            <w:r>
                              <w:rPr>
                                <w:sz w:val="16"/>
                              </w:rPr>
                              <w:t xml:space="preserve"> cost-related</w:t>
                            </w:r>
                            <w:r w:rsidRPr="00DB3DA8">
                              <w:rPr>
                                <w:sz w:val="16"/>
                              </w:rPr>
                              <w:t xml:space="preserve"> analysis</w:t>
                            </w:r>
                            <w:r>
                              <w:rPr>
                                <w:sz w:val="16"/>
                              </w:rPr>
                              <w:t xml:space="preserve"> </w:t>
                            </w:r>
                            <w:r w:rsidRPr="00DB3DA8">
                              <w:rPr>
                                <w:sz w:val="16"/>
                              </w:rPr>
                              <w:t>controlling for</w:t>
                            </w:r>
                            <w:r>
                              <w:rPr>
                                <w:sz w:val="16"/>
                              </w:rPr>
                              <w:t>:</w:t>
                            </w:r>
                            <w:r w:rsidRPr="00DB3DA8">
                              <w:rPr>
                                <w:sz w:val="16"/>
                              </w:rPr>
                              <w:t xml:space="preserve"> treatment, patient characteristics,</w:t>
                            </w:r>
                            <w:r>
                              <w:rPr>
                                <w:sz w:val="16"/>
                              </w:rPr>
                              <w:t xml:space="preserve"> risk group,</w:t>
                            </w:r>
                            <w:r w:rsidRPr="00DB3DA8">
                              <w:rPr>
                                <w:sz w:val="16"/>
                              </w:rPr>
                              <w:t xml:space="preserve"> annual time dummies</w:t>
                            </w:r>
                            <w:r>
                              <w:rPr>
                                <w:sz w:val="16"/>
                              </w:rPr>
                              <w:t>, bladder cancer events</w:t>
                            </w:r>
                            <w:r w:rsidRPr="00DB3DA8">
                              <w:rPr>
                                <w:sz w:val="16"/>
                              </w:rPr>
                              <w:t xml:space="preserve"> and interactions.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E7224" id="Text Box 3" o:spid="_x0000_s1032" type="#_x0000_t202" style="position:absolute;margin-left:336.05pt;margin-top:328.65pt;width:387.25pt;height:36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" fillcolor="window" stroked="f" strokeweight=".5pt">
                <v:textbox>
                  <w:txbxContent>
                    <w:p w14:paraId="5986F829" w14:textId="5257AC60" w:rsidR="00EE7247" w:rsidRPr="00DB3DA8" w:rsidRDefault="00EE7247" w:rsidP="00614CA9">
                      <w:pPr>
                        <w:rPr>
                          <w:sz w:val="16"/>
                        </w:rPr>
                      </w:pPr>
                      <w:r>
                        <w:rPr>
                          <w:sz w:val="16"/>
                        </w:rPr>
                        <w:t>Multivariate l</w:t>
                      </w:r>
                      <w:r w:rsidRPr="00DB3DA8">
                        <w:rPr>
                          <w:sz w:val="16"/>
                        </w:rPr>
                        <w:t>ongitudinal panel</w:t>
                      </w:r>
                      <w:r>
                        <w:rPr>
                          <w:sz w:val="16"/>
                        </w:rPr>
                        <w:t xml:space="preserve"> cost-related</w:t>
                      </w:r>
                      <w:r w:rsidRPr="00DB3DA8">
                        <w:rPr>
                          <w:sz w:val="16"/>
                        </w:rPr>
                        <w:t xml:space="preserve"> analysis</w:t>
                      </w:r>
                      <w:r>
                        <w:rPr>
                          <w:sz w:val="16"/>
                        </w:rPr>
                        <w:t xml:space="preserve"> </w:t>
                      </w:r>
                      <w:r w:rsidRPr="00DB3DA8">
                        <w:rPr>
                          <w:sz w:val="16"/>
                        </w:rPr>
                        <w:t>controlling for</w:t>
                      </w:r>
                      <w:r>
                        <w:rPr>
                          <w:sz w:val="16"/>
                        </w:rPr>
                        <w:t>:</w:t>
                      </w:r>
                      <w:r w:rsidRPr="00DB3DA8">
                        <w:rPr>
                          <w:sz w:val="16"/>
                        </w:rPr>
                        <w:t xml:space="preserve"> treatment, patient characteristics,</w:t>
                      </w:r>
                      <w:r>
                        <w:rPr>
                          <w:sz w:val="16"/>
                        </w:rPr>
                        <w:t xml:space="preserve"> risk group,</w:t>
                      </w:r>
                      <w:r w:rsidRPr="00DB3DA8">
                        <w:rPr>
                          <w:sz w:val="16"/>
                        </w:rPr>
                        <w:t xml:space="preserve"> annual time dummies</w:t>
                      </w:r>
                      <w:r>
                        <w:rPr>
                          <w:sz w:val="16"/>
                        </w:rPr>
                        <w:t>, bladder cancer events</w:t>
                      </w:r>
                      <w:r w:rsidRPr="00DB3DA8">
                        <w:rPr>
                          <w:sz w:val="16"/>
                        </w:rPr>
                        <w:t xml:space="preserve"> and interactions.</w:t>
                      </w:r>
                    </w:p>
                  </w:txbxContent>
                </v:textbox>
                <w10:wrap anchorx="margin"/>
              </v:shape>
            </w:pict>
          </mc:Fallback>
        </mc:AlternateContent>
      </w:r>
      <w:r w:rsidR="00614CA9" w:rsidRPr="004F79D7">
        <w:rPr>
          <w:b/>
          <w:sz w:val="22"/>
        </w:rPr>
        <w:t>Figure 3</w:t>
      </w:r>
      <w:r w:rsidR="005C0802" w:rsidRPr="004F79D7">
        <w:rPr>
          <w:b/>
          <w:sz w:val="22"/>
        </w:rPr>
        <w:t>:</w:t>
      </w:r>
      <w:r w:rsidR="005C0802" w:rsidRPr="004F79D7">
        <w:rPr>
          <w:sz w:val="22"/>
        </w:rPr>
        <w:t xml:space="preserve"> Estimated </w:t>
      </w:r>
      <w:r w:rsidR="008C7C8C">
        <w:rPr>
          <w:sz w:val="22"/>
        </w:rPr>
        <w:t xml:space="preserve">mean </w:t>
      </w:r>
      <w:r w:rsidR="00ED3E9D">
        <w:rPr>
          <w:sz w:val="22"/>
        </w:rPr>
        <w:t xml:space="preserve">change in </w:t>
      </w:r>
      <w:r w:rsidR="006756AE">
        <w:rPr>
          <w:sz w:val="22"/>
        </w:rPr>
        <w:t>a</w:t>
      </w:r>
      <w:r w:rsidR="005C0802" w:rsidRPr="004F79D7">
        <w:rPr>
          <w:sz w:val="22"/>
        </w:rPr>
        <w:t xml:space="preserve">nnual </w:t>
      </w:r>
      <w:r w:rsidR="006756AE">
        <w:rPr>
          <w:sz w:val="22"/>
        </w:rPr>
        <w:t>c</w:t>
      </w:r>
      <w:r w:rsidR="005C0802" w:rsidRPr="004F79D7">
        <w:rPr>
          <w:sz w:val="22"/>
        </w:rPr>
        <w:t xml:space="preserve">ost </w:t>
      </w:r>
      <w:r w:rsidR="008C7C8C">
        <w:rPr>
          <w:sz w:val="22"/>
        </w:rPr>
        <w:t xml:space="preserve">per patient </w:t>
      </w:r>
      <w:r w:rsidR="00170396">
        <w:rPr>
          <w:sz w:val="22"/>
        </w:rPr>
        <w:t xml:space="preserve">associated with </w:t>
      </w:r>
      <w:r w:rsidR="008C7C8C">
        <w:rPr>
          <w:sz w:val="22"/>
        </w:rPr>
        <w:t xml:space="preserve">clinical events </w:t>
      </w:r>
      <w:r w:rsidR="006432F6">
        <w:rPr>
          <w:sz w:val="22"/>
        </w:rPr>
        <w:t>(</w:t>
      </w:r>
      <w:r w:rsidR="008C7C8C">
        <w:rPr>
          <w:sz w:val="22"/>
        </w:rPr>
        <w:t>95% confidence intervals shown by the vertical bars</w:t>
      </w:r>
      <w:r w:rsidR="006432F6">
        <w:rPr>
          <w:sz w:val="22"/>
        </w:rPr>
        <w:t>)</w:t>
      </w:r>
    </w:p>
    <w:p w14:paraId="56615909" w14:textId="5CC804C0" w:rsidR="005C0802" w:rsidRDefault="00EE5C21" w:rsidP="005C0802">
      <w:pPr>
        <w:spacing w:line="259" w:lineRule="auto"/>
      </w:pPr>
      <w:r>
        <w:rPr>
          <w:noProof/>
          <w:lang w:eastAsia="en-GB"/>
        </w:rPr>
        <w:drawing>
          <wp:anchor distT="0" distB="0" distL="114300" distR="114300" simplePos="0" relativeHeight="251735040" behindDoc="1" locked="0" layoutInCell="1" allowOverlap="1" wp14:anchorId="0A5367E0" wp14:editId="1291DB9E">
            <wp:simplePos x="0" y="0"/>
            <wp:positionH relativeFrom="column">
              <wp:posOffset>-283845</wp:posOffset>
            </wp:positionH>
            <wp:positionV relativeFrom="paragraph">
              <wp:posOffset>85725</wp:posOffset>
            </wp:positionV>
            <wp:extent cx="6299835" cy="3785235"/>
            <wp:effectExtent l="0" t="0" r="5715" b="5715"/>
            <wp:wrapTight wrapText="bothSides">
              <wp:wrapPolygon edited="0">
                <wp:start x="0" y="0"/>
                <wp:lineTo x="0" y="21524"/>
                <wp:lineTo x="21554" y="21524"/>
                <wp:lineTo x="21554"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6FA183EA" w14:textId="7D894DEA" w:rsidR="005C0802" w:rsidRDefault="005C0802" w:rsidP="005C0802">
      <w:pPr>
        <w:spacing w:line="259" w:lineRule="auto"/>
      </w:pPr>
    </w:p>
    <w:p w14:paraId="224E8A17" w14:textId="1EAFD8D0" w:rsidR="005C0802" w:rsidRDefault="005C0802" w:rsidP="005C0802">
      <w:pPr>
        <w:spacing w:line="259" w:lineRule="auto"/>
      </w:pPr>
    </w:p>
    <w:p w14:paraId="3A14655B" w14:textId="02877A21" w:rsidR="005C0802" w:rsidRDefault="005C0802" w:rsidP="005C0802">
      <w:pPr>
        <w:spacing w:line="259" w:lineRule="auto"/>
      </w:pPr>
    </w:p>
    <w:p w14:paraId="3B811519" w14:textId="39EF8243" w:rsidR="005C0802" w:rsidRDefault="005C0802" w:rsidP="005C0802">
      <w:pPr>
        <w:spacing w:line="259" w:lineRule="auto"/>
      </w:pPr>
    </w:p>
    <w:p w14:paraId="62132D08" w14:textId="33A0C2A4" w:rsidR="005C0802" w:rsidRDefault="005C0802" w:rsidP="005C0802">
      <w:pPr>
        <w:spacing w:line="259" w:lineRule="auto"/>
      </w:pPr>
    </w:p>
    <w:p w14:paraId="6AD106DF" w14:textId="7D6803A4" w:rsidR="00AE6B25" w:rsidRDefault="00AE6B25">
      <w:pPr>
        <w:spacing w:line="259" w:lineRule="auto"/>
        <w:rPr>
          <w:rFonts w:eastAsiaTheme="majorEastAsia" w:cstheme="majorBidi"/>
          <w:b/>
          <w:bCs/>
          <w:color w:val="auto"/>
          <w:sz w:val="22"/>
        </w:rPr>
      </w:pPr>
      <w:r>
        <w:br w:type="page"/>
      </w:r>
    </w:p>
    <w:p w14:paraId="2F4AE903" w14:textId="6A2F2465" w:rsidR="00C27354" w:rsidRDefault="00306133" w:rsidP="0070478B">
      <w:pPr>
        <w:pStyle w:val="Heading1"/>
      </w:pPr>
      <w:r>
        <w:lastRenderedPageBreak/>
        <w:t xml:space="preserve">Supplementary </w:t>
      </w:r>
      <w:r w:rsidR="00C27354">
        <w:t>Appendix</w:t>
      </w:r>
    </w:p>
    <w:tbl>
      <w:tblPr>
        <w:tblStyle w:val="TableGrid2"/>
        <w:tblW w:w="6062" w:type="dxa"/>
        <w:tblLayout w:type="fixed"/>
        <w:tblLook w:val="04A0" w:firstRow="1" w:lastRow="0" w:firstColumn="1" w:lastColumn="0" w:noHBand="0" w:noVBand="1"/>
      </w:tblPr>
      <w:tblGrid>
        <w:gridCol w:w="2376"/>
        <w:gridCol w:w="3686"/>
      </w:tblGrid>
      <w:tr w:rsidR="006756AE" w:rsidRPr="00464D30" w14:paraId="49D55631" w14:textId="77777777" w:rsidTr="006756AE">
        <w:tc>
          <w:tcPr>
            <w:tcW w:w="6062" w:type="dxa"/>
            <w:gridSpan w:val="2"/>
            <w:tcBorders>
              <w:left w:val="nil"/>
              <w:bottom w:val="nil"/>
              <w:right w:val="nil"/>
            </w:tcBorders>
            <w:shd w:val="clear" w:color="auto" w:fill="D0CECE" w:themeFill="background2" w:themeFillShade="E6"/>
            <w:vAlign w:val="center"/>
          </w:tcPr>
          <w:p w14:paraId="0A8C779C" w14:textId="27504FB0" w:rsidR="006756AE" w:rsidRPr="00464D30" w:rsidRDefault="006756AE" w:rsidP="005C0802">
            <w:pPr>
              <w:spacing w:before="60" w:after="60" w:line="240" w:lineRule="auto"/>
              <w:jc w:val="center"/>
              <w:rPr>
                <w:rFonts w:eastAsia="Calibri"/>
                <w:b/>
              </w:rPr>
            </w:pPr>
            <w:r w:rsidRPr="006756AE">
              <w:rPr>
                <w:b/>
              </w:rPr>
              <w:t>Key</w:t>
            </w:r>
          </w:p>
        </w:tc>
      </w:tr>
      <w:tr w:rsidR="00464D30" w:rsidRPr="00464D30" w14:paraId="32ACE583" w14:textId="77777777" w:rsidTr="005C0802">
        <w:tc>
          <w:tcPr>
            <w:tcW w:w="2376" w:type="dxa"/>
            <w:tcBorders>
              <w:left w:val="nil"/>
              <w:bottom w:val="nil"/>
            </w:tcBorders>
            <w:shd w:val="clear" w:color="auto" w:fill="D0CECE" w:themeFill="background2" w:themeFillShade="E6"/>
            <w:vAlign w:val="center"/>
          </w:tcPr>
          <w:p w14:paraId="34E97213" w14:textId="77777777" w:rsidR="00464D30" w:rsidRPr="00464D30" w:rsidRDefault="00464D30" w:rsidP="005C0802">
            <w:pPr>
              <w:spacing w:before="60" w:after="60" w:line="240" w:lineRule="auto"/>
              <w:jc w:val="center"/>
              <w:rPr>
                <w:rFonts w:eastAsia="Calibri"/>
                <w:b/>
              </w:rPr>
            </w:pPr>
            <w:r>
              <w:rPr>
                <w:rFonts w:eastAsia="Calibri"/>
                <w:b/>
              </w:rPr>
              <w:t>Label</w:t>
            </w:r>
          </w:p>
        </w:tc>
        <w:tc>
          <w:tcPr>
            <w:tcW w:w="3686" w:type="dxa"/>
            <w:tcBorders>
              <w:bottom w:val="nil"/>
              <w:right w:val="nil"/>
            </w:tcBorders>
            <w:shd w:val="clear" w:color="auto" w:fill="D0CECE" w:themeFill="background2" w:themeFillShade="E6"/>
            <w:vAlign w:val="center"/>
          </w:tcPr>
          <w:p w14:paraId="7ACA019D" w14:textId="77777777" w:rsidR="00464D30" w:rsidRPr="00464D30" w:rsidRDefault="00464D30" w:rsidP="005C0802">
            <w:pPr>
              <w:spacing w:before="60" w:after="60" w:line="240" w:lineRule="auto"/>
              <w:jc w:val="center"/>
              <w:rPr>
                <w:rFonts w:eastAsia="Calibri"/>
                <w:b/>
              </w:rPr>
            </w:pPr>
            <w:r w:rsidRPr="00464D30">
              <w:rPr>
                <w:rFonts w:eastAsia="Calibri"/>
                <w:b/>
              </w:rPr>
              <w:t>Definition</w:t>
            </w:r>
          </w:p>
        </w:tc>
      </w:tr>
      <w:tr w:rsidR="00766DAB" w:rsidRPr="00464D30" w14:paraId="1835AC3E" w14:textId="77777777" w:rsidTr="005C0802">
        <w:trPr>
          <w:trHeight w:val="173"/>
        </w:trPr>
        <w:tc>
          <w:tcPr>
            <w:tcW w:w="2376" w:type="dxa"/>
            <w:vMerge w:val="restart"/>
            <w:tcBorders>
              <w:left w:val="nil"/>
              <w:right w:val="single" w:sz="4" w:space="0" w:color="auto"/>
            </w:tcBorders>
            <w:vAlign w:val="center"/>
          </w:tcPr>
          <w:p w14:paraId="2DEDA7A3" w14:textId="77777777" w:rsidR="00766DAB" w:rsidRPr="00766DAB" w:rsidRDefault="00766DAB" w:rsidP="005C0802">
            <w:pPr>
              <w:spacing w:before="60" w:after="60" w:line="240" w:lineRule="auto"/>
              <w:rPr>
                <w:rFonts w:ascii="Arial" w:eastAsia="Calibri" w:hAnsi="Arial" w:cs="Arial"/>
                <w:b/>
                <w:sz w:val="20"/>
              </w:rPr>
            </w:pPr>
            <w:r w:rsidRPr="00766DAB">
              <w:rPr>
                <w:rFonts w:ascii="Arial" w:eastAsia="Calibri" w:hAnsi="Arial" w:cs="Arial"/>
                <w:sz w:val="20"/>
              </w:rPr>
              <w:t>Patient Gender</w:t>
            </w:r>
          </w:p>
        </w:tc>
        <w:tc>
          <w:tcPr>
            <w:tcW w:w="3686" w:type="dxa"/>
            <w:tcBorders>
              <w:left w:val="single" w:sz="4" w:space="0" w:color="auto"/>
              <w:right w:val="nil"/>
            </w:tcBorders>
          </w:tcPr>
          <w:p w14:paraId="1144D1EA" w14:textId="77777777" w:rsidR="00766DAB" w:rsidRPr="00766DAB" w:rsidRDefault="00766DAB" w:rsidP="005C0802">
            <w:pPr>
              <w:spacing w:before="60" w:after="60" w:line="240" w:lineRule="auto"/>
              <w:rPr>
                <w:rFonts w:ascii="Arial" w:eastAsia="Calibri" w:hAnsi="Arial" w:cs="Arial"/>
                <w:sz w:val="20"/>
              </w:rPr>
            </w:pPr>
            <w:r>
              <w:rPr>
                <w:rFonts w:ascii="Arial" w:eastAsia="Calibri" w:hAnsi="Arial" w:cs="Arial"/>
                <w:sz w:val="20"/>
              </w:rPr>
              <w:t>Female = 0</w:t>
            </w:r>
          </w:p>
        </w:tc>
      </w:tr>
      <w:tr w:rsidR="00766DAB" w:rsidRPr="00464D30" w14:paraId="7438A4D3" w14:textId="77777777" w:rsidTr="005C0802">
        <w:trPr>
          <w:trHeight w:val="172"/>
        </w:trPr>
        <w:tc>
          <w:tcPr>
            <w:tcW w:w="2376" w:type="dxa"/>
            <w:vMerge/>
            <w:tcBorders>
              <w:left w:val="nil"/>
              <w:right w:val="single" w:sz="4" w:space="0" w:color="auto"/>
            </w:tcBorders>
            <w:vAlign w:val="center"/>
          </w:tcPr>
          <w:p w14:paraId="5E1D7CC5" w14:textId="77777777" w:rsidR="00766DAB" w:rsidRPr="00766DAB" w:rsidRDefault="00766DAB" w:rsidP="005C0802">
            <w:pPr>
              <w:spacing w:before="60" w:after="60" w:line="240" w:lineRule="auto"/>
              <w:rPr>
                <w:rFonts w:eastAsia="Calibri"/>
              </w:rPr>
            </w:pPr>
          </w:p>
        </w:tc>
        <w:tc>
          <w:tcPr>
            <w:tcW w:w="3686" w:type="dxa"/>
            <w:tcBorders>
              <w:left w:val="single" w:sz="4" w:space="0" w:color="auto"/>
              <w:right w:val="nil"/>
            </w:tcBorders>
          </w:tcPr>
          <w:p w14:paraId="2C487EE3" w14:textId="77777777" w:rsidR="00766DAB" w:rsidRPr="00766DAB" w:rsidRDefault="00766DAB" w:rsidP="005C0802">
            <w:pPr>
              <w:spacing w:before="60" w:after="60" w:line="240" w:lineRule="auto"/>
              <w:rPr>
                <w:rFonts w:ascii="Arial" w:eastAsia="Calibri" w:hAnsi="Arial" w:cs="Arial"/>
                <w:sz w:val="20"/>
              </w:rPr>
            </w:pPr>
            <w:r w:rsidRPr="00766DAB">
              <w:rPr>
                <w:rFonts w:ascii="Arial" w:eastAsia="Calibri" w:hAnsi="Arial" w:cs="Arial"/>
                <w:sz w:val="20"/>
              </w:rPr>
              <w:t>Male = 1</w:t>
            </w:r>
          </w:p>
        </w:tc>
      </w:tr>
      <w:tr w:rsidR="00766DAB" w:rsidRPr="00464D30" w14:paraId="0708726B" w14:textId="77777777" w:rsidTr="005C0802">
        <w:trPr>
          <w:trHeight w:val="173"/>
        </w:trPr>
        <w:tc>
          <w:tcPr>
            <w:tcW w:w="2376" w:type="dxa"/>
            <w:vMerge w:val="restart"/>
            <w:tcBorders>
              <w:left w:val="nil"/>
              <w:right w:val="single" w:sz="4" w:space="0" w:color="auto"/>
            </w:tcBorders>
            <w:vAlign w:val="center"/>
          </w:tcPr>
          <w:p w14:paraId="3C18351A" w14:textId="77777777" w:rsidR="00766DAB" w:rsidRPr="00766DAB" w:rsidRDefault="00766DAB" w:rsidP="005C0802">
            <w:pPr>
              <w:spacing w:before="60" w:after="60" w:line="240" w:lineRule="auto"/>
              <w:rPr>
                <w:rFonts w:ascii="Arial" w:eastAsia="Calibri" w:hAnsi="Arial" w:cs="Arial"/>
                <w:b/>
                <w:sz w:val="20"/>
              </w:rPr>
            </w:pPr>
            <w:r w:rsidRPr="00766DAB">
              <w:rPr>
                <w:rFonts w:ascii="Arial" w:eastAsia="Calibri" w:hAnsi="Arial" w:cs="Arial"/>
                <w:sz w:val="20"/>
              </w:rPr>
              <w:t>ECG Result</w:t>
            </w:r>
          </w:p>
        </w:tc>
        <w:tc>
          <w:tcPr>
            <w:tcW w:w="3686" w:type="dxa"/>
            <w:tcBorders>
              <w:left w:val="single" w:sz="4" w:space="0" w:color="auto"/>
              <w:right w:val="nil"/>
            </w:tcBorders>
            <w:vAlign w:val="center"/>
          </w:tcPr>
          <w:p w14:paraId="07BA096E" w14:textId="77777777" w:rsidR="00766DAB" w:rsidRPr="00766DAB" w:rsidRDefault="00766DAB" w:rsidP="005C0802">
            <w:pPr>
              <w:spacing w:before="60" w:after="60" w:line="240" w:lineRule="auto"/>
              <w:rPr>
                <w:rFonts w:ascii="Arial" w:eastAsia="Calibri" w:hAnsi="Arial" w:cs="Arial"/>
                <w:sz w:val="20"/>
              </w:rPr>
            </w:pPr>
            <w:r>
              <w:rPr>
                <w:rFonts w:ascii="Arial" w:eastAsia="Calibri" w:hAnsi="Arial" w:cs="Arial"/>
                <w:sz w:val="20"/>
              </w:rPr>
              <w:t>Normal result = 0</w:t>
            </w:r>
          </w:p>
        </w:tc>
      </w:tr>
      <w:tr w:rsidR="00766DAB" w:rsidRPr="00464D30" w14:paraId="73928C4F" w14:textId="77777777" w:rsidTr="005C0802">
        <w:trPr>
          <w:trHeight w:val="172"/>
        </w:trPr>
        <w:tc>
          <w:tcPr>
            <w:tcW w:w="2376" w:type="dxa"/>
            <w:vMerge/>
            <w:tcBorders>
              <w:left w:val="nil"/>
              <w:right w:val="single" w:sz="4" w:space="0" w:color="auto"/>
            </w:tcBorders>
            <w:vAlign w:val="center"/>
          </w:tcPr>
          <w:p w14:paraId="6A1A21D9" w14:textId="77777777" w:rsidR="00766DAB" w:rsidRPr="00766DAB" w:rsidRDefault="00766DAB" w:rsidP="005C0802">
            <w:pPr>
              <w:spacing w:before="60" w:after="60" w:line="240" w:lineRule="auto"/>
              <w:rPr>
                <w:rFonts w:eastAsia="Calibri"/>
              </w:rPr>
            </w:pPr>
          </w:p>
        </w:tc>
        <w:tc>
          <w:tcPr>
            <w:tcW w:w="3686" w:type="dxa"/>
            <w:tcBorders>
              <w:left w:val="single" w:sz="4" w:space="0" w:color="auto"/>
              <w:right w:val="nil"/>
            </w:tcBorders>
            <w:vAlign w:val="center"/>
          </w:tcPr>
          <w:p w14:paraId="07917DC4" w14:textId="77777777" w:rsidR="00766DAB" w:rsidRPr="00766DAB" w:rsidRDefault="00766DAB" w:rsidP="005C0802">
            <w:pPr>
              <w:spacing w:before="60" w:after="60" w:line="240" w:lineRule="auto"/>
              <w:rPr>
                <w:rFonts w:ascii="Arial" w:eastAsia="Calibri" w:hAnsi="Arial" w:cs="Arial"/>
                <w:sz w:val="20"/>
              </w:rPr>
            </w:pPr>
            <w:r w:rsidRPr="00766DAB">
              <w:rPr>
                <w:rFonts w:ascii="Arial" w:eastAsia="Calibri" w:hAnsi="Arial" w:cs="Arial"/>
                <w:sz w:val="20"/>
              </w:rPr>
              <w:t>Abnormal result = 1</w:t>
            </w:r>
          </w:p>
        </w:tc>
      </w:tr>
      <w:tr w:rsidR="00766DAB" w:rsidRPr="00464D30" w14:paraId="7D412302" w14:textId="77777777" w:rsidTr="005C0802">
        <w:trPr>
          <w:trHeight w:val="173"/>
        </w:trPr>
        <w:tc>
          <w:tcPr>
            <w:tcW w:w="2376" w:type="dxa"/>
            <w:vMerge w:val="restart"/>
            <w:tcBorders>
              <w:left w:val="nil"/>
              <w:right w:val="single" w:sz="4" w:space="0" w:color="auto"/>
            </w:tcBorders>
            <w:vAlign w:val="center"/>
          </w:tcPr>
          <w:p w14:paraId="581DB72C" w14:textId="77777777" w:rsidR="00766DAB" w:rsidRPr="00766DAB" w:rsidRDefault="00766DAB" w:rsidP="005C0802">
            <w:pPr>
              <w:spacing w:before="60" w:after="60" w:line="240" w:lineRule="auto"/>
              <w:rPr>
                <w:rFonts w:ascii="Arial" w:eastAsia="Calibri" w:hAnsi="Arial" w:cs="Arial"/>
                <w:b/>
                <w:sz w:val="20"/>
              </w:rPr>
            </w:pPr>
            <w:r w:rsidRPr="00766DAB">
              <w:rPr>
                <w:rFonts w:ascii="Arial" w:eastAsia="Calibri" w:hAnsi="Arial" w:cs="Arial"/>
                <w:sz w:val="20"/>
              </w:rPr>
              <w:t>Celecoxib</w:t>
            </w:r>
          </w:p>
        </w:tc>
        <w:tc>
          <w:tcPr>
            <w:tcW w:w="3686" w:type="dxa"/>
            <w:tcBorders>
              <w:left w:val="single" w:sz="4" w:space="0" w:color="auto"/>
              <w:right w:val="nil"/>
            </w:tcBorders>
            <w:vAlign w:val="center"/>
          </w:tcPr>
          <w:p w14:paraId="0708F239" w14:textId="2479F530" w:rsidR="00766DAB" w:rsidRPr="00766DAB" w:rsidRDefault="00563541" w:rsidP="005C0802">
            <w:pPr>
              <w:spacing w:before="60" w:after="60" w:line="240" w:lineRule="auto"/>
              <w:rPr>
                <w:rFonts w:ascii="Arial" w:eastAsia="Calibri" w:hAnsi="Arial" w:cs="Arial"/>
                <w:sz w:val="20"/>
              </w:rPr>
            </w:pPr>
            <w:r>
              <w:rPr>
                <w:rFonts w:ascii="Arial" w:eastAsia="Calibri" w:hAnsi="Arial" w:cs="Arial"/>
                <w:sz w:val="20"/>
              </w:rPr>
              <w:t>Placebo</w:t>
            </w:r>
            <w:r w:rsidRPr="00766DAB">
              <w:rPr>
                <w:rFonts w:ascii="Arial" w:eastAsia="Calibri" w:hAnsi="Arial" w:cs="Arial"/>
                <w:sz w:val="20"/>
              </w:rPr>
              <w:t xml:space="preserve"> </w:t>
            </w:r>
            <w:r w:rsidR="00766DAB" w:rsidRPr="00766DAB">
              <w:rPr>
                <w:rFonts w:ascii="Arial" w:eastAsia="Calibri" w:hAnsi="Arial" w:cs="Arial"/>
                <w:sz w:val="20"/>
              </w:rPr>
              <w:t>arm = 0</w:t>
            </w:r>
          </w:p>
        </w:tc>
      </w:tr>
      <w:tr w:rsidR="00766DAB" w:rsidRPr="00464D30" w14:paraId="1F05FE66" w14:textId="77777777" w:rsidTr="005C0802">
        <w:trPr>
          <w:trHeight w:val="172"/>
        </w:trPr>
        <w:tc>
          <w:tcPr>
            <w:tcW w:w="2376" w:type="dxa"/>
            <w:vMerge/>
            <w:tcBorders>
              <w:left w:val="nil"/>
              <w:right w:val="single" w:sz="4" w:space="0" w:color="auto"/>
            </w:tcBorders>
            <w:vAlign w:val="center"/>
          </w:tcPr>
          <w:p w14:paraId="46E90DAB" w14:textId="77777777" w:rsidR="00766DAB" w:rsidRPr="00766DAB" w:rsidRDefault="00766DAB" w:rsidP="005C0802">
            <w:pPr>
              <w:spacing w:before="60" w:after="60" w:line="240" w:lineRule="auto"/>
              <w:rPr>
                <w:rFonts w:eastAsia="Calibri"/>
              </w:rPr>
            </w:pPr>
          </w:p>
        </w:tc>
        <w:tc>
          <w:tcPr>
            <w:tcW w:w="3686" w:type="dxa"/>
            <w:tcBorders>
              <w:left w:val="single" w:sz="4" w:space="0" w:color="auto"/>
              <w:right w:val="nil"/>
            </w:tcBorders>
            <w:vAlign w:val="center"/>
          </w:tcPr>
          <w:p w14:paraId="75BE4264" w14:textId="77777777" w:rsidR="00766DAB" w:rsidRPr="00766DAB" w:rsidRDefault="00766DAB" w:rsidP="005C0802">
            <w:pPr>
              <w:spacing w:before="60" w:after="60" w:line="240" w:lineRule="auto"/>
              <w:rPr>
                <w:rFonts w:ascii="Arial" w:eastAsia="Calibri" w:hAnsi="Arial" w:cs="Arial"/>
                <w:sz w:val="20"/>
              </w:rPr>
            </w:pPr>
            <w:r w:rsidRPr="00766DAB">
              <w:rPr>
                <w:rFonts w:ascii="Arial" w:eastAsia="Calibri" w:hAnsi="Arial" w:cs="Arial"/>
                <w:sz w:val="20"/>
              </w:rPr>
              <w:t>Treatment arm = 1</w:t>
            </w:r>
          </w:p>
        </w:tc>
      </w:tr>
      <w:tr w:rsidR="00766DAB" w:rsidRPr="00464D30" w14:paraId="064A318D" w14:textId="77777777" w:rsidTr="005C0802">
        <w:trPr>
          <w:trHeight w:val="173"/>
        </w:trPr>
        <w:tc>
          <w:tcPr>
            <w:tcW w:w="2376" w:type="dxa"/>
            <w:vMerge w:val="restart"/>
            <w:tcBorders>
              <w:left w:val="nil"/>
              <w:right w:val="single" w:sz="4" w:space="0" w:color="auto"/>
            </w:tcBorders>
            <w:vAlign w:val="center"/>
          </w:tcPr>
          <w:p w14:paraId="43FD6380" w14:textId="77777777" w:rsidR="00766DAB" w:rsidRPr="00766DAB" w:rsidRDefault="00766DAB" w:rsidP="005C0802">
            <w:pPr>
              <w:spacing w:before="60" w:after="60" w:line="240" w:lineRule="auto"/>
              <w:rPr>
                <w:rFonts w:ascii="Arial" w:eastAsia="Calibri" w:hAnsi="Arial" w:cs="Arial"/>
                <w:b/>
                <w:sz w:val="20"/>
              </w:rPr>
            </w:pPr>
            <w:r w:rsidRPr="00766DAB">
              <w:rPr>
                <w:rFonts w:ascii="Arial" w:eastAsia="Calibri" w:hAnsi="Arial" w:cs="Arial"/>
                <w:sz w:val="20"/>
              </w:rPr>
              <w:t>History</w:t>
            </w:r>
          </w:p>
        </w:tc>
        <w:tc>
          <w:tcPr>
            <w:tcW w:w="3686" w:type="dxa"/>
            <w:tcBorders>
              <w:left w:val="single" w:sz="4" w:space="0" w:color="auto"/>
              <w:right w:val="nil"/>
            </w:tcBorders>
            <w:vAlign w:val="center"/>
          </w:tcPr>
          <w:p w14:paraId="6ADEF42C" w14:textId="77777777" w:rsidR="00766DAB" w:rsidRPr="00766DAB" w:rsidRDefault="00766DAB" w:rsidP="005C0802">
            <w:pPr>
              <w:spacing w:before="60" w:after="60" w:line="240" w:lineRule="auto"/>
              <w:rPr>
                <w:rFonts w:ascii="Arial" w:eastAsia="Calibri" w:hAnsi="Arial" w:cs="Arial"/>
                <w:sz w:val="20"/>
              </w:rPr>
            </w:pPr>
            <w:r w:rsidRPr="00766DAB">
              <w:rPr>
                <w:rFonts w:ascii="Arial" w:eastAsia="Calibri" w:hAnsi="Arial" w:cs="Arial"/>
                <w:sz w:val="20"/>
              </w:rPr>
              <w:t>No prior history of NMIBC = 0</w:t>
            </w:r>
          </w:p>
        </w:tc>
      </w:tr>
      <w:tr w:rsidR="00766DAB" w:rsidRPr="00464D30" w14:paraId="6A27D5A2" w14:textId="77777777" w:rsidTr="005C0802">
        <w:trPr>
          <w:trHeight w:val="172"/>
        </w:trPr>
        <w:tc>
          <w:tcPr>
            <w:tcW w:w="2376" w:type="dxa"/>
            <w:vMerge/>
            <w:tcBorders>
              <w:left w:val="nil"/>
              <w:right w:val="single" w:sz="4" w:space="0" w:color="auto"/>
            </w:tcBorders>
            <w:vAlign w:val="center"/>
          </w:tcPr>
          <w:p w14:paraId="675BA18C" w14:textId="77777777" w:rsidR="00766DAB" w:rsidRPr="00766DAB" w:rsidRDefault="00766DAB" w:rsidP="005C0802">
            <w:pPr>
              <w:spacing w:before="60" w:after="60" w:line="240" w:lineRule="auto"/>
              <w:rPr>
                <w:rFonts w:eastAsia="Calibri"/>
              </w:rPr>
            </w:pPr>
          </w:p>
        </w:tc>
        <w:tc>
          <w:tcPr>
            <w:tcW w:w="3686" w:type="dxa"/>
            <w:tcBorders>
              <w:left w:val="single" w:sz="4" w:space="0" w:color="auto"/>
              <w:right w:val="nil"/>
            </w:tcBorders>
            <w:vAlign w:val="center"/>
          </w:tcPr>
          <w:p w14:paraId="415161F5" w14:textId="77777777" w:rsidR="00766DAB" w:rsidRPr="00766DAB" w:rsidRDefault="00766DAB" w:rsidP="005C0802">
            <w:pPr>
              <w:spacing w:before="60" w:after="60" w:line="240" w:lineRule="auto"/>
              <w:rPr>
                <w:rFonts w:ascii="Arial" w:eastAsia="Calibri" w:hAnsi="Arial" w:cs="Arial"/>
                <w:sz w:val="20"/>
              </w:rPr>
            </w:pPr>
            <w:r w:rsidRPr="00766DAB">
              <w:rPr>
                <w:rFonts w:ascii="Arial" w:eastAsia="Calibri" w:hAnsi="Arial" w:cs="Arial"/>
                <w:sz w:val="20"/>
              </w:rPr>
              <w:t xml:space="preserve">Prior history of </w:t>
            </w:r>
            <w:r w:rsidR="00BF513C">
              <w:rPr>
                <w:rFonts w:ascii="Arial" w:eastAsia="Calibri" w:hAnsi="Arial" w:cs="Arial"/>
                <w:sz w:val="20"/>
              </w:rPr>
              <w:t>NMIBC = 1</w:t>
            </w:r>
          </w:p>
        </w:tc>
      </w:tr>
      <w:tr w:rsidR="00884D80" w:rsidRPr="00464D30" w14:paraId="21CD95E9" w14:textId="77777777" w:rsidTr="005C0802">
        <w:trPr>
          <w:trHeight w:val="172"/>
        </w:trPr>
        <w:tc>
          <w:tcPr>
            <w:tcW w:w="2376" w:type="dxa"/>
            <w:vMerge w:val="restart"/>
            <w:tcBorders>
              <w:left w:val="nil"/>
              <w:right w:val="single" w:sz="4" w:space="0" w:color="auto"/>
            </w:tcBorders>
            <w:vAlign w:val="center"/>
          </w:tcPr>
          <w:p w14:paraId="153B9BB2" w14:textId="77777777" w:rsidR="00884D80" w:rsidRPr="00884D80" w:rsidRDefault="00884D80" w:rsidP="005C0802">
            <w:pPr>
              <w:spacing w:before="60" w:after="60" w:line="240" w:lineRule="auto"/>
              <w:rPr>
                <w:rFonts w:ascii="Arial" w:eastAsia="Calibri" w:hAnsi="Arial" w:cs="Arial"/>
                <w:sz w:val="20"/>
              </w:rPr>
            </w:pPr>
            <w:r w:rsidRPr="00884D80">
              <w:rPr>
                <w:rFonts w:ascii="Arial" w:eastAsia="Calibri" w:hAnsi="Arial" w:cs="Arial"/>
                <w:sz w:val="20"/>
              </w:rPr>
              <w:t xml:space="preserve">Diabetes </w:t>
            </w:r>
          </w:p>
        </w:tc>
        <w:tc>
          <w:tcPr>
            <w:tcW w:w="3686" w:type="dxa"/>
            <w:tcBorders>
              <w:left w:val="single" w:sz="4" w:space="0" w:color="auto"/>
              <w:right w:val="nil"/>
            </w:tcBorders>
            <w:vAlign w:val="center"/>
          </w:tcPr>
          <w:p w14:paraId="2AD0A819" w14:textId="77777777" w:rsidR="00884D80" w:rsidRPr="00884D80" w:rsidRDefault="00884D80" w:rsidP="005C0802">
            <w:pPr>
              <w:spacing w:before="60" w:after="60" w:line="240" w:lineRule="auto"/>
              <w:rPr>
                <w:rFonts w:ascii="Arial" w:eastAsia="Calibri" w:hAnsi="Arial" w:cs="Arial"/>
                <w:sz w:val="20"/>
              </w:rPr>
            </w:pPr>
            <w:r w:rsidRPr="00884D80">
              <w:rPr>
                <w:rFonts w:ascii="Arial" w:eastAsia="Calibri" w:hAnsi="Arial" w:cs="Arial"/>
                <w:sz w:val="20"/>
              </w:rPr>
              <w:t>No diabetes = 0</w:t>
            </w:r>
          </w:p>
        </w:tc>
      </w:tr>
      <w:tr w:rsidR="00884D80" w:rsidRPr="00464D30" w14:paraId="729BB266" w14:textId="77777777" w:rsidTr="005C0802">
        <w:trPr>
          <w:trHeight w:val="172"/>
        </w:trPr>
        <w:tc>
          <w:tcPr>
            <w:tcW w:w="2376" w:type="dxa"/>
            <w:vMerge/>
            <w:tcBorders>
              <w:left w:val="nil"/>
              <w:right w:val="single" w:sz="4" w:space="0" w:color="auto"/>
            </w:tcBorders>
            <w:vAlign w:val="center"/>
          </w:tcPr>
          <w:p w14:paraId="66FCC26A" w14:textId="77777777" w:rsidR="00884D80" w:rsidRPr="00884D80" w:rsidRDefault="00884D80" w:rsidP="005C0802">
            <w:pPr>
              <w:spacing w:before="60" w:after="60" w:line="240" w:lineRule="auto"/>
              <w:rPr>
                <w:rFonts w:ascii="Arial" w:eastAsia="Calibri" w:hAnsi="Arial" w:cs="Arial"/>
                <w:sz w:val="20"/>
              </w:rPr>
            </w:pPr>
          </w:p>
        </w:tc>
        <w:tc>
          <w:tcPr>
            <w:tcW w:w="3686" w:type="dxa"/>
            <w:tcBorders>
              <w:left w:val="single" w:sz="4" w:space="0" w:color="auto"/>
              <w:right w:val="nil"/>
            </w:tcBorders>
            <w:vAlign w:val="center"/>
          </w:tcPr>
          <w:p w14:paraId="09BB543F" w14:textId="77777777" w:rsidR="00884D80" w:rsidRPr="00884D80" w:rsidRDefault="00884D80" w:rsidP="005C0802">
            <w:pPr>
              <w:spacing w:before="60" w:after="60" w:line="240" w:lineRule="auto"/>
              <w:rPr>
                <w:rFonts w:ascii="Arial" w:eastAsia="Calibri" w:hAnsi="Arial" w:cs="Arial"/>
                <w:sz w:val="20"/>
              </w:rPr>
            </w:pPr>
            <w:r w:rsidRPr="00884D80">
              <w:rPr>
                <w:rFonts w:ascii="Arial" w:eastAsia="Calibri" w:hAnsi="Arial" w:cs="Arial"/>
                <w:sz w:val="20"/>
              </w:rPr>
              <w:t>Diabetes = 1</w:t>
            </w:r>
          </w:p>
        </w:tc>
      </w:tr>
    </w:tbl>
    <w:p w14:paraId="46380AD6" w14:textId="74664FAD" w:rsidR="00F05FCF" w:rsidRDefault="00F05FCF">
      <w:pPr>
        <w:spacing w:line="259" w:lineRule="auto"/>
      </w:pPr>
    </w:p>
    <w:p w14:paraId="6E0787C1" w14:textId="6BBB9BB8" w:rsidR="00ED3E9D" w:rsidRPr="00355E50" w:rsidRDefault="003734C4">
      <w:pPr>
        <w:spacing w:line="259" w:lineRule="auto"/>
      </w:pPr>
      <w:bookmarkStart w:id="1" w:name="_Toc462847586"/>
      <w:bookmarkStart w:id="2" w:name="_Toc462926807"/>
      <w:bookmarkStart w:id="3" w:name="_Toc462937308"/>
      <w:r>
        <w:rPr>
          <w:b/>
        </w:rPr>
        <w:t xml:space="preserve">Tables </w:t>
      </w:r>
      <w:r w:rsidR="00306133" w:rsidRPr="00306133">
        <w:rPr>
          <w:b/>
        </w:rPr>
        <w:t>S1:</w:t>
      </w:r>
      <w:r w:rsidR="00ED3E9D">
        <w:t xml:space="preserve"> </w:t>
      </w:r>
      <w:r w:rsidR="00ED3E9D" w:rsidRPr="00355E50">
        <w:t xml:space="preserve">Summary statistics comparison: missing and non-missing </w:t>
      </w:r>
      <w:bookmarkEnd w:id="1"/>
      <w:bookmarkEnd w:id="2"/>
      <w:bookmarkEnd w:id="3"/>
      <w:r w:rsidR="00ED3E9D" w:rsidRPr="00355E50">
        <w:t xml:space="preserve">EQ-5D collection </w:t>
      </w:r>
    </w:p>
    <w:tbl>
      <w:tblPr>
        <w:tblW w:w="5954" w:type="dxa"/>
        <w:tblLayout w:type="fixed"/>
        <w:tblLook w:val="04A0" w:firstRow="1" w:lastRow="0" w:firstColumn="1" w:lastColumn="0" w:noHBand="0" w:noVBand="1"/>
      </w:tblPr>
      <w:tblGrid>
        <w:gridCol w:w="1983"/>
        <w:gridCol w:w="992"/>
        <w:gridCol w:w="993"/>
        <w:gridCol w:w="993"/>
        <w:gridCol w:w="993"/>
      </w:tblGrid>
      <w:tr w:rsidR="0029368D" w:rsidRPr="00F151AE" w14:paraId="7DFBF654" w14:textId="77777777" w:rsidTr="00D73671">
        <w:trPr>
          <w:trHeight w:val="324"/>
        </w:trPr>
        <w:tc>
          <w:tcPr>
            <w:tcW w:w="1983" w:type="dxa"/>
            <w:tcBorders>
              <w:top w:val="nil"/>
              <w:left w:val="nil"/>
              <w:bottom w:val="single" w:sz="4" w:space="0" w:color="auto"/>
              <w:right w:val="single" w:sz="4" w:space="0" w:color="auto"/>
            </w:tcBorders>
            <w:shd w:val="clear" w:color="auto" w:fill="auto"/>
            <w:noWrap/>
            <w:vAlign w:val="bottom"/>
            <w:hideMark/>
          </w:tcPr>
          <w:p w14:paraId="36734E1A" w14:textId="77777777" w:rsidR="0029368D" w:rsidRPr="00F151AE" w:rsidRDefault="0029368D" w:rsidP="007A555B">
            <w:pPr>
              <w:spacing w:after="0" w:line="240" w:lineRule="auto"/>
              <w:rPr>
                <w:rFonts w:eastAsia="Times New Roman"/>
                <w:lang w:eastAsia="en-GB"/>
              </w:rPr>
            </w:pPr>
          </w:p>
        </w:tc>
        <w:tc>
          <w:tcPr>
            <w:tcW w:w="39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0880A33" w14:textId="2AEE6C55" w:rsidR="0029368D" w:rsidRPr="00B42DE4" w:rsidRDefault="0029368D" w:rsidP="007A555B">
            <w:pPr>
              <w:spacing w:after="0" w:line="240" w:lineRule="auto"/>
              <w:jc w:val="center"/>
              <w:rPr>
                <w:rFonts w:eastAsia="Times New Roman"/>
                <w:b/>
                <w:lang w:eastAsia="en-GB"/>
              </w:rPr>
            </w:pPr>
            <w:r>
              <w:rPr>
                <w:rFonts w:eastAsia="Times New Roman"/>
                <w:b/>
                <w:sz w:val="20"/>
                <w:lang w:eastAsia="en-GB"/>
              </w:rPr>
              <w:t>Month 2</w:t>
            </w:r>
          </w:p>
        </w:tc>
      </w:tr>
      <w:tr w:rsidR="0029368D" w:rsidRPr="00F151AE" w14:paraId="351AB47D" w14:textId="77777777" w:rsidTr="00D73671">
        <w:trPr>
          <w:trHeight w:val="324"/>
        </w:trPr>
        <w:tc>
          <w:tcPr>
            <w:tcW w:w="1983"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tcPr>
          <w:p w14:paraId="4625F060" w14:textId="77777777" w:rsidR="0029368D" w:rsidRPr="00614CA9" w:rsidRDefault="0029368D" w:rsidP="007A555B">
            <w:pPr>
              <w:pStyle w:val="Tables"/>
              <w:spacing w:after="0"/>
              <w:rPr>
                <w:rStyle w:val="Strong"/>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835BA2" w14:textId="77777777" w:rsidR="0029368D" w:rsidRPr="00614CA9" w:rsidRDefault="0029368D" w:rsidP="007A555B">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1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5F17A4" w14:textId="77777777" w:rsidR="0029368D" w:rsidRPr="00614CA9" w:rsidRDefault="0029368D" w:rsidP="007A555B">
            <w:pPr>
              <w:spacing w:after="0" w:line="240" w:lineRule="auto"/>
              <w:jc w:val="center"/>
              <w:rPr>
                <w:rFonts w:eastAsia="Times New Roman"/>
                <w:sz w:val="20"/>
                <w:szCs w:val="20"/>
                <w:lang w:eastAsia="en-GB"/>
              </w:rPr>
            </w:pPr>
            <w:r w:rsidRPr="00614CA9">
              <w:rPr>
                <w:rFonts w:eastAsia="Times New Roman"/>
                <w:sz w:val="20"/>
                <w:szCs w:val="20"/>
                <w:lang w:eastAsia="en-GB"/>
              </w:rPr>
              <w:t>Non Missing Values</w:t>
            </w:r>
          </w:p>
        </w:tc>
      </w:tr>
      <w:tr w:rsidR="00CE2540" w:rsidRPr="00F151AE" w14:paraId="3EA9517F" w14:textId="77777777" w:rsidTr="00D73671">
        <w:trPr>
          <w:trHeight w:val="324"/>
        </w:trPr>
        <w:tc>
          <w:tcPr>
            <w:tcW w:w="1983" w:type="dxa"/>
            <w:vMerge/>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5C8AE4F1" w14:textId="77777777" w:rsidR="00CE2540" w:rsidRPr="00614CA9" w:rsidRDefault="00CE2540" w:rsidP="007A555B">
            <w:pPr>
              <w:spacing w:after="0" w:line="240" w:lineRule="auto"/>
              <w:rPr>
                <w:rFonts w:eastAsia="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77DE0F8"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2C67C2"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BCE8EF3"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4EE19D"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F151AE" w14:paraId="665523D4"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A84278" w14:textId="6A169615"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0A9417" w14:textId="7F889EBC" w:rsidR="00CE2540" w:rsidRPr="00614CA9" w:rsidRDefault="00CE2540" w:rsidP="00220FDF">
            <w:pPr>
              <w:spacing w:after="0" w:line="240" w:lineRule="auto"/>
              <w:jc w:val="center"/>
              <w:rPr>
                <w:sz w:val="20"/>
                <w:szCs w:val="20"/>
              </w:rPr>
            </w:pPr>
            <w:r>
              <w:rPr>
                <w:sz w:val="20"/>
                <w:szCs w:val="20"/>
              </w:rPr>
              <w:t>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00D6C" w14:textId="373E7CD9" w:rsidR="00CE2540" w:rsidRPr="00614CA9" w:rsidRDefault="00CE2540" w:rsidP="00220FDF">
            <w:pPr>
              <w:spacing w:after="0" w:line="240" w:lineRule="auto"/>
              <w:jc w:val="center"/>
              <w:rPr>
                <w:rFonts w:eastAsia="Times New Roman"/>
                <w:sz w:val="20"/>
                <w:szCs w:val="20"/>
                <w:lang w:eastAsia="en-GB"/>
              </w:rPr>
            </w:pPr>
            <w:r w:rsidRPr="00614CA9">
              <w:rPr>
                <w:rFonts w:eastAsia="Times New Roman"/>
                <w:sz w:val="20"/>
                <w:szCs w:val="20"/>
                <w:lang w:eastAsia="en-GB"/>
              </w:rPr>
              <w:t>65.19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8EAC8A" w14:textId="2C08FED5" w:rsidR="00CE2540" w:rsidRPr="00614CA9" w:rsidRDefault="00D73671" w:rsidP="00220FDF">
            <w:pPr>
              <w:spacing w:after="0" w:line="240" w:lineRule="auto"/>
              <w:jc w:val="center"/>
              <w:rPr>
                <w:sz w:val="20"/>
                <w:szCs w:val="20"/>
              </w:rPr>
            </w:pPr>
            <w:r>
              <w:rPr>
                <w:sz w:val="20"/>
                <w:szCs w:val="20"/>
              </w:rPr>
              <w:t>285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E0E16" w14:textId="2FC0616F" w:rsidR="00CE2540" w:rsidRPr="00614CA9" w:rsidRDefault="00CE2540" w:rsidP="00220FDF">
            <w:pPr>
              <w:spacing w:after="0" w:line="240" w:lineRule="auto"/>
              <w:jc w:val="center"/>
              <w:rPr>
                <w:rFonts w:eastAsia="Times New Roman"/>
                <w:sz w:val="20"/>
                <w:szCs w:val="20"/>
                <w:lang w:eastAsia="en-GB"/>
              </w:rPr>
            </w:pPr>
            <w:r w:rsidRPr="00614CA9">
              <w:rPr>
                <w:rFonts w:eastAsia="Times New Roman"/>
                <w:sz w:val="20"/>
                <w:szCs w:val="20"/>
                <w:lang w:eastAsia="en-GB"/>
              </w:rPr>
              <w:t>66.38</w:t>
            </w:r>
          </w:p>
        </w:tc>
      </w:tr>
      <w:tr w:rsidR="00CE2540" w:rsidRPr="00F151AE" w14:paraId="76F55996"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4C6C1B" w14:textId="373C9010"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DC3DD1" w14:textId="296F9054" w:rsidR="00CE2540" w:rsidRPr="00614CA9" w:rsidRDefault="00CE2540" w:rsidP="00220FDF">
            <w:pPr>
              <w:spacing w:after="0" w:line="240" w:lineRule="auto"/>
              <w:jc w:val="center"/>
              <w:rPr>
                <w:sz w:val="20"/>
                <w:szCs w:val="20"/>
              </w:rPr>
            </w:pPr>
            <w:r w:rsidRPr="00614CA9">
              <w:rPr>
                <w:sz w:val="20"/>
                <w:szCs w:val="20"/>
              </w:rPr>
              <w:t>1</w:t>
            </w:r>
            <w:r>
              <w:rPr>
                <w:sz w:val="20"/>
                <w:szCs w:val="20"/>
              </w:rPr>
              <w:t>80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C7E6D" w14:textId="3800C12E" w:rsidR="00CE2540" w:rsidRPr="00614CA9" w:rsidRDefault="00CE2540" w:rsidP="00220FDF">
            <w:pPr>
              <w:spacing w:after="0" w:line="240" w:lineRule="auto"/>
              <w:jc w:val="center"/>
              <w:rPr>
                <w:rFonts w:eastAsia="Times New Roman"/>
                <w:sz w:val="20"/>
                <w:szCs w:val="20"/>
                <w:lang w:eastAsia="en-GB"/>
              </w:rPr>
            </w:pPr>
            <w:r w:rsidRPr="00614CA9">
              <w:rPr>
                <w:rFonts w:eastAsia="Times New Roman"/>
                <w:sz w:val="20"/>
                <w:szCs w:val="20"/>
                <w:lang w:eastAsia="en-GB"/>
              </w:rPr>
              <w:t>27.</w:t>
            </w:r>
            <w:r>
              <w:rPr>
                <w:rFonts w:eastAsia="Times New Roman"/>
                <w:sz w:val="20"/>
                <w:szCs w:val="20"/>
                <w:lang w:eastAsia="en-GB"/>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4A9D8" w14:textId="645A501E" w:rsidR="00CE2540" w:rsidRPr="00614CA9" w:rsidRDefault="00CE2540" w:rsidP="00220FDF">
            <w:pPr>
              <w:spacing w:after="0" w:line="240" w:lineRule="auto"/>
              <w:jc w:val="center"/>
              <w:rPr>
                <w:sz w:val="20"/>
                <w:szCs w:val="20"/>
              </w:rPr>
            </w:pPr>
            <w:r>
              <w:rPr>
                <w:sz w:val="20"/>
                <w:szCs w:val="20"/>
              </w:rPr>
              <w:t>266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49E35" w14:textId="77C0879B" w:rsidR="00CE2540" w:rsidRPr="00614CA9" w:rsidRDefault="00CE2540" w:rsidP="00220FDF">
            <w:pPr>
              <w:spacing w:after="0" w:line="240" w:lineRule="auto"/>
              <w:jc w:val="center"/>
              <w:rPr>
                <w:rFonts w:eastAsia="Times New Roman"/>
                <w:sz w:val="20"/>
                <w:szCs w:val="20"/>
                <w:lang w:eastAsia="en-GB"/>
              </w:rPr>
            </w:pPr>
            <w:r w:rsidRPr="00614CA9">
              <w:rPr>
                <w:rFonts w:eastAsia="Times New Roman"/>
                <w:sz w:val="20"/>
                <w:szCs w:val="20"/>
                <w:lang w:eastAsia="en-GB"/>
              </w:rPr>
              <w:t>27.8</w:t>
            </w:r>
            <w:r>
              <w:rPr>
                <w:rFonts w:eastAsia="Times New Roman"/>
                <w:sz w:val="20"/>
                <w:szCs w:val="20"/>
                <w:lang w:eastAsia="en-GB"/>
              </w:rPr>
              <w:t>9</w:t>
            </w:r>
          </w:p>
        </w:tc>
      </w:tr>
      <w:tr w:rsidR="00CE2540" w:rsidRPr="00F151AE" w14:paraId="4B49F976"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7AC894" w14:textId="5B91A0F2"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D9DA0" w14:textId="7CD853EE" w:rsidR="00CE2540" w:rsidRPr="00614CA9" w:rsidRDefault="00CE2540" w:rsidP="00220FDF">
            <w:pPr>
              <w:spacing w:after="0" w:line="240" w:lineRule="auto"/>
              <w:jc w:val="center"/>
              <w:rPr>
                <w:sz w:val="20"/>
                <w:szCs w:val="20"/>
              </w:rPr>
            </w:pPr>
            <w:r>
              <w:rPr>
                <w:sz w:val="20"/>
                <w:szCs w:val="20"/>
              </w:rPr>
              <w:t>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4BE05" w14:textId="0D0A965A" w:rsidR="00CE2540" w:rsidRPr="00614CA9" w:rsidRDefault="00D73671" w:rsidP="00220FDF">
            <w:pPr>
              <w:spacing w:after="0" w:line="240" w:lineRule="auto"/>
              <w:jc w:val="center"/>
              <w:rPr>
                <w:rFonts w:eastAsia="Times New Roman"/>
                <w:sz w:val="20"/>
                <w:szCs w:val="20"/>
                <w:lang w:eastAsia="en-GB"/>
              </w:rPr>
            </w:pPr>
            <w:r>
              <w:rPr>
                <w:rFonts w:eastAsia="Times New Roman"/>
                <w:sz w:val="20"/>
                <w:szCs w:val="20"/>
                <w:lang w:eastAsia="en-GB"/>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B890F7" w14:textId="78FAB420" w:rsidR="00CE2540" w:rsidRPr="00614CA9" w:rsidRDefault="00CE2540" w:rsidP="00220FDF">
            <w:pPr>
              <w:spacing w:after="0" w:line="240" w:lineRule="auto"/>
              <w:jc w:val="center"/>
              <w:rPr>
                <w:sz w:val="20"/>
                <w:szCs w:val="20"/>
              </w:rPr>
            </w:pPr>
            <w:r w:rsidRPr="00614CA9">
              <w:rPr>
                <w:sz w:val="20"/>
                <w:szCs w:val="20"/>
              </w:rPr>
              <w:t>2</w:t>
            </w:r>
            <w:r>
              <w:rPr>
                <w:sz w:val="20"/>
                <w:szCs w:val="20"/>
              </w:rPr>
              <w:t>85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E20AE" w14:textId="44DD3945"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82%</w:t>
            </w:r>
          </w:p>
        </w:tc>
      </w:tr>
      <w:tr w:rsidR="00CE2540" w:rsidRPr="00F151AE" w14:paraId="127B1F3D"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F40C51" w14:textId="77777777"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896136" w14:textId="3F8502E4" w:rsidR="00CE2540" w:rsidRPr="00614CA9" w:rsidRDefault="00CE2540" w:rsidP="00220FDF">
            <w:pPr>
              <w:spacing w:after="0" w:line="240" w:lineRule="auto"/>
              <w:jc w:val="center"/>
              <w:rPr>
                <w:sz w:val="20"/>
                <w:szCs w:val="20"/>
              </w:rPr>
            </w:pPr>
            <w:r>
              <w:rPr>
                <w:sz w:val="20"/>
                <w:szCs w:val="20"/>
              </w:rPr>
              <w:t>48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09BE" w14:textId="30D45C5E"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84C4D1" w14:textId="42E56FFD" w:rsidR="00CE2540" w:rsidRPr="00614CA9" w:rsidRDefault="00CE2540" w:rsidP="00220FDF">
            <w:pPr>
              <w:spacing w:after="0" w:line="240" w:lineRule="auto"/>
              <w:jc w:val="center"/>
              <w:rPr>
                <w:sz w:val="20"/>
                <w:szCs w:val="20"/>
              </w:rPr>
            </w:pPr>
            <w:r>
              <w:rPr>
                <w:sz w:val="20"/>
                <w:szCs w:val="20"/>
              </w:rPr>
              <w:t>97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F44B7" w14:textId="5A341ED9"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34%</w:t>
            </w:r>
          </w:p>
        </w:tc>
      </w:tr>
      <w:tr w:rsidR="00CE2540" w:rsidRPr="00F151AE" w14:paraId="410964C6"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86A213B" w14:textId="77777777"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9A582" w14:textId="42C851A0" w:rsidR="00CE2540" w:rsidRPr="00614CA9" w:rsidRDefault="00CE2540" w:rsidP="00220FDF">
            <w:pPr>
              <w:spacing w:after="0" w:line="240" w:lineRule="auto"/>
              <w:jc w:val="center"/>
              <w:rPr>
                <w:sz w:val="20"/>
                <w:szCs w:val="20"/>
              </w:rPr>
            </w:pPr>
            <w:r>
              <w:rPr>
                <w:sz w:val="20"/>
                <w:szCs w:val="20"/>
              </w:rPr>
              <w:t>97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F343B" w14:textId="21A3B38B"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D5AB3E" w14:textId="130AEDBF" w:rsidR="00CE2540" w:rsidRPr="00614CA9" w:rsidRDefault="00CE2540" w:rsidP="00220FDF">
            <w:pPr>
              <w:spacing w:after="0" w:line="240" w:lineRule="auto"/>
              <w:jc w:val="center"/>
              <w:rPr>
                <w:sz w:val="20"/>
                <w:szCs w:val="20"/>
              </w:rPr>
            </w:pPr>
            <w:r>
              <w:rPr>
                <w:sz w:val="20"/>
                <w:szCs w:val="20"/>
              </w:rPr>
              <w:t>155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751C0" w14:textId="42FF3590"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55%</w:t>
            </w:r>
          </w:p>
        </w:tc>
      </w:tr>
      <w:tr w:rsidR="00CE2540" w:rsidRPr="00F151AE" w14:paraId="51FF0A65"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6BC53E" w14:textId="77777777"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A8FAC" w14:textId="30DB1297" w:rsidR="00CE2540" w:rsidRPr="00614CA9" w:rsidRDefault="00CE2540" w:rsidP="00220FDF">
            <w:pPr>
              <w:spacing w:after="0" w:line="240" w:lineRule="auto"/>
              <w:jc w:val="center"/>
              <w:rPr>
                <w:sz w:val="20"/>
                <w:szCs w:val="20"/>
              </w:rPr>
            </w:pPr>
            <w:r>
              <w:rPr>
                <w:sz w:val="20"/>
                <w:szCs w:val="20"/>
              </w:rPr>
              <w:t>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6A382" w14:textId="4F943721"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F8D86C" w14:textId="42CD87FB" w:rsidR="00CE2540" w:rsidRPr="00614CA9" w:rsidRDefault="00CE2540" w:rsidP="00220FDF">
            <w:pPr>
              <w:spacing w:after="0" w:line="240" w:lineRule="auto"/>
              <w:jc w:val="center"/>
              <w:rPr>
                <w:sz w:val="20"/>
                <w:szCs w:val="20"/>
              </w:rPr>
            </w:pPr>
            <w:r>
              <w:rPr>
                <w:sz w:val="20"/>
                <w:szCs w:val="2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3A019" w14:textId="247845DE"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11%</w:t>
            </w:r>
          </w:p>
        </w:tc>
      </w:tr>
      <w:tr w:rsidR="00CE2540" w:rsidRPr="00F151AE" w14:paraId="3C49DDF4"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3EB6CF" w14:textId="77777777"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7EF2D" w14:textId="7F7C3331" w:rsidR="00CE2540" w:rsidRPr="00614CA9" w:rsidRDefault="00CE2540" w:rsidP="00220FDF">
            <w:pPr>
              <w:spacing w:after="0" w:line="240" w:lineRule="auto"/>
              <w:jc w:val="center"/>
              <w:rPr>
                <w:sz w:val="20"/>
                <w:szCs w:val="20"/>
              </w:rPr>
            </w:pPr>
            <w:r>
              <w:rPr>
                <w:sz w:val="20"/>
                <w:szCs w:val="20"/>
              </w:rPr>
              <w:t>186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723C" w14:textId="4A78C00B"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CD0748" w14:textId="30753923" w:rsidR="00CE2540" w:rsidRPr="00614CA9" w:rsidRDefault="00CE2540" w:rsidP="00220FDF">
            <w:pPr>
              <w:spacing w:after="0" w:line="240" w:lineRule="auto"/>
              <w:jc w:val="center"/>
              <w:rPr>
                <w:sz w:val="20"/>
                <w:szCs w:val="20"/>
              </w:rPr>
            </w:pPr>
            <w:r>
              <w:rPr>
                <w:sz w:val="20"/>
                <w:szCs w:val="20"/>
              </w:rPr>
              <w:t>285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D5D9A" w14:textId="27D4D1F6"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21%</w:t>
            </w:r>
          </w:p>
        </w:tc>
      </w:tr>
      <w:tr w:rsidR="00CE2540" w:rsidRPr="00F151AE" w14:paraId="002892B0"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D4A697" w14:textId="77777777"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07DD9A" w14:textId="70C3C01C" w:rsidR="00CE2540" w:rsidRPr="00614CA9" w:rsidRDefault="00CE2540" w:rsidP="00220FDF">
            <w:pPr>
              <w:spacing w:after="0" w:line="240" w:lineRule="auto"/>
              <w:jc w:val="center"/>
              <w:rPr>
                <w:sz w:val="20"/>
                <w:szCs w:val="20"/>
              </w:rPr>
            </w:pPr>
            <w:r>
              <w:rPr>
                <w:sz w:val="20"/>
                <w:szCs w:val="20"/>
              </w:rPr>
              <w:t>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D2267" w14:textId="2E2B8148"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52%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8D7394" w14:textId="2289B777" w:rsidR="00CE2540" w:rsidRPr="00614CA9" w:rsidRDefault="00CE2540" w:rsidP="00220FDF">
            <w:pPr>
              <w:spacing w:after="0" w:line="240" w:lineRule="auto"/>
              <w:jc w:val="center"/>
              <w:rPr>
                <w:sz w:val="20"/>
                <w:szCs w:val="20"/>
              </w:rPr>
            </w:pPr>
            <w:r>
              <w:rPr>
                <w:sz w:val="20"/>
                <w:szCs w:val="20"/>
              </w:rPr>
              <w:t>285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7DE1E" w14:textId="33876843"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48%</w:t>
            </w:r>
          </w:p>
        </w:tc>
      </w:tr>
      <w:tr w:rsidR="00CE2540" w:rsidRPr="00F151AE" w14:paraId="3BFAE8AC"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900A62" w14:textId="77777777"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B1E08" w14:textId="722461C2" w:rsidR="00CE2540" w:rsidRPr="00614CA9" w:rsidRDefault="00CE2540" w:rsidP="00220FDF">
            <w:pPr>
              <w:spacing w:after="0" w:line="240" w:lineRule="auto"/>
              <w:jc w:val="center"/>
              <w:rPr>
                <w:sz w:val="20"/>
                <w:szCs w:val="20"/>
              </w:rPr>
            </w:pPr>
            <w:r>
              <w:rPr>
                <w:sz w:val="20"/>
                <w:szCs w:val="20"/>
              </w:rPr>
              <w:t>186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BE542" w14:textId="1727652D"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4BB384" w14:textId="637163B6" w:rsidR="00CE2540" w:rsidRPr="00614CA9" w:rsidRDefault="00CE2540" w:rsidP="00220FDF">
            <w:pPr>
              <w:spacing w:after="0" w:line="240" w:lineRule="auto"/>
              <w:jc w:val="center"/>
              <w:rPr>
                <w:sz w:val="20"/>
                <w:szCs w:val="20"/>
              </w:rPr>
            </w:pPr>
            <w:r>
              <w:rPr>
                <w:sz w:val="20"/>
                <w:szCs w:val="20"/>
              </w:rPr>
              <w:t>285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CCD5" w14:textId="3F024F77"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8%</w:t>
            </w:r>
          </w:p>
        </w:tc>
      </w:tr>
      <w:tr w:rsidR="00CE2540" w:rsidRPr="00F151AE" w14:paraId="3D87E29F" w14:textId="77777777" w:rsidTr="00D73671">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BCD11A" w14:textId="77777777" w:rsidR="00CE2540" w:rsidRPr="00614CA9" w:rsidRDefault="00CE2540" w:rsidP="00220FDF">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AE88EC" w14:textId="36208A2C" w:rsidR="00CE2540" w:rsidRPr="00614CA9" w:rsidRDefault="00CE2540" w:rsidP="00220FDF">
            <w:pPr>
              <w:spacing w:after="0" w:line="240" w:lineRule="auto"/>
              <w:jc w:val="center"/>
              <w:rPr>
                <w:sz w:val="20"/>
                <w:szCs w:val="20"/>
              </w:rPr>
            </w:pPr>
            <w:r w:rsidRPr="00614CA9">
              <w:rPr>
                <w:sz w:val="20"/>
                <w:szCs w:val="20"/>
              </w:rPr>
              <w:t>1</w:t>
            </w:r>
            <w:r>
              <w:rPr>
                <w:sz w:val="20"/>
                <w:szCs w:val="2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77B3C" w14:textId="009C1C85"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A6C152" w14:textId="1378C94E" w:rsidR="00CE2540" w:rsidRPr="00614CA9" w:rsidRDefault="00CE2540" w:rsidP="00220FDF">
            <w:pPr>
              <w:spacing w:after="0" w:line="240" w:lineRule="auto"/>
              <w:jc w:val="center"/>
              <w:rPr>
                <w:sz w:val="20"/>
                <w:szCs w:val="20"/>
              </w:rPr>
            </w:pPr>
            <w:r>
              <w:rPr>
                <w:sz w:val="20"/>
                <w:szCs w:val="20"/>
              </w:rPr>
              <w:t>284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33F20" w14:textId="47AFF5D6" w:rsidR="00CE2540" w:rsidRPr="00614CA9" w:rsidRDefault="00CE2540" w:rsidP="00220FDF">
            <w:pPr>
              <w:spacing w:after="0" w:line="240" w:lineRule="auto"/>
              <w:jc w:val="center"/>
              <w:rPr>
                <w:rFonts w:eastAsia="Times New Roman"/>
                <w:sz w:val="20"/>
                <w:szCs w:val="20"/>
                <w:lang w:eastAsia="en-GB"/>
              </w:rPr>
            </w:pPr>
            <w:r>
              <w:rPr>
                <w:rFonts w:eastAsia="Times New Roman"/>
                <w:sz w:val="20"/>
                <w:szCs w:val="20"/>
                <w:lang w:eastAsia="en-GB"/>
              </w:rPr>
              <w:t>27%</w:t>
            </w:r>
          </w:p>
        </w:tc>
      </w:tr>
    </w:tbl>
    <w:p w14:paraId="5B063F2B" w14:textId="7B349486" w:rsidR="00D82DD5" w:rsidRDefault="00D82DD5">
      <w:pPr>
        <w:spacing w:line="259" w:lineRule="auto"/>
      </w:pPr>
      <w:r>
        <w:br w:type="page"/>
      </w:r>
    </w:p>
    <w:p w14:paraId="2B32C8ED" w14:textId="77777777" w:rsidR="00884D80" w:rsidRDefault="00884D80" w:rsidP="005C0802">
      <w:pPr>
        <w:spacing w:after="0" w:line="240" w:lineRule="auto"/>
      </w:pPr>
    </w:p>
    <w:tbl>
      <w:tblPr>
        <w:tblW w:w="5954" w:type="dxa"/>
        <w:tblLayout w:type="fixed"/>
        <w:tblLook w:val="04A0" w:firstRow="1" w:lastRow="0" w:firstColumn="1" w:lastColumn="0" w:noHBand="0" w:noVBand="1"/>
      </w:tblPr>
      <w:tblGrid>
        <w:gridCol w:w="1983"/>
        <w:gridCol w:w="992"/>
        <w:gridCol w:w="993"/>
        <w:gridCol w:w="993"/>
        <w:gridCol w:w="993"/>
      </w:tblGrid>
      <w:tr w:rsidR="0074629C" w:rsidRPr="00F151AE" w14:paraId="5D7A2A92" w14:textId="77777777" w:rsidTr="00CE2540">
        <w:trPr>
          <w:trHeight w:val="324"/>
        </w:trPr>
        <w:tc>
          <w:tcPr>
            <w:tcW w:w="1983" w:type="dxa"/>
            <w:tcBorders>
              <w:top w:val="nil"/>
              <w:left w:val="nil"/>
              <w:bottom w:val="single" w:sz="4" w:space="0" w:color="auto"/>
              <w:right w:val="single" w:sz="4" w:space="0" w:color="auto"/>
            </w:tcBorders>
            <w:shd w:val="clear" w:color="auto" w:fill="auto"/>
            <w:noWrap/>
            <w:vAlign w:val="bottom"/>
            <w:hideMark/>
          </w:tcPr>
          <w:p w14:paraId="3B572B00" w14:textId="77777777" w:rsidR="003F7DFB" w:rsidRPr="00F151AE" w:rsidRDefault="003F7DFB" w:rsidP="0074629C">
            <w:pPr>
              <w:spacing w:after="0" w:line="240" w:lineRule="auto"/>
              <w:rPr>
                <w:rFonts w:eastAsia="Times New Roman"/>
                <w:lang w:eastAsia="en-GB"/>
              </w:rPr>
            </w:pPr>
          </w:p>
        </w:tc>
        <w:tc>
          <w:tcPr>
            <w:tcW w:w="39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1973BF" w14:textId="77777777" w:rsidR="003F7DFB" w:rsidRPr="00B42DE4" w:rsidRDefault="003F7DFB" w:rsidP="0074629C">
            <w:pPr>
              <w:spacing w:after="0" w:line="240" w:lineRule="auto"/>
              <w:jc w:val="center"/>
              <w:rPr>
                <w:rFonts w:eastAsia="Times New Roman"/>
                <w:b/>
                <w:lang w:eastAsia="en-GB"/>
              </w:rPr>
            </w:pPr>
            <w:r w:rsidRPr="00D2555E">
              <w:rPr>
                <w:rFonts w:eastAsia="Times New Roman"/>
                <w:b/>
                <w:sz w:val="20"/>
                <w:lang w:eastAsia="en-GB"/>
              </w:rPr>
              <w:t>Month 3</w:t>
            </w:r>
          </w:p>
        </w:tc>
      </w:tr>
      <w:tr w:rsidR="0074629C" w:rsidRPr="00F151AE" w14:paraId="39A6F269" w14:textId="77777777" w:rsidTr="00CE2540">
        <w:trPr>
          <w:trHeight w:val="324"/>
        </w:trPr>
        <w:tc>
          <w:tcPr>
            <w:tcW w:w="1983"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tcPr>
          <w:p w14:paraId="32C0081E" w14:textId="77777777" w:rsidR="003F7DFB" w:rsidRPr="00614CA9" w:rsidRDefault="003F7DFB" w:rsidP="0074629C">
            <w:pPr>
              <w:pStyle w:val="Tables"/>
              <w:spacing w:after="0"/>
              <w:rPr>
                <w:rStyle w:val="Strong"/>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C044204" w14:textId="77777777" w:rsidR="003F7DFB" w:rsidRPr="00614CA9" w:rsidRDefault="003F7DFB" w:rsidP="0074629C">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1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A654223" w14:textId="77777777" w:rsidR="003F7DFB" w:rsidRPr="00614CA9" w:rsidRDefault="003F7DFB" w:rsidP="0074629C">
            <w:pPr>
              <w:spacing w:after="0" w:line="240" w:lineRule="auto"/>
              <w:jc w:val="center"/>
              <w:rPr>
                <w:rFonts w:eastAsia="Times New Roman"/>
                <w:sz w:val="20"/>
                <w:szCs w:val="20"/>
                <w:lang w:eastAsia="en-GB"/>
              </w:rPr>
            </w:pPr>
            <w:r w:rsidRPr="00614CA9">
              <w:rPr>
                <w:rFonts w:eastAsia="Times New Roman"/>
                <w:sz w:val="20"/>
                <w:szCs w:val="20"/>
                <w:lang w:eastAsia="en-GB"/>
              </w:rPr>
              <w:t>Non Missing Values</w:t>
            </w:r>
          </w:p>
        </w:tc>
      </w:tr>
      <w:tr w:rsidR="00CE2540" w:rsidRPr="00F151AE" w14:paraId="79762875" w14:textId="77777777" w:rsidTr="00CE2540">
        <w:trPr>
          <w:trHeight w:val="324"/>
        </w:trPr>
        <w:tc>
          <w:tcPr>
            <w:tcW w:w="1983" w:type="dxa"/>
            <w:vMerge/>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54AE7ABD" w14:textId="77777777" w:rsidR="00CE2540" w:rsidRPr="00614CA9" w:rsidRDefault="00CE2540" w:rsidP="0074629C">
            <w:pPr>
              <w:spacing w:after="0" w:line="240" w:lineRule="auto"/>
              <w:rPr>
                <w:rFonts w:eastAsia="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4A78146" w14:textId="77777777" w:rsidR="00CE2540" w:rsidRPr="00614CA9" w:rsidRDefault="00CE2540" w:rsidP="0074629C">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9172162" w14:textId="77777777" w:rsidR="00CE2540" w:rsidRPr="00614CA9" w:rsidRDefault="00CE2540" w:rsidP="0074629C">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5CE4B9A" w14:textId="77777777" w:rsidR="00CE2540" w:rsidRPr="00614CA9" w:rsidRDefault="00CE2540" w:rsidP="0074629C">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63735DB" w14:textId="77777777" w:rsidR="00CE2540" w:rsidRPr="00614CA9" w:rsidRDefault="00CE2540" w:rsidP="0074629C">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F151AE" w14:paraId="2179462D"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FB0C10" w14:textId="74A7FB5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A8984" w14:textId="6B623210" w:rsidR="00CE2540" w:rsidRPr="00614CA9" w:rsidRDefault="00CE2540" w:rsidP="00610467">
            <w:pPr>
              <w:spacing w:after="0" w:line="240" w:lineRule="auto"/>
              <w:jc w:val="center"/>
              <w:rPr>
                <w:sz w:val="20"/>
                <w:szCs w:val="20"/>
              </w:rPr>
            </w:pPr>
            <w:r w:rsidRPr="00614CA9">
              <w:rPr>
                <w:sz w:val="20"/>
                <w:szCs w:val="20"/>
              </w:rPr>
              <w:t>18</w:t>
            </w:r>
            <w:r>
              <w:rPr>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A86A3" w14:textId="31277A96" w:rsidR="00CE2540" w:rsidRPr="00614CA9" w:rsidRDefault="00CE2540" w:rsidP="00610467">
            <w:pPr>
              <w:spacing w:after="0" w:line="240" w:lineRule="auto"/>
              <w:jc w:val="center"/>
              <w:rPr>
                <w:rFonts w:eastAsia="Times New Roman"/>
                <w:sz w:val="20"/>
                <w:szCs w:val="20"/>
                <w:lang w:eastAsia="en-GB"/>
              </w:rPr>
            </w:pPr>
            <w:r w:rsidRPr="00614CA9">
              <w:rPr>
                <w:rFonts w:eastAsia="Times New Roman"/>
                <w:sz w:val="20"/>
                <w:szCs w:val="20"/>
                <w:lang w:eastAsia="en-GB"/>
              </w:rPr>
              <w:t>6</w:t>
            </w:r>
            <w:r>
              <w:rPr>
                <w:rFonts w:eastAsia="Times New Roman"/>
                <w:sz w:val="20"/>
                <w:szCs w:val="20"/>
                <w:lang w:eastAsia="en-GB"/>
              </w:rPr>
              <w:t>5.41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7DECCB" w14:textId="778C2727" w:rsidR="00CE2540" w:rsidRPr="00614CA9" w:rsidRDefault="00CE2540" w:rsidP="00610467">
            <w:pPr>
              <w:spacing w:after="0" w:line="240" w:lineRule="auto"/>
              <w:jc w:val="center"/>
              <w:rPr>
                <w:sz w:val="20"/>
                <w:szCs w:val="20"/>
              </w:rPr>
            </w:pPr>
            <w:r>
              <w:rPr>
                <w:sz w:val="20"/>
                <w:szCs w:val="20"/>
              </w:rPr>
              <w:t>287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1FBBD" w14:textId="56C6FB94" w:rsidR="00CE2540" w:rsidRPr="00614CA9" w:rsidRDefault="00CE2540" w:rsidP="00610467">
            <w:pPr>
              <w:spacing w:after="0" w:line="240" w:lineRule="auto"/>
              <w:jc w:val="center"/>
              <w:rPr>
                <w:rFonts w:eastAsia="Times New Roman"/>
                <w:sz w:val="20"/>
                <w:szCs w:val="20"/>
                <w:lang w:eastAsia="en-GB"/>
              </w:rPr>
            </w:pPr>
            <w:r w:rsidRPr="00614CA9">
              <w:rPr>
                <w:rFonts w:eastAsia="Times New Roman"/>
                <w:sz w:val="20"/>
                <w:szCs w:val="20"/>
                <w:lang w:eastAsia="en-GB"/>
              </w:rPr>
              <w:t>66.</w:t>
            </w:r>
            <w:r>
              <w:rPr>
                <w:rFonts w:eastAsia="Times New Roman"/>
                <w:sz w:val="20"/>
                <w:szCs w:val="20"/>
                <w:lang w:eastAsia="en-GB"/>
              </w:rPr>
              <w:t>26</w:t>
            </w:r>
          </w:p>
        </w:tc>
      </w:tr>
      <w:tr w:rsidR="00CE2540" w:rsidRPr="00F151AE" w14:paraId="731E908C"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8603B7" w14:textId="77DC30B4"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495560" w14:textId="55455942" w:rsidR="00CE2540" w:rsidRPr="00614CA9" w:rsidRDefault="00CE2540" w:rsidP="00610467">
            <w:pPr>
              <w:spacing w:after="0" w:line="240" w:lineRule="auto"/>
              <w:jc w:val="center"/>
              <w:rPr>
                <w:sz w:val="20"/>
                <w:szCs w:val="20"/>
              </w:rPr>
            </w:pPr>
            <w:r w:rsidRPr="00614CA9">
              <w:rPr>
                <w:sz w:val="20"/>
                <w:szCs w:val="20"/>
              </w:rPr>
              <w:t>17</w:t>
            </w:r>
            <w:r>
              <w:rPr>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D322B" w14:textId="607E1A28" w:rsidR="00CE2540" w:rsidRPr="00614CA9" w:rsidRDefault="00CE2540" w:rsidP="00610467">
            <w:pPr>
              <w:spacing w:after="0" w:line="240" w:lineRule="auto"/>
              <w:jc w:val="center"/>
              <w:rPr>
                <w:rFonts w:eastAsia="Times New Roman"/>
                <w:sz w:val="20"/>
                <w:szCs w:val="20"/>
                <w:lang w:eastAsia="en-GB"/>
              </w:rPr>
            </w:pPr>
            <w:r w:rsidRPr="00614CA9">
              <w:rPr>
                <w:rFonts w:eastAsia="Times New Roman"/>
                <w:sz w:val="20"/>
                <w:szCs w:val="20"/>
                <w:lang w:eastAsia="en-GB"/>
              </w:rPr>
              <w:t>27.</w:t>
            </w:r>
            <w:r>
              <w:rPr>
                <w:rFonts w:eastAsia="Times New Roman"/>
                <w:sz w:val="20"/>
                <w:szCs w:val="20"/>
                <w:lang w:eastAsia="en-GB"/>
              </w:rPr>
              <w:t>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80E8CA" w14:textId="02992943" w:rsidR="00CE2540" w:rsidRPr="00614CA9" w:rsidRDefault="00CE2540" w:rsidP="00610467">
            <w:pPr>
              <w:spacing w:after="0" w:line="240" w:lineRule="auto"/>
              <w:jc w:val="center"/>
              <w:rPr>
                <w:sz w:val="20"/>
                <w:szCs w:val="20"/>
              </w:rPr>
            </w:pPr>
            <w:r w:rsidRPr="00614CA9">
              <w:rPr>
                <w:sz w:val="20"/>
                <w:szCs w:val="20"/>
              </w:rPr>
              <w:t>2</w:t>
            </w:r>
            <w:r>
              <w:rPr>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F2F66" w14:textId="48D0958E" w:rsidR="00CE2540" w:rsidRPr="00614CA9" w:rsidRDefault="00CE2540" w:rsidP="00610467">
            <w:pPr>
              <w:spacing w:after="0" w:line="240" w:lineRule="auto"/>
              <w:jc w:val="center"/>
              <w:rPr>
                <w:rFonts w:eastAsia="Times New Roman"/>
                <w:sz w:val="20"/>
                <w:szCs w:val="20"/>
                <w:lang w:eastAsia="en-GB"/>
              </w:rPr>
            </w:pPr>
            <w:r w:rsidRPr="00614CA9">
              <w:rPr>
                <w:rFonts w:eastAsia="Times New Roman"/>
                <w:sz w:val="20"/>
                <w:szCs w:val="20"/>
                <w:lang w:eastAsia="en-GB"/>
              </w:rPr>
              <w:t>27.8</w:t>
            </w:r>
            <w:r>
              <w:rPr>
                <w:rFonts w:eastAsia="Times New Roman"/>
                <w:sz w:val="20"/>
                <w:szCs w:val="20"/>
                <w:lang w:eastAsia="en-GB"/>
              </w:rPr>
              <w:t>5</w:t>
            </w:r>
          </w:p>
        </w:tc>
      </w:tr>
      <w:tr w:rsidR="00CE2540" w:rsidRPr="00F151AE" w14:paraId="06A5509E"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9C2CDD" w14:textId="489E0978"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20A9A" w14:textId="71DE1E54" w:rsidR="00CE2540" w:rsidRPr="00614CA9" w:rsidRDefault="00CE2540" w:rsidP="00610467">
            <w:pPr>
              <w:spacing w:after="0" w:line="240" w:lineRule="auto"/>
              <w:jc w:val="center"/>
              <w:rPr>
                <w:sz w:val="20"/>
                <w:szCs w:val="20"/>
              </w:rPr>
            </w:pPr>
            <w:r>
              <w:rPr>
                <w:sz w:val="20"/>
                <w:szCs w:val="20"/>
              </w:rPr>
              <w:t>185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D9A94" w14:textId="713E5F45"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3466F2" w14:textId="3D2D8221" w:rsidR="00CE2540" w:rsidRPr="00614CA9" w:rsidRDefault="00CE2540" w:rsidP="00610467">
            <w:pPr>
              <w:spacing w:after="0" w:line="240" w:lineRule="auto"/>
              <w:jc w:val="center"/>
              <w:rPr>
                <w:sz w:val="20"/>
                <w:szCs w:val="20"/>
              </w:rPr>
            </w:pPr>
            <w:r>
              <w:rPr>
                <w:sz w:val="20"/>
                <w:szCs w:val="20"/>
              </w:rPr>
              <w:t>287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E2FBA" w14:textId="15E5FF2A"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82%</w:t>
            </w:r>
          </w:p>
        </w:tc>
      </w:tr>
      <w:tr w:rsidR="00CE2540" w:rsidRPr="00F151AE" w14:paraId="464B4736"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12791F"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BD44D2" w14:textId="37E98CFB" w:rsidR="00CE2540" w:rsidRPr="00614CA9" w:rsidRDefault="00CE2540" w:rsidP="00610467">
            <w:pPr>
              <w:spacing w:after="0" w:line="240" w:lineRule="auto"/>
              <w:jc w:val="center"/>
              <w:rPr>
                <w:sz w:val="20"/>
                <w:szCs w:val="20"/>
              </w:rPr>
            </w:pPr>
            <w:r>
              <w:rPr>
                <w:sz w:val="20"/>
                <w:szCs w:val="2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60CB9" w14:textId="41BD786E"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E9202A" w14:textId="77777777" w:rsidR="00CE2540" w:rsidRPr="00614CA9" w:rsidRDefault="00CE2540" w:rsidP="00610467">
            <w:pPr>
              <w:spacing w:after="0" w:line="240" w:lineRule="auto"/>
              <w:jc w:val="center"/>
              <w:rPr>
                <w:sz w:val="20"/>
                <w:szCs w:val="20"/>
              </w:rPr>
            </w:pPr>
            <w:r w:rsidRPr="00614CA9">
              <w:rPr>
                <w:sz w:val="20"/>
                <w:szCs w:val="20"/>
              </w:rPr>
              <w:t>101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3B42B" w14:textId="37328064"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35%</w:t>
            </w:r>
          </w:p>
        </w:tc>
      </w:tr>
      <w:tr w:rsidR="00CE2540" w:rsidRPr="00F151AE" w14:paraId="04BBC201"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F7CF43"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D725B7" w14:textId="7E545DD3" w:rsidR="00CE2540" w:rsidRPr="00614CA9" w:rsidRDefault="00CE2540" w:rsidP="00610467">
            <w:pPr>
              <w:spacing w:after="0" w:line="240" w:lineRule="auto"/>
              <w:jc w:val="center"/>
              <w:rPr>
                <w:sz w:val="20"/>
                <w:szCs w:val="20"/>
              </w:rPr>
            </w:pPr>
            <w:r>
              <w:rPr>
                <w:sz w:val="20"/>
                <w:szCs w:val="20"/>
              </w:rPr>
              <w:t>97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EB84B" w14:textId="05E4499B"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3B66D6" w14:textId="579D9779" w:rsidR="00CE2540" w:rsidRPr="00614CA9" w:rsidRDefault="00CE2540" w:rsidP="00610467">
            <w:pPr>
              <w:spacing w:after="0" w:line="240" w:lineRule="auto"/>
              <w:jc w:val="center"/>
              <w:rPr>
                <w:sz w:val="20"/>
                <w:szCs w:val="20"/>
              </w:rPr>
            </w:pPr>
            <w:r w:rsidRPr="00614CA9">
              <w:rPr>
                <w:sz w:val="20"/>
                <w:szCs w:val="20"/>
              </w:rPr>
              <w:t>15</w:t>
            </w:r>
            <w:r>
              <w:rPr>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4F2D8" w14:textId="3A6C872A"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55%</w:t>
            </w:r>
          </w:p>
        </w:tc>
      </w:tr>
      <w:tr w:rsidR="00CE2540" w:rsidRPr="00F151AE" w14:paraId="30770359"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0E4DB2"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77B61" w14:textId="33D13A07" w:rsidR="00CE2540" w:rsidRPr="00614CA9" w:rsidRDefault="00CE2540" w:rsidP="00610467">
            <w:pPr>
              <w:spacing w:after="0" w:line="240" w:lineRule="auto"/>
              <w:jc w:val="center"/>
              <w:rPr>
                <w:sz w:val="20"/>
                <w:szCs w:val="20"/>
              </w:rPr>
            </w:pPr>
            <w:r>
              <w:rPr>
                <w:sz w:val="20"/>
                <w:szCs w:val="20"/>
              </w:rPr>
              <w:t>41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530A6" w14:textId="72987F1D"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9D45F8" w14:textId="32E246E1" w:rsidR="00CE2540" w:rsidRPr="00614CA9" w:rsidRDefault="00CE2540" w:rsidP="00610467">
            <w:pPr>
              <w:spacing w:after="0" w:line="240" w:lineRule="auto"/>
              <w:jc w:val="center"/>
              <w:rPr>
                <w:sz w:val="20"/>
                <w:szCs w:val="20"/>
              </w:rPr>
            </w:pPr>
            <w:r>
              <w:rPr>
                <w:sz w:val="20"/>
                <w:szCs w:val="20"/>
              </w:rPr>
              <w:t>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08B9" w14:textId="1D559E80"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10%</w:t>
            </w:r>
          </w:p>
        </w:tc>
      </w:tr>
      <w:tr w:rsidR="00CE2540" w:rsidRPr="00F151AE" w14:paraId="1643E93C"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C84B37"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FA6DAB" w14:textId="0826CB30" w:rsidR="00CE2540" w:rsidRPr="00614CA9" w:rsidRDefault="00CE2540" w:rsidP="00610467">
            <w:pPr>
              <w:spacing w:after="0" w:line="240" w:lineRule="auto"/>
              <w:jc w:val="center"/>
              <w:rPr>
                <w:sz w:val="20"/>
                <w:szCs w:val="20"/>
              </w:rPr>
            </w:pPr>
            <w:r>
              <w:rPr>
                <w:sz w:val="20"/>
                <w:szCs w:val="20"/>
              </w:rPr>
              <w:t>184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4084" w14:textId="0EF64DEF"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E96B6B" w14:textId="56BFCB4C" w:rsidR="00CE2540" w:rsidRPr="00614CA9" w:rsidRDefault="00CE2540" w:rsidP="00610467">
            <w:pPr>
              <w:spacing w:after="0" w:line="240" w:lineRule="auto"/>
              <w:jc w:val="center"/>
              <w:rPr>
                <w:sz w:val="20"/>
                <w:szCs w:val="20"/>
              </w:rPr>
            </w:pPr>
            <w:r>
              <w:rPr>
                <w:sz w:val="20"/>
                <w:szCs w:val="20"/>
              </w:rPr>
              <w:t>287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AAF94" w14:textId="4054B9C4"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22%</w:t>
            </w:r>
          </w:p>
        </w:tc>
      </w:tr>
      <w:tr w:rsidR="00CE2540" w:rsidRPr="00F151AE" w14:paraId="127EAD34"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576316"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8116FD" w14:textId="5DF1E19B" w:rsidR="00CE2540" w:rsidRPr="00614CA9" w:rsidRDefault="00CE2540" w:rsidP="00610467">
            <w:pPr>
              <w:spacing w:after="0" w:line="240" w:lineRule="auto"/>
              <w:jc w:val="center"/>
              <w:rPr>
                <w:sz w:val="20"/>
                <w:szCs w:val="20"/>
              </w:rPr>
            </w:pPr>
            <w:r>
              <w:rPr>
                <w:sz w:val="20"/>
                <w:szCs w:val="20"/>
              </w:rPr>
              <w:t>185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B323" w14:textId="5FFED825"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54%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87C406" w14:textId="34FE6CDB" w:rsidR="00CE2540" w:rsidRPr="00614CA9" w:rsidRDefault="00CE2540" w:rsidP="00610467">
            <w:pPr>
              <w:spacing w:after="0" w:line="240" w:lineRule="auto"/>
              <w:jc w:val="center"/>
              <w:rPr>
                <w:sz w:val="20"/>
                <w:szCs w:val="20"/>
              </w:rPr>
            </w:pPr>
            <w:r>
              <w:rPr>
                <w:sz w:val="20"/>
                <w:szCs w:val="20"/>
              </w:rPr>
              <w:t>287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7CCAE" w14:textId="4A93AFC1"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47%</w:t>
            </w:r>
          </w:p>
        </w:tc>
      </w:tr>
      <w:tr w:rsidR="00CE2540" w:rsidRPr="00F151AE" w14:paraId="692197BC"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C76D3F"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B6DD0F" w14:textId="7E774143" w:rsidR="00CE2540" w:rsidRPr="00614CA9" w:rsidRDefault="00CE2540" w:rsidP="00610467">
            <w:pPr>
              <w:spacing w:after="0" w:line="240" w:lineRule="auto"/>
              <w:jc w:val="center"/>
              <w:rPr>
                <w:sz w:val="20"/>
                <w:szCs w:val="20"/>
              </w:rPr>
            </w:pPr>
            <w:r>
              <w:rPr>
                <w:sz w:val="20"/>
                <w:szCs w:val="20"/>
              </w:rPr>
              <w:t>184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B53C1" w14:textId="5057870B"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F1C31" w14:textId="4B14B62E" w:rsidR="00CE2540" w:rsidRPr="00614CA9" w:rsidRDefault="00CE2540" w:rsidP="00610467">
            <w:pPr>
              <w:spacing w:after="0" w:line="240" w:lineRule="auto"/>
              <w:jc w:val="center"/>
              <w:rPr>
                <w:sz w:val="20"/>
                <w:szCs w:val="20"/>
              </w:rPr>
            </w:pPr>
            <w:r>
              <w:rPr>
                <w:sz w:val="20"/>
                <w:szCs w:val="20"/>
              </w:rPr>
              <w:t>287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92FB5" w14:textId="3AEDCA7C"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8%</w:t>
            </w:r>
          </w:p>
        </w:tc>
      </w:tr>
      <w:tr w:rsidR="00CE2540" w:rsidRPr="00F151AE" w14:paraId="5D362449"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C70361"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D9724A" w14:textId="6F78FF5D" w:rsidR="00CE2540" w:rsidRPr="00614CA9" w:rsidRDefault="00CE2540" w:rsidP="00610467">
            <w:pPr>
              <w:spacing w:after="0" w:line="240" w:lineRule="auto"/>
              <w:jc w:val="center"/>
              <w:rPr>
                <w:sz w:val="20"/>
                <w:szCs w:val="20"/>
              </w:rPr>
            </w:pPr>
            <w:r>
              <w:rPr>
                <w:sz w:val="20"/>
                <w:szCs w:val="20"/>
              </w:rPr>
              <w:t>181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23063" w14:textId="41C03655"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4</w:t>
            </w:r>
            <w:r w:rsidRPr="00614CA9">
              <w:rPr>
                <w:rFonts w:eastAsia="Times New Roman"/>
                <w:sz w:val="20"/>
                <w:szCs w:val="20"/>
                <w:lang w:eastAsia="en-GB"/>
              </w:rPr>
              <w:t>6</w:t>
            </w:r>
            <w:r>
              <w:rPr>
                <w:rFonts w:eastAsia="Times New Roman"/>
                <w:sz w:val="20"/>
                <w:szCs w:val="20"/>
                <w:lang w:eastAsia="en-GB"/>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47A8E7" w14:textId="30575766" w:rsidR="00CE2540" w:rsidRPr="00614CA9" w:rsidRDefault="00CE2540" w:rsidP="00610467">
            <w:pPr>
              <w:spacing w:after="0" w:line="240" w:lineRule="auto"/>
              <w:jc w:val="center"/>
              <w:rPr>
                <w:sz w:val="20"/>
                <w:szCs w:val="20"/>
              </w:rPr>
            </w:pPr>
            <w:r w:rsidRPr="00614CA9">
              <w:rPr>
                <w:sz w:val="20"/>
                <w:szCs w:val="20"/>
              </w:rPr>
              <w:t>2</w:t>
            </w:r>
            <w:r>
              <w:rPr>
                <w:sz w:val="20"/>
                <w:szCs w:val="20"/>
              </w:rPr>
              <w:t>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786A6" w14:textId="06D5C92F"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27%</w:t>
            </w:r>
          </w:p>
        </w:tc>
      </w:tr>
    </w:tbl>
    <w:p w14:paraId="011ADCDD" w14:textId="5DC5B400" w:rsidR="00AB6F1A" w:rsidRDefault="00AB6F1A" w:rsidP="005C0802">
      <w:pPr>
        <w:spacing w:after="0" w:line="240" w:lineRule="auto"/>
      </w:pPr>
    </w:p>
    <w:p w14:paraId="38743944" w14:textId="77777777" w:rsidR="00013856" w:rsidRDefault="00013856" w:rsidP="005C0802">
      <w:pPr>
        <w:spacing w:after="0" w:line="240" w:lineRule="auto"/>
      </w:pPr>
    </w:p>
    <w:tbl>
      <w:tblPr>
        <w:tblW w:w="5954" w:type="dxa"/>
        <w:tblLayout w:type="fixed"/>
        <w:tblLook w:val="04A0" w:firstRow="1" w:lastRow="0" w:firstColumn="1" w:lastColumn="0" w:noHBand="0" w:noVBand="1"/>
      </w:tblPr>
      <w:tblGrid>
        <w:gridCol w:w="1984"/>
        <w:gridCol w:w="992"/>
        <w:gridCol w:w="993"/>
        <w:gridCol w:w="992"/>
        <w:gridCol w:w="993"/>
      </w:tblGrid>
      <w:tr w:rsidR="00C27354" w:rsidRPr="00F151AE" w14:paraId="2D493AF5" w14:textId="77777777" w:rsidTr="00CE2540">
        <w:trPr>
          <w:trHeight w:val="322"/>
        </w:trPr>
        <w:tc>
          <w:tcPr>
            <w:tcW w:w="1984" w:type="dxa"/>
            <w:tcBorders>
              <w:top w:val="nil"/>
              <w:left w:val="nil"/>
              <w:bottom w:val="single" w:sz="4" w:space="0" w:color="auto"/>
              <w:right w:val="single" w:sz="4" w:space="0" w:color="auto"/>
            </w:tcBorders>
            <w:shd w:val="clear" w:color="auto" w:fill="auto"/>
            <w:noWrap/>
            <w:vAlign w:val="bottom"/>
            <w:hideMark/>
          </w:tcPr>
          <w:p w14:paraId="7E97C3AD" w14:textId="77777777" w:rsidR="00C27354" w:rsidRPr="00F151AE" w:rsidRDefault="00C27354" w:rsidP="003F7DFB">
            <w:pPr>
              <w:spacing w:after="0" w:line="240" w:lineRule="auto"/>
              <w:rPr>
                <w:rFonts w:eastAsia="Times New Roman"/>
                <w:lang w:eastAsia="en-GB"/>
              </w:rPr>
            </w:pPr>
          </w:p>
        </w:tc>
        <w:tc>
          <w:tcPr>
            <w:tcW w:w="39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3AC94C" w14:textId="77777777" w:rsidR="00C27354" w:rsidRPr="002B5ECD" w:rsidRDefault="00C27354" w:rsidP="003F7DFB">
            <w:pPr>
              <w:spacing w:after="0" w:line="240" w:lineRule="auto"/>
              <w:jc w:val="center"/>
              <w:rPr>
                <w:rFonts w:eastAsia="Times New Roman"/>
                <w:b/>
                <w:lang w:eastAsia="en-GB"/>
              </w:rPr>
            </w:pPr>
            <w:r w:rsidRPr="00D2555E">
              <w:rPr>
                <w:rFonts w:eastAsia="Times New Roman"/>
                <w:b/>
                <w:sz w:val="20"/>
                <w:lang w:eastAsia="en-GB"/>
              </w:rPr>
              <w:t>Month 6</w:t>
            </w:r>
          </w:p>
        </w:tc>
      </w:tr>
      <w:tr w:rsidR="00C27354" w:rsidRPr="00F151AE" w14:paraId="4BEE928E" w14:textId="77777777" w:rsidTr="00CE2540">
        <w:trPr>
          <w:trHeight w:val="322"/>
        </w:trPr>
        <w:tc>
          <w:tcPr>
            <w:tcW w:w="1984"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tcPr>
          <w:p w14:paraId="6D679461" w14:textId="77777777" w:rsidR="00C27354" w:rsidRPr="00614CA9" w:rsidRDefault="00C27354" w:rsidP="003F7DFB">
            <w:pPr>
              <w:pStyle w:val="Tables"/>
              <w:spacing w:after="0"/>
              <w:rPr>
                <w:rStyle w:val="Strong"/>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9B4431A" w14:textId="77777777" w:rsidR="00C27354" w:rsidRPr="00614CA9" w:rsidRDefault="00696810" w:rsidP="003F7DFB">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37F0BA5" w14:textId="77777777" w:rsidR="00C27354" w:rsidRPr="00614CA9" w:rsidRDefault="00C27354" w:rsidP="003F7DFB">
            <w:pPr>
              <w:spacing w:after="0" w:line="240" w:lineRule="auto"/>
              <w:jc w:val="center"/>
              <w:rPr>
                <w:rFonts w:eastAsia="Times New Roman"/>
                <w:sz w:val="20"/>
                <w:szCs w:val="20"/>
                <w:lang w:eastAsia="en-GB"/>
              </w:rPr>
            </w:pPr>
            <w:r w:rsidRPr="00614CA9">
              <w:rPr>
                <w:rFonts w:eastAsia="Times New Roman"/>
                <w:sz w:val="20"/>
                <w:szCs w:val="20"/>
                <w:lang w:eastAsia="en-GB"/>
              </w:rPr>
              <w:t>Non Missing</w:t>
            </w:r>
            <w:r w:rsidR="00696810" w:rsidRPr="00614CA9">
              <w:rPr>
                <w:rFonts w:eastAsia="Times New Roman"/>
                <w:sz w:val="20"/>
                <w:szCs w:val="20"/>
                <w:lang w:eastAsia="en-GB"/>
              </w:rPr>
              <w:t xml:space="preserve"> Values</w:t>
            </w:r>
          </w:p>
        </w:tc>
      </w:tr>
      <w:tr w:rsidR="00CE2540" w:rsidRPr="00F151AE" w14:paraId="715F22CF" w14:textId="77777777" w:rsidTr="00CE2540">
        <w:trPr>
          <w:trHeight w:val="322"/>
        </w:trPr>
        <w:tc>
          <w:tcPr>
            <w:tcW w:w="1984" w:type="dxa"/>
            <w:vMerge/>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1A7934B8" w14:textId="77777777" w:rsidR="00CE2540" w:rsidRPr="00614CA9" w:rsidRDefault="00CE2540" w:rsidP="003F7DFB">
            <w:pPr>
              <w:spacing w:after="0" w:line="240" w:lineRule="auto"/>
              <w:rPr>
                <w:rFonts w:eastAsia="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E8363C" w14:textId="77777777" w:rsidR="00CE2540" w:rsidRPr="00614CA9" w:rsidRDefault="00CE2540" w:rsidP="003F7DF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57568E7" w14:textId="77777777" w:rsidR="00CE2540" w:rsidRPr="00614CA9" w:rsidRDefault="00CE2540" w:rsidP="003F7DF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C1EF72" w14:textId="77777777" w:rsidR="00CE2540" w:rsidRPr="00614CA9" w:rsidRDefault="00CE2540" w:rsidP="003F7DF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0B9D51" w14:textId="77777777" w:rsidR="00CE2540" w:rsidRPr="00614CA9" w:rsidRDefault="00CE2540" w:rsidP="003F7DF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F151AE" w14:paraId="26F052D4"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C75AE7" w14:textId="45EBF040"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F74BED" w14:textId="076CB0E7" w:rsidR="00CE2540" w:rsidRPr="00614CA9" w:rsidRDefault="00CE2540" w:rsidP="00610467">
            <w:pPr>
              <w:spacing w:after="0" w:line="240" w:lineRule="auto"/>
              <w:jc w:val="center"/>
              <w:rPr>
                <w:sz w:val="20"/>
                <w:szCs w:val="20"/>
              </w:rPr>
            </w:pPr>
            <w:r w:rsidRPr="00614CA9">
              <w:rPr>
                <w:sz w:val="20"/>
                <w:szCs w:val="20"/>
              </w:rPr>
              <w:t>196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88E2C" w14:textId="6FCB45BD" w:rsidR="00CE2540" w:rsidRPr="00614CA9" w:rsidRDefault="00CE2540" w:rsidP="00610467">
            <w:pPr>
              <w:spacing w:after="0" w:line="240" w:lineRule="auto"/>
              <w:jc w:val="center"/>
              <w:rPr>
                <w:rFonts w:eastAsia="Times New Roman"/>
                <w:sz w:val="20"/>
                <w:szCs w:val="20"/>
              </w:rPr>
            </w:pPr>
            <w:r w:rsidRPr="00614CA9">
              <w:rPr>
                <w:rFonts w:eastAsia="Times New Roman"/>
                <w:sz w:val="20"/>
                <w:szCs w:val="20"/>
                <w:lang w:eastAsia="en-GB"/>
              </w:rPr>
              <w:t>65.27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7578EC" w14:textId="6B0173D5" w:rsidR="00CE2540" w:rsidRPr="00614CA9" w:rsidRDefault="00CE2540" w:rsidP="00610467">
            <w:pPr>
              <w:spacing w:after="0" w:line="240" w:lineRule="auto"/>
              <w:jc w:val="center"/>
              <w:rPr>
                <w:sz w:val="20"/>
                <w:szCs w:val="20"/>
              </w:rPr>
            </w:pPr>
            <w:r w:rsidRPr="00614CA9">
              <w:rPr>
                <w:sz w:val="20"/>
                <w:szCs w:val="20"/>
              </w:rPr>
              <w:t>276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CF437" w14:textId="31C59656" w:rsidR="00CE2540" w:rsidRPr="00614CA9" w:rsidRDefault="00CE2540" w:rsidP="00610467">
            <w:pPr>
              <w:spacing w:after="0" w:line="240" w:lineRule="auto"/>
              <w:jc w:val="center"/>
              <w:rPr>
                <w:rFonts w:eastAsia="Times New Roman"/>
                <w:sz w:val="20"/>
                <w:szCs w:val="20"/>
                <w:lang w:eastAsia="en-GB"/>
              </w:rPr>
            </w:pPr>
            <w:r w:rsidRPr="00614CA9">
              <w:rPr>
                <w:rFonts w:eastAsia="Times New Roman"/>
                <w:sz w:val="20"/>
                <w:szCs w:val="20"/>
                <w:lang w:eastAsia="en-GB"/>
              </w:rPr>
              <w:t>66.40</w:t>
            </w:r>
          </w:p>
        </w:tc>
      </w:tr>
      <w:tr w:rsidR="00CE2540" w:rsidRPr="00F151AE" w14:paraId="437A18CA"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A654A0" w14:textId="1F6493D3"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095C89" w14:textId="7087D7D9" w:rsidR="00CE2540" w:rsidRPr="00614CA9" w:rsidRDefault="00CE2540" w:rsidP="00610467">
            <w:pPr>
              <w:spacing w:after="0" w:line="240" w:lineRule="auto"/>
              <w:jc w:val="center"/>
              <w:rPr>
                <w:sz w:val="20"/>
                <w:szCs w:val="20"/>
              </w:rPr>
            </w:pPr>
            <w:r w:rsidRPr="00614CA9">
              <w:rPr>
                <w:sz w:val="20"/>
                <w:szCs w:val="20"/>
              </w:rPr>
              <w:t>189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FC884" w14:textId="267083A3" w:rsidR="00CE2540" w:rsidRPr="00614CA9" w:rsidRDefault="00CE2540" w:rsidP="00610467">
            <w:pPr>
              <w:spacing w:after="0" w:line="240" w:lineRule="auto"/>
              <w:jc w:val="center"/>
              <w:rPr>
                <w:rFonts w:eastAsia="Times New Roman"/>
                <w:sz w:val="20"/>
                <w:szCs w:val="20"/>
              </w:rPr>
            </w:pPr>
            <w:r w:rsidRPr="00614CA9">
              <w:rPr>
                <w:rFonts w:eastAsia="Times New Roman"/>
                <w:sz w:val="20"/>
                <w:szCs w:val="20"/>
                <w:lang w:eastAsia="en-GB"/>
              </w:rPr>
              <w:t>27.66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907CB" w14:textId="7BE11460" w:rsidR="00CE2540" w:rsidRPr="00614CA9" w:rsidRDefault="00CE2540" w:rsidP="00610467">
            <w:pPr>
              <w:spacing w:after="0" w:line="240" w:lineRule="auto"/>
              <w:jc w:val="center"/>
              <w:rPr>
                <w:sz w:val="20"/>
                <w:szCs w:val="20"/>
              </w:rPr>
            </w:pPr>
            <w:r w:rsidRPr="00614CA9">
              <w:rPr>
                <w:sz w:val="20"/>
                <w:szCs w:val="20"/>
              </w:rPr>
              <w:t>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CD1DC" w14:textId="04D7A6EE" w:rsidR="00CE2540" w:rsidRPr="00614CA9" w:rsidRDefault="00CE2540" w:rsidP="00610467">
            <w:pPr>
              <w:spacing w:after="0" w:line="240" w:lineRule="auto"/>
              <w:jc w:val="center"/>
              <w:rPr>
                <w:rFonts w:eastAsia="Times New Roman"/>
                <w:sz w:val="20"/>
                <w:szCs w:val="20"/>
                <w:lang w:eastAsia="en-GB"/>
              </w:rPr>
            </w:pPr>
            <w:r w:rsidRPr="00614CA9">
              <w:rPr>
                <w:rFonts w:eastAsia="Times New Roman"/>
                <w:sz w:val="20"/>
                <w:szCs w:val="20"/>
                <w:lang w:eastAsia="en-GB"/>
              </w:rPr>
              <w:t>27.93</w:t>
            </w:r>
          </w:p>
        </w:tc>
      </w:tr>
      <w:tr w:rsidR="00CE2540" w:rsidRPr="00F151AE" w14:paraId="7C7B7D4F"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15D221" w14:textId="6C491B89"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2B002C" w14:textId="4BB24823" w:rsidR="00CE2540" w:rsidRPr="00614CA9" w:rsidRDefault="00CE2540" w:rsidP="00610467">
            <w:pPr>
              <w:spacing w:after="0" w:line="240" w:lineRule="auto"/>
              <w:jc w:val="center"/>
              <w:rPr>
                <w:sz w:val="20"/>
                <w:szCs w:val="20"/>
              </w:rPr>
            </w:pPr>
            <w:r w:rsidRPr="00614CA9">
              <w:rPr>
                <w:sz w:val="20"/>
                <w:szCs w:val="20"/>
              </w:rPr>
              <w:t>196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7D11" w14:textId="118639D0" w:rsidR="00CE2540" w:rsidRPr="00614CA9" w:rsidRDefault="00CE2540" w:rsidP="00610467">
            <w:pPr>
              <w:spacing w:after="0" w:line="240" w:lineRule="auto"/>
              <w:jc w:val="center"/>
              <w:rPr>
                <w:rFonts w:eastAsia="Times New Roman"/>
                <w:sz w:val="20"/>
                <w:szCs w:val="20"/>
              </w:rPr>
            </w:pPr>
            <w:r>
              <w:rPr>
                <w:rFonts w:eastAsia="Times New Roman"/>
                <w:sz w:val="20"/>
                <w:szCs w:val="20"/>
                <w:lang w:eastAsia="en-GB"/>
              </w:rPr>
              <w:t>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A7BE24" w14:textId="6116D834" w:rsidR="00CE2540" w:rsidRPr="00614CA9" w:rsidRDefault="00CE2540" w:rsidP="00610467">
            <w:pPr>
              <w:spacing w:after="0" w:line="240" w:lineRule="auto"/>
              <w:jc w:val="center"/>
              <w:rPr>
                <w:sz w:val="20"/>
                <w:szCs w:val="20"/>
              </w:rPr>
            </w:pPr>
            <w:r w:rsidRPr="00614CA9">
              <w:rPr>
                <w:sz w:val="20"/>
                <w:szCs w:val="20"/>
              </w:rPr>
              <w:t>276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64B22" w14:textId="44713C20"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83%</w:t>
            </w:r>
          </w:p>
        </w:tc>
      </w:tr>
      <w:tr w:rsidR="00CE2540" w:rsidRPr="00F151AE" w14:paraId="37933BE3"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832D05"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62F341" w14:textId="3E5A5F7D" w:rsidR="00CE2540" w:rsidRPr="00614CA9" w:rsidRDefault="00CE2540" w:rsidP="00610467">
            <w:pPr>
              <w:spacing w:after="0" w:line="240" w:lineRule="auto"/>
              <w:jc w:val="center"/>
              <w:rPr>
                <w:sz w:val="20"/>
                <w:szCs w:val="20"/>
              </w:rPr>
            </w:pPr>
            <w:r>
              <w:rPr>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AE7AB" w14:textId="738B9C7A"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89BA82" w14:textId="71B8D5ED" w:rsidR="00CE2540" w:rsidRPr="00614CA9" w:rsidRDefault="00CE2540" w:rsidP="00610467">
            <w:pPr>
              <w:spacing w:after="0" w:line="240" w:lineRule="auto"/>
              <w:jc w:val="center"/>
              <w:rPr>
                <w:sz w:val="20"/>
                <w:szCs w:val="20"/>
              </w:rPr>
            </w:pPr>
            <w:r>
              <w:rPr>
                <w:sz w:val="20"/>
                <w:szCs w:val="20"/>
              </w:rPr>
              <w:t>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4BCCF" w14:textId="104CEBD1"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35%</w:t>
            </w:r>
          </w:p>
        </w:tc>
      </w:tr>
      <w:tr w:rsidR="00CE2540" w:rsidRPr="00F151AE" w14:paraId="51B31C7F"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6D5493"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524E76" w14:textId="5CDEF9FF" w:rsidR="00CE2540" w:rsidRPr="00614CA9" w:rsidRDefault="00CE2540" w:rsidP="00610467">
            <w:pPr>
              <w:spacing w:after="0" w:line="240" w:lineRule="auto"/>
              <w:jc w:val="center"/>
              <w:rPr>
                <w:sz w:val="20"/>
                <w:szCs w:val="20"/>
              </w:rPr>
            </w:pPr>
            <w:r>
              <w:rPr>
                <w:sz w:val="20"/>
                <w:szCs w:val="20"/>
              </w:rPr>
              <w:t>103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8F483" w14:textId="046BC79B" w:rsidR="00CE2540" w:rsidRPr="00614CA9" w:rsidRDefault="00CE2540" w:rsidP="00610467">
            <w:pPr>
              <w:spacing w:after="0" w:line="240" w:lineRule="auto"/>
              <w:jc w:val="center"/>
              <w:rPr>
                <w:rFonts w:eastAsia="Times New Roman"/>
                <w:sz w:val="20"/>
                <w:szCs w:val="20"/>
                <w:lang w:eastAsia="en-GB"/>
              </w:rPr>
            </w:pPr>
            <w:r w:rsidRPr="00614CA9">
              <w:rPr>
                <w:rFonts w:eastAsia="Times New Roman"/>
                <w:sz w:val="20"/>
                <w:szCs w:val="20"/>
                <w:lang w:eastAsia="en-GB"/>
              </w:rPr>
              <w:t>53</w:t>
            </w:r>
            <w:r>
              <w:rPr>
                <w:rFonts w:eastAsia="Times New Roman"/>
                <w:sz w:val="20"/>
                <w:szCs w:val="20"/>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C682C" w14:textId="61E5ADE3" w:rsidR="00CE2540" w:rsidRPr="00614CA9" w:rsidRDefault="00CE2540" w:rsidP="00610467">
            <w:pPr>
              <w:spacing w:after="0" w:line="240" w:lineRule="auto"/>
              <w:jc w:val="center"/>
              <w:rPr>
                <w:sz w:val="20"/>
                <w:szCs w:val="20"/>
              </w:rPr>
            </w:pPr>
            <w:r>
              <w:rPr>
                <w:sz w:val="20"/>
                <w:szCs w:val="20"/>
              </w:rPr>
              <w:t>149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52823" w14:textId="6BF66956"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55%</w:t>
            </w:r>
          </w:p>
        </w:tc>
      </w:tr>
      <w:tr w:rsidR="00CE2540" w:rsidRPr="00F151AE" w14:paraId="07E70988"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59049C"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12B1A8" w14:textId="1044244B" w:rsidR="00CE2540" w:rsidRPr="00614CA9" w:rsidRDefault="00CE2540" w:rsidP="00610467">
            <w:pPr>
              <w:spacing w:after="0" w:line="240" w:lineRule="auto"/>
              <w:jc w:val="center"/>
              <w:rPr>
                <w:sz w:val="20"/>
                <w:szCs w:val="20"/>
              </w:rPr>
            </w:pPr>
            <w:r>
              <w:rPr>
                <w:sz w:val="20"/>
                <w:szCs w:val="2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663D4" w14:textId="06F7AFED"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F24AD" w14:textId="3873C94B" w:rsidR="00CE2540" w:rsidRPr="00614CA9" w:rsidRDefault="00CE2540" w:rsidP="00610467">
            <w:pPr>
              <w:spacing w:after="0" w:line="240" w:lineRule="auto"/>
              <w:jc w:val="center"/>
              <w:rPr>
                <w:sz w:val="20"/>
                <w:szCs w:val="20"/>
              </w:rPr>
            </w:pPr>
            <w:r>
              <w:rPr>
                <w:sz w:val="20"/>
                <w:szCs w:val="20"/>
              </w:rPr>
              <w:t>29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ED226" w14:textId="5229BE27"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10%</w:t>
            </w:r>
          </w:p>
        </w:tc>
      </w:tr>
      <w:tr w:rsidR="00CE2540" w:rsidRPr="00F151AE" w14:paraId="00F26A54"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6549EC"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1C052" w14:textId="77777777" w:rsidR="00CE2540" w:rsidRPr="00614CA9" w:rsidRDefault="00CE2540" w:rsidP="00610467">
            <w:pPr>
              <w:spacing w:after="0" w:line="240" w:lineRule="auto"/>
              <w:jc w:val="center"/>
              <w:rPr>
                <w:sz w:val="20"/>
                <w:szCs w:val="20"/>
              </w:rPr>
            </w:pPr>
            <w:r w:rsidRPr="00614CA9">
              <w:rPr>
                <w:sz w:val="20"/>
                <w:szCs w:val="20"/>
              </w:rPr>
              <w:t>195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BDE9B" w14:textId="5BB8A468" w:rsidR="00CE2540" w:rsidRPr="00614CA9" w:rsidRDefault="00CE2540" w:rsidP="00610467">
            <w:pPr>
              <w:spacing w:after="0" w:line="240" w:lineRule="auto"/>
              <w:jc w:val="center"/>
              <w:rPr>
                <w:rFonts w:eastAsia="Times New Roman"/>
                <w:sz w:val="20"/>
                <w:szCs w:val="20"/>
              </w:rPr>
            </w:pPr>
            <w:r>
              <w:rPr>
                <w:rFonts w:eastAsia="Times New Roman"/>
                <w:sz w:val="20"/>
                <w:szCs w:val="20"/>
                <w:lang w:eastAsia="en-GB"/>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96C9B" w14:textId="77777777" w:rsidR="00CE2540" w:rsidRPr="00614CA9" w:rsidRDefault="00CE2540" w:rsidP="00610467">
            <w:pPr>
              <w:spacing w:after="0" w:line="240" w:lineRule="auto"/>
              <w:jc w:val="center"/>
              <w:rPr>
                <w:sz w:val="20"/>
                <w:szCs w:val="20"/>
              </w:rPr>
            </w:pPr>
            <w:r w:rsidRPr="00614CA9">
              <w:rPr>
                <w:sz w:val="20"/>
                <w:szCs w:val="20"/>
              </w:rPr>
              <w:t>276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87829" w14:textId="5DAF2117"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22%</w:t>
            </w:r>
          </w:p>
        </w:tc>
      </w:tr>
      <w:tr w:rsidR="00CE2540" w:rsidRPr="00F151AE" w14:paraId="1568F906"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E5C89E"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4E46C5" w14:textId="77777777" w:rsidR="00CE2540" w:rsidRPr="00614CA9" w:rsidRDefault="00CE2540" w:rsidP="00610467">
            <w:pPr>
              <w:spacing w:after="0" w:line="240" w:lineRule="auto"/>
              <w:jc w:val="center"/>
              <w:rPr>
                <w:sz w:val="20"/>
                <w:szCs w:val="20"/>
              </w:rPr>
            </w:pPr>
            <w:r w:rsidRPr="00614CA9">
              <w:rPr>
                <w:sz w:val="20"/>
                <w:szCs w:val="20"/>
              </w:rPr>
              <w:t>196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ABD6" w14:textId="6901D666" w:rsidR="00CE2540" w:rsidRPr="00614CA9" w:rsidRDefault="00CE2540" w:rsidP="00610467">
            <w:pPr>
              <w:spacing w:after="0" w:line="240" w:lineRule="auto"/>
              <w:jc w:val="center"/>
              <w:rPr>
                <w:rFonts w:eastAsia="Times New Roman"/>
                <w:sz w:val="20"/>
                <w:szCs w:val="20"/>
              </w:rPr>
            </w:pPr>
            <w:r>
              <w:rPr>
                <w:rFonts w:eastAsia="Times New Roman"/>
                <w:sz w:val="20"/>
                <w:szCs w:val="20"/>
                <w:lang w:eastAsia="en-GB"/>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1F5AE7" w14:textId="77777777" w:rsidR="00CE2540" w:rsidRPr="00614CA9" w:rsidRDefault="00CE2540" w:rsidP="00610467">
            <w:pPr>
              <w:spacing w:after="0" w:line="240" w:lineRule="auto"/>
              <w:jc w:val="center"/>
              <w:rPr>
                <w:sz w:val="20"/>
                <w:szCs w:val="20"/>
              </w:rPr>
            </w:pPr>
            <w:r w:rsidRPr="00614CA9">
              <w:rPr>
                <w:sz w:val="20"/>
                <w:szCs w:val="20"/>
              </w:rPr>
              <w:t>276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F0B0A" w14:textId="5BA9CF82"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48%</w:t>
            </w:r>
          </w:p>
        </w:tc>
      </w:tr>
      <w:tr w:rsidR="00CE2540" w:rsidRPr="00F151AE" w14:paraId="67FEB1AF"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262940"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0986CC" w14:textId="77777777" w:rsidR="00CE2540" w:rsidRPr="00614CA9" w:rsidRDefault="00CE2540" w:rsidP="00610467">
            <w:pPr>
              <w:spacing w:after="0" w:line="240" w:lineRule="auto"/>
              <w:jc w:val="center"/>
              <w:rPr>
                <w:sz w:val="20"/>
                <w:szCs w:val="20"/>
              </w:rPr>
            </w:pPr>
            <w:r w:rsidRPr="00614CA9">
              <w:rPr>
                <w:sz w:val="20"/>
                <w:szCs w:val="20"/>
              </w:rPr>
              <w:t>195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4EE0B" w14:textId="378C0683" w:rsidR="00CE2540" w:rsidRPr="00614CA9" w:rsidRDefault="00CE2540" w:rsidP="00610467">
            <w:pPr>
              <w:spacing w:after="0" w:line="240" w:lineRule="auto"/>
              <w:jc w:val="center"/>
              <w:rPr>
                <w:rFonts w:eastAsia="Times New Roman"/>
                <w:sz w:val="20"/>
                <w:szCs w:val="20"/>
              </w:rPr>
            </w:pPr>
            <w:r>
              <w:rPr>
                <w:rFonts w:eastAsia="Times New Roman"/>
                <w:sz w:val="20"/>
                <w:szCs w:val="20"/>
                <w:lang w:eastAsia="en-GB"/>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9CEFBD" w14:textId="77777777" w:rsidR="00CE2540" w:rsidRPr="00614CA9" w:rsidRDefault="00CE2540" w:rsidP="00610467">
            <w:pPr>
              <w:spacing w:after="0" w:line="240" w:lineRule="auto"/>
              <w:jc w:val="center"/>
              <w:rPr>
                <w:sz w:val="20"/>
                <w:szCs w:val="20"/>
              </w:rPr>
            </w:pPr>
            <w:r w:rsidRPr="00614CA9">
              <w:rPr>
                <w:sz w:val="20"/>
                <w:szCs w:val="20"/>
              </w:rPr>
              <w:t>276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5FE9A" w14:textId="1F2788E6"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7%</w:t>
            </w:r>
          </w:p>
        </w:tc>
      </w:tr>
      <w:tr w:rsidR="00CE2540" w:rsidRPr="00F151AE" w14:paraId="07E71731"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F376BE" w14:textId="77777777" w:rsidR="00CE2540" w:rsidRPr="00614CA9" w:rsidRDefault="00CE2540" w:rsidP="00610467">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1F2DA5" w14:textId="77777777" w:rsidR="00CE2540" w:rsidRPr="00614CA9" w:rsidRDefault="00CE2540" w:rsidP="00610467">
            <w:pPr>
              <w:spacing w:after="0" w:line="240" w:lineRule="auto"/>
              <w:jc w:val="center"/>
              <w:rPr>
                <w:sz w:val="20"/>
                <w:szCs w:val="20"/>
              </w:rPr>
            </w:pPr>
            <w:r w:rsidRPr="00614CA9">
              <w:rPr>
                <w:sz w:val="20"/>
                <w:szCs w:val="20"/>
              </w:rPr>
              <w:t>192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6C584" w14:textId="5920564A" w:rsidR="00CE2540" w:rsidRPr="00614CA9" w:rsidRDefault="00CE2540" w:rsidP="00610467">
            <w:pPr>
              <w:spacing w:after="0" w:line="240" w:lineRule="auto"/>
              <w:jc w:val="center"/>
              <w:rPr>
                <w:rFonts w:eastAsia="Times New Roman"/>
                <w:sz w:val="20"/>
                <w:szCs w:val="20"/>
              </w:rPr>
            </w:pPr>
            <w:r>
              <w:rPr>
                <w:rFonts w:eastAsia="Times New Roman"/>
                <w:sz w:val="20"/>
                <w:szCs w:val="20"/>
                <w:lang w:eastAsia="en-GB"/>
              </w:rPr>
              <w:t>46%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4B5F32" w14:textId="77777777" w:rsidR="00CE2540" w:rsidRPr="00614CA9" w:rsidRDefault="00CE2540" w:rsidP="00610467">
            <w:pPr>
              <w:spacing w:after="0" w:line="240" w:lineRule="auto"/>
              <w:jc w:val="center"/>
              <w:rPr>
                <w:sz w:val="20"/>
                <w:szCs w:val="20"/>
              </w:rPr>
            </w:pPr>
            <w:r w:rsidRPr="00614CA9">
              <w:rPr>
                <w:sz w:val="20"/>
                <w:szCs w:val="20"/>
              </w:rPr>
              <w:t>275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FF142" w14:textId="351EF497" w:rsidR="00CE2540" w:rsidRPr="00614CA9" w:rsidRDefault="00CE2540" w:rsidP="00610467">
            <w:pPr>
              <w:spacing w:after="0" w:line="240" w:lineRule="auto"/>
              <w:jc w:val="center"/>
              <w:rPr>
                <w:rFonts w:eastAsia="Times New Roman"/>
                <w:sz w:val="20"/>
                <w:szCs w:val="20"/>
                <w:lang w:eastAsia="en-GB"/>
              </w:rPr>
            </w:pPr>
            <w:r>
              <w:rPr>
                <w:rFonts w:eastAsia="Times New Roman"/>
                <w:sz w:val="20"/>
                <w:szCs w:val="20"/>
                <w:lang w:eastAsia="en-GB"/>
              </w:rPr>
              <w:t>26%</w:t>
            </w:r>
          </w:p>
        </w:tc>
      </w:tr>
    </w:tbl>
    <w:p w14:paraId="7D003AD3" w14:textId="77777777" w:rsidR="00F05FCF" w:rsidRDefault="00F05FCF" w:rsidP="00F05FCF">
      <w:pPr>
        <w:spacing w:after="0" w:line="240" w:lineRule="auto"/>
      </w:pPr>
    </w:p>
    <w:tbl>
      <w:tblPr>
        <w:tblW w:w="5954" w:type="dxa"/>
        <w:tblLayout w:type="fixed"/>
        <w:tblLook w:val="04A0" w:firstRow="1" w:lastRow="0" w:firstColumn="1" w:lastColumn="0" w:noHBand="0" w:noVBand="1"/>
      </w:tblPr>
      <w:tblGrid>
        <w:gridCol w:w="1983"/>
        <w:gridCol w:w="992"/>
        <w:gridCol w:w="993"/>
        <w:gridCol w:w="993"/>
        <w:gridCol w:w="993"/>
      </w:tblGrid>
      <w:tr w:rsidR="00F82E4B" w:rsidRPr="00A90303" w14:paraId="28DE3D92" w14:textId="77777777" w:rsidTr="00CE2540">
        <w:trPr>
          <w:trHeight w:val="325"/>
        </w:trPr>
        <w:tc>
          <w:tcPr>
            <w:tcW w:w="1983" w:type="dxa"/>
            <w:tcBorders>
              <w:top w:val="nil"/>
              <w:left w:val="nil"/>
              <w:bottom w:val="single" w:sz="4" w:space="0" w:color="auto"/>
              <w:right w:val="single" w:sz="4" w:space="0" w:color="auto"/>
            </w:tcBorders>
            <w:shd w:val="clear" w:color="auto" w:fill="auto"/>
            <w:noWrap/>
            <w:vAlign w:val="bottom"/>
          </w:tcPr>
          <w:p w14:paraId="2D5476AB" w14:textId="77777777" w:rsidR="00F82E4B" w:rsidRPr="00A90303" w:rsidRDefault="00F82E4B" w:rsidP="00C27354">
            <w:pPr>
              <w:spacing w:after="0" w:line="240" w:lineRule="auto"/>
              <w:rPr>
                <w:rFonts w:eastAsia="Times New Roman"/>
                <w:lang w:eastAsia="en-GB"/>
              </w:rPr>
            </w:pPr>
          </w:p>
        </w:tc>
        <w:tc>
          <w:tcPr>
            <w:tcW w:w="39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C594CA6" w14:textId="4FD5F282" w:rsidR="00F82E4B" w:rsidRPr="00D2555E" w:rsidRDefault="00F82E4B" w:rsidP="00C27354">
            <w:pPr>
              <w:spacing w:after="0" w:line="240" w:lineRule="auto"/>
              <w:jc w:val="center"/>
              <w:rPr>
                <w:rFonts w:eastAsia="Times New Roman"/>
                <w:b/>
                <w:sz w:val="20"/>
                <w:lang w:eastAsia="en-GB"/>
              </w:rPr>
            </w:pPr>
            <w:r w:rsidRPr="00D2555E">
              <w:rPr>
                <w:rFonts w:eastAsia="Times New Roman"/>
                <w:b/>
                <w:sz w:val="20"/>
                <w:lang w:eastAsia="en-GB"/>
              </w:rPr>
              <w:t>Month 12</w:t>
            </w:r>
          </w:p>
        </w:tc>
      </w:tr>
      <w:tr w:rsidR="00F82E4B" w:rsidRPr="00A90303" w14:paraId="7530155C" w14:textId="77777777" w:rsidTr="00CE2540">
        <w:trPr>
          <w:trHeight w:val="325"/>
        </w:trPr>
        <w:tc>
          <w:tcPr>
            <w:tcW w:w="1983" w:type="dxa"/>
            <w:vMerge w:val="restart"/>
            <w:tcBorders>
              <w:left w:val="single" w:sz="4" w:space="0" w:color="auto"/>
              <w:bottom w:val="single" w:sz="4" w:space="0" w:color="auto"/>
              <w:right w:val="single" w:sz="4" w:space="0" w:color="auto"/>
            </w:tcBorders>
            <w:shd w:val="clear" w:color="auto" w:fill="F2F2F2" w:themeFill="background1" w:themeFillShade="F2"/>
            <w:noWrap/>
            <w:vAlign w:val="center"/>
          </w:tcPr>
          <w:p w14:paraId="72756EA6" w14:textId="77777777" w:rsidR="00F82E4B" w:rsidRPr="00614CA9" w:rsidRDefault="00F82E4B" w:rsidP="00C27354">
            <w:pPr>
              <w:pStyle w:val="Tables"/>
              <w:spacing w:after="0"/>
              <w:rPr>
                <w:rStyle w:val="Strong"/>
                <w:b/>
                <w:sz w:val="20"/>
                <w:szCs w:val="20"/>
                <w:lang w:eastAsia="en-GB"/>
              </w:rPr>
            </w:pPr>
          </w:p>
          <w:p w14:paraId="4C682937" w14:textId="6CB1AEDB" w:rsidR="00F82E4B" w:rsidRPr="00614CA9" w:rsidRDefault="00F82E4B" w:rsidP="00C27354">
            <w:pPr>
              <w:pStyle w:val="Tables"/>
              <w:spacing w:after="0"/>
              <w:rPr>
                <w:rStyle w:val="Strong"/>
                <w:b/>
                <w:sz w:val="20"/>
                <w:szCs w:val="20"/>
                <w:lang w:eastAsia="en-G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30211A6" w14:textId="6C87BA28" w:rsidR="00F82E4B" w:rsidRPr="00614CA9" w:rsidRDefault="0029368D" w:rsidP="0029368D">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1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16BF203" w14:textId="77777777" w:rsidR="00F82E4B" w:rsidRPr="00614CA9" w:rsidRDefault="00F82E4B" w:rsidP="0029368D">
            <w:pPr>
              <w:spacing w:after="0" w:line="240" w:lineRule="auto"/>
              <w:jc w:val="center"/>
              <w:rPr>
                <w:rFonts w:eastAsia="Times New Roman"/>
                <w:sz w:val="20"/>
                <w:szCs w:val="20"/>
                <w:lang w:eastAsia="en-GB"/>
              </w:rPr>
            </w:pPr>
            <w:r w:rsidRPr="00614CA9">
              <w:rPr>
                <w:rFonts w:eastAsia="Times New Roman"/>
                <w:sz w:val="20"/>
                <w:szCs w:val="20"/>
                <w:lang w:eastAsia="en-GB"/>
              </w:rPr>
              <w:t>Non Missing Values</w:t>
            </w:r>
          </w:p>
        </w:tc>
      </w:tr>
      <w:tr w:rsidR="00CE2540" w:rsidRPr="00A90303" w14:paraId="1157CB31" w14:textId="77777777" w:rsidTr="00CE2540">
        <w:trPr>
          <w:trHeight w:val="325"/>
        </w:trPr>
        <w:tc>
          <w:tcPr>
            <w:tcW w:w="1983"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B05412" w14:textId="77777777" w:rsidR="00CE2540" w:rsidRPr="00614CA9" w:rsidRDefault="00CE2540" w:rsidP="00C27354">
            <w:pPr>
              <w:spacing w:after="0" w:line="240" w:lineRule="auto"/>
              <w:jc w:val="center"/>
              <w:rPr>
                <w:rFonts w:eastAsia="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9614E0" w14:textId="3B4A39CA" w:rsidR="00CE2540" w:rsidRPr="00614CA9" w:rsidRDefault="00CE2540" w:rsidP="0029368D">
            <w:pPr>
              <w:spacing w:after="0" w:line="240" w:lineRule="auto"/>
              <w:jc w:val="center"/>
              <w:rPr>
                <w:rFonts w:eastAsia="Times New Roman"/>
                <w:sz w:val="20"/>
                <w:szCs w:val="20"/>
                <w:lang w:eastAsia="en-GB"/>
              </w:rPr>
            </w:pPr>
            <w:r>
              <w:rPr>
                <w:rFonts w:eastAsia="Calibri"/>
                <w:sz w:val="20"/>
                <w:szCs w:val="20"/>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ABA326" w14:textId="77777777" w:rsidR="00CE2540" w:rsidRPr="00614CA9" w:rsidRDefault="00CE2540" w:rsidP="0029368D">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ABD21BC" w14:textId="77777777" w:rsidR="00CE2540" w:rsidRPr="00614CA9" w:rsidRDefault="00CE2540" w:rsidP="0029368D">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4C40EE7" w14:textId="77777777" w:rsidR="00CE2540" w:rsidRPr="00614CA9" w:rsidRDefault="00CE2540" w:rsidP="0029368D">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A90303" w14:paraId="6C486327"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AD31E" w14:textId="2F62BB72"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220834" w14:textId="1B46B029" w:rsidR="00CE2540" w:rsidRPr="00614CA9" w:rsidRDefault="00CE2540" w:rsidP="00853128">
            <w:pPr>
              <w:spacing w:after="0" w:line="240" w:lineRule="auto"/>
              <w:jc w:val="center"/>
              <w:rPr>
                <w:rFonts w:eastAsia="Calibri"/>
                <w:sz w:val="20"/>
                <w:szCs w:val="20"/>
              </w:rPr>
            </w:pPr>
            <w:r>
              <w:rPr>
                <w:rFonts w:eastAsia="Calibri"/>
                <w:sz w:val="20"/>
                <w:szCs w:val="20"/>
              </w:rPr>
              <w:t>125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198B8" w14:textId="580B22A0"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65.67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194935" w14:textId="37EE9A36" w:rsidR="00CE2540" w:rsidRPr="00614CA9" w:rsidRDefault="00CE2540" w:rsidP="00853128">
            <w:pPr>
              <w:spacing w:after="0" w:line="240" w:lineRule="auto"/>
              <w:jc w:val="center"/>
              <w:rPr>
                <w:rFonts w:eastAsia="Calibri"/>
                <w:sz w:val="20"/>
                <w:szCs w:val="20"/>
              </w:rPr>
            </w:pPr>
            <w:r w:rsidRPr="00614CA9">
              <w:rPr>
                <w:rFonts w:eastAsia="Calibri"/>
                <w:sz w:val="20"/>
                <w:szCs w:val="20"/>
              </w:rPr>
              <w:t>3</w:t>
            </w:r>
            <w:r>
              <w:rPr>
                <w:rFonts w:eastAsia="Calibri"/>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A33B2" w14:textId="2ABE5B06"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66.02</w:t>
            </w:r>
          </w:p>
        </w:tc>
      </w:tr>
      <w:tr w:rsidR="00CE2540" w:rsidRPr="00A90303" w14:paraId="46C4E782"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10CF39" w14:textId="4276B6D8"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A8185" w14:textId="6E3EE52F" w:rsidR="00CE2540" w:rsidRPr="00614CA9" w:rsidRDefault="00CE2540" w:rsidP="00853128">
            <w:pPr>
              <w:spacing w:after="0" w:line="240" w:lineRule="auto"/>
              <w:jc w:val="center"/>
              <w:rPr>
                <w:rFonts w:eastAsia="Calibri"/>
                <w:sz w:val="20"/>
                <w:szCs w:val="20"/>
              </w:rPr>
            </w:pPr>
            <w:r>
              <w:rPr>
                <w:rFonts w:eastAsia="Calibri"/>
                <w:sz w:val="20"/>
                <w:szCs w:val="2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78D8E" w14:textId="774A20D3"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27.91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E775B9" w14:textId="510C84D3" w:rsidR="00CE2540" w:rsidRPr="00614CA9" w:rsidRDefault="00CE2540" w:rsidP="00853128">
            <w:pPr>
              <w:spacing w:after="0" w:line="240" w:lineRule="auto"/>
              <w:jc w:val="center"/>
              <w:rPr>
                <w:rFonts w:eastAsia="Calibri"/>
                <w:sz w:val="20"/>
                <w:szCs w:val="20"/>
              </w:rPr>
            </w:pPr>
            <w:r w:rsidRPr="00614CA9">
              <w:rPr>
                <w:rFonts w:eastAsia="Calibri"/>
                <w:sz w:val="20"/>
                <w:szCs w:val="20"/>
              </w:rPr>
              <w:t>3</w:t>
            </w:r>
            <w:r>
              <w:rPr>
                <w:rFonts w:eastAsia="Calibri"/>
                <w:sz w:val="20"/>
                <w:szCs w:val="2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C0583" w14:textId="6FC7E5C4"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27.78</w:t>
            </w:r>
          </w:p>
        </w:tc>
      </w:tr>
      <w:tr w:rsidR="00CE2540" w:rsidRPr="00A90303" w14:paraId="25E57492"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F23880" w14:textId="76837994" w:rsidR="00CE2540" w:rsidRPr="00614CA9" w:rsidRDefault="00CE2540" w:rsidP="00853128">
            <w:pPr>
              <w:spacing w:after="0" w:line="240" w:lineRule="auto"/>
              <w:rPr>
                <w:rFonts w:eastAsia="Times New Roman"/>
                <w:sz w:val="20"/>
                <w:szCs w:val="20"/>
                <w:lang w:eastAsia="en-GB"/>
              </w:rPr>
            </w:pPr>
            <w:r>
              <w:rPr>
                <w:rFonts w:eastAsia="Times New Roman"/>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6E4AEA" w14:textId="2CDC28E4" w:rsidR="00CE2540" w:rsidRPr="00614CA9" w:rsidRDefault="00CE2540" w:rsidP="00853128">
            <w:pPr>
              <w:spacing w:after="0" w:line="240" w:lineRule="auto"/>
              <w:jc w:val="center"/>
              <w:rPr>
                <w:rFonts w:eastAsia="Calibri"/>
                <w:sz w:val="20"/>
                <w:szCs w:val="20"/>
              </w:rPr>
            </w:pPr>
            <w:r>
              <w:rPr>
                <w:rFonts w:eastAsia="Calibri"/>
                <w:sz w:val="20"/>
                <w:szCs w:val="20"/>
              </w:rPr>
              <w:t>125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CA043" w14:textId="15196BB4"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0C7B50" w14:textId="054D3E3F" w:rsidR="00CE2540" w:rsidRPr="00614CA9" w:rsidRDefault="00CE2540" w:rsidP="00853128">
            <w:pPr>
              <w:spacing w:after="0" w:line="240" w:lineRule="auto"/>
              <w:jc w:val="center"/>
              <w:rPr>
                <w:rFonts w:eastAsia="Calibri"/>
                <w:sz w:val="20"/>
                <w:szCs w:val="20"/>
              </w:rPr>
            </w:pPr>
            <w:r>
              <w:rPr>
                <w:rFonts w:eastAsia="Calibri"/>
                <w:sz w:val="20"/>
                <w:szCs w:val="20"/>
              </w:rPr>
              <w:t>347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35B32" w14:textId="7F59B9B8"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80%</w:t>
            </w:r>
          </w:p>
        </w:tc>
      </w:tr>
      <w:tr w:rsidR="00CE2540" w:rsidRPr="00A90303" w14:paraId="564F50BB"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B5BD88" w14:textId="34402A9E"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3508F6" w14:textId="0BEB87D2" w:rsidR="00CE2540" w:rsidRPr="00614CA9" w:rsidRDefault="00CE2540" w:rsidP="00853128">
            <w:pPr>
              <w:spacing w:after="0" w:line="240" w:lineRule="auto"/>
              <w:jc w:val="center"/>
              <w:rPr>
                <w:rFonts w:eastAsia="Calibri"/>
                <w:sz w:val="20"/>
                <w:szCs w:val="20"/>
              </w:rPr>
            </w:pPr>
            <w:r>
              <w:rPr>
                <w:rFonts w:eastAsia="Calibri"/>
                <w:sz w:val="20"/>
                <w:szCs w:val="20"/>
              </w:rPr>
              <w:t>31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59745" w14:textId="7A4770C4"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BD613" w14:textId="5F5D911E" w:rsidR="00CE2540" w:rsidRPr="00614CA9" w:rsidRDefault="00CE2540" w:rsidP="00853128">
            <w:pPr>
              <w:spacing w:after="0" w:line="240" w:lineRule="auto"/>
              <w:jc w:val="center"/>
              <w:rPr>
                <w:rFonts w:eastAsia="Calibri"/>
                <w:sz w:val="20"/>
                <w:szCs w:val="20"/>
              </w:rPr>
            </w:pPr>
            <w:r>
              <w:rPr>
                <w:rFonts w:eastAsia="Calibri"/>
                <w:sz w:val="20"/>
                <w:szCs w:val="20"/>
              </w:rPr>
              <w:t>114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08A25" w14:textId="66C90F24"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33%</w:t>
            </w:r>
          </w:p>
        </w:tc>
      </w:tr>
      <w:tr w:rsidR="00CE2540" w:rsidRPr="00A90303" w14:paraId="4F617263"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D8E7FB" w14:textId="7F9FCE45"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85E0E" w14:textId="2CF0DFFA" w:rsidR="00CE2540" w:rsidRPr="00614CA9" w:rsidRDefault="00CE2540" w:rsidP="00853128">
            <w:pPr>
              <w:spacing w:after="0" w:line="240" w:lineRule="auto"/>
              <w:jc w:val="center"/>
              <w:rPr>
                <w:rFonts w:eastAsia="Calibri"/>
                <w:sz w:val="20"/>
                <w:szCs w:val="20"/>
              </w:rPr>
            </w:pPr>
            <w:r>
              <w:rPr>
                <w:rFonts w:eastAsia="Calibri"/>
                <w:sz w:val="20"/>
                <w:szCs w:val="20"/>
              </w:rPr>
              <w:t>66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F8B4" w14:textId="75187CC4"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54%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13AF8" w14:textId="6D2C8468" w:rsidR="00CE2540" w:rsidRPr="00614CA9" w:rsidRDefault="00CE2540" w:rsidP="00853128">
            <w:pPr>
              <w:spacing w:after="0" w:line="240" w:lineRule="auto"/>
              <w:jc w:val="center"/>
              <w:rPr>
                <w:rFonts w:eastAsia="Calibri"/>
                <w:sz w:val="20"/>
                <w:szCs w:val="20"/>
              </w:rPr>
            </w:pPr>
            <w:r>
              <w:rPr>
                <w:rFonts w:eastAsia="Calibri"/>
                <w:sz w:val="20"/>
                <w:szCs w:val="20"/>
              </w:rPr>
              <w:t>186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0290A" w14:textId="79155C23"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54%</w:t>
            </w:r>
          </w:p>
        </w:tc>
      </w:tr>
      <w:tr w:rsidR="00CE2540" w:rsidRPr="00A90303" w14:paraId="2F136862"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6E18C1" w14:textId="26FAF2ED"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B88751" w14:textId="7776EDF9" w:rsidR="00CE2540" w:rsidRPr="00614CA9" w:rsidRDefault="00CE2540" w:rsidP="00853128">
            <w:pPr>
              <w:spacing w:after="0" w:line="240" w:lineRule="auto"/>
              <w:jc w:val="center"/>
              <w:rPr>
                <w:rFonts w:eastAsia="Calibri"/>
                <w:sz w:val="20"/>
                <w:szCs w:val="20"/>
              </w:rPr>
            </w:pPr>
            <w:r>
              <w:rPr>
                <w:rFonts w:eastAsia="Calibri"/>
                <w:sz w:val="20"/>
                <w:szCs w:val="2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C1B25" w14:textId="5D40C4EB"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D7AB6" w14:textId="548A697F" w:rsidR="00CE2540" w:rsidRPr="00614CA9" w:rsidRDefault="00CE2540" w:rsidP="00853128">
            <w:pPr>
              <w:spacing w:after="0" w:line="240" w:lineRule="auto"/>
              <w:jc w:val="center"/>
              <w:rPr>
                <w:rFonts w:eastAsia="Calibri"/>
                <w:sz w:val="20"/>
                <w:szCs w:val="20"/>
              </w:rPr>
            </w:pPr>
            <w:r>
              <w:rPr>
                <w:rFonts w:eastAsia="Calibri"/>
                <w:sz w:val="20"/>
                <w:szCs w:val="2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97806" w14:textId="0FCB32B6"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13%</w:t>
            </w:r>
          </w:p>
        </w:tc>
      </w:tr>
      <w:tr w:rsidR="00CE2540" w:rsidRPr="00A90303" w14:paraId="3505C0D3"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983DD0" w14:textId="57584A98"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880F9B" w14:textId="25016451" w:rsidR="00CE2540" w:rsidRPr="00614CA9" w:rsidRDefault="00CE2540" w:rsidP="00853128">
            <w:pPr>
              <w:spacing w:after="0" w:line="240" w:lineRule="auto"/>
              <w:jc w:val="center"/>
              <w:rPr>
                <w:rFonts w:eastAsia="Calibri"/>
                <w:sz w:val="20"/>
                <w:szCs w:val="20"/>
              </w:rPr>
            </w:pPr>
            <w:r>
              <w:rPr>
                <w:rFonts w:eastAsia="Calibri"/>
                <w:sz w:val="20"/>
                <w:szCs w:val="20"/>
              </w:rPr>
              <w:t>124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B8C3F" w14:textId="1F573F2B"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19%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76D847" w14:textId="217A5D2C" w:rsidR="00CE2540" w:rsidRPr="00614CA9" w:rsidRDefault="00CE2540" w:rsidP="00853128">
            <w:pPr>
              <w:spacing w:after="0" w:line="240" w:lineRule="auto"/>
              <w:jc w:val="center"/>
              <w:rPr>
                <w:rFonts w:eastAsia="Calibri"/>
                <w:sz w:val="20"/>
                <w:szCs w:val="20"/>
              </w:rPr>
            </w:pPr>
            <w:r>
              <w:rPr>
                <w:rFonts w:eastAsia="Calibri"/>
                <w:sz w:val="20"/>
                <w:szCs w:val="20"/>
              </w:rPr>
              <w:t>347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3DD22" w14:textId="059D95FA"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22%</w:t>
            </w:r>
          </w:p>
        </w:tc>
      </w:tr>
      <w:tr w:rsidR="00CE2540" w:rsidRPr="00A90303" w14:paraId="33D51F46"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C32576" w14:textId="7CA7FDA3"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80EC4C" w14:textId="7526F746" w:rsidR="00CE2540" w:rsidRPr="00614CA9" w:rsidRDefault="00CE2540" w:rsidP="00853128">
            <w:pPr>
              <w:spacing w:after="0" w:line="240" w:lineRule="auto"/>
              <w:jc w:val="center"/>
              <w:rPr>
                <w:rFonts w:eastAsia="Calibri"/>
                <w:sz w:val="20"/>
                <w:szCs w:val="20"/>
              </w:rPr>
            </w:pPr>
            <w:r>
              <w:rPr>
                <w:rFonts w:eastAsia="Calibri"/>
                <w:sz w:val="20"/>
                <w:szCs w:val="20"/>
              </w:rPr>
              <w:t>125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5DD93" w14:textId="69F88CF3"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52%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9A6FD8" w14:textId="5AE4D1C1" w:rsidR="00CE2540" w:rsidRPr="00614CA9" w:rsidRDefault="00CE2540" w:rsidP="00853128">
            <w:pPr>
              <w:spacing w:after="0" w:line="240" w:lineRule="auto"/>
              <w:jc w:val="center"/>
              <w:rPr>
                <w:rFonts w:eastAsia="Calibri"/>
                <w:sz w:val="20"/>
                <w:szCs w:val="20"/>
              </w:rPr>
            </w:pPr>
            <w:r w:rsidRPr="00614CA9">
              <w:rPr>
                <w:rFonts w:eastAsia="Calibri"/>
                <w:sz w:val="20"/>
                <w:szCs w:val="20"/>
              </w:rPr>
              <w:t>3</w:t>
            </w:r>
            <w:r>
              <w:rPr>
                <w:rFonts w:eastAsia="Calibri"/>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1676B" w14:textId="6A5AE022"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49%</w:t>
            </w:r>
          </w:p>
        </w:tc>
      </w:tr>
      <w:tr w:rsidR="00CE2540" w:rsidRPr="00A90303" w14:paraId="2D353B25"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1D9B2C" w14:textId="0F435CE8"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D69930" w14:textId="283C8F06" w:rsidR="00CE2540" w:rsidRPr="00614CA9" w:rsidRDefault="00CE2540" w:rsidP="00853128">
            <w:pPr>
              <w:spacing w:after="0" w:line="240" w:lineRule="auto"/>
              <w:jc w:val="center"/>
              <w:rPr>
                <w:rFonts w:eastAsia="Calibri"/>
                <w:sz w:val="20"/>
                <w:szCs w:val="20"/>
              </w:rPr>
            </w:pPr>
            <w:r>
              <w:rPr>
                <w:rFonts w:eastAsia="Calibri"/>
                <w:sz w:val="20"/>
                <w:szCs w:val="20"/>
              </w:rPr>
              <w:t>124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94BE" w14:textId="4CC981F8"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B1C76" w14:textId="1B631B8F" w:rsidR="00CE2540" w:rsidRPr="00614CA9" w:rsidRDefault="00CE2540" w:rsidP="00853128">
            <w:pPr>
              <w:spacing w:after="0" w:line="240" w:lineRule="auto"/>
              <w:jc w:val="center"/>
              <w:rPr>
                <w:rFonts w:eastAsia="Calibri"/>
                <w:sz w:val="20"/>
                <w:szCs w:val="20"/>
              </w:rPr>
            </w:pPr>
            <w:r>
              <w:rPr>
                <w:rFonts w:eastAsia="Calibri"/>
                <w:sz w:val="20"/>
                <w:szCs w:val="20"/>
              </w:rPr>
              <w:t>347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F95C3" w14:textId="56957AA6"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9%</w:t>
            </w:r>
          </w:p>
        </w:tc>
      </w:tr>
      <w:tr w:rsidR="00CE2540" w:rsidRPr="00A90303" w14:paraId="1EE2E8D1"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5A5995" w14:textId="7A95B87A" w:rsidR="00CE2540" w:rsidRPr="00614CA9" w:rsidRDefault="00CE2540" w:rsidP="00853128">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2B4FB8" w14:textId="2CC2920F" w:rsidR="00CE2540" w:rsidRPr="00614CA9" w:rsidRDefault="00CE2540" w:rsidP="00853128">
            <w:pPr>
              <w:spacing w:after="0" w:line="240" w:lineRule="auto"/>
              <w:jc w:val="center"/>
              <w:rPr>
                <w:rFonts w:eastAsia="Calibri"/>
                <w:sz w:val="20"/>
                <w:szCs w:val="20"/>
              </w:rPr>
            </w:pPr>
            <w:r>
              <w:rPr>
                <w:rFonts w:eastAsia="Calibri"/>
                <w:sz w:val="20"/>
                <w:szCs w:val="20"/>
              </w:rPr>
              <w:t>122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E0E39" w14:textId="2F43A0AF" w:rsidR="00CE2540" w:rsidRPr="00614CA9" w:rsidRDefault="00CE2540" w:rsidP="007A555B">
            <w:pPr>
              <w:spacing w:after="0" w:line="240" w:lineRule="auto"/>
              <w:jc w:val="center"/>
              <w:rPr>
                <w:rFonts w:eastAsia="Times New Roman"/>
                <w:sz w:val="20"/>
                <w:szCs w:val="20"/>
                <w:lang w:eastAsia="en-GB"/>
              </w:rPr>
            </w:pPr>
            <w:r>
              <w:rPr>
                <w:rFonts w:eastAsia="Times New Roman"/>
                <w:sz w:val="20"/>
                <w:szCs w:val="20"/>
                <w:lang w:eastAsia="en-GB"/>
              </w:rPr>
              <w:t>34%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DA3FC0" w14:textId="7E3BEDBD" w:rsidR="00CE2540" w:rsidRPr="00614CA9" w:rsidRDefault="00CE2540" w:rsidP="00853128">
            <w:pPr>
              <w:spacing w:after="0" w:line="240" w:lineRule="auto"/>
              <w:jc w:val="center"/>
              <w:rPr>
                <w:rFonts w:eastAsia="Calibri"/>
                <w:sz w:val="20"/>
                <w:szCs w:val="20"/>
              </w:rPr>
            </w:pPr>
            <w:r>
              <w:rPr>
                <w:rFonts w:eastAsia="Calibri"/>
                <w:sz w:val="20"/>
                <w:szCs w:val="20"/>
              </w:rPr>
              <w:t>345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C92C6" w14:textId="501AF9B2" w:rsidR="00CE2540" w:rsidRPr="00614CA9" w:rsidRDefault="00CE2540" w:rsidP="00853128">
            <w:pPr>
              <w:spacing w:after="0" w:line="240" w:lineRule="auto"/>
              <w:jc w:val="center"/>
              <w:rPr>
                <w:rFonts w:eastAsia="Times New Roman"/>
                <w:sz w:val="20"/>
                <w:szCs w:val="20"/>
                <w:lang w:eastAsia="en-GB"/>
              </w:rPr>
            </w:pPr>
            <w:r>
              <w:rPr>
                <w:rFonts w:eastAsia="Times New Roman"/>
                <w:sz w:val="20"/>
                <w:szCs w:val="20"/>
                <w:lang w:eastAsia="en-GB"/>
              </w:rPr>
              <w:t>34%</w:t>
            </w:r>
          </w:p>
        </w:tc>
      </w:tr>
    </w:tbl>
    <w:p w14:paraId="70975246" w14:textId="44ED5559" w:rsidR="00F82E4B" w:rsidRDefault="00F82E4B" w:rsidP="000C26D2">
      <w:pPr>
        <w:spacing w:after="0"/>
      </w:pPr>
    </w:p>
    <w:p w14:paraId="5FF0209B" w14:textId="77777777" w:rsidR="00D82DD5" w:rsidRDefault="00D82DD5" w:rsidP="000C26D2">
      <w:pPr>
        <w:spacing w:after="0"/>
      </w:pPr>
    </w:p>
    <w:tbl>
      <w:tblPr>
        <w:tblW w:w="5954" w:type="dxa"/>
        <w:tblLayout w:type="fixed"/>
        <w:tblLook w:val="04A0" w:firstRow="1" w:lastRow="0" w:firstColumn="1" w:lastColumn="0" w:noHBand="0" w:noVBand="1"/>
      </w:tblPr>
      <w:tblGrid>
        <w:gridCol w:w="1983"/>
        <w:gridCol w:w="992"/>
        <w:gridCol w:w="993"/>
        <w:gridCol w:w="993"/>
        <w:gridCol w:w="993"/>
      </w:tblGrid>
      <w:tr w:rsidR="000C26D2" w:rsidRPr="00F151AE" w14:paraId="0DFC09B8" w14:textId="77777777" w:rsidTr="00CE2540">
        <w:trPr>
          <w:trHeight w:val="323"/>
        </w:trPr>
        <w:tc>
          <w:tcPr>
            <w:tcW w:w="1983" w:type="dxa"/>
            <w:tcBorders>
              <w:top w:val="nil"/>
              <w:left w:val="nil"/>
              <w:bottom w:val="single" w:sz="4" w:space="0" w:color="auto"/>
              <w:right w:val="single" w:sz="4" w:space="0" w:color="auto"/>
            </w:tcBorders>
            <w:shd w:val="clear" w:color="auto" w:fill="auto"/>
            <w:noWrap/>
            <w:vAlign w:val="bottom"/>
            <w:hideMark/>
          </w:tcPr>
          <w:p w14:paraId="3DB17436" w14:textId="77777777" w:rsidR="000C26D2" w:rsidRPr="00F151AE" w:rsidRDefault="000C26D2" w:rsidP="000C26D2">
            <w:pPr>
              <w:spacing w:after="0" w:line="240" w:lineRule="auto"/>
              <w:rPr>
                <w:rFonts w:eastAsia="Times New Roman"/>
                <w:lang w:eastAsia="en-GB"/>
              </w:rPr>
            </w:pPr>
          </w:p>
        </w:tc>
        <w:tc>
          <w:tcPr>
            <w:tcW w:w="39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C41F92" w14:textId="77777777" w:rsidR="000C26D2" w:rsidRPr="002B5ECD" w:rsidRDefault="000C26D2" w:rsidP="000C26D2">
            <w:pPr>
              <w:spacing w:after="0" w:line="240" w:lineRule="auto"/>
              <w:jc w:val="center"/>
              <w:rPr>
                <w:rFonts w:eastAsia="Times New Roman"/>
                <w:b/>
                <w:lang w:eastAsia="en-GB"/>
              </w:rPr>
            </w:pPr>
            <w:r w:rsidRPr="00D2555E">
              <w:rPr>
                <w:rFonts w:eastAsia="Times New Roman"/>
                <w:b/>
                <w:sz w:val="20"/>
                <w:lang w:eastAsia="en-GB"/>
              </w:rPr>
              <w:t>Month 24</w:t>
            </w:r>
          </w:p>
        </w:tc>
      </w:tr>
      <w:tr w:rsidR="000C26D2" w:rsidRPr="00F151AE" w14:paraId="4A1906B1" w14:textId="77777777" w:rsidTr="00CE2540">
        <w:trPr>
          <w:trHeight w:val="323"/>
        </w:trPr>
        <w:tc>
          <w:tcPr>
            <w:tcW w:w="1983"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tcPr>
          <w:p w14:paraId="190D9DFB" w14:textId="77777777" w:rsidR="000C26D2" w:rsidRPr="00614CA9" w:rsidRDefault="000C26D2" w:rsidP="000C26D2">
            <w:pPr>
              <w:pStyle w:val="Tables"/>
              <w:spacing w:after="0"/>
              <w:rPr>
                <w:sz w:val="20"/>
                <w:szCs w:val="20"/>
                <w:lang w:eastAsia="en-G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725A42" w14:textId="77777777" w:rsidR="000C26D2" w:rsidRPr="00614CA9" w:rsidRDefault="00696810" w:rsidP="007A555B">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1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FFD7908" w14:textId="77777777" w:rsidR="000C26D2" w:rsidRPr="00614CA9" w:rsidRDefault="000C26D2" w:rsidP="007A555B">
            <w:pPr>
              <w:spacing w:after="0" w:line="240" w:lineRule="auto"/>
              <w:jc w:val="center"/>
              <w:rPr>
                <w:rFonts w:eastAsia="Times New Roman"/>
                <w:sz w:val="20"/>
                <w:szCs w:val="20"/>
                <w:lang w:eastAsia="en-GB"/>
              </w:rPr>
            </w:pPr>
            <w:r w:rsidRPr="00614CA9">
              <w:rPr>
                <w:rFonts w:eastAsia="Times New Roman"/>
                <w:sz w:val="20"/>
                <w:szCs w:val="20"/>
                <w:lang w:eastAsia="en-GB"/>
              </w:rPr>
              <w:t>Non</w:t>
            </w:r>
            <w:r w:rsidR="00696810" w:rsidRPr="00614CA9">
              <w:rPr>
                <w:rFonts w:eastAsia="Times New Roman"/>
                <w:sz w:val="20"/>
                <w:szCs w:val="20"/>
                <w:lang w:eastAsia="en-GB"/>
              </w:rPr>
              <w:t xml:space="preserve"> Missing Values</w:t>
            </w:r>
          </w:p>
        </w:tc>
      </w:tr>
      <w:tr w:rsidR="00CE2540" w:rsidRPr="00F151AE" w14:paraId="32D9F2F1" w14:textId="77777777" w:rsidTr="00CE2540">
        <w:trPr>
          <w:trHeight w:val="323"/>
        </w:trPr>
        <w:tc>
          <w:tcPr>
            <w:tcW w:w="1983"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3D228586" w14:textId="77777777" w:rsidR="00CE2540" w:rsidRPr="00614CA9" w:rsidRDefault="00CE2540" w:rsidP="000C26D2">
            <w:pPr>
              <w:spacing w:after="0" w:line="240" w:lineRule="auto"/>
              <w:jc w:val="center"/>
              <w:rPr>
                <w:rFonts w:eastAsia="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693B9F"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02129B7"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CFFD666"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DD0C1DF"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F151AE" w14:paraId="5E9329F4"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49D433" w14:textId="5FE47EC6"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5EA1C3" w14:textId="5BE0694A" w:rsidR="00CE2540" w:rsidRPr="00614CA9" w:rsidRDefault="00CE2540" w:rsidP="002E3099">
            <w:pPr>
              <w:spacing w:after="0" w:line="240" w:lineRule="auto"/>
              <w:jc w:val="center"/>
              <w:rPr>
                <w:sz w:val="20"/>
                <w:szCs w:val="20"/>
              </w:rPr>
            </w:pPr>
            <w:r>
              <w:rPr>
                <w:sz w:val="20"/>
                <w:szCs w:val="20"/>
              </w:rPr>
              <w:t>163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08BC8" w14:textId="4B342349"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66%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CD502D" w14:textId="1F930E57" w:rsidR="00CE2540" w:rsidRPr="00614CA9" w:rsidRDefault="00CE2540" w:rsidP="002E3099">
            <w:pPr>
              <w:spacing w:after="0" w:line="240" w:lineRule="auto"/>
              <w:jc w:val="center"/>
              <w:rPr>
                <w:sz w:val="20"/>
                <w:szCs w:val="20"/>
              </w:rPr>
            </w:pPr>
            <w:r>
              <w:rPr>
                <w:sz w:val="20"/>
                <w:szCs w:val="20"/>
              </w:rPr>
              <w:t>309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AF75" w14:textId="6799E4E9"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66.03</w:t>
            </w:r>
          </w:p>
        </w:tc>
      </w:tr>
      <w:tr w:rsidR="00CE2540" w:rsidRPr="00F151AE" w14:paraId="6DB3901E"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BD6835" w14:textId="29933B5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388AD" w14:textId="10585346" w:rsidR="00CE2540" w:rsidRPr="00614CA9" w:rsidRDefault="00CE2540" w:rsidP="002E3099">
            <w:pPr>
              <w:spacing w:after="0" w:line="240" w:lineRule="auto"/>
              <w:jc w:val="center"/>
              <w:rPr>
                <w:sz w:val="20"/>
                <w:szCs w:val="20"/>
              </w:rPr>
            </w:pPr>
            <w:r>
              <w:rPr>
                <w:sz w:val="20"/>
                <w:szCs w:val="20"/>
              </w:rPr>
              <w:t>155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F435E" w14:textId="277F4FAA" w:rsidR="00CE2540" w:rsidRPr="00614CA9" w:rsidRDefault="00CE2540" w:rsidP="002E3099">
            <w:pPr>
              <w:spacing w:after="0" w:line="240" w:lineRule="auto"/>
              <w:jc w:val="center"/>
              <w:rPr>
                <w:rFonts w:eastAsia="Times New Roman"/>
                <w:sz w:val="20"/>
                <w:szCs w:val="20"/>
                <w:lang w:eastAsia="en-GB"/>
              </w:rPr>
            </w:pPr>
            <w:r w:rsidRPr="00614CA9">
              <w:rPr>
                <w:rFonts w:eastAsia="Times New Roman"/>
                <w:sz w:val="20"/>
                <w:szCs w:val="20"/>
                <w:lang w:eastAsia="en-GB"/>
              </w:rPr>
              <w:t>27.6</w:t>
            </w:r>
            <w:r>
              <w:rPr>
                <w:rFonts w:eastAsia="Times New Roman"/>
                <w:sz w:val="20"/>
                <w:szCs w:val="20"/>
                <w:lang w:eastAsia="en-GB"/>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24EE2" w14:textId="188D5A0F" w:rsidR="00CE2540" w:rsidRPr="00614CA9" w:rsidRDefault="00CE2540" w:rsidP="002E3099">
            <w:pPr>
              <w:spacing w:after="0" w:line="240" w:lineRule="auto"/>
              <w:jc w:val="center"/>
              <w:rPr>
                <w:sz w:val="20"/>
                <w:szCs w:val="20"/>
              </w:rPr>
            </w:pPr>
            <w:r w:rsidRPr="00614CA9">
              <w:rPr>
                <w:sz w:val="20"/>
                <w:szCs w:val="20"/>
              </w:rPr>
              <w:t>2</w:t>
            </w:r>
            <w:r>
              <w:rPr>
                <w:sz w:val="20"/>
                <w:szCs w:val="20"/>
              </w:rPr>
              <w:t>91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91D00" w14:textId="01C4BCD5" w:rsidR="00CE2540" w:rsidRPr="00614CA9" w:rsidRDefault="00CE2540" w:rsidP="002E3099">
            <w:pPr>
              <w:spacing w:after="0" w:line="240" w:lineRule="auto"/>
              <w:jc w:val="center"/>
              <w:rPr>
                <w:rFonts w:eastAsia="Times New Roman"/>
                <w:sz w:val="20"/>
                <w:szCs w:val="20"/>
                <w:lang w:eastAsia="en-GB"/>
              </w:rPr>
            </w:pPr>
            <w:r w:rsidRPr="00614CA9">
              <w:rPr>
                <w:rFonts w:eastAsia="Times New Roman"/>
                <w:sz w:val="20"/>
                <w:szCs w:val="20"/>
                <w:lang w:eastAsia="en-GB"/>
              </w:rPr>
              <w:t>27.91</w:t>
            </w:r>
          </w:p>
        </w:tc>
      </w:tr>
      <w:tr w:rsidR="00CE2540" w:rsidRPr="00F151AE" w14:paraId="513ADDEE"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ACC211" w14:textId="6E1B0D01"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9DC0B2" w14:textId="1ECEC02C" w:rsidR="00CE2540" w:rsidRPr="00614CA9" w:rsidRDefault="00CE2540" w:rsidP="002E3099">
            <w:pPr>
              <w:spacing w:after="0" w:line="240" w:lineRule="auto"/>
              <w:jc w:val="center"/>
              <w:rPr>
                <w:sz w:val="20"/>
                <w:szCs w:val="20"/>
              </w:rPr>
            </w:pPr>
            <w:r w:rsidRPr="00614CA9">
              <w:rPr>
                <w:sz w:val="20"/>
                <w:szCs w:val="20"/>
              </w:rPr>
              <w:t>1</w:t>
            </w:r>
            <w:r>
              <w:rPr>
                <w:sz w:val="20"/>
                <w:szCs w:val="20"/>
              </w:rPr>
              <w:t>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64130" w14:textId="7CAF2588"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F6C6EC" w14:textId="397C9CA0" w:rsidR="00CE2540" w:rsidRPr="00614CA9" w:rsidRDefault="00CE2540" w:rsidP="002E3099">
            <w:pPr>
              <w:spacing w:after="0" w:line="240" w:lineRule="auto"/>
              <w:jc w:val="center"/>
              <w:rPr>
                <w:sz w:val="20"/>
                <w:szCs w:val="20"/>
              </w:rPr>
            </w:pPr>
            <w:r>
              <w:rPr>
                <w:sz w:val="20"/>
                <w:szCs w:val="20"/>
              </w:rPr>
              <w:t>309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A313A" w14:textId="7C916B35"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80%</w:t>
            </w:r>
          </w:p>
        </w:tc>
      </w:tr>
      <w:tr w:rsidR="00CE2540" w:rsidRPr="00F151AE" w14:paraId="77392F2E"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60CDE6"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C7D39C" w14:textId="6DD0F5B7" w:rsidR="00CE2540" w:rsidRPr="00614CA9" w:rsidRDefault="00CE2540" w:rsidP="002E3099">
            <w:pPr>
              <w:spacing w:after="0" w:line="240" w:lineRule="auto"/>
              <w:jc w:val="center"/>
              <w:rPr>
                <w:sz w:val="20"/>
                <w:szCs w:val="20"/>
              </w:rPr>
            </w:pPr>
            <w:r>
              <w:rPr>
                <w:sz w:val="20"/>
                <w:szCs w:val="20"/>
              </w:rPr>
              <w:t>42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DE674" w14:textId="0EBFF277"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1CA084" w14:textId="62CE211E" w:rsidR="00CE2540" w:rsidRPr="00614CA9" w:rsidRDefault="00CE2540" w:rsidP="002E3099">
            <w:pPr>
              <w:spacing w:after="0" w:line="240" w:lineRule="auto"/>
              <w:jc w:val="center"/>
              <w:rPr>
                <w:sz w:val="20"/>
                <w:szCs w:val="20"/>
              </w:rPr>
            </w:pPr>
            <w:r>
              <w:rPr>
                <w:sz w:val="20"/>
                <w:szCs w:val="20"/>
              </w:rPr>
              <w:t>103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6A88A" w14:textId="2E9C6D16" w:rsidR="00CE2540" w:rsidRPr="00614CA9" w:rsidRDefault="00CE2540" w:rsidP="002E3099">
            <w:pPr>
              <w:spacing w:after="0" w:line="240" w:lineRule="auto"/>
              <w:ind w:left="2880" w:hanging="2880"/>
              <w:jc w:val="center"/>
              <w:rPr>
                <w:rFonts w:eastAsia="Times New Roman"/>
                <w:sz w:val="20"/>
                <w:szCs w:val="20"/>
                <w:lang w:eastAsia="en-GB"/>
              </w:rPr>
            </w:pPr>
            <w:r>
              <w:rPr>
                <w:rFonts w:eastAsia="Times New Roman"/>
                <w:sz w:val="20"/>
                <w:szCs w:val="20"/>
                <w:lang w:eastAsia="en-GB"/>
              </w:rPr>
              <w:t>34%</w:t>
            </w:r>
          </w:p>
        </w:tc>
      </w:tr>
      <w:tr w:rsidR="00CE2540" w:rsidRPr="00F151AE" w14:paraId="5C358307"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D3E81A"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7C18F8" w14:textId="3AA0D3D9" w:rsidR="00CE2540" w:rsidRPr="00614CA9" w:rsidRDefault="00CE2540" w:rsidP="002E3099">
            <w:pPr>
              <w:spacing w:after="0" w:line="240" w:lineRule="auto"/>
              <w:jc w:val="center"/>
              <w:rPr>
                <w:sz w:val="20"/>
                <w:szCs w:val="20"/>
              </w:rPr>
            </w:pPr>
            <w:r>
              <w:rPr>
                <w:sz w:val="20"/>
                <w:szCs w:val="20"/>
              </w:rPr>
              <w:t>90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6AEAB" w14:textId="7079ABC8"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56%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F57F5" w14:textId="31798798" w:rsidR="00CE2540" w:rsidRPr="00614CA9" w:rsidRDefault="00CE2540" w:rsidP="002E3099">
            <w:pPr>
              <w:spacing w:after="0" w:line="240" w:lineRule="auto"/>
              <w:jc w:val="center"/>
              <w:rPr>
                <w:sz w:val="20"/>
                <w:szCs w:val="20"/>
              </w:rPr>
            </w:pPr>
            <w:r w:rsidRPr="00614CA9">
              <w:rPr>
                <w:sz w:val="20"/>
                <w:szCs w:val="20"/>
              </w:rPr>
              <w:t>1</w:t>
            </w:r>
            <w:r>
              <w:rPr>
                <w:sz w:val="20"/>
                <w:szCs w:val="20"/>
              </w:rPr>
              <w:t>62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E0B3F" w14:textId="428AB13F"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53%</w:t>
            </w:r>
          </w:p>
        </w:tc>
      </w:tr>
      <w:tr w:rsidR="00CE2540" w:rsidRPr="00F151AE" w14:paraId="5E7110C2"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F08E9E"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9C0C88" w14:textId="7C774486" w:rsidR="00CE2540" w:rsidRPr="00614CA9" w:rsidRDefault="00CE2540" w:rsidP="002E3099">
            <w:pPr>
              <w:spacing w:after="0" w:line="240" w:lineRule="auto"/>
              <w:jc w:val="center"/>
              <w:rPr>
                <w:sz w:val="20"/>
                <w:szCs w:val="20"/>
              </w:rPr>
            </w:pPr>
            <w:r>
              <w:rPr>
                <w:sz w:val="20"/>
                <w:szCs w:val="20"/>
              </w:rPr>
              <w:t>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97BAC" w14:textId="0E13EBFE"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E9894" w14:textId="7A763A54" w:rsidR="00CE2540" w:rsidRPr="00614CA9" w:rsidRDefault="00CE2540" w:rsidP="002E3099">
            <w:pPr>
              <w:spacing w:after="0" w:line="240" w:lineRule="auto"/>
              <w:jc w:val="center"/>
              <w:rPr>
                <w:sz w:val="20"/>
                <w:szCs w:val="20"/>
              </w:rPr>
            </w:pPr>
            <w:r>
              <w:rPr>
                <w:sz w:val="20"/>
                <w:szCs w:val="20"/>
              </w:rPr>
              <w:t>41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01D37" w14:textId="258311F5"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13%</w:t>
            </w:r>
          </w:p>
        </w:tc>
      </w:tr>
      <w:tr w:rsidR="00CE2540" w:rsidRPr="00F151AE" w14:paraId="4124ECAB"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9CC48F"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2D72DF" w14:textId="6EF0B10B" w:rsidR="00CE2540" w:rsidRPr="00614CA9" w:rsidRDefault="00CE2540" w:rsidP="002E3099">
            <w:pPr>
              <w:spacing w:after="0" w:line="240" w:lineRule="auto"/>
              <w:jc w:val="center"/>
              <w:rPr>
                <w:sz w:val="20"/>
                <w:szCs w:val="20"/>
              </w:rPr>
            </w:pPr>
            <w:r>
              <w:rPr>
                <w:sz w:val="20"/>
                <w:szCs w:val="20"/>
              </w:rPr>
              <w:t>162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CB572" w14:textId="665C74DB"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CB2E6B" w14:textId="188F9C52" w:rsidR="00CE2540" w:rsidRPr="00614CA9" w:rsidRDefault="00CE2540" w:rsidP="002E3099">
            <w:pPr>
              <w:spacing w:after="0" w:line="240" w:lineRule="auto"/>
              <w:jc w:val="center"/>
              <w:rPr>
                <w:sz w:val="20"/>
                <w:szCs w:val="20"/>
              </w:rPr>
            </w:pPr>
            <w:r w:rsidRPr="00614CA9">
              <w:rPr>
                <w:sz w:val="20"/>
                <w:szCs w:val="20"/>
              </w:rPr>
              <w:t>3</w:t>
            </w:r>
            <w:r>
              <w:rPr>
                <w:sz w:val="20"/>
                <w:szCs w:val="20"/>
              </w:rPr>
              <w:t>09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087B3" w14:textId="7F2B1C99"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24%</w:t>
            </w:r>
          </w:p>
        </w:tc>
      </w:tr>
      <w:tr w:rsidR="00CE2540" w:rsidRPr="00F151AE" w14:paraId="49C7F917"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9828FF"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9A66A" w14:textId="03E2A65C" w:rsidR="00CE2540" w:rsidRPr="00614CA9" w:rsidRDefault="00CE2540" w:rsidP="002E3099">
            <w:pPr>
              <w:spacing w:after="0" w:line="240" w:lineRule="auto"/>
              <w:jc w:val="center"/>
              <w:rPr>
                <w:sz w:val="20"/>
                <w:szCs w:val="20"/>
              </w:rPr>
            </w:pPr>
            <w:r>
              <w:rPr>
                <w:sz w:val="20"/>
                <w:szCs w:val="20"/>
              </w:rPr>
              <w:t>163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1F9EF" w14:textId="6309C3D3"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52%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5CCBC5" w14:textId="699F10A3" w:rsidR="00CE2540" w:rsidRPr="00614CA9" w:rsidRDefault="00CE2540" w:rsidP="002E3099">
            <w:pPr>
              <w:spacing w:after="0" w:line="240" w:lineRule="auto"/>
              <w:jc w:val="center"/>
              <w:rPr>
                <w:sz w:val="20"/>
                <w:szCs w:val="20"/>
              </w:rPr>
            </w:pPr>
            <w:r>
              <w:rPr>
                <w:sz w:val="20"/>
                <w:szCs w:val="20"/>
              </w:rPr>
              <w:t>309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23ACE" w14:textId="121213B6"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49%</w:t>
            </w:r>
          </w:p>
        </w:tc>
      </w:tr>
      <w:tr w:rsidR="00CE2540" w:rsidRPr="00F151AE" w14:paraId="372340D2"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ABD07C"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69D274" w14:textId="743EB1E4" w:rsidR="00CE2540" w:rsidRPr="00614CA9" w:rsidRDefault="00CE2540" w:rsidP="002E3099">
            <w:pPr>
              <w:spacing w:after="0" w:line="240" w:lineRule="auto"/>
              <w:jc w:val="center"/>
              <w:rPr>
                <w:sz w:val="20"/>
                <w:szCs w:val="20"/>
              </w:rPr>
            </w:pPr>
            <w:r>
              <w:rPr>
                <w:sz w:val="20"/>
                <w:szCs w:val="20"/>
              </w:rPr>
              <w:t>162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B88D4" w14:textId="28653D4C"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B3C5CB" w14:textId="6DB8B02D" w:rsidR="00CE2540" w:rsidRPr="00614CA9" w:rsidRDefault="00CE2540" w:rsidP="002E3099">
            <w:pPr>
              <w:spacing w:after="0" w:line="240" w:lineRule="auto"/>
              <w:jc w:val="center"/>
              <w:rPr>
                <w:sz w:val="20"/>
                <w:szCs w:val="20"/>
              </w:rPr>
            </w:pPr>
            <w:r w:rsidRPr="00614CA9">
              <w:rPr>
                <w:sz w:val="20"/>
                <w:szCs w:val="20"/>
              </w:rPr>
              <w:t>3</w:t>
            </w:r>
            <w:r>
              <w:rPr>
                <w:sz w:val="20"/>
                <w:szCs w:val="20"/>
              </w:rPr>
              <w:t>09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7D936" w14:textId="74D62C5C"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8%</w:t>
            </w:r>
          </w:p>
        </w:tc>
      </w:tr>
      <w:tr w:rsidR="00CE2540" w:rsidRPr="00F151AE" w14:paraId="23CFDB94" w14:textId="77777777" w:rsidTr="00CE2540">
        <w:trPr>
          <w:trHeight w:val="283"/>
        </w:trPr>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7A93A0"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7E4B13" w14:textId="5B1A6430" w:rsidR="00CE2540" w:rsidRPr="00614CA9" w:rsidRDefault="00CE2540" w:rsidP="002E3099">
            <w:pPr>
              <w:spacing w:after="0" w:line="240" w:lineRule="auto"/>
              <w:jc w:val="center"/>
              <w:rPr>
                <w:sz w:val="20"/>
                <w:szCs w:val="20"/>
              </w:rPr>
            </w:pPr>
            <w:r>
              <w:rPr>
                <w:sz w:val="20"/>
                <w:szCs w:val="20"/>
              </w:rPr>
              <w:t>160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2EB99" w14:textId="3CC7FFDA"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1B606" w14:textId="16F74EC9" w:rsidR="00CE2540" w:rsidRPr="00614CA9" w:rsidRDefault="00CE2540" w:rsidP="002E3099">
            <w:pPr>
              <w:spacing w:after="0" w:line="240" w:lineRule="auto"/>
              <w:jc w:val="center"/>
              <w:rPr>
                <w:sz w:val="20"/>
                <w:szCs w:val="20"/>
              </w:rPr>
            </w:pPr>
            <w:r w:rsidRPr="00614CA9">
              <w:rPr>
                <w:sz w:val="20"/>
                <w:szCs w:val="20"/>
              </w:rPr>
              <w:t>3</w:t>
            </w:r>
            <w:r>
              <w:rPr>
                <w:sz w:val="20"/>
                <w:szCs w:val="2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0B3AF" w14:textId="5F4D95C1"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33%</w:t>
            </w:r>
          </w:p>
        </w:tc>
      </w:tr>
    </w:tbl>
    <w:p w14:paraId="78277722" w14:textId="00F50D5B" w:rsidR="00AB6F1A" w:rsidRDefault="00AB6F1A" w:rsidP="00F05FCF">
      <w:pPr>
        <w:spacing w:after="0" w:line="240" w:lineRule="auto"/>
      </w:pPr>
    </w:p>
    <w:tbl>
      <w:tblPr>
        <w:tblW w:w="5954" w:type="dxa"/>
        <w:tblLayout w:type="fixed"/>
        <w:tblLook w:val="04A0" w:firstRow="1" w:lastRow="0" w:firstColumn="1" w:lastColumn="0" w:noHBand="0" w:noVBand="1"/>
      </w:tblPr>
      <w:tblGrid>
        <w:gridCol w:w="1984"/>
        <w:gridCol w:w="992"/>
        <w:gridCol w:w="993"/>
        <w:gridCol w:w="992"/>
        <w:gridCol w:w="993"/>
      </w:tblGrid>
      <w:tr w:rsidR="000C26D2" w:rsidRPr="00F151AE" w14:paraId="192F6F36" w14:textId="77777777" w:rsidTr="00CE2540">
        <w:trPr>
          <w:trHeight w:val="323"/>
        </w:trPr>
        <w:tc>
          <w:tcPr>
            <w:tcW w:w="1984" w:type="dxa"/>
            <w:tcBorders>
              <w:top w:val="nil"/>
              <w:left w:val="nil"/>
              <w:bottom w:val="single" w:sz="4" w:space="0" w:color="auto"/>
              <w:right w:val="single" w:sz="4" w:space="0" w:color="auto"/>
            </w:tcBorders>
            <w:shd w:val="clear" w:color="auto" w:fill="auto"/>
            <w:noWrap/>
            <w:vAlign w:val="bottom"/>
            <w:hideMark/>
          </w:tcPr>
          <w:p w14:paraId="1D12404D" w14:textId="77777777" w:rsidR="000C26D2" w:rsidRPr="00F151AE" w:rsidRDefault="000C26D2" w:rsidP="000C26D2">
            <w:pPr>
              <w:spacing w:after="0" w:line="240" w:lineRule="auto"/>
              <w:rPr>
                <w:rFonts w:eastAsia="Times New Roman"/>
                <w:lang w:eastAsia="en-GB"/>
              </w:rPr>
            </w:pPr>
          </w:p>
        </w:tc>
        <w:tc>
          <w:tcPr>
            <w:tcW w:w="39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3981A5" w14:textId="77777777" w:rsidR="000C26D2" w:rsidRPr="002B5ECD" w:rsidRDefault="000C26D2" w:rsidP="000C26D2">
            <w:pPr>
              <w:spacing w:after="0" w:line="240" w:lineRule="auto"/>
              <w:jc w:val="center"/>
              <w:rPr>
                <w:rFonts w:eastAsia="Times New Roman"/>
                <w:b/>
                <w:lang w:eastAsia="en-GB"/>
              </w:rPr>
            </w:pPr>
            <w:r w:rsidRPr="00D2555E">
              <w:rPr>
                <w:rFonts w:eastAsia="Times New Roman"/>
                <w:b/>
                <w:sz w:val="20"/>
                <w:lang w:eastAsia="en-GB"/>
              </w:rPr>
              <w:t>Month 36</w:t>
            </w:r>
          </w:p>
        </w:tc>
      </w:tr>
      <w:tr w:rsidR="000C26D2" w:rsidRPr="00F151AE" w14:paraId="783E2F3A" w14:textId="77777777" w:rsidTr="00CE2540">
        <w:trPr>
          <w:trHeight w:val="323"/>
        </w:trPr>
        <w:tc>
          <w:tcPr>
            <w:tcW w:w="1984"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tcPr>
          <w:p w14:paraId="4BCA1D0B" w14:textId="77777777" w:rsidR="000C26D2" w:rsidRPr="00614CA9" w:rsidRDefault="000C26D2" w:rsidP="000C26D2">
            <w:pPr>
              <w:pStyle w:val="Tables"/>
              <w:spacing w:after="0"/>
              <w:rPr>
                <w:rStyle w:val="Strong"/>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3C91234" w14:textId="77777777" w:rsidR="000C26D2" w:rsidRPr="00614CA9" w:rsidRDefault="00696810" w:rsidP="007A555B">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3CC1B3F" w14:textId="77777777" w:rsidR="000C26D2" w:rsidRPr="00614CA9" w:rsidRDefault="000C26D2" w:rsidP="007A555B">
            <w:pPr>
              <w:spacing w:after="0" w:line="240" w:lineRule="auto"/>
              <w:jc w:val="center"/>
              <w:rPr>
                <w:rFonts w:eastAsia="Times New Roman"/>
                <w:sz w:val="20"/>
                <w:szCs w:val="20"/>
                <w:lang w:eastAsia="en-GB"/>
              </w:rPr>
            </w:pPr>
            <w:r w:rsidRPr="00614CA9">
              <w:rPr>
                <w:rFonts w:eastAsia="Times New Roman"/>
                <w:sz w:val="20"/>
                <w:szCs w:val="20"/>
                <w:lang w:eastAsia="en-GB"/>
              </w:rPr>
              <w:t xml:space="preserve">Non </w:t>
            </w:r>
            <w:r w:rsidR="00696810" w:rsidRPr="00614CA9">
              <w:rPr>
                <w:rFonts w:eastAsia="Times New Roman"/>
                <w:sz w:val="20"/>
                <w:szCs w:val="20"/>
                <w:lang w:eastAsia="en-GB"/>
              </w:rPr>
              <w:t>Missing Values</w:t>
            </w:r>
          </w:p>
        </w:tc>
      </w:tr>
      <w:tr w:rsidR="00CE2540" w:rsidRPr="00F151AE" w14:paraId="4BD19C61" w14:textId="77777777" w:rsidTr="00CE2540">
        <w:trPr>
          <w:trHeight w:val="323"/>
        </w:trPr>
        <w:tc>
          <w:tcPr>
            <w:tcW w:w="1984"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04A6C148" w14:textId="77777777" w:rsidR="00CE2540" w:rsidRPr="00614CA9" w:rsidRDefault="00CE2540" w:rsidP="000C26D2">
            <w:pPr>
              <w:spacing w:after="0" w:line="240" w:lineRule="auto"/>
              <w:jc w:val="center"/>
              <w:rPr>
                <w:rFonts w:eastAsia="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C51885A"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EE8AA15"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B5D5F4A"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81D74ED"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F151AE" w14:paraId="58AD99BC"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90988" w14:textId="355E3875"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9F8D82" w14:textId="7AA8B4CC" w:rsidR="00CE2540" w:rsidRPr="00614CA9" w:rsidRDefault="00CE2540" w:rsidP="002E3099">
            <w:pPr>
              <w:spacing w:after="0" w:line="240" w:lineRule="auto"/>
              <w:jc w:val="center"/>
              <w:rPr>
                <w:sz w:val="20"/>
                <w:szCs w:val="20"/>
              </w:rPr>
            </w:pPr>
            <w:r>
              <w:rPr>
                <w:sz w:val="20"/>
                <w:szCs w:val="20"/>
              </w:rPr>
              <w:t>191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48BAC" w14:textId="352CDD36"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66.21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2C68B8" w14:textId="4F867050" w:rsidR="00CE2540" w:rsidRPr="00614CA9" w:rsidRDefault="00CE2540" w:rsidP="002E3099">
            <w:pPr>
              <w:spacing w:after="0" w:line="240" w:lineRule="auto"/>
              <w:jc w:val="center"/>
              <w:rPr>
                <w:sz w:val="20"/>
                <w:szCs w:val="20"/>
              </w:rPr>
            </w:pPr>
            <w:r>
              <w:rPr>
                <w:sz w:val="20"/>
                <w:szCs w:val="20"/>
              </w:rPr>
              <w:t>281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A4371" w14:textId="738F973C"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65.73</w:t>
            </w:r>
          </w:p>
        </w:tc>
      </w:tr>
      <w:tr w:rsidR="00CE2540" w:rsidRPr="00F151AE" w14:paraId="167081D4"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EFB2F7" w14:textId="60DF5272"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B17644" w14:textId="726ABBA6" w:rsidR="00CE2540" w:rsidRPr="00614CA9" w:rsidRDefault="00CE2540" w:rsidP="002E3099">
            <w:pPr>
              <w:spacing w:after="0" w:line="240" w:lineRule="auto"/>
              <w:jc w:val="center"/>
              <w:rPr>
                <w:sz w:val="20"/>
                <w:szCs w:val="20"/>
              </w:rPr>
            </w:pPr>
            <w:r>
              <w:rPr>
                <w:sz w:val="20"/>
                <w:szCs w:val="20"/>
              </w:rPr>
              <w:t>183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2BB96" w14:textId="03ADC027"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27.62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08929D" w14:textId="1920681A" w:rsidR="00CE2540" w:rsidRPr="00614CA9" w:rsidRDefault="00CE2540" w:rsidP="002E3099">
            <w:pPr>
              <w:spacing w:after="0" w:line="240" w:lineRule="auto"/>
              <w:jc w:val="center"/>
              <w:rPr>
                <w:sz w:val="20"/>
                <w:szCs w:val="20"/>
              </w:rPr>
            </w:pPr>
            <w:r>
              <w:rPr>
                <w:sz w:val="20"/>
                <w:szCs w:val="20"/>
              </w:rPr>
              <w:t>263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D64A8" w14:textId="0B46735B"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27.95</w:t>
            </w:r>
          </w:p>
        </w:tc>
      </w:tr>
      <w:tr w:rsidR="00CE2540" w:rsidRPr="00F151AE" w14:paraId="1AFDC9C4"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31514B" w14:textId="24FEE54A"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089BB1" w14:textId="61AF1FD9" w:rsidR="00CE2540" w:rsidRPr="00614CA9" w:rsidRDefault="00CE2540" w:rsidP="002E3099">
            <w:pPr>
              <w:spacing w:after="0" w:line="240" w:lineRule="auto"/>
              <w:jc w:val="center"/>
              <w:rPr>
                <w:sz w:val="20"/>
                <w:szCs w:val="20"/>
              </w:rPr>
            </w:pPr>
            <w:r>
              <w:rPr>
                <w:sz w:val="20"/>
                <w:szCs w:val="20"/>
              </w:rPr>
              <w:t>191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98913" w14:textId="1665AB1D"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79%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E9152" w14:textId="35F89725" w:rsidR="00CE2540" w:rsidRPr="00614CA9" w:rsidRDefault="00CE2540" w:rsidP="002E3099">
            <w:pPr>
              <w:spacing w:after="0" w:line="240" w:lineRule="auto"/>
              <w:jc w:val="center"/>
              <w:rPr>
                <w:sz w:val="20"/>
                <w:szCs w:val="20"/>
              </w:rPr>
            </w:pPr>
            <w:r>
              <w:rPr>
                <w:sz w:val="20"/>
                <w:szCs w:val="20"/>
              </w:rPr>
              <w:t>281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9C8C2" w14:textId="1CCB3D83"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79%</w:t>
            </w:r>
          </w:p>
        </w:tc>
      </w:tr>
      <w:tr w:rsidR="00CE2540" w:rsidRPr="00F151AE" w14:paraId="0CB1981F"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323175"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A01365" w14:textId="5F0FDB61" w:rsidR="00CE2540" w:rsidRPr="00614CA9" w:rsidRDefault="00CE2540" w:rsidP="002E3099">
            <w:pPr>
              <w:spacing w:after="0" w:line="240" w:lineRule="auto"/>
              <w:jc w:val="center"/>
              <w:rPr>
                <w:sz w:val="20"/>
                <w:szCs w:val="20"/>
              </w:rPr>
            </w:pPr>
            <w:r>
              <w:rPr>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4E4E1" w14:textId="374F7B35"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20CB1" w14:textId="6E24809C" w:rsidR="00CE2540" w:rsidRPr="00614CA9" w:rsidRDefault="00CE2540" w:rsidP="002E3099">
            <w:pPr>
              <w:spacing w:after="0" w:line="240" w:lineRule="auto"/>
              <w:jc w:val="center"/>
              <w:rPr>
                <w:sz w:val="20"/>
                <w:szCs w:val="20"/>
              </w:rPr>
            </w:pPr>
            <w:r>
              <w:rPr>
                <w:sz w:val="20"/>
                <w:szCs w:val="20"/>
              </w:rPr>
              <w:t>98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D90FB" w14:textId="7A81714F"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35%</w:t>
            </w:r>
          </w:p>
        </w:tc>
      </w:tr>
      <w:tr w:rsidR="00CE2540" w:rsidRPr="00F151AE" w14:paraId="4867ADC7"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259383"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98CF8D" w14:textId="08C51A5F" w:rsidR="00CE2540" w:rsidRPr="00614CA9" w:rsidRDefault="00CE2540" w:rsidP="002E3099">
            <w:pPr>
              <w:spacing w:after="0" w:line="240" w:lineRule="auto"/>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F083A" w14:textId="4E6644A0"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AB026" w14:textId="21C1B9BE" w:rsidR="00CE2540" w:rsidRPr="00614CA9" w:rsidRDefault="00CE2540" w:rsidP="002E3099">
            <w:pPr>
              <w:spacing w:after="0" w:line="240" w:lineRule="auto"/>
              <w:jc w:val="center"/>
              <w:rPr>
                <w:sz w:val="20"/>
                <w:szCs w:val="20"/>
              </w:rPr>
            </w:pPr>
            <w:r>
              <w:rPr>
                <w:sz w:val="20"/>
                <w:szCs w:val="20"/>
              </w:rPr>
              <w:t>152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90B2" w14:textId="4EB29A99"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55%</w:t>
            </w:r>
          </w:p>
        </w:tc>
      </w:tr>
      <w:tr w:rsidR="00CE2540" w:rsidRPr="00F151AE" w14:paraId="53E94489"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8276AC"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0F73FC" w14:textId="41A80A3A" w:rsidR="00CE2540" w:rsidRPr="00614CA9" w:rsidRDefault="00CE2540" w:rsidP="002E3099">
            <w:pPr>
              <w:spacing w:after="0" w:line="240" w:lineRule="auto"/>
              <w:jc w:val="center"/>
              <w:rPr>
                <w:sz w:val="20"/>
                <w:szCs w:val="20"/>
              </w:rPr>
            </w:pPr>
            <w:r>
              <w:rPr>
                <w:sz w:val="20"/>
                <w:szCs w:val="20"/>
              </w:rPr>
              <w:t>41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159AC" w14:textId="0CC33A4B"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714F3E" w14:textId="25B3617F" w:rsidR="00CE2540" w:rsidRPr="00614CA9" w:rsidRDefault="00CE2540" w:rsidP="002E3099">
            <w:pPr>
              <w:spacing w:after="0" w:line="240" w:lineRule="auto"/>
              <w:jc w:val="center"/>
              <w:rPr>
                <w:sz w:val="20"/>
                <w:szCs w:val="20"/>
              </w:rPr>
            </w:pPr>
            <w:r>
              <w:rPr>
                <w:sz w:val="20"/>
                <w:szCs w:val="20"/>
              </w:rPr>
              <w:t>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9BC8B" w14:textId="12465EB3"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10%</w:t>
            </w:r>
          </w:p>
        </w:tc>
      </w:tr>
      <w:tr w:rsidR="00CE2540" w:rsidRPr="00F151AE" w14:paraId="5C634290"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F72BFA"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5EDCB4" w14:textId="3717A375" w:rsidR="00CE2540" w:rsidRPr="00614CA9" w:rsidRDefault="00CE2540" w:rsidP="002E3099">
            <w:pPr>
              <w:spacing w:after="0" w:line="240" w:lineRule="auto"/>
              <w:jc w:val="center"/>
              <w:rPr>
                <w:sz w:val="20"/>
                <w:szCs w:val="20"/>
              </w:rPr>
            </w:pPr>
            <w:r>
              <w:rPr>
                <w:sz w:val="20"/>
                <w:szCs w:val="20"/>
              </w:rPr>
              <w:t>190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5B8CA" w14:textId="5DCB4A6E"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23AE9B" w14:textId="18549B14" w:rsidR="00CE2540" w:rsidRPr="00614CA9" w:rsidRDefault="00CE2540" w:rsidP="002E3099">
            <w:pPr>
              <w:spacing w:after="0" w:line="240" w:lineRule="auto"/>
              <w:jc w:val="center"/>
              <w:rPr>
                <w:sz w:val="20"/>
                <w:szCs w:val="20"/>
              </w:rPr>
            </w:pPr>
            <w:r>
              <w:rPr>
                <w:sz w:val="20"/>
                <w:szCs w:val="20"/>
              </w:rPr>
              <w:t>281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E1E63" w14:textId="541C2FD4"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22%</w:t>
            </w:r>
          </w:p>
        </w:tc>
      </w:tr>
      <w:tr w:rsidR="00CE2540" w:rsidRPr="00F151AE" w14:paraId="62C174ED"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FD67ED"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88D23B" w14:textId="2428B97D" w:rsidR="00CE2540" w:rsidRPr="00614CA9" w:rsidRDefault="00CE2540" w:rsidP="002E3099">
            <w:pPr>
              <w:spacing w:after="0" w:line="240" w:lineRule="auto"/>
              <w:jc w:val="center"/>
              <w:rPr>
                <w:sz w:val="20"/>
                <w:szCs w:val="20"/>
              </w:rPr>
            </w:pPr>
            <w:r>
              <w:rPr>
                <w:sz w:val="20"/>
                <w:szCs w:val="20"/>
              </w:rPr>
              <w:t>191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5E0D2" w14:textId="7EAD789C"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B8181" w14:textId="16829C2A" w:rsidR="00CE2540" w:rsidRPr="00614CA9" w:rsidRDefault="00CE2540" w:rsidP="002E3099">
            <w:pPr>
              <w:spacing w:after="0" w:line="240" w:lineRule="auto"/>
              <w:jc w:val="center"/>
              <w:rPr>
                <w:sz w:val="20"/>
                <w:szCs w:val="20"/>
              </w:rPr>
            </w:pPr>
            <w:r>
              <w:rPr>
                <w:sz w:val="20"/>
                <w:szCs w:val="20"/>
              </w:rPr>
              <w:t>281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41C57" w14:textId="3BA9E0C8"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48%</w:t>
            </w:r>
          </w:p>
        </w:tc>
      </w:tr>
      <w:tr w:rsidR="00CE2540" w:rsidRPr="00F151AE" w14:paraId="541BF6CF"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AFA322"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120C92" w14:textId="1A0174EA" w:rsidR="00CE2540" w:rsidRPr="00614CA9" w:rsidRDefault="00CE2540" w:rsidP="002E3099">
            <w:pPr>
              <w:spacing w:after="0" w:line="240" w:lineRule="auto"/>
              <w:jc w:val="center"/>
              <w:rPr>
                <w:sz w:val="20"/>
                <w:szCs w:val="20"/>
              </w:rPr>
            </w:pPr>
            <w:r>
              <w:rPr>
                <w:sz w:val="20"/>
                <w:szCs w:val="20"/>
              </w:rPr>
              <w:t>190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8FFE0" w14:textId="1BF7F31E"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39A41A" w14:textId="03F75CFD" w:rsidR="00CE2540" w:rsidRPr="00614CA9" w:rsidRDefault="00CE2540" w:rsidP="002E3099">
            <w:pPr>
              <w:spacing w:after="0" w:line="240" w:lineRule="auto"/>
              <w:jc w:val="center"/>
              <w:rPr>
                <w:sz w:val="20"/>
                <w:szCs w:val="20"/>
              </w:rPr>
            </w:pPr>
            <w:r>
              <w:rPr>
                <w:sz w:val="20"/>
                <w:szCs w:val="20"/>
              </w:rPr>
              <w:t>281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947E5" w14:textId="5D328C31"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9%</w:t>
            </w:r>
          </w:p>
        </w:tc>
      </w:tr>
      <w:tr w:rsidR="00CE2540" w:rsidRPr="00F151AE" w14:paraId="013F92C6"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D84548" w14:textId="77777777" w:rsidR="00CE2540" w:rsidRPr="00614CA9" w:rsidRDefault="00CE2540" w:rsidP="002E3099">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E6AC14" w14:textId="6D9FFDD1" w:rsidR="00CE2540" w:rsidRPr="00614CA9" w:rsidRDefault="00CE2540" w:rsidP="002E3099">
            <w:pPr>
              <w:spacing w:after="0" w:line="240" w:lineRule="auto"/>
              <w:jc w:val="center"/>
              <w:rPr>
                <w:sz w:val="20"/>
                <w:szCs w:val="20"/>
              </w:rPr>
            </w:pPr>
            <w:r>
              <w:rPr>
                <w:sz w:val="20"/>
                <w:szCs w:val="20"/>
              </w:rPr>
              <w:t>188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45BB3" w14:textId="091B7A3D"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C9B474" w14:textId="674DE933" w:rsidR="00CE2540" w:rsidRPr="00614CA9" w:rsidRDefault="00CE2540" w:rsidP="002E3099">
            <w:pPr>
              <w:spacing w:after="0" w:line="240" w:lineRule="auto"/>
              <w:jc w:val="center"/>
              <w:rPr>
                <w:sz w:val="20"/>
                <w:szCs w:val="20"/>
              </w:rPr>
            </w:pPr>
            <w:r>
              <w:rPr>
                <w:sz w:val="20"/>
                <w:szCs w:val="20"/>
              </w:rPr>
              <w:t>279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C8EF9" w14:textId="39463C3A" w:rsidR="00CE2540" w:rsidRPr="00614CA9" w:rsidRDefault="00CE2540" w:rsidP="002E3099">
            <w:pPr>
              <w:spacing w:after="0" w:line="240" w:lineRule="auto"/>
              <w:jc w:val="center"/>
              <w:rPr>
                <w:rFonts w:eastAsia="Times New Roman"/>
                <w:sz w:val="20"/>
                <w:szCs w:val="20"/>
                <w:lang w:eastAsia="en-GB"/>
              </w:rPr>
            </w:pPr>
            <w:r>
              <w:rPr>
                <w:rFonts w:eastAsia="Times New Roman"/>
                <w:sz w:val="20"/>
                <w:szCs w:val="20"/>
                <w:lang w:eastAsia="en-GB"/>
              </w:rPr>
              <w:t>33%</w:t>
            </w:r>
          </w:p>
        </w:tc>
      </w:tr>
    </w:tbl>
    <w:p w14:paraId="032122CB" w14:textId="77777777" w:rsidR="00F82E4B" w:rsidRDefault="00F82E4B" w:rsidP="004F79D7">
      <w:pPr>
        <w:pStyle w:val="AppendixHeading"/>
        <w:rPr>
          <w:rStyle w:val="AppendixHeadingChar"/>
          <w:rFonts w:ascii="Arial" w:hAnsi="Arial"/>
          <w:b/>
          <w:bCs/>
        </w:rPr>
      </w:pPr>
    </w:p>
    <w:p w14:paraId="6855E0C7" w14:textId="03B3D7B3" w:rsidR="00013856" w:rsidRPr="004F79D7" w:rsidRDefault="003734C4" w:rsidP="004F79D7">
      <w:pPr>
        <w:pStyle w:val="AppendixHeading"/>
      </w:pPr>
      <w:r>
        <w:rPr>
          <w:rStyle w:val="AppendixHeadingChar"/>
          <w:rFonts w:ascii="Arial" w:hAnsi="Arial"/>
          <w:b/>
          <w:bCs/>
        </w:rPr>
        <w:t xml:space="preserve">Tables </w:t>
      </w:r>
      <w:r w:rsidR="00306133">
        <w:rPr>
          <w:rStyle w:val="AppendixHeadingChar"/>
          <w:rFonts w:ascii="Arial" w:hAnsi="Arial"/>
          <w:b/>
          <w:bCs/>
        </w:rPr>
        <w:t>S2:</w:t>
      </w:r>
      <w:r w:rsidR="006756AE">
        <w:rPr>
          <w:rStyle w:val="AppendixHeadingChar"/>
          <w:rFonts w:ascii="Arial" w:hAnsi="Arial"/>
          <w:b/>
          <w:bCs/>
        </w:rPr>
        <w:t xml:space="preserve"> </w:t>
      </w:r>
      <w:r w:rsidR="006756AE">
        <w:rPr>
          <w:b w:val="0"/>
        </w:rPr>
        <w:t>Summary s</w:t>
      </w:r>
      <w:r w:rsidR="00013856" w:rsidRPr="004F79D7">
        <w:rPr>
          <w:b w:val="0"/>
        </w:rPr>
        <w:t xml:space="preserve">tatistics </w:t>
      </w:r>
      <w:r w:rsidR="006756AE">
        <w:rPr>
          <w:b w:val="0"/>
        </w:rPr>
        <w:t>c</w:t>
      </w:r>
      <w:r w:rsidR="00013856" w:rsidRPr="004F79D7">
        <w:rPr>
          <w:b w:val="0"/>
        </w:rPr>
        <w:t xml:space="preserve">omparison: </w:t>
      </w:r>
      <w:r w:rsidR="006756AE">
        <w:rPr>
          <w:b w:val="0"/>
        </w:rPr>
        <w:t>m</w:t>
      </w:r>
      <w:r w:rsidR="00013856" w:rsidRPr="004F79D7">
        <w:rPr>
          <w:b w:val="0"/>
        </w:rPr>
        <w:t xml:space="preserve">issing and </w:t>
      </w:r>
      <w:r w:rsidR="006756AE">
        <w:rPr>
          <w:b w:val="0"/>
        </w:rPr>
        <w:t>n</w:t>
      </w:r>
      <w:r w:rsidR="00013856" w:rsidRPr="004F79D7">
        <w:rPr>
          <w:b w:val="0"/>
        </w:rPr>
        <w:t>on-</w:t>
      </w:r>
      <w:r w:rsidR="006756AE">
        <w:rPr>
          <w:b w:val="0"/>
        </w:rPr>
        <w:t>m</w:t>
      </w:r>
      <w:r w:rsidR="00013856" w:rsidRPr="004F79D7">
        <w:rPr>
          <w:b w:val="0"/>
        </w:rPr>
        <w:t xml:space="preserve">issing </w:t>
      </w:r>
      <w:r w:rsidR="006756AE">
        <w:rPr>
          <w:b w:val="0"/>
        </w:rPr>
        <w:t>c</w:t>
      </w:r>
      <w:r w:rsidR="00013856" w:rsidRPr="004F79D7">
        <w:rPr>
          <w:b w:val="0"/>
        </w:rPr>
        <w:t>osts</w:t>
      </w:r>
    </w:p>
    <w:tbl>
      <w:tblPr>
        <w:tblW w:w="6090" w:type="dxa"/>
        <w:tblInd w:w="6" w:type="dxa"/>
        <w:tblLayout w:type="fixed"/>
        <w:tblLook w:val="04A0" w:firstRow="1" w:lastRow="0" w:firstColumn="1" w:lastColumn="0" w:noHBand="0" w:noVBand="1"/>
      </w:tblPr>
      <w:tblGrid>
        <w:gridCol w:w="1984"/>
        <w:gridCol w:w="1026"/>
        <w:gridCol w:w="1027"/>
        <w:gridCol w:w="1026"/>
        <w:gridCol w:w="1027"/>
      </w:tblGrid>
      <w:tr w:rsidR="00013856" w:rsidRPr="00013856" w14:paraId="02F9B925" w14:textId="77777777" w:rsidTr="00CE2540">
        <w:trPr>
          <w:trHeight w:val="323"/>
        </w:trPr>
        <w:tc>
          <w:tcPr>
            <w:tcW w:w="1984" w:type="dxa"/>
            <w:tcBorders>
              <w:top w:val="nil"/>
              <w:left w:val="nil"/>
              <w:bottom w:val="single" w:sz="4" w:space="0" w:color="auto"/>
              <w:right w:val="single" w:sz="4" w:space="0" w:color="auto"/>
            </w:tcBorders>
            <w:shd w:val="clear" w:color="auto" w:fill="auto"/>
            <w:noWrap/>
            <w:vAlign w:val="bottom"/>
            <w:hideMark/>
          </w:tcPr>
          <w:p w14:paraId="419D1F9D" w14:textId="77777777" w:rsidR="00013856" w:rsidRPr="00013856" w:rsidRDefault="00013856" w:rsidP="00013856">
            <w:pPr>
              <w:spacing w:after="0" w:line="240" w:lineRule="auto"/>
              <w:rPr>
                <w:rFonts w:eastAsia="Times New Roman"/>
                <w:lang w:eastAsia="en-GB"/>
              </w:rPr>
            </w:pPr>
          </w:p>
        </w:tc>
        <w:tc>
          <w:tcPr>
            <w:tcW w:w="41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3D2A466" w14:textId="77777777" w:rsidR="00013856" w:rsidRPr="00013856" w:rsidRDefault="00013856" w:rsidP="00013856">
            <w:pPr>
              <w:spacing w:after="0" w:line="240" w:lineRule="auto"/>
              <w:jc w:val="center"/>
              <w:rPr>
                <w:rFonts w:eastAsia="Times New Roman"/>
                <w:b/>
                <w:lang w:eastAsia="en-GB"/>
              </w:rPr>
            </w:pPr>
            <w:r w:rsidRPr="00D2555E">
              <w:rPr>
                <w:rFonts w:eastAsia="Times New Roman"/>
                <w:b/>
                <w:sz w:val="20"/>
                <w:lang w:eastAsia="en-GB"/>
              </w:rPr>
              <w:t>Year 1</w:t>
            </w:r>
          </w:p>
        </w:tc>
      </w:tr>
      <w:tr w:rsidR="00013856" w:rsidRPr="00013856" w14:paraId="18347806" w14:textId="77777777" w:rsidTr="00CE2540">
        <w:trPr>
          <w:trHeight w:val="323"/>
        </w:trPr>
        <w:tc>
          <w:tcPr>
            <w:tcW w:w="1984"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tcPr>
          <w:p w14:paraId="41407CFC" w14:textId="77777777" w:rsidR="00013856" w:rsidRPr="00614CA9" w:rsidRDefault="00013856" w:rsidP="00013856">
            <w:pPr>
              <w:spacing w:after="0"/>
              <w:rPr>
                <w:rFonts w:eastAsia="Calibri" w:cs="Times New Roman"/>
                <w:b/>
                <w:bCs/>
                <w:sz w:val="20"/>
                <w:szCs w:val="20"/>
              </w:rPr>
            </w:pPr>
          </w:p>
        </w:tc>
        <w:tc>
          <w:tcPr>
            <w:tcW w:w="20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207A065" w14:textId="77777777" w:rsidR="00013856" w:rsidRPr="00614CA9" w:rsidRDefault="00013856" w:rsidP="007A555B">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20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A13328" w14:textId="77777777" w:rsidR="00013856" w:rsidRPr="00614CA9" w:rsidRDefault="00013856" w:rsidP="007A555B">
            <w:pPr>
              <w:spacing w:after="0" w:line="240" w:lineRule="auto"/>
              <w:jc w:val="center"/>
              <w:rPr>
                <w:rFonts w:eastAsia="Times New Roman"/>
                <w:sz w:val="20"/>
                <w:szCs w:val="20"/>
                <w:lang w:eastAsia="en-GB"/>
              </w:rPr>
            </w:pPr>
            <w:r w:rsidRPr="00614CA9">
              <w:rPr>
                <w:rFonts w:eastAsia="Times New Roman"/>
                <w:sz w:val="20"/>
                <w:szCs w:val="20"/>
                <w:lang w:eastAsia="en-GB"/>
              </w:rPr>
              <w:t>Non Missing Values</w:t>
            </w:r>
          </w:p>
        </w:tc>
      </w:tr>
      <w:tr w:rsidR="00CE2540" w:rsidRPr="00013856" w14:paraId="3E23A48C" w14:textId="77777777" w:rsidTr="00CE2540">
        <w:trPr>
          <w:trHeight w:val="323"/>
        </w:trPr>
        <w:tc>
          <w:tcPr>
            <w:tcW w:w="1984"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2FED46A3" w14:textId="77777777" w:rsidR="00CE2540" w:rsidRPr="00614CA9" w:rsidRDefault="00CE2540" w:rsidP="00013856">
            <w:pPr>
              <w:spacing w:after="0" w:line="240" w:lineRule="auto"/>
              <w:jc w:val="center"/>
              <w:rPr>
                <w:rFonts w:eastAsia="Times New Roman"/>
                <w:sz w:val="20"/>
                <w:szCs w:val="20"/>
                <w:lang w:eastAsia="en-GB"/>
              </w:rPr>
            </w:pP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BBA77E"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615632B"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E0002C"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4737B6B"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013856" w14:paraId="1803F572"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6C66AC" w14:textId="0FEAEBCC"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BD030" w14:textId="4264AE53" w:rsidR="00CE2540" w:rsidRPr="00614CA9" w:rsidRDefault="00CE2540" w:rsidP="00BA11FB">
            <w:pPr>
              <w:spacing w:after="0" w:line="240" w:lineRule="auto"/>
              <w:jc w:val="center"/>
              <w:rPr>
                <w:rFonts w:eastAsia="Calibri"/>
                <w:sz w:val="20"/>
                <w:szCs w:val="20"/>
              </w:rPr>
            </w:pPr>
            <w:r w:rsidRPr="00614CA9">
              <w:rPr>
                <w:rFonts w:eastAsia="Calibri"/>
                <w:sz w:val="20"/>
                <w:szCs w:val="20"/>
              </w:rPr>
              <w:t>25</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EBD71" w14:textId="2B808F5A"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69.16</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860A3" w14:textId="1F1C5CE4" w:rsidR="00CE2540" w:rsidRPr="00614CA9" w:rsidRDefault="00CE2540" w:rsidP="00BA11FB">
            <w:pPr>
              <w:spacing w:after="0" w:line="240" w:lineRule="auto"/>
              <w:jc w:val="center"/>
              <w:rPr>
                <w:rFonts w:eastAsia="Calibri"/>
                <w:sz w:val="20"/>
                <w:szCs w:val="20"/>
              </w:rPr>
            </w:pPr>
            <w:r w:rsidRPr="00614CA9">
              <w:rPr>
                <w:rFonts w:eastAsia="Calibri"/>
                <w:sz w:val="20"/>
                <w:szCs w:val="20"/>
              </w:rPr>
              <w:t>447</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00256" w14:textId="1E246548"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65.75</w:t>
            </w:r>
          </w:p>
        </w:tc>
      </w:tr>
      <w:tr w:rsidR="00CE2540" w:rsidRPr="00013856" w14:paraId="55B1F813"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EBE3D0" w14:textId="546562C1"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F94C0" w14:textId="508A6832" w:rsidR="00CE2540" w:rsidRPr="00614CA9" w:rsidRDefault="00CE2540" w:rsidP="00BA11FB">
            <w:pPr>
              <w:spacing w:after="0" w:line="240" w:lineRule="auto"/>
              <w:jc w:val="center"/>
              <w:rPr>
                <w:rFonts w:eastAsia="Calibri"/>
                <w:sz w:val="20"/>
                <w:szCs w:val="20"/>
              </w:rPr>
            </w:pPr>
            <w:r w:rsidRPr="00614CA9">
              <w:rPr>
                <w:rFonts w:eastAsia="Calibri"/>
                <w:sz w:val="20"/>
                <w:szCs w:val="20"/>
              </w:rPr>
              <w:t>23</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A830E" w14:textId="68CC1716"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27.29</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F4D375" w14:textId="74BE31AB" w:rsidR="00CE2540" w:rsidRPr="00614CA9" w:rsidRDefault="00CE2540" w:rsidP="00BA11FB">
            <w:pPr>
              <w:spacing w:after="0" w:line="240" w:lineRule="auto"/>
              <w:jc w:val="center"/>
              <w:rPr>
                <w:rFonts w:eastAsia="Calibri"/>
                <w:sz w:val="20"/>
                <w:szCs w:val="20"/>
              </w:rPr>
            </w:pPr>
            <w:r w:rsidRPr="00614CA9">
              <w:rPr>
                <w:rFonts w:eastAsia="Calibri"/>
                <w:sz w:val="20"/>
                <w:szCs w:val="20"/>
              </w:rPr>
              <w:t>423</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10478" w14:textId="3F845BA4"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27.85</w:t>
            </w:r>
          </w:p>
        </w:tc>
      </w:tr>
      <w:tr w:rsidR="00CE2540" w:rsidRPr="00013856" w14:paraId="6628C5D8"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86CD24" w14:textId="0154657E"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Gender</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8A88E" w14:textId="1DC64AF9" w:rsidR="00CE2540" w:rsidRPr="00614CA9" w:rsidRDefault="00CE2540" w:rsidP="00BA11FB">
            <w:pPr>
              <w:spacing w:after="0" w:line="240" w:lineRule="auto"/>
              <w:jc w:val="center"/>
              <w:rPr>
                <w:rFonts w:eastAsia="Calibri"/>
                <w:sz w:val="20"/>
                <w:szCs w:val="20"/>
              </w:rPr>
            </w:pPr>
            <w:r w:rsidRPr="00614CA9">
              <w:rPr>
                <w:rFonts w:eastAsia="Calibri"/>
                <w:sz w:val="20"/>
                <w:szCs w:val="20"/>
              </w:rPr>
              <w:t>25</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73E8F" w14:textId="5B36EEC6"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80%</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D0117D" w14:textId="0A2F93BD" w:rsidR="00CE2540" w:rsidRPr="00614CA9" w:rsidRDefault="00CE2540" w:rsidP="00BA11FB">
            <w:pPr>
              <w:spacing w:after="0" w:line="240" w:lineRule="auto"/>
              <w:jc w:val="center"/>
              <w:rPr>
                <w:rFonts w:eastAsia="Calibri"/>
                <w:sz w:val="20"/>
                <w:szCs w:val="20"/>
              </w:rPr>
            </w:pPr>
            <w:r w:rsidRPr="00614CA9">
              <w:rPr>
                <w:rFonts w:eastAsia="Calibri"/>
                <w:sz w:val="20"/>
                <w:szCs w:val="20"/>
              </w:rPr>
              <w:t>447</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BF5CC" w14:textId="5E437779"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79%</w:t>
            </w:r>
          </w:p>
        </w:tc>
      </w:tr>
      <w:tr w:rsidR="00CE2540" w:rsidRPr="00013856" w14:paraId="045357D5"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3ADC1D"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1B2CE8"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6</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6C174" w14:textId="2BCDAADA"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24%</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649AE4"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145</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6D09A" w14:textId="193356CA"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32%</w:t>
            </w:r>
          </w:p>
        </w:tc>
      </w:tr>
      <w:tr w:rsidR="00CE2540" w:rsidRPr="00013856" w14:paraId="170FF474"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5D3DAE"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13F1A2"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13</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9C13F" w14:textId="38C056F4"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52%</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A28F4F"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239</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0ACFB" w14:textId="64124A8E"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53%</w:t>
            </w:r>
          </w:p>
        </w:tc>
      </w:tr>
      <w:tr w:rsidR="00CE2540" w:rsidRPr="00013856" w14:paraId="6AB82B36"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21B6D8"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7058DB"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6</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DA1FA" w14:textId="3FBB696B"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24%</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C4A0A"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63</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128BD" w14:textId="2F9E26C0"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14%</w:t>
            </w:r>
          </w:p>
        </w:tc>
      </w:tr>
      <w:tr w:rsidR="00CE2540" w:rsidRPr="00013856" w14:paraId="29DB4BDB"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5E9A59"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54191A"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24</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3F34E" w14:textId="2479DBC1"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8%</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65DED"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447</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E1CF8" w14:textId="058E78FA"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22%</w:t>
            </w:r>
          </w:p>
        </w:tc>
      </w:tr>
      <w:tr w:rsidR="00CE2540" w:rsidRPr="00013856" w14:paraId="5A8AACD3"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F9D351"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2CC48E"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25</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D7EA4" w14:textId="2BC3E3E1"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52%</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EB7831"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447</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EC825" w14:textId="70A67CB8"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50%</w:t>
            </w:r>
          </w:p>
        </w:tc>
      </w:tr>
      <w:tr w:rsidR="00CE2540" w:rsidRPr="00013856" w14:paraId="5724072E"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1507C0"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71635"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24</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BD7B4" w14:textId="3211D147"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13%</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06D17A"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442</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EE07B" w14:textId="24D9EF42"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9%</w:t>
            </w:r>
          </w:p>
        </w:tc>
      </w:tr>
      <w:tr w:rsidR="00CE2540" w:rsidRPr="00013856" w14:paraId="403F8A3C"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346114"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D0F4A"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23</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473F" w14:textId="4F2A1963"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52%</w:t>
            </w:r>
          </w:p>
        </w:tc>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043FD4"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444</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168E7" w14:textId="1E579F20"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33%</w:t>
            </w:r>
          </w:p>
        </w:tc>
      </w:tr>
    </w:tbl>
    <w:p w14:paraId="60A701A7" w14:textId="77777777" w:rsidR="00013856" w:rsidRDefault="00013856" w:rsidP="005C0802">
      <w:pPr>
        <w:spacing w:after="0" w:line="240" w:lineRule="auto"/>
        <w:contextualSpacing/>
      </w:pPr>
    </w:p>
    <w:p w14:paraId="2940788D" w14:textId="77777777" w:rsidR="00F82E4B" w:rsidRDefault="00F82E4B" w:rsidP="005C0802">
      <w:pPr>
        <w:spacing w:after="0" w:line="240" w:lineRule="auto"/>
        <w:contextualSpacing/>
      </w:pPr>
    </w:p>
    <w:tbl>
      <w:tblPr>
        <w:tblW w:w="5954" w:type="dxa"/>
        <w:tblLayout w:type="fixed"/>
        <w:tblLook w:val="04A0" w:firstRow="1" w:lastRow="0" w:firstColumn="1" w:lastColumn="0" w:noHBand="0" w:noVBand="1"/>
      </w:tblPr>
      <w:tblGrid>
        <w:gridCol w:w="1984"/>
        <w:gridCol w:w="992"/>
        <w:gridCol w:w="993"/>
        <w:gridCol w:w="992"/>
        <w:gridCol w:w="993"/>
      </w:tblGrid>
      <w:tr w:rsidR="00013856" w:rsidRPr="00013856" w14:paraId="72B5F97B" w14:textId="77777777" w:rsidTr="00CE2540">
        <w:trPr>
          <w:trHeight w:val="323"/>
        </w:trPr>
        <w:tc>
          <w:tcPr>
            <w:tcW w:w="1984" w:type="dxa"/>
            <w:tcBorders>
              <w:top w:val="nil"/>
              <w:left w:val="nil"/>
              <w:bottom w:val="single" w:sz="4" w:space="0" w:color="auto"/>
              <w:right w:val="single" w:sz="4" w:space="0" w:color="auto"/>
            </w:tcBorders>
            <w:shd w:val="clear" w:color="auto" w:fill="auto"/>
            <w:noWrap/>
            <w:vAlign w:val="bottom"/>
            <w:hideMark/>
          </w:tcPr>
          <w:p w14:paraId="01F7460E" w14:textId="77777777" w:rsidR="00013856" w:rsidRPr="00013856" w:rsidRDefault="00013856" w:rsidP="00013856">
            <w:pPr>
              <w:spacing w:after="0" w:line="240" w:lineRule="auto"/>
              <w:rPr>
                <w:rFonts w:eastAsia="Times New Roman"/>
                <w:lang w:eastAsia="en-GB"/>
              </w:rPr>
            </w:pPr>
          </w:p>
        </w:tc>
        <w:tc>
          <w:tcPr>
            <w:tcW w:w="39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6472729" w14:textId="77777777" w:rsidR="00013856" w:rsidRPr="00013856" w:rsidRDefault="00013856" w:rsidP="00013856">
            <w:pPr>
              <w:spacing w:after="0" w:line="240" w:lineRule="auto"/>
              <w:jc w:val="center"/>
              <w:rPr>
                <w:rFonts w:eastAsia="Times New Roman"/>
                <w:b/>
                <w:lang w:eastAsia="en-GB"/>
              </w:rPr>
            </w:pPr>
            <w:r w:rsidRPr="00D2555E">
              <w:rPr>
                <w:rFonts w:eastAsia="Times New Roman"/>
                <w:b/>
                <w:sz w:val="20"/>
                <w:lang w:eastAsia="en-GB"/>
              </w:rPr>
              <w:t>Year 2</w:t>
            </w:r>
          </w:p>
        </w:tc>
      </w:tr>
      <w:tr w:rsidR="00013856" w:rsidRPr="00013856" w14:paraId="03BFE1F5" w14:textId="77777777" w:rsidTr="00CE2540">
        <w:trPr>
          <w:trHeight w:val="323"/>
        </w:trPr>
        <w:tc>
          <w:tcPr>
            <w:tcW w:w="1984"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tcPr>
          <w:p w14:paraId="4A30CD3F" w14:textId="77777777" w:rsidR="00013856" w:rsidRPr="00614CA9" w:rsidRDefault="00013856" w:rsidP="00013856">
            <w:pPr>
              <w:spacing w:after="0"/>
              <w:rPr>
                <w:rFonts w:eastAsia="Calibri" w:cs="Times New Roman"/>
                <w:b/>
                <w:bCs/>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D3ED841" w14:textId="77777777" w:rsidR="00013856" w:rsidRPr="00614CA9" w:rsidRDefault="00013856" w:rsidP="007A555B">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EFB24CE" w14:textId="77777777" w:rsidR="00013856" w:rsidRPr="00614CA9" w:rsidRDefault="00013856" w:rsidP="007A555B">
            <w:pPr>
              <w:spacing w:after="0" w:line="240" w:lineRule="auto"/>
              <w:jc w:val="center"/>
              <w:rPr>
                <w:rFonts w:eastAsia="Times New Roman"/>
                <w:sz w:val="20"/>
                <w:szCs w:val="20"/>
                <w:lang w:eastAsia="en-GB"/>
              </w:rPr>
            </w:pPr>
            <w:r w:rsidRPr="00614CA9">
              <w:rPr>
                <w:rFonts w:eastAsia="Times New Roman"/>
                <w:sz w:val="20"/>
                <w:szCs w:val="20"/>
                <w:lang w:eastAsia="en-GB"/>
              </w:rPr>
              <w:t>Non Missing Values</w:t>
            </w:r>
          </w:p>
        </w:tc>
      </w:tr>
      <w:tr w:rsidR="00CE2540" w:rsidRPr="00013856" w14:paraId="1C6C969F" w14:textId="77777777" w:rsidTr="00CE2540">
        <w:trPr>
          <w:trHeight w:val="323"/>
        </w:trPr>
        <w:tc>
          <w:tcPr>
            <w:tcW w:w="1984"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34C35DD" w14:textId="77777777" w:rsidR="00CE2540" w:rsidRPr="00614CA9" w:rsidRDefault="00CE2540" w:rsidP="00013856">
            <w:pPr>
              <w:spacing w:after="0" w:line="240" w:lineRule="auto"/>
              <w:jc w:val="center"/>
              <w:rPr>
                <w:rFonts w:eastAsia="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DBB5286"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659C69B"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7161BE"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BBFA451"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013856" w14:paraId="0CAA979C"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DB1A25" w14:textId="276A0CFA"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6C2C0" w14:textId="2A80961C" w:rsidR="00CE2540" w:rsidRPr="00614CA9" w:rsidRDefault="00CE2540" w:rsidP="00BA11FB">
            <w:pPr>
              <w:spacing w:after="0" w:line="240" w:lineRule="auto"/>
              <w:jc w:val="center"/>
              <w:rPr>
                <w:rFonts w:eastAsia="Calibri"/>
                <w:sz w:val="20"/>
                <w:szCs w:val="20"/>
              </w:rPr>
            </w:pPr>
            <w:r w:rsidRPr="00614CA9">
              <w:rPr>
                <w:rFonts w:eastAsia="Calibri"/>
                <w:sz w:val="20"/>
                <w:szCs w:val="2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A1A43" w14:textId="220B67FF"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68.57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A9D872" w14:textId="0C2555DF" w:rsidR="00CE2540" w:rsidRPr="00614CA9" w:rsidRDefault="00CE2540" w:rsidP="00BA11FB">
            <w:pPr>
              <w:spacing w:after="0" w:line="240" w:lineRule="auto"/>
              <w:jc w:val="center"/>
              <w:rPr>
                <w:rFonts w:eastAsia="Calibri"/>
                <w:sz w:val="20"/>
                <w:szCs w:val="20"/>
              </w:rPr>
            </w:pPr>
            <w:r w:rsidRPr="00614CA9">
              <w:rPr>
                <w:rFonts w:eastAsia="Calibri"/>
                <w:sz w:val="20"/>
                <w:szCs w:val="20"/>
              </w:rPr>
              <w:t>442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18587" w14:textId="0F5C099B"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65.75</w:t>
            </w:r>
          </w:p>
        </w:tc>
      </w:tr>
      <w:tr w:rsidR="00CE2540" w:rsidRPr="00013856" w14:paraId="1B959A75"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8703AF" w14:textId="07144643"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4F30A" w14:textId="2FD82C6B" w:rsidR="00CE2540" w:rsidRPr="00614CA9" w:rsidRDefault="00CE2540" w:rsidP="00BA11FB">
            <w:pPr>
              <w:spacing w:after="0" w:line="240" w:lineRule="auto"/>
              <w:jc w:val="center"/>
              <w:rPr>
                <w:rFonts w:eastAsia="Calibri"/>
                <w:sz w:val="20"/>
                <w:szCs w:val="20"/>
              </w:rPr>
            </w:pPr>
            <w:r w:rsidRPr="00614CA9">
              <w:rPr>
                <w:rFonts w:eastAsia="Calibri"/>
                <w:sz w:val="20"/>
                <w:szCs w:val="20"/>
              </w:rPr>
              <w:t>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CB5C1" w14:textId="132CC191"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26.91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9C59D4" w14:textId="2B46E04E" w:rsidR="00CE2540" w:rsidRPr="00614CA9" w:rsidRDefault="00CE2540" w:rsidP="00BA11FB">
            <w:pPr>
              <w:spacing w:after="0" w:line="240" w:lineRule="auto"/>
              <w:jc w:val="center"/>
              <w:rPr>
                <w:rFonts w:eastAsia="Calibri"/>
                <w:sz w:val="20"/>
                <w:szCs w:val="20"/>
              </w:rPr>
            </w:pPr>
            <w:r w:rsidRPr="00614CA9">
              <w:rPr>
                <w:rFonts w:eastAsia="Calibri"/>
                <w:sz w:val="20"/>
                <w:szCs w:val="20"/>
              </w:rPr>
              <w:t>418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EDF8D" w14:textId="5917E647"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27.88</w:t>
            </w:r>
          </w:p>
        </w:tc>
      </w:tr>
      <w:tr w:rsidR="00CE2540" w:rsidRPr="00013856" w14:paraId="3838A326"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532FED" w14:textId="4B64EA48"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2847D" w14:textId="797CB9EC" w:rsidR="00CE2540" w:rsidRPr="00614CA9" w:rsidRDefault="00CE2540" w:rsidP="00BA11FB">
            <w:pPr>
              <w:spacing w:after="0" w:line="240" w:lineRule="auto"/>
              <w:jc w:val="center"/>
              <w:rPr>
                <w:rFonts w:eastAsia="Calibri"/>
                <w:sz w:val="20"/>
                <w:szCs w:val="20"/>
              </w:rPr>
            </w:pPr>
            <w:r w:rsidRPr="00614CA9">
              <w:rPr>
                <w:rFonts w:eastAsia="Calibri"/>
                <w:sz w:val="20"/>
                <w:szCs w:val="2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B71B" w14:textId="40F596E8"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F59515" w14:textId="49C40784" w:rsidR="00CE2540" w:rsidRPr="00614CA9" w:rsidRDefault="00CE2540" w:rsidP="00BA11FB">
            <w:pPr>
              <w:spacing w:after="0" w:line="240" w:lineRule="auto"/>
              <w:jc w:val="center"/>
              <w:rPr>
                <w:rFonts w:eastAsia="Calibri"/>
                <w:sz w:val="20"/>
                <w:szCs w:val="20"/>
              </w:rPr>
            </w:pPr>
            <w:r w:rsidRPr="00614CA9">
              <w:rPr>
                <w:rFonts w:eastAsia="Calibri"/>
                <w:sz w:val="20"/>
                <w:szCs w:val="20"/>
              </w:rPr>
              <w:t>442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0FFC" w14:textId="0061350A"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79%</w:t>
            </w:r>
          </w:p>
        </w:tc>
      </w:tr>
      <w:tr w:rsidR="00CE2540" w:rsidRPr="00013856" w14:paraId="2F75DE56"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D7B155"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B0EF4"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970E5" w14:textId="281353A8"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43330"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144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CABD4" w14:textId="61173C4D"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33%</w:t>
            </w:r>
          </w:p>
        </w:tc>
      </w:tr>
      <w:tr w:rsidR="00CE2540" w:rsidRPr="00013856" w14:paraId="01324985"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DF6421"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112C7E"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19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4A3D5" w14:textId="3A059AEB"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63%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7D6D03"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BC422" w14:textId="5AEB7FB5"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53%</w:t>
            </w:r>
          </w:p>
        </w:tc>
      </w:tr>
      <w:tr w:rsidR="00CE2540" w:rsidRPr="00013856" w14:paraId="32AA1009"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3B2A05"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7A5DB"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B60E" w14:textId="60DB205F"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64A26"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77F8D" w14:textId="38058A60"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15%</w:t>
            </w:r>
          </w:p>
        </w:tc>
      </w:tr>
      <w:tr w:rsidR="00CE2540" w:rsidRPr="00013856" w14:paraId="46D8FDD2"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35FC11"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3E700"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C823" w14:textId="6A4EDC19"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E07DF"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442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0D4CD" w14:textId="03D2066A"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22%</w:t>
            </w:r>
          </w:p>
        </w:tc>
      </w:tr>
      <w:tr w:rsidR="00CE2540" w:rsidRPr="00013856" w14:paraId="04144B9B"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8E483E"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63C08"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9B9A7" w14:textId="6D61DF7A"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47%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01536"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442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AB2E" w14:textId="09638C8B"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50%</w:t>
            </w:r>
          </w:p>
        </w:tc>
      </w:tr>
      <w:tr w:rsidR="00CE2540" w:rsidRPr="00013856" w14:paraId="322DD911"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A52C90"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B4D14"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8DE04" w14:textId="536B7670"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F5F781"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442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4F204" w14:textId="36CBD6C6"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9%</w:t>
            </w:r>
          </w:p>
        </w:tc>
      </w:tr>
      <w:tr w:rsidR="00CE2540" w:rsidRPr="00013856" w14:paraId="50C09958"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ED32A0"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BBE89C"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78343" w14:textId="51368DCC"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1DFA3"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D4230" w14:textId="7F687165"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34%</w:t>
            </w:r>
          </w:p>
        </w:tc>
      </w:tr>
    </w:tbl>
    <w:p w14:paraId="07C7B896" w14:textId="77777777" w:rsidR="00013856" w:rsidRDefault="00013856" w:rsidP="005C0802">
      <w:pPr>
        <w:spacing w:after="0" w:line="240" w:lineRule="auto"/>
      </w:pPr>
    </w:p>
    <w:tbl>
      <w:tblPr>
        <w:tblW w:w="5954" w:type="dxa"/>
        <w:tblLayout w:type="fixed"/>
        <w:tblLook w:val="04A0" w:firstRow="1" w:lastRow="0" w:firstColumn="1" w:lastColumn="0" w:noHBand="0" w:noVBand="1"/>
      </w:tblPr>
      <w:tblGrid>
        <w:gridCol w:w="1984"/>
        <w:gridCol w:w="992"/>
        <w:gridCol w:w="993"/>
        <w:gridCol w:w="992"/>
        <w:gridCol w:w="993"/>
      </w:tblGrid>
      <w:tr w:rsidR="00013856" w:rsidRPr="00A40E46" w14:paraId="784DD364" w14:textId="77777777" w:rsidTr="00CE2540">
        <w:trPr>
          <w:trHeight w:val="323"/>
        </w:trPr>
        <w:tc>
          <w:tcPr>
            <w:tcW w:w="1984" w:type="dxa"/>
            <w:tcBorders>
              <w:top w:val="nil"/>
              <w:left w:val="nil"/>
              <w:bottom w:val="single" w:sz="4" w:space="0" w:color="auto"/>
              <w:right w:val="single" w:sz="4" w:space="0" w:color="auto"/>
            </w:tcBorders>
            <w:shd w:val="clear" w:color="auto" w:fill="auto"/>
            <w:noWrap/>
            <w:vAlign w:val="bottom"/>
            <w:hideMark/>
          </w:tcPr>
          <w:p w14:paraId="14011063" w14:textId="77777777" w:rsidR="00013856" w:rsidRPr="00A40E46" w:rsidRDefault="00013856" w:rsidP="0028241E">
            <w:pPr>
              <w:spacing w:after="0" w:line="240" w:lineRule="auto"/>
              <w:rPr>
                <w:rFonts w:eastAsia="Times New Roman"/>
                <w:lang w:eastAsia="en-GB"/>
              </w:rPr>
            </w:pPr>
          </w:p>
        </w:tc>
        <w:tc>
          <w:tcPr>
            <w:tcW w:w="39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7DE5ACB" w14:textId="77777777" w:rsidR="00013856" w:rsidRPr="00A40E46" w:rsidRDefault="00013856" w:rsidP="0028241E">
            <w:pPr>
              <w:spacing w:after="0" w:line="240" w:lineRule="auto"/>
              <w:jc w:val="center"/>
              <w:rPr>
                <w:rFonts w:eastAsia="Times New Roman"/>
                <w:b/>
                <w:lang w:eastAsia="en-GB"/>
              </w:rPr>
            </w:pPr>
            <w:r w:rsidRPr="00D2555E">
              <w:rPr>
                <w:rFonts w:eastAsia="Times New Roman"/>
                <w:b/>
                <w:sz w:val="20"/>
                <w:lang w:eastAsia="en-GB"/>
              </w:rPr>
              <w:t>Year 3</w:t>
            </w:r>
          </w:p>
        </w:tc>
      </w:tr>
      <w:tr w:rsidR="00013856" w:rsidRPr="00A40E46" w14:paraId="7128DCF9" w14:textId="77777777" w:rsidTr="00CE2540">
        <w:trPr>
          <w:trHeight w:val="323"/>
        </w:trPr>
        <w:tc>
          <w:tcPr>
            <w:tcW w:w="1984" w:type="dxa"/>
            <w:vMerge w:val="restart"/>
            <w:tcBorders>
              <w:top w:val="single" w:sz="4" w:space="0" w:color="auto"/>
              <w:left w:val="single" w:sz="4" w:space="0" w:color="auto"/>
              <w:right w:val="single" w:sz="4" w:space="0" w:color="auto"/>
            </w:tcBorders>
            <w:shd w:val="clear" w:color="auto" w:fill="F2F2F2" w:themeFill="background1" w:themeFillShade="F2"/>
            <w:noWrap/>
            <w:vAlign w:val="bottom"/>
          </w:tcPr>
          <w:p w14:paraId="5CB3A5A1" w14:textId="77777777" w:rsidR="00013856" w:rsidRPr="00614CA9" w:rsidRDefault="00013856" w:rsidP="0028241E">
            <w:pPr>
              <w:spacing w:after="0"/>
              <w:rPr>
                <w:rFonts w:eastAsia="Calibri" w:cs="Times New Roman"/>
                <w:b/>
                <w:bCs/>
                <w:sz w:val="20"/>
                <w:szCs w:val="20"/>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2E5E687" w14:textId="77777777" w:rsidR="00013856" w:rsidRPr="00614CA9" w:rsidRDefault="00013856" w:rsidP="007A555B">
            <w:pPr>
              <w:spacing w:after="0" w:line="240" w:lineRule="auto"/>
              <w:jc w:val="center"/>
              <w:rPr>
                <w:rFonts w:eastAsia="Times New Roman"/>
                <w:sz w:val="20"/>
                <w:szCs w:val="20"/>
                <w:lang w:eastAsia="en-GB"/>
              </w:rPr>
            </w:pPr>
            <w:r w:rsidRPr="00614CA9">
              <w:rPr>
                <w:rFonts w:eastAsia="Times New Roman"/>
                <w:sz w:val="20"/>
                <w:szCs w:val="20"/>
                <w:lang w:eastAsia="en-GB"/>
              </w:rPr>
              <w:t>Missing Values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C9CF76" w14:textId="77777777" w:rsidR="00013856" w:rsidRPr="00614CA9" w:rsidRDefault="00013856" w:rsidP="007A555B">
            <w:pPr>
              <w:spacing w:after="0" w:line="240" w:lineRule="auto"/>
              <w:jc w:val="center"/>
              <w:rPr>
                <w:rFonts w:eastAsia="Times New Roman"/>
                <w:sz w:val="20"/>
                <w:szCs w:val="20"/>
                <w:lang w:eastAsia="en-GB"/>
              </w:rPr>
            </w:pPr>
            <w:r w:rsidRPr="00614CA9">
              <w:rPr>
                <w:rFonts w:eastAsia="Times New Roman"/>
                <w:sz w:val="20"/>
                <w:szCs w:val="20"/>
                <w:lang w:eastAsia="en-GB"/>
              </w:rPr>
              <w:t>Non Missing Values</w:t>
            </w:r>
          </w:p>
        </w:tc>
      </w:tr>
      <w:tr w:rsidR="00CE2540" w:rsidRPr="00A40E46" w14:paraId="2B398492" w14:textId="77777777" w:rsidTr="00CE2540">
        <w:trPr>
          <w:trHeight w:val="323"/>
        </w:trPr>
        <w:tc>
          <w:tcPr>
            <w:tcW w:w="1984"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47B22714" w14:textId="77777777" w:rsidR="00CE2540" w:rsidRPr="00614CA9" w:rsidRDefault="00CE2540" w:rsidP="0028241E">
            <w:pPr>
              <w:spacing w:after="0" w:line="240" w:lineRule="auto"/>
              <w:jc w:val="center"/>
              <w:rPr>
                <w:rFonts w:eastAsia="Times New Roman"/>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8921664"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771B1ED"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F39D99B"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N</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95DCBC6" w14:textId="77777777" w:rsidR="00CE2540" w:rsidRPr="00614CA9" w:rsidRDefault="00CE2540" w:rsidP="007A555B">
            <w:pPr>
              <w:spacing w:after="0" w:line="240" w:lineRule="auto"/>
              <w:jc w:val="center"/>
              <w:rPr>
                <w:rFonts w:eastAsia="Times New Roman"/>
                <w:sz w:val="20"/>
                <w:szCs w:val="20"/>
                <w:lang w:eastAsia="en-GB"/>
              </w:rPr>
            </w:pPr>
            <w:r w:rsidRPr="00614CA9">
              <w:rPr>
                <w:rFonts w:eastAsia="Times New Roman"/>
                <w:sz w:val="20"/>
                <w:szCs w:val="20"/>
                <w:lang w:eastAsia="en-GB"/>
              </w:rPr>
              <w:t>Mean</w:t>
            </w:r>
          </w:p>
        </w:tc>
      </w:tr>
      <w:tr w:rsidR="00CE2540" w:rsidRPr="00A40E46" w14:paraId="7EB286DE"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89FA9EF" w14:textId="356DEB13"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Age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4707F3" w14:textId="54DFFA5D" w:rsidR="00CE2540" w:rsidRPr="00614CA9" w:rsidRDefault="00CE2540" w:rsidP="00BA11FB">
            <w:pPr>
              <w:spacing w:after="0" w:line="240" w:lineRule="auto"/>
              <w:jc w:val="center"/>
              <w:rPr>
                <w:rFonts w:eastAsia="Calibri"/>
                <w:sz w:val="20"/>
                <w:szCs w:val="20"/>
              </w:rPr>
            </w:pPr>
            <w:r w:rsidRPr="00614CA9">
              <w:rPr>
                <w:rFonts w:eastAsia="Calibri"/>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8ABC0" w14:textId="2F94A00C"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68.09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37236B" w14:textId="0F02450D" w:rsidR="00CE2540" w:rsidRPr="00614CA9" w:rsidRDefault="00CE2540" w:rsidP="00BA11FB">
            <w:pPr>
              <w:spacing w:after="0" w:line="240" w:lineRule="auto"/>
              <w:jc w:val="center"/>
              <w:rPr>
                <w:rFonts w:eastAsia="Calibri"/>
                <w:sz w:val="20"/>
                <w:szCs w:val="20"/>
              </w:rPr>
            </w:pPr>
            <w:r w:rsidRPr="00614CA9">
              <w:rPr>
                <w:rFonts w:eastAsia="Calibri"/>
                <w:sz w:val="20"/>
                <w:szCs w:val="20"/>
              </w:rPr>
              <w:t>425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6BEA7" w14:textId="651FC1B0"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65.69</w:t>
            </w:r>
          </w:p>
        </w:tc>
      </w:tr>
      <w:tr w:rsidR="00CE2540" w:rsidRPr="00A40E46" w14:paraId="461A208A"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ECE01F" w14:textId="228AF39D"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BMI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5EC747" w14:textId="47B083FC" w:rsidR="00CE2540" w:rsidRPr="00614CA9" w:rsidRDefault="00CE2540" w:rsidP="00BA11FB">
            <w:pPr>
              <w:spacing w:after="0" w:line="240" w:lineRule="auto"/>
              <w:jc w:val="center"/>
              <w:rPr>
                <w:rFonts w:eastAsia="Calibri"/>
                <w:sz w:val="20"/>
                <w:szCs w:val="20"/>
              </w:rPr>
            </w:pPr>
            <w:r w:rsidRPr="00614CA9">
              <w:rPr>
                <w:rFonts w:eastAsia="Calibri"/>
                <w:sz w:val="20"/>
                <w:szCs w:val="2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FA33F" w14:textId="59C42BFE"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27.15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F646A0" w14:textId="719D71D9" w:rsidR="00CE2540" w:rsidRPr="00614CA9" w:rsidRDefault="00CE2540" w:rsidP="00BA11FB">
            <w:pPr>
              <w:spacing w:after="0" w:line="240" w:lineRule="auto"/>
              <w:jc w:val="center"/>
              <w:rPr>
                <w:rFonts w:eastAsia="Calibri"/>
                <w:sz w:val="20"/>
                <w:szCs w:val="20"/>
              </w:rPr>
            </w:pPr>
            <w:r w:rsidRPr="00614CA9">
              <w:rPr>
                <w:rFonts w:eastAsia="Calibri"/>
                <w:sz w:val="20"/>
                <w:szCs w:val="20"/>
              </w:rPr>
              <w:t>401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06196" w14:textId="402582D3" w:rsidR="00CE2540" w:rsidRPr="00614CA9" w:rsidRDefault="00CE2540" w:rsidP="00BA11FB">
            <w:pPr>
              <w:spacing w:after="0" w:line="240" w:lineRule="auto"/>
              <w:jc w:val="center"/>
              <w:rPr>
                <w:rFonts w:eastAsia="Times New Roman"/>
                <w:sz w:val="20"/>
                <w:szCs w:val="20"/>
                <w:lang w:eastAsia="en-GB"/>
              </w:rPr>
            </w:pPr>
            <w:r w:rsidRPr="00614CA9">
              <w:rPr>
                <w:rFonts w:eastAsia="Times New Roman"/>
                <w:sz w:val="20"/>
                <w:szCs w:val="20"/>
                <w:lang w:eastAsia="en-GB"/>
              </w:rPr>
              <w:t>27.89</w:t>
            </w:r>
          </w:p>
        </w:tc>
      </w:tr>
      <w:tr w:rsidR="00CE2540" w:rsidRPr="00A40E46" w14:paraId="3750D907"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5F1CE1" w14:textId="6DF6DC3F"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E3E045" w14:textId="326C5E5D" w:rsidR="00CE2540" w:rsidRPr="00614CA9" w:rsidRDefault="00CE2540" w:rsidP="00BA11FB">
            <w:pPr>
              <w:spacing w:after="0" w:line="240" w:lineRule="auto"/>
              <w:jc w:val="center"/>
              <w:rPr>
                <w:rFonts w:eastAsia="Calibri"/>
                <w:sz w:val="20"/>
                <w:szCs w:val="20"/>
              </w:rPr>
            </w:pPr>
            <w:r w:rsidRPr="00614CA9">
              <w:rPr>
                <w:rFonts w:eastAsia="Calibri"/>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F8CB6" w14:textId="78C97DD3"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497126" w14:textId="010B5881" w:rsidR="00CE2540" w:rsidRPr="00614CA9" w:rsidRDefault="00CE2540" w:rsidP="00BA11FB">
            <w:pPr>
              <w:spacing w:after="0" w:line="240" w:lineRule="auto"/>
              <w:jc w:val="center"/>
              <w:rPr>
                <w:rFonts w:eastAsia="Calibri"/>
                <w:sz w:val="20"/>
                <w:szCs w:val="20"/>
              </w:rPr>
            </w:pPr>
            <w:r w:rsidRPr="00614CA9">
              <w:rPr>
                <w:rFonts w:eastAsia="Calibri"/>
                <w:sz w:val="20"/>
                <w:szCs w:val="20"/>
              </w:rPr>
              <w:t>425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6C4C7" w14:textId="114B9E93"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80%</w:t>
            </w:r>
          </w:p>
        </w:tc>
      </w:tr>
      <w:tr w:rsidR="00CE2540" w:rsidRPr="00A40E46" w14:paraId="765C7C60"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3A2A641"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“Never Smoked”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D0D4BF"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E61A7" w14:textId="7071D31B"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A690A7"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140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82B6A" w14:textId="0F630FCB"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33%</w:t>
            </w:r>
          </w:p>
        </w:tc>
      </w:tr>
      <w:tr w:rsidR="00CE2540" w:rsidRPr="00A40E46" w14:paraId="5596F1E3"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1C705A"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“Previous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0F01BD"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28FB8" w14:textId="141834E0"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6A574C"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226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3EBED" w14:textId="7124A11D"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53%</w:t>
            </w:r>
          </w:p>
        </w:tc>
      </w:tr>
      <w:tr w:rsidR="00CE2540" w:rsidRPr="00A40E46" w14:paraId="2C746C33"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CA824F"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“Current Smoker”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F5D94E"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E5F8D" w14:textId="714BA0D1"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6491A9"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59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4D07E" w14:textId="5EBFCD59"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14%</w:t>
            </w:r>
          </w:p>
        </w:tc>
      </w:tr>
      <w:tr w:rsidR="00CE2540" w:rsidRPr="00A40E46" w14:paraId="7950DEEC"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67A46B"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ECG Result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1B3FB6"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14B6" w14:textId="37584FE7"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8C866"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CD24F" w14:textId="26B5C341"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23%</w:t>
            </w:r>
          </w:p>
        </w:tc>
      </w:tr>
      <w:tr w:rsidR="00CE2540" w:rsidRPr="00A40E46" w14:paraId="753A332A"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E84FE05"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Celecoxib</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11CA14"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226F3" w14:textId="54190937"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43%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F9F7D"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63495" w14:textId="779A1BA8"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50%</w:t>
            </w:r>
          </w:p>
        </w:tc>
      </w:tr>
      <w:tr w:rsidR="00CE2540" w:rsidRPr="00A40E46" w14:paraId="62547153"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C9D455"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Diabetes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E3A74E"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640CB" w14:textId="300DEDE3"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3BA342"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30873" w14:textId="2DF732E2"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9%</w:t>
            </w:r>
          </w:p>
        </w:tc>
      </w:tr>
      <w:tr w:rsidR="00CE2540" w:rsidRPr="00A40E46" w14:paraId="56512F2B" w14:textId="77777777" w:rsidTr="00CE2540">
        <w:trPr>
          <w:trHeight w:val="283"/>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8C60CE" w14:textId="77777777" w:rsidR="00CE2540" w:rsidRPr="00614CA9" w:rsidRDefault="00CE2540" w:rsidP="00BA11FB">
            <w:pPr>
              <w:spacing w:after="0" w:line="240" w:lineRule="auto"/>
              <w:rPr>
                <w:rFonts w:eastAsia="Times New Roman"/>
                <w:sz w:val="20"/>
                <w:szCs w:val="20"/>
                <w:lang w:eastAsia="en-GB"/>
              </w:rPr>
            </w:pPr>
            <w:r w:rsidRPr="00614CA9">
              <w:rPr>
                <w:rFonts w:eastAsia="Times New Roman"/>
                <w:sz w:val="20"/>
                <w:szCs w:val="20"/>
                <w:lang w:eastAsia="en-GB"/>
              </w:rPr>
              <w:t>History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6AAF02"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88FFA" w14:textId="734113E1"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42%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5BB67" w14:textId="77777777" w:rsidR="00CE2540" w:rsidRPr="00614CA9" w:rsidRDefault="00CE2540" w:rsidP="00BA11FB">
            <w:pPr>
              <w:spacing w:after="0" w:line="240" w:lineRule="auto"/>
              <w:jc w:val="center"/>
              <w:rPr>
                <w:rFonts w:eastAsia="Calibri"/>
                <w:sz w:val="20"/>
                <w:szCs w:val="20"/>
              </w:rPr>
            </w:pPr>
            <w:r w:rsidRPr="00614CA9">
              <w:rPr>
                <w:rFonts w:eastAsia="Calibri"/>
                <w:sz w:val="20"/>
                <w:szCs w:val="20"/>
              </w:rPr>
              <w:t>422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342E6" w14:textId="70820F16" w:rsidR="00CE2540" w:rsidRPr="00614CA9" w:rsidRDefault="00CE2540" w:rsidP="00BA11FB">
            <w:pPr>
              <w:spacing w:after="0" w:line="240" w:lineRule="auto"/>
              <w:jc w:val="center"/>
              <w:rPr>
                <w:rFonts w:eastAsia="Times New Roman"/>
                <w:sz w:val="20"/>
                <w:szCs w:val="20"/>
                <w:lang w:eastAsia="en-GB"/>
              </w:rPr>
            </w:pPr>
            <w:r>
              <w:rPr>
                <w:rFonts w:eastAsia="Times New Roman"/>
                <w:sz w:val="20"/>
                <w:szCs w:val="20"/>
                <w:lang w:eastAsia="en-GB"/>
              </w:rPr>
              <w:t>33%</w:t>
            </w:r>
          </w:p>
        </w:tc>
      </w:tr>
    </w:tbl>
    <w:p w14:paraId="1025C049" w14:textId="77777777" w:rsidR="009A4BED" w:rsidRDefault="009A4BED">
      <w:pPr>
        <w:spacing w:line="259" w:lineRule="auto"/>
        <w:rPr>
          <w:rFonts w:eastAsiaTheme="majorEastAsia" w:cstheme="majorBidi"/>
          <w:b/>
          <w:bCs/>
        </w:rPr>
        <w:sectPr w:rsidR="009A4BED" w:rsidSect="00AB6F1A">
          <w:pgSz w:w="11906" w:h="16838"/>
          <w:pgMar w:top="1440" w:right="1440" w:bottom="1440" w:left="1440" w:header="708" w:footer="708" w:gutter="0"/>
          <w:cols w:space="708"/>
          <w:docGrid w:linePitch="360"/>
        </w:sectPr>
      </w:pPr>
    </w:p>
    <w:p w14:paraId="152F40FB" w14:textId="3675A4C9" w:rsidR="001F48BC" w:rsidRDefault="003734C4" w:rsidP="004F79D7">
      <w:pPr>
        <w:pStyle w:val="AppendixHeading"/>
        <w:rPr>
          <w:b w:val="0"/>
        </w:rPr>
      </w:pPr>
      <w:r>
        <w:lastRenderedPageBreak/>
        <w:t xml:space="preserve">Table </w:t>
      </w:r>
      <w:r w:rsidR="00306133">
        <w:t>S3:</w:t>
      </w:r>
      <w:r w:rsidR="00B94FCE" w:rsidRPr="004F79D7">
        <w:t xml:space="preserve"> </w:t>
      </w:r>
      <w:r w:rsidR="00B94FCE" w:rsidRPr="006756AE">
        <w:rPr>
          <w:b w:val="0"/>
        </w:rPr>
        <w:t>Tri</w:t>
      </w:r>
      <w:r w:rsidR="008A431C" w:rsidRPr="006756AE">
        <w:rPr>
          <w:b w:val="0"/>
        </w:rPr>
        <w:t>a</w:t>
      </w:r>
      <w:r w:rsidR="006756AE">
        <w:rPr>
          <w:b w:val="0"/>
        </w:rPr>
        <w:t>l e</w:t>
      </w:r>
      <w:r w:rsidR="00B94FCE" w:rsidRPr="006756AE">
        <w:rPr>
          <w:b w:val="0"/>
        </w:rPr>
        <w:t>vents</w:t>
      </w:r>
    </w:p>
    <w:tbl>
      <w:tblPr>
        <w:tblW w:w="14697" w:type="dxa"/>
        <w:jc w:val="center"/>
        <w:tblLayout w:type="fixed"/>
        <w:tblLook w:val="04A0" w:firstRow="1" w:lastRow="0" w:firstColumn="1" w:lastColumn="0" w:noHBand="0" w:noVBand="1"/>
      </w:tblPr>
      <w:tblGrid>
        <w:gridCol w:w="2348"/>
        <w:gridCol w:w="779"/>
        <w:gridCol w:w="780"/>
        <w:gridCol w:w="780"/>
        <w:gridCol w:w="780"/>
        <w:gridCol w:w="780"/>
        <w:gridCol w:w="780"/>
        <w:gridCol w:w="780"/>
        <w:gridCol w:w="780"/>
        <w:gridCol w:w="780"/>
        <w:gridCol w:w="780"/>
        <w:gridCol w:w="780"/>
        <w:gridCol w:w="780"/>
        <w:gridCol w:w="1439"/>
        <w:gridCol w:w="1551"/>
      </w:tblGrid>
      <w:tr w:rsidR="00403F79" w:rsidRPr="00A40E46" w14:paraId="176A5D91" w14:textId="77777777" w:rsidTr="00403F79">
        <w:trPr>
          <w:trHeight w:val="283"/>
          <w:jc w:val="center"/>
        </w:trPr>
        <w:tc>
          <w:tcPr>
            <w:tcW w:w="2348" w:type="dxa"/>
            <w:tcBorders>
              <w:bottom w:val="single" w:sz="4" w:space="0" w:color="auto"/>
              <w:right w:val="single" w:sz="4" w:space="0" w:color="auto"/>
            </w:tcBorders>
            <w:shd w:val="clear" w:color="auto" w:fill="FFFFFF" w:themeFill="background1"/>
            <w:noWrap/>
            <w:vAlign w:val="center"/>
          </w:tcPr>
          <w:p w14:paraId="44912A6B" w14:textId="77777777" w:rsidR="00403F79" w:rsidRPr="00A40E46" w:rsidRDefault="00403F79" w:rsidP="00A83299">
            <w:pPr>
              <w:spacing w:after="0" w:line="240" w:lineRule="auto"/>
              <w:jc w:val="center"/>
              <w:rPr>
                <w:rFonts w:eastAsia="Times New Roman"/>
                <w:lang w:eastAsia="en-GB"/>
              </w:rPr>
            </w:pPr>
          </w:p>
        </w:tc>
        <w:tc>
          <w:tcPr>
            <w:tcW w:w="12349" w:type="dxa"/>
            <w:gridSpan w:val="14"/>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0152CF5" w14:textId="16457442" w:rsidR="00403F79" w:rsidRPr="00C6686E" w:rsidRDefault="00403F79" w:rsidP="00403F79">
            <w:pPr>
              <w:spacing w:after="0" w:line="240" w:lineRule="auto"/>
              <w:jc w:val="center"/>
              <w:rPr>
                <w:rFonts w:eastAsia="Times New Roman"/>
                <w:b/>
                <w:lang w:eastAsia="en-GB"/>
              </w:rPr>
            </w:pPr>
            <w:r>
              <w:rPr>
                <w:rFonts w:eastAsia="Times New Roman"/>
                <w:b/>
                <w:sz w:val="20"/>
                <w:lang w:eastAsia="en-GB"/>
              </w:rPr>
              <w:t>Trial e</w:t>
            </w:r>
            <w:r w:rsidRPr="00D2555E">
              <w:rPr>
                <w:rFonts w:eastAsia="Times New Roman"/>
                <w:b/>
                <w:sz w:val="20"/>
                <w:lang w:eastAsia="en-GB"/>
              </w:rPr>
              <w:t>vents</w:t>
            </w:r>
          </w:p>
        </w:tc>
      </w:tr>
      <w:tr w:rsidR="00F30838" w:rsidRPr="00A40E46" w14:paraId="454B3A08" w14:textId="77777777" w:rsidTr="00403F79">
        <w:trPr>
          <w:trHeight w:val="323"/>
          <w:jc w:val="center"/>
        </w:trPr>
        <w:tc>
          <w:tcPr>
            <w:tcW w:w="2348"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66943DBE" w14:textId="77777777" w:rsidR="00F30838" w:rsidRPr="00D2555E" w:rsidRDefault="00F30838" w:rsidP="00A83299">
            <w:pPr>
              <w:spacing w:after="0" w:line="240" w:lineRule="auto"/>
              <w:jc w:val="center"/>
              <w:rPr>
                <w:rFonts w:eastAsia="Times New Roman"/>
                <w:sz w:val="20"/>
                <w:szCs w:val="20"/>
                <w:lang w:eastAsia="en-GB"/>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0119975" w14:textId="1DE5EBED" w:rsidR="00F30838" w:rsidRPr="00D2555E" w:rsidRDefault="00F30838" w:rsidP="00A83299">
            <w:pPr>
              <w:spacing w:after="0" w:line="240" w:lineRule="auto"/>
              <w:jc w:val="center"/>
              <w:rPr>
                <w:rFonts w:eastAsia="Times New Roman"/>
                <w:sz w:val="20"/>
                <w:szCs w:val="20"/>
                <w:lang w:eastAsia="en-GB"/>
              </w:rPr>
            </w:pPr>
            <w:r>
              <w:rPr>
                <w:rFonts w:eastAsia="Times New Roman"/>
                <w:sz w:val="20"/>
                <w:szCs w:val="20"/>
                <w:lang w:eastAsia="en-GB"/>
              </w:rPr>
              <w:t>Month 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367D550" w14:textId="6BF2B9DE" w:rsidR="00F30838" w:rsidRPr="00D2555E" w:rsidRDefault="00F30838" w:rsidP="002A6F49">
            <w:pPr>
              <w:spacing w:after="0" w:line="240" w:lineRule="auto"/>
              <w:jc w:val="center"/>
              <w:rPr>
                <w:rFonts w:eastAsia="Times New Roman"/>
                <w:sz w:val="20"/>
                <w:szCs w:val="20"/>
                <w:lang w:eastAsia="en-GB"/>
              </w:rPr>
            </w:pPr>
            <w:r w:rsidRPr="00D2555E">
              <w:rPr>
                <w:rFonts w:eastAsia="Times New Roman"/>
                <w:sz w:val="20"/>
                <w:szCs w:val="20"/>
                <w:lang w:eastAsia="en-GB"/>
              </w:rPr>
              <w:t>Month 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390BE0" w14:textId="74CFCFE7" w:rsidR="00F30838" w:rsidRPr="00D2555E" w:rsidRDefault="00F30838" w:rsidP="00A83299">
            <w:pPr>
              <w:spacing w:after="0" w:line="240" w:lineRule="auto"/>
              <w:jc w:val="center"/>
              <w:rPr>
                <w:rFonts w:eastAsia="Times New Roman"/>
                <w:sz w:val="20"/>
                <w:szCs w:val="20"/>
                <w:lang w:eastAsia="en-GB"/>
              </w:rPr>
            </w:pPr>
            <w:r w:rsidRPr="00D2555E">
              <w:rPr>
                <w:rFonts w:eastAsia="Times New Roman"/>
                <w:sz w:val="20"/>
                <w:szCs w:val="20"/>
                <w:lang w:eastAsia="en-GB"/>
              </w:rPr>
              <w:t>Month 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D895935" w14:textId="77777777" w:rsidR="00F30838" w:rsidRPr="00D2555E" w:rsidRDefault="00F30838" w:rsidP="00A83299">
            <w:pPr>
              <w:spacing w:after="0" w:line="240" w:lineRule="auto"/>
              <w:jc w:val="center"/>
              <w:rPr>
                <w:rFonts w:eastAsia="Times New Roman"/>
                <w:sz w:val="20"/>
                <w:szCs w:val="20"/>
                <w:lang w:eastAsia="en-GB"/>
              </w:rPr>
            </w:pPr>
            <w:r w:rsidRPr="00D2555E">
              <w:rPr>
                <w:rFonts w:eastAsia="Times New Roman"/>
                <w:sz w:val="20"/>
                <w:szCs w:val="20"/>
                <w:lang w:eastAsia="en-GB"/>
              </w:rPr>
              <w:t>Month 12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9300F02" w14:textId="77777777" w:rsidR="00F30838" w:rsidRPr="00D2555E" w:rsidRDefault="00F30838" w:rsidP="00A83299">
            <w:pPr>
              <w:spacing w:after="0" w:line="240" w:lineRule="auto"/>
              <w:jc w:val="center"/>
              <w:rPr>
                <w:rFonts w:eastAsia="Times New Roman"/>
                <w:sz w:val="20"/>
                <w:szCs w:val="20"/>
                <w:lang w:eastAsia="en-GB"/>
              </w:rPr>
            </w:pPr>
            <w:r w:rsidRPr="00D2555E">
              <w:rPr>
                <w:rFonts w:eastAsia="Times New Roman"/>
                <w:sz w:val="20"/>
                <w:szCs w:val="20"/>
                <w:lang w:eastAsia="en-GB"/>
              </w:rPr>
              <w:t>Month 24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BCA7E0" w14:textId="77777777" w:rsidR="00F30838" w:rsidRPr="00D2555E" w:rsidRDefault="00F30838" w:rsidP="00A83299">
            <w:pPr>
              <w:spacing w:after="0" w:line="240" w:lineRule="auto"/>
              <w:jc w:val="center"/>
              <w:rPr>
                <w:rFonts w:eastAsia="Times New Roman"/>
                <w:sz w:val="20"/>
                <w:szCs w:val="20"/>
                <w:lang w:eastAsia="en-GB"/>
              </w:rPr>
            </w:pPr>
            <w:r w:rsidRPr="00D2555E">
              <w:rPr>
                <w:rFonts w:eastAsia="Times New Roman"/>
                <w:sz w:val="20"/>
                <w:szCs w:val="20"/>
                <w:lang w:eastAsia="en-GB"/>
              </w:rPr>
              <w:t>Month 36</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78128A6" w14:textId="77777777" w:rsidR="00F30838" w:rsidRPr="00D2555E" w:rsidRDefault="00F30838" w:rsidP="00A83299">
            <w:pPr>
              <w:spacing w:after="0" w:line="240" w:lineRule="auto"/>
              <w:jc w:val="center"/>
              <w:rPr>
                <w:rFonts w:eastAsia="Times New Roman"/>
                <w:sz w:val="20"/>
                <w:szCs w:val="20"/>
                <w:lang w:eastAsia="en-GB"/>
              </w:rPr>
            </w:pPr>
            <w:r w:rsidRPr="00D2555E">
              <w:rPr>
                <w:rFonts w:eastAsia="Times New Roman"/>
                <w:sz w:val="20"/>
                <w:szCs w:val="20"/>
                <w:lang w:eastAsia="en-GB"/>
              </w:rPr>
              <w:t>Total Events</w:t>
            </w:r>
          </w:p>
        </w:tc>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012DEA" w14:textId="77777777" w:rsidR="00F30838" w:rsidRPr="00D2555E" w:rsidRDefault="00F30838" w:rsidP="00A83299">
            <w:pPr>
              <w:spacing w:after="0" w:line="240" w:lineRule="auto"/>
              <w:jc w:val="center"/>
              <w:rPr>
                <w:rFonts w:eastAsia="Times New Roman"/>
                <w:sz w:val="20"/>
                <w:szCs w:val="20"/>
                <w:lang w:eastAsia="en-GB"/>
              </w:rPr>
            </w:pPr>
            <w:r w:rsidRPr="00D2555E">
              <w:rPr>
                <w:rFonts w:eastAsia="Times New Roman"/>
                <w:sz w:val="20"/>
                <w:szCs w:val="20"/>
                <w:lang w:eastAsia="en-GB"/>
              </w:rPr>
              <w:t>Total Patients</w:t>
            </w:r>
          </w:p>
        </w:tc>
      </w:tr>
      <w:tr w:rsidR="00403F79" w:rsidRPr="00A40E46" w14:paraId="1D31DC66" w14:textId="77777777" w:rsidTr="00403F79">
        <w:trPr>
          <w:trHeight w:val="323"/>
          <w:jc w:val="center"/>
        </w:trPr>
        <w:tc>
          <w:tcPr>
            <w:tcW w:w="2348"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57310696" w14:textId="77777777" w:rsidR="00403F79" w:rsidRPr="00D2555E" w:rsidRDefault="00403F79" w:rsidP="00403F79">
            <w:pPr>
              <w:spacing w:after="0" w:line="240" w:lineRule="auto"/>
              <w:jc w:val="center"/>
              <w:rPr>
                <w:rFonts w:eastAsia="Times New Roman"/>
                <w:sz w:val="20"/>
                <w:szCs w:val="20"/>
                <w:lang w:eastAsia="en-GB"/>
              </w:rPr>
            </w:pP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A11FBA" w14:textId="1829DAF0" w:rsidR="00403F79"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HR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841324E" w14:textId="38BEC45D" w:rsidR="00403F79"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IR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C25BC36" w14:textId="32AEEFA5"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HR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833C7CE" w14:textId="7C2C51A6"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IR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E8C28C" w14:textId="4B453CCC"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HR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5851223" w14:textId="3A3A42BD"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IR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E187BA0" w14:textId="681F2453"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HR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D159C8F" w14:textId="0DC171ED"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IR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D3FBED8" w14:textId="513C488B"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HR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123FD9A" w14:textId="10B7E639"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IR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9B0608B" w14:textId="7A07D77E"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HR</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CC4ED44" w14:textId="19E30538" w:rsidR="00403F79" w:rsidRPr="00D2555E" w:rsidRDefault="00403F79" w:rsidP="00403F79">
            <w:pPr>
              <w:spacing w:after="0" w:line="240" w:lineRule="auto"/>
              <w:jc w:val="center"/>
              <w:rPr>
                <w:rFonts w:eastAsia="Times New Roman"/>
                <w:sz w:val="20"/>
                <w:szCs w:val="20"/>
                <w:lang w:eastAsia="en-GB"/>
              </w:rPr>
            </w:pPr>
            <w:r>
              <w:rPr>
                <w:rFonts w:eastAsia="Times New Roman"/>
                <w:sz w:val="20"/>
                <w:szCs w:val="20"/>
                <w:lang w:eastAsia="en-GB"/>
              </w:rPr>
              <w:t>IR</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9CF07F7" w14:textId="77777777" w:rsidR="00403F79" w:rsidRPr="00D2555E" w:rsidRDefault="00403F79" w:rsidP="00403F79">
            <w:pPr>
              <w:spacing w:after="0" w:line="240" w:lineRule="auto"/>
              <w:jc w:val="center"/>
              <w:rPr>
                <w:rFonts w:eastAsia="Times New Roman"/>
                <w:sz w:val="20"/>
                <w:szCs w:val="20"/>
                <w:lang w:eastAsia="en-GB"/>
              </w:rPr>
            </w:pPr>
          </w:p>
        </w:tc>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6718CC3" w14:textId="77777777" w:rsidR="00403F79" w:rsidRPr="00D2555E" w:rsidRDefault="00403F79" w:rsidP="00403F79">
            <w:pPr>
              <w:spacing w:after="0" w:line="240" w:lineRule="auto"/>
              <w:jc w:val="center"/>
              <w:rPr>
                <w:rFonts w:eastAsia="Times New Roman"/>
                <w:sz w:val="20"/>
                <w:szCs w:val="20"/>
                <w:lang w:eastAsia="en-GB"/>
              </w:rPr>
            </w:pPr>
          </w:p>
        </w:tc>
      </w:tr>
      <w:tr w:rsidR="00403F79" w:rsidRPr="00F30838" w14:paraId="6EEA2BA9" w14:textId="77777777" w:rsidTr="00403F79">
        <w:trPr>
          <w:trHeight w:val="511"/>
          <w:jc w:val="center"/>
        </w:trPr>
        <w:tc>
          <w:tcPr>
            <w:tcW w:w="2348" w:type="dxa"/>
            <w:tcBorders>
              <w:top w:val="single" w:sz="4" w:space="0" w:color="auto"/>
              <w:left w:val="single" w:sz="4" w:space="0" w:color="auto"/>
              <w:right w:val="single" w:sz="4" w:space="0" w:color="auto"/>
            </w:tcBorders>
            <w:shd w:val="clear" w:color="auto" w:fill="FFFFFF" w:themeFill="background1"/>
            <w:noWrap/>
            <w:vAlign w:val="center"/>
          </w:tcPr>
          <w:p w14:paraId="71FE1E71" w14:textId="77777777" w:rsidR="00403F79" w:rsidRPr="00AB6F1A" w:rsidRDefault="00403F79" w:rsidP="00403F79">
            <w:pPr>
              <w:spacing w:after="0" w:line="240" w:lineRule="auto"/>
              <w:rPr>
                <w:rFonts w:eastAsia="Times New Roman"/>
                <w:sz w:val="20"/>
                <w:szCs w:val="20"/>
                <w:lang w:eastAsia="en-GB"/>
              </w:rPr>
            </w:pPr>
            <w:r w:rsidRPr="00AB6F1A">
              <w:rPr>
                <w:rFonts w:eastAsia="Times New Roman"/>
                <w:sz w:val="20"/>
                <w:szCs w:val="20"/>
                <w:lang w:eastAsia="en-GB"/>
              </w:rPr>
              <w:t>MIBC Progressions</w:t>
            </w:r>
          </w:p>
        </w:tc>
        <w:tc>
          <w:tcPr>
            <w:tcW w:w="779" w:type="dxa"/>
            <w:tcBorders>
              <w:top w:val="single" w:sz="4" w:space="0" w:color="auto"/>
              <w:left w:val="single" w:sz="4" w:space="0" w:color="auto"/>
              <w:right w:val="single" w:sz="4" w:space="0" w:color="auto"/>
            </w:tcBorders>
            <w:shd w:val="clear" w:color="auto" w:fill="FFFFFF" w:themeFill="background1"/>
            <w:noWrap/>
            <w:vAlign w:val="center"/>
          </w:tcPr>
          <w:p w14:paraId="2B7DC73D" w14:textId="043756C6" w:rsidR="00403F79" w:rsidRPr="00403F79" w:rsidRDefault="00403F79" w:rsidP="00403F79">
            <w:pPr>
              <w:spacing w:after="0" w:line="240" w:lineRule="auto"/>
              <w:jc w:val="center"/>
              <w:rPr>
                <w:rFonts w:eastAsia="Calibri"/>
                <w:sz w:val="20"/>
                <w:szCs w:val="20"/>
              </w:rPr>
            </w:pPr>
            <w:r w:rsidRPr="00403F79">
              <w:rPr>
                <w:rFonts w:eastAsia="Calibri"/>
                <w:sz w:val="20"/>
                <w:szCs w:val="20"/>
              </w:rPr>
              <w:t>0</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3CE2D794" w14:textId="358F66D2" w:rsidR="00403F79" w:rsidRPr="00403F79" w:rsidRDefault="00403F79" w:rsidP="00403F79">
            <w:pPr>
              <w:spacing w:after="0" w:line="240" w:lineRule="auto"/>
              <w:jc w:val="center"/>
              <w:rPr>
                <w:rFonts w:eastAsia="Calibri"/>
                <w:sz w:val="20"/>
                <w:szCs w:val="20"/>
              </w:rPr>
            </w:pPr>
            <w:r w:rsidRPr="00403F79">
              <w:rPr>
                <w:rFonts w:eastAsia="Calibri"/>
                <w:sz w:val="20"/>
                <w:szCs w:val="20"/>
              </w:rPr>
              <w:t>0</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1C7912CB" w14:textId="5A08AE57" w:rsidR="00403F79" w:rsidRPr="00403F79" w:rsidRDefault="00403F79" w:rsidP="00403F79">
            <w:pPr>
              <w:spacing w:after="0" w:line="240" w:lineRule="auto"/>
              <w:jc w:val="center"/>
              <w:rPr>
                <w:rFonts w:eastAsia="Times New Roman"/>
                <w:sz w:val="20"/>
                <w:szCs w:val="20"/>
                <w:lang w:eastAsia="en-GB"/>
              </w:rPr>
            </w:pPr>
            <w:r w:rsidRPr="00403F79">
              <w:rPr>
                <w:rFonts w:eastAsia="Times New Roman"/>
                <w:sz w:val="20"/>
                <w:szCs w:val="20"/>
                <w:lang w:eastAsia="en-GB"/>
              </w:rPr>
              <w:t>2</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4846AAF6" w14:textId="59685C75" w:rsidR="00403F79" w:rsidRPr="00403F79" w:rsidRDefault="00403F79" w:rsidP="00403F79">
            <w:pPr>
              <w:spacing w:after="0" w:line="240" w:lineRule="auto"/>
              <w:jc w:val="center"/>
              <w:rPr>
                <w:rFonts w:eastAsia="Times New Roman"/>
                <w:sz w:val="20"/>
                <w:szCs w:val="20"/>
                <w:lang w:eastAsia="en-GB"/>
              </w:rPr>
            </w:pPr>
            <w:r w:rsidRPr="00403F79">
              <w:rPr>
                <w:rFonts w:eastAsia="Times New Roman"/>
                <w:sz w:val="20"/>
                <w:szCs w:val="20"/>
                <w:lang w:eastAsia="en-GB"/>
              </w:rPr>
              <w:t>0</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0C546AEE" w14:textId="1A15133A" w:rsidR="00403F79" w:rsidRPr="00403F79" w:rsidRDefault="00403F79" w:rsidP="00403F79">
            <w:pPr>
              <w:spacing w:after="0" w:line="240" w:lineRule="auto"/>
              <w:jc w:val="center"/>
              <w:rPr>
                <w:rFonts w:eastAsia="Times New Roman"/>
                <w:sz w:val="20"/>
                <w:szCs w:val="20"/>
                <w:lang w:eastAsia="en-GB"/>
              </w:rPr>
            </w:pPr>
            <w:r w:rsidRPr="00403F79">
              <w:rPr>
                <w:rFonts w:eastAsia="Times New Roman"/>
                <w:sz w:val="20"/>
                <w:szCs w:val="20"/>
                <w:lang w:eastAsia="en-GB"/>
              </w:rPr>
              <w:t>5</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65750C6D" w14:textId="13AFCA00" w:rsidR="00403F79" w:rsidRPr="00403F79" w:rsidRDefault="00403F79" w:rsidP="00403F79">
            <w:pPr>
              <w:spacing w:after="0" w:line="240" w:lineRule="auto"/>
              <w:jc w:val="center"/>
              <w:rPr>
                <w:rFonts w:eastAsia="Times New Roman"/>
                <w:sz w:val="20"/>
                <w:szCs w:val="20"/>
                <w:lang w:eastAsia="en-GB"/>
              </w:rPr>
            </w:pPr>
            <w:r w:rsidRPr="00403F79">
              <w:rPr>
                <w:rFonts w:eastAsia="Times New Roman"/>
                <w:sz w:val="20"/>
                <w:szCs w:val="20"/>
                <w:lang w:eastAsia="en-GB"/>
              </w:rPr>
              <w:t>0</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2C253F0E" w14:textId="59E51F24" w:rsidR="00403F79" w:rsidRPr="00403F79" w:rsidRDefault="00403F79" w:rsidP="00403F79">
            <w:pPr>
              <w:spacing w:after="0" w:line="240" w:lineRule="auto"/>
              <w:jc w:val="center"/>
              <w:rPr>
                <w:rFonts w:eastAsia="Calibri"/>
                <w:sz w:val="20"/>
                <w:szCs w:val="20"/>
              </w:rPr>
            </w:pPr>
            <w:r w:rsidRPr="00403F79">
              <w:rPr>
                <w:rFonts w:eastAsia="Calibri"/>
                <w:sz w:val="20"/>
                <w:szCs w:val="20"/>
              </w:rPr>
              <w:t>8</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566A8C43" w14:textId="45E88A4F" w:rsidR="00403F79" w:rsidRPr="00403F79" w:rsidRDefault="00403F79" w:rsidP="00403F79">
            <w:pPr>
              <w:spacing w:after="0" w:line="240" w:lineRule="auto"/>
              <w:jc w:val="center"/>
              <w:rPr>
                <w:rFonts w:eastAsia="Calibri"/>
                <w:sz w:val="20"/>
                <w:szCs w:val="20"/>
              </w:rPr>
            </w:pPr>
            <w:r w:rsidRPr="00403F79">
              <w:rPr>
                <w:rFonts w:eastAsia="Calibri"/>
                <w:sz w:val="20"/>
                <w:szCs w:val="20"/>
              </w:rPr>
              <w:t>0</w:t>
            </w:r>
          </w:p>
        </w:tc>
        <w:tc>
          <w:tcPr>
            <w:tcW w:w="780" w:type="dxa"/>
            <w:tcBorders>
              <w:top w:val="single" w:sz="4" w:space="0" w:color="auto"/>
              <w:left w:val="single" w:sz="4" w:space="0" w:color="auto"/>
              <w:right w:val="single" w:sz="4" w:space="0" w:color="auto"/>
            </w:tcBorders>
            <w:shd w:val="clear" w:color="auto" w:fill="FFFFFF" w:themeFill="background1"/>
            <w:noWrap/>
            <w:vAlign w:val="center"/>
          </w:tcPr>
          <w:p w14:paraId="0ABF91CB" w14:textId="050ED790" w:rsidR="00403F79" w:rsidRPr="00403F79" w:rsidRDefault="00403F79" w:rsidP="00403F79">
            <w:pPr>
              <w:spacing w:after="0" w:line="240" w:lineRule="auto"/>
              <w:jc w:val="center"/>
              <w:rPr>
                <w:rFonts w:eastAsia="Calibri"/>
                <w:sz w:val="20"/>
                <w:szCs w:val="20"/>
              </w:rPr>
            </w:pPr>
            <w:r w:rsidRPr="00403F79">
              <w:rPr>
                <w:rFonts w:eastAsia="Calibri"/>
                <w:sz w:val="20"/>
                <w:szCs w:val="20"/>
              </w:rPr>
              <w:t>9</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5093B7F0" w14:textId="25706124" w:rsidR="00403F79" w:rsidRPr="00403F79" w:rsidRDefault="00403F79" w:rsidP="00403F79">
            <w:pPr>
              <w:spacing w:after="0" w:line="240" w:lineRule="auto"/>
              <w:jc w:val="center"/>
              <w:rPr>
                <w:rFonts w:eastAsia="Calibri"/>
                <w:sz w:val="20"/>
                <w:szCs w:val="20"/>
              </w:rPr>
            </w:pPr>
            <w:r w:rsidRPr="00403F79">
              <w:rPr>
                <w:rFonts w:eastAsia="Calibri"/>
                <w:sz w:val="20"/>
                <w:szCs w:val="20"/>
              </w:rPr>
              <w:t>1</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0957A5D7" w14:textId="634B73E6" w:rsidR="00403F79" w:rsidRPr="00403F79" w:rsidRDefault="00403F79" w:rsidP="00403F79">
            <w:pPr>
              <w:spacing w:after="0" w:line="240" w:lineRule="auto"/>
              <w:jc w:val="center"/>
              <w:rPr>
                <w:rFonts w:eastAsia="Times New Roman"/>
                <w:sz w:val="20"/>
                <w:szCs w:val="20"/>
                <w:lang w:eastAsia="en-GB"/>
              </w:rPr>
            </w:pPr>
            <w:r w:rsidRPr="00403F79">
              <w:rPr>
                <w:rFonts w:eastAsia="Times New Roman"/>
                <w:sz w:val="20"/>
                <w:szCs w:val="20"/>
                <w:lang w:eastAsia="en-GB"/>
              </w:rPr>
              <w:t>4</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4E04449C" w14:textId="60AA25E1" w:rsidR="00403F79" w:rsidRPr="00403F79" w:rsidRDefault="00403F79" w:rsidP="00403F79">
            <w:pPr>
              <w:spacing w:after="0" w:line="240" w:lineRule="auto"/>
              <w:jc w:val="center"/>
              <w:rPr>
                <w:rFonts w:eastAsia="Times New Roman"/>
                <w:sz w:val="20"/>
                <w:szCs w:val="20"/>
                <w:lang w:eastAsia="en-GB"/>
              </w:rPr>
            </w:pPr>
            <w:r w:rsidRPr="00403F79">
              <w:rPr>
                <w:rFonts w:eastAsia="Times New Roman"/>
                <w:sz w:val="20"/>
                <w:szCs w:val="20"/>
                <w:lang w:eastAsia="en-GB"/>
              </w:rPr>
              <w:t>0</w:t>
            </w:r>
          </w:p>
        </w:tc>
        <w:tc>
          <w:tcPr>
            <w:tcW w:w="1439" w:type="dxa"/>
            <w:tcBorders>
              <w:top w:val="single" w:sz="4" w:space="0" w:color="auto"/>
              <w:left w:val="single" w:sz="4" w:space="0" w:color="auto"/>
              <w:right w:val="single" w:sz="4" w:space="0" w:color="auto"/>
            </w:tcBorders>
            <w:shd w:val="clear" w:color="auto" w:fill="FFFFFF" w:themeFill="background1"/>
            <w:vAlign w:val="center"/>
          </w:tcPr>
          <w:p w14:paraId="14C8E705" w14:textId="61ECE5F5" w:rsidR="00403F79" w:rsidRPr="00A00B77" w:rsidRDefault="00403F79" w:rsidP="00403F79">
            <w:pPr>
              <w:spacing w:after="0" w:line="240" w:lineRule="auto"/>
              <w:jc w:val="center"/>
              <w:rPr>
                <w:rFonts w:eastAsia="Times New Roman"/>
                <w:sz w:val="20"/>
                <w:szCs w:val="20"/>
                <w:lang w:eastAsia="en-GB"/>
              </w:rPr>
            </w:pPr>
            <w:r w:rsidRPr="00A00B77">
              <w:rPr>
                <w:rFonts w:eastAsia="Times New Roman"/>
                <w:sz w:val="20"/>
                <w:szCs w:val="20"/>
                <w:lang w:eastAsia="en-GB"/>
              </w:rPr>
              <w:t>29</w:t>
            </w:r>
          </w:p>
        </w:tc>
        <w:tc>
          <w:tcPr>
            <w:tcW w:w="1551" w:type="dxa"/>
            <w:tcBorders>
              <w:top w:val="single" w:sz="4" w:space="0" w:color="auto"/>
              <w:left w:val="single" w:sz="4" w:space="0" w:color="auto"/>
              <w:right w:val="single" w:sz="4" w:space="0" w:color="auto"/>
            </w:tcBorders>
            <w:shd w:val="clear" w:color="auto" w:fill="FFFFFF" w:themeFill="background1"/>
            <w:vAlign w:val="center"/>
          </w:tcPr>
          <w:p w14:paraId="7A537631" w14:textId="30BC3416" w:rsidR="00403F79" w:rsidRPr="00A00B77" w:rsidRDefault="00403F79" w:rsidP="00403F79">
            <w:pPr>
              <w:spacing w:after="0" w:line="240" w:lineRule="auto"/>
              <w:jc w:val="center"/>
              <w:rPr>
                <w:rFonts w:eastAsia="Times New Roman"/>
                <w:sz w:val="20"/>
                <w:szCs w:val="20"/>
                <w:lang w:eastAsia="en-GB"/>
              </w:rPr>
            </w:pPr>
            <w:r w:rsidRPr="00A00B77">
              <w:rPr>
                <w:rFonts w:eastAsia="Times New Roman"/>
                <w:sz w:val="20"/>
                <w:szCs w:val="20"/>
                <w:lang w:eastAsia="en-GB"/>
              </w:rPr>
              <w:t>29</w:t>
            </w:r>
          </w:p>
        </w:tc>
      </w:tr>
      <w:tr w:rsidR="00403F79" w:rsidRPr="00F30838" w14:paraId="0146A448" w14:textId="77777777" w:rsidTr="00403F79">
        <w:trPr>
          <w:trHeight w:val="511"/>
          <w:jc w:val="center"/>
        </w:trPr>
        <w:tc>
          <w:tcPr>
            <w:tcW w:w="2348" w:type="dxa"/>
            <w:tcBorders>
              <w:top w:val="single" w:sz="4" w:space="0" w:color="auto"/>
              <w:left w:val="single" w:sz="4" w:space="0" w:color="auto"/>
              <w:right w:val="single" w:sz="4" w:space="0" w:color="auto"/>
            </w:tcBorders>
            <w:shd w:val="clear" w:color="auto" w:fill="FFFFFF" w:themeFill="background1"/>
            <w:noWrap/>
            <w:vAlign w:val="center"/>
          </w:tcPr>
          <w:p w14:paraId="2899E7F5" w14:textId="77777777" w:rsidR="00403F79" w:rsidRPr="00AB6F1A" w:rsidRDefault="00403F79" w:rsidP="00066B77">
            <w:pPr>
              <w:spacing w:after="0" w:line="240" w:lineRule="auto"/>
              <w:rPr>
                <w:rFonts w:eastAsia="Times New Roman"/>
                <w:sz w:val="20"/>
                <w:szCs w:val="20"/>
                <w:lang w:eastAsia="en-GB"/>
              </w:rPr>
            </w:pPr>
            <w:r w:rsidRPr="00AB6F1A">
              <w:rPr>
                <w:rFonts w:eastAsia="Times New Roman"/>
                <w:sz w:val="20"/>
                <w:szCs w:val="20"/>
                <w:lang w:eastAsia="en-GB"/>
              </w:rPr>
              <w:t>NMIBC Recurrences</w:t>
            </w:r>
          </w:p>
        </w:tc>
        <w:tc>
          <w:tcPr>
            <w:tcW w:w="779" w:type="dxa"/>
            <w:tcBorders>
              <w:top w:val="single" w:sz="4" w:space="0" w:color="auto"/>
              <w:left w:val="single" w:sz="4" w:space="0" w:color="auto"/>
              <w:right w:val="single" w:sz="4" w:space="0" w:color="auto"/>
            </w:tcBorders>
            <w:shd w:val="clear" w:color="auto" w:fill="FFFFFF" w:themeFill="background1"/>
            <w:noWrap/>
            <w:vAlign w:val="center"/>
          </w:tcPr>
          <w:p w14:paraId="5B086DB0" w14:textId="6931B195" w:rsidR="00403F79" w:rsidRPr="00403F79" w:rsidRDefault="00403F79" w:rsidP="00403F79">
            <w:pPr>
              <w:spacing w:after="0" w:line="240" w:lineRule="auto"/>
              <w:jc w:val="center"/>
              <w:rPr>
                <w:rFonts w:eastAsia="Calibri"/>
                <w:sz w:val="20"/>
                <w:szCs w:val="20"/>
              </w:rPr>
            </w:pPr>
            <w:r>
              <w:rPr>
                <w:rFonts w:eastAsia="Calibri"/>
                <w:sz w:val="20"/>
                <w:szCs w:val="20"/>
              </w:rPr>
              <w:t>3</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33647BB2" w14:textId="32768C48" w:rsidR="00403F79" w:rsidRPr="00403F79" w:rsidRDefault="00403F79" w:rsidP="00403F79">
            <w:pPr>
              <w:spacing w:after="0" w:line="240" w:lineRule="auto"/>
              <w:jc w:val="center"/>
              <w:rPr>
                <w:rFonts w:eastAsia="Calibri"/>
                <w:sz w:val="20"/>
                <w:szCs w:val="20"/>
              </w:rPr>
            </w:pPr>
            <w:r>
              <w:rPr>
                <w:rFonts w:eastAsia="Calibri"/>
                <w:sz w:val="20"/>
                <w:szCs w:val="20"/>
              </w:rPr>
              <w:t>2</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441A37A7" w14:textId="08F066E6" w:rsidR="00403F79" w:rsidRPr="00403F79" w:rsidRDefault="00403F79" w:rsidP="00403F79">
            <w:pPr>
              <w:spacing w:after="0" w:line="240" w:lineRule="auto"/>
              <w:jc w:val="center"/>
              <w:rPr>
                <w:rFonts w:eastAsia="Calibri"/>
                <w:sz w:val="20"/>
                <w:szCs w:val="20"/>
              </w:rPr>
            </w:pPr>
            <w:r>
              <w:rPr>
                <w:rFonts w:eastAsia="Calibri"/>
                <w:sz w:val="20"/>
                <w:szCs w:val="20"/>
              </w:rPr>
              <w:t>6</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3CD5C7E0" w14:textId="09A836A3" w:rsidR="00403F79" w:rsidRPr="00403F79" w:rsidRDefault="00403F79" w:rsidP="00403F79">
            <w:pPr>
              <w:spacing w:after="0" w:line="240" w:lineRule="auto"/>
              <w:jc w:val="center"/>
              <w:rPr>
                <w:rFonts w:eastAsia="Calibri"/>
                <w:sz w:val="20"/>
                <w:szCs w:val="20"/>
              </w:rPr>
            </w:pPr>
            <w:r>
              <w:rPr>
                <w:rFonts w:eastAsia="Calibri"/>
                <w:sz w:val="20"/>
                <w:szCs w:val="20"/>
              </w:rPr>
              <w:t>6</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7061BDC7" w14:textId="092EFFA8" w:rsidR="00403F79" w:rsidRPr="00403F79" w:rsidRDefault="00403F79" w:rsidP="00403F79">
            <w:pPr>
              <w:spacing w:after="0" w:line="240" w:lineRule="auto"/>
              <w:jc w:val="center"/>
              <w:rPr>
                <w:rFonts w:eastAsia="Calibri"/>
                <w:sz w:val="20"/>
                <w:szCs w:val="20"/>
              </w:rPr>
            </w:pPr>
            <w:r>
              <w:rPr>
                <w:rFonts w:eastAsia="Calibri"/>
                <w:sz w:val="20"/>
                <w:szCs w:val="20"/>
              </w:rPr>
              <w:t>38</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70BA8096" w14:textId="42822A6C" w:rsidR="00403F79" w:rsidRPr="00403F79" w:rsidRDefault="00403F79" w:rsidP="00403F79">
            <w:pPr>
              <w:spacing w:after="0" w:line="240" w:lineRule="auto"/>
              <w:jc w:val="center"/>
              <w:rPr>
                <w:rFonts w:eastAsia="Calibri"/>
                <w:sz w:val="20"/>
                <w:szCs w:val="20"/>
              </w:rPr>
            </w:pPr>
            <w:r>
              <w:rPr>
                <w:rFonts w:eastAsia="Calibri"/>
                <w:sz w:val="20"/>
                <w:szCs w:val="20"/>
              </w:rPr>
              <w:t>20</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3DE40017" w14:textId="6A29F4F4" w:rsidR="00403F79" w:rsidRPr="00403F79" w:rsidRDefault="00403F79" w:rsidP="00403F79">
            <w:pPr>
              <w:spacing w:after="0" w:line="240" w:lineRule="auto"/>
              <w:jc w:val="center"/>
              <w:rPr>
                <w:rFonts w:eastAsia="Calibri"/>
                <w:sz w:val="20"/>
                <w:szCs w:val="20"/>
              </w:rPr>
            </w:pPr>
            <w:r>
              <w:rPr>
                <w:rFonts w:eastAsia="Calibri"/>
                <w:sz w:val="20"/>
                <w:szCs w:val="20"/>
              </w:rPr>
              <w:t>19</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6EE44719" w14:textId="346CF921" w:rsidR="00403F79" w:rsidRPr="00403F79" w:rsidRDefault="00403F79" w:rsidP="00403F79">
            <w:pPr>
              <w:spacing w:after="0" w:line="240" w:lineRule="auto"/>
              <w:jc w:val="center"/>
              <w:rPr>
                <w:rFonts w:eastAsia="Calibri"/>
                <w:sz w:val="20"/>
                <w:szCs w:val="20"/>
              </w:rPr>
            </w:pPr>
            <w:r>
              <w:rPr>
                <w:rFonts w:eastAsia="Calibri"/>
                <w:sz w:val="20"/>
                <w:szCs w:val="20"/>
              </w:rPr>
              <w:t>32</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468874A1" w14:textId="778069D3" w:rsidR="00403F79" w:rsidRPr="00403F79" w:rsidRDefault="00403F79" w:rsidP="00403F79">
            <w:pPr>
              <w:spacing w:after="0" w:line="240" w:lineRule="auto"/>
              <w:jc w:val="center"/>
              <w:rPr>
                <w:rFonts w:eastAsia="Calibri"/>
                <w:sz w:val="20"/>
                <w:szCs w:val="20"/>
              </w:rPr>
            </w:pPr>
            <w:r>
              <w:rPr>
                <w:rFonts w:eastAsia="Calibri"/>
                <w:sz w:val="20"/>
                <w:szCs w:val="20"/>
              </w:rPr>
              <w:t>23</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7BEF29B7" w14:textId="1187C1CF" w:rsidR="00403F79" w:rsidRPr="00403F79" w:rsidRDefault="00403F79" w:rsidP="00403F79">
            <w:pPr>
              <w:spacing w:after="0" w:line="240" w:lineRule="auto"/>
              <w:jc w:val="center"/>
              <w:rPr>
                <w:rFonts w:eastAsia="Calibri"/>
                <w:sz w:val="20"/>
                <w:szCs w:val="20"/>
              </w:rPr>
            </w:pPr>
            <w:r>
              <w:rPr>
                <w:rFonts w:eastAsia="Calibri"/>
                <w:sz w:val="20"/>
                <w:szCs w:val="20"/>
              </w:rPr>
              <w:t>44</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21203A88" w14:textId="75B96501" w:rsidR="00403F79" w:rsidRPr="00403F79" w:rsidRDefault="00403F79" w:rsidP="00403F79">
            <w:pPr>
              <w:spacing w:after="0" w:line="240" w:lineRule="auto"/>
              <w:jc w:val="center"/>
              <w:rPr>
                <w:rFonts w:eastAsia="Calibri"/>
                <w:sz w:val="20"/>
                <w:szCs w:val="20"/>
              </w:rPr>
            </w:pPr>
            <w:r>
              <w:rPr>
                <w:rFonts w:eastAsia="Calibri"/>
                <w:sz w:val="20"/>
                <w:szCs w:val="20"/>
              </w:rPr>
              <w:t>22</w:t>
            </w:r>
          </w:p>
        </w:tc>
        <w:tc>
          <w:tcPr>
            <w:tcW w:w="780" w:type="dxa"/>
            <w:tcBorders>
              <w:top w:val="single" w:sz="4" w:space="0" w:color="auto"/>
              <w:left w:val="single" w:sz="4" w:space="0" w:color="auto"/>
              <w:right w:val="single" w:sz="4" w:space="0" w:color="auto"/>
            </w:tcBorders>
            <w:shd w:val="clear" w:color="auto" w:fill="FFFFFF" w:themeFill="background1"/>
            <w:vAlign w:val="center"/>
          </w:tcPr>
          <w:p w14:paraId="1CEFA34E" w14:textId="0B7DC9B3" w:rsidR="00403F79" w:rsidRPr="00403F79" w:rsidRDefault="00403F79" w:rsidP="00403F79">
            <w:pPr>
              <w:spacing w:after="0" w:line="240" w:lineRule="auto"/>
              <w:jc w:val="center"/>
              <w:rPr>
                <w:rFonts w:eastAsia="Calibri"/>
                <w:sz w:val="20"/>
                <w:szCs w:val="20"/>
              </w:rPr>
            </w:pPr>
            <w:r>
              <w:rPr>
                <w:rFonts w:eastAsia="Calibri"/>
                <w:sz w:val="20"/>
                <w:szCs w:val="20"/>
              </w:rPr>
              <w:t>18</w:t>
            </w:r>
          </w:p>
        </w:tc>
        <w:tc>
          <w:tcPr>
            <w:tcW w:w="1439" w:type="dxa"/>
            <w:tcBorders>
              <w:top w:val="single" w:sz="4" w:space="0" w:color="auto"/>
              <w:left w:val="single" w:sz="4" w:space="0" w:color="auto"/>
              <w:right w:val="single" w:sz="4" w:space="0" w:color="auto"/>
            </w:tcBorders>
            <w:shd w:val="clear" w:color="auto" w:fill="FFFFFF" w:themeFill="background1"/>
            <w:vAlign w:val="center"/>
          </w:tcPr>
          <w:p w14:paraId="3058B629" w14:textId="172F58BA" w:rsidR="00403F79" w:rsidRPr="00A00B77" w:rsidRDefault="00403F79" w:rsidP="00066B77">
            <w:pPr>
              <w:spacing w:after="0" w:line="240" w:lineRule="auto"/>
              <w:jc w:val="center"/>
              <w:rPr>
                <w:rFonts w:eastAsia="Times New Roman"/>
                <w:sz w:val="20"/>
                <w:szCs w:val="20"/>
                <w:lang w:eastAsia="en-GB"/>
              </w:rPr>
            </w:pPr>
            <w:r w:rsidRPr="00A00B77">
              <w:rPr>
                <w:rFonts w:eastAsia="Times New Roman"/>
                <w:sz w:val="20"/>
                <w:szCs w:val="20"/>
                <w:lang w:eastAsia="en-GB"/>
              </w:rPr>
              <w:t>233</w:t>
            </w:r>
          </w:p>
        </w:tc>
        <w:tc>
          <w:tcPr>
            <w:tcW w:w="1551" w:type="dxa"/>
            <w:tcBorders>
              <w:top w:val="single" w:sz="4" w:space="0" w:color="auto"/>
              <w:left w:val="single" w:sz="4" w:space="0" w:color="auto"/>
              <w:right w:val="single" w:sz="4" w:space="0" w:color="auto"/>
            </w:tcBorders>
            <w:shd w:val="clear" w:color="auto" w:fill="FFFFFF" w:themeFill="background1"/>
            <w:vAlign w:val="center"/>
          </w:tcPr>
          <w:p w14:paraId="56512008" w14:textId="0A7B04CF" w:rsidR="00403F79" w:rsidRPr="00A00B77" w:rsidRDefault="00BA1AA5" w:rsidP="00066B77">
            <w:pPr>
              <w:spacing w:after="0" w:line="240" w:lineRule="auto"/>
              <w:jc w:val="center"/>
              <w:rPr>
                <w:rFonts w:eastAsia="Times New Roman"/>
                <w:sz w:val="20"/>
                <w:szCs w:val="20"/>
                <w:lang w:eastAsia="en-GB"/>
              </w:rPr>
            </w:pPr>
            <w:r>
              <w:rPr>
                <w:rFonts w:eastAsia="Times New Roman"/>
                <w:sz w:val="20"/>
                <w:szCs w:val="20"/>
                <w:lang w:eastAsia="en-GB"/>
              </w:rPr>
              <w:t>138</w:t>
            </w:r>
          </w:p>
        </w:tc>
      </w:tr>
      <w:tr w:rsidR="00403F79" w:rsidRPr="00F30838" w14:paraId="32CD47A8" w14:textId="77777777" w:rsidTr="00403F79">
        <w:trPr>
          <w:trHeight w:val="511"/>
          <w:jc w:val="center"/>
        </w:trPr>
        <w:tc>
          <w:tcPr>
            <w:tcW w:w="2348" w:type="dxa"/>
            <w:tcBorders>
              <w:top w:val="single" w:sz="4" w:space="0" w:color="auto"/>
              <w:left w:val="single" w:sz="4" w:space="0" w:color="auto"/>
              <w:right w:val="single" w:sz="4" w:space="0" w:color="auto"/>
            </w:tcBorders>
            <w:shd w:val="clear" w:color="auto" w:fill="FFFFFF" w:themeFill="background1"/>
            <w:noWrap/>
            <w:vAlign w:val="center"/>
            <w:hideMark/>
          </w:tcPr>
          <w:p w14:paraId="0E191BAD" w14:textId="663CB160" w:rsidR="00403F79" w:rsidRPr="00AB6F1A" w:rsidRDefault="00403F79" w:rsidP="00403F79">
            <w:pPr>
              <w:spacing w:after="0" w:line="240" w:lineRule="auto"/>
              <w:rPr>
                <w:rFonts w:eastAsia="Times New Roman"/>
                <w:sz w:val="20"/>
                <w:szCs w:val="20"/>
                <w:lang w:eastAsia="en-GB"/>
              </w:rPr>
            </w:pPr>
            <w:r w:rsidRPr="00AB6F1A">
              <w:rPr>
                <w:rFonts w:eastAsia="Times New Roman"/>
                <w:sz w:val="20"/>
                <w:szCs w:val="20"/>
                <w:lang w:eastAsia="en-GB"/>
              </w:rPr>
              <w:t xml:space="preserve">Graded Recurrences </w:t>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7F802B" w14:textId="73AF9252" w:rsidR="00403F79" w:rsidRPr="00403F79" w:rsidRDefault="00403F79" w:rsidP="00403F79">
            <w:pPr>
              <w:spacing w:after="0" w:line="240" w:lineRule="auto"/>
              <w:jc w:val="center"/>
              <w:rPr>
                <w:rFonts w:eastAsia="Calibri"/>
                <w:sz w:val="20"/>
                <w:szCs w:val="20"/>
              </w:rPr>
            </w:pPr>
            <w:r>
              <w:rPr>
                <w:rFonts w:eastAsia="Calibri"/>
                <w:sz w:val="20"/>
                <w:szCs w:val="20"/>
              </w:rPr>
              <w:t>2</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4B954" w14:textId="318D39C5" w:rsidR="00403F79" w:rsidRPr="00403F79" w:rsidRDefault="00403F79" w:rsidP="00403F79">
            <w:pPr>
              <w:spacing w:after="0" w:line="240" w:lineRule="auto"/>
              <w:jc w:val="center"/>
              <w:rPr>
                <w:rFonts w:eastAsia="Calibri"/>
                <w:sz w:val="20"/>
                <w:szCs w:val="20"/>
              </w:rPr>
            </w:pPr>
            <w:r>
              <w:rPr>
                <w:rFonts w:eastAsia="Calibri"/>
                <w:sz w:val="20"/>
                <w:szCs w:val="20"/>
              </w:rPr>
              <w:t>2</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69ED7" w14:textId="11EDF64A" w:rsidR="00403F79" w:rsidRPr="00403F79" w:rsidRDefault="00403F79" w:rsidP="00403F79">
            <w:pPr>
              <w:spacing w:after="0" w:line="240" w:lineRule="auto"/>
              <w:jc w:val="center"/>
              <w:rPr>
                <w:rFonts w:eastAsia="Calibri"/>
                <w:sz w:val="20"/>
                <w:szCs w:val="20"/>
              </w:rPr>
            </w:pPr>
            <w:r>
              <w:rPr>
                <w:rFonts w:eastAsia="Calibri"/>
                <w:sz w:val="20"/>
                <w:szCs w:val="20"/>
              </w:rPr>
              <w:t>6</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850FB" w14:textId="710E1F70" w:rsidR="00403F79" w:rsidRPr="00403F79" w:rsidRDefault="00403F79" w:rsidP="00403F79">
            <w:pPr>
              <w:spacing w:after="0" w:line="240" w:lineRule="auto"/>
              <w:jc w:val="center"/>
              <w:rPr>
                <w:rFonts w:eastAsia="Calibri"/>
                <w:sz w:val="20"/>
                <w:szCs w:val="20"/>
              </w:rPr>
            </w:pPr>
            <w:r>
              <w:rPr>
                <w:rFonts w:eastAsia="Calibri"/>
                <w:sz w:val="20"/>
                <w:szCs w:val="20"/>
              </w:rPr>
              <w:t>4</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793D6" w14:textId="33A6F032" w:rsidR="00403F79" w:rsidRPr="00403F79" w:rsidRDefault="00403F79" w:rsidP="00403F79">
            <w:pPr>
              <w:spacing w:after="0" w:line="240" w:lineRule="auto"/>
              <w:jc w:val="center"/>
              <w:rPr>
                <w:rFonts w:eastAsia="Calibri"/>
                <w:sz w:val="20"/>
                <w:szCs w:val="20"/>
              </w:rPr>
            </w:pPr>
            <w:r>
              <w:rPr>
                <w:rFonts w:eastAsia="Calibri"/>
                <w:sz w:val="20"/>
                <w:szCs w:val="20"/>
              </w:rPr>
              <w:t>35</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F4CE2" w14:textId="522292C9" w:rsidR="00403F79" w:rsidRPr="00403F79" w:rsidRDefault="00403F79" w:rsidP="00403F79">
            <w:pPr>
              <w:spacing w:after="0" w:line="240" w:lineRule="auto"/>
              <w:jc w:val="center"/>
              <w:rPr>
                <w:rFonts w:eastAsia="Calibri"/>
                <w:sz w:val="20"/>
                <w:szCs w:val="20"/>
              </w:rPr>
            </w:pPr>
            <w:r>
              <w:rPr>
                <w:rFonts w:eastAsia="Calibri"/>
                <w:sz w:val="20"/>
                <w:szCs w:val="20"/>
              </w:rPr>
              <w:t>14</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579A1" w14:textId="4EC73E38" w:rsidR="00403F79" w:rsidRPr="00403F79" w:rsidRDefault="00403F79" w:rsidP="00403F79">
            <w:pPr>
              <w:spacing w:after="0" w:line="240" w:lineRule="auto"/>
              <w:jc w:val="center"/>
              <w:rPr>
                <w:rFonts w:eastAsia="Calibri"/>
                <w:sz w:val="20"/>
                <w:szCs w:val="20"/>
              </w:rPr>
            </w:pPr>
            <w:r>
              <w:rPr>
                <w:rFonts w:eastAsia="Calibri"/>
                <w:sz w:val="20"/>
                <w:szCs w:val="20"/>
              </w:rPr>
              <w:t>16</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7F552" w14:textId="4DE1B47F" w:rsidR="00403F79" w:rsidRPr="00403F79" w:rsidRDefault="00403F79" w:rsidP="00403F79">
            <w:pPr>
              <w:spacing w:after="0" w:line="240" w:lineRule="auto"/>
              <w:jc w:val="center"/>
              <w:rPr>
                <w:rFonts w:eastAsia="Calibri"/>
                <w:sz w:val="20"/>
                <w:szCs w:val="20"/>
              </w:rPr>
            </w:pPr>
            <w:r>
              <w:rPr>
                <w:rFonts w:eastAsia="Calibri"/>
                <w:sz w:val="20"/>
                <w:szCs w:val="20"/>
              </w:rPr>
              <w:t>29</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B30D8" w14:textId="45DFB2A3" w:rsidR="00403F79" w:rsidRPr="00403F79" w:rsidRDefault="00403F79" w:rsidP="00403F79">
            <w:pPr>
              <w:spacing w:after="0" w:line="240" w:lineRule="auto"/>
              <w:jc w:val="center"/>
              <w:rPr>
                <w:rFonts w:eastAsia="Calibri"/>
                <w:sz w:val="20"/>
                <w:szCs w:val="20"/>
              </w:rPr>
            </w:pPr>
            <w:r>
              <w:rPr>
                <w:rFonts w:eastAsia="Calibri"/>
                <w:sz w:val="20"/>
                <w:szCs w:val="20"/>
              </w:rPr>
              <w:t>17</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D9114" w14:textId="52E2843B" w:rsidR="00403F79" w:rsidRPr="00403F79" w:rsidRDefault="00403F79" w:rsidP="00403F79">
            <w:pPr>
              <w:spacing w:after="0" w:line="240" w:lineRule="auto"/>
              <w:jc w:val="center"/>
              <w:rPr>
                <w:rFonts w:eastAsia="Calibri"/>
                <w:sz w:val="20"/>
                <w:szCs w:val="20"/>
              </w:rPr>
            </w:pPr>
            <w:r>
              <w:rPr>
                <w:rFonts w:eastAsia="Calibri"/>
                <w:sz w:val="20"/>
                <w:szCs w:val="20"/>
              </w:rPr>
              <w:t>37</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39877" w14:textId="74362F7D" w:rsidR="00403F79" w:rsidRPr="00403F79" w:rsidRDefault="00403F79" w:rsidP="00403F79">
            <w:pPr>
              <w:spacing w:after="0" w:line="240" w:lineRule="auto"/>
              <w:jc w:val="center"/>
              <w:rPr>
                <w:rFonts w:eastAsia="Calibri"/>
                <w:sz w:val="20"/>
                <w:szCs w:val="20"/>
              </w:rPr>
            </w:pPr>
            <w:r>
              <w:rPr>
                <w:rFonts w:eastAsia="Calibri"/>
                <w:sz w:val="20"/>
                <w:szCs w:val="20"/>
              </w:rPr>
              <w:t>17</w:t>
            </w:r>
          </w:p>
        </w:tc>
        <w:tc>
          <w:tcPr>
            <w:tcW w:w="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5DB47" w14:textId="7A5ADDFC" w:rsidR="00403F79" w:rsidRPr="00403F79" w:rsidRDefault="00403F79" w:rsidP="00403F79">
            <w:pPr>
              <w:spacing w:after="0" w:line="240" w:lineRule="auto"/>
              <w:jc w:val="center"/>
              <w:rPr>
                <w:rFonts w:eastAsia="Calibri"/>
                <w:sz w:val="20"/>
                <w:szCs w:val="20"/>
              </w:rPr>
            </w:pPr>
            <w:r>
              <w:rPr>
                <w:rFonts w:eastAsia="Calibri"/>
                <w:sz w:val="20"/>
                <w:szCs w:val="20"/>
              </w:rPr>
              <w:t>17</w:t>
            </w:r>
          </w:p>
        </w:tc>
        <w:tc>
          <w:tcPr>
            <w:tcW w:w="1439" w:type="dxa"/>
            <w:tcBorders>
              <w:top w:val="single" w:sz="4" w:space="0" w:color="auto"/>
              <w:left w:val="single" w:sz="4" w:space="0" w:color="auto"/>
              <w:right w:val="single" w:sz="4" w:space="0" w:color="auto"/>
            </w:tcBorders>
            <w:shd w:val="clear" w:color="auto" w:fill="FFFFFF" w:themeFill="background1"/>
            <w:vAlign w:val="center"/>
          </w:tcPr>
          <w:p w14:paraId="4549FB19" w14:textId="24E30D57" w:rsidR="00403F79" w:rsidRPr="00A00B77" w:rsidRDefault="00A00B77" w:rsidP="00066B77">
            <w:pPr>
              <w:spacing w:after="0" w:line="240" w:lineRule="auto"/>
              <w:jc w:val="center"/>
              <w:rPr>
                <w:rFonts w:eastAsia="Times New Roman"/>
                <w:sz w:val="20"/>
                <w:szCs w:val="20"/>
                <w:lang w:eastAsia="en-GB"/>
              </w:rPr>
            </w:pPr>
            <w:r w:rsidRPr="00A00B77">
              <w:rPr>
                <w:rFonts w:eastAsia="Times New Roman"/>
                <w:sz w:val="20"/>
                <w:szCs w:val="20"/>
                <w:lang w:eastAsia="en-GB"/>
              </w:rPr>
              <w:t>196</w:t>
            </w:r>
          </w:p>
        </w:tc>
        <w:tc>
          <w:tcPr>
            <w:tcW w:w="1551" w:type="dxa"/>
            <w:tcBorders>
              <w:top w:val="single" w:sz="4" w:space="0" w:color="auto"/>
              <w:left w:val="single" w:sz="4" w:space="0" w:color="auto"/>
              <w:right w:val="single" w:sz="4" w:space="0" w:color="auto"/>
            </w:tcBorders>
            <w:shd w:val="clear" w:color="auto" w:fill="FFFFFF" w:themeFill="background1"/>
            <w:vAlign w:val="center"/>
          </w:tcPr>
          <w:p w14:paraId="4232D2C9" w14:textId="0A489A33" w:rsidR="00403F79" w:rsidRPr="00A00B77" w:rsidRDefault="00A00B77" w:rsidP="00066B77">
            <w:pPr>
              <w:spacing w:after="0" w:line="240" w:lineRule="auto"/>
              <w:jc w:val="center"/>
              <w:rPr>
                <w:rFonts w:eastAsia="Times New Roman"/>
                <w:sz w:val="20"/>
                <w:szCs w:val="20"/>
                <w:lang w:eastAsia="en-GB"/>
              </w:rPr>
            </w:pPr>
            <w:r w:rsidRPr="00A00B77">
              <w:rPr>
                <w:rFonts w:eastAsia="Times New Roman"/>
                <w:sz w:val="20"/>
                <w:szCs w:val="20"/>
                <w:lang w:eastAsia="en-GB"/>
              </w:rPr>
              <w:t>121</w:t>
            </w:r>
          </w:p>
        </w:tc>
      </w:tr>
      <w:tr w:rsidR="000972E4" w:rsidRPr="00F30838" w14:paraId="5F926CF3" w14:textId="77777777" w:rsidTr="00403F79">
        <w:trPr>
          <w:trHeight w:val="511"/>
          <w:jc w:val="center"/>
        </w:trPr>
        <w:tc>
          <w:tcPr>
            <w:tcW w:w="2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328AB" w14:textId="7B9BE8B3" w:rsidR="000972E4" w:rsidRPr="00AB6F1A" w:rsidRDefault="000972E4" w:rsidP="00F339B5">
            <w:pPr>
              <w:spacing w:after="0" w:line="240" w:lineRule="auto"/>
              <w:rPr>
                <w:rFonts w:eastAsia="Times New Roman"/>
                <w:i/>
                <w:sz w:val="20"/>
                <w:szCs w:val="20"/>
                <w:lang w:eastAsia="en-GB"/>
              </w:rPr>
            </w:pPr>
            <w:r>
              <w:rPr>
                <w:rFonts w:eastAsia="Times New Roman"/>
                <w:i/>
                <w:sz w:val="20"/>
                <w:szCs w:val="20"/>
                <w:lang w:eastAsia="en-GB"/>
              </w:rPr>
              <w:t>Unknown</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DBD574" w14:textId="273B2319"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898DC" w14:textId="22BE4A87"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2D01F7" w14:textId="793DEBB7"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15CF6" w14:textId="5788C10B"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295A" w14:textId="34629CB0"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72F52" w14:textId="4621CFAC"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F3D86" w14:textId="1A28DB1E" w:rsidR="000972E4" w:rsidRDefault="000972E4" w:rsidP="00403F79">
            <w:pPr>
              <w:spacing w:after="0" w:line="240" w:lineRule="auto"/>
              <w:jc w:val="center"/>
              <w:rPr>
                <w:rFonts w:eastAsia="Calibri"/>
                <w:sz w:val="20"/>
                <w:szCs w:val="20"/>
              </w:rPr>
            </w:pPr>
            <w:r>
              <w:rPr>
                <w:rFonts w:eastAsia="Calibri"/>
                <w:sz w:val="20"/>
                <w:szCs w:val="20"/>
              </w:rPr>
              <w:t>2</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80443" w14:textId="2C6ADB60"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085C3B" w14:textId="1A6EC4AC"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6E767" w14:textId="267BC950" w:rsidR="000972E4" w:rsidRDefault="000972E4"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81516" w14:textId="54102B90" w:rsidR="000972E4" w:rsidRDefault="000972E4" w:rsidP="00403F79">
            <w:pPr>
              <w:spacing w:after="0" w:line="240" w:lineRule="auto"/>
              <w:jc w:val="center"/>
              <w:rPr>
                <w:rFonts w:eastAsia="Calibri"/>
                <w:sz w:val="20"/>
                <w:szCs w:val="20"/>
              </w:rPr>
            </w:pPr>
            <w:r>
              <w:rPr>
                <w:rFonts w:eastAsia="Calibri"/>
                <w:sz w:val="20"/>
                <w:szCs w:val="20"/>
              </w:rPr>
              <w:t>1</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CF72" w14:textId="0B641FF6" w:rsidR="000972E4" w:rsidRDefault="000972E4" w:rsidP="00403F79">
            <w:pPr>
              <w:spacing w:after="0" w:line="240" w:lineRule="auto"/>
              <w:jc w:val="center"/>
              <w:rPr>
                <w:rFonts w:eastAsia="Calibri"/>
                <w:sz w:val="20"/>
                <w:szCs w:val="20"/>
              </w:rPr>
            </w:pPr>
            <w:r>
              <w:rPr>
                <w:rFonts w:eastAsia="Calibri"/>
                <w:sz w:val="20"/>
                <w:szCs w:val="20"/>
              </w:rPr>
              <w:t>0</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C3C2D" w14:textId="1B2AE262" w:rsidR="000972E4" w:rsidRPr="00A00B77" w:rsidRDefault="000972E4" w:rsidP="00F339B5">
            <w:pPr>
              <w:spacing w:after="0" w:line="240" w:lineRule="auto"/>
              <w:jc w:val="center"/>
              <w:rPr>
                <w:rFonts w:eastAsia="Times New Roman"/>
                <w:sz w:val="20"/>
                <w:szCs w:val="20"/>
                <w:lang w:eastAsia="en-GB"/>
              </w:rPr>
            </w:pPr>
            <w:r>
              <w:rPr>
                <w:rFonts w:eastAsia="Times New Roman"/>
                <w:sz w:val="20"/>
                <w:szCs w:val="20"/>
                <w:lang w:eastAsia="en-GB"/>
              </w:rPr>
              <w:t>3</w:t>
            </w:r>
          </w:p>
        </w:tc>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AD7C9E" w14:textId="573B7E0D" w:rsidR="000972E4" w:rsidRPr="00A00B77" w:rsidRDefault="000972E4" w:rsidP="00F339B5">
            <w:pPr>
              <w:spacing w:after="0" w:line="240" w:lineRule="auto"/>
              <w:jc w:val="center"/>
              <w:rPr>
                <w:rFonts w:eastAsia="Times New Roman"/>
                <w:sz w:val="20"/>
                <w:szCs w:val="20"/>
                <w:lang w:eastAsia="en-GB"/>
              </w:rPr>
            </w:pPr>
            <w:r>
              <w:rPr>
                <w:rFonts w:eastAsia="Times New Roman"/>
                <w:sz w:val="20"/>
                <w:szCs w:val="20"/>
                <w:lang w:eastAsia="en-GB"/>
              </w:rPr>
              <w:t>3</w:t>
            </w:r>
          </w:p>
        </w:tc>
      </w:tr>
      <w:tr w:rsidR="00403F79" w:rsidRPr="00F30838" w14:paraId="4653FECE" w14:textId="77777777" w:rsidTr="00403F79">
        <w:trPr>
          <w:trHeight w:val="511"/>
          <w:jc w:val="center"/>
        </w:trPr>
        <w:tc>
          <w:tcPr>
            <w:tcW w:w="2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42BB52" w14:textId="5AA221EE" w:rsidR="00403F79" w:rsidRPr="00AB6F1A" w:rsidRDefault="00403F79" w:rsidP="00F339B5">
            <w:pPr>
              <w:spacing w:after="0" w:line="240" w:lineRule="auto"/>
              <w:rPr>
                <w:rFonts w:eastAsia="Times New Roman"/>
                <w:i/>
                <w:sz w:val="20"/>
                <w:szCs w:val="20"/>
                <w:lang w:eastAsia="en-GB"/>
              </w:rPr>
            </w:pPr>
            <w:r w:rsidRPr="00AB6F1A">
              <w:rPr>
                <w:rFonts w:eastAsia="Times New Roman"/>
                <w:i/>
                <w:sz w:val="20"/>
                <w:szCs w:val="20"/>
                <w:lang w:eastAsia="en-GB"/>
              </w:rPr>
              <w:t>Grade 1</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AD6AF7" w14:textId="79267BA0" w:rsidR="00403F79" w:rsidRPr="00403F79" w:rsidRDefault="00403F79"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ED4F03" w14:textId="54619AA4" w:rsidR="00403F79" w:rsidRPr="00403F79" w:rsidRDefault="00403F79" w:rsidP="00403F79">
            <w:pPr>
              <w:spacing w:after="0" w:line="240" w:lineRule="auto"/>
              <w:jc w:val="center"/>
              <w:rPr>
                <w:rFonts w:eastAsia="Calibri"/>
                <w:sz w:val="20"/>
                <w:szCs w:val="20"/>
              </w:rPr>
            </w:pPr>
            <w:r>
              <w:rPr>
                <w:rFonts w:eastAsia="Calibri"/>
                <w:sz w:val="20"/>
                <w:szCs w:val="20"/>
              </w:rPr>
              <w:t>1</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FCF24C" w14:textId="3F76669C" w:rsidR="00403F79" w:rsidRPr="00403F79" w:rsidRDefault="00403F79"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7F6AC" w14:textId="3C4B5121" w:rsidR="00403F79" w:rsidRPr="00403F79" w:rsidRDefault="00403F79"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EECA3" w14:textId="30742C64" w:rsidR="00403F79" w:rsidRPr="00403F79" w:rsidRDefault="00403F79" w:rsidP="00403F79">
            <w:pPr>
              <w:spacing w:after="0" w:line="240" w:lineRule="auto"/>
              <w:jc w:val="center"/>
              <w:rPr>
                <w:rFonts w:eastAsia="Calibri"/>
                <w:sz w:val="20"/>
                <w:szCs w:val="20"/>
              </w:rPr>
            </w:pPr>
            <w:r>
              <w:rPr>
                <w:rFonts w:eastAsia="Calibri"/>
                <w:sz w:val="20"/>
                <w:szCs w:val="20"/>
              </w:rPr>
              <w:t>4</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92658" w14:textId="73D7C427" w:rsidR="00403F79" w:rsidRPr="00403F79" w:rsidRDefault="00403F79" w:rsidP="00403F79">
            <w:pPr>
              <w:spacing w:after="0" w:line="240" w:lineRule="auto"/>
              <w:jc w:val="center"/>
              <w:rPr>
                <w:rFonts w:eastAsia="Calibri"/>
                <w:sz w:val="20"/>
                <w:szCs w:val="20"/>
              </w:rPr>
            </w:pPr>
            <w:r>
              <w:rPr>
                <w:rFonts w:eastAsia="Calibri"/>
                <w:sz w:val="20"/>
                <w:szCs w:val="20"/>
              </w:rPr>
              <w:t>7</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40E4FF" w14:textId="378D057A" w:rsidR="00403F79" w:rsidRPr="00403F79" w:rsidRDefault="00403F79" w:rsidP="00403F79">
            <w:pPr>
              <w:spacing w:after="0" w:line="240" w:lineRule="auto"/>
              <w:jc w:val="center"/>
              <w:rPr>
                <w:rFonts w:eastAsia="Calibri"/>
                <w:sz w:val="20"/>
                <w:szCs w:val="20"/>
              </w:rPr>
            </w:pPr>
            <w:r>
              <w:rPr>
                <w:rFonts w:eastAsia="Calibri"/>
                <w:sz w:val="20"/>
                <w:szCs w:val="20"/>
              </w:rPr>
              <w:t>3</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DDB1C" w14:textId="0A4B3866" w:rsidR="00403F79" w:rsidRPr="00403F79" w:rsidRDefault="00403F79" w:rsidP="00403F79">
            <w:pPr>
              <w:spacing w:after="0" w:line="240" w:lineRule="auto"/>
              <w:jc w:val="center"/>
              <w:rPr>
                <w:rFonts w:eastAsia="Calibri"/>
                <w:sz w:val="20"/>
                <w:szCs w:val="20"/>
              </w:rPr>
            </w:pPr>
            <w:r>
              <w:rPr>
                <w:rFonts w:eastAsia="Calibri"/>
                <w:sz w:val="20"/>
                <w:szCs w:val="20"/>
              </w:rPr>
              <w:t>11</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B9E29" w14:textId="02BF48B2" w:rsidR="00403F79" w:rsidRPr="00403F79" w:rsidRDefault="00403F79" w:rsidP="00403F79">
            <w:pPr>
              <w:spacing w:after="0" w:line="240" w:lineRule="auto"/>
              <w:jc w:val="center"/>
              <w:rPr>
                <w:rFonts w:eastAsia="Calibri"/>
                <w:sz w:val="20"/>
                <w:szCs w:val="20"/>
              </w:rPr>
            </w:pPr>
            <w:r>
              <w:rPr>
                <w:rFonts w:eastAsia="Calibri"/>
                <w:sz w:val="20"/>
                <w:szCs w:val="20"/>
              </w:rPr>
              <w:t>5</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F4E54" w14:textId="6978F8EE" w:rsidR="00403F79" w:rsidRPr="00403F79" w:rsidRDefault="00403F79" w:rsidP="00403F79">
            <w:pPr>
              <w:spacing w:after="0" w:line="240" w:lineRule="auto"/>
              <w:jc w:val="center"/>
              <w:rPr>
                <w:rFonts w:eastAsia="Calibri"/>
                <w:sz w:val="20"/>
                <w:szCs w:val="20"/>
              </w:rPr>
            </w:pPr>
            <w:r>
              <w:rPr>
                <w:rFonts w:eastAsia="Calibri"/>
                <w:sz w:val="20"/>
                <w:szCs w:val="20"/>
              </w:rPr>
              <w:t>14</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CD8A2" w14:textId="60F2B938" w:rsidR="00403F79" w:rsidRPr="00403F79" w:rsidRDefault="00403F79"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FD1EA" w14:textId="5AB895B9" w:rsidR="00403F79" w:rsidRPr="00403F79" w:rsidRDefault="00403F79" w:rsidP="00403F79">
            <w:pPr>
              <w:spacing w:after="0" w:line="240" w:lineRule="auto"/>
              <w:jc w:val="center"/>
              <w:rPr>
                <w:rFonts w:eastAsia="Calibri"/>
                <w:sz w:val="20"/>
                <w:szCs w:val="20"/>
              </w:rPr>
            </w:pPr>
            <w:r>
              <w:rPr>
                <w:rFonts w:eastAsia="Calibri"/>
                <w:sz w:val="20"/>
                <w:szCs w:val="20"/>
              </w:rPr>
              <w:t>9</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4C4F8" w14:textId="5D1E7076" w:rsidR="00403F79" w:rsidRPr="00A00B77" w:rsidRDefault="00A00B77" w:rsidP="00F339B5">
            <w:pPr>
              <w:spacing w:after="0" w:line="240" w:lineRule="auto"/>
              <w:jc w:val="center"/>
              <w:rPr>
                <w:rFonts w:eastAsia="Times New Roman"/>
                <w:sz w:val="20"/>
                <w:szCs w:val="20"/>
                <w:lang w:eastAsia="en-GB"/>
              </w:rPr>
            </w:pPr>
            <w:r w:rsidRPr="00A00B77">
              <w:rPr>
                <w:rFonts w:eastAsia="Times New Roman"/>
                <w:sz w:val="20"/>
                <w:szCs w:val="20"/>
                <w:lang w:eastAsia="en-GB"/>
              </w:rPr>
              <w:t>54</w:t>
            </w:r>
          </w:p>
        </w:tc>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C51217" w14:textId="251631A2" w:rsidR="00403F79" w:rsidRPr="00A00B77" w:rsidRDefault="00A00B77" w:rsidP="00F339B5">
            <w:pPr>
              <w:spacing w:after="0" w:line="240" w:lineRule="auto"/>
              <w:jc w:val="center"/>
              <w:rPr>
                <w:rFonts w:eastAsia="Times New Roman"/>
                <w:sz w:val="20"/>
                <w:szCs w:val="20"/>
                <w:lang w:eastAsia="en-GB"/>
              </w:rPr>
            </w:pPr>
            <w:r w:rsidRPr="00A00B77">
              <w:rPr>
                <w:rFonts w:eastAsia="Times New Roman"/>
                <w:sz w:val="20"/>
                <w:szCs w:val="20"/>
                <w:lang w:eastAsia="en-GB"/>
              </w:rPr>
              <w:t>36</w:t>
            </w:r>
          </w:p>
        </w:tc>
      </w:tr>
      <w:tr w:rsidR="00403F79" w:rsidRPr="00F30838" w14:paraId="401D98D0" w14:textId="77777777" w:rsidTr="00403F79">
        <w:trPr>
          <w:trHeight w:val="511"/>
          <w:jc w:val="center"/>
        </w:trPr>
        <w:tc>
          <w:tcPr>
            <w:tcW w:w="2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6307D2" w14:textId="28F0C8C4" w:rsidR="00403F79" w:rsidRPr="00AB6F1A" w:rsidRDefault="00403F79" w:rsidP="00F339B5">
            <w:pPr>
              <w:spacing w:after="0" w:line="240" w:lineRule="auto"/>
              <w:rPr>
                <w:rFonts w:eastAsia="Times New Roman"/>
                <w:i/>
                <w:sz w:val="20"/>
                <w:szCs w:val="20"/>
                <w:lang w:eastAsia="en-GB"/>
              </w:rPr>
            </w:pPr>
            <w:r w:rsidRPr="00AB6F1A">
              <w:rPr>
                <w:rFonts w:eastAsia="Times New Roman"/>
                <w:i/>
                <w:sz w:val="20"/>
                <w:szCs w:val="20"/>
                <w:lang w:eastAsia="en-GB"/>
              </w:rPr>
              <w:t>Grade 2</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ECEF41" w14:textId="7654C820" w:rsidR="00403F79" w:rsidRPr="00403F79" w:rsidRDefault="00403F79" w:rsidP="00403F79">
            <w:pPr>
              <w:spacing w:after="0" w:line="240" w:lineRule="auto"/>
              <w:jc w:val="center"/>
              <w:rPr>
                <w:rFonts w:eastAsia="Calibri"/>
                <w:sz w:val="20"/>
                <w:szCs w:val="20"/>
              </w:rPr>
            </w:pPr>
            <w:r>
              <w:rPr>
                <w:rFonts w:eastAsia="Calibri"/>
                <w:sz w:val="20"/>
                <w:szCs w:val="20"/>
              </w:rPr>
              <w:t>1</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37000" w14:textId="2D8E5F60" w:rsidR="00403F79" w:rsidRPr="00403F79" w:rsidRDefault="00403F79"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C6C3E" w14:textId="49EDA125" w:rsidR="00403F79" w:rsidRPr="00403F79" w:rsidRDefault="00403F79" w:rsidP="00403F79">
            <w:pPr>
              <w:spacing w:after="0" w:line="240" w:lineRule="auto"/>
              <w:jc w:val="center"/>
              <w:rPr>
                <w:rFonts w:eastAsia="Calibri"/>
                <w:sz w:val="20"/>
                <w:szCs w:val="20"/>
              </w:rPr>
            </w:pPr>
            <w:r>
              <w:rPr>
                <w:rFonts w:eastAsia="Calibri"/>
                <w:sz w:val="20"/>
                <w:szCs w:val="20"/>
              </w:rPr>
              <w:t>3</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161DC" w14:textId="3C4BD5EB" w:rsidR="00403F79" w:rsidRPr="00403F79" w:rsidRDefault="00403F79" w:rsidP="00403F79">
            <w:pPr>
              <w:spacing w:after="0" w:line="240" w:lineRule="auto"/>
              <w:jc w:val="center"/>
              <w:rPr>
                <w:rFonts w:eastAsia="Calibri"/>
                <w:sz w:val="20"/>
                <w:szCs w:val="20"/>
              </w:rPr>
            </w:pPr>
            <w:r>
              <w:rPr>
                <w:rFonts w:eastAsia="Calibri"/>
                <w:sz w:val="20"/>
                <w:szCs w:val="20"/>
              </w:rPr>
              <w:t>4</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41EDF" w14:textId="445A6B2B" w:rsidR="00403F79" w:rsidRPr="00403F79" w:rsidRDefault="00403F79" w:rsidP="00403F79">
            <w:pPr>
              <w:spacing w:after="0" w:line="240" w:lineRule="auto"/>
              <w:jc w:val="center"/>
              <w:rPr>
                <w:rFonts w:eastAsia="Calibri"/>
                <w:sz w:val="20"/>
                <w:szCs w:val="20"/>
              </w:rPr>
            </w:pPr>
            <w:r>
              <w:rPr>
                <w:rFonts w:eastAsia="Calibri"/>
                <w:sz w:val="20"/>
                <w:szCs w:val="20"/>
              </w:rPr>
              <w:t>9</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124B4" w14:textId="5BCE1F72" w:rsidR="00403F79" w:rsidRPr="00403F79" w:rsidRDefault="00403F79" w:rsidP="00403F79">
            <w:pPr>
              <w:spacing w:after="0" w:line="240" w:lineRule="auto"/>
              <w:jc w:val="center"/>
              <w:rPr>
                <w:rFonts w:eastAsia="Calibri"/>
                <w:sz w:val="20"/>
                <w:szCs w:val="20"/>
              </w:rPr>
            </w:pPr>
            <w:r>
              <w:rPr>
                <w:rFonts w:eastAsia="Calibri"/>
                <w:sz w:val="20"/>
                <w:szCs w:val="20"/>
              </w:rPr>
              <w:t>7</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3A0978" w14:textId="0D99358E" w:rsidR="00403F79" w:rsidRPr="00403F79" w:rsidRDefault="00403F79" w:rsidP="00403F79">
            <w:pPr>
              <w:spacing w:after="0" w:line="240" w:lineRule="auto"/>
              <w:jc w:val="center"/>
              <w:rPr>
                <w:rFonts w:eastAsia="Calibri"/>
                <w:sz w:val="20"/>
                <w:szCs w:val="20"/>
              </w:rPr>
            </w:pPr>
            <w:r>
              <w:rPr>
                <w:rFonts w:eastAsia="Calibri"/>
                <w:sz w:val="20"/>
                <w:szCs w:val="20"/>
              </w:rPr>
              <w:t>4</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A3901" w14:textId="54D03219" w:rsidR="00403F79" w:rsidRPr="00403F79" w:rsidRDefault="00403F79" w:rsidP="00403F79">
            <w:pPr>
              <w:spacing w:after="0" w:line="240" w:lineRule="auto"/>
              <w:jc w:val="center"/>
              <w:rPr>
                <w:rFonts w:eastAsia="Calibri"/>
                <w:sz w:val="20"/>
                <w:szCs w:val="20"/>
              </w:rPr>
            </w:pPr>
            <w:r>
              <w:rPr>
                <w:rFonts w:eastAsia="Calibri"/>
                <w:sz w:val="20"/>
                <w:szCs w:val="20"/>
              </w:rPr>
              <w:t>15</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B9B14F" w14:textId="521EC7CA" w:rsidR="00403F79" w:rsidRPr="00403F79" w:rsidRDefault="00403F79" w:rsidP="00403F79">
            <w:pPr>
              <w:spacing w:after="0" w:line="240" w:lineRule="auto"/>
              <w:jc w:val="center"/>
              <w:rPr>
                <w:rFonts w:eastAsia="Calibri"/>
                <w:sz w:val="20"/>
                <w:szCs w:val="20"/>
              </w:rPr>
            </w:pPr>
            <w:r>
              <w:rPr>
                <w:rFonts w:eastAsia="Calibri"/>
                <w:sz w:val="20"/>
                <w:szCs w:val="20"/>
              </w:rPr>
              <w:t>7</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3E44A" w14:textId="0FD8B711" w:rsidR="00403F79" w:rsidRPr="00403F79" w:rsidRDefault="00403F79" w:rsidP="00403F79">
            <w:pPr>
              <w:spacing w:after="0" w:line="240" w:lineRule="auto"/>
              <w:jc w:val="center"/>
              <w:rPr>
                <w:rFonts w:eastAsia="Calibri"/>
                <w:sz w:val="20"/>
                <w:szCs w:val="20"/>
              </w:rPr>
            </w:pPr>
            <w:r>
              <w:rPr>
                <w:rFonts w:eastAsia="Calibri"/>
                <w:sz w:val="20"/>
                <w:szCs w:val="20"/>
              </w:rPr>
              <w:t>21</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9B463" w14:textId="07F3C765" w:rsidR="00403F79" w:rsidRPr="00403F79" w:rsidRDefault="00403F79" w:rsidP="00403F79">
            <w:pPr>
              <w:spacing w:after="0" w:line="240" w:lineRule="auto"/>
              <w:jc w:val="center"/>
              <w:rPr>
                <w:rFonts w:eastAsia="Calibri"/>
                <w:sz w:val="20"/>
                <w:szCs w:val="20"/>
              </w:rPr>
            </w:pPr>
            <w:r>
              <w:rPr>
                <w:rFonts w:eastAsia="Calibri"/>
                <w:sz w:val="20"/>
                <w:szCs w:val="20"/>
              </w:rPr>
              <w:t>7</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5AC0C1" w14:textId="2E352B5C" w:rsidR="00403F79" w:rsidRPr="00403F79" w:rsidRDefault="00403F79" w:rsidP="00403F79">
            <w:pPr>
              <w:spacing w:after="0" w:line="240" w:lineRule="auto"/>
              <w:jc w:val="center"/>
              <w:rPr>
                <w:rFonts w:eastAsia="Calibri"/>
                <w:sz w:val="20"/>
                <w:szCs w:val="20"/>
              </w:rPr>
            </w:pPr>
            <w:r>
              <w:rPr>
                <w:rFonts w:eastAsia="Calibri"/>
                <w:sz w:val="20"/>
                <w:szCs w:val="20"/>
              </w:rPr>
              <w:t>7</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18249" w14:textId="058B2431" w:rsidR="00403F79" w:rsidRPr="00A00B77" w:rsidRDefault="00A00B77" w:rsidP="00F339B5">
            <w:pPr>
              <w:spacing w:after="0" w:line="240" w:lineRule="auto"/>
              <w:jc w:val="center"/>
              <w:rPr>
                <w:rFonts w:eastAsia="Times New Roman"/>
                <w:sz w:val="20"/>
                <w:szCs w:val="20"/>
                <w:lang w:eastAsia="en-GB"/>
              </w:rPr>
            </w:pPr>
            <w:r w:rsidRPr="00A00B77">
              <w:rPr>
                <w:rFonts w:eastAsia="Times New Roman"/>
                <w:sz w:val="20"/>
                <w:szCs w:val="20"/>
                <w:lang w:eastAsia="en-GB"/>
              </w:rPr>
              <w:t>85</w:t>
            </w:r>
          </w:p>
        </w:tc>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FD9A7" w14:textId="581D17C3" w:rsidR="00403F79" w:rsidRPr="00A00B77" w:rsidRDefault="00A00B77" w:rsidP="00F339B5">
            <w:pPr>
              <w:spacing w:after="0" w:line="240" w:lineRule="auto"/>
              <w:jc w:val="center"/>
              <w:rPr>
                <w:rFonts w:eastAsia="Times New Roman"/>
                <w:sz w:val="20"/>
                <w:szCs w:val="20"/>
                <w:lang w:eastAsia="en-GB"/>
              </w:rPr>
            </w:pPr>
            <w:r w:rsidRPr="00A00B77">
              <w:rPr>
                <w:rFonts w:eastAsia="Times New Roman"/>
                <w:sz w:val="20"/>
                <w:szCs w:val="20"/>
                <w:lang w:eastAsia="en-GB"/>
              </w:rPr>
              <w:t>62</w:t>
            </w:r>
          </w:p>
        </w:tc>
      </w:tr>
      <w:tr w:rsidR="00403F79" w:rsidRPr="00F30838" w14:paraId="4E8A63A1" w14:textId="77777777" w:rsidTr="00403F79">
        <w:trPr>
          <w:trHeight w:val="511"/>
          <w:jc w:val="center"/>
        </w:trPr>
        <w:tc>
          <w:tcPr>
            <w:tcW w:w="2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6D96EF" w14:textId="0E59C7D1" w:rsidR="00403F79" w:rsidRPr="00AB6F1A" w:rsidRDefault="00403F79" w:rsidP="00F339B5">
            <w:pPr>
              <w:spacing w:after="0" w:line="240" w:lineRule="auto"/>
              <w:rPr>
                <w:rFonts w:eastAsia="Times New Roman"/>
                <w:i/>
                <w:sz w:val="20"/>
                <w:szCs w:val="20"/>
                <w:lang w:eastAsia="en-GB"/>
              </w:rPr>
            </w:pPr>
            <w:r w:rsidRPr="00AB6F1A">
              <w:rPr>
                <w:rFonts w:eastAsia="Times New Roman"/>
                <w:i/>
                <w:sz w:val="20"/>
                <w:szCs w:val="20"/>
                <w:lang w:eastAsia="en-GB"/>
              </w:rPr>
              <w:t>Grade 3</w:t>
            </w:r>
          </w:p>
        </w:tc>
        <w:tc>
          <w:tcPr>
            <w:tcW w:w="7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3EC955" w14:textId="48CD2EB4" w:rsidR="00403F79" w:rsidRPr="00403F79" w:rsidRDefault="00403F79" w:rsidP="00403F79">
            <w:pPr>
              <w:spacing w:after="0" w:line="240" w:lineRule="auto"/>
              <w:jc w:val="center"/>
              <w:rPr>
                <w:rFonts w:eastAsia="Calibri"/>
                <w:sz w:val="20"/>
                <w:szCs w:val="20"/>
              </w:rPr>
            </w:pPr>
            <w:r>
              <w:rPr>
                <w:rFonts w:eastAsia="Calibri"/>
                <w:sz w:val="20"/>
                <w:szCs w:val="20"/>
              </w:rPr>
              <w:t>1</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EAF59" w14:textId="028597C5" w:rsidR="00403F79" w:rsidRPr="00403F79" w:rsidRDefault="00403F79" w:rsidP="00403F79">
            <w:pPr>
              <w:spacing w:after="0" w:line="240" w:lineRule="auto"/>
              <w:jc w:val="center"/>
              <w:rPr>
                <w:rFonts w:eastAsia="Calibri"/>
                <w:sz w:val="20"/>
                <w:szCs w:val="20"/>
              </w:rPr>
            </w:pPr>
            <w:r>
              <w:rPr>
                <w:rFonts w:eastAsia="Calibri"/>
                <w:sz w:val="20"/>
                <w:szCs w:val="20"/>
              </w:rPr>
              <w:t>1</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9D1B6" w14:textId="5A1C1504" w:rsidR="00403F79" w:rsidRPr="00403F79" w:rsidRDefault="00403F79" w:rsidP="00403F79">
            <w:pPr>
              <w:spacing w:after="0" w:line="240" w:lineRule="auto"/>
              <w:jc w:val="center"/>
              <w:rPr>
                <w:rFonts w:eastAsia="Calibri"/>
                <w:sz w:val="20"/>
                <w:szCs w:val="20"/>
              </w:rPr>
            </w:pPr>
            <w:r>
              <w:rPr>
                <w:rFonts w:eastAsia="Calibri"/>
                <w:sz w:val="20"/>
                <w:szCs w:val="20"/>
              </w:rPr>
              <w:t>3</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CEE791" w14:textId="025F19FE" w:rsidR="00403F79" w:rsidRPr="00403F79" w:rsidRDefault="00403F79"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68535" w14:textId="3FC5C2C0" w:rsidR="00403F79" w:rsidRPr="00403F79" w:rsidRDefault="00403F79" w:rsidP="00403F79">
            <w:pPr>
              <w:spacing w:after="0" w:line="240" w:lineRule="auto"/>
              <w:jc w:val="center"/>
              <w:rPr>
                <w:rFonts w:eastAsia="Calibri"/>
                <w:sz w:val="20"/>
                <w:szCs w:val="20"/>
              </w:rPr>
            </w:pPr>
            <w:r>
              <w:rPr>
                <w:rFonts w:eastAsia="Calibri"/>
                <w:sz w:val="20"/>
                <w:szCs w:val="20"/>
              </w:rPr>
              <w:t>22</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132CC" w14:textId="20CD1BEA" w:rsidR="00403F79" w:rsidRPr="00403F79" w:rsidRDefault="00403F79" w:rsidP="00403F79">
            <w:pPr>
              <w:spacing w:after="0" w:line="240" w:lineRule="auto"/>
              <w:jc w:val="center"/>
              <w:rPr>
                <w:rFonts w:eastAsia="Calibri"/>
                <w:sz w:val="20"/>
                <w:szCs w:val="20"/>
              </w:rPr>
            </w:pPr>
            <w:r>
              <w:rPr>
                <w:rFonts w:eastAsia="Calibri"/>
                <w:sz w:val="20"/>
                <w:szCs w:val="20"/>
              </w:rPr>
              <w:t>0</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68F5B" w14:textId="47DF69D6" w:rsidR="00403F79" w:rsidRPr="00403F79" w:rsidRDefault="00403F79" w:rsidP="00403F79">
            <w:pPr>
              <w:spacing w:after="0" w:line="240" w:lineRule="auto"/>
              <w:jc w:val="center"/>
              <w:rPr>
                <w:rFonts w:eastAsia="Calibri"/>
                <w:sz w:val="20"/>
                <w:szCs w:val="20"/>
              </w:rPr>
            </w:pPr>
            <w:r>
              <w:rPr>
                <w:rFonts w:eastAsia="Calibri"/>
                <w:sz w:val="20"/>
                <w:szCs w:val="20"/>
              </w:rPr>
              <w:t>7</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366855" w14:textId="60EC086A" w:rsidR="00403F79" w:rsidRPr="00403F79" w:rsidRDefault="00403F79" w:rsidP="00403F79">
            <w:pPr>
              <w:spacing w:after="0" w:line="240" w:lineRule="auto"/>
              <w:jc w:val="center"/>
              <w:rPr>
                <w:rFonts w:eastAsia="Calibri"/>
                <w:sz w:val="20"/>
                <w:szCs w:val="20"/>
              </w:rPr>
            </w:pPr>
            <w:r>
              <w:rPr>
                <w:rFonts w:eastAsia="Calibri"/>
                <w:sz w:val="20"/>
                <w:szCs w:val="20"/>
              </w:rPr>
              <w:t>3</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D494A" w14:textId="5A0BA3E5" w:rsidR="00403F79" w:rsidRPr="00403F79" w:rsidRDefault="00403F79" w:rsidP="00403F79">
            <w:pPr>
              <w:spacing w:after="0" w:line="240" w:lineRule="auto"/>
              <w:jc w:val="center"/>
              <w:rPr>
                <w:rFonts w:eastAsia="Calibri"/>
                <w:sz w:val="20"/>
                <w:szCs w:val="20"/>
              </w:rPr>
            </w:pPr>
            <w:r>
              <w:rPr>
                <w:rFonts w:eastAsia="Calibri"/>
                <w:sz w:val="20"/>
                <w:szCs w:val="20"/>
              </w:rPr>
              <w:t>5</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16F80" w14:textId="0B9B7CC9" w:rsidR="00403F79" w:rsidRPr="00403F79" w:rsidRDefault="00403F79" w:rsidP="00403F79">
            <w:pPr>
              <w:spacing w:after="0" w:line="240" w:lineRule="auto"/>
              <w:jc w:val="center"/>
              <w:rPr>
                <w:rFonts w:eastAsia="Calibri"/>
                <w:sz w:val="20"/>
                <w:szCs w:val="20"/>
              </w:rPr>
            </w:pPr>
            <w:r>
              <w:rPr>
                <w:rFonts w:eastAsia="Calibri"/>
                <w:sz w:val="20"/>
                <w:szCs w:val="20"/>
              </w:rPr>
              <w:t>2</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1F769D" w14:textId="670ED068" w:rsidR="00403F79" w:rsidRPr="00403F79" w:rsidRDefault="00403F79" w:rsidP="00403F79">
            <w:pPr>
              <w:spacing w:after="0" w:line="240" w:lineRule="auto"/>
              <w:jc w:val="center"/>
              <w:rPr>
                <w:rFonts w:eastAsia="Calibri"/>
                <w:sz w:val="20"/>
                <w:szCs w:val="20"/>
              </w:rPr>
            </w:pPr>
            <w:r>
              <w:rPr>
                <w:rFonts w:eastAsia="Calibri"/>
                <w:sz w:val="20"/>
                <w:szCs w:val="20"/>
              </w:rPr>
              <w:t>9</w:t>
            </w:r>
          </w:p>
        </w:tc>
        <w:tc>
          <w:tcPr>
            <w:tcW w:w="7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EA947" w14:textId="3E5E181F" w:rsidR="00403F79" w:rsidRPr="00403F79" w:rsidRDefault="00403F79" w:rsidP="00403F79">
            <w:pPr>
              <w:spacing w:after="0" w:line="240" w:lineRule="auto"/>
              <w:jc w:val="center"/>
              <w:rPr>
                <w:rFonts w:eastAsia="Calibri"/>
                <w:sz w:val="20"/>
                <w:szCs w:val="20"/>
              </w:rPr>
            </w:pPr>
            <w:r>
              <w:rPr>
                <w:rFonts w:eastAsia="Calibri"/>
                <w:sz w:val="20"/>
                <w:szCs w:val="20"/>
              </w:rPr>
              <w:t>1</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0FA3C" w14:textId="09D67EEC" w:rsidR="00403F79" w:rsidRPr="00A00B77" w:rsidRDefault="00A00B77" w:rsidP="00F339B5">
            <w:pPr>
              <w:spacing w:after="0" w:line="240" w:lineRule="auto"/>
              <w:jc w:val="center"/>
              <w:rPr>
                <w:rFonts w:eastAsia="Times New Roman"/>
                <w:sz w:val="20"/>
                <w:szCs w:val="20"/>
                <w:lang w:eastAsia="en-GB"/>
              </w:rPr>
            </w:pPr>
            <w:r w:rsidRPr="00A00B77">
              <w:rPr>
                <w:rFonts w:eastAsia="Times New Roman"/>
                <w:sz w:val="20"/>
                <w:szCs w:val="20"/>
                <w:lang w:eastAsia="en-GB"/>
              </w:rPr>
              <w:t>54</w:t>
            </w:r>
          </w:p>
        </w:tc>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CA9C9" w14:textId="33A58E1E" w:rsidR="00403F79" w:rsidRPr="00A00B77" w:rsidRDefault="00A00B77" w:rsidP="00F339B5">
            <w:pPr>
              <w:spacing w:after="0" w:line="240" w:lineRule="auto"/>
              <w:jc w:val="center"/>
              <w:rPr>
                <w:rFonts w:eastAsia="Times New Roman"/>
                <w:sz w:val="20"/>
                <w:szCs w:val="20"/>
                <w:lang w:eastAsia="en-GB"/>
              </w:rPr>
            </w:pPr>
            <w:r w:rsidRPr="00A00B77">
              <w:rPr>
                <w:rFonts w:eastAsia="Times New Roman"/>
                <w:sz w:val="20"/>
                <w:szCs w:val="20"/>
                <w:lang w:eastAsia="en-GB"/>
              </w:rPr>
              <w:t>46</w:t>
            </w:r>
          </w:p>
        </w:tc>
      </w:tr>
    </w:tbl>
    <w:p w14:paraId="77FE0213" w14:textId="35315EFB" w:rsidR="00AD5596" w:rsidRDefault="00AD5596" w:rsidP="00ED3E9D">
      <w:pPr>
        <w:spacing w:before="160" w:line="259" w:lineRule="auto"/>
        <w:rPr>
          <w:sz w:val="16"/>
        </w:rPr>
      </w:pPr>
      <w:r>
        <w:rPr>
          <w:sz w:val="16"/>
        </w:rPr>
        <w:t>HR: High</w:t>
      </w:r>
      <w:r w:rsidR="00167AB6">
        <w:rPr>
          <w:sz w:val="16"/>
        </w:rPr>
        <w:t>-risk patients; IR: Intermediate-</w:t>
      </w:r>
      <w:r>
        <w:rPr>
          <w:sz w:val="16"/>
        </w:rPr>
        <w:t>risk patients</w:t>
      </w:r>
    </w:p>
    <w:p w14:paraId="7EE2C82F" w14:textId="1B932BA4" w:rsidR="00F82E4B" w:rsidRDefault="004B5D5B" w:rsidP="00ED3E9D">
      <w:pPr>
        <w:spacing w:before="160" w:line="259" w:lineRule="auto"/>
        <w:rPr>
          <w:sz w:val="16"/>
        </w:rPr>
      </w:pPr>
      <w:r>
        <w:rPr>
          <w:sz w:val="16"/>
        </w:rPr>
        <w:t>In instances when m</w:t>
      </w:r>
      <w:r w:rsidRPr="004B5D5B">
        <w:rPr>
          <w:sz w:val="16"/>
        </w:rPr>
        <w:t>ultiple NMIBC recurrences</w:t>
      </w:r>
      <w:r>
        <w:rPr>
          <w:sz w:val="16"/>
        </w:rPr>
        <w:t xml:space="preserve"> occur</w:t>
      </w:r>
      <w:r w:rsidRPr="004B5D5B">
        <w:rPr>
          <w:sz w:val="16"/>
        </w:rPr>
        <w:t xml:space="preserve"> between EQ-5D/annual cost assessments then the</w:t>
      </w:r>
      <w:r w:rsidR="00ED3E9D">
        <w:rPr>
          <w:sz w:val="16"/>
        </w:rPr>
        <w:t xml:space="preserve"> analysis set applies the</w:t>
      </w:r>
      <w:r w:rsidRPr="004B5D5B">
        <w:rPr>
          <w:sz w:val="16"/>
        </w:rPr>
        <w:t xml:space="preserve"> recurrence with the highest grade recorded</w:t>
      </w:r>
      <w:r w:rsidR="00C72B2A">
        <w:rPr>
          <w:sz w:val="16"/>
        </w:rPr>
        <w:t xml:space="preserve"> </w:t>
      </w:r>
      <w:r w:rsidR="00C57267">
        <w:rPr>
          <w:sz w:val="16"/>
        </w:rPr>
        <w:t>(see methods)</w:t>
      </w:r>
    </w:p>
    <w:p w14:paraId="4B1852F4" w14:textId="6A544EC3" w:rsidR="00ED3E9D" w:rsidRDefault="00ED3E9D">
      <w:pPr>
        <w:spacing w:line="259" w:lineRule="auto"/>
        <w:rPr>
          <w:sz w:val="16"/>
        </w:rPr>
      </w:pPr>
    </w:p>
    <w:p w14:paraId="42891ADB" w14:textId="20D8177B" w:rsidR="00AB6F1A" w:rsidRDefault="00AB6F1A">
      <w:pPr>
        <w:spacing w:line="259" w:lineRule="auto"/>
        <w:rPr>
          <w:rFonts w:eastAsiaTheme="majorEastAsia" w:cstheme="majorBidi"/>
          <w:b/>
          <w:bCs/>
          <w:color w:val="auto"/>
          <w:sz w:val="22"/>
        </w:rPr>
      </w:pPr>
      <w:r>
        <w:br w:type="page"/>
      </w:r>
    </w:p>
    <w:p w14:paraId="66F69A41" w14:textId="49A3E74A" w:rsidR="00D2555E" w:rsidRDefault="003734C4" w:rsidP="004F79D7">
      <w:pPr>
        <w:pStyle w:val="AppendixHeading"/>
        <w:rPr>
          <w:b w:val="0"/>
        </w:rPr>
      </w:pPr>
      <w:r>
        <w:lastRenderedPageBreak/>
        <w:t xml:space="preserve">Table </w:t>
      </w:r>
      <w:r w:rsidR="00306133">
        <w:t>S4:</w:t>
      </w:r>
      <w:r w:rsidR="006756AE">
        <w:t xml:space="preserve"> </w:t>
      </w:r>
      <w:r w:rsidR="00AB6F1A">
        <w:rPr>
          <w:b w:val="0"/>
        </w:rPr>
        <w:t xml:space="preserve">Observed </w:t>
      </w:r>
      <w:r w:rsidR="006756AE">
        <w:rPr>
          <w:b w:val="0"/>
        </w:rPr>
        <w:t>EQ-5D s</w:t>
      </w:r>
      <w:r w:rsidR="00D2555E" w:rsidRPr="006756AE">
        <w:rPr>
          <w:b w:val="0"/>
        </w:rPr>
        <w:t>cores</w:t>
      </w:r>
      <w:r w:rsidR="00523DAB">
        <w:rPr>
          <w:b w:val="0"/>
        </w:rPr>
        <w:t xml:space="preserve"> from the BOXIT trial</w:t>
      </w:r>
    </w:p>
    <w:p w14:paraId="10B04FBE" w14:textId="56571C78" w:rsidR="00AB6F1A" w:rsidRPr="00306133" w:rsidRDefault="00167AB6" w:rsidP="004F79D7">
      <w:pPr>
        <w:pStyle w:val="AppendixHeading"/>
        <w:rPr>
          <w:b w:val="0"/>
          <w:i/>
        </w:rPr>
      </w:pPr>
      <w:r w:rsidRPr="00306133">
        <w:rPr>
          <w:b w:val="0"/>
          <w:i/>
        </w:rPr>
        <w:t>High-</w:t>
      </w:r>
      <w:r w:rsidR="00AB6F1A" w:rsidRPr="00306133">
        <w:rPr>
          <w:b w:val="0"/>
          <w:i/>
        </w:rPr>
        <w:t xml:space="preserve">risk patients </w:t>
      </w:r>
    </w:p>
    <w:tbl>
      <w:tblPr>
        <w:tblStyle w:val="TableGrid"/>
        <w:tblW w:w="12900" w:type="dxa"/>
        <w:jc w:val="center"/>
        <w:tblLook w:val="04A0" w:firstRow="1" w:lastRow="0" w:firstColumn="1" w:lastColumn="0" w:noHBand="0" w:noVBand="1"/>
      </w:tblPr>
      <w:tblGrid>
        <w:gridCol w:w="2970"/>
        <w:gridCol w:w="1276"/>
        <w:gridCol w:w="8"/>
        <w:gridCol w:w="1287"/>
        <w:gridCol w:w="1205"/>
        <w:gridCol w:w="1205"/>
        <w:gridCol w:w="1205"/>
        <w:gridCol w:w="1205"/>
        <w:gridCol w:w="1205"/>
        <w:gridCol w:w="1334"/>
      </w:tblGrid>
      <w:tr w:rsidR="009A4BED" w14:paraId="49C668BA" w14:textId="77777777" w:rsidTr="008B6104">
        <w:trPr>
          <w:trHeight w:val="283"/>
          <w:jc w:val="center"/>
        </w:trPr>
        <w:tc>
          <w:tcPr>
            <w:tcW w:w="4254" w:type="dxa"/>
            <w:gridSpan w:val="3"/>
            <w:tcBorders>
              <w:top w:val="nil"/>
              <w:left w:val="nil"/>
            </w:tcBorders>
            <w:shd w:val="clear" w:color="auto" w:fill="FFFFFF" w:themeFill="background1"/>
            <w:vAlign w:val="center"/>
          </w:tcPr>
          <w:p w14:paraId="5D0591B7" w14:textId="77777777" w:rsidR="009A4BED" w:rsidRPr="00D2555E" w:rsidRDefault="009A4BED" w:rsidP="00D2555E">
            <w:pPr>
              <w:spacing w:line="240" w:lineRule="auto"/>
              <w:rPr>
                <w:rFonts w:eastAsia="Times New Roman"/>
                <w:sz w:val="20"/>
                <w:szCs w:val="20"/>
                <w:lang w:eastAsia="en-GB"/>
              </w:rPr>
            </w:pPr>
          </w:p>
        </w:tc>
        <w:tc>
          <w:tcPr>
            <w:tcW w:w="8646" w:type="dxa"/>
            <w:gridSpan w:val="7"/>
            <w:shd w:val="clear" w:color="auto" w:fill="D9D9D9" w:themeFill="background1" w:themeFillShade="D9"/>
            <w:vAlign w:val="bottom"/>
          </w:tcPr>
          <w:p w14:paraId="39B4023B" w14:textId="2F62F66C" w:rsidR="009A4BED" w:rsidRPr="00D2555E" w:rsidRDefault="009A4BED" w:rsidP="00CF54F9">
            <w:pPr>
              <w:spacing w:line="240" w:lineRule="auto"/>
              <w:jc w:val="center"/>
              <w:rPr>
                <w:rFonts w:eastAsia="Times New Roman"/>
                <w:b/>
                <w:sz w:val="20"/>
                <w:szCs w:val="20"/>
                <w:lang w:eastAsia="en-GB"/>
              </w:rPr>
            </w:pPr>
            <w:r w:rsidRPr="00D2555E">
              <w:rPr>
                <w:rFonts w:eastAsia="Times New Roman"/>
                <w:b/>
                <w:sz w:val="20"/>
                <w:szCs w:val="20"/>
                <w:lang w:eastAsia="en-GB"/>
              </w:rPr>
              <w:t>EQ-5D Event-Specific Scores</w:t>
            </w:r>
          </w:p>
        </w:tc>
      </w:tr>
      <w:tr w:rsidR="009A4BED" w14:paraId="2A243E55" w14:textId="77777777" w:rsidTr="008B6104">
        <w:trPr>
          <w:trHeight w:val="283"/>
          <w:jc w:val="center"/>
        </w:trPr>
        <w:tc>
          <w:tcPr>
            <w:tcW w:w="4254" w:type="dxa"/>
            <w:gridSpan w:val="3"/>
            <w:shd w:val="clear" w:color="auto" w:fill="F2F2F2" w:themeFill="background1" w:themeFillShade="F2"/>
            <w:vAlign w:val="center"/>
          </w:tcPr>
          <w:p w14:paraId="5BAC727F" w14:textId="77777777" w:rsidR="009A4BED" w:rsidRPr="00D2555E" w:rsidRDefault="009A4BED" w:rsidP="00D2555E">
            <w:pPr>
              <w:spacing w:line="240" w:lineRule="auto"/>
              <w:rPr>
                <w:rFonts w:eastAsia="Times New Roman"/>
                <w:sz w:val="20"/>
                <w:szCs w:val="20"/>
                <w:lang w:eastAsia="en-GB"/>
              </w:rPr>
            </w:pPr>
          </w:p>
        </w:tc>
        <w:tc>
          <w:tcPr>
            <w:tcW w:w="1287" w:type="dxa"/>
            <w:shd w:val="clear" w:color="auto" w:fill="F2F2F2" w:themeFill="background1" w:themeFillShade="F2"/>
            <w:vAlign w:val="center"/>
          </w:tcPr>
          <w:p w14:paraId="01B1648E" w14:textId="77777777" w:rsidR="009A4BED" w:rsidRPr="00D2555E" w:rsidRDefault="009A4BED" w:rsidP="00D2555E">
            <w:pPr>
              <w:spacing w:line="240" w:lineRule="auto"/>
              <w:jc w:val="center"/>
              <w:rPr>
                <w:rFonts w:eastAsia="Times New Roman"/>
                <w:sz w:val="20"/>
                <w:szCs w:val="20"/>
                <w:lang w:eastAsia="en-GB"/>
              </w:rPr>
            </w:pPr>
            <w:r w:rsidRPr="00D2555E">
              <w:rPr>
                <w:rFonts w:eastAsia="Times New Roman"/>
                <w:sz w:val="20"/>
                <w:szCs w:val="20"/>
                <w:lang w:eastAsia="en-GB"/>
              </w:rPr>
              <w:t>Baseline</w:t>
            </w:r>
          </w:p>
        </w:tc>
        <w:tc>
          <w:tcPr>
            <w:tcW w:w="1205" w:type="dxa"/>
            <w:shd w:val="clear" w:color="auto" w:fill="F2F2F2" w:themeFill="background1" w:themeFillShade="F2"/>
            <w:vAlign w:val="center"/>
          </w:tcPr>
          <w:p w14:paraId="5636BE04" w14:textId="55E2C00B" w:rsidR="009A4BED" w:rsidRPr="00D2555E" w:rsidRDefault="009A4BED" w:rsidP="00AB6F1A">
            <w:pPr>
              <w:spacing w:line="240" w:lineRule="auto"/>
              <w:jc w:val="center"/>
              <w:rPr>
                <w:rFonts w:eastAsia="Times New Roman"/>
                <w:sz w:val="20"/>
                <w:szCs w:val="20"/>
                <w:lang w:eastAsia="en-GB"/>
              </w:rPr>
            </w:pPr>
            <w:r>
              <w:rPr>
                <w:rFonts w:eastAsia="Times New Roman"/>
                <w:sz w:val="20"/>
                <w:szCs w:val="20"/>
                <w:lang w:eastAsia="en-GB"/>
              </w:rPr>
              <w:t>Month 2</w:t>
            </w:r>
          </w:p>
        </w:tc>
        <w:tc>
          <w:tcPr>
            <w:tcW w:w="1205" w:type="dxa"/>
            <w:shd w:val="clear" w:color="auto" w:fill="F2F2F2" w:themeFill="background1" w:themeFillShade="F2"/>
            <w:vAlign w:val="center"/>
          </w:tcPr>
          <w:p w14:paraId="0D6B5D14" w14:textId="75339061" w:rsidR="009A4BED" w:rsidRPr="00D2555E" w:rsidRDefault="009A4BED" w:rsidP="00D2555E">
            <w:pPr>
              <w:spacing w:line="240" w:lineRule="auto"/>
              <w:jc w:val="center"/>
              <w:rPr>
                <w:rFonts w:eastAsia="Times New Roman"/>
                <w:sz w:val="20"/>
                <w:szCs w:val="20"/>
                <w:lang w:eastAsia="en-GB"/>
              </w:rPr>
            </w:pPr>
            <w:r w:rsidRPr="00D2555E">
              <w:rPr>
                <w:rFonts w:eastAsia="Times New Roman"/>
                <w:sz w:val="20"/>
                <w:szCs w:val="20"/>
                <w:lang w:eastAsia="en-GB"/>
              </w:rPr>
              <w:t>Month 3</w:t>
            </w:r>
          </w:p>
        </w:tc>
        <w:tc>
          <w:tcPr>
            <w:tcW w:w="1205" w:type="dxa"/>
            <w:shd w:val="clear" w:color="auto" w:fill="F2F2F2" w:themeFill="background1" w:themeFillShade="F2"/>
            <w:vAlign w:val="center"/>
          </w:tcPr>
          <w:p w14:paraId="6ADE724D" w14:textId="77777777" w:rsidR="009A4BED" w:rsidRPr="00D2555E" w:rsidRDefault="009A4BED" w:rsidP="00D2555E">
            <w:pPr>
              <w:spacing w:line="240" w:lineRule="auto"/>
              <w:jc w:val="center"/>
              <w:rPr>
                <w:rFonts w:eastAsia="Times New Roman"/>
                <w:sz w:val="20"/>
                <w:szCs w:val="20"/>
                <w:lang w:eastAsia="en-GB"/>
              </w:rPr>
            </w:pPr>
            <w:r w:rsidRPr="00D2555E">
              <w:rPr>
                <w:rFonts w:eastAsia="Times New Roman"/>
                <w:sz w:val="20"/>
                <w:szCs w:val="20"/>
                <w:lang w:eastAsia="en-GB"/>
              </w:rPr>
              <w:t>Month 6</w:t>
            </w:r>
          </w:p>
        </w:tc>
        <w:tc>
          <w:tcPr>
            <w:tcW w:w="1205" w:type="dxa"/>
            <w:shd w:val="clear" w:color="auto" w:fill="F2F2F2" w:themeFill="background1" w:themeFillShade="F2"/>
            <w:vAlign w:val="center"/>
          </w:tcPr>
          <w:p w14:paraId="72D3E0FE" w14:textId="77777777" w:rsidR="009A4BED" w:rsidRPr="00D2555E" w:rsidRDefault="009A4BED" w:rsidP="00D2555E">
            <w:pPr>
              <w:spacing w:line="240" w:lineRule="auto"/>
              <w:jc w:val="center"/>
              <w:rPr>
                <w:rFonts w:eastAsia="Times New Roman"/>
                <w:sz w:val="20"/>
                <w:szCs w:val="20"/>
                <w:lang w:eastAsia="en-GB"/>
              </w:rPr>
            </w:pPr>
            <w:r w:rsidRPr="00D2555E">
              <w:rPr>
                <w:rFonts w:eastAsia="Times New Roman"/>
                <w:sz w:val="20"/>
                <w:szCs w:val="20"/>
                <w:lang w:eastAsia="en-GB"/>
              </w:rPr>
              <w:t>Month 12</w:t>
            </w:r>
          </w:p>
        </w:tc>
        <w:tc>
          <w:tcPr>
            <w:tcW w:w="1205" w:type="dxa"/>
            <w:shd w:val="clear" w:color="auto" w:fill="F2F2F2" w:themeFill="background1" w:themeFillShade="F2"/>
            <w:vAlign w:val="center"/>
          </w:tcPr>
          <w:p w14:paraId="456B5534" w14:textId="77777777" w:rsidR="009A4BED" w:rsidRPr="00D2555E" w:rsidRDefault="009A4BED" w:rsidP="00D2555E">
            <w:pPr>
              <w:spacing w:line="240" w:lineRule="auto"/>
              <w:jc w:val="center"/>
              <w:rPr>
                <w:rFonts w:eastAsia="Times New Roman"/>
                <w:sz w:val="20"/>
                <w:szCs w:val="20"/>
                <w:lang w:eastAsia="en-GB"/>
              </w:rPr>
            </w:pPr>
            <w:r w:rsidRPr="00D2555E">
              <w:rPr>
                <w:rFonts w:eastAsia="Times New Roman"/>
                <w:sz w:val="20"/>
                <w:szCs w:val="20"/>
                <w:lang w:eastAsia="en-GB"/>
              </w:rPr>
              <w:t>Month 24</w:t>
            </w:r>
          </w:p>
        </w:tc>
        <w:tc>
          <w:tcPr>
            <w:tcW w:w="1334" w:type="dxa"/>
            <w:shd w:val="clear" w:color="auto" w:fill="F2F2F2" w:themeFill="background1" w:themeFillShade="F2"/>
            <w:vAlign w:val="center"/>
          </w:tcPr>
          <w:p w14:paraId="41B07924" w14:textId="77777777" w:rsidR="009A4BED" w:rsidRPr="00D2555E" w:rsidRDefault="009A4BED" w:rsidP="00D2555E">
            <w:pPr>
              <w:spacing w:line="240" w:lineRule="auto"/>
              <w:jc w:val="center"/>
              <w:rPr>
                <w:rFonts w:eastAsia="Times New Roman"/>
                <w:sz w:val="20"/>
                <w:szCs w:val="20"/>
                <w:lang w:eastAsia="en-GB"/>
              </w:rPr>
            </w:pPr>
            <w:r w:rsidRPr="00D2555E">
              <w:rPr>
                <w:rFonts w:eastAsia="Times New Roman"/>
                <w:sz w:val="20"/>
                <w:szCs w:val="20"/>
                <w:lang w:eastAsia="en-GB"/>
              </w:rPr>
              <w:t>Month 36</w:t>
            </w:r>
          </w:p>
        </w:tc>
      </w:tr>
      <w:tr w:rsidR="009A4BED" w14:paraId="37503C81" w14:textId="77777777" w:rsidTr="00C3152E">
        <w:trPr>
          <w:trHeight w:val="283"/>
          <w:jc w:val="center"/>
        </w:trPr>
        <w:tc>
          <w:tcPr>
            <w:tcW w:w="2970" w:type="dxa"/>
            <w:vMerge w:val="restart"/>
            <w:vAlign w:val="center"/>
          </w:tcPr>
          <w:p w14:paraId="4B781E11" w14:textId="77777777" w:rsidR="009A4BED" w:rsidRPr="00D2555E" w:rsidRDefault="009A4BED" w:rsidP="00D2555E">
            <w:pPr>
              <w:spacing w:line="240" w:lineRule="auto"/>
              <w:rPr>
                <w:rFonts w:eastAsia="Times New Roman"/>
                <w:sz w:val="20"/>
                <w:szCs w:val="20"/>
                <w:lang w:eastAsia="en-GB"/>
              </w:rPr>
            </w:pPr>
            <w:r w:rsidRPr="00D2555E">
              <w:rPr>
                <w:rFonts w:eastAsia="Times New Roman"/>
                <w:sz w:val="20"/>
                <w:szCs w:val="20"/>
                <w:lang w:eastAsia="en-GB"/>
              </w:rPr>
              <w:t xml:space="preserve">EQ-5D Average </w:t>
            </w:r>
          </w:p>
        </w:tc>
        <w:tc>
          <w:tcPr>
            <w:tcW w:w="1276" w:type="dxa"/>
            <w:vAlign w:val="center"/>
          </w:tcPr>
          <w:p w14:paraId="5A264E30" w14:textId="77777777" w:rsidR="009A4BED" w:rsidRPr="00D2555E" w:rsidRDefault="009A4BED" w:rsidP="00C3152E">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0A926361" w14:textId="1AD1CA32" w:rsidR="009A4BED" w:rsidRPr="00D2555E" w:rsidRDefault="00C3152E" w:rsidP="00091C3D">
            <w:pPr>
              <w:spacing w:line="240" w:lineRule="auto"/>
              <w:jc w:val="center"/>
              <w:rPr>
                <w:rFonts w:eastAsia="Times New Roman"/>
                <w:sz w:val="20"/>
                <w:szCs w:val="20"/>
                <w:lang w:eastAsia="en-GB"/>
              </w:rPr>
            </w:pPr>
            <w:r>
              <w:rPr>
                <w:rFonts w:eastAsia="Times New Roman"/>
                <w:sz w:val="20"/>
                <w:szCs w:val="20"/>
                <w:lang w:eastAsia="en-GB"/>
              </w:rPr>
              <w:t>0.86 (0.17)</w:t>
            </w:r>
          </w:p>
        </w:tc>
        <w:tc>
          <w:tcPr>
            <w:tcW w:w="1205" w:type="dxa"/>
          </w:tcPr>
          <w:p w14:paraId="4D142F7C" w14:textId="736D6BC3"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0.84 (0.20)</w:t>
            </w:r>
          </w:p>
        </w:tc>
        <w:tc>
          <w:tcPr>
            <w:tcW w:w="1205" w:type="dxa"/>
            <w:vAlign w:val="center"/>
          </w:tcPr>
          <w:p w14:paraId="2CFB2ED8" w14:textId="10FE0811"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0.85 (0.18)</w:t>
            </w:r>
          </w:p>
        </w:tc>
        <w:tc>
          <w:tcPr>
            <w:tcW w:w="1205" w:type="dxa"/>
            <w:vAlign w:val="center"/>
          </w:tcPr>
          <w:p w14:paraId="3B40ED8F" w14:textId="7AC52748"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0.86 (0.18)</w:t>
            </w:r>
          </w:p>
        </w:tc>
        <w:tc>
          <w:tcPr>
            <w:tcW w:w="1205" w:type="dxa"/>
            <w:vAlign w:val="center"/>
          </w:tcPr>
          <w:p w14:paraId="44E65FAA" w14:textId="0F8CA3CD"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0.85 (0.19)</w:t>
            </w:r>
          </w:p>
        </w:tc>
        <w:tc>
          <w:tcPr>
            <w:tcW w:w="1205" w:type="dxa"/>
            <w:vAlign w:val="center"/>
          </w:tcPr>
          <w:p w14:paraId="54F0D8FE" w14:textId="0C58634A"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0.83 (0.19)</w:t>
            </w:r>
          </w:p>
        </w:tc>
        <w:tc>
          <w:tcPr>
            <w:tcW w:w="1334" w:type="dxa"/>
            <w:vAlign w:val="center"/>
          </w:tcPr>
          <w:p w14:paraId="36C1791E" w14:textId="01D80EA1"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0.85 (0.19)</w:t>
            </w:r>
          </w:p>
        </w:tc>
      </w:tr>
      <w:tr w:rsidR="009A4BED" w14:paraId="60E1CC9D" w14:textId="77777777" w:rsidTr="00C3152E">
        <w:trPr>
          <w:trHeight w:val="283"/>
          <w:jc w:val="center"/>
        </w:trPr>
        <w:tc>
          <w:tcPr>
            <w:tcW w:w="2970" w:type="dxa"/>
            <w:vMerge/>
            <w:vAlign w:val="center"/>
          </w:tcPr>
          <w:p w14:paraId="1C2DFB14" w14:textId="77777777" w:rsidR="009A4BED" w:rsidRPr="00D2555E" w:rsidRDefault="009A4BED" w:rsidP="00D2555E">
            <w:pPr>
              <w:spacing w:line="240" w:lineRule="auto"/>
              <w:rPr>
                <w:rFonts w:eastAsia="Times New Roman"/>
                <w:sz w:val="20"/>
                <w:szCs w:val="20"/>
                <w:lang w:eastAsia="en-GB"/>
              </w:rPr>
            </w:pPr>
          </w:p>
        </w:tc>
        <w:tc>
          <w:tcPr>
            <w:tcW w:w="1276" w:type="dxa"/>
            <w:vAlign w:val="center"/>
          </w:tcPr>
          <w:p w14:paraId="2B05FC6B" w14:textId="77777777" w:rsidR="009A4BED" w:rsidRPr="00D2555E" w:rsidRDefault="009A4BED" w:rsidP="00C3152E">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1FB159A8" w14:textId="46FA9463" w:rsidR="009A4BED" w:rsidRPr="00D2555E" w:rsidRDefault="00C00567" w:rsidP="00C3152E">
            <w:pPr>
              <w:spacing w:line="240" w:lineRule="auto"/>
              <w:jc w:val="center"/>
              <w:rPr>
                <w:rFonts w:eastAsia="Times New Roman"/>
                <w:sz w:val="20"/>
                <w:szCs w:val="20"/>
                <w:lang w:eastAsia="en-GB"/>
              </w:rPr>
            </w:pPr>
            <w:r>
              <w:rPr>
                <w:rFonts w:eastAsia="Times New Roman"/>
                <w:sz w:val="20"/>
                <w:szCs w:val="20"/>
                <w:lang w:eastAsia="en-GB"/>
              </w:rPr>
              <w:t>309</w:t>
            </w:r>
          </w:p>
        </w:tc>
        <w:tc>
          <w:tcPr>
            <w:tcW w:w="1205" w:type="dxa"/>
            <w:vAlign w:val="center"/>
          </w:tcPr>
          <w:p w14:paraId="1C90B21B" w14:textId="047D2F18" w:rsidR="009A4BED" w:rsidRPr="00D2555E" w:rsidRDefault="00C00567" w:rsidP="00C3152E">
            <w:pPr>
              <w:spacing w:line="240" w:lineRule="auto"/>
              <w:jc w:val="center"/>
              <w:rPr>
                <w:rFonts w:eastAsia="Times New Roman"/>
                <w:sz w:val="20"/>
                <w:szCs w:val="20"/>
                <w:lang w:eastAsia="en-GB"/>
              </w:rPr>
            </w:pPr>
            <w:r>
              <w:rPr>
                <w:rFonts w:eastAsia="Times New Roman"/>
                <w:sz w:val="20"/>
                <w:szCs w:val="20"/>
                <w:lang w:eastAsia="en-GB"/>
              </w:rPr>
              <w:t>284</w:t>
            </w:r>
          </w:p>
        </w:tc>
        <w:tc>
          <w:tcPr>
            <w:tcW w:w="1205" w:type="dxa"/>
            <w:vAlign w:val="center"/>
          </w:tcPr>
          <w:p w14:paraId="71C95220" w14:textId="1CC28D84" w:rsidR="009A4BED" w:rsidRPr="00D2555E" w:rsidRDefault="00C00567" w:rsidP="00C3152E">
            <w:pPr>
              <w:spacing w:line="240" w:lineRule="auto"/>
              <w:jc w:val="center"/>
              <w:rPr>
                <w:rFonts w:eastAsia="Times New Roman"/>
                <w:sz w:val="20"/>
                <w:szCs w:val="20"/>
                <w:lang w:eastAsia="en-GB"/>
              </w:rPr>
            </w:pPr>
            <w:r>
              <w:rPr>
                <w:rFonts w:eastAsia="Times New Roman"/>
                <w:sz w:val="20"/>
                <w:szCs w:val="20"/>
                <w:lang w:eastAsia="en-GB"/>
              </w:rPr>
              <w:t>286</w:t>
            </w:r>
          </w:p>
        </w:tc>
        <w:tc>
          <w:tcPr>
            <w:tcW w:w="1205" w:type="dxa"/>
            <w:vAlign w:val="center"/>
          </w:tcPr>
          <w:p w14:paraId="53609C7F" w14:textId="0715422A" w:rsidR="009A4BED" w:rsidRPr="00D2555E" w:rsidRDefault="00C00567" w:rsidP="00C3152E">
            <w:pPr>
              <w:spacing w:line="240" w:lineRule="auto"/>
              <w:jc w:val="center"/>
              <w:rPr>
                <w:rFonts w:eastAsia="Times New Roman"/>
                <w:sz w:val="20"/>
                <w:szCs w:val="20"/>
                <w:lang w:eastAsia="en-GB"/>
              </w:rPr>
            </w:pPr>
            <w:r>
              <w:rPr>
                <w:rFonts w:eastAsia="Times New Roman"/>
                <w:sz w:val="20"/>
                <w:szCs w:val="20"/>
                <w:lang w:eastAsia="en-GB"/>
              </w:rPr>
              <w:t>274</w:t>
            </w:r>
          </w:p>
        </w:tc>
        <w:tc>
          <w:tcPr>
            <w:tcW w:w="1205" w:type="dxa"/>
            <w:vAlign w:val="center"/>
          </w:tcPr>
          <w:p w14:paraId="3C608C2E" w14:textId="1AAD0768" w:rsidR="009A4BED" w:rsidRPr="00D2555E" w:rsidRDefault="00C00567" w:rsidP="00C3152E">
            <w:pPr>
              <w:spacing w:line="240" w:lineRule="auto"/>
              <w:jc w:val="center"/>
              <w:rPr>
                <w:rFonts w:eastAsia="Times New Roman"/>
                <w:sz w:val="20"/>
                <w:szCs w:val="20"/>
                <w:lang w:eastAsia="en-GB"/>
              </w:rPr>
            </w:pPr>
            <w:r>
              <w:rPr>
                <w:rFonts w:eastAsia="Times New Roman"/>
                <w:sz w:val="20"/>
                <w:szCs w:val="20"/>
                <w:lang w:eastAsia="en-GB"/>
              </w:rPr>
              <w:t>250</w:t>
            </w:r>
          </w:p>
        </w:tc>
        <w:tc>
          <w:tcPr>
            <w:tcW w:w="1205" w:type="dxa"/>
            <w:vAlign w:val="center"/>
          </w:tcPr>
          <w:p w14:paraId="5EEE8498" w14:textId="47858869" w:rsidR="009A4BED" w:rsidRPr="00D2555E" w:rsidRDefault="00C00567" w:rsidP="00C3152E">
            <w:pPr>
              <w:spacing w:line="240" w:lineRule="auto"/>
              <w:jc w:val="center"/>
              <w:rPr>
                <w:rFonts w:eastAsia="Times New Roman"/>
                <w:sz w:val="20"/>
                <w:szCs w:val="20"/>
                <w:lang w:eastAsia="en-GB"/>
              </w:rPr>
            </w:pPr>
            <w:r>
              <w:rPr>
                <w:rFonts w:eastAsia="Times New Roman"/>
                <w:sz w:val="20"/>
                <w:szCs w:val="20"/>
                <w:lang w:eastAsia="en-GB"/>
              </w:rPr>
              <w:t>223</w:t>
            </w:r>
          </w:p>
        </w:tc>
        <w:tc>
          <w:tcPr>
            <w:tcW w:w="1334" w:type="dxa"/>
            <w:vAlign w:val="center"/>
          </w:tcPr>
          <w:p w14:paraId="7F61AAC9" w14:textId="781D0E29" w:rsidR="009A4BED" w:rsidRPr="00D2555E" w:rsidRDefault="00C00567" w:rsidP="00C3152E">
            <w:pPr>
              <w:spacing w:line="240" w:lineRule="auto"/>
              <w:jc w:val="center"/>
              <w:rPr>
                <w:rFonts w:eastAsia="Times New Roman"/>
                <w:sz w:val="20"/>
                <w:szCs w:val="20"/>
                <w:lang w:eastAsia="en-GB"/>
              </w:rPr>
            </w:pPr>
            <w:r>
              <w:rPr>
                <w:rFonts w:eastAsia="Times New Roman"/>
                <w:sz w:val="20"/>
                <w:szCs w:val="20"/>
                <w:lang w:eastAsia="en-GB"/>
              </w:rPr>
              <w:t>205</w:t>
            </w:r>
          </w:p>
        </w:tc>
      </w:tr>
      <w:tr w:rsidR="009A4BED" w14:paraId="5E397EC5" w14:textId="77777777" w:rsidTr="00C3152E">
        <w:trPr>
          <w:trHeight w:val="283"/>
          <w:jc w:val="center"/>
        </w:trPr>
        <w:tc>
          <w:tcPr>
            <w:tcW w:w="2970" w:type="dxa"/>
            <w:vMerge w:val="restart"/>
            <w:vAlign w:val="center"/>
          </w:tcPr>
          <w:p w14:paraId="51739CF1" w14:textId="77777777" w:rsidR="009A4BED" w:rsidRPr="00D2555E" w:rsidRDefault="009A4BED" w:rsidP="00D2555E">
            <w:pPr>
              <w:spacing w:line="240" w:lineRule="auto"/>
              <w:rPr>
                <w:rFonts w:eastAsia="Times New Roman"/>
                <w:sz w:val="20"/>
                <w:szCs w:val="20"/>
                <w:lang w:eastAsia="en-GB"/>
              </w:rPr>
            </w:pPr>
            <w:r w:rsidRPr="00D2555E">
              <w:rPr>
                <w:rFonts w:eastAsia="Times New Roman"/>
                <w:sz w:val="20"/>
                <w:szCs w:val="20"/>
                <w:lang w:eastAsia="en-GB"/>
              </w:rPr>
              <w:t xml:space="preserve">EQ-5D | No Event </w:t>
            </w:r>
          </w:p>
        </w:tc>
        <w:tc>
          <w:tcPr>
            <w:tcW w:w="1276" w:type="dxa"/>
            <w:vAlign w:val="center"/>
          </w:tcPr>
          <w:p w14:paraId="5B58B7B2" w14:textId="77777777" w:rsidR="009A4BED" w:rsidRPr="00D2555E" w:rsidRDefault="009A4BED" w:rsidP="00C3152E">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758C01F3" w14:textId="72F98499" w:rsidR="009A4BED" w:rsidRPr="00D2555E" w:rsidRDefault="00C3152E" w:rsidP="00C3152E">
            <w:pPr>
              <w:spacing w:line="240" w:lineRule="auto"/>
              <w:jc w:val="center"/>
              <w:rPr>
                <w:rFonts w:eastAsia="Times New Roman"/>
                <w:sz w:val="20"/>
                <w:szCs w:val="20"/>
                <w:lang w:eastAsia="en-GB"/>
              </w:rPr>
            </w:pPr>
            <w:r>
              <w:rPr>
                <w:rFonts w:eastAsia="Times New Roman"/>
                <w:sz w:val="20"/>
                <w:szCs w:val="20"/>
                <w:lang w:eastAsia="en-GB"/>
              </w:rPr>
              <w:t>0.88 (0.15)</w:t>
            </w:r>
          </w:p>
        </w:tc>
        <w:tc>
          <w:tcPr>
            <w:tcW w:w="1205" w:type="dxa"/>
            <w:vAlign w:val="center"/>
          </w:tcPr>
          <w:p w14:paraId="7C4A9EA7" w14:textId="47C5B209" w:rsidR="009A4BED" w:rsidRPr="00D2555E" w:rsidRDefault="00C3152E" w:rsidP="00C3152E">
            <w:pPr>
              <w:spacing w:line="240" w:lineRule="auto"/>
              <w:jc w:val="center"/>
              <w:rPr>
                <w:rFonts w:eastAsia="Times New Roman"/>
                <w:sz w:val="20"/>
                <w:szCs w:val="20"/>
                <w:lang w:eastAsia="en-GB"/>
              </w:rPr>
            </w:pPr>
            <w:r>
              <w:rPr>
                <w:rFonts w:eastAsia="Times New Roman"/>
                <w:sz w:val="20"/>
                <w:szCs w:val="20"/>
                <w:lang w:eastAsia="en-GB"/>
              </w:rPr>
              <w:t>0.86 (0.20)</w:t>
            </w:r>
          </w:p>
        </w:tc>
        <w:tc>
          <w:tcPr>
            <w:tcW w:w="1205" w:type="dxa"/>
            <w:vAlign w:val="center"/>
          </w:tcPr>
          <w:p w14:paraId="1733C2C3" w14:textId="7ADD5784" w:rsidR="009A4BED" w:rsidRPr="00D2555E" w:rsidRDefault="00C3152E" w:rsidP="00C3152E">
            <w:pPr>
              <w:spacing w:line="240" w:lineRule="auto"/>
              <w:jc w:val="center"/>
              <w:rPr>
                <w:rFonts w:eastAsia="Times New Roman"/>
                <w:sz w:val="20"/>
                <w:szCs w:val="20"/>
                <w:lang w:eastAsia="en-GB"/>
              </w:rPr>
            </w:pPr>
            <w:r>
              <w:rPr>
                <w:rFonts w:eastAsia="Times New Roman"/>
                <w:sz w:val="20"/>
                <w:szCs w:val="20"/>
                <w:lang w:eastAsia="en-GB"/>
              </w:rPr>
              <w:t>0.87 (0.15)</w:t>
            </w:r>
          </w:p>
        </w:tc>
        <w:tc>
          <w:tcPr>
            <w:tcW w:w="1205" w:type="dxa"/>
            <w:vAlign w:val="center"/>
          </w:tcPr>
          <w:p w14:paraId="37C37381" w14:textId="66F34DD8" w:rsidR="009A4BED" w:rsidRPr="00D2555E" w:rsidRDefault="00C3152E" w:rsidP="00C3152E">
            <w:pPr>
              <w:spacing w:line="240" w:lineRule="auto"/>
              <w:jc w:val="center"/>
              <w:rPr>
                <w:rFonts w:eastAsia="Times New Roman"/>
                <w:sz w:val="20"/>
                <w:szCs w:val="20"/>
                <w:lang w:eastAsia="en-GB"/>
              </w:rPr>
            </w:pPr>
            <w:r>
              <w:rPr>
                <w:rFonts w:eastAsia="Times New Roman"/>
                <w:sz w:val="20"/>
                <w:szCs w:val="20"/>
                <w:lang w:eastAsia="en-GB"/>
              </w:rPr>
              <w:t>0.88 (0.16)</w:t>
            </w:r>
          </w:p>
        </w:tc>
        <w:tc>
          <w:tcPr>
            <w:tcW w:w="1205" w:type="dxa"/>
            <w:vAlign w:val="center"/>
          </w:tcPr>
          <w:p w14:paraId="6032EC56" w14:textId="6EFD4AED" w:rsidR="009A4BED" w:rsidRPr="00D2555E" w:rsidRDefault="00C3152E" w:rsidP="00C3152E">
            <w:pPr>
              <w:spacing w:line="240" w:lineRule="auto"/>
              <w:jc w:val="center"/>
              <w:rPr>
                <w:rFonts w:eastAsia="Times New Roman"/>
                <w:sz w:val="20"/>
                <w:szCs w:val="20"/>
                <w:lang w:eastAsia="en-GB"/>
              </w:rPr>
            </w:pPr>
            <w:r>
              <w:rPr>
                <w:rFonts w:eastAsia="Times New Roman"/>
                <w:sz w:val="20"/>
                <w:szCs w:val="20"/>
                <w:lang w:eastAsia="en-GB"/>
              </w:rPr>
              <w:t>0.86 (0.17)</w:t>
            </w:r>
          </w:p>
        </w:tc>
        <w:tc>
          <w:tcPr>
            <w:tcW w:w="1205" w:type="dxa"/>
            <w:vAlign w:val="center"/>
          </w:tcPr>
          <w:p w14:paraId="1CA17C3B" w14:textId="4A47BA01" w:rsidR="009A4BED" w:rsidRPr="00D2555E" w:rsidRDefault="00C3152E" w:rsidP="00C3152E">
            <w:pPr>
              <w:spacing w:line="240" w:lineRule="auto"/>
              <w:jc w:val="center"/>
              <w:rPr>
                <w:rFonts w:eastAsia="Times New Roman"/>
                <w:sz w:val="20"/>
                <w:szCs w:val="20"/>
                <w:lang w:eastAsia="en-GB"/>
              </w:rPr>
            </w:pPr>
            <w:r>
              <w:rPr>
                <w:rFonts w:eastAsia="Times New Roman"/>
                <w:sz w:val="20"/>
                <w:szCs w:val="20"/>
                <w:lang w:eastAsia="en-GB"/>
              </w:rPr>
              <w:t>0.85 (0.16)</w:t>
            </w:r>
          </w:p>
        </w:tc>
        <w:tc>
          <w:tcPr>
            <w:tcW w:w="1334" w:type="dxa"/>
            <w:vAlign w:val="center"/>
          </w:tcPr>
          <w:p w14:paraId="7A27A6DE" w14:textId="4C2846E0" w:rsidR="009A4BED" w:rsidRPr="00D2555E" w:rsidRDefault="00C3152E" w:rsidP="00C3152E">
            <w:pPr>
              <w:spacing w:line="240" w:lineRule="auto"/>
              <w:jc w:val="center"/>
              <w:rPr>
                <w:rFonts w:eastAsia="Times New Roman"/>
                <w:sz w:val="20"/>
                <w:szCs w:val="20"/>
                <w:lang w:eastAsia="en-GB"/>
              </w:rPr>
            </w:pPr>
            <w:r>
              <w:rPr>
                <w:rFonts w:eastAsia="Times New Roman"/>
                <w:sz w:val="20"/>
                <w:szCs w:val="20"/>
                <w:lang w:eastAsia="en-GB"/>
              </w:rPr>
              <w:t>0.86 (0.18)</w:t>
            </w:r>
          </w:p>
        </w:tc>
      </w:tr>
      <w:tr w:rsidR="009A4BED" w14:paraId="28FE4BF2" w14:textId="77777777" w:rsidTr="00C3152E">
        <w:trPr>
          <w:trHeight w:val="283"/>
          <w:jc w:val="center"/>
        </w:trPr>
        <w:tc>
          <w:tcPr>
            <w:tcW w:w="2970" w:type="dxa"/>
            <w:vMerge/>
            <w:vAlign w:val="center"/>
          </w:tcPr>
          <w:p w14:paraId="5EC1299A" w14:textId="77777777" w:rsidR="009A4BED" w:rsidRPr="00D2555E" w:rsidRDefault="009A4BED" w:rsidP="00D2555E">
            <w:pPr>
              <w:spacing w:line="240" w:lineRule="auto"/>
              <w:rPr>
                <w:rFonts w:eastAsia="Times New Roman"/>
                <w:sz w:val="20"/>
                <w:szCs w:val="20"/>
                <w:lang w:eastAsia="en-GB"/>
              </w:rPr>
            </w:pPr>
          </w:p>
        </w:tc>
        <w:tc>
          <w:tcPr>
            <w:tcW w:w="1276" w:type="dxa"/>
            <w:vAlign w:val="center"/>
          </w:tcPr>
          <w:p w14:paraId="3365D136" w14:textId="77777777" w:rsidR="009A4BED" w:rsidRPr="00D2555E" w:rsidRDefault="009A4BED" w:rsidP="00C3152E">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6417DD68" w14:textId="244DCF6D"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224</w:t>
            </w:r>
          </w:p>
        </w:tc>
        <w:tc>
          <w:tcPr>
            <w:tcW w:w="1205" w:type="dxa"/>
          </w:tcPr>
          <w:p w14:paraId="2B88FF7C" w14:textId="3B4378DF" w:rsidR="009A4BED" w:rsidRDefault="00C00567" w:rsidP="00D2555E">
            <w:pPr>
              <w:spacing w:line="240" w:lineRule="auto"/>
              <w:jc w:val="center"/>
              <w:rPr>
                <w:rFonts w:eastAsia="Times New Roman"/>
                <w:sz w:val="20"/>
                <w:szCs w:val="20"/>
                <w:lang w:eastAsia="en-GB"/>
              </w:rPr>
            </w:pPr>
            <w:r>
              <w:rPr>
                <w:rFonts w:eastAsia="Times New Roman"/>
                <w:sz w:val="20"/>
                <w:szCs w:val="20"/>
                <w:lang w:eastAsia="en-GB"/>
              </w:rPr>
              <w:t>210</w:t>
            </w:r>
          </w:p>
        </w:tc>
        <w:tc>
          <w:tcPr>
            <w:tcW w:w="1205" w:type="dxa"/>
            <w:vAlign w:val="center"/>
          </w:tcPr>
          <w:p w14:paraId="0295C1FE" w14:textId="5E604B4C"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209</w:t>
            </w:r>
          </w:p>
        </w:tc>
        <w:tc>
          <w:tcPr>
            <w:tcW w:w="1205" w:type="dxa"/>
            <w:vAlign w:val="center"/>
          </w:tcPr>
          <w:p w14:paraId="463FCD45" w14:textId="79DF9775" w:rsidR="009A4BED" w:rsidRPr="00D2555E" w:rsidRDefault="00C00567" w:rsidP="00FA4537">
            <w:pPr>
              <w:spacing w:line="240" w:lineRule="auto"/>
              <w:jc w:val="center"/>
              <w:rPr>
                <w:rFonts w:eastAsia="Times New Roman"/>
                <w:sz w:val="20"/>
                <w:szCs w:val="20"/>
                <w:lang w:eastAsia="en-GB"/>
              </w:rPr>
            </w:pPr>
            <w:r>
              <w:rPr>
                <w:rFonts w:eastAsia="Times New Roman"/>
                <w:sz w:val="20"/>
                <w:szCs w:val="20"/>
                <w:lang w:eastAsia="en-GB"/>
              </w:rPr>
              <w:t>209</w:t>
            </w:r>
          </w:p>
        </w:tc>
        <w:tc>
          <w:tcPr>
            <w:tcW w:w="1205" w:type="dxa"/>
            <w:vAlign w:val="center"/>
          </w:tcPr>
          <w:p w14:paraId="18B2990D" w14:textId="3FDCE417"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297</w:t>
            </w:r>
          </w:p>
        </w:tc>
        <w:tc>
          <w:tcPr>
            <w:tcW w:w="1205" w:type="dxa"/>
            <w:vAlign w:val="center"/>
          </w:tcPr>
          <w:p w14:paraId="16A64F0F" w14:textId="2E6183EB"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181</w:t>
            </w:r>
          </w:p>
        </w:tc>
        <w:tc>
          <w:tcPr>
            <w:tcW w:w="1334" w:type="dxa"/>
            <w:vAlign w:val="center"/>
          </w:tcPr>
          <w:p w14:paraId="0533A2EF" w14:textId="4D237535"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168</w:t>
            </w:r>
          </w:p>
        </w:tc>
      </w:tr>
      <w:tr w:rsidR="00AB6F1A" w14:paraId="1C67A08A" w14:textId="77777777" w:rsidTr="00C3152E">
        <w:trPr>
          <w:trHeight w:val="283"/>
          <w:jc w:val="center"/>
        </w:trPr>
        <w:tc>
          <w:tcPr>
            <w:tcW w:w="2970" w:type="dxa"/>
            <w:vMerge w:val="restart"/>
            <w:vAlign w:val="center"/>
          </w:tcPr>
          <w:p w14:paraId="35A468B4" w14:textId="72D3BE3B" w:rsidR="00AB6F1A" w:rsidRPr="00D2555E" w:rsidRDefault="00AB6F1A" w:rsidP="00AB6F1A">
            <w:pPr>
              <w:spacing w:line="240" w:lineRule="auto"/>
              <w:rPr>
                <w:rFonts w:eastAsia="Times New Roman"/>
                <w:sz w:val="20"/>
                <w:szCs w:val="20"/>
                <w:lang w:eastAsia="en-GB"/>
              </w:rPr>
            </w:pPr>
            <w:r w:rsidRPr="00D2555E">
              <w:rPr>
                <w:rFonts w:eastAsia="Times New Roman"/>
                <w:sz w:val="20"/>
                <w:szCs w:val="20"/>
                <w:lang w:eastAsia="en-GB"/>
              </w:rPr>
              <w:t xml:space="preserve">EQ-5D | Progression </w:t>
            </w:r>
          </w:p>
        </w:tc>
        <w:tc>
          <w:tcPr>
            <w:tcW w:w="1276" w:type="dxa"/>
            <w:vAlign w:val="center"/>
          </w:tcPr>
          <w:p w14:paraId="7F519D19" w14:textId="69EF9124" w:rsidR="00AB6F1A" w:rsidRPr="00D2555E" w:rsidRDefault="00AB6F1A" w:rsidP="00C3152E">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7904D4DE" w14:textId="76D6D45D" w:rsidR="00AB6F1A" w:rsidRDefault="00C3152E" w:rsidP="00AB6F1A">
            <w:pPr>
              <w:spacing w:line="240" w:lineRule="auto"/>
              <w:jc w:val="center"/>
              <w:rPr>
                <w:rFonts w:eastAsia="Times New Roman"/>
                <w:sz w:val="20"/>
                <w:szCs w:val="20"/>
                <w:lang w:eastAsia="en-GB"/>
              </w:rPr>
            </w:pPr>
            <w:r>
              <w:rPr>
                <w:rFonts w:eastAsia="Times New Roman"/>
                <w:sz w:val="20"/>
                <w:szCs w:val="20"/>
                <w:lang w:eastAsia="en-GB"/>
              </w:rPr>
              <w:t>0.82 (0.23)</w:t>
            </w:r>
          </w:p>
        </w:tc>
        <w:tc>
          <w:tcPr>
            <w:tcW w:w="1205" w:type="dxa"/>
          </w:tcPr>
          <w:p w14:paraId="4967548A" w14:textId="049CB267" w:rsidR="00AB6F1A" w:rsidRDefault="00C3152E" w:rsidP="00AB6F1A">
            <w:pPr>
              <w:spacing w:line="240" w:lineRule="auto"/>
              <w:jc w:val="center"/>
              <w:rPr>
                <w:rFonts w:eastAsia="Times New Roman"/>
                <w:sz w:val="20"/>
                <w:szCs w:val="20"/>
                <w:lang w:eastAsia="en-GB"/>
              </w:rPr>
            </w:pPr>
            <w:r>
              <w:rPr>
                <w:rFonts w:eastAsia="Times New Roman"/>
                <w:sz w:val="20"/>
                <w:szCs w:val="20"/>
                <w:lang w:eastAsia="en-GB"/>
              </w:rPr>
              <w:t>0.79 (0.23)</w:t>
            </w:r>
          </w:p>
        </w:tc>
        <w:tc>
          <w:tcPr>
            <w:tcW w:w="1205" w:type="dxa"/>
            <w:vAlign w:val="center"/>
          </w:tcPr>
          <w:p w14:paraId="1C2310C5" w14:textId="54CE004F" w:rsidR="00AB6F1A" w:rsidRDefault="00C3152E" w:rsidP="00AB6F1A">
            <w:pPr>
              <w:spacing w:line="240" w:lineRule="auto"/>
              <w:jc w:val="center"/>
              <w:rPr>
                <w:rFonts w:eastAsia="Times New Roman"/>
                <w:sz w:val="20"/>
                <w:szCs w:val="20"/>
                <w:lang w:eastAsia="en-GB"/>
              </w:rPr>
            </w:pPr>
            <w:r>
              <w:rPr>
                <w:rFonts w:eastAsia="Times New Roman"/>
                <w:sz w:val="20"/>
                <w:szCs w:val="20"/>
                <w:lang w:eastAsia="en-GB"/>
              </w:rPr>
              <w:t>0.76 (0.22)</w:t>
            </w:r>
          </w:p>
        </w:tc>
        <w:tc>
          <w:tcPr>
            <w:tcW w:w="1205" w:type="dxa"/>
            <w:vAlign w:val="center"/>
          </w:tcPr>
          <w:p w14:paraId="084718DB" w14:textId="24319D3B" w:rsidR="00AB6F1A" w:rsidRPr="00D2555E" w:rsidRDefault="00C3152E" w:rsidP="00AB6F1A">
            <w:pPr>
              <w:spacing w:line="240" w:lineRule="auto"/>
              <w:jc w:val="center"/>
              <w:rPr>
                <w:rFonts w:eastAsia="Times New Roman"/>
                <w:sz w:val="20"/>
                <w:szCs w:val="20"/>
                <w:lang w:eastAsia="en-GB"/>
              </w:rPr>
            </w:pPr>
            <w:r>
              <w:rPr>
                <w:rFonts w:eastAsia="Times New Roman"/>
                <w:sz w:val="20"/>
                <w:szCs w:val="20"/>
                <w:lang w:eastAsia="en-GB"/>
              </w:rPr>
              <w:t>0.78 (0.26)</w:t>
            </w:r>
          </w:p>
        </w:tc>
        <w:tc>
          <w:tcPr>
            <w:tcW w:w="1205" w:type="dxa"/>
            <w:vAlign w:val="center"/>
          </w:tcPr>
          <w:p w14:paraId="2A914162" w14:textId="01633224" w:rsidR="00AB6F1A" w:rsidRPr="00D2555E" w:rsidRDefault="00C3152E" w:rsidP="00AB6F1A">
            <w:pPr>
              <w:spacing w:line="240" w:lineRule="auto"/>
              <w:jc w:val="center"/>
              <w:rPr>
                <w:rFonts w:eastAsia="Times New Roman"/>
                <w:sz w:val="20"/>
                <w:szCs w:val="20"/>
                <w:lang w:eastAsia="en-GB"/>
              </w:rPr>
            </w:pPr>
            <w:r>
              <w:rPr>
                <w:rFonts w:eastAsia="Times New Roman"/>
                <w:sz w:val="20"/>
                <w:szCs w:val="20"/>
                <w:lang w:eastAsia="en-GB"/>
              </w:rPr>
              <w:t>0.75 (0.26)</w:t>
            </w:r>
          </w:p>
        </w:tc>
        <w:tc>
          <w:tcPr>
            <w:tcW w:w="1205" w:type="dxa"/>
            <w:vAlign w:val="center"/>
          </w:tcPr>
          <w:p w14:paraId="21860C71" w14:textId="4A034FA7" w:rsidR="00AB6F1A" w:rsidRDefault="00C3152E" w:rsidP="00AB6F1A">
            <w:pPr>
              <w:spacing w:line="240" w:lineRule="auto"/>
              <w:jc w:val="center"/>
              <w:rPr>
                <w:rFonts w:eastAsia="Times New Roman"/>
                <w:sz w:val="20"/>
                <w:szCs w:val="20"/>
                <w:lang w:eastAsia="en-GB"/>
              </w:rPr>
            </w:pPr>
            <w:r>
              <w:rPr>
                <w:rFonts w:eastAsia="Times New Roman"/>
                <w:sz w:val="20"/>
                <w:szCs w:val="20"/>
                <w:lang w:eastAsia="en-GB"/>
              </w:rPr>
              <w:t>0.60 (0.30)</w:t>
            </w:r>
          </w:p>
        </w:tc>
        <w:tc>
          <w:tcPr>
            <w:tcW w:w="1334" w:type="dxa"/>
            <w:vAlign w:val="center"/>
          </w:tcPr>
          <w:p w14:paraId="2E981B9A" w14:textId="58513B15" w:rsidR="00AB6F1A" w:rsidRDefault="00C3152E" w:rsidP="00AB6F1A">
            <w:pPr>
              <w:spacing w:line="240" w:lineRule="auto"/>
              <w:jc w:val="center"/>
              <w:rPr>
                <w:rFonts w:eastAsia="Times New Roman"/>
                <w:sz w:val="20"/>
                <w:szCs w:val="20"/>
                <w:lang w:eastAsia="en-GB"/>
              </w:rPr>
            </w:pPr>
            <w:r>
              <w:rPr>
                <w:rFonts w:eastAsia="Times New Roman"/>
                <w:sz w:val="20"/>
                <w:szCs w:val="20"/>
                <w:lang w:eastAsia="en-GB"/>
              </w:rPr>
              <w:t>0.71 (0.35)</w:t>
            </w:r>
          </w:p>
        </w:tc>
      </w:tr>
      <w:tr w:rsidR="00AB6F1A" w14:paraId="0E2E1AB5" w14:textId="77777777" w:rsidTr="00C3152E">
        <w:trPr>
          <w:trHeight w:val="283"/>
          <w:jc w:val="center"/>
        </w:trPr>
        <w:tc>
          <w:tcPr>
            <w:tcW w:w="2970" w:type="dxa"/>
            <w:vMerge/>
            <w:vAlign w:val="center"/>
          </w:tcPr>
          <w:p w14:paraId="071C70F7" w14:textId="77777777" w:rsidR="00AB6F1A" w:rsidRPr="00D2555E" w:rsidRDefault="00AB6F1A" w:rsidP="00AB6F1A">
            <w:pPr>
              <w:spacing w:line="240" w:lineRule="auto"/>
              <w:rPr>
                <w:rFonts w:eastAsia="Times New Roman"/>
                <w:sz w:val="20"/>
                <w:szCs w:val="20"/>
                <w:lang w:eastAsia="en-GB"/>
              </w:rPr>
            </w:pPr>
          </w:p>
        </w:tc>
        <w:tc>
          <w:tcPr>
            <w:tcW w:w="1276" w:type="dxa"/>
            <w:vAlign w:val="center"/>
          </w:tcPr>
          <w:p w14:paraId="692676CA" w14:textId="6061899C" w:rsidR="00AB6F1A" w:rsidRPr="00D2555E" w:rsidRDefault="00AB6F1A" w:rsidP="00C3152E">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03A81308" w14:textId="4A918486" w:rsidR="00AB6F1A" w:rsidRDefault="00C00567" w:rsidP="00AB6F1A">
            <w:pPr>
              <w:spacing w:line="240" w:lineRule="auto"/>
              <w:jc w:val="center"/>
              <w:rPr>
                <w:rFonts w:eastAsia="Times New Roman"/>
                <w:sz w:val="20"/>
                <w:szCs w:val="20"/>
                <w:lang w:eastAsia="en-GB"/>
              </w:rPr>
            </w:pPr>
            <w:r>
              <w:rPr>
                <w:rFonts w:eastAsia="Times New Roman"/>
                <w:sz w:val="20"/>
                <w:szCs w:val="20"/>
                <w:lang w:eastAsia="en-GB"/>
              </w:rPr>
              <w:t>28</w:t>
            </w:r>
          </w:p>
        </w:tc>
        <w:tc>
          <w:tcPr>
            <w:tcW w:w="1205" w:type="dxa"/>
          </w:tcPr>
          <w:p w14:paraId="61EEBFBE" w14:textId="52FFB8E1" w:rsidR="00AB6F1A" w:rsidRDefault="00C00567" w:rsidP="00AB6F1A">
            <w:pPr>
              <w:spacing w:line="240" w:lineRule="auto"/>
              <w:jc w:val="center"/>
              <w:rPr>
                <w:rFonts w:eastAsia="Times New Roman"/>
                <w:sz w:val="20"/>
                <w:szCs w:val="20"/>
                <w:lang w:eastAsia="en-GB"/>
              </w:rPr>
            </w:pPr>
            <w:r>
              <w:rPr>
                <w:rFonts w:eastAsia="Times New Roman"/>
                <w:sz w:val="20"/>
                <w:szCs w:val="20"/>
                <w:lang w:eastAsia="en-GB"/>
              </w:rPr>
              <w:t>26</w:t>
            </w:r>
          </w:p>
        </w:tc>
        <w:tc>
          <w:tcPr>
            <w:tcW w:w="1205" w:type="dxa"/>
            <w:vAlign w:val="center"/>
          </w:tcPr>
          <w:p w14:paraId="1F3ED1D0" w14:textId="2501C41C" w:rsidR="00AB6F1A" w:rsidRDefault="00C00567" w:rsidP="00AB6F1A">
            <w:pPr>
              <w:spacing w:line="240" w:lineRule="auto"/>
              <w:jc w:val="center"/>
              <w:rPr>
                <w:rFonts w:eastAsia="Times New Roman"/>
                <w:sz w:val="20"/>
                <w:szCs w:val="20"/>
                <w:lang w:eastAsia="en-GB"/>
              </w:rPr>
            </w:pPr>
            <w:r>
              <w:rPr>
                <w:rFonts w:eastAsia="Times New Roman"/>
                <w:sz w:val="20"/>
                <w:szCs w:val="20"/>
                <w:lang w:eastAsia="en-GB"/>
              </w:rPr>
              <w:t>28</w:t>
            </w:r>
          </w:p>
        </w:tc>
        <w:tc>
          <w:tcPr>
            <w:tcW w:w="1205" w:type="dxa"/>
            <w:vAlign w:val="center"/>
          </w:tcPr>
          <w:p w14:paraId="4803E0B8" w14:textId="0B213E30"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19</w:t>
            </w:r>
          </w:p>
        </w:tc>
        <w:tc>
          <w:tcPr>
            <w:tcW w:w="1205" w:type="dxa"/>
            <w:vAlign w:val="center"/>
          </w:tcPr>
          <w:p w14:paraId="57D0C99C" w14:textId="6D4FB9A1"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15</w:t>
            </w:r>
          </w:p>
        </w:tc>
        <w:tc>
          <w:tcPr>
            <w:tcW w:w="1205" w:type="dxa"/>
            <w:vAlign w:val="center"/>
          </w:tcPr>
          <w:p w14:paraId="7FD34C8B" w14:textId="2D106166" w:rsidR="00AB6F1A" w:rsidRDefault="00C00567" w:rsidP="00AB6F1A">
            <w:pPr>
              <w:spacing w:line="240" w:lineRule="auto"/>
              <w:jc w:val="center"/>
              <w:rPr>
                <w:rFonts w:eastAsia="Times New Roman"/>
                <w:sz w:val="20"/>
                <w:szCs w:val="20"/>
                <w:lang w:eastAsia="en-GB"/>
              </w:rPr>
            </w:pPr>
            <w:r>
              <w:rPr>
                <w:rFonts w:eastAsia="Times New Roman"/>
                <w:sz w:val="20"/>
                <w:szCs w:val="20"/>
                <w:lang w:eastAsia="en-GB"/>
              </w:rPr>
              <w:t>10</w:t>
            </w:r>
          </w:p>
        </w:tc>
        <w:tc>
          <w:tcPr>
            <w:tcW w:w="1334" w:type="dxa"/>
            <w:vAlign w:val="center"/>
          </w:tcPr>
          <w:p w14:paraId="682C7FC2" w14:textId="687553D4" w:rsidR="00AB6F1A" w:rsidRDefault="00C00567" w:rsidP="00AB6F1A">
            <w:pPr>
              <w:spacing w:line="240" w:lineRule="auto"/>
              <w:jc w:val="center"/>
              <w:rPr>
                <w:rFonts w:eastAsia="Times New Roman"/>
                <w:sz w:val="20"/>
                <w:szCs w:val="20"/>
                <w:lang w:eastAsia="en-GB"/>
              </w:rPr>
            </w:pPr>
            <w:r>
              <w:rPr>
                <w:rFonts w:eastAsia="Times New Roman"/>
                <w:sz w:val="20"/>
                <w:szCs w:val="20"/>
                <w:lang w:eastAsia="en-GB"/>
              </w:rPr>
              <w:t>7</w:t>
            </w:r>
          </w:p>
        </w:tc>
      </w:tr>
      <w:tr w:rsidR="009A4BED" w14:paraId="550467CC" w14:textId="77777777" w:rsidTr="00C3152E">
        <w:trPr>
          <w:trHeight w:val="283"/>
          <w:jc w:val="center"/>
        </w:trPr>
        <w:tc>
          <w:tcPr>
            <w:tcW w:w="2970" w:type="dxa"/>
            <w:vMerge w:val="restart"/>
            <w:vAlign w:val="center"/>
          </w:tcPr>
          <w:p w14:paraId="3EB44154" w14:textId="77777777" w:rsidR="009A4BED" w:rsidRPr="00D2555E" w:rsidRDefault="009A4BED" w:rsidP="00D2555E">
            <w:pPr>
              <w:spacing w:line="240" w:lineRule="auto"/>
              <w:rPr>
                <w:rFonts w:eastAsia="Times New Roman"/>
                <w:sz w:val="20"/>
                <w:szCs w:val="20"/>
                <w:lang w:eastAsia="en-GB"/>
              </w:rPr>
            </w:pPr>
            <w:r w:rsidRPr="00D2555E">
              <w:rPr>
                <w:rFonts w:eastAsia="Times New Roman"/>
                <w:sz w:val="20"/>
                <w:szCs w:val="20"/>
                <w:lang w:eastAsia="en-GB"/>
              </w:rPr>
              <w:t>EQ-</w:t>
            </w:r>
            <w:r w:rsidRPr="00B92209">
              <w:rPr>
                <w:rFonts w:eastAsia="Times New Roman"/>
                <w:sz w:val="20"/>
                <w:szCs w:val="20"/>
                <w:lang w:eastAsia="en-GB"/>
              </w:rPr>
              <w:t>5D | Recurrence</w:t>
            </w:r>
            <w:r w:rsidRPr="00D2555E">
              <w:rPr>
                <w:rFonts w:eastAsia="Times New Roman"/>
                <w:sz w:val="20"/>
                <w:szCs w:val="20"/>
                <w:lang w:eastAsia="en-GB"/>
              </w:rPr>
              <w:t xml:space="preserve"> </w:t>
            </w:r>
          </w:p>
        </w:tc>
        <w:tc>
          <w:tcPr>
            <w:tcW w:w="1276" w:type="dxa"/>
            <w:vAlign w:val="center"/>
          </w:tcPr>
          <w:p w14:paraId="243B191F" w14:textId="77777777" w:rsidR="009A4BED" w:rsidRPr="00D2555E" w:rsidRDefault="009A4BED" w:rsidP="00C3152E">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0A3F796E" w14:textId="70F5F0ED"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0.84 (0.20)</w:t>
            </w:r>
          </w:p>
        </w:tc>
        <w:tc>
          <w:tcPr>
            <w:tcW w:w="1205" w:type="dxa"/>
          </w:tcPr>
          <w:p w14:paraId="3259B34E" w14:textId="458CFC97"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0.83 (0.20)</w:t>
            </w:r>
          </w:p>
        </w:tc>
        <w:tc>
          <w:tcPr>
            <w:tcW w:w="1205" w:type="dxa"/>
            <w:vAlign w:val="center"/>
          </w:tcPr>
          <w:p w14:paraId="40222928" w14:textId="31064F9D"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0.82 (0.21)</w:t>
            </w:r>
          </w:p>
        </w:tc>
        <w:tc>
          <w:tcPr>
            <w:tcW w:w="1205" w:type="dxa"/>
            <w:vAlign w:val="center"/>
          </w:tcPr>
          <w:p w14:paraId="7991C635" w14:textId="0A0EF069"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0.81 (0.21)</w:t>
            </w:r>
          </w:p>
        </w:tc>
        <w:tc>
          <w:tcPr>
            <w:tcW w:w="1205" w:type="dxa"/>
            <w:vAlign w:val="center"/>
          </w:tcPr>
          <w:p w14:paraId="686DE7EC" w14:textId="363F6CB4"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0.82 (0.21)</w:t>
            </w:r>
          </w:p>
        </w:tc>
        <w:tc>
          <w:tcPr>
            <w:tcW w:w="1205" w:type="dxa"/>
            <w:vAlign w:val="center"/>
          </w:tcPr>
          <w:p w14:paraId="5B672E90" w14:textId="0FD287AC"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0.79 (0.25)</w:t>
            </w:r>
          </w:p>
        </w:tc>
        <w:tc>
          <w:tcPr>
            <w:tcW w:w="1334" w:type="dxa"/>
            <w:vAlign w:val="center"/>
          </w:tcPr>
          <w:p w14:paraId="20721E62" w14:textId="71C332DC" w:rsidR="009A4BED" w:rsidRPr="00D2555E" w:rsidRDefault="00C3152E" w:rsidP="00D2555E">
            <w:pPr>
              <w:spacing w:line="240" w:lineRule="auto"/>
              <w:jc w:val="center"/>
              <w:rPr>
                <w:rFonts w:eastAsia="Times New Roman"/>
                <w:sz w:val="20"/>
                <w:szCs w:val="20"/>
                <w:lang w:eastAsia="en-GB"/>
              </w:rPr>
            </w:pPr>
            <w:r>
              <w:rPr>
                <w:rFonts w:eastAsia="Times New Roman"/>
                <w:sz w:val="20"/>
                <w:szCs w:val="20"/>
                <w:lang w:eastAsia="en-GB"/>
              </w:rPr>
              <w:t>0.83 (0.20)</w:t>
            </w:r>
          </w:p>
        </w:tc>
      </w:tr>
      <w:tr w:rsidR="009A4BED" w14:paraId="7FC4A81E" w14:textId="77777777" w:rsidTr="00C3152E">
        <w:trPr>
          <w:trHeight w:val="283"/>
          <w:jc w:val="center"/>
        </w:trPr>
        <w:tc>
          <w:tcPr>
            <w:tcW w:w="2970" w:type="dxa"/>
            <w:vMerge/>
            <w:vAlign w:val="center"/>
          </w:tcPr>
          <w:p w14:paraId="250EE0EA" w14:textId="77777777" w:rsidR="009A4BED" w:rsidRPr="00D2555E" w:rsidRDefault="009A4BED" w:rsidP="00D2555E">
            <w:pPr>
              <w:spacing w:line="240" w:lineRule="auto"/>
              <w:rPr>
                <w:rFonts w:eastAsia="Times New Roman"/>
                <w:sz w:val="20"/>
                <w:szCs w:val="20"/>
                <w:lang w:eastAsia="en-GB"/>
              </w:rPr>
            </w:pPr>
          </w:p>
        </w:tc>
        <w:tc>
          <w:tcPr>
            <w:tcW w:w="1276" w:type="dxa"/>
            <w:vAlign w:val="center"/>
          </w:tcPr>
          <w:p w14:paraId="46D748C0" w14:textId="77777777" w:rsidR="009A4BED" w:rsidRPr="00D2555E" w:rsidRDefault="009A4BED" w:rsidP="00C3152E">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4C0EBC20" w14:textId="74686B0C"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71</w:t>
            </w:r>
          </w:p>
        </w:tc>
        <w:tc>
          <w:tcPr>
            <w:tcW w:w="1205" w:type="dxa"/>
          </w:tcPr>
          <w:p w14:paraId="62B2C3B0" w14:textId="716F9FF5"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62</w:t>
            </w:r>
          </w:p>
        </w:tc>
        <w:tc>
          <w:tcPr>
            <w:tcW w:w="1205" w:type="dxa"/>
            <w:vAlign w:val="center"/>
          </w:tcPr>
          <w:p w14:paraId="6C53F150" w14:textId="74895546"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64</w:t>
            </w:r>
          </w:p>
        </w:tc>
        <w:tc>
          <w:tcPr>
            <w:tcW w:w="1205" w:type="dxa"/>
            <w:vAlign w:val="center"/>
          </w:tcPr>
          <w:p w14:paraId="6B5D7429" w14:textId="3E62D814"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56</w:t>
            </w:r>
          </w:p>
        </w:tc>
        <w:tc>
          <w:tcPr>
            <w:tcW w:w="1205" w:type="dxa"/>
            <w:vAlign w:val="center"/>
          </w:tcPr>
          <w:p w14:paraId="7B3E2A86" w14:textId="666172E2"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45</w:t>
            </w:r>
          </w:p>
        </w:tc>
        <w:tc>
          <w:tcPr>
            <w:tcW w:w="1205" w:type="dxa"/>
            <w:vAlign w:val="center"/>
          </w:tcPr>
          <w:p w14:paraId="1AF24A99" w14:textId="51976BD1"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35</w:t>
            </w:r>
          </w:p>
        </w:tc>
        <w:tc>
          <w:tcPr>
            <w:tcW w:w="1334" w:type="dxa"/>
            <w:vAlign w:val="center"/>
          </w:tcPr>
          <w:p w14:paraId="5C24830E" w14:textId="3A4E3249"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33</w:t>
            </w:r>
          </w:p>
        </w:tc>
      </w:tr>
      <w:tr w:rsidR="009A4BED" w14:paraId="24FBF5EA" w14:textId="77777777" w:rsidTr="00C3152E">
        <w:trPr>
          <w:trHeight w:val="283"/>
          <w:jc w:val="center"/>
        </w:trPr>
        <w:tc>
          <w:tcPr>
            <w:tcW w:w="2970" w:type="dxa"/>
            <w:vMerge w:val="restart"/>
            <w:vAlign w:val="center"/>
          </w:tcPr>
          <w:p w14:paraId="367286A7" w14:textId="7D653814" w:rsidR="009A4BED" w:rsidRPr="00D2555E" w:rsidRDefault="00AB6F1A" w:rsidP="00D2555E">
            <w:pPr>
              <w:spacing w:line="240" w:lineRule="auto"/>
              <w:rPr>
                <w:rFonts w:eastAsia="Times New Roman"/>
                <w:sz w:val="20"/>
                <w:szCs w:val="20"/>
                <w:lang w:eastAsia="en-GB"/>
              </w:rPr>
            </w:pPr>
            <w:r>
              <w:rPr>
                <w:rFonts w:eastAsia="Times New Roman"/>
                <w:sz w:val="20"/>
                <w:szCs w:val="20"/>
                <w:lang w:eastAsia="en-GB"/>
              </w:rPr>
              <w:t>EQ-5D | Recurrence Grade 1</w:t>
            </w:r>
          </w:p>
        </w:tc>
        <w:tc>
          <w:tcPr>
            <w:tcW w:w="1276" w:type="dxa"/>
            <w:vAlign w:val="center"/>
          </w:tcPr>
          <w:p w14:paraId="62A482F7" w14:textId="77777777" w:rsidR="009A4BED" w:rsidRPr="00D2555E" w:rsidRDefault="009A4BED" w:rsidP="00C3152E">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5C4136D0" w14:textId="05B537BF" w:rsidR="009A4BED" w:rsidRPr="00D2555E" w:rsidRDefault="009A4BED" w:rsidP="00C00567">
            <w:pPr>
              <w:spacing w:line="240" w:lineRule="auto"/>
              <w:jc w:val="center"/>
              <w:rPr>
                <w:rFonts w:eastAsia="Times New Roman"/>
                <w:sz w:val="20"/>
                <w:szCs w:val="20"/>
                <w:lang w:eastAsia="en-GB"/>
              </w:rPr>
            </w:pPr>
            <w:r w:rsidRPr="00D2555E">
              <w:rPr>
                <w:rFonts w:eastAsia="Times New Roman"/>
                <w:sz w:val="20"/>
                <w:szCs w:val="20"/>
                <w:lang w:eastAsia="en-GB"/>
              </w:rPr>
              <w:t>0.</w:t>
            </w:r>
            <w:r w:rsidR="00C00567">
              <w:rPr>
                <w:rFonts w:eastAsia="Times New Roman"/>
                <w:sz w:val="20"/>
                <w:szCs w:val="20"/>
                <w:lang w:eastAsia="en-GB"/>
              </w:rPr>
              <w:t>90</w:t>
            </w:r>
            <w:r w:rsidRPr="00D2555E">
              <w:rPr>
                <w:rFonts w:eastAsia="Times New Roman"/>
                <w:sz w:val="20"/>
                <w:szCs w:val="20"/>
                <w:lang w:eastAsia="en-GB"/>
              </w:rPr>
              <w:t xml:space="preserve"> (0.1</w:t>
            </w:r>
            <w:r w:rsidR="00C00567">
              <w:rPr>
                <w:rFonts w:eastAsia="Times New Roman"/>
                <w:sz w:val="20"/>
                <w:szCs w:val="20"/>
                <w:lang w:eastAsia="en-GB"/>
              </w:rPr>
              <w:t>1</w:t>
            </w:r>
            <w:r w:rsidRPr="00D2555E">
              <w:rPr>
                <w:rFonts w:eastAsia="Times New Roman"/>
                <w:sz w:val="20"/>
                <w:szCs w:val="20"/>
                <w:lang w:eastAsia="en-GB"/>
              </w:rPr>
              <w:t>)</w:t>
            </w:r>
          </w:p>
        </w:tc>
        <w:tc>
          <w:tcPr>
            <w:tcW w:w="1205" w:type="dxa"/>
          </w:tcPr>
          <w:p w14:paraId="40D08CDA" w14:textId="624F112F"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0.85 (0.12)</w:t>
            </w:r>
          </w:p>
        </w:tc>
        <w:tc>
          <w:tcPr>
            <w:tcW w:w="1205" w:type="dxa"/>
            <w:vAlign w:val="center"/>
          </w:tcPr>
          <w:p w14:paraId="4CE0B7C8" w14:textId="6434D82A" w:rsidR="009A4BED" w:rsidRPr="00D2555E" w:rsidRDefault="009A4BED" w:rsidP="00C00567">
            <w:pPr>
              <w:spacing w:line="240" w:lineRule="auto"/>
              <w:jc w:val="center"/>
              <w:rPr>
                <w:rFonts w:eastAsia="Times New Roman"/>
                <w:sz w:val="20"/>
                <w:szCs w:val="20"/>
                <w:lang w:eastAsia="en-GB"/>
              </w:rPr>
            </w:pPr>
            <w:r w:rsidRPr="00D2555E">
              <w:rPr>
                <w:rFonts w:eastAsia="Times New Roman"/>
                <w:sz w:val="20"/>
                <w:szCs w:val="20"/>
                <w:lang w:eastAsia="en-GB"/>
              </w:rPr>
              <w:t>0.8</w:t>
            </w:r>
            <w:r w:rsidR="00C00567">
              <w:rPr>
                <w:rFonts w:eastAsia="Times New Roman"/>
                <w:sz w:val="20"/>
                <w:szCs w:val="20"/>
                <w:lang w:eastAsia="en-GB"/>
              </w:rPr>
              <w:t>8</w:t>
            </w:r>
            <w:r w:rsidRPr="00D2555E">
              <w:rPr>
                <w:rFonts w:eastAsia="Times New Roman"/>
                <w:sz w:val="20"/>
                <w:szCs w:val="20"/>
                <w:lang w:eastAsia="en-GB"/>
              </w:rPr>
              <w:t xml:space="preserve"> (0.1</w:t>
            </w:r>
            <w:r w:rsidR="00C00567">
              <w:rPr>
                <w:rFonts w:eastAsia="Times New Roman"/>
                <w:sz w:val="20"/>
                <w:szCs w:val="20"/>
                <w:lang w:eastAsia="en-GB"/>
              </w:rPr>
              <w:t>4</w:t>
            </w:r>
            <w:r w:rsidRPr="00D2555E">
              <w:rPr>
                <w:rFonts w:eastAsia="Times New Roman"/>
                <w:sz w:val="20"/>
                <w:szCs w:val="20"/>
                <w:lang w:eastAsia="en-GB"/>
              </w:rPr>
              <w:t>)</w:t>
            </w:r>
          </w:p>
        </w:tc>
        <w:tc>
          <w:tcPr>
            <w:tcW w:w="1205" w:type="dxa"/>
            <w:vAlign w:val="center"/>
          </w:tcPr>
          <w:p w14:paraId="63F754E9" w14:textId="59C7511B" w:rsidR="009A4BED" w:rsidRPr="00D2555E" w:rsidRDefault="00C00567" w:rsidP="00C00567">
            <w:pPr>
              <w:spacing w:line="240" w:lineRule="auto"/>
              <w:jc w:val="center"/>
              <w:rPr>
                <w:rFonts w:eastAsia="Times New Roman"/>
                <w:sz w:val="20"/>
                <w:szCs w:val="20"/>
                <w:lang w:eastAsia="en-GB"/>
              </w:rPr>
            </w:pPr>
            <w:r>
              <w:rPr>
                <w:rFonts w:eastAsia="Times New Roman"/>
                <w:sz w:val="20"/>
                <w:szCs w:val="20"/>
                <w:lang w:eastAsia="en-GB"/>
              </w:rPr>
              <w:t>0.86</w:t>
            </w:r>
            <w:r w:rsidR="009A4BED" w:rsidRPr="00D2555E">
              <w:rPr>
                <w:rFonts w:eastAsia="Times New Roman"/>
                <w:sz w:val="20"/>
                <w:szCs w:val="20"/>
                <w:lang w:eastAsia="en-GB"/>
              </w:rPr>
              <w:t xml:space="preserve"> (0.</w:t>
            </w:r>
            <w:r>
              <w:rPr>
                <w:rFonts w:eastAsia="Times New Roman"/>
                <w:sz w:val="20"/>
                <w:szCs w:val="20"/>
                <w:lang w:eastAsia="en-GB"/>
              </w:rPr>
              <w:t>11</w:t>
            </w:r>
            <w:r w:rsidR="009A4BED" w:rsidRPr="00D2555E">
              <w:rPr>
                <w:rFonts w:eastAsia="Times New Roman"/>
                <w:sz w:val="20"/>
                <w:szCs w:val="20"/>
                <w:lang w:eastAsia="en-GB"/>
              </w:rPr>
              <w:t>)</w:t>
            </w:r>
          </w:p>
        </w:tc>
        <w:tc>
          <w:tcPr>
            <w:tcW w:w="1205" w:type="dxa"/>
            <w:vAlign w:val="center"/>
          </w:tcPr>
          <w:p w14:paraId="22816602" w14:textId="44A6293F" w:rsidR="009A4BED" w:rsidRPr="00D2555E" w:rsidRDefault="009A4BED" w:rsidP="00C00567">
            <w:pPr>
              <w:spacing w:line="240" w:lineRule="auto"/>
              <w:jc w:val="center"/>
              <w:rPr>
                <w:rFonts w:eastAsia="Times New Roman"/>
                <w:sz w:val="20"/>
                <w:szCs w:val="20"/>
                <w:lang w:eastAsia="en-GB"/>
              </w:rPr>
            </w:pPr>
            <w:r>
              <w:rPr>
                <w:rFonts w:eastAsia="Times New Roman"/>
                <w:sz w:val="20"/>
                <w:szCs w:val="20"/>
                <w:lang w:eastAsia="en-GB"/>
              </w:rPr>
              <w:t>0.</w:t>
            </w:r>
            <w:r w:rsidR="00C00567">
              <w:rPr>
                <w:rFonts w:eastAsia="Times New Roman"/>
                <w:sz w:val="20"/>
                <w:szCs w:val="20"/>
                <w:lang w:eastAsia="en-GB"/>
              </w:rPr>
              <w:t>93</w:t>
            </w:r>
            <w:r w:rsidRPr="00D2555E">
              <w:rPr>
                <w:rFonts w:eastAsia="Times New Roman"/>
                <w:sz w:val="20"/>
                <w:szCs w:val="20"/>
                <w:lang w:eastAsia="en-GB"/>
              </w:rPr>
              <w:t xml:space="preserve"> (0.20)</w:t>
            </w:r>
          </w:p>
        </w:tc>
        <w:tc>
          <w:tcPr>
            <w:tcW w:w="1205" w:type="dxa"/>
            <w:vAlign w:val="center"/>
          </w:tcPr>
          <w:p w14:paraId="59331BC3" w14:textId="77777777" w:rsidR="009A4BED" w:rsidRPr="00D2555E" w:rsidRDefault="009A4BED" w:rsidP="00D2555E">
            <w:pPr>
              <w:spacing w:line="240" w:lineRule="auto"/>
              <w:jc w:val="center"/>
              <w:rPr>
                <w:rFonts w:eastAsia="Times New Roman"/>
                <w:sz w:val="20"/>
                <w:szCs w:val="20"/>
                <w:lang w:eastAsia="en-GB"/>
              </w:rPr>
            </w:pPr>
            <w:r w:rsidRPr="00D2555E">
              <w:rPr>
                <w:rFonts w:eastAsia="Times New Roman"/>
                <w:sz w:val="20"/>
                <w:szCs w:val="20"/>
                <w:lang w:eastAsia="en-GB"/>
              </w:rPr>
              <w:t>0.81 (0.21)</w:t>
            </w:r>
          </w:p>
        </w:tc>
        <w:tc>
          <w:tcPr>
            <w:tcW w:w="1334" w:type="dxa"/>
            <w:vAlign w:val="center"/>
          </w:tcPr>
          <w:p w14:paraId="18BCFB28" w14:textId="4F4A405E" w:rsidR="009A4BED" w:rsidRPr="00D2555E" w:rsidRDefault="00C00567" w:rsidP="00C00567">
            <w:pPr>
              <w:spacing w:line="240" w:lineRule="auto"/>
              <w:jc w:val="center"/>
              <w:rPr>
                <w:rFonts w:eastAsia="Times New Roman"/>
                <w:sz w:val="20"/>
                <w:szCs w:val="20"/>
                <w:lang w:eastAsia="en-GB"/>
              </w:rPr>
            </w:pPr>
            <w:r>
              <w:rPr>
                <w:rFonts w:eastAsia="Times New Roman"/>
                <w:sz w:val="20"/>
                <w:szCs w:val="20"/>
                <w:lang w:eastAsia="en-GB"/>
              </w:rPr>
              <w:t>0.83</w:t>
            </w:r>
            <w:r w:rsidR="009A4BED" w:rsidRPr="00D2555E">
              <w:rPr>
                <w:rFonts w:eastAsia="Times New Roman"/>
                <w:sz w:val="20"/>
                <w:szCs w:val="20"/>
                <w:lang w:eastAsia="en-GB"/>
              </w:rPr>
              <w:t xml:space="preserve"> (0.</w:t>
            </w:r>
            <w:r>
              <w:rPr>
                <w:rFonts w:eastAsia="Times New Roman"/>
                <w:sz w:val="20"/>
                <w:szCs w:val="20"/>
                <w:lang w:eastAsia="en-GB"/>
              </w:rPr>
              <w:t>33</w:t>
            </w:r>
            <w:r w:rsidR="009A4BED" w:rsidRPr="00D2555E">
              <w:rPr>
                <w:rFonts w:eastAsia="Times New Roman"/>
                <w:sz w:val="20"/>
                <w:szCs w:val="20"/>
                <w:lang w:eastAsia="en-GB"/>
              </w:rPr>
              <w:t>)</w:t>
            </w:r>
          </w:p>
        </w:tc>
      </w:tr>
      <w:tr w:rsidR="009A4BED" w14:paraId="696D0938" w14:textId="77777777" w:rsidTr="00C3152E">
        <w:trPr>
          <w:trHeight w:val="283"/>
          <w:jc w:val="center"/>
        </w:trPr>
        <w:tc>
          <w:tcPr>
            <w:tcW w:w="2970" w:type="dxa"/>
            <w:vMerge/>
            <w:vAlign w:val="center"/>
          </w:tcPr>
          <w:p w14:paraId="7115D750" w14:textId="77777777" w:rsidR="009A4BED" w:rsidRPr="00D2555E" w:rsidRDefault="009A4BED" w:rsidP="00D2555E">
            <w:pPr>
              <w:spacing w:line="240" w:lineRule="auto"/>
              <w:rPr>
                <w:rFonts w:eastAsia="Times New Roman"/>
                <w:sz w:val="20"/>
                <w:szCs w:val="20"/>
                <w:lang w:eastAsia="en-GB"/>
              </w:rPr>
            </w:pPr>
          </w:p>
        </w:tc>
        <w:tc>
          <w:tcPr>
            <w:tcW w:w="1276" w:type="dxa"/>
            <w:vAlign w:val="center"/>
          </w:tcPr>
          <w:p w14:paraId="6DF218F0" w14:textId="77777777" w:rsidR="009A4BED" w:rsidRPr="00D2555E" w:rsidRDefault="009A4BED" w:rsidP="00C3152E">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7BB39935" w14:textId="0FEEB533"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8</w:t>
            </w:r>
          </w:p>
        </w:tc>
        <w:tc>
          <w:tcPr>
            <w:tcW w:w="1205" w:type="dxa"/>
          </w:tcPr>
          <w:p w14:paraId="0BE82283" w14:textId="0E531B35"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7</w:t>
            </w:r>
          </w:p>
        </w:tc>
        <w:tc>
          <w:tcPr>
            <w:tcW w:w="1205" w:type="dxa"/>
            <w:vAlign w:val="center"/>
          </w:tcPr>
          <w:p w14:paraId="3409875B" w14:textId="42F8AA0B"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8</w:t>
            </w:r>
          </w:p>
        </w:tc>
        <w:tc>
          <w:tcPr>
            <w:tcW w:w="1205" w:type="dxa"/>
            <w:vAlign w:val="center"/>
          </w:tcPr>
          <w:p w14:paraId="6C9A86B2" w14:textId="1683667F"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7</w:t>
            </w:r>
          </w:p>
        </w:tc>
        <w:tc>
          <w:tcPr>
            <w:tcW w:w="1205" w:type="dxa"/>
            <w:vAlign w:val="center"/>
          </w:tcPr>
          <w:p w14:paraId="7F2E564B" w14:textId="751CFB3F"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4</w:t>
            </w:r>
          </w:p>
        </w:tc>
        <w:tc>
          <w:tcPr>
            <w:tcW w:w="1205" w:type="dxa"/>
            <w:vAlign w:val="center"/>
          </w:tcPr>
          <w:p w14:paraId="2FB1705C" w14:textId="64BFC784" w:rsidR="009A4BED" w:rsidRPr="00D2555E" w:rsidRDefault="00C00567" w:rsidP="0011196D">
            <w:pPr>
              <w:spacing w:line="240" w:lineRule="auto"/>
              <w:jc w:val="center"/>
              <w:rPr>
                <w:rFonts w:eastAsia="Times New Roman"/>
                <w:sz w:val="20"/>
                <w:szCs w:val="20"/>
                <w:lang w:eastAsia="en-GB"/>
              </w:rPr>
            </w:pPr>
            <w:r>
              <w:rPr>
                <w:rFonts w:eastAsia="Times New Roman"/>
                <w:sz w:val="20"/>
                <w:szCs w:val="20"/>
                <w:lang w:eastAsia="en-GB"/>
              </w:rPr>
              <w:t>4</w:t>
            </w:r>
          </w:p>
        </w:tc>
        <w:tc>
          <w:tcPr>
            <w:tcW w:w="1334" w:type="dxa"/>
            <w:vAlign w:val="center"/>
          </w:tcPr>
          <w:p w14:paraId="45304FAA" w14:textId="77D07AC3" w:rsidR="009A4BED" w:rsidRPr="00D2555E" w:rsidRDefault="00C00567" w:rsidP="00D2555E">
            <w:pPr>
              <w:spacing w:line="240" w:lineRule="auto"/>
              <w:jc w:val="center"/>
              <w:rPr>
                <w:rFonts w:eastAsia="Times New Roman"/>
                <w:sz w:val="20"/>
                <w:szCs w:val="20"/>
                <w:lang w:eastAsia="en-GB"/>
              </w:rPr>
            </w:pPr>
            <w:r>
              <w:rPr>
                <w:rFonts w:eastAsia="Times New Roman"/>
                <w:sz w:val="20"/>
                <w:szCs w:val="20"/>
                <w:lang w:eastAsia="en-GB"/>
              </w:rPr>
              <w:t>4</w:t>
            </w:r>
          </w:p>
        </w:tc>
      </w:tr>
      <w:tr w:rsidR="00AB6F1A" w14:paraId="1AF1AA3A" w14:textId="77777777" w:rsidTr="00C3152E">
        <w:trPr>
          <w:trHeight w:val="283"/>
          <w:jc w:val="center"/>
        </w:trPr>
        <w:tc>
          <w:tcPr>
            <w:tcW w:w="2970" w:type="dxa"/>
            <w:vMerge w:val="restart"/>
            <w:vAlign w:val="center"/>
          </w:tcPr>
          <w:p w14:paraId="170788BB" w14:textId="5CF70D60" w:rsidR="00AB6F1A" w:rsidRPr="00D2555E" w:rsidRDefault="00AB6F1A" w:rsidP="00AB6F1A">
            <w:pPr>
              <w:spacing w:line="240" w:lineRule="auto"/>
              <w:rPr>
                <w:rFonts w:eastAsia="Times New Roman"/>
                <w:sz w:val="20"/>
                <w:szCs w:val="20"/>
                <w:lang w:eastAsia="en-GB"/>
              </w:rPr>
            </w:pPr>
            <w:r>
              <w:rPr>
                <w:rFonts w:eastAsia="Times New Roman"/>
                <w:sz w:val="20"/>
                <w:szCs w:val="20"/>
                <w:lang w:eastAsia="en-GB"/>
              </w:rPr>
              <w:t>EQ-5D | Recurrence Grade 2</w:t>
            </w:r>
          </w:p>
        </w:tc>
        <w:tc>
          <w:tcPr>
            <w:tcW w:w="1276" w:type="dxa"/>
            <w:vAlign w:val="center"/>
          </w:tcPr>
          <w:p w14:paraId="17152A2E" w14:textId="5E05DA9D" w:rsidR="00AB6F1A" w:rsidRPr="00D2555E" w:rsidRDefault="00AB6F1A" w:rsidP="00C3152E">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21FFDBB0" w14:textId="022008FA"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0.88 (0.14)</w:t>
            </w:r>
          </w:p>
        </w:tc>
        <w:tc>
          <w:tcPr>
            <w:tcW w:w="1205" w:type="dxa"/>
          </w:tcPr>
          <w:p w14:paraId="5D86514A" w14:textId="599F974A"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0.90 (0.10)</w:t>
            </w:r>
          </w:p>
        </w:tc>
        <w:tc>
          <w:tcPr>
            <w:tcW w:w="1205" w:type="dxa"/>
            <w:vAlign w:val="center"/>
          </w:tcPr>
          <w:p w14:paraId="6F9BB285" w14:textId="6B40937E"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0.89 (0.13)</w:t>
            </w:r>
          </w:p>
        </w:tc>
        <w:tc>
          <w:tcPr>
            <w:tcW w:w="1205" w:type="dxa"/>
            <w:vAlign w:val="center"/>
          </w:tcPr>
          <w:p w14:paraId="431C9260" w14:textId="48A665EE"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0.86 (0.20)</w:t>
            </w:r>
          </w:p>
        </w:tc>
        <w:tc>
          <w:tcPr>
            <w:tcW w:w="1205" w:type="dxa"/>
            <w:vAlign w:val="center"/>
          </w:tcPr>
          <w:p w14:paraId="3A2842AB" w14:textId="58842F2B"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0.84 (0.14)</w:t>
            </w:r>
          </w:p>
        </w:tc>
        <w:tc>
          <w:tcPr>
            <w:tcW w:w="1205" w:type="dxa"/>
            <w:vAlign w:val="center"/>
          </w:tcPr>
          <w:p w14:paraId="35927323" w14:textId="495FC0B8"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0.70 (0.32)</w:t>
            </w:r>
          </w:p>
        </w:tc>
        <w:tc>
          <w:tcPr>
            <w:tcW w:w="1334" w:type="dxa"/>
            <w:vAlign w:val="center"/>
          </w:tcPr>
          <w:p w14:paraId="4E57D776" w14:textId="6E38CC88"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0.78 (0.78)</w:t>
            </w:r>
          </w:p>
        </w:tc>
      </w:tr>
      <w:tr w:rsidR="00AB6F1A" w14:paraId="1C883991" w14:textId="77777777" w:rsidTr="00C3152E">
        <w:trPr>
          <w:trHeight w:val="283"/>
          <w:jc w:val="center"/>
        </w:trPr>
        <w:tc>
          <w:tcPr>
            <w:tcW w:w="2970" w:type="dxa"/>
            <w:vMerge/>
            <w:vAlign w:val="center"/>
          </w:tcPr>
          <w:p w14:paraId="441C3D2D" w14:textId="77777777" w:rsidR="00AB6F1A" w:rsidRPr="00D2555E" w:rsidRDefault="00AB6F1A" w:rsidP="00AB6F1A">
            <w:pPr>
              <w:spacing w:line="240" w:lineRule="auto"/>
              <w:rPr>
                <w:rFonts w:eastAsia="Times New Roman"/>
                <w:sz w:val="20"/>
                <w:szCs w:val="20"/>
                <w:lang w:eastAsia="en-GB"/>
              </w:rPr>
            </w:pPr>
          </w:p>
        </w:tc>
        <w:tc>
          <w:tcPr>
            <w:tcW w:w="1276" w:type="dxa"/>
            <w:vAlign w:val="center"/>
          </w:tcPr>
          <w:p w14:paraId="0A63B37A" w14:textId="21A0B365" w:rsidR="00AB6F1A" w:rsidRPr="00D2555E" w:rsidRDefault="00AB6F1A" w:rsidP="00C3152E">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2DE917C7" w14:textId="48747264"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23</w:t>
            </w:r>
          </w:p>
        </w:tc>
        <w:tc>
          <w:tcPr>
            <w:tcW w:w="1205" w:type="dxa"/>
          </w:tcPr>
          <w:p w14:paraId="0C356069" w14:textId="7D131FBE"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21</w:t>
            </w:r>
          </w:p>
        </w:tc>
        <w:tc>
          <w:tcPr>
            <w:tcW w:w="1205" w:type="dxa"/>
            <w:vAlign w:val="center"/>
          </w:tcPr>
          <w:p w14:paraId="6241F991" w14:textId="11D527E9"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21</w:t>
            </w:r>
          </w:p>
        </w:tc>
        <w:tc>
          <w:tcPr>
            <w:tcW w:w="1205" w:type="dxa"/>
            <w:vAlign w:val="center"/>
          </w:tcPr>
          <w:p w14:paraId="18102C6F" w14:textId="0406DB4A"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20</w:t>
            </w:r>
          </w:p>
        </w:tc>
        <w:tc>
          <w:tcPr>
            <w:tcW w:w="1205" w:type="dxa"/>
            <w:vAlign w:val="center"/>
          </w:tcPr>
          <w:p w14:paraId="3F85625C" w14:textId="1B63F239"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17</w:t>
            </w:r>
          </w:p>
        </w:tc>
        <w:tc>
          <w:tcPr>
            <w:tcW w:w="1205" w:type="dxa"/>
            <w:vAlign w:val="center"/>
          </w:tcPr>
          <w:p w14:paraId="7B1B3A8F" w14:textId="7322393C"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14</w:t>
            </w:r>
          </w:p>
        </w:tc>
        <w:tc>
          <w:tcPr>
            <w:tcW w:w="1334" w:type="dxa"/>
            <w:vAlign w:val="center"/>
          </w:tcPr>
          <w:p w14:paraId="5EA289AA" w14:textId="63679EB6"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10</w:t>
            </w:r>
          </w:p>
        </w:tc>
      </w:tr>
      <w:tr w:rsidR="00AB6F1A" w14:paraId="5CB82819" w14:textId="77777777" w:rsidTr="00C3152E">
        <w:trPr>
          <w:trHeight w:val="283"/>
          <w:jc w:val="center"/>
        </w:trPr>
        <w:tc>
          <w:tcPr>
            <w:tcW w:w="2970" w:type="dxa"/>
            <w:vMerge w:val="restart"/>
            <w:vAlign w:val="center"/>
          </w:tcPr>
          <w:p w14:paraId="31038DA0" w14:textId="6DE55DCD" w:rsidR="00AB6F1A" w:rsidRPr="00D2555E" w:rsidRDefault="00AB6F1A" w:rsidP="00AB6F1A">
            <w:pPr>
              <w:spacing w:line="240" w:lineRule="auto"/>
              <w:rPr>
                <w:rFonts w:eastAsia="Times New Roman"/>
                <w:sz w:val="20"/>
                <w:szCs w:val="20"/>
                <w:lang w:eastAsia="en-GB"/>
              </w:rPr>
            </w:pPr>
            <w:r>
              <w:rPr>
                <w:rFonts w:eastAsia="Times New Roman"/>
                <w:sz w:val="20"/>
                <w:szCs w:val="20"/>
                <w:lang w:eastAsia="en-GB"/>
              </w:rPr>
              <w:t>EQ-5D | Recurrence Grade 3</w:t>
            </w:r>
          </w:p>
        </w:tc>
        <w:tc>
          <w:tcPr>
            <w:tcW w:w="1276" w:type="dxa"/>
            <w:vAlign w:val="center"/>
          </w:tcPr>
          <w:p w14:paraId="705D0DA3" w14:textId="63652327" w:rsidR="00AB6F1A" w:rsidRPr="00D2555E" w:rsidRDefault="00AB6F1A" w:rsidP="00C3152E">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3CE1103D" w14:textId="5FF76F2B"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0.85 (0.17)</w:t>
            </w:r>
          </w:p>
        </w:tc>
        <w:tc>
          <w:tcPr>
            <w:tcW w:w="1205" w:type="dxa"/>
          </w:tcPr>
          <w:p w14:paraId="2138CEE7" w14:textId="590CEF32"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0.82 (0.21)</w:t>
            </w:r>
          </w:p>
        </w:tc>
        <w:tc>
          <w:tcPr>
            <w:tcW w:w="1205" w:type="dxa"/>
            <w:vAlign w:val="center"/>
          </w:tcPr>
          <w:p w14:paraId="1B66261F" w14:textId="5063832B"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0.79 (0.23)</w:t>
            </w:r>
          </w:p>
        </w:tc>
        <w:tc>
          <w:tcPr>
            <w:tcW w:w="1205" w:type="dxa"/>
            <w:vAlign w:val="center"/>
          </w:tcPr>
          <w:p w14:paraId="38D14190" w14:textId="025CC67B" w:rsidR="00AB6F1A" w:rsidRPr="00D2555E" w:rsidRDefault="00C00567" w:rsidP="00C00567">
            <w:pPr>
              <w:spacing w:line="240" w:lineRule="auto"/>
              <w:jc w:val="center"/>
              <w:rPr>
                <w:rFonts w:eastAsia="Times New Roman"/>
                <w:sz w:val="20"/>
                <w:szCs w:val="20"/>
                <w:lang w:eastAsia="en-GB"/>
              </w:rPr>
            </w:pPr>
            <w:r>
              <w:rPr>
                <w:rFonts w:eastAsia="Times New Roman"/>
                <w:sz w:val="20"/>
                <w:szCs w:val="20"/>
                <w:lang w:eastAsia="en-GB"/>
              </w:rPr>
              <w:t>0.75 (0.22)</w:t>
            </w:r>
          </w:p>
        </w:tc>
        <w:tc>
          <w:tcPr>
            <w:tcW w:w="1205" w:type="dxa"/>
            <w:vAlign w:val="center"/>
          </w:tcPr>
          <w:p w14:paraId="4ECD0408" w14:textId="5027D025"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0.79 (0.26)</w:t>
            </w:r>
          </w:p>
        </w:tc>
        <w:tc>
          <w:tcPr>
            <w:tcW w:w="1205" w:type="dxa"/>
            <w:vAlign w:val="center"/>
          </w:tcPr>
          <w:p w14:paraId="2A209521" w14:textId="43D805D8"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0.77 (0.27)</w:t>
            </w:r>
          </w:p>
        </w:tc>
        <w:tc>
          <w:tcPr>
            <w:tcW w:w="1334" w:type="dxa"/>
            <w:vAlign w:val="center"/>
          </w:tcPr>
          <w:p w14:paraId="3F05CDE2" w14:textId="25F646CA"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0.80 (0.22)</w:t>
            </w:r>
          </w:p>
        </w:tc>
      </w:tr>
      <w:tr w:rsidR="00AB6F1A" w14:paraId="08A1BA90" w14:textId="77777777" w:rsidTr="00C3152E">
        <w:trPr>
          <w:trHeight w:val="283"/>
          <w:jc w:val="center"/>
        </w:trPr>
        <w:tc>
          <w:tcPr>
            <w:tcW w:w="2970" w:type="dxa"/>
            <w:vMerge/>
            <w:vAlign w:val="center"/>
          </w:tcPr>
          <w:p w14:paraId="51B36D3D" w14:textId="77777777" w:rsidR="00AB6F1A" w:rsidRPr="00D2555E" w:rsidRDefault="00AB6F1A" w:rsidP="00AB6F1A">
            <w:pPr>
              <w:spacing w:line="240" w:lineRule="auto"/>
              <w:rPr>
                <w:rFonts w:eastAsia="Times New Roman"/>
                <w:sz w:val="20"/>
                <w:szCs w:val="20"/>
                <w:lang w:eastAsia="en-GB"/>
              </w:rPr>
            </w:pPr>
          </w:p>
        </w:tc>
        <w:tc>
          <w:tcPr>
            <w:tcW w:w="1276" w:type="dxa"/>
            <w:vAlign w:val="center"/>
          </w:tcPr>
          <w:p w14:paraId="6B72A575" w14:textId="3A028269" w:rsidR="00AB6F1A" w:rsidRPr="00D2555E" w:rsidRDefault="00AB6F1A" w:rsidP="00C3152E">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284273B7" w14:textId="134F8FEE"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36</w:t>
            </w:r>
          </w:p>
        </w:tc>
        <w:tc>
          <w:tcPr>
            <w:tcW w:w="1205" w:type="dxa"/>
          </w:tcPr>
          <w:p w14:paraId="185DF0D9" w14:textId="405AA8AE"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31</w:t>
            </w:r>
          </w:p>
        </w:tc>
        <w:tc>
          <w:tcPr>
            <w:tcW w:w="1205" w:type="dxa"/>
            <w:vAlign w:val="center"/>
          </w:tcPr>
          <w:p w14:paraId="66ED859A" w14:textId="22B6A80C"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33</w:t>
            </w:r>
          </w:p>
        </w:tc>
        <w:tc>
          <w:tcPr>
            <w:tcW w:w="1205" w:type="dxa"/>
            <w:vAlign w:val="center"/>
          </w:tcPr>
          <w:p w14:paraId="412B5DCE" w14:textId="322D32A7"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27</w:t>
            </w:r>
          </w:p>
        </w:tc>
        <w:tc>
          <w:tcPr>
            <w:tcW w:w="1205" w:type="dxa"/>
            <w:vAlign w:val="center"/>
          </w:tcPr>
          <w:p w14:paraId="37BA8127" w14:textId="3082523A"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20</w:t>
            </w:r>
          </w:p>
        </w:tc>
        <w:tc>
          <w:tcPr>
            <w:tcW w:w="1205" w:type="dxa"/>
            <w:vAlign w:val="center"/>
          </w:tcPr>
          <w:p w14:paraId="08F97C6E" w14:textId="1AA3F6A3"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16</w:t>
            </w:r>
          </w:p>
        </w:tc>
        <w:tc>
          <w:tcPr>
            <w:tcW w:w="1334" w:type="dxa"/>
            <w:vAlign w:val="center"/>
          </w:tcPr>
          <w:p w14:paraId="66273178" w14:textId="1F3982BD" w:rsidR="00AB6F1A" w:rsidRPr="00D2555E" w:rsidRDefault="00C00567" w:rsidP="00AB6F1A">
            <w:pPr>
              <w:spacing w:line="240" w:lineRule="auto"/>
              <w:jc w:val="center"/>
              <w:rPr>
                <w:rFonts w:eastAsia="Times New Roman"/>
                <w:sz w:val="20"/>
                <w:szCs w:val="20"/>
                <w:lang w:eastAsia="en-GB"/>
              </w:rPr>
            </w:pPr>
            <w:r>
              <w:rPr>
                <w:rFonts w:eastAsia="Times New Roman"/>
                <w:sz w:val="20"/>
                <w:szCs w:val="20"/>
                <w:lang w:eastAsia="en-GB"/>
              </w:rPr>
              <w:t>6</w:t>
            </w:r>
          </w:p>
        </w:tc>
      </w:tr>
    </w:tbl>
    <w:p w14:paraId="445C515F" w14:textId="77777777" w:rsidR="00AB6F1A" w:rsidRDefault="00AB6F1A" w:rsidP="00F028E3"/>
    <w:p w14:paraId="7E98481D" w14:textId="77777777" w:rsidR="00AB6F1A" w:rsidRDefault="00AB6F1A">
      <w:pPr>
        <w:spacing w:line="259" w:lineRule="auto"/>
        <w:rPr>
          <w:rFonts w:eastAsiaTheme="majorEastAsia" w:cstheme="majorBidi"/>
          <w:bCs/>
          <w:color w:val="auto"/>
          <w:sz w:val="22"/>
        </w:rPr>
      </w:pPr>
      <w:r>
        <w:rPr>
          <w:b/>
        </w:rPr>
        <w:br w:type="page"/>
      </w:r>
    </w:p>
    <w:p w14:paraId="36CDB979" w14:textId="1641599C" w:rsidR="00607EC4" w:rsidRPr="00306133" w:rsidRDefault="00167AB6" w:rsidP="00AB6F1A">
      <w:pPr>
        <w:pStyle w:val="AppendixHeading"/>
        <w:rPr>
          <w:b w:val="0"/>
          <w:i/>
        </w:rPr>
      </w:pPr>
      <w:r w:rsidRPr="00306133">
        <w:rPr>
          <w:b w:val="0"/>
          <w:i/>
        </w:rPr>
        <w:lastRenderedPageBreak/>
        <w:t>Intermediate- and high-</w:t>
      </w:r>
      <w:r w:rsidR="00AB6F1A" w:rsidRPr="00306133">
        <w:rPr>
          <w:b w:val="0"/>
          <w:i/>
        </w:rPr>
        <w:t>risk patients</w:t>
      </w:r>
    </w:p>
    <w:tbl>
      <w:tblPr>
        <w:tblStyle w:val="TableGrid"/>
        <w:tblW w:w="9156" w:type="dxa"/>
        <w:tblLook w:val="04A0" w:firstRow="1" w:lastRow="0" w:firstColumn="1" w:lastColumn="0" w:noHBand="0" w:noVBand="1"/>
      </w:tblPr>
      <w:tblGrid>
        <w:gridCol w:w="2970"/>
        <w:gridCol w:w="1276"/>
        <w:gridCol w:w="8"/>
        <w:gridCol w:w="1287"/>
        <w:gridCol w:w="1205"/>
        <w:gridCol w:w="1205"/>
        <w:gridCol w:w="1205"/>
      </w:tblGrid>
      <w:tr w:rsidR="00AB6F1A" w14:paraId="4BED4251" w14:textId="77777777" w:rsidTr="00AB6F1A">
        <w:trPr>
          <w:trHeight w:val="283"/>
        </w:trPr>
        <w:tc>
          <w:tcPr>
            <w:tcW w:w="4254" w:type="dxa"/>
            <w:gridSpan w:val="3"/>
            <w:tcBorders>
              <w:top w:val="nil"/>
              <w:left w:val="nil"/>
            </w:tcBorders>
            <w:shd w:val="clear" w:color="auto" w:fill="FFFFFF" w:themeFill="background1"/>
            <w:vAlign w:val="center"/>
          </w:tcPr>
          <w:p w14:paraId="4278D4F0" w14:textId="77777777" w:rsidR="00AB6F1A" w:rsidRPr="00D2555E" w:rsidRDefault="00AB6F1A" w:rsidP="004F02AC">
            <w:pPr>
              <w:spacing w:line="240" w:lineRule="auto"/>
              <w:rPr>
                <w:rFonts w:eastAsia="Times New Roman"/>
                <w:sz w:val="20"/>
                <w:szCs w:val="20"/>
                <w:lang w:eastAsia="en-GB"/>
              </w:rPr>
            </w:pPr>
          </w:p>
        </w:tc>
        <w:tc>
          <w:tcPr>
            <w:tcW w:w="4902" w:type="dxa"/>
            <w:gridSpan w:val="4"/>
            <w:shd w:val="clear" w:color="auto" w:fill="D9D9D9" w:themeFill="background1" w:themeFillShade="D9"/>
            <w:vAlign w:val="bottom"/>
          </w:tcPr>
          <w:p w14:paraId="308DD33B" w14:textId="77777777" w:rsidR="00AB6F1A" w:rsidRPr="00D2555E" w:rsidRDefault="00AB6F1A" w:rsidP="004F02AC">
            <w:pPr>
              <w:spacing w:line="240" w:lineRule="auto"/>
              <w:jc w:val="center"/>
              <w:rPr>
                <w:rFonts w:eastAsia="Times New Roman"/>
                <w:b/>
                <w:sz w:val="20"/>
                <w:szCs w:val="20"/>
                <w:lang w:eastAsia="en-GB"/>
              </w:rPr>
            </w:pPr>
            <w:r w:rsidRPr="00D2555E">
              <w:rPr>
                <w:rFonts w:eastAsia="Times New Roman"/>
                <w:b/>
                <w:sz w:val="20"/>
                <w:szCs w:val="20"/>
                <w:lang w:eastAsia="en-GB"/>
              </w:rPr>
              <w:t>EQ-5D Event-Specific Scores</w:t>
            </w:r>
          </w:p>
        </w:tc>
      </w:tr>
      <w:tr w:rsidR="00AB6F1A" w14:paraId="2CE125D0" w14:textId="77777777" w:rsidTr="00AB6F1A">
        <w:trPr>
          <w:trHeight w:val="283"/>
        </w:trPr>
        <w:tc>
          <w:tcPr>
            <w:tcW w:w="4254" w:type="dxa"/>
            <w:gridSpan w:val="3"/>
            <w:shd w:val="clear" w:color="auto" w:fill="F2F2F2" w:themeFill="background1" w:themeFillShade="F2"/>
            <w:vAlign w:val="center"/>
          </w:tcPr>
          <w:p w14:paraId="68160CFE" w14:textId="77777777" w:rsidR="00AB6F1A" w:rsidRPr="00D2555E" w:rsidRDefault="00AB6F1A" w:rsidP="004F02AC">
            <w:pPr>
              <w:spacing w:line="240" w:lineRule="auto"/>
              <w:rPr>
                <w:rFonts w:eastAsia="Times New Roman"/>
                <w:sz w:val="20"/>
                <w:szCs w:val="20"/>
                <w:lang w:eastAsia="en-GB"/>
              </w:rPr>
            </w:pPr>
          </w:p>
        </w:tc>
        <w:tc>
          <w:tcPr>
            <w:tcW w:w="1287" w:type="dxa"/>
            <w:shd w:val="clear" w:color="auto" w:fill="F2F2F2" w:themeFill="background1" w:themeFillShade="F2"/>
            <w:vAlign w:val="center"/>
          </w:tcPr>
          <w:p w14:paraId="30FD57DF" w14:textId="77777777" w:rsidR="00AB6F1A" w:rsidRPr="00D2555E" w:rsidRDefault="00AB6F1A" w:rsidP="004F02AC">
            <w:pPr>
              <w:spacing w:line="240" w:lineRule="auto"/>
              <w:jc w:val="center"/>
              <w:rPr>
                <w:rFonts w:eastAsia="Times New Roman"/>
                <w:sz w:val="20"/>
                <w:szCs w:val="20"/>
                <w:lang w:eastAsia="en-GB"/>
              </w:rPr>
            </w:pPr>
            <w:r w:rsidRPr="00D2555E">
              <w:rPr>
                <w:rFonts w:eastAsia="Times New Roman"/>
                <w:sz w:val="20"/>
                <w:szCs w:val="20"/>
                <w:lang w:eastAsia="en-GB"/>
              </w:rPr>
              <w:t>Baseline</w:t>
            </w:r>
          </w:p>
        </w:tc>
        <w:tc>
          <w:tcPr>
            <w:tcW w:w="1205" w:type="dxa"/>
            <w:shd w:val="clear" w:color="auto" w:fill="F2F2F2" w:themeFill="background1" w:themeFillShade="F2"/>
            <w:vAlign w:val="center"/>
          </w:tcPr>
          <w:p w14:paraId="3357B0D4" w14:textId="77777777" w:rsidR="00AB6F1A" w:rsidRPr="00D2555E" w:rsidRDefault="00AB6F1A" w:rsidP="004F02AC">
            <w:pPr>
              <w:spacing w:line="240" w:lineRule="auto"/>
              <w:jc w:val="center"/>
              <w:rPr>
                <w:rFonts w:eastAsia="Times New Roman"/>
                <w:sz w:val="20"/>
                <w:szCs w:val="20"/>
                <w:lang w:eastAsia="en-GB"/>
              </w:rPr>
            </w:pPr>
            <w:r w:rsidRPr="00D2555E">
              <w:rPr>
                <w:rFonts w:eastAsia="Times New Roman"/>
                <w:sz w:val="20"/>
                <w:szCs w:val="20"/>
                <w:lang w:eastAsia="en-GB"/>
              </w:rPr>
              <w:t>Month 12</w:t>
            </w:r>
          </w:p>
        </w:tc>
        <w:tc>
          <w:tcPr>
            <w:tcW w:w="1205" w:type="dxa"/>
            <w:shd w:val="clear" w:color="auto" w:fill="F2F2F2" w:themeFill="background1" w:themeFillShade="F2"/>
            <w:vAlign w:val="center"/>
          </w:tcPr>
          <w:p w14:paraId="462792FA" w14:textId="77777777" w:rsidR="00AB6F1A" w:rsidRPr="00D2555E" w:rsidRDefault="00AB6F1A" w:rsidP="004F02AC">
            <w:pPr>
              <w:spacing w:line="240" w:lineRule="auto"/>
              <w:jc w:val="center"/>
              <w:rPr>
                <w:rFonts w:eastAsia="Times New Roman"/>
                <w:sz w:val="20"/>
                <w:szCs w:val="20"/>
                <w:lang w:eastAsia="en-GB"/>
              </w:rPr>
            </w:pPr>
            <w:r w:rsidRPr="00D2555E">
              <w:rPr>
                <w:rFonts w:eastAsia="Times New Roman"/>
                <w:sz w:val="20"/>
                <w:szCs w:val="20"/>
                <w:lang w:eastAsia="en-GB"/>
              </w:rPr>
              <w:t>Month 24</w:t>
            </w:r>
          </w:p>
        </w:tc>
        <w:tc>
          <w:tcPr>
            <w:tcW w:w="1205" w:type="dxa"/>
            <w:shd w:val="clear" w:color="auto" w:fill="F2F2F2" w:themeFill="background1" w:themeFillShade="F2"/>
            <w:vAlign w:val="center"/>
          </w:tcPr>
          <w:p w14:paraId="773E521D" w14:textId="77777777" w:rsidR="00AB6F1A" w:rsidRPr="00D2555E" w:rsidRDefault="00AB6F1A" w:rsidP="004F02AC">
            <w:pPr>
              <w:spacing w:line="240" w:lineRule="auto"/>
              <w:jc w:val="center"/>
              <w:rPr>
                <w:rFonts w:eastAsia="Times New Roman"/>
                <w:sz w:val="20"/>
                <w:szCs w:val="20"/>
                <w:lang w:eastAsia="en-GB"/>
              </w:rPr>
            </w:pPr>
            <w:r w:rsidRPr="00D2555E">
              <w:rPr>
                <w:rFonts w:eastAsia="Times New Roman"/>
                <w:sz w:val="20"/>
                <w:szCs w:val="20"/>
                <w:lang w:eastAsia="en-GB"/>
              </w:rPr>
              <w:t>Month 36</w:t>
            </w:r>
          </w:p>
        </w:tc>
      </w:tr>
      <w:tr w:rsidR="00AB6F1A" w14:paraId="01FDD318" w14:textId="77777777" w:rsidTr="00AB6F1A">
        <w:trPr>
          <w:trHeight w:val="283"/>
        </w:trPr>
        <w:tc>
          <w:tcPr>
            <w:tcW w:w="2970" w:type="dxa"/>
            <w:vMerge w:val="restart"/>
            <w:vAlign w:val="center"/>
          </w:tcPr>
          <w:p w14:paraId="54745907"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 xml:space="preserve">EQ-5D Average </w:t>
            </w:r>
          </w:p>
        </w:tc>
        <w:tc>
          <w:tcPr>
            <w:tcW w:w="1276" w:type="dxa"/>
            <w:vAlign w:val="center"/>
          </w:tcPr>
          <w:p w14:paraId="0E8851CA"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1EB6699B" w14:textId="77777777" w:rsidR="00AB6F1A" w:rsidRPr="00D2555E" w:rsidRDefault="00AB6F1A" w:rsidP="004F02AC">
            <w:pPr>
              <w:spacing w:line="240" w:lineRule="auto"/>
              <w:jc w:val="center"/>
              <w:rPr>
                <w:rFonts w:eastAsia="Times New Roman"/>
                <w:sz w:val="20"/>
                <w:szCs w:val="20"/>
                <w:lang w:eastAsia="en-GB"/>
              </w:rPr>
            </w:pPr>
            <w:r>
              <w:rPr>
                <w:rFonts w:eastAsia="Times New Roman"/>
                <w:sz w:val="20"/>
                <w:szCs w:val="20"/>
                <w:lang w:eastAsia="en-GB"/>
              </w:rPr>
              <w:t>0.86</w:t>
            </w:r>
            <w:r w:rsidRPr="00D2555E">
              <w:rPr>
                <w:rFonts w:eastAsia="Times New Roman"/>
                <w:sz w:val="20"/>
                <w:szCs w:val="20"/>
                <w:lang w:eastAsia="en-GB"/>
              </w:rPr>
              <w:t xml:space="preserve"> (0.1</w:t>
            </w:r>
            <w:r>
              <w:rPr>
                <w:rFonts w:eastAsia="Times New Roman"/>
                <w:sz w:val="20"/>
                <w:szCs w:val="20"/>
                <w:lang w:eastAsia="en-GB"/>
              </w:rPr>
              <w:t>9</w:t>
            </w:r>
            <w:r w:rsidRPr="00D2555E">
              <w:rPr>
                <w:rFonts w:eastAsia="Times New Roman"/>
                <w:sz w:val="20"/>
                <w:szCs w:val="20"/>
                <w:lang w:eastAsia="en-GB"/>
              </w:rPr>
              <w:t>)</w:t>
            </w:r>
          </w:p>
        </w:tc>
        <w:tc>
          <w:tcPr>
            <w:tcW w:w="1205" w:type="dxa"/>
            <w:vAlign w:val="center"/>
          </w:tcPr>
          <w:p w14:paraId="2B230BE9" w14:textId="2196B5E0" w:rsidR="00AB6F1A" w:rsidRPr="00D2555E" w:rsidRDefault="00AB6F1A" w:rsidP="00C3152E">
            <w:pPr>
              <w:spacing w:line="240" w:lineRule="auto"/>
              <w:jc w:val="center"/>
              <w:rPr>
                <w:rFonts w:eastAsia="Times New Roman"/>
                <w:sz w:val="20"/>
                <w:szCs w:val="20"/>
                <w:lang w:eastAsia="en-GB"/>
              </w:rPr>
            </w:pPr>
            <w:r w:rsidRPr="00D2555E">
              <w:rPr>
                <w:rFonts w:eastAsia="Times New Roman"/>
                <w:sz w:val="20"/>
                <w:szCs w:val="20"/>
                <w:lang w:eastAsia="en-GB"/>
              </w:rPr>
              <w:t>0.8</w:t>
            </w:r>
            <w:r w:rsidR="00C3152E">
              <w:rPr>
                <w:rFonts w:eastAsia="Times New Roman"/>
                <w:sz w:val="20"/>
                <w:szCs w:val="20"/>
                <w:lang w:eastAsia="en-GB"/>
              </w:rPr>
              <w:t>5</w:t>
            </w:r>
            <w:r w:rsidRPr="00D2555E">
              <w:rPr>
                <w:rFonts w:eastAsia="Times New Roman"/>
                <w:sz w:val="20"/>
                <w:szCs w:val="20"/>
                <w:lang w:eastAsia="en-GB"/>
              </w:rPr>
              <w:t xml:space="preserve"> (0.</w:t>
            </w:r>
            <w:r w:rsidR="00C3152E">
              <w:rPr>
                <w:rFonts w:eastAsia="Times New Roman"/>
                <w:sz w:val="20"/>
                <w:szCs w:val="20"/>
                <w:lang w:eastAsia="en-GB"/>
              </w:rPr>
              <w:t>20</w:t>
            </w:r>
            <w:r w:rsidRPr="00D2555E">
              <w:rPr>
                <w:rFonts w:eastAsia="Times New Roman"/>
                <w:sz w:val="20"/>
                <w:szCs w:val="20"/>
                <w:lang w:eastAsia="en-GB"/>
              </w:rPr>
              <w:t>)</w:t>
            </w:r>
          </w:p>
        </w:tc>
        <w:tc>
          <w:tcPr>
            <w:tcW w:w="1205" w:type="dxa"/>
            <w:vAlign w:val="center"/>
          </w:tcPr>
          <w:p w14:paraId="7A8CA2BD" w14:textId="0A35EC8F" w:rsidR="00AB6F1A" w:rsidRPr="00D2555E" w:rsidRDefault="00AB6F1A" w:rsidP="00C3152E">
            <w:pPr>
              <w:spacing w:line="240" w:lineRule="auto"/>
              <w:jc w:val="center"/>
              <w:rPr>
                <w:rFonts w:eastAsia="Times New Roman"/>
                <w:sz w:val="20"/>
                <w:szCs w:val="20"/>
                <w:lang w:eastAsia="en-GB"/>
              </w:rPr>
            </w:pPr>
            <w:r w:rsidRPr="00D2555E">
              <w:rPr>
                <w:rFonts w:eastAsia="Times New Roman"/>
                <w:sz w:val="20"/>
                <w:szCs w:val="20"/>
                <w:lang w:eastAsia="en-GB"/>
              </w:rPr>
              <w:t>0.8</w:t>
            </w:r>
            <w:r w:rsidR="00C3152E">
              <w:rPr>
                <w:rFonts w:eastAsia="Times New Roman"/>
                <w:sz w:val="20"/>
                <w:szCs w:val="20"/>
                <w:lang w:eastAsia="en-GB"/>
              </w:rPr>
              <w:t>3</w:t>
            </w:r>
            <w:r w:rsidRPr="00D2555E">
              <w:rPr>
                <w:rFonts w:eastAsia="Times New Roman"/>
                <w:sz w:val="20"/>
                <w:szCs w:val="20"/>
                <w:lang w:eastAsia="en-GB"/>
              </w:rPr>
              <w:t xml:space="preserve"> (0.</w:t>
            </w:r>
            <w:r w:rsidR="00C3152E">
              <w:rPr>
                <w:rFonts w:eastAsia="Times New Roman"/>
                <w:sz w:val="20"/>
                <w:szCs w:val="20"/>
                <w:lang w:eastAsia="en-GB"/>
              </w:rPr>
              <w:t>20</w:t>
            </w:r>
            <w:r w:rsidRPr="00D2555E">
              <w:rPr>
                <w:rFonts w:eastAsia="Times New Roman"/>
                <w:sz w:val="20"/>
                <w:szCs w:val="20"/>
                <w:lang w:eastAsia="en-GB"/>
              </w:rPr>
              <w:t>)</w:t>
            </w:r>
          </w:p>
        </w:tc>
        <w:tc>
          <w:tcPr>
            <w:tcW w:w="1205" w:type="dxa"/>
            <w:vAlign w:val="center"/>
          </w:tcPr>
          <w:p w14:paraId="004C163D" w14:textId="005DA381" w:rsidR="00AB6F1A" w:rsidRPr="00D2555E" w:rsidRDefault="00AB6F1A" w:rsidP="00C3152E">
            <w:pPr>
              <w:spacing w:line="240" w:lineRule="auto"/>
              <w:jc w:val="center"/>
              <w:rPr>
                <w:rFonts w:eastAsia="Times New Roman"/>
                <w:sz w:val="20"/>
                <w:szCs w:val="20"/>
                <w:lang w:eastAsia="en-GB"/>
              </w:rPr>
            </w:pPr>
            <w:r w:rsidRPr="00D2555E">
              <w:rPr>
                <w:rFonts w:eastAsia="Times New Roman"/>
                <w:sz w:val="20"/>
                <w:szCs w:val="20"/>
                <w:lang w:eastAsia="en-GB"/>
              </w:rPr>
              <w:t>0</w:t>
            </w:r>
            <w:r w:rsidR="00C3152E">
              <w:rPr>
                <w:rFonts w:eastAsia="Times New Roman"/>
                <w:sz w:val="20"/>
                <w:szCs w:val="20"/>
                <w:lang w:eastAsia="en-GB"/>
              </w:rPr>
              <w:t>.85</w:t>
            </w:r>
            <w:r w:rsidRPr="00D2555E">
              <w:rPr>
                <w:rFonts w:eastAsia="Times New Roman"/>
                <w:sz w:val="20"/>
                <w:szCs w:val="20"/>
                <w:lang w:eastAsia="en-GB"/>
              </w:rPr>
              <w:t xml:space="preserve"> (0.</w:t>
            </w:r>
            <w:r w:rsidR="00C3152E">
              <w:rPr>
                <w:rFonts w:eastAsia="Times New Roman"/>
                <w:sz w:val="20"/>
                <w:szCs w:val="20"/>
                <w:lang w:eastAsia="en-GB"/>
              </w:rPr>
              <w:t>20</w:t>
            </w:r>
            <w:r w:rsidRPr="00D2555E">
              <w:rPr>
                <w:rFonts w:eastAsia="Times New Roman"/>
                <w:sz w:val="20"/>
                <w:szCs w:val="20"/>
                <w:lang w:eastAsia="en-GB"/>
              </w:rPr>
              <w:t>)</w:t>
            </w:r>
          </w:p>
        </w:tc>
      </w:tr>
      <w:tr w:rsidR="00AB6F1A" w14:paraId="3F58DAA9" w14:textId="77777777" w:rsidTr="00AB6F1A">
        <w:trPr>
          <w:trHeight w:val="283"/>
        </w:trPr>
        <w:tc>
          <w:tcPr>
            <w:tcW w:w="2970" w:type="dxa"/>
            <w:vMerge/>
            <w:vAlign w:val="center"/>
          </w:tcPr>
          <w:p w14:paraId="0197E44A" w14:textId="77777777" w:rsidR="00AB6F1A" w:rsidRPr="00D2555E" w:rsidRDefault="00AB6F1A" w:rsidP="004F02AC">
            <w:pPr>
              <w:spacing w:line="240" w:lineRule="auto"/>
              <w:rPr>
                <w:rFonts w:eastAsia="Times New Roman"/>
                <w:sz w:val="20"/>
                <w:szCs w:val="20"/>
                <w:lang w:eastAsia="en-GB"/>
              </w:rPr>
            </w:pPr>
          </w:p>
        </w:tc>
        <w:tc>
          <w:tcPr>
            <w:tcW w:w="1276" w:type="dxa"/>
            <w:vAlign w:val="center"/>
          </w:tcPr>
          <w:p w14:paraId="3B1D9EF2"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7A678D14" w14:textId="77777777" w:rsidR="00AB6F1A" w:rsidRPr="00D2555E" w:rsidRDefault="00AB6F1A" w:rsidP="004F02AC">
            <w:pPr>
              <w:spacing w:line="240" w:lineRule="auto"/>
              <w:jc w:val="center"/>
              <w:rPr>
                <w:rFonts w:eastAsia="Times New Roman"/>
                <w:sz w:val="20"/>
                <w:szCs w:val="20"/>
                <w:lang w:eastAsia="en-GB"/>
              </w:rPr>
            </w:pPr>
            <w:r>
              <w:rPr>
                <w:rFonts w:eastAsia="Times New Roman"/>
                <w:sz w:val="20"/>
                <w:szCs w:val="20"/>
                <w:lang w:eastAsia="en-GB"/>
              </w:rPr>
              <w:t>410</w:t>
            </w:r>
          </w:p>
        </w:tc>
        <w:tc>
          <w:tcPr>
            <w:tcW w:w="1205" w:type="dxa"/>
            <w:vAlign w:val="center"/>
          </w:tcPr>
          <w:p w14:paraId="12B97658" w14:textId="12D875F5" w:rsidR="00AB6F1A" w:rsidRPr="00D2555E" w:rsidRDefault="00C3152E" w:rsidP="004F02AC">
            <w:pPr>
              <w:spacing w:line="240" w:lineRule="auto"/>
              <w:jc w:val="center"/>
              <w:rPr>
                <w:rFonts w:eastAsia="Times New Roman"/>
                <w:sz w:val="20"/>
                <w:szCs w:val="20"/>
                <w:lang w:eastAsia="en-GB"/>
              </w:rPr>
            </w:pPr>
            <w:r>
              <w:rPr>
                <w:rFonts w:eastAsia="Times New Roman"/>
                <w:sz w:val="20"/>
                <w:szCs w:val="20"/>
                <w:lang w:eastAsia="en-GB"/>
              </w:rPr>
              <w:t>347</w:t>
            </w:r>
          </w:p>
        </w:tc>
        <w:tc>
          <w:tcPr>
            <w:tcW w:w="1205" w:type="dxa"/>
            <w:vAlign w:val="center"/>
          </w:tcPr>
          <w:p w14:paraId="6FFDCBA2" w14:textId="28E947DA" w:rsidR="00AB6F1A" w:rsidRPr="00D2555E" w:rsidRDefault="00C3152E" w:rsidP="004F02AC">
            <w:pPr>
              <w:spacing w:line="240" w:lineRule="auto"/>
              <w:jc w:val="center"/>
              <w:rPr>
                <w:rFonts w:eastAsia="Times New Roman"/>
                <w:sz w:val="20"/>
                <w:szCs w:val="20"/>
                <w:lang w:eastAsia="en-GB"/>
              </w:rPr>
            </w:pPr>
            <w:r>
              <w:rPr>
                <w:rFonts w:eastAsia="Times New Roman"/>
                <w:sz w:val="20"/>
                <w:szCs w:val="20"/>
                <w:lang w:eastAsia="en-GB"/>
              </w:rPr>
              <w:t>309</w:t>
            </w:r>
          </w:p>
        </w:tc>
        <w:tc>
          <w:tcPr>
            <w:tcW w:w="1205" w:type="dxa"/>
            <w:vAlign w:val="center"/>
          </w:tcPr>
          <w:p w14:paraId="7679F27F" w14:textId="21188D69" w:rsidR="00AB6F1A" w:rsidRPr="00D2555E" w:rsidRDefault="00AB6F1A" w:rsidP="00C3152E">
            <w:pPr>
              <w:spacing w:line="240" w:lineRule="auto"/>
              <w:jc w:val="center"/>
              <w:rPr>
                <w:rFonts w:eastAsia="Times New Roman"/>
                <w:sz w:val="20"/>
                <w:szCs w:val="20"/>
                <w:lang w:eastAsia="en-GB"/>
              </w:rPr>
            </w:pPr>
            <w:r w:rsidRPr="00D2555E">
              <w:rPr>
                <w:rFonts w:eastAsia="Times New Roman"/>
                <w:sz w:val="20"/>
                <w:szCs w:val="20"/>
                <w:lang w:eastAsia="en-GB"/>
              </w:rPr>
              <w:t>2</w:t>
            </w:r>
            <w:r w:rsidR="00C3152E">
              <w:rPr>
                <w:rFonts w:eastAsia="Times New Roman"/>
                <w:sz w:val="20"/>
                <w:szCs w:val="20"/>
                <w:lang w:eastAsia="en-GB"/>
              </w:rPr>
              <w:t>81</w:t>
            </w:r>
          </w:p>
        </w:tc>
      </w:tr>
      <w:tr w:rsidR="00AB6F1A" w14:paraId="1B49340F" w14:textId="77777777" w:rsidTr="00AB6F1A">
        <w:trPr>
          <w:trHeight w:val="283"/>
        </w:trPr>
        <w:tc>
          <w:tcPr>
            <w:tcW w:w="2970" w:type="dxa"/>
            <w:vMerge w:val="restart"/>
            <w:vAlign w:val="center"/>
          </w:tcPr>
          <w:p w14:paraId="4EC96E38"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 xml:space="preserve">EQ-5D | No Event </w:t>
            </w:r>
          </w:p>
        </w:tc>
        <w:tc>
          <w:tcPr>
            <w:tcW w:w="1276" w:type="dxa"/>
            <w:vAlign w:val="center"/>
          </w:tcPr>
          <w:p w14:paraId="2096389B"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3E06591E" w14:textId="730DC3B9" w:rsidR="00AB6F1A" w:rsidRPr="00D2555E" w:rsidRDefault="00AB6F1A" w:rsidP="00D0000A">
            <w:pPr>
              <w:spacing w:line="240" w:lineRule="auto"/>
              <w:jc w:val="center"/>
              <w:rPr>
                <w:rFonts w:eastAsia="Times New Roman"/>
                <w:sz w:val="20"/>
                <w:szCs w:val="20"/>
                <w:lang w:eastAsia="en-GB"/>
              </w:rPr>
            </w:pPr>
            <w:r>
              <w:rPr>
                <w:rFonts w:eastAsia="Times New Roman"/>
                <w:sz w:val="20"/>
                <w:szCs w:val="20"/>
                <w:lang w:eastAsia="en-GB"/>
              </w:rPr>
              <w:t>0.87 (0.1</w:t>
            </w:r>
            <w:r w:rsidR="00D0000A">
              <w:rPr>
                <w:rFonts w:eastAsia="Times New Roman"/>
                <w:sz w:val="20"/>
                <w:szCs w:val="20"/>
                <w:lang w:eastAsia="en-GB"/>
              </w:rPr>
              <w:t>6</w:t>
            </w:r>
            <w:r w:rsidRPr="00D2555E">
              <w:rPr>
                <w:rFonts w:eastAsia="Times New Roman"/>
                <w:sz w:val="20"/>
                <w:szCs w:val="20"/>
                <w:lang w:eastAsia="en-GB"/>
              </w:rPr>
              <w:t>)</w:t>
            </w:r>
          </w:p>
        </w:tc>
        <w:tc>
          <w:tcPr>
            <w:tcW w:w="1205" w:type="dxa"/>
            <w:vAlign w:val="center"/>
          </w:tcPr>
          <w:p w14:paraId="6D4033FE" w14:textId="7F3FC808" w:rsidR="00AB6F1A" w:rsidRPr="00D2555E" w:rsidRDefault="00AB6F1A" w:rsidP="00D0000A">
            <w:pPr>
              <w:spacing w:line="240" w:lineRule="auto"/>
              <w:jc w:val="center"/>
              <w:rPr>
                <w:rFonts w:eastAsia="Times New Roman"/>
                <w:sz w:val="20"/>
                <w:szCs w:val="20"/>
                <w:lang w:eastAsia="en-GB"/>
              </w:rPr>
            </w:pPr>
            <w:r>
              <w:rPr>
                <w:rFonts w:eastAsia="Times New Roman"/>
                <w:sz w:val="20"/>
                <w:szCs w:val="20"/>
                <w:lang w:eastAsia="en-GB"/>
              </w:rPr>
              <w:t>0.86</w:t>
            </w:r>
            <w:r w:rsidRPr="00D2555E">
              <w:rPr>
                <w:rFonts w:eastAsia="Times New Roman"/>
                <w:sz w:val="20"/>
                <w:szCs w:val="20"/>
                <w:lang w:eastAsia="en-GB"/>
              </w:rPr>
              <w:t xml:space="preserve"> (0.1</w:t>
            </w:r>
            <w:r w:rsidR="00D0000A">
              <w:rPr>
                <w:rFonts w:eastAsia="Times New Roman"/>
                <w:sz w:val="20"/>
                <w:szCs w:val="20"/>
                <w:lang w:eastAsia="en-GB"/>
              </w:rPr>
              <w:t>8</w:t>
            </w:r>
            <w:r w:rsidRPr="00D2555E">
              <w:rPr>
                <w:rFonts w:eastAsia="Times New Roman"/>
                <w:sz w:val="20"/>
                <w:szCs w:val="20"/>
                <w:lang w:eastAsia="en-GB"/>
              </w:rPr>
              <w:t>)</w:t>
            </w:r>
          </w:p>
        </w:tc>
        <w:tc>
          <w:tcPr>
            <w:tcW w:w="1205" w:type="dxa"/>
            <w:vAlign w:val="center"/>
          </w:tcPr>
          <w:p w14:paraId="531799F3" w14:textId="3F853594" w:rsidR="00AB6F1A" w:rsidRPr="00D2555E" w:rsidRDefault="00AB6F1A" w:rsidP="00D0000A">
            <w:pPr>
              <w:spacing w:line="240" w:lineRule="auto"/>
              <w:jc w:val="center"/>
              <w:rPr>
                <w:rFonts w:eastAsia="Times New Roman"/>
                <w:sz w:val="20"/>
                <w:szCs w:val="20"/>
                <w:lang w:eastAsia="en-GB"/>
              </w:rPr>
            </w:pPr>
            <w:r w:rsidRPr="00D2555E">
              <w:rPr>
                <w:rFonts w:eastAsia="Times New Roman"/>
                <w:sz w:val="20"/>
                <w:szCs w:val="20"/>
                <w:lang w:eastAsia="en-GB"/>
              </w:rPr>
              <w:t>0</w:t>
            </w:r>
            <w:r>
              <w:rPr>
                <w:rFonts w:eastAsia="Times New Roman"/>
                <w:sz w:val="20"/>
                <w:szCs w:val="20"/>
                <w:lang w:eastAsia="en-GB"/>
              </w:rPr>
              <w:t>.84</w:t>
            </w:r>
            <w:r w:rsidRPr="00D2555E">
              <w:rPr>
                <w:rFonts w:eastAsia="Times New Roman"/>
                <w:sz w:val="20"/>
                <w:szCs w:val="20"/>
                <w:lang w:eastAsia="en-GB"/>
              </w:rPr>
              <w:t xml:space="preserve"> (0.1</w:t>
            </w:r>
            <w:r w:rsidR="00D0000A">
              <w:rPr>
                <w:rFonts w:eastAsia="Times New Roman"/>
                <w:sz w:val="20"/>
                <w:szCs w:val="20"/>
                <w:lang w:eastAsia="en-GB"/>
              </w:rPr>
              <w:t>8</w:t>
            </w:r>
            <w:r w:rsidRPr="00D2555E">
              <w:rPr>
                <w:rFonts w:eastAsia="Times New Roman"/>
                <w:sz w:val="20"/>
                <w:szCs w:val="20"/>
                <w:lang w:eastAsia="en-GB"/>
              </w:rPr>
              <w:t>)</w:t>
            </w:r>
          </w:p>
        </w:tc>
        <w:tc>
          <w:tcPr>
            <w:tcW w:w="1205" w:type="dxa"/>
            <w:vAlign w:val="center"/>
          </w:tcPr>
          <w:p w14:paraId="4B79D0B9" w14:textId="6C62D6B2" w:rsidR="00AB6F1A" w:rsidRPr="00D2555E" w:rsidRDefault="00AB6F1A" w:rsidP="00D0000A">
            <w:pPr>
              <w:spacing w:line="240" w:lineRule="auto"/>
              <w:jc w:val="center"/>
              <w:rPr>
                <w:rFonts w:eastAsia="Times New Roman"/>
                <w:sz w:val="20"/>
                <w:szCs w:val="20"/>
                <w:lang w:eastAsia="en-GB"/>
              </w:rPr>
            </w:pPr>
            <w:r w:rsidRPr="00D2555E">
              <w:rPr>
                <w:rFonts w:eastAsia="Times New Roman"/>
                <w:sz w:val="20"/>
                <w:szCs w:val="20"/>
                <w:lang w:eastAsia="en-GB"/>
              </w:rPr>
              <w:t>0</w:t>
            </w:r>
            <w:r>
              <w:rPr>
                <w:rFonts w:eastAsia="Times New Roman"/>
                <w:sz w:val="20"/>
                <w:szCs w:val="20"/>
                <w:lang w:eastAsia="en-GB"/>
              </w:rPr>
              <w:t>.8</w:t>
            </w:r>
            <w:r w:rsidR="00D0000A">
              <w:rPr>
                <w:rFonts w:eastAsia="Times New Roman"/>
                <w:sz w:val="20"/>
                <w:szCs w:val="20"/>
                <w:lang w:eastAsia="en-GB"/>
              </w:rPr>
              <w:t>5</w:t>
            </w:r>
            <w:r w:rsidRPr="00D2555E">
              <w:rPr>
                <w:rFonts w:eastAsia="Times New Roman"/>
                <w:sz w:val="20"/>
                <w:szCs w:val="20"/>
                <w:lang w:eastAsia="en-GB"/>
              </w:rPr>
              <w:t xml:space="preserve"> (0.</w:t>
            </w:r>
            <w:r>
              <w:rPr>
                <w:rFonts w:eastAsia="Times New Roman"/>
                <w:sz w:val="20"/>
                <w:szCs w:val="20"/>
                <w:lang w:eastAsia="en-GB"/>
              </w:rPr>
              <w:t>2</w:t>
            </w:r>
            <w:r w:rsidR="00D0000A">
              <w:rPr>
                <w:rFonts w:eastAsia="Times New Roman"/>
                <w:sz w:val="20"/>
                <w:szCs w:val="20"/>
                <w:lang w:eastAsia="en-GB"/>
              </w:rPr>
              <w:t>0</w:t>
            </w:r>
            <w:r w:rsidRPr="00D2555E">
              <w:rPr>
                <w:rFonts w:eastAsia="Times New Roman"/>
                <w:sz w:val="20"/>
                <w:szCs w:val="20"/>
                <w:lang w:eastAsia="en-GB"/>
              </w:rPr>
              <w:t>)</w:t>
            </w:r>
          </w:p>
        </w:tc>
      </w:tr>
      <w:tr w:rsidR="00AB6F1A" w14:paraId="1AA3BB4F" w14:textId="77777777" w:rsidTr="00AB6F1A">
        <w:trPr>
          <w:trHeight w:val="283"/>
        </w:trPr>
        <w:tc>
          <w:tcPr>
            <w:tcW w:w="2970" w:type="dxa"/>
            <w:vMerge/>
            <w:vAlign w:val="center"/>
          </w:tcPr>
          <w:p w14:paraId="625ED7AC" w14:textId="77777777" w:rsidR="00AB6F1A" w:rsidRPr="00D2555E" w:rsidRDefault="00AB6F1A" w:rsidP="004F02AC">
            <w:pPr>
              <w:spacing w:line="240" w:lineRule="auto"/>
              <w:rPr>
                <w:rFonts w:eastAsia="Times New Roman"/>
                <w:sz w:val="20"/>
                <w:szCs w:val="20"/>
                <w:lang w:eastAsia="en-GB"/>
              </w:rPr>
            </w:pPr>
          </w:p>
        </w:tc>
        <w:tc>
          <w:tcPr>
            <w:tcW w:w="1276" w:type="dxa"/>
            <w:vAlign w:val="center"/>
          </w:tcPr>
          <w:p w14:paraId="6B84D279"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618B68DC" w14:textId="77777777" w:rsidR="00AB6F1A" w:rsidRPr="00D2555E" w:rsidRDefault="00AB6F1A" w:rsidP="004F02AC">
            <w:pPr>
              <w:spacing w:line="240" w:lineRule="auto"/>
              <w:jc w:val="center"/>
              <w:rPr>
                <w:rFonts w:eastAsia="Times New Roman"/>
                <w:sz w:val="20"/>
                <w:szCs w:val="20"/>
                <w:lang w:eastAsia="en-GB"/>
              </w:rPr>
            </w:pPr>
            <w:r>
              <w:rPr>
                <w:rFonts w:eastAsia="Times New Roman"/>
                <w:sz w:val="20"/>
                <w:szCs w:val="20"/>
                <w:lang w:eastAsia="en-GB"/>
              </w:rPr>
              <w:t>275</w:t>
            </w:r>
          </w:p>
        </w:tc>
        <w:tc>
          <w:tcPr>
            <w:tcW w:w="1205" w:type="dxa"/>
            <w:vAlign w:val="center"/>
          </w:tcPr>
          <w:p w14:paraId="2CF36724" w14:textId="6B6A9AEF" w:rsidR="00AB6F1A" w:rsidRPr="00D2555E" w:rsidRDefault="00AB6F1A" w:rsidP="004F02AC">
            <w:pPr>
              <w:spacing w:line="240" w:lineRule="auto"/>
              <w:jc w:val="center"/>
              <w:rPr>
                <w:rFonts w:eastAsia="Times New Roman"/>
                <w:sz w:val="20"/>
                <w:szCs w:val="20"/>
                <w:lang w:eastAsia="en-GB"/>
              </w:rPr>
            </w:pPr>
            <w:r w:rsidRPr="00D2555E">
              <w:rPr>
                <w:rFonts w:eastAsia="Times New Roman"/>
                <w:sz w:val="20"/>
                <w:szCs w:val="20"/>
                <w:lang w:eastAsia="en-GB"/>
              </w:rPr>
              <w:t>24</w:t>
            </w:r>
            <w:r w:rsidR="00C3152E">
              <w:rPr>
                <w:rFonts w:eastAsia="Times New Roman"/>
                <w:sz w:val="20"/>
                <w:szCs w:val="20"/>
                <w:lang w:eastAsia="en-GB"/>
              </w:rPr>
              <w:t>4</w:t>
            </w:r>
          </w:p>
        </w:tc>
        <w:tc>
          <w:tcPr>
            <w:tcW w:w="1205" w:type="dxa"/>
            <w:vAlign w:val="center"/>
          </w:tcPr>
          <w:p w14:paraId="10C88A73" w14:textId="3BB51A11" w:rsidR="00AB6F1A" w:rsidRPr="00D2555E" w:rsidRDefault="00C3152E" w:rsidP="004F02AC">
            <w:pPr>
              <w:spacing w:line="240" w:lineRule="auto"/>
              <w:jc w:val="center"/>
              <w:rPr>
                <w:rFonts w:eastAsia="Times New Roman"/>
                <w:sz w:val="20"/>
                <w:szCs w:val="20"/>
                <w:lang w:eastAsia="en-GB"/>
              </w:rPr>
            </w:pPr>
            <w:r>
              <w:rPr>
                <w:rFonts w:eastAsia="Times New Roman"/>
                <w:sz w:val="20"/>
                <w:szCs w:val="20"/>
                <w:lang w:eastAsia="en-GB"/>
              </w:rPr>
              <w:t>224</w:t>
            </w:r>
          </w:p>
        </w:tc>
        <w:tc>
          <w:tcPr>
            <w:tcW w:w="1205" w:type="dxa"/>
            <w:vAlign w:val="center"/>
          </w:tcPr>
          <w:p w14:paraId="7874245B" w14:textId="646D8A45" w:rsidR="00AB6F1A" w:rsidRPr="00D2555E" w:rsidRDefault="00C3152E" w:rsidP="00C3152E">
            <w:pPr>
              <w:spacing w:line="240" w:lineRule="auto"/>
              <w:jc w:val="center"/>
              <w:rPr>
                <w:rFonts w:eastAsia="Times New Roman"/>
                <w:sz w:val="20"/>
                <w:szCs w:val="20"/>
                <w:lang w:eastAsia="en-GB"/>
              </w:rPr>
            </w:pPr>
            <w:r>
              <w:rPr>
                <w:rFonts w:eastAsia="Times New Roman"/>
                <w:sz w:val="20"/>
                <w:szCs w:val="20"/>
                <w:lang w:eastAsia="en-GB"/>
              </w:rPr>
              <w:t>209</w:t>
            </w:r>
          </w:p>
        </w:tc>
      </w:tr>
      <w:tr w:rsidR="00AB6F1A" w14:paraId="568D1004" w14:textId="77777777" w:rsidTr="00AB6F1A">
        <w:trPr>
          <w:trHeight w:val="283"/>
        </w:trPr>
        <w:tc>
          <w:tcPr>
            <w:tcW w:w="2970" w:type="dxa"/>
            <w:vMerge w:val="restart"/>
            <w:vAlign w:val="center"/>
          </w:tcPr>
          <w:p w14:paraId="1655901B"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 xml:space="preserve">EQ-5D | Progression </w:t>
            </w:r>
          </w:p>
        </w:tc>
        <w:tc>
          <w:tcPr>
            <w:tcW w:w="1276" w:type="dxa"/>
            <w:vAlign w:val="center"/>
          </w:tcPr>
          <w:p w14:paraId="6B861D72"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13247CC0" w14:textId="5DBF5F36" w:rsidR="00AB6F1A" w:rsidRDefault="00D0000A" w:rsidP="00D0000A">
            <w:pPr>
              <w:spacing w:line="240" w:lineRule="auto"/>
              <w:jc w:val="center"/>
              <w:rPr>
                <w:rFonts w:eastAsia="Times New Roman"/>
                <w:sz w:val="20"/>
                <w:szCs w:val="20"/>
                <w:lang w:eastAsia="en-GB"/>
              </w:rPr>
            </w:pPr>
            <w:r>
              <w:rPr>
                <w:rFonts w:eastAsia="Times New Roman"/>
                <w:sz w:val="20"/>
                <w:szCs w:val="20"/>
                <w:lang w:eastAsia="en-GB"/>
              </w:rPr>
              <w:t>0.82</w:t>
            </w:r>
            <w:r w:rsidR="00AB6F1A" w:rsidRPr="00D2555E">
              <w:rPr>
                <w:rFonts w:eastAsia="Times New Roman"/>
                <w:sz w:val="20"/>
                <w:szCs w:val="20"/>
                <w:lang w:eastAsia="en-GB"/>
              </w:rPr>
              <w:t xml:space="preserve"> (0.</w:t>
            </w:r>
            <w:r>
              <w:rPr>
                <w:rFonts w:eastAsia="Times New Roman"/>
                <w:sz w:val="20"/>
                <w:szCs w:val="20"/>
                <w:lang w:eastAsia="en-GB"/>
              </w:rPr>
              <w:t>23</w:t>
            </w:r>
            <w:r w:rsidR="00AB6F1A" w:rsidRPr="00D2555E">
              <w:rPr>
                <w:rFonts w:eastAsia="Times New Roman"/>
                <w:sz w:val="20"/>
                <w:szCs w:val="20"/>
                <w:lang w:eastAsia="en-GB"/>
              </w:rPr>
              <w:t>)</w:t>
            </w:r>
          </w:p>
        </w:tc>
        <w:tc>
          <w:tcPr>
            <w:tcW w:w="1205" w:type="dxa"/>
            <w:vAlign w:val="center"/>
          </w:tcPr>
          <w:p w14:paraId="3F212CD9" w14:textId="754CEF6E" w:rsidR="00AB6F1A" w:rsidRPr="00D2555E" w:rsidRDefault="00AB6F1A" w:rsidP="00D0000A">
            <w:pPr>
              <w:spacing w:line="240" w:lineRule="auto"/>
              <w:jc w:val="center"/>
              <w:rPr>
                <w:rFonts w:eastAsia="Times New Roman"/>
                <w:sz w:val="20"/>
                <w:szCs w:val="20"/>
                <w:lang w:eastAsia="en-GB"/>
              </w:rPr>
            </w:pPr>
            <w:r w:rsidRPr="00D2555E">
              <w:rPr>
                <w:rFonts w:eastAsia="Times New Roman"/>
                <w:sz w:val="20"/>
                <w:szCs w:val="20"/>
                <w:lang w:eastAsia="en-GB"/>
              </w:rPr>
              <w:t>0</w:t>
            </w:r>
            <w:r w:rsidR="00D0000A">
              <w:rPr>
                <w:rFonts w:eastAsia="Times New Roman"/>
                <w:sz w:val="20"/>
                <w:szCs w:val="20"/>
                <w:lang w:eastAsia="en-GB"/>
              </w:rPr>
              <w:t>.71</w:t>
            </w:r>
            <w:r w:rsidRPr="00D2555E">
              <w:rPr>
                <w:rFonts w:eastAsia="Times New Roman"/>
                <w:sz w:val="20"/>
                <w:szCs w:val="20"/>
                <w:lang w:eastAsia="en-GB"/>
              </w:rPr>
              <w:t xml:space="preserve"> (0.</w:t>
            </w:r>
            <w:r w:rsidR="00D0000A">
              <w:rPr>
                <w:rFonts w:eastAsia="Times New Roman"/>
                <w:sz w:val="20"/>
                <w:szCs w:val="20"/>
                <w:lang w:eastAsia="en-GB"/>
              </w:rPr>
              <w:t>28</w:t>
            </w:r>
            <w:r w:rsidRPr="00D2555E">
              <w:rPr>
                <w:rFonts w:eastAsia="Times New Roman"/>
                <w:sz w:val="20"/>
                <w:szCs w:val="20"/>
                <w:lang w:eastAsia="en-GB"/>
              </w:rPr>
              <w:t>)</w:t>
            </w:r>
          </w:p>
        </w:tc>
        <w:tc>
          <w:tcPr>
            <w:tcW w:w="1205" w:type="dxa"/>
            <w:vAlign w:val="center"/>
          </w:tcPr>
          <w:p w14:paraId="76C25EB7" w14:textId="597A8C0C" w:rsidR="00AB6F1A" w:rsidRDefault="00AB6F1A" w:rsidP="00D0000A">
            <w:pPr>
              <w:spacing w:line="240" w:lineRule="auto"/>
              <w:jc w:val="center"/>
              <w:rPr>
                <w:rFonts w:eastAsia="Times New Roman"/>
                <w:sz w:val="20"/>
                <w:szCs w:val="20"/>
                <w:lang w:eastAsia="en-GB"/>
              </w:rPr>
            </w:pPr>
            <w:r w:rsidRPr="00D2555E">
              <w:rPr>
                <w:rFonts w:eastAsia="Times New Roman"/>
                <w:sz w:val="20"/>
                <w:szCs w:val="20"/>
                <w:lang w:eastAsia="en-GB"/>
              </w:rPr>
              <w:t>0.66 (0.</w:t>
            </w:r>
            <w:r w:rsidR="00D0000A">
              <w:rPr>
                <w:rFonts w:eastAsia="Times New Roman"/>
                <w:sz w:val="20"/>
                <w:szCs w:val="20"/>
                <w:lang w:eastAsia="en-GB"/>
              </w:rPr>
              <w:t>55</w:t>
            </w:r>
            <w:r w:rsidRPr="00D2555E">
              <w:rPr>
                <w:rFonts w:eastAsia="Times New Roman"/>
                <w:sz w:val="20"/>
                <w:szCs w:val="20"/>
                <w:lang w:eastAsia="en-GB"/>
              </w:rPr>
              <w:t>)</w:t>
            </w:r>
          </w:p>
        </w:tc>
        <w:tc>
          <w:tcPr>
            <w:tcW w:w="1205" w:type="dxa"/>
            <w:vAlign w:val="center"/>
          </w:tcPr>
          <w:p w14:paraId="19B8832D" w14:textId="25C22272" w:rsidR="00AB6F1A" w:rsidRDefault="00AB6F1A" w:rsidP="00D0000A">
            <w:pPr>
              <w:spacing w:line="240" w:lineRule="auto"/>
              <w:jc w:val="center"/>
              <w:rPr>
                <w:rFonts w:eastAsia="Times New Roman"/>
                <w:sz w:val="20"/>
                <w:szCs w:val="20"/>
                <w:lang w:eastAsia="en-GB"/>
              </w:rPr>
            </w:pPr>
            <w:r w:rsidRPr="00D2555E">
              <w:rPr>
                <w:rFonts w:eastAsia="Times New Roman"/>
                <w:sz w:val="20"/>
                <w:szCs w:val="20"/>
                <w:lang w:eastAsia="en-GB"/>
              </w:rPr>
              <w:t>0.</w:t>
            </w:r>
            <w:r w:rsidR="00D0000A">
              <w:rPr>
                <w:rFonts w:eastAsia="Times New Roman"/>
                <w:sz w:val="20"/>
                <w:szCs w:val="20"/>
                <w:lang w:eastAsia="en-GB"/>
              </w:rPr>
              <w:t>71</w:t>
            </w:r>
            <w:r w:rsidRPr="00D2555E">
              <w:rPr>
                <w:rFonts w:eastAsia="Times New Roman"/>
                <w:sz w:val="20"/>
                <w:szCs w:val="20"/>
                <w:lang w:eastAsia="en-GB"/>
              </w:rPr>
              <w:t xml:space="preserve"> (0.</w:t>
            </w:r>
            <w:r w:rsidR="00D0000A">
              <w:rPr>
                <w:rFonts w:eastAsia="Times New Roman"/>
                <w:sz w:val="20"/>
                <w:szCs w:val="20"/>
                <w:lang w:eastAsia="en-GB"/>
              </w:rPr>
              <w:t>35</w:t>
            </w:r>
            <w:r w:rsidRPr="00D2555E">
              <w:rPr>
                <w:rFonts w:eastAsia="Times New Roman"/>
                <w:sz w:val="20"/>
                <w:szCs w:val="20"/>
                <w:lang w:eastAsia="en-GB"/>
              </w:rPr>
              <w:t>)</w:t>
            </w:r>
          </w:p>
        </w:tc>
      </w:tr>
      <w:tr w:rsidR="00AB6F1A" w14:paraId="478A000C" w14:textId="77777777" w:rsidTr="00AB6F1A">
        <w:trPr>
          <w:trHeight w:val="283"/>
        </w:trPr>
        <w:tc>
          <w:tcPr>
            <w:tcW w:w="2970" w:type="dxa"/>
            <w:vMerge/>
            <w:vAlign w:val="center"/>
          </w:tcPr>
          <w:p w14:paraId="7CAC4BE8" w14:textId="77777777" w:rsidR="00AB6F1A" w:rsidRPr="00D2555E" w:rsidRDefault="00AB6F1A" w:rsidP="004F02AC">
            <w:pPr>
              <w:spacing w:line="240" w:lineRule="auto"/>
              <w:rPr>
                <w:rFonts w:eastAsia="Times New Roman"/>
                <w:sz w:val="20"/>
                <w:szCs w:val="20"/>
                <w:lang w:eastAsia="en-GB"/>
              </w:rPr>
            </w:pPr>
          </w:p>
        </w:tc>
        <w:tc>
          <w:tcPr>
            <w:tcW w:w="1276" w:type="dxa"/>
            <w:vAlign w:val="center"/>
          </w:tcPr>
          <w:p w14:paraId="78E8F70B"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1C5A5344" w14:textId="77777777" w:rsidR="00AB6F1A" w:rsidRDefault="00AB6F1A" w:rsidP="004F02AC">
            <w:pPr>
              <w:spacing w:line="240" w:lineRule="auto"/>
              <w:jc w:val="center"/>
              <w:rPr>
                <w:rFonts w:eastAsia="Times New Roman"/>
                <w:sz w:val="20"/>
                <w:szCs w:val="20"/>
                <w:lang w:eastAsia="en-GB"/>
              </w:rPr>
            </w:pPr>
            <w:r w:rsidRPr="00D2555E">
              <w:rPr>
                <w:rFonts w:eastAsia="Times New Roman"/>
                <w:sz w:val="20"/>
                <w:szCs w:val="20"/>
                <w:lang w:eastAsia="en-GB"/>
              </w:rPr>
              <w:t>2</w:t>
            </w:r>
            <w:r>
              <w:rPr>
                <w:rFonts w:eastAsia="Times New Roman"/>
                <w:sz w:val="20"/>
                <w:szCs w:val="20"/>
                <w:lang w:eastAsia="en-GB"/>
              </w:rPr>
              <w:t>9</w:t>
            </w:r>
          </w:p>
        </w:tc>
        <w:tc>
          <w:tcPr>
            <w:tcW w:w="1205" w:type="dxa"/>
            <w:vAlign w:val="center"/>
          </w:tcPr>
          <w:p w14:paraId="5D8903E7" w14:textId="56CCD12B" w:rsidR="00AB6F1A" w:rsidRPr="00D2555E" w:rsidRDefault="00AB6F1A" w:rsidP="00D0000A">
            <w:pPr>
              <w:spacing w:line="240" w:lineRule="auto"/>
              <w:jc w:val="center"/>
              <w:rPr>
                <w:rFonts w:eastAsia="Times New Roman"/>
                <w:sz w:val="20"/>
                <w:szCs w:val="20"/>
                <w:lang w:eastAsia="en-GB"/>
              </w:rPr>
            </w:pPr>
            <w:r w:rsidRPr="00D2555E">
              <w:rPr>
                <w:rFonts w:eastAsia="Times New Roman"/>
                <w:sz w:val="20"/>
                <w:szCs w:val="20"/>
                <w:lang w:eastAsia="en-GB"/>
              </w:rPr>
              <w:t>1</w:t>
            </w:r>
            <w:r w:rsidR="00D0000A">
              <w:rPr>
                <w:rFonts w:eastAsia="Times New Roman"/>
                <w:sz w:val="20"/>
                <w:szCs w:val="20"/>
                <w:lang w:eastAsia="en-GB"/>
              </w:rPr>
              <w:t>6</w:t>
            </w:r>
          </w:p>
        </w:tc>
        <w:tc>
          <w:tcPr>
            <w:tcW w:w="1205" w:type="dxa"/>
            <w:vAlign w:val="center"/>
          </w:tcPr>
          <w:p w14:paraId="6C679FFD" w14:textId="1435778B" w:rsidR="00AB6F1A" w:rsidRDefault="00D0000A" w:rsidP="004F02AC">
            <w:pPr>
              <w:spacing w:line="240" w:lineRule="auto"/>
              <w:jc w:val="center"/>
              <w:rPr>
                <w:rFonts w:eastAsia="Times New Roman"/>
                <w:sz w:val="20"/>
                <w:szCs w:val="20"/>
                <w:lang w:eastAsia="en-GB"/>
              </w:rPr>
            </w:pPr>
            <w:r>
              <w:rPr>
                <w:rFonts w:eastAsia="Times New Roman"/>
                <w:sz w:val="20"/>
                <w:szCs w:val="20"/>
                <w:lang w:eastAsia="en-GB"/>
              </w:rPr>
              <w:t>11</w:t>
            </w:r>
          </w:p>
        </w:tc>
        <w:tc>
          <w:tcPr>
            <w:tcW w:w="1205" w:type="dxa"/>
            <w:vAlign w:val="center"/>
          </w:tcPr>
          <w:p w14:paraId="5E719C67" w14:textId="39D2387F" w:rsidR="00AB6F1A" w:rsidRDefault="00D0000A" w:rsidP="004F02AC">
            <w:pPr>
              <w:spacing w:line="240" w:lineRule="auto"/>
              <w:jc w:val="center"/>
              <w:rPr>
                <w:rFonts w:eastAsia="Times New Roman"/>
                <w:sz w:val="20"/>
                <w:szCs w:val="20"/>
                <w:lang w:eastAsia="en-GB"/>
              </w:rPr>
            </w:pPr>
            <w:r>
              <w:rPr>
                <w:rFonts w:eastAsia="Times New Roman"/>
                <w:sz w:val="20"/>
                <w:szCs w:val="20"/>
                <w:lang w:eastAsia="en-GB"/>
              </w:rPr>
              <w:t>7</w:t>
            </w:r>
          </w:p>
        </w:tc>
      </w:tr>
      <w:tr w:rsidR="00AB6F1A" w14:paraId="021899CC" w14:textId="77777777" w:rsidTr="00AB6F1A">
        <w:trPr>
          <w:trHeight w:val="283"/>
        </w:trPr>
        <w:tc>
          <w:tcPr>
            <w:tcW w:w="2970" w:type="dxa"/>
            <w:vMerge w:val="restart"/>
            <w:vAlign w:val="center"/>
          </w:tcPr>
          <w:p w14:paraId="1430A407"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EQ-</w:t>
            </w:r>
            <w:r w:rsidRPr="00B92209">
              <w:rPr>
                <w:rFonts w:eastAsia="Times New Roman"/>
                <w:sz w:val="20"/>
                <w:szCs w:val="20"/>
                <w:lang w:eastAsia="en-GB"/>
              </w:rPr>
              <w:t>5D | Recurrence</w:t>
            </w:r>
            <w:r w:rsidRPr="00D2555E">
              <w:rPr>
                <w:rFonts w:eastAsia="Times New Roman"/>
                <w:sz w:val="20"/>
                <w:szCs w:val="20"/>
                <w:lang w:eastAsia="en-GB"/>
              </w:rPr>
              <w:t xml:space="preserve"> </w:t>
            </w:r>
          </w:p>
        </w:tc>
        <w:tc>
          <w:tcPr>
            <w:tcW w:w="1276" w:type="dxa"/>
            <w:vAlign w:val="center"/>
          </w:tcPr>
          <w:p w14:paraId="291167F4"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1BCDB317" w14:textId="79D7693B" w:rsidR="00AB6F1A" w:rsidRPr="00D2555E" w:rsidRDefault="007D5A07" w:rsidP="004F02AC">
            <w:pPr>
              <w:spacing w:line="240" w:lineRule="auto"/>
              <w:jc w:val="center"/>
              <w:rPr>
                <w:rFonts w:eastAsia="Times New Roman"/>
                <w:sz w:val="20"/>
                <w:szCs w:val="20"/>
                <w:lang w:eastAsia="en-GB"/>
              </w:rPr>
            </w:pPr>
            <w:r>
              <w:rPr>
                <w:rFonts w:eastAsia="Times New Roman"/>
                <w:sz w:val="20"/>
                <w:szCs w:val="20"/>
                <w:lang w:eastAsia="en-GB"/>
              </w:rPr>
              <w:t>0.85 (0.21)</w:t>
            </w:r>
          </w:p>
        </w:tc>
        <w:tc>
          <w:tcPr>
            <w:tcW w:w="1205" w:type="dxa"/>
            <w:vAlign w:val="center"/>
          </w:tcPr>
          <w:p w14:paraId="36C1EEBF" w14:textId="7C276300" w:rsidR="00AB6F1A" w:rsidRPr="00D2555E" w:rsidRDefault="007D5A07" w:rsidP="004F02AC">
            <w:pPr>
              <w:spacing w:line="240" w:lineRule="auto"/>
              <w:jc w:val="center"/>
              <w:rPr>
                <w:rFonts w:eastAsia="Times New Roman"/>
                <w:sz w:val="20"/>
                <w:szCs w:val="20"/>
                <w:lang w:eastAsia="en-GB"/>
              </w:rPr>
            </w:pPr>
            <w:r>
              <w:rPr>
                <w:rFonts w:eastAsia="Times New Roman"/>
                <w:sz w:val="20"/>
                <w:szCs w:val="20"/>
                <w:lang w:eastAsia="en-GB"/>
              </w:rPr>
              <w:t>0.84 (0.23)</w:t>
            </w:r>
          </w:p>
        </w:tc>
        <w:tc>
          <w:tcPr>
            <w:tcW w:w="1205" w:type="dxa"/>
            <w:vAlign w:val="center"/>
          </w:tcPr>
          <w:p w14:paraId="48F0F5D2" w14:textId="476DF990" w:rsidR="00AB6F1A" w:rsidRPr="00D2555E" w:rsidRDefault="007D5A07" w:rsidP="004F02AC">
            <w:pPr>
              <w:spacing w:line="240" w:lineRule="auto"/>
              <w:jc w:val="center"/>
              <w:rPr>
                <w:rFonts w:eastAsia="Times New Roman"/>
                <w:sz w:val="20"/>
                <w:szCs w:val="20"/>
                <w:lang w:eastAsia="en-GB"/>
              </w:rPr>
            </w:pPr>
            <w:r>
              <w:rPr>
                <w:rFonts w:eastAsia="Times New Roman"/>
                <w:sz w:val="20"/>
                <w:szCs w:val="20"/>
                <w:lang w:eastAsia="en-GB"/>
              </w:rPr>
              <w:t>0.84 (0.24)</w:t>
            </w:r>
          </w:p>
        </w:tc>
        <w:tc>
          <w:tcPr>
            <w:tcW w:w="1205" w:type="dxa"/>
            <w:vAlign w:val="center"/>
          </w:tcPr>
          <w:p w14:paraId="5F134A5C" w14:textId="4AA177AE" w:rsidR="00AB6F1A" w:rsidRPr="00D2555E" w:rsidRDefault="007D5A07" w:rsidP="004F02AC">
            <w:pPr>
              <w:spacing w:line="240" w:lineRule="auto"/>
              <w:jc w:val="center"/>
              <w:rPr>
                <w:rFonts w:eastAsia="Times New Roman"/>
                <w:sz w:val="20"/>
                <w:szCs w:val="20"/>
                <w:lang w:eastAsia="en-GB"/>
              </w:rPr>
            </w:pPr>
            <w:r>
              <w:rPr>
                <w:rFonts w:eastAsia="Times New Roman"/>
                <w:sz w:val="20"/>
                <w:szCs w:val="20"/>
                <w:lang w:eastAsia="en-GB"/>
              </w:rPr>
              <w:t>0.87 (0.19)</w:t>
            </w:r>
          </w:p>
        </w:tc>
      </w:tr>
      <w:tr w:rsidR="00AB6F1A" w14:paraId="153071CC" w14:textId="77777777" w:rsidTr="00AB6F1A">
        <w:trPr>
          <w:trHeight w:val="283"/>
        </w:trPr>
        <w:tc>
          <w:tcPr>
            <w:tcW w:w="2970" w:type="dxa"/>
            <w:vMerge/>
            <w:vAlign w:val="center"/>
          </w:tcPr>
          <w:p w14:paraId="04D0C995" w14:textId="77777777" w:rsidR="00AB6F1A" w:rsidRPr="00D2555E" w:rsidRDefault="00AB6F1A" w:rsidP="004F02AC">
            <w:pPr>
              <w:spacing w:line="240" w:lineRule="auto"/>
              <w:rPr>
                <w:rFonts w:eastAsia="Times New Roman"/>
                <w:sz w:val="20"/>
                <w:szCs w:val="20"/>
                <w:lang w:eastAsia="en-GB"/>
              </w:rPr>
            </w:pPr>
          </w:p>
        </w:tc>
        <w:tc>
          <w:tcPr>
            <w:tcW w:w="1276" w:type="dxa"/>
            <w:vAlign w:val="center"/>
          </w:tcPr>
          <w:p w14:paraId="58D1FB86"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0AAB1C77" w14:textId="2D3B5073" w:rsidR="00AB6F1A" w:rsidRPr="00D2555E" w:rsidRDefault="007D5A07" w:rsidP="004F02AC">
            <w:pPr>
              <w:spacing w:line="240" w:lineRule="auto"/>
              <w:jc w:val="center"/>
              <w:rPr>
                <w:rFonts w:eastAsia="Times New Roman"/>
                <w:sz w:val="20"/>
                <w:szCs w:val="20"/>
                <w:lang w:eastAsia="en-GB"/>
              </w:rPr>
            </w:pPr>
            <w:r>
              <w:rPr>
                <w:rFonts w:eastAsia="Times New Roman"/>
                <w:sz w:val="20"/>
                <w:szCs w:val="20"/>
                <w:lang w:eastAsia="en-GB"/>
              </w:rPr>
              <w:t>121</w:t>
            </w:r>
          </w:p>
        </w:tc>
        <w:tc>
          <w:tcPr>
            <w:tcW w:w="1205" w:type="dxa"/>
            <w:vAlign w:val="center"/>
          </w:tcPr>
          <w:p w14:paraId="6B2B6B1D" w14:textId="6798C9AD" w:rsidR="00AB6F1A" w:rsidRPr="00D2555E" w:rsidRDefault="007D5A07" w:rsidP="004F02AC">
            <w:pPr>
              <w:spacing w:line="240" w:lineRule="auto"/>
              <w:jc w:val="center"/>
              <w:rPr>
                <w:rFonts w:eastAsia="Times New Roman"/>
                <w:sz w:val="20"/>
                <w:szCs w:val="20"/>
                <w:lang w:eastAsia="en-GB"/>
              </w:rPr>
            </w:pPr>
            <w:r>
              <w:rPr>
                <w:rFonts w:eastAsia="Times New Roman"/>
                <w:sz w:val="20"/>
                <w:szCs w:val="20"/>
                <w:lang w:eastAsia="en-GB"/>
              </w:rPr>
              <w:t>95</w:t>
            </w:r>
          </w:p>
        </w:tc>
        <w:tc>
          <w:tcPr>
            <w:tcW w:w="1205" w:type="dxa"/>
            <w:vAlign w:val="center"/>
          </w:tcPr>
          <w:p w14:paraId="7BB93350" w14:textId="55775F8A" w:rsidR="00AB6F1A" w:rsidRPr="00D2555E" w:rsidRDefault="007D5A07" w:rsidP="004F02AC">
            <w:pPr>
              <w:spacing w:line="240" w:lineRule="auto"/>
              <w:jc w:val="center"/>
              <w:rPr>
                <w:rFonts w:eastAsia="Times New Roman"/>
                <w:sz w:val="20"/>
                <w:szCs w:val="20"/>
                <w:lang w:eastAsia="en-GB"/>
              </w:rPr>
            </w:pPr>
            <w:r>
              <w:rPr>
                <w:rFonts w:eastAsia="Times New Roman"/>
                <w:sz w:val="20"/>
                <w:szCs w:val="20"/>
                <w:lang w:eastAsia="en-GB"/>
              </w:rPr>
              <w:t>78</w:t>
            </w:r>
          </w:p>
        </w:tc>
        <w:tc>
          <w:tcPr>
            <w:tcW w:w="1205" w:type="dxa"/>
            <w:vAlign w:val="center"/>
          </w:tcPr>
          <w:p w14:paraId="0AF286F7" w14:textId="0C32D08C" w:rsidR="00AB6F1A" w:rsidRPr="00D2555E" w:rsidRDefault="007D5A07" w:rsidP="004F02AC">
            <w:pPr>
              <w:spacing w:line="240" w:lineRule="auto"/>
              <w:jc w:val="center"/>
              <w:rPr>
                <w:rFonts w:eastAsia="Times New Roman"/>
                <w:sz w:val="20"/>
                <w:szCs w:val="20"/>
                <w:lang w:eastAsia="en-GB"/>
              </w:rPr>
            </w:pPr>
            <w:r>
              <w:rPr>
                <w:rFonts w:eastAsia="Times New Roman"/>
                <w:sz w:val="20"/>
                <w:szCs w:val="20"/>
                <w:lang w:eastAsia="en-GB"/>
              </w:rPr>
              <w:t>68</w:t>
            </w:r>
          </w:p>
        </w:tc>
      </w:tr>
      <w:tr w:rsidR="00AB6F1A" w14:paraId="036909E7" w14:textId="77777777" w:rsidTr="00AB6F1A">
        <w:trPr>
          <w:trHeight w:val="283"/>
        </w:trPr>
        <w:tc>
          <w:tcPr>
            <w:tcW w:w="2970" w:type="dxa"/>
            <w:vMerge w:val="restart"/>
            <w:vAlign w:val="center"/>
          </w:tcPr>
          <w:p w14:paraId="7E8A5E32" w14:textId="77777777" w:rsidR="00AB6F1A" w:rsidRPr="00D2555E" w:rsidRDefault="00AB6F1A" w:rsidP="004F02AC">
            <w:pPr>
              <w:spacing w:line="240" w:lineRule="auto"/>
              <w:rPr>
                <w:rFonts w:eastAsia="Times New Roman"/>
                <w:sz w:val="20"/>
                <w:szCs w:val="20"/>
                <w:lang w:eastAsia="en-GB"/>
              </w:rPr>
            </w:pPr>
            <w:r>
              <w:rPr>
                <w:rFonts w:eastAsia="Times New Roman"/>
                <w:sz w:val="20"/>
                <w:szCs w:val="20"/>
                <w:lang w:eastAsia="en-GB"/>
              </w:rPr>
              <w:t>EQ-5D | Recurrence Grade 1</w:t>
            </w:r>
          </w:p>
        </w:tc>
        <w:tc>
          <w:tcPr>
            <w:tcW w:w="1276" w:type="dxa"/>
            <w:vAlign w:val="center"/>
          </w:tcPr>
          <w:p w14:paraId="1D4CA21F"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1FF43FC7" w14:textId="1F6C949C"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0.81 (0.29)</w:t>
            </w:r>
          </w:p>
        </w:tc>
        <w:tc>
          <w:tcPr>
            <w:tcW w:w="1205" w:type="dxa"/>
            <w:vAlign w:val="center"/>
          </w:tcPr>
          <w:p w14:paraId="66910813" w14:textId="024A8B1B"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0.77 (0.31)</w:t>
            </w:r>
          </w:p>
        </w:tc>
        <w:tc>
          <w:tcPr>
            <w:tcW w:w="1205" w:type="dxa"/>
            <w:vAlign w:val="center"/>
          </w:tcPr>
          <w:p w14:paraId="64EF9D96" w14:textId="59A4458B"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0.80 (0.30)</w:t>
            </w:r>
          </w:p>
        </w:tc>
        <w:tc>
          <w:tcPr>
            <w:tcW w:w="1205" w:type="dxa"/>
            <w:vAlign w:val="center"/>
          </w:tcPr>
          <w:p w14:paraId="577D77C8" w14:textId="0601ED30"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0.87 (0.26)</w:t>
            </w:r>
          </w:p>
        </w:tc>
      </w:tr>
      <w:tr w:rsidR="00AB6F1A" w14:paraId="6A21CA81" w14:textId="77777777" w:rsidTr="00AB6F1A">
        <w:trPr>
          <w:trHeight w:val="283"/>
        </w:trPr>
        <w:tc>
          <w:tcPr>
            <w:tcW w:w="2970" w:type="dxa"/>
            <w:vMerge/>
            <w:vAlign w:val="center"/>
          </w:tcPr>
          <w:p w14:paraId="6FAD9903" w14:textId="77777777" w:rsidR="00AB6F1A" w:rsidRPr="00D2555E" w:rsidRDefault="00AB6F1A" w:rsidP="004F02AC">
            <w:pPr>
              <w:spacing w:line="240" w:lineRule="auto"/>
              <w:rPr>
                <w:rFonts w:eastAsia="Times New Roman"/>
                <w:sz w:val="20"/>
                <w:szCs w:val="20"/>
                <w:lang w:eastAsia="en-GB"/>
              </w:rPr>
            </w:pPr>
          </w:p>
        </w:tc>
        <w:tc>
          <w:tcPr>
            <w:tcW w:w="1276" w:type="dxa"/>
            <w:vAlign w:val="center"/>
          </w:tcPr>
          <w:p w14:paraId="71D40DD6"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6F23AD6C" w14:textId="543B7DFB"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28</w:t>
            </w:r>
          </w:p>
        </w:tc>
        <w:tc>
          <w:tcPr>
            <w:tcW w:w="1205" w:type="dxa"/>
            <w:vAlign w:val="center"/>
          </w:tcPr>
          <w:p w14:paraId="087B9EFB" w14:textId="4E8ECF5F"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24</w:t>
            </w:r>
          </w:p>
        </w:tc>
        <w:tc>
          <w:tcPr>
            <w:tcW w:w="1205" w:type="dxa"/>
            <w:vAlign w:val="center"/>
          </w:tcPr>
          <w:p w14:paraId="098EBD8E" w14:textId="09425B30"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21</w:t>
            </w:r>
          </w:p>
        </w:tc>
        <w:tc>
          <w:tcPr>
            <w:tcW w:w="1205" w:type="dxa"/>
            <w:vAlign w:val="center"/>
          </w:tcPr>
          <w:p w14:paraId="440AB72B" w14:textId="0BF79047"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18</w:t>
            </w:r>
          </w:p>
        </w:tc>
      </w:tr>
      <w:tr w:rsidR="00AB6F1A" w14:paraId="68C7596F" w14:textId="77777777" w:rsidTr="00AB6F1A">
        <w:trPr>
          <w:trHeight w:val="283"/>
        </w:trPr>
        <w:tc>
          <w:tcPr>
            <w:tcW w:w="2970" w:type="dxa"/>
            <w:vMerge w:val="restart"/>
            <w:vAlign w:val="center"/>
          </w:tcPr>
          <w:p w14:paraId="2D62A78F" w14:textId="77777777" w:rsidR="00AB6F1A" w:rsidRPr="00D2555E" w:rsidRDefault="00AB6F1A" w:rsidP="004F02AC">
            <w:pPr>
              <w:spacing w:line="240" w:lineRule="auto"/>
              <w:rPr>
                <w:rFonts w:eastAsia="Times New Roman"/>
                <w:sz w:val="20"/>
                <w:szCs w:val="20"/>
                <w:lang w:eastAsia="en-GB"/>
              </w:rPr>
            </w:pPr>
            <w:r>
              <w:rPr>
                <w:rFonts w:eastAsia="Times New Roman"/>
                <w:sz w:val="20"/>
                <w:szCs w:val="20"/>
                <w:lang w:eastAsia="en-GB"/>
              </w:rPr>
              <w:t>EQ-5D | Recurrence Grade 2</w:t>
            </w:r>
          </w:p>
        </w:tc>
        <w:tc>
          <w:tcPr>
            <w:tcW w:w="1276" w:type="dxa"/>
            <w:vAlign w:val="center"/>
          </w:tcPr>
          <w:p w14:paraId="3CC2D39E"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193D36DB" w14:textId="10425925"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0.91 (0.12)</w:t>
            </w:r>
          </w:p>
        </w:tc>
        <w:tc>
          <w:tcPr>
            <w:tcW w:w="1205" w:type="dxa"/>
            <w:vAlign w:val="center"/>
          </w:tcPr>
          <w:p w14:paraId="714258EE" w14:textId="2F90C239" w:rsidR="00D0000A" w:rsidRPr="00D2555E" w:rsidRDefault="00D0000A" w:rsidP="00D0000A">
            <w:pPr>
              <w:spacing w:line="240" w:lineRule="auto"/>
              <w:jc w:val="center"/>
              <w:rPr>
                <w:rFonts w:eastAsia="Times New Roman"/>
                <w:sz w:val="20"/>
                <w:szCs w:val="20"/>
                <w:lang w:eastAsia="en-GB"/>
              </w:rPr>
            </w:pPr>
            <w:r>
              <w:rPr>
                <w:rFonts w:eastAsia="Times New Roman"/>
                <w:sz w:val="20"/>
                <w:szCs w:val="20"/>
                <w:lang w:eastAsia="en-GB"/>
              </w:rPr>
              <w:t>0.88 (0.16)</w:t>
            </w:r>
          </w:p>
        </w:tc>
        <w:tc>
          <w:tcPr>
            <w:tcW w:w="1205" w:type="dxa"/>
            <w:vAlign w:val="center"/>
          </w:tcPr>
          <w:p w14:paraId="195A9DB8" w14:textId="77FC24D1"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0.84 (0.26)</w:t>
            </w:r>
          </w:p>
        </w:tc>
        <w:tc>
          <w:tcPr>
            <w:tcW w:w="1205" w:type="dxa"/>
            <w:vAlign w:val="center"/>
          </w:tcPr>
          <w:p w14:paraId="44616E0A" w14:textId="34A975EA"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0.88 (0.19)</w:t>
            </w:r>
          </w:p>
        </w:tc>
      </w:tr>
      <w:tr w:rsidR="00AB6F1A" w14:paraId="019E662D" w14:textId="77777777" w:rsidTr="00AB6F1A">
        <w:trPr>
          <w:trHeight w:val="283"/>
        </w:trPr>
        <w:tc>
          <w:tcPr>
            <w:tcW w:w="2970" w:type="dxa"/>
            <w:vMerge/>
            <w:vAlign w:val="center"/>
          </w:tcPr>
          <w:p w14:paraId="42BEF56E" w14:textId="77777777" w:rsidR="00AB6F1A" w:rsidRPr="00D2555E" w:rsidRDefault="00AB6F1A" w:rsidP="004F02AC">
            <w:pPr>
              <w:spacing w:line="240" w:lineRule="auto"/>
              <w:rPr>
                <w:rFonts w:eastAsia="Times New Roman"/>
                <w:sz w:val="20"/>
                <w:szCs w:val="20"/>
                <w:lang w:eastAsia="en-GB"/>
              </w:rPr>
            </w:pPr>
          </w:p>
        </w:tc>
        <w:tc>
          <w:tcPr>
            <w:tcW w:w="1276" w:type="dxa"/>
            <w:vAlign w:val="center"/>
          </w:tcPr>
          <w:p w14:paraId="32DA4B56"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7B88FBEE" w14:textId="560239D7"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54</w:t>
            </w:r>
          </w:p>
        </w:tc>
        <w:tc>
          <w:tcPr>
            <w:tcW w:w="1205" w:type="dxa"/>
            <w:vAlign w:val="center"/>
          </w:tcPr>
          <w:p w14:paraId="1074E01C" w14:textId="62427189"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48</w:t>
            </w:r>
          </w:p>
        </w:tc>
        <w:tc>
          <w:tcPr>
            <w:tcW w:w="1205" w:type="dxa"/>
            <w:vAlign w:val="center"/>
          </w:tcPr>
          <w:p w14:paraId="6EC63AB5" w14:textId="6FA66CCB"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41</w:t>
            </w:r>
          </w:p>
        </w:tc>
        <w:tc>
          <w:tcPr>
            <w:tcW w:w="1205" w:type="dxa"/>
            <w:vAlign w:val="center"/>
          </w:tcPr>
          <w:p w14:paraId="45C715DC" w14:textId="07DDFFFD"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33</w:t>
            </w:r>
          </w:p>
        </w:tc>
      </w:tr>
      <w:tr w:rsidR="00AB6F1A" w14:paraId="22C13DCF" w14:textId="77777777" w:rsidTr="00AB6F1A">
        <w:trPr>
          <w:trHeight w:val="283"/>
        </w:trPr>
        <w:tc>
          <w:tcPr>
            <w:tcW w:w="2970" w:type="dxa"/>
            <w:vMerge w:val="restart"/>
            <w:vAlign w:val="center"/>
          </w:tcPr>
          <w:p w14:paraId="34C28A3D" w14:textId="77777777" w:rsidR="00AB6F1A" w:rsidRPr="00D2555E" w:rsidRDefault="00AB6F1A" w:rsidP="004F02AC">
            <w:pPr>
              <w:spacing w:line="240" w:lineRule="auto"/>
              <w:rPr>
                <w:rFonts w:eastAsia="Times New Roman"/>
                <w:sz w:val="20"/>
                <w:szCs w:val="20"/>
                <w:lang w:eastAsia="en-GB"/>
              </w:rPr>
            </w:pPr>
            <w:r>
              <w:rPr>
                <w:rFonts w:eastAsia="Times New Roman"/>
                <w:sz w:val="20"/>
                <w:szCs w:val="20"/>
                <w:lang w:eastAsia="en-GB"/>
              </w:rPr>
              <w:t>EQ-5D | Recurrence Grade 3</w:t>
            </w:r>
          </w:p>
        </w:tc>
        <w:tc>
          <w:tcPr>
            <w:tcW w:w="1276" w:type="dxa"/>
            <w:vAlign w:val="center"/>
          </w:tcPr>
          <w:p w14:paraId="263E215A"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Mean (SD)</w:t>
            </w:r>
          </w:p>
        </w:tc>
        <w:tc>
          <w:tcPr>
            <w:tcW w:w="1295" w:type="dxa"/>
            <w:gridSpan w:val="2"/>
            <w:vAlign w:val="center"/>
          </w:tcPr>
          <w:p w14:paraId="38923AD9" w14:textId="7C095BCC"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0.86 (0.17)</w:t>
            </w:r>
          </w:p>
        </w:tc>
        <w:tc>
          <w:tcPr>
            <w:tcW w:w="1205" w:type="dxa"/>
            <w:vAlign w:val="center"/>
          </w:tcPr>
          <w:p w14:paraId="6C24A168" w14:textId="08430C5C"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0.80 (0.27)</w:t>
            </w:r>
          </w:p>
        </w:tc>
        <w:tc>
          <w:tcPr>
            <w:tcW w:w="1205" w:type="dxa"/>
            <w:vAlign w:val="center"/>
          </w:tcPr>
          <w:p w14:paraId="5450F144" w14:textId="4D54E707"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0.77 (0.29)</w:t>
            </w:r>
          </w:p>
        </w:tc>
        <w:tc>
          <w:tcPr>
            <w:tcW w:w="1205" w:type="dxa"/>
            <w:vAlign w:val="center"/>
          </w:tcPr>
          <w:p w14:paraId="4044997E" w14:textId="65E5F512"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0.83 (0.21)</w:t>
            </w:r>
          </w:p>
        </w:tc>
      </w:tr>
      <w:tr w:rsidR="00AB6F1A" w14:paraId="4166DDD8" w14:textId="77777777" w:rsidTr="00AB6F1A">
        <w:trPr>
          <w:trHeight w:val="283"/>
        </w:trPr>
        <w:tc>
          <w:tcPr>
            <w:tcW w:w="2970" w:type="dxa"/>
            <w:vMerge/>
            <w:vAlign w:val="center"/>
          </w:tcPr>
          <w:p w14:paraId="6A6CE92A" w14:textId="77777777" w:rsidR="00AB6F1A" w:rsidRPr="00D2555E" w:rsidRDefault="00AB6F1A" w:rsidP="004F02AC">
            <w:pPr>
              <w:spacing w:line="240" w:lineRule="auto"/>
              <w:rPr>
                <w:rFonts w:eastAsia="Times New Roman"/>
                <w:sz w:val="20"/>
                <w:szCs w:val="20"/>
                <w:lang w:eastAsia="en-GB"/>
              </w:rPr>
            </w:pPr>
          </w:p>
        </w:tc>
        <w:tc>
          <w:tcPr>
            <w:tcW w:w="1276" w:type="dxa"/>
            <w:vAlign w:val="center"/>
          </w:tcPr>
          <w:p w14:paraId="6F39EE96" w14:textId="77777777" w:rsidR="00AB6F1A" w:rsidRPr="00D2555E" w:rsidRDefault="00AB6F1A" w:rsidP="004F02AC">
            <w:pPr>
              <w:spacing w:line="240" w:lineRule="auto"/>
              <w:rPr>
                <w:rFonts w:eastAsia="Times New Roman"/>
                <w:sz w:val="20"/>
                <w:szCs w:val="20"/>
                <w:lang w:eastAsia="en-GB"/>
              </w:rPr>
            </w:pPr>
            <w:r w:rsidRPr="00D2555E">
              <w:rPr>
                <w:rFonts w:eastAsia="Times New Roman"/>
                <w:sz w:val="20"/>
                <w:szCs w:val="20"/>
                <w:lang w:eastAsia="en-GB"/>
              </w:rPr>
              <w:t>N</w:t>
            </w:r>
          </w:p>
        </w:tc>
        <w:tc>
          <w:tcPr>
            <w:tcW w:w="1295" w:type="dxa"/>
            <w:gridSpan w:val="2"/>
            <w:vAlign w:val="center"/>
          </w:tcPr>
          <w:p w14:paraId="1C82D3C6" w14:textId="419C5198"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41</w:t>
            </w:r>
          </w:p>
        </w:tc>
        <w:tc>
          <w:tcPr>
            <w:tcW w:w="1205" w:type="dxa"/>
            <w:vAlign w:val="center"/>
          </w:tcPr>
          <w:p w14:paraId="3A1A01CA" w14:textId="1B218A9E"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26</w:t>
            </w:r>
          </w:p>
        </w:tc>
        <w:tc>
          <w:tcPr>
            <w:tcW w:w="1205" w:type="dxa"/>
            <w:vAlign w:val="center"/>
          </w:tcPr>
          <w:p w14:paraId="12C37748" w14:textId="6338C46B"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21</w:t>
            </w:r>
          </w:p>
        </w:tc>
        <w:tc>
          <w:tcPr>
            <w:tcW w:w="1205" w:type="dxa"/>
            <w:vAlign w:val="center"/>
          </w:tcPr>
          <w:p w14:paraId="6FC3B0E9" w14:textId="4B1ECE4A" w:rsidR="00AB6F1A" w:rsidRPr="00D2555E" w:rsidRDefault="00D0000A" w:rsidP="004F02AC">
            <w:pPr>
              <w:spacing w:line="240" w:lineRule="auto"/>
              <w:jc w:val="center"/>
              <w:rPr>
                <w:rFonts w:eastAsia="Times New Roman"/>
                <w:sz w:val="20"/>
                <w:szCs w:val="20"/>
                <w:lang w:eastAsia="en-GB"/>
              </w:rPr>
            </w:pPr>
            <w:r>
              <w:rPr>
                <w:rFonts w:eastAsia="Times New Roman"/>
                <w:sz w:val="20"/>
                <w:szCs w:val="20"/>
                <w:lang w:eastAsia="en-GB"/>
              </w:rPr>
              <w:t>20</w:t>
            </w:r>
          </w:p>
        </w:tc>
      </w:tr>
    </w:tbl>
    <w:p w14:paraId="7CA4CC7B" w14:textId="77777777" w:rsidR="00607EC4" w:rsidRDefault="00607EC4" w:rsidP="00F028E3"/>
    <w:p w14:paraId="5916B901" w14:textId="77777777" w:rsidR="00607EC4" w:rsidRDefault="00607EC4" w:rsidP="00F028E3"/>
    <w:p w14:paraId="2044DA84" w14:textId="77777777" w:rsidR="00607EC4" w:rsidRDefault="00607EC4" w:rsidP="00F028E3"/>
    <w:p w14:paraId="1E37CC91" w14:textId="77777777" w:rsidR="00607EC4" w:rsidRDefault="00607EC4" w:rsidP="00F028E3"/>
    <w:p w14:paraId="36AC39CB" w14:textId="77777777" w:rsidR="00607EC4" w:rsidRDefault="00607EC4" w:rsidP="00F028E3"/>
    <w:p w14:paraId="12CFD73D" w14:textId="77777777" w:rsidR="00523DAB" w:rsidRDefault="00523DAB" w:rsidP="00F028E3">
      <w:pPr>
        <w:sectPr w:rsidR="00523DAB" w:rsidSect="009A4BED">
          <w:pgSz w:w="16838" w:h="11906" w:orient="landscape"/>
          <w:pgMar w:top="1440" w:right="1440" w:bottom="1440" w:left="1440" w:header="708" w:footer="708" w:gutter="0"/>
          <w:cols w:space="708"/>
          <w:docGrid w:linePitch="360"/>
        </w:sectPr>
      </w:pPr>
    </w:p>
    <w:p w14:paraId="7D0BA4D4" w14:textId="416372CA" w:rsidR="00607EC4" w:rsidRDefault="003734C4" w:rsidP="00F028E3">
      <w:r>
        <w:rPr>
          <w:b/>
        </w:rPr>
        <w:lastRenderedPageBreak/>
        <w:t xml:space="preserve">Table </w:t>
      </w:r>
      <w:r w:rsidR="00306133" w:rsidRPr="00306133">
        <w:rPr>
          <w:b/>
        </w:rPr>
        <w:t>S5:</w:t>
      </w:r>
      <w:r w:rsidR="00523DAB">
        <w:t xml:space="preserve"> </w:t>
      </w:r>
      <w:r w:rsidR="00523DAB" w:rsidRPr="00AB6F1A">
        <w:rPr>
          <w:sz w:val="22"/>
        </w:rPr>
        <w:t>Primary HRQoL regression</w:t>
      </w:r>
    </w:p>
    <w:p w14:paraId="426CA40D" w14:textId="585ECA69" w:rsidR="00607EC4" w:rsidRDefault="00B913F0" w:rsidP="00F028E3">
      <w:r w:rsidRPr="00B913F0">
        <w:rPr>
          <w:noProof/>
          <w:lang w:eastAsia="en-GB"/>
        </w:rPr>
        <w:drawing>
          <wp:anchor distT="0" distB="0" distL="114300" distR="114300" simplePos="0" relativeHeight="251748352" behindDoc="0" locked="0" layoutInCell="1" allowOverlap="1" wp14:anchorId="4787FEBA" wp14:editId="649346CE">
            <wp:simplePos x="0" y="0"/>
            <wp:positionH relativeFrom="column">
              <wp:posOffset>0</wp:posOffset>
            </wp:positionH>
            <wp:positionV relativeFrom="paragraph">
              <wp:posOffset>-635</wp:posOffset>
            </wp:positionV>
            <wp:extent cx="6226273" cy="5710687"/>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11645"/>
                    <a:stretch/>
                  </pic:blipFill>
                  <pic:spPr bwMode="auto">
                    <a:xfrm>
                      <a:off x="0" y="0"/>
                      <a:ext cx="6226273" cy="57106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B7C8A0" w14:textId="4D6491DF" w:rsidR="00607EC4" w:rsidRDefault="00607EC4" w:rsidP="00F028E3"/>
    <w:p w14:paraId="2550BC71" w14:textId="751EF9F4" w:rsidR="00607EC4" w:rsidRDefault="00607EC4" w:rsidP="00F028E3"/>
    <w:p w14:paraId="0AB26E15" w14:textId="796CEE17" w:rsidR="00607EC4" w:rsidRDefault="00607EC4" w:rsidP="00F028E3"/>
    <w:p w14:paraId="43E8A215" w14:textId="03841E47" w:rsidR="00523DAB" w:rsidRDefault="00523DAB" w:rsidP="00F028E3"/>
    <w:p w14:paraId="2A677A2D" w14:textId="77777777" w:rsidR="00523DAB" w:rsidRPr="00523DAB" w:rsidRDefault="00523DAB" w:rsidP="00523DAB"/>
    <w:p w14:paraId="0B2DBD80" w14:textId="77777777" w:rsidR="00523DAB" w:rsidRPr="00523DAB" w:rsidRDefault="00523DAB" w:rsidP="00523DAB"/>
    <w:p w14:paraId="3E9CB622" w14:textId="77777777" w:rsidR="00523DAB" w:rsidRPr="00523DAB" w:rsidRDefault="00523DAB" w:rsidP="00523DAB"/>
    <w:p w14:paraId="3DF4103C" w14:textId="77777777" w:rsidR="00523DAB" w:rsidRPr="00523DAB" w:rsidRDefault="00523DAB" w:rsidP="00523DAB"/>
    <w:p w14:paraId="73D3B0DE" w14:textId="77777777" w:rsidR="00523DAB" w:rsidRPr="00523DAB" w:rsidRDefault="00523DAB" w:rsidP="00523DAB"/>
    <w:p w14:paraId="6202EEE8" w14:textId="77777777" w:rsidR="00523DAB" w:rsidRPr="00523DAB" w:rsidRDefault="00523DAB" w:rsidP="00523DAB"/>
    <w:p w14:paraId="414427DA" w14:textId="77777777" w:rsidR="00523DAB" w:rsidRPr="00523DAB" w:rsidRDefault="00523DAB" w:rsidP="00523DAB"/>
    <w:p w14:paraId="6216984C" w14:textId="77777777" w:rsidR="00523DAB" w:rsidRPr="00523DAB" w:rsidRDefault="00523DAB" w:rsidP="00523DAB"/>
    <w:p w14:paraId="2817759F" w14:textId="77777777" w:rsidR="00523DAB" w:rsidRPr="00523DAB" w:rsidRDefault="00523DAB" w:rsidP="00523DAB"/>
    <w:p w14:paraId="7C4785C6" w14:textId="77777777" w:rsidR="00523DAB" w:rsidRPr="00523DAB" w:rsidRDefault="00523DAB" w:rsidP="00523DAB"/>
    <w:p w14:paraId="6B7E5294" w14:textId="77777777" w:rsidR="00523DAB" w:rsidRPr="00523DAB" w:rsidRDefault="00523DAB" w:rsidP="00523DAB"/>
    <w:p w14:paraId="7E8A4090" w14:textId="6832EE00" w:rsidR="00523DAB" w:rsidRDefault="00523DAB" w:rsidP="00523DAB"/>
    <w:p w14:paraId="04E1681F" w14:textId="355691C8" w:rsidR="00523DAB" w:rsidRDefault="00523DAB">
      <w:pPr>
        <w:spacing w:line="259" w:lineRule="auto"/>
      </w:pPr>
      <w:r>
        <w:br w:type="page"/>
      </w:r>
    </w:p>
    <w:p w14:paraId="552370BC" w14:textId="2D291838" w:rsidR="00523DAB" w:rsidRDefault="003734C4" w:rsidP="00523DAB">
      <w:r>
        <w:rPr>
          <w:b/>
        </w:rPr>
        <w:lastRenderedPageBreak/>
        <w:t xml:space="preserve">Table </w:t>
      </w:r>
      <w:r w:rsidR="00306133" w:rsidRPr="00306133">
        <w:rPr>
          <w:b/>
        </w:rPr>
        <w:t>S6:</w:t>
      </w:r>
      <w:r w:rsidR="00523DAB">
        <w:t xml:space="preserve"> Primary HRQoL regression including time and event interaction</w:t>
      </w:r>
    </w:p>
    <w:p w14:paraId="5834FC42" w14:textId="4D7DB28F" w:rsidR="009A4BED" w:rsidRDefault="003E56AE" w:rsidP="00523DAB">
      <w:pPr>
        <w:tabs>
          <w:tab w:val="left" w:pos="747"/>
        </w:tabs>
      </w:pPr>
      <w:r w:rsidRPr="003E56AE">
        <w:rPr>
          <w:noProof/>
          <w:lang w:eastAsia="en-GB"/>
        </w:rPr>
        <w:drawing>
          <wp:inline distT="0" distB="0" distL="0" distR="0" wp14:anchorId="05EBFFD7" wp14:editId="2EFDBBCD">
            <wp:extent cx="6095967" cy="570247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9990" r="11580"/>
                    <a:stretch/>
                  </pic:blipFill>
                  <pic:spPr bwMode="auto">
                    <a:xfrm>
                      <a:off x="0" y="0"/>
                      <a:ext cx="6100266" cy="5706498"/>
                    </a:xfrm>
                    <a:prstGeom prst="rect">
                      <a:avLst/>
                    </a:prstGeom>
                    <a:noFill/>
                    <a:ln>
                      <a:noFill/>
                    </a:ln>
                    <a:extLst>
                      <a:ext uri="{53640926-AAD7-44D8-BBD7-CCE9431645EC}">
                        <a14:shadowObscured xmlns:a14="http://schemas.microsoft.com/office/drawing/2010/main"/>
                      </a:ext>
                    </a:extLst>
                  </pic:spPr>
                </pic:pic>
              </a:graphicData>
            </a:graphic>
          </wp:inline>
        </w:drawing>
      </w:r>
    </w:p>
    <w:p w14:paraId="0CCE8DC2" w14:textId="45285F0A" w:rsidR="00942F56" w:rsidRDefault="00942F56" w:rsidP="00523DAB">
      <w:pPr>
        <w:tabs>
          <w:tab w:val="left" w:pos="747"/>
        </w:tabs>
      </w:pPr>
    </w:p>
    <w:p w14:paraId="2A8ABBB2" w14:textId="77777777" w:rsidR="00942F56" w:rsidRPr="00942F56" w:rsidRDefault="00942F56" w:rsidP="00942F56"/>
    <w:p w14:paraId="2B95A77B" w14:textId="571A65E3" w:rsidR="00942F56" w:rsidRDefault="00942F56" w:rsidP="00942F56"/>
    <w:p w14:paraId="2AC39B12" w14:textId="3F0B27F5" w:rsidR="007A57D5" w:rsidRDefault="007A57D5" w:rsidP="00942F56"/>
    <w:p w14:paraId="2A08C450" w14:textId="2D5FF087" w:rsidR="007A57D5" w:rsidRDefault="007A57D5" w:rsidP="00942F56"/>
    <w:p w14:paraId="549B3F1D" w14:textId="62D10DBB" w:rsidR="007A57D5" w:rsidRDefault="007A57D5" w:rsidP="00942F56"/>
    <w:p w14:paraId="6AADB1CA" w14:textId="248A9270" w:rsidR="007A57D5" w:rsidRPr="00942F56" w:rsidRDefault="007A57D5" w:rsidP="00942F56"/>
    <w:p w14:paraId="60E5ED5B" w14:textId="09A2D465" w:rsidR="00942F56" w:rsidRDefault="007A57D5" w:rsidP="00942F56">
      <w:pPr>
        <w:tabs>
          <w:tab w:val="left" w:pos="1230"/>
        </w:tabs>
      </w:pPr>
      <w:r w:rsidRPr="00306133">
        <w:rPr>
          <w:b/>
          <w:noProof/>
          <w:lang w:eastAsia="en-GB"/>
        </w:rPr>
        <w:lastRenderedPageBreak/>
        <w:drawing>
          <wp:anchor distT="0" distB="0" distL="114300" distR="114300" simplePos="0" relativeHeight="251750400" behindDoc="0" locked="0" layoutInCell="1" allowOverlap="1" wp14:anchorId="0B3D6727" wp14:editId="55591076">
            <wp:simplePos x="0" y="0"/>
            <wp:positionH relativeFrom="column">
              <wp:posOffset>-74295</wp:posOffset>
            </wp:positionH>
            <wp:positionV relativeFrom="paragraph">
              <wp:posOffset>555394</wp:posOffset>
            </wp:positionV>
            <wp:extent cx="6341110" cy="5965190"/>
            <wp:effectExtent l="0" t="0" r="254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8338" r="7756"/>
                    <a:stretch/>
                  </pic:blipFill>
                  <pic:spPr bwMode="auto">
                    <a:xfrm>
                      <a:off x="0" y="0"/>
                      <a:ext cx="6341110" cy="5965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34C4">
        <w:rPr>
          <w:b/>
        </w:rPr>
        <w:t xml:space="preserve">Table </w:t>
      </w:r>
      <w:r w:rsidR="00306133" w:rsidRPr="00306133">
        <w:rPr>
          <w:b/>
        </w:rPr>
        <w:t>S7:</w:t>
      </w:r>
      <w:r w:rsidR="00942F56">
        <w:t xml:space="preserve"> HRQoL regression </w:t>
      </w:r>
      <w:r w:rsidR="006159D5">
        <w:t>with intermediate</w:t>
      </w:r>
      <w:r w:rsidR="00167AB6">
        <w:t>-</w:t>
      </w:r>
      <w:r w:rsidR="006159D5">
        <w:t xml:space="preserve"> and high</w:t>
      </w:r>
      <w:r w:rsidR="00167AB6">
        <w:t>-</w:t>
      </w:r>
      <w:r w:rsidR="006159D5">
        <w:t xml:space="preserve">risk patients and annual EQ-5D </w:t>
      </w:r>
    </w:p>
    <w:p w14:paraId="0CCE065F" w14:textId="134AA21E" w:rsidR="00B913F0" w:rsidRDefault="00942F56" w:rsidP="00942F56">
      <w:pPr>
        <w:tabs>
          <w:tab w:val="left" w:pos="1230"/>
        </w:tabs>
      </w:pPr>
      <w:r>
        <w:tab/>
      </w:r>
    </w:p>
    <w:p w14:paraId="36F4720A" w14:textId="096B8377" w:rsidR="0003598B" w:rsidRDefault="0003598B" w:rsidP="00942F56">
      <w:pPr>
        <w:tabs>
          <w:tab w:val="left" w:pos="1230"/>
        </w:tabs>
      </w:pPr>
    </w:p>
    <w:p w14:paraId="07C15BF0" w14:textId="26AF8DB5" w:rsidR="0003598B" w:rsidRDefault="0003598B" w:rsidP="00942F56">
      <w:pPr>
        <w:tabs>
          <w:tab w:val="left" w:pos="1230"/>
        </w:tabs>
      </w:pPr>
    </w:p>
    <w:p w14:paraId="6E777E4D" w14:textId="0832EB99" w:rsidR="0003598B" w:rsidRDefault="0003598B" w:rsidP="00942F56">
      <w:pPr>
        <w:tabs>
          <w:tab w:val="left" w:pos="1230"/>
        </w:tabs>
      </w:pPr>
    </w:p>
    <w:p w14:paraId="0C2F4D3C" w14:textId="0DB2B212" w:rsidR="0003598B" w:rsidRDefault="0003598B" w:rsidP="00942F56">
      <w:pPr>
        <w:tabs>
          <w:tab w:val="left" w:pos="1230"/>
        </w:tabs>
      </w:pPr>
    </w:p>
    <w:p w14:paraId="1B6603A7" w14:textId="33A6F077" w:rsidR="0003598B" w:rsidRDefault="0003598B" w:rsidP="00942F56">
      <w:pPr>
        <w:tabs>
          <w:tab w:val="left" w:pos="1230"/>
        </w:tabs>
      </w:pPr>
    </w:p>
    <w:p w14:paraId="2663D40F" w14:textId="5ECAFA38" w:rsidR="0003598B" w:rsidRDefault="0003598B" w:rsidP="00942F56">
      <w:pPr>
        <w:tabs>
          <w:tab w:val="left" w:pos="1230"/>
        </w:tabs>
      </w:pPr>
    </w:p>
    <w:p w14:paraId="2BEE2E15" w14:textId="6B6A9925" w:rsidR="0003598B" w:rsidRDefault="0003598B" w:rsidP="00942F56">
      <w:pPr>
        <w:tabs>
          <w:tab w:val="left" w:pos="1230"/>
        </w:tabs>
      </w:pPr>
    </w:p>
    <w:p w14:paraId="7381FF26" w14:textId="5D26456C" w:rsidR="0003598B" w:rsidRDefault="0003598B" w:rsidP="00942F56">
      <w:pPr>
        <w:tabs>
          <w:tab w:val="left" w:pos="1230"/>
        </w:tabs>
      </w:pPr>
    </w:p>
    <w:p w14:paraId="20421A60" w14:textId="22FA9C0F" w:rsidR="0003598B" w:rsidRDefault="0003598B" w:rsidP="00942F56">
      <w:pPr>
        <w:tabs>
          <w:tab w:val="left" w:pos="1230"/>
        </w:tabs>
      </w:pPr>
    </w:p>
    <w:p w14:paraId="0341B45C" w14:textId="0AB0D6C9" w:rsidR="0003598B" w:rsidRDefault="0003598B" w:rsidP="00942F56">
      <w:pPr>
        <w:tabs>
          <w:tab w:val="left" w:pos="1230"/>
        </w:tabs>
      </w:pPr>
    </w:p>
    <w:p w14:paraId="3D2C9AB0" w14:textId="73372F36" w:rsidR="0003598B" w:rsidRDefault="0003598B" w:rsidP="00942F56">
      <w:pPr>
        <w:tabs>
          <w:tab w:val="left" w:pos="1230"/>
        </w:tabs>
      </w:pPr>
    </w:p>
    <w:p w14:paraId="271B2101" w14:textId="56CDFCE7" w:rsidR="0003598B" w:rsidRDefault="0003598B" w:rsidP="00942F56">
      <w:pPr>
        <w:tabs>
          <w:tab w:val="left" w:pos="1230"/>
        </w:tabs>
      </w:pPr>
    </w:p>
    <w:p w14:paraId="376C0615" w14:textId="46321724" w:rsidR="0003598B" w:rsidRDefault="0003598B" w:rsidP="00942F56">
      <w:pPr>
        <w:tabs>
          <w:tab w:val="left" w:pos="1230"/>
        </w:tabs>
      </w:pPr>
    </w:p>
    <w:p w14:paraId="0AAE8CCF" w14:textId="655C94AC" w:rsidR="0003598B" w:rsidRDefault="0003598B" w:rsidP="00942F56">
      <w:pPr>
        <w:tabs>
          <w:tab w:val="left" w:pos="1230"/>
        </w:tabs>
      </w:pPr>
    </w:p>
    <w:p w14:paraId="2BC08285" w14:textId="135C01B5" w:rsidR="0003598B" w:rsidRDefault="0003598B" w:rsidP="00942F56">
      <w:pPr>
        <w:tabs>
          <w:tab w:val="left" w:pos="1230"/>
        </w:tabs>
      </w:pPr>
    </w:p>
    <w:p w14:paraId="4BBA4AFB" w14:textId="44DB4AF0" w:rsidR="0003598B" w:rsidRDefault="0003598B" w:rsidP="00942F56">
      <w:pPr>
        <w:tabs>
          <w:tab w:val="left" w:pos="1230"/>
        </w:tabs>
      </w:pPr>
    </w:p>
    <w:p w14:paraId="2BD6A52B" w14:textId="648B1D23" w:rsidR="0003598B" w:rsidRDefault="0003598B" w:rsidP="00942F56">
      <w:pPr>
        <w:tabs>
          <w:tab w:val="left" w:pos="1230"/>
        </w:tabs>
      </w:pPr>
    </w:p>
    <w:p w14:paraId="47E9C299" w14:textId="6DDB3D39" w:rsidR="0003598B" w:rsidRDefault="0003598B" w:rsidP="00942F56">
      <w:pPr>
        <w:tabs>
          <w:tab w:val="left" w:pos="1230"/>
        </w:tabs>
      </w:pPr>
    </w:p>
    <w:p w14:paraId="0EC8A527" w14:textId="42747CF2" w:rsidR="0003598B" w:rsidRDefault="0003598B" w:rsidP="00942F56">
      <w:pPr>
        <w:tabs>
          <w:tab w:val="left" w:pos="1230"/>
        </w:tabs>
      </w:pPr>
    </w:p>
    <w:p w14:paraId="09EA1719" w14:textId="7484E2FC" w:rsidR="0003598B" w:rsidRDefault="0003598B" w:rsidP="00942F56">
      <w:pPr>
        <w:tabs>
          <w:tab w:val="left" w:pos="1230"/>
        </w:tabs>
      </w:pPr>
    </w:p>
    <w:p w14:paraId="2904D3A3" w14:textId="3937D1E2" w:rsidR="0003598B" w:rsidRDefault="0003598B" w:rsidP="00942F56">
      <w:pPr>
        <w:tabs>
          <w:tab w:val="left" w:pos="1230"/>
        </w:tabs>
      </w:pPr>
    </w:p>
    <w:p w14:paraId="2D7B9163" w14:textId="788544F9" w:rsidR="0003598B" w:rsidRDefault="0003598B" w:rsidP="00942F56">
      <w:pPr>
        <w:tabs>
          <w:tab w:val="left" w:pos="1230"/>
        </w:tabs>
      </w:pPr>
    </w:p>
    <w:p w14:paraId="74457627" w14:textId="562A80B0" w:rsidR="007A57D5" w:rsidRDefault="00C02BC5" w:rsidP="0003598B">
      <w:pPr>
        <w:spacing w:line="259" w:lineRule="auto"/>
      </w:pPr>
      <w:r w:rsidRPr="00D90706">
        <w:rPr>
          <w:noProof/>
          <w:lang w:eastAsia="en-GB"/>
        </w:rPr>
        <w:lastRenderedPageBreak/>
        <w:drawing>
          <wp:anchor distT="0" distB="0" distL="114300" distR="114300" simplePos="0" relativeHeight="251752448" behindDoc="0" locked="0" layoutInCell="1" allowOverlap="1" wp14:anchorId="4DD39219" wp14:editId="7F60C42C">
            <wp:simplePos x="0" y="0"/>
            <wp:positionH relativeFrom="column">
              <wp:posOffset>0</wp:posOffset>
            </wp:positionH>
            <wp:positionV relativeFrom="paragraph">
              <wp:posOffset>201262</wp:posOffset>
            </wp:positionV>
            <wp:extent cx="6120130" cy="4604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22099" r="11933"/>
                    <a:stretch/>
                  </pic:blipFill>
                  <pic:spPr bwMode="auto">
                    <a:xfrm>
                      <a:off x="0" y="0"/>
                      <a:ext cx="6120130" cy="4604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34C4">
        <w:rPr>
          <w:b/>
        </w:rPr>
        <w:t xml:space="preserve">Table </w:t>
      </w:r>
      <w:r w:rsidR="00306133" w:rsidRPr="00306133">
        <w:rPr>
          <w:b/>
        </w:rPr>
        <w:t>S8:</w:t>
      </w:r>
      <w:r w:rsidR="0003598B" w:rsidRPr="0003598B">
        <w:t xml:space="preserve"> </w:t>
      </w:r>
      <w:r w:rsidR="007A57D5">
        <w:t xml:space="preserve">Base case </w:t>
      </w:r>
      <w:r w:rsidR="0003598B" w:rsidRPr="0003598B">
        <w:t xml:space="preserve">HRQoL regression </w:t>
      </w:r>
      <w:r w:rsidR="007A57D5">
        <w:t xml:space="preserve">including cystectomy as a covariate </w:t>
      </w:r>
    </w:p>
    <w:p w14:paraId="1609B507" w14:textId="441254F3" w:rsidR="00892C36" w:rsidRDefault="00892C36" w:rsidP="0003598B">
      <w:pPr>
        <w:spacing w:line="259" w:lineRule="auto"/>
      </w:pPr>
    </w:p>
    <w:p w14:paraId="6E475B24" w14:textId="66481401" w:rsidR="0003598B" w:rsidRPr="00942F56" w:rsidRDefault="0003598B" w:rsidP="0003598B">
      <w:pPr>
        <w:spacing w:line="259" w:lineRule="auto"/>
        <w:sectPr w:rsidR="0003598B" w:rsidRPr="00942F56" w:rsidSect="00523DAB">
          <w:pgSz w:w="11906" w:h="16838"/>
          <w:pgMar w:top="1440" w:right="1440" w:bottom="1440" w:left="1440" w:header="708" w:footer="708" w:gutter="0"/>
          <w:cols w:space="708"/>
          <w:docGrid w:linePitch="360"/>
        </w:sectPr>
      </w:pPr>
      <w:r>
        <w:br w:type="page"/>
      </w:r>
    </w:p>
    <w:p w14:paraId="32BDD804" w14:textId="24B3CA8E" w:rsidR="00607EC4" w:rsidRDefault="008B389B" w:rsidP="00F028E3">
      <w:r w:rsidRPr="00306133">
        <w:rPr>
          <w:b/>
          <w:noProof/>
          <w:lang w:eastAsia="en-GB"/>
        </w:rPr>
        <w:lastRenderedPageBreak/>
        <w:drawing>
          <wp:anchor distT="0" distB="0" distL="114300" distR="114300" simplePos="0" relativeHeight="251746304" behindDoc="0" locked="0" layoutInCell="1" allowOverlap="1" wp14:anchorId="4CAAC3ED" wp14:editId="3B59D926">
            <wp:simplePos x="0" y="0"/>
            <wp:positionH relativeFrom="margin">
              <wp:align>right</wp:align>
            </wp:positionH>
            <wp:positionV relativeFrom="paragraph">
              <wp:posOffset>238125</wp:posOffset>
            </wp:positionV>
            <wp:extent cx="5731510" cy="759396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7593965"/>
                    </a:xfrm>
                    <a:prstGeom prst="rect">
                      <a:avLst/>
                    </a:prstGeom>
                    <a:noFill/>
                    <a:ln>
                      <a:noFill/>
                    </a:ln>
                  </pic:spPr>
                </pic:pic>
              </a:graphicData>
            </a:graphic>
          </wp:anchor>
        </w:drawing>
      </w:r>
      <w:r w:rsidR="003734C4">
        <w:rPr>
          <w:b/>
        </w:rPr>
        <w:t xml:space="preserve">Table </w:t>
      </w:r>
      <w:r w:rsidR="00306133" w:rsidRPr="00306133">
        <w:rPr>
          <w:b/>
        </w:rPr>
        <w:t>S9:</w:t>
      </w:r>
      <w:r>
        <w:t xml:space="preserve"> Costing regression</w:t>
      </w:r>
    </w:p>
    <w:p w14:paraId="12185603" w14:textId="15341976" w:rsidR="00607EC4" w:rsidRDefault="00607EC4" w:rsidP="00F028E3"/>
    <w:p w14:paraId="3AD04D35" w14:textId="77777777" w:rsidR="00607EC4" w:rsidRDefault="00607EC4" w:rsidP="00F028E3"/>
    <w:p w14:paraId="71A9D870" w14:textId="77777777" w:rsidR="00607EC4" w:rsidRDefault="00607EC4" w:rsidP="00F028E3"/>
    <w:p w14:paraId="2BC83979" w14:textId="77777777" w:rsidR="00607EC4" w:rsidRDefault="00607EC4" w:rsidP="00F028E3"/>
    <w:p w14:paraId="459F8ECF" w14:textId="77777777" w:rsidR="00607EC4" w:rsidRDefault="00607EC4" w:rsidP="00F028E3"/>
    <w:p w14:paraId="67BB9534" w14:textId="00EC6405" w:rsidR="00607EC4" w:rsidRDefault="00607EC4" w:rsidP="00F028E3"/>
    <w:p w14:paraId="07C5C5CC" w14:textId="3D844AB3" w:rsidR="008B389B" w:rsidRDefault="008B389B" w:rsidP="00F028E3"/>
    <w:p w14:paraId="17329B62" w14:textId="0B7FB6BA" w:rsidR="008B389B" w:rsidRDefault="008B389B" w:rsidP="00F028E3"/>
    <w:p w14:paraId="3D91B2EB" w14:textId="1989C7CD" w:rsidR="008B389B" w:rsidRDefault="008B389B" w:rsidP="00F028E3"/>
    <w:p w14:paraId="55C2C290" w14:textId="2BAEE5E8" w:rsidR="008B389B" w:rsidRDefault="008B389B" w:rsidP="00F028E3"/>
    <w:p w14:paraId="6FB6B5B8" w14:textId="4F6635C6" w:rsidR="008B389B" w:rsidRDefault="008B389B" w:rsidP="00F028E3"/>
    <w:p w14:paraId="1F29D65B" w14:textId="23112A57" w:rsidR="008B389B" w:rsidRDefault="008B389B" w:rsidP="00F028E3"/>
    <w:p w14:paraId="649217CE" w14:textId="53A82F9F" w:rsidR="008B389B" w:rsidRDefault="008B389B" w:rsidP="00F028E3"/>
    <w:p w14:paraId="7637D547" w14:textId="56FE01EC" w:rsidR="008B389B" w:rsidRDefault="008B389B" w:rsidP="00F028E3"/>
    <w:p w14:paraId="699CA1C2" w14:textId="38F68650" w:rsidR="008B389B" w:rsidRDefault="008B389B" w:rsidP="00F028E3"/>
    <w:p w14:paraId="648B880C" w14:textId="57EF1E28" w:rsidR="008B389B" w:rsidRDefault="008B389B" w:rsidP="00F028E3"/>
    <w:p w14:paraId="0B64D0A8" w14:textId="35A574A1" w:rsidR="008B389B" w:rsidRDefault="008B389B" w:rsidP="00F028E3"/>
    <w:p w14:paraId="277815CA" w14:textId="44E89CEE" w:rsidR="008B389B" w:rsidRDefault="008B389B" w:rsidP="00F028E3"/>
    <w:p w14:paraId="2AD9394B" w14:textId="6A77BC20" w:rsidR="008B389B" w:rsidRDefault="008B389B" w:rsidP="00F028E3"/>
    <w:p w14:paraId="0E78F537" w14:textId="5163ED6F" w:rsidR="008B389B" w:rsidRDefault="008B389B" w:rsidP="00F028E3"/>
    <w:p w14:paraId="0198ACD8" w14:textId="592B9510" w:rsidR="008B389B" w:rsidRDefault="008B389B" w:rsidP="00F028E3"/>
    <w:p w14:paraId="7802624C" w14:textId="0E8200F6" w:rsidR="008B389B" w:rsidRDefault="008B389B" w:rsidP="00F028E3"/>
    <w:p w14:paraId="297ABD2F" w14:textId="77777777" w:rsidR="00523DAB" w:rsidRDefault="00523DAB" w:rsidP="00F028E3">
      <w:pPr>
        <w:sectPr w:rsidR="00523DAB" w:rsidSect="009A4BED">
          <w:pgSz w:w="11906" w:h="16838"/>
          <w:pgMar w:top="1440" w:right="1440" w:bottom="1440" w:left="1440" w:header="708" w:footer="708" w:gutter="0"/>
          <w:cols w:space="708"/>
          <w:docGrid w:linePitch="360"/>
        </w:sectPr>
      </w:pPr>
    </w:p>
    <w:p w14:paraId="56B892D6" w14:textId="4D8839D3" w:rsidR="00BF19A6" w:rsidRDefault="003734C4" w:rsidP="00F028E3">
      <w:r>
        <w:rPr>
          <w:b/>
        </w:rPr>
        <w:lastRenderedPageBreak/>
        <w:t xml:space="preserve">Table </w:t>
      </w:r>
      <w:r w:rsidR="00306133" w:rsidRPr="00306133">
        <w:rPr>
          <w:b/>
        </w:rPr>
        <w:t>S10:</w:t>
      </w:r>
      <w:r w:rsidR="00BF19A6">
        <w:t xml:space="preserve"> Variance-covariance matrix base case HRQoL regression analysis</w:t>
      </w:r>
    </w:p>
    <w:tbl>
      <w:tblPr>
        <w:tblW w:w="15327" w:type="dxa"/>
        <w:tblInd w:w="-815" w:type="dxa"/>
        <w:tblLook w:val="04A0" w:firstRow="1" w:lastRow="0" w:firstColumn="1" w:lastColumn="0" w:noHBand="0" w:noVBand="1"/>
      </w:tblPr>
      <w:tblGrid>
        <w:gridCol w:w="1156"/>
        <w:gridCol w:w="772"/>
        <w:gridCol w:w="611"/>
        <w:gridCol w:w="680"/>
        <w:gridCol w:w="680"/>
        <w:gridCol w:w="680"/>
        <w:gridCol w:w="624"/>
        <w:gridCol w:w="567"/>
        <w:gridCol w:w="567"/>
        <w:gridCol w:w="567"/>
        <w:gridCol w:w="583"/>
        <w:gridCol w:w="583"/>
        <w:gridCol w:w="522"/>
        <w:gridCol w:w="656"/>
        <w:gridCol w:w="611"/>
        <w:gridCol w:w="567"/>
        <w:gridCol w:w="522"/>
        <w:gridCol w:w="522"/>
        <w:gridCol w:w="522"/>
        <w:gridCol w:w="522"/>
        <w:gridCol w:w="522"/>
        <w:gridCol w:w="567"/>
        <w:gridCol w:w="522"/>
        <w:gridCol w:w="722"/>
        <w:gridCol w:w="522"/>
      </w:tblGrid>
      <w:tr w:rsidR="00BF19A6" w:rsidRPr="002617C2" w14:paraId="68BC3ADE" w14:textId="77777777" w:rsidTr="009425F8">
        <w:trPr>
          <w:trHeight w:val="255"/>
        </w:trPr>
        <w:tc>
          <w:tcPr>
            <w:tcW w:w="1156" w:type="dxa"/>
            <w:tcBorders>
              <w:top w:val="nil"/>
              <w:left w:val="nil"/>
              <w:bottom w:val="nil"/>
              <w:right w:val="nil"/>
            </w:tcBorders>
            <w:shd w:val="clear" w:color="auto" w:fill="auto"/>
            <w:noWrap/>
            <w:vAlign w:val="bottom"/>
            <w:hideMark/>
          </w:tcPr>
          <w:p w14:paraId="0CEDF6E0" w14:textId="77777777" w:rsidR="00BF19A6" w:rsidRPr="002617C2" w:rsidRDefault="00BF19A6" w:rsidP="009425F8">
            <w:pPr>
              <w:spacing w:line="240" w:lineRule="auto"/>
              <w:jc w:val="center"/>
              <w:rPr>
                <w:sz w:val="10"/>
                <w:szCs w:val="16"/>
              </w:rPr>
            </w:pPr>
          </w:p>
        </w:tc>
        <w:tc>
          <w:tcPr>
            <w:tcW w:w="772" w:type="dxa"/>
            <w:tcBorders>
              <w:top w:val="nil"/>
              <w:left w:val="nil"/>
              <w:bottom w:val="nil"/>
              <w:right w:val="nil"/>
            </w:tcBorders>
            <w:shd w:val="clear" w:color="auto" w:fill="auto"/>
            <w:noWrap/>
            <w:vAlign w:val="bottom"/>
            <w:hideMark/>
          </w:tcPr>
          <w:p w14:paraId="2024B4C3" w14:textId="77777777" w:rsidR="00BF19A6" w:rsidRPr="002617C2" w:rsidRDefault="00BF19A6" w:rsidP="009425F8">
            <w:pPr>
              <w:spacing w:after="0" w:line="240" w:lineRule="auto"/>
              <w:jc w:val="center"/>
              <w:rPr>
                <w:sz w:val="10"/>
                <w:szCs w:val="16"/>
              </w:rPr>
            </w:pPr>
            <w:r w:rsidRPr="002617C2">
              <w:rPr>
                <w:sz w:val="10"/>
                <w:szCs w:val="16"/>
              </w:rPr>
              <w:t>EQ5D_Base</w:t>
            </w:r>
          </w:p>
        </w:tc>
        <w:tc>
          <w:tcPr>
            <w:tcW w:w="611" w:type="dxa"/>
            <w:tcBorders>
              <w:top w:val="nil"/>
              <w:left w:val="nil"/>
              <w:bottom w:val="nil"/>
              <w:right w:val="nil"/>
            </w:tcBorders>
            <w:shd w:val="clear" w:color="auto" w:fill="auto"/>
            <w:noWrap/>
            <w:vAlign w:val="bottom"/>
            <w:hideMark/>
          </w:tcPr>
          <w:p w14:paraId="3B3757F5" w14:textId="77777777" w:rsidR="00BF19A6" w:rsidRPr="002617C2" w:rsidRDefault="00BF19A6" w:rsidP="009425F8">
            <w:pPr>
              <w:spacing w:after="0" w:line="240" w:lineRule="auto"/>
              <w:jc w:val="center"/>
              <w:rPr>
                <w:sz w:val="10"/>
                <w:szCs w:val="16"/>
              </w:rPr>
            </w:pPr>
            <w:r w:rsidRPr="002617C2">
              <w:rPr>
                <w:sz w:val="10"/>
                <w:szCs w:val="16"/>
              </w:rPr>
              <w:t>Gender</w:t>
            </w:r>
          </w:p>
        </w:tc>
        <w:tc>
          <w:tcPr>
            <w:tcW w:w="680" w:type="dxa"/>
            <w:tcBorders>
              <w:top w:val="nil"/>
              <w:left w:val="nil"/>
              <w:bottom w:val="nil"/>
              <w:right w:val="nil"/>
            </w:tcBorders>
            <w:shd w:val="clear" w:color="auto" w:fill="auto"/>
            <w:noWrap/>
            <w:vAlign w:val="bottom"/>
            <w:hideMark/>
          </w:tcPr>
          <w:p w14:paraId="553637E8" w14:textId="77777777" w:rsidR="00BF19A6" w:rsidRPr="002617C2" w:rsidRDefault="00BF19A6" w:rsidP="009425F8">
            <w:pPr>
              <w:spacing w:after="0" w:line="240" w:lineRule="auto"/>
              <w:jc w:val="center"/>
              <w:rPr>
                <w:sz w:val="10"/>
                <w:szCs w:val="16"/>
              </w:rPr>
            </w:pPr>
            <w:r w:rsidRPr="002617C2">
              <w:rPr>
                <w:sz w:val="10"/>
                <w:szCs w:val="16"/>
              </w:rPr>
              <w:t>Age 50-60</w:t>
            </w:r>
          </w:p>
        </w:tc>
        <w:tc>
          <w:tcPr>
            <w:tcW w:w="680" w:type="dxa"/>
            <w:tcBorders>
              <w:top w:val="nil"/>
              <w:left w:val="nil"/>
              <w:bottom w:val="nil"/>
              <w:right w:val="nil"/>
            </w:tcBorders>
            <w:shd w:val="clear" w:color="auto" w:fill="auto"/>
            <w:noWrap/>
            <w:vAlign w:val="bottom"/>
            <w:hideMark/>
          </w:tcPr>
          <w:p w14:paraId="1C0B9A52" w14:textId="77777777" w:rsidR="00BF19A6" w:rsidRPr="002617C2" w:rsidRDefault="00BF19A6" w:rsidP="009425F8">
            <w:pPr>
              <w:spacing w:after="0" w:line="240" w:lineRule="auto"/>
              <w:jc w:val="center"/>
              <w:rPr>
                <w:sz w:val="10"/>
                <w:szCs w:val="16"/>
              </w:rPr>
            </w:pPr>
            <w:r w:rsidRPr="002617C2">
              <w:rPr>
                <w:sz w:val="10"/>
                <w:szCs w:val="16"/>
              </w:rPr>
              <w:t>Age 60-70</w:t>
            </w:r>
          </w:p>
        </w:tc>
        <w:tc>
          <w:tcPr>
            <w:tcW w:w="680" w:type="dxa"/>
            <w:tcBorders>
              <w:top w:val="nil"/>
              <w:left w:val="nil"/>
              <w:bottom w:val="nil"/>
              <w:right w:val="nil"/>
            </w:tcBorders>
            <w:shd w:val="clear" w:color="auto" w:fill="auto"/>
            <w:noWrap/>
            <w:vAlign w:val="bottom"/>
            <w:hideMark/>
          </w:tcPr>
          <w:p w14:paraId="042C09DE" w14:textId="77777777" w:rsidR="00BF19A6" w:rsidRPr="002617C2" w:rsidRDefault="00BF19A6" w:rsidP="009425F8">
            <w:pPr>
              <w:spacing w:after="0" w:line="240" w:lineRule="auto"/>
              <w:jc w:val="center"/>
              <w:rPr>
                <w:sz w:val="10"/>
                <w:szCs w:val="16"/>
              </w:rPr>
            </w:pPr>
            <w:r w:rsidRPr="002617C2">
              <w:rPr>
                <w:sz w:val="10"/>
                <w:szCs w:val="16"/>
              </w:rPr>
              <w:t>Age 70-80</w:t>
            </w:r>
          </w:p>
        </w:tc>
        <w:tc>
          <w:tcPr>
            <w:tcW w:w="624" w:type="dxa"/>
            <w:tcBorders>
              <w:top w:val="nil"/>
              <w:left w:val="nil"/>
              <w:bottom w:val="nil"/>
              <w:right w:val="nil"/>
            </w:tcBorders>
            <w:shd w:val="clear" w:color="auto" w:fill="auto"/>
            <w:noWrap/>
            <w:vAlign w:val="bottom"/>
            <w:hideMark/>
          </w:tcPr>
          <w:p w14:paraId="28834777" w14:textId="77777777" w:rsidR="00BF19A6" w:rsidRPr="002617C2" w:rsidRDefault="00BF19A6" w:rsidP="009425F8">
            <w:pPr>
              <w:spacing w:after="0" w:line="240" w:lineRule="auto"/>
              <w:jc w:val="center"/>
              <w:rPr>
                <w:sz w:val="10"/>
                <w:szCs w:val="16"/>
              </w:rPr>
            </w:pPr>
            <w:r w:rsidRPr="002617C2">
              <w:rPr>
                <w:sz w:val="10"/>
                <w:szCs w:val="16"/>
              </w:rPr>
              <w:t>Age 80+</w:t>
            </w:r>
          </w:p>
        </w:tc>
        <w:tc>
          <w:tcPr>
            <w:tcW w:w="567" w:type="dxa"/>
            <w:tcBorders>
              <w:top w:val="nil"/>
              <w:left w:val="nil"/>
              <w:bottom w:val="nil"/>
              <w:right w:val="nil"/>
            </w:tcBorders>
            <w:shd w:val="clear" w:color="auto" w:fill="auto"/>
            <w:noWrap/>
            <w:vAlign w:val="bottom"/>
            <w:hideMark/>
          </w:tcPr>
          <w:p w14:paraId="4F597473" w14:textId="77777777" w:rsidR="00BF19A6" w:rsidRPr="002617C2" w:rsidRDefault="00BF19A6" w:rsidP="009425F8">
            <w:pPr>
              <w:spacing w:after="0" w:line="240" w:lineRule="auto"/>
              <w:jc w:val="center"/>
              <w:rPr>
                <w:sz w:val="10"/>
                <w:szCs w:val="16"/>
              </w:rPr>
            </w:pPr>
            <w:r>
              <w:rPr>
                <w:sz w:val="10"/>
                <w:szCs w:val="16"/>
              </w:rPr>
              <w:t>BMI1</w:t>
            </w:r>
          </w:p>
        </w:tc>
        <w:tc>
          <w:tcPr>
            <w:tcW w:w="567" w:type="dxa"/>
            <w:tcBorders>
              <w:top w:val="nil"/>
              <w:left w:val="nil"/>
              <w:bottom w:val="nil"/>
              <w:right w:val="nil"/>
            </w:tcBorders>
            <w:shd w:val="clear" w:color="auto" w:fill="auto"/>
            <w:noWrap/>
            <w:vAlign w:val="bottom"/>
            <w:hideMark/>
          </w:tcPr>
          <w:p w14:paraId="35D53FE9" w14:textId="77777777" w:rsidR="00BF19A6" w:rsidRPr="002617C2" w:rsidRDefault="00BF19A6" w:rsidP="009425F8">
            <w:pPr>
              <w:spacing w:after="0" w:line="240" w:lineRule="auto"/>
              <w:jc w:val="center"/>
              <w:rPr>
                <w:sz w:val="10"/>
                <w:szCs w:val="16"/>
              </w:rPr>
            </w:pPr>
            <w:r>
              <w:rPr>
                <w:sz w:val="10"/>
                <w:szCs w:val="16"/>
              </w:rPr>
              <w:t>BMI2</w:t>
            </w:r>
          </w:p>
        </w:tc>
        <w:tc>
          <w:tcPr>
            <w:tcW w:w="567" w:type="dxa"/>
            <w:tcBorders>
              <w:top w:val="nil"/>
              <w:left w:val="nil"/>
              <w:bottom w:val="nil"/>
              <w:right w:val="nil"/>
            </w:tcBorders>
            <w:shd w:val="clear" w:color="auto" w:fill="auto"/>
            <w:noWrap/>
            <w:vAlign w:val="bottom"/>
            <w:hideMark/>
          </w:tcPr>
          <w:p w14:paraId="5101A935" w14:textId="77777777" w:rsidR="00BF19A6" w:rsidRPr="002617C2" w:rsidRDefault="00BF19A6" w:rsidP="009425F8">
            <w:pPr>
              <w:spacing w:after="0" w:line="240" w:lineRule="auto"/>
              <w:jc w:val="center"/>
              <w:rPr>
                <w:sz w:val="10"/>
                <w:szCs w:val="16"/>
              </w:rPr>
            </w:pPr>
            <w:r>
              <w:rPr>
                <w:sz w:val="10"/>
                <w:szCs w:val="16"/>
              </w:rPr>
              <w:t>BMI3</w:t>
            </w:r>
          </w:p>
        </w:tc>
        <w:tc>
          <w:tcPr>
            <w:tcW w:w="583" w:type="dxa"/>
            <w:tcBorders>
              <w:top w:val="nil"/>
              <w:left w:val="nil"/>
              <w:bottom w:val="nil"/>
              <w:right w:val="nil"/>
            </w:tcBorders>
            <w:shd w:val="clear" w:color="auto" w:fill="auto"/>
            <w:noWrap/>
            <w:vAlign w:val="bottom"/>
            <w:hideMark/>
          </w:tcPr>
          <w:p w14:paraId="47C52EBE" w14:textId="77777777" w:rsidR="00BF19A6" w:rsidRPr="002617C2" w:rsidRDefault="00BF19A6" w:rsidP="009425F8">
            <w:pPr>
              <w:spacing w:after="0" w:line="240" w:lineRule="auto"/>
              <w:jc w:val="center"/>
              <w:rPr>
                <w:sz w:val="10"/>
                <w:szCs w:val="16"/>
              </w:rPr>
            </w:pPr>
            <w:r w:rsidRPr="002617C2">
              <w:rPr>
                <w:sz w:val="10"/>
                <w:szCs w:val="16"/>
              </w:rPr>
              <w:t>Smoke1</w:t>
            </w:r>
          </w:p>
        </w:tc>
        <w:tc>
          <w:tcPr>
            <w:tcW w:w="583" w:type="dxa"/>
            <w:tcBorders>
              <w:top w:val="nil"/>
              <w:left w:val="nil"/>
              <w:bottom w:val="nil"/>
              <w:right w:val="nil"/>
            </w:tcBorders>
            <w:shd w:val="clear" w:color="auto" w:fill="auto"/>
            <w:noWrap/>
            <w:vAlign w:val="bottom"/>
            <w:hideMark/>
          </w:tcPr>
          <w:p w14:paraId="729F1CB7" w14:textId="77777777" w:rsidR="00BF19A6" w:rsidRPr="002617C2" w:rsidRDefault="00BF19A6" w:rsidP="009425F8">
            <w:pPr>
              <w:spacing w:after="0" w:line="240" w:lineRule="auto"/>
              <w:jc w:val="center"/>
              <w:rPr>
                <w:sz w:val="10"/>
                <w:szCs w:val="16"/>
              </w:rPr>
            </w:pPr>
            <w:r w:rsidRPr="002617C2">
              <w:rPr>
                <w:sz w:val="10"/>
                <w:szCs w:val="16"/>
              </w:rPr>
              <w:t>Smoke2</w:t>
            </w:r>
          </w:p>
        </w:tc>
        <w:tc>
          <w:tcPr>
            <w:tcW w:w="522" w:type="dxa"/>
            <w:tcBorders>
              <w:top w:val="nil"/>
              <w:left w:val="nil"/>
              <w:bottom w:val="nil"/>
              <w:right w:val="nil"/>
            </w:tcBorders>
            <w:shd w:val="clear" w:color="auto" w:fill="auto"/>
            <w:noWrap/>
            <w:vAlign w:val="bottom"/>
            <w:hideMark/>
          </w:tcPr>
          <w:p w14:paraId="5D1D95AF" w14:textId="77777777" w:rsidR="00BF19A6" w:rsidRPr="002617C2" w:rsidRDefault="00BF19A6" w:rsidP="009425F8">
            <w:pPr>
              <w:spacing w:after="0" w:line="240" w:lineRule="auto"/>
              <w:jc w:val="center"/>
              <w:rPr>
                <w:sz w:val="10"/>
                <w:szCs w:val="16"/>
              </w:rPr>
            </w:pPr>
            <w:r w:rsidRPr="002617C2">
              <w:rPr>
                <w:sz w:val="10"/>
                <w:szCs w:val="16"/>
              </w:rPr>
              <w:t>ECG</w:t>
            </w:r>
          </w:p>
        </w:tc>
        <w:tc>
          <w:tcPr>
            <w:tcW w:w="656" w:type="dxa"/>
            <w:tcBorders>
              <w:top w:val="nil"/>
              <w:left w:val="nil"/>
              <w:bottom w:val="nil"/>
              <w:right w:val="nil"/>
            </w:tcBorders>
            <w:shd w:val="clear" w:color="auto" w:fill="auto"/>
            <w:noWrap/>
            <w:vAlign w:val="bottom"/>
            <w:hideMark/>
          </w:tcPr>
          <w:p w14:paraId="5304487E" w14:textId="77777777" w:rsidR="00BF19A6" w:rsidRPr="002617C2" w:rsidRDefault="00BF19A6" w:rsidP="009425F8">
            <w:pPr>
              <w:spacing w:after="0" w:line="240" w:lineRule="auto"/>
              <w:jc w:val="center"/>
              <w:rPr>
                <w:sz w:val="10"/>
                <w:szCs w:val="16"/>
              </w:rPr>
            </w:pPr>
            <w:r w:rsidRPr="002617C2">
              <w:rPr>
                <w:sz w:val="10"/>
                <w:szCs w:val="16"/>
              </w:rPr>
              <w:t>Celecoxib</w:t>
            </w:r>
          </w:p>
        </w:tc>
        <w:tc>
          <w:tcPr>
            <w:tcW w:w="611" w:type="dxa"/>
            <w:tcBorders>
              <w:top w:val="nil"/>
              <w:left w:val="nil"/>
              <w:bottom w:val="nil"/>
              <w:right w:val="nil"/>
            </w:tcBorders>
            <w:shd w:val="clear" w:color="auto" w:fill="auto"/>
            <w:noWrap/>
            <w:vAlign w:val="bottom"/>
            <w:hideMark/>
          </w:tcPr>
          <w:p w14:paraId="665DF585" w14:textId="77777777" w:rsidR="00BF19A6" w:rsidRPr="002617C2" w:rsidRDefault="00BF19A6" w:rsidP="009425F8">
            <w:pPr>
              <w:spacing w:after="0" w:line="240" w:lineRule="auto"/>
              <w:jc w:val="center"/>
              <w:rPr>
                <w:sz w:val="10"/>
                <w:szCs w:val="16"/>
              </w:rPr>
            </w:pPr>
            <w:r w:rsidRPr="002617C2">
              <w:rPr>
                <w:sz w:val="10"/>
                <w:szCs w:val="16"/>
              </w:rPr>
              <w:t>Diabetes</w:t>
            </w:r>
          </w:p>
        </w:tc>
        <w:tc>
          <w:tcPr>
            <w:tcW w:w="567" w:type="dxa"/>
            <w:tcBorders>
              <w:top w:val="nil"/>
              <w:left w:val="nil"/>
              <w:bottom w:val="nil"/>
              <w:right w:val="nil"/>
            </w:tcBorders>
            <w:shd w:val="clear" w:color="auto" w:fill="auto"/>
            <w:noWrap/>
            <w:vAlign w:val="bottom"/>
            <w:hideMark/>
          </w:tcPr>
          <w:p w14:paraId="3DA0D0CC" w14:textId="77777777" w:rsidR="00BF19A6" w:rsidRPr="002617C2" w:rsidRDefault="00BF19A6" w:rsidP="009425F8">
            <w:pPr>
              <w:spacing w:after="0" w:line="240" w:lineRule="auto"/>
              <w:jc w:val="center"/>
              <w:rPr>
                <w:sz w:val="10"/>
                <w:szCs w:val="16"/>
              </w:rPr>
            </w:pPr>
            <w:r w:rsidRPr="002617C2">
              <w:rPr>
                <w:sz w:val="10"/>
                <w:szCs w:val="16"/>
              </w:rPr>
              <w:t>History</w:t>
            </w:r>
          </w:p>
        </w:tc>
        <w:tc>
          <w:tcPr>
            <w:tcW w:w="522" w:type="dxa"/>
            <w:tcBorders>
              <w:top w:val="nil"/>
              <w:left w:val="nil"/>
              <w:bottom w:val="nil"/>
              <w:right w:val="nil"/>
            </w:tcBorders>
            <w:shd w:val="clear" w:color="auto" w:fill="auto"/>
            <w:noWrap/>
            <w:vAlign w:val="bottom"/>
            <w:hideMark/>
          </w:tcPr>
          <w:p w14:paraId="5D770803" w14:textId="77777777" w:rsidR="00BF19A6" w:rsidRPr="002617C2" w:rsidRDefault="00BF19A6" w:rsidP="009425F8">
            <w:pPr>
              <w:spacing w:after="0" w:line="240" w:lineRule="auto"/>
              <w:jc w:val="center"/>
              <w:rPr>
                <w:sz w:val="10"/>
                <w:szCs w:val="16"/>
              </w:rPr>
            </w:pPr>
            <w:r w:rsidRPr="002617C2">
              <w:rPr>
                <w:sz w:val="10"/>
                <w:szCs w:val="16"/>
              </w:rPr>
              <w:t>Year2</w:t>
            </w:r>
          </w:p>
        </w:tc>
        <w:tc>
          <w:tcPr>
            <w:tcW w:w="522" w:type="dxa"/>
            <w:tcBorders>
              <w:top w:val="nil"/>
              <w:left w:val="nil"/>
              <w:bottom w:val="nil"/>
              <w:right w:val="nil"/>
            </w:tcBorders>
            <w:shd w:val="clear" w:color="auto" w:fill="auto"/>
            <w:noWrap/>
            <w:vAlign w:val="bottom"/>
            <w:hideMark/>
          </w:tcPr>
          <w:p w14:paraId="3A7B3621" w14:textId="77777777" w:rsidR="00BF19A6" w:rsidRPr="002617C2" w:rsidRDefault="00BF19A6" w:rsidP="009425F8">
            <w:pPr>
              <w:spacing w:after="0" w:line="240" w:lineRule="auto"/>
              <w:jc w:val="center"/>
              <w:rPr>
                <w:sz w:val="10"/>
                <w:szCs w:val="16"/>
              </w:rPr>
            </w:pPr>
            <w:r w:rsidRPr="002617C2">
              <w:rPr>
                <w:sz w:val="10"/>
                <w:szCs w:val="16"/>
              </w:rPr>
              <w:t>Year3</w:t>
            </w:r>
          </w:p>
        </w:tc>
        <w:tc>
          <w:tcPr>
            <w:tcW w:w="522" w:type="dxa"/>
            <w:tcBorders>
              <w:top w:val="nil"/>
              <w:left w:val="nil"/>
              <w:bottom w:val="nil"/>
              <w:right w:val="nil"/>
            </w:tcBorders>
            <w:shd w:val="clear" w:color="auto" w:fill="auto"/>
            <w:noWrap/>
            <w:vAlign w:val="bottom"/>
            <w:hideMark/>
          </w:tcPr>
          <w:p w14:paraId="23D85E11" w14:textId="77777777" w:rsidR="00BF19A6" w:rsidRPr="002617C2" w:rsidRDefault="00BF19A6" w:rsidP="009425F8">
            <w:pPr>
              <w:spacing w:after="0" w:line="240" w:lineRule="auto"/>
              <w:jc w:val="center"/>
              <w:rPr>
                <w:sz w:val="10"/>
                <w:szCs w:val="16"/>
              </w:rPr>
            </w:pPr>
            <w:r w:rsidRPr="002617C2">
              <w:rPr>
                <w:sz w:val="10"/>
                <w:szCs w:val="16"/>
              </w:rPr>
              <w:t>Unk</w:t>
            </w:r>
          </w:p>
        </w:tc>
        <w:tc>
          <w:tcPr>
            <w:tcW w:w="522" w:type="dxa"/>
            <w:tcBorders>
              <w:top w:val="nil"/>
              <w:left w:val="nil"/>
              <w:bottom w:val="nil"/>
              <w:right w:val="nil"/>
            </w:tcBorders>
            <w:shd w:val="clear" w:color="auto" w:fill="auto"/>
            <w:noWrap/>
            <w:vAlign w:val="bottom"/>
            <w:hideMark/>
          </w:tcPr>
          <w:p w14:paraId="3E9D6FFE" w14:textId="77777777" w:rsidR="00BF19A6" w:rsidRPr="002617C2" w:rsidRDefault="00BF19A6" w:rsidP="009425F8">
            <w:pPr>
              <w:spacing w:after="0" w:line="240" w:lineRule="auto"/>
              <w:jc w:val="center"/>
              <w:rPr>
                <w:sz w:val="10"/>
                <w:szCs w:val="16"/>
              </w:rPr>
            </w:pPr>
            <w:r w:rsidRPr="002617C2">
              <w:rPr>
                <w:sz w:val="10"/>
                <w:szCs w:val="16"/>
              </w:rPr>
              <w:t>G1</w:t>
            </w:r>
          </w:p>
        </w:tc>
        <w:tc>
          <w:tcPr>
            <w:tcW w:w="522" w:type="dxa"/>
            <w:tcBorders>
              <w:top w:val="nil"/>
              <w:left w:val="nil"/>
              <w:bottom w:val="nil"/>
              <w:right w:val="nil"/>
            </w:tcBorders>
            <w:shd w:val="clear" w:color="auto" w:fill="auto"/>
            <w:noWrap/>
            <w:vAlign w:val="bottom"/>
            <w:hideMark/>
          </w:tcPr>
          <w:p w14:paraId="38DE377E" w14:textId="77777777" w:rsidR="00BF19A6" w:rsidRPr="002617C2" w:rsidRDefault="00BF19A6" w:rsidP="009425F8">
            <w:pPr>
              <w:spacing w:after="0" w:line="240" w:lineRule="auto"/>
              <w:jc w:val="center"/>
              <w:rPr>
                <w:sz w:val="10"/>
                <w:szCs w:val="16"/>
              </w:rPr>
            </w:pPr>
            <w:r w:rsidRPr="002617C2">
              <w:rPr>
                <w:sz w:val="10"/>
                <w:szCs w:val="16"/>
              </w:rPr>
              <w:t>G2</w:t>
            </w:r>
          </w:p>
        </w:tc>
        <w:tc>
          <w:tcPr>
            <w:tcW w:w="567" w:type="dxa"/>
            <w:tcBorders>
              <w:top w:val="nil"/>
              <w:left w:val="nil"/>
              <w:bottom w:val="nil"/>
              <w:right w:val="nil"/>
            </w:tcBorders>
            <w:shd w:val="clear" w:color="auto" w:fill="auto"/>
            <w:noWrap/>
            <w:vAlign w:val="bottom"/>
            <w:hideMark/>
          </w:tcPr>
          <w:p w14:paraId="4003BCE8" w14:textId="77777777" w:rsidR="00BF19A6" w:rsidRPr="002617C2" w:rsidRDefault="00BF19A6" w:rsidP="009425F8">
            <w:pPr>
              <w:spacing w:after="0" w:line="240" w:lineRule="auto"/>
              <w:jc w:val="center"/>
              <w:rPr>
                <w:sz w:val="10"/>
                <w:szCs w:val="16"/>
              </w:rPr>
            </w:pPr>
            <w:r w:rsidRPr="002617C2">
              <w:rPr>
                <w:sz w:val="10"/>
                <w:szCs w:val="16"/>
              </w:rPr>
              <w:t>G3</w:t>
            </w:r>
          </w:p>
        </w:tc>
        <w:tc>
          <w:tcPr>
            <w:tcW w:w="522" w:type="dxa"/>
            <w:tcBorders>
              <w:top w:val="nil"/>
              <w:left w:val="nil"/>
              <w:bottom w:val="nil"/>
              <w:right w:val="nil"/>
            </w:tcBorders>
            <w:shd w:val="clear" w:color="auto" w:fill="auto"/>
            <w:noWrap/>
            <w:vAlign w:val="bottom"/>
            <w:hideMark/>
          </w:tcPr>
          <w:p w14:paraId="6A72EBD7" w14:textId="77777777" w:rsidR="00BF19A6" w:rsidRPr="002617C2" w:rsidRDefault="00BF19A6" w:rsidP="009425F8">
            <w:pPr>
              <w:spacing w:after="0" w:line="240" w:lineRule="auto"/>
              <w:jc w:val="center"/>
              <w:rPr>
                <w:sz w:val="10"/>
                <w:szCs w:val="16"/>
              </w:rPr>
            </w:pPr>
            <w:r w:rsidRPr="002617C2">
              <w:rPr>
                <w:sz w:val="10"/>
                <w:szCs w:val="16"/>
              </w:rPr>
              <w:t>Prog</w:t>
            </w:r>
          </w:p>
        </w:tc>
        <w:tc>
          <w:tcPr>
            <w:tcW w:w="680" w:type="dxa"/>
            <w:tcBorders>
              <w:top w:val="nil"/>
              <w:left w:val="nil"/>
              <w:bottom w:val="nil"/>
              <w:right w:val="nil"/>
            </w:tcBorders>
            <w:shd w:val="clear" w:color="auto" w:fill="auto"/>
            <w:noWrap/>
            <w:vAlign w:val="bottom"/>
            <w:hideMark/>
          </w:tcPr>
          <w:p w14:paraId="55CE95F5" w14:textId="77777777" w:rsidR="00BF19A6" w:rsidRPr="002617C2" w:rsidRDefault="00BF19A6" w:rsidP="009425F8">
            <w:pPr>
              <w:spacing w:after="0" w:line="240" w:lineRule="auto"/>
              <w:jc w:val="center"/>
              <w:rPr>
                <w:sz w:val="10"/>
                <w:szCs w:val="16"/>
              </w:rPr>
            </w:pPr>
            <w:r w:rsidRPr="002617C2">
              <w:rPr>
                <w:sz w:val="10"/>
                <w:szCs w:val="16"/>
              </w:rPr>
              <w:t>Proghistory</w:t>
            </w:r>
          </w:p>
        </w:tc>
        <w:tc>
          <w:tcPr>
            <w:tcW w:w="522" w:type="dxa"/>
            <w:tcBorders>
              <w:top w:val="nil"/>
              <w:left w:val="nil"/>
              <w:bottom w:val="nil"/>
              <w:right w:val="nil"/>
            </w:tcBorders>
            <w:shd w:val="clear" w:color="auto" w:fill="auto"/>
            <w:noWrap/>
            <w:vAlign w:val="bottom"/>
            <w:hideMark/>
          </w:tcPr>
          <w:p w14:paraId="715BC5B2" w14:textId="77777777" w:rsidR="00BF19A6" w:rsidRPr="002617C2" w:rsidRDefault="00BF19A6" w:rsidP="009425F8">
            <w:pPr>
              <w:spacing w:after="0" w:line="240" w:lineRule="auto"/>
              <w:jc w:val="center"/>
              <w:rPr>
                <w:sz w:val="10"/>
                <w:szCs w:val="16"/>
              </w:rPr>
            </w:pPr>
            <w:r w:rsidRPr="002617C2">
              <w:rPr>
                <w:sz w:val="10"/>
                <w:szCs w:val="16"/>
              </w:rPr>
              <w:t>_cons</w:t>
            </w:r>
          </w:p>
        </w:tc>
      </w:tr>
      <w:tr w:rsidR="00BF19A6" w:rsidRPr="002617C2" w14:paraId="3CE43507" w14:textId="77777777" w:rsidTr="009A0F05">
        <w:trPr>
          <w:trHeight w:val="255"/>
        </w:trPr>
        <w:tc>
          <w:tcPr>
            <w:tcW w:w="1156" w:type="dxa"/>
            <w:tcBorders>
              <w:top w:val="nil"/>
              <w:left w:val="nil"/>
              <w:bottom w:val="nil"/>
              <w:right w:val="nil"/>
            </w:tcBorders>
            <w:shd w:val="clear" w:color="auto" w:fill="auto"/>
            <w:noWrap/>
            <w:vAlign w:val="bottom"/>
            <w:hideMark/>
          </w:tcPr>
          <w:p w14:paraId="182B4492" w14:textId="77777777" w:rsidR="00BF19A6" w:rsidRPr="002617C2" w:rsidRDefault="00BF19A6" w:rsidP="009A0F05">
            <w:pPr>
              <w:spacing w:after="0" w:line="240" w:lineRule="auto"/>
              <w:jc w:val="right"/>
              <w:rPr>
                <w:sz w:val="10"/>
                <w:szCs w:val="16"/>
              </w:rPr>
            </w:pPr>
            <w:r w:rsidRPr="002617C2">
              <w:rPr>
                <w:sz w:val="10"/>
                <w:szCs w:val="16"/>
              </w:rPr>
              <w:t>EQ5D_Baseline</w:t>
            </w:r>
          </w:p>
        </w:tc>
        <w:tc>
          <w:tcPr>
            <w:tcW w:w="772" w:type="dxa"/>
            <w:tcBorders>
              <w:top w:val="nil"/>
              <w:left w:val="nil"/>
              <w:bottom w:val="nil"/>
              <w:right w:val="nil"/>
            </w:tcBorders>
            <w:shd w:val="clear" w:color="auto" w:fill="auto"/>
            <w:noWrap/>
            <w:vAlign w:val="bottom"/>
            <w:hideMark/>
          </w:tcPr>
          <w:p w14:paraId="4EF25A6C" w14:textId="5BC15D87" w:rsidR="00BF19A6" w:rsidRPr="002617C2" w:rsidRDefault="009A0F05" w:rsidP="009425F8">
            <w:pPr>
              <w:spacing w:after="0" w:line="240" w:lineRule="auto"/>
              <w:jc w:val="right"/>
              <w:rPr>
                <w:sz w:val="10"/>
                <w:szCs w:val="16"/>
              </w:rPr>
            </w:pPr>
            <w:r>
              <w:rPr>
                <w:sz w:val="10"/>
                <w:szCs w:val="16"/>
              </w:rPr>
              <w:t>0.00165</w:t>
            </w:r>
          </w:p>
        </w:tc>
        <w:tc>
          <w:tcPr>
            <w:tcW w:w="611" w:type="dxa"/>
            <w:tcBorders>
              <w:top w:val="nil"/>
              <w:left w:val="nil"/>
              <w:bottom w:val="nil"/>
              <w:right w:val="nil"/>
            </w:tcBorders>
            <w:shd w:val="clear" w:color="auto" w:fill="auto"/>
            <w:noWrap/>
            <w:vAlign w:val="bottom"/>
            <w:hideMark/>
          </w:tcPr>
          <w:p w14:paraId="4283C2B7"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53D1CC62"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329AA6A4"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71F7AFA7" w14:textId="77777777" w:rsidR="00BF19A6" w:rsidRPr="002617C2" w:rsidRDefault="00BF19A6" w:rsidP="009425F8">
            <w:pPr>
              <w:spacing w:after="0" w:line="240" w:lineRule="auto"/>
              <w:jc w:val="right"/>
              <w:rPr>
                <w:sz w:val="10"/>
                <w:szCs w:val="16"/>
              </w:rPr>
            </w:pPr>
          </w:p>
        </w:tc>
        <w:tc>
          <w:tcPr>
            <w:tcW w:w="624" w:type="dxa"/>
            <w:tcBorders>
              <w:top w:val="nil"/>
              <w:left w:val="nil"/>
              <w:bottom w:val="nil"/>
              <w:right w:val="nil"/>
            </w:tcBorders>
            <w:shd w:val="clear" w:color="auto" w:fill="auto"/>
            <w:noWrap/>
            <w:vAlign w:val="bottom"/>
            <w:hideMark/>
          </w:tcPr>
          <w:p w14:paraId="461A7DD9"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15AC221"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11D62CBB"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607EB303"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77A65E74"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448280E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D98D671"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4B679ECB"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6143A13E"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7A8DBD02"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A98EEB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80B899F"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DAB851B"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81E4FA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DE364DA"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17A10A91"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81F0A76"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79E103A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85696CE" w14:textId="77777777" w:rsidR="00BF19A6" w:rsidRPr="002617C2" w:rsidRDefault="00BF19A6" w:rsidP="009425F8">
            <w:pPr>
              <w:spacing w:after="0" w:line="240" w:lineRule="auto"/>
              <w:jc w:val="right"/>
              <w:rPr>
                <w:sz w:val="10"/>
                <w:szCs w:val="16"/>
              </w:rPr>
            </w:pPr>
          </w:p>
        </w:tc>
      </w:tr>
      <w:tr w:rsidR="00BF19A6" w:rsidRPr="002617C2" w14:paraId="6051A1F9" w14:textId="77777777" w:rsidTr="009A0F05">
        <w:trPr>
          <w:trHeight w:val="255"/>
        </w:trPr>
        <w:tc>
          <w:tcPr>
            <w:tcW w:w="1156" w:type="dxa"/>
            <w:tcBorders>
              <w:top w:val="nil"/>
              <w:left w:val="nil"/>
              <w:bottom w:val="nil"/>
              <w:right w:val="nil"/>
            </w:tcBorders>
            <w:shd w:val="clear" w:color="auto" w:fill="auto"/>
            <w:noWrap/>
            <w:vAlign w:val="bottom"/>
            <w:hideMark/>
          </w:tcPr>
          <w:p w14:paraId="19D31F5E" w14:textId="77777777" w:rsidR="00BF19A6" w:rsidRPr="002617C2" w:rsidRDefault="00BF19A6" w:rsidP="009A0F05">
            <w:pPr>
              <w:spacing w:after="0" w:line="240" w:lineRule="auto"/>
              <w:jc w:val="right"/>
              <w:rPr>
                <w:sz w:val="10"/>
                <w:szCs w:val="16"/>
              </w:rPr>
            </w:pPr>
            <w:r w:rsidRPr="002617C2">
              <w:rPr>
                <w:sz w:val="10"/>
                <w:szCs w:val="16"/>
              </w:rPr>
              <w:t>Gender</w:t>
            </w:r>
          </w:p>
        </w:tc>
        <w:tc>
          <w:tcPr>
            <w:tcW w:w="772" w:type="dxa"/>
            <w:tcBorders>
              <w:top w:val="nil"/>
              <w:left w:val="nil"/>
              <w:bottom w:val="nil"/>
              <w:right w:val="nil"/>
            </w:tcBorders>
            <w:shd w:val="clear" w:color="auto" w:fill="auto"/>
            <w:noWrap/>
            <w:vAlign w:val="bottom"/>
            <w:hideMark/>
          </w:tcPr>
          <w:p w14:paraId="53671A1C"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35619085" w14:textId="77777777" w:rsidR="00BF19A6" w:rsidRPr="002617C2" w:rsidRDefault="00BF19A6" w:rsidP="009425F8">
            <w:pPr>
              <w:spacing w:after="0" w:line="240" w:lineRule="auto"/>
              <w:jc w:val="right"/>
              <w:rPr>
                <w:sz w:val="10"/>
                <w:szCs w:val="16"/>
              </w:rPr>
            </w:pPr>
            <w:r w:rsidRPr="00B913F0">
              <w:rPr>
                <w:sz w:val="10"/>
                <w:szCs w:val="16"/>
              </w:rPr>
              <w:t>0.0003</w:t>
            </w:r>
          </w:p>
        </w:tc>
        <w:tc>
          <w:tcPr>
            <w:tcW w:w="680" w:type="dxa"/>
            <w:tcBorders>
              <w:top w:val="nil"/>
              <w:left w:val="nil"/>
              <w:bottom w:val="nil"/>
              <w:right w:val="nil"/>
            </w:tcBorders>
            <w:shd w:val="clear" w:color="auto" w:fill="auto"/>
            <w:noWrap/>
            <w:vAlign w:val="bottom"/>
            <w:hideMark/>
          </w:tcPr>
          <w:p w14:paraId="7AF20AD1"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3295DF39"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3AA16BBE" w14:textId="77777777" w:rsidR="00BF19A6" w:rsidRPr="002617C2" w:rsidRDefault="00BF19A6" w:rsidP="009425F8">
            <w:pPr>
              <w:spacing w:after="0" w:line="240" w:lineRule="auto"/>
              <w:jc w:val="right"/>
              <w:rPr>
                <w:sz w:val="10"/>
                <w:szCs w:val="16"/>
              </w:rPr>
            </w:pPr>
          </w:p>
        </w:tc>
        <w:tc>
          <w:tcPr>
            <w:tcW w:w="624" w:type="dxa"/>
            <w:tcBorders>
              <w:top w:val="nil"/>
              <w:left w:val="nil"/>
              <w:bottom w:val="nil"/>
              <w:right w:val="nil"/>
            </w:tcBorders>
            <w:shd w:val="clear" w:color="auto" w:fill="auto"/>
            <w:noWrap/>
            <w:vAlign w:val="bottom"/>
            <w:hideMark/>
          </w:tcPr>
          <w:p w14:paraId="5DAF304A"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24DC5FAD"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354F2CB1"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397248A9"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705A445F"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51FDED91"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58FB3A9"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44EC2805"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32C8288D"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43C86FC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B760FB8"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B45F688"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60FC6C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64A890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476BFBB"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6AA6570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A6494B0"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4FA8D6D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B45D038" w14:textId="77777777" w:rsidR="00BF19A6" w:rsidRPr="002617C2" w:rsidRDefault="00BF19A6" w:rsidP="009425F8">
            <w:pPr>
              <w:spacing w:after="0" w:line="240" w:lineRule="auto"/>
              <w:jc w:val="right"/>
              <w:rPr>
                <w:sz w:val="10"/>
                <w:szCs w:val="16"/>
              </w:rPr>
            </w:pPr>
          </w:p>
        </w:tc>
      </w:tr>
      <w:tr w:rsidR="00BF19A6" w:rsidRPr="002617C2" w14:paraId="39347DBA" w14:textId="77777777" w:rsidTr="009A0F05">
        <w:trPr>
          <w:trHeight w:val="255"/>
        </w:trPr>
        <w:tc>
          <w:tcPr>
            <w:tcW w:w="1156" w:type="dxa"/>
            <w:tcBorders>
              <w:top w:val="nil"/>
              <w:left w:val="nil"/>
              <w:bottom w:val="nil"/>
              <w:right w:val="nil"/>
            </w:tcBorders>
            <w:shd w:val="clear" w:color="auto" w:fill="auto"/>
            <w:noWrap/>
            <w:vAlign w:val="bottom"/>
            <w:hideMark/>
          </w:tcPr>
          <w:p w14:paraId="36BFBF0D" w14:textId="77777777" w:rsidR="00BF19A6" w:rsidRPr="002617C2" w:rsidRDefault="00BF19A6" w:rsidP="009A0F05">
            <w:pPr>
              <w:spacing w:after="0" w:line="240" w:lineRule="auto"/>
              <w:jc w:val="right"/>
              <w:rPr>
                <w:sz w:val="10"/>
                <w:szCs w:val="16"/>
              </w:rPr>
            </w:pPr>
            <w:r w:rsidRPr="002617C2">
              <w:rPr>
                <w:sz w:val="10"/>
                <w:szCs w:val="16"/>
              </w:rPr>
              <w:t>Age 50-60</w:t>
            </w:r>
          </w:p>
        </w:tc>
        <w:tc>
          <w:tcPr>
            <w:tcW w:w="772" w:type="dxa"/>
            <w:tcBorders>
              <w:top w:val="nil"/>
              <w:left w:val="nil"/>
              <w:bottom w:val="nil"/>
              <w:right w:val="nil"/>
            </w:tcBorders>
            <w:shd w:val="clear" w:color="auto" w:fill="auto"/>
            <w:noWrap/>
            <w:vAlign w:val="bottom"/>
            <w:hideMark/>
          </w:tcPr>
          <w:p w14:paraId="75111748"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2BB722E3"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2BC23083" w14:textId="77777777" w:rsidR="00BF19A6" w:rsidRPr="002617C2" w:rsidRDefault="00BF19A6" w:rsidP="009425F8">
            <w:pPr>
              <w:spacing w:after="0" w:line="240" w:lineRule="auto"/>
              <w:jc w:val="right"/>
              <w:rPr>
                <w:sz w:val="10"/>
                <w:szCs w:val="16"/>
              </w:rPr>
            </w:pPr>
            <w:r w:rsidRPr="00B913F0">
              <w:rPr>
                <w:sz w:val="10"/>
                <w:szCs w:val="16"/>
              </w:rPr>
              <w:t>0.0011</w:t>
            </w:r>
          </w:p>
        </w:tc>
        <w:tc>
          <w:tcPr>
            <w:tcW w:w="680" w:type="dxa"/>
            <w:tcBorders>
              <w:top w:val="nil"/>
              <w:left w:val="nil"/>
              <w:bottom w:val="nil"/>
              <w:right w:val="nil"/>
            </w:tcBorders>
            <w:shd w:val="clear" w:color="auto" w:fill="auto"/>
            <w:noWrap/>
            <w:vAlign w:val="bottom"/>
            <w:hideMark/>
          </w:tcPr>
          <w:p w14:paraId="53CBE775"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507B537D" w14:textId="77777777" w:rsidR="00BF19A6" w:rsidRPr="002617C2" w:rsidRDefault="00BF19A6" w:rsidP="009425F8">
            <w:pPr>
              <w:spacing w:after="0" w:line="240" w:lineRule="auto"/>
              <w:jc w:val="right"/>
              <w:rPr>
                <w:sz w:val="10"/>
                <w:szCs w:val="16"/>
              </w:rPr>
            </w:pPr>
          </w:p>
        </w:tc>
        <w:tc>
          <w:tcPr>
            <w:tcW w:w="624" w:type="dxa"/>
            <w:tcBorders>
              <w:top w:val="nil"/>
              <w:left w:val="nil"/>
              <w:bottom w:val="nil"/>
              <w:right w:val="nil"/>
            </w:tcBorders>
            <w:shd w:val="clear" w:color="auto" w:fill="auto"/>
            <w:noWrap/>
            <w:vAlign w:val="bottom"/>
            <w:hideMark/>
          </w:tcPr>
          <w:p w14:paraId="263EB00A"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4DF42A00"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2AFC2EF3"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27A1D7CD"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06E09DCE"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7212A281"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FF11152"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6E324456"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1974975F"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28DFE25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FFBF53C"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FFBC467"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8AA99C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3DB4D6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F343809"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11569B25"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28AA73E"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5C3ED654"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1B1486D" w14:textId="77777777" w:rsidR="00BF19A6" w:rsidRPr="002617C2" w:rsidRDefault="00BF19A6" w:rsidP="009425F8">
            <w:pPr>
              <w:spacing w:after="0" w:line="240" w:lineRule="auto"/>
              <w:jc w:val="right"/>
              <w:rPr>
                <w:sz w:val="10"/>
                <w:szCs w:val="16"/>
              </w:rPr>
            </w:pPr>
          </w:p>
        </w:tc>
      </w:tr>
      <w:tr w:rsidR="00BF19A6" w:rsidRPr="002617C2" w14:paraId="2235B5A5" w14:textId="77777777" w:rsidTr="009A0F05">
        <w:trPr>
          <w:trHeight w:val="255"/>
        </w:trPr>
        <w:tc>
          <w:tcPr>
            <w:tcW w:w="1156" w:type="dxa"/>
            <w:tcBorders>
              <w:top w:val="nil"/>
              <w:left w:val="nil"/>
              <w:bottom w:val="nil"/>
              <w:right w:val="nil"/>
            </w:tcBorders>
            <w:shd w:val="clear" w:color="auto" w:fill="auto"/>
            <w:noWrap/>
            <w:vAlign w:val="bottom"/>
            <w:hideMark/>
          </w:tcPr>
          <w:p w14:paraId="2DC8136D" w14:textId="77777777" w:rsidR="00BF19A6" w:rsidRPr="002617C2" w:rsidRDefault="00BF19A6" w:rsidP="009A0F05">
            <w:pPr>
              <w:spacing w:after="0" w:line="240" w:lineRule="auto"/>
              <w:jc w:val="right"/>
              <w:rPr>
                <w:sz w:val="10"/>
                <w:szCs w:val="16"/>
              </w:rPr>
            </w:pPr>
            <w:r w:rsidRPr="002617C2">
              <w:rPr>
                <w:sz w:val="10"/>
                <w:szCs w:val="16"/>
              </w:rPr>
              <w:t>Age 60-70</w:t>
            </w:r>
          </w:p>
        </w:tc>
        <w:tc>
          <w:tcPr>
            <w:tcW w:w="772" w:type="dxa"/>
            <w:tcBorders>
              <w:top w:val="nil"/>
              <w:left w:val="nil"/>
              <w:bottom w:val="nil"/>
              <w:right w:val="nil"/>
            </w:tcBorders>
            <w:shd w:val="clear" w:color="auto" w:fill="auto"/>
            <w:noWrap/>
            <w:vAlign w:val="bottom"/>
            <w:hideMark/>
          </w:tcPr>
          <w:p w14:paraId="6F9E01AE" w14:textId="77777777" w:rsidR="00BF19A6" w:rsidRPr="002617C2" w:rsidRDefault="00BF19A6" w:rsidP="009425F8">
            <w:pPr>
              <w:spacing w:after="0" w:line="240" w:lineRule="auto"/>
              <w:jc w:val="right"/>
              <w:rPr>
                <w:sz w:val="10"/>
                <w:szCs w:val="16"/>
              </w:rPr>
            </w:pPr>
            <w:r w:rsidRPr="00B913F0">
              <w:rPr>
                <w:sz w:val="10"/>
                <w:szCs w:val="16"/>
              </w:rPr>
              <w:t>-0.0001</w:t>
            </w:r>
          </w:p>
        </w:tc>
        <w:tc>
          <w:tcPr>
            <w:tcW w:w="611" w:type="dxa"/>
            <w:tcBorders>
              <w:top w:val="nil"/>
              <w:left w:val="nil"/>
              <w:bottom w:val="nil"/>
              <w:right w:val="nil"/>
            </w:tcBorders>
            <w:shd w:val="clear" w:color="auto" w:fill="auto"/>
            <w:noWrap/>
            <w:vAlign w:val="bottom"/>
            <w:hideMark/>
          </w:tcPr>
          <w:p w14:paraId="1BB35C2F"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4AE4472C" w14:textId="77777777" w:rsidR="00BF19A6" w:rsidRPr="002617C2" w:rsidRDefault="00BF19A6" w:rsidP="009425F8">
            <w:pPr>
              <w:spacing w:after="0" w:line="240" w:lineRule="auto"/>
              <w:jc w:val="right"/>
              <w:rPr>
                <w:sz w:val="10"/>
                <w:szCs w:val="16"/>
              </w:rPr>
            </w:pPr>
            <w:r w:rsidRPr="00B913F0">
              <w:rPr>
                <w:sz w:val="10"/>
                <w:szCs w:val="16"/>
              </w:rPr>
              <w:t>0.0009</w:t>
            </w:r>
          </w:p>
        </w:tc>
        <w:tc>
          <w:tcPr>
            <w:tcW w:w="680" w:type="dxa"/>
            <w:tcBorders>
              <w:top w:val="nil"/>
              <w:left w:val="nil"/>
              <w:bottom w:val="nil"/>
              <w:right w:val="nil"/>
            </w:tcBorders>
            <w:shd w:val="clear" w:color="auto" w:fill="auto"/>
            <w:noWrap/>
            <w:vAlign w:val="bottom"/>
            <w:hideMark/>
          </w:tcPr>
          <w:p w14:paraId="328B437E" w14:textId="77777777" w:rsidR="00BF19A6" w:rsidRPr="002617C2" w:rsidRDefault="00BF19A6" w:rsidP="009425F8">
            <w:pPr>
              <w:spacing w:after="0" w:line="240" w:lineRule="auto"/>
              <w:jc w:val="right"/>
              <w:rPr>
                <w:sz w:val="10"/>
                <w:szCs w:val="16"/>
              </w:rPr>
            </w:pPr>
            <w:r w:rsidRPr="00B913F0">
              <w:rPr>
                <w:sz w:val="10"/>
                <w:szCs w:val="16"/>
              </w:rPr>
              <w:t>0.0010</w:t>
            </w:r>
          </w:p>
        </w:tc>
        <w:tc>
          <w:tcPr>
            <w:tcW w:w="680" w:type="dxa"/>
            <w:tcBorders>
              <w:top w:val="nil"/>
              <w:left w:val="nil"/>
              <w:bottom w:val="nil"/>
              <w:right w:val="nil"/>
            </w:tcBorders>
            <w:shd w:val="clear" w:color="auto" w:fill="auto"/>
            <w:noWrap/>
            <w:vAlign w:val="bottom"/>
            <w:hideMark/>
          </w:tcPr>
          <w:p w14:paraId="23A910D1" w14:textId="77777777" w:rsidR="00BF19A6" w:rsidRPr="002617C2" w:rsidRDefault="00BF19A6" w:rsidP="009425F8">
            <w:pPr>
              <w:spacing w:after="0" w:line="240" w:lineRule="auto"/>
              <w:jc w:val="right"/>
              <w:rPr>
                <w:sz w:val="10"/>
                <w:szCs w:val="16"/>
              </w:rPr>
            </w:pPr>
          </w:p>
        </w:tc>
        <w:tc>
          <w:tcPr>
            <w:tcW w:w="624" w:type="dxa"/>
            <w:tcBorders>
              <w:top w:val="nil"/>
              <w:left w:val="nil"/>
              <w:bottom w:val="nil"/>
              <w:right w:val="nil"/>
            </w:tcBorders>
            <w:shd w:val="clear" w:color="auto" w:fill="auto"/>
            <w:noWrap/>
            <w:vAlign w:val="bottom"/>
            <w:hideMark/>
          </w:tcPr>
          <w:p w14:paraId="27F6E5D0"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45DB25C4"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344BBCE"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7EE57B04"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44AD369A"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44147CF3"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10A494C"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62AACC56"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4D6DF661"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E91B9B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78F3A9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CC8604B"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E22ED1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CEF89D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C88C7B0"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2661941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879FDA9"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4B04F9AF"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8EB9EBF" w14:textId="77777777" w:rsidR="00BF19A6" w:rsidRPr="002617C2" w:rsidRDefault="00BF19A6" w:rsidP="009425F8">
            <w:pPr>
              <w:spacing w:after="0" w:line="240" w:lineRule="auto"/>
              <w:jc w:val="right"/>
              <w:rPr>
                <w:sz w:val="10"/>
                <w:szCs w:val="16"/>
              </w:rPr>
            </w:pPr>
          </w:p>
        </w:tc>
      </w:tr>
      <w:tr w:rsidR="00BF19A6" w:rsidRPr="002617C2" w14:paraId="207EEF8B" w14:textId="77777777" w:rsidTr="009A0F05">
        <w:trPr>
          <w:trHeight w:val="255"/>
        </w:trPr>
        <w:tc>
          <w:tcPr>
            <w:tcW w:w="1156" w:type="dxa"/>
            <w:tcBorders>
              <w:top w:val="nil"/>
              <w:left w:val="nil"/>
              <w:bottom w:val="nil"/>
              <w:right w:val="nil"/>
            </w:tcBorders>
            <w:shd w:val="clear" w:color="auto" w:fill="auto"/>
            <w:noWrap/>
            <w:vAlign w:val="bottom"/>
            <w:hideMark/>
          </w:tcPr>
          <w:p w14:paraId="01862D86" w14:textId="77777777" w:rsidR="00BF19A6" w:rsidRPr="002617C2" w:rsidRDefault="00BF19A6" w:rsidP="009A0F05">
            <w:pPr>
              <w:spacing w:after="0" w:line="240" w:lineRule="auto"/>
              <w:jc w:val="right"/>
              <w:rPr>
                <w:sz w:val="10"/>
                <w:szCs w:val="16"/>
              </w:rPr>
            </w:pPr>
            <w:r w:rsidRPr="002617C2">
              <w:rPr>
                <w:sz w:val="10"/>
                <w:szCs w:val="16"/>
              </w:rPr>
              <w:t>Age 70-80</w:t>
            </w:r>
          </w:p>
        </w:tc>
        <w:tc>
          <w:tcPr>
            <w:tcW w:w="772" w:type="dxa"/>
            <w:tcBorders>
              <w:top w:val="nil"/>
              <w:left w:val="nil"/>
              <w:bottom w:val="nil"/>
              <w:right w:val="nil"/>
            </w:tcBorders>
            <w:shd w:val="clear" w:color="auto" w:fill="auto"/>
            <w:noWrap/>
            <w:vAlign w:val="bottom"/>
            <w:hideMark/>
          </w:tcPr>
          <w:p w14:paraId="138D1219"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25FC0733"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50AD04C2" w14:textId="52DB7E3D" w:rsidR="00BF19A6" w:rsidRPr="002617C2" w:rsidRDefault="00BF19A6" w:rsidP="009425F8">
            <w:pPr>
              <w:spacing w:after="0" w:line="240" w:lineRule="auto"/>
              <w:jc w:val="right"/>
              <w:rPr>
                <w:sz w:val="10"/>
                <w:szCs w:val="16"/>
              </w:rPr>
            </w:pPr>
            <w:r w:rsidRPr="00B913F0">
              <w:rPr>
                <w:sz w:val="10"/>
                <w:szCs w:val="16"/>
              </w:rPr>
              <w:t>0.0009</w:t>
            </w:r>
          </w:p>
        </w:tc>
        <w:tc>
          <w:tcPr>
            <w:tcW w:w="680" w:type="dxa"/>
            <w:tcBorders>
              <w:top w:val="nil"/>
              <w:left w:val="nil"/>
              <w:bottom w:val="nil"/>
              <w:right w:val="nil"/>
            </w:tcBorders>
            <w:shd w:val="clear" w:color="auto" w:fill="auto"/>
            <w:noWrap/>
            <w:vAlign w:val="bottom"/>
            <w:hideMark/>
          </w:tcPr>
          <w:p w14:paraId="189C64C7" w14:textId="77777777" w:rsidR="00BF19A6" w:rsidRPr="002617C2" w:rsidRDefault="00BF19A6" w:rsidP="009425F8">
            <w:pPr>
              <w:spacing w:after="0" w:line="240" w:lineRule="auto"/>
              <w:jc w:val="right"/>
              <w:rPr>
                <w:sz w:val="10"/>
                <w:szCs w:val="16"/>
              </w:rPr>
            </w:pPr>
            <w:r w:rsidRPr="00B913F0">
              <w:rPr>
                <w:sz w:val="10"/>
                <w:szCs w:val="16"/>
              </w:rPr>
              <w:t>0.0009</w:t>
            </w:r>
          </w:p>
        </w:tc>
        <w:tc>
          <w:tcPr>
            <w:tcW w:w="680" w:type="dxa"/>
            <w:tcBorders>
              <w:top w:val="nil"/>
              <w:left w:val="nil"/>
              <w:bottom w:val="nil"/>
              <w:right w:val="nil"/>
            </w:tcBorders>
            <w:shd w:val="clear" w:color="auto" w:fill="auto"/>
            <w:noWrap/>
            <w:vAlign w:val="bottom"/>
            <w:hideMark/>
          </w:tcPr>
          <w:p w14:paraId="42D2DD71" w14:textId="77777777" w:rsidR="00BF19A6" w:rsidRPr="002617C2" w:rsidRDefault="00BF19A6" w:rsidP="009425F8">
            <w:pPr>
              <w:spacing w:after="0" w:line="240" w:lineRule="auto"/>
              <w:jc w:val="right"/>
              <w:rPr>
                <w:sz w:val="10"/>
                <w:szCs w:val="16"/>
              </w:rPr>
            </w:pPr>
            <w:r w:rsidRPr="00B913F0">
              <w:rPr>
                <w:sz w:val="10"/>
                <w:szCs w:val="16"/>
              </w:rPr>
              <w:t>0.0011</w:t>
            </w:r>
          </w:p>
        </w:tc>
        <w:tc>
          <w:tcPr>
            <w:tcW w:w="624" w:type="dxa"/>
            <w:tcBorders>
              <w:top w:val="nil"/>
              <w:left w:val="nil"/>
              <w:bottom w:val="nil"/>
              <w:right w:val="nil"/>
            </w:tcBorders>
            <w:shd w:val="clear" w:color="auto" w:fill="auto"/>
            <w:noWrap/>
            <w:vAlign w:val="bottom"/>
            <w:hideMark/>
          </w:tcPr>
          <w:p w14:paraId="2E8605E7"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669D3E31"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3967BE62"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5BFF949C"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76F50ACC"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31AC240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3EFEEF3"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16AEAD28"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463598F2"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1139455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D261B1B"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9EAC85B"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F1513F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6ABBA74"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51CD82B"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7E9DD643"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831D715"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7B14F52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E0DBFAB" w14:textId="77777777" w:rsidR="00BF19A6" w:rsidRPr="002617C2" w:rsidRDefault="00BF19A6" w:rsidP="009425F8">
            <w:pPr>
              <w:spacing w:after="0" w:line="240" w:lineRule="auto"/>
              <w:jc w:val="right"/>
              <w:rPr>
                <w:sz w:val="10"/>
                <w:szCs w:val="16"/>
              </w:rPr>
            </w:pPr>
          </w:p>
        </w:tc>
      </w:tr>
      <w:tr w:rsidR="00BF19A6" w:rsidRPr="002617C2" w14:paraId="5EF0A5DB" w14:textId="77777777" w:rsidTr="009A0F05">
        <w:trPr>
          <w:trHeight w:val="255"/>
        </w:trPr>
        <w:tc>
          <w:tcPr>
            <w:tcW w:w="1156" w:type="dxa"/>
            <w:tcBorders>
              <w:top w:val="nil"/>
              <w:left w:val="nil"/>
              <w:bottom w:val="nil"/>
              <w:right w:val="nil"/>
            </w:tcBorders>
            <w:shd w:val="clear" w:color="auto" w:fill="auto"/>
            <w:noWrap/>
            <w:vAlign w:val="bottom"/>
            <w:hideMark/>
          </w:tcPr>
          <w:p w14:paraId="40B87B0B" w14:textId="77777777" w:rsidR="00BF19A6" w:rsidRPr="002617C2" w:rsidRDefault="00BF19A6" w:rsidP="009A0F05">
            <w:pPr>
              <w:spacing w:after="0" w:line="240" w:lineRule="auto"/>
              <w:jc w:val="right"/>
              <w:rPr>
                <w:sz w:val="10"/>
                <w:szCs w:val="16"/>
              </w:rPr>
            </w:pPr>
            <w:r w:rsidRPr="002617C2">
              <w:rPr>
                <w:sz w:val="10"/>
                <w:szCs w:val="16"/>
              </w:rPr>
              <w:t>Age 80+</w:t>
            </w:r>
          </w:p>
        </w:tc>
        <w:tc>
          <w:tcPr>
            <w:tcW w:w="772" w:type="dxa"/>
            <w:tcBorders>
              <w:top w:val="nil"/>
              <w:left w:val="nil"/>
              <w:bottom w:val="nil"/>
              <w:right w:val="nil"/>
            </w:tcBorders>
            <w:shd w:val="clear" w:color="auto" w:fill="auto"/>
            <w:noWrap/>
            <w:vAlign w:val="bottom"/>
            <w:hideMark/>
          </w:tcPr>
          <w:p w14:paraId="00551CC8" w14:textId="77777777" w:rsidR="00BF19A6" w:rsidRPr="002617C2" w:rsidRDefault="00BF19A6" w:rsidP="009425F8">
            <w:pPr>
              <w:spacing w:after="0" w:line="240" w:lineRule="auto"/>
              <w:jc w:val="right"/>
              <w:rPr>
                <w:sz w:val="10"/>
                <w:szCs w:val="16"/>
              </w:rPr>
            </w:pPr>
            <w:r w:rsidRPr="00B913F0">
              <w:rPr>
                <w:sz w:val="10"/>
                <w:szCs w:val="16"/>
              </w:rPr>
              <w:t>-0.0001</w:t>
            </w:r>
          </w:p>
        </w:tc>
        <w:tc>
          <w:tcPr>
            <w:tcW w:w="611" w:type="dxa"/>
            <w:tcBorders>
              <w:top w:val="nil"/>
              <w:left w:val="nil"/>
              <w:bottom w:val="nil"/>
              <w:right w:val="nil"/>
            </w:tcBorders>
            <w:shd w:val="clear" w:color="auto" w:fill="auto"/>
            <w:noWrap/>
            <w:vAlign w:val="bottom"/>
            <w:hideMark/>
          </w:tcPr>
          <w:p w14:paraId="5C3DD895"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4BAAA140" w14:textId="77777777" w:rsidR="00BF19A6" w:rsidRPr="002617C2" w:rsidRDefault="00BF19A6" w:rsidP="009425F8">
            <w:pPr>
              <w:spacing w:after="0" w:line="240" w:lineRule="auto"/>
              <w:jc w:val="right"/>
              <w:rPr>
                <w:sz w:val="10"/>
                <w:szCs w:val="16"/>
              </w:rPr>
            </w:pPr>
            <w:r w:rsidRPr="00B913F0">
              <w:rPr>
                <w:sz w:val="10"/>
                <w:szCs w:val="16"/>
              </w:rPr>
              <w:t>0.0009</w:t>
            </w:r>
          </w:p>
        </w:tc>
        <w:tc>
          <w:tcPr>
            <w:tcW w:w="680" w:type="dxa"/>
            <w:tcBorders>
              <w:top w:val="nil"/>
              <w:left w:val="nil"/>
              <w:bottom w:val="nil"/>
              <w:right w:val="nil"/>
            </w:tcBorders>
            <w:shd w:val="clear" w:color="auto" w:fill="auto"/>
            <w:noWrap/>
            <w:vAlign w:val="bottom"/>
            <w:hideMark/>
          </w:tcPr>
          <w:p w14:paraId="6BF8E34C" w14:textId="77777777" w:rsidR="00BF19A6" w:rsidRPr="002617C2" w:rsidRDefault="00BF19A6" w:rsidP="009425F8">
            <w:pPr>
              <w:spacing w:after="0" w:line="240" w:lineRule="auto"/>
              <w:jc w:val="right"/>
              <w:rPr>
                <w:sz w:val="10"/>
                <w:szCs w:val="16"/>
              </w:rPr>
            </w:pPr>
            <w:r w:rsidRPr="00B913F0">
              <w:rPr>
                <w:sz w:val="10"/>
                <w:szCs w:val="16"/>
              </w:rPr>
              <w:t>0.0009</w:t>
            </w:r>
          </w:p>
        </w:tc>
        <w:tc>
          <w:tcPr>
            <w:tcW w:w="680" w:type="dxa"/>
            <w:tcBorders>
              <w:top w:val="nil"/>
              <w:left w:val="nil"/>
              <w:bottom w:val="nil"/>
              <w:right w:val="nil"/>
            </w:tcBorders>
            <w:shd w:val="clear" w:color="auto" w:fill="auto"/>
            <w:noWrap/>
            <w:vAlign w:val="bottom"/>
            <w:hideMark/>
          </w:tcPr>
          <w:p w14:paraId="4634CCA6" w14:textId="77777777" w:rsidR="00BF19A6" w:rsidRPr="002617C2" w:rsidRDefault="00BF19A6" w:rsidP="009425F8">
            <w:pPr>
              <w:spacing w:after="0" w:line="240" w:lineRule="auto"/>
              <w:jc w:val="right"/>
              <w:rPr>
                <w:sz w:val="10"/>
                <w:szCs w:val="16"/>
              </w:rPr>
            </w:pPr>
            <w:r w:rsidRPr="00B913F0">
              <w:rPr>
                <w:sz w:val="10"/>
                <w:szCs w:val="16"/>
              </w:rPr>
              <w:t>0.0010</w:t>
            </w:r>
          </w:p>
        </w:tc>
        <w:tc>
          <w:tcPr>
            <w:tcW w:w="624" w:type="dxa"/>
            <w:tcBorders>
              <w:top w:val="nil"/>
              <w:left w:val="nil"/>
              <w:bottom w:val="nil"/>
              <w:right w:val="nil"/>
            </w:tcBorders>
            <w:shd w:val="clear" w:color="auto" w:fill="auto"/>
            <w:noWrap/>
            <w:vAlign w:val="bottom"/>
            <w:hideMark/>
          </w:tcPr>
          <w:p w14:paraId="729BE7D3" w14:textId="77777777" w:rsidR="00BF19A6" w:rsidRPr="002617C2" w:rsidRDefault="00BF19A6" w:rsidP="009425F8">
            <w:pPr>
              <w:spacing w:after="0" w:line="240" w:lineRule="auto"/>
              <w:jc w:val="right"/>
              <w:rPr>
                <w:sz w:val="10"/>
                <w:szCs w:val="16"/>
              </w:rPr>
            </w:pPr>
            <w:r w:rsidRPr="00B913F0">
              <w:rPr>
                <w:sz w:val="10"/>
                <w:szCs w:val="16"/>
              </w:rPr>
              <w:t>0.0016</w:t>
            </w:r>
          </w:p>
        </w:tc>
        <w:tc>
          <w:tcPr>
            <w:tcW w:w="567" w:type="dxa"/>
            <w:tcBorders>
              <w:top w:val="nil"/>
              <w:left w:val="nil"/>
              <w:bottom w:val="nil"/>
              <w:right w:val="nil"/>
            </w:tcBorders>
            <w:shd w:val="clear" w:color="auto" w:fill="auto"/>
            <w:noWrap/>
            <w:vAlign w:val="bottom"/>
            <w:hideMark/>
          </w:tcPr>
          <w:p w14:paraId="62197C97"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6CD9F46"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196401EB"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2CAA64C5"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1FE8AF9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CA4D50D"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1A8E191C"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5866024A"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5C72B6C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7DB180F"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B36C58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F4489DC"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3699137"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3F4D215"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522C4712"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7AF5668"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6C929797"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ECE6474" w14:textId="77777777" w:rsidR="00BF19A6" w:rsidRPr="002617C2" w:rsidRDefault="00BF19A6" w:rsidP="009425F8">
            <w:pPr>
              <w:spacing w:after="0" w:line="240" w:lineRule="auto"/>
              <w:jc w:val="right"/>
              <w:rPr>
                <w:sz w:val="10"/>
                <w:szCs w:val="16"/>
              </w:rPr>
            </w:pPr>
          </w:p>
        </w:tc>
      </w:tr>
      <w:tr w:rsidR="00BF19A6" w:rsidRPr="002617C2" w14:paraId="07A1619D" w14:textId="77777777" w:rsidTr="009A0F05">
        <w:trPr>
          <w:trHeight w:val="255"/>
        </w:trPr>
        <w:tc>
          <w:tcPr>
            <w:tcW w:w="1156" w:type="dxa"/>
            <w:tcBorders>
              <w:top w:val="nil"/>
              <w:left w:val="nil"/>
              <w:bottom w:val="nil"/>
              <w:right w:val="nil"/>
            </w:tcBorders>
            <w:shd w:val="clear" w:color="auto" w:fill="auto"/>
            <w:noWrap/>
            <w:vAlign w:val="bottom"/>
            <w:hideMark/>
          </w:tcPr>
          <w:p w14:paraId="5117BC17" w14:textId="77777777" w:rsidR="00BF19A6" w:rsidRPr="002617C2" w:rsidRDefault="00BF19A6" w:rsidP="009A0F05">
            <w:pPr>
              <w:spacing w:after="0" w:line="240" w:lineRule="auto"/>
              <w:jc w:val="right"/>
              <w:rPr>
                <w:sz w:val="10"/>
                <w:szCs w:val="16"/>
              </w:rPr>
            </w:pPr>
            <w:r w:rsidRPr="002617C2">
              <w:rPr>
                <w:sz w:val="10"/>
                <w:szCs w:val="16"/>
              </w:rPr>
              <w:t>BMI overweight</w:t>
            </w:r>
          </w:p>
        </w:tc>
        <w:tc>
          <w:tcPr>
            <w:tcW w:w="772" w:type="dxa"/>
            <w:tcBorders>
              <w:top w:val="nil"/>
              <w:left w:val="nil"/>
              <w:bottom w:val="nil"/>
              <w:right w:val="nil"/>
            </w:tcBorders>
            <w:shd w:val="clear" w:color="auto" w:fill="auto"/>
            <w:noWrap/>
            <w:vAlign w:val="bottom"/>
            <w:hideMark/>
          </w:tcPr>
          <w:p w14:paraId="1697B006"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54489EB6"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00FD7F5E"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180BE50F"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1B5F34DD"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2E7BBB0B" w14:textId="77777777" w:rsidR="00BF19A6" w:rsidRPr="002617C2" w:rsidRDefault="00BF19A6" w:rsidP="009425F8">
            <w:pPr>
              <w:spacing w:after="0" w:line="240" w:lineRule="auto"/>
              <w:jc w:val="right"/>
              <w:rPr>
                <w:sz w:val="10"/>
                <w:szCs w:val="16"/>
              </w:rPr>
            </w:pPr>
            <w:r w:rsidRPr="00B913F0">
              <w:rPr>
                <w:sz w:val="10"/>
                <w:szCs w:val="16"/>
              </w:rPr>
              <w:t>-0.0001</w:t>
            </w:r>
          </w:p>
        </w:tc>
        <w:tc>
          <w:tcPr>
            <w:tcW w:w="567" w:type="dxa"/>
            <w:tcBorders>
              <w:top w:val="nil"/>
              <w:left w:val="nil"/>
              <w:bottom w:val="nil"/>
              <w:right w:val="nil"/>
            </w:tcBorders>
            <w:shd w:val="clear" w:color="auto" w:fill="auto"/>
            <w:noWrap/>
            <w:vAlign w:val="bottom"/>
            <w:hideMark/>
          </w:tcPr>
          <w:p w14:paraId="5BC37265" w14:textId="77777777" w:rsidR="00BF19A6" w:rsidRPr="002617C2" w:rsidRDefault="00BF19A6" w:rsidP="009425F8">
            <w:pPr>
              <w:spacing w:after="0" w:line="240" w:lineRule="auto"/>
              <w:jc w:val="right"/>
              <w:rPr>
                <w:sz w:val="10"/>
                <w:szCs w:val="16"/>
              </w:rPr>
            </w:pPr>
            <w:r w:rsidRPr="00B913F0">
              <w:rPr>
                <w:sz w:val="10"/>
                <w:szCs w:val="16"/>
              </w:rPr>
              <w:t>0.0003</w:t>
            </w:r>
          </w:p>
        </w:tc>
        <w:tc>
          <w:tcPr>
            <w:tcW w:w="567" w:type="dxa"/>
            <w:tcBorders>
              <w:top w:val="nil"/>
              <w:left w:val="nil"/>
              <w:bottom w:val="nil"/>
              <w:right w:val="nil"/>
            </w:tcBorders>
            <w:shd w:val="clear" w:color="auto" w:fill="auto"/>
            <w:noWrap/>
            <w:vAlign w:val="bottom"/>
            <w:hideMark/>
          </w:tcPr>
          <w:p w14:paraId="74086345"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0D536AC"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0E9F077B"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05EEA67F"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F760694"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5DE732F1"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099A4193"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7DD2637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B3FB05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55DC6A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99B2A4C"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0B2647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6C55F03"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5CDA9CA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9B98797"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6D93978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228F08E" w14:textId="77777777" w:rsidR="00BF19A6" w:rsidRPr="002617C2" w:rsidRDefault="00BF19A6" w:rsidP="009425F8">
            <w:pPr>
              <w:spacing w:after="0" w:line="240" w:lineRule="auto"/>
              <w:jc w:val="right"/>
              <w:rPr>
                <w:sz w:val="10"/>
                <w:szCs w:val="16"/>
              </w:rPr>
            </w:pPr>
          </w:p>
        </w:tc>
      </w:tr>
      <w:tr w:rsidR="00BF19A6" w:rsidRPr="002617C2" w14:paraId="7CF63A35" w14:textId="77777777" w:rsidTr="009A0F05">
        <w:trPr>
          <w:trHeight w:val="255"/>
        </w:trPr>
        <w:tc>
          <w:tcPr>
            <w:tcW w:w="1156" w:type="dxa"/>
            <w:tcBorders>
              <w:top w:val="nil"/>
              <w:left w:val="nil"/>
              <w:bottom w:val="nil"/>
              <w:right w:val="nil"/>
            </w:tcBorders>
            <w:shd w:val="clear" w:color="auto" w:fill="auto"/>
            <w:noWrap/>
            <w:vAlign w:val="bottom"/>
            <w:hideMark/>
          </w:tcPr>
          <w:p w14:paraId="552A7856" w14:textId="77777777" w:rsidR="00BF19A6" w:rsidRPr="002617C2" w:rsidRDefault="00BF19A6" w:rsidP="009A0F05">
            <w:pPr>
              <w:spacing w:after="0" w:line="240" w:lineRule="auto"/>
              <w:jc w:val="right"/>
              <w:rPr>
                <w:sz w:val="10"/>
                <w:szCs w:val="16"/>
              </w:rPr>
            </w:pPr>
            <w:r w:rsidRPr="002617C2">
              <w:rPr>
                <w:sz w:val="10"/>
                <w:szCs w:val="16"/>
              </w:rPr>
              <w:t>BMI obese</w:t>
            </w:r>
          </w:p>
        </w:tc>
        <w:tc>
          <w:tcPr>
            <w:tcW w:w="772" w:type="dxa"/>
            <w:tcBorders>
              <w:top w:val="nil"/>
              <w:left w:val="nil"/>
              <w:bottom w:val="nil"/>
              <w:right w:val="nil"/>
            </w:tcBorders>
            <w:shd w:val="clear" w:color="auto" w:fill="auto"/>
            <w:noWrap/>
            <w:vAlign w:val="bottom"/>
            <w:hideMark/>
          </w:tcPr>
          <w:p w14:paraId="59574CD6" w14:textId="77777777" w:rsidR="00BF19A6" w:rsidRPr="002617C2" w:rsidRDefault="00BF19A6" w:rsidP="009425F8">
            <w:pPr>
              <w:spacing w:after="0" w:line="240" w:lineRule="auto"/>
              <w:jc w:val="right"/>
              <w:rPr>
                <w:sz w:val="10"/>
                <w:szCs w:val="16"/>
              </w:rPr>
            </w:pPr>
            <w:r w:rsidRPr="00B913F0">
              <w:rPr>
                <w:sz w:val="10"/>
                <w:szCs w:val="16"/>
              </w:rPr>
              <w:t>0.0001</w:t>
            </w:r>
          </w:p>
        </w:tc>
        <w:tc>
          <w:tcPr>
            <w:tcW w:w="611" w:type="dxa"/>
            <w:tcBorders>
              <w:top w:val="nil"/>
              <w:left w:val="nil"/>
              <w:bottom w:val="nil"/>
              <w:right w:val="nil"/>
            </w:tcBorders>
            <w:shd w:val="clear" w:color="auto" w:fill="auto"/>
            <w:noWrap/>
            <w:vAlign w:val="bottom"/>
            <w:hideMark/>
          </w:tcPr>
          <w:p w14:paraId="052BA688"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76A05B63"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00DED6B6"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7FDFAD66"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430C257B"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4406B5A0" w14:textId="77777777" w:rsidR="00BF19A6" w:rsidRPr="002617C2" w:rsidRDefault="00BF19A6" w:rsidP="009425F8">
            <w:pPr>
              <w:spacing w:after="0" w:line="240" w:lineRule="auto"/>
              <w:jc w:val="right"/>
              <w:rPr>
                <w:sz w:val="10"/>
                <w:szCs w:val="16"/>
              </w:rPr>
            </w:pPr>
            <w:r w:rsidRPr="00B913F0">
              <w:rPr>
                <w:sz w:val="10"/>
                <w:szCs w:val="16"/>
              </w:rPr>
              <w:t>0.0002</w:t>
            </w:r>
          </w:p>
        </w:tc>
        <w:tc>
          <w:tcPr>
            <w:tcW w:w="567" w:type="dxa"/>
            <w:tcBorders>
              <w:top w:val="nil"/>
              <w:left w:val="nil"/>
              <w:bottom w:val="nil"/>
              <w:right w:val="nil"/>
            </w:tcBorders>
            <w:shd w:val="clear" w:color="auto" w:fill="auto"/>
            <w:noWrap/>
            <w:vAlign w:val="bottom"/>
            <w:hideMark/>
          </w:tcPr>
          <w:p w14:paraId="5072A213" w14:textId="77777777" w:rsidR="00BF19A6" w:rsidRPr="002617C2" w:rsidRDefault="00BF19A6" w:rsidP="009425F8">
            <w:pPr>
              <w:spacing w:after="0" w:line="240" w:lineRule="auto"/>
              <w:jc w:val="right"/>
              <w:rPr>
                <w:sz w:val="10"/>
                <w:szCs w:val="16"/>
              </w:rPr>
            </w:pPr>
            <w:r w:rsidRPr="00B913F0">
              <w:rPr>
                <w:sz w:val="10"/>
                <w:szCs w:val="16"/>
              </w:rPr>
              <w:t>0.0003</w:t>
            </w:r>
          </w:p>
        </w:tc>
        <w:tc>
          <w:tcPr>
            <w:tcW w:w="567" w:type="dxa"/>
            <w:tcBorders>
              <w:top w:val="nil"/>
              <w:left w:val="nil"/>
              <w:bottom w:val="nil"/>
              <w:right w:val="nil"/>
            </w:tcBorders>
            <w:shd w:val="clear" w:color="auto" w:fill="auto"/>
            <w:noWrap/>
            <w:vAlign w:val="bottom"/>
            <w:hideMark/>
          </w:tcPr>
          <w:p w14:paraId="58C0A2C5"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713140AC"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098AEFE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2228700"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71A1DE2B"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69D50949"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2CD2247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4CEA9A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74E2D4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D2BC193"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2AE1AD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C4970DF"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187BD3A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173BA28"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2FB9807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A828A07" w14:textId="77777777" w:rsidR="00BF19A6" w:rsidRPr="002617C2" w:rsidRDefault="00BF19A6" w:rsidP="009425F8">
            <w:pPr>
              <w:spacing w:after="0" w:line="240" w:lineRule="auto"/>
              <w:jc w:val="right"/>
              <w:rPr>
                <w:sz w:val="10"/>
                <w:szCs w:val="16"/>
              </w:rPr>
            </w:pPr>
          </w:p>
        </w:tc>
      </w:tr>
      <w:tr w:rsidR="00BF19A6" w:rsidRPr="002617C2" w14:paraId="4DB87C0B" w14:textId="77777777" w:rsidTr="009A0F05">
        <w:trPr>
          <w:trHeight w:val="255"/>
        </w:trPr>
        <w:tc>
          <w:tcPr>
            <w:tcW w:w="1156" w:type="dxa"/>
            <w:tcBorders>
              <w:top w:val="nil"/>
              <w:left w:val="nil"/>
              <w:bottom w:val="nil"/>
              <w:right w:val="nil"/>
            </w:tcBorders>
            <w:shd w:val="clear" w:color="auto" w:fill="auto"/>
            <w:noWrap/>
            <w:vAlign w:val="bottom"/>
            <w:hideMark/>
          </w:tcPr>
          <w:p w14:paraId="0D23F346" w14:textId="77777777" w:rsidR="00BF19A6" w:rsidRPr="002617C2" w:rsidRDefault="00BF19A6" w:rsidP="009A0F05">
            <w:pPr>
              <w:spacing w:after="0" w:line="240" w:lineRule="auto"/>
              <w:jc w:val="right"/>
              <w:rPr>
                <w:sz w:val="10"/>
                <w:szCs w:val="16"/>
              </w:rPr>
            </w:pPr>
            <w:r w:rsidRPr="002617C2">
              <w:rPr>
                <w:sz w:val="10"/>
                <w:szCs w:val="16"/>
              </w:rPr>
              <w:t>BMI morbidly obese</w:t>
            </w:r>
          </w:p>
        </w:tc>
        <w:tc>
          <w:tcPr>
            <w:tcW w:w="772" w:type="dxa"/>
            <w:tcBorders>
              <w:top w:val="nil"/>
              <w:left w:val="nil"/>
              <w:bottom w:val="nil"/>
              <w:right w:val="nil"/>
            </w:tcBorders>
            <w:shd w:val="clear" w:color="auto" w:fill="auto"/>
            <w:noWrap/>
            <w:vAlign w:val="bottom"/>
            <w:hideMark/>
          </w:tcPr>
          <w:p w14:paraId="37388D30" w14:textId="77777777" w:rsidR="00BF19A6" w:rsidRPr="002617C2" w:rsidRDefault="00BF19A6" w:rsidP="009425F8">
            <w:pPr>
              <w:spacing w:after="0" w:line="240" w:lineRule="auto"/>
              <w:jc w:val="right"/>
              <w:rPr>
                <w:sz w:val="10"/>
                <w:szCs w:val="16"/>
              </w:rPr>
            </w:pPr>
            <w:r w:rsidRPr="00B913F0">
              <w:rPr>
                <w:sz w:val="10"/>
                <w:szCs w:val="16"/>
              </w:rPr>
              <w:t>-0.0001</w:t>
            </w:r>
          </w:p>
        </w:tc>
        <w:tc>
          <w:tcPr>
            <w:tcW w:w="611" w:type="dxa"/>
            <w:tcBorders>
              <w:top w:val="nil"/>
              <w:left w:val="nil"/>
              <w:bottom w:val="nil"/>
              <w:right w:val="nil"/>
            </w:tcBorders>
            <w:shd w:val="clear" w:color="auto" w:fill="auto"/>
            <w:noWrap/>
            <w:vAlign w:val="bottom"/>
            <w:hideMark/>
          </w:tcPr>
          <w:p w14:paraId="0F8D2C3A"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35E672FB"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64D5CCB7"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791B77E5"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2DD39037"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285069EB" w14:textId="77777777" w:rsidR="00BF19A6" w:rsidRPr="002617C2" w:rsidRDefault="00BF19A6" w:rsidP="009425F8">
            <w:pPr>
              <w:spacing w:after="0" w:line="240" w:lineRule="auto"/>
              <w:jc w:val="right"/>
              <w:rPr>
                <w:sz w:val="10"/>
                <w:szCs w:val="16"/>
              </w:rPr>
            </w:pPr>
            <w:r w:rsidRPr="00B913F0">
              <w:rPr>
                <w:sz w:val="10"/>
                <w:szCs w:val="16"/>
              </w:rPr>
              <w:t>0.0002</w:t>
            </w:r>
          </w:p>
        </w:tc>
        <w:tc>
          <w:tcPr>
            <w:tcW w:w="567" w:type="dxa"/>
            <w:tcBorders>
              <w:top w:val="nil"/>
              <w:left w:val="nil"/>
              <w:bottom w:val="nil"/>
              <w:right w:val="nil"/>
            </w:tcBorders>
            <w:shd w:val="clear" w:color="auto" w:fill="auto"/>
            <w:noWrap/>
            <w:vAlign w:val="bottom"/>
            <w:hideMark/>
          </w:tcPr>
          <w:p w14:paraId="2FFC3157" w14:textId="77777777" w:rsidR="00BF19A6" w:rsidRPr="002617C2" w:rsidRDefault="00BF19A6" w:rsidP="009425F8">
            <w:pPr>
              <w:spacing w:after="0" w:line="240" w:lineRule="auto"/>
              <w:jc w:val="right"/>
              <w:rPr>
                <w:sz w:val="10"/>
                <w:szCs w:val="16"/>
              </w:rPr>
            </w:pPr>
            <w:r w:rsidRPr="00B913F0">
              <w:rPr>
                <w:sz w:val="10"/>
                <w:szCs w:val="16"/>
              </w:rPr>
              <w:t>0.0002</w:t>
            </w:r>
          </w:p>
        </w:tc>
        <w:tc>
          <w:tcPr>
            <w:tcW w:w="567" w:type="dxa"/>
            <w:tcBorders>
              <w:top w:val="nil"/>
              <w:left w:val="nil"/>
              <w:bottom w:val="nil"/>
              <w:right w:val="nil"/>
            </w:tcBorders>
            <w:shd w:val="clear" w:color="auto" w:fill="auto"/>
            <w:noWrap/>
            <w:vAlign w:val="bottom"/>
            <w:hideMark/>
          </w:tcPr>
          <w:p w14:paraId="78FDAFB1" w14:textId="77777777" w:rsidR="00BF19A6" w:rsidRPr="002617C2" w:rsidRDefault="00BF19A6" w:rsidP="009425F8">
            <w:pPr>
              <w:spacing w:after="0" w:line="240" w:lineRule="auto"/>
              <w:jc w:val="right"/>
              <w:rPr>
                <w:sz w:val="10"/>
                <w:szCs w:val="16"/>
              </w:rPr>
            </w:pPr>
            <w:r w:rsidRPr="00B913F0">
              <w:rPr>
                <w:sz w:val="10"/>
                <w:szCs w:val="16"/>
              </w:rPr>
              <w:t>0.0042</w:t>
            </w:r>
          </w:p>
        </w:tc>
        <w:tc>
          <w:tcPr>
            <w:tcW w:w="583" w:type="dxa"/>
            <w:tcBorders>
              <w:top w:val="nil"/>
              <w:left w:val="nil"/>
              <w:bottom w:val="nil"/>
              <w:right w:val="nil"/>
            </w:tcBorders>
            <w:shd w:val="clear" w:color="auto" w:fill="auto"/>
            <w:noWrap/>
            <w:vAlign w:val="bottom"/>
            <w:hideMark/>
          </w:tcPr>
          <w:p w14:paraId="374A1861" w14:textId="77777777" w:rsidR="00BF19A6" w:rsidRPr="002617C2" w:rsidRDefault="00BF19A6" w:rsidP="009425F8">
            <w:pPr>
              <w:spacing w:after="0" w:line="240" w:lineRule="auto"/>
              <w:jc w:val="right"/>
              <w:rPr>
                <w:sz w:val="10"/>
                <w:szCs w:val="16"/>
              </w:rPr>
            </w:pPr>
          </w:p>
        </w:tc>
        <w:tc>
          <w:tcPr>
            <w:tcW w:w="583" w:type="dxa"/>
            <w:tcBorders>
              <w:top w:val="nil"/>
              <w:left w:val="nil"/>
              <w:bottom w:val="nil"/>
              <w:right w:val="nil"/>
            </w:tcBorders>
            <w:shd w:val="clear" w:color="auto" w:fill="auto"/>
            <w:noWrap/>
            <w:vAlign w:val="bottom"/>
            <w:hideMark/>
          </w:tcPr>
          <w:p w14:paraId="30961D7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9F59BCD"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2E66D014"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3949697B"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506061D5"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C961387"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477F224"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8912F9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4DB658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FD2FCA7"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C33823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F182378"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4C158D1B"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1D32ED4" w14:textId="77777777" w:rsidR="00BF19A6" w:rsidRPr="002617C2" w:rsidRDefault="00BF19A6" w:rsidP="009425F8">
            <w:pPr>
              <w:spacing w:after="0" w:line="240" w:lineRule="auto"/>
              <w:jc w:val="right"/>
              <w:rPr>
                <w:sz w:val="10"/>
                <w:szCs w:val="16"/>
              </w:rPr>
            </w:pPr>
          </w:p>
        </w:tc>
      </w:tr>
      <w:tr w:rsidR="00BF19A6" w:rsidRPr="002617C2" w14:paraId="08562135" w14:textId="77777777" w:rsidTr="009A0F05">
        <w:trPr>
          <w:trHeight w:val="255"/>
        </w:trPr>
        <w:tc>
          <w:tcPr>
            <w:tcW w:w="1156" w:type="dxa"/>
            <w:tcBorders>
              <w:top w:val="nil"/>
              <w:left w:val="nil"/>
              <w:bottom w:val="nil"/>
              <w:right w:val="nil"/>
            </w:tcBorders>
            <w:shd w:val="clear" w:color="auto" w:fill="auto"/>
            <w:noWrap/>
            <w:vAlign w:val="bottom"/>
            <w:hideMark/>
          </w:tcPr>
          <w:p w14:paraId="397B83BE" w14:textId="77777777" w:rsidR="00BF19A6" w:rsidRPr="002617C2" w:rsidRDefault="00BF19A6" w:rsidP="009A0F05">
            <w:pPr>
              <w:spacing w:after="0" w:line="240" w:lineRule="auto"/>
              <w:jc w:val="right"/>
              <w:rPr>
                <w:sz w:val="10"/>
                <w:szCs w:val="16"/>
              </w:rPr>
            </w:pPr>
            <w:r w:rsidRPr="002617C2">
              <w:rPr>
                <w:sz w:val="10"/>
                <w:szCs w:val="16"/>
              </w:rPr>
              <w:t>Smoking previous</w:t>
            </w:r>
          </w:p>
        </w:tc>
        <w:tc>
          <w:tcPr>
            <w:tcW w:w="772" w:type="dxa"/>
            <w:tcBorders>
              <w:top w:val="nil"/>
              <w:left w:val="nil"/>
              <w:bottom w:val="nil"/>
              <w:right w:val="nil"/>
            </w:tcBorders>
            <w:shd w:val="clear" w:color="auto" w:fill="auto"/>
            <w:noWrap/>
            <w:vAlign w:val="bottom"/>
            <w:hideMark/>
          </w:tcPr>
          <w:p w14:paraId="5279F061"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2B07A9B5"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600650E1"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6D59B68E"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25BD583A"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6BEE7F9C"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37A27C02"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6F7C27C6"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090EC8F9" w14:textId="77777777" w:rsidR="00BF19A6" w:rsidRPr="002617C2" w:rsidRDefault="00BF19A6" w:rsidP="009425F8">
            <w:pPr>
              <w:spacing w:after="0" w:line="240" w:lineRule="auto"/>
              <w:jc w:val="right"/>
              <w:rPr>
                <w:sz w:val="10"/>
                <w:szCs w:val="16"/>
              </w:rPr>
            </w:pPr>
            <w:r w:rsidRPr="00B913F0">
              <w:rPr>
                <w:sz w:val="10"/>
                <w:szCs w:val="16"/>
              </w:rPr>
              <w:t>-0.0001</w:t>
            </w:r>
          </w:p>
        </w:tc>
        <w:tc>
          <w:tcPr>
            <w:tcW w:w="583" w:type="dxa"/>
            <w:tcBorders>
              <w:top w:val="nil"/>
              <w:left w:val="nil"/>
              <w:bottom w:val="nil"/>
              <w:right w:val="nil"/>
            </w:tcBorders>
            <w:shd w:val="clear" w:color="auto" w:fill="auto"/>
            <w:noWrap/>
            <w:vAlign w:val="bottom"/>
            <w:hideMark/>
          </w:tcPr>
          <w:p w14:paraId="1740BD9E" w14:textId="77777777" w:rsidR="00BF19A6" w:rsidRPr="002617C2" w:rsidRDefault="00BF19A6" w:rsidP="009425F8">
            <w:pPr>
              <w:spacing w:after="0" w:line="240" w:lineRule="auto"/>
              <w:jc w:val="right"/>
              <w:rPr>
                <w:sz w:val="10"/>
                <w:szCs w:val="16"/>
              </w:rPr>
            </w:pPr>
            <w:r w:rsidRPr="00B913F0">
              <w:rPr>
                <w:sz w:val="10"/>
                <w:szCs w:val="16"/>
              </w:rPr>
              <w:t>0.0002</w:t>
            </w:r>
          </w:p>
        </w:tc>
        <w:tc>
          <w:tcPr>
            <w:tcW w:w="583" w:type="dxa"/>
            <w:tcBorders>
              <w:top w:val="nil"/>
              <w:left w:val="nil"/>
              <w:bottom w:val="nil"/>
              <w:right w:val="nil"/>
            </w:tcBorders>
            <w:shd w:val="clear" w:color="auto" w:fill="auto"/>
            <w:noWrap/>
            <w:vAlign w:val="bottom"/>
            <w:hideMark/>
          </w:tcPr>
          <w:p w14:paraId="29B722F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1C59CB8"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451A3F1F"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1AF460E8"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2C36533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B22270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84072D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B836605"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AEDB093"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B9BBA50"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04770C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FBE0A03"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4892E3C4"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638B3CA" w14:textId="77777777" w:rsidR="00BF19A6" w:rsidRPr="002617C2" w:rsidRDefault="00BF19A6" w:rsidP="009425F8">
            <w:pPr>
              <w:spacing w:after="0" w:line="240" w:lineRule="auto"/>
              <w:jc w:val="right"/>
              <w:rPr>
                <w:sz w:val="10"/>
                <w:szCs w:val="16"/>
              </w:rPr>
            </w:pPr>
          </w:p>
        </w:tc>
      </w:tr>
      <w:tr w:rsidR="00BF19A6" w:rsidRPr="002617C2" w14:paraId="6AC6676B" w14:textId="77777777" w:rsidTr="009A0F05">
        <w:trPr>
          <w:trHeight w:val="255"/>
        </w:trPr>
        <w:tc>
          <w:tcPr>
            <w:tcW w:w="1156" w:type="dxa"/>
            <w:tcBorders>
              <w:top w:val="nil"/>
              <w:left w:val="nil"/>
              <w:bottom w:val="nil"/>
              <w:right w:val="nil"/>
            </w:tcBorders>
            <w:shd w:val="clear" w:color="auto" w:fill="auto"/>
            <w:noWrap/>
            <w:vAlign w:val="bottom"/>
            <w:hideMark/>
          </w:tcPr>
          <w:p w14:paraId="6B44930B" w14:textId="77777777" w:rsidR="00BF19A6" w:rsidRPr="002617C2" w:rsidRDefault="00BF19A6" w:rsidP="009A0F05">
            <w:pPr>
              <w:spacing w:after="0" w:line="240" w:lineRule="auto"/>
              <w:jc w:val="right"/>
              <w:rPr>
                <w:sz w:val="10"/>
                <w:szCs w:val="16"/>
              </w:rPr>
            </w:pPr>
            <w:r w:rsidRPr="002617C2">
              <w:rPr>
                <w:sz w:val="10"/>
                <w:szCs w:val="16"/>
              </w:rPr>
              <w:t>Smoking current</w:t>
            </w:r>
          </w:p>
        </w:tc>
        <w:tc>
          <w:tcPr>
            <w:tcW w:w="772" w:type="dxa"/>
            <w:tcBorders>
              <w:top w:val="nil"/>
              <w:left w:val="nil"/>
              <w:bottom w:val="nil"/>
              <w:right w:val="nil"/>
            </w:tcBorders>
            <w:shd w:val="clear" w:color="auto" w:fill="auto"/>
            <w:noWrap/>
            <w:vAlign w:val="bottom"/>
            <w:hideMark/>
          </w:tcPr>
          <w:p w14:paraId="40C9EDF4" w14:textId="77777777" w:rsidR="00BF19A6" w:rsidRPr="002617C2" w:rsidRDefault="00BF19A6" w:rsidP="009425F8">
            <w:pPr>
              <w:spacing w:after="0" w:line="240" w:lineRule="auto"/>
              <w:jc w:val="right"/>
              <w:rPr>
                <w:sz w:val="10"/>
                <w:szCs w:val="16"/>
              </w:rPr>
            </w:pPr>
            <w:r w:rsidRPr="00B913F0">
              <w:rPr>
                <w:sz w:val="10"/>
                <w:szCs w:val="16"/>
              </w:rPr>
              <w:t>0.0001</w:t>
            </w:r>
          </w:p>
        </w:tc>
        <w:tc>
          <w:tcPr>
            <w:tcW w:w="611" w:type="dxa"/>
            <w:tcBorders>
              <w:top w:val="nil"/>
              <w:left w:val="nil"/>
              <w:bottom w:val="nil"/>
              <w:right w:val="nil"/>
            </w:tcBorders>
            <w:shd w:val="clear" w:color="auto" w:fill="auto"/>
            <w:noWrap/>
            <w:vAlign w:val="bottom"/>
            <w:hideMark/>
          </w:tcPr>
          <w:p w14:paraId="1DBA8548"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1797D441"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36B684D3"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131269DF" w14:textId="77777777" w:rsidR="00BF19A6" w:rsidRPr="002617C2" w:rsidRDefault="00BF19A6" w:rsidP="009425F8">
            <w:pPr>
              <w:spacing w:after="0" w:line="240" w:lineRule="auto"/>
              <w:jc w:val="right"/>
              <w:rPr>
                <w:sz w:val="10"/>
                <w:szCs w:val="16"/>
              </w:rPr>
            </w:pPr>
            <w:r w:rsidRPr="00B913F0">
              <w:rPr>
                <w:sz w:val="10"/>
                <w:szCs w:val="16"/>
              </w:rPr>
              <w:t>0.0001</w:t>
            </w:r>
          </w:p>
        </w:tc>
        <w:tc>
          <w:tcPr>
            <w:tcW w:w="624" w:type="dxa"/>
            <w:tcBorders>
              <w:top w:val="nil"/>
              <w:left w:val="nil"/>
              <w:bottom w:val="nil"/>
              <w:right w:val="nil"/>
            </w:tcBorders>
            <w:shd w:val="clear" w:color="auto" w:fill="auto"/>
            <w:noWrap/>
            <w:vAlign w:val="bottom"/>
            <w:hideMark/>
          </w:tcPr>
          <w:p w14:paraId="447453F9"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3DC647A1"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7AB6D2F6"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52C821A6" w14:textId="77777777" w:rsidR="00BF19A6" w:rsidRPr="002617C2" w:rsidRDefault="00BF19A6" w:rsidP="009425F8">
            <w:pPr>
              <w:spacing w:after="0" w:line="240" w:lineRule="auto"/>
              <w:jc w:val="right"/>
              <w:rPr>
                <w:sz w:val="10"/>
                <w:szCs w:val="16"/>
              </w:rPr>
            </w:pPr>
            <w:r w:rsidRPr="00B913F0">
              <w:rPr>
                <w:sz w:val="10"/>
                <w:szCs w:val="16"/>
              </w:rPr>
              <w:t>-0.0001</w:t>
            </w:r>
          </w:p>
        </w:tc>
        <w:tc>
          <w:tcPr>
            <w:tcW w:w="583" w:type="dxa"/>
            <w:tcBorders>
              <w:top w:val="nil"/>
              <w:left w:val="nil"/>
              <w:bottom w:val="nil"/>
              <w:right w:val="nil"/>
            </w:tcBorders>
            <w:shd w:val="clear" w:color="auto" w:fill="auto"/>
            <w:noWrap/>
            <w:vAlign w:val="bottom"/>
            <w:hideMark/>
          </w:tcPr>
          <w:p w14:paraId="62BFC7ED" w14:textId="77777777" w:rsidR="00BF19A6" w:rsidRPr="002617C2" w:rsidRDefault="00BF19A6" w:rsidP="009425F8">
            <w:pPr>
              <w:spacing w:after="0" w:line="240" w:lineRule="auto"/>
              <w:jc w:val="right"/>
              <w:rPr>
                <w:sz w:val="10"/>
                <w:szCs w:val="16"/>
              </w:rPr>
            </w:pPr>
            <w:r w:rsidRPr="00B913F0">
              <w:rPr>
                <w:sz w:val="10"/>
                <w:szCs w:val="16"/>
              </w:rPr>
              <w:t>0.0001</w:t>
            </w:r>
          </w:p>
        </w:tc>
        <w:tc>
          <w:tcPr>
            <w:tcW w:w="583" w:type="dxa"/>
            <w:tcBorders>
              <w:top w:val="nil"/>
              <w:left w:val="nil"/>
              <w:bottom w:val="nil"/>
              <w:right w:val="nil"/>
            </w:tcBorders>
            <w:shd w:val="clear" w:color="auto" w:fill="auto"/>
            <w:noWrap/>
            <w:vAlign w:val="bottom"/>
            <w:hideMark/>
          </w:tcPr>
          <w:p w14:paraId="7265BB24" w14:textId="77777777" w:rsidR="00BF19A6" w:rsidRPr="002617C2" w:rsidRDefault="00BF19A6" w:rsidP="009425F8">
            <w:pPr>
              <w:spacing w:after="0" w:line="240" w:lineRule="auto"/>
              <w:jc w:val="right"/>
              <w:rPr>
                <w:sz w:val="10"/>
                <w:szCs w:val="16"/>
              </w:rPr>
            </w:pPr>
            <w:r w:rsidRPr="00B913F0">
              <w:rPr>
                <w:sz w:val="10"/>
                <w:szCs w:val="16"/>
              </w:rPr>
              <w:t>0.0006</w:t>
            </w:r>
          </w:p>
        </w:tc>
        <w:tc>
          <w:tcPr>
            <w:tcW w:w="522" w:type="dxa"/>
            <w:tcBorders>
              <w:top w:val="nil"/>
              <w:left w:val="nil"/>
              <w:bottom w:val="nil"/>
              <w:right w:val="nil"/>
            </w:tcBorders>
            <w:shd w:val="clear" w:color="auto" w:fill="auto"/>
            <w:noWrap/>
            <w:vAlign w:val="bottom"/>
            <w:hideMark/>
          </w:tcPr>
          <w:p w14:paraId="43C9516F" w14:textId="77777777" w:rsidR="00BF19A6" w:rsidRPr="002617C2" w:rsidRDefault="00BF19A6" w:rsidP="009425F8">
            <w:pPr>
              <w:spacing w:after="0" w:line="240" w:lineRule="auto"/>
              <w:jc w:val="right"/>
              <w:rPr>
                <w:sz w:val="10"/>
                <w:szCs w:val="16"/>
              </w:rPr>
            </w:pPr>
          </w:p>
        </w:tc>
        <w:tc>
          <w:tcPr>
            <w:tcW w:w="656" w:type="dxa"/>
            <w:tcBorders>
              <w:top w:val="nil"/>
              <w:left w:val="nil"/>
              <w:bottom w:val="nil"/>
              <w:right w:val="nil"/>
            </w:tcBorders>
            <w:shd w:val="clear" w:color="auto" w:fill="auto"/>
            <w:noWrap/>
            <w:vAlign w:val="bottom"/>
            <w:hideMark/>
          </w:tcPr>
          <w:p w14:paraId="1D45E4D2"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1D68096F"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3B3EA331"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D076DA8"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106C49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BB08064"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D3A4443"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F598035"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779817C4"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0D4A1FB"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1856E3B1"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869B80B" w14:textId="77777777" w:rsidR="00BF19A6" w:rsidRPr="002617C2" w:rsidRDefault="00BF19A6" w:rsidP="009425F8">
            <w:pPr>
              <w:spacing w:after="0" w:line="240" w:lineRule="auto"/>
              <w:jc w:val="right"/>
              <w:rPr>
                <w:sz w:val="10"/>
                <w:szCs w:val="16"/>
              </w:rPr>
            </w:pPr>
          </w:p>
        </w:tc>
      </w:tr>
      <w:tr w:rsidR="00BF19A6" w:rsidRPr="002617C2" w14:paraId="53F805A9" w14:textId="77777777" w:rsidTr="009A0F05">
        <w:trPr>
          <w:trHeight w:val="255"/>
        </w:trPr>
        <w:tc>
          <w:tcPr>
            <w:tcW w:w="1156" w:type="dxa"/>
            <w:tcBorders>
              <w:top w:val="nil"/>
              <w:left w:val="nil"/>
              <w:bottom w:val="nil"/>
              <w:right w:val="nil"/>
            </w:tcBorders>
            <w:shd w:val="clear" w:color="auto" w:fill="auto"/>
            <w:noWrap/>
            <w:vAlign w:val="bottom"/>
            <w:hideMark/>
          </w:tcPr>
          <w:p w14:paraId="587A6383" w14:textId="77777777" w:rsidR="00BF19A6" w:rsidRPr="002617C2" w:rsidRDefault="00BF19A6" w:rsidP="009A0F05">
            <w:pPr>
              <w:spacing w:after="0" w:line="240" w:lineRule="auto"/>
              <w:jc w:val="right"/>
              <w:rPr>
                <w:sz w:val="10"/>
                <w:szCs w:val="16"/>
              </w:rPr>
            </w:pPr>
            <w:r w:rsidRPr="002617C2">
              <w:rPr>
                <w:sz w:val="10"/>
                <w:szCs w:val="16"/>
              </w:rPr>
              <w:t>ECG_Result</w:t>
            </w:r>
          </w:p>
        </w:tc>
        <w:tc>
          <w:tcPr>
            <w:tcW w:w="772" w:type="dxa"/>
            <w:tcBorders>
              <w:top w:val="nil"/>
              <w:left w:val="nil"/>
              <w:bottom w:val="nil"/>
              <w:right w:val="nil"/>
            </w:tcBorders>
            <w:shd w:val="clear" w:color="auto" w:fill="auto"/>
            <w:noWrap/>
            <w:vAlign w:val="bottom"/>
            <w:hideMark/>
          </w:tcPr>
          <w:p w14:paraId="6A488B4E"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7C150CB1"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4E94EEF1"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429F6B24"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78DE2AE0" w14:textId="77777777" w:rsidR="00BF19A6" w:rsidRPr="002617C2" w:rsidRDefault="00BF19A6" w:rsidP="009425F8">
            <w:pPr>
              <w:spacing w:after="0" w:line="240" w:lineRule="auto"/>
              <w:jc w:val="right"/>
              <w:rPr>
                <w:sz w:val="10"/>
                <w:szCs w:val="16"/>
              </w:rPr>
            </w:pPr>
            <w:r w:rsidRPr="00B913F0">
              <w:rPr>
                <w:sz w:val="10"/>
                <w:szCs w:val="16"/>
              </w:rPr>
              <w:t>-0.0001</w:t>
            </w:r>
          </w:p>
        </w:tc>
        <w:tc>
          <w:tcPr>
            <w:tcW w:w="624" w:type="dxa"/>
            <w:tcBorders>
              <w:top w:val="nil"/>
              <w:left w:val="nil"/>
              <w:bottom w:val="nil"/>
              <w:right w:val="nil"/>
            </w:tcBorders>
            <w:shd w:val="clear" w:color="auto" w:fill="auto"/>
            <w:noWrap/>
            <w:vAlign w:val="bottom"/>
            <w:hideMark/>
          </w:tcPr>
          <w:p w14:paraId="7E1FDBAB" w14:textId="77777777" w:rsidR="00BF19A6" w:rsidRPr="002617C2" w:rsidRDefault="00BF19A6" w:rsidP="009425F8">
            <w:pPr>
              <w:spacing w:after="0" w:line="240" w:lineRule="auto"/>
              <w:jc w:val="right"/>
              <w:rPr>
                <w:sz w:val="10"/>
                <w:szCs w:val="16"/>
              </w:rPr>
            </w:pPr>
            <w:r w:rsidRPr="00B913F0">
              <w:rPr>
                <w:sz w:val="10"/>
                <w:szCs w:val="16"/>
              </w:rPr>
              <w:t>-0.0002</w:t>
            </w:r>
          </w:p>
        </w:tc>
        <w:tc>
          <w:tcPr>
            <w:tcW w:w="567" w:type="dxa"/>
            <w:tcBorders>
              <w:top w:val="nil"/>
              <w:left w:val="nil"/>
              <w:bottom w:val="nil"/>
              <w:right w:val="nil"/>
            </w:tcBorders>
            <w:shd w:val="clear" w:color="auto" w:fill="auto"/>
            <w:noWrap/>
            <w:vAlign w:val="bottom"/>
            <w:hideMark/>
          </w:tcPr>
          <w:p w14:paraId="273B188C"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21297C37"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4F8F1D26"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405E2C79"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77DCE67C"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70831CA7" w14:textId="77777777" w:rsidR="00BF19A6" w:rsidRPr="002617C2" w:rsidRDefault="00BF19A6" w:rsidP="009425F8">
            <w:pPr>
              <w:spacing w:after="0" w:line="240" w:lineRule="auto"/>
              <w:jc w:val="right"/>
              <w:rPr>
                <w:sz w:val="10"/>
                <w:szCs w:val="16"/>
              </w:rPr>
            </w:pPr>
            <w:r w:rsidRPr="00B913F0">
              <w:rPr>
                <w:sz w:val="10"/>
                <w:szCs w:val="16"/>
              </w:rPr>
              <w:t>0.0003</w:t>
            </w:r>
          </w:p>
        </w:tc>
        <w:tc>
          <w:tcPr>
            <w:tcW w:w="656" w:type="dxa"/>
            <w:tcBorders>
              <w:top w:val="nil"/>
              <w:left w:val="nil"/>
              <w:bottom w:val="nil"/>
              <w:right w:val="nil"/>
            </w:tcBorders>
            <w:shd w:val="clear" w:color="auto" w:fill="auto"/>
            <w:noWrap/>
            <w:vAlign w:val="bottom"/>
            <w:hideMark/>
          </w:tcPr>
          <w:p w14:paraId="70EF2B60" w14:textId="77777777" w:rsidR="00BF19A6" w:rsidRPr="002617C2" w:rsidRDefault="00BF19A6" w:rsidP="009425F8">
            <w:pPr>
              <w:spacing w:after="0" w:line="240" w:lineRule="auto"/>
              <w:jc w:val="right"/>
              <w:rPr>
                <w:sz w:val="10"/>
                <w:szCs w:val="16"/>
              </w:rPr>
            </w:pPr>
          </w:p>
        </w:tc>
        <w:tc>
          <w:tcPr>
            <w:tcW w:w="611" w:type="dxa"/>
            <w:tcBorders>
              <w:top w:val="nil"/>
              <w:left w:val="nil"/>
              <w:bottom w:val="nil"/>
              <w:right w:val="nil"/>
            </w:tcBorders>
            <w:shd w:val="clear" w:color="auto" w:fill="auto"/>
            <w:noWrap/>
            <w:vAlign w:val="bottom"/>
            <w:hideMark/>
          </w:tcPr>
          <w:p w14:paraId="225FF3B1"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5614A3D8"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0DE677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F3328F4"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8B6D67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94E1AB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4640B56"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3D13E42B"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F251E43"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0E06C59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4D7C046" w14:textId="77777777" w:rsidR="00BF19A6" w:rsidRPr="002617C2" w:rsidRDefault="00BF19A6" w:rsidP="009425F8">
            <w:pPr>
              <w:spacing w:after="0" w:line="240" w:lineRule="auto"/>
              <w:jc w:val="right"/>
              <w:rPr>
                <w:sz w:val="10"/>
                <w:szCs w:val="16"/>
              </w:rPr>
            </w:pPr>
          </w:p>
        </w:tc>
      </w:tr>
      <w:tr w:rsidR="00BF19A6" w:rsidRPr="002617C2" w14:paraId="56C8DC55" w14:textId="77777777" w:rsidTr="009A0F05">
        <w:trPr>
          <w:trHeight w:val="255"/>
        </w:trPr>
        <w:tc>
          <w:tcPr>
            <w:tcW w:w="1156" w:type="dxa"/>
            <w:tcBorders>
              <w:top w:val="nil"/>
              <w:left w:val="nil"/>
              <w:bottom w:val="nil"/>
              <w:right w:val="nil"/>
            </w:tcBorders>
            <w:shd w:val="clear" w:color="auto" w:fill="auto"/>
            <w:noWrap/>
            <w:vAlign w:val="bottom"/>
            <w:hideMark/>
          </w:tcPr>
          <w:p w14:paraId="6CFE0221" w14:textId="77777777" w:rsidR="00BF19A6" w:rsidRPr="002617C2" w:rsidRDefault="00BF19A6" w:rsidP="009A0F05">
            <w:pPr>
              <w:spacing w:after="0" w:line="240" w:lineRule="auto"/>
              <w:jc w:val="right"/>
              <w:rPr>
                <w:sz w:val="10"/>
                <w:szCs w:val="16"/>
              </w:rPr>
            </w:pPr>
            <w:r w:rsidRPr="002617C2">
              <w:rPr>
                <w:sz w:val="10"/>
                <w:szCs w:val="16"/>
              </w:rPr>
              <w:t>Celecoxib</w:t>
            </w:r>
          </w:p>
        </w:tc>
        <w:tc>
          <w:tcPr>
            <w:tcW w:w="772" w:type="dxa"/>
            <w:tcBorders>
              <w:top w:val="nil"/>
              <w:left w:val="nil"/>
              <w:bottom w:val="nil"/>
              <w:right w:val="nil"/>
            </w:tcBorders>
            <w:shd w:val="clear" w:color="auto" w:fill="auto"/>
            <w:noWrap/>
            <w:vAlign w:val="bottom"/>
            <w:hideMark/>
          </w:tcPr>
          <w:p w14:paraId="67A48EBE"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2F04F873"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6CBC1D0E"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07B394A8"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0F5A9A2C"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21D932BF"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247C9C09"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5B7AC628"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1010D1EA"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7051A844"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07B123A1" w14:textId="77777777" w:rsidR="00BF19A6" w:rsidRPr="002617C2" w:rsidRDefault="00BF19A6" w:rsidP="009425F8">
            <w:pPr>
              <w:spacing w:after="0" w:line="240" w:lineRule="auto"/>
              <w:jc w:val="right"/>
              <w:rPr>
                <w:sz w:val="10"/>
                <w:szCs w:val="16"/>
              </w:rPr>
            </w:pPr>
            <w:r w:rsidRPr="00B913F0">
              <w:rPr>
                <w:sz w:val="10"/>
                <w:szCs w:val="16"/>
              </w:rPr>
              <w:t>-0.0001</w:t>
            </w:r>
          </w:p>
        </w:tc>
        <w:tc>
          <w:tcPr>
            <w:tcW w:w="522" w:type="dxa"/>
            <w:tcBorders>
              <w:top w:val="nil"/>
              <w:left w:val="nil"/>
              <w:bottom w:val="nil"/>
              <w:right w:val="nil"/>
            </w:tcBorders>
            <w:shd w:val="clear" w:color="auto" w:fill="auto"/>
            <w:noWrap/>
            <w:vAlign w:val="bottom"/>
            <w:hideMark/>
          </w:tcPr>
          <w:p w14:paraId="31B092C2"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5DFAE9F3" w14:textId="77777777" w:rsidR="00BF19A6" w:rsidRPr="002617C2" w:rsidRDefault="00BF19A6" w:rsidP="009425F8">
            <w:pPr>
              <w:spacing w:after="0" w:line="240" w:lineRule="auto"/>
              <w:jc w:val="right"/>
              <w:rPr>
                <w:sz w:val="10"/>
                <w:szCs w:val="16"/>
              </w:rPr>
            </w:pPr>
            <w:r w:rsidRPr="00B913F0">
              <w:rPr>
                <w:sz w:val="10"/>
                <w:szCs w:val="16"/>
              </w:rPr>
              <w:t>0.0002</w:t>
            </w:r>
          </w:p>
        </w:tc>
        <w:tc>
          <w:tcPr>
            <w:tcW w:w="611" w:type="dxa"/>
            <w:tcBorders>
              <w:top w:val="nil"/>
              <w:left w:val="nil"/>
              <w:bottom w:val="nil"/>
              <w:right w:val="nil"/>
            </w:tcBorders>
            <w:shd w:val="clear" w:color="auto" w:fill="auto"/>
            <w:noWrap/>
            <w:vAlign w:val="bottom"/>
            <w:hideMark/>
          </w:tcPr>
          <w:p w14:paraId="7DEE086F"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2FC67F83"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D16A1B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8472DF2"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DBA5A94"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131CC6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E7BC0AC"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C9B48F3"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C4A4A2D"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090C6729"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BDE35F5" w14:textId="77777777" w:rsidR="00BF19A6" w:rsidRPr="002617C2" w:rsidRDefault="00BF19A6" w:rsidP="009425F8">
            <w:pPr>
              <w:spacing w:after="0" w:line="240" w:lineRule="auto"/>
              <w:jc w:val="right"/>
              <w:rPr>
                <w:sz w:val="10"/>
                <w:szCs w:val="16"/>
              </w:rPr>
            </w:pPr>
          </w:p>
        </w:tc>
      </w:tr>
      <w:tr w:rsidR="00BF19A6" w:rsidRPr="002617C2" w14:paraId="49C8942C" w14:textId="77777777" w:rsidTr="009A0F05">
        <w:trPr>
          <w:trHeight w:val="255"/>
        </w:trPr>
        <w:tc>
          <w:tcPr>
            <w:tcW w:w="1156" w:type="dxa"/>
            <w:tcBorders>
              <w:top w:val="nil"/>
              <w:left w:val="nil"/>
              <w:bottom w:val="nil"/>
              <w:right w:val="nil"/>
            </w:tcBorders>
            <w:shd w:val="clear" w:color="auto" w:fill="auto"/>
            <w:noWrap/>
            <w:vAlign w:val="bottom"/>
            <w:hideMark/>
          </w:tcPr>
          <w:p w14:paraId="72B98B08" w14:textId="77777777" w:rsidR="00BF19A6" w:rsidRPr="002617C2" w:rsidRDefault="00BF19A6" w:rsidP="009A0F05">
            <w:pPr>
              <w:spacing w:after="0" w:line="240" w:lineRule="auto"/>
              <w:jc w:val="right"/>
              <w:rPr>
                <w:sz w:val="10"/>
                <w:szCs w:val="16"/>
              </w:rPr>
            </w:pPr>
            <w:r w:rsidRPr="002617C2">
              <w:rPr>
                <w:sz w:val="10"/>
                <w:szCs w:val="16"/>
              </w:rPr>
              <w:t>Diabetes</w:t>
            </w:r>
          </w:p>
        </w:tc>
        <w:tc>
          <w:tcPr>
            <w:tcW w:w="772" w:type="dxa"/>
            <w:tcBorders>
              <w:top w:val="nil"/>
              <w:left w:val="nil"/>
              <w:bottom w:val="nil"/>
              <w:right w:val="nil"/>
            </w:tcBorders>
            <w:shd w:val="clear" w:color="auto" w:fill="auto"/>
            <w:noWrap/>
            <w:vAlign w:val="bottom"/>
            <w:hideMark/>
          </w:tcPr>
          <w:p w14:paraId="5317B029" w14:textId="77777777" w:rsidR="00BF19A6" w:rsidRPr="002617C2" w:rsidRDefault="00BF19A6" w:rsidP="009425F8">
            <w:pPr>
              <w:spacing w:after="0" w:line="240" w:lineRule="auto"/>
              <w:jc w:val="right"/>
              <w:rPr>
                <w:sz w:val="10"/>
                <w:szCs w:val="16"/>
              </w:rPr>
            </w:pPr>
            <w:r w:rsidRPr="00B913F0">
              <w:rPr>
                <w:sz w:val="10"/>
                <w:szCs w:val="16"/>
              </w:rPr>
              <w:t>0.0001</w:t>
            </w:r>
          </w:p>
        </w:tc>
        <w:tc>
          <w:tcPr>
            <w:tcW w:w="611" w:type="dxa"/>
            <w:tcBorders>
              <w:top w:val="nil"/>
              <w:left w:val="nil"/>
              <w:bottom w:val="nil"/>
              <w:right w:val="nil"/>
            </w:tcBorders>
            <w:shd w:val="clear" w:color="auto" w:fill="auto"/>
            <w:noWrap/>
            <w:vAlign w:val="bottom"/>
            <w:hideMark/>
          </w:tcPr>
          <w:p w14:paraId="4ECDF148"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4DAE2F92"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2E63DAC4" w14:textId="77777777" w:rsidR="00BF19A6" w:rsidRPr="002617C2" w:rsidRDefault="00BF19A6" w:rsidP="009425F8">
            <w:pPr>
              <w:spacing w:after="0" w:line="240" w:lineRule="auto"/>
              <w:jc w:val="right"/>
              <w:rPr>
                <w:sz w:val="10"/>
                <w:szCs w:val="16"/>
              </w:rPr>
            </w:pPr>
            <w:r w:rsidRPr="00B913F0">
              <w:rPr>
                <w:sz w:val="10"/>
                <w:szCs w:val="16"/>
              </w:rPr>
              <w:t>-0.0001</w:t>
            </w:r>
          </w:p>
        </w:tc>
        <w:tc>
          <w:tcPr>
            <w:tcW w:w="680" w:type="dxa"/>
            <w:tcBorders>
              <w:top w:val="nil"/>
              <w:left w:val="nil"/>
              <w:bottom w:val="nil"/>
              <w:right w:val="nil"/>
            </w:tcBorders>
            <w:shd w:val="clear" w:color="auto" w:fill="auto"/>
            <w:noWrap/>
            <w:vAlign w:val="bottom"/>
            <w:hideMark/>
          </w:tcPr>
          <w:p w14:paraId="47CC6C2A" w14:textId="77777777" w:rsidR="00BF19A6" w:rsidRPr="002617C2" w:rsidRDefault="00BF19A6" w:rsidP="009425F8">
            <w:pPr>
              <w:spacing w:after="0" w:line="240" w:lineRule="auto"/>
              <w:jc w:val="right"/>
              <w:rPr>
                <w:sz w:val="10"/>
                <w:szCs w:val="16"/>
              </w:rPr>
            </w:pPr>
            <w:r w:rsidRPr="00B913F0">
              <w:rPr>
                <w:sz w:val="10"/>
                <w:szCs w:val="16"/>
              </w:rPr>
              <w:t>-0.0001</w:t>
            </w:r>
          </w:p>
        </w:tc>
        <w:tc>
          <w:tcPr>
            <w:tcW w:w="624" w:type="dxa"/>
            <w:tcBorders>
              <w:top w:val="nil"/>
              <w:left w:val="nil"/>
              <w:bottom w:val="nil"/>
              <w:right w:val="nil"/>
            </w:tcBorders>
            <w:shd w:val="clear" w:color="auto" w:fill="auto"/>
            <w:noWrap/>
            <w:vAlign w:val="bottom"/>
            <w:hideMark/>
          </w:tcPr>
          <w:p w14:paraId="085E74BB" w14:textId="77777777" w:rsidR="00BF19A6" w:rsidRPr="002617C2" w:rsidRDefault="00BF19A6" w:rsidP="009425F8">
            <w:pPr>
              <w:spacing w:after="0" w:line="240" w:lineRule="auto"/>
              <w:jc w:val="right"/>
              <w:rPr>
                <w:sz w:val="10"/>
                <w:szCs w:val="16"/>
              </w:rPr>
            </w:pPr>
            <w:r w:rsidRPr="00B913F0">
              <w:rPr>
                <w:sz w:val="10"/>
                <w:szCs w:val="16"/>
              </w:rPr>
              <w:t>-0.0001</w:t>
            </w:r>
          </w:p>
        </w:tc>
        <w:tc>
          <w:tcPr>
            <w:tcW w:w="567" w:type="dxa"/>
            <w:tcBorders>
              <w:top w:val="nil"/>
              <w:left w:val="nil"/>
              <w:bottom w:val="nil"/>
              <w:right w:val="nil"/>
            </w:tcBorders>
            <w:shd w:val="clear" w:color="auto" w:fill="auto"/>
            <w:noWrap/>
            <w:vAlign w:val="bottom"/>
            <w:hideMark/>
          </w:tcPr>
          <w:p w14:paraId="2AB0EBDF"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60559DDB"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4F95BE36" w14:textId="77777777" w:rsidR="00BF19A6" w:rsidRPr="002617C2" w:rsidRDefault="00BF19A6" w:rsidP="009425F8">
            <w:pPr>
              <w:spacing w:after="0" w:line="240" w:lineRule="auto"/>
              <w:jc w:val="right"/>
              <w:rPr>
                <w:sz w:val="10"/>
                <w:szCs w:val="16"/>
              </w:rPr>
            </w:pPr>
            <w:r w:rsidRPr="00B913F0">
              <w:rPr>
                <w:sz w:val="10"/>
                <w:szCs w:val="16"/>
              </w:rPr>
              <w:t>-0.0002</w:t>
            </w:r>
          </w:p>
        </w:tc>
        <w:tc>
          <w:tcPr>
            <w:tcW w:w="583" w:type="dxa"/>
            <w:tcBorders>
              <w:top w:val="nil"/>
              <w:left w:val="nil"/>
              <w:bottom w:val="nil"/>
              <w:right w:val="nil"/>
            </w:tcBorders>
            <w:shd w:val="clear" w:color="auto" w:fill="auto"/>
            <w:noWrap/>
            <w:vAlign w:val="bottom"/>
            <w:hideMark/>
          </w:tcPr>
          <w:p w14:paraId="3EAF0DC9"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5CB0AEA3"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01287C29"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092FD550"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0B171C2F" w14:textId="77777777" w:rsidR="00BF19A6" w:rsidRPr="002617C2" w:rsidRDefault="00BF19A6" w:rsidP="009425F8">
            <w:pPr>
              <w:spacing w:after="0" w:line="240" w:lineRule="auto"/>
              <w:jc w:val="right"/>
              <w:rPr>
                <w:sz w:val="10"/>
                <w:szCs w:val="16"/>
              </w:rPr>
            </w:pPr>
            <w:r w:rsidRPr="00B913F0">
              <w:rPr>
                <w:sz w:val="10"/>
                <w:szCs w:val="16"/>
              </w:rPr>
              <w:t>0.0006</w:t>
            </w:r>
          </w:p>
        </w:tc>
        <w:tc>
          <w:tcPr>
            <w:tcW w:w="567" w:type="dxa"/>
            <w:tcBorders>
              <w:top w:val="nil"/>
              <w:left w:val="nil"/>
              <w:bottom w:val="nil"/>
              <w:right w:val="nil"/>
            </w:tcBorders>
            <w:shd w:val="clear" w:color="auto" w:fill="auto"/>
            <w:noWrap/>
            <w:vAlign w:val="bottom"/>
            <w:hideMark/>
          </w:tcPr>
          <w:p w14:paraId="10A0E5F2"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7A22CD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739F5E4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3F1B3E2"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A8EC9BB"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2DDE29A"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554AF55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7B35B82"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76CA4D9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A0F58A5" w14:textId="77777777" w:rsidR="00BF19A6" w:rsidRPr="002617C2" w:rsidRDefault="00BF19A6" w:rsidP="009425F8">
            <w:pPr>
              <w:spacing w:after="0" w:line="240" w:lineRule="auto"/>
              <w:jc w:val="right"/>
              <w:rPr>
                <w:sz w:val="10"/>
                <w:szCs w:val="16"/>
              </w:rPr>
            </w:pPr>
          </w:p>
        </w:tc>
      </w:tr>
      <w:tr w:rsidR="00BF19A6" w:rsidRPr="002617C2" w14:paraId="2C03C3F8" w14:textId="77777777" w:rsidTr="009A0F05">
        <w:trPr>
          <w:trHeight w:val="255"/>
        </w:trPr>
        <w:tc>
          <w:tcPr>
            <w:tcW w:w="1156" w:type="dxa"/>
            <w:tcBorders>
              <w:top w:val="nil"/>
              <w:left w:val="nil"/>
              <w:bottom w:val="nil"/>
              <w:right w:val="nil"/>
            </w:tcBorders>
            <w:shd w:val="clear" w:color="auto" w:fill="auto"/>
            <w:noWrap/>
            <w:vAlign w:val="bottom"/>
            <w:hideMark/>
          </w:tcPr>
          <w:p w14:paraId="2EE93AD8" w14:textId="77777777" w:rsidR="00BF19A6" w:rsidRPr="002617C2" w:rsidRDefault="00BF19A6" w:rsidP="009A0F05">
            <w:pPr>
              <w:spacing w:after="0" w:line="240" w:lineRule="auto"/>
              <w:jc w:val="right"/>
              <w:rPr>
                <w:sz w:val="10"/>
                <w:szCs w:val="16"/>
              </w:rPr>
            </w:pPr>
            <w:r w:rsidRPr="002617C2">
              <w:rPr>
                <w:sz w:val="10"/>
                <w:szCs w:val="16"/>
              </w:rPr>
              <w:t>TCC_History</w:t>
            </w:r>
          </w:p>
        </w:tc>
        <w:tc>
          <w:tcPr>
            <w:tcW w:w="772" w:type="dxa"/>
            <w:tcBorders>
              <w:top w:val="nil"/>
              <w:left w:val="nil"/>
              <w:bottom w:val="nil"/>
              <w:right w:val="nil"/>
            </w:tcBorders>
            <w:shd w:val="clear" w:color="auto" w:fill="auto"/>
            <w:noWrap/>
            <w:vAlign w:val="bottom"/>
            <w:hideMark/>
          </w:tcPr>
          <w:p w14:paraId="448348A9" w14:textId="77777777" w:rsidR="00BF19A6" w:rsidRPr="002617C2" w:rsidRDefault="00BF19A6" w:rsidP="009425F8">
            <w:pPr>
              <w:spacing w:after="0" w:line="240" w:lineRule="auto"/>
              <w:jc w:val="right"/>
              <w:rPr>
                <w:sz w:val="10"/>
                <w:szCs w:val="16"/>
              </w:rPr>
            </w:pPr>
            <w:r w:rsidRPr="00B913F0">
              <w:rPr>
                <w:sz w:val="10"/>
                <w:szCs w:val="16"/>
              </w:rPr>
              <w:t>0.0001</w:t>
            </w:r>
          </w:p>
        </w:tc>
        <w:tc>
          <w:tcPr>
            <w:tcW w:w="611" w:type="dxa"/>
            <w:tcBorders>
              <w:top w:val="nil"/>
              <w:left w:val="nil"/>
              <w:bottom w:val="nil"/>
              <w:right w:val="nil"/>
            </w:tcBorders>
            <w:shd w:val="clear" w:color="auto" w:fill="auto"/>
            <w:noWrap/>
            <w:vAlign w:val="bottom"/>
            <w:hideMark/>
          </w:tcPr>
          <w:p w14:paraId="7B874D37"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10AA1E4F"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695982C1"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29FA1FF3"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7BA86E16"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079446C5"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5E6BA1F2"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6230AB76" w14:textId="77777777" w:rsidR="00BF19A6" w:rsidRPr="002617C2" w:rsidRDefault="00BF19A6" w:rsidP="009425F8">
            <w:pPr>
              <w:spacing w:after="0" w:line="240" w:lineRule="auto"/>
              <w:jc w:val="right"/>
              <w:rPr>
                <w:sz w:val="10"/>
                <w:szCs w:val="16"/>
              </w:rPr>
            </w:pPr>
            <w:r w:rsidRPr="00B913F0">
              <w:rPr>
                <w:sz w:val="10"/>
                <w:szCs w:val="16"/>
              </w:rPr>
              <w:t>0.0001</w:t>
            </w:r>
          </w:p>
        </w:tc>
        <w:tc>
          <w:tcPr>
            <w:tcW w:w="583" w:type="dxa"/>
            <w:tcBorders>
              <w:top w:val="nil"/>
              <w:left w:val="nil"/>
              <w:bottom w:val="nil"/>
              <w:right w:val="nil"/>
            </w:tcBorders>
            <w:shd w:val="clear" w:color="auto" w:fill="auto"/>
            <w:noWrap/>
            <w:vAlign w:val="bottom"/>
            <w:hideMark/>
          </w:tcPr>
          <w:p w14:paraId="002EB2F3"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1A93C908"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3293E697"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6F01F6EA"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396A6D0A"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42E5E031" w14:textId="77777777" w:rsidR="00BF19A6" w:rsidRPr="002617C2" w:rsidRDefault="00BF19A6" w:rsidP="009425F8">
            <w:pPr>
              <w:spacing w:after="0" w:line="240" w:lineRule="auto"/>
              <w:jc w:val="right"/>
              <w:rPr>
                <w:sz w:val="10"/>
                <w:szCs w:val="16"/>
              </w:rPr>
            </w:pPr>
            <w:r w:rsidRPr="00B913F0">
              <w:rPr>
                <w:sz w:val="10"/>
                <w:szCs w:val="16"/>
              </w:rPr>
              <w:t>0.0002</w:t>
            </w:r>
          </w:p>
        </w:tc>
        <w:tc>
          <w:tcPr>
            <w:tcW w:w="522" w:type="dxa"/>
            <w:tcBorders>
              <w:top w:val="nil"/>
              <w:left w:val="nil"/>
              <w:bottom w:val="nil"/>
              <w:right w:val="nil"/>
            </w:tcBorders>
            <w:shd w:val="clear" w:color="auto" w:fill="auto"/>
            <w:noWrap/>
            <w:vAlign w:val="bottom"/>
            <w:hideMark/>
          </w:tcPr>
          <w:p w14:paraId="07D67D3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4A8D558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B180E7D"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4F0AC72"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01485DB"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1E5FE06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F2F9718"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3FC453D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9D1ADC1" w14:textId="77777777" w:rsidR="00BF19A6" w:rsidRPr="002617C2" w:rsidRDefault="00BF19A6" w:rsidP="009425F8">
            <w:pPr>
              <w:spacing w:after="0" w:line="240" w:lineRule="auto"/>
              <w:jc w:val="right"/>
              <w:rPr>
                <w:sz w:val="10"/>
                <w:szCs w:val="16"/>
              </w:rPr>
            </w:pPr>
          </w:p>
        </w:tc>
      </w:tr>
      <w:tr w:rsidR="00BF19A6" w:rsidRPr="002617C2" w14:paraId="23855728" w14:textId="77777777" w:rsidTr="009A0F05">
        <w:trPr>
          <w:trHeight w:val="255"/>
        </w:trPr>
        <w:tc>
          <w:tcPr>
            <w:tcW w:w="1156" w:type="dxa"/>
            <w:tcBorders>
              <w:top w:val="nil"/>
              <w:left w:val="nil"/>
              <w:bottom w:val="nil"/>
              <w:right w:val="nil"/>
            </w:tcBorders>
            <w:shd w:val="clear" w:color="auto" w:fill="auto"/>
            <w:noWrap/>
            <w:vAlign w:val="bottom"/>
            <w:hideMark/>
          </w:tcPr>
          <w:p w14:paraId="2781C86D" w14:textId="77777777" w:rsidR="00BF19A6" w:rsidRPr="002617C2" w:rsidRDefault="00BF19A6" w:rsidP="009A0F05">
            <w:pPr>
              <w:spacing w:after="0" w:line="240" w:lineRule="auto"/>
              <w:jc w:val="right"/>
              <w:rPr>
                <w:sz w:val="10"/>
                <w:szCs w:val="16"/>
              </w:rPr>
            </w:pPr>
            <w:r w:rsidRPr="002617C2">
              <w:rPr>
                <w:sz w:val="10"/>
                <w:szCs w:val="16"/>
              </w:rPr>
              <w:t>2.Year</w:t>
            </w:r>
          </w:p>
        </w:tc>
        <w:tc>
          <w:tcPr>
            <w:tcW w:w="772" w:type="dxa"/>
            <w:tcBorders>
              <w:top w:val="nil"/>
              <w:left w:val="nil"/>
              <w:bottom w:val="nil"/>
              <w:right w:val="nil"/>
            </w:tcBorders>
            <w:shd w:val="clear" w:color="auto" w:fill="auto"/>
            <w:noWrap/>
            <w:vAlign w:val="bottom"/>
            <w:hideMark/>
          </w:tcPr>
          <w:p w14:paraId="38F2D471"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56CCBA88"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071CD830"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789E68AD"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70229A5F"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7A893382"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7C89EBF2"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522DAE81"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3D8C73FD"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504A84AE"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55D0E3E5"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49C3BC7B"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752290EC"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4A1EB08F"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16683D7C"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380B883A" w14:textId="77777777" w:rsidR="00BF19A6" w:rsidRPr="002617C2" w:rsidRDefault="00BF19A6" w:rsidP="009425F8">
            <w:pPr>
              <w:spacing w:after="0" w:line="240" w:lineRule="auto"/>
              <w:jc w:val="right"/>
              <w:rPr>
                <w:sz w:val="10"/>
                <w:szCs w:val="16"/>
              </w:rPr>
            </w:pPr>
            <w:r w:rsidRPr="00B913F0">
              <w:rPr>
                <w:sz w:val="10"/>
                <w:szCs w:val="16"/>
              </w:rPr>
              <w:t>0.0001</w:t>
            </w:r>
          </w:p>
        </w:tc>
        <w:tc>
          <w:tcPr>
            <w:tcW w:w="522" w:type="dxa"/>
            <w:tcBorders>
              <w:top w:val="nil"/>
              <w:left w:val="nil"/>
              <w:bottom w:val="nil"/>
              <w:right w:val="nil"/>
            </w:tcBorders>
            <w:shd w:val="clear" w:color="auto" w:fill="auto"/>
            <w:noWrap/>
            <w:vAlign w:val="bottom"/>
            <w:hideMark/>
          </w:tcPr>
          <w:p w14:paraId="2D75EC2B"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FF1F1F5"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FDC10A8"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877CFE7"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076FA6B7"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15B6D21"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0B76831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C903670" w14:textId="77777777" w:rsidR="00BF19A6" w:rsidRPr="002617C2" w:rsidRDefault="00BF19A6" w:rsidP="009425F8">
            <w:pPr>
              <w:spacing w:after="0" w:line="240" w:lineRule="auto"/>
              <w:jc w:val="right"/>
              <w:rPr>
                <w:sz w:val="10"/>
                <w:szCs w:val="16"/>
              </w:rPr>
            </w:pPr>
          </w:p>
        </w:tc>
      </w:tr>
      <w:tr w:rsidR="00BF19A6" w:rsidRPr="002617C2" w14:paraId="35AF6129" w14:textId="77777777" w:rsidTr="009A0F05">
        <w:trPr>
          <w:trHeight w:val="255"/>
        </w:trPr>
        <w:tc>
          <w:tcPr>
            <w:tcW w:w="1156" w:type="dxa"/>
            <w:tcBorders>
              <w:top w:val="nil"/>
              <w:left w:val="nil"/>
              <w:bottom w:val="nil"/>
              <w:right w:val="nil"/>
            </w:tcBorders>
            <w:shd w:val="clear" w:color="auto" w:fill="auto"/>
            <w:noWrap/>
            <w:vAlign w:val="bottom"/>
            <w:hideMark/>
          </w:tcPr>
          <w:p w14:paraId="4D6D65A8" w14:textId="77777777" w:rsidR="00BF19A6" w:rsidRPr="002617C2" w:rsidRDefault="00BF19A6" w:rsidP="009A0F05">
            <w:pPr>
              <w:spacing w:after="0" w:line="240" w:lineRule="auto"/>
              <w:jc w:val="right"/>
              <w:rPr>
                <w:sz w:val="10"/>
                <w:szCs w:val="16"/>
              </w:rPr>
            </w:pPr>
            <w:r w:rsidRPr="002617C2">
              <w:rPr>
                <w:sz w:val="10"/>
                <w:szCs w:val="16"/>
              </w:rPr>
              <w:t>3.Year</w:t>
            </w:r>
          </w:p>
        </w:tc>
        <w:tc>
          <w:tcPr>
            <w:tcW w:w="772" w:type="dxa"/>
            <w:tcBorders>
              <w:top w:val="nil"/>
              <w:left w:val="nil"/>
              <w:bottom w:val="nil"/>
              <w:right w:val="nil"/>
            </w:tcBorders>
            <w:shd w:val="clear" w:color="auto" w:fill="auto"/>
            <w:noWrap/>
            <w:vAlign w:val="bottom"/>
            <w:hideMark/>
          </w:tcPr>
          <w:p w14:paraId="78E1CCD9"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097C937A"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0B325F81"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26868379"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116E87DC"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585EC0A9"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46120702"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3CA3BBFB"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706F675E"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7CDD8385"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590B879E"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2A5E8D72"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0865081D"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26F4EEC5"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1D78B1D1"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3A4A65E2"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53336977" w14:textId="77777777" w:rsidR="00BF19A6" w:rsidRPr="002617C2" w:rsidRDefault="00BF19A6" w:rsidP="009425F8">
            <w:pPr>
              <w:spacing w:after="0" w:line="240" w:lineRule="auto"/>
              <w:jc w:val="right"/>
              <w:rPr>
                <w:sz w:val="10"/>
                <w:szCs w:val="16"/>
              </w:rPr>
            </w:pPr>
            <w:r w:rsidRPr="00B913F0">
              <w:rPr>
                <w:sz w:val="10"/>
                <w:szCs w:val="16"/>
              </w:rPr>
              <w:t>0.0001</w:t>
            </w:r>
          </w:p>
        </w:tc>
        <w:tc>
          <w:tcPr>
            <w:tcW w:w="522" w:type="dxa"/>
            <w:tcBorders>
              <w:top w:val="nil"/>
              <w:left w:val="nil"/>
              <w:bottom w:val="nil"/>
              <w:right w:val="nil"/>
            </w:tcBorders>
            <w:shd w:val="clear" w:color="auto" w:fill="auto"/>
            <w:noWrap/>
            <w:vAlign w:val="bottom"/>
            <w:hideMark/>
          </w:tcPr>
          <w:p w14:paraId="7661D65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267C455"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1E3C1BB"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198BD60A"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49EEC78"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7FE26FDC"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CEA5AF0" w14:textId="77777777" w:rsidR="00BF19A6" w:rsidRPr="002617C2" w:rsidRDefault="00BF19A6" w:rsidP="009425F8">
            <w:pPr>
              <w:spacing w:after="0" w:line="240" w:lineRule="auto"/>
              <w:jc w:val="right"/>
              <w:rPr>
                <w:sz w:val="10"/>
                <w:szCs w:val="16"/>
              </w:rPr>
            </w:pPr>
          </w:p>
        </w:tc>
      </w:tr>
      <w:tr w:rsidR="00BF19A6" w:rsidRPr="002617C2" w14:paraId="51E42184" w14:textId="77777777" w:rsidTr="009A0F05">
        <w:trPr>
          <w:trHeight w:val="255"/>
        </w:trPr>
        <w:tc>
          <w:tcPr>
            <w:tcW w:w="1156" w:type="dxa"/>
            <w:tcBorders>
              <w:top w:val="nil"/>
              <w:left w:val="nil"/>
              <w:bottom w:val="nil"/>
              <w:right w:val="nil"/>
            </w:tcBorders>
            <w:shd w:val="clear" w:color="auto" w:fill="auto"/>
            <w:noWrap/>
            <w:vAlign w:val="bottom"/>
            <w:hideMark/>
          </w:tcPr>
          <w:p w14:paraId="242F2FAC" w14:textId="77777777" w:rsidR="00BF19A6" w:rsidRPr="002617C2" w:rsidRDefault="00BF19A6" w:rsidP="009A0F05">
            <w:pPr>
              <w:spacing w:after="0" w:line="240" w:lineRule="auto"/>
              <w:jc w:val="right"/>
              <w:rPr>
                <w:sz w:val="10"/>
                <w:szCs w:val="16"/>
              </w:rPr>
            </w:pPr>
            <w:r w:rsidRPr="002617C2">
              <w:rPr>
                <w:sz w:val="10"/>
                <w:szCs w:val="16"/>
              </w:rPr>
              <w:t>Tumour_Unk</w:t>
            </w:r>
          </w:p>
        </w:tc>
        <w:tc>
          <w:tcPr>
            <w:tcW w:w="772" w:type="dxa"/>
            <w:tcBorders>
              <w:top w:val="nil"/>
              <w:left w:val="nil"/>
              <w:bottom w:val="nil"/>
              <w:right w:val="nil"/>
            </w:tcBorders>
            <w:shd w:val="clear" w:color="auto" w:fill="auto"/>
            <w:noWrap/>
            <w:vAlign w:val="bottom"/>
            <w:hideMark/>
          </w:tcPr>
          <w:p w14:paraId="4144A1CA"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00FFA717"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6AB9D5A0"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764544C6"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5A6C4994"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074F911B"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127E6039"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153E3304"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0E37DECC"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106AF062"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7194A2E2"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6E39BCA6"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38071295"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0260B5B9"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53283AA5"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495EADE0"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5041445D"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72E88364" w14:textId="77777777" w:rsidR="00BF19A6" w:rsidRPr="002617C2" w:rsidRDefault="00BF19A6" w:rsidP="009425F8">
            <w:pPr>
              <w:spacing w:after="0" w:line="240" w:lineRule="auto"/>
              <w:jc w:val="right"/>
              <w:rPr>
                <w:sz w:val="10"/>
                <w:szCs w:val="16"/>
              </w:rPr>
            </w:pPr>
            <w:r w:rsidRPr="00B913F0">
              <w:rPr>
                <w:sz w:val="10"/>
                <w:szCs w:val="16"/>
              </w:rPr>
              <w:t>0.0068</w:t>
            </w:r>
          </w:p>
        </w:tc>
        <w:tc>
          <w:tcPr>
            <w:tcW w:w="522" w:type="dxa"/>
            <w:tcBorders>
              <w:top w:val="nil"/>
              <w:left w:val="nil"/>
              <w:bottom w:val="nil"/>
              <w:right w:val="nil"/>
            </w:tcBorders>
            <w:shd w:val="clear" w:color="auto" w:fill="auto"/>
            <w:noWrap/>
            <w:vAlign w:val="bottom"/>
            <w:hideMark/>
          </w:tcPr>
          <w:p w14:paraId="5D058AD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8AC2928"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3FB3AF36"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6B556FA0"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47A83221"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A97F023" w14:textId="77777777" w:rsidR="00BF19A6" w:rsidRPr="002617C2" w:rsidRDefault="00BF19A6" w:rsidP="009425F8">
            <w:pPr>
              <w:spacing w:after="0" w:line="240" w:lineRule="auto"/>
              <w:jc w:val="right"/>
              <w:rPr>
                <w:sz w:val="10"/>
                <w:szCs w:val="16"/>
              </w:rPr>
            </w:pPr>
          </w:p>
        </w:tc>
      </w:tr>
      <w:tr w:rsidR="00BF19A6" w:rsidRPr="002617C2" w14:paraId="6570FB1E" w14:textId="77777777" w:rsidTr="009A0F05">
        <w:trPr>
          <w:trHeight w:val="255"/>
        </w:trPr>
        <w:tc>
          <w:tcPr>
            <w:tcW w:w="1156" w:type="dxa"/>
            <w:tcBorders>
              <w:top w:val="nil"/>
              <w:left w:val="nil"/>
              <w:bottom w:val="nil"/>
              <w:right w:val="nil"/>
            </w:tcBorders>
            <w:shd w:val="clear" w:color="auto" w:fill="auto"/>
            <w:noWrap/>
            <w:vAlign w:val="bottom"/>
            <w:hideMark/>
          </w:tcPr>
          <w:p w14:paraId="37E6A4A3" w14:textId="77777777" w:rsidR="00BF19A6" w:rsidRPr="002617C2" w:rsidRDefault="00BF19A6" w:rsidP="009A0F05">
            <w:pPr>
              <w:spacing w:after="0" w:line="240" w:lineRule="auto"/>
              <w:jc w:val="right"/>
              <w:rPr>
                <w:sz w:val="10"/>
                <w:szCs w:val="16"/>
              </w:rPr>
            </w:pPr>
            <w:r w:rsidRPr="002617C2">
              <w:rPr>
                <w:sz w:val="10"/>
                <w:szCs w:val="16"/>
              </w:rPr>
              <w:t>Tumour G1</w:t>
            </w:r>
          </w:p>
        </w:tc>
        <w:tc>
          <w:tcPr>
            <w:tcW w:w="772" w:type="dxa"/>
            <w:tcBorders>
              <w:top w:val="nil"/>
              <w:left w:val="nil"/>
              <w:bottom w:val="nil"/>
              <w:right w:val="nil"/>
            </w:tcBorders>
            <w:shd w:val="clear" w:color="auto" w:fill="auto"/>
            <w:noWrap/>
            <w:vAlign w:val="bottom"/>
            <w:hideMark/>
          </w:tcPr>
          <w:p w14:paraId="2646D955"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070C5CBC"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004E5D63"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59613E35"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029C6DA5"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46271481"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644A703B"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16C07056"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6FA2521B"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4134BEDC"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1F8ACAE0"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2A95BBC2"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4D50C6C9"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2EE6E789"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6B4D366D"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0C2DF4A1"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5A0E6FDF"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76E69E5E"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08566C9F" w14:textId="77777777" w:rsidR="00BF19A6" w:rsidRPr="002617C2" w:rsidRDefault="00BF19A6" w:rsidP="009425F8">
            <w:pPr>
              <w:spacing w:after="0" w:line="240" w:lineRule="auto"/>
              <w:jc w:val="right"/>
              <w:rPr>
                <w:sz w:val="10"/>
                <w:szCs w:val="16"/>
              </w:rPr>
            </w:pPr>
            <w:r w:rsidRPr="00B913F0">
              <w:rPr>
                <w:sz w:val="10"/>
                <w:szCs w:val="16"/>
              </w:rPr>
              <w:t>0.0031</w:t>
            </w:r>
          </w:p>
        </w:tc>
        <w:tc>
          <w:tcPr>
            <w:tcW w:w="522" w:type="dxa"/>
            <w:tcBorders>
              <w:top w:val="nil"/>
              <w:left w:val="nil"/>
              <w:bottom w:val="nil"/>
              <w:right w:val="nil"/>
            </w:tcBorders>
            <w:shd w:val="clear" w:color="auto" w:fill="auto"/>
            <w:noWrap/>
            <w:vAlign w:val="bottom"/>
            <w:hideMark/>
          </w:tcPr>
          <w:p w14:paraId="7691B599" w14:textId="77777777" w:rsidR="00BF19A6" w:rsidRPr="002617C2" w:rsidRDefault="00BF19A6" w:rsidP="009425F8">
            <w:pPr>
              <w:spacing w:after="0" w:line="240" w:lineRule="auto"/>
              <w:jc w:val="right"/>
              <w:rPr>
                <w:sz w:val="10"/>
                <w:szCs w:val="16"/>
              </w:rPr>
            </w:pPr>
          </w:p>
        </w:tc>
        <w:tc>
          <w:tcPr>
            <w:tcW w:w="567" w:type="dxa"/>
            <w:tcBorders>
              <w:top w:val="nil"/>
              <w:left w:val="nil"/>
              <w:bottom w:val="nil"/>
              <w:right w:val="nil"/>
            </w:tcBorders>
            <w:shd w:val="clear" w:color="auto" w:fill="auto"/>
            <w:noWrap/>
            <w:vAlign w:val="bottom"/>
            <w:hideMark/>
          </w:tcPr>
          <w:p w14:paraId="4EF0A45E"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00DE98AC"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7693AEE3"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1AA92158" w14:textId="77777777" w:rsidR="00BF19A6" w:rsidRPr="002617C2" w:rsidRDefault="00BF19A6" w:rsidP="009425F8">
            <w:pPr>
              <w:spacing w:after="0" w:line="240" w:lineRule="auto"/>
              <w:jc w:val="right"/>
              <w:rPr>
                <w:sz w:val="10"/>
                <w:szCs w:val="16"/>
              </w:rPr>
            </w:pPr>
          </w:p>
        </w:tc>
      </w:tr>
      <w:tr w:rsidR="00BF19A6" w:rsidRPr="002617C2" w14:paraId="657BF475" w14:textId="77777777" w:rsidTr="009A0F05">
        <w:trPr>
          <w:trHeight w:val="255"/>
        </w:trPr>
        <w:tc>
          <w:tcPr>
            <w:tcW w:w="1156" w:type="dxa"/>
            <w:tcBorders>
              <w:top w:val="nil"/>
              <w:left w:val="nil"/>
              <w:bottom w:val="nil"/>
              <w:right w:val="nil"/>
            </w:tcBorders>
            <w:shd w:val="clear" w:color="auto" w:fill="auto"/>
            <w:noWrap/>
            <w:vAlign w:val="bottom"/>
            <w:hideMark/>
          </w:tcPr>
          <w:p w14:paraId="3A5E990C" w14:textId="77777777" w:rsidR="00BF19A6" w:rsidRPr="002617C2" w:rsidRDefault="00BF19A6" w:rsidP="009A0F05">
            <w:pPr>
              <w:spacing w:after="0" w:line="240" w:lineRule="auto"/>
              <w:jc w:val="right"/>
              <w:rPr>
                <w:sz w:val="10"/>
                <w:szCs w:val="16"/>
              </w:rPr>
            </w:pPr>
            <w:r w:rsidRPr="002617C2">
              <w:rPr>
                <w:sz w:val="10"/>
                <w:szCs w:val="16"/>
              </w:rPr>
              <w:t>Tumour G2</w:t>
            </w:r>
          </w:p>
        </w:tc>
        <w:tc>
          <w:tcPr>
            <w:tcW w:w="772" w:type="dxa"/>
            <w:tcBorders>
              <w:top w:val="nil"/>
              <w:left w:val="nil"/>
              <w:bottom w:val="nil"/>
              <w:right w:val="nil"/>
            </w:tcBorders>
            <w:shd w:val="clear" w:color="auto" w:fill="auto"/>
            <w:noWrap/>
            <w:vAlign w:val="bottom"/>
            <w:hideMark/>
          </w:tcPr>
          <w:p w14:paraId="5A223175"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6CD03602"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0AB4E922"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5960814F"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664DAA3C"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4C88A746"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3185FC5A"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7C2ECCF4"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2A7998B0"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15E36F15"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5129359F"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34FAE90F"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18CBA531"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578CF9E1"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565B059A"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7CF2CF1E"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0A009A80"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5433E9DB"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669F49BA"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07DC563E" w14:textId="77777777" w:rsidR="00BF19A6" w:rsidRPr="002617C2" w:rsidRDefault="00BF19A6" w:rsidP="009425F8">
            <w:pPr>
              <w:spacing w:after="0" w:line="240" w:lineRule="auto"/>
              <w:jc w:val="right"/>
              <w:rPr>
                <w:sz w:val="10"/>
                <w:szCs w:val="16"/>
              </w:rPr>
            </w:pPr>
            <w:r w:rsidRPr="00B913F0">
              <w:rPr>
                <w:sz w:val="10"/>
                <w:szCs w:val="16"/>
              </w:rPr>
              <w:t>0.0012</w:t>
            </w:r>
          </w:p>
        </w:tc>
        <w:tc>
          <w:tcPr>
            <w:tcW w:w="567" w:type="dxa"/>
            <w:tcBorders>
              <w:top w:val="nil"/>
              <w:left w:val="nil"/>
              <w:bottom w:val="nil"/>
              <w:right w:val="nil"/>
            </w:tcBorders>
            <w:shd w:val="clear" w:color="auto" w:fill="auto"/>
            <w:noWrap/>
            <w:vAlign w:val="bottom"/>
            <w:hideMark/>
          </w:tcPr>
          <w:p w14:paraId="2AE52AB1"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4A39B8C"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03931C22"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3DAB08C3" w14:textId="77777777" w:rsidR="00BF19A6" w:rsidRPr="002617C2" w:rsidRDefault="00BF19A6" w:rsidP="009425F8">
            <w:pPr>
              <w:spacing w:after="0" w:line="240" w:lineRule="auto"/>
              <w:jc w:val="right"/>
              <w:rPr>
                <w:sz w:val="10"/>
                <w:szCs w:val="16"/>
              </w:rPr>
            </w:pPr>
          </w:p>
        </w:tc>
      </w:tr>
      <w:tr w:rsidR="00BF19A6" w:rsidRPr="002617C2" w14:paraId="310A8D8B" w14:textId="77777777" w:rsidTr="009A0F05">
        <w:trPr>
          <w:trHeight w:val="255"/>
        </w:trPr>
        <w:tc>
          <w:tcPr>
            <w:tcW w:w="1156" w:type="dxa"/>
            <w:tcBorders>
              <w:top w:val="nil"/>
              <w:left w:val="nil"/>
              <w:bottom w:val="nil"/>
              <w:right w:val="nil"/>
            </w:tcBorders>
            <w:shd w:val="clear" w:color="auto" w:fill="auto"/>
            <w:noWrap/>
            <w:vAlign w:val="bottom"/>
            <w:hideMark/>
          </w:tcPr>
          <w:p w14:paraId="5F5E219E" w14:textId="77777777" w:rsidR="00BF19A6" w:rsidRPr="002617C2" w:rsidRDefault="00BF19A6" w:rsidP="009A0F05">
            <w:pPr>
              <w:spacing w:after="0" w:line="240" w:lineRule="auto"/>
              <w:jc w:val="right"/>
              <w:rPr>
                <w:sz w:val="10"/>
                <w:szCs w:val="16"/>
              </w:rPr>
            </w:pPr>
            <w:r w:rsidRPr="002617C2">
              <w:rPr>
                <w:sz w:val="10"/>
                <w:szCs w:val="16"/>
              </w:rPr>
              <w:t>Tumour G3</w:t>
            </w:r>
          </w:p>
        </w:tc>
        <w:tc>
          <w:tcPr>
            <w:tcW w:w="772" w:type="dxa"/>
            <w:tcBorders>
              <w:top w:val="nil"/>
              <w:left w:val="nil"/>
              <w:bottom w:val="nil"/>
              <w:right w:val="nil"/>
            </w:tcBorders>
            <w:shd w:val="clear" w:color="auto" w:fill="auto"/>
            <w:noWrap/>
            <w:vAlign w:val="bottom"/>
            <w:hideMark/>
          </w:tcPr>
          <w:p w14:paraId="393C8091"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611D102B"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33022521"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74571EDA"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4D47966B"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4E625F36"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2EEB7A60"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1AC293F6"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35B30B1A" w14:textId="77777777" w:rsidR="00BF19A6" w:rsidRPr="002617C2" w:rsidRDefault="00BF19A6" w:rsidP="009425F8">
            <w:pPr>
              <w:spacing w:after="0" w:line="240" w:lineRule="auto"/>
              <w:jc w:val="right"/>
              <w:rPr>
                <w:sz w:val="10"/>
                <w:szCs w:val="16"/>
              </w:rPr>
            </w:pPr>
            <w:r w:rsidRPr="00B913F0">
              <w:rPr>
                <w:sz w:val="10"/>
                <w:szCs w:val="16"/>
              </w:rPr>
              <w:t>-0.0001</w:t>
            </w:r>
          </w:p>
        </w:tc>
        <w:tc>
          <w:tcPr>
            <w:tcW w:w="583" w:type="dxa"/>
            <w:tcBorders>
              <w:top w:val="nil"/>
              <w:left w:val="nil"/>
              <w:bottom w:val="nil"/>
              <w:right w:val="nil"/>
            </w:tcBorders>
            <w:shd w:val="clear" w:color="auto" w:fill="auto"/>
            <w:noWrap/>
            <w:vAlign w:val="bottom"/>
            <w:hideMark/>
          </w:tcPr>
          <w:p w14:paraId="30BDA9E8"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772BEB5D"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6AF156ED"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47A0C3F3"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7D8A12DF"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3502EDCC"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4C697D75"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05FEBCE3"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18A0F99A"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72945811"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40037D2F"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60E65B66" w14:textId="77777777" w:rsidR="00BF19A6" w:rsidRPr="002617C2" w:rsidRDefault="00BF19A6" w:rsidP="009425F8">
            <w:pPr>
              <w:spacing w:after="0" w:line="240" w:lineRule="auto"/>
              <w:jc w:val="right"/>
              <w:rPr>
                <w:sz w:val="10"/>
                <w:szCs w:val="16"/>
              </w:rPr>
            </w:pPr>
            <w:r w:rsidRPr="00B913F0">
              <w:rPr>
                <w:sz w:val="10"/>
                <w:szCs w:val="16"/>
              </w:rPr>
              <w:t>0.0007</w:t>
            </w:r>
          </w:p>
        </w:tc>
        <w:tc>
          <w:tcPr>
            <w:tcW w:w="522" w:type="dxa"/>
            <w:tcBorders>
              <w:top w:val="nil"/>
              <w:left w:val="nil"/>
              <w:bottom w:val="nil"/>
              <w:right w:val="nil"/>
            </w:tcBorders>
            <w:shd w:val="clear" w:color="auto" w:fill="auto"/>
            <w:noWrap/>
            <w:vAlign w:val="bottom"/>
            <w:hideMark/>
          </w:tcPr>
          <w:p w14:paraId="004D4468" w14:textId="77777777" w:rsidR="00BF19A6" w:rsidRPr="002617C2" w:rsidRDefault="00BF19A6" w:rsidP="009425F8">
            <w:pPr>
              <w:spacing w:after="0" w:line="240" w:lineRule="auto"/>
              <w:jc w:val="right"/>
              <w:rPr>
                <w:sz w:val="10"/>
                <w:szCs w:val="16"/>
              </w:rPr>
            </w:pPr>
          </w:p>
        </w:tc>
        <w:tc>
          <w:tcPr>
            <w:tcW w:w="680" w:type="dxa"/>
            <w:tcBorders>
              <w:top w:val="nil"/>
              <w:left w:val="nil"/>
              <w:bottom w:val="nil"/>
              <w:right w:val="nil"/>
            </w:tcBorders>
            <w:shd w:val="clear" w:color="auto" w:fill="auto"/>
            <w:noWrap/>
            <w:vAlign w:val="bottom"/>
            <w:hideMark/>
          </w:tcPr>
          <w:p w14:paraId="2F45EFEC"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2911F5AC" w14:textId="77777777" w:rsidR="00BF19A6" w:rsidRPr="002617C2" w:rsidRDefault="00BF19A6" w:rsidP="009425F8">
            <w:pPr>
              <w:spacing w:after="0" w:line="240" w:lineRule="auto"/>
              <w:jc w:val="right"/>
              <w:rPr>
                <w:sz w:val="10"/>
                <w:szCs w:val="16"/>
              </w:rPr>
            </w:pPr>
          </w:p>
        </w:tc>
      </w:tr>
      <w:tr w:rsidR="00BF19A6" w:rsidRPr="002617C2" w14:paraId="3770DA85" w14:textId="77777777" w:rsidTr="009A0F05">
        <w:trPr>
          <w:trHeight w:val="255"/>
        </w:trPr>
        <w:tc>
          <w:tcPr>
            <w:tcW w:w="1156" w:type="dxa"/>
            <w:tcBorders>
              <w:top w:val="nil"/>
              <w:left w:val="nil"/>
              <w:bottom w:val="nil"/>
              <w:right w:val="nil"/>
            </w:tcBorders>
            <w:shd w:val="clear" w:color="auto" w:fill="auto"/>
            <w:noWrap/>
            <w:vAlign w:val="bottom"/>
            <w:hideMark/>
          </w:tcPr>
          <w:p w14:paraId="7CE4E0F6" w14:textId="77777777" w:rsidR="00BF19A6" w:rsidRPr="002617C2" w:rsidRDefault="00BF19A6" w:rsidP="009A0F05">
            <w:pPr>
              <w:spacing w:after="0" w:line="240" w:lineRule="auto"/>
              <w:jc w:val="right"/>
              <w:rPr>
                <w:sz w:val="10"/>
                <w:szCs w:val="16"/>
              </w:rPr>
            </w:pPr>
            <w:r w:rsidRPr="002617C2">
              <w:rPr>
                <w:sz w:val="10"/>
                <w:szCs w:val="16"/>
              </w:rPr>
              <w:t>Progression</w:t>
            </w:r>
          </w:p>
        </w:tc>
        <w:tc>
          <w:tcPr>
            <w:tcW w:w="772" w:type="dxa"/>
            <w:tcBorders>
              <w:top w:val="nil"/>
              <w:left w:val="nil"/>
              <w:bottom w:val="nil"/>
              <w:right w:val="nil"/>
            </w:tcBorders>
            <w:shd w:val="clear" w:color="auto" w:fill="auto"/>
            <w:noWrap/>
            <w:vAlign w:val="bottom"/>
            <w:hideMark/>
          </w:tcPr>
          <w:p w14:paraId="73974AE7"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0E2184C5"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36EF2EFE"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10EA8D4F"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113BCAAC" w14:textId="77777777" w:rsidR="00BF19A6" w:rsidRPr="002617C2" w:rsidRDefault="00BF19A6" w:rsidP="009425F8">
            <w:pPr>
              <w:spacing w:after="0" w:line="240" w:lineRule="auto"/>
              <w:jc w:val="right"/>
              <w:rPr>
                <w:sz w:val="10"/>
                <w:szCs w:val="16"/>
              </w:rPr>
            </w:pPr>
            <w:r w:rsidRPr="00B913F0">
              <w:rPr>
                <w:sz w:val="10"/>
                <w:szCs w:val="16"/>
              </w:rPr>
              <w:t>0.0000</w:t>
            </w:r>
          </w:p>
        </w:tc>
        <w:tc>
          <w:tcPr>
            <w:tcW w:w="624" w:type="dxa"/>
            <w:tcBorders>
              <w:top w:val="nil"/>
              <w:left w:val="nil"/>
              <w:bottom w:val="nil"/>
              <w:right w:val="nil"/>
            </w:tcBorders>
            <w:shd w:val="clear" w:color="auto" w:fill="auto"/>
            <w:noWrap/>
            <w:vAlign w:val="bottom"/>
            <w:hideMark/>
          </w:tcPr>
          <w:p w14:paraId="3DDADA16"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0FED6147"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20B987C2"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0899E257"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128CD450"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3FB9B716"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52B19F68"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033D3F83"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5FBA3930"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0630D3EA"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1A3E6A96"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678BC745"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7868868B"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5CFE7296"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287EDA82"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259163ED" w14:textId="77777777" w:rsidR="00BF19A6" w:rsidRPr="002617C2" w:rsidRDefault="00BF19A6" w:rsidP="009425F8">
            <w:pPr>
              <w:spacing w:after="0" w:line="240" w:lineRule="auto"/>
              <w:jc w:val="right"/>
              <w:rPr>
                <w:sz w:val="10"/>
                <w:szCs w:val="16"/>
              </w:rPr>
            </w:pPr>
            <w:r w:rsidRPr="00B913F0">
              <w:rPr>
                <w:sz w:val="10"/>
                <w:szCs w:val="16"/>
              </w:rPr>
              <w:t>-0.0001</w:t>
            </w:r>
          </w:p>
        </w:tc>
        <w:tc>
          <w:tcPr>
            <w:tcW w:w="522" w:type="dxa"/>
            <w:tcBorders>
              <w:top w:val="nil"/>
              <w:left w:val="nil"/>
              <w:bottom w:val="nil"/>
              <w:right w:val="nil"/>
            </w:tcBorders>
            <w:shd w:val="clear" w:color="auto" w:fill="auto"/>
            <w:noWrap/>
            <w:vAlign w:val="bottom"/>
            <w:hideMark/>
          </w:tcPr>
          <w:p w14:paraId="55B34580" w14:textId="77777777" w:rsidR="00BF19A6" w:rsidRPr="002617C2" w:rsidRDefault="00BF19A6" w:rsidP="009425F8">
            <w:pPr>
              <w:spacing w:after="0" w:line="240" w:lineRule="auto"/>
              <w:jc w:val="right"/>
              <w:rPr>
                <w:sz w:val="10"/>
                <w:szCs w:val="16"/>
              </w:rPr>
            </w:pPr>
            <w:r w:rsidRPr="00B913F0">
              <w:rPr>
                <w:sz w:val="10"/>
                <w:szCs w:val="16"/>
              </w:rPr>
              <w:t>0.0014</w:t>
            </w:r>
          </w:p>
        </w:tc>
        <w:tc>
          <w:tcPr>
            <w:tcW w:w="680" w:type="dxa"/>
            <w:tcBorders>
              <w:top w:val="nil"/>
              <w:left w:val="nil"/>
              <w:bottom w:val="nil"/>
              <w:right w:val="nil"/>
            </w:tcBorders>
            <w:shd w:val="clear" w:color="auto" w:fill="auto"/>
            <w:noWrap/>
            <w:vAlign w:val="bottom"/>
            <w:hideMark/>
          </w:tcPr>
          <w:p w14:paraId="597E2780" w14:textId="77777777" w:rsidR="00BF19A6" w:rsidRPr="002617C2" w:rsidRDefault="00BF19A6" w:rsidP="009425F8">
            <w:pPr>
              <w:spacing w:after="0" w:line="240" w:lineRule="auto"/>
              <w:jc w:val="right"/>
              <w:rPr>
                <w:sz w:val="10"/>
                <w:szCs w:val="16"/>
              </w:rPr>
            </w:pPr>
          </w:p>
        </w:tc>
        <w:tc>
          <w:tcPr>
            <w:tcW w:w="522" w:type="dxa"/>
            <w:tcBorders>
              <w:top w:val="nil"/>
              <w:left w:val="nil"/>
              <w:bottom w:val="nil"/>
              <w:right w:val="nil"/>
            </w:tcBorders>
            <w:shd w:val="clear" w:color="auto" w:fill="auto"/>
            <w:noWrap/>
            <w:vAlign w:val="bottom"/>
            <w:hideMark/>
          </w:tcPr>
          <w:p w14:paraId="57BE37D5" w14:textId="77777777" w:rsidR="00BF19A6" w:rsidRPr="002617C2" w:rsidRDefault="00BF19A6" w:rsidP="009425F8">
            <w:pPr>
              <w:spacing w:after="0" w:line="240" w:lineRule="auto"/>
              <w:jc w:val="right"/>
              <w:rPr>
                <w:sz w:val="10"/>
                <w:szCs w:val="16"/>
              </w:rPr>
            </w:pPr>
          </w:p>
        </w:tc>
      </w:tr>
      <w:tr w:rsidR="00BF19A6" w:rsidRPr="002617C2" w14:paraId="2A0860CC" w14:textId="77777777" w:rsidTr="009A0F05">
        <w:trPr>
          <w:trHeight w:val="255"/>
        </w:trPr>
        <w:tc>
          <w:tcPr>
            <w:tcW w:w="1156" w:type="dxa"/>
            <w:tcBorders>
              <w:top w:val="nil"/>
              <w:left w:val="nil"/>
              <w:bottom w:val="nil"/>
              <w:right w:val="nil"/>
            </w:tcBorders>
            <w:shd w:val="clear" w:color="auto" w:fill="auto"/>
            <w:noWrap/>
            <w:vAlign w:val="bottom"/>
            <w:hideMark/>
          </w:tcPr>
          <w:p w14:paraId="7F7BE89E" w14:textId="77777777" w:rsidR="00BF19A6" w:rsidRPr="002617C2" w:rsidRDefault="00BF19A6" w:rsidP="009A0F05">
            <w:pPr>
              <w:spacing w:after="0" w:line="240" w:lineRule="auto"/>
              <w:jc w:val="right"/>
              <w:rPr>
                <w:sz w:val="10"/>
                <w:szCs w:val="16"/>
              </w:rPr>
            </w:pPr>
            <w:r w:rsidRPr="002617C2">
              <w:rPr>
                <w:sz w:val="10"/>
                <w:szCs w:val="16"/>
              </w:rPr>
              <w:t>Proghistory</w:t>
            </w:r>
          </w:p>
        </w:tc>
        <w:tc>
          <w:tcPr>
            <w:tcW w:w="772" w:type="dxa"/>
            <w:tcBorders>
              <w:top w:val="nil"/>
              <w:left w:val="nil"/>
              <w:bottom w:val="nil"/>
              <w:right w:val="nil"/>
            </w:tcBorders>
            <w:shd w:val="clear" w:color="auto" w:fill="auto"/>
            <w:noWrap/>
            <w:vAlign w:val="bottom"/>
            <w:hideMark/>
          </w:tcPr>
          <w:p w14:paraId="4F980077"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1556B3DE"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3A3F0EEF"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202CC503"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708EC3ED" w14:textId="77777777" w:rsidR="00BF19A6" w:rsidRPr="002617C2" w:rsidRDefault="00BF19A6" w:rsidP="009425F8">
            <w:pPr>
              <w:spacing w:after="0" w:line="240" w:lineRule="auto"/>
              <w:jc w:val="right"/>
              <w:rPr>
                <w:sz w:val="10"/>
                <w:szCs w:val="16"/>
              </w:rPr>
            </w:pPr>
            <w:r w:rsidRPr="00B913F0">
              <w:rPr>
                <w:sz w:val="10"/>
                <w:szCs w:val="16"/>
              </w:rPr>
              <w:t>-0.0001</w:t>
            </w:r>
          </w:p>
        </w:tc>
        <w:tc>
          <w:tcPr>
            <w:tcW w:w="624" w:type="dxa"/>
            <w:tcBorders>
              <w:top w:val="nil"/>
              <w:left w:val="nil"/>
              <w:bottom w:val="nil"/>
              <w:right w:val="nil"/>
            </w:tcBorders>
            <w:shd w:val="clear" w:color="auto" w:fill="auto"/>
            <w:noWrap/>
            <w:vAlign w:val="bottom"/>
            <w:hideMark/>
          </w:tcPr>
          <w:p w14:paraId="2FFF5203"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70F9FAC1"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4115AAC2"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7744BD00"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231391C0"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40CB4A31"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51EA12AA"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1BDAEDEF" w14:textId="77777777" w:rsidR="00BF19A6" w:rsidRPr="002617C2" w:rsidRDefault="00BF19A6" w:rsidP="009425F8">
            <w:pPr>
              <w:spacing w:after="0" w:line="240" w:lineRule="auto"/>
              <w:jc w:val="right"/>
              <w:rPr>
                <w:sz w:val="10"/>
                <w:szCs w:val="16"/>
              </w:rPr>
            </w:pPr>
            <w:r w:rsidRPr="00B913F0">
              <w:rPr>
                <w:sz w:val="10"/>
                <w:szCs w:val="16"/>
              </w:rPr>
              <w:t>0.0000</w:t>
            </w:r>
          </w:p>
        </w:tc>
        <w:tc>
          <w:tcPr>
            <w:tcW w:w="611" w:type="dxa"/>
            <w:tcBorders>
              <w:top w:val="nil"/>
              <w:left w:val="nil"/>
              <w:bottom w:val="nil"/>
              <w:right w:val="nil"/>
            </w:tcBorders>
            <w:shd w:val="clear" w:color="auto" w:fill="auto"/>
            <w:noWrap/>
            <w:vAlign w:val="bottom"/>
            <w:hideMark/>
          </w:tcPr>
          <w:p w14:paraId="38E6AC10"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0463AB2C"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7EAA63CA"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69C32E0C"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7FCA7153"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146A7DBB"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54663D15"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714239C6"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14AF5765" w14:textId="77777777" w:rsidR="00BF19A6" w:rsidRPr="002617C2" w:rsidRDefault="00BF19A6" w:rsidP="009425F8">
            <w:pPr>
              <w:spacing w:after="0" w:line="240" w:lineRule="auto"/>
              <w:jc w:val="right"/>
              <w:rPr>
                <w:sz w:val="10"/>
                <w:szCs w:val="16"/>
              </w:rPr>
            </w:pPr>
            <w:r w:rsidRPr="00B913F0">
              <w:rPr>
                <w:sz w:val="10"/>
                <w:szCs w:val="16"/>
              </w:rPr>
              <w:t>0.0004</w:t>
            </w:r>
          </w:p>
        </w:tc>
        <w:tc>
          <w:tcPr>
            <w:tcW w:w="680" w:type="dxa"/>
            <w:tcBorders>
              <w:top w:val="nil"/>
              <w:left w:val="nil"/>
              <w:bottom w:val="nil"/>
              <w:right w:val="nil"/>
            </w:tcBorders>
            <w:shd w:val="clear" w:color="auto" w:fill="auto"/>
            <w:noWrap/>
            <w:vAlign w:val="bottom"/>
            <w:hideMark/>
          </w:tcPr>
          <w:p w14:paraId="25B877EA" w14:textId="77777777" w:rsidR="00BF19A6" w:rsidRPr="002617C2" w:rsidRDefault="00BF19A6" w:rsidP="009425F8">
            <w:pPr>
              <w:spacing w:after="0" w:line="240" w:lineRule="auto"/>
              <w:jc w:val="right"/>
              <w:rPr>
                <w:sz w:val="10"/>
                <w:szCs w:val="16"/>
              </w:rPr>
            </w:pPr>
            <w:r w:rsidRPr="00B913F0">
              <w:rPr>
                <w:sz w:val="10"/>
                <w:szCs w:val="16"/>
              </w:rPr>
              <w:t>0.0027</w:t>
            </w:r>
          </w:p>
        </w:tc>
        <w:tc>
          <w:tcPr>
            <w:tcW w:w="522" w:type="dxa"/>
            <w:tcBorders>
              <w:top w:val="nil"/>
              <w:left w:val="nil"/>
              <w:bottom w:val="nil"/>
              <w:right w:val="nil"/>
            </w:tcBorders>
            <w:shd w:val="clear" w:color="auto" w:fill="auto"/>
            <w:noWrap/>
            <w:vAlign w:val="bottom"/>
            <w:hideMark/>
          </w:tcPr>
          <w:p w14:paraId="30DD04A8" w14:textId="77777777" w:rsidR="00BF19A6" w:rsidRPr="002617C2" w:rsidRDefault="00BF19A6" w:rsidP="009425F8">
            <w:pPr>
              <w:spacing w:after="0" w:line="240" w:lineRule="auto"/>
              <w:jc w:val="right"/>
              <w:rPr>
                <w:sz w:val="10"/>
                <w:szCs w:val="16"/>
              </w:rPr>
            </w:pPr>
          </w:p>
        </w:tc>
      </w:tr>
      <w:tr w:rsidR="00BF19A6" w:rsidRPr="002617C2" w14:paraId="10CF6E73" w14:textId="77777777" w:rsidTr="009A0F05">
        <w:trPr>
          <w:trHeight w:val="255"/>
        </w:trPr>
        <w:tc>
          <w:tcPr>
            <w:tcW w:w="1156" w:type="dxa"/>
            <w:tcBorders>
              <w:top w:val="nil"/>
              <w:left w:val="nil"/>
              <w:bottom w:val="nil"/>
              <w:right w:val="nil"/>
            </w:tcBorders>
            <w:shd w:val="clear" w:color="auto" w:fill="auto"/>
            <w:noWrap/>
            <w:vAlign w:val="bottom"/>
            <w:hideMark/>
          </w:tcPr>
          <w:p w14:paraId="1E763BB1" w14:textId="77777777" w:rsidR="00BF19A6" w:rsidRPr="002617C2" w:rsidRDefault="00BF19A6" w:rsidP="009A0F05">
            <w:pPr>
              <w:spacing w:after="0" w:line="240" w:lineRule="auto"/>
              <w:jc w:val="right"/>
              <w:rPr>
                <w:sz w:val="10"/>
                <w:szCs w:val="16"/>
              </w:rPr>
            </w:pPr>
            <w:r w:rsidRPr="002617C2">
              <w:rPr>
                <w:sz w:val="10"/>
                <w:szCs w:val="16"/>
              </w:rPr>
              <w:t>_cons</w:t>
            </w:r>
          </w:p>
        </w:tc>
        <w:tc>
          <w:tcPr>
            <w:tcW w:w="772" w:type="dxa"/>
            <w:tcBorders>
              <w:top w:val="nil"/>
              <w:left w:val="nil"/>
              <w:bottom w:val="nil"/>
              <w:right w:val="nil"/>
            </w:tcBorders>
            <w:shd w:val="clear" w:color="auto" w:fill="auto"/>
            <w:noWrap/>
            <w:vAlign w:val="bottom"/>
            <w:hideMark/>
          </w:tcPr>
          <w:p w14:paraId="38DCB703" w14:textId="77777777" w:rsidR="00BF19A6" w:rsidRPr="002617C2" w:rsidRDefault="00BF19A6" w:rsidP="009425F8">
            <w:pPr>
              <w:spacing w:after="0" w:line="240" w:lineRule="auto"/>
              <w:jc w:val="right"/>
              <w:rPr>
                <w:sz w:val="10"/>
                <w:szCs w:val="16"/>
              </w:rPr>
            </w:pPr>
            <w:r w:rsidRPr="00B913F0">
              <w:rPr>
                <w:sz w:val="10"/>
                <w:szCs w:val="16"/>
              </w:rPr>
              <w:t>-0.0014</w:t>
            </w:r>
          </w:p>
        </w:tc>
        <w:tc>
          <w:tcPr>
            <w:tcW w:w="611" w:type="dxa"/>
            <w:tcBorders>
              <w:top w:val="nil"/>
              <w:left w:val="nil"/>
              <w:bottom w:val="nil"/>
              <w:right w:val="nil"/>
            </w:tcBorders>
            <w:shd w:val="clear" w:color="auto" w:fill="auto"/>
            <w:noWrap/>
            <w:vAlign w:val="bottom"/>
            <w:hideMark/>
          </w:tcPr>
          <w:p w14:paraId="0665D366" w14:textId="77777777" w:rsidR="00BF19A6" w:rsidRPr="002617C2" w:rsidRDefault="00BF19A6" w:rsidP="009425F8">
            <w:pPr>
              <w:spacing w:after="0" w:line="240" w:lineRule="auto"/>
              <w:jc w:val="right"/>
              <w:rPr>
                <w:sz w:val="10"/>
                <w:szCs w:val="16"/>
              </w:rPr>
            </w:pPr>
            <w:r w:rsidRPr="00B913F0">
              <w:rPr>
                <w:sz w:val="10"/>
                <w:szCs w:val="16"/>
              </w:rPr>
              <w:t>-0.0002</w:t>
            </w:r>
          </w:p>
        </w:tc>
        <w:tc>
          <w:tcPr>
            <w:tcW w:w="680" w:type="dxa"/>
            <w:tcBorders>
              <w:top w:val="nil"/>
              <w:left w:val="nil"/>
              <w:bottom w:val="nil"/>
              <w:right w:val="nil"/>
            </w:tcBorders>
            <w:shd w:val="clear" w:color="auto" w:fill="auto"/>
            <w:noWrap/>
            <w:vAlign w:val="bottom"/>
            <w:hideMark/>
          </w:tcPr>
          <w:p w14:paraId="0B6B9359" w14:textId="77777777" w:rsidR="00BF19A6" w:rsidRPr="002617C2" w:rsidRDefault="00BF19A6" w:rsidP="009425F8">
            <w:pPr>
              <w:spacing w:after="0" w:line="240" w:lineRule="auto"/>
              <w:jc w:val="right"/>
              <w:rPr>
                <w:sz w:val="10"/>
                <w:szCs w:val="16"/>
              </w:rPr>
            </w:pPr>
            <w:r w:rsidRPr="00B913F0">
              <w:rPr>
                <w:sz w:val="10"/>
                <w:szCs w:val="16"/>
              </w:rPr>
              <w:t>-0.0008</w:t>
            </w:r>
          </w:p>
        </w:tc>
        <w:tc>
          <w:tcPr>
            <w:tcW w:w="680" w:type="dxa"/>
            <w:tcBorders>
              <w:top w:val="nil"/>
              <w:left w:val="nil"/>
              <w:bottom w:val="nil"/>
              <w:right w:val="nil"/>
            </w:tcBorders>
            <w:shd w:val="clear" w:color="auto" w:fill="auto"/>
            <w:noWrap/>
            <w:vAlign w:val="bottom"/>
            <w:hideMark/>
          </w:tcPr>
          <w:p w14:paraId="39008603" w14:textId="77777777" w:rsidR="00BF19A6" w:rsidRPr="002617C2" w:rsidRDefault="00BF19A6" w:rsidP="009425F8">
            <w:pPr>
              <w:spacing w:after="0" w:line="240" w:lineRule="auto"/>
              <w:jc w:val="right"/>
              <w:rPr>
                <w:sz w:val="10"/>
                <w:szCs w:val="16"/>
              </w:rPr>
            </w:pPr>
            <w:r w:rsidRPr="00B913F0">
              <w:rPr>
                <w:sz w:val="10"/>
                <w:szCs w:val="16"/>
              </w:rPr>
              <w:t>-0.0008</w:t>
            </w:r>
          </w:p>
        </w:tc>
        <w:tc>
          <w:tcPr>
            <w:tcW w:w="680" w:type="dxa"/>
            <w:tcBorders>
              <w:top w:val="nil"/>
              <w:left w:val="nil"/>
              <w:bottom w:val="nil"/>
              <w:right w:val="nil"/>
            </w:tcBorders>
            <w:shd w:val="clear" w:color="auto" w:fill="auto"/>
            <w:noWrap/>
            <w:vAlign w:val="bottom"/>
            <w:hideMark/>
          </w:tcPr>
          <w:p w14:paraId="64220245" w14:textId="77777777" w:rsidR="00BF19A6" w:rsidRPr="002617C2" w:rsidRDefault="00BF19A6" w:rsidP="009425F8">
            <w:pPr>
              <w:spacing w:after="0" w:line="240" w:lineRule="auto"/>
              <w:jc w:val="right"/>
              <w:rPr>
                <w:sz w:val="10"/>
                <w:szCs w:val="16"/>
              </w:rPr>
            </w:pPr>
            <w:r w:rsidRPr="00B913F0">
              <w:rPr>
                <w:sz w:val="10"/>
                <w:szCs w:val="16"/>
              </w:rPr>
              <w:t>-0.0008</w:t>
            </w:r>
          </w:p>
        </w:tc>
        <w:tc>
          <w:tcPr>
            <w:tcW w:w="624" w:type="dxa"/>
            <w:tcBorders>
              <w:top w:val="nil"/>
              <w:left w:val="nil"/>
              <w:bottom w:val="nil"/>
              <w:right w:val="nil"/>
            </w:tcBorders>
            <w:shd w:val="clear" w:color="auto" w:fill="auto"/>
            <w:noWrap/>
            <w:vAlign w:val="bottom"/>
            <w:hideMark/>
          </w:tcPr>
          <w:p w14:paraId="07BE0176" w14:textId="77777777" w:rsidR="00BF19A6" w:rsidRPr="002617C2" w:rsidRDefault="00BF19A6" w:rsidP="009425F8">
            <w:pPr>
              <w:spacing w:after="0" w:line="240" w:lineRule="auto"/>
              <w:jc w:val="right"/>
              <w:rPr>
                <w:sz w:val="10"/>
                <w:szCs w:val="16"/>
              </w:rPr>
            </w:pPr>
            <w:r w:rsidRPr="00B913F0">
              <w:rPr>
                <w:sz w:val="10"/>
                <w:szCs w:val="16"/>
              </w:rPr>
              <w:t>-0.0008</w:t>
            </w:r>
          </w:p>
        </w:tc>
        <w:tc>
          <w:tcPr>
            <w:tcW w:w="567" w:type="dxa"/>
            <w:tcBorders>
              <w:top w:val="nil"/>
              <w:left w:val="nil"/>
              <w:bottom w:val="nil"/>
              <w:right w:val="nil"/>
            </w:tcBorders>
            <w:shd w:val="clear" w:color="auto" w:fill="auto"/>
            <w:noWrap/>
            <w:vAlign w:val="bottom"/>
            <w:hideMark/>
          </w:tcPr>
          <w:p w14:paraId="1F4AD107" w14:textId="77777777" w:rsidR="00BF19A6" w:rsidRPr="002617C2" w:rsidRDefault="00BF19A6" w:rsidP="009425F8">
            <w:pPr>
              <w:spacing w:after="0" w:line="240" w:lineRule="auto"/>
              <w:jc w:val="right"/>
              <w:rPr>
                <w:sz w:val="10"/>
                <w:szCs w:val="16"/>
              </w:rPr>
            </w:pPr>
            <w:r w:rsidRPr="00B913F0">
              <w:rPr>
                <w:sz w:val="10"/>
                <w:szCs w:val="16"/>
              </w:rPr>
              <w:t>-0.0001</w:t>
            </w:r>
          </w:p>
        </w:tc>
        <w:tc>
          <w:tcPr>
            <w:tcW w:w="567" w:type="dxa"/>
            <w:tcBorders>
              <w:top w:val="nil"/>
              <w:left w:val="nil"/>
              <w:bottom w:val="nil"/>
              <w:right w:val="nil"/>
            </w:tcBorders>
            <w:shd w:val="clear" w:color="auto" w:fill="auto"/>
            <w:noWrap/>
            <w:vAlign w:val="bottom"/>
            <w:hideMark/>
          </w:tcPr>
          <w:p w14:paraId="1441C61F" w14:textId="77777777" w:rsidR="00BF19A6" w:rsidRPr="002617C2" w:rsidRDefault="00BF19A6" w:rsidP="009425F8">
            <w:pPr>
              <w:spacing w:after="0" w:line="240" w:lineRule="auto"/>
              <w:jc w:val="right"/>
              <w:rPr>
                <w:sz w:val="10"/>
                <w:szCs w:val="16"/>
              </w:rPr>
            </w:pPr>
            <w:r w:rsidRPr="00B913F0">
              <w:rPr>
                <w:sz w:val="10"/>
                <w:szCs w:val="16"/>
              </w:rPr>
              <w:t>-0.0002</w:t>
            </w:r>
          </w:p>
        </w:tc>
        <w:tc>
          <w:tcPr>
            <w:tcW w:w="567" w:type="dxa"/>
            <w:tcBorders>
              <w:top w:val="nil"/>
              <w:left w:val="nil"/>
              <w:bottom w:val="nil"/>
              <w:right w:val="nil"/>
            </w:tcBorders>
            <w:shd w:val="clear" w:color="auto" w:fill="auto"/>
            <w:noWrap/>
            <w:vAlign w:val="bottom"/>
            <w:hideMark/>
          </w:tcPr>
          <w:p w14:paraId="3A5A5F2A"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3801A82C" w14:textId="77777777" w:rsidR="00BF19A6" w:rsidRPr="002617C2" w:rsidRDefault="00BF19A6" w:rsidP="009425F8">
            <w:pPr>
              <w:spacing w:after="0" w:line="240" w:lineRule="auto"/>
              <w:jc w:val="right"/>
              <w:rPr>
                <w:sz w:val="10"/>
                <w:szCs w:val="16"/>
              </w:rPr>
            </w:pPr>
            <w:r w:rsidRPr="00B913F0">
              <w:rPr>
                <w:sz w:val="10"/>
                <w:szCs w:val="16"/>
              </w:rPr>
              <w:t>0.0000</w:t>
            </w:r>
          </w:p>
        </w:tc>
        <w:tc>
          <w:tcPr>
            <w:tcW w:w="583" w:type="dxa"/>
            <w:tcBorders>
              <w:top w:val="nil"/>
              <w:left w:val="nil"/>
              <w:bottom w:val="nil"/>
              <w:right w:val="nil"/>
            </w:tcBorders>
            <w:shd w:val="clear" w:color="auto" w:fill="auto"/>
            <w:noWrap/>
            <w:vAlign w:val="bottom"/>
            <w:hideMark/>
          </w:tcPr>
          <w:p w14:paraId="329D78A0" w14:textId="77777777" w:rsidR="00BF19A6" w:rsidRPr="002617C2" w:rsidRDefault="00BF19A6" w:rsidP="009425F8">
            <w:pPr>
              <w:spacing w:after="0" w:line="240" w:lineRule="auto"/>
              <w:jc w:val="right"/>
              <w:rPr>
                <w:sz w:val="10"/>
                <w:szCs w:val="16"/>
              </w:rPr>
            </w:pPr>
            <w:r w:rsidRPr="00B913F0">
              <w:rPr>
                <w:sz w:val="10"/>
                <w:szCs w:val="16"/>
              </w:rPr>
              <w:t>-0.0001</w:t>
            </w:r>
          </w:p>
        </w:tc>
        <w:tc>
          <w:tcPr>
            <w:tcW w:w="522" w:type="dxa"/>
            <w:tcBorders>
              <w:top w:val="nil"/>
              <w:left w:val="nil"/>
              <w:bottom w:val="nil"/>
              <w:right w:val="nil"/>
            </w:tcBorders>
            <w:shd w:val="clear" w:color="auto" w:fill="auto"/>
            <w:noWrap/>
            <w:vAlign w:val="bottom"/>
            <w:hideMark/>
          </w:tcPr>
          <w:p w14:paraId="5E296764" w14:textId="77777777" w:rsidR="00BF19A6" w:rsidRPr="002617C2" w:rsidRDefault="00BF19A6" w:rsidP="009425F8">
            <w:pPr>
              <w:spacing w:after="0" w:line="240" w:lineRule="auto"/>
              <w:jc w:val="right"/>
              <w:rPr>
                <w:sz w:val="10"/>
                <w:szCs w:val="16"/>
              </w:rPr>
            </w:pPr>
            <w:r w:rsidRPr="00B913F0">
              <w:rPr>
                <w:sz w:val="10"/>
                <w:szCs w:val="16"/>
              </w:rPr>
              <w:t>0.0000</w:t>
            </w:r>
          </w:p>
        </w:tc>
        <w:tc>
          <w:tcPr>
            <w:tcW w:w="656" w:type="dxa"/>
            <w:tcBorders>
              <w:top w:val="nil"/>
              <w:left w:val="nil"/>
              <w:bottom w:val="nil"/>
              <w:right w:val="nil"/>
            </w:tcBorders>
            <w:shd w:val="clear" w:color="auto" w:fill="auto"/>
            <w:noWrap/>
            <w:vAlign w:val="bottom"/>
            <w:hideMark/>
          </w:tcPr>
          <w:p w14:paraId="75705C4A" w14:textId="77777777" w:rsidR="00BF19A6" w:rsidRPr="002617C2" w:rsidRDefault="00BF19A6" w:rsidP="009425F8">
            <w:pPr>
              <w:spacing w:after="0" w:line="240" w:lineRule="auto"/>
              <w:jc w:val="right"/>
              <w:rPr>
                <w:sz w:val="10"/>
                <w:szCs w:val="16"/>
              </w:rPr>
            </w:pPr>
            <w:r w:rsidRPr="00B913F0">
              <w:rPr>
                <w:sz w:val="10"/>
                <w:szCs w:val="16"/>
              </w:rPr>
              <w:t>-0.0001</w:t>
            </w:r>
          </w:p>
        </w:tc>
        <w:tc>
          <w:tcPr>
            <w:tcW w:w="611" w:type="dxa"/>
            <w:tcBorders>
              <w:top w:val="nil"/>
              <w:left w:val="nil"/>
              <w:bottom w:val="nil"/>
              <w:right w:val="nil"/>
            </w:tcBorders>
            <w:shd w:val="clear" w:color="auto" w:fill="auto"/>
            <w:noWrap/>
            <w:vAlign w:val="bottom"/>
            <w:hideMark/>
          </w:tcPr>
          <w:p w14:paraId="72917179" w14:textId="77777777" w:rsidR="00BF19A6" w:rsidRPr="002617C2" w:rsidRDefault="00BF19A6" w:rsidP="009425F8">
            <w:pPr>
              <w:spacing w:after="0" w:line="240" w:lineRule="auto"/>
              <w:jc w:val="right"/>
              <w:rPr>
                <w:sz w:val="10"/>
                <w:szCs w:val="16"/>
              </w:rPr>
            </w:pPr>
            <w:r w:rsidRPr="00B913F0">
              <w:rPr>
                <w:sz w:val="10"/>
                <w:szCs w:val="16"/>
              </w:rPr>
              <w:t>-0.0001</w:t>
            </w:r>
          </w:p>
        </w:tc>
        <w:tc>
          <w:tcPr>
            <w:tcW w:w="567" w:type="dxa"/>
            <w:tcBorders>
              <w:top w:val="nil"/>
              <w:left w:val="nil"/>
              <w:bottom w:val="nil"/>
              <w:right w:val="nil"/>
            </w:tcBorders>
            <w:shd w:val="clear" w:color="auto" w:fill="auto"/>
            <w:noWrap/>
            <w:vAlign w:val="bottom"/>
            <w:hideMark/>
          </w:tcPr>
          <w:p w14:paraId="50BB330E" w14:textId="77777777" w:rsidR="00BF19A6" w:rsidRPr="002617C2" w:rsidRDefault="00BF19A6" w:rsidP="009425F8">
            <w:pPr>
              <w:spacing w:after="0" w:line="240" w:lineRule="auto"/>
              <w:jc w:val="right"/>
              <w:rPr>
                <w:sz w:val="10"/>
                <w:szCs w:val="16"/>
              </w:rPr>
            </w:pPr>
            <w:r w:rsidRPr="00B913F0">
              <w:rPr>
                <w:sz w:val="10"/>
                <w:szCs w:val="16"/>
              </w:rPr>
              <w:t>-0.0001</w:t>
            </w:r>
          </w:p>
        </w:tc>
        <w:tc>
          <w:tcPr>
            <w:tcW w:w="522" w:type="dxa"/>
            <w:tcBorders>
              <w:top w:val="nil"/>
              <w:left w:val="nil"/>
              <w:bottom w:val="nil"/>
              <w:right w:val="nil"/>
            </w:tcBorders>
            <w:shd w:val="clear" w:color="auto" w:fill="auto"/>
            <w:noWrap/>
            <w:vAlign w:val="bottom"/>
            <w:hideMark/>
          </w:tcPr>
          <w:p w14:paraId="38A282EB"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4D853B40"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0B3EE3D7"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06B75D91"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438D2877" w14:textId="77777777" w:rsidR="00BF19A6" w:rsidRPr="002617C2" w:rsidRDefault="00BF19A6" w:rsidP="009425F8">
            <w:pPr>
              <w:spacing w:after="0" w:line="240" w:lineRule="auto"/>
              <w:jc w:val="right"/>
              <w:rPr>
                <w:sz w:val="10"/>
                <w:szCs w:val="16"/>
              </w:rPr>
            </w:pPr>
            <w:r w:rsidRPr="00B913F0">
              <w:rPr>
                <w:sz w:val="10"/>
                <w:szCs w:val="16"/>
              </w:rPr>
              <w:t>0.0000</w:t>
            </w:r>
          </w:p>
        </w:tc>
        <w:tc>
          <w:tcPr>
            <w:tcW w:w="567" w:type="dxa"/>
            <w:tcBorders>
              <w:top w:val="nil"/>
              <w:left w:val="nil"/>
              <w:bottom w:val="nil"/>
              <w:right w:val="nil"/>
            </w:tcBorders>
            <w:shd w:val="clear" w:color="auto" w:fill="auto"/>
            <w:noWrap/>
            <w:vAlign w:val="bottom"/>
            <w:hideMark/>
          </w:tcPr>
          <w:p w14:paraId="19563E31"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1C9C92ED" w14:textId="77777777" w:rsidR="00BF19A6" w:rsidRPr="002617C2" w:rsidRDefault="00BF19A6" w:rsidP="009425F8">
            <w:pPr>
              <w:spacing w:after="0" w:line="240" w:lineRule="auto"/>
              <w:jc w:val="right"/>
              <w:rPr>
                <w:sz w:val="10"/>
                <w:szCs w:val="16"/>
              </w:rPr>
            </w:pPr>
            <w:r w:rsidRPr="00B913F0">
              <w:rPr>
                <w:sz w:val="10"/>
                <w:szCs w:val="16"/>
              </w:rPr>
              <w:t>0.0000</w:t>
            </w:r>
          </w:p>
        </w:tc>
        <w:tc>
          <w:tcPr>
            <w:tcW w:w="680" w:type="dxa"/>
            <w:tcBorders>
              <w:top w:val="nil"/>
              <w:left w:val="nil"/>
              <w:bottom w:val="nil"/>
              <w:right w:val="nil"/>
            </w:tcBorders>
            <w:shd w:val="clear" w:color="auto" w:fill="auto"/>
            <w:noWrap/>
            <w:vAlign w:val="bottom"/>
            <w:hideMark/>
          </w:tcPr>
          <w:p w14:paraId="3DBD5F9F" w14:textId="77777777" w:rsidR="00BF19A6" w:rsidRPr="002617C2" w:rsidRDefault="00BF19A6" w:rsidP="009425F8">
            <w:pPr>
              <w:spacing w:after="0" w:line="240" w:lineRule="auto"/>
              <w:jc w:val="right"/>
              <w:rPr>
                <w:sz w:val="10"/>
                <w:szCs w:val="16"/>
              </w:rPr>
            </w:pPr>
            <w:r w:rsidRPr="00B913F0">
              <w:rPr>
                <w:sz w:val="10"/>
                <w:szCs w:val="16"/>
              </w:rPr>
              <w:t>0.0000</w:t>
            </w:r>
          </w:p>
        </w:tc>
        <w:tc>
          <w:tcPr>
            <w:tcW w:w="522" w:type="dxa"/>
            <w:tcBorders>
              <w:top w:val="nil"/>
              <w:left w:val="nil"/>
              <w:bottom w:val="nil"/>
              <w:right w:val="nil"/>
            </w:tcBorders>
            <w:shd w:val="clear" w:color="auto" w:fill="auto"/>
            <w:noWrap/>
            <w:vAlign w:val="bottom"/>
            <w:hideMark/>
          </w:tcPr>
          <w:p w14:paraId="250A2237" w14:textId="77777777" w:rsidR="00BF19A6" w:rsidRPr="002617C2" w:rsidRDefault="00BF19A6" w:rsidP="009425F8">
            <w:pPr>
              <w:spacing w:after="0" w:line="240" w:lineRule="auto"/>
              <w:jc w:val="right"/>
              <w:rPr>
                <w:sz w:val="10"/>
                <w:szCs w:val="16"/>
              </w:rPr>
            </w:pPr>
            <w:r w:rsidRPr="00B913F0">
              <w:rPr>
                <w:sz w:val="10"/>
                <w:szCs w:val="16"/>
              </w:rPr>
              <w:t>0.0024</w:t>
            </w:r>
          </w:p>
        </w:tc>
      </w:tr>
    </w:tbl>
    <w:p w14:paraId="6D6FEDC8" w14:textId="77777777" w:rsidR="00BF19A6" w:rsidRDefault="00BF19A6" w:rsidP="00F028E3"/>
    <w:p w14:paraId="3B3D9B91" w14:textId="3308280A" w:rsidR="00BF19A6" w:rsidRDefault="00BF19A6" w:rsidP="00F028E3"/>
    <w:p w14:paraId="5AF4C466" w14:textId="77777777" w:rsidR="009A0F05" w:rsidRDefault="009A0F05" w:rsidP="00F028E3"/>
    <w:p w14:paraId="38C17B4E" w14:textId="77777777" w:rsidR="00BF19A6" w:rsidRDefault="00BF19A6" w:rsidP="00F028E3"/>
    <w:p w14:paraId="16E13FD5" w14:textId="42BCC709" w:rsidR="00BF19A6" w:rsidRDefault="003734C4" w:rsidP="00BF19A6">
      <w:r>
        <w:rPr>
          <w:b/>
        </w:rPr>
        <w:lastRenderedPageBreak/>
        <w:t xml:space="preserve">Table </w:t>
      </w:r>
      <w:r w:rsidR="00306133" w:rsidRPr="00306133">
        <w:rPr>
          <w:b/>
        </w:rPr>
        <w:t>S11:</w:t>
      </w:r>
      <w:r w:rsidR="00607EC4">
        <w:t xml:space="preserve"> Variance-covariance matrix </w:t>
      </w:r>
      <w:r w:rsidR="00BF50D0">
        <w:t xml:space="preserve">base case </w:t>
      </w:r>
      <w:r w:rsidR="00607EC4">
        <w:t>cost regression</w:t>
      </w:r>
      <w:r w:rsidR="009A4BED">
        <w:t xml:space="preserve"> analysis</w:t>
      </w:r>
    </w:p>
    <w:tbl>
      <w:tblPr>
        <w:tblpPr w:leftFromText="180" w:rightFromText="180" w:vertAnchor="text" w:horzAnchor="page" w:tblpX="826" w:tblpY="178"/>
        <w:tblW w:w="15231" w:type="dxa"/>
        <w:tblCellMar>
          <w:left w:w="0" w:type="dxa"/>
          <w:right w:w="0" w:type="dxa"/>
        </w:tblCellMar>
        <w:tblLook w:val="04A0" w:firstRow="1" w:lastRow="0" w:firstColumn="1" w:lastColumn="0" w:noHBand="0" w:noVBand="1"/>
      </w:tblPr>
      <w:tblGrid>
        <w:gridCol w:w="948"/>
        <w:gridCol w:w="528"/>
        <w:gridCol w:w="562"/>
        <w:gridCol w:w="562"/>
        <w:gridCol w:w="562"/>
        <w:gridCol w:w="473"/>
        <w:gridCol w:w="473"/>
        <w:gridCol w:w="473"/>
        <w:gridCol w:w="473"/>
        <w:gridCol w:w="473"/>
        <w:gridCol w:w="473"/>
        <w:gridCol w:w="473"/>
        <w:gridCol w:w="473"/>
        <w:gridCol w:w="473"/>
        <w:gridCol w:w="473"/>
        <w:gridCol w:w="495"/>
        <w:gridCol w:w="473"/>
        <w:gridCol w:w="473"/>
        <w:gridCol w:w="473"/>
        <w:gridCol w:w="473"/>
        <w:gridCol w:w="518"/>
        <w:gridCol w:w="518"/>
        <w:gridCol w:w="518"/>
        <w:gridCol w:w="473"/>
        <w:gridCol w:w="473"/>
        <w:gridCol w:w="473"/>
        <w:gridCol w:w="473"/>
        <w:gridCol w:w="529"/>
        <w:gridCol w:w="529"/>
        <w:gridCol w:w="448"/>
      </w:tblGrid>
      <w:tr w:rsidR="00355E50" w14:paraId="70BFED26"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tcPr>
          <w:p w14:paraId="2CB26CBF" w14:textId="77777777" w:rsidR="00355E50" w:rsidRPr="007F7A7C" w:rsidRDefault="00355E50" w:rsidP="00355E50">
            <w:pPr>
              <w:spacing w:line="240" w:lineRule="auto"/>
              <w:rPr>
                <w:sz w:val="10"/>
                <w:szCs w:val="16"/>
              </w:rPr>
            </w:pP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5402B945" w14:textId="77777777" w:rsidR="00355E50" w:rsidRPr="007F7A7C" w:rsidRDefault="00355E50" w:rsidP="00355E50">
            <w:pPr>
              <w:spacing w:after="0" w:line="240" w:lineRule="auto"/>
              <w:jc w:val="center"/>
              <w:rPr>
                <w:sz w:val="10"/>
                <w:szCs w:val="16"/>
              </w:rPr>
            </w:pPr>
            <w:r w:rsidRPr="007F7A7C">
              <w:rPr>
                <w:sz w:val="10"/>
                <w:szCs w:val="16"/>
              </w:rPr>
              <w:t>Tumour_U</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78A7CC3" w14:textId="77777777" w:rsidR="00355E50" w:rsidRPr="007F7A7C" w:rsidRDefault="00355E50" w:rsidP="00355E50">
            <w:pPr>
              <w:spacing w:after="0" w:line="240" w:lineRule="auto"/>
              <w:jc w:val="center"/>
              <w:rPr>
                <w:sz w:val="10"/>
                <w:szCs w:val="16"/>
              </w:rPr>
            </w:pPr>
            <w:r w:rsidRPr="007F7A7C">
              <w:rPr>
                <w:sz w:val="10"/>
                <w:szCs w:val="16"/>
              </w:rPr>
              <w:t>Tumour G1</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6E0FF82" w14:textId="77777777" w:rsidR="00355E50" w:rsidRPr="007F7A7C" w:rsidRDefault="00355E50" w:rsidP="00355E50">
            <w:pPr>
              <w:spacing w:after="0" w:line="240" w:lineRule="auto"/>
              <w:jc w:val="center"/>
              <w:rPr>
                <w:sz w:val="10"/>
                <w:szCs w:val="16"/>
              </w:rPr>
            </w:pPr>
            <w:r w:rsidRPr="007F7A7C">
              <w:rPr>
                <w:sz w:val="10"/>
                <w:szCs w:val="16"/>
              </w:rPr>
              <w:t>Tumour G2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0B700AE" w14:textId="77777777" w:rsidR="00355E50" w:rsidRPr="007F7A7C" w:rsidRDefault="00355E50" w:rsidP="00355E50">
            <w:pPr>
              <w:spacing w:after="0" w:line="240" w:lineRule="auto"/>
              <w:jc w:val="center"/>
              <w:rPr>
                <w:sz w:val="10"/>
                <w:szCs w:val="16"/>
              </w:rPr>
            </w:pPr>
            <w:r w:rsidRPr="007F7A7C">
              <w:rPr>
                <w:sz w:val="10"/>
                <w:szCs w:val="16"/>
              </w:rPr>
              <w:t>Tumour G3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7A206F9" w14:textId="77777777" w:rsidR="00355E50" w:rsidRPr="007F7A7C" w:rsidRDefault="00355E50" w:rsidP="00355E50">
            <w:pPr>
              <w:spacing w:after="0" w:line="240" w:lineRule="auto"/>
              <w:jc w:val="center"/>
              <w:rPr>
                <w:sz w:val="10"/>
                <w:szCs w:val="16"/>
              </w:rPr>
            </w:pPr>
            <w:r>
              <w:rPr>
                <w:sz w:val="10"/>
                <w:szCs w:val="16"/>
              </w:rPr>
              <w:t>HR</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DF270A6" w14:textId="77777777" w:rsidR="00355E50" w:rsidRPr="007F7A7C" w:rsidRDefault="00355E50" w:rsidP="00355E50">
            <w:pPr>
              <w:spacing w:after="0" w:line="240" w:lineRule="auto"/>
              <w:jc w:val="center"/>
              <w:rPr>
                <w:sz w:val="10"/>
                <w:szCs w:val="16"/>
              </w:rPr>
            </w:pPr>
            <w:r w:rsidRPr="007F7A7C">
              <w:rPr>
                <w:sz w:val="10"/>
                <w:szCs w:val="16"/>
              </w:rPr>
              <w:t>Year 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8D86340" w14:textId="77777777" w:rsidR="00355E50" w:rsidRPr="007F7A7C" w:rsidRDefault="00355E50" w:rsidP="00355E50">
            <w:pPr>
              <w:spacing w:after="0" w:line="240" w:lineRule="auto"/>
              <w:jc w:val="center"/>
              <w:rPr>
                <w:sz w:val="10"/>
                <w:szCs w:val="16"/>
              </w:rPr>
            </w:pPr>
            <w:r w:rsidRPr="007F7A7C">
              <w:rPr>
                <w:sz w:val="10"/>
                <w:szCs w:val="16"/>
              </w:rPr>
              <w:t>Year 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0646B03" w14:textId="77777777" w:rsidR="00355E50" w:rsidRPr="007F7A7C" w:rsidRDefault="00355E50" w:rsidP="00355E50">
            <w:pPr>
              <w:spacing w:after="0" w:line="240" w:lineRule="auto"/>
              <w:jc w:val="center"/>
              <w:rPr>
                <w:sz w:val="10"/>
                <w:szCs w:val="16"/>
              </w:rPr>
            </w:pPr>
            <w:r w:rsidRPr="007F7A7C">
              <w:rPr>
                <w:sz w:val="10"/>
                <w:szCs w:val="16"/>
              </w:rPr>
              <w:t>#Year 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76A26FC" w14:textId="77777777" w:rsidR="00355E50" w:rsidRPr="007F7A7C" w:rsidRDefault="00355E50" w:rsidP="00355E50">
            <w:pPr>
              <w:spacing w:after="0" w:line="240" w:lineRule="auto"/>
              <w:jc w:val="center"/>
              <w:rPr>
                <w:sz w:val="10"/>
                <w:szCs w:val="16"/>
              </w:rPr>
            </w:pPr>
            <w:r w:rsidRPr="007F7A7C">
              <w:rPr>
                <w:sz w:val="10"/>
                <w:szCs w:val="16"/>
              </w:rPr>
              <w:t>#Year 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E6663AA" w14:textId="77777777" w:rsidR="00355E50" w:rsidRPr="007F7A7C" w:rsidRDefault="00355E50" w:rsidP="00355E50">
            <w:pPr>
              <w:spacing w:after="0" w:line="240" w:lineRule="auto"/>
              <w:jc w:val="center"/>
              <w:rPr>
                <w:sz w:val="10"/>
                <w:szCs w:val="16"/>
              </w:rPr>
            </w:pPr>
            <w:r>
              <w:rPr>
                <w:sz w:val="10"/>
                <w:szCs w:val="16"/>
              </w:rPr>
              <w:t>Prog</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90A73F5" w14:textId="77777777" w:rsidR="00355E50" w:rsidRPr="007F7A7C" w:rsidRDefault="00355E50" w:rsidP="00355E50">
            <w:pPr>
              <w:spacing w:after="0" w:line="240" w:lineRule="auto"/>
              <w:jc w:val="center"/>
              <w:rPr>
                <w:sz w:val="10"/>
                <w:szCs w:val="16"/>
              </w:rPr>
            </w:pPr>
            <w:r w:rsidRPr="007F7A7C">
              <w:rPr>
                <w:sz w:val="10"/>
                <w:szCs w:val="16"/>
              </w:rPr>
              <w:t>Prog His</w:t>
            </w:r>
            <w:r>
              <w:rPr>
                <w:sz w:val="10"/>
                <w:szCs w:val="16"/>
              </w:rPr>
              <w:t>t</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10F59F0" w14:textId="77777777" w:rsidR="00355E50" w:rsidRPr="007F7A7C" w:rsidRDefault="00355E50" w:rsidP="00355E50">
            <w:pPr>
              <w:spacing w:after="0" w:line="240" w:lineRule="auto"/>
              <w:jc w:val="center"/>
              <w:rPr>
                <w:sz w:val="10"/>
                <w:szCs w:val="16"/>
              </w:rPr>
            </w:pPr>
            <w:r>
              <w:rPr>
                <w:sz w:val="10"/>
                <w:szCs w:val="16"/>
              </w:rPr>
              <w:t>TCC hist</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4FA4785" w14:textId="77777777" w:rsidR="00355E50" w:rsidRPr="007F7A7C" w:rsidRDefault="00355E50" w:rsidP="00355E50">
            <w:pPr>
              <w:spacing w:after="0" w:line="240" w:lineRule="auto"/>
              <w:jc w:val="center"/>
              <w:rPr>
                <w:sz w:val="10"/>
                <w:szCs w:val="16"/>
              </w:rPr>
            </w:pPr>
            <w:r w:rsidRPr="007F7A7C">
              <w:rPr>
                <w:sz w:val="10"/>
                <w:szCs w:val="16"/>
              </w:rPr>
              <w:t>Gender</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0969268" w14:textId="77777777" w:rsidR="00355E50" w:rsidRPr="007F7A7C" w:rsidRDefault="00355E50" w:rsidP="00355E50">
            <w:pPr>
              <w:spacing w:after="0" w:line="240" w:lineRule="auto"/>
              <w:jc w:val="center"/>
              <w:rPr>
                <w:sz w:val="10"/>
                <w:szCs w:val="16"/>
              </w:rPr>
            </w:pPr>
            <w:r w:rsidRPr="007F7A7C">
              <w:rPr>
                <w:sz w:val="10"/>
                <w:szCs w:val="16"/>
              </w:rPr>
              <w:t>Diabetes</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B7B7880" w14:textId="77777777" w:rsidR="00355E50" w:rsidRPr="007F7A7C" w:rsidRDefault="00355E50" w:rsidP="00355E50">
            <w:pPr>
              <w:spacing w:after="0" w:line="240" w:lineRule="auto"/>
              <w:jc w:val="center"/>
              <w:rPr>
                <w:sz w:val="10"/>
                <w:szCs w:val="16"/>
              </w:rPr>
            </w:pPr>
            <w:r w:rsidRPr="007F7A7C">
              <w:rPr>
                <w:sz w:val="10"/>
                <w:szCs w:val="16"/>
              </w:rPr>
              <w:t>Celecoxib</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ACA7C5F" w14:textId="77777777" w:rsidR="00355E50" w:rsidRPr="007F7A7C" w:rsidRDefault="00355E50" w:rsidP="00355E50">
            <w:pPr>
              <w:spacing w:after="0" w:line="240" w:lineRule="auto"/>
              <w:jc w:val="center"/>
              <w:rPr>
                <w:sz w:val="10"/>
                <w:szCs w:val="16"/>
              </w:rPr>
            </w:pPr>
            <w:r>
              <w:rPr>
                <w:sz w:val="10"/>
                <w:szCs w:val="16"/>
              </w:rPr>
              <w:t>Tox</w:t>
            </w:r>
            <w:r w:rsidRPr="007F7A7C">
              <w:rPr>
                <w:sz w:val="10"/>
                <w:szCs w:val="16"/>
              </w:rPr>
              <w:t xml:space="preserve"> Mild</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512395A" w14:textId="77777777" w:rsidR="00355E50" w:rsidRPr="007F7A7C" w:rsidRDefault="00355E50" w:rsidP="00355E50">
            <w:pPr>
              <w:spacing w:after="0" w:line="240" w:lineRule="auto"/>
              <w:jc w:val="center"/>
              <w:rPr>
                <w:sz w:val="10"/>
                <w:szCs w:val="16"/>
              </w:rPr>
            </w:pPr>
            <w:r w:rsidRPr="007F7A7C">
              <w:rPr>
                <w:sz w:val="10"/>
                <w:szCs w:val="16"/>
              </w:rPr>
              <w:t>Tox Mod</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72F20D0" w14:textId="77777777" w:rsidR="00355E50" w:rsidRPr="007F7A7C" w:rsidRDefault="00355E50" w:rsidP="00355E50">
            <w:pPr>
              <w:spacing w:after="0" w:line="240" w:lineRule="auto"/>
              <w:jc w:val="center"/>
              <w:rPr>
                <w:sz w:val="10"/>
                <w:szCs w:val="16"/>
              </w:rPr>
            </w:pPr>
            <w:r w:rsidRPr="007F7A7C">
              <w:rPr>
                <w:sz w:val="10"/>
                <w:szCs w:val="16"/>
              </w:rPr>
              <w:t>#mild</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60AB3CA" w14:textId="77777777" w:rsidR="00355E50" w:rsidRPr="007F7A7C" w:rsidRDefault="00355E50" w:rsidP="00355E50">
            <w:pPr>
              <w:spacing w:after="0" w:line="240" w:lineRule="auto"/>
              <w:jc w:val="center"/>
              <w:rPr>
                <w:sz w:val="10"/>
                <w:szCs w:val="16"/>
              </w:rPr>
            </w:pPr>
            <w:r>
              <w:rPr>
                <w:sz w:val="10"/>
                <w:szCs w:val="16"/>
              </w:rPr>
              <w:t>#mod</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3A01943" w14:textId="77777777" w:rsidR="00355E50" w:rsidRPr="007F7A7C" w:rsidRDefault="00355E50" w:rsidP="00355E50">
            <w:pPr>
              <w:spacing w:after="0" w:line="240" w:lineRule="auto"/>
              <w:jc w:val="center"/>
              <w:rPr>
                <w:sz w:val="10"/>
                <w:szCs w:val="16"/>
              </w:rPr>
            </w:pPr>
            <w:r w:rsidRPr="007F7A7C">
              <w:rPr>
                <w:sz w:val="10"/>
                <w:szCs w:val="16"/>
              </w:rPr>
              <w:t>Age 50-60</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FF5E0C0" w14:textId="77777777" w:rsidR="00355E50" w:rsidRPr="007F7A7C" w:rsidRDefault="00355E50" w:rsidP="00355E50">
            <w:pPr>
              <w:spacing w:after="0" w:line="240" w:lineRule="auto"/>
              <w:jc w:val="center"/>
              <w:rPr>
                <w:sz w:val="10"/>
                <w:szCs w:val="20"/>
              </w:rPr>
            </w:pPr>
            <w:r w:rsidRPr="007F7A7C">
              <w:rPr>
                <w:sz w:val="10"/>
                <w:szCs w:val="20"/>
              </w:rPr>
              <w:t>Age 60-70</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6BC158B" w14:textId="77777777" w:rsidR="00355E50" w:rsidRPr="007F7A7C" w:rsidRDefault="00355E50" w:rsidP="00355E50">
            <w:pPr>
              <w:spacing w:after="0" w:line="240" w:lineRule="auto"/>
              <w:jc w:val="center"/>
              <w:rPr>
                <w:sz w:val="10"/>
                <w:szCs w:val="20"/>
              </w:rPr>
            </w:pPr>
            <w:r w:rsidRPr="007F7A7C">
              <w:rPr>
                <w:sz w:val="10"/>
                <w:szCs w:val="20"/>
              </w:rPr>
              <w:t>Age 70-80</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934FA3" w14:textId="77777777" w:rsidR="00355E50" w:rsidRPr="007F7A7C" w:rsidRDefault="00355E50" w:rsidP="00355E50">
            <w:pPr>
              <w:spacing w:after="0" w:line="240" w:lineRule="auto"/>
              <w:jc w:val="center"/>
              <w:rPr>
                <w:sz w:val="10"/>
                <w:szCs w:val="20"/>
              </w:rPr>
            </w:pPr>
            <w:r w:rsidRPr="007F7A7C">
              <w:rPr>
                <w:sz w:val="10"/>
                <w:szCs w:val="20"/>
              </w:rPr>
              <w:t>Age 80+</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662E765" w14:textId="77777777" w:rsidR="00355E50" w:rsidRPr="007F7A7C" w:rsidRDefault="00355E50" w:rsidP="00355E50">
            <w:pPr>
              <w:spacing w:after="0" w:line="240" w:lineRule="auto"/>
              <w:jc w:val="center"/>
              <w:rPr>
                <w:sz w:val="10"/>
                <w:szCs w:val="20"/>
              </w:rPr>
            </w:pPr>
            <w:r w:rsidRPr="007F7A7C">
              <w:rPr>
                <w:sz w:val="10"/>
                <w:szCs w:val="20"/>
              </w:rPr>
              <w:t xml:space="preserve">BMI </w:t>
            </w:r>
            <w:r>
              <w:rPr>
                <w:sz w:val="10"/>
                <w:szCs w:val="20"/>
              </w:rPr>
              <w:t>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B53FCF5" w14:textId="77777777" w:rsidR="00355E50" w:rsidRPr="007F7A7C" w:rsidRDefault="00355E50" w:rsidP="00355E50">
            <w:pPr>
              <w:spacing w:after="0" w:line="240" w:lineRule="auto"/>
              <w:jc w:val="center"/>
              <w:rPr>
                <w:sz w:val="10"/>
                <w:szCs w:val="20"/>
              </w:rPr>
            </w:pPr>
            <w:r w:rsidRPr="007F7A7C">
              <w:rPr>
                <w:sz w:val="10"/>
                <w:szCs w:val="20"/>
              </w:rPr>
              <w:t xml:space="preserve">BMI </w:t>
            </w:r>
            <w:r>
              <w:rPr>
                <w:sz w:val="10"/>
                <w:szCs w:val="20"/>
              </w:rPr>
              <w:t>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01C3917" w14:textId="77777777" w:rsidR="00355E50" w:rsidRPr="007F7A7C" w:rsidRDefault="00355E50" w:rsidP="00355E50">
            <w:pPr>
              <w:spacing w:after="0" w:line="240" w:lineRule="auto"/>
              <w:jc w:val="center"/>
              <w:rPr>
                <w:sz w:val="10"/>
                <w:szCs w:val="20"/>
              </w:rPr>
            </w:pPr>
            <w:r w:rsidRPr="007F7A7C">
              <w:rPr>
                <w:sz w:val="10"/>
                <w:szCs w:val="20"/>
              </w:rPr>
              <w:t xml:space="preserve">BMI </w:t>
            </w:r>
            <w:r>
              <w:rPr>
                <w:sz w:val="10"/>
                <w:szCs w:val="20"/>
              </w:rPr>
              <w:t>3</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5C70B63" w14:textId="77777777" w:rsidR="00355E50" w:rsidRPr="007F7A7C" w:rsidRDefault="00355E50" w:rsidP="00355E50">
            <w:pPr>
              <w:spacing w:after="0" w:line="240" w:lineRule="auto"/>
              <w:jc w:val="center"/>
              <w:rPr>
                <w:sz w:val="10"/>
                <w:szCs w:val="20"/>
              </w:rPr>
            </w:pPr>
            <w:r>
              <w:rPr>
                <w:sz w:val="10"/>
                <w:szCs w:val="20"/>
              </w:rPr>
              <w:t>Smoking 1</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00C9B40" w14:textId="77777777" w:rsidR="00355E50" w:rsidRPr="007F7A7C" w:rsidRDefault="00355E50" w:rsidP="00355E50">
            <w:pPr>
              <w:spacing w:after="0" w:line="240" w:lineRule="auto"/>
              <w:jc w:val="center"/>
              <w:rPr>
                <w:sz w:val="10"/>
                <w:szCs w:val="20"/>
              </w:rPr>
            </w:pPr>
            <w:r w:rsidRPr="007F7A7C">
              <w:rPr>
                <w:sz w:val="10"/>
                <w:szCs w:val="20"/>
              </w:rPr>
              <w:t xml:space="preserve">Smoking </w:t>
            </w:r>
            <w:r>
              <w:rPr>
                <w:sz w:val="10"/>
                <w:szCs w:val="20"/>
              </w:rPr>
              <w:t>2</w:t>
            </w: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6EACA842" w14:textId="77777777" w:rsidR="00355E50" w:rsidRDefault="00355E50" w:rsidP="00355E50">
            <w:pPr>
              <w:spacing w:after="0" w:line="240" w:lineRule="auto"/>
              <w:jc w:val="center"/>
              <w:rPr>
                <w:sz w:val="20"/>
                <w:szCs w:val="20"/>
              </w:rPr>
            </w:pPr>
            <w:r w:rsidRPr="007F7A7C">
              <w:rPr>
                <w:sz w:val="10"/>
                <w:szCs w:val="20"/>
              </w:rPr>
              <w:t>constant</w:t>
            </w:r>
          </w:p>
        </w:tc>
      </w:tr>
      <w:tr w:rsidR="00355E50" w14:paraId="494867D8" w14:textId="77777777" w:rsidTr="00355E50">
        <w:trPr>
          <w:trHeight w:val="20"/>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0DF9D0B4" w14:textId="77777777" w:rsidR="00355E50" w:rsidRPr="007F7A7C" w:rsidRDefault="00355E50" w:rsidP="00355E50">
            <w:pPr>
              <w:spacing w:after="0" w:line="240" w:lineRule="auto"/>
              <w:jc w:val="right"/>
              <w:rPr>
                <w:sz w:val="10"/>
                <w:szCs w:val="16"/>
              </w:rPr>
            </w:pPr>
            <w:r w:rsidRPr="007F7A7C">
              <w:rPr>
                <w:sz w:val="10"/>
                <w:szCs w:val="16"/>
              </w:rPr>
              <w:t>Tumour_Unk</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43C853A5" w14:textId="77777777" w:rsidR="00355E50" w:rsidRPr="007F7A7C" w:rsidRDefault="00355E50" w:rsidP="00355E50">
            <w:pPr>
              <w:spacing w:after="0" w:line="240" w:lineRule="auto"/>
              <w:jc w:val="right"/>
              <w:rPr>
                <w:sz w:val="10"/>
                <w:szCs w:val="16"/>
              </w:rPr>
            </w:pPr>
            <w:r w:rsidRPr="007F7A7C">
              <w:rPr>
                <w:sz w:val="10"/>
                <w:szCs w:val="16"/>
              </w:rPr>
              <w:t>2989584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73DBB01" w14:textId="77777777" w:rsidR="00355E50" w:rsidRPr="007F7A7C" w:rsidRDefault="00355E50" w:rsidP="00355E50">
            <w:pPr>
              <w:spacing w:after="0" w:line="240" w:lineRule="auto"/>
              <w:jc w:val="right"/>
              <w:rPr>
                <w:sz w:val="10"/>
                <w:szCs w:val="16"/>
              </w:rPr>
            </w:pP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63BFBF1" w14:textId="77777777" w:rsidR="00355E50" w:rsidRPr="007F7A7C" w:rsidRDefault="00355E50" w:rsidP="00355E50">
            <w:pPr>
              <w:spacing w:after="0" w:line="240" w:lineRule="auto"/>
              <w:rPr>
                <w:sz w:val="10"/>
                <w:szCs w:val="16"/>
              </w:rPr>
            </w:pP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63D19A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10DF1F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F0933FA"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F1BD916"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A63DD9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439817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D296DC0"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645AAE"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9F7AFD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E216A6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2FCAE97"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2C2AC46"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157D5F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1B84B14"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625431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E8C8B53"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10C9B630"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55F0A68"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A1F0FBF"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4ABF5AB"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3FC6E72"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625F6A3"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73A25B"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1428606B"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6C0796CD"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7A311D92" w14:textId="77777777" w:rsidR="00355E50" w:rsidRDefault="00355E50" w:rsidP="00355E50">
            <w:pPr>
              <w:spacing w:after="0" w:line="240" w:lineRule="auto"/>
              <w:rPr>
                <w:sz w:val="20"/>
                <w:szCs w:val="20"/>
              </w:rPr>
            </w:pPr>
          </w:p>
        </w:tc>
      </w:tr>
      <w:tr w:rsidR="00355E50" w14:paraId="61432ED4" w14:textId="77777777" w:rsidTr="00355E50">
        <w:trPr>
          <w:trHeight w:val="20"/>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79C4A268" w14:textId="77777777" w:rsidR="00355E50" w:rsidRPr="007F7A7C" w:rsidRDefault="00355E50" w:rsidP="00355E50">
            <w:pPr>
              <w:spacing w:after="0" w:line="240" w:lineRule="auto"/>
              <w:jc w:val="right"/>
              <w:rPr>
                <w:sz w:val="10"/>
                <w:szCs w:val="16"/>
              </w:rPr>
            </w:pPr>
            <w:r w:rsidRPr="007F7A7C">
              <w:rPr>
                <w:sz w:val="10"/>
                <w:szCs w:val="16"/>
              </w:rPr>
              <w:t>Tumour G1</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079760ED" w14:textId="77777777" w:rsidR="00355E50" w:rsidRPr="007F7A7C" w:rsidRDefault="00355E50" w:rsidP="00355E50">
            <w:pPr>
              <w:spacing w:after="0" w:line="240" w:lineRule="auto"/>
              <w:jc w:val="right"/>
              <w:rPr>
                <w:sz w:val="10"/>
                <w:szCs w:val="16"/>
              </w:rPr>
            </w:pPr>
            <w:r w:rsidRPr="007F7A7C">
              <w:rPr>
                <w:sz w:val="10"/>
                <w:szCs w:val="16"/>
              </w:rPr>
              <w:t>3197.897</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56E225D" w14:textId="77777777" w:rsidR="00355E50" w:rsidRPr="007F7A7C" w:rsidRDefault="00355E50" w:rsidP="00355E50">
            <w:pPr>
              <w:spacing w:after="0" w:line="240" w:lineRule="auto"/>
              <w:jc w:val="right"/>
              <w:rPr>
                <w:sz w:val="10"/>
                <w:szCs w:val="16"/>
              </w:rPr>
            </w:pPr>
            <w:r w:rsidRPr="007F7A7C">
              <w:rPr>
                <w:sz w:val="10"/>
                <w:szCs w:val="16"/>
              </w:rPr>
              <w:t>173025.4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D292173" w14:textId="77777777" w:rsidR="00355E50" w:rsidRPr="007F7A7C" w:rsidRDefault="00355E50" w:rsidP="00355E50">
            <w:pPr>
              <w:spacing w:after="0" w:line="240" w:lineRule="auto"/>
              <w:jc w:val="right"/>
              <w:rPr>
                <w:sz w:val="10"/>
                <w:szCs w:val="16"/>
              </w:rPr>
            </w:pP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DF5268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0D4A6BF"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0DB7B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E4DC883"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9122C0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3095C2"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7EE25A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27E411"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3653CF0"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DDF9814"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5DA2FC0"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E66B59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51175B"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2F9CC0F"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41638A9"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38883BD"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732A30F"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CA62F2B"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E6C71B7"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153654D"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7622380"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AF8A7E3"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4D86C2"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9378B69"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2EBE0D6"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1E1D333B" w14:textId="77777777" w:rsidR="00355E50" w:rsidRDefault="00355E50" w:rsidP="00355E50">
            <w:pPr>
              <w:spacing w:after="0" w:line="240" w:lineRule="auto"/>
              <w:rPr>
                <w:sz w:val="20"/>
                <w:szCs w:val="20"/>
              </w:rPr>
            </w:pPr>
          </w:p>
        </w:tc>
      </w:tr>
      <w:tr w:rsidR="00355E50" w14:paraId="0CCAAD0A" w14:textId="77777777" w:rsidTr="00355E50">
        <w:trPr>
          <w:trHeight w:val="20"/>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69687765" w14:textId="77777777" w:rsidR="00355E50" w:rsidRPr="007F7A7C" w:rsidRDefault="00355E50" w:rsidP="00355E50">
            <w:pPr>
              <w:spacing w:after="0" w:line="240" w:lineRule="auto"/>
              <w:jc w:val="right"/>
              <w:rPr>
                <w:sz w:val="10"/>
                <w:szCs w:val="16"/>
              </w:rPr>
            </w:pPr>
            <w:r w:rsidRPr="007F7A7C">
              <w:rPr>
                <w:sz w:val="10"/>
                <w:szCs w:val="16"/>
              </w:rPr>
              <w:t>Tumour G2</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67B94B9C" w14:textId="77777777" w:rsidR="00355E50" w:rsidRPr="007F7A7C" w:rsidRDefault="00355E50" w:rsidP="00355E50">
            <w:pPr>
              <w:spacing w:after="0" w:line="240" w:lineRule="auto"/>
              <w:jc w:val="right"/>
              <w:rPr>
                <w:sz w:val="10"/>
                <w:szCs w:val="16"/>
              </w:rPr>
            </w:pPr>
            <w:r w:rsidRPr="007F7A7C">
              <w:rPr>
                <w:sz w:val="10"/>
                <w:szCs w:val="16"/>
              </w:rPr>
              <w:t>455.0007</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A968B6B" w14:textId="77777777" w:rsidR="00355E50" w:rsidRPr="007F7A7C" w:rsidRDefault="00355E50" w:rsidP="00355E50">
            <w:pPr>
              <w:spacing w:after="0" w:line="240" w:lineRule="auto"/>
              <w:jc w:val="right"/>
              <w:rPr>
                <w:sz w:val="10"/>
                <w:szCs w:val="16"/>
              </w:rPr>
            </w:pPr>
            <w:r w:rsidRPr="007F7A7C">
              <w:rPr>
                <w:sz w:val="10"/>
                <w:szCs w:val="16"/>
              </w:rPr>
              <w:t>5153.004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C6F695B" w14:textId="77777777" w:rsidR="00355E50" w:rsidRPr="007F7A7C" w:rsidRDefault="00355E50" w:rsidP="00355E50">
            <w:pPr>
              <w:spacing w:after="0" w:line="240" w:lineRule="auto"/>
              <w:jc w:val="right"/>
              <w:rPr>
                <w:sz w:val="10"/>
                <w:szCs w:val="16"/>
              </w:rPr>
            </w:pPr>
            <w:r w:rsidRPr="007F7A7C">
              <w:rPr>
                <w:sz w:val="10"/>
                <w:szCs w:val="16"/>
              </w:rPr>
              <w:t>148982.9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9298799"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943D39F"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A1A48D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D691DEB"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4ADBB0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7ECE2A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BFAB63"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51EA77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40B6A6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4FDDA1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9A49B0C"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ADCC40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259CC09"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9F560A4"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589589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1182045"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59AF698"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4F3050D"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A15A9C6"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C1EF9E8"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B65FF1E"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2F8E077"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C80269"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64112D11"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1FAC47D"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0C50A4B0" w14:textId="77777777" w:rsidR="00355E50" w:rsidRDefault="00355E50" w:rsidP="00355E50">
            <w:pPr>
              <w:spacing w:after="0" w:line="240" w:lineRule="auto"/>
              <w:rPr>
                <w:sz w:val="20"/>
                <w:szCs w:val="20"/>
              </w:rPr>
            </w:pPr>
          </w:p>
        </w:tc>
      </w:tr>
      <w:tr w:rsidR="00355E50" w14:paraId="6F60E454"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565D0C79" w14:textId="77777777" w:rsidR="00355E50" w:rsidRPr="007F7A7C" w:rsidRDefault="00355E50" w:rsidP="00355E50">
            <w:pPr>
              <w:spacing w:after="0" w:line="240" w:lineRule="auto"/>
              <w:jc w:val="right"/>
              <w:rPr>
                <w:sz w:val="10"/>
                <w:szCs w:val="16"/>
              </w:rPr>
            </w:pPr>
            <w:r w:rsidRPr="007F7A7C">
              <w:rPr>
                <w:sz w:val="10"/>
                <w:szCs w:val="16"/>
              </w:rPr>
              <w:t>Tumour G3</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4AB46337" w14:textId="77777777" w:rsidR="00355E50" w:rsidRPr="007F7A7C" w:rsidRDefault="00355E50" w:rsidP="00355E50">
            <w:pPr>
              <w:spacing w:after="0" w:line="240" w:lineRule="auto"/>
              <w:jc w:val="right"/>
              <w:rPr>
                <w:sz w:val="10"/>
                <w:szCs w:val="16"/>
              </w:rPr>
            </w:pPr>
            <w:r w:rsidRPr="007F7A7C">
              <w:rPr>
                <w:sz w:val="10"/>
                <w:szCs w:val="16"/>
              </w:rPr>
              <w:t>4751.888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54EFF17" w14:textId="77777777" w:rsidR="00355E50" w:rsidRPr="007F7A7C" w:rsidRDefault="00355E50" w:rsidP="00355E50">
            <w:pPr>
              <w:spacing w:after="0" w:line="240" w:lineRule="auto"/>
              <w:jc w:val="right"/>
              <w:rPr>
                <w:sz w:val="10"/>
                <w:szCs w:val="16"/>
              </w:rPr>
            </w:pPr>
            <w:r w:rsidRPr="007F7A7C">
              <w:rPr>
                <w:sz w:val="10"/>
                <w:szCs w:val="16"/>
              </w:rPr>
              <w:t>1440.31</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29CBB1F" w14:textId="77777777" w:rsidR="00355E50" w:rsidRPr="007F7A7C" w:rsidRDefault="00355E50" w:rsidP="00355E50">
            <w:pPr>
              <w:spacing w:after="0" w:line="240" w:lineRule="auto"/>
              <w:jc w:val="right"/>
              <w:rPr>
                <w:sz w:val="10"/>
                <w:szCs w:val="16"/>
              </w:rPr>
            </w:pPr>
            <w:r w:rsidRPr="007F7A7C">
              <w:rPr>
                <w:sz w:val="10"/>
                <w:szCs w:val="16"/>
              </w:rPr>
              <w:t>5766.639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1C35CB8" w14:textId="77777777" w:rsidR="00355E50" w:rsidRPr="007F7A7C" w:rsidRDefault="00355E50" w:rsidP="00355E50">
            <w:pPr>
              <w:spacing w:after="0" w:line="240" w:lineRule="auto"/>
              <w:jc w:val="right"/>
              <w:rPr>
                <w:sz w:val="10"/>
                <w:szCs w:val="16"/>
              </w:rPr>
            </w:pPr>
            <w:r w:rsidRPr="007F7A7C">
              <w:rPr>
                <w:sz w:val="10"/>
                <w:szCs w:val="16"/>
              </w:rPr>
              <w:t>687863.1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EC8CB20"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253AA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7480311"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0AA7A52"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72358C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211C4F4"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EBD90E1"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96BEDD4"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C8FB75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078FF23"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4CE0B19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309B97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71CA1E9"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07C2A6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673AB8D"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7E891D0E"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D2CA44F"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4A85F36"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A5985D7"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770602C"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D26545F"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27F98EE"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41AA2D2"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CE5539E"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44C5B295" w14:textId="77777777" w:rsidR="00355E50" w:rsidRDefault="00355E50" w:rsidP="00355E50">
            <w:pPr>
              <w:spacing w:after="0" w:line="240" w:lineRule="auto"/>
              <w:rPr>
                <w:sz w:val="20"/>
                <w:szCs w:val="20"/>
              </w:rPr>
            </w:pPr>
          </w:p>
        </w:tc>
      </w:tr>
      <w:tr w:rsidR="00355E50" w14:paraId="447384B8"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7324616D" w14:textId="77777777" w:rsidR="00355E50" w:rsidRPr="007F7A7C" w:rsidRDefault="00355E50" w:rsidP="00355E50">
            <w:pPr>
              <w:spacing w:after="0" w:line="240" w:lineRule="auto"/>
              <w:jc w:val="right"/>
              <w:rPr>
                <w:sz w:val="10"/>
                <w:szCs w:val="16"/>
              </w:rPr>
            </w:pPr>
            <w:r w:rsidRPr="007F7A7C">
              <w:rPr>
                <w:sz w:val="10"/>
                <w:szCs w:val="16"/>
              </w:rPr>
              <w:t>High Risk</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55BA76A0" w14:textId="77777777" w:rsidR="00355E50" w:rsidRPr="007F7A7C" w:rsidRDefault="00355E50" w:rsidP="00355E50">
            <w:pPr>
              <w:spacing w:after="0" w:line="240" w:lineRule="auto"/>
              <w:jc w:val="right"/>
              <w:rPr>
                <w:sz w:val="10"/>
                <w:szCs w:val="16"/>
              </w:rPr>
            </w:pPr>
            <w:r w:rsidRPr="007F7A7C">
              <w:rPr>
                <w:sz w:val="10"/>
                <w:szCs w:val="16"/>
              </w:rPr>
              <w:t>-12708.1</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D65C4D8" w14:textId="77777777" w:rsidR="00355E50" w:rsidRPr="007F7A7C" w:rsidRDefault="00355E50" w:rsidP="00355E50">
            <w:pPr>
              <w:spacing w:after="0" w:line="240" w:lineRule="auto"/>
              <w:jc w:val="right"/>
              <w:rPr>
                <w:sz w:val="10"/>
                <w:szCs w:val="16"/>
              </w:rPr>
            </w:pPr>
            <w:r w:rsidRPr="007F7A7C">
              <w:rPr>
                <w:sz w:val="10"/>
                <w:szCs w:val="16"/>
              </w:rPr>
              <w:t>7947.394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43D81CF" w14:textId="77777777" w:rsidR="00355E50" w:rsidRPr="007F7A7C" w:rsidRDefault="00355E50" w:rsidP="00355E50">
            <w:pPr>
              <w:spacing w:after="0" w:line="240" w:lineRule="auto"/>
              <w:jc w:val="right"/>
              <w:rPr>
                <w:sz w:val="10"/>
                <w:szCs w:val="16"/>
              </w:rPr>
            </w:pPr>
            <w:r w:rsidRPr="007F7A7C">
              <w:rPr>
                <w:sz w:val="10"/>
                <w:szCs w:val="16"/>
              </w:rPr>
              <w:t>6233.751</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6A9DF67" w14:textId="77777777" w:rsidR="00355E50" w:rsidRPr="007F7A7C" w:rsidRDefault="00355E50" w:rsidP="00355E50">
            <w:pPr>
              <w:spacing w:after="0" w:line="240" w:lineRule="auto"/>
              <w:jc w:val="right"/>
              <w:rPr>
                <w:sz w:val="10"/>
                <w:szCs w:val="16"/>
              </w:rPr>
            </w:pPr>
            <w:r w:rsidRPr="007F7A7C">
              <w:rPr>
                <w:sz w:val="10"/>
                <w:szCs w:val="16"/>
              </w:rPr>
              <w:t>-12978.7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DEC6056" w14:textId="77777777" w:rsidR="00355E50" w:rsidRPr="007F7A7C" w:rsidRDefault="00355E50" w:rsidP="00355E50">
            <w:pPr>
              <w:spacing w:after="0" w:line="240" w:lineRule="auto"/>
              <w:jc w:val="right"/>
              <w:rPr>
                <w:sz w:val="10"/>
                <w:szCs w:val="16"/>
              </w:rPr>
            </w:pPr>
            <w:r w:rsidRPr="007F7A7C">
              <w:rPr>
                <w:sz w:val="10"/>
                <w:szCs w:val="16"/>
              </w:rPr>
              <w:t>97028.53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038AF11"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9A0E15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BF188F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C214F91"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4F638AF"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4E93E3B"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05412A"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BA1B90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6443A67"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42815AB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782A58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A16087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A4F629E"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28739BE"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18BEE88C"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EEBF104"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C8A1319"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80B8E9C"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E6AB922"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F4D2B9D"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E8EECD7"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C20E6E4"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1546C386"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56C7A78C" w14:textId="77777777" w:rsidR="00355E50" w:rsidRDefault="00355E50" w:rsidP="00355E50">
            <w:pPr>
              <w:spacing w:after="0" w:line="240" w:lineRule="auto"/>
              <w:rPr>
                <w:sz w:val="20"/>
                <w:szCs w:val="20"/>
              </w:rPr>
            </w:pPr>
          </w:p>
        </w:tc>
      </w:tr>
      <w:tr w:rsidR="00355E50" w14:paraId="4AF149CC"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1EB75F09" w14:textId="77777777" w:rsidR="00355E50" w:rsidRPr="007F7A7C" w:rsidRDefault="00355E50" w:rsidP="00355E50">
            <w:pPr>
              <w:spacing w:after="0" w:line="240" w:lineRule="auto"/>
              <w:jc w:val="right"/>
              <w:rPr>
                <w:sz w:val="10"/>
                <w:szCs w:val="16"/>
              </w:rPr>
            </w:pPr>
            <w:r w:rsidRPr="007F7A7C">
              <w:rPr>
                <w:sz w:val="10"/>
                <w:szCs w:val="16"/>
              </w:rPr>
              <w:t>Year 2</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7BC5AE17" w14:textId="77777777" w:rsidR="00355E50" w:rsidRPr="007F7A7C" w:rsidRDefault="00355E50" w:rsidP="00355E50">
            <w:pPr>
              <w:spacing w:after="0" w:line="240" w:lineRule="auto"/>
              <w:jc w:val="right"/>
              <w:rPr>
                <w:sz w:val="10"/>
                <w:szCs w:val="16"/>
              </w:rPr>
            </w:pPr>
            <w:r w:rsidRPr="007F7A7C">
              <w:rPr>
                <w:sz w:val="10"/>
                <w:szCs w:val="16"/>
              </w:rPr>
              <w:t>128.5532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9B48FAE" w14:textId="77777777" w:rsidR="00355E50" w:rsidRPr="007F7A7C" w:rsidRDefault="00355E50" w:rsidP="00355E50">
            <w:pPr>
              <w:spacing w:after="0" w:line="240" w:lineRule="auto"/>
              <w:jc w:val="right"/>
              <w:rPr>
                <w:sz w:val="10"/>
                <w:szCs w:val="16"/>
              </w:rPr>
            </w:pPr>
            <w:r w:rsidRPr="007F7A7C">
              <w:rPr>
                <w:sz w:val="10"/>
                <w:szCs w:val="16"/>
              </w:rPr>
              <w:t>2513.226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EF8F2A2" w14:textId="77777777" w:rsidR="00355E50" w:rsidRPr="007F7A7C" w:rsidRDefault="00355E50" w:rsidP="00355E50">
            <w:pPr>
              <w:spacing w:after="0" w:line="240" w:lineRule="auto"/>
              <w:jc w:val="right"/>
              <w:rPr>
                <w:sz w:val="10"/>
                <w:szCs w:val="16"/>
              </w:rPr>
            </w:pPr>
            <w:r w:rsidRPr="007F7A7C">
              <w:rPr>
                <w:sz w:val="10"/>
                <w:szCs w:val="16"/>
              </w:rPr>
              <w:t>5118.316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F810452" w14:textId="77777777" w:rsidR="00355E50" w:rsidRPr="007F7A7C" w:rsidRDefault="00355E50" w:rsidP="00355E50">
            <w:pPr>
              <w:spacing w:after="0" w:line="240" w:lineRule="auto"/>
              <w:jc w:val="right"/>
              <w:rPr>
                <w:sz w:val="10"/>
                <w:szCs w:val="16"/>
              </w:rPr>
            </w:pPr>
            <w:r w:rsidRPr="007F7A7C">
              <w:rPr>
                <w:sz w:val="10"/>
                <w:szCs w:val="16"/>
              </w:rPr>
              <w:t>2360.683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38FA4F7" w14:textId="77777777" w:rsidR="00355E50" w:rsidRPr="007F7A7C" w:rsidRDefault="00355E50" w:rsidP="00355E50">
            <w:pPr>
              <w:spacing w:after="0" w:line="240" w:lineRule="auto"/>
              <w:jc w:val="right"/>
              <w:rPr>
                <w:sz w:val="10"/>
                <w:szCs w:val="16"/>
              </w:rPr>
            </w:pPr>
            <w:r w:rsidRPr="007F7A7C">
              <w:rPr>
                <w:sz w:val="10"/>
                <w:szCs w:val="16"/>
              </w:rPr>
              <w:t>45236.91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B87624" w14:textId="77777777" w:rsidR="00355E50" w:rsidRPr="007F7A7C" w:rsidRDefault="00355E50" w:rsidP="00355E50">
            <w:pPr>
              <w:spacing w:after="0" w:line="240" w:lineRule="auto"/>
              <w:jc w:val="right"/>
              <w:rPr>
                <w:sz w:val="10"/>
                <w:szCs w:val="16"/>
              </w:rPr>
            </w:pPr>
            <w:r w:rsidRPr="007F7A7C">
              <w:rPr>
                <w:sz w:val="10"/>
                <w:szCs w:val="16"/>
              </w:rPr>
              <w:t>63355.2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79917D2"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733BDD6"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7069FD3"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42E1679"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7212256"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D2EF2D1"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D2610E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62FA48"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82874E0"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3186B3F"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AD740BB"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EDB0E89"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4C99E58"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5CC8A7C"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2E97BD5"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2406A7A"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41AAD4"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E435F0F"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9A28656"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B085A73"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A82B302"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31A4DA4"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23212E13" w14:textId="77777777" w:rsidR="00355E50" w:rsidRDefault="00355E50" w:rsidP="00355E50">
            <w:pPr>
              <w:spacing w:after="0" w:line="240" w:lineRule="auto"/>
              <w:rPr>
                <w:sz w:val="20"/>
                <w:szCs w:val="20"/>
              </w:rPr>
            </w:pPr>
          </w:p>
        </w:tc>
      </w:tr>
      <w:tr w:rsidR="00355E50" w14:paraId="28AC7D87"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25A8FF1D" w14:textId="77777777" w:rsidR="00355E50" w:rsidRPr="007F7A7C" w:rsidRDefault="00355E50" w:rsidP="00355E50">
            <w:pPr>
              <w:spacing w:after="0" w:line="240" w:lineRule="auto"/>
              <w:jc w:val="right"/>
              <w:rPr>
                <w:sz w:val="10"/>
                <w:szCs w:val="16"/>
              </w:rPr>
            </w:pPr>
            <w:r w:rsidRPr="007F7A7C">
              <w:rPr>
                <w:sz w:val="10"/>
                <w:szCs w:val="16"/>
              </w:rPr>
              <w:t>Year 3</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5F4FB381" w14:textId="77777777" w:rsidR="00355E50" w:rsidRPr="007F7A7C" w:rsidRDefault="00355E50" w:rsidP="00355E50">
            <w:pPr>
              <w:spacing w:after="0" w:line="240" w:lineRule="auto"/>
              <w:jc w:val="right"/>
              <w:rPr>
                <w:sz w:val="10"/>
                <w:szCs w:val="16"/>
              </w:rPr>
            </w:pPr>
            <w:r w:rsidRPr="007F7A7C">
              <w:rPr>
                <w:sz w:val="10"/>
                <w:szCs w:val="16"/>
              </w:rPr>
              <w:t>417.7922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FA65001" w14:textId="77777777" w:rsidR="00355E50" w:rsidRPr="007F7A7C" w:rsidRDefault="00355E50" w:rsidP="00355E50">
            <w:pPr>
              <w:spacing w:after="0" w:line="240" w:lineRule="auto"/>
              <w:jc w:val="right"/>
              <w:rPr>
                <w:sz w:val="10"/>
                <w:szCs w:val="16"/>
              </w:rPr>
            </w:pPr>
            <w:r w:rsidRPr="007F7A7C">
              <w:rPr>
                <w:sz w:val="10"/>
                <w:szCs w:val="16"/>
              </w:rPr>
              <w:t>6185.773</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A57FEAA" w14:textId="77777777" w:rsidR="00355E50" w:rsidRPr="007F7A7C" w:rsidRDefault="00355E50" w:rsidP="00355E50">
            <w:pPr>
              <w:spacing w:after="0" w:line="240" w:lineRule="auto"/>
              <w:jc w:val="right"/>
              <w:rPr>
                <w:sz w:val="10"/>
                <w:szCs w:val="16"/>
              </w:rPr>
            </w:pPr>
            <w:r w:rsidRPr="007F7A7C">
              <w:rPr>
                <w:sz w:val="10"/>
                <w:szCs w:val="16"/>
              </w:rPr>
              <w:t>9399.375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CD1CAD4" w14:textId="77777777" w:rsidR="00355E50" w:rsidRPr="007F7A7C" w:rsidRDefault="00355E50" w:rsidP="00355E50">
            <w:pPr>
              <w:spacing w:after="0" w:line="240" w:lineRule="auto"/>
              <w:jc w:val="right"/>
              <w:rPr>
                <w:sz w:val="10"/>
                <w:szCs w:val="16"/>
              </w:rPr>
            </w:pPr>
            <w:r w:rsidRPr="007F7A7C">
              <w:rPr>
                <w:sz w:val="10"/>
                <w:szCs w:val="16"/>
              </w:rPr>
              <w:t>3398.295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75EDF4A" w14:textId="77777777" w:rsidR="00355E50" w:rsidRPr="007F7A7C" w:rsidRDefault="00355E50" w:rsidP="00355E50">
            <w:pPr>
              <w:spacing w:after="0" w:line="240" w:lineRule="auto"/>
              <w:jc w:val="right"/>
              <w:rPr>
                <w:sz w:val="10"/>
                <w:szCs w:val="16"/>
              </w:rPr>
            </w:pPr>
            <w:r w:rsidRPr="007F7A7C">
              <w:rPr>
                <w:sz w:val="10"/>
                <w:szCs w:val="16"/>
              </w:rPr>
              <w:t>46386.92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DA8DD2B" w14:textId="77777777" w:rsidR="00355E50" w:rsidRPr="007F7A7C" w:rsidRDefault="00355E50" w:rsidP="00355E50">
            <w:pPr>
              <w:spacing w:after="0" w:line="240" w:lineRule="auto"/>
              <w:jc w:val="right"/>
              <w:rPr>
                <w:sz w:val="10"/>
                <w:szCs w:val="16"/>
              </w:rPr>
            </w:pPr>
            <w:r w:rsidRPr="007F7A7C">
              <w:rPr>
                <w:sz w:val="10"/>
                <w:szCs w:val="16"/>
              </w:rPr>
              <w:t>47142.29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23998CE" w14:textId="77777777" w:rsidR="00355E50" w:rsidRPr="007F7A7C" w:rsidRDefault="00355E50" w:rsidP="00355E50">
            <w:pPr>
              <w:spacing w:after="0" w:line="240" w:lineRule="auto"/>
              <w:jc w:val="right"/>
              <w:rPr>
                <w:sz w:val="10"/>
                <w:szCs w:val="16"/>
              </w:rPr>
            </w:pPr>
            <w:r w:rsidRPr="007F7A7C">
              <w:rPr>
                <w:sz w:val="10"/>
                <w:szCs w:val="16"/>
              </w:rPr>
              <w:t>54752.65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A7FD09"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5A3392F"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1D57DAA"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42C86F"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B1036D2"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13F0BB"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006F2A0"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3596C2E9"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3C035D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FDF5B9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6C996E2"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EAE2C94"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1AF0E064"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5DD1FC4"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F1867F6"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592654"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52035D0"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FBD497A"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BB889CA"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418AD443"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5FDEBEE"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7950B7EA" w14:textId="77777777" w:rsidR="00355E50" w:rsidRDefault="00355E50" w:rsidP="00355E50">
            <w:pPr>
              <w:spacing w:after="0" w:line="240" w:lineRule="auto"/>
              <w:rPr>
                <w:sz w:val="20"/>
                <w:szCs w:val="20"/>
              </w:rPr>
            </w:pPr>
          </w:p>
        </w:tc>
      </w:tr>
      <w:tr w:rsidR="00355E50" w14:paraId="5A694AA8"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7C585EB5" w14:textId="77777777" w:rsidR="00355E50" w:rsidRPr="007F7A7C" w:rsidRDefault="00355E50" w:rsidP="00355E50">
            <w:pPr>
              <w:spacing w:after="0" w:line="240" w:lineRule="auto"/>
              <w:jc w:val="right"/>
              <w:rPr>
                <w:sz w:val="10"/>
                <w:szCs w:val="16"/>
              </w:rPr>
            </w:pPr>
            <w:r w:rsidRPr="007F7A7C">
              <w:rPr>
                <w:sz w:val="10"/>
                <w:szCs w:val="16"/>
              </w:rPr>
              <w:t>High Risk#Year 2</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65364E92" w14:textId="77777777" w:rsidR="00355E50" w:rsidRPr="007F7A7C" w:rsidRDefault="00355E50" w:rsidP="00355E50">
            <w:pPr>
              <w:spacing w:after="0" w:line="240" w:lineRule="auto"/>
              <w:jc w:val="right"/>
              <w:rPr>
                <w:sz w:val="10"/>
                <w:szCs w:val="16"/>
              </w:rPr>
            </w:pPr>
            <w:r w:rsidRPr="007F7A7C">
              <w:rPr>
                <w:sz w:val="10"/>
                <w:szCs w:val="16"/>
              </w:rPr>
              <w:t>12903.19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F712AF3" w14:textId="77777777" w:rsidR="00355E50" w:rsidRPr="007F7A7C" w:rsidRDefault="00355E50" w:rsidP="00355E50">
            <w:pPr>
              <w:spacing w:after="0" w:line="240" w:lineRule="auto"/>
              <w:jc w:val="right"/>
              <w:rPr>
                <w:sz w:val="10"/>
                <w:szCs w:val="16"/>
              </w:rPr>
            </w:pPr>
            <w:r w:rsidRPr="007F7A7C">
              <w:rPr>
                <w:sz w:val="10"/>
                <w:szCs w:val="16"/>
              </w:rPr>
              <w:t>-2631.28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389AC67" w14:textId="77777777" w:rsidR="00355E50" w:rsidRPr="007F7A7C" w:rsidRDefault="00355E50" w:rsidP="00355E50">
            <w:pPr>
              <w:spacing w:after="0" w:line="240" w:lineRule="auto"/>
              <w:jc w:val="right"/>
              <w:rPr>
                <w:sz w:val="10"/>
                <w:szCs w:val="16"/>
              </w:rPr>
            </w:pPr>
            <w:r w:rsidRPr="007F7A7C">
              <w:rPr>
                <w:sz w:val="10"/>
                <w:szCs w:val="16"/>
              </w:rPr>
              <w:t>-1898.03</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3A7DCA3" w14:textId="77777777" w:rsidR="00355E50" w:rsidRPr="007F7A7C" w:rsidRDefault="00355E50" w:rsidP="00355E50">
            <w:pPr>
              <w:spacing w:after="0" w:line="240" w:lineRule="auto"/>
              <w:jc w:val="right"/>
              <w:rPr>
                <w:sz w:val="10"/>
                <w:szCs w:val="16"/>
              </w:rPr>
            </w:pPr>
            <w:r w:rsidRPr="007F7A7C">
              <w:rPr>
                <w:sz w:val="10"/>
                <w:szCs w:val="16"/>
              </w:rPr>
              <w:t>13670.3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9C81E4C" w14:textId="77777777" w:rsidR="00355E50" w:rsidRPr="007F7A7C" w:rsidRDefault="00355E50" w:rsidP="00355E50">
            <w:pPr>
              <w:spacing w:after="0" w:line="240" w:lineRule="auto"/>
              <w:jc w:val="right"/>
              <w:rPr>
                <w:sz w:val="10"/>
                <w:szCs w:val="16"/>
              </w:rPr>
            </w:pPr>
            <w:r w:rsidRPr="007F7A7C">
              <w:rPr>
                <w:sz w:val="10"/>
                <w:szCs w:val="16"/>
              </w:rPr>
              <w:t>-92607.2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D3F3595" w14:textId="77777777" w:rsidR="00355E50" w:rsidRPr="007F7A7C" w:rsidRDefault="00355E50" w:rsidP="00355E50">
            <w:pPr>
              <w:spacing w:after="0" w:line="240" w:lineRule="auto"/>
              <w:jc w:val="right"/>
              <w:rPr>
                <w:sz w:val="10"/>
                <w:szCs w:val="16"/>
              </w:rPr>
            </w:pPr>
            <w:r w:rsidRPr="007F7A7C">
              <w:rPr>
                <w:sz w:val="10"/>
                <w:szCs w:val="16"/>
              </w:rPr>
              <w:t>-61490.2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CF76528" w14:textId="77777777" w:rsidR="00355E50" w:rsidRPr="007F7A7C" w:rsidRDefault="00355E50" w:rsidP="00355E50">
            <w:pPr>
              <w:spacing w:after="0" w:line="240" w:lineRule="auto"/>
              <w:jc w:val="right"/>
              <w:rPr>
                <w:sz w:val="10"/>
                <w:szCs w:val="16"/>
              </w:rPr>
            </w:pPr>
            <w:r w:rsidRPr="007F7A7C">
              <w:rPr>
                <w:sz w:val="10"/>
                <w:szCs w:val="16"/>
              </w:rPr>
              <w:t>-44871.9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9F062B5" w14:textId="77777777" w:rsidR="00355E50" w:rsidRPr="007F7A7C" w:rsidRDefault="00355E50" w:rsidP="00355E50">
            <w:pPr>
              <w:spacing w:after="0" w:line="240" w:lineRule="auto"/>
              <w:jc w:val="right"/>
              <w:rPr>
                <w:sz w:val="10"/>
                <w:szCs w:val="16"/>
              </w:rPr>
            </w:pPr>
            <w:r w:rsidRPr="007F7A7C">
              <w:rPr>
                <w:sz w:val="10"/>
                <w:szCs w:val="16"/>
              </w:rPr>
              <w:t>118204.4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60795EA"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C0F1BE2"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AAD79E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2A73BA"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A6741F"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3C1A306"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6980E40"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267646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3836AE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3A9158E"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ACC92C"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7AE55A2"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617E79E"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E1D61FA"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8449BE5"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B1D857E"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69722CB"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F1E8E6D"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124ACCC8"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A9EDEAF"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1BD1CB19" w14:textId="77777777" w:rsidR="00355E50" w:rsidRDefault="00355E50" w:rsidP="00355E50">
            <w:pPr>
              <w:spacing w:after="0" w:line="240" w:lineRule="auto"/>
              <w:rPr>
                <w:sz w:val="20"/>
                <w:szCs w:val="20"/>
              </w:rPr>
            </w:pPr>
          </w:p>
        </w:tc>
      </w:tr>
      <w:tr w:rsidR="00355E50" w14:paraId="1E353857"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1462014D" w14:textId="77777777" w:rsidR="00355E50" w:rsidRPr="007F7A7C" w:rsidRDefault="00355E50" w:rsidP="00355E50">
            <w:pPr>
              <w:spacing w:after="0" w:line="240" w:lineRule="auto"/>
              <w:jc w:val="right"/>
              <w:rPr>
                <w:sz w:val="10"/>
                <w:szCs w:val="16"/>
              </w:rPr>
            </w:pPr>
            <w:r w:rsidRPr="007F7A7C">
              <w:rPr>
                <w:sz w:val="10"/>
                <w:szCs w:val="16"/>
              </w:rPr>
              <w:t>High Risk#Year 3</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0ED89A87" w14:textId="77777777" w:rsidR="00355E50" w:rsidRPr="007F7A7C" w:rsidRDefault="00355E50" w:rsidP="00355E50">
            <w:pPr>
              <w:spacing w:after="0" w:line="240" w:lineRule="auto"/>
              <w:jc w:val="right"/>
              <w:rPr>
                <w:sz w:val="10"/>
                <w:szCs w:val="16"/>
              </w:rPr>
            </w:pPr>
            <w:r w:rsidRPr="007F7A7C">
              <w:rPr>
                <w:sz w:val="10"/>
                <w:szCs w:val="16"/>
              </w:rPr>
              <w:t>10099.37</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6ACDF52" w14:textId="77777777" w:rsidR="00355E50" w:rsidRPr="007F7A7C" w:rsidRDefault="00355E50" w:rsidP="00355E50">
            <w:pPr>
              <w:spacing w:after="0" w:line="240" w:lineRule="auto"/>
              <w:jc w:val="right"/>
              <w:rPr>
                <w:sz w:val="10"/>
                <w:szCs w:val="16"/>
              </w:rPr>
            </w:pPr>
            <w:r w:rsidRPr="007F7A7C">
              <w:rPr>
                <w:sz w:val="10"/>
                <w:szCs w:val="16"/>
              </w:rPr>
              <w:t>-5412.12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100220F" w14:textId="77777777" w:rsidR="00355E50" w:rsidRPr="007F7A7C" w:rsidRDefault="00355E50" w:rsidP="00355E50">
            <w:pPr>
              <w:spacing w:after="0" w:line="240" w:lineRule="auto"/>
              <w:jc w:val="right"/>
              <w:rPr>
                <w:sz w:val="10"/>
                <w:szCs w:val="16"/>
              </w:rPr>
            </w:pPr>
            <w:r w:rsidRPr="007F7A7C">
              <w:rPr>
                <w:sz w:val="10"/>
                <w:szCs w:val="16"/>
              </w:rPr>
              <w:t>-5798.32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D27680D" w14:textId="77777777" w:rsidR="00355E50" w:rsidRPr="007F7A7C" w:rsidRDefault="00355E50" w:rsidP="00355E50">
            <w:pPr>
              <w:spacing w:after="0" w:line="240" w:lineRule="auto"/>
              <w:jc w:val="right"/>
              <w:rPr>
                <w:sz w:val="10"/>
                <w:szCs w:val="16"/>
              </w:rPr>
            </w:pPr>
            <w:r w:rsidRPr="007F7A7C">
              <w:rPr>
                <w:sz w:val="10"/>
                <w:szCs w:val="16"/>
              </w:rPr>
              <w:t>12242.9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BCF82F4" w14:textId="77777777" w:rsidR="00355E50" w:rsidRPr="007F7A7C" w:rsidRDefault="00355E50" w:rsidP="00355E50">
            <w:pPr>
              <w:spacing w:after="0" w:line="240" w:lineRule="auto"/>
              <w:jc w:val="right"/>
              <w:rPr>
                <w:sz w:val="10"/>
                <w:szCs w:val="16"/>
              </w:rPr>
            </w:pPr>
            <w:r w:rsidRPr="007F7A7C">
              <w:rPr>
                <w:sz w:val="10"/>
                <w:szCs w:val="16"/>
              </w:rPr>
              <w:t>-94413.4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2DFA861" w14:textId="77777777" w:rsidR="00355E50" w:rsidRPr="007F7A7C" w:rsidRDefault="00355E50" w:rsidP="00355E50">
            <w:pPr>
              <w:spacing w:after="0" w:line="240" w:lineRule="auto"/>
              <w:jc w:val="right"/>
              <w:rPr>
                <w:sz w:val="10"/>
                <w:szCs w:val="16"/>
              </w:rPr>
            </w:pPr>
            <w:r w:rsidRPr="007F7A7C">
              <w:rPr>
                <w:sz w:val="10"/>
                <w:szCs w:val="16"/>
              </w:rPr>
              <w:t>-44807.9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94B4DA1" w14:textId="77777777" w:rsidR="00355E50" w:rsidRPr="007F7A7C" w:rsidRDefault="00355E50" w:rsidP="00355E50">
            <w:pPr>
              <w:spacing w:after="0" w:line="240" w:lineRule="auto"/>
              <w:jc w:val="right"/>
              <w:rPr>
                <w:sz w:val="10"/>
                <w:szCs w:val="16"/>
              </w:rPr>
            </w:pPr>
            <w:r w:rsidRPr="007F7A7C">
              <w:rPr>
                <w:sz w:val="10"/>
                <w:szCs w:val="16"/>
              </w:rPr>
              <w:t>-51859.6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8EE02C3" w14:textId="77777777" w:rsidR="00355E50" w:rsidRPr="007F7A7C" w:rsidRDefault="00355E50" w:rsidP="00355E50">
            <w:pPr>
              <w:spacing w:after="0" w:line="240" w:lineRule="auto"/>
              <w:jc w:val="right"/>
              <w:rPr>
                <w:sz w:val="10"/>
                <w:szCs w:val="16"/>
              </w:rPr>
            </w:pPr>
            <w:r w:rsidRPr="007F7A7C">
              <w:rPr>
                <w:sz w:val="10"/>
                <w:szCs w:val="16"/>
              </w:rPr>
              <w:t>91808.03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DECD49F" w14:textId="77777777" w:rsidR="00355E50" w:rsidRPr="007F7A7C" w:rsidRDefault="00355E50" w:rsidP="00355E50">
            <w:pPr>
              <w:spacing w:after="0" w:line="240" w:lineRule="auto"/>
              <w:jc w:val="right"/>
              <w:rPr>
                <w:sz w:val="10"/>
                <w:szCs w:val="16"/>
              </w:rPr>
            </w:pPr>
            <w:r w:rsidRPr="007F7A7C">
              <w:rPr>
                <w:sz w:val="10"/>
                <w:szCs w:val="16"/>
              </w:rPr>
              <w:t>102383.7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1A5B32D"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CD78FE8"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4B8607E"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05A97D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E80EE2C"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33DF59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B04438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D9F746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42400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D9F42DB"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1D49E21"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4C33845"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0529891"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BB3C2EC"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A49C62D"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B44A2A9"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320FFF8"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24088704"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6306797"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3A02F31B" w14:textId="77777777" w:rsidR="00355E50" w:rsidRDefault="00355E50" w:rsidP="00355E50">
            <w:pPr>
              <w:spacing w:after="0" w:line="240" w:lineRule="auto"/>
              <w:rPr>
                <w:sz w:val="20"/>
                <w:szCs w:val="20"/>
              </w:rPr>
            </w:pPr>
          </w:p>
        </w:tc>
      </w:tr>
      <w:tr w:rsidR="00355E50" w14:paraId="0DCEA12A"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7ABF19CC" w14:textId="77777777" w:rsidR="00355E50" w:rsidRPr="007F7A7C" w:rsidRDefault="00355E50" w:rsidP="00355E50">
            <w:pPr>
              <w:spacing w:after="0" w:line="240" w:lineRule="auto"/>
              <w:jc w:val="right"/>
              <w:rPr>
                <w:sz w:val="10"/>
                <w:szCs w:val="16"/>
              </w:rPr>
            </w:pPr>
            <w:r w:rsidRPr="007F7A7C">
              <w:rPr>
                <w:sz w:val="10"/>
                <w:szCs w:val="16"/>
              </w:rPr>
              <w:t>Prog Month</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104DB028" w14:textId="77777777" w:rsidR="00355E50" w:rsidRPr="007F7A7C" w:rsidRDefault="00355E50" w:rsidP="00355E50">
            <w:pPr>
              <w:spacing w:after="0" w:line="240" w:lineRule="auto"/>
              <w:jc w:val="right"/>
              <w:rPr>
                <w:sz w:val="10"/>
                <w:szCs w:val="16"/>
              </w:rPr>
            </w:pPr>
            <w:r w:rsidRPr="007F7A7C">
              <w:rPr>
                <w:sz w:val="10"/>
                <w:szCs w:val="16"/>
              </w:rPr>
              <w:t>3772.371</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F6BAA8D" w14:textId="77777777" w:rsidR="00355E50" w:rsidRPr="007F7A7C" w:rsidRDefault="00355E50" w:rsidP="00355E50">
            <w:pPr>
              <w:spacing w:after="0" w:line="240" w:lineRule="auto"/>
              <w:jc w:val="right"/>
              <w:rPr>
                <w:sz w:val="10"/>
                <w:szCs w:val="16"/>
              </w:rPr>
            </w:pPr>
            <w:r w:rsidRPr="007F7A7C">
              <w:rPr>
                <w:sz w:val="10"/>
                <w:szCs w:val="16"/>
              </w:rPr>
              <w:t>67.20135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07AA9A8" w14:textId="77777777" w:rsidR="00355E50" w:rsidRPr="007F7A7C" w:rsidRDefault="00355E50" w:rsidP="00355E50">
            <w:pPr>
              <w:spacing w:after="0" w:line="240" w:lineRule="auto"/>
              <w:jc w:val="right"/>
              <w:rPr>
                <w:sz w:val="10"/>
                <w:szCs w:val="16"/>
              </w:rPr>
            </w:pPr>
            <w:r w:rsidRPr="007F7A7C">
              <w:rPr>
                <w:sz w:val="10"/>
                <w:szCs w:val="16"/>
              </w:rPr>
              <w:t>-12774.8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CCB61FA" w14:textId="77777777" w:rsidR="00355E50" w:rsidRPr="007F7A7C" w:rsidRDefault="00355E50" w:rsidP="00355E50">
            <w:pPr>
              <w:spacing w:after="0" w:line="240" w:lineRule="auto"/>
              <w:jc w:val="right"/>
              <w:rPr>
                <w:sz w:val="10"/>
                <w:szCs w:val="16"/>
              </w:rPr>
            </w:pPr>
            <w:r w:rsidRPr="007F7A7C">
              <w:rPr>
                <w:sz w:val="10"/>
                <w:szCs w:val="16"/>
              </w:rPr>
              <w:t>-87906.4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17AACC1" w14:textId="77777777" w:rsidR="00355E50" w:rsidRPr="007F7A7C" w:rsidRDefault="00355E50" w:rsidP="00355E50">
            <w:pPr>
              <w:spacing w:after="0" w:line="240" w:lineRule="auto"/>
              <w:jc w:val="right"/>
              <w:rPr>
                <w:sz w:val="10"/>
                <w:szCs w:val="16"/>
              </w:rPr>
            </w:pPr>
            <w:r w:rsidRPr="007F7A7C">
              <w:rPr>
                <w:sz w:val="10"/>
                <w:szCs w:val="16"/>
              </w:rPr>
              <w:t>-11840.8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A42488B" w14:textId="77777777" w:rsidR="00355E50" w:rsidRPr="007F7A7C" w:rsidRDefault="00355E50" w:rsidP="00355E50">
            <w:pPr>
              <w:spacing w:after="0" w:line="240" w:lineRule="auto"/>
              <w:jc w:val="right"/>
              <w:rPr>
                <w:sz w:val="10"/>
                <w:szCs w:val="16"/>
              </w:rPr>
            </w:pPr>
            <w:r w:rsidRPr="007F7A7C">
              <w:rPr>
                <w:sz w:val="10"/>
                <w:szCs w:val="16"/>
              </w:rPr>
              <w:t>-1096.95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BE5F3EF" w14:textId="77777777" w:rsidR="00355E50" w:rsidRPr="007F7A7C" w:rsidRDefault="00355E50" w:rsidP="00355E50">
            <w:pPr>
              <w:spacing w:after="0" w:line="240" w:lineRule="auto"/>
              <w:jc w:val="right"/>
              <w:rPr>
                <w:sz w:val="10"/>
                <w:szCs w:val="16"/>
              </w:rPr>
            </w:pPr>
            <w:r w:rsidRPr="007F7A7C">
              <w:rPr>
                <w:sz w:val="10"/>
                <w:szCs w:val="16"/>
              </w:rPr>
              <w:t>-1184.22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FCBDFD5" w14:textId="77777777" w:rsidR="00355E50" w:rsidRPr="007F7A7C" w:rsidRDefault="00355E50" w:rsidP="00355E50">
            <w:pPr>
              <w:spacing w:after="0" w:line="240" w:lineRule="auto"/>
              <w:jc w:val="right"/>
              <w:rPr>
                <w:sz w:val="10"/>
                <w:szCs w:val="16"/>
              </w:rPr>
            </w:pPr>
            <w:r w:rsidRPr="007F7A7C">
              <w:rPr>
                <w:sz w:val="10"/>
                <w:szCs w:val="16"/>
              </w:rPr>
              <w:t>6543.22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B56B736" w14:textId="77777777" w:rsidR="00355E50" w:rsidRPr="007F7A7C" w:rsidRDefault="00355E50" w:rsidP="00355E50">
            <w:pPr>
              <w:spacing w:after="0" w:line="240" w:lineRule="auto"/>
              <w:jc w:val="right"/>
              <w:rPr>
                <w:sz w:val="10"/>
                <w:szCs w:val="16"/>
              </w:rPr>
            </w:pPr>
            <w:r w:rsidRPr="007F7A7C">
              <w:rPr>
                <w:sz w:val="10"/>
                <w:szCs w:val="16"/>
              </w:rPr>
              <w:t>10696.11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8BF5B5F" w14:textId="77777777" w:rsidR="00355E50" w:rsidRPr="007F7A7C" w:rsidRDefault="00355E50" w:rsidP="00355E50">
            <w:pPr>
              <w:spacing w:after="0" w:line="240" w:lineRule="auto"/>
              <w:jc w:val="right"/>
              <w:rPr>
                <w:sz w:val="10"/>
                <w:szCs w:val="16"/>
              </w:rPr>
            </w:pPr>
            <w:r w:rsidRPr="007F7A7C">
              <w:rPr>
                <w:sz w:val="10"/>
                <w:szCs w:val="16"/>
              </w:rPr>
              <w:t>1960938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2133AA"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4C7C6AA"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F1D53A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31F1D17"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BABB2A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4F18C7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1A6428B"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253806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871A1D8"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1A5ABEAE"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651D036"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BAD6788"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669A3EC"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DC27492"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7FEC4BA"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3CDFC8D"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105E4CC5"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CB3E71A"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6CB5997F" w14:textId="77777777" w:rsidR="00355E50" w:rsidRDefault="00355E50" w:rsidP="00355E50">
            <w:pPr>
              <w:spacing w:after="0" w:line="240" w:lineRule="auto"/>
              <w:rPr>
                <w:sz w:val="20"/>
                <w:szCs w:val="20"/>
              </w:rPr>
            </w:pPr>
          </w:p>
        </w:tc>
      </w:tr>
      <w:tr w:rsidR="00355E50" w14:paraId="0AEB3A19"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4B097DD5" w14:textId="77777777" w:rsidR="00355E50" w:rsidRPr="007F7A7C" w:rsidRDefault="00355E50" w:rsidP="00355E50">
            <w:pPr>
              <w:spacing w:after="0" w:line="240" w:lineRule="auto"/>
              <w:jc w:val="right"/>
              <w:rPr>
                <w:sz w:val="10"/>
                <w:szCs w:val="16"/>
              </w:rPr>
            </w:pPr>
            <w:r w:rsidRPr="007F7A7C">
              <w:rPr>
                <w:sz w:val="10"/>
                <w:szCs w:val="16"/>
              </w:rPr>
              <w:t>Prog HistMonth</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462D2959" w14:textId="77777777" w:rsidR="00355E50" w:rsidRPr="007F7A7C" w:rsidRDefault="00355E50" w:rsidP="00355E50">
            <w:pPr>
              <w:spacing w:after="0" w:line="240" w:lineRule="auto"/>
              <w:jc w:val="right"/>
              <w:rPr>
                <w:sz w:val="10"/>
                <w:szCs w:val="16"/>
              </w:rPr>
            </w:pPr>
            <w:r w:rsidRPr="007F7A7C">
              <w:rPr>
                <w:sz w:val="10"/>
                <w:szCs w:val="16"/>
              </w:rPr>
              <w:t>3597.378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D98146C" w14:textId="77777777" w:rsidR="00355E50" w:rsidRPr="007F7A7C" w:rsidRDefault="00355E50" w:rsidP="00355E50">
            <w:pPr>
              <w:spacing w:after="0" w:line="240" w:lineRule="auto"/>
              <w:jc w:val="right"/>
              <w:rPr>
                <w:sz w:val="10"/>
                <w:szCs w:val="16"/>
              </w:rPr>
            </w:pPr>
            <w:r w:rsidRPr="007F7A7C">
              <w:rPr>
                <w:sz w:val="10"/>
                <w:szCs w:val="16"/>
              </w:rPr>
              <w:t>131.9645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E544BF3" w14:textId="77777777" w:rsidR="00355E50" w:rsidRPr="007F7A7C" w:rsidRDefault="00355E50" w:rsidP="00355E50">
            <w:pPr>
              <w:spacing w:after="0" w:line="240" w:lineRule="auto"/>
              <w:jc w:val="right"/>
              <w:rPr>
                <w:sz w:val="10"/>
                <w:szCs w:val="16"/>
              </w:rPr>
            </w:pPr>
            <w:r w:rsidRPr="007F7A7C">
              <w:rPr>
                <w:sz w:val="10"/>
                <w:szCs w:val="16"/>
              </w:rPr>
              <w:t>1131.308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2F28583" w14:textId="77777777" w:rsidR="00355E50" w:rsidRPr="007F7A7C" w:rsidRDefault="00355E50" w:rsidP="00355E50">
            <w:pPr>
              <w:spacing w:after="0" w:line="240" w:lineRule="auto"/>
              <w:jc w:val="right"/>
              <w:rPr>
                <w:sz w:val="10"/>
                <w:szCs w:val="16"/>
              </w:rPr>
            </w:pPr>
            <w:r w:rsidRPr="007F7A7C">
              <w:rPr>
                <w:sz w:val="10"/>
                <w:szCs w:val="16"/>
              </w:rPr>
              <w:t>3651.328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CF8E36F" w14:textId="77777777" w:rsidR="00355E50" w:rsidRPr="007F7A7C" w:rsidRDefault="00355E50" w:rsidP="00355E50">
            <w:pPr>
              <w:spacing w:after="0" w:line="240" w:lineRule="auto"/>
              <w:jc w:val="right"/>
              <w:rPr>
                <w:sz w:val="10"/>
                <w:szCs w:val="16"/>
              </w:rPr>
            </w:pPr>
            <w:r w:rsidRPr="007F7A7C">
              <w:rPr>
                <w:sz w:val="10"/>
                <w:szCs w:val="16"/>
              </w:rPr>
              <w:t>-756.922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39E1EE" w14:textId="77777777" w:rsidR="00355E50" w:rsidRPr="007F7A7C" w:rsidRDefault="00355E50" w:rsidP="00355E50">
            <w:pPr>
              <w:spacing w:after="0" w:line="240" w:lineRule="auto"/>
              <w:jc w:val="right"/>
              <w:rPr>
                <w:sz w:val="10"/>
                <w:szCs w:val="16"/>
              </w:rPr>
            </w:pPr>
            <w:r w:rsidRPr="007F7A7C">
              <w:rPr>
                <w:sz w:val="10"/>
                <w:szCs w:val="16"/>
              </w:rPr>
              <w:t>429.5359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E9D41AD" w14:textId="77777777" w:rsidR="00355E50" w:rsidRPr="007F7A7C" w:rsidRDefault="00355E50" w:rsidP="00355E50">
            <w:pPr>
              <w:spacing w:after="0" w:line="240" w:lineRule="auto"/>
              <w:jc w:val="right"/>
              <w:rPr>
                <w:sz w:val="10"/>
                <w:szCs w:val="16"/>
              </w:rPr>
            </w:pPr>
            <w:r w:rsidRPr="007F7A7C">
              <w:rPr>
                <w:sz w:val="10"/>
                <w:szCs w:val="16"/>
              </w:rPr>
              <w:t>37.94244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1ED5800" w14:textId="77777777" w:rsidR="00355E50" w:rsidRPr="007F7A7C" w:rsidRDefault="00355E50" w:rsidP="00355E50">
            <w:pPr>
              <w:spacing w:after="0" w:line="240" w:lineRule="auto"/>
              <w:jc w:val="right"/>
              <w:rPr>
                <w:sz w:val="10"/>
                <w:szCs w:val="16"/>
              </w:rPr>
            </w:pPr>
            <w:r w:rsidRPr="007F7A7C">
              <w:rPr>
                <w:sz w:val="10"/>
                <w:szCs w:val="16"/>
              </w:rPr>
              <w:t>-3169.66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955BCC8" w14:textId="77777777" w:rsidR="00355E50" w:rsidRPr="007F7A7C" w:rsidRDefault="00355E50" w:rsidP="00355E50">
            <w:pPr>
              <w:spacing w:after="0" w:line="240" w:lineRule="auto"/>
              <w:jc w:val="right"/>
              <w:rPr>
                <w:sz w:val="10"/>
                <w:szCs w:val="16"/>
              </w:rPr>
            </w:pPr>
            <w:r w:rsidRPr="007F7A7C">
              <w:rPr>
                <w:sz w:val="10"/>
                <w:szCs w:val="16"/>
              </w:rPr>
              <w:t>-1512.31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9383B1E" w14:textId="77777777" w:rsidR="00355E50" w:rsidRPr="007F7A7C" w:rsidRDefault="00355E50" w:rsidP="00355E50">
            <w:pPr>
              <w:spacing w:after="0" w:line="240" w:lineRule="auto"/>
              <w:jc w:val="right"/>
              <w:rPr>
                <w:sz w:val="10"/>
                <w:szCs w:val="16"/>
              </w:rPr>
            </w:pPr>
            <w:r w:rsidRPr="007F7A7C">
              <w:rPr>
                <w:sz w:val="10"/>
                <w:szCs w:val="16"/>
              </w:rPr>
              <w:t>47298.56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D40CE69" w14:textId="77777777" w:rsidR="00355E50" w:rsidRPr="007F7A7C" w:rsidRDefault="00355E50" w:rsidP="00355E50">
            <w:pPr>
              <w:spacing w:after="0" w:line="240" w:lineRule="auto"/>
              <w:jc w:val="right"/>
              <w:rPr>
                <w:sz w:val="10"/>
                <w:szCs w:val="16"/>
              </w:rPr>
            </w:pPr>
            <w:r w:rsidRPr="007F7A7C">
              <w:rPr>
                <w:sz w:val="10"/>
                <w:szCs w:val="16"/>
              </w:rPr>
              <w:t>651011.4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A3B43D3"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EA5B98A"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CBAC56"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E9F4AD6"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006EDA7"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4D7E773"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9D70111"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850BE4C"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CA12A47"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1DDF8FE8"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4A06DE8"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9A520B8"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EE4F89B"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12209E9"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1E2DA95"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46E83CAE"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66CA72E"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21566847" w14:textId="77777777" w:rsidR="00355E50" w:rsidRDefault="00355E50" w:rsidP="00355E50">
            <w:pPr>
              <w:spacing w:after="0" w:line="240" w:lineRule="auto"/>
              <w:rPr>
                <w:sz w:val="20"/>
                <w:szCs w:val="20"/>
              </w:rPr>
            </w:pPr>
          </w:p>
        </w:tc>
      </w:tr>
      <w:tr w:rsidR="00355E50" w14:paraId="72D3F40C"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7D207D70" w14:textId="77777777" w:rsidR="00355E50" w:rsidRPr="007F7A7C" w:rsidRDefault="00355E50" w:rsidP="00355E50">
            <w:pPr>
              <w:spacing w:after="0" w:line="240" w:lineRule="auto"/>
              <w:jc w:val="right"/>
              <w:rPr>
                <w:sz w:val="10"/>
                <w:szCs w:val="16"/>
              </w:rPr>
            </w:pPr>
            <w:r w:rsidRPr="007F7A7C">
              <w:rPr>
                <w:sz w:val="10"/>
                <w:szCs w:val="16"/>
              </w:rPr>
              <w:t>TCC_History</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62791FE8" w14:textId="77777777" w:rsidR="00355E50" w:rsidRPr="007F7A7C" w:rsidRDefault="00355E50" w:rsidP="00355E50">
            <w:pPr>
              <w:spacing w:after="0" w:line="240" w:lineRule="auto"/>
              <w:jc w:val="right"/>
              <w:rPr>
                <w:sz w:val="10"/>
                <w:szCs w:val="16"/>
              </w:rPr>
            </w:pPr>
            <w:r w:rsidRPr="007F7A7C">
              <w:rPr>
                <w:sz w:val="10"/>
                <w:szCs w:val="16"/>
              </w:rPr>
              <w:t>-3973.36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BC9E89D" w14:textId="77777777" w:rsidR="00355E50" w:rsidRPr="007F7A7C" w:rsidRDefault="00355E50" w:rsidP="00355E50">
            <w:pPr>
              <w:spacing w:after="0" w:line="240" w:lineRule="auto"/>
              <w:jc w:val="right"/>
              <w:rPr>
                <w:sz w:val="10"/>
                <w:szCs w:val="16"/>
              </w:rPr>
            </w:pPr>
            <w:r w:rsidRPr="007F7A7C">
              <w:rPr>
                <w:sz w:val="10"/>
                <w:szCs w:val="16"/>
              </w:rPr>
              <w:t>177.3514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BEDA700" w14:textId="77777777" w:rsidR="00355E50" w:rsidRPr="007F7A7C" w:rsidRDefault="00355E50" w:rsidP="00355E50">
            <w:pPr>
              <w:spacing w:after="0" w:line="240" w:lineRule="auto"/>
              <w:jc w:val="right"/>
              <w:rPr>
                <w:sz w:val="10"/>
                <w:szCs w:val="16"/>
              </w:rPr>
            </w:pPr>
            <w:r w:rsidRPr="007F7A7C">
              <w:rPr>
                <w:sz w:val="10"/>
                <w:szCs w:val="16"/>
              </w:rPr>
              <w:t>-249.955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72C8E48" w14:textId="77777777" w:rsidR="00355E50" w:rsidRPr="007F7A7C" w:rsidRDefault="00355E50" w:rsidP="00355E50">
            <w:pPr>
              <w:spacing w:after="0" w:line="240" w:lineRule="auto"/>
              <w:jc w:val="right"/>
              <w:rPr>
                <w:sz w:val="10"/>
                <w:szCs w:val="16"/>
              </w:rPr>
            </w:pPr>
            <w:r w:rsidRPr="007F7A7C">
              <w:rPr>
                <w:sz w:val="10"/>
                <w:szCs w:val="16"/>
              </w:rPr>
              <w:t>-618.622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35B2D8F" w14:textId="77777777" w:rsidR="00355E50" w:rsidRPr="007F7A7C" w:rsidRDefault="00355E50" w:rsidP="00355E50">
            <w:pPr>
              <w:spacing w:after="0" w:line="240" w:lineRule="auto"/>
              <w:jc w:val="right"/>
              <w:rPr>
                <w:sz w:val="10"/>
                <w:szCs w:val="16"/>
              </w:rPr>
            </w:pPr>
            <w:r w:rsidRPr="007F7A7C">
              <w:rPr>
                <w:sz w:val="10"/>
                <w:szCs w:val="16"/>
              </w:rPr>
              <w:t>1794.413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BEF92C6" w14:textId="77777777" w:rsidR="00355E50" w:rsidRPr="007F7A7C" w:rsidRDefault="00355E50" w:rsidP="00355E50">
            <w:pPr>
              <w:spacing w:after="0" w:line="240" w:lineRule="auto"/>
              <w:jc w:val="right"/>
              <w:rPr>
                <w:sz w:val="10"/>
                <w:szCs w:val="16"/>
              </w:rPr>
            </w:pPr>
            <w:r w:rsidRPr="007F7A7C">
              <w:rPr>
                <w:sz w:val="10"/>
                <w:szCs w:val="16"/>
              </w:rPr>
              <w:t>201.794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0DEAF3D" w14:textId="77777777" w:rsidR="00355E50" w:rsidRPr="007F7A7C" w:rsidRDefault="00355E50" w:rsidP="00355E50">
            <w:pPr>
              <w:spacing w:after="0" w:line="240" w:lineRule="auto"/>
              <w:jc w:val="right"/>
              <w:rPr>
                <w:sz w:val="10"/>
                <w:szCs w:val="16"/>
              </w:rPr>
            </w:pPr>
            <w:r w:rsidRPr="007F7A7C">
              <w:rPr>
                <w:sz w:val="10"/>
                <w:szCs w:val="16"/>
              </w:rPr>
              <w:t>446.6992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F593FE" w14:textId="77777777" w:rsidR="00355E50" w:rsidRPr="007F7A7C" w:rsidRDefault="00355E50" w:rsidP="00355E50">
            <w:pPr>
              <w:spacing w:after="0" w:line="240" w:lineRule="auto"/>
              <w:jc w:val="right"/>
              <w:rPr>
                <w:sz w:val="10"/>
                <w:szCs w:val="16"/>
              </w:rPr>
            </w:pPr>
            <w:r w:rsidRPr="007F7A7C">
              <w:rPr>
                <w:sz w:val="10"/>
                <w:szCs w:val="16"/>
              </w:rPr>
              <w:t>-80.3491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D3B7981" w14:textId="77777777" w:rsidR="00355E50" w:rsidRPr="007F7A7C" w:rsidRDefault="00355E50" w:rsidP="00355E50">
            <w:pPr>
              <w:spacing w:after="0" w:line="240" w:lineRule="auto"/>
              <w:jc w:val="right"/>
              <w:rPr>
                <w:sz w:val="10"/>
                <w:szCs w:val="16"/>
              </w:rPr>
            </w:pPr>
            <w:r w:rsidRPr="007F7A7C">
              <w:rPr>
                <w:sz w:val="10"/>
                <w:szCs w:val="16"/>
              </w:rPr>
              <w:t>-176.578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DB0F180" w14:textId="77777777" w:rsidR="00355E50" w:rsidRPr="007F7A7C" w:rsidRDefault="00355E50" w:rsidP="00355E50">
            <w:pPr>
              <w:spacing w:after="0" w:line="240" w:lineRule="auto"/>
              <w:jc w:val="right"/>
              <w:rPr>
                <w:sz w:val="10"/>
                <w:szCs w:val="16"/>
              </w:rPr>
            </w:pPr>
            <w:r w:rsidRPr="007F7A7C">
              <w:rPr>
                <w:sz w:val="10"/>
                <w:szCs w:val="16"/>
              </w:rPr>
              <w:t>-1414.4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2D98B6" w14:textId="77777777" w:rsidR="00355E50" w:rsidRPr="007F7A7C" w:rsidRDefault="00355E50" w:rsidP="00355E50">
            <w:pPr>
              <w:spacing w:after="0" w:line="240" w:lineRule="auto"/>
              <w:jc w:val="right"/>
              <w:rPr>
                <w:sz w:val="10"/>
                <w:szCs w:val="16"/>
              </w:rPr>
            </w:pPr>
            <w:r w:rsidRPr="007F7A7C">
              <w:rPr>
                <w:sz w:val="10"/>
                <w:szCs w:val="16"/>
              </w:rPr>
              <w:t>-2551.17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485676" w14:textId="77777777" w:rsidR="00355E50" w:rsidRPr="007F7A7C" w:rsidRDefault="00355E50" w:rsidP="00355E50">
            <w:pPr>
              <w:spacing w:after="0" w:line="240" w:lineRule="auto"/>
              <w:jc w:val="right"/>
              <w:rPr>
                <w:sz w:val="10"/>
                <w:szCs w:val="16"/>
              </w:rPr>
            </w:pPr>
            <w:r w:rsidRPr="007F7A7C">
              <w:rPr>
                <w:sz w:val="10"/>
                <w:szCs w:val="16"/>
              </w:rPr>
              <w:t>8372.969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A29A644"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ADC376D" w14:textId="77777777" w:rsidR="00355E50" w:rsidRPr="007F7A7C" w:rsidRDefault="00355E50" w:rsidP="00355E50">
            <w:pPr>
              <w:spacing w:after="0" w:line="240" w:lineRule="auto"/>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D47175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B56DD56"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E7614B1"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304AC3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5503CC9"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7238AD54"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35E6635"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783A7F0"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0CE943A"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0196071"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895B421"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22C311B"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4464877D"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FAEA677"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4A351E30" w14:textId="77777777" w:rsidR="00355E50" w:rsidRDefault="00355E50" w:rsidP="00355E50">
            <w:pPr>
              <w:spacing w:after="0" w:line="240" w:lineRule="auto"/>
              <w:rPr>
                <w:sz w:val="20"/>
                <w:szCs w:val="20"/>
              </w:rPr>
            </w:pPr>
          </w:p>
        </w:tc>
      </w:tr>
      <w:tr w:rsidR="00355E50" w14:paraId="2D72AE8E"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48465DAE" w14:textId="77777777" w:rsidR="00355E50" w:rsidRPr="007F7A7C" w:rsidRDefault="00355E50" w:rsidP="00355E50">
            <w:pPr>
              <w:spacing w:after="0" w:line="240" w:lineRule="auto"/>
              <w:jc w:val="right"/>
              <w:rPr>
                <w:sz w:val="10"/>
                <w:szCs w:val="16"/>
              </w:rPr>
            </w:pPr>
            <w:r w:rsidRPr="007F7A7C">
              <w:rPr>
                <w:sz w:val="10"/>
                <w:szCs w:val="16"/>
              </w:rPr>
              <w:t>Patient_Gender</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4E84B6A6" w14:textId="77777777" w:rsidR="00355E50" w:rsidRPr="007F7A7C" w:rsidRDefault="00355E50" w:rsidP="00355E50">
            <w:pPr>
              <w:spacing w:after="0" w:line="240" w:lineRule="auto"/>
              <w:jc w:val="right"/>
              <w:rPr>
                <w:sz w:val="10"/>
                <w:szCs w:val="16"/>
              </w:rPr>
            </w:pPr>
            <w:r w:rsidRPr="007F7A7C">
              <w:rPr>
                <w:sz w:val="10"/>
                <w:szCs w:val="16"/>
              </w:rPr>
              <w:t>-2929.97</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45FE15C" w14:textId="77777777" w:rsidR="00355E50" w:rsidRPr="007F7A7C" w:rsidRDefault="00355E50" w:rsidP="00355E50">
            <w:pPr>
              <w:spacing w:after="0" w:line="240" w:lineRule="auto"/>
              <w:jc w:val="right"/>
              <w:rPr>
                <w:sz w:val="10"/>
                <w:szCs w:val="16"/>
              </w:rPr>
            </w:pPr>
            <w:r w:rsidRPr="007F7A7C">
              <w:rPr>
                <w:sz w:val="10"/>
                <w:szCs w:val="16"/>
              </w:rPr>
              <w:t>-77.8528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D556534" w14:textId="77777777" w:rsidR="00355E50" w:rsidRPr="007F7A7C" w:rsidRDefault="00355E50" w:rsidP="00355E50">
            <w:pPr>
              <w:spacing w:after="0" w:line="240" w:lineRule="auto"/>
              <w:jc w:val="right"/>
              <w:rPr>
                <w:sz w:val="10"/>
                <w:szCs w:val="16"/>
              </w:rPr>
            </w:pPr>
            <w:r w:rsidRPr="007F7A7C">
              <w:rPr>
                <w:sz w:val="10"/>
                <w:szCs w:val="16"/>
              </w:rPr>
              <w:t>500.8079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018737A" w14:textId="77777777" w:rsidR="00355E50" w:rsidRPr="007F7A7C" w:rsidRDefault="00355E50" w:rsidP="00355E50">
            <w:pPr>
              <w:spacing w:after="0" w:line="240" w:lineRule="auto"/>
              <w:jc w:val="right"/>
              <w:rPr>
                <w:sz w:val="10"/>
                <w:szCs w:val="16"/>
              </w:rPr>
            </w:pPr>
            <w:r w:rsidRPr="007F7A7C">
              <w:rPr>
                <w:sz w:val="10"/>
                <w:szCs w:val="16"/>
              </w:rPr>
              <w:t>550.0644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512E543" w14:textId="77777777" w:rsidR="00355E50" w:rsidRPr="007F7A7C" w:rsidRDefault="00355E50" w:rsidP="00355E50">
            <w:pPr>
              <w:spacing w:after="0" w:line="240" w:lineRule="auto"/>
              <w:jc w:val="right"/>
              <w:rPr>
                <w:sz w:val="10"/>
                <w:szCs w:val="16"/>
              </w:rPr>
            </w:pPr>
            <w:r w:rsidRPr="007F7A7C">
              <w:rPr>
                <w:sz w:val="10"/>
                <w:szCs w:val="16"/>
              </w:rPr>
              <w:t>-184.652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0F2224A" w14:textId="77777777" w:rsidR="00355E50" w:rsidRPr="007F7A7C" w:rsidRDefault="00355E50" w:rsidP="00355E50">
            <w:pPr>
              <w:spacing w:after="0" w:line="240" w:lineRule="auto"/>
              <w:jc w:val="right"/>
              <w:rPr>
                <w:sz w:val="10"/>
                <w:szCs w:val="16"/>
              </w:rPr>
            </w:pPr>
            <w:r w:rsidRPr="007F7A7C">
              <w:rPr>
                <w:sz w:val="10"/>
                <w:szCs w:val="16"/>
              </w:rPr>
              <w:t>924.8961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41A60BF" w14:textId="77777777" w:rsidR="00355E50" w:rsidRPr="007F7A7C" w:rsidRDefault="00355E50" w:rsidP="00355E50">
            <w:pPr>
              <w:spacing w:after="0" w:line="240" w:lineRule="auto"/>
              <w:jc w:val="right"/>
              <w:rPr>
                <w:sz w:val="10"/>
                <w:szCs w:val="16"/>
              </w:rPr>
            </w:pPr>
            <w:r w:rsidRPr="007F7A7C">
              <w:rPr>
                <w:sz w:val="10"/>
                <w:szCs w:val="16"/>
              </w:rPr>
              <w:t>1028.345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2FE86DC" w14:textId="77777777" w:rsidR="00355E50" w:rsidRPr="007F7A7C" w:rsidRDefault="00355E50" w:rsidP="00355E50">
            <w:pPr>
              <w:spacing w:after="0" w:line="240" w:lineRule="auto"/>
              <w:jc w:val="right"/>
              <w:rPr>
                <w:sz w:val="10"/>
                <w:szCs w:val="16"/>
              </w:rPr>
            </w:pPr>
            <w:r w:rsidRPr="007F7A7C">
              <w:rPr>
                <w:sz w:val="10"/>
                <w:szCs w:val="16"/>
              </w:rPr>
              <w:t>-228.396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8868FB" w14:textId="77777777" w:rsidR="00355E50" w:rsidRPr="007F7A7C" w:rsidRDefault="00355E50" w:rsidP="00355E50">
            <w:pPr>
              <w:spacing w:after="0" w:line="240" w:lineRule="auto"/>
              <w:jc w:val="right"/>
              <w:rPr>
                <w:sz w:val="10"/>
                <w:szCs w:val="16"/>
              </w:rPr>
            </w:pPr>
            <w:r w:rsidRPr="007F7A7C">
              <w:rPr>
                <w:sz w:val="10"/>
                <w:szCs w:val="16"/>
              </w:rPr>
              <w:t>-256.491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13054D4" w14:textId="77777777" w:rsidR="00355E50" w:rsidRPr="007F7A7C" w:rsidRDefault="00355E50" w:rsidP="00355E50">
            <w:pPr>
              <w:spacing w:after="0" w:line="240" w:lineRule="auto"/>
              <w:jc w:val="right"/>
              <w:rPr>
                <w:sz w:val="10"/>
                <w:szCs w:val="16"/>
              </w:rPr>
            </w:pPr>
            <w:r w:rsidRPr="007F7A7C">
              <w:rPr>
                <w:sz w:val="10"/>
                <w:szCs w:val="16"/>
              </w:rPr>
              <w:t>-934.697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6331538" w14:textId="77777777" w:rsidR="00355E50" w:rsidRPr="007F7A7C" w:rsidRDefault="00355E50" w:rsidP="00355E50">
            <w:pPr>
              <w:spacing w:after="0" w:line="240" w:lineRule="auto"/>
              <w:jc w:val="right"/>
              <w:rPr>
                <w:sz w:val="10"/>
                <w:szCs w:val="16"/>
              </w:rPr>
            </w:pPr>
            <w:r w:rsidRPr="007F7A7C">
              <w:rPr>
                <w:sz w:val="10"/>
                <w:szCs w:val="16"/>
              </w:rPr>
              <w:t>-1450.44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C1D4C5" w14:textId="77777777" w:rsidR="00355E50" w:rsidRPr="007F7A7C" w:rsidRDefault="00355E50" w:rsidP="00355E50">
            <w:pPr>
              <w:spacing w:after="0" w:line="240" w:lineRule="auto"/>
              <w:jc w:val="right"/>
              <w:rPr>
                <w:sz w:val="10"/>
                <w:szCs w:val="16"/>
              </w:rPr>
            </w:pPr>
            <w:r w:rsidRPr="007F7A7C">
              <w:rPr>
                <w:sz w:val="10"/>
                <w:szCs w:val="16"/>
              </w:rPr>
              <w:t>634.9075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70C51B8" w14:textId="77777777" w:rsidR="00355E50" w:rsidRPr="007F7A7C" w:rsidRDefault="00355E50" w:rsidP="00355E50">
            <w:pPr>
              <w:spacing w:after="0" w:line="240" w:lineRule="auto"/>
              <w:jc w:val="right"/>
              <w:rPr>
                <w:sz w:val="10"/>
                <w:szCs w:val="16"/>
              </w:rPr>
            </w:pPr>
            <w:r w:rsidRPr="007F7A7C">
              <w:rPr>
                <w:sz w:val="10"/>
                <w:szCs w:val="16"/>
              </w:rPr>
              <w:t>10888.51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EA7FCFA" w14:textId="77777777" w:rsidR="00355E50" w:rsidRPr="007F7A7C" w:rsidRDefault="00355E50" w:rsidP="00355E50">
            <w:pPr>
              <w:spacing w:after="0" w:line="240" w:lineRule="auto"/>
              <w:jc w:val="right"/>
              <w:rPr>
                <w:sz w:val="10"/>
                <w:szCs w:val="16"/>
              </w:rPr>
            </w:pP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7DA0C37B"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B783C86"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EB69773"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DDD0E83"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4829B9E"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198E91F"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234133E"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2D30837"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4EF05E3"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0C1C27C"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44EF3E6"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EFAB20"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C84CC08"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6D942DD7"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68AF7043" w14:textId="77777777" w:rsidR="00355E50" w:rsidRDefault="00355E50" w:rsidP="00355E50">
            <w:pPr>
              <w:spacing w:after="0" w:line="240" w:lineRule="auto"/>
              <w:rPr>
                <w:sz w:val="20"/>
                <w:szCs w:val="20"/>
              </w:rPr>
            </w:pPr>
          </w:p>
        </w:tc>
      </w:tr>
      <w:tr w:rsidR="00355E50" w14:paraId="7C9602FB"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239F4CDD" w14:textId="77777777" w:rsidR="00355E50" w:rsidRPr="007F7A7C" w:rsidRDefault="00355E50" w:rsidP="00355E50">
            <w:pPr>
              <w:spacing w:after="0" w:line="240" w:lineRule="auto"/>
              <w:jc w:val="right"/>
              <w:rPr>
                <w:sz w:val="10"/>
                <w:szCs w:val="16"/>
              </w:rPr>
            </w:pPr>
            <w:r w:rsidRPr="007F7A7C">
              <w:rPr>
                <w:sz w:val="10"/>
                <w:szCs w:val="16"/>
              </w:rPr>
              <w:t>Diabetes</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31547481" w14:textId="77777777" w:rsidR="00355E50" w:rsidRPr="007F7A7C" w:rsidRDefault="00355E50" w:rsidP="00355E50">
            <w:pPr>
              <w:spacing w:after="0" w:line="240" w:lineRule="auto"/>
              <w:jc w:val="right"/>
              <w:rPr>
                <w:sz w:val="10"/>
                <w:szCs w:val="16"/>
              </w:rPr>
            </w:pPr>
            <w:r w:rsidRPr="007F7A7C">
              <w:rPr>
                <w:sz w:val="10"/>
                <w:szCs w:val="16"/>
              </w:rPr>
              <w:t>174.1897</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00657E0" w14:textId="77777777" w:rsidR="00355E50" w:rsidRPr="007F7A7C" w:rsidRDefault="00355E50" w:rsidP="00355E50">
            <w:pPr>
              <w:spacing w:after="0" w:line="240" w:lineRule="auto"/>
              <w:jc w:val="right"/>
              <w:rPr>
                <w:sz w:val="10"/>
                <w:szCs w:val="16"/>
              </w:rPr>
            </w:pPr>
            <w:r w:rsidRPr="007F7A7C">
              <w:rPr>
                <w:sz w:val="10"/>
                <w:szCs w:val="16"/>
              </w:rPr>
              <w:t>458.7002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E65EC23" w14:textId="77777777" w:rsidR="00355E50" w:rsidRPr="007F7A7C" w:rsidRDefault="00355E50" w:rsidP="00355E50">
            <w:pPr>
              <w:spacing w:after="0" w:line="240" w:lineRule="auto"/>
              <w:jc w:val="right"/>
              <w:rPr>
                <w:sz w:val="10"/>
                <w:szCs w:val="16"/>
              </w:rPr>
            </w:pPr>
            <w:r w:rsidRPr="007F7A7C">
              <w:rPr>
                <w:sz w:val="10"/>
                <w:szCs w:val="16"/>
              </w:rPr>
              <w:t>-786.564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720EAA9" w14:textId="77777777" w:rsidR="00355E50" w:rsidRPr="007F7A7C" w:rsidRDefault="00355E50" w:rsidP="00355E50">
            <w:pPr>
              <w:spacing w:after="0" w:line="240" w:lineRule="auto"/>
              <w:jc w:val="right"/>
              <w:rPr>
                <w:sz w:val="10"/>
                <w:szCs w:val="16"/>
              </w:rPr>
            </w:pPr>
            <w:r w:rsidRPr="007F7A7C">
              <w:rPr>
                <w:sz w:val="10"/>
                <w:szCs w:val="16"/>
              </w:rPr>
              <w:t>-1579.5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4D7171C" w14:textId="77777777" w:rsidR="00355E50" w:rsidRPr="007F7A7C" w:rsidRDefault="00355E50" w:rsidP="00355E50">
            <w:pPr>
              <w:spacing w:after="0" w:line="240" w:lineRule="auto"/>
              <w:jc w:val="right"/>
              <w:rPr>
                <w:sz w:val="10"/>
                <w:szCs w:val="16"/>
              </w:rPr>
            </w:pPr>
            <w:r w:rsidRPr="007F7A7C">
              <w:rPr>
                <w:sz w:val="10"/>
                <w:szCs w:val="16"/>
              </w:rPr>
              <w:t>61.53177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A9E4C1D" w14:textId="77777777" w:rsidR="00355E50" w:rsidRPr="007F7A7C" w:rsidRDefault="00355E50" w:rsidP="00355E50">
            <w:pPr>
              <w:spacing w:after="0" w:line="240" w:lineRule="auto"/>
              <w:jc w:val="right"/>
              <w:rPr>
                <w:sz w:val="10"/>
                <w:szCs w:val="16"/>
              </w:rPr>
            </w:pPr>
            <w:r w:rsidRPr="007F7A7C">
              <w:rPr>
                <w:sz w:val="10"/>
                <w:szCs w:val="16"/>
              </w:rPr>
              <w:t>93.05056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5DABE31" w14:textId="77777777" w:rsidR="00355E50" w:rsidRPr="007F7A7C" w:rsidRDefault="00355E50" w:rsidP="00355E50">
            <w:pPr>
              <w:spacing w:after="0" w:line="240" w:lineRule="auto"/>
              <w:jc w:val="right"/>
              <w:rPr>
                <w:sz w:val="10"/>
                <w:szCs w:val="16"/>
              </w:rPr>
            </w:pPr>
            <w:r w:rsidRPr="007F7A7C">
              <w:rPr>
                <w:sz w:val="10"/>
                <w:szCs w:val="16"/>
              </w:rPr>
              <w:t>-59.2129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3BF267A" w14:textId="77777777" w:rsidR="00355E50" w:rsidRPr="007F7A7C" w:rsidRDefault="00355E50" w:rsidP="00355E50">
            <w:pPr>
              <w:spacing w:after="0" w:line="240" w:lineRule="auto"/>
              <w:jc w:val="right"/>
              <w:rPr>
                <w:sz w:val="10"/>
                <w:szCs w:val="16"/>
              </w:rPr>
            </w:pPr>
            <w:r w:rsidRPr="007F7A7C">
              <w:rPr>
                <w:sz w:val="10"/>
                <w:szCs w:val="16"/>
              </w:rPr>
              <w:t>-127.267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7341DDF" w14:textId="77777777" w:rsidR="00355E50" w:rsidRPr="007F7A7C" w:rsidRDefault="00355E50" w:rsidP="00355E50">
            <w:pPr>
              <w:spacing w:after="0" w:line="240" w:lineRule="auto"/>
              <w:jc w:val="right"/>
              <w:rPr>
                <w:sz w:val="10"/>
                <w:szCs w:val="16"/>
              </w:rPr>
            </w:pPr>
            <w:r w:rsidRPr="007F7A7C">
              <w:rPr>
                <w:sz w:val="10"/>
                <w:szCs w:val="16"/>
              </w:rPr>
              <w:t>-313.961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56A97C0" w14:textId="77777777" w:rsidR="00355E50" w:rsidRPr="007F7A7C" w:rsidRDefault="00355E50" w:rsidP="00355E50">
            <w:pPr>
              <w:spacing w:after="0" w:line="240" w:lineRule="auto"/>
              <w:jc w:val="right"/>
              <w:rPr>
                <w:sz w:val="10"/>
                <w:szCs w:val="16"/>
              </w:rPr>
            </w:pPr>
            <w:r w:rsidRPr="007F7A7C">
              <w:rPr>
                <w:sz w:val="10"/>
                <w:szCs w:val="16"/>
              </w:rPr>
              <w:t>1281.531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4C933E" w14:textId="77777777" w:rsidR="00355E50" w:rsidRPr="007F7A7C" w:rsidRDefault="00355E50" w:rsidP="00355E50">
            <w:pPr>
              <w:spacing w:after="0" w:line="240" w:lineRule="auto"/>
              <w:jc w:val="right"/>
              <w:rPr>
                <w:sz w:val="10"/>
                <w:szCs w:val="16"/>
              </w:rPr>
            </w:pPr>
            <w:r w:rsidRPr="007F7A7C">
              <w:rPr>
                <w:sz w:val="10"/>
                <w:szCs w:val="16"/>
              </w:rPr>
              <w:t>-1474.4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5B979FB" w14:textId="77777777" w:rsidR="00355E50" w:rsidRPr="007F7A7C" w:rsidRDefault="00355E50" w:rsidP="00355E50">
            <w:pPr>
              <w:spacing w:after="0" w:line="240" w:lineRule="auto"/>
              <w:jc w:val="right"/>
              <w:rPr>
                <w:sz w:val="10"/>
                <w:szCs w:val="16"/>
              </w:rPr>
            </w:pPr>
            <w:r w:rsidRPr="007F7A7C">
              <w:rPr>
                <w:sz w:val="10"/>
                <w:szCs w:val="16"/>
              </w:rPr>
              <w:t>518.0848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7895E76" w14:textId="77777777" w:rsidR="00355E50" w:rsidRPr="007F7A7C" w:rsidRDefault="00355E50" w:rsidP="00355E50">
            <w:pPr>
              <w:spacing w:after="0" w:line="240" w:lineRule="auto"/>
              <w:jc w:val="right"/>
              <w:rPr>
                <w:sz w:val="10"/>
                <w:szCs w:val="16"/>
              </w:rPr>
            </w:pPr>
            <w:r w:rsidRPr="007F7A7C">
              <w:rPr>
                <w:sz w:val="10"/>
                <w:szCs w:val="16"/>
              </w:rPr>
              <w:t>588.3711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BF9AB42" w14:textId="77777777" w:rsidR="00355E50" w:rsidRPr="007F7A7C" w:rsidRDefault="00355E50" w:rsidP="00355E50">
            <w:pPr>
              <w:spacing w:after="0" w:line="240" w:lineRule="auto"/>
              <w:jc w:val="right"/>
              <w:rPr>
                <w:sz w:val="10"/>
                <w:szCs w:val="16"/>
              </w:rPr>
            </w:pPr>
            <w:r w:rsidRPr="007F7A7C">
              <w:rPr>
                <w:sz w:val="10"/>
                <w:szCs w:val="16"/>
              </w:rPr>
              <w:t>21619.53</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42BED61"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43E5304"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603A3D0"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4B010A5"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17B589F"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4037499"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39CEB32"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5F7C04B" w14:textId="77777777" w:rsidR="00355E50" w:rsidRPr="007F7A7C" w:rsidRDefault="00355E50" w:rsidP="00355E50">
            <w:pPr>
              <w:spacing w:after="0" w:line="240" w:lineRule="auto"/>
              <w:rPr>
                <w:sz w:val="10"/>
                <w:szCs w:val="20"/>
              </w:rPr>
            </w:pPr>
            <w:r w:rsidRPr="007F7A7C">
              <w:rPr>
                <w:sz w:val="10"/>
                <w:szCs w:val="20"/>
              </w:rPr>
              <w:t xml:space="preserve">            </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C98E300"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049441A"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5C66FC3"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BA6F46"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434B8554"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4346CA7F"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0DD341F5" w14:textId="77777777" w:rsidR="00355E50" w:rsidRDefault="00355E50" w:rsidP="00355E50">
            <w:pPr>
              <w:spacing w:after="0" w:line="240" w:lineRule="auto"/>
              <w:rPr>
                <w:sz w:val="20"/>
                <w:szCs w:val="20"/>
              </w:rPr>
            </w:pPr>
          </w:p>
        </w:tc>
      </w:tr>
      <w:tr w:rsidR="00355E50" w14:paraId="2F9F50B0"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21FD531E" w14:textId="77777777" w:rsidR="00355E50" w:rsidRPr="007F7A7C" w:rsidRDefault="00355E50" w:rsidP="00355E50">
            <w:pPr>
              <w:spacing w:after="0" w:line="240" w:lineRule="auto"/>
              <w:jc w:val="right"/>
              <w:rPr>
                <w:sz w:val="10"/>
                <w:szCs w:val="16"/>
              </w:rPr>
            </w:pPr>
            <w:r w:rsidRPr="007F7A7C">
              <w:rPr>
                <w:sz w:val="10"/>
                <w:szCs w:val="16"/>
              </w:rPr>
              <w:t>Celecoxib</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0E6A6A29" w14:textId="77777777" w:rsidR="00355E50" w:rsidRPr="007F7A7C" w:rsidRDefault="00355E50" w:rsidP="00355E50">
            <w:pPr>
              <w:spacing w:after="0" w:line="240" w:lineRule="auto"/>
              <w:jc w:val="right"/>
              <w:rPr>
                <w:sz w:val="10"/>
                <w:szCs w:val="16"/>
              </w:rPr>
            </w:pPr>
            <w:r w:rsidRPr="007F7A7C">
              <w:rPr>
                <w:sz w:val="10"/>
                <w:szCs w:val="16"/>
              </w:rPr>
              <w:t>2048.935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3776C94" w14:textId="77777777" w:rsidR="00355E50" w:rsidRPr="007F7A7C" w:rsidRDefault="00355E50" w:rsidP="00355E50">
            <w:pPr>
              <w:spacing w:after="0" w:line="240" w:lineRule="auto"/>
              <w:jc w:val="right"/>
              <w:rPr>
                <w:sz w:val="10"/>
                <w:szCs w:val="16"/>
              </w:rPr>
            </w:pPr>
            <w:r w:rsidRPr="007F7A7C">
              <w:rPr>
                <w:sz w:val="10"/>
                <w:szCs w:val="16"/>
              </w:rPr>
              <w:t>402.4205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78D40C2" w14:textId="77777777" w:rsidR="00355E50" w:rsidRPr="007F7A7C" w:rsidRDefault="00355E50" w:rsidP="00355E50">
            <w:pPr>
              <w:spacing w:after="0" w:line="240" w:lineRule="auto"/>
              <w:jc w:val="right"/>
              <w:rPr>
                <w:sz w:val="10"/>
                <w:szCs w:val="16"/>
              </w:rPr>
            </w:pPr>
            <w:r w:rsidRPr="007F7A7C">
              <w:rPr>
                <w:sz w:val="10"/>
                <w:szCs w:val="16"/>
              </w:rPr>
              <w:t>-98.0007</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0FA27E5" w14:textId="77777777" w:rsidR="00355E50" w:rsidRPr="007F7A7C" w:rsidRDefault="00355E50" w:rsidP="00355E50">
            <w:pPr>
              <w:spacing w:after="0" w:line="240" w:lineRule="auto"/>
              <w:jc w:val="right"/>
              <w:rPr>
                <w:sz w:val="10"/>
                <w:szCs w:val="16"/>
              </w:rPr>
            </w:pPr>
            <w:r w:rsidRPr="007F7A7C">
              <w:rPr>
                <w:sz w:val="10"/>
                <w:szCs w:val="16"/>
              </w:rPr>
              <w:t>920.2471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7D958BA" w14:textId="77777777" w:rsidR="00355E50" w:rsidRPr="007F7A7C" w:rsidRDefault="00355E50" w:rsidP="00355E50">
            <w:pPr>
              <w:spacing w:after="0" w:line="240" w:lineRule="auto"/>
              <w:jc w:val="right"/>
              <w:rPr>
                <w:sz w:val="10"/>
                <w:szCs w:val="16"/>
              </w:rPr>
            </w:pPr>
            <w:r w:rsidRPr="007F7A7C">
              <w:rPr>
                <w:sz w:val="10"/>
                <w:szCs w:val="16"/>
              </w:rPr>
              <w:t>216.8488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2DBDEC" w14:textId="77777777" w:rsidR="00355E50" w:rsidRPr="007F7A7C" w:rsidRDefault="00355E50" w:rsidP="00355E50">
            <w:pPr>
              <w:spacing w:after="0" w:line="240" w:lineRule="auto"/>
              <w:jc w:val="right"/>
              <w:rPr>
                <w:sz w:val="10"/>
                <w:szCs w:val="16"/>
              </w:rPr>
            </w:pPr>
            <w:r w:rsidRPr="007F7A7C">
              <w:rPr>
                <w:sz w:val="10"/>
                <w:szCs w:val="16"/>
              </w:rPr>
              <w:t>-36.8882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DDBE539" w14:textId="77777777" w:rsidR="00355E50" w:rsidRPr="007F7A7C" w:rsidRDefault="00355E50" w:rsidP="00355E50">
            <w:pPr>
              <w:spacing w:after="0" w:line="240" w:lineRule="auto"/>
              <w:jc w:val="right"/>
              <w:rPr>
                <w:sz w:val="10"/>
                <w:szCs w:val="16"/>
              </w:rPr>
            </w:pPr>
            <w:r w:rsidRPr="007F7A7C">
              <w:rPr>
                <w:sz w:val="10"/>
                <w:szCs w:val="16"/>
              </w:rPr>
              <w:t>-714.756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7F5710F" w14:textId="77777777" w:rsidR="00355E50" w:rsidRPr="007F7A7C" w:rsidRDefault="00355E50" w:rsidP="00355E50">
            <w:pPr>
              <w:spacing w:after="0" w:line="240" w:lineRule="auto"/>
              <w:jc w:val="right"/>
              <w:rPr>
                <w:sz w:val="10"/>
                <w:szCs w:val="16"/>
              </w:rPr>
            </w:pPr>
            <w:r w:rsidRPr="007F7A7C">
              <w:rPr>
                <w:sz w:val="10"/>
                <w:szCs w:val="16"/>
              </w:rPr>
              <w:t>81.53749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DFF0C83" w14:textId="77777777" w:rsidR="00355E50" w:rsidRPr="007F7A7C" w:rsidRDefault="00355E50" w:rsidP="00355E50">
            <w:pPr>
              <w:spacing w:after="0" w:line="240" w:lineRule="auto"/>
              <w:jc w:val="right"/>
              <w:rPr>
                <w:sz w:val="10"/>
                <w:szCs w:val="16"/>
              </w:rPr>
            </w:pPr>
            <w:r w:rsidRPr="007F7A7C">
              <w:rPr>
                <w:sz w:val="10"/>
                <w:szCs w:val="16"/>
              </w:rPr>
              <w:t>647.6306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C8FE30A" w14:textId="77777777" w:rsidR="00355E50" w:rsidRPr="007F7A7C" w:rsidRDefault="00355E50" w:rsidP="00355E50">
            <w:pPr>
              <w:spacing w:after="0" w:line="240" w:lineRule="auto"/>
              <w:jc w:val="right"/>
              <w:rPr>
                <w:sz w:val="10"/>
                <w:szCs w:val="16"/>
              </w:rPr>
            </w:pPr>
            <w:r w:rsidRPr="007F7A7C">
              <w:rPr>
                <w:sz w:val="10"/>
                <w:szCs w:val="16"/>
              </w:rPr>
              <w:t>231.6324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705F497" w14:textId="77777777" w:rsidR="00355E50" w:rsidRPr="007F7A7C" w:rsidRDefault="00355E50" w:rsidP="00355E50">
            <w:pPr>
              <w:spacing w:after="0" w:line="240" w:lineRule="auto"/>
              <w:jc w:val="right"/>
              <w:rPr>
                <w:sz w:val="10"/>
                <w:szCs w:val="16"/>
              </w:rPr>
            </w:pPr>
            <w:r w:rsidRPr="007F7A7C">
              <w:rPr>
                <w:sz w:val="10"/>
                <w:szCs w:val="16"/>
              </w:rPr>
              <w:t>515.0038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A85055E" w14:textId="77777777" w:rsidR="00355E50" w:rsidRPr="007F7A7C" w:rsidRDefault="00355E50" w:rsidP="00355E50">
            <w:pPr>
              <w:spacing w:after="0" w:line="240" w:lineRule="auto"/>
              <w:jc w:val="right"/>
              <w:rPr>
                <w:sz w:val="10"/>
                <w:szCs w:val="16"/>
              </w:rPr>
            </w:pPr>
            <w:r w:rsidRPr="007F7A7C">
              <w:rPr>
                <w:sz w:val="10"/>
                <w:szCs w:val="16"/>
              </w:rPr>
              <w:t>-10.0378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C2BD00C" w14:textId="77777777" w:rsidR="00355E50" w:rsidRPr="007F7A7C" w:rsidRDefault="00355E50" w:rsidP="00355E50">
            <w:pPr>
              <w:spacing w:after="0" w:line="240" w:lineRule="auto"/>
              <w:jc w:val="right"/>
              <w:rPr>
                <w:sz w:val="10"/>
                <w:szCs w:val="16"/>
              </w:rPr>
            </w:pPr>
            <w:r w:rsidRPr="007F7A7C">
              <w:rPr>
                <w:sz w:val="10"/>
                <w:szCs w:val="16"/>
              </w:rPr>
              <w:t>-759.794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7D94197" w14:textId="77777777" w:rsidR="00355E50" w:rsidRPr="007F7A7C" w:rsidRDefault="00355E50" w:rsidP="00355E50">
            <w:pPr>
              <w:spacing w:after="0" w:line="240" w:lineRule="auto"/>
              <w:jc w:val="right"/>
              <w:rPr>
                <w:sz w:val="10"/>
                <w:szCs w:val="16"/>
              </w:rPr>
            </w:pPr>
            <w:r w:rsidRPr="007F7A7C">
              <w:rPr>
                <w:sz w:val="10"/>
                <w:szCs w:val="16"/>
              </w:rPr>
              <w:t>-1101.22</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4B6008C" w14:textId="77777777" w:rsidR="00355E50" w:rsidRPr="007F7A7C" w:rsidRDefault="00355E50" w:rsidP="00355E50">
            <w:pPr>
              <w:spacing w:after="0" w:line="240" w:lineRule="auto"/>
              <w:jc w:val="right"/>
              <w:rPr>
                <w:sz w:val="10"/>
                <w:szCs w:val="16"/>
              </w:rPr>
            </w:pPr>
            <w:r w:rsidRPr="007F7A7C">
              <w:rPr>
                <w:sz w:val="10"/>
                <w:szCs w:val="16"/>
              </w:rPr>
              <w:t>8200.721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53FA14C"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51BC16C"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4D7F36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BA25000"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CE3DAB4"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C4A08E7"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F4453C5" w14:textId="77777777" w:rsidR="00355E50" w:rsidRPr="007F7A7C" w:rsidRDefault="00355E50" w:rsidP="00355E50">
            <w:pPr>
              <w:spacing w:after="0" w:line="240" w:lineRule="auto"/>
              <w:rPr>
                <w:sz w:val="10"/>
                <w:szCs w:val="20"/>
              </w:rPr>
            </w:pPr>
            <w:r w:rsidRPr="007F7A7C">
              <w:rPr>
                <w:sz w:val="10"/>
                <w:szCs w:val="20"/>
              </w:rPr>
              <w:t xml:space="preserve">            </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B4E7BD7"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F1C7B0"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2868A06"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E69CEEA"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C33AC77"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456C39AE"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63EDA9FE" w14:textId="77777777" w:rsidR="00355E50" w:rsidRDefault="00355E50" w:rsidP="00355E50">
            <w:pPr>
              <w:spacing w:after="0" w:line="240" w:lineRule="auto"/>
              <w:rPr>
                <w:sz w:val="20"/>
                <w:szCs w:val="20"/>
              </w:rPr>
            </w:pPr>
          </w:p>
        </w:tc>
      </w:tr>
      <w:tr w:rsidR="00355E50" w14:paraId="382D0203"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0DE73A7F" w14:textId="77777777" w:rsidR="00355E50" w:rsidRPr="007F7A7C" w:rsidRDefault="00355E50" w:rsidP="00355E50">
            <w:pPr>
              <w:spacing w:after="0" w:line="240" w:lineRule="auto"/>
              <w:jc w:val="right"/>
              <w:rPr>
                <w:sz w:val="10"/>
                <w:szCs w:val="16"/>
              </w:rPr>
            </w:pPr>
            <w:r w:rsidRPr="007F7A7C">
              <w:rPr>
                <w:sz w:val="10"/>
                <w:szCs w:val="16"/>
              </w:rPr>
              <w:t>Toxicity Mild</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7ABBC358" w14:textId="77777777" w:rsidR="00355E50" w:rsidRPr="007F7A7C" w:rsidRDefault="00355E50" w:rsidP="00355E50">
            <w:pPr>
              <w:spacing w:after="0" w:line="240" w:lineRule="auto"/>
              <w:jc w:val="right"/>
              <w:rPr>
                <w:sz w:val="10"/>
                <w:szCs w:val="16"/>
              </w:rPr>
            </w:pPr>
            <w:r w:rsidRPr="007F7A7C">
              <w:rPr>
                <w:sz w:val="10"/>
                <w:szCs w:val="16"/>
              </w:rPr>
              <w:t>-600.194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042036E" w14:textId="77777777" w:rsidR="00355E50" w:rsidRPr="007F7A7C" w:rsidRDefault="00355E50" w:rsidP="00355E50">
            <w:pPr>
              <w:spacing w:after="0" w:line="240" w:lineRule="auto"/>
              <w:jc w:val="right"/>
              <w:rPr>
                <w:sz w:val="10"/>
                <w:szCs w:val="16"/>
              </w:rPr>
            </w:pPr>
            <w:r w:rsidRPr="007F7A7C">
              <w:rPr>
                <w:sz w:val="10"/>
                <w:szCs w:val="16"/>
              </w:rPr>
              <w:t>429.0679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F8A3B32" w14:textId="77777777" w:rsidR="00355E50" w:rsidRPr="007F7A7C" w:rsidRDefault="00355E50" w:rsidP="00355E50">
            <w:pPr>
              <w:spacing w:after="0" w:line="240" w:lineRule="auto"/>
              <w:jc w:val="right"/>
              <w:rPr>
                <w:sz w:val="10"/>
                <w:szCs w:val="16"/>
              </w:rPr>
            </w:pPr>
            <w:r w:rsidRPr="007F7A7C">
              <w:rPr>
                <w:sz w:val="10"/>
                <w:szCs w:val="16"/>
              </w:rPr>
              <w:t>321.6055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50DDBC3" w14:textId="77777777" w:rsidR="00355E50" w:rsidRPr="007F7A7C" w:rsidRDefault="00355E50" w:rsidP="00355E50">
            <w:pPr>
              <w:spacing w:after="0" w:line="240" w:lineRule="auto"/>
              <w:jc w:val="right"/>
              <w:rPr>
                <w:sz w:val="10"/>
                <w:szCs w:val="16"/>
              </w:rPr>
            </w:pPr>
            <w:r w:rsidRPr="007F7A7C">
              <w:rPr>
                <w:sz w:val="10"/>
                <w:szCs w:val="16"/>
              </w:rPr>
              <w:t>-73.1877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FB47F35" w14:textId="77777777" w:rsidR="00355E50" w:rsidRPr="007F7A7C" w:rsidRDefault="00355E50" w:rsidP="00355E50">
            <w:pPr>
              <w:spacing w:after="0" w:line="240" w:lineRule="auto"/>
              <w:jc w:val="right"/>
              <w:rPr>
                <w:sz w:val="10"/>
                <w:szCs w:val="16"/>
              </w:rPr>
            </w:pPr>
            <w:r w:rsidRPr="007F7A7C">
              <w:rPr>
                <w:sz w:val="10"/>
                <w:szCs w:val="16"/>
              </w:rPr>
              <w:t>630.1364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A811D5F" w14:textId="77777777" w:rsidR="00355E50" w:rsidRPr="007F7A7C" w:rsidRDefault="00355E50" w:rsidP="00355E50">
            <w:pPr>
              <w:spacing w:after="0" w:line="240" w:lineRule="auto"/>
              <w:jc w:val="right"/>
              <w:rPr>
                <w:sz w:val="10"/>
                <w:szCs w:val="16"/>
              </w:rPr>
            </w:pPr>
            <w:r w:rsidRPr="007F7A7C">
              <w:rPr>
                <w:sz w:val="10"/>
                <w:szCs w:val="16"/>
              </w:rPr>
              <w:t>4588.025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50AEEF" w14:textId="77777777" w:rsidR="00355E50" w:rsidRPr="007F7A7C" w:rsidRDefault="00355E50" w:rsidP="00355E50">
            <w:pPr>
              <w:spacing w:after="0" w:line="240" w:lineRule="auto"/>
              <w:jc w:val="right"/>
              <w:rPr>
                <w:sz w:val="10"/>
                <w:szCs w:val="16"/>
              </w:rPr>
            </w:pPr>
            <w:r w:rsidRPr="007F7A7C">
              <w:rPr>
                <w:sz w:val="10"/>
                <w:szCs w:val="16"/>
              </w:rPr>
              <w:t>5054.176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053F677" w14:textId="77777777" w:rsidR="00355E50" w:rsidRPr="007F7A7C" w:rsidRDefault="00355E50" w:rsidP="00355E50">
            <w:pPr>
              <w:spacing w:after="0" w:line="240" w:lineRule="auto"/>
              <w:jc w:val="right"/>
              <w:rPr>
                <w:sz w:val="10"/>
                <w:szCs w:val="16"/>
              </w:rPr>
            </w:pPr>
            <w:r w:rsidRPr="007F7A7C">
              <w:rPr>
                <w:sz w:val="10"/>
                <w:szCs w:val="16"/>
              </w:rPr>
              <w:t>-527.603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02325CB" w14:textId="77777777" w:rsidR="00355E50" w:rsidRPr="007F7A7C" w:rsidRDefault="00355E50" w:rsidP="00355E50">
            <w:pPr>
              <w:spacing w:after="0" w:line="240" w:lineRule="auto"/>
              <w:jc w:val="right"/>
              <w:rPr>
                <w:sz w:val="10"/>
                <w:szCs w:val="16"/>
              </w:rPr>
            </w:pPr>
            <w:r w:rsidRPr="007F7A7C">
              <w:rPr>
                <w:sz w:val="10"/>
                <w:szCs w:val="16"/>
              </w:rPr>
              <w:t>-608.46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F6DD29C" w14:textId="77777777" w:rsidR="00355E50" w:rsidRPr="007F7A7C" w:rsidRDefault="00355E50" w:rsidP="00355E50">
            <w:pPr>
              <w:spacing w:after="0" w:line="240" w:lineRule="auto"/>
              <w:jc w:val="right"/>
              <w:rPr>
                <w:sz w:val="10"/>
                <w:szCs w:val="16"/>
              </w:rPr>
            </w:pPr>
            <w:r w:rsidRPr="007F7A7C">
              <w:rPr>
                <w:sz w:val="10"/>
                <w:szCs w:val="16"/>
              </w:rPr>
              <w:t>713.4595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33579CB" w14:textId="77777777" w:rsidR="00355E50" w:rsidRPr="007F7A7C" w:rsidRDefault="00355E50" w:rsidP="00355E50">
            <w:pPr>
              <w:spacing w:after="0" w:line="240" w:lineRule="auto"/>
              <w:jc w:val="right"/>
              <w:rPr>
                <w:sz w:val="10"/>
                <w:szCs w:val="16"/>
              </w:rPr>
            </w:pPr>
            <w:r w:rsidRPr="007F7A7C">
              <w:rPr>
                <w:sz w:val="10"/>
                <w:szCs w:val="16"/>
              </w:rPr>
              <w:t>1786.313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58E59C1" w14:textId="77777777" w:rsidR="00355E50" w:rsidRPr="007F7A7C" w:rsidRDefault="00355E50" w:rsidP="00355E50">
            <w:pPr>
              <w:spacing w:after="0" w:line="240" w:lineRule="auto"/>
              <w:jc w:val="right"/>
              <w:rPr>
                <w:sz w:val="10"/>
                <w:szCs w:val="16"/>
              </w:rPr>
            </w:pPr>
            <w:r w:rsidRPr="007F7A7C">
              <w:rPr>
                <w:sz w:val="10"/>
                <w:szCs w:val="16"/>
              </w:rPr>
              <w:t>298.7808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1162871" w14:textId="77777777" w:rsidR="00355E50" w:rsidRPr="007F7A7C" w:rsidRDefault="00355E50" w:rsidP="00355E50">
            <w:pPr>
              <w:spacing w:after="0" w:line="240" w:lineRule="auto"/>
              <w:jc w:val="right"/>
              <w:rPr>
                <w:sz w:val="10"/>
                <w:szCs w:val="16"/>
              </w:rPr>
            </w:pPr>
            <w:r w:rsidRPr="007F7A7C">
              <w:rPr>
                <w:sz w:val="10"/>
                <w:szCs w:val="16"/>
              </w:rPr>
              <w:t>2207.895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A1A3D08" w14:textId="77777777" w:rsidR="00355E50" w:rsidRPr="007F7A7C" w:rsidRDefault="00355E50" w:rsidP="00355E50">
            <w:pPr>
              <w:spacing w:after="0" w:line="240" w:lineRule="auto"/>
              <w:jc w:val="right"/>
              <w:rPr>
                <w:sz w:val="10"/>
                <w:szCs w:val="16"/>
              </w:rPr>
            </w:pPr>
            <w:r w:rsidRPr="007F7A7C">
              <w:rPr>
                <w:sz w:val="10"/>
                <w:szCs w:val="16"/>
              </w:rPr>
              <w:t>-454.888</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BA44EC6" w14:textId="77777777" w:rsidR="00355E50" w:rsidRPr="007F7A7C" w:rsidRDefault="00355E50" w:rsidP="00355E50">
            <w:pPr>
              <w:spacing w:after="0" w:line="240" w:lineRule="auto"/>
              <w:jc w:val="right"/>
              <w:rPr>
                <w:sz w:val="10"/>
                <w:szCs w:val="16"/>
              </w:rPr>
            </w:pPr>
            <w:r w:rsidRPr="007F7A7C">
              <w:rPr>
                <w:sz w:val="10"/>
                <w:szCs w:val="16"/>
              </w:rPr>
              <w:t>3779.813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96EC6DD" w14:textId="77777777" w:rsidR="00355E50" w:rsidRPr="007F7A7C" w:rsidRDefault="00355E50" w:rsidP="00355E50">
            <w:pPr>
              <w:spacing w:after="0" w:line="240" w:lineRule="auto"/>
              <w:jc w:val="right"/>
              <w:rPr>
                <w:sz w:val="10"/>
                <w:szCs w:val="16"/>
              </w:rPr>
            </w:pPr>
            <w:r w:rsidRPr="007F7A7C">
              <w:rPr>
                <w:sz w:val="10"/>
                <w:szCs w:val="16"/>
              </w:rPr>
              <w:t>30199.89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CFEA51"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85D240D" w14:textId="77777777" w:rsidR="00355E50" w:rsidRPr="007F7A7C" w:rsidRDefault="00355E50" w:rsidP="00355E50">
            <w:pPr>
              <w:spacing w:after="0" w:line="240" w:lineRule="auto"/>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83D05E0"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8174595"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FD52B7C"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FF22364" w14:textId="77777777" w:rsidR="00355E50" w:rsidRPr="007F7A7C" w:rsidRDefault="00355E50" w:rsidP="00355E50">
            <w:pPr>
              <w:spacing w:after="0" w:line="240" w:lineRule="auto"/>
              <w:rPr>
                <w:sz w:val="10"/>
                <w:szCs w:val="20"/>
              </w:rPr>
            </w:pPr>
            <w:r w:rsidRPr="007F7A7C">
              <w:rPr>
                <w:sz w:val="10"/>
                <w:szCs w:val="20"/>
              </w:rPr>
              <w:t xml:space="preserve">            </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7448A2B"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B758177"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5F49702"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520D54"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DD6350B"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DBDC58E"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5450BB44" w14:textId="77777777" w:rsidR="00355E50" w:rsidRDefault="00355E50" w:rsidP="00355E50">
            <w:pPr>
              <w:spacing w:after="0" w:line="240" w:lineRule="auto"/>
              <w:rPr>
                <w:sz w:val="20"/>
                <w:szCs w:val="20"/>
              </w:rPr>
            </w:pPr>
          </w:p>
        </w:tc>
      </w:tr>
      <w:tr w:rsidR="00355E50" w14:paraId="23F9C67B"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31B2EC8E" w14:textId="77777777" w:rsidR="00355E50" w:rsidRPr="007F7A7C" w:rsidRDefault="00355E50" w:rsidP="00355E50">
            <w:pPr>
              <w:spacing w:after="0" w:line="240" w:lineRule="auto"/>
              <w:jc w:val="right"/>
              <w:rPr>
                <w:sz w:val="10"/>
                <w:szCs w:val="16"/>
              </w:rPr>
            </w:pPr>
            <w:r w:rsidRPr="007F7A7C">
              <w:rPr>
                <w:sz w:val="10"/>
                <w:szCs w:val="16"/>
              </w:rPr>
              <w:t>Toxicity Moderate</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3829D7A8" w14:textId="77777777" w:rsidR="00355E50" w:rsidRPr="007F7A7C" w:rsidRDefault="00355E50" w:rsidP="00355E50">
            <w:pPr>
              <w:spacing w:after="0" w:line="240" w:lineRule="auto"/>
              <w:jc w:val="right"/>
              <w:rPr>
                <w:sz w:val="10"/>
                <w:szCs w:val="16"/>
              </w:rPr>
            </w:pPr>
            <w:r w:rsidRPr="007F7A7C">
              <w:rPr>
                <w:sz w:val="10"/>
                <w:szCs w:val="16"/>
              </w:rPr>
              <w:t>2383.184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8431A3A" w14:textId="77777777" w:rsidR="00355E50" w:rsidRPr="007F7A7C" w:rsidRDefault="00355E50" w:rsidP="00355E50">
            <w:pPr>
              <w:spacing w:after="0" w:line="240" w:lineRule="auto"/>
              <w:jc w:val="right"/>
              <w:rPr>
                <w:sz w:val="10"/>
                <w:szCs w:val="16"/>
              </w:rPr>
            </w:pPr>
            <w:r w:rsidRPr="007F7A7C">
              <w:rPr>
                <w:sz w:val="10"/>
                <w:szCs w:val="16"/>
              </w:rPr>
              <w:t>-2263.53</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15206E1" w14:textId="77777777" w:rsidR="00355E50" w:rsidRPr="007F7A7C" w:rsidRDefault="00355E50" w:rsidP="00355E50">
            <w:pPr>
              <w:spacing w:after="0" w:line="240" w:lineRule="auto"/>
              <w:jc w:val="right"/>
              <w:rPr>
                <w:sz w:val="10"/>
                <w:szCs w:val="16"/>
              </w:rPr>
            </w:pPr>
            <w:r w:rsidRPr="007F7A7C">
              <w:rPr>
                <w:sz w:val="10"/>
                <w:szCs w:val="16"/>
              </w:rPr>
              <w:t>1663.632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2DE971E" w14:textId="77777777" w:rsidR="00355E50" w:rsidRPr="007F7A7C" w:rsidRDefault="00355E50" w:rsidP="00355E50">
            <w:pPr>
              <w:spacing w:after="0" w:line="240" w:lineRule="auto"/>
              <w:jc w:val="right"/>
              <w:rPr>
                <w:sz w:val="10"/>
                <w:szCs w:val="16"/>
              </w:rPr>
            </w:pPr>
            <w:r w:rsidRPr="007F7A7C">
              <w:rPr>
                <w:sz w:val="10"/>
                <w:szCs w:val="16"/>
              </w:rPr>
              <w:t>2924.52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0582846" w14:textId="77777777" w:rsidR="00355E50" w:rsidRPr="007F7A7C" w:rsidRDefault="00355E50" w:rsidP="00355E50">
            <w:pPr>
              <w:spacing w:after="0" w:line="240" w:lineRule="auto"/>
              <w:jc w:val="right"/>
              <w:rPr>
                <w:sz w:val="10"/>
                <w:szCs w:val="16"/>
              </w:rPr>
            </w:pPr>
            <w:r w:rsidRPr="007F7A7C">
              <w:rPr>
                <w:sz w:val="10"/>
                <w:szCs w:val="16"/>
              </w:rPr>
              <w:t>-1789.75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10DEA96" w14:textId="77777777" w:rsidR="00355E50" w:rsidRPr="007F7A7C" w:rsidRDefault="00355E50" w:rsidP="00355E50">
            <w:pPr>
              <w:spacing w:after="0" w:line="240" w:lineRule="auto"/>
              <w:jc w:val="right"/>
              <w:rPr>
                <w:sz w:val="10"/>
                <w:szCs w:val="16"/>
              </w:rPr>
            </w:pPr>
            <w:r w:rsidRPr="007F7A7C">
              <w:rPr>
                <w:sz w:val="10"/>
                <w:szCs w:val="16"/>
              </w:rPr>
              <w:t>6931.381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DED385D" w14:textId="77777777" w:rsidR="00355E50" w:rsidRPr="007F7A7C" w:rsidRDefault="00355E50" w:rsidP="00355E50">
            <w:pPr>
              <w:spacing w:after="0" w:line="240" w:lineRule="auto"/>
              <w:jc w:val="right"/>
              <w:rPr>
                <w:sz w:val="10"/>
                <w:szCs w:val="16"/>
              </w:rPr>
            </w:pPr>
            <w:r w:rsidRPr="007F7A7C">
              <w:rPr>
                <w:sz w:val="10"/>
                <w:szCs w:val="16"/>
              </w:rPr>
              <w:t>6671.093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0980048" w14:textId="77777777" w:rsidR="00355E50" w:rsidRPr="007F7A7C" w:rsidRDefault="00355E50" w:rsidP="00355E50">
            <w:pPr>
              <w:spacing w:after="0" w:line="240" w:lineRule="auto"/>
              <w:jc w:val="right"/>
              <w:rPr>
                <w:sz w:val="10"/>
                <w:szCs w:val="16"/>
              </w:rPr>
            </w:pPr>
            <w:r w:rsidRPr="007F7A7C">
              <w:rPr>
                <w:sz w:val="10"/>
                <w:szCs w:val="16"/>
              </w:rPr>
              <w:t>103.2672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24FADD9" w14:textId="77777777" w:rsidR="00355E50" w:rsidRPr="007F7A7C" w:rsidRDefault="00355E50" w:rsidP="00355E50">
            <w:pPr>
              <w:spacing w:after="0" w:line="240" w:lineRule="auto"/>
              <w:jc w:val="right"/>
              <w:rPr>
                <w:sz w:val="10"/>
                <w:szCs w:val="16"/>
              </w:rPr>
            </w:pPr>
            <w:r w:rsidRPr="007F7A7C">
              <w:rPr>
                <w:sz w:val="10"/>
                <w:szCs w:val="16"/>
              </w:rPr>
              <w:t>3430.716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5CD3E58" w14:textId="77777777" w:rsidR="00355E50" w:rsidRPr="007F7A7C" w:rsidRDefault="00355E50" w:rsidP="00355E50">
            <w:pPr>
              <w:spacing w:after="0" w:line="240" w:lineRule="auto"/>
              <w:jc w:val="right"/>
              <w:rPr>
                <w:sz w:val="10"/>
                <w:szCs w:val="16"/>
              </w:rPr>
            </w:pPr>
            <w:r w:rsidRPr="007F7A7C">
              <w:rPr>
                <w:sz w:val="10"/>
                <w:szCs w:val="16"/>
              </w:rPr>
              <w:t>4155.016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DDD67A6" w14:textId="77777777" w:rsidR="00355E50" w:rsidRPr="007F7A7C" w:rsidRDefault="00355E50" w:rsidP="00355E50">
            <w:pPr>
              <w:spacing w:after="0" w:line="240" w:lineRule="auto"/>
              <w:jc w:val="right"/>
              <w:rPr>
                <w:sz w:val="10"/>
                <w:szCs w:val="16"/>
              </w:rPr>
            </w:pPr>
            <w:r w:rsidRPr="007F7A7C">
              <w:rPr>
                <w:sz w:val="10"/>
                <w:szCs w:val="16"/>
              </w:rPr>
              <w:t>1639.651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1DE0F31" w14:textId="77777777" w:rsidR="00355E50" w:rsidRPr="007F7A7C" w:rsidRDefault="00355E50" w:rsidP="00355E50">
            <w:pPr>
              <w:spacing w:after="0" w:line="240" w:lineRule="auto"/>
              <w:jc w:val="right"/>
              <w:rPr>
                <w:sz w:val="10"/>
                <w:szCs w:val="16"/>
              </w:rPr>
            </w:pPr>
            <w:r w:rsidRPr="007F7A7C">
              <w:rPr>
                <w:sz w:val="10"/>
                <w:szCs w:val="16"/>
              </w:rPr>
              <w:t>135.8265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EF99401" w14:textId="77777777" w:rsidR="00355E50" w:rsidRPr="007F7A7C" w:rsidRDefault="00355E50" w:rsidP="00355E50">
            <w:pPr>
              <w:spacing w:after="0" w:line="240" w:lineRule="auto"/>
              <w:jc w:val="right"/>
              <w:rPr>
                <w:sz w:val="10"/>
                <w:szCs w:val="16"/>
              </w:rPr>
            </w:pPr>
            <w:r w:rsidRPr="007F7A7C">
              <w:rPr>
                <w:sz w:val="10"/>
                <w:szCs w:val="16"/>
              </w:rPr>
              <w:t>1061.755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7AFD5F6" w14:textId="77777777" w:rsidR="00355E50" w:rsidRPr="007F7A7C" w:rsidRDefault="00355E50" w:rsidP="00355E50">
            <w:pPr>
              <w:spacing w:after="0" w:line="240" w:lineRule="auto"/>
              <w:jc w:val="right"/>
              <w:rPr>
                <w:sz w:val="10"/>
                <w:szCs w:val="16"/>
              </w:rPr>
            </w:pPr>
            <w:r w:rsidRPr="007F7A7C">
              <w:rPr>
                <w:sz w:val="10"/>
                <w:szCs w:val="16"/>
              </w:rPr>
              <w:t>-97.2649</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1FB011EA" w14:textId="77777777" w:rsidR="00355E50" w:rsidRPr="007F7A7C" w:rsidRDefault="00355E50" w:rsidP="00355E50">
            <w:pPr>
              <w:spacing w:after="0" w:line="240" w:lineRule="auto"/>
              <w:jc w:val="right"/>
              <w:rPr>
                <w:sz w:val="10"/>
                <w:szCs w:val="16"/>
              </w:rPr>
            </w:pPr>
            <w:r w:rsidRPr="007F7A7C">
              <w:rPr>
                <w:sz w:val="10"/>
                <w:szCs w:val="16"/>
              </w:rPr>
              <w:t>3874.048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0AC05CA" w14:textId="77777777" w:rsidR="00355E50" w:rsidRPr="007F7A7C" w:rsidRDefault="00355E50" w:rsidP="00355E50">
            <w:pPr>
              <w:spacing w:after="0" w:line="240" w:lineRule="auto"/>
              <w:jc w:val="right"/>
              <w:rPr>
                <w:sz w:val="10"/>
                <w:szCs w:val="16"/>
              </w:rPr>
            </w:pPr>
            <w:r w:rsidRPr="007F7A7C">
              <w:rPr>
                <w:sz w:val="10"/>
                <w:szCs w:val="16"/>
              </w:rPr>
              <w:t>6976.896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266F0AC" w14:textId="77777777" w:rsidR="00355E50" w:rsidRPr="007F7A7C" w:rsidRDefault="00355E50" w:rsidP="00355E50">
            <w:pPr>
              <w:spacing w:after="0" w:line="240" w:lineRule="auto"/>
              <w:jc w:val="right"/>
              <w:rPr>
                <w:sz w:val="10"/>
                <w:szCs w:val="16"/>
              </w:rPr>
            </w:pPr>
            <w:r w:rsidRPr="007F7A7C">
              <w:rPr>
                <w:sz w:val="10"/>
                <w:szCs w:val="16"/>
              </w:rPr>
              <w:t>90355.71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22BCB9A" w14:textId="77777777" w:rsidR="00355E50" w:rsidRPr="007F7A7C" w:rsidRDefault="00355E50" w:rsidP="00355E50">
            <w:pPr>
              <w:spacing w:after="0" w:line="240" w:lineRule="auto"/>
              <w:jc w:val="right"/>
              <w:rPr>
                <w:sz w:val="10"/>
                <w:szCs w:val="16"/>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52EB9F9"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CA155EE"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46A6872"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135C737" w14:textId="77777777" w:rsidR="00355E50" w:rsidRPr="007F7A7C" w:rsidRDefault="00355E50" w:rsidP="00355E50">
            <w:pPr>
              <w:spacing w:after="0" w:line="240" w:lineRule="auto"/>
              <w:rPr>
                <w:sz w:val="10"/>
                <w:szCs w:val="20"/>
              </w:rPr>
            </w:pPr>
            <w:r w:rsidRPr="007F7A7C">
              <w:rPr>
                <w:sz w:val="10"/>
                <w:szCs w:val="20"/>
              </w:rPr>
              <w:t xml:space="preserve">            </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7284EBD"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061869E"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876530F"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E5D4370"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AF0E31F"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6460863"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47BC75A3" w14:textId="77777777" w:rsidR="00355E50" w:rsidRDefault="00355E50" w:rsidP="00355E50">
            <w:pPr>
              <w:spacing w:after="0" w:line="240" w:lineRule="auto"/>
              <w:rPr>
                <w:sz w:val="20"/>
                <w:szCs w:val="20"/>
              </w:rPr>
            </w:pPr>
          </w:p>
        </w:tc>
      </w:tr>
      <w:tr w:rsidR="00355E50" w14:paraId="67F4E296"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40403579" w14:textId="77777777" w:rsidR="00355E50" w:rsidRPr="007F7A7C" w:rsidRDefault="00355E50" w:rsidP="00355E50">
            <w:pPr>
              <w:spacing w:after="0" w:line="240" w:lineRule="auto"/>
              <w:jc w:val="right"/>
              <w:rPr>
                <w:sz w:val="10"/>
                <w:szCs w:val="16"/>
              </w:rPr>
            </w:pPr>
            <w:r w:rsidRPr="007F7A7C">
              <w:rPr>
                <w:sz w:val="10"/>
                <w:szCs w:val="16"/>
              </w:rPr>
              <w:t>Celecoxib#mild</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7A504629" w14:textId="77777777" w:rsidR="00355E50" w:rsidRPr="007F7A7C" w:rsidRDefault="00355E50" w:rsidP="00355E50">
            <w:pPr>
              <w:spacing w:after="0" w:line="240" w:lineRule="auto"/>
              <w:jc w:val="right"/>
              <w:rPr>
                <w:sz w:val="10"/>
                <w:szCs w:val="16"/>
              </w:rPr>
            </w:pPr>
            <w:r w:rsidRPr="007F7A7C">
              <w:rPr>
                <w:sz w:val="10"/>
                <w:szCs w:val="16"/>
              </w:rPr>
              <w:t>438.1648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4A07F9D" w14:textId="77777777" w:rsidR="00355E50" w:rsidRPr="007F7A7C" w:rsidRDefault="00355E50" w:rsidP="00355E50">
            <w:pPr>
              <w:spacing w:after="0" w:line="240" w:lineRule="auto"/>
              <w:jc w:val="right"/>
              <w:rPr>
                <w:sz w:val="10"/>
                <w:szCs w:val="16"/>
              </w:rPr>
            </w:pPr>
            <w:r w:rsidRPr="007F7A7C">
              <w:rPr>
                <w:sz w:val="10"/>
                <w:szCs w:val="16"/>
              </w:rPr>
              <w:t>-1952.97</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C4C9974" w14:textId="77777777" w:rsidR="00355E50" w:rsidRPr="007F7A7C" w:rsidRDefault="00355E50" w:rsidP="00355E50">
            <w:pPr>
              <w:spacing w:after="0" w:line="240" w:lineRule="auto"/>
              <w:jc w:val="right"/>
              <w:rPr>
                <w:sz w:val="10"/>
                <w:szCs w:val="16"/>
              </w:rPr>
            </w:pPr>
            <w:r w:rsidRPr="007F7A7C">
              <w:rPr>
                <w:sz w:val="10"/>
                <w:szCs w:val="16"/>
              </w:rPr>
              <w:t>601.5322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1A7D4E1" w14:textId="77777777" w:rsidR="00355E50" w:rsidRPr="007F7A7C" w:rsidRDefault="00355E50" w:rsidP="00355E50">
            <w:pPr>
              <w:spacing w:after="0" w:line="240" w:lineRule="auto"/>
              <w:jc w:val="right"/>
              <w:rPr>
                <w:sz w:val="10"/>
                <w:szCs w:val="16"/>
              </w:rPr>
            </w:pPr>
            <w:r w:rsidRPr="007F7A7C">
              <w:rPr>
                <w:sz w:val="10"/>
                <w:szCs w:val="16"/>
              </w:rPr>
              <w:t>-1065.34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E9E7822" w14:textId="77777777" w:rsidR="00355E50" w:rsidRPr="007F7A7C" w:rsidRDefault="00355E50" w:rsidP="00355E50">
            <w:pPr>
              <w:spacing w:after="0" w:line="240" w:lineRule="auto"/>
              <w:jc w:val="right"/>
              <w:rPr>
                <w:sz w:val="10"/>
                <w:szCs w:val="16"/>
              </w:rPr>
            </w:pPr>
            <w:r w:rsidRPr="007F7A7C">
              <w:rPr>
                <w:sz w:val="10"/>
                <w:szCs w:val="16"/>
              </w:rPr>
              <w:t>-393.143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0737343" w14:textId="77777777" w:rsidR="00355E50" w:rsidRPr="007F7A7C" w:rsidRDefault="00355E50" w:rsidP="00355E50">
            <w:pPr>
              <w:spacing w:after="0" w:line="240" w:lineRule="auto"/>
              <w:jc w:val="right"/>
              <w:rPr>
                <w:sz w:val="10"/>
                <w:szCs w:val="16"/>
              </w:rPr>
            </w:pPr>
            <w:r w:rsidRPr="007F7A7C">
              <w:rPr>
                <w:sz w:val="10"/>
                <w:szCs w:val="16"/>
              </w:rPr>
              <w:t>-880.25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19B30D" w14:textId="77777777" w:rsidR="00355E50" w:rsidRPr="007F7A7C" w:rsidRDefault="00355E50" w:rsidP="00355E50">
            <w:pPr>
              <w:spacing w:after="0" w:line="240" w:lineRule="auto"/>
              <w:jc w:val="right"/>
              <w:rPr>
                <w:sz w:val="10"/>
                <w:szCs w:val="16"/>
              </w:rPr>
            </w:pPr>
            <w:r w:rsidRPr="007F7A7C">
              <w:rPr>
                <w:sz w:val="10"/>
                <w:szCs w:val="16"/>
              </w:rPr>
              <w:t>427.7197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CF6A7CE" w14:textId="77777777" w:rsidR="00355E50" w:rsidRPr="007F7A7C" w:rsidRDefault="00355E50" w:rsidP="00355E50">
            <w:pPr>
              <w:spacing w:after="0" w:line="240" w:lineRule="auto"/>
              <w:jc w:val="right"/>
              <w:rPr>
                <w:sz w:val="10"/>
                <w:szCs w:val="16"/>
              </w:rPr>
            </w:pPr>
            <w:r w:rsidRPr="007F7A7C">
              <w:rPr>
                <w:sz w:val="10"/>
                <w:szCs w:val="16"/>
              </w:rPr>
              <w:t>-287.85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D905884" w14:textId="77777777" w:rsidR="00355E50" w:rsidRPr="007F7A7C" w:rsidRDefault="00355E50" w:rsidP="00355E50">
            <w:pPr>
              <w:spacing w:after="0" w:line="240" w:lineRule="auto"/>
              <w:jc w:val="right"/>
              <w:rPr>
                <w:sz w:val="10"/>
                <w:szCs w:val="16"/>
              </w:rPr>
            </w:pPr>
            <w:r w:rsidRPr="007F7A7C">
              <w:rPr>
                <w:sz w:val="10"/>
                <w:szCs w:val="16"/>
              </w:rPr>
              <w:t>-203.163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5A068C9" w14:textId="77777777" w:rsidR="00355E50" w:rsidRPr="007F7A7C" w:rsidRDefault="00355E50" w:rsidP="00355E50">
            <w:pPr>
              <w:spacing w:after="0" w:line="240" w:lineRule="auto"/>
              <w:jc w:val="right"/>
              <w:rPr>
                <w:sz w:val="10"/>
                <w:szCs w:val="16"/>
              </w:rPr>
            </w:pPr>
            <w:r w:rsidRPr="007F7A7C">
              <w:rPr>
                <w:sz w:val="10"/>
                <w:szCs w:val="16"/>
              </w:rPr>
              <w:t>-1276.02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5E0E700" w14:textId="77777777" w:rsidR="00355E50" w:rsidRPr="007F7A7C" w:rsidRDefault="00355E50" w:rsidP="00355E50">
            <w:pPr>
              <w:spacing w:after="0" w:line="240" w:lineRule="auto"/>
              <w:jc w:val="right"/>
              <w:rPr>
                <w:sz w:val="10"/>
                <w:szCs w:val="16"/>
              </w:rPr>
            </w:pPr>
            <w:r w:rsidRPr="007F7A7C">
              <w:rPr>
                <w:sz w:val="10"/>
                <w:szCs w:val="16"/>
              </w:rPr>
              <w:t>-266.424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00AA7C4" w14:textId="77777777" w:rsidR="00355E50" w:rsidRPr="007F7A7C" w:rsidRDefault="00355E50" w:rsidP="00355E50">
            <w:pPr>
              <w:spacing w:after="0" w:line="240" w:lineRule="auto"/>
              <w:jc w:val="right"/>
              <w:rPr>
                <w:sz w:val="10"/>
                <w:szCs w:val="16"/>
              </w:rPr>
            </w:pPr>
            <w:r w:rsidRPr="007F7A7C">
              <w:rPr>
                <w:sz w:val="10"/>
                <w:szCs w:val="16"/>
              </w:rPr>
              <w:t>226.7488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3D2EFF4" w14:textId="77777777" w:rsidR="00355E50" w:rsidRPr="007F7A7C" w:rsidRDefault="00355E50" w:rsidP="00355E50">
            <w:pPr>
              <w:spacing w:after="0" w:line="240" w:lineRule="auto"/>
              <w:jc w:val="right"/>
              <w:rPr>
                <w:sz w:val="10"/>
                <w:szCs w:val="16"/>
              </w:rPr>
            </w:pPr>
            <w:r w:rsidRPr="007F7A7C">
              <w:rPr>
                <w:sz w:val="10"/>
                <w:szCs w:val="16"/>
              </w:rPr>
              <w:t>-1008.46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E4C571A" w14:textId="77777777" w:rsidR="00355E50" w:rsidRPr="007F7A7C" w:rsidRDefault="00355E50" w:rsidP="00355E50">
            <w:pPr>
              <w:spacing w:after="0" w:line="240" w:lineRule="auto"/>
              <w:jc w:val="right"/>
              <w:rPr>
                <w:sz w:val="10"/>
                <w:szCs w:val="16"/>
              </w:rPr>
            </w:pPr>
            <w:r w:rsidRPr="007F7A7C">
              <w:rPr>
                <w:sz w:val="10"/>
                <w:szCs w:val="16"/>
              </w:rPr>
              <w:t>427.0523</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1B67D33" w14:textId="77777777" w:rsidR="00355E50" w:rsidRPr="007F7A7C" w:rsidRDefault="00355E50" w:rsidP="00355E50">
            <w:pPr>
              <w:spacing w:after="0" w:line="240" w:lineRule="auto"/>
              <w:jc w:val="right"/>
              <w:rPr>
                <w:sz w:val="10"/>
                <w:szCs w:val="16"/>
              </w:rPr>
            </w:pPr>
            <w:r w:rsidRPr="007F7A7C">
              <w:rPr>
                <w:sz w:val="10"/>
                <w:szCs w:val="16"/>
              </w:rPr>
              <w:t>-7417.36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0EDF800" w14:textId="77777777" w:rsidR="00355E50" w:rsidRPr="007F7A7C" w:rsidRDefault="00355E50" w:rsidP="00355E50">
            <w:pPr>
              <w:spacing w:after="0" w:line="240" w:lineRule="auto"/>
              <w:jc w:val="right"/>
              <w:rPr>
                <w:sz w:val="10"/>
                <w:szCs w:val="16"/>
              </w:rPr>
            </w:pPr>
            <w:r w:rsidRPr="007F7A7C">
              <w:rPr>
                <w:sz w:val="10"/>
                <w:szCs w:val="16"/>
              </w:rPr>
              <w:t>-29182.4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44FF61D" w14:textId="77777777" w:rsidR="00355E50" w:rsidRPr="007F7A7C" w:rsidRDefault="00355E50" w:rsidP="00355E50">
            <w:pPr>
              <w:spacing w:after="0" w:line="240" w:lineRule="auto"/>
              <w:jc w:val="right"/>
              <w:rPr>
                <w:sz w:val="10"/>
                <w:szCs w:val="16"/>
              </w:rPr>
            </w:pPr>
            <w:r w:rsidRPr="007F7A7C">
              <w:rPr>
                <w:sz w:val="10"/>
                <w:szCs w:val="16"/>
              </w:rPr>
              <w:t>-5234.27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AA16F68" w14:textId="77777777" w:rsidR="00355E50" w:rsidRPr="007F7A7C" w:rsidRDefault="00355E50" w:rsidP="00355E50">
            <w:pPr>
              <w:spacing w:after="0" w:line="240" w:lineRule="auto"/>
              <w:jc w:val="right"/>
              <w:rPr>
                <w:sz w:val="10"/>
                <w:szCs w:val="16"/>
              </w:rPr>
            </w:pPr>
            <w:r w:rsidRPr="007F7A7C">
              <w:rPr>
                <w:sz w:val="10"/>
                <w:szCs w:val="16"/>
              </w:rPr>
              <w:t>58706.88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E3BBD74" w14:textId="77777777" w:rsidR="00355E50" w:rsidRPr="007F7A7C" w:rsidRDefault="00355E50" w:rsidP="00355E50">
            <w:pPr>
              <w:spacing w:after="0" w:line="240" w:lineRule="auto"/>
              <w:jc w:val="right"/>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4DFC85C" w14:textId="77777777" w:rsidR="00355E50" w:rsidRPr="007F7A7C" w:rsidRDefault="00355E50" w:rsidP="00355E50">
            <w:pPr>
              <w:spacing w:after="0" w:line="240" w:lineRule="auto"/>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8163442"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6DFA2B7" w14:textId="77777777" w:rsidR="00355E50" w:rsidRPr="007F7A7C" w:rsidRDefault="00355E50" w:rsidP="00355E50">
            <w:pPr>
              <w:spacing w:after="0" w:line="240" w:lineRule="auto"/>
              <w:rPr>
                <w:sz w:val="10"/>
                <w:szCs w:val="20"/>
              </w:rPr>
            </w:pPr>
            <w:r w:rsidRPr="007F7A7C">
              <w:rPr>
                <w:sz w:val="10"/>
                <w:szCs w:val="20"/>
              </w:rPr>
              <w:t xml:space="preserve">            </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C721F0D"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11DDDAA"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1CD6F1E"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12C99C2"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2713625F"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2DB1A783"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13741922" w14:textId="77777777" w:rsidR="00355E50" w:rsidRDefault="00355E50" w:rsidP="00355E50">
            <w:pPr>
              <w:spacing w:after="0" w:line="240" w:lineRule="auto"/>
              <w:rPr>
                <w:sz w:val="20"/>
                <w:szCs w:val="20"/>
              </w:rPr>
            </w:pPr>
          </w:p>
        </w:tc>
      </w:tr>
      <w:tr w:rsidR="00355E50" w14:paraId="03F6A4BD"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38A583A6" w14:textId="77777777" w:rsidR="00355E50" w:rsidRPr="007F7A7C" w:rsidRDefault="00355E50" w:rsidP="00355E50">
            <w:pPr>
              <w:spacing w:after="0" w:line="240" w:lineRule="auto"/>
              <w:jc w:val="right"/>
              <w:rPr>
                <w:sz w:val="10"/>
                <w:szCs w:val="16"/>
              </w:rPr>
            </w:pPr>
            <w:r w:rsidRPr="007F7A7C">
              <w:rPr>
                <w:sz w:val="10"/>
                <w:szCs w:val="16"/>
              </w:rPr>
              <w:t>Celecoxib#moderate</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40B84FB8" w14:textId="77777777" w:rsidR="00355E50" w:rsidRPr="007F7A7C" w:rsidRDefault="00355E50" w:rsidP="00355E50">
            <w:pPr>
              <w:spacing w:after="0" w:line="240" w:lineRule="auto"/>
              <w:jc w:val="right"/>
              <w:rPr>
                <w:sz w:val="10"/>
                <w:szCs w:val="16"/>
              </w:rPr>
            </w:pPr>
            <w:r w:rsidRPr="007F7A7C">
              <w:rPr>
                <w:sz w:val="10"/>
                <w:szCs w:val="16"/>
              </w:rPr>
              <w:t>-578.645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9D72C91" w14:textId="77777777" w:rsidR="00355E50" w:rsidRPr="007F7A7C" w:rsidRDefault="00355E50" w:rsidP="00355E50">
            <w:pPr>
              <w:spacing w:after="0" w:line="240" w:lineRule="auto"/>
              <w:jc w:val="right"/>
              <w:rPr>
                <w:sz w:val="10"/>
                <w:szCs w:val="16"/>
              </w:rPr>
            </w:pPr>
            <w:r w:rsidRPr="007F7A7C">
              <w:rPr>
                <w:sz w:val="10"/>
                <w:szCs w:val="16"/>
              </w:rPr>
              <w:t>204.5142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ED5B800" w14:textId="77777777" w:rsidR="00355E50" w:rsidRPr="007F7A7C" w:rsidRDefault="00355E50" w:rsidP="00355E50">
            <w:pPr>
              <w:spacing w:after="0" w:line="240" w:lineRule="auto"/>
              <w:jc w:val="right"/>
              <w:rPr>
                <w:sz w:val="10"/>
                <w:szCs w:val="16"/>
              </w:rPr>
            </w:pPr>
            <w:r w:rsidRPr="007F7A7C">
              <w:rPr>
                <w:sz w:val="10"/>
                <w:szCs w:val="16"/>
              </w:rPr>
              <w:t>-1252.18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800C59E" w14:textId="77777777" w:rsidR="00355E50" w:rsidRPr="007F7A7C" w:rsidRDefault="00355E50" w:rsidP="00355E50">
            <w:pPr>
              <w:spacing w:after="0" w:line="240" w:lineRule="auto"/>
              <w:jc w:val="right"/>
              <w:rPr>
                <w:sz w:val="10"/>
                <w:szCs w:val="16"/>
              </w:rPr>
            </w:pPr>
            <w:r w:rsidRPr="007F7A7C">
              <w:rPr>
                <w:sz w:val="10"/>
                <w:szCs w:val="16"/>
              </w:rPr>
              <w:t>-3234.89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0AA34A2" w14:textId="77777777" w:rsidR="00355E50" w:rsidRPr="007F7A7C" w:rsidRDefault="00355E50" w:rsidP="00355E50">
            <w:pPr>
              <w:spacing w:after="0" w:line="240" w:lineRule="auto"/>
              <w:jc w:val="right"/>
              <w:rPr>
                <w:sz w:val="10"/>
                <w:szCs w:val="16"/>
              </w:rPr>
            </w:pPr>
            <w:r w:rsidRPr="007F7A7C">
              <w:rPr>
                <w:sz w:val="10"/>
                <w:szCs w:val="16"/>
              </w:rPr>
              <w:t>3614.205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CB21CF8" w14:textId="77777777" w:rsidR="00355E50" w:rsidRPr="007F7A7C" w:rsidRDefault="00355E50" w:rsidP="00355E50">
            <w:pPr>
              <w:spacing w:after="0" w:line="240" w:lineRule="auto"/>
              <w:jc w:val="right"/>
              <w:rPr>
                <w:sz w:val="10"/>
                <w:szCs w:val="16"/>
              </w:rPr>
            </w:pPr>
            <w:r w:rsidRPr="007F7A7C">
              <w:rPr>
                <w:sz w:val="10"/>
                <w:szCs w:val="16"/>
              </w:rPr>
              <w:t>-463.231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0E2212" w14:textId="77777777" w:rsidR="00355E50" w:rsidRPr="007F7A7C" w:rsidRDefault="00355E50" w:rsidP="00355E50">
            <w:pPr>
              <w:spacing w:after="0" w:line="240" w:lineRule="auto"/>
              <w:jc w:val="right"/>
              <w:rPr>
                <w:sz w:val="10"/>
                <w:szCs w:val="16"/>
              </w:rPr>
            </w:pPr>
            <w:r w:rsidRPr="007F7A7C">
              <w:rPr>
                <w:sz w:val="10"/>
                <w:szCs w:val="16"/>
              </w:rPr>
              <w:t>1200.66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13DED6B" w14:textId="77777777" w:rsidR="00355E50" w:rsidRPr="007F7A7C" w:rsidRDefault="00355E50" w:rsidP="00355E50">
            <w:pPr>
              <w:spacing w:after="0" w:line="240" w:lineRule="auto"/>
              <w:jc w:val="right"/>
              <w:rPr>
                <w:sz w:val="10"/>
                <w:szCs w:val="16"/>
              </w:rPr>
            </w:pPr>
            <w:r w:rsidRPr="007F7A7C">
              <w:rPr>
                <w:sz w:val="10"/>
                <w:szCs w:val="16"/>
              </w:rPr>
              <w:t>-1325.14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FCA1CC1" w14:textId="77777777" w:rsidR="00355E50" w:rsidRPr="007F7A7C" w:rsidRDefault="00355E50" w:rsidP="00355E50">
            <w:pPr>
              <w:spacing w:after="0" w:line="240" w:lineRule="auto"/>
              <w:jc w:val="right"/>
              <w:rPr>
                <w:sz w:val="10"/>
                <w:szCs w:val="16"/>
              </w:rPr>
            </w:pPr>
            <w:r w:rsidRPr="007F7A7C">
              <w:rPr>
                <w:sz w:val="10"/>
                <w:szCs w:val="16"/>
              </w:rPr>
              <w:t>-5724.77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7BDEDC2" w14:textId="77777777" w:rsidR="00355E50" w:rsidRPr="007F7A7C" w:rsidRDefault="00355E50" w:rsidP="00355E50">
            <w:pPr>
              <w:spacing w:after="0" w:line="240" w:lineRule="auto"/>
              <w:jc w:val="right"/>
              <w:rPr>
                <w:sz w:val="10"/>
                <w:szCs w:val="16"/>
              </w:rPr>
            </w:pPr>
            <w:r w:rsidRPr="007F7A7C">
              <w:rPr>
                <w:sz w:val="10"/>
                <w:szCs w:val="16"/>
              </w:rPr>
              <w:t>-4619.99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56F68E" w14:textId="77777777" w:rsidR="00355E50" w:rsidRPr="007F7A7C" w:rsidRDefault="00355E50" w:rsidP="00355E50">
            <w:pPr>
              <w:spacing w:after="0" w:line="240" w:lineRule="auto"/>
              <w:jc w:val="right"/>
              <w:rPr>
                <w:sz w:val="10"/>
                <w:szCs w:val="16"/>
              </w:rPr>
            </w:pPr>
            <w:r w:rsidRPr="007F7A7C">
              <w:rPr>
                <w:sz w:val="10"/>
                <w:szCs w:val="16"/>
              </w:rPr>
              <w:t>-150.712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F3D7F92" w14:textId="77777777" w:rsidR="00355E50" w:rsidRPr="007F7A7C" w:rsidRDefault="00355E50" w:rsidP="00355E50">
            <w:pPr>
              <w:spacing w:after="0" w:line="240" w:lineRule="auto"/>
              <w:jc w:val="right"/>
              <w:rPr>
                <w:sz w:val="10"/>
                <w:szCs w:val="16"/>
              </w:rPr>
            </w:pPr>
            <w:r w:rsidRPr="007F7A7C">
              <w:rPr>
                <w:sz w:val="10"/>
                <w:szCs w:val="16"/>
              </w:rPr>
              <w:t>-435.541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5540A03" w14:textId="77777777" w:rsidR="00355E50" w:rsidRPr="007F7A7C" w:rsidRDefault="00355E50" w:rsidP="00355E50">
            <w:pPr>
              <w:spacing w:after="0" w:line="240" w:lineRule="auto"/>
              <w:jc w:val="right"/>
              <w:rPr>
                <w:sz w:val="10"/>
                <w:szCs w:val="16"/>
              </w:rPr>
            </w:pPr>
            <w:r w:rsidRPr="007F7A7C">
              <w:rPr>
                <w:sz w:val="10"/>
                <w:szCs w:val="16"/>
              </w:rPr>
              <w:t>-60.541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410E63D" w14:textId="77777777" w:rsidR="00355E50" w:rsidRPr="007F7A7C" w:rsidRDefault="00355E50" w:rsidP="00355E50">
            <w:pPr>
              <w:spacing w:after="0" w:line="240" w:lineRule="auto"/>
              <w:jc w:val="right"/>
              <w:rPr>
                <w:sz w:val="10"/>
                <w:szCs w:val="16"/>
              </w:rPr>
            </w:pPr>
            <w:r w:rsidRPr="007F7A7C">
              <w:rPr>
                <w:sz w:val="10"/>
                <w:szCs w:val="16"/>
              </w:rPr>
              <w:t>550.1123</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375D8123" w14:textId="77777777" w:rsidR="00355E50" w:rsidRPr="007F7A7C" w:rsidRDefault="00355E50" w:rsidP="00355E50">
            <w:pPr>
              <w:spacing w:after="0" w:line="240" w:lineRule="auto"/>
              <w:jc w:val="right"/>
              <w:rPr>
                <w:sz w:val="10"/>
                <w:szCs w:val="16"/>
              </w:rPr>
            </w:pPr>
            <w:r w:rsidRPr="007F7A7C">
              <w:rPr>
                <w:sz w:val="10"/>
                <w:szCs w:val="16"/>
              </w:rPr>
              <w:t>-7471.91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92FE06D" w14:textId="77777777" w:rsidR="00355E50" w:rsidRPr="007F7A7C" w:rsidRDefault="00355E50" w:rsidP="00355E50">
            <w:pPr>
              <w:spacing w:after="0" w:line="240" w:lineRule="auto"/>
              <w:jc w:val="right"/>
              <w:rPr>
                <w:sz w:val="10"/>
                <w:szCs w:val="16"/>
              </w:rPr>
            </w:pPr>
            <w:r w:rsidRPr="007F7A7C">
              <w:rPr>
                <w:sz w:val="10"/>
                <w:szCs w:val="16"/>
              </w:rPr>
              <w:t>-5457.64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CC17EBA" w14:textId="77777777" w:rsidR="00355E50" w:rsidRPr="007F7A7C" w:rsidRDefault="00355E50" w:rsidP="00355E50">
            <w:pPr>
              <w:spacing w:after="0" w:line="240" w:lineRule="auto"/>
              <w:jc w:val="right"/>
              <w:rPr>
                <w:sz w:val="10"/>
                <w:szCs w:val="16"/>
              </w:rPr>
            </w:pPr>
            <w:r w:rsidRPr="007F7A7C">
              <w:rPr>
                <w:sz w:val="10"/>
                <w:szCs w:val="16"/>
              </w:rPr>
              <w:t>-88242.4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6278A34" w14:textId="77777777" w:rsidR="00355E50" w:rsidRPr="007F7A7C" w:rsidRDefault="00355E50" w:rsidP="00355E50">
            <w:pPr>
              <w:spacing w:after="0" w:line="240" w:lineRule="auto"/>
              <w:jc w:val="right"/>
              <w:rPr>
                <w:sz w:val="10"/>
                <w:szCs w:val="16"/>
              </w:rPr>
            </w:pPr>
            <w:r w:rsidRPr="007F7A7C">
              <w:rPr>
                <w:sz w:val="10"/>
                <w:szCs w:val="16"/>
              </w:rPr>
              <w:t>9219.409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5ED9E32" w14:textId="77777777" w:rsidR="00355E50" w:rsidRPr="007F7A7C" w:rsidRDefault="00355E50" w:rsidP="00355E50">
            <w:pPr>
              <w:spacing w:after="0" w:line="240" w:lineRule="auto"/>
              <w:jc w:val="right"/>
              <w:rPr>
                <w:sz w:val="10"/>
                <w:szCs w:val="16"/>
              </w:rPr>
            </w:pPr>
            <w:r w:rsidRPr="007F7A7C">
              <w:rPr>
                <w:sz w:val="10"/>
                <w:szCs w:val="16"/>
              </w:rPr>
              <w:t>150368.5</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77DAAB91" w14:textId="77777777" w:rsidR="00355E50" w:rsidRPr="007F7A7C" w:rsidRDefault="00355E50" w:rsidP="00355E50">
            <w:pPr>
              <w:spacing w:after="0" w:line="240" w:lineRule="auto"/>
              <w:jc w:val="right"/>
              <w:rPr>
                <w:sz w:val="10"/>
                <w:szCs w:val="16"/>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1AF4DDDA" w14:textId="77777777" w:rsidR="00355E50" w:rsidRPr="007F7A7C" w:rsidRDefault="00355E50" w:rsidP="00355E50">
            <w:pPr>
              <w:spacing w:after="0" w:line="240" w:lineRule="auto"/>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EEFB78E" w14:textId="77777777" w:rsidR="00355E50" w:rsidRPr="007F7A7C" w:rsidRDefault="00355E50" w:rsidP="00355E50">
            <w:pPr>
              <w:spacing w:after="0" w:line="240" w:lineRule="auto"/>
              <w:rPr>
                <w:sz w:val="10"/>
                <w:szCs w:val="20"/>
              </w:rPr>
            </w:pPr>
            <w:r w:rsidRPr="007F7A7C">
              <w:rPr>
                <w:sz w:val="10"/>
                <w:szCs w:val="20"/>
              </w:rPr>
              <w:t xml:space="preserve">            </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D61A7BE"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66CDFBD"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9D04CF2"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724C058"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7F3E768"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230148CA"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03523638" w14:textId="77777777" w:rsidR="00355E50" w:rsidRDefault="00355E50" w:rsidP="00355E50">
            <w:pPr>
              <w:spacing w:after="0" w:line="240" w:lineRule="auto"/>
              <w:rPr>
                <w:sz w:val="20"/>
                <w:szCs w:val="20"/>
              </w:rPr>
            </w:pPr>
          </w:p>
        </w:tc>
      </w:tr>
      <w:tr w:rsidR="00355E50" w14:paraId="40198D34"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281AA874" w14:textId="77777777" w:rsidR="00355E50" w:rsidRPr="007F7A7C" w:rsidRDefault="00355E50" w:rsidP="00355E50">
            <w:pPr>
              <w:spacing w:after="0" w:line="240" w:lineRule="auto"/>
              <w:jc w:val="right"/>
              <w:rPr>
                <w:sz w:val="10"/>
                <w:szCs w:val="16"/>
              </w:rPr>
            </w:pPr>
            <w:r w:rsidRPr="007F7A7C">
              <w:rPr>
                <w:sz w:val="10"/>
                <w:szCs w:val="16"/>
              </w:rPr>
              <w:t>Age 50-60</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21BD20AE" w14:textId="77777777" w:rsidR="00355E50" w:rsidRPr="007F7A7C" w:rsidRDefault="00355E50" w:rsidP="00355E50">
            <w:pPr>
              <w:spacing w:after="0" w:line="240" w:lineRule="auto"/>
              <w:jc w:val="right"/>
              <w:rPr>
                <w:sz w:val="10"/>
                <w:szCs w:val="16"/>
              </w:rPr>
            </w:pPr>
            <w:r w:rsidRPr="007F7A7C">
              <w:rPr>
                <w:sz w:val="10"/>
                <w:szCs w:val="16"/>
              </w:rPr>
              <w:t>-461.326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F9B86CA" w14:textId="77777777" w:rsidR="00355E50" w:rsidRPr="007F7A7C" w:rsidRDefault="00355E50" w:rsidP="00355E50">
            <w:pPr>
              <w:spacing w:after="0" w:line="240" w:lineRule="auto"/>
              <w:jc w:val="right"/>
              <w:rPr>
                <w:sz w:val="10"/>
                <w:szCs w:val="16"/>
              </w:rPr>
            </w:pPr>
            <w:r w:rsidRPr="007F7A7C">
              <w:rPr>
                <w:sz w:val="10"/>
                <w:szCs w:val="16"/>
              </w:rPr>
              <w:t>-1297.4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C8EF832" w14:textId="77777777" w:rsidR="00355E50" w:rsidRPr="007F7A7C" w:rsidRDefault="00355E50" w:rsidP="00355E50">
            <w:pPr>
              <w:spacing w:after="0" w:line="240" w:lineRule="auto"/>
              <w:jc w:val="right"/>
              <w:rPr>
                <w:sz w:val="10"/>
                <w:szCs w:val="16"/>
              </w:rPr>
            </w:pPr>
            <w:r w:rsidRPr="007F7A7C">
              <w:rPr>
                <w:sz w:val="10"/>
                <w:szCs w:val="16"/>
              </w:rPr>
              <w:t>-2167.35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3D45B52" w14:textId="77777777" w:rsidR="00355E50" w:rsidRPr="007F7A7C" w:rsidRDefault="00355E50" w:rsidP="00355E50">
            <w:pPr>
              <w:spacing w:after="0" w:line="240" w:lineRule="auto"/>
              <w:jc w:val="right"/>
              <w:rPr>
                <w:sz w:val="10"/>
                <w:szCs w:val="16"/>
              </w:rPr>
            </w:pPr>
            <w:r w:rsidRPr="007F7A7C">
              <w:rPr>
                <w:sz w:val="10"/>
                <w:szCs w:val="16"/>
              </w:rPr>
              <w:t>-219.887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4C04BBB" w14:textId="77777777" w:rsidR="00355E50" w:rsidRPr="007F7A7C" w:rsidRDefault="00355E50" w:rsidP="00355E50">
            <w:pPr>
              <w:spacing w:after="0" w:line="240" w:lineRule="auto"/>
              <w:jc w:val="right"/>
              <w:rPr>
                <w:sz w:val="10"/>
                <w:szCs w:val="16"/>
              </w:rPr>
            </w:pPr>
            <w:r w:rsidRPr="007F7A7C">
              <w:rPr>
                <w:sz w:val="10"/>
                <w:szCs w:val="16"/>
              </w:rPr>
              <w:t>877.5002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02610D6" w14:textId="77777777" w:rsidR="00355E50" w:rsidRPr="007F7A7C" w:rsidRDefault="00355E50" w:rsidP="00355E50">
            <w:pPr>
              <w:spacing w:after="0" w:line="240" w:lineRule="auto"/>
              <w:jc w:val="right"/>
              <w:rPr>
                <w:sz w:val="10"/>
                <w:szCs w:val="16"/>
              </w:rPr>
            </w:pPr>
            <w:r w:rsidRPr="007F7A7C">
              <w:rPr>
                <w:sz w:val="10"/>
                <w:szCs w:val="16"/>
              </w:rPr>
              <w:t>-383.189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F60BBA8" w14:textId="77777777" w:rsidR="00355E50" w:rsidRPr="007F7A7C" w:rsidRDefault="00355E50" w:rsidP="00355E50">
            <w:pPr>
              <w:spacing w:after="0" w:line="240" w:lineRule="auto"/>
              <w:jc w:val="right"/>
              <w:rPr>
                <w:sz w:val="10"/>
                <w:szCs w:val="16"/>
              </w:rPr>
            </w:pPr>
            <w:r w:rsidRPr="007F7A7C">
              <w:rPr>
                <w:sz w:val="10"/>
                <w:szCs w:val="16"/>
              </w:rPr>
              <w:t>-780.626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D0BF4AB" w14:textId="77777777" w:rsidR="00355E50" w:rsidRPr="007F7A7C" w:rsidRDefault="00355E50" w:rsidP="00355E50">
            <w:pPr>
              <w:spacing w:after="0" w:line="240" w:lineRule="auto"/>
              <w:jc w:val="right"/>
              <w:rPr>
                <w:sz w:val="10"/>
                <w:szCs w:val="16"/>
              </w:rPr>
            </w:pPr>
            <w:r w:rsidRPr="007F7A7C">
              <w:rPr>
                <w:sz w:val="10"/>
                <w:szCs w:val="16"/>
              </w:rPr>
              <w:t>-62.6462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EB63FC1" w14:textId="77777777" w:rsidR="00355E50" w:rsidRPr="007F7A7C" w:rsidRDefault="00355E50" w:rsidP="00355E50">
            <w:pPr>
              <w:spacing w:after="0" w:line="240" w:lineRule="auto"/>
              <w:jc w:val="right"/>
              <w:rPr>
                <w:sz w:val="10"/>
                <w:szCs w:val="16"/>
              </w:rPr>
            </w:pPr>
            <w:r w:rsidRPr="007F7A7C">
              <w:rPr>
                <w:sz w:val="10"/>
                <w:szCs w:val="16"/>
              </w:rPr>
              <w:t>536.8991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0B89DDD" w14:textId="77777777" w:rsidR="00355E50" w:rsidRPr="007F7A7C" w:rsidRDefault="00355E50" w:rsidP="00355E50">
            <w:pPr>
              <w:spacing w:after="0" w:line="240" w:lineRule="auto"/>
              <w:jc w:val="right"/>
              <w:rPr>
                <w:sz w:val="10"/>
                <w:szCs w:val="16"/>
              </w:rPr>
            </w:pPr>
            <w:r w:rsidRPr="007F7A7C">
              <w:rPr>
                <w:sz w:val="10"/>
                <w:szCs w:val="16"/>
              </w:rPr>
              <w:t>1446.35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58CFD75" w14:textId="77777777" w:rsidR="00355E50" w:rsidRPr="007F7A7C" w:rsidRDefault="00355E50" w:rsidP="00355E50">
            <w:pPr>
              <w:spacing w:after="0" w:line="240" w:lineRule="auto"/>
              <w:jc w:val="right"/>
              <w:rPr>
                <w:sz w:val="10"/>
                <w:szCs w:val="16"/>
              </w:rPr>
            </w:pPr>
            <w:r w:rsidRPr="007F7A7C">
              <w:rPr>
                <w:sz w:val="10"/>
                <w:szCs w:val="16"/>
              </w:rPr>
              <w:t>-632.307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CE420A3" w14:textId="77777777" w:rsidR="00355E50" w:rsidRPr="007F7A7C" w:rsidRDefault="00355E50" w:rsidP="00355E50">
            <w:pPr>
              <w:spacing w:after="0" w:line="240" w:lineRule="auto"/>
              <w:jc w:val="right"/>
              <w:rPr>
                <w:sz w:val="10"/>
                <w:szCs w:val="16"/>
              </w:rPr>
            </w:pPr>
            <w:r w:rsidRPr="007F7A7C">
              <w:rPr>
                <w:sz w:val="10"/>
                <w:szCs w:val="16"/>
              </w:rPr>
              <w:t>54.15569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6C4CA5C" w14:textId="77777777" w:rsidR="00355E50" w:rsidRPr="007F7A7C" w:rsidRDefault="00355E50" w:rsidP="00355E50">
            <w:pPr>
              <w:spacing w:after="0" w:line="240" w:lineRule="auto"/>
              <w:jc w:val="right"/>
              <w:rPr>
                <w:sz w:val="10"/>
                <w:szCs w:val="16"/>
              </w:rPr>
            </w:pPr>
            <w:r w:rsidRPr="007F7A7C">
              <w:rPr>
                <w:sz w:val="10"/>
                <w:szCs w:val="16"/>
              </w:rPr>
              <w:t>-388.29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693E74A" w14:textId="77777777" w:rsidR="00355E50" w:rsidRPr="007F7A7C" w:rsidRDefault="00355E50" w:rsidP="00355E50">
            <w:pPr>
              <w:spacing w:after="0" w:line="240" w:lineRule="auto"/>
              <w:jc w:val="right"/>
              <w:rPr>
                <w:sz w:val="10"/>
                <w:szCs w:val="16"/>
              </w:rPr>
            </w:pPr>
            <w:r w:rsidRPr="007F7A7C">
              <w:rPr>
                <w:sz w:val="10"/>
                <w:szCs w:val="16"/>
              </w:rPr>
              <w:t>-844.322</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31CE0BE" w14:textId="77777777" w:rsidR="00355E50" w:rsidRPr="007F7A7C" w:rsidRDefault="00355E50" w:rsidP="00355E50">
            <w:pPr>
              <w:spacing w:after="0" w:line="240" w:lineRule="auto"/>
              <w:jc w:val="right"/>
              <w:rPr>
                <w:sz w:val="10"/>
                <w:szCs w:val="16"/>
              </w:rPr>
            </w:pPr>
            <w:r w:rsidRPr="007F7A7C">
              <w:rPr>
                <w:sz w:val="10"/>
                <w:szCs w:val="16"/>
              </w:rPr>
              <w:t>1911.414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E6B138" w14:textId="77777777" w:rsidR="00355E50" w:rsidRPr="007F7A7C" w:rsidRDefault="00355E50" w:rsidP="00355E50">
            <w:pPr>
              <w:spacing w:after="0" w:line="240" w:lineRule="auto"/>
              <w:jc w:val="right"/>
              <w:rPr>
                <w:sz w:val="10"/>
                <w:szCs w:val="16"/>
              </w:rPr>
            </w:pPr>
            <w:r w:rsidRPr="007F7A7C">
              <w:rPr>
                <w:sz w:val="10"/>
                <w:szCs w:val="16"/>
              </w:rPr>
              <w:t>-315.633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E295CCD" w14:textId="77777777" w:rsidR="00355E50" w:rsidRPr="007F7A7C" w:rsidRDefault="00355E50" w:rsidP="00355E50">
            <w:pPr>
              <w:spacing w:after="0" w:line="240" w:lineRule="auto"/>
              <w:jc w:val="right"/>
              <w:rPr>
                <w:sz w:val="10"/>
                <w:szCs w:val="16"/>
              </w:rPr>
            </w:pPr>
            <w:r w:rsidRPr="007F7A7C">
              <w:rPr>
                <w:sz w:val="10"/>
                <w:szCs w:val="16"/>
              </w:rPr>
              <w:t>-16.8047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3DA0BCD" w14:textId="77777777" w:rsidR="00355E50" w:rsidRPr="007F7A7C" w:rsidRDefault="00355E50" w:rsidP="00355E50">
            <w:pPr>
              <w:spacing w:after="0" w:line="240" w:lineRule="auto"/>
              <w:jc w:val="right"/>
              <w:rPr>
                <w:sz w:val="10"/>
                <w:szCs w:val="16"/>
              </w:rPr>
            </w:pPr>
            <w:r w:rsidRPr="007F7A7C">
              <w:rPr>
                <w:sz w:val="10"/>
                <w:szCs w:val="16"/>
              </w:rPr>
              <w:t>-1357.87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F037D74" w14:textId="77777777" w:rsidR="00355E50" w:rsidRPr="007F7A7C" w:rsidRDefault="00355E50" w:rsidP="00355E50">
            <w:pPr>
              <w:spacing w:after="0" w:line="240" w:lineRule="auto"/>
              <w:jc w:val="right"/>
              <w:rPr>
                <w:sz w:val="10"/>
                <w:szCs w:val="16"/>
              </w:rPr>
            </w:pPr>
            <w:r w:rsidRPr="007F7A7C">
              <w:rPr>
                <w:sz w:val="10"/>
                <w:szCs w:val="16"/>
              </w:rPr>
              <w:t>-284.003</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3F0BE01" w14:textId="77777777" w:rsidR="00355E50" w:rsidRPr="007F7A7C" w:rsidRDefault="00355E50" w:rsidP="00355E50">
            <w:pPr>
              <w:spacing w:after="0" w:line="240" w:lineRule="auto"/>
              <w:jc w:val="right"/>
              <w:rPr>
                <w:sz w:val="10"/>
                <w:szCs w:val="16"/>
              </w:rPr>
            </w:pPr>
            <w:r w:rsidRPr="007F7A7C">
              <w:rPr>
                <w:sz w:val="10"/>
                <w:szCs w:val="16"/>
              </w:rPr>
              <w:t>37575.4</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5B617BD" w14:textId="77777777" w:rsidR="00355E50" w:rsidRPr="007F7A7C" w:rsidRDefault="00355E50" w:rsidP="00355E50">
            <w:pPr>
              <w:spacing w:after="0" w:line="240" w:lineRule="auto"/>
              <w:jc w:val="right"/>
              <w:rPr>
                <w:sz w:val="10"/>
                <w:szCs w:val="20"/>
              </w:rPr>
            </w:pP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5B96C4D" w14:textId="77777777" w:rsidR="00355E50" w:rsidRPr="007F7A7C" w:rsidRDefault="00355E50" w:rsidP="00355E50">
            <w:pPr>
              <w:spacing w:after="0" w:line="240" w:lineRule="auto"/>
              <w:rPr>
                <w:sz w:val="10"/>
                <w:szCs w:val="20"/>
              </w:rPr>
            </w:pPr>
            <w:r w:rsidRPr="007F7A7C">
              <w:rPr>
                <w:sz w:val="10"/>
                <w:szCs w:val="20"/>
              </w:rPr>
              <w:t xml:space="preserve">            </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57C9A1E"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8314A10"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5F3277F"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C3F0B40"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499F8777"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81CCBC2"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53C177B0" w14:textId="77777777" w:rsidR="00355E50" w:rsidRDefault="00355E50" w:rsidP="00355E50">
            <w:pPr>
              <w:spacing w:after="0" w:line="240" w:lineRule="auto"/>
              <w:rPr>
                <w:sz w:val="20"/>
                <w:szCs w:val="20"/>
              </w:rPr>
            </w:pPr>
          </w:p>
        </w:tc>
      </w:tr>
      <w:tr w:rsidR="00355E50" w14:paraId="5771C850"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2F4ADDCE" w14:textId="77777777" w:rsidR="00355E50" w:rsidRPr="007F7A7C" w:rsidRDefault="00355E50" w:rsidP="00355E50">
            <w:pPr>
              <w:spacing w:after="0" w:line="240" w:lineRule="auto"/>
              <w:jc w:val="right"/>
              <w:rPr>
                <w:sz w:val="10"/>
                <w:szCs w:val="16"/>
              </w:rPr>
            </w:pPr>
            <w:r w:rsidRPr="007F7A7C">
              <w:rPr>
                <w:sz w:val="10"/>
                <w:szCs w:val="16"/>
              </w:rPr>
              <w:t>Age 60-70</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662C0079" w14:textId="77777777" w:rsidR="00355E50" w:rsidRPr="007F7A7C" w:rsidRDefault="00355E50" w:rsidP="00355E50">
            <w:pPr>
              <w:spacing w:after="0" w:line="240" w:lineRule="auto"/>
              <w:jc w:val="right"/>
              <w:rPr>
                <w:sz w:val="10"/>
                <w:szCs w:val="16"/>
              </w:rPr>
            </w:pPr>
            <w:r w:rsidRPr="007F7A7C">
              <w:rPr>
                <w:sz w:val="10"/>
                <w:szCs w:val="16"/>
              </w:rPr>
              <w:t>-760.247</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11B1D97" w14:textId="77777777" w:rsidR="00355E50" w:rsidRPr="007F7A7C" w:rsidRDefault="00355E50" w:rsidP="00355E50">
            <w:pPr>
              <w:spacing w:after="0" w:line="240" w:lineRule="auto"/>
              <w:jc w:val="right"/>
              <w:rPr>
                <w:sz w:val="10"/>
                <w:szCs w:val="16"/>
              </w:rPr>
            </w:pPr>
            <w:r w:rsidRPr="007F7A7C">
              <w:rPr>
                <w:sz w:val="10"/>
                <w:szCs w:val="16"/>
              </w:rPr>
              <w:t>-565.579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84AF874" w14:textId="77777777" w:rsidR="00355E50" w:rsidRPr="007F7A7C" w:rsidRDefault="00355E50" w:rsidP="00355E50">
            <w:pPr>
              <w:spacing w:after="0" w:line="240" w:lineRule="auto"/>
              <w:jc w:val="right"/>
              <w:rPr>
                <w:sz w:val="10"/>
                <w:szCs w:val="16"/>
              </w:rPr>
            </w:pPr>
            <w:r w:rsidRPr="007F7A7C">
              <w:rPr>
                <w:sz w:val="10"/>
                <w:szCs w:val="16"/>
              </w:rPr>
              <w:t>-1189.19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F2A68BB" w14:textId="77777777" w:rsidR="00355E50" w:rsidRPr="007F7A7C" w:rsidRDefault="00355E50" w:rsidP="00355E50">
            <w:pPr>
              <w:spacing w:after="0" w:line="240" w:lineRule="auto"/>
              <w:jc w:val="right"/>
              <w:rPr>
                <w:sz w:val="10"/>
                <w:szCs w:val="16"/>
              </w:rPr>
            </w:pPr>
            <w:r w:rsidRPr="007F7A7C">
              <w:rPr>
                <w:sz w:val="10"/>
                <w:szCs w:val="16"/>
              </w:rPr>
              <w:t>-1265.14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900D209" w14:textId="77777777" w:rsidR="00355E50" w:rsidRPr="007F7A7C" w:rsidRDefault="00355E50" w:rsidP="00355E50">
            <w:pPr>
              <w:spacing w:after="0" w:line="240" w:lineRule="auto"/>
              <w:jc w:val="right"/>
              <w:rPr>
                <w:sz w:val="10"/>
                <w:szCs w:val="16"/>
              </w:rPr>
            </w:pPr>
            <w:r w:rsidRPr="007F7A7C">
              <w:rPr>
                <w:sz w:val="10"/>
                <w:szCs w:val="16"/>
              </w:rPr>
              <w:t>1569.057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F865FBC" w14:textId="77777777" w:rsidR="00355E50" w:rsidRPr="007F7A7C" w:rsidRDefault="00355E50" w:rsidP="00355E50">
            <w:pPr>
              <w:spacing w:after="0" w:line="240" w:lineRule="auto"/>
              <w:jc w:val="right"/>
              <w:rPr>
                <w:sz w:val="10"/>
                <w:szCs w:val="16"/>
              </w:rPr>
            </w:pPr>
            <w:r w:rsidRPr="007F7A7C">
              <w:rPr>
                <w:sz w:val="10"/>
                <w:szCs w:val="16"/>
              </w:rPr>
              <w:t>-532.382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1139F89" w14:textId="77777777" w:rsidR="00355E50" w:rsidRPr="007F7A7C" w:rsidRDefault="00355E50" w:rsidP="00355E50">
            <w:pPr>
              <w:spacing w:after="0" w:line="240" w:lineRule="auto"/>
              <w:jc w:val="right"/>
              <w:rPr>
                <w:sz w:val="10"/>
                <w:szCs w:val="16"/>
              </w:rPr>
            </w:pPr>
            <w:r w:rsidRPr="007F7A7C">
              <w:rPr>
                <w:sz w:val="10"/>
                <w:szCs w:val="16"/>
              </w:rPr>
              <w:t>-836.337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DC4EB9" w14:textId="77777777" w:rsidR="00355E50" w:rsidRPr="007F7A7C" w:rsidRDefault="00355E50" w:rsidP="00355E50">
            <w:pPr>
              <w:spacing w:after="0" w:line="240" w:lineRule="auto"/>
              <w:jc w:val="right"/>
              <w:rPr>
                <w:sz w:val="10"/>
                <w:szCs w:val="16"/>
              </w:rPr>
            </w:pPr>
            <w:r w:rsidRPr="007F7A7C">
              <w:rPr>
                <w:sz w:val="10"/>
                <w:szCs w:val="16"/>
              </w:rPr>
              <w:t>80.84493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C4BDBD" w14:textId="77777777" w:rsidR="00355E50" w:rsidRPr="007F7A7C" w:rsidRDefault="00355E50" w:rsidP="00355E50">
            <w:pPr>
              <w:spacing w:after="0" w:line="240" w:lineRule="auto"/>
              <w:jc w:val="right"/>
              <w:rPr>
                <w:sz w:val="10"/>
                <w:szCs w:val="16"/>
              </w:rPr>
            </w:pPr>
            <w:r w:rsidRPr="007F7A7C">
              <w:rPr>
                <w:sz w:val="10"/>
                <w:szCs w:val="16"/>
              </w:rPr>
              <w:t>565.3626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4AFCDC8" w14:textId="77777777" w:rsidR="00355E50" w:rsidRPr="007F7A7C" w:rsidRDefault="00355E50" w:rsidP="00355E50">
            <w:pPr>
              <w:spacing w:after="0" w:line="240" w:lineRule="auto"/>
              <w:jc w:val="right"/>
              <w:rPr>
                <w:sz w:val="10"/>
                <w:szCs w:val="16"/>
              </w:rPr>
            </w:pPr>
            <w:r w:rsidRPr="007F7A7C">
              <w:rPr>
                <w:sz w:val="10"/>
                <w:szCs w:val="16"/>
              </w:rPr>
              <w:t>-535.485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7764E7D" w14:textId="77777777" w:rsidR="00355E50" w:rsidRPr="007F7A7C" w:rsidRDefault="00355E50" w:rsidP="00355E50">
            <w:pPr>
              <w:spacing w:after="0" w:line="240" w:lineRule="auto"/>
              <w:jc w:val="right"/>
              <w:rPr>
                <w:sz w:val="10"/>
                <w:szCs w:val="16"/>
              </w:rPr>
            </w:pPr>
            <w:r w:rsidRPr="007F7A7C">
              <w:rPr>
                <w:sz w:val="10"/>
                <w:szCs w:val="16"/>
              </w:rPr>
              <w:t>-3198.85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AE13A4" w14:textId="77777777" w:rsidR="00355E50" w:rsidRPr="007F7A7C" w:rsidRDefault="00355E50" w:rsidP="00355E50">
            <w:pPr>
              <w:spacing w:after="0" w:line="240" w:lineRule="auto"/>
              <w:jc w:val="right"/>
              <w:rPr>
                <w:sz w:val="10"/>
                <w:szCs w:val="16"/>
              </w:rPr>
            </w:pPr>
            <w:r w:rsidRPr="007F7A7C">
              <w:rPr>
                <w:sz w:val="10"/>
                <w:szCs w:val="16"/>
              </w:rPr>
              <w:t>294.7149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134225F" w14:textId="77777777" w:rsidR="00355E50" w:rsidRPr="007F7A7C" w:rsidRDefault="00355E50" w:rsidP="00355E50">
            <w:pPr>
              <w:spacing w:after="0" w:line="240" w:lineRule="auto"/>
              <w:jc w:val="right"/>
              <w:rPr>
                <w:sz w:val="10"/>
                <w:szCs w:val="16"/>
              </w:rPr>
            </w:pPr>
            <w:r w:rsidRPr="007F7A7C">
              <w:rPr>
                <w:sz w:val="10"/>
                <w:szCs w:val="16"/>
              </w:rPr>
              <w:t>-1511.36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1734EF" w14:textId="77777777" w:rsidR="00355E50" w:rsidRPr="007F7A7C" w:rsidRDefault="00355E50" w:rsidP="00355E50">
            <w:pPr>
              <w:spacing w:after="0" w:line="240" w:lineRule="auto"/>
              <w:jc w:val="right"/>
              <w:rPr>
                <w:sz w:val="10"/>
                <w:szCs w:val="16"/>
              </w:rPr>
            </w:pPr>
            <w:r w:rsidRPr="007F7A7C">
              <w:rPr>
                <w:sz w:val="10"/>
                <w:szCs w:val="16"/>
              </w:rPr>
              <w:t>-2402.45</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3D5684ED" w14:textId="77777777" w:rsidR="00355E50" w:rsidRPr="007F7A7C" w:rsidRDefault="00355E50" w:rsidP="00355E50">
            <w:pPr>
              <w:spacing w:after="0" w:line="240" w:lineRule="auto"/>
              <w:jc w:val="right"/>
              <w:rPr>
                <w:sz w:val="10"/>
                <w:szCs w:val="16"/>
              </w:rPr>
            </w:pPr>
            <w:r w:rsidRPr="007F7A7C">
              <w:rPr>
                <w:sz w:val="10"/>
                <w:szCs w:val="16"/>
              </w:rPr>
              <w:t>2058.851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B363DB5" w14:textId="77777777" w:rsidR="00355E50" w:rsidRPr="007F7A7C" w:rsidRDefault="00355E50" w:rsidP="00355E50">
            <w:pPr>
              <w:spacing w:after="0" w:line="240" w:lineRule="auto"/>
              <w:jc w:val="right"/>
              <w:rPr>
                <w:sz w:val="10"/>
                <w:szCs w:val="16"/>
              </w:rPr>
            </w:pPr>
            <w:r w:rsidRPr="007F7A7C">
              <w:rPr>
                <w:sz w:val="10"/>
                <w:szCs w:val="16"/>
              </w:rPr>
              <w:t>-920.176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AEA18C7" w14:textId="77777777" w:rsidR="00355E50" w:rsidRPr="007F7A7C" w:rsidRDefault="00355E50" w:rsidP="00355E50">
            <w:pPr>
              <w:spacing w:after="0" w:line="240" w:lineRule="auto"/>
              <w:jc w:val="right"/>
              <w:rPr>
                <w:sz w:val="10"/>
                <w:szCs w:val="16"/>
              </w:rPr>
            </w:pPr>
            <w:r w:rsidRPr="007F7A7C">
              <w:rPr>
                <w:sz w:val="10"/>
                <w:szCs w:val="16"/>
              </w:rPr>
              <w:t>-519.123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1C563D4" w14:textId="77777777" w:rsidR="00355E50" w:rsidRPr="007F7A7C" w:rsidRDefault="00355E50" w:rsidP="00355E50">
            <w:pPr>
              <w:spacing w:after="0" w:line="240" w:lineRule="auto"/>
              <w:jc w:val="right"/>
              <w:rPr>
                <w:sz w:val="10"/>
                <w:szCs w:val="16"/>
              </w:rPr>
            </w:pPr>
            <w:r w:rsidRPr="007F7A7C">
              <w:rPr>
                <w:sz w:val="10"/>
                <w:szCs w:val="16"/>
              </w:rPr>
              <w:t>-1076.13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93BE8B" w14:textId="77777777" w:rsidR="00355E50" w:rsidRPr="007F7A7C" w:rsidRDefault="00355E50" w:rsidP="00355E50">
            <w:pPr>
              <w:spacing w:after="0" w:line="240" w:lineRule="auto"/>
              <w:jc w:val="right"/>
              <w:rPr>
                <w:sz w:val="10"/>
                <w:szCs w:val="16"/>
              </w:rPr>
            </w:pPr>
            <w:r w:rsidRPr="007F7A7C">
              <w:rPr>
                <w:sz w:val="10"/>
                <w:szCs w:val="16"/>
              </w:rPr>
              <w:t>-61.9788</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B019E29" w14:textId="77777777" w:rsidR="00355E50" w:rsidRPr="007F7A7C" w:rsidRDefault="00355E50" w:rsidP="00355E50">
            <w:pPr>
              <w:spacing w:after="0" w:line="240" w:lineRule="auto"/>
              <w:jc w:val="right"/>
              <w:rPr>
                <w:sz w:val="10"/>
                <w:szCs w:val="16"/>
              </w:rPr>
            </w:pPr>
            <w:r w:rsidRPr="007F7A7C">
              <w:rPr>
                <w:sz w:val="10"/>
                <w:szCs w:val="16"/>
              </w:rPr>
              <w:t>27048.9</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81D3F31" w14:textId="77777777" w:rsidR="00355E50" w:rsidRPr="007F7A7C" w:rsidRDefault="00355E50" w:rsidP="00355E50">
            <w:pPr>
              <w:spacing w:after="0" w:line="240" w:lineRule="auto"/>
              <w:jc w:val="right"/>
              <w:rPr>
                <w:sz w:val="10"/>
                <w:szCs w:val="20"/>
              </w:rPr>
            </w:pPr>
            <w:r w:rsidRPr="007F7A7C">
              <w:rPr>
                <w:sz w:val="10"/>
                <w:szCs w:val="20"/>
              </w:rPr>
              <w:t>31468.3</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750E32C2" w14:textId="77777777" w:rsidR="00355E50" w:rsidRPr="007F7A7C" w:rsidRDefault="00355E50" w:rsidP="00355E50">
            <w:pPr>
              <w:spacing w:after="0" w:line="240" w:lineRule="auto"/>
              <w:rPr>
                <w:sz w:val="10"/>
                <w:szCs w:val="20"/>
              </w:rPr>
            </w:pPr>
            <w:r w:rsidRPr="007F7A7C">
              <w:rPr>
                <w:sz w:val="10"/>
                <w:szCs w:val="20"/>
              </w:rPr>
              <w:t xml:space="preserve">            </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CBE3543"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80E1DAF"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095B452"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A3356EE"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6E9A9138"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AC215DB"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42CD4235" w14:textId="77777777" w:rsidR="00355E50" w:rsidRDefault="00355E50" w:rsidP="00355E50">
            <w:pPr>
              <w:spacing w:after="0" w:line="240" w:lineRule="auto"/>
              <w:rPr>
                <w:sz w:val="20"/>
                <w:szCs w:val="20"/>
              </w:rPr>
            </w:pPr>
          </w:p>
        </w:tc>
      </w:tr>
      <w:tr w:rsidR="00355E50" w14:paraId="1DE08B6C"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431E95D4" w14:textId="77777777" w:rsidR="00355E50" w:rsidRPr="007F7A7C" w:rsidRDefault="00355E50" w:rsidP="00355E50">
            <w:pPr>
              <w:spacing w:after="0" w:line="240" w:lineRule="auto"/>
              <w:jc w:val="right"/>
              <w:rPr>
                <w:sz w:val="10"/>
                <w:szCs w:val="16"/>
              </w:rPr>
            </w:pPr>
            <w:r w:rsidRPr="007F7A7C">
              <w:rPr>
                <w:sz w:val="10"/>
                <w:szCs w:val="16"/>
              </w:rPr>
              <w:t>Age 70-80</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0766CE05" w14:textId="77777777" w:rsidR="00355E50" w:rsidRPr="007F7A7C" w:rsidRDefault="00355E50" w:rsidP="00355E50">
            <w:pPr>
              <w:spacing w:after="0" w:line="240" w:lineRule="auto"/>
              <w:jc w:val="right"/>
              <w:rPr>
                <w:sz w:val="10"/>
                <w:szCs w:val="16"/>
              </w:rPr>
            </w:pPr>
            <w:r w:rsidRPr="007F7A7C">
              <w:rPr>
                <w:sz w:val="10"/>
                <w:szCs w:val="16"/>
              </w:rPr>
              <w:t>-3417.03</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DFA4DCB" w14:textId="77777777" w:rsidR="00355E50" w:rsidRPr="007F7A7C" w:rsidRDefault="00355E50" w:rsidP="00355E50">
            <w:pPr>
              <w:spacing w:after="0" w:line="240" w:lineRule="auto"/>
              <w:jc w:val="right"/>
              <w:rPr>
                <w:sz w:val="10"/>
                <w:szCs w:val="16"/>
              </w:rPr>
            </w:pPr>
            <w:r w:rsidRPr="007F7A7C">
              <w:rPr>
                <w:sz w:val="10"/>
                <w:szCs w:val="16"/>
              </w:rPr>
              <w:t>-643.19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6870C28" w14:textId="77777777" w:rsidR="00355E50" w:rsidRPr="007F7A7C" w:rsidRDefault="00355E50" w:rsidP="00355E50">
            <w:pPr>
              <w:spacing w:after="0" w:line="240" w:lineRule="auto"/>
              <w:jc w:val="right"/>
              <w:rPr>
                <w:sz w:val="10"/>
                <w:szCs w:val="16"/>
              </w:rPr>
            </w:pPr>
            <w:r w:rsidRPr="007F7A7C">
              <w:rPr>
                <w:sz w:val="10"/>
                <w:szCs w:val="16"/>
              </w:rPr>
              <w:t>-422.365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5EA4934" w14:textId="77777777" w:rsidR="00355E50" w:rsidRPr="007F7A7C" w:rsidRDefault="00355E50" w:rsidP="00355E50">
            <w:pPr>
              <w:spacing w:after="0" w:line="240" w:lineRule="auto"/>
              <w:jc w:val="right"/>
              <w:rPr>
                <w:sz w:val="10"/>
                <w:szCs w:val="16"/>
              </w:rPr>
            </w:pPr>
            <w:r w:rsidRPr="007F7A7C">
              <w:rPr>
                <w:sz w:val="10"/>
                <w:szCs w:val="16"/>
              </w:rPr>
              <w:t>-493.563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8070E3B" w14:textId="77777777" w:rsidR="00355E50" w:rsidRPr="007F7A7C" w:rsidRDefault="00355E50" w:rsidP="00355E50">
            <w:pPr>
              <w:spacing w:after="0" w:line="240" w:lineRule="auto"/>
              <w:jc w:val="right"/>
              <w:rPr>
                <w:sz w:val="10"/>
                <w:szCs w:val="16"/>
              </w:rPr>
            </w:pPr>
            <w:r w:rsidRPr="007F7A7C">
              <w:rPr>
                <w:sz w:val="10"/>
                <w:szCs w:val="16"/>
              </w:rPr>
              <w:t>1144.489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1B9CC12" w14:textId="77777777" w:rsidR="00355E50" w:rsidRPr="007F7A7C" w:rsidRDefault="00355E50" w:rsidP="00355E50">
            <w:pPr>
              <w:spacing w:after="0" w:line="240" w:lineRule="auto"/>
              <w:jc w:val="right"/>
              <w:rPr>
                <w:sz w:val="10"/>
                <w:szCs w:val="16"/>
              </w:rPr>
            </w:pPr>
            <w:r w:rsidRPr="007F7A7C">
              <w:rPr>
                <w:sz w:val="10"/>
                <w:szCs w:val="16"/>
              </w:rPr>
              <w:t>-680.322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FD691D2" w14:textId="77777777" w:rsidR="00355E50" w:rsidRPr="007F7A7C" w:rsidRDefault="00355E50" w:rsidP="00355E50">
            <w:pPr>
              <w:spacing w:after="0" w:line="240" w:lineRule="auto"/>
              <w:jc w:val="right"/>
              <w:rPr>
                <w:sz w:val="10"/>
                <w:szCs w:val="16"/>
              </w:rPr>
            </w:pPr>
            <w:r w:rsidRPr="007F7A7C">
              <w:rPr>
                <w:sz w:val="10"/>
                <w:szCs w:val="16"/>
              </w:rPr>
              <w:t>-1062.53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A529D7" w14:textId="77777777" w:rsidR="00355E50" w:rsidRPr="007F7A7C" w:rsidRDefault="00355E50" w:rsidP="00355E50">
            <w:pPr>
              <w:spacing w:after="0" w:line="240" w:lineRule="auto"/>
              <w:jc w:val="right"/>
              <w:rPr>
                <w:sz w:val="10"/>
                <w:szCs w:val="16"/>
              </w:rPr>
            </w:pPr>
            <w:r w:rsidRPr="007F7A7C">
              <w:rPr>
                <w:sz w:val="10"/>
                <w:szCs w:val="16"/>
              </w:rPr>
              <w:t>32.89036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C42DD04" w14:textId="77777777" w:rsidR="00355E50" w:rsidRPr="007F7A7C" w:rsidRDefault="00355E50" w:rsidP="00355E50">
            <w:pPr>
              <w:spacing w:after="0" w:line="240" w:lineRule="auto"/>
              <w:jc w:val="right"/>
              <w:rPr>
                <w:sz w:val="10"/>
                <w:szCs w:val="16"/>
              </w:rPr>
            </w:pPr>
            <w:r w:rsidRPr="007F7A7C">
              <w:rPr>
                <w:sz w:val="10"/>
                <w:szCs w:val="16"/>
              </w:rPr>
              <w:t>515.9473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C25E056" w14:textId="77777777" w:rsidR="00355E50" w:rsidRPr="007F7A7C" w:rsidRDefault="00355E50" w:rsidP="00355E50">
            <w:pPr>
              <w:spacing w:after="0" w:line="240" w:lineRule="auto"/>
              <w:jc w:val="right"/>
              <w:rPr>
                <w:sz w:val="10"/>
                <w:szCs w:val="16"/>
              </w:rPr>
            </w:pPr>
            <w:r w:rsidRPr="007F7A7C">
              <w:rPr>
                <w:sz w:val="10"/>
                <w:szCs w:val="16"/>
              </w:rPr>
              <w:t>-632.644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41BFCB6" w14:textId="77777777" w:rsidR="00355E50" w:rsidRPr="007F7A7C" w:rsidRDefault="00355E50" w:rsidP="00355E50">
            <w:pPr>
              <w:spacing w:after="0" w:line="240" w:lineRule="auto"/>
              <w:jc w:val="right"/>
              <w:rPr>
                <w:sz w:val="10"/>
                <w:szCs w:val="16"/>
              </w:rPr>
            </w:pPr>
            <w:r w:rsidRPr="007F7A7C">
              <w:rPr>
                <w:sz w:val="10"/>
                <w:szCs w:val="16"/>
              </w:rPr>
              <w:t>-2133.45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0BAB82C" w14:textId="77777777" w:rsidR="00355E50" w:rsidRPr="007F7A7C" w:rsidRDefault="00355E50" w:rsidP="00355E50">
            <w:pPr>
              <w:spacing w:after="0" w:line="240" w:lineRule="auto"/>
              <w:jc w:val="right"/>
              <w:rPr>
                <w:sz w:val="10"/>
                <w:szCs w:val="16"/>
              </w:rPr>
            </w:pPr>
            <w:r w:rsidRPr="007F7A7C">
              <w:rPr>
                <w:sz w:val="10"/>
                <w:szCs w:val="16"/>
              </w:rPr>
              <w:t>-233.831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6383299" w14:textId="77777777" w:rsidR="00355E50" w:rsidRPr="007F7A7C" w:rsidRDefault="00355E50" w:rsidP="00355E50">
            <w:pPr>
              <w:spacing w:after="0" w:line="240" w:lineRule="auto"/>
              <w:jc w:val="right"/>
              <w:rPr>
                <w:sz w:val="10"/>
                <w:szCs w:val="16"/>
              </w:rPr>
            </w:pPr>
            <w:r w:rsidRPr="007F7A7C">
              <w:rPr>
                <w:sz w:val="10"/>
                <w:szCs w:val="16"/>
              </w:rPr>
              <w:t>-1363.8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4F9DD6C" w14:textId="77777777" w:rsidR="00355E50" w:rsidRPr="007F7A7C" w:rsidRDefault="00355E50" w:rsidP="00355E50">
            <w:pPr>
              <w:spacing w:after="0" w:line="240" w:lineRule="auto"/>
              <w:jc w:val="right"/>
              <w:rPr>
                <w:sz w:val="10"/>
                <w:szCs w:val="16"/>
              </w:rPr>
            </w:pPr>
            <w:r w:rsidRPr="007F7A7C">
              <w:rPr>
                <w:sz w:val="10"/>
                <w:szCs w:val="16"/>
              </w:rPr>
              <w:t>-2793.31</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0B01BF1" w14:textId="77777777" w:rsidR="00355E50" w:rsidRPr="007F7A7C" w:rsidRDefault="00355E50" w:rsidP="00355E50">
            <w:pPr>
              <w:spacing w:after="0" w:line="240" w:lineRule="auto"/>
              <w:jc w:val="right"/>
              <w:rPr>
                <w:sz w:val="10"/>
                <w:szCs w:val="16"/>
              </w:rPr>
            </w:pPr>
            <w:r w:rsidRPr="007F7A7C">
              <w:rPr>
                <w:sz w:val="10"/>
                <w:szCs w:val="16"/>
              </w:rPr>
              <w:t>1804.646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F2CA202" w14:textId="77777777" w:rsidR="00355E50" w:rsidRPr="007F7A7C" w:rsidRDefault="00355E50" w:rsidP="00355E50">
            <w:pPr>
              <w:spacing w:after="0" w:line="240" w:lineRule="auto"/>
              <w:jc w:val="right"/>
              <w:rPr>
                <w:sz w:val="10"/>
                <w:szCs w:val="16"/>
              </w:rPr>
            </w:pPr>
            <w:r w:rsidRPr="007F7A7C">
              <w:rPr>
                <w:sz w:val="10"/>
                <w:szCs w:val="16"/>
              </w:rPr>
              <w:t>-1484.46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E502AC9" w14:textId="77777777" w:rsidR="00355E50" w:rsidRPr="007F7A7C" w:rsidRDefault="00355E50" w:rsidP="00355E50">
            <w:pPr>
              <w:spacing w:after="0" w:line="240" w:lineRule="auto"/>
              <w:jc w:val="right"/>
              <w:rPr>
                <w:sz w:val="10"/>
                <w:szCs w:val="16"/>
              </w:rPr>
            </w:pPr>
            <w:r w:rsidRPr="007F7A7C">
              <w:rPr>
                <w:sz w:val="10"/>
                <w:szCs w:val="16"/>
              </w:rPr>
              <w:t>-1129.18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4865EFA" w14:textId="77777777" w:rsidR="00355E50" w:rsidRPr="007F7A7C" w:rsidRDefault="00355E50" w:rsidP="00355E50">
            <w:pPr>
              <w:spacing w:after="0" w:line="240" w:lineRule="auto"/>
              <w:jc w:val="right"/>
              <w:rPr>
                <w:sz w:val="10"/>
                <w:szCs w:val="16"/>
              </w:rPr>
            </w:pPr>
            <w:r w:rsidRPr="007F7A7C">
              <w:rPr>
                <w:sz w:val="10"/>
                <w:szCs w:val="16"/>
              </w:rPr>
              <w:t>375.9521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1F65D56" w14:textId="77777777" w:rsidR="00355E50" w:rsidRPr="007F7A7C" w:rsidRDefault="00355E50" w:rsidP="00355E50">
            <w:pPr>
              <w:spacing w:after="0" w:line="240" w:lineRule="auto"/>
              <w:jc w:val="right"/>
              <w:rPr>
                <w:sz w:val="10"/>
                <w:szCs w:val="16"/>
              </w:rPr>
            </w:pPr>
            <w:r w:rsidRPr="007F7A7C">
              <w:rPr>
                <w:sz w:val="10"/>
                <w:szCs w:val="16"/>
              </w:rPr>
              <w:t>-995.23</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3676EC7" w14:textId="77777777" w:rsidR="00355E50" w:rsidRPr="007F7A7C" w:rsidRDefault="00355E50" w:rsidP="00355E50">
            <w:pPr>
              <w:spacing w:after="0" w:line="240" w:lineRule="auto"/>
              <w:jc w:val="right"/>
              <w:rPr>
                <w:sz w:val="10"/>
                <w:szCs w:val="16"/>
              </w:rPr>
            </w:pPr>
            <w:r w:rsidRPr="007F7A7C">
              <w:rPr>
                <w:sz w:val="10"/>
                <w:szCs w:val="16"/>
              </w:rPr>
              <w:t>26940.94</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1211AD87" w14:textId="77777777" w:rsidR="00355E50" w:rsidRPr="007F7A7C" w:rsidRDefault="00355E50" w:rsidP="00355E50">
            <w:pPr>
              <w:spacing w:after="0" w:line="240" w:lineRule="auto"/>
              <w:jc w:val="right"/>
              <w:rPr>
                <w:sz w:val="10"/>
                <w:szCs w:val="20"/>
              </w:rPr>
            </w:pPr>
            <w:r w:rsidRPr="007F7A7C">
              <w:rPr>
                <w:sz w:val="10"/>
                <w:szCs w:val="20"/>
              </w:rPr>
              <w:t>27342.93</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B3AC75E" w14:textId="77777777" w:rsidR="00355E50" w:rsidRPr="007F7A7C" w:rsidRDefault="00355E50" w:rsidP="00355E50">
            <w:pPr>
              <w:spacing w:after="0" w:line="240" w:lineRule="auto"/>
              <w:jc w:val="right"/>
              <w:rPr>
                <w:sz w:val="10"/>
                <w:szCs w:val="20"/>
              </w:rPr>
            </w:pPr>
            <w:r w:rsidRPr="007F7A7C">
              <w:rPr>
                <w:sz w:val="10"/>
                <w:szCs w:val="20"/>
              </w:rPr>
              <w:t>33316.37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8FF4B40" w14:textId="77777777" w:rsidR="00355E50" w:rsidRPr="007F7A7C" w:rsidRDefault="00355E50" w:rsidP="00355E50">
            <w:pPr>
              <w:spacing w:after="0" w:line="240" w:lineRule="auto"/>
              <w:jc w:val="right"/>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4F69184"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23968CA"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F76068B"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DE5D151"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49C13EC"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22B53C8C" w14:textId="77777777" w:rsidR="00355E50" w:rsidRDefault="00355E50" w:rsidP="00355E50">
            <w:pPr>
              <w:spacing w:after="0" w:line="240" w:lineRule="auto"/>
              <w:rPr>
                <w:sz w:val="20"/>
                <w:szCs w:val="20"/>
              </w:rPr>
            </w:pPr>
          </w:p>
        </w:tc>
      </w:tr>
      <w:tr w:rsidR="00355E50" w14:paraId="6B3540EF"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4A51696D" w14:textId="77777777" w:rsidR="00355E50" w:rsidRPr="007F7A7C" w:rsidRDefault="00355E50" w:rsidP="00355E50">
            <w:pPr>
              <w:spacing w:after="0" w:line="240" w:lineRule="auto"/>
              <w:jc w:val="right"/>
              <w:rPr>
                <w:sz w:val="10"/>
                <w:szCs w:val="16"/>
              </w:rPr>
            </w:pPr>
            <w:r w:rsidRPr="007F7A7C">
              <w:rPr>
                <w:sz w:val="10"/>
                <w:szCs w:val="16"/>
              </w:rPr>
              <w:t>Age 80+</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30466778" w14:textId="77777777" w:rsidR="00355E50" w:rsidRPr="007F7A7C" w:rsidRDefault="00355E50" w:rsidP="00355E50">
            <w:pPr>
              <w:spacing w:after="0" w:line="240" w:lineRule="auto"/>
              <w:jc w:val="right"/>
              <w:rPr>
                <w:sz w:val="10"/>
                <w:szCs w:val="16"/>
              </w:rPr>
            </w:pPr>
            <w:r w:rsidRPr="007F7A7C">
              <w:rPr>
                <w:sz w:val="10"/>
                <w:szCs w:val="16"/>
              </w:rPr>
              <w:t>-2210.66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7FC3D83" w14:textId="77777777" w:rsidR="00355E50" w:rsidRPr="007F7A7C" w:rsidRDefault="00355E50" w:rsidP="00355E50">
            <w:pPr>
              <w:spacing w:after="0" w:line="240" w:lineRule="auto"/>
              <w:jc w:val="right"/>
              <w:rPr>
                <w:sz w:val="10"/>
                <w:szCs w:val="16"/>
              </w:rPr>
            </w:pPr>
            <w:r w:rsidRPr="007F7A7C">
              <w:rPr>
                <w:sz w:val="10"/>
                <w:szCs w:val="16"/>
              </w:rPr>
              <w:t>-1113.08</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2D0990A" w14:textId="77777777" w:rsidR="00355E50" w:rsidRPr="007F7A7C" w:rsidRDefault="00355E50" w:rsidP="00355E50">
            <w:pPr>
              <w:spacing w:after="0" w:line="240" w:lineRule="auto"/>
              <w:jc w:val="right"/>
              <w:rPr>
                <w:sz w:val="10"/>
                <w:szCs w:val="16"/>
              </w:rPr>
            </w:pPr>
            <w:r w:rsidRPr="007F7A7C">
              <w:rPr>
                <w:sz w:val="10"/>
                <w:szCs w:val="16"/>
              </w:rPr>
              <w:t>-169.061</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78BF54A" w14:textId="77777777" w:rsidR="00355E50" w:rsidRPr="007F7A7C" w:rsidRDefault="00355E50" w:rsidP="00355E50">
            <w:pPr>
              <w:spacing w:after="0" w:line="240" w:lineRule="auto"/>
              <w:jc w:val="right"/>
              <w:rPr>
                <w:sz w:val="10"/>
                <w:szCs w:val="16"/>
              </w:rPr>
            </w:pPr>
            <w:r w:rsidRPr="007F7A7C">
              <w:rPr>
                <w:sz w:val="10"/>
                <w:szCs w:val="16"/>
              </w:rPr>
              <w:t>-1806.11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F4DFDDD" w14:textId="77777777" w:rsidR="00355E50" w:rsidRPr="007F7A7C" w:rsidRDefault="00355E50" w:rsidP="00355E50">
            <w:pPr>
              <w:spacing w:after="0" w:line="240" w:lineRule="auto"/>
              <w:jc w:val="right"/>
              <w:rPr>
                <w:sz w:val="10"/>
                <w:szCs w:val="16"/>
              </w:rPr>
            </w:pPr>
            <w:r w:rsidRPr="007F7A7C">
              <w:rPr>
                <w:sz w:val="10"/>
                <w:szCs w:val="16"/>
              </w:rPr>
              <w:t>892.5153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E10C2ED" w14:textId="77777777" w:rsidR="00355E50" w:rsidRPr="007F7A7C" w:rsidRDefault="00355E50" w:rsidP="00355E50">
            <w:pPr>
              <w:spacing w:after="0" w:line="240" w:lineRule="auto"/>
              <w:jc w:val="right"/>
              <w:rPr>
                <w:sz w:val="10"/>
                <w:szCs w:val="16"/>
              </w:rPr>
            </w:pPr>
            <w:r w:rsidRPr="007F7A7C">
              <w:rPr>
                <w:sz w:val="10"/>
                <w:szCs w:val="16"/>
              </w:rPr>
              <w:t>-297.992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412EE6A" w14:textId="77777777" w:rsidR="00355E50" w:rsidRPr="007F7A7C" w:rsidRDefault="00355E50" w:rsidP="00355E50">
            <w:pPr>
              <w:spacing w:after="0" w:line="240" w:lineRule="auto"/>
              <w:jc w:val="right"/>
              <w:rPr>
                <w:sz w:val="10"/>
                <w:szCs w:val="16"/>
              </w:rPr>
            </w:pPr>
            <w:r w:rsidRPr="007F7A7C">
              <w:rPr>
                <w:sz w:val="10"/>
                <w:szCs w:val="16"/>
              </w:rPr>
              <w:t>-451.897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5513D10" w14:textId="77777777" w:rsidR="00355E50" w:rsidRPr="007F7A7C" w:rsidRDefault="00355E50" w:rsidP="00355E50">
            <w:pPr>
              <w:spacing w:after="0" w:line="240" w:lineRule="auto"/>
              <w:jc w:val="right"/>
              <w:rPr>
                <w:sz w:val="10"/>
                <w:szCs w:val="16"/>
              </w:rPr>
            </w:pPr>
            <w:r w:rsidRPr="007F7A7C">
              <w:rPr>
                <w:sz w:val="10"/>
                <w:szCs w:val="16"/>
              </w:rPr>
              <w:t>16.11853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8A05F83" w14:textId="77777777" w:rsidR="00355E50" w:rsidRPr="007F7A7C" w:rsidRDefault="00355E50" w:rsidP="00355E50">
            <w:pPr>
              <w:spacing w:after="0" w:line="240" w:lineRule="auto"/>
              <w:jc w:val="right"/>
              <w:rPr>
                <w:sz w:val="10"/>
                <w:szCs w:val="16"/>
              </w:rPr>
            </w:pPr>
            <w:r w:rsidRPr="007F7A7C">
              <w:rPr>
                <w:sz w:val="10"/>
                <w:szCs w:val="16"/>
              </w:rPr>
              <w:t>386.4642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B7CF01D" w14:textId="77777777" w:rsidR="00355E50" w:rsidRPr="007F7A7C" w:rsidRDefault="00355E50" w:rsidP="00355E50">
            <w:pPr>
              <w:spacing w:after="0" w:line="240" w:lineRule="auto"/>
              <w:jc w:val="right"/>
              <w:rPr>
                <w:sz w:val="10"/>
                <w:szCs w:val="16"/>
              </w:rPr>
            </w:pPr>
            <w:r w:rsidRPr="007F7A7C">
              <w:rPr>
                <w:sz w:val="10"/>
                <w:szCs w:val="16"/>
              </w:rPr>
              <w:t>1645.557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3148C57" w14:textId="77777777" w:rsidR="00355E50" w:rsidRPr="007F7A7C" w:rsidRDefault="00355E50" w:rsidP="00355E50">
            <w:pPr>
              <w:spacing w:after="0" w:line="240" w:lineRule="auto"/>
              <w:jc w:val="right"/>
              <w:rPr>
                <w:sz w:val="10"/>
                <w:szCs w:val="16"/>
              </w:rPr>
            </w:pPr>
            <w:r w:rsidRPr="007F7A7C">
              <w:rPr>
                <w:sz w:val="10"/>
                <w:szCs w:val="16"/>
              </w:rPr>
              <w:t>-342.335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6588633" w14:textId="77777777" w:rsidR="00355E50" w:rsidRPr="007F7A7C" w:rsidRDefault="00355E50" w:rsidP="00355E50">
            <w:pPr>
              <w:spacing w:after="0" w:line="240" w:lineRule="auto"/>
              <w:jc w:val="right"/>
              <w:rPr>
                <w:sz w:val="10"/>
                <w:szCs w:val="16"/>
              </w:rPr>
            </w:pPr>
            <w:r w:rsidRPr="007F7A7C">
              <w:rPr>
                <w:sz w:val="10"/>
                <w:szCs w:val="16"/>
              </w:rPr>
              <w:t>140.223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D212CE5" w14:textId="77777777" w:rsidR="00355E50" w:rsidRPr="007F7A7C" w:rsidRDefault="00355E50" w:rsidP="00355E50">
            <w:pPr>
              <w:spacing w:after="0" w:line="240" w:lineRule="auto"/>
              <w:jc w:val="right"/>
              <w:rPr>
                <w:sz w:val="10"/>
                <w:szCs w:val="16"/>
              </w:rPr>
            </w:pPr>
            <w:r w:rsidRPr="007F7A7C">
              <w:rPr>
                <w:sz w:val="10"/>
                <w:szCs w:val="16"/>
              </w:rPr>
              <w:t>-925.094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CC419EC" w14:textId="77777777" w:rsidR="00355E50" w:rsidRPr="007F7A7C" w:rsidRDefault="00355E50" w:rsidP="00355E50">
            <w:pPr>
              <w:spacing w:after="0" w:line="240" w:lineRule="auto"/>
              <w:jc w:val="right"/>
              <w:rPr>
                <w:sz w:val="10"/>
                <w:szCs w:val="16"/>
              </w:rPr>
            </w:pPr>
            <w:r w:rsidRPr="007F7A7C">
              <w:rPr>
                <w:sz w:val="10"/>
                <w:szCs w:val="16"/>
              </w:rPr>
              <w:t>-1278.83</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A232635" w14:textId="77777777" w:rsidR="00355E50" w:rsidRPr="007F7A7C" w:rsidRDefault="00355E50" w:rsidP="00355E50">
            <w:pPr>
              <w:spacing w:after="0" w:line="240" w:lineRule="auto"/>
              <w:jc w:val="right"/>
              <w:rPr>
                <w:sz w:val="10"/>
                <w:szCs w:val="16"/>
              </w:rPr>
            </w:pPr>
            <w:r w:rsidRPr="007F7A7C">
              <w:rPr>
                <w:sz w:val="10"/>
                <w:szCs w:val="16"/>
              </w:rPr>
              <w:t>2066.425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17DB74B" w14:textId="77777777" w:rsidR="00355E50" w:rsidRPr="007F7A7C" w:rsidRDefault="00355E50" w:rsidP="00355E50">
            <w:pPr>
              <w:spacing w:after="0" w:line="240" w:lineRule="auto"/>
              <w:jc w:val="right"/>
              <w:rPr>
                <w:sz w:val="10"/>
                <w:szCs w:val="16"/>
              </w:rPr>
            </w:pPr>
            <w:r w:rsidRPr="007F7A7C">
              <w:rPr>
                <w:sz w:val="10"/>
                <w:szCs w:val="16"/>
              </w:rPr>
              <w:t>-156.349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EED6B46" w14:textId="77777777" w:rsidR="00355E50" w:rsidRPr="007F7A7C" w:rsidRDefault="00355E50" w:rsidP="00355E50">
            <w:pPr>
              <w:spacing w:after="0" w:line="240" w:lineRule="auto"/>
              <w:jc w:val="right"/>
              <w:rPr>
                <w:sz w:val="10"/>
                <w:szCs w:val="16"/>
              </w:rPr>
            </w:pPr>
            <w:r w:rsidRPr="007F7A7C">
              <w:rPr>
                <w:sz w:val="10"/>
                <w:szCs w:val="16"/>
              </w:rPr>
              <w:t>460.59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392AA8" w14:textId="77777777" w:rsidR="00355E50" w:rsidRPr="007F7A7C" w:rsidRDefault="00355E50" w:rsidP="00355E50">
            <w:pPr>
              <w:spacing w:after="0" w:line="240" w:lineRule="auto"/>
              <w:jc w:val="right"/>
              <w:rPr>
                <w:sz w:val="10"/>
                <w:szCs w:val="16"/>
              </w:rPr>
            </w:pPr>
            <w:r w:rsidRPr="007F7A7C">
              <w:rPr>
                <w:sz w:val="10"/>
                <w:szCs w:val="16"/>
              </w:rPr>
              <w:t>-827.155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D263AC9" w14:textId="77777777" w:rsidR="00355E50" w:rsidRPr="007F7A7C" w:rsidRDefault="00355E50" w:rsidP="00355E50">
            <w:pPr>
              <w:spacing w:after="0" w:line="240" w:lineRule="auto"/>
              <w:jc w:val="right"/>
              <w:rPr>
                <w:sz w:val="10"/>
                <w:szCs w:val="16"/>
              </w:rPr>
            </w:pPr>
            <w:r w:rsidRPr="007F7A7C">
              <w:rPr>
                <w:sz w:val="10"/>
                <w:szCs w:val="16"/>
              </w:rPr>
              <w:t>-2429.76</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EA9FCFF" w14:textId="77777777" w:rsidR="00355E50" w:rsidRPr="007F7A7C" w:rsidRDefault="00355E50" w:rsidP="00355E50">
            <w:pPr>
              <w:spacing w:after="0" w:line="240" w:lineRule="auto"/>
              <w:jc w:val="right"/>
              <w:rPr>
                <w:sz w:val="10"/>
                <w:szCs w:val="16"/>
              </w:rPr>
            </w:pPr>
            <w:r w:rsidRPr="007F7A7C">
              <w:rPr>
                <w:sz w:val="10"/>
                <w:szCs w:val="16"/>
              </w:rPr>
              <w:t>27010.24</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A5BA384" w14:textId="77777777" w:rsidR="00355E50" w:rsidRPr="007F7A7C" w:rsidRDefault="00355E50" w:rsidP="00355E50">
            <w:pPr>
              <w:spacing w:after="0" w:line="240" w:lineRule="auto"/>
              <w:jc w:val="right"/>
              <w:rPr>
                <w:sz w:val="10"/>
                <w:szCs w:val="20"/>
              </w:rPr>
            </w:pPr>
            <w:r w:rsidRPr="007F7A7C">
              <w:rPr>
                <w:sz w:val="10"/>
                <w:szCs w:val="20"/>
              </w:rPr>
              <w:t>27247.6</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89CF9D6" w14:textId="77777777" w:rsidR="00355E50" w:rsidRPr="007F7A7C" w:rsidRDefault="00355E50" w:rsidP="00355E50">
            <w:pPr>
              <w:spacing w:after="0" w:line="240" w:lineRule="auto"/>
              <w:jc w:val="right"/>
              <w:rPr>
                <w:sz w:val="10"/>
                <w:szCs w:val="20"/>
              </w:rPr>
            </w:pPr>
            <w:r w:rsidRPr="007F7A7C">
              <w:rPr>
                <w:sz w:val="10"/>
                <w:szCs w:val="20"/>
              </w:rPr>
              <w:t>27388.06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9295C63" w14:textId="77777777" w:rsidR="00355E50" w:rsidRPr="007F7A7C" w:rsidRDefault="00355E50" w:rsidP="00355E50">
            <w:pPr>
              <w:spacing w:after="0" w:line="240" w:lineRule="auto"/>
              <w:jc w:val="right"/>
              <w:rPr>
                <w:sz w:val="10"/>
                <w:szCs w:val="20"/>
              </w:rPr>
            </w:pPr>
            <w:r w:rsidRPr="007F7A7C">
              <w:rPr>
                <w:sz w:val="10"/>
                <w:szCs w:val="20"/>
              </w:rPr>
              <w:t>51528.18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2CA0D0B" w14:textId="77777777" w:rsidR="00355E50" w:rsidRPr="007F7A7C" w:rsidRDefault="00355E50" w:rsidP="00355E50">
            <w:pPr>
              <w:spacing w:after="0" w:line="240" w:lineRule="auto"/>
              <w:jc w:val="right"/>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C6338FB" w14:textId="77777777" w:rsidR="00355E50" w:rsidRPr="007F7A7C" w:rsidRDefault="00355E50" w:rsidP="00355E50">
            <w:pPr>
              <w:spacing w:after="0" w:line="240" w:lineRule="auto"/>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58DFB29"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2E8FEAE"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2F7F2830"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3C357E26" w14:textId="77777777" w:rsidR="00355E50" w:rsidRDefault="00355E50" w:rsidP="00355E50">
            <w:pPr>
              <w:spacing w:after="0" w:line="240" w:lineRule="auto"/>
              <w:rPr>
                <w:sz w:val="20"/>
                <w:szCs w:val="20"/>
              </w:rPr>
            </w:pPr>
            <w:r>
              <w:rPr>
                <w:sz w:val="20"/>
                <w:szCs w:val="20"/>
              </w:rPr>
              <w:t xml:space="preserve">            </w:t>
            </w:r>
          </w:p>
        </w:tc>
      </w:tr>
      <w:tr w:rsidR="00355E50" w14:paraId="4846804A"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7508F573" w14:textId="77777777" w:rsidR="00355E50" w:rsidRPr="007F7A7C" w:rsidRDefault="00355E50" w:rsidP="00355E50">
            <w:pPr>
              <w:spacing w:after="0" w:line="240" w:lineRule="auto"/>
              <w:jc w:val="right"/>
              <w:rPr>
                <w:sz w:val="10"/>
                <w:szCs w:val="16"/>
              </w:rPr>
            </w:pPr>
            <w:r w:rsidRPr="007F7A7C">
              <w:rPr>
                <w:sz w:val="10"/>
                <w:szCs w:val="16"/>
              </w:rPr>
              <w:t>BMI Overweight</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73BD3AE1" w14:textId="77777777" w:rsidR="00355E50" w:rsidRPr="007F7A7C" w:rsidRDefault="00355E50" w:rsidP="00355E50">
            <w:pPr>
              <w:spacing w:after="0" w:line="240" w:lineRule="auto"/>
              <w:jc w:val="right"/>
              <w:rPr>
                <w:sz w:val="10"/>
                <w:szCs w:val="16"/>
              </w:rPr>
            </w:pPr>
            <w:r w:rsidRPr="007F7A7C">
              <w:rPr>
                <w:sz w:val="10"/>
                <w:szCs w:val="16"/>
              </w:rPr>
              <w:t>3529.466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D88BE8D" w14:textId="77777777" w:rsidR="00355E50" w:rsidRPr="007F7A7C" w:rsidRDefault="00355E50" w:rsidP="00355E50">
            <w:pPr>
              <w:spacing w:after="0" w:line="240" w:lineRule="auto"/>
              <w:jc w:val="right"/>
              <w:rPr>
                <w:sz w:val="10"/>
                <w:szCs w:val="16"/>
              </w:rPr>
            </w:pPr>
            <w:r w:rsidRPr="007F7A7C">
              <w:rPr>
                <w:sz w:val="10"/>
                <w:szCs w:val="16"/>
              </w:rPr>
              <w:t>573.0519</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20307F5" w14:textId="77777777" w:rsidR="00355E50" w:rsidRPr="007F7A7C" w:rsidRDefault="00355E50" w:rsidP="00355E50">
            <w:pPr>
              <w:spacing w:after="0" w:line="240" w:lineRule="auto"/>
              <w:jc w:val="right"/>
              <w:rPr>
                <w:sz w:val="10"/>
                <w:szCs w:val="16"/>
              </w:rPr>
            </w:pPr>
            <w:r w:rsidRPr="007F7A7C">
              <w:rPr>
                <w:sz w:val="10"/>
                <w:szCs w:val="16"/>
              </w:rPr>
              <w:t>-339.4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09550897" w14:textId="77777777" w:rsidR="00355E50" w:rsidRPr="007F7A7C" w:rsidRDefault="00355E50" w:rsidP="00355E50">
            <w:pPr>
              <w:spacing w:after="0" w:line="240" w:lineRule="auto"/>
              <w:jc w:val="right"/>
              <w:rPr>
                <w:sz w:val="10"/>
                <w:szCs w:val="16"/>
              </w:rPr>
            </w:pPr>
            <w:r w:rsidRPr="007F7A7C">
              <w:rPr>
                <w:sz w:val="10"/>
                <w:szCs w:val="16"/>
              </w:rPr>
              <w:t>-552.401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E374061" w14:textId="77777777" w:rsidR="00355E50" w:rsidRPr="007F7A7C" w:rsidRDefault="00355E50" w:rsidP="00355E50">
            <w:pPr>
              <w:spacing w:after="0" w:line="240" w:lineRule="auto"/>
              <w:jc w:val="right"/>
              <w:rPr>
                <w:sz w:val="10"/>
                <w:szCs w:val="16"/>
              </w:rPr>
            </w:pPr>
            <w:r w:rsidRPr="007F7A7C">
              <w:rPr>
                <w:sz w:val="10"/>
                <w:szCs w:val="16"/>
              </w:rPr>
              <w:t>250.3219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AD9391" w14:textId="77777777" w:rsidR="00355E50" w:rsidRPr="007F7A7C" w:rsidRDefault="00355E50" w:rsidP="00355E50">
            <w:pPr>
              <w:spacing w:after="0" w:line="240" w:lineRule="auto"/>
              <w:jc w:val="right"/>
              <w:rPr>
                <w:sz w:val="10"/>
                <w:szCs w:val="16"/>
              </w:rPr>
            </w:pPr>
            <w:r w:rsidRPr="007F7A7C">
              <w:rPr>
                <w:sz w:val="10"/>
                <w:szCs w:val="16"/>
              </w:rPr>
              <w:t>24.09107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60302B5" w14:textId="77777777" w:rsidR="00355E50" w:rsidRPr="007F7A7C" w:rsidRDefault="00355E50" w:rsidP="00355E50">
            <w:pPr>
              <w:spacing w:after="0" w:line="240" w:lineRule="auto"/>
              <w:jc w:val="right"/>
              <w:rPr>
                <w:sz w:val="10"/>
                <w:szCs w:val="16"/>
              </w:rPr>
            </w:pPr>
            <w:r w:rsidRPr="007F7A7C">
              <w:rPr>
                <w:sz w:val="10"/>
                <w:szCs w:val="16"/>
              </w:rPr>
              <w:t>739.0862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C8BBC35" w14:textId="77777777" w:rsidR="00355E50" w:rsidRPr="007F7A7C" w:rsidRDefault="00355E50" w:rsidP="00355E50">
            <w:pPr>
              <w:spacing w:after="0" w:line="240" w:lineRule="auto"/>
              <w:jc w:val="right"/>
              <w:rPr>
                <w:sz w:val="10"/>
                <w:szCs w:val="16"/>
              </w:rPr>
            </w:pPr>
            <w:r w:rsidRPr="007F7A7C">
              <w:rPr>
                <w:sz w:val="10"/>
                <w:szCs w:val="16"/>
              </w:rPr>
              <w:t>109.069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7C03105" w14:textId="77777777" w:rsidR="00355E50" w:rsidRPr="007F7A7C" w:rsidRDefault="00355E50" w:rsidP="00355E50">
            <w:pPr>
              <w:spacing w:after="0" w:line="240" w:lineRule="auto"/>
              <w:jc w:val="right"/>
              <w:rPr>
                <w:sz w:val="10"/>
                <w:szCs w:val="16"/>
              </w:rPr>
            </w:pPr>
            <w:r w:rsidRPr="007F7A7C">
              <w:rPr>
                <w:sz w:val="10"/>
                <w:szCs w:val="16"/>
              </w:rPr>
              <w:t>-443.283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2558B8" w14:textId="77777777" w:rsidR="00355E50" w:rsidRPr="007F7A7C" w:rsidRDefault="00355E50" w:rsidP="00355E50">
            <w:pPr>
              <w:spacing w:after="0" w:line="240" w:lineRule="auto"/>
              <w:jc w:val="right"/>
              <w:rPr>
                <w:sz w:val="10"/>
                <w:szCs w:val="16"/>
              </w:rPr>
            </w:pPr>
            <w:r w:rsidRPr="007F7A7C">
              <w:rPr>
                <w:sz w:val="10"/>
                <w:szCs w:val="16"/>
              </w:rPr>
              <w:t>491.4164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AC964C3" w14:textId="77777777" w:rsidR="00355E50" w:rsidRPr="007F7A7C" w:rsidRDefault="00355E50" w:rsidP="00355E50">
            <w:pPr>
              <w:spacing w:after="0" w:line="240" w:lineRule="auto"/>
              <w:jc w:val="right"/>
              <w:rPr>
                <w:sz w:val="10"/>
                <w:szCs w:val="16"/>
              </w:rPr>
            </w:pPr>
            <w:r w:rsidRPr="007F7A7C">
              <w:rPr>
                <w:sz w:val="10"/>
                <w:szCs w:val="16"/>
              </w:rPr>
              <w:t>290.0057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B2B3F1D" w14:textId="77777777" w:rsidR="00355E50" w:rsidRPr="007F7A7C" w:rsidRDefault="00355E50" w:rsidP="00355E50">
            <w:pPr>
              <w:spacing w:after="0" w:line="240" w:lineRule="auto"/>
              <w:jc w:val="right"/>
              <w:rPr>
                <w:sz w:val="10"/>
                <w:szCs w:val="16"/>
              </w:rPr>
            </w:pPr>
            <w:r w:rsidRPr="007F7A7C">
              <w:rPr>
                <w:sz w:val="10"/>
                <w:szCs w:val="16"/>
              </w:rPr>
              <w:t>-150.674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521372A" w14:textId="77777777" w:rsidR="00355E50" w:rsidRPr="007F7A7C" w:rsidRDefault="00355E50" w:rsidP="00355E50">
            <w:pPr>
              <w:spacing w:after="0" w:line="240" w:lineRule="auto"/>
              <w:jc w:val="right"/>
              <w:rPr>
                <w:sz w:val="10"/>
                <w:szCs w:val="16"/>
              </w:rPr>
            </w:pPr>
            <w:r w:rsidRPr="007F7A7C">
              <w:rPr>
                <w:sz w:val="10"/>
                <w:szCs w:val="16"/>
              </w:rPr>
              <w:t>-73.1737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64E3B60" w14:textId="77777777" w:rsidR="00355E50" w:rsidRPr="007F7A7C" w:rsidRDefault="00355E50" w:rsidP="00355E50">
            <w:pPr>
              <w:spacing w:after="0" w:line="240" w:lineRule="auto"/>
              <w:jc w:val="right"/>
              <w:rPr>
                <w:sz w:val="10"/>
                <w:szCs w:val="16"/>
              </w:rPr>
            </w:pPr>
            <w:r w:rsidRPr="007F7A7C">
              <w:rPr>
                <w:sz w:val="10"/>
                <w:szCs w:val="16"/>
              </w:rPr>
              <w:t>-792.842</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24881C1" w14:textId="77777777" w:rsidR="00355E50" w:rsidRPr="007F7A7C" w:rsidRDefault="00355E50" w:rsidP="00355E50">
            <w:pPr>
              <w:spacing w:after="0" w:line="240" w:lineRule="auto"/>
              <w:jc w:val="right"/>
              <w:rPr>
                <w:sz w:val="10"/>
                <w:szCs w:val="16"/>
              </w:rPr>
            </w:pPr>
            <w:r w:rsidRPr="007F7A7C">
              <w:rPr>
                <w:sz w:val="10"/>
                <w:szCs w:val="16"/>
              </w:rPr>
              <w:t>-161.863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2A6A593" w14:textId="77777777" w:rsidR="00355E50" w:rsidRPr="007F7A7C" w:rsidRDefault="00355E50" w:rsidP="00355E50">
            <w:pPr>
              <w:spacing w:after="0" w:line="240" w:lineRule="auto"/>
              <w:jc w:val="right"/>
              <w:rPr>
                <w:sz w:val="10"/>
                <w:szCs w:val="16"/>
              </w:rPr>
            </w:pPr>
            <w:r w:rsidRPr="007F7A7C">
              <w:rPr>
                <w:sz w:val="10"/>
                <w:szCs w:val="16"/>
              </w:rPr>
              <w:t>724.8933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E2AD7CA" w14:textId="77777777" w:rsidR="00355E50" w:rsidRPr="007F7A7C" w:rsidRDefault="00355E50" w:rsidP="00355E50">
            <w:pPr>
              <w:spacing w:after="0" w:line="240" w:lineRule="auto"/>
              <w:jc w:val="right"/>
              <w:rPr>
                <w:sz w:val="10"/>
                <w:szCs w:val="16"/>
              </w:rPr>
            </w:pPr>
            <w:r w:rsidRPr="007F7A7C">
              <w:rPr>
                <w:sz w:val="10"/>
                <w:szCs w:val="16"/>
              </w:rPr>
              <w:t>-623.956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CA51CA1" w14:textId="77777777" w:rsidR="00355E50" w:rsidRPr="007F7A7C" w:rsidRDefault="00355E50" w:rsidP="00355E50">
            <w:pPr>
              <w:spacing w:after="0" w:line="240" w:lineRule="auto"/>
              <w:jc w:val="right"/>
              <w:rPr>
                <w:sz w:val="10"/>
                <w:szCs w:val="16"/>
              </w:rPr>
            </w:pPr>
            <w:r w:rsidRPr="007F7A7C">
              <w:rPr>
                <w:sz w:val="10"/>
                <w:szCs w:val="16"/>
              </w:rPr>
              <w:t>-1356.18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5480177" w14:textId="77777777" w:rsidR="00355E50" w:rsidRPr="007F7A7C" w:rsidRDefault="00355E50" w:rsidP="00355E50">
            <w:pPr>
              <w:spacing w:after="0" w:line="240" w:lineRule="auto"/>
              <w:jc w:val="right"/>
              <w:rPr>
                <w:sz w:val="10"/>
                <w:szCs w:val="16"/>
              </w:rPr>
            </w:pPr>
            <w:r w:rsidRPr="007F7A7C">
              <w:rPr>
                <w:sz w:val="10"/>
                <w:szCs w:val="16"/>
              </w:rPr>
              <w:t>1204.683</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66CF5D1" w14:textId="77777777" w:rsidR="00355E50" w:rsidRPr="007F7A7C" w:rsidRDefault="00355E50" w:rsidP="00355E50">
            <w:pPr>
              <w:spacing w:after="0" w:line="240" w:lineRule="auto"/>
              <w:jc w:val="right"/>
              <w:rPr>
                <w:sz w:val="10"/>
                <w:szCs w:val="16"/>
              </w:rPr>
            </w:pPr>
            <w:r w:rsidRPr="007F7A7C">
              <w:rPr>
                <w:sz w:val="10"/>
                <w:szCs w:val="16"/>
              </w:rPr>
              <w:t>-556.359</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D1F26A0" w14:textId="77777777" w:rsidR="00355E50" w:rsidRPr="007F7A7C" w:rsidRDefault="00355E50" w:rsidP="00355E50">
            <w:pPr>
              <w:spacing w:after="0" w:line="240" w:lineRule="auto"/>
              <w:jc w:val="right"/>
              <w:rPr>
                <w:sz w:val="10"/>
                <w:szCs w:val="20"/>
              </w:rPr>
            </w:pPr>
            <w:r w:rsidRPr="007F7A7C">
              <w:rPr>
                <w:sz w:val="10"/>
                <w:szCs w:val="20"/>
              </w:rPr>
              <w:t>-313.425</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7F19777A" w14:textId="77777777" w:rsidR="00355E50" w:rsidRPr="007F7A7C" w:rsidRDefault="00355E50" w:rsidP="00355E50">
            <w:pPr>
              <w:spacing w:after="0" w:line="240" w:lineRule="auto"/>
              <w:jc w:val="right"/>
              <w:rPr>
                <w:sz w:val="10"/>
                <w:szCs w:val="20"/>
              </w:rPr>
            </w:pPr>
            <w:r w:rsidRPr="007F7A7C">
              <w:rPr>
                <w:sz w:val="10"/>
                <w:szCs w:val="20"/>
              </w:rPr>
              <w:t>38.44737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F097BBC" w14:textId="77777777" w:rsidR="00355E50" w:rsidRPr="007F7A7C" w:rsidRDefault="00355E50" w:rsidP="00355E50">
            <w:pPr>
              <w:spacing w:after="0" w:line="240" w:lineRule="auto"/>
              <w:jc w:val="right"/>
              <w:rPr>
                <w:sz w:val="10"/>
                <w:szCs w:val="20"/>
              </w:rPr>
            </w:pPr>
            <w:r w:rsidRPr="007F7A7C">
              <w:rPr>
                <w:sz w:val="10"/>
                <w:szCs w:val="20"/>
              </w:rPr>
              <w:t>-1558.25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9DC8AE0" w14:textId="77777777" w:rsidR="00355E50" w:rsidRPr="007F7A7C" w:rsidRDefault="00355E50" w:rsidP="00355E50">
            <w:pPr>
              <w:spacing w:after="0" w:line="240" w:lineRule="auto"/>
              <w:jc w:val="right"/>
              <w:rPr>
                <w:sz w:val="10"/>
                <w:szCs w:val="20"/>
              </w:rPr>
            </w:pPr>
            <w:r w:rsidRPr="007F7A7C">
              <w:rPr>
                <w:sz w:val="10"/>
                <w:szCs w:val="20"/>
              </w:rPr>
              <w:t>9173.863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CC89A54" w14:textId="77777777" w:rsidR="00355E50" w:rsidRPr="007F7A7C" w:rsidRDefault="00355E50" w:rsidP="00355E50">
            <w:pPr>
              <w:spacing w:after="0" w:line="240" w:lineRule="auto"/>
              <w:jc w:val="right"/>
              <w:rPr>
                <w:sz w:val="10"/>
                <w:szCs w:val="20"/>
              </w:rPr>
            </w:pP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D5522B"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0BE2AAA"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2A779CF1"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49CC9394" w14:textId="77777777" w:rsidR="00355E50" w:rsidRDefault="00355E50" w:rsidP="00355E50">
            <w:pPr>
              <w:spacing w:after="0" w:line="240" w:lineRule="auto"/>
              <w:rPr>
                <w:sz w:val="20"/>
                <w:szCs w:val="20"/>
              </w:rPr>
            </w:pPr>
            <w:r>
              <w:rPr>
                <w:sz w:val="20"/>
                <w:szCs w:val="20"/>
              </w:rPr>
              <w:t xml:space="preserve">            </w:t>
            </w:r>
          </w:p>
        </w:tc>
      </w:tr>
      <w:tr w:rsidR="00355E50" w14:paraId="737815B6"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53B46375" w14:textId="77777777" w:rsidR="00355E50" w:rsidRPr="007F7A7C" w:rsidRDefault="00355E50" w:rsidP="00355E50">
            <w:pPr>
              <w:spacing w:after="0" w:line="240" w:lineRule="auto"/>
              <w:jc w:val="right"/>
              <w:rPr>
                <w:sz w:val="10"/>
                <w:szCs w:val="16"/>
              </w:rPr>
            </w:pPr>
            <w:r w:rsidRPr="007F7A7C">
              <w:rPr>
                <w:sz w:val="10"/>
                <w:szCs w:val="16"/>
              </w:rPr>
              <w:t>BMI Obese</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4A5871C5" w14:textId="77777777" w:rsidR="00355E50" w:rsidRPr="007F7A7C" w:rsidRDefault="00355E50" w:rsidP="00355E50">
            <w:pPr>
              <w:spacing w:after="0" w:line="240" w:lineRule="auto"/>
              <w:jc w:val="right"/>
              <w:rPr>
                <w:sz w:val="10"/>
                <w:szCs w:val="16"/>
              </w:rPr>
            </w:pPr>
            <w:r w:rsidRPr="007F7A7C">
              <w:rPr>
                <w:sz w:val="10"/>
                <w:szCs w:val="16"/>
              </w:rPr>
              <w:t>3521.786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E116C7B" w14:textId="77777777" w:rsidR="00355E50" w:rsidRPr="007F7A7C" w:rsidRDefault="00355E50" w:rsidP="00355E50">
            <w:pPr>
              <w:spacing w:after="0" w:line="240" w:lineRule="auto"/>
              <w:jc w:val="right"/>
              <w:rPr>
                <w:sz w:val="10"/>
                <w:szCs w:val="16"/>
              </w:rPr>
            </w:pPr>
            <w:r w:rsidRPr="007F7A7C">
              <w:rPr>
                <w:sz w:val="10"/>
                <w:szCs w:val="16"/>
              </w:rPr>
              <w:t>400.006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D7B8353" w14:textId="77777777" w:rsidR="00355E50" w:rsidRPr="007F7A7C" w:rsidRDefault="00355E50" w:rsidP="00355E50">
            <w:pPr>
              <w:spacing w:after="0" w:line="240" w:lineRule="auto"/>
              <w:jc w:val="right"/>
              <w:rPr>
                <w:sz w:val="10"/>
                <w:szCs w:val="16"/>
              </w:rPr>
            </w:pPr>
            <w:r w:rsidRPr="007F7A7C">
              <w:rPr>
                <w:sz w:val="10"/>
                <w:szCs w:val="16"/>
              </w:rPr>
              <w:t>-595.534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4669DC6C" w14:textId="77777777" w:rsidR="00355E50" w:rsidRPr="007F7A7C" w:rsidRDefault="00355E50" w:rsidP="00355E50">
            <w:pPr>
              <w:spacing w:after="0" w:line="240" w:lineRule="auto"/>
              <w:jc w:val="right"/>
              <w:rPr>
                <w:sz w:val="10"/>
                <w:szCs w:val="16"/>
              </w:rPr>
            </w:pPr>
            <w:r w:rsidRPr="007F7A7C">
              <w:rPr>
                <w:sz w:val="10"/>
                <w:szCs w:val="16"/>
              </w:rPr>
              <w:t>-726.146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639E9D5" w14:textId="77777777" w:rsidR="00355E50" w:rsidRPr="007F7A7C" w:rsidRDefault="00355E50" w:rsidP="00355E50">
            <w:pPr>
              <w:spacing w:after="0" w:line="240" w:lineRule="auto"/>
              <w:jc w:val="right"/>
              <w:rPr>
                <w:sz w:val="10"/>
                <w:szCs w:val="16"/>
              </w:rPr>
            </w:pPr>
            <w:r w:rsidRPr="007F7A7C">
              <w:rPr>
                <w:sz w:val="10"/>
                <w:szCs w:val="16"/>
              </w:rPr>
              <w:t>-612.32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CC7EF9" w14:textId="77777777" w:rsidR="00355E50" w:rsidRPr="007F7A7C" w:rsidRDefault="00355E50" w:rsidP="00355E50">
            <w:pPr>
              <w:spacing w:after="0" w:line="240" w:lineRule="auto"/>
              <w:jc w:val="right"/>
              <w:rPr>
                <w:sz w:val="10"/>
                <w:szCs w:val="16"/>
              </w:rPr>
            </w:pPr>
            <w:r w:rsidRPr="007F7A7C">
              <w:rPr>
                <w:sz w:val="10"/>
                <w:szCs w:val="16"/>
              </w:rPr>
              <w:t>-32.3199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E2FF430" w14:textId="77777777" w:rsidR="00355E50" w:rsidRPr="007F7A7C" w:rsidRDefault="00355E50" w:rsidP="00355E50">
            <w:pPr>
              <w:spacing w:after="0" w:line="240" w:lineRule="auto"/>
              <w:jc w:val="right"/>
              <w:rPr>
                <w:sz w:val="10"/>
                <w:szCs w:val="16"/>
              </w:rPr>
            </w:pPr>
            <w:r w:rsidRPr="007F7A7C">
              <w:rPr>
                <w:sz w:val="10"/>
                <w:szCs w:val="16"/>
              </w:rPr>
              <w:t>604.3832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B7DE8F" w14:textId="77777777" w:rsidR="00355E50" w:rsidRPr="007F7A7C" w:rsidRDefault="00355E50" w:rsidP="00355E50">
            <w:pPr>
              <w:spacing w:after="0" w:line="240" w:lineRule="auto"/>
              <w:jc w:val="right"/>
              <w:rPr>
                <w:sz w:val="10"/>
                <w:szCs w:val="16"/>
              </w:rPr>
            </w:pPr>
            <w:r w:rsidRPr="007F7A7C">
              <w:rPr>
                <w:sz w:val="10"/>
                <w:szCs w:val="16"/>
              </w:rPr>
              <w:t>90.40263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8E1D702" w14:textId="77777777" w:rsidR="00355E50" w:rsidRPr="007F7A7C" w:rsidRDefault="00355E50" w:rsidP="00355E50">
            <w:pPr>
              <w:spacing w:after="0" w:line="240" w:lineRule="auto"/>
              <w:jc w:val="right"/>
              <w:rPr>
                <w:sz w:val="10"/>
                <w:szCs w:val="16"/>
              </w:rPr>
            </w:pPr>
            <w:r w:rsidRPr="007F7A7C">
              <w:rPr>
                <w:sz w:val="10"/>
                <w:szCs w:val="16"/>
              </w:rPr>
              <w:t>-260.271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B025760" w14:textId="77777777" w:rsidR="00355E50" w:rsidRPr="007F7A7C" w:rsidRDefault="00355E50" w:rsidP="00355E50">
            <w:pPr>
              <w:spacing w:after="0" w:line="240" w:lineRule="auto"/>
              <w:jc w:val="right"/>
              <w:rPr>
                <w:sz w:val="10"/>
                <w:szCs w:val="16"/>
              </w:rPr>
            </w:pPr>
            <w:r w:rsidRPr="007F7A7C">
              <w:rPr>
                <w:sz w:val="10"/>
                <w:szCs w:val="16"/>
              </w:rPr>
              <w:t>-246.015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3DEA3DC" w14:textId="77777777" w:rsidR="00355E50" w:rsidRPr="007F7A7C" w:rsidRDefault="00355E50" w:rsidP="00355E50">
            <w:pPr>
              <w:spacing w:after="0" w:line="240" w:lineRule="auto"/>
              <w:jc w:val="right"/>
              <w:rPr>
                <w:sz w:val="10"/>
                <w:szCs w:val="16"/>
              </w:rPr>
            </w:pPr>
            <w:r w:rsidRPr="007F7A7C">
              <w:rPr>
                <w:sz w:val="10"/>
                <w:szCs w:val="16"/>
              </w:rPr>
              <w:t>1816.794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F4132A5" w14:textId="77777777" w:rsidR="00355E50" w:rsidRPr="007F7A7C" w:rsidRDefault="00355E50" w:rsidP="00355E50">
            <w:pPr>
              <w:spacing w:after="0" w:line="240" w:lineRule="auto"/>
              <w:jc w:val="right"/>
              <w:rPr>
                <w:sz w:val="10"/>
                <w:szCs w:val="16"/>
              </w:rPr>
            </w:pPr>
            <w:r w:rsidRPr="007F7A7C">
              <w:rPr>
                <w:sz w:val="10"/>
                <w:szCs w:val="16"/>
              </w:rPr>
              <w:t>-373.677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40CA5E" w14:textId="77777777" w:rsidR="00355E50" w:rsidRPr="007F7A7C" w:rsidRDefault="00355E50" w:rsidP="00355E50">
            <w:pPr>
              <w:spacing w:after="0" w:line="240" w:lineRule="auto"/>
              <w:jc w:val="right"/>
              <w:rPr>
                <w:sz w:val="10"/>
                <w:szCs w:val="16"/>
              </w:rPr>
            </w:pPr>
            <w:r w:rsidRPr="007F7A7C">
              <w:rPr>
                <w:sz w:val="10"/>
                <w:szCs w:val="16"/>
              </w:rPr>
              <w:t>-373.834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7A05D9A" w14:textId="77777777" w:rsidR="00355E50" w:rsidRPr="007F7A7C" w:rsidRDefault="00355E50" w:rsidP="00355E50">
            <w:pPr>
              <w:spacing w:after="0" w:line="240" w:lineRule="auto"/>
              <w:jc w:val="right"/>
              <w:rPr>
                <w:sz w:val="10"/>
                <w:szCs w:val="16"/>
              </w:rPr>
            </w:pPr>
            <w:r w:rsidRPr="007F7A7C">
              <w:rPr>
                <w:sz w:val="10"/>
                <w:szCs w:val="16"/>
              </w:rPr>
              <w:t>-3086.28</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4E33B489" w14:textId="77777777" w:rsidR="00355E50" w:rsidRPr="007F7A7C" w:rsidRDefault="00355E50" w:rsidP="00355E50">
            <w:pPr>
              <w:spacing w:after="0" w:line="240" w:lineRule="auto"/>
              <w:jc w:val="right"/>
              <w:rPr>
                <w:sz w:val="10"/>
                <w:szCs w:val="16"/>
              </w:rPr>
            </w:pPr>
            <w:r w:rsidRPr="007F7A7C">
              <w:rPr>
                <w:sz w:val="10"/>
                <w:szCs w:val="16"/>
              </w:rPr>
              <w:t>-306.06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0A1D293" w14:textId="77777777" w:rsidR="00355E50" w:rsidRPr="007F7A7C" w:rsidRDefault="00355E50" w:rsidP="00355E50">
            <w:pPr>
              <w:spacing w:after="0" w:line="240" w:lineRule="auto"/>
              <w:jc w:val="right"/>
              <w:rPr>
                <w:sz w:val="10"/>
                <w:szCs w:val="16"/>
              </w:rPr>
            </w:pPr>
            <w:r w:rsidRPr="007F7A7C">
              <w:rPr>
                <w:sz w:val="10"/>
                <w:szCs w:val="16"/>
              </w:rPr>
              <w:t>117.209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B180CF8" w14:textId="77777777" w:rsidR="00355E50" w:rsidRPr="007F7A7C" w:rsidRDefault="00355E50" w:rsidP="00355E50">
            <w:pPr>
              <w:spacing w:after="0" w:line="240" w:lineRule="auto"/>
              <w:jc w:val="right"/>
              <w:rPr>
                <w:sz w:val="10"/>
                <w:szCs w:val="16"/>
              </w:rPr>
            </w:pPr>
            <w:r w:rsidRPr="007F7A7C">
              <w:rPr>
                <w:sz w:val="10"/>
                <w:szCs w:val="16"/>
              </w:rPr>
              <w:t>-1073.1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4B66F71" w14:textId="77777777" w:rsidR="00355E50" w:rsidRPr="007F7A7C" w:rsidRDefault="00355E50" w:rsidP="00355E50">
            <w:pPr>
              <w:spacing w:after="0" w:line="240" w:lineRule="auto"/>
              <w:jc w:val="right"/>
              <w:rPr>
                <w:sz w:val="10"/>
                <w:szCs w:val="16"/>
              </w:rPr>
            </w:pPr>
            <w:r w:rsidRPr="007F7A7C">
              <w:rPr>
                <w:sz w:val="10"/>
                <w:szCs w:val="16"/>
              </w:rPr>
              <w:t>28.07319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DE2ABA" w14:textId="77777777" w:rsidR="00355E50" w:rsidRPr="007F7A7C" w:rsidRDefault="00355E50" w:rsidP="00355E50">
            <w:pPr>
              <w:spacing w:after="0" w:line="240" w:lineRule="auto"/>
              <w:jc w:val="right"/>
              <w:rPr>
                <w:sz w:val="10"/>
                <w:szCs w:val="16"/>
              </w:rPr>
            </w:pPr>
            <w:r w:rsidRPr="007F7A7C">
              <w:rPr>
                <w:sz w:val="10"/>
                <w:szCs w:val="16"/>
              </w:rPr>
              <w:t>1280.047</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719F1F9" w14:textId="77777777" w:rsidR="00355E50" w:rsidRPr="007F7A7C" w:rsidRDefault="00355E50" w:rsidP="00355E50">
            <w:pPr>
              <w:spacing w:after="0" w:line="240" w:lineRule="auto"/>
              <w:jc w:val="right"/>
              <w:rPr>
                <w:sz w:val="10"/>
                <w:szCs w:val="16"/>
              </w:rPr>
            </w:pPr>
            <w:r w:rsidRPr="007F7A7C">
              <w:rPr>
                <w:sz w:val="10"/>
                <w:szCs w:val="16"/>
              </w:rPr>
              <w:t>-2138.66</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9648D1D" w14:textId="77777777" w:rsidR="00355E50" w:rsidRPr="007F7A7C" w:rsidRDefault="00355E50" w:rsidP="00355E50">
            <w:pPr>
              <w:spacing w:after="0" w:line="240" w:lineRule="auto"/>
              <w:jc w:val="right"/>
              <w:rPr>
                <w:sz w:val="10"/>
                <w:szCs w:val="20"/>
              </w:rPr>
            </w:pPr>
            <w:r w:rsidRPr="007F7A7C">
              <w:rPr>
                <w:sz w:val="10"/>
                <w:szCs w:val="20"/>
              </w:rPr>
              <w:t>-816.066</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71865917" w14:textId="77777777" w:rsidR="00355E50" w:rsidRPr="007F7A7C" w:rsidRDefault="00355E50" w:rsidP="00355E50">
            <w:pPr>
              <w:spacing w:after="0" w:line="240" w:lineRule="auto"/>
              <w:jc w:val="right"/>
              <w:rPr>
                <w:sz w:val="10"/>
                <w:szCs w:val="20"/>
              </w:rPr>
            </w:pPr>
            <w:r w:rsidRPr="007F7A7C">
              <w:rPr>
                <w:sz w:val="10"/>
                <w:szCs w:val="20"/>
              </w:rPr>
              <w:t>193.7971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A14B31A" w14:textId="77777777" w:rsidR="00355E50" w:rsidRPr="007F7A7C" w:rsidRDefault="00355E50" w:rsidP="00355E50">
            <w:pPr>
              <w:spacing w:after="0" w:line="240" w:lineRule="auto"/>
              <w:jc w:val="right"/>
              <w:rPr>
                <w:sz w:val="10"/>
                <w:szCs w:val="20"/>
              </w:rPr>
            </w:pPr>
            <w:r w:rsidRPr="007F7A7C">
              <w:rPr>
                <w:sz w:val="10"/>
                <w:szCs w:val="20"/>
              </w:rPr>
              <w:t>-609.137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727CE14" w14:textId="77777777" w:rsidR="00355E50" w:rsidRPr="007F7A7C" w:rsidRDefault="00355E50" w:rsidP="00355E50">
            <w:pPr>
              <w:spacing w:after="0" w:line="240" w:lineRule="auto"/>
              <w:jc w:val="right"/>
              <w:rPr>
                <w:sz w:val="10"/>
                <w:szCs w:val="20"/>
              </w:rPr>
            </w:pPr>
            <w:r w:rsidRPr="007F7A7C">
              <w:rPr>
                <w:sz w:val="10"/>
                <w:szCs w:val="20"/>
              </w:rPr>
              <w:t>5204.197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D19A2BD" w14:textId="77777777" w:rsidR="00355E50" w:rsidRPr="007F7A7C" w:rsidRDefault="00355E50" w:rsidP="00355E50">
            <w:pPr>
              <w:spacing w:after="0" w:line="240" w:lineRule="auto"/>
              <w:jc w:val="right"/>
              <w:rPr>
                <w:sz w:val="10"/>
                <w:szCs w:val="20"/>
              </w:rPr>
            </w:pPr>
            <w:r w:rsidRPr="007F7A7C">
              <w:rPr>
                <w:sz w:val="10"/>
                <w:szCs w:val="20"/>
              </w:rPr>
              <w:t>12842.01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B8525D3" w14:textId="77777777" w:rsidR="00355E50" w:rsidRPr="007F7A7C" w:rsidRDefault="00355E50" w:rsidP="00355E50">
            <w:pPr>
              <w:spacing w:after="0" w:line="240" w:lineRule="auto"/>
              <w:jc w:val="right"/>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E08B831" w14:textId="77777777" w:rsidR="00355E50" w:rsidRPr="007F7A7C" w:rsidRDefault="00355E50" w:rsidP="00355E50">
            <w:pPr>
              <w:spacing w:after="0" w:line="240" w:lineRule="auto"/>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F8EED8A"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293BBAC0" w14:textId="77777777" w:rsidR="00355E50" w:rsidRDefault="00355E50" w:rsidP="00355E50">
            <w:pPr>
              <w:spacing w:after="0" w:line="240" w:lineRule="auto"/>
              <w:rPr>
                <w:sz w:val="20"/>
                <w:szCs w:val="20"/>
              </w:rPr>
            </w:pPr>
            <w:r>
              <w:rPr>
                <w:sz w:val="20"/>
                <w:szCs w:val="20"/>
              </w:rPr>
              <w:t xml:space="preserve">            </w:t>
            </w:r>
          </w:p>
        </w:tc>
      </w:tr>
      <w:tr w:rsidR="00355E50" w14:paraId="72D0AC1D"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60E5EFA3" w14:textId="77777777" w:rsidR="00355E50" w:rsidRPr="007F7A7C" w:rsidRDefault="00355E50" w:rsidP="00355E50">
            <w:pPr>
              <w:spacing w:after="0" w:line="240" w:lineRule="auto"/>
              <w:jc w:val="right"/>
              <w:rPr>
                <w:sz w:val="10"/>
                <w:szCs w:val="16"/>
              </w:rPr>
            </w:pPr>
            <w:r w:rsidRPr="007F7A7C">
              <w:rPr>
                <w:sz w:val="10"/>
                <w:szCs w:val="16"/>
              </w:rPr>
              <w:t>BMI morbidly obese</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70271841" w14:textId="77777777" w:rsidR="00355E50" w:rsidRPr="007F7A7C" w:rsidRDefault="00355E50" w:rsidP="00355E50">
            <w:pPr>
              <w:spacing w:after="0" w:line="240" w:lineRule="auto"/>
              <w:jc w:val="right"/>
              <w:rPr>
                <w:sz w:val="10"/>
                <w:szCs w:val="16"/>
              </w:rPr>
            </w:pPr>
            <w:r w:rsidRPr="007F7A7C">
              <w:rPr>
                <w:sz w:val="10"/>
                <w:szCs w:val="16"/>
              </w:rPr>
              <w:t>-118.211</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6DA5FDD" w14:textId="77777777" w:rsidR="00355E50" w:rsidRPr="007F7A7C" w:rsidRDefault="00355E50" w:rsidP="00355E50">
            <w:pPr>
              <w:spacing w:after="0" w:line="240" w:lineRule="auto"/>
              <w:jc w:val="right"/>
              <w:rPr>
                <w:sz w:val="10"/>
                <w:szCs w:val="16"/>
              </w:rPr>
            </w:pPr>
            <w:r w:rsidRPr="007F7A7C">
              <w:rPr>
                <w:sz w:val="10"/>
                <w:szCs w:val="16"/>
              </w:rPr>
              <w:t>-9986.43</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29C6AA4" w14:textId="77777777" w:rsidR="00355E50" w:rsidRPr="007F7A7C" w:rsidRDefault="00355E50" w:rsidP="00355E50">
            <w:pPr>
              <w:spacing w:after="0" w:line="240" w:lineRule="auto"/>
              <w:jc w:val="right"/>
              <w:rPr>
                <w:sz w:val="10"/>
                <w:szCs w:val="16"/>
              </w:rPr>
            </w:pPr>
            <w:r w:rsidRPr="007F7A7C">
              <w:rPr>
                <w:sz w:val="10"/>
                <w:szCs w:val="16"/>
              </w:rPr>
              <w:t>-9469.14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5B3E8BF" w14:textId="77777777" w:rsidR="00355E50" w:rsidRPr="007F7A7C" w:rsidRDefault="00355E50" w:rsidP="00355E50">
            <w:pPr>
              <w:spacing w:after="0" w:line="240" w:lineRule="auto"/>
              <w:jc w:val="right"/>
              <w:rPr>
                <w:sz w:val="10"/>
                <w:szCs w:val="16"/>
              </w:rPr>
            </w:pPr>
            <w:r w:rsidRPr="007F7A7C">
              <w:rPr>
                <w:sz w:val="10"/>
                <w:szCs w:val="16"/>
              </w:rPr>
              <w:t>-2409.75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1F4D90E" w14:textId="77777777" w:rsidR="00355E50" w:rsidRPr="007F7A7C" w:rsidRDefault="00355E50" w:rsidP="00355E50">
            <w:pPr>
              <w:spacing w:after="0" w:line="240" w:lineRule="auto"/>
              <w:jc w:val="right"/>
              <w:rPr>
                <w:sz w:val="10"/>
                <w:szCs w:val="16"/>
              </w:rPr>
            </w:pPr>
            <w:r w:rsidRPr="007F7A7C">
              <w:rPr>
                <w:sz w:val="10"/>
                <w:szCs w:val="16"/>
              </w:rPr>
              <w:t>-2017.09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937B69D" w14:textId="77777777" w:rsidR="00355E50" w:rsidRPr="007F7A7C" w:rsidRDefault="00355E50" w:rsidP="00355E50">
            <w:pPr>
              <w:spacing w:after="0" w:line="240" w:lineRule="auto"/>
              <w:jc w:val="right"/>
              <w:rPr>
                <w:sz w:val="10"/>
                <w:szCs w:val="16"/>
              </w:rPr>
            </w:pPr>
            <w:r w:rsidRPr="007F7A7C">
              <w:rPr>
                <w:sz w:val="10"/>
                <w:szCs w:val="16"/>
              </w:rPr>
              <w:t>40.76192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9659EA5" w14:textId="77777777" w:rsidR="00355E50" w:rsidRPr="007F7A7C" w:rsidRDefault="00355E50" w:rsidP="00355E50">
            <w:pPr>
              <w:spacing w:after="0" w:line="240" w:lineRule="auto"/>
              <w:jc w:val="right"/>
              <w:rPr>
                <w:sz w:val="10"/>
                <w:szCs w:val="16"/>
              </w:rPr>
            </w:pPr>
            <w:r w:rsidRPr="007F7A7C">
              <w:rPr>
                <w:sz w:val="10"/>
                <w:szCs w:val="16"/>
              </w:rPr>
              <w:t>1044.331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A83F236" w14:textId="77777777" w:rsidR="00355E50" w:rsidRPr="007F7A7C" w:rsidRDefault="00355E50" w:rsidP="00355E50">
            <w:pPr>
              <w:spacing w:after="0" w:line="240" w:lineRule="auto"/>
              <w:jc w:val="right"/>
              <w:rPr>
                <w:sz w:val="10"/>
                <w:szCs w:val="16"/>
              </w:rPr>
            </w:pPr>
            <w:r w:rsidRPr="007F7A7C">
              <w:rPr>
                <w:sz w:val="10"/>
                <w:szCs w:val="16"/>
              </w:rPr>
              <w:t>456.362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2EFEC63" w14:textId="77777777" w:rsidR="00355E50" w:rsidRPr="007F7A7C" w:rsidRDefault="00355E50" w:rsidP="00355E50">
            <w:pPr>
              <w:spacing w:after="0" w:line="240" w:lineRule="auto"/>
              <w:jc w:val="right"/>
              <w:rPr>
                <w:sz w:val="10"/>
                <w:szCs w:val="16"/>
              </w:rPr>
            </w:pPr>
            <w:r w:rsidRPr="007F7A7C">
              <w:rPr>
                <w:sz w:val="10"/>
                <w:szCs w:val="16"/>
              </w:rPr>
              <w:t>986.1302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94C8BF3" w14:textId="77777777" w:rsidR="00355E50" w:rsidRPr="007F7A7C" w:rsidRDefault="00355E50" w:rsidP="00355E50">
            <w:pPr>
              <w:spacing w:after="0" w:line="240" w:lineRule="auto"/>
              <w:jc w:val="right"/>
              <w:rPr>
                <w:sz w:val="10"/>
                <w:szCs w:val="16"/>
              </w:rPr>
            </w:pPr>
            <w:r w:rsidRPr="007F7A7C">
              <w:rPr>
                <w:sz w:val="10"/>
                <w:szCs w:val="16"/>
              </w:rPr>
              <w:t>3133.209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8A1B806" w14:textId="77777777" w:rsidR="00355E50" w:rsidRPr="007F7A7C" w:rsidRDefault="00355E50" w:rsidP="00355E50">
            <w:pPr>
              <w:spacing w:after="0" w:line="240" w:lineRule="auto"/>
              <w:jc w:val="right"/>
              <w:rPr>
                <w:sz w:val="10"/>
                <w:szCs w:val="16"/>
              </w:rPr>
            </w:pPr>
            <w:r w:rsidRPr="007F7A7C">
              <w:rPr>
                <w:sz w:val="10"/>
                <w:szCs w:val="16"/>
              </w:rPr>
              <w:t>1577.672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F1DBAB5" w14:textId="77777777" w:rsidR="00355E50" w:rsidRPr="007F7A7C" w:rsidRDefault="00355E50" w:rsidP="00355E50">
            <w:pPr>
              <w:spacing w:after="0" w:line="240" w:lineRule="auto"/>
              <w:jc w:val="right"/>
              <w:rPr>
                <w:sz w:val="10"/>
                <w:szCs w:val="16"/>
              </w:rPr>
            </w:pPr>
            <w:r w:rsidRPr="007F7A7C">
              <w:rPr>
                <w:sz w:val="10"/>
                <w:szCs w:val="16"/>
              </w:rPr>
              <w:t>33.32034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290ADC2" w14:textId="77777777" w:rsidR="00355E50" w:rsidRPr="007F7A7C" w:rsidRDefault="00355E50" w:rsidP="00355E50">
            <w:pPr>
              <w:spacing w:after="0" w:line="240" w:lineRule="auto"/>
              <w:jc w:val="right"/>
              <w:rPr>
                <w:sz w:val="10"/>
                <w:szCs w:val="16"/>
              </w:rPr>
            </w:pPr>
            <w:r w:rsidRPr="007F7A7C">
              <w:rPr>
                <w:sz w:val="10"/>
                <w:szCs w:val="16"/>
              </w:rPr>
              <w:t>4273.654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366DCFE" w14:textId="77777777" w:rsidR="00355E50" w:rsidRPr="007F7A7C" w:rsidRDefault="00355E50" w:rsidP="00355E50">
            <w:pPr>
              <w:spacing w:after="0" w:line="240" w:lineRule="auto"/>
              <w:jc w:val="right"/>
              <w:rPr>
                <w:sz w:val="10"/>
                <w:szCs w:val="16"/>
              </w:rPr>
            </w:pPr>
            <w:r w:rsidRPr="007F7A7C">
              <w:rPr>
                <w:sz w:val="10"/>
                <w:szCs w:val="16"/>
              </w:rPr>
              <w:t>-6030.72</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7C38DD3A" w14:textId="77777777" w:rsidR="00355E50" w:rsidRPr="007F7A7C" w:rsidRDefault="00355E50" w:rsidP="00355E50">
            <w:pPr>
              <w:spacing w:after="0" w:line="240" w:lineRule="auto"/>
              <w:jc w:val="right"/>
              <w:rPr>
                <w:sz w:val="10"/>
                <w:szCs w:val="16"/>
              </w:rPr>
            </w:pPr>
            <w:r w:rsidRPr="007F7A7C">
              <w:rPr>
                <w:sz w:val="10"/>
                <w:szCs w:val="16"/>
              </w:rPr>
              <w:t>-2071.96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C8BFBEC" w14:textId="77777777" w:rsidR="00355E50" w:rsidRPr="007F7A7C" w:rsidRDefault="00355E50" w:rsidP="00355E50">
            <w:pPr>
              <w:spacing w:after="0" w:line="240" w:lineRule="auto"/>
              <w:jc w:val="right"/>
              <w:rPr>
                <w:sz w:val="10"/>
                <w:szCs w:val="16"/>
              </w:rPr>
            </w:pPr>
            <w:r w:rsidRPr="007F7A7C">
              <w:rPr>
                <w:sz w:val="10"/>
                <w:szCs w:val="16"/>
              </w:rPr>
              <w:t>2339.3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14C5E56" w14:textId="77777777" w:rsidR="00355E50" w:rsidRPr="007F7A7C" w:rsidRDefault="00355E50" w:rsidP="00355E50">
            <w:pPr>
              <w:spacing w:after="0" w:line="240" w:lineRule="auto"/>
              <w:jc w:val="right"/>
              <w:rPr>
                <w:sz w:val="10"/>
                <w:szCs w:val="16"/>
              </w:rPr>
            </w:pPr>
            <w:r w:rsidRPr="007F7A7C">
              <w:rPr>
                <w:sz w:val="10"/>
                <w:szCs w:val="16"/>
              </w:rPr>
              <w:t>19.31831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9CBB54D" w14:textId="77777777" w:rsidR="00355E50" w:rsidRPr="007F7A7C" w:rsidRDefault="00355E50" w:rsidP="00355E50">
            <w:pPr>
              <w:spacing w:after="0" w:line="240" w:lineRule="auto"/>
              <w:jc w:val="right"/>
              <w:rPr>
                <w:sz w:val="10"/>
                <w:szCs w:val="16"/>
              </w:rPr>
            </w:pPr>
            <w:r w:rsidRPr="007F7A7C">
              <w:rPr>
                <w:sz w:val="10"/>
                <w:szCs w:val="16"/>
              </w:rPr>
              <w:t>-1655.31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F71D51" w14:textId="77777777" w:rsidR="00355E50" w:rsidRPr="007F7A7C" w:rsidRDefault="00355E50" w:rsidP="00355E50">
            <w:pPr>
              <w:spacing w:after="0" w:line="240" w:lineRule="auto"/>
              <w:jc w:val="right"/>
              <w:rPr>
                <w:sz w:val="10"/>
                <w:szCs w:val="16"/>
              </w:rPr>
            </w:pPr>
            <w:r w:rsidRPr="007F7A7C">
              <w:rPr>
                <w:sz w:val="10"/>
                <w:szCs w:val="16"/>
              </w:rPr>
              <w:t>1015.499</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12C9E2A" w14:textId="77777777" w:rsidR="00355E50" w:rsidRPr="007F7A7C" w:rsidRDefault="00355E50" w:rsidP="00355E50">
            <w:pPr>
              <w:spacing w:after="0" w:line="240" w:lineRule="auto"/>
              <w:jc w:val="right"/>
              <w:rPr>
                <w:sz w:val="10"/>
                <w:szCs w:val="16"/>
              </w:rPr>
            </w:pPr>
            <w:r w:rsidRPr="007F7A7C">
              <w:rPr>
                <w:sz w:val="10"/>
                <w:szCs w:val="16"/>
              </w:rPr>
              <w:t>4159.043</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7BCA720" w14:textId="77777777" w:rsidR="00355E50" w:rsidRPr="007F7A7C" w:rsidRDefault="00355E50" w:rsidP="00355E50">
            <w:pPr>
              <w:spacing w:after="0" w:line="240" w:lineRule="auto"/>
              <w:jc w:val="right"/>
              <w:rPr>
                <w:sz w:val="10"/>
                <w:szCs w:val="20"/>
              </w:rPr>
            </w:pPr>
            <w:r w:rsidRPr="007F7A7C">
              <w:rPr>
                <w:sz w:val="10"/>
                <w:szCs w:val="20"/>
              </w:rPr>
              <w:t>3032.126</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6B641F62" w14:textId="77777777" w:rsidR="00355E50" w:rsidRPr="007F7A7C" w:rsidRDefault="00355E50" w:rsidP="00355E50">
            <w:pPr>
              <w:spacing w:after="0" w:line="240" w:lineRule="auto"/>
              <w:jc w:val="right"/>
              <w:rPr>
                <w:sz w:val="10"/>
                <w:szCs w:val="20"/>
              </w:rPr>
            </w:pPr>
            <w:r w:rsidRPr="007F7A7C">
              <w:rPr>
                <w:sz w:val="10"/>
                <w:szCs w:val="20"/>
              </w:rPr>
              <w:t>6170.16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B14EB9C" w14:textId="77777777" w:rsidR="00355E50" w:rsidRPr="007F7A7C" w:rsidRDefault="00355E50" w:rsidP="00355E50">
            <w:pPr>
              <w:spacing w:after="0" w:line="240" w:lineRule="auto"/>
              <w:jc w:val="right"/>
              <w:rPr>
                <w:sz w:val="10"/>
                <w:szCs w:val="20"/>
              </w:rPr>
            </w:pPr>
            <w:r w:rsidRPr="007F7A7C">
              <w:rPr>
                <w:sz w:val="10"/>
                <w:szCs w:val="20"/>
              </w:rPr>
              <w:t>5360.11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C9FA6FF" w14:textId="77777777" w:rsidR="00355E50" w:rsidRPr="007F7A7C" w:rsidRDefault="00355E50" w:rsidP="00355E50">
            <w:pPr>
              <w:spacing w:after="0" w:line="240" w:lineRule="auto"/>
              <w:jc w:val="right"/>
              <w:rPr>
                <w:sz w:val="10"/>
                <w:szCs w:val="20"/>
              </w:rPr>
            </w:pPr>
            <w:r w:rsidRPr="007F7A7C">
              <w:rPr>
                <w:sz w:val="10"/>
                <w:szCs w:val="20"/>
              </w:rPr>
              <w:t>5745.526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3D6710F" w14:textId="77777777" w:rsidR="00355E50" w:rsidRPr="007F7A7C" w:rsidRDefault="00355E50" w:rsidP="00355E50">
            <w:pPr>
              <w:spacing w:after="0" w:line="240" w:lineRule="auto"/>
              <w:jc w:val="right"/>
              <w:rPr>
                <w:sz w:val="10"/>
                <w:szCs w:val="20"/>
              </w:rPr>
            </w:pPr>
            <w:r w:rsidRPr="007F7A7C">
              <w:rPr>
                <w:sz w:val="10"/>
                <w:szCs w:val="20"/>
              </w:rPr>
              <w:t>6500.394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4BC1FFF" w14:textId="77777777" w:rsidR="00355E50" w:rsidRPr="007F7A7C" w:rsidRDefault="00355E50" w:rsidP="00355E50">
            <w:pPr>
              <w:spacing w:after="0" w:line="240" w:lineRule="auto"/>
              <w:jc w:val="right"/>
              <w:rPr>
                <w:sz w:val="10"/>
                <w:szCs w:val="20"/>
              </w:rPr>
            </w:pPr>
            <w:r w:rsidRPr="007F7A7C">
              <w:rPr>
                <w:sz w:val="10"/>
                <w:szCs w:val="20"/>
              </w:rPr>
              <w:t>388509.5</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1024416C" w14:textId="77777777" w:rsidR="00355E50" w:rsidRPr="007F7A7C" w:rsidRDefault="00355E50" w:rsidP="00355E50">
            <w:pPr>
              <w:spacing w:after="0" w:line="240" w:lineRule="auto"/>
              <w:jc w:val="right"/>
              <w:rPr>
                <w:sz w:val="10"/>
                <w:szCs w:val="20"/>
              </w:rPr>
            </w:pP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9EE8029" w14:textId="77777777" w:rsidR="00355E50" w:rsidRPr="007F7A7C" w:rsidRDefault="00355E50" w:rsidP="00355E50">
            <w:pPr>
              <w:spacing w:after="0" w:line="240" w:lineRule="auto"/>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2DB77A04" w14:textId="77777777" w:rsidR="00355E50" w:rsidRDefault="00355E50" w:rsidP="00355E50">
            <w:pPr>
              <w:spacing w:after="0" w:line="240" w:lineRule="auto"/>
              <w:rPr>
                <w:sz w:val="20"/>
                <w:szCs w:val="20"/>
              </w:rPr>
            </w:pPr>
            <w:r>
              <w:rPr>
                <w:sz w:val="20"/>
                <w:szCs w:val="20"/>
              </w:rPr>
              <w:t xml:space="preserve">            </w:t>
            </w:r>
          </w:p>
        </w:tc>
      </w:tr>
      <w:tr w:rsidR="00355E50" w14:paraId="69679352"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4A67CB5F" w14:textId="77777777" w:rsidR="00355E50" w:rsidRPr="007F7A7C" w:rsidRDefault="00355E50" w:rsidP="00355E50">
            <w:pPr>
              <w:spacing w:after="0" w:line="240" w:lineRule="auto"/>
              <w:jc w:val="right"/>
              <w:rPr>
                <w:sz w:val="10"/>
                <w:szCs w:val="16"/>
              </w:rPr>
            </w:pPr>
            <w:r w:rsidRPr="007F7A7C">
              <w:rPr>
                <w:sz w:val="10"/>
                <w:szCs w:val="16"/>
              </w:rPr>
              <w:t>Smoking previous</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0AF1D8A7" w14:textId="77777777" w:rsidR="00355E50" w:rsidRPr="007F7A7C" w:rsidRDefault="00355E50" w:rsidP="00355E50">
            <w:pPr>
              <w:spacing w:after="0" w:line="240" w:lineRule="auto"/>
              <w:jc w:val="right"/>
              <w:rPr>
                <w:sz w:val="10"/>
                <w:szCs w:val="16"/>
              </w:rPr>
            </w:pPr>
            <w:r w:rsidRPr="007F7A7C">
              <w:rPr>
                <w:sz w:val="10"/>
                <w:szCs w:val="16"/>
              </w:rPr>
              <w:t>3051.792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7B1129AC" w14:textId="77777777" w:rsidR="00355E50" w:rsidRPr="007F7A7C" w:rsidRDefault="00355E50" w:rsidP="00355E50">
            <w:pPr>
              <w:spacing w:after="0" w:line="240" w:lineRule="auto"/>
              <w:jc w:val="right"/>
              <w:rPr>
                <w:sz w:val="10"/>
                <w:szCs w:val="16"/>
              </w:rPr>
            </w:pPr>
            <w:r w:rsidRPr="007F7A7C">
              <w:rPr>
                <w:sz w:val="10"/>
                <w:szCs w:val="16"/>
              </w:rPr>
              <w:t>-192.533</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5C78B5BA" w14:textId="77777777" w:rsidR="00355E50" w:rsidRPr="007F7A7C" w:rsidRDefault="00355E50" w:rsidP="00355E50">
            <w:pPr>
              <w:spacing w:after="0" w:line="240" w:lineRule="auto"/>
              <w:jc w:val="right"/>
              <w:rPr>
                <w:sz w:val="10"/>
                <w:szCs w:val="16"/>
              </w:rPr>
            </w:pPr>
            <w:r w:rsidRPr="007F7A7C">
              <w:rPr>
                <w:sz w:val="10"/>
                <w:szCs w:val="16"/>
              </w:rPr>
              <w:t>-525.105</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1DE07F5B" w14:textId="77777777" w:rsidR="00355E50" w:rsidRPr="007F7A7C" w:rsidRDefault="00355E50" w:rsidP="00355E50">
            <w:pPr>
              <w:spacing w:after="0" w:line="240" w:lineRule="auto"/>
              <w:jc w:val="right"/>
              <w:rPr>
                <w:sz w:val="10"/>
                <w:szCs w:val="16"/>
              </w:rPr>
            </w:pPr>
            <w:r w:rsidRPr="007F7A7C">
              <w:rPr>
                <w:sz w:val="10"/>
                <w:szCs w:val="16"/>
              </w:rPr>
              <w:t>735.3619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8829748" w14:textId="77777777" w:rsidR="00355E50" w:rsidRPr="007F7A7C" w:rsidRDefault="00355E50" w:rsidP="00355E50">
            <w:pPr>
              <w:spacing w:after="0" w:line="240" w:lineRule="auto"/>
              <w:jc w:val="right"/>
              <w:rPr>
                <w:sz w:val="10"/>
                <w:szCs w:val="16"/>
              </w:rPr>
            </w:pPr>
            <w:r w:rsidRPr="007F7A7C">
              <w:rPr>
                <w:sz w:val="10"/>
                <w:szCs w:val="16"/>
              </w:rPr>
              <w:t>147.8917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4F27B19" w14:textId="77777777" w:rsidR="00355E50" w:rsidRPr="007F7A7C" w:rsidRDefault="00355E50" w:rsidP="00355E50">
            <w:pPr>
              <w:spacing w:after="0" w:line="240" w:lineRule="auto"/>
              <w:jc w:val="right"/>
              <w:rPr>
                <w:sz w:val="10"/>
                <w:szCs w:val="16"/>
              </w:rPr>
            </w:pPr>
            <w:r w:rsidRPr="007F7A7C">
              <w:rPr>
                <w:sz w:val="10"/>
                <w:szCs w:val="16"/>
              </w:rPr>
              <w:t>-410.739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5695508" w14:textId="77777777" w:rsidR="00355E50" w:rsidRPr="007F7A7C" w:rsidRDefault="00355E50" w:rsidP="00355E50">
            <w:pPr>
              <w:spacing w:after="0" w:line="240" w:lineRule="auto"/>
              <w:jc w:val="right"/>
              <w:rPr>
                <w:sz w:val="10"/>
                <w:szCs w:val="16"/>
              </w:rPr>
            </w:pPr>
            <w:r w:rsidRPr="007F7A7C">
              <w:rPr>
                <w:sz w:val="10"/>
                <w:szCs w:val="16"/>
              </w:rPr>
              <w:t>-357.737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4F003C6" w14:textId="77777777" w:rsidR="00355E50" w:rsidRPr="007F7A7C" w:rsidRDefault="00355E50" w:rsidP="00355E50">
            <w:pPr>
              <w:spacing w:after="0" w:line="240" w:lineRule="auto"/>
              <w:jc w:val="right"/>
              <w:rPr>
                <w:sz w:val="10"/>
                <w:szCs w:val="16"/>
              </w:rPr>
            </w:pPr>
            <w:r w:rsidRPr="007F7A7C">
              <w:rPr>
                <w:sz w:val="10"/>
                <w:szCs w:val="16"/>
              </w:rPr>
              <w:t>167.0641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6CDA41C" w14:textId="77777777" w:rsidR="00355E50" w:rsidRPr="007F7A7C" w:rsidRDefault="00355E50" w:rsidP="00355E50">
            <w:pPr>
              <w:spacing w:after="0" w:line="240" w:lineRule="auto"/>
              <w:jc w:val="right"/>
              <w:rPr>
                <w:sz w:val="10"/>
                <w:szCs w:val="16"/>
              </w:rPr>
            </w:pPr>
            <w:r w:rsidRPr="007F7A7C">
              <w:rPr>
                <w:sz w:val="10"/>
                <w:szCs w:val="16"/>
              </w:rPr>
              <w:t>-65.6603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A1DB690" w14:textId="77777777" w:rsidR="00355E50" w:rsidRPr="007F7A7C" w:rsidRDefault="00355E50" w:rsidP="00355E50">
            <w:pPr>
              <w:spacing w:after="0" w:line="240" w:lineRule="auto"/>
              <w:jc w:val="right"/>
              <w:rPr>
                <w:sz w:val="10"/>
                <w:szCs w:val="16"/>
              </w:rPr>
            </w:pPr>
            <w:r w:rsidRPr="007F7A7C">
              <w:rPr>
                <w:sz w:val="10"/>
                <w:szCs w:val="16"/>
              </w:rPr>
              <w:t>-492.734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0F19DD5" w14:textId="77777777" w:rsidR="00355E50" w:rsidRPr="007F7A7C" w:rsidRDefault="00355E50" w:rsidP="00355E50">
            <w:pPr>
              <w:spacing w:after="0" w:line="240" w:lineRule="auto"/>
              <w:jc w:val="right"/>
              <w:rPr>
                <w:sz w:val="10"/>
                <w:szCs w:val="16"/>
              </w:rPr>
            </w:pPr>
            <w:r w:rsidRPr="007F7A7C">
              <w:rPr>
                <w:sz w:val="10"/>
                <w:szCs w:val="16"/>
              </w:rPr>
              <w:t>1603.186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040E765" w14:textId="77777777" w:rsidR="00355E50" w:rsidRPr="007F7A7C" w:rsidRDefault="00355E50" w:rsidP="00355E50">
            <w:pPr>
              <w:spacing w:after="0" w:line="240" w:lineRule="auto"/>
              <w:jc w:val="right"/>
              <w:rPr>
                <w:sz w:val="10"/>
                <w:szCs w:val="16"/>
              </w:rPr>
            </w:pPr>
            <w:r w:rsidRPr="007F7A7C">
              <w:rPr>
                <w:sz w:val="10"/>
                <w:szCs w:val="16"/>
              </w:rPr>
              <w:t>-316.844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4F9E090" w14:textId="77777777" w:rsidR="00355E50" w:rsidRPr="007F7A7C" w:rsidRDefault="00355E50" w:rsidP="00355E50">
            <w:pPr>
              <w:spacing w:after="0" w:line="240" w:lineRule="auto"/>
              <w:jc w:val="right"/>
              <w:rPr>
                <w:sz w:val="10"/>
                <w:szCs w:val="16"/>
              </w:rPr>
            </w:pPr>
            <w:r w:rsidRPr="007F7A7C">
              <w:rPr>
                <w:sz w:val="10"/>
                <w:szCs w:val="16"/>
              </w:rPr>
              <w:t>-1847.56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128CA1B" w14:textId="77777777" w:rsidR="00355E50" w:rsidRPr="007F7A7C" w:rsidRDefault="00355E50" w:rsidP="00355E50">
            <w:pPr>
              <w:spacing w:after="0" w:line="240" w:lineRule="auto"/>
              <w:jc w:val="right"/>
              <w:rPr>
                <w:sz w:val="10"/>
                <w:szCs w:val="16"/>
              </w:rPr>
            </w:pPr>
            <w:r w:rsidRPr="007F7A7C">
              <w:rPr>
                <w:sz w:val="10"/>
                <w:szCs w:val="16"/>
              </w:rPr>
              <w:t>-829.911</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54DE46D3" w14:textId="77777777" w:rsidR="00355E50" w:rsidRPr="007F7A7C" w:rsidRDefault="00355E50" w:rsidP="00355E50">
            <w:pPr>
              <w:spacing w:after="0" w:line="240" w:lineRule="auto"/>
              <w:jc w:val="right"/>
              <w:rPr>
                <w:sz w:val="10"/>
                <w:szCs w:val="16"/>
              </w:rPr>
            </w:pPr>
            <w:r w:rsidRPr="007F7A7C">
              <w:rPr>
                <w:sz w:val="10"/>
                <w:szCs w:val="16"/>
              </w:rPr>
              <w:t>91.54407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E4FDE66" w14:textId="77777777" w:rsidR="00355E50" w:rsidRPr="007F7A7C" w:rsidRDefault="00355E50" w:rsidP="00355E50">
            <w:pPr>
              <w:spacing w:after="0" w:line="240" w:lineRule="auto"/>
              <w:jc w:val="right"/>
              <w:rPr>
                <w:sz w:val="10"/>
                <w:szCs w:val="16"/>
              </w:rPr>
            </w:pPr>
            <w:r w:rsidRPr="007F7A7C">
              <w:rPr>
                <w:sz w:val="10"/>
                <w:szCs w:val="16"/>
              </w:rPr>
              <w:t>-1454.3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913CF6B" w14:textId="77777777" w:rsidR="00355E50" w:rsidRPr="007F7A7C" w:rsidRDefault="00355E50" w:rsidP="00355E50">
            <w:pPr>
              <w:spacing w:after="0" w:line="240" w:lineRule="auto"/>
              <w:jc w:val="right"/>
              <w:rPr>
                <w:sz w:val="10"/>
                <w:szCs w:val="16"/>
              </w:rPr>
            </w:pPr>
            <w:r w:rsidRPr="007F7A7C">
              <w:rPr>
                <w:sz w:val="10"/>
                <w:szCs w:val="16"/>
              </w:rPr>
              <w:t>-945.744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808DFC3" w14:textId="77777777" w:rsidR="00355E50" w:rsidRPr="007F7A7C" w:rsidRDefault="00355E50" w:rsidP="00355E50">
            <w:pPr>
              <w:spacing w:after="0" w:line="240" w:lineRule="auto"/>
              <w:jc w:val="right"/>
              <w:rPr>
                <w:sz w:val="10"/>
                <w:szCs w:val="16"/>
              </w:rPr>
            </w:pPr>
            <w:r w:rsidRPr="007F7A7C">
              <w:rPr>
                <w:sz w:val="10"/>
                <w:szCs w:val="16"/>
              </w:rPr>
              <w:t>1053.433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77D15E7" w14:textId="77777777" w:rsidR="00355E50" w:rsidRPr="007F7A7C" w:rsidRDefault="00355E50" w:rsidP="00355E50">
            <w:pPr>
              <w:spacing w:after="0" w:line="240" w:lineRule="auto"/>
              <w:jc w:val="right"/>
              <w:rPr>
                <w:sz w:val="10"/>
                <w:szCs w:val="16"/>
              </w:rPr>
            </w:pPr>
            <w:r w:rsidRPr="007F7A7C">
              <w:rPr>
                <w:sz w:val="10"/>
                <w:szCs w:val="16"/>
              </w:rPr>
              <w:t>-61.0395</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4BE257F" w14:textId="77777777" w:rsidR="00355E50" w:rsidRPr="007F7A7C" w:rsidRDefault="00355E50" w:rsidP="00355E50">
            <w:pPr>
              <w:spacing w:after="0" w:line="240" w:lineRule="auto"/>
              <w:jc w:val="right"/>
              <w:rPr>
                <w:sz w:val="10"/>
                <w:szCs w:val="16"/>
              </w:rPr>
            </w:pPr>
            <w:r w:rsidRPr="007F7A7C">
              <w:rPr>
                <w:sz w:val="10"/>
                <w:szCs w:val="16"/>
              </w:rPr>
              <w:t>-905.897</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DB1462A" w14:textId="77777777" w:rsidR="00355E50" w:rsidRPr="007F7A7C" w:rsidRDefault="00355E50" w:rsidP="00355E50">
            <w:pPr>
              <w:spacing w:after="0" w:line="240" w:lineRule="auto"/>
              <w:jc w:val="right"/>
              <w:rPr>
                <w:sz w:val="10"/>
                <w:szCs w:val="20"/>
              </w:rPr>
            </w:pPr>
            <w:r w:rsidRPr="007F7A7C">
              <w:rPr>
                <w:sz w:val="10"/>
                <w:szCs w:val="20"/>
              </w:rPr>
              <w:t>-1423.65</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4DD889C" w14:textId="77777777" w:rsidR="00355E50" w:rsidRPr="007F7A7C" w:rsidRDefault="00355E50" w:rsidP="00355E50">
            <w:pPr>
              <w:spacing w:after="0" w:line="240" w:lineRule="auto"/>
              <w:jc w:val="right"/>
              <w:rPr>
                <w:sz w:val="10"/>
                <w:szCs w:val="20"/>
              </w:rPr>
            </w:pPr>
            <w:r w:rsidRPr="007F7A7C">
              <w:rPr>
                <w:sz w:val="10"/>
                <w:szCs w:val="20"/>
              </w:rPr>
              <w:t>-677.65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1CE89DC" w14:textId="77777777" w:rsidR="00355E50" w:rsidRPr="007F7A7C" w:rsidRDefault="00355E50" w:rsidP="00355E50">
            <w:pPr>
              <w:spacing w:after="0" w:line="240" w:lineRule="auto"/>
              <w:jc w:val="right"/>
              <w:rPr>
                <w:sz w:val="10"/>
                <w:szCs w:val="20"/>
              </w:rPr>
            </w:pPr>
            <w:r w:rsidRPr="007F7A7C">
              <w:rPr>
                <w:sz w:val="10"/>
                <w:szCs w:val="20"/>
              </w:rPr>
              <w:t>-1246.05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B8B97CF" w14:textId="77777777" w:rsidR="00355E50" w:rsidRPr="007F7A7C" w:rsidRDefault="00355E50" w:rsidP="00355E50">
            <w:pPr>
              <w:spacing w:after="0" w:line="240" w:lineRule="auto"/>
              <w:jc w:val="right"/>
              <w:rPr>
                <w:sz w:val="10"/>
                <w:szCs w:val="20"/>
              </w:rPr>
            </w:pPr>
            <w:r w:rsidRPr="007F7A7C">
              <w:rPr>
                <w:sz w:val="10"/>
                <w:szCs w:val="20"/>
              </w:rPr>
              <w:t>-968.874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54BC6B3" w14:textId="77777777" w:rsidR="00355E50" w:rsidRPr="007F7A7C" w:rsidRDefault="00355E50" w:rsidP="00355E50">
            <w:pPr>
              <w:spacing w:after="0" w:line="240" w:lineRule="auto"/>
              <w:jc w:val="right"/>
              <w:rPr>
                <w:sz w:val="10"/>
                <w:szCs w:val="20"/>
              </w:rPr>
            </w:pPr>
            <w:r w:rsidRPr="007F7A7C">
              <w:rPr>
                <w:sz w:val="10"/>
                <w:szCs w:val="20"/>
              </w:rPr>
              <w:t>-696.796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712AD74" w14:textId="77777777" w:rsidR="00355E50" w:rsidRPr="007F7A7C" w:rsidRDefault="00355E50" w:rsidP="00355E50">
            <w:pPr>
              <w:spacing w:after="0" w:line="240" w:lineRule="auto"/>
              <w:jc w:val="right"/>
              <w:rPr>
                <w:sz w:val="10"/>
                <w:szCs w:val="20"/>
              </w:rPr>
            </w:pPr>
            <w:r w:rsidRPr="007F7A7C">
              <w:rPr>
                <w:sz w:val="10"/>
                <w:szCs w:val="20"/>
              </w:rPr>
              <w:t>-4306.3</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7294E83F" w14:textId="77777777" w:rsidR="00355E50" w:rsidRPr="007F7A7C" w:rsidRDefault="00355E50" w:rsidP="00355E50">
            <w:pPr>
              <w:spacing w:after="0" w:line="240" w:lineRule="auto"/>
              <w:jc w:val="right"/>
              <w:rPr>
                <w:sz w:val="10"/>
                <w:szCs w:val="20"/>
              </w:rPr>
            </w:pPr>
            <w:r w:rsidRPr="007F7A7C">
              <w:rPr>
                <w:sz w:val="10"/>
                <w:szCs w:val="20"/>
              </w:rPr>
              <w:t>9446.943</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59EA010" w14:textId="77777777" w:rsidR="00355E50" w:rsidRPr="007F7A7C" w:rsidRDefault="00355E50" w:rsidP="00355E50">
            <w:pPr>
              <w:spacing w:after="0" w:line="240" w:lineRule="auto"/>
              <w:jc w:val="right"/>
              <w:rPr>
                <w:sz w:val="10"/>
                <w:szCs w:val="20"/>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416F644C" w14:textId="77777777" w:rsidR="00355E50" w:rsidRDefault="00355E50" w:rsidP="00355E50">
            <w:pPr>
              <w:spacing w:after="0" w:line="240" w:lineRule="auto"/>
              <w:rPr>
                <w:sz w:val="20"/>
                <w:szCs w:val="20"/>
              </w:rPr>
            </w:pPr>
            <w:r>
              <w:rPr>
                <w:sz w:val="20"/>
                <w:szCs w:val="20"/>
              </w:rPr>
              <w:t xml:space="preserve">            </w:t>
            </w:r>
          </w:p>
        </w:tc>
      </w:tr>
      <w:tr w:rsidR="00355E50" w14:paraId="5D9FAC20"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458B9737" w14:textId="77777777" w:rsidR="00355E50" w:rsidRPr="007F7A7C" w:rsidRDefault="00355E50" w:rsidP="00355E50">
            <w:pPr>
              <w:spacing w:after="0" w:line="240" w:lineRule="auto"/>
              <w:jc w:val="right"/>
              <w:rPr>
                <w:sz w:val="10"/>
                <w:szCs w:val="16"/>
              </w:rPr>
            </w:pPr>
            <w:r w:rsidRPr="007F7A7C">
              <w:rPr>
                <w:sz w:val="10"/>
                <w:szCs w:val="16"/>
              </w:rPr>
              <w:t>Smoking current</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1734FE70" w14:textId="77777777" w:rsidR="00355E50" w:rsidRPr="007F7A7C" w:rsidRDefault="00355E50" w:rsidP="00355E50">
            <w:pPr>
              <w:spacing w:after="0" w:line="240" w:lineRule="auto"/>
              <w:jc w:val="right"/>
              <w:rPr>
                <w:sz w:val="10"/>
                <w:szCs w:val="16"/>
              </w:rPr>
            </w:pPr>
            <w:r w:rsidRPr="007F7A7C">
              <w:rPr>
                <w:sz w:val="10"/>
                <w:szCs w:val="16"/>
              </w:rPr>
              <w:t>3021.291</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6711BFEA" w14:textId="77777777" w:rsidR="00355E50" w:rsidRPr="007F7A7C" w:rsidRDefault="00355E50" w:rsidP="00355E50">
            <w:pPr>
              <w:spacing w:after="0" w:line="240" w:lineRule="auto"/>
              <w:jc w:val="right"/>
              <w:rPr>
                <w:sz w:val="10"/>
                <w:szCs w:val="16"/>
              </w:rPr>
            </w:pPr>
            <w:r w:rsidRPr="007F7A7C">
              <w:rPr>
                <w:sz w:val="10"/>
                <w:szCs w:val="16"/>
              </w:rPr>
              <w:t>1286.492</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EFC5AD0" w14:textId="77777777" w:rsidR="00355E50" w:rsidRPr="007F7A7C" w:rsidRDefault="00355E50" w:rsidP="00355E50">
            <w:pPr>
              <w:spacing w:after="0" w:line="240" w:lineRule="auto"/>
              <w:jc w:val="right"/>
              <w:rPr>
                <w:sz w:val="10"/>
                <w:szCs w:val="16"/>
              </w:rPr>
            </w:pPr>
            <w:r w:rsidRPr="007F7A7C">
              <w:rPr>
                <w:sz w:val="10"/>
                <w:szCs w:val="16"/>
              </w:rPr>
              <w:t>-351.976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2349922" w14:textId="77777777" w:rsidR="00355E50" w:rsidRPr="007F7A7C" w:rsidRDefault="00355E50" w:rsidP="00355E50">
            <w:pPr>
              <w:spacing w:after="0" w:line="240" w:lineRule="auto"/>
              <w:jc w:val="right"/>
              <w:rPr>
                <w:sz w:val="10"/>
                <w:szCs w:val="16"/>
              </w:rPr>
            </w:pPr>
            <w:r w:rsidRPr="007F7A7C">
              <w:rPr>
                <w:sz w:val="10"/>
                <w:szCs w:val="16"/>
              </w:rPr>
              <w:t>619.1337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E37056" w14:textId="77777777" w:rsidR="00355E50" w:rsidRPr="007F7A7C" w:rsidRDefault="00355E50" w:rsidP="00355E50">
            <w:pPr>
              <w:spacing w:after="0" w:line="240" w:lineRule="auto"/>
              <w:jc w:val="right"/>
              <w:rPr>
                <w:sz w:val="10"/>
                <w:szCs w:val="16"/>
              </w:rPr>
            </w:pPr>
            <w:r w:rsidRPr="007F7A7C">
              <w:rPr>
                <w:sz w:val="10"/>
                <w:szCs w:val="16"/>
              </w:rPr>
              <w:t>1659.942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E597BEA" w14:textId="77777777" w:rsidR="00355E50" w:rsidRPr="007F7A7C" w:rsidRDefault="00355E50" w:rsidP="00355E50">
            <w:pPr>
              <w:spacing w:after="0" w:line="240" w:lineRule="auto"/>
              <w:jc w:val="right"/>
              <w:rPr>
                <w:sz w:val="10"/>
                <w:szCs w:val="16"/>
              </w:rPr>
            </w:pPr>
            <w:r w:rsidRPr="007F7A7C">
              <w:rPr>
                <w:sz w:val="10"/>
                <w:szCs w:val="16"/>
              </w:rPr>
              <w:t>-449.125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9F3B6B1" w14:textId="77777777" w:rsidR="00355E50" w:rsidRPr="007F7A7C" w:rsidRDefault="00355E50" w:rsidP="00355E50">
            <w:pPr>
              <w:spacing w:after="0" w:line="240" w:lineRule="auto"/>
              <w:jc w:val="right"/>
              <w:rPr>
                <w:sz w:val="10"/>
                <w:szCs w:val="16"/>
              </w:rPr>
            </w:pPr>
            <w:r w:rsidRPr="007F7A7C">
              <w:rPr>
                <w:sz w:val="10"/>
                <w:szCs w:val="16"/>
              </w:rPr>
              <w:t>-294.024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5B499B7" w14:textId="77777777" w:rsidR="00355E50" w:rsidRPr="007F7A7C" w:rsidRDefault="00355E50" w:rsidP="00355E50">
            <w:pPr>
              <w:spacing w:after="0" w:line="240" w:lineRule="auto"/>
              <w:jc w:val="right"/>
              <w:rPr>
                <w:sz w:val="10"/>
                <w:szCs w:val="16"/>
              </w:rPr>
            </w:pPr>
            <w:r w:rsidRPr="007F7A7C">
              <w:rPr>
                <w:sz w:val="10"/>
                <w:szCs w:val="16"/>
              </w:rPr>
              <w:t>231.7881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C79CD3C" w14:textId="77777777" w:rsidR="00355E50" w:rsidRPr="007F7A7C" w:rsidRDefault="00355E50" w:rsidP="00355E50">
            <w:pPr>
              <w:spacing w:after="0" w:line="240" w:lineRule="auto"/>
              <w:jc w:val="right"/>
              <w:rPr>
                <w:sz w:val="10"/>
                <w:szCs w:val="16"/>
              </w:rPr>
            </w:pPr>
            <w:r w:rsidRPr="007F7A7C">
              <w:rPr>
                <w:sz w:val="10"/>
                <w:szCs w:val="16"/>
              </w:rPr>
              <w:t>-115.202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7C342C5" w14:textId="77777777" w:rsidR="00355E50" w:rsidRPr="007F7A7C" w:rsidRDefault="00355E50" w:rsidP="00355E50">
            <w:pPr>
              <w:spacing w:after="0" w:line="240" w:lineRule="auto"/>
              <w:jc w:val="right"/>
              <w:rPr>
                <w:sz w:val="10"/>
                <w:szCs w:val="16"/>
              </w:rPr>
            </w:pPr>
            <w:r w:rsidRPr="007F7A7C">
              <w:rPr>
                <w:sz w:val="10"/>
                <w:szCs w:val="16"/>
              </w:rPr>
              <w:t>-93.4865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8E586D1" w14:textId="77777777" w:rsidR="00355E50" w:rsidRPr="007F7A7C" w:rsidRDefault="00355E50" w:rsidP="00355E50">
            <w:pPr>
              <w:spacing w:after="0" w:line="240" w:lineRule="auto"/>
              <w:jc w:val="right"/>
              <w:rPr>
                <w:sz w:val="10"/>
                <w:szCs w:val="16"/>
              </w:rPr>
            </w:pPr>
            <w:r w:rsidRPr="007F7A7C">
              <w:rPr>
                <w:sz w:val="10"/>
                <w:szCs w:val="16"/>
              </w:rPr>
              <w:t>785.4893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871AE28" w14:textId="77777777" w:rsidR="00355E50" w:rsidRPr="007F7A7C" w:rsidRDefault="00355E50" w:rsidP="00355E50">
            <w:pPr>
              <w:spacing w:after="0" w:line="240" w:lineRule="auto"/>
              <w:jc w:val="right"/>
              <w:rPr>
                <w:sz w:val="10"/>
                <w:szCs w:val="16"/>
              </w:rPr>
            </w:pPr>
            <w:r w:rsidRPr="007F7A7C">
              <w:rPr>
                <w:sz w:val="10"/>
                <w:szCs w:val="16"/>
              </w:rPr>
              <w:t>216.0982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C331124" w14:textId="77777777" w:rsidR="00355E50" w:rsidRPr="007F7A7C" w:rsidRDefault="00355E50" w:rsidP="00355E50">
            <w:pPr>
              <w:spacing w:after="0" w:line="240" w:lineRule="auto"/>
              <w:jc w:val="right"/>
              <w:rPr>
                <w:sz w:val="10"/>
                <w:szCs w:val="16"/>
              </w:rPr>
            </w:pPr>
            <w:r w:rsidRPr="007F7A7C">
              <w:rPr>
                <w:sz w:val="10"/>
                <w:szCs w:val="16"/>
              </w:rPr>
              <w:t>-2526.05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E257F66" w14:textId="77777777" w:rsidR="00355E50" w:rsidRPr="007F7A7C" w:rsidRDefault="00355E50" w:rsidP="00355E50">
            <w:pPr>
              <w:spacing w:after="0" w:line="240" w:lineRule="auto"/>
              <w:jc w:val="right"/>
              <w:rPr>
                <w:sz w:val="10"/>
                <w:szCs w:val="16"/>
              </w:rPr>
            </w:pPr>
            <w:r w:rsidRPr="007F7A7C">
              <w:rPr>
                <w:sz w:val="10"/>
                <w:szCs w:val="16"/>
              </w:rPr>
              <w:t>-1053.26</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0F95467F" w14:textId="77777777" w:rsidR="00355E50" w:rsidRPr="007F7A7C" w:rsidRDefault="00355E50" w:rsidP="00355E50">
            <w:pPr>
              <w:spacing w:after="0" w:line="240" w:lineRule="auto"/>
              <w:jc w:val="right"/>
              <w:rPr>
                <w:sz w:val="10"/>
                <w:szCs w:val="16"/>
              </w:rPr>
            </w:pPr>
            <w:r w:rsidRPr="007F7A7C">
              <w:rPr>
                <w:sz w:val="10"/>
                <w:szCs w:val="16"/>
              </w:rPr>
              <w:t>-581.953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CBE32D4" w14:textId="77777777" w:rsidR="00355E50" w:rsidRPr="007F7A7C" w:rsidRDefault="00355E50" w:rsidP="00355E50">
            <w:pPr>
              <w:spacing w:after="0" w:line="240" w:lineRule="auto"/>
              <w:jc w:val="right"/>
              <w:rPr>
                <w:sz w:val="10"/>
                <w:szCs w:val="16"/>
              </w:rPr>
            </w:pPr>
            <w:r w:rsidRPr="007F7A7C">
              <w:rPr>
                <w:sz w:val="10"/>
                <w:szCs w:val="16"/>
              </w:rPr>
              <w:t>-978.082</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7B0CDCC" w14:textId="77777777" w:rsidR="00355E50" w:rsidRPr="007F7A7C" w:rsidRDefault="00355E50" w:rsidP="00355E50">
            <w:pPr>
              <w:spacing w:after="0" w:line="240" w:lineRule="auto"/>
              <w:jc w:val="right"/>
              <w:rPr>
                <w:sz w:val="10"/>
                <w:szCs w:val="16"/>
              </w:rPr>
            </w:pPr>
            <w:r w:rsidRPr="007F7A7C">
              <w:rPr>
                <w:sz w:val="10"/>
                <w:szCs w:val="16"/>
              </w:rPr>
              <w:t>-1439.44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4D402C5" w14:textId="77777777" w:rsidR="00355E50" w:rsidRPr="007F7A7C" w:rsidRDefault="00355E50" w:rsidP="00355E50">
            <w:pPr>
              <w:spacing w:after="0" w:line="240" w:lineRule="auto"/>
              <w:jc w:val="right"/>
              <w:rPr>
                <w:sz w:val="10"/>
                <w:szCs w:val="16"/>
              </w:rPr>
            </w:pPr>
            <w:r w:rsidRPr="007F7A7C">
              <w:rPr>
                <w:sz w:val="10"/>
                <w:szCs w:val="16"/>
              </w:rPr>
              <w:t>1179.949</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47B1C7A" w14:textId="77777777" w:rsidR="00355E50" w:rsidRPr="007F7A7C" w:rsidRDefault="00355E50" w:rsidP="00355E50">
            <w:pPr>
              <w:spacing w:after="0" w:line="240" w:lineRule="auto"/>
              <w:jc w:val="right"/>
              <w:rPr>
                <w:sz w:val="10"/>
                <w:szCs w:val="16"/>
              </w:rPr>
            </w:pPr>
            <w:r w:rsidRPr="007F7A7C">
              <w:rPr>
                <w:sz w:val="10"/>
                <w:szCs w:val="16"/>
              </w:rPr>
              <w:t>787.8671</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42005727" w14:textId="77777777" w:rsidR="00355E50" w:rsidRPr="007F7A7C" w:rsidRDefault="00355E50" w:rsidP="00355E50">
            <w:pPr>
              <w:spacing w:after="0" w:line="240" w:lineRule="auto"/>
              <w:jc w:val="right"/>
              <w:rPr>
                <w:sz w:val="10"/>
                <w:szCs w:val="16"/>
              </w:rPr>
            </w:pPr>
            <w:r w:rsidRPr="007F7A7C">
              <w:rPr>
                <w:sz w:val="10"/>
                <w:szCs w:val="16"/>
              </w:rPr>
              <w:t>1593.945</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221C3D0D" w14:textId="77777777" w:rsidR="00355E50" w:rsidRPr="007F7A7C" w:rsidRDefault="00355E50" w:rsidP="00355E50">
            <w:pPr>
              <w:spacing w:after="0" w:line="240" w:lineRule="auto"/>
              <w:jc w:val="right"/>
              <w:rPr>
                <w:sz w:val="10"/>
                <w:szCs w:val="20"/>
              </w:rPr>
            </w:pPr>
            <w:r w:rsidRPr="007F7A7C">
              <w:rPr>
                <w:sz w:val="10"/>
                <w:szCs w:val="20"/>
              </w:rPr>
              <w:t>1184.458</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305ED2F2" w14:textId="77777777" w:rsidR="00355E50" w:rsidRPr="007F7A7C" w:rsidRDefault="00355E50" w:rsidP="00355E50">
            <w:pPr>
              <w:spacing w:after="0" w:line="240" w:lineRule="auto"/>
              <w:jc w:val="right"/>
              <w:rPr>
                <w:sz w:val="10"/>
                <w:szCs w:val="20"/>
              </w:rPr>
            </w:pPr>
            <w:r w:rsidRPr="007F7A7C">
              <w:rPr>
                <w:sz w:val="10"/>
                <w:szCs w:val="20"/>
              </w:rPr>
              <w:t>2831.625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0CF62BC" w14:textId="77777777" w:rsidR="00355E50" w:rsidRPr="007F7A7C" w:rsidRDefault="00355E50" w:rsidP="00355E50">
            <w:pPr>
              <w:spacing w:after="0" w:line="240" w:lineRule="auto"/>
              <w:jc w:val="right"/>
              <w:rPr>
                <w:sz w:val="10"/>
                <w:szCs w:val="20"/>
              </w:rPr>
            </w:pPr>
            <w:r w:rsidRPr="007F7A7C">
              <w:rPr>
                <w:sz w:val="10"/>
                <w:szCs w:val="20"/>
              </w:rPr>
              <w:t>2421.957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F0B9173" w14:textId="77777777" w:rsidR="00355E50" w:rsidRPr="007F7A7C" w:rsidRDefault="00355E50" w:rsidP="00355E50">
            <w:pPr>
              <w:spacing w:after="0" w:line="240" w:lineRule="auto"/>
              <w:jc w:val="right"/>
              <w:rPr>
                <w:sz w:val="10"/>
                <w:szCs w:val="20"/>
              </w:rPr>
            </w:pPr>
            <w:r w:rsidRPr="007F7A7C">
              <w:rPr>
                <w:sz w:val="10"/>
                <w:szCs w:val="20"/>
              </w:rPr>
              <w:t>409.944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9D7C9BC" w14:textId="77777777" w:rsidR="00355E50" w:rsidRPr="007F7A7C" w:rsidRDefault="00355E50" w:rsidP="00355E50">
            <w:pPr>
              <w:spacing w:after="0" w:line="240" w:lineRule="auto"/>
              <w:jc w:val="right"/>
              <w:rPr>
                <w:sz w:val="10"/>
                <w:szCs w:val="20"/>
              </w:rPr>
            </w:pPr>
            <w:r w:rsidRPr="007F7A7C">
              <w:rPr>
                <w:sz w:val="10"/>
                <w:szCs w:val="20"/>
              </w:rPr>
              <w:t>639.0463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6630CEF" w14:textId="77777777" w:rsidR="00355E50" w:rsidRPr="007F7A7C" w:rsidRDefault="00355E50" w:rsidP="00355E50">
            <w:pPr>
              <w:spacing w:after="0" w:line="240" w:lineRule="auto"/>
              <w:jc w:val="right"/>
              <w:rPr>
                <w:sz w:val="10"/>
                <w:szCs w:val="20"/>
              </w:rPr>
            </w:pPr>
            <w:r w:rsidRPr="007F7A7C">
              <w:rPr>
                <w:sz w:val="10"/>
                <w:szCs w:val="20"/>
              </w:rPr>
              <w:t>-575.662</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30F40C49" w14:textId="77777777" w:rsidR="00355E50" w:rsidRPr="007F7A7C" w:rsidRDefault="00355E50" w:rsidP="00355E50">
            <w:pPr>
              <w:spacing w:after="0" w:line="240" w:lineRule="auto"/>
              <w:jc w:val="right"/>
              <w:rPr>
                <w:sz w:val="10"/>
                <w:szCs w:val="20"/>
              </w:rPr>
            </w:pPr>
            <w:r w:rsidRPr="007F7A7C">
              <w:rPr>
                <w:sz w:val="10"/>
                <w:szCs w:val="20"/>
              </w:rPr>
              <w:t>5894.281</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1D880FBC" w14:textId="77777777" w:rsidR="00355E50" w:rsidRPr="007F7A7C" w:rsidRDefault="00355E50" w:rsidP="00355E50">
            <w:pPr>
              <w:spacing w:after="0" w:line="240" w:lineRule="auto"/>
              <w:jc w:val="right"/>
              <w:rPr>
                <w:sz w:val="10"/>
                <w:szCs w:val="20"/>
              </w:rPr>
            </w:pPr>
            <w:r w:rsidRPr="007F7A7C">
              <w:rPr>
                <w:sz w:val="10"/>
                <w:szCs w:val="20"/>
              </w:rPr>
              <w:t>14982.78</w:t>
            </w: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07D05027" w14:textId="77777777" w:rsidR="00355E50" w:rsidRDefault="00355E50" w:rsidP="00355E50">
            <w:pPr>
              <w:spacing w:after="0" w:line="240" w:lineRule="auto"/>
              <w:rPr>
                <w:sz w:val="20"/>
                <w:szCs w:val="20"/>
              </w:rPr>
            </w:pPr>
            <w:r>
              <w:rPr>
                <w:sz w:val="20"/>
                <w:szCs w:val="20"/>
              </w:rPr>
              <w:t xml:space="preserve">            </w:t>
            </w:r>
          </w:p>
        </w:tc>
      </w:tr>
      <w:tr w:rsidR="00355E50" w:rsidRPr="00111CFA" w14:paraId="0EF9E6BB" w14:textId="77777777" w:rsidTr="00355E50">
        <w:trPr>
          <w:trHeight w:val="113"/>
        </w:trPr>
        <w:tc>
          <w:tcPr>
            <w:tcW w:w="948" w:type="dxa"/>
            <w:tcBorders>
              <w:top w:val="nil"/>
              <w:left w:val="nil"/>
              <w:bottom w:val="nil"/>
              <w:right w:val="nil"/>
            </w:tcBorders>
            <w:shd w:val="clear" w:color="auto" w:fill="auto"/>
            <w:noWrap/>
            <w:tcMar>
              <w:top w:w="15" w:type="dxa"/>
              <w:left w:w="15" w:type="dxa"/>
              <w:bottom w:w="0" w:type="dxa"/>
              <w:right w:w="15" w:type="dxa"/>
            </w:tcMar>
            <w:vAlign w:val="bottom"/>
            <w:hideMark/>
          </w:tcPr>
          <w:p w14:paraId="519B3E29" w14:textId="77777777" w:rsidR="00355E50" w:rsidRPr="007F7A7C" w:rsidRDefault="00355E50" w:rsidP="00355E50">
            <w:pPr>
              <w:spacing w:before="120" w:after="0" w:line="240" w:lineRule="auto"/>
              <w:jc w:val="right"/>
              <w:rPr>
                <w:sz w:val="10"/>
                <w:szCs w:val="16"/>
              </w:rPr>
            </w:pPr>
            <w:r w:rsidRPr="007F7A7C">
              <w:rPr>
                <w:sz w:val="10"/>
                <w:szCs w:val="16"/>
              </w:rPr>
              <w:t>constant</w:t>
            </w:r>
          </w:p>
        </w:tc>
        <w:tc>
          <w:tcPr>
            <w:tcW w:w="528" w:type="dxa"/>
            <w:tcBorders>
              <w:top w:val="nil"/>
              <w:left w:val="nil"/>
              <w:bottom w:val="nil"/>
              <w:right w:val="nil"/>
            </w:tcBorders>
            <w:shd w:val="clear" w:color="auto" w:fill="auto"/>
            <w:noWrap/>
            <w:tcMar>
              <w:top w:w="15" w:type="dxa"/>
              <w:left w:w="15" w:type="dxa"/>
              <w:bottom w:w="0" w:type="dxa"/>
              <w:right w:w="15" w:type="dxa"/>
            </w:tcMar>
            <w:vAlign w:val="bottom"/>
            <w:hideMark/>
          </w:tcPr>
          <w:p w14:paraId="4BAC925F" w14:textId="77777777" w:rsidR="00355E50" w:rsidRPr="007F7A7C" w:rsidRDefault="00355E50" w:rsidP="00355E50">
            <w:pPr>
              <w:spacing w:before="120" w:after="0" w:line="240" w:lineRule="auto"/>
              <w:jc w:val="right"/>
              <w:rPr>
                <w:sz w:val="10"/>
                <w:szCs w:val="16"/>
              </w:rPr>
            </w:pPr>
            <w:r w:rsidRPr="007F7A7C">
              <w:rPr>
                <w:sz w:val="10"/>
                <w:szCs w:val="16"/>
              </w:rPr>
              <w:t>-650.554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6781A6F" w14:textId="77777777" w:rsidR="00355E50" w:rsidRPr="007F7A7C" w:rsidRDefault="00355E50" w:rsidP="00355E50">
            <w:pPr>
              <w:spacing w:before="120" w:after="0" w:line="240" w:lineRule="auto"/>
              <w:jc w:val="right"/>
              <w:rPr>
                <w:sz w:val="10"/>
                <w:szCs w:val="16"/>
              </w:rPr>
            </w:pPr>
            <w:r w:rsidRPr="007F7A7C">
              <w:rPr>
                <w:sz w:val="10"/>
                <w:szCs w:val="16"/>
              </w:rPr>
              <w:t>-8561.44</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389AD896" w14:textId="77777777" w:rsidR="00355E50" w:rsidRPr="007F7A7C" w:rsidRDefault="00355E50" w:rsidP="00355E50">
            <w:pPr>
              <w:spacing w:before="120" w:after="0" w:line="240" w:lineRule="auto"/>
              <w:jc w:val="right"/>
              <w:rPr>
                <w:sz w:val="10"/>
                <w:szCs w:val="16"/>
              </w:rPr>
            </w:pPr>
            <w:r w:rsidRPr="007F7A7C">
              <w:rPr>
                <w:sz w:val="10"/>
                <w:szCs w:val="16"/>
              </w:rPr>
              <w:t>-9019.26</w:t>
            </w:r>
          </w:p>
        </w:tc>
        <w:tc>
          <w:tcPr>
            <w:tcW w:w="562" w:type="dxa"/>
            <w:tcBorders>
              <w:top w:val="nil"/>
              <w:left w:val="nil"/>
              <w:bottom w:val="nil"/>
              <w:right w:val="nil"/>
            </w:tcBorders>
            <w:shd w:val="clear" w:color="auto" w:fill="auto"/>
            <w:noWrap/>
            <w:tcMar>
              <w:top w:w="15" w:type="dxa"/>
              <w:left w:w="15" w:type="dxa"/>
              <w:bottom w:w="0" w:type="dxa"/>
              <w:right w:w="15" w:type="dxa"/>
            </w:tcMar>
            <w:vAlign w:val="bottom"/>
            <w:hideMark/>
          </w:tcPr>
          <w:p w14:paraId="2773B82D" w14:textId="77777777" w:rsidR="00355E50" w:rsidRPr="007F7A7C" w:rsidRDefault="00355E50" w:rsidP="00355E50">
            <w:pPr>
              <w:spacing w:before="120" w:after="0" w:line="240" w:lineRule="auto"/>
              <w:jc w:val="right"/>
              <w:rPr>
                <w:sz w:val="10"/>
                <w:szCs w:val="16"/>
              </w:rPr>
            </w:pPr>
            <w:r w:rsidRPr="007F7A7C">
              <w:rPr>
                <w:sz w:val="10"/>
                <w:szCs w:val="16"/>
              </w:rPr>
              <w:t>-3331.26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D6D6D58" w14:textId="77777777" w:rsidR="00355E50" w:rsidRPr="007F7A7C" w:rsidRDefault="00355E50" w:rsidP="00355E50">
            <w:pPr>
              <w:spacing w:before="120" w:after="0" w:line="240" w:lineRule="auto"/>
              <w:jc w:val="right"/>
              <w:rPr>
                <w:sz w:val="10"/>
                <w:szCs w:val="16"/>
              </w:rPr>
            </w:pPr>
            <w:r w:rsidRPr="007F7A7C">
              <w:rPr>
                <w:sz w:val="10"/>
                <w:szCs w:val="16"/>
              </w:rPr>
              <w:t>-50134.5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A087807" w14:textId="77777777" w:rsidR="00355E50" w:rsidRPr="007F7A7C" w:rsidRDefault="00355E50" w:rsidP="00355E50">
            <w:pPr>
              <w:spacing w:before="120" w:after="0" w:line="240" w:lineRule="auto"/>
              <w:jc w:val="right"/>
              <w:rPr>
                <w:sz w:val="10"/>
                <w:szCs w:val="16"/>
              </w:rPr>
            </w:pPr>
            <w:r w:rsidRPr="007F7A7C">
              <w:rPr>
                <w:sz w:val="10"/>
                <w:szCs w:val="16"/>
              </w:rPr>
              <w:t>-48152.1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1F15AB8" w14:textId="77777777" w:rsidR="00355E50" w:rsidRPr="007F7A7C" w:rsidRDefault="00355E50" w:rsidP="00355E50">
            <w:pPr>
              <w:spacing w:before="120" w:after="0" w:line="240" w:lineRule="auto"/>
              <w:jc w:val="right"/>
              <w:rPr>
                <w:sz w:val="10"/>
                <w:szCs w:val="16"/>
              </w:rPr>
            </w:pPr>
            <w:r w:rsidRPr="007F7A7C">
              <w:rPr>
                <w:sz w:val="10"/>
                <w:szCs w:val="16"/>
              </w:rPr>
              <w:t>-49973.6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33204D6" w14:textId="77777777" w:rsidR="00355E50" w:rsidRPr="007F7A7C" w:rsidRDefault="00355E50" w:rsidP="00355E50">
            <w:pPr>
              <w:spacing w:before="120" w:after="0" w:line="240" w:lineRule="auto"/>
              <w:jc w:val="right"/>
              <w:rPr>
                <w:sz w:val="10"/>
                <w:szCs w:val="16"/>
              </w:rPr>
            </w:pPr>
            <w:r w:rsidRPr="007F7A7C">
              <w:rPr>
                <w:sz w:val="10"/>
                <w:szCs w:val="16"/>
              </w:rPr>
              <w:t>45313.96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50F03DDD" w14:textId="77777777" w:rsidR="00355E50" w:rsidRPr="007F7A7C" w:rsidRDefault="00355E50" w:rsidP="00355E50">
            <w:pPr>
              <w:spacing w:before="120" w:after="0" w:line="240" w:lineRule="auto"/>
              <w:jc w:val="right"/>
              <w:rPr>
                <w:sz w:val="10"/>
                <w:szCs w:val="16"/>
              </w:rPr>
            </w:pPr>
            <w:r w:rsidRPr="007F7A7C">
              <w:rPr>
                <w:sz w:val="10"/>
                <w:szCs w:val="16"/>
              </w:rPr>
              <w:t>46188.36</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2B823A00" w14:textId="77777777" w:rsidR="00355E50" w:rsidRPr="007F7A7C" w:rsidRDefault="00355E50" w:rsidP="00355E50">
            <w:pPr>
              <w:spacing w:before="120" w:after="0" w:line="240" w:lineRule="auto"/>
              <w:jc w:val="right"/>
              <w:rPr>
                <w:sz w:val="10"/>
                <w:szCs w:val="16"/>
              </w:rPr>
            </w:pPr>
            <w:r w:rsidRPr="007F7A7C">
              <w:rPr>
                <w:sz w:val="10"/>
                <w:szCs w:val="16"/>
              </w:rPr>
              <w:t>2439.925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3DF7EF5C" w14:textId="77777777" w:rsidR="00355E50" w:rsidRPr="007F7A7C" w:rsidRDefault="00355E50" w:rsidP="00355E50">
            <w:pPr>
              <w:spacing w:before="120" w:after="0" w:line="240" w:lineRule="auto"/>
              <w:jc w:val="right"/>
              <w:rPr>
                <w:sz w:val="10"/>
                <w:szCs w:val="16"/>
              </w:rPr>
            </w:pPr>
            <w:r w:rsidRPr="007F7A7C">
              <w:rPr>
                <w:sz w:val="10"/>
                <w:szCs w:val="16"/>
              </w:rPr>
              <w:t>2001.973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BA682B2" w14:textId="77777777" w:rsidR="00355E50" w:rsidRPr="007F7A7C" w:rsidRDefault="00355E50" w:rsidP="00355E50">
            <w:pPr>
              <w:spacing w:before="120" w:after="0" w:line="240" w:lineRule="auto"/>
              <w:jc w:val="right"/>
              <w:rPr>
                <w:sz w:val="10"/>
                <w:szCs w:val="16"/>
              </w:rPr>
            </w:pPr>
            <w:r w:rsidRPr="007F7A7C">
              <w:rPr>
                <w:sz w:val="10"/>
                <w:szCs w:val="16"/>
              </w:rPr>
              <w:t>-4320.44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6DF0E48B" w14:textId="77777777" w:rsidR="00355E50" w:rsidRPr="007F7A7C" w:rsidRDefault="00355E50" w:rsidP="00355E50">
            <w:pPr>
              <w:spacing w:before="120" w:after="0" w:line="240" w:lineRule="auto"/>
              <w:jc w:val="right"/>
              <w:rPr>
                <w:sz w:val="10"/>
                <w:szCs w:val="16"/>
              </w:rPr>
            </w:pPr>
            <w:r w:rsidRPr="007F7A7C">
              <w:rPr>
                <w:sz w:val="10"/>
                <w:szCs w:val="16"/>
              </w:rPr>
              <w:t>-6659.01</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D7C8854" w14:textId="77777777" w:rsidR="00355E50" w:rsidRPr="007F7A7C" w:rsidRDefault="00355E50" w:rsidP="00355E50">
            <w:pPr>
              <w:spacing w:before="120" w:after="0" w:line="240" w:lineRule="auto"/>
              <w:jc w:val="right"/>
              <w:rPr>
                <w:sz w:val="10"/>
                <w:szCs w:val="16"/>
              </w:rPr>
            </w:pPr>
            <w:r w:rsidRPr="007F7A7C">
              <w:rPr>
                <w:sz w:val="10"/>
                <w:szCs w:val="16"/>
              </w:rPr>
              <w:t>1944.855</w:t>
            </w:r>
          </w:p>
        </w:tc>
        <w:tc>
          <w:tcPr>
            <w:tcW w:w="495" w:type="dxa"/>
            <w:tcBorders>
              <w:top w:val="nil"/>
              <w:left w:val="nil"/>
              <w:bottom w:val="nil"/>
              <w:right w:val="nil"/>
            </w:tcBorders>
            <w:shd w:val="clear" w:color="auto" w:fill="auto"/>
            <w:noWrap/>
            <w:tcMar>
              <w:top w:w="15" w:type="dxa"/>
              <w:left w:w="15" w:type="dxa"/>
              <w:bottom w:w="0" w:type="dxa"/>
              <w:right w:w="15" w:type="dxa"/>
            </w:tcMar>
            <w:vAlign w:val="bottom"/>
            <w:hideMark/>
          </w:tcPr>
          <w:p w14:paraId="3D86E4A5" w14:textId="77777777" w:rsidR="00355E50" w:rsidRPr="007F7A7C" w:rsidRDefault="00355E50" w:rsidP="00355E50">
            <w:pPr>
              <w:spacing w:before="120" w:after="0" w:line="240" w:lineRule="auto"/>
              <w:jc w:val="right"/>
              <w:rPr>
                <w:sz w:val="10"/>
                <w:szCs w:val="16"/>
              </w:rPr>
            </w:pPr>
            <w:r w:rsidRPr="007F7A7C">
              <w:rPr>
                <w:sz w:val="10"/>
                <w:szCs w:val="16"/>
              </w:rPr>
              <w:t>-5262.25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7AFE5785" w14:textId="77777777" w:rsidR="00355E50" w:rsidRPr="007F7A7C" w:rsidRDefault="00355E50" w:rsidP="00355E50">
            <w:pPr>
              <w:spacing w:before="120" w:after="0" w:line="240" w:lineRule="auto"/>
              <w:jc w:val="right"/>
              <w:rPr>
                <w:sz w:val="10"/>
                <w:szCs w:val="16"/>
              </w:rPr>
            </w:pPr>
            <w:r w:rsidRPr="007F7A7C">
              <w:rPr>
                <w:sz w:val="10"/>
                <w:szCs w:val="16"/>
              </w:rPr>
              <w:t>-9175.75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A707165" w14:textId="77777777" w:rsidR="00355E50" w:rsidRPr="007F7A7C" w:rsidRDefault="00355E50" w:rsidP="00355E50">
            <w:pPr>
              <w:spacing w:before="120" w:after="0" w:line="240" w:lineRule="auto"/>
              <w:jc w:val="right"/>
              <w:rPr>
                <w:sz w:val="10"/>
                <w:szCs w:val="16"/>
              </w:rPr>
            </w:pPr>
            <w:r w:rsidRPr="007F7A7C">
              <w:rPr>
                <w:sz w:val="10"/>
                <w:szCs w:val="16"/>
              </w:rPr>
              <w:t>-10217.5</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6BAEEB5" w14:textId="77777777" w:rsidR="00355E50" w:rsidRPr="007F7A7C" w:rsidRDefault="00355E50" w:rsidP="00355E50">
            <w:pPr>
              <w:spacing w:before="120" w:after="0" w:line="240" w:lineRule="auto"/>
              <w:jc w:val="right"/>
              <w:rPr>
                <w:sz w:val="10"/>
                <w:szCs w:val="16"/>
              </w:rPr>
            </w:pPr>
            <w:r w:rsidRPr="007F7A7C">
              <w:rPr>
                <w:sz w:val="10"/>
                <w:szCs w:val="16"/>
              </w:rPr>
              <w:t>5459.517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C646661" w14:textId="77777777" w:rsidR="00355E50" w:rsidRPr="007F7A7C" w:rsidRDefault="00355E50" w:rsidP="00355E50">
            <w:pPr>
              <w:spacing w:before="120" w:after="0" w:line="240" w:lineRule="auto"/>
              <w:jc w:val="right"/>
              <w:rPr>
                <w:sz w:val="10"/>
                <w:szCs w:val="16"/>
              </w:rPr>
            </w:pPr>
            <w:r w:rsidRPr="007F7A7C">
              <w:rPr>
                <w:sz w:val="10"/>
                <w:szCs w:val="16"/>
              </w:rPr>
              <w:t>3663.643</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2B85BCC" w14:textId="77777777" w:rsidR="00355E50" w:rsidRPr="007F7A7C" w:rsidRDefault="00355E50" w:rsidP="00355E50">
            <w:pPr>
              <w:spacing w:before="120" w:after="0" w:line="240" w:lineRule="auto"/>
              <w:jc w:val="right"/>
              <w:rPr>
                <w:sz w:val="10"/>
                <w:szCs w:val="16"/>
              </w:rPr>
            </w:pPr>
            <w:r w:rsidRPr="007F7A7C">
              <w:rPr>
                <w:sz w:val="10"/>
                <w:szCs w:val="16"/>
              </w:rPr>
              <w:t>-26755.5</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05A682AB" w14:textId="77777777" w:rsidR="00355E50" w:rsidRPr="00111CFA" w:rsidRDefault="00355E50" w:rsidP="00355E50">
            <w:pPr>
              <w:spacing w:before="120" w:after="0" w:line="240" w:lineRule="auto"/>
              <w:jc w:val="right"/>
              <w:rPr>
                <w:sz w:val="10"/>
                <w:szCs w:val="16"/>
              </w:rPr>
            </w:pPr>
            <w:r w:rsidRPr="00111CFA">
              <w:rPr>
                <w:sz w:val="10"/>
                <w:szCs w:val="16"/>
              </w:rPr>
              <w:t>-26623.3</w:t>
            </w:r>
          </w:p>
        </w:tc>
        <w:tc>
          <w:tcPr>
            <w:tcW w:w="518" w:type="dxa"/>
            <w:tcBorders>
              <w:top w:val="nil"/>
              <w:left w:val="nil"/>
              <w:bottom w:val="nil"/>
              <w:right w:val="nil"/>
            </w:tcBorders>
            <w:shd w:val="clear" w:color="auto" w:fill="auto"/>
            <w:noWrap/>
            <w:tcMar>
              <w:top w:w="15" w:type="dxa"/>
              <w:left w:w="15" w:type="dxa"/>
              <w:bottom w:w="0" w:type="dxa"/>
              <w:right w:w="15" w:type="dxa"/>
            </w:tcMar>
            <w:vAlign w:val="bottom"/>
            <w:hideMark/>
          </w:tcPr>
          <w:p w14:paraId="5FEFA0A1" w14:textId="77777777" w:rsidR="00355E50" w:rsidRPr="00111CFA" w:rsidRDefault="00355E50" w:rsidP="00355E50">
            <w:pPr>
              <w:spacing w:before="120" w:after="0" w:line="240" w:lineRule="auto"/>
              <w:jc w:val="right"/>
              <w:rPr>
                <w:sz w:val="10"/>
                <w:szCs w:val="16"/>
              </w:rPr>
            </w:pPr>
            <w:r w:rsidRPr="00111CFA">
              <w:rPr>
                <w:sz w:val="10"/>
                <w:szCs w:val="16"/>
              </w:rPr>
              <w:t>-26969.7</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6F21769" w14:textId="77777777" w:rsidR="00355E50" w:rsidRPr="00111CFA" w:rsidRDefault="00355E50" w:rsidP="00355E50">
            <w:pPr>
              <w:spacing w:before="120" w:after="0" w:line="240" w:lineRule="auto"/>
              <w:jc w:val="right"/>
              <w:rPr>
                <w:sz w:val="10"/>
                <w:szCs w:val="16"/>
              </w:rPr>
            </w:pPr>
            <w:r w:rsidRPr="00111CFA">
              <w:rPr>
                <w:sz w:val="10"/>
                <w:szCs w:val="16"/>
              </w:rPr>
              <w:t>-26842.4</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1078BF3C" w14:textId="77777777" w:rsidR="00355E50" w:rsidRPr="00111CFA" w:rsidRDefault="00355E50" w:rsidP="00355E50">
            <w:pPr>
              <w:spacing w:before="120" w:after="0" w:line="240" w:lineRule="auto"/>
              <w:jc w:val="right"/>
              <w:rPr>
                <w:sz w:val="10"/>
                <w:szCs w:val="16"/>
              </w:rPr>
            </w:pPr>
            <w:r w:rsidRPr="00111CFA">
              <w:rPr>
                <w:sz w:val="10"/>
                <w:szCs w:val="16"/>
              </w:rPr>
              <w:t>-4592.3</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034D1B18" w14:textId="77777777" w:rsidR="00355E50" w:rsidRPr="00111CFA" w:rsidRDefault="00355E50" w:rsidP="00355E50">
            <w:pPr>
              <w:spacing w:before="120" w:after="0" w:line="240" w:lineRule="auto"/>
              <w:jc w:val="right"/>
              <w:rPr>
                <w:sz w:val="10"/>
                <w:szCs w:val="16"/>
              </w:rPr>
            </w:pPr>
            <w:r w:rsidRPr="00111CFA">
              <w:rPr>
                <w:sz w:val="10"/>
                <w:szCs w:val="16"/>
              </w:rPr>
              <w:t>-3397.78</w:t>
            </w:r>
          </w:p>
        </w:tc>
        <w:tc>
          <w:tcPr>
            <w:tcW w:w="473" w:type="dxa"/>
            <w:tcBorders>
              <w:top w:val="nil"/>
              <w:left w:val="nil"/>
              <w:bottom w:val="nil"/>
              <w:right w:val="nil"/>
            </w:tcBorders>
            <w:shd w:val="clear" w:color="auto" w:fill="auto"/>
            <w:noWrap/>
            <w:tcMar>
              <w:top w:w="15" w:type="dxa"/>
              <w:left w:w="15" w:type="dxa"/>
              <w:bottom w:w="0" w:type="dxa"/>
              <w:right w:w="15" w:type="dxa"/>
            </w:tcMar>
            <w:vAlign w:val="bottom"/>
            <w:hideMark/>
          </w:tcPr>
          <w:p w14:paraId="40152755" w14:textId="77777777" w:rsidR="00355E50" w:rsidRPr="00111CFA" w:rsidRDefault="00355E50" w:rsidP="00355E50">
            <w:pPr>
              <w:spacing w:before="120" w:after="0" w:line="240" w:lineRule="auto"/>
              <w:jc w:val="right"/>
              <w:rPr>
                <w:sz w:val="10"/>
                <w:szCs w:val="16"/>
              </w:rPr>
            </w:pPr>
            <w:r w:rsidRPr="00111CFA">
              <w:rPr>
                <w:sz w:val="10"/>
                <w:szCs w:val="16"/>
              </w:rPr>
              <w:t>-9238.54</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0692C9E4" w14:textId="77777777" w:rsidR="00355E50" w:rsidRPr="00111CFA" w:rsidRDefault="00355E50" w:rsidP="00355E50">
            <w:pPr>
              <w:spacing w:before="120" w:after="0" w:line="240" w:lineRule="auto"/>
              <w:jc w:val="right"/>
              <w:rPr>
                <w:sz w:val="10"/>
                <w:szCs w:val="16"/>
              </w:rPr>
            </w:pPr>
            <w:r w:rsidRPr="00111CFA">
              <w:rPr>
                <w:sz w:val="10"/>
                <w:szCs w:val="16"/>
              </w:rPr>
              <w:t>-2227.81</w:t>
            </w:r>
          </w:p>
        </w:tc>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4857EA6C" w14:textId="77777777" w:rsidR="00355E50" w:rsidRPr="00111CFA" w:rsidRDefault="00355E50" w:rsidP="00355E50">
            <w:pPr>
              <w:spacing w:before="120" w:after="0" w:line="240" w:lineRule="auto"/>
              <w:jc w:val="right"/>
              <w:rPr>
                <w:sz w:val="10"/>
                <w:szCs w:val="16"/>
              </w:rPr>
            </w:pPr>
            <w:r w:rsidRPr="00111CFA">
              <w:rPr>
                <w:sz w:val="10"/>
                <w:szCs w:val="16"/>
              </w:rPr>
              <w:t>-6309.84</w:t>
            </w: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14:paraId="6FC90CB8" w14:textId="77777777" w:rsidR="00355E50" w:rsidRPr="00111CFA" w:rsidRDefault="00355E50" w:rsidP="00355E50">
            <w:pPr>
              <w:spacing w:before="120" w:after="0" w:line="240" w:lineRule="auto"/>
              <w:jc w:val="right"/>
              <w:rPr>
                <w:sz w:val="10"/>
                <w:szCs w:val="16"/>
              </w:rPr>
            </w:pPr>
            <w:r w:rsidRPr="00111CFA">
              <w:rPr>
                <w:sz w:val="10"/>
                <w:szCs w:val="16"/>
              </w:rPr>
              <w:t>93066.23</w:t>
            </w:r>
          </w:p>
        </w:tc>
      </w:tr>
    </w:tbl>
    <w:p w14:paraId="623BE946" w14:textId="37CCF7DB" w:rsidR="00407C11" w:rsidRDefault="00407C11" w:rsidP="0093223E">
      <w:pPr>
        <w:spacing w:line="259" w:lineRule="auto"/>
        <w:rPr>
          <w:sz w:val="10"/>
          <w:szCs w:val="10"/>
        </w:rPr>
      </w:pPr>
    </w:p>
    <w:p w14:paraId="6CDA14BD" w14:textId="77777777" w:rsidR="00407C11" w:rsidRPr="00407C11" w:rsidRDefault="00407C11" w:rsidP="00407C11">
      <w:pPr>
        <w:rPr>
          <w:sz w:val="10"/>
          <w:szCs w:val="10"/>
        </w:rPr>
      </w:pPr>
    </w:p>
    <w:p w14:paraId="7DB9A0DB" w14:textId="2518E47D" w:rsidR="00407C11" w:rsidRDefault="00407C11">
      <w:pPr>
        <w:spacing w:line="259" w:lineRule="auto"/>
        <w:rPr>
          <w:sz w:val="10"/>
          <w:szCs w:val="10"/>
        </w:rPr>
      </w:pPr>
      <w:r>
        <w:rPr>
          <w:sz w:val="10"/>
          <w:szCs w:val="10"/>
        </w:rPr>
        <w:br w:type="page"/>
      </w:r>
    </w:p>
    <w:p w14:paraId="65B43FAE" w14:textId="63D491A0" w:rsidR="00C52373" w:rsidRDefault="00C52373" w:rsidP="00C52373">
      <w:r>
        <w:rPr>
          <w:b/>
        </w:rPr>
        <w:lastRenderedPageBreak/>
        <w:t xml:space="preserve">Figure </w:t>
      </w:r>
      <w:r w:rsidRPr="00306133">
        <w:rPr>
          <w:b/>
        </w:rPr>
        <w:t>S1:</w:t>
      </w:r>
      <w:r>
        <w:t xml:space="preserve"> </w:t>
      </w:r>
      <w:r w:rsidRPr="00407C11">
        <w:t xml:space="preserve">EQ-5D </w:t>
      </w:r>
      <w:r w:rsidR="00296418">
        <w:t>responses</w:t>
      </w:r>
      <w:r w:rsidRPr="00407C11">
        <w:t xml:space="preserve"> in high-risk patients for each event-related sub-group</w:t>
      </w:r>
      <w:r w:rsidR="00103C03">
        <w:t>,</w:t>
      </w:r>
      <w:r w:rsidR="005033D6">
        <w:t xml:space="preserve"> EQ-5D dimension</w:t>
      </w:r>
      <w:r w:rsidR="00103C03">
        <w:t xml:space="preserve"> and EQ-5D level</w:t>
      </w:r>
      <w:r w:rsidRPr="00407C11">
        <w:t xml:space="preserve"> over three years follow-up</w:t>
      </w:r>
    </w:p>
    <w:p w14:paraId="1624FB50" w14:textId="7D1E7148" w:rsidR="00C52373" w:rsidRPr="00AC0075" w:rsidRDefault="00C52373" w:rsidP="00407C11">
      <w:pPr>
        <w:rPr>
          <w:sz w:val="20"/>
        </w:rPr>
      </w:pPr>
      <w:r w:rsidRPr="00AC0075">
        <w:rPr>
          <w:noProof/>
          <w:sz w:val="20"/>
          <w:lang w:eastAsia="en-GB"/>
        </w:rPr>
        <w:drawing>
          <wp:inline distT="0" distB="0" distL="0" distR="0" wp14:anchorId="44A7CD39" wp14:editId="656B663F">
            <wp:extent cx="8863330" cy="4111854"/>
            <wp:effectExtent l="0" t="0" r="0"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CAC5B6" w14:textId="01FF1361" w:rsidR="00C52373" w:rsidRPr="00AC0075" w:rsidRDefault="00C52373" w:rsidP="00C52373">
      <w:pPr>
        <w:rPr>
          <w:sz w:val="16"/>
          <w:szCs w:val="10"/>
        </w:rPr>
      </w:pPr>
      <w:r w:rsidRPr="00AC0075">
        <w:rPr>
          <w:sz w:val="16"/>
          <w:szCs w:val="10"/>
        </w:rPr>
        <w:t>The number (N) is indic</w:t>
      </w:r>
      <w:r w:rsidR="00103C03" w:rsidRPr="00AC0075">
        <w:rPr>
          <w:sz w:val="16"/>
          <w:szCs w:val="10"/>
        </w:rPr>
        <w:t>ative</w:t>
      </w:r>
      <w:r w:rsidRPr="00AC0075">
        <w:rPr>
          <w:sz w:val="16"/>
          <w:szCs w:val="10"/>
        </w:rPr>
        <w:t xml:space="preserve"> of the maximum number of observations recorded of an EQ-5D dimension for a given event-related sub-group (e.g. up to 119 recording were made of an EQ-5D dimension for patients who experienced a Grade 2 recurrence during the three years follow-up)</w:t>
      </w:r>
      <w:r w:rsidR="00103C03" w:rsidRPr="00AC0075">
        <w:rPr>
          <w:sz w:val="16"/>
          <w:szCs w:val="10"/>
        </w:rPr>
        <w:t>.</w:t>
      </w:r>
      <w:r w:rsidRPr="00AC0075">
        <w:rPr>
          <w:sz w:val="16"/>
          <w:szCs w:val="10"/>
        </w:rPr>
        <w:t xml:space="preserve"> </w:t>
      </w:r>
    </w:p>
    <w:p w14:paraId="7924363B" w14:textId="164676C5" w:rsidR="00407C11" w:rsidRPr="00C52373" w:rsidRDefault="00407C11" w:rsidP="00C52373"/>
    <w:sectPr w:rsidR="00407C11" w:rsidRPr="00C52373" w:rsidSect="009A4BED">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652A0" w16cid:durableId="202692CB"/>
  <w16cid:commentId w16cid:paraId="4E4F19DA" w16cid:durableId="2023F977"/>
  <w16cid:commentId w16cid:paraId="231899F2" w16cid:durableId="2023F978"/>
  <w16cid:commentId w16cid:paraId="3F133FD9" w16cid:durableId="2023F979"/>
  <w16cid:commentId w16cid:paraId="0080FCAA" w16cid:durableId="2023F97A"/>
  <w16cid:commentId w16cid:paraId="23F18CE8" w16cid:durableId="2023F97B"/>
  <w16cid:commentId w16cid:paraId="23099F28" w16cid:durableId="2023F97C"/>
  <w16cid:commentId w16cid:paraId="01524D33" w16cid:durableId="2023F97D"/>
  <w16cid:commentId w16cid:paraId="4506954B" w16cid:durableId="2023F97E"/>
  <w16cid:commentId w16cid:paraId="37B9FAC1" w16cid:durableId="2023F97F"/>
  <w16cid:commentId w16cid:paraId="734587FB" w16cid:durableId="2023F980"/>
  <w16cid:commentId w16cid:paraId="3EDFA9ED" w16cid:durableId="2023F981"/>
  <w16cid:commentId w16cid:paraId="4C57ADBD" w16cid:durableId="2023F982"/>
  <w16cid:commentId w16cid:paraId="2A383559" w16cid:durableId="202686E8"/>
  <w16cid:commentId w16cid:paraId="5569C40E" w16cid:durableId="2023F983"/>
  <w16cid:commentId w16cid:paraId="41175C1D" w16cid:durableId="2023F984"/>
  <w16cid:commentId w16cid:paraId="72231E5E" w16cid:durableId="20268A7E"/>
  <w16cid:commentId w16cid:paraId="16AB7C14" w16cid:durableId="2023F985"/>
  <w16cid:commentId w16cid:paraId="521EA477" w16cid:durableId="2023F986"/>
  <w16cid:commentId w16cid:paraId="3A80CD1B" w16cid:durableId="2023F987"/>
  <w16cid:commentId w16cid:paraId="0E55A358" w16cid:durableId="2023F988"/>
  <w16cid:commentId w16cid:paraId="4D626883" w16cid:durableId="2023F989"/>
  <w16cid:commentId w16cid:paraId="34180C4C" w16cid:durableId="2023F98A"/>
  <w16cid:commentId w16cid:paraId="447B923E" w16cid:durableId="2023F98B"/>
  <w16cid:commentId w16cid:paraId="24116C7B" w16cid:durableId="2023F98C"/>
  <w16cid:commentId w16cid:paraId="657B67C8" w16cid:durableId="2023F98D"/>
  <w16cid:commentId w16cid:paraId="5CE823B4" w16cid:durableId="2023F98E"/>
  <w16cid:commentId w16cid:paraId="2DA5B4E0" w16cid:durableId="202690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53FA9" w14:textId="77777777" w:rsidR="00EE7247" w:rsidRDefault="00EE7247" w:rsidP="00EE7206">
      <w:pPr>
        <w:spacing w:after="0" w:line="240" w:lineRule="auto"/>
      </w:pPr>
      <w:r>
        <w:separator/>
      </w:r>
    </w:p>
  </w:endnote>
  <w:endnote w:type="continuationSeparator" w:id="0">
    <w:p w14:paraId="7FE2D238" w14:textId="77777777" w:rsidR="00EE7247" w:rsidRDefault="00EE7247" w:rsidP="00EE7206">
      <w:pPr>
        <w:spacing w:after="0" w:line="240" w:lineRule="auto"/>
      </w:pPr>
      <w:r>
        <w:continuationSeparator/>
      </w:r>
    </w:p>
  </w:endnote>
  <w:endnote w:type="continuationNotice" w:id="1">
    <w:p w14:paraId="285EFF5F" w14:textId="77777777" w:rsidR="00EE7247" w:rsidRDefault="00EE7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74FB8" w14:textId="77777777" w:rsidR="00EE7247" w:rsidRDefault="00EE7247" w:rsidP="00EE7206">
      <w:pPr>
        <w:spacing w:after="0" w:line="240" w:lineRule="auto"/>
      </w:pPr>
      <w:r>
        <w:separator/>
      </w:r>
    </w:p>
  </w:footnote>
  <w:footnote w:type="continuationSeparator" w:id="0">
    <w:p w14:paraId="1E52376E" w14:textId="77777777" w:rsidR="00EE7247" w:rsidRDefault="00EE7247" w:rsidP="00EE7206">
      <w:pPr>
        <w:spacing w:after="0" w:line="240" w:lineRule="auto"/>
      </w:pPr>
      <w:r>
        <w:continuationSeparator/>
      </w:r>
    </w:p>
  </w:footnote>
  <w:footnote w:type="continuationNotice" w:id="1">
    <w:p w14:paraId="5763539F" w14:textId="77777777" w:rsidR="00EE7247" w:rsidRDefault="00EE72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789C"/>
    <w:multiLevelType w:val="hybridMultilevel"/>
    <w:tmpl w:val="944C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0200CB"/>
    <w:multiLevelType w:val="hybridMultilevel"/>
    <w:tmpl w:val="A268D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szfse07xfrtxes2zox9srndvx05rp0xvp0&quot;&gt;BOXIT Paper EndNote Library&lt;record-ids&gt;&lt;item&gt;1&lt;/item&gt;&lt;item&gt;2&lt;/item&gt;&lt;item&gt;3&lt;/item&gt;&lt;item&gt;4&lt;/item&gt;&lt;item&gt;5&lt;/item&gt;&lt;item&gt;6&lt;/item&gt;&lt;item&gt;7&lt;/item&gt;&lt;item&gt;13&lt;/item&gt;&lt;item&gt;14&lt;/item&gt;&lt;item&gt;15&lt;/item&gt;&lt;item&gt;17&lt;/item&gt;&lt;item&gt;18&lt;/item&gt;&lt;item&gt;19&lt;/item&gt;&lt;item&gt;20&lt;/item&gt;&lt;item&gt;21&lt;/item&gt;&lt;item&gt;23&lt;/item&gt;&lt;item&gt;24&lt;/item&gt;&lt;item&gt;25&lt;/item&gt;&lt;item&gt;26&lt;/item&gt;&lt;item&gt;27&lt;/item&gt;&lt;item&gt;28&lt;/item&gt;&lt;item&gt;29&lt;/item&gt;&lt;item&gt;30&lt;/item&gt;&lt;item&gt;31&lt;/item&gt;&lt;item&gt;33&lt;/item&gt;&lt;item&gt;34&lt;/item&gt;&lt;item&gt;35&lt;/item&gt;&lt;item&gt;36&lt;/item&gt;&lt;item&gt;37&lt;/item&gt;&lt;item&gt;38&lt;/item&gt;&lt;item&gt;39&lt;/item&gt;&lt;item&gt;41&lt;/item&gt;&lt;item&gt;43&lt;/item&gt;&lt;item&gt;44&lt;/item&gt;&lt;item&gt;45&lt;/item&gt;&lt;item&gt;46&lt;/item&gt;&lt;item&gt;47&lt;/item&gt;&lt;item&gt;48&lt;/item&gt;&lt;item&gt;50&lt;/item&gt;&lt;item&gt;51&lt;/item&gt;&lt;item&gt;53&lt;/item&gt;&lt;item&gt;58&lt;/item&gt;&lt;item&gt;60&lt;/item&gt;&lt;item&gt;68&lt;/item&gt;&lt;/record-ids&gt;&lt;/item&gt;&lt;/Libraries&gt;"/>
  </w:docVars>
  <w:rsids>
    <w:rsidRoot w:val="00B63A4E"/>
    <w:rsid w:val="000017FB"/>
    <w:rsid w:val="00002485"/>
    <w:rsid w:val="00003A0A"/>
    <w:rsid w:val="0000603B"/>
    <w:rsid w:val="00007472"/>
    <w:rsid w:val="000112A2"/>
    <w:rsid w:val="0001156E"/>
    <w:rsid w:val="00012FC3"/>
    <w:rsid w:val="00013856"/>
    <w:rsid w:val="00016482"/>
    <w:rsid w:val="0002023C"/>
    <w:rsid w:val="000216D2"/>
    <w:rsid w:val="00021A07"/>
    <w:rsid w:val="00022FBA"/>
    <w:rsid w:val="00023239"/>
    <w:rsid w:val="00023299"/>
    <w:rsid w:val="00025460"/>
    <w:rsid w:val="000254D5"/>
    <w:rsid w:val="00026006"/>
    <w:rsid w:val="00027052"/>
    <w:rsid w:val="00027800"/>
    <w:rsid w:val="00030BF3"/>
    <w:rsid w:val="00031BEE"/>
    <w:rsid w:val="00032B81"/>
    <w:rsid w:val="000330D0"/>
    <w:rsid w:val="0003372A"/>
    <w:rsid w:val="0003594C"/>
    <w:rsid w:val="0003598B"/>
    <w:rsid w:val="000360A4"/>
    <w:rsid w:val="000403FF"/>
    <w:rsid w:val="00040E71"/>
    <w:rsid w:val="000420DD"/>
    <w:rsid w:val="00044FBA"/>
    <w:rsid w:val="00045C6F"/>
    <w:rsid w:val="00046315"/>
    <w:rsid w:val="00046480"/>
    <w:rsid w:val="00047294"/>
    <w:rsid w:val="00047A77"/>
    <w:rsid w:val="000508C1"/>
    <w:rsid w:val="00052A76"/>
    <w:rsid w:val="0005352D"/>
    <w:rsid w:val="00053809"/>
    <w:rsid w:val="000572B0"/>
    <w:rsid w:val="00061476"/>
    <w:rsid w:val="0006349D"/>
    <w:rsid w:val="0006406A"/>
    <w:rsid w:val="00065390"/>
    <w:rsid w:val="00065DA4"/>
    <w:rsid w:val="00065E76"/>
    <w:rsid w:val="0006687C"/>
    <w:rsid w:val="00066B77"/>
    <w:rsid w:val="00066EB6"/>
    <w:rsid w:val="00067640"/>
    <w:rsid w:val="000700CF"/>
    <w:rsid w:val="000721D6"/>
    <w:rsid w:val="00074CC2"/>
    <w:rsid w:val="0007629F"/>
    <w:rsid w:val="000778F8"/>
    <w:rsid w:val="000807B0"/>
    <w:rsid w:val="00081B84"/>
    <w:rsid w:val="00082C1A"/>
    <w:rsid w:val="00083AD6"/>
    <w:rsid w:val="0008547B"/>
    <w:rsid w:val="000854FC"/>
    <w:rsid w:val="00087BCC"/>
    <w:rsid w:val="00091935"/>
    <w:rsid w:val="00091C3D"/>
    <w:rsid w:val="00092DBE"/>
    <w:rsid w:val="000940C5"/>
    <w:rsid w:val="0009492A"/>
    <w:rsid w:val="00094DF7"/>
    <w:rsid w:val="000972E4"/>
    <w:rsid w:val="00097E2F"/>
    <w:rsid w:val="000A0192"/>
    <w:rsid w:val="000A0766"/>
    <w:rsid w:val="000A15C9"/>
    <w:rsid w:val="000A2796"/>
    <w:rsid w:val="000A2FEF"/>
    <w:rsid w:val="000A7CC0"/>
    <w:rsid w:val="000B1908"/>
    <w:rsid w:val="000B1F43"/>
    <w:rsid w:val="000B39BE"/>
    <w:rsid w:val="000B4AFD"/>
    <w:rsid w:val="000B6988"/>
    <w:rsid w:val="000C26D2"/>
    <w:rsid w:val="000C2BEC"/>
    <w:rsid w:val="000C4A8A"/>
    <w:rsid w:val="000C5B13"/>
    <w:rsid w:val="000C7343"/>
    <w:rsid w:val="000D1E6D"/>
    <w:rsid w:val="000D4301"/>
    <w:rsid w:val="000D4503"/>
    <w:rsid w:val="000D4928"/>
    <w:rsid w:val="000D5627"/>
    <w:rsid w:val="000D66D7"/>
    <w:rsid w:val="000D70F8"/>
    <w:rsid w:val="000E31E8"/>
    <w:rsid w:val="000E3A2C"/>
    <w:rsid w:val="000E3C72"/>
    <w:rsid w:val="000E3D93"/>
    <w:rsid w:val="000E3E4C"/>
    <w:rsid w:val="000E4787"/>
    <w:rsid w:val="000E528B"/>
    <w:rsid w:val="000E5CC8"/>
    <w:rsid w:val="000E62EC"/>
    <w:rsid w:val="000E677D"/>
    <w:rsid w:val="000E7683"/>
    <w:rsid w:val="000F3C06"/>
    <w:rsid w:val="000F41EA"/>
    <w:rsid w:val="000F6067"/>
    <w:rsid w:val="00100786"/>
    <w:rsid w:val="00100EAE"/>
    <w:rsid w:val="0010264E"/>
    <w:rsid w:val="001026FA"/>
    <w:rsid w:val="00102DA9"/>
    <w:rsid w:val="001033D4"/>
    <w:rsid w:val="00103C03"/>
    <w:rsid w:val="00104330"/>
    <w:rsid w:val="00106F13"/>
    <w:rsid w:val="00107C4A"/>
    <w:rsid w:val="00107CFF"/>
    <w:rsid w:val="00107FB2"/>
    <w:rsid w:val="001103CE"/>
    <w:rsid w:val="0011196D"/>
    <w:rsid w:val="00111CFA"/>
    <w:rsid w:val="0011218D"/>
    <w:rsid w:val="00112984"/>
    <w:rsid w:val="00115C61"/>
    <w:rsid w:val="00116F45"/>
    <w:rsid w:val="0012095A"/>
    <w:rsid w:val="00120BBA"/>
    <w:rsid w:val="00123020"/>
    <w:rsid w:val="00125C63"/>
    <w:rsid w:val="00126484"/>
    <w:rsid w:val="001328BF"/>
    <w:rsid w:val="00132E9B"/>
    <w:rsid w:val="00133079"/>
    <w:rsid w:val="00136B35"/>
    <w:rsid w:val="001405AD"/>
    <w:rsid w:val="00143649"/>
    <w:rsid w:val="0014499C"/>
    <w:rsid w:val="001454B1"/>
    <w:rsid w:val="00146ED6"/>
    <w:rsid w:val="0014728A"/>
    <w:rsid w:val="00147828"/>
    <w:rsid w:val="00147A66"/>
    <w:rsid w:val="00147B9F"/>
    <w:rsid w:val="0015002B"/>
    <w:rsid w:val="00151AC3"/>
    <w:rsid w:val="00152B5A"/>
    <w:rsid w:val="00153783"/>
    <w:rsid w:val="00153A36"/>
    <w:rsid w:val="00153BED"/>
    <w:rsid w:val="0015557A"/>
    <w:rsid w:val="00156557"/>
    <w:rsid w:val="0015672C"/>
    <w:rsid w:val="00156C27"/>
    <w:rsid w:val="00161A86"/>
    <w:rsid w:val="00162DBF"/>
    <w:rsid w:val="00163817"/>
    <w:rsid w:val="001644D8"/>
    <w:rsid w:val="0016748A"/>
    <w:rsid w:val="00167AB6"/>
    <w:rsid w:val="00170396"/>
    <w:rsid w:val="00170B68"/>
    <w:rsid w:val="00173455"/>
    <w:rsid w:val="001811B0"/>
    <w:rsid w:val="001817E8"/>
    <w:rsid w:val="00181F4D"/>
    <w:rsid w:val="001839F4"/>
    <w:rsid w:val="00184857"/>
    <w:rsid w:val="001859AC"/>
    <w:rsid w:val="00186940"/>
    <w:rsid w:val="0018710C"/>
    <w:rsid w:val="0019014D"/>
    <w:rsid w:val="001940F6"/>
    <w:rsid w:val="001974D7"/>
    <w:rsid w:val="00197605"/>
    <w:rsid w:val="001A3FCC"/>
    <w:rsid w:val="001A47F7"/>
    <w:rsid w:val="001A4A02"/>
    <w:rsid w:val="001A742F"/>
    <w:rsid w:val="001B0B8A"/>
    <w:rsid w:val="001B14E3"/>
    <w:rsid w:val="001B1B5C"/>
    <w:rsid w:val="001B2613"/>
    <w:rsid w:val="001B4606"/>
    <w:rsid w:val="001B5A62"/>
    <w:rsid w:val="001B5F0E"/>
    <w:rsid w:val="001C09DE"/>
    <w:rsid w:val="001C09FF"/>
    <w:rsid w:val="001C0B0B"/>
    <w:rsid w:val="001C1874"/>
    <w:rsid w:val="001C1B19"/>
    <w:rsid w:val="001C1BD7"/>
    <w:rsid w:val="001C2EAA"/>
    <w:rsid w:val="001C3136"/>
    <w:rsid w:val="001C39E9"/>
    <w:rsid w:val="001C4B52"/>
    <w:rsid w:val="001C4E6D"/>
    <w:rsid w:val="001C7A90"/>
    <w:rsid w:val="001D0921"/>
    <w:rsid w:val="001D0EDE"/>
    <w:rsid w:val="001D2BAE"/>
    <w:rsid w:val="001D46A3"/>
    <w:rsid w:val="001D681D"/>
    <w:rsid w:val="001D701F"/>
    <w:rsid w:val="001D763C"/>
    <w:rsid w:val="001E0607"/>
    <w:rsid w:val="001E1155"/>
    <w:rsid w:val="001E14EF"/>
    <w:rsid w:val="001E16A5"/>
    <w:rsid w:val="001E17C1"/>
    <w:rsid w:val="001E25BA"/>
    <w:rsid w:val="001E2625"/>
    <w:rsid w:val="001E5716"/>
    <w:rsid w:val="001E6834"/>
    <w:rsid w:val="001E7281"/>
    <w:rsid w:val="001F0390"/>
    <w:rsid w:val="001F090E"/>
    <w:rsid w:val="001F0E75"/>
    <w:rsid w:val="001F104E"/>
    <w:rsid w:val="001F1681"/>
    <w:rsid w:val="001F1B51"/>
    <w:rsid w:val="001F28F5"/>
    <w:rsid w:val="001F466E"/>
    <w:rsid w:val="001F48BC"/>
    <w:rsid w:val="001F5A7F"/>
    <w:rsid w:val="001F6795"/>
    <w:rsid w:val="0020006B"/>
    <w:rsid w:val="002040E7"/>
    <w:rsid w:val="00204198"/>
    <w:rsid w:val="002042FC"/>
    <w:rsid w:val="00204401"/>
    <w:rsid w:val="0020483C"/>
    <w:rsid w:val="00210103"/>
    <w:rsid w:val="00210351"/>
    <w:rsid w:val="00212839"/>
    <w:rsid w:val="002131CA"/>
    <w:rsid w:val="00215989"/>
    <w:rsid w:val="00220FDF"/>
    <w:rsid w:val="0022233C"/>
    <w:rsid w:val="0022253E"/>
    <w:rsid w:val="0022373E"/>
    <w:rsid w:val="00223EBE"/>
    <w:rsid w:val="0022482D"/>
    <w:rsid w:val="002277D5"/>
    <w:rsid w:val="002277FB"/>
    <w:rsid w:val="00231953"/>
    <w:rsid w:val="00232BB0"/>
    <w:rsid w:val="0023390B"/>
    <w:rsid w:val="0023455F"/>
    <w:rsid w:val="00235AF8"/>
    <w:rsid w:val="00235D38"/>
    <w:rsid w:val="0023662B"/>
    <w:rsid w:val="0024080C"/>
    <w:rsid w:val="00240D50"/>
    <w:rsid w:val="002421D0"/>
    <w:rsid w:val="0024350A"/>
    <w:rsid w:val="00243784"/>
    <w:rsid w:val="002456F1"/>
    <w:rsid w:val="00246D7C"/>
    <w:rsid w:val="00247FCA"/>
    <w:rsid w:val="0025078A"/>
    <w:rsid w:val="00252A74"/>
    <w:rsid w:val="00253534"/>
    <w:rsid w:val="00254054"/>
    <w:rsid w:val="002556FF"/>
    <w:rsid w:val="00260A8C"/>
    <w:rsid w:val="00260B72"/>
    <w:rsid w:val="002617C2"/>
    <w:rsid w:val="00261F49"/>
    <w:rsid w:val="002626E4"/>
    <w:rsid w:val="002638A8"/>
    <w:rsid w:val="00264E65"/>
    <w:rsid w:val="00265363"/>
    <w:rsid w:val="0026587F"/>
    <w:rsid w:val="00266FB0"/>
    <w:rsid w:val="00267B8D"/>
    <w:rsid w:val="00267F81"/>
    <w:rsid w:val="0027053A"/>
    <w:rsid w:val="002715B2"/>
    <w:rsid w:val="00271CD4"/>
    <w:rsid w:val="002720EA"/>
    <w:rsid w:val="00273443"/>
    <w:rsid w:val="002735C9"/>
    <w:rsid w:val="00273E2B"/>
    <w:rsid w:val="00273F36"/>
    <w:rsid w:val="002744BC"/>
    <w:rsid w:val="00274B88"/>
    <w:rsid w:val="00274C72"/>
    <w:rsid w:val="002750B3"/>
    <w:rsid w:val="0027531D"/>
    <w:rsid w:val="00280102"/>
    <w:rsid w:val="00281276"/>
    <w:rsid w:val="0028137E"/>
    <w:rsid w:val="002822D1"/>
    <w:rsid w:val="00282358"/>
    <w:rsid w:val="0028241E"/>
    <w:rsid w:val="00282B4E"/>
    <w:rsid w:val="00284942"/>
    <w:rsid w:val="00285F22"/>
    <w:rsid w:val="00286209"/>
    <w:rsid w:val="002865CF"/>
    <w:rsid w:val="0028685F"/>
    <w:rsid w:val="002875F3"/>
    <w:rsid w:val="0029234A"/>
    <w:rsid w:val="0029368D"/>
    <w:rsid w:val="00296418"/>
    <w:rsid w:val="00296A19"/>
    <w:rsid w:val="002A0A89"/>
    <w:rsid w:val="002A247F"/>
    <w:rsid w:val="002A46E1"/>
    <w:rsid w:val="002A4EA4"/>
    <w:rsid w:val="002A4F07"/>
    <w:rsid w:val="002A5929"/>
    <w:rsid w:val="002A6B6F"/>
    <w:rsid w:val="002A6F49"/>
    <w:rsid w:val="002B0013"/>
    <w:rsid w:val="002B0915"/>
    <w:rsid w:val="002B0E7E"/>
    <w:rsid w:val="002B200B"/>
    <w:rsid w:val="002B309D"/>
    <w:rsid w:val="002B4DF6"/>
    <w:rsid w:val="002C00F3"/>
    <w:rsid w:val="002C0403"/>
    <w:rsid w:val="002C0AE9"/>
    <w:rsid w:val="002C13C8"/>
    <w:rsid w:val="002C1CF9"/>
    <w:rsid w:val="002C2CA1"/>
    <w:rsid w:val="002C31FA"/>
    <w:rsid w:val="002C396D"/>
    <w:rsid w:val="002C4EE2"/>
    <w:rsid w:val="002C5558"/>
    <w:rsid w:val="002C5872"/>
    <w:rsid w:val="002C75C8"/>
    <w:rsid w:val="002D0738"/>
    <w:rsid w:val="002D1B9D"/>
    <w:rsid w:val="002D26A6"/>
    <w:rsid w:val="002D3D49"/>
    <w:rsid w:val="002D4510"/>
    <w:rsid w:val="002D608B"/>
    <w:rsid w:val="002D7C74"/>
    <w:rsid w:val="002E0BB3"/>
    <w:rsid w:val="002E0DDC"/>
    <w:rsid w:val="002E3099"/>
    <w:rsid w:val="002E4B8E"/>
    <w:rsid w:val="002E4FEB"/>
    <w:rsid w:val="002E517A"/>
    <w:rsid w:val="002E72B3"/>
    <w:rsid w:val="002E7984"/>
    <w:rsid w:val="002F0610"/>
    <w:rsid w:val="002F0C54"/>
    <w:rsid w:val="002F284E"/>
    <w:rsid w:val="002F2AF6"/>
    <w:rsid w:val="002F3360"/>
    <w:rsid w:val="002F4771"/>
    <w:rsid w:val="002F4DEB"/>
    <w:rsid w:val="002F4E92"/>
    <w:rsid w:val="002F5133"/>
    <w:rsid w:val="002F52C4"/>
    <w:rsid w:val="002F5D55"/>
    <w:rsid w:val="002F61A3"/>
    <w:rsid w:val="002F73F3"/>
    <w:rsid w:val="002F7955"/>
    <w:rsid w:val="00300C76"/>
    <w:rsid w:val="00302B89"/>
    <w:rsid w:val="003038D9"/>
    <w:rsid w:val="00303CD0"/>
    <w:rsid w:val="00303E51"/>
    <w:rsid w:val="00303F0F"/>
    <w:rsid w:val="00304874"/>
    <w:rsid w:val="00305987"/>
    <w:rsid w:val="00305F1B"/>
    <w:rsid w:val="00306133"/>
    <w:rsid w:val="00306ABD"/>
    <w:rsid w:val="00307844"/>
    <w:rsid w:val="00311921"/>
    <w:rsid w:val="003121F9"/>
    <w:rsid w:val="0031336B"/>
    <w:rsid w:val="00313E3D"/>
    <w:rsid w:val="00314642"/>
    <w:rsid w:val="00315A7C"/>
    <w:rsid w:val="00315ADE"/>
    <w:rsid w:val="00317D28"/>
    <w:rsid w:val="00320286"/>
    <w:rsid w:val="00320A48"/>
    <w:rsid w:val="00321E37"/>
    <w:rsid w:val="0032239B"/>
    <w:rsid w:val="0032366F"/>
    <w:rsid w:val="003257EE"/>
    <w:rsid w:val="00336638"/>
    <w:rsid w:val="00336ADD"/>
    <w:rsid w:val="00337762"/>
    <w:rsid w:val="00340CBD"/>
    <w:rsid w:val="00340DAA"/>
    <w:rsid w:val="0034180E"/>
    <w:rsid w:val="00341AED"/>
    <w:rsid w:val="00342A66"/>
    <w:rsid w:val="00343F03"/>
    <w:rsid w:val="00344372"/>
    <w:rsid w:val="003446B5"/>
    <w:rsid w:val="00345CB1"/>
    <w:rsid w:val="0034745C"/>
    <w:rsid w:val="00347804"/>
    <w:rsid w:val="00347ECB"/>
    <w:rsid w:val="00353CDD"/>
    <w:rsid w:val="00353D5F"/>
    <w:rsid w:val="00354393"/>
    <w:rsid w:val="00355685"/>
    <w:rsid w:val="00355E50"/>
    <w:rsid w:val="00356FD5"/>
    <w:rsid w:val="003571F2"/>
    <w:rsid w:val="003600F9"/>
    <w:rsid w:val="00360138"/>
    <w:rsid w:val="00360FCC"/>
    <w:rsid w:val="00361AAC"/>
    <w:rsid w:val="00362679"/>
    <w:rsid w:val="00364F7C"/>
    <w:rsid w:val="00365388"/>
    <w:rsid w:val="00365500"/>
    <w:rsid w:val="00365DF7"/>
    <w:rsid w:val="00366C06"/>
    <w:rsid w:val="00367E50"/>
    <w:rsid w:val="0037001A"/>
    <w:rsid w:val="00370C3A"/>
    <w:rsid w:val="003734C4"/>
    <w:rsid w:val="003749AE"/>
    <w:rsid w:val="00375E62"/>
    <w:rsid w:val="00376384"/>
    <w:rsid w:val="0038170A"/>
    <w:rsid w:val="003819EA"/>
    <w:rsid w:val="0038206C"/>
    <w:rsid w:val="00383030"/>
    <w:rsid w:val="00384814"/>
    <w:rsid w:val="003867D8"/>
    <w:rsid w:val="00386F78"/>
    <w:rsid w:val="00387075"/>
    <w:rsid w:val="00387972"/>
    <w:rsid w:val="00387979"/>
    <w:rsid w:val="00387F41"/>
    <w:rsid w:val="0039163C"/>
    <w:rsid w:val="0039202F"/>
    <w:rsid w:val="00392053"/>
    <w:rsid w:val="0039246B"/>
    <w:rsid w:val="003933DD"/>
    <w:rsid w:val="003940FB"/>
    <w:rsid w:val="003945F2"/>
    <w:rsid w:val="003946D5"/>
    <w:rsid w:val="00394CF4"/>
    <w:rsid w:val="003961DB"/>
    <w:rsid w:val="0039754C"/>
    <w:rsid w:val="003A36CF"/>
    <w:rsid w:val="003A4E0D"/>
    <w:rsid w:val="003A5674"/>
    <w:rsid w:val="003A59FD"/>
    <w:rsid w:val="003A6B43"/>
    <w:rsid w:val="003A728E"/>
    <w:rsid w:val="003B1887"/>
    <w:rsid w:val="003B1B58"/>
    <w:rsid w:val="003B359B"/>
    <w:rsid w:val="003B5EF2"/>
    <w:rsid w:val="003B68FD"/>
    <w:rsid w:val="003B6C11"/>
    <w:rsid w:val="003C04BC"/>
    <w:rsid w:val="003C064C"/>
    <w:rsid w:val="003C0FF4"/>
    <w:rsid w:val="003C20E2"/>
    <w:rsid w:val="003C2AA1"/>
    <w:rsid w:val="003C34BE"/>
    <w:rsid w:val="003D20B0"/>
    <w:rsid w:val="003D23DA"/>
    <w:rsid w:val="003D3BD2"/>
    <w:rsid w:val="003D3EBF"/>
    <w:rsid w:val="003D5B03"/>
    <w:rsid w:val="003D6069"/>
    <w:rsid w:val="003D6920"/>
    <w:rsid w:val="003D72D1"/>
    <w:rsid w:val="003E11AC"/>
    <w:rsid w:val="003E11F2"/>
    <w:rsid w:val="003E1802"/>
    <w:rsid w:val="003E21D4"/>
    <w:rsid w:val="003E56AE"/>
    <w:rsid w:val="003E6B28"/>
    <w:rsid w:val="003E7428"/>
    <w:rsid w:val="003F0F27"/>
    <w:rsid w:val="003F2F2E"/>
    <w:rsid w:val="003F4B85"/>
    <w:rsid w:val="003F5285"/>
    <w:rsid w:val="003F6932"/>
    <w:rsid w:val="003F6F95"/>
    <w:rsid w:val="003F7DFB"/>
    <w:rsid w:val="004004DF"/>
    <w:rsid w:val="00402930"/>
    <w:rsid w:val="00403F79"/>
    <w:rsid w:val="004066B9"/>
    <w:rsid w:val="00407C11"/>
    <w:rsid w:val="0041106F"/>
    <w:rsid w:val="0041127E"/>
    <w:rsid w:val="0041269D"/>
    <w:rsid w:val="00412B1F"/>
    <w:rsid w:val="00413E8F"/>
    <w:rsid w:val="004173A2"/>
    <w:rsid w:val="00417C53"/>
    <w:rsid w:val="004203B0"/>
    <w:rsid w:val="004209A6"/>
    <w:rsid w:val="004234EB"/>
    <w:rsid w:val="00423BC5"/>
    <w:rsid w:val="00430B3D"/>
    <w:rsid w:val="00430EF6"/>
    <w:rsid w:val="004322C4"/>
    <w:rsid w:val="00434F04"/>
    <w:rsid w:val="004350C7"/>
    <w:rsid w:val="00435494"/>
    <w:rsid w:val="004368FA"/>
    <w:rsid w:val="00437677"/>
    <w:rsid w:val="004403E8"/>
    <w:rsid w:val="00440A55"/>
    <w:rsid w:val="00442804"/>
    <w:rsid w:val="00442A1E"/>
    <w:rsid w:val="00447757"/>
    <w:rsid w:val="0045044A"/>
    <w:rsid w:val="00451625"/>
    <w:rsid w:val="004548C3"/>
    <w:rsid w:val="00454ABA"/>
    <w:rsid w:val="00455E7A"/>
    <w:rsid w:val="00456500"/>
    <w:rsid w:val="0045748A"/>
    <w:rsid w:val="0045786D"/>
    <w:rsid w:val="0046295F"/>
    <w:rsid w:val="00464D30"/>
    <w:rsid w:val="00467E69"/>
    <w:rsid w:val="00471A3F"/>
    <w:rsid w:val="00471C46"/>
    <w:rsid w:val="00471DD3"/>
    <w:rsid w:val="00471F4C"/>
    <w:rsid w:val="004721E6"/>
    <w:rsid w:val="004725F7"/>
    <w:rsid w:val="004726BC"/>
    <w:rsid w:val="00472FED"/>
    <w:rsid w:val="00473589"/>
    <w:rsid w:val="00474DA7"/>
    <w:rsid w:val="00474FB9"/>
    <w:rsid w:val="004759F5"/>
    <w:rsid w:val="00477447"/>
    <w:rsid w:val="00477B24"/>
    <w:rsid w:val="00477F40"/>
    <w:rsid w:val="00477FDD"/>
    <w:rsid w:val="00480541"/>
    <w:rsid w:val="00480BE0"/>
    <w:rsid w:val="004815CA"/>
    <w:rsid w:val="00481859"/>
    <w:rsid w:val="00482DD1"/>
    <w:rsid w:val="00484078"/>
    <w:rsid w:val="0048465D"/>
    <w:rsid w:val="00484EAE"/>
    <w:rsid w:val="00485A4A"/>
    <w:rsid w:val="00485AAA"/>
    <w:rsid w:val="00490112"/>
    <w:rsid w:val="00492BFF"/>
    <w:rsid w:val="00495E90"/>
    <w:rsid w:val="00496C16"/>
    <w:rsid w:val="004A1065"/>
    <w:rsid w:val="004A17EA"/>
    <w:rsid w:val="004A186A"/>
    <w:rsid w:val="004A26F6"/>
    <w:rsid w:val="004A2776"/>
    <w:rsid w:val="004A448F"/>
    <w:rsid w:val="004A4BF5"/>
    <w:rsid w:val="004A6437"/>
    <w:rsid w:val="004B2397"/>
    <w:rsid w:val="004B248C"/>
    <w:rsid w:val="004B3545"/>
    <w:rsid w:val="004B4891"/>
    <w:rsid w:val="004B59B1"/>
    <w:rsid w:val="004B5D5B"/>
    <w:rsid w:val="004B5F2F"/>
    <w:rsid w:val="004B6C81"/>
    <w:rsid w:val="004B7EBE"/>
    <w:rsid w:val="004C0FA5"/>
    <w:rsid w:val="004C1548"/>
    <w:rsid w:val="004C1A23"/>
    <w:rsid w:val="004C1A32"/>
    <w:rsid w:val="004C2C3B"/>
    <w:rsid w:val="004C3ECF"/>
    <w:rsid w:val="004C462E"/>
    <w:rsid w:val="004C4B53"/>
    <w:rsid w:val="004C59C2"/>
    <w:rsid w:val="004C7004"/>
    <w:rsid w:val="004C742C"/>
    <w:rsid w:val="004C7618"/>
    <w:rsid w:val="004D1BB4"/>
    <w:rsid w:val="004D25D1"/>
    <w:rsid w:val="004D42F1"/>
    <w:rsid w:val="004D5455"/>
    <w:rsid w:val="004D5BBB"/>
    <w:rsid w:val="004D65A5"/>
    <w:rsid w:val="004D679D"/>
    <w:rsid w:val="004E022E"/>
    <w:rsid w:val="004E0A00"/>
    <w:rsid w:val="004E1121"/>
    <w:rsid w:val="004E11B1"/>
    <w:rsid w:val="004E259E"/>
    <w:rsid w:val="004E7F73"/>
    <w:rsid w:val="004F02AC"/>
    <w:rsid w:val="004F27EE"/>
    <w:rsid w:val="004F30D2"/>
    <w:rsid w:val="004F445E"/>
    <w:rsid w:val="004F4749"/>
    <w:rsid w:val="004F598C"/>
    <w:rsid w:val="004F5DFF"/>
    <w:rsid w:val="004F79D7"/>
    <w:rsid w:val="004F7FEF"/>
    <w:rsid w:val="005003A6"/>
    <w:rsid w:val="0050108B"/>
    <w:rsid w:val="00501BE6"/>
    <w:rsid w:val="005033D6"/>
    <w:rsid w:val="00503707"/>
    <w:rsid w:val="005039EE"/>
    <w:rsid w:val="00504BB3"/>
    <w:rsid w:val="00506E89"/>
    <w:rsid w:val="00507822"/>
    <w:rsid w:val="00507E3C"/>
    <w:rsid w:val="00507FAD"/>
    <w:rsid w:val="0051016B"/>
    <w:rsid w:val="00510FB4"/>
    <w:rsid w:val="005113FF"/>
    <w:rsid w:val="0051416C"/>
    <w:rsid w:val="00517ACC"/>
    <w:rsid w:val="00521F2F"/>
    <w:rsid w:val="00522393"/>
    <w:rsid w:val="0052352B"/>
    <w:rsid w:val="00523DAB"/>
    <w:rsid w:val="0052420F"/>
    <w:rsid w:val="00526F2B"/>
    <w:rsid w:val="00530D01"/>
    <w:rsid w:val="00531AF0"/>
    <w:rsid w:val="00532878"/>
    <w:rsid w:val="00533C73"/>
    <w:rsid w:val="00534C06"/>
    <w:rsid w:val="00534EBB"/>
    <w:rsid w:val="00536C61"/>
    <w:rsid w:val="00537C02"/>
    <w:rsid w:val="00540425"/>
    <w:rsid w:val="00540C54"/>
    <w:rsid w:val="00542167"/>
    <w:rsid w:val="00542525"/>
    <w:rsid w:val="00542741"/>
    <w:rsid w:val="00542EFD"/>
    <w:rsid w:val="00544EFB"/>
    <w:rsid w:val="00544F3B"/>
    <w:rsid w:val="0054516D"/>
    <w:rsid w:val="00550BC0"/>
    <w:rsid w:val="00550E77"/>
    <w:rsid w:val="00557EAC"/>
    <w:rsid w:val="00561D18"/>
    <w:rsid w:val="0056273B"/>
    <w:rsid w:val="00563541"/>
    <w:rsid w:val="00564A63"/>
    <w:rsid w:val="005656BF"/>
    <w:rsid w:val="0056608D"/>
    <w:rsid w:val="00566616"/>
    <w:rsid w:val="00566AE1"/>
    <w:rsid w:val="00570815"/>
    <w:rsid w:val="00571CC5"/>
    <w:rsid w:val="00572FB4"/>
    <w:rsid w:val="0057568B"/>
    <w:rsid w:val="0057632C"/>
    <w:rsid w:val="005765DA"/>
    <w:rsid w:val="005807C7"/>
    <w:rsid w:val="00581808"/>
    <w:rsid w:val="0058392F"/>
    <w:rsid w:val="00586E04"/>
    <w:rsid w:val="00591497"/>
    <w:rsid w:val="005954D5"/>
    <w:rsid w:val="0059678B"/>
    <w:rsid w:val="005A02EA"/>
    <w:rsid w:val="005A08B6"/>
    <w:rsid w:val="005A1B19"/>
    <w:rsid w:val="005A1C79"/>
    <w:rsid w:val="005A1EBF"/>
    <w:rsid w:val="005A22FA"/>
    <w:rsid w:val="005A2343"/>
    <w:rsid w:val="005A3C17"/>
    <w:rsid w:val="005A4C27"/>
    <w:rsid w:val="005A5CF4"/>
    <w:rsid w:val="005A623F"/>
    <w:rsid w:val="005A71CE"/>
    <w:rsid w:val="005B03D7"/>
    <w:rsid w:val="005B1B43"/>
    <w:rsid w:val="005B29E8"/>
    <w:rsid w:val="005B3ACF"/>
    <w:rsid w:val="005B56BA"/>
    <w:rsid w:val="005B652E"/>
    <w:rsid w:val="005B766A"/>
    <w:rsid w:val="005C015E"/>
    <w:rsid w:val="005C0802"/>
    <w:rsid w:val="005C2256"/>
    <w:rsid w:val="005C2B3D"/>
    <w:rsid w:val="005C3532"/>
    <w:rsid w:val="005C4D52"/>
    <w:rsid w:val="005C5771"/>
    <w:rsid w:val="005C57D8"/>
    <w:rsid w:val="005C727F"/>
    <w:rsid w:val="005C756E"/>
    <w:rsid w:val="005C7979"/>
    <w:rsid w:val="005D018C"/>
    <w:rsid w:val="005D0A31"/>
    <w:rsid w:val="005D4AB6"/>
    <w:rsid w:val="005D4F6B"/>
    <w:rsid w:val="005D5371"/>
    <w:rsid w:val="005D5A98"/>
    <w:rsid w:val="005D6B7C"/>
    <w:rsid w:val="005E058F"/>
    <w:rsid w:val="005E06CB"/>
    <w:rsid w:val="005E1A44"/>
    <w:rsid w:val="005E1CC2"/>
    <w:rsid w:val="005E1DE2"/>
    <w:rsid w:val="005E24CF"/>
    <w:rsid w:val="005E3334"/>
    <w:rsid w:val="005E37DC"/>
    <w:rsid w:val="005E3F1A"/>
    <w:rsid w:val="005E4E19"/>
    <w:rsid w:val="005E6D75"/>
    <w:rsid w:val="005E7AA9"/>
    <w:rsid w:val="005F02D1"/>
    <w:rsid w:val="005F10DF"/>
    <w:rsid w:val="005F2650"/>
    <w:rsid w:val="005F27A3"/>
    <w:rsid w:val="005F6048"/>
    <w:rsid w:val="005F7702"/>
    <w:rsid w:val="005F78DA"/>
    <w:rsid w:val="005F7FBE"/>
    <w:rsid w:val="00600534"/>
    <w:rsid w:val="00603009"/>
    <w:rsid w:val="00603D28"/>
    <w:rsid w:val="00605632"/>
    <w:rsid w:val="006060AE"/>
    <w:rsid w:val="0060632E"/>
    <w:rsid w:val="00607EC4"/>
    <w:rsid w:val="00610317"/>
    <w:rsid w:val="00610467"/>
    <w:rsid w:val="00612653"/>
    <w:rsid w:val="006129CC"/>
    <w:rsid w:val="00614B38"/>
    <w:rsid w:val="00614B6B"/>
    <w:rsid w:val="00614CA9"/>
    <w:rsid w:val="00614F45"/>
    <w:rsid w:val="006159D5"/>
    <w:rsid w:val="00616B44"/>
    <w:rsid w:val="0061704D"/>
    <w:rsid w:val="00617481"/>
    <w:rsid w:val="00620241"/>
    <w:rsid w:val="00621288"/>
    <w:rsid w:val="00623631"/>
    <w:rsid w:val="00625AD4"/>
    <w:rsid w:val="00626C20"/>
    <w:rsid w:val="00626C91"/>
    <w:rsid w:val="00626D73"/>
    <w:rsid w:val="006307DD"/>
    <w:rsid w:val="00630897"/>
    <w:rsid w:val="006318BD"/>
    <w:rsid w:val="00631F1D"/>
    <w:rsid w:val="00632079"/>
    <w:rsid w:val="0063286C"/>
    <w:rsid w:val="00632A4F"/>
    <w:rsid w:val="0063440D"/>
    <w:rsid w:val="00635140"/>
    <w:rsid w:val="006366DE"/>
    <w:rsid w:val="006413F6"/>
    <w:rsid w:val="0064152A"/>
    <w:rsid w:val="006432F6"/>
    <w:rsid w:val="006438FE"/>
    <w:rsid w:val="00643928"/>
    <w:rsid w:val="006439C4"/>
    <w:rsid w:val="00647618"/>
    <w:rsid w:val="0065109F"/>
    <w:rsid w:val="00652AA2"/>
    <w:rsid w:val="00653615"/>
    <w:rsid w:val="006548DA"/>
    <w:rsid w:val="0065642D"/>
    <w:rsid w:val="00660521"/>
    <w:rsid w:val="0066103A"/>
    <w:rsid w:val="00663E84"/>
    <w:rsid w:val="00663E91"/>
    <w:rsid w:val="006649E0"/>
    <w:rsid w:val="00664FF3"/>
    <w:rsid w:val="0066689C"/>
    <w:rsid w:val="00667E39"/>
    <w:rsid w:val="00672163"/>
    <w:rsid w:val="006727A1"/>
    <w:rsid w:val="00672939"/>
    <w:rsid w:val="00672952"/>
    <w:rsid w:val="006743EF"/>
    <w:rsid w:val="00674402"/>
    <w:rsid w:val="006756AE"/>
    <w:rsid w:val="00676E58"/>
    <w:rsid w:val="00681E8F"/>
    <w:rsid w:val="00682039"/>
    <w:rsid w:val="00683860"/>
    <w:rsid w:val="006855FA"/>
    <w:rsid w:val="00685957"/>
    <w:rsid w:val="00685F0A"/>
    <w:rsid w:val="00686E8B"/>
    <w:rsid w:val="006877BC"/>
    <w:rsid w:val="006877E7"/>
    <w:rsid w:val="00687E52"/>
    <w:rsid w:val="00687EBF"/>
    <w:rsid w:val="006908A1"/>
    <w:rsid w:val="006916B4"/>
    <w:rsid w:val="006928F3"/>
    <w:rsid w:val="00693131"/>
    <w:rsid w:val="006960F2"/>
    <w:rsid w:val="00696810"/>
    <w:rsid w:val="006A083A"/>
    <w:rsid w:val="006A0BB8"/>
    <w:rsid w:val="006A289A"/>
    <w:rsid w:val="006A2A4E"/>
    <w:rsid w:val="006A31D7"/>
    <w:rsid w:val="006A369A"/>
    <w:rsid w:val="006A36B3"/>
    <w:rsid w:val="006A39CD"/>
    <w:rsid w:val="006A4607"/>
    <w:rsid w:val="006A59E1"/>
    <w:rsid w:val="006A73C0"/>
    <w:rsid w:val="006B003F"/>
    <w:rsid w:val="006B39B1"/>
    <w:rsid w:val="006B39B9"/>
    <w:rsid w:val="006B53F6"/>
    <w:rsid w:val="006B5D09"/>
    <w:rsid w:val="006B6B10"/>
    <w:rsid w:val="006B79F7"/>
    <w:rsid w:val="006C0CF0"/>
    <w:rsid w:val="006C134B"/>
    <w:rsid w:val="006C2D5B"/>
    <w:rsid w:val="006C3C85"/>
    <w:rsid w:val="006C4CFE"/>
    <w:rsid w:val="006C69CB"/>
    <w:rsid w:val="006C6CAE"/>
    <w:rsid w:val="006C72A2"/>
    <w:rsid w:val="006D032C"/>
    <w:rsid w:val="006D0A0F"/>
    <w:rsid w:val="006D188F"/>
    <w:rsid w:val="006D4028"/>
    <w:rsid w:val="006D6C6F"/>
    <w:rsid w:val="006E1535"/>
    <w:rsid w:val="006E1B7C"/>
    <w:rsid w:val="006E30C0"/>
    <w:rsid w:val="006E4506"/>
    <w:rsid w:val="006E4859"/>
    <w:rsid w:val="006E4CAC"/>
    <w:rsid w:val="006E5C8C"/>
    <w:rsid w:val="006E6145"/>
    <w:rsid w:val="006E6F21"/>
    <w:rsid w:val="006F018A"/>
    <w:rsid w:val="006F08C6"/>
    <w:rsid w:val="006F095D"/>
    <w:rsid w:val="006F1090"/>
    <w:rsid w:val="006F2EB8"/>
    <w:rsid w:val="006F304B"/>
    <w:rsid w:val="006F30D6"/>
    <w:rsid w:val="006F326F"/>
    <w:rsid w:val="006F45C3"/>
    <w:rsid w:val="00700CC0"/>
    <w:rsid w:val="007028C9"/>
    <w:rsid w:val="00703768"/>
    <w:rsid w:val="0070478B"/>
    <w:rsid w:val="0070591B"/>
    <w:rsid w:val="00705AA1"/>
    <w:rsid w:val="00705D3A"/>
    <w:rsid w:val="00711A23"/>
    <w:rsid w:val="00712F09"/>
    <w:rsid w:val="0071414D"/>
    <w:rsid w:val="00714A87"/>
    <w:rsid w:val="00714CB8"/>
    <w:rsid w:val="00715A79"/>
    <w:rsid w:val="00715B0E"/>
    <w:rsid w:val="00716571"/>
    <w:rsid w:val="007168A3"/>
    <w:rsid w:val="00717011"/>
    <w:rsid w:val="0071719C"/>
    <w:rsid w:val="007221CC"/>
    <w:rsid w:val="00722A73"/>
    <w:rsid w:val="007237E3"/>
    <w:rsid w:val="00724CD5"/>
    <w:rsid w:val="00725CD7"/>
    <w:rsid w:val="00726A5E"/>
    <w:rsid w:val="00731240"/>
    <w:rsid w:val="00731530"/>
    <w:rsid w:val="007319C5"/>
    <w:rsid w:val="00731D4B"/>
    <w:rsid w:val="00731E3F"/>
    <w:rsid w:val="00732285"/>
    <w:rsid w:val="007342DF"/>
    <w:rsid w:val="00735905"/>
    <w:rsid w:val="00735924"/>
    <w:rsid w:val="00735D5A"/>
    <w:rsid w:val="00736BEA"/>
    <w:rsid w:val="007400B5"/>
    <w:rsid w:val="0074058F"/>
    <w:rsid w:val="0074534C"/>
    <w:rsid w:val="00745F6B"/>
    <w:rsid w:val="0074629C"/>
    <w:rsid w:val="00751DE8"/>
    <w:rsid w:val="0075344F"/>
    <w:rsid w:val="00753D6A"/>
    <w:rsid w:val="00753FF4"/>
    <w:rsid w:val="00754222"/>
    <w:rsid w:val="00755717"/>
    <w:rsid w:val="00755B6E"/>
    <w:rsid w:val="007572E6"/>
    <w:rsid w:val="00757AF0"/>
    <w:rsid w:val="00761961"/>
    <w:rsid w:val="00762DAF"/>
    <w:rsid w:val="007633C1"/>
    <w:rsid w:val="007635A2"/>
    <w:rsid w:val="00763C2C"/>
    <w:rsid w:val="00764D36"/>
    <w:rsid w:val="0076659A"/>
    <w:rsid w:val="007667D2"/>
    <w:rsid w:val="00766B8F"/>
    <w:rsid w:val="00766DAB"/>
    <w:rsid w:val="007674FF"/>
    <w:rsid w:val="007707EA"/>
    <w:rsid w:val="00770E56"/>
    <w:rsid w:val="00771C15"/>
    <w:rsid w:val="00772C6F"/>
    <w:rsid w:val="00773167"/>
    <w:rsid w:val="007735EB"/>
    <w:rsid w:val="007735FF"/>
    <w:rsid w:val="00773A6E"/>
    <w:rsid w:val="007740E7"/>
    <w:rsid w:val="00774D8B"/>
    <w:rsid w:val="00775494"/>
    <w:rsid w:val="007825B0"/>
    <w:rsid w:val="0078336D"/>
    <w:rsid w:val="00783883"/>
    <w:rsid w:val="00785B17"/>
    <w:rsid w:val="00786035"/>
    <w:rsid w:val="0078711D"/>
    <w:rsid w:val="00791EF3"/>
    <w:rsid w:val="00795145"/>
    <w:rsid w:val="00795517"/>
    <w:rsid w:val="007965B1"/>
    <w:rsid w:val="00796D04"/>
    <w:rsid w:val="007A227A"/>
    <w:rsid w:val="007A265F"/>
    <w:rsid w:val="007A2846"/>
    <w:rsid w:val="007A379E"/>
    <w:rsid w:val="007A3D59"/>
    <w:rsid w:val="007A5200"/>
    <w:rsid w:val="007A555B"/>
    <w:rsid w:val="007A57D5"/>
    <w:rsid w:val="007A6A90"/>
    <w:rsid w:val="007A7DE9"/>
    <w:rsid w:val="007B03F2"/>
    <w:rsid w:val="007B0D88"/>
    <w:rsid w:val="007B1A44"/>
    <w:rsid w:val="007B1CD0"/>
    <w:rsid w:val="007B2164"/>
    <w:rsid w:val="007B2AF6"/>
    <w:rsid w:val="007B3BBF"/>
    <w:rsid w:val="007B45B9"/>
    <w:rsid w:val="007B4B63"/>
    <w:rsid w:val="007B5FDD"/>
    <w:rsid w:val="007B6153"/>
    <w:rsid w:val="007B7132"/>
    <w:rsid w:val="007B77AD"/>
    <w:rsid w:val="007C0BE1"/>
    <w:rsid w:val="007C0C6C"/>
    <w:rsid w:val="007C3C24"/>
    <w:rsid w:val="007C5F79"/>
    <w:rsid w:val="007C6183"/>
    <w:rsid w:val="007D01EA"/>
    <w:rsid w:val="007D11E4"/>
    <w:rsid w:val="007D25AE"/>
    <w:rsid w:val="007D3915"/>
    <w:rsid w:val="007D5A07"/>
    <w:rsid w:val="007D6405"/>
    <w:rsid w:val="007D7F9D"/>
    <w:rsid w:val="007E0504"/>
    <w:rsid w:val="007E0FFD"/>
    <w:rsid w:val="007E10D2"/>
    <w:rsid w:val="007E1717"/>
    <w:rsid w:val="007E1B77"/>
    <w:rsid w:val="007E3B4E"/>
    <w:rsid w:val="007E473F"/>
    <w:rsid w:val="007E49BE"/>
    <w:rsid w:val="007E6197"/>
    <w:rsid w:val="007E62A4"/>
    <w:rsid w:val="007F016D"/>
    <w:rsid w:val="007F4ADA"/>
    <w:rsid w:val="007F536D"/>
    <w:rsid w:val="007F5939"/>
    <w:rsid w:val="007F5ABB"/>
    <w:rsid w:val="007F71E4"/>
    <w:rsid w:val="007F79CD"/>
    <w:rsid w:val="007F7A7C"/>
    <w:rsid w:val="008003C0"/>
    <w:rsid w:val="008013EB"/>
    <w:rsid w:val="008016EC"/>
    <w:rsid w:val="008037B2"/>
    <w:rsid w:val="00804621"/>
    <w:rsid w:val="00805AD2"/>
    <w:rsid w:val="00806129"/>
    <w:rsid w:val="00810EF0"/>
    <w:rsid w:val="00811573"/>
    <w:rsid w:val="008118B5"/>
    <w:rsid w:val="00812550"/>
    <w:rsid w:val="00812931"/>
    <w:rsid w:val="00812EEB"/>
    <w:rsid w:val="00813342"/>
    <w:rsid w:val="00815801"/>
    <w:rsid w:val="00817015"/>
    <w:rsid w:val="0082274C"/>
    <w:rsid w:val="00822771"/>
    <w:rsid w:val="0082460B"/>
    <w:rsid w:val="008252C6"/>
    <w:rsid w:val="00825487"/>
    <w:rsid w:val="00825DE2"/>
    <w:rsid w:val="00825F1D"/>
    <w:rsid w:val="00826E9B"/>
    <w:rsid w:val="00827DD2"/>
    <w:rsid w:val="00827FD2"/>
    <w:rsid w:val="00830789"/>
    <w:rsid w:val="00831824"/>
    <w:rsid w:val="00832400"/>
    <w:rsid w:val="008326E9"/>
    <w:rsid w:val="00832CF9"/>
    <w:rsid w:val="0083318B"/>
    <w:rsid w:val="00833AC3"/>
    <w:rsid w:val="0083417D"/>
    <w:rsid w:val="00834A4B"/>
    <w:rsid w:val="00834C78"/>
    <w:rsid w:val="00837274"/>
    <w:rsid w:val="00840B69"/>
    <w:rsid w:val="00841FF5"/>
    <w:rsid w:val="00842A1A"/>
    <w:rsid w:val="008431C4"/>
    <w:rsid w:val="00843DC8"/>
    <w:rsid w:val="0084497E"/>
    <w:rsid w:val="00845D87"/>
    <w:rsid w:val="00846A71"/>
    <w:rsid w:val="008473B6"/>
    <w:rsid w:val="00850DC7"/>
    <w:rsid w:val="0085137C"/>
    <w:rsid w:val="00851F08"/>
    <w:rsid w:val="008525F2"/>
    <w:rsid w:val="00852A4F"/>
    <w:rsid w:val="00853128"/>
    <w:rsid w:val="0085326B"/>
    <w:rsid w:val="00855398"/>
    <w:rsid w:val="00855582"/>
    <w:rsid w:val="008575C3"/>
    <w:rsid w:val="00860CE3"/>
    <w:rsid w:val="00860E3D"/>
    <w:rsid w:val="00861E42"/>
    <w:rsid w:val="0086215B"/>
    <w:rsid w:val="00863493"/>
    <w:rsid w:val="00865620"/>
    <w:rsid w:val="00865B2A"/>
    <w:rsid w:val="00866455"/>
    <w:rsid w:val="00866BA2"/>
    <w:rsid w:val="0086737A"/>
    <w:rsid w:val="00867E6C"/>
    <w:rsid w:val="00870FD3"/>
    <w:rsid w:val="008713B7"/>
    <w:rsid w:val="00871446"/>
    <w:rsid w:val="00872765"/>
    <w:rsid w:val="00872FAC"/>
    <w:rsid w:val="00873264"/>
    <w:rsid w:val="00873B7D"/>
    <w:rsid w:val="0087480E"/>
    <w:rsid w:val="008749F2"/>
    <w:rsid w:val="008760DF"/>
    <w:rsid w:val="008801F9"/>
    <w:rsid w:val="0088144E"/>
    <w:rsid w:val="008814B1"/>
    <w:rsid w:val="00882433"/>
    <w:rsid w:val="00883178"/>
    <w:rsid w:val="00883E96"/>
    <w:rsid w:val="00884BDE"/>
    <w:rsid w:val="00884D80"/>
    <w:rsid w:val="00887871"/>
    <w:rsid w:val="00890EE8"/>
    <w:rsid w:val="00892A7E"/>
    <w:rsid w:val="00892C36"/>
    <w:rsid w:val="00893011"/>
    <w:rsid w:val="008938F2"/>
    <w:rsid w:val="00894B70"/>
    <w:rsid w:val="00896561"/>
    <w:rsid w:val="0089707F"/>
    <w:rsid w:val="0089708D"/>
    <w:rsid w:val="00897CC2"/>
    <w:rsid w:val="008A011A"/>
    <w:rsid w:val="008A10F7"/>
    <w:rsid w:val="008A12D5"/>
    <w:rsid w:val="008A2D9C"/>
    <w:rsid w:val="008A3D62"/>
    <w:rsid w:val="008A431C"/>
    <w:rsid w:val="008A44B8"/>
    <w:rsid w:val="008A626E"/>
    <w:rsid w:val="008A7625"/>
    <w:rsid w:val="008A78E0"/>
    <w:rsid w:val="008B16E2"/>
    <w:rsid w:val="008B389B"/>
    <w:rsid w:val="008B60E9"/>
    <w:rsid w:val="008B6104"/>
    <w:rsid w:val="008B627E"/>
    <w:rsid w:val="008C09D6"/>
    <w:rsid w:val="008C0A6B"/>
    <w:rsid w:val="008C1714"/>
    <w:rsid w:val="008C1F8E"/>
    <w:rsid w:val="008C2EE7"/>
    <w:rsid w:val="008C332E"/>
    <w:rsid w:val="008C3647"/>
    <w:rsid w:val="008C397C"/>
    <w:rsid w:val="008C4D66"/>
    <w:rsid w:val="008C655B"/>
    <w:rsid w:val="008C6C4E"/>
    <w:rsid w:val="008C7C8C"/>
    <w:rsid w:val="008D0753"/>
    <w:rsid w:val="008D077B"/>
    <w:rsid w:val="008D253D"/>
    <w:rsid w:val="008D3BC4"/>
    <w:rsid w:val="008D3EFA"/>
    <w:rsid w:val="008D4273"/>
    <w:rsid w:val="008D5527"/>
    <w:rsid w:val="008E0CF5"/>
    <w:rsid w:val="008E12F6"/>
    <w:rsid w:val="008E13B0"/>
    <w:rsid w:val="008E1603"/>
    <w:rsid w:val="008E1B51"/>
    <w:rsid w:val="008E2084"/>
    <w:rsid w:val="008E31F2"/>
    <w:rsid w:val="008E6366"/>
    <w:rsid w:val="008E6E10"/>
    <w:rsid w:val="008F021D"/>
    <w:rsid w:val="008F10DC"/>
    <w:rsid w:val="008F2329"/>
    <w:rsid w:val="008F4ADB"/>
    <w:rsid w:val="008F6117"/>
    <w:rsid w:val="009002B8"/>
    <w:rsid w:val="0090199D"/>
    <w:rsid w:val="00901FC7"/>
    <w:rsid w:val="00902554"/>
    <w:rsid w:val="0090715C"/>
    <w:rsid w:val="0091075E"/>
    <w:rsid w:val="00910A4E"/>
    <w:rsid w:val="0091177D"/>
    <w:rsid w:val="009135A9"/>
    <w:rsid w:val="00913896"/>
    <w:rsid w:val="00914BC6"/>
    <w:rsid w:val="00915289"/>
    <w:rsid w:val="00917572"/>
    <w:rsid w:val="0092047D"/>
    <w:rsid w:val="00920638"/>
    <w:rsid w:val="00926083"/>
    <w:rsid w:val="00930F8C"/>
    <w:rsid w:val="0093119A"/>
    <w:rsid w:val="0093223E"/>
    <w:rsid w:val="0093317A"/>
    <w:rsid w:val="00934F53"/>
    <w:rsid w:val="00935FC0"/>
    <w:rsid w:val="009425F8"/>
    <w:rsid w:val="00942F56"/>
    <w:rsid w:val="00943011"/>
    <w:rsid w:val="00943EF1"/>
    <w:rsid w:val="00944AF6"/>
    <w:rsid w:val="0094540E"/>
    <w:rsid w:val="00945D1E"/>
    <w:rsid w:val="009467C0"/>
    <w:rsid w:val="009476E4"/>
    <w:rsid w:val="00947FB1"/>
    <w:rsid w:val="0095047F"/>
    <w:rsid w:val="00951CEB"/>
    <w:rsid w:val="009523B0"/>
    <w:rsid w:val="00955BED"/>
    <w:rsid w:val="0095609D"/>
    <w:rsid w:val="009560B0"/>
    <w:rsid w:val="009562B2"/>
    <w:rsid w:val="00956A32"/>
    <w:rsid w:val="0095709D"/>
    <w:rsid w:val="0095718A"/>
    <w:rsid w:val="00960FF7"/>
    <w:rsid w:val="00961DBC"/>
    <w:rsid w:val="009624C9"/>
    <w:rsid w:val="00962F55"/>
    <w:rsid w:val="009632D5"/>
    <w:rsid w:val="009644F3"/>
    <w:rsid w:val="00965C89"/>
    <w:rsid w:val="0096741A"/>
    <w:rsid w:val="00967FBC"/>
    <w:rsid w:val="009705E2"/>
    <w:rsid w:val="00970B0A"/>
    <w:rsid w:val="00971D81"/>
    <w:rsid w:val="009745C3"/>
    <w:rsid w:val="00974892"/>
    <w:rsid w:val="009758D8"/>
    <w:rsid w:val="0097749D"/>
    <w:rsid w:val="00982DAF"/>
    <w:rsid w:val="009832BD"/>
    <w:rsid w:val="00983428"/>
    <w:rsid w:val="009840CE"/>
    <w:rsid w:val="00985178"/>
    <w:rsid w:val="00986251"/>
    <w:rsid w:val="009872B0"/>
    <w:rsid w:val="009875DF"/>
    <w:rsid w:val="00990185"/>
    <w:rsid w:val="00990385"/>
    <w:rsid w:val="00990574"/>
    <w:rsid w:val="00991251"/>
    <w:rsid w:val="0099257E"/>
    <w:rsid w:val="009927F1"/>
    <w:rsid w:val="00992DF4"/>
    <w:rsid w:val="009955A2"/>
    <w:rsid w:val="00995968"/>
    <w:rsid w:val="00997F6B"/>
    <w:rsid w:val="009A0BBB"/>
    <w:rsid w:val="009A0D12"/>
    <w:rsid w:val="009A0F05"/>
    <w:rsid w:val="009A4BED"/>
    <w:rsid w:val="009A5EFE"/>
    <w:rsid w:val="009B1CF3"/>
    <w:rsid w:val="009B4CD7"/>
    <w:rsid w:val="009B5FB0"/>
    <w:rsid w:val="009C0C94"/>
    <w:rsid w:val="009C2411"/>
    <w:rsid w:val="009C35A2"/>
    <w:rsid w:val="009C3792"/>
    <w:rsid w:val="009C3F1A"/>
    <w:rsid w:val="009C6C6C"/>
    <w:rsid w:val="009D0311"/>
    <w:rsid w:val="009D1365"/>
    <w:rsid w:val="009D3A7A"/>
    <w:rsid w:val="009D44A6"/>
    <w:rsid w:val="009D459E"/>
    <w:rsid w:val="009D4A6B"/>
    <w:rsid w:val="009D6DA2"/>
    <w:rsid w:val="009D7398"/>
    <w:rsid w:val="009D798E"/>
    <w:rsid w:val="009E0489"/>
    <w:rsid w:val="009E204F"/>
    <w:rsid w:val="009E33D7"/>
    <w:rsid w:val="009E4725"/>
    <w:rsid w:val="009E55CE"/>
    <w:rsid w:val="009E5C98"/>
    <w:rsid w:val="009E69A4"/>
    <w:rsid w:val="009F0DF2"/>
    <w:rsid w:val="009F186D"/>
    <w:rsid w:val="009F2833"/>
    <w:rsid w:val="009F451B"/>
    <w:rsid w:val="009F472B"/>
    <w:rsid w:val="009F6B01"/>
    <w:rsid w:val="009F7402"/>
    <w:rsid w:val="009F7B36"/>
    <w:rsid w:val="00A00760"/>
    <w:rsid w:val="00A00B77"/>
    <w:rsid w:val="00A01C49"/>
    <w:rsid w:val="00A03B31"/>
    <w:rsid w:val="00A07586"/>
    <w:rsid w:val="00A10814"/>
    <w:rsid w:val="00A124BD"/>
    <w:rsid w:val="00A12FAF"/>
    <w:rsid w:val="00A136D4"/>
    <w:rsid w:val="00A13A17"/>
    <w:rsid w:val="00A14618"/>
    <w:rsid w:val="00A176AA"/>
    <w:rsid w:val="00A210B7"/>
    <w:rsid w:val="00A21529"/>
    <w:rsid w:val="00A215DF"/>
    <w:rsid w:val="00A21E2C"/>
    <w:rsid w:val="00A21F7B"/>
    <w:rsid w:val="00A22713"/>
    <w:rsid w:val="00A229CC"/>
    <w:rsid w:val="00A25CC0"/>
    <w:rsid w:val="00A2603E"/>
    <w:rsid w:val="00A27A84"/>
    <w:rsid w:val="00A31200"/>
    <w:rsid w:val="00A32D77"/>
    <w:rsid w:val="00A33618"/>
    <w:rsid w:val="00A3570A"/>
    <w:rsid w:val="00A36F7D"/>
    <w:rsid w:val="00A3723E"/>
    <w:rsid w:val="00A37AC7"/>
    <w:rsid w:val="00A40D87"/>
    <w:rsid w:val="00A40EA5"/>
    <w:rsid w:val="00A424FD"/>
    <w:rsid w:val="00A4252D"/>
    <w:rsid w:val="00A42B6E"/>
    <w:rsid w:val="00A42BBC"/>
    <w:rsid w:val="00A4372D"/>
    <w:rsid w:val="00A43DB9"/>
    <w:rsid w:val="00A43FE4"/>
    <w:rsid w:val="00A44248"/>
    <w:rsid w:val="00A44F96"/>
    <w:rsid w:val="00A45314"/>
    <w:rsid w:val="00A45FEF"/>
    <w:rsid w:val="00A46F2F"/>
    <w:rsid w:val="00A50A90"/>
    <w:rsid w:val="00A50DCE"/>
    <w:rsid w:val="00A525D4"/>
    <w:rsid w:val="00A52A9B"/>
    <w:rsid w:val="00A53060"/>
    <w:rsid w:val="00A5425F"/>
    <w:rsid w:val="00A548EB"/>
    <w:rsid w:val="00A56E32"/>
    <w:rsid w:val="00A57471"/>
    <w:rsid w:val="00A614CE"/>
    <w:rsid w:val="00A616CB"/>
    <w:rsid w:val="00A61AC4"/>
    <w:rsid w:val="00A6205E"/>
    <w:rsid w:val="00A625B6"/>
    <w:rsid w:val="00A6670A"/>
    <w:rsid w:val="00A6673D"/>
    <w:rsid w:val="00A66D87"/>
    <w:rsid w:val="00A6762B"/>
    <w:rsid w:val="00A67696"/>
    <w:rsid w:val="00A71146"/>
    <w:rsid w:val="00A712B7"/>
    <w:rsid w:val="00A71DEE"/>
    <w:rsid w:val="00A7345E"/>
    <w:rsid w:val="00A73664"/>
    <w:rsid w:val="00A7367C"/>
    <w:rsid w:val="00A738F5"/>
    <w:rsid w:val="00A776DF"/>
    <w:rsid w:val="00A816FC"/>
    <w:rsid w:val="00A82A09"/>
    <w:rsid w:val="00A82D25"/>
    <w:rsid w:val="00A83299"/>
    <w:rsid w:val="00A85907"/>
    <w:rsid w:val="00A877A4"/>
    <w:rsid w:val="00A925E8"/>
    <w:rsid w:val="00A934F5"/>
    <w:rsid w:val="00A936A8"/>
    <w:rsid w:val="00A952A0"/>
    <w:rsid w:val="00A9540C"/>
    <w:rsid w:val="00A95FE0"/>
    <w:rsid w:val="00A960C0"/>
    <w:rsid w:val="00A97C4B"/>
    <w:rsid w:val="00AA01DE"/>
    <w:rsid w:val="00AA1A73"/>
    <w:rsid w:val="00AA1BA0"/>
    <w:rsid w:val="00AA2019"/>
    <w:rsid w:val="00AA2F53"/>
    <w:rsid w:val="00AA4517"/>
    <w:rsid w:val="00AA7056"/>
    <w:rsid w:val="00AA70C9"/>
    <w:rsid w:val="00AA7E8E"/>
    <w:rsid w:val="00AB0F40"/>
    <w:rsid w:val="00AB4D76"/>
    <w:rsid w:val="00AB558F"/>
    <w:rsid w:val="00AB6F1A"/>
    <w:rsid w:val="00AC0075"/>
    <w:rsid w:val="00AC13F1"/>
    <w:rsid w:val="00AC1EFE"/>
    <w:rsid w:val="00AC486F"/>
    <w:rsid w:val="00AC751B"/>
    <w:rsid w:val="00AD07A9"/>
    <w:rsid w:val="00AD1476"/>
    <w:rsid w:val="00AD34F3"/>
    <w:rsid w:val="00AD3D3D"/>
    <w:rsid w:val="00AD4620"/>
    <w:rsid w:val="00AD5596"/>
    <w:rsid w:val="00AD68BE"/>
    <w:rsid w:val="00AD6EBB"/>
    <w:rsid w:val="00AE3A74"/>
    <w:rsid w:val="00AE3DDC"/>
    <w:rsid w:val="00AE4232"/>
    <w:rsid w:val="00AE4B16"/>
    <w:rsid w:val="00AE5E8E"/>
    <w:rsid w:val="00AE6B25"/>
    <w:rsid w:val="00AE6BFF"/>
    <w:rsid w:val="00AE6C1B"/>
    <w:rsid w:val="00AE70EB"/>
    <w:rsid w:val="00AE7267"/>
    <w:rsid w:val="00AE7BB2"/>
    <w:rsid w:val="00AF00E4"/>
    <w:rsid w:val="00AF1968"/>
    <w:rsid w:val="00AF21E1"/>
    <w:rsid w:val="00AF2DFE"/>
    <w:rsid w:val="00AF448C"/>
    <w:rsid w:val="00AF4510"/>
    <w:rsid w:val="00AF4739"/>
    <w:rsid w:val="00AF60CC"/>
    <w:rsid w:val="00AF65A9"/>
    <w:rsid w:val="00AF732F"/>
    <w:rsid w:val="00AF7A93"/>
    <w:rsid w:val="00B00FAA"/>
    <w:rsid w:val="00B012CA"/>
    <w:rsid w:val="00B03340"/>
    <w:rsid w:val="00B03D37"/>
    <w:rsid w:val="00B03E73"/>
    <w:rsid w:val="00B03EEF"/>
    <w:rsid w:val="00B047F0"/>
    <w:rsid w:val="00B048E8"/>
    <w:rsid w:val="00B0628E"/>
    <w:rsid w:val="00B064CF"/>
    <w:rsid w:val="00B07C00"/>
    <w:rsid w:val="00B07D48"/>
    <w:rsid w:val="00B1007E"/>
    <w:rsid w:val="00B100C8"/>
    <w:rsid w:val="00B105B5"/>
    <w:rsid w:val="00B108FB"/>
    <w:rsid w:val="00B13D6F"/>
    <w:rsid w:val="00B148FC"/>
    <w:rsid w:val="00B16BC3"/>
    <w:rsid w:val="00B171C3"/>
    <w:rsid w:val="00B17578"/>
    <w:rsid w:val="00B17A0F"/>
    <w:rsid w:val="00B203B0"/>
    <w:rsid w:val="00B20621"/>
    <w:rsid w:val="00B20D2C"/>
    <w:rsid w:val="00B21659"/>
    <w:rsid w:val="00B224C6"/>
    <w:rsid w:val="00B22ACE"/>
    <w:rsid w:val="00B241FB"/>
    <w:rsid w:val="00B253DF"/>
    <w:rsid w:val="00B26218"/>
    <w:rsid w:val="00B30861"/>
    <w:rsid w:val="00B318D7"/>
    <w:rsid w:val="00B31921"/>
    <w:rsid w:val="00B333AE"/>
    <w:rsid w:val="00B35C59"/>
    <w:rsid w:val="00B406B7"/>
    <w:rsid w:val="00B40B9D"/>
    <w:rsid w:val="00B43C6A"/>
    <w:rsid w:val="00B44567"/>
    <w:rsid w:val="00B4594A"/>
    <w:rsid w:val="00B4745F"/>
    <w:rsid w:val="00B47AAE"/>
    <w:rsid w:val="00B51B02"/>
    <w:rsid w:val="00B54E63"/>
    <w:rsid w:val="00B55E1F"/>
    <w:rsid w:val="00B57C1E"/>
    <w:rsid w:val="00B615FC"/>
    <w:rsid w:val="00B62D8E"/>
    <w:rsid w:val="00B6396F"/>
    <w:rsid w:val="00B63A4E"/>
    <w:rsid w:val="00B65D90"/>
    <w:rsid w:val="00B66B36"/>
    <w:rsid w:val="00B701B2"/>
    <w:rsid w:val="00B701EB"/>
    <w:rsid w:val="00B70E8D"/>
    <w:rsid w:val="00B71661"/>
    <w:rsid w:val="00B735CF"/>
    <w:rsid w:val="00B748FF"/>
    <w:rsid w:val="00B74CA7"/>
    <w:rsid w:val="00B75362"/>
    <w:rsid w:val="00B76982"/>
    <w:rsid w:val="00B77BD2"/>
    <w:rsid w:val="00B80009"/>
    <w:rsid w:val="00B813C5"/>
    <w:rsid w:val="00B8204D"/>
    <w:rsid w:val="00B83C91"/>
    <w:rsid w:val="00B84536"/>
    <w:rsid w:val="00B875BC"/>
    <w:rsid w:val="00B90B97"/>
    <w:rsid w:val="00B913F0"/>
    <w:rsid w:val="00B92209"/>
    <w:rsid w:val="00B93DE0"/>
    <w:rsid w:val="00B94874"/>
    <w:rsid w:val="00B94FCE"/>
    <w:rsid w:val="00B95356"/>
    <w:rsid w:val="00B95972"/>
    <w:rsid w:val="00B965C5"/>
    <w:rsid w:val="00B9685F"/>
    <w:rsid w:val="00BA11FB"/>
    <w:rsid w:val="00BA1AA5"/>
    <w:rsid w:val="00BA3112"/>
    <w:rsid w:val="00BA32C8"/>
    <w:rsid w:val="00BA3590"/>
    <w:rsid w:val="00BA441B"/>
    <w:rsid w:val="00BA4746"/>
    <w:rsid w:val="00BA6324"/>
    <w:rsid w:val="00BA6F62"/>
    <w:rsid w:val="00BA78B7"/>
    <w:rsid w:val="00BB0048"/>
    <w:rsid w:val="00BB15D2"/>
    <w:rsid w:val="00BB1B11"/>
    <w:rsid w:val="00BB1EC9"/>
    <w:rsid w:val="00BB4787"/>
    <w:rsid w:val="00BB61B9"/>
    <w:rsid w:val="00BB65A7"/>
    <w:rsid w:val="00BC0625"/>
    <w:rsid w:val="00BC0FDE"/>
    <w:rsid w:val="00BC3F26"/>
    <w:rsid w:val="00BC4F1C"/>
    <w:rsid w:val="00BC7F36"/>
    <w:rsid w:val="00BD0ADD"/>
    <w:rsid w:val="00BD2E65"/>
    <w:rsid w:val="00BD3530"/>
    <w:rsid w:val="00BD4CCF"/>
    <w:rsid w:val="00BD5EF1"/>
    <w:rsid w:val="00BE0BF8"/>
    <w:rsid w:val="00BE102D"/>
    <w:rsid w:val="00BE2CC3"/>
    <w:rsid w:val="00BE2D07"/>
    <w:rsid w:val="00BE31F6"/>
    <w:rsid w:val="00BE3D43"/>
    <w:rsid w:val="00BE470C"/>
    <w:rsid w:val="00BE68ED"/>
    <w:rsid w:val="00BE722B"/>
    <w:rsid w:val="00BE76AF"/>
    <w:rsid w:val="00BE79B3"/>
    <w:rsid w:val="00BF06EB"/>
    <w:rsid w:val="00BF1820"/>
    <w:rsid w:val="00BF19A6"/>
    <w:rsid w:val="00BF1F8B"/>
    <w:rsid w:val="00BF31AD"/>
    <w:rsid w:val="00BF3697"/>
    <w:rsid w:val="00BF431A"/>
    <w:rsid w:val="00BF4F14"/>
    <w:rsid w:val="00BF50D0"/>
    <w:rsid w:val="00BF513C"/>
    <w:rsid w:val="00BF7252"/>
    <w:rsid w:val="00C00567"/>
    <w:rsid w:val="00C02BC5"/>
    <w:rsid w:val="00C02BFE"/>
    <w:rsid w:val="00C03243"/>
    <w:rsid w:val="00C0324A"/>
    <w:rsid w:val="00C03D1C"/>
    <w:rsid w:val="00C051B9"/>
    <w:rsid w:val="00C064CD"/>
    <w:rsid w:val="00C074B4"/>
    <w:rsid w:val="00C10418"/>
    <w:rsid w:val="00C10B7C"/>
    <w:rsid w:val="00C11721"/>
    <w:rsid w:val="00C118FD"/>
    <w:rsid w:val="00C12DD0"/>
    <w:rsid w:val="00C13043"/>
    <w:rsid w:val="00C14708"/>
    <w:rsid w:val="00C204FA"/>
    <w:rsid w:val="00C20DAE"/>
    <w:rsid w:val="00C2158D"/>
    <w:rsid w:val="00C22204"/>
    <w:rsid w:val="00C2437D"/>
    <w:rsid w:val="00C248EE"/>
    <w:rsid w:val="00C26B9E"/>
    <w:rsid w:val="00C26C48"/>
    <w:rsid w:val="00C2731A"/>
    <w:rsid w:val="00C27354"/>
    <w:rsid w:val="00C3152E"/>
    <w:rsid w:val="00C33A8B"/>
    <w:rsid w:val="00C35311"/>
    <w:rsid w:val="00C355F4"/>
    <w:rsid w:val="00C35F6C"/>
    <w:rsid w:val="00C37FD1"/>
    <w:rsid w:val="00C4082D"/>
    <w:rsid w:val="00C42627"/>
    <w:rsid w:val="00C43286"/>
    <w:rsid w:val="00C43EF5"/>
    <w:rsid w:val="00C446FB"/>
    <w:rsid w:val="00C4631A"/>
    <w:rsid w:val="00C46A3A"/>
    <w:rsid w:val="00C503CA"/>
    <w:rsid w:val="00C507B0"/>
    <w:rsid w:val="00C507B9"/>
    <w:rsid w:val="00C52373"/>
    <w:rsid w:val="00C52522"/>
    <w:rsid w:val="00C533FD"/>
    <w:rsid w:val="00C56303"/>
    <w:rsid w:val="00C57267"/>
    <w:rsid w:val="00C5745F"/>
    <w:rsid w:val="00C57613"/>
    <w:rsid w:val="00C607B0"/>
    <w:rsid w:val="00C60AF3"/>
    <w:rsid w:val="00C60C46"/>
    <w:rsid w:val="00C615D3"/>
    <w:rsid w:val="00C623FA"/>
    <w:rsid w:val="00C63718"/>
    <w:rsid w:val="00C63B74"/>
    <w:rsid w:val="00C6436C"/>
    <w:rsid w:val="00C64F8A"/>
    <w:rsid w:val="00C652F2"/>
    <w:rsid w:val="00C6574A"/>
    <w:rsid w:val="00C6686E"/>
    <w:rsid w:val="00C66E1E"/>
    <w:rsid w:val="00C7064E"/>
    <w:rsid w:val="00C71468"/>
    <w:rsid w:val="00C720E9"/>
    <w:rsid w:val="00C72B2A"/>
    <w:rsid w:val="00C72B45"/>
    <w:rsid w:val="00C744BF"/>
    <w:rsid w:val="00C74E4B"/>
    <w:rsid w:val="00C775EC"/>
    <w:rsid w:val="00C7776C"/>
    <w:rsid w:val="00C807F7"/>
    <w:rsid w:val="00C82989"/>
    <w:rsid w:val="00C83EE6"/>
    <w:rsid w:val="00C840E0"/>
    <w:rsid w:val="00C8561E"/>
    <w:rsid w:val="00C87157"/>
    <w:rsid w:val="00C92D04"/>
    <w:rsid w:val="00C97EA6"/>
    <w:rsid w:val="00CA2492"/>
    <w:rsid w:val="00CA2833"/>
    <w:rsid w:val="00CA3982"/>
    <w:rsid w:val="00CA45E6"/>
    <w:rsid w:val="00CA6281"/>
    <w:rsid w:val="00CA77B2"/>
    <w:rsid w:val="00CA7FD9"/>
    <w:rsid w:val="00CB0329"/>
    <w:rsid w:val="00CB0C78"/>
    <w:rsid w:val="00CB4C55"/>
    <w:rsid w:val="00CB5905"/>
    <w:rsid w:val="00CB6B23"/>
    <w:rsid w:val="00CB7204"/>
    <w:rsid w:val="00CC0C3A"/>
    <w:rsid w:val="00CC5D91"/>
    <w:rsid w:val="00CC6696"/>
    <w:rsid w:val="00CD35F4"/>
    <w:rsid w:val="00CD3FE0"/>
    <w:rsid w:val="00CD4CE8"/>
    <w:rsid w:val="00CD5575"/>
    <w:rsid w:val="00CD5F96"/>
    <w:rsid w:val="00CE0F05"/>
    <w:rsid w:val="00CE16A5"/>
    <w:rsid w:val="00CE2540"/>
    <w:rsid w:val="00CE2A9A"/>
    <w:rsid w:val="00CE4F63"/>
    <w:rsid w:val="00CE57D1"/>
    <w:rsid w:val="00CE63AC"/>
    <w:rsid w:val="00CF104C"/>
    <w:rsid w:val="00CF2D50"/>
    <w:rsid w:val="00CF5002"/>
    <w:rsid w:val="00CF54F9"/>
    <w:rsid w:val="00CF64E0"/>
    <w:rsid w:val="00CF68CB"/>
    <w:rsid w:val="00D0000A"/>
    <w:rsid w:val="00D04D96"/>
    <w:rsid w:val="00D053BC"/>
    <w:rsid w:val="00D0642D"/>
    <w:rsid w:val="00D10775"/>
    <w:rsid w:val="00D116F7"/>
    <w:rsid w:val="00D117BF"/>
    <w:rsid w:val="00D14478"/>
    <w:rsid w:val="00D153DF"/>
    <w:rsid w:val="00D15FDE"/>
    <w:rsid w:val="00D16944"/>
    <w:rsid w:val="00D16ECD"/>
    <w:rsid w:val="00D20866"/>
    <w:rsid w:val="00D2126D"/>
    <w:rsid w:val="00D220CB"/>
    <w:rsid w:val="00D2340E"/>
    <w:rsid w:val="00D25091"/>
    <w:rsid w:val="00D2555E"/>
    <w:rsid w:val="00D26FC9"/>
    <w:rsid w:val="00D27264"/>
    <w:rsid w:val="00D31752"/>
    <w:rsid w:val="00D31DFC"/>
    <w:rsid w:val="00D35062"/>
    <w:rsid w:val="00D359FE"/>
    <w:rsid w:val="00D3694D"/>
    <w:rsid w:val="00D36E78"/>
    <w:rsid w:val="00D37281"/>
    <w:rsid w:val="00D40489"/>
    <w:rsid w:val="00D424D9"/>
    <w:rsid w:val="00D42C99"/>
    <w:rsid w:val="00D4303A"/>
    <w:rsid w:val="00D44C39"/>
    <w:rsid w:val="00D451CC"/>
    <w:rsid w:val="00D466E9"/>
    <w:rsid w:val="00D467DA"/>
    <w:rsid w:val="00D469AC"/>
    <w:rsid w:val="00D50173"/>
    <w:rsid w:val="00D51029"/>
    <w:rsid w:val="00D51241"/>
    <w:rsid w:val="00D52041"/>
    <w:rsid w:val="00D536DF"/>
    <w:rsid w:val="00D55B5F"/>
    <w:rsid w:val="00D568F9"/>
    <w:rsid w:val="00D60700"/>
    <w:rsid w:val="00D60F44"/>
    <w:rsid w:val="00D61252"/>
    <w:rsid w:val="00D62698"/>
    <w:rsid w:val="00D66224"/>
    <w:rsid w:val="00D66EFA"/>
    <w:rsid w:val="00D673A4"/>
    <w:rsid w:val="00D705BD"/>
    <w:rsid w:val="00D71194"/>
    <w:rsid w:val="00D71247"/>
    <w:rsid w:val="00D7173A"/>
    <w:rsid w:val="00D729B0"/>
    <w:rsid w:val="00D73671"/>
    <w:rsid w:val="00D74B72"/>
    <w:rsid w:val="00D75535"/>
    <w:rsid w:val="00D755D2"/>
    <w:rsid w:val="00D76E5E"/>
    <w:rsid w:val="00D77ADC"/>
    <w:rsid w:val="00D80E8E"/>
    <w:rsid w:val="00D817E2"/>
    <w:rsid w:val="00D82DD5"/>
    <w:rsid w:val="00D84871"/>
    <w:rsid w:val="00D86545"/>
    <w:rsid w:val="00D8716F"/>
    <w:rsid w:val="00D87D50"/>
    <w:rsid w:val="00D90142"/>
    <w:rsid w:val="00D90914"/>
    <w:rsid w:val="00D90982"/>
    <w:rsid w:val="00D921AC"/>
    <w:rsid w:val="00D928EC"/>
    <w:rsid w:val="00D94339"/>
    <w:rsid w:val="00D9433C"/>
    <w:rsid w:val="00D9456D"/>
    <w:rsid w:val="00D94ABC"/>
    <w:rsid w:val="00D94B70"/>
    <w:rsid w:val="00D96638"/>
    <w:rsid w:val="00D97688"/>
    <w:rsid w:val="00D97E1D"/>
    <w:rsid w:val="00DA2176"/>
    <w:rsid w:val="00DA2C76"/>
    <w:rsid w:val="00DA47E8"/>
    <w:rsid w:val="00DA490A"/>
    <w:rsid w:val="00DA7C6D"/>
    <w:rsid w:val="00DB12C0"/>
    <w:rsid w:val="00DB140B"/>
    <w:rsid w:val="00DB17DB"/>
    <w:rsid w:val="00DB1871"/>
    <w:rsid w:val="00DB1CD5"/>
    <w:rsid w:val="00DB282B"/>
    <w:rsid w:val="00DB3DA8"/>
    <w:rsid w:val="00DB4ECE"/>
    <w:rsid w:val="00DB5513"/>
    <w:rsid w:val="00DC0395"/>
    <w:rsid w:val="00DC0CB9"/>
    <w:rsid w:val="00DC0EF2"/>
    <w:rsid w:val="00DC218C"/>
    <w:rsid w:val="00DC33DC"/>
    <w:rsid w:val="00DC356D"/>
    <w:rsid w:val="00DC3AE1"/>
    <w:rsid w:val="00DC4C16"/>
    <w:rsid w:val="00DC6934"/>
    <w:rsid w:val="00DC6E0D"/>
    <w:rsid w:val="00DC7D5B"/>
    <w:rsid w:val="00DD07FF"/>
    <w:rsid w:val="00DD11CB"/>
    <w:rsid w:val="00DD31C4"/>
    <w:rsid w:val="00DD3477"/>
    <w:rsid w:val="00DD492F"/>
    <w:rsid w:val="00DD4EBC"/>
    <w:rsid w:val="00DD59AB"/>
    <w:rsid w:val="00DE0F35"/>
    <w:rsid w:val="00DE2488"/>
    <w:rsid w:val="00DE2B40"/>
    <w:rsid w:val="00DE2D1D"/>
    <w:rsid w:val="00DE4C57"/>
    <w:rsid w:val="00DE52CE"/>
    <w:rsid w:val="00DF0953"/>
    <w:rsid w:val="00DF1305"/>
    <w:rsid w:val="00DF2800"/>
    <w:rsid w:val="00DF2FC1"/>
    <w:rsid w:val="00DF3EB5"/>
    <w:rsid w:val="00DF3FB5"/>
    <w:rsid w:val="00DF4A4B"/>
    <w:rsid w:val="00DF5A4A"/>
    <w:rsid w:val="00DF722B"/>
    <w:rsid w:val="00DF7C2A"/>
    <w:rsid w:val="00DF7EDB"/>
    <w:rsid w:val="00E004C3"/>
    <w:rsid w:val="00E05B49"/>
    <w:rsid w:val="00E0627D"/>
    <w:rsid w:val="00E064DF"/>
    <w:rsid w:val="00E1097E"/>
    <w:rsid w:val="00E11D59"/>
    <w:rsid w:val="00E13081"/>
    <w:rsid w:val="00E14184"/>
    <w:rsid w:val="00E16B0C"/>
    <w:rsid w:val="00E20510"/>
    <w:rsid w:val="00E21895"/>
    <w:rsid w:val="00E2459B"/>
    <w:rsid w:val="00E249E0"/>
    <w:rsid w:val="00E24ACF"/>
    <w:rsid w:val="00E24D75"/>
    <w:rsid w:val="00E2562F"/>
    <w:rsid w:val="00E26E5A"/>
    <w:rsid w:val="00E271D4"/>
    <w:rsid w:val="00E304F6"/>
    <w:rsid w:val="00E34DFD"/>
    <w:rsid w:val="00E353B8"/>
    <w:rsid w:val="00E36021"/>
    <w:rsid w:val="00E361D7"/>
    <w:rsid w:val="00E37AD5"/>
    <w:rsid w:val="00E40447"/>
    <w:rsid w:val="00E40A72"/>
    <w:rsid w:val="00E4254E"/>
    <w:rsid w:val="00E4341C"/>
    <w:rsid w:val="00E43A66"/>
    <w:rsid w:val="00E44689"/>
    <w:rsid w:val="00E475FA"/>
    <w:rsid w:val="00E517E9"/>
    <w:rsid w:val="00E525F5"/>
    <w:rsid w:val="00E545C7"/>
    <w:rsid w:val="00E545F9"/>
    <w:rsid w:val="00E55FD3"/>
    <w:rsid w:val="00E57F04"/>
    <w:rsid w:val="00E608C1"/>
    <w:rsid w:val="00E61D3D"/>
    <w:rsid w:val="00E630A8"/>
    <w:rsid w:val="00E6482D"/>
    <w:rsid w:val="00E65A8B"/>
    <w:rsid w:val="00E66A51"/>
    <w:rsid w:val="00E675D8"/>
    <w:rsid w:val="00E6775A"/>
    <w:rsid w:val="00E7010D"/>
    <w:rsid w:val="00E73451"/>
    <w:rsid w:val="00E74ACA"/>
    <w:rsid w:val="00E750F4"/>
    <w:rsid w:val="00E76C6C"/>
    <w:rsid w:val="00E82E4F"/>
    <w:rsid w:val="00E91928"/>
    <w:rsid w:val="00E93673"/>
    <w:rsid w:val="00EA0510"/>
    <w:rsid w:val="00EA1560"/>
    <w:rsid w:val="00EA1841"/>
    <w:rsid w:val="00EA27E3"/>
    <w:rsid w:val="00EA3A33"/>
    <w:rsid w:val="00EA427A"/>
    <w:rsid w:val="00EA4EF6"/>
    <w:rsid w:val="00EA73B6"/>
    <w:rsid w:val="00EB20F5"/>
    <w:rsid w:val="00EB2F57"/>
    <w:rsid w:val="00EB39FD"/>
    <w:rsid w:val="00EB3D96"/>
    <w:rsid w:val="00EB57CB"/>
    <w:rsid w:val="00EB63C4"/>
    <w:rsid w:val="00EB6C54"/>
    <w:rsid w:val="00EB790A"/>
    <w:rsid w:val="00EC268D"/>
    <w:rsid w:val="00EC3A1E"/>
    <w:rsid w:val="00EC4867"/>
    <w:rsid w:val="00EC4DF9"/>
    <w:rsid w:val="00EC55C5"/>
    <w:rsid w:val="00EC6880"/>
    <w:rsid w:val="00EC6C1E"/>
    <w:rsid w:val="00ED0639"/>
    <w:rsid w:val="00ED1995"/>
    <w:rsid w:val="00ED2C38"/>
    <w:rsid w:val="00ED2F24"/>
    <w:rsid w:val="00ED3BE0"/>
    <w:rsid w:val="00ED3E9D"/>
    <w:rsid w:val="00ED4B97"/>
    <w:rsid w:val="00ED4E1F"/>
    <w:rsid w:val="00ED5132"/>
    <w:rsid w:val="00ED5C32"/>
    <w:rsid w:val="00ED5C3B"/>
    <w:rsid w:val="00ED6220"/>
    <w:rsid w:val="00ED63C4"/>
    <w:rsid w:val="00ED64F5"/>
    <w:rsid w:val="00ED6940"/>
    <w:rsid w:val="00EE0A41"/>
    <w:rsid w:val="00EE0D9E"/>
    <w:rsid w:val="00EE18ED"/>
    <w:rsid w:val="00EE22E3"/>
    <w:rsid w:val="00EE4EFE"/>
    <w:rsid w:val="00EE5307"/>
    <w:rsid w:val="00EE5C21"/>
    <w:rsid w:val="00EE6356"/>
    <w:rsid w:val="00EE6463"/>
    <w:rsid w:val="00EE7206"/>
    <w:rsid w:val="00EE7247"/>
    <w:rsid w:val="00EE7994"/>
    <w:rsid w:val="00EE79A0"/>
    <w:rsid w:val="00EF1BD4"/>
    <w:rsid w:val="00EF3B41"/>
    <w:rsid w:val="00EF5842"/>
    <w:rsid w:val="00EF5F55"/>
    <w:rsid w:val="00F00CFC"/>
    <w:rsid w:val="00F028E3"/>
    <w:rsid w:val="00F042B4"/>
    <w:rsid w:val="00F04631"/>
    <w:rsid w:val="00F05020"/>
    <w:rsid w:val="00F05FCF"/>
    <w:rsid w:val="00F07279"/>
    <w:rsid w:val="00F0777F"/>
    <w:rsid w:val="00F07D0F"/>
    <w:rsid w:val="00F10091"/>
    <w:rsid w:val="00F10D40"/>
    <w:rsid w:val="00F1323D"/>
    <w:rsid w:val="00F134EF"/>
    <w:rsid w:val="00F15EC3"/>
    <w:rsid w:val="00F21789"/>
    <w:rsid w:val="00F21A07"/>
    <w:rsid w:val="00F22D73"/>
    <w:rsid w:val="00F25687"/>
    <w:rsid w:val="00F25C42"/>
    <w:rsid w:val="00F276A7"/>
    <w:rsid w:val="00F2789A"/>
    <w:rsid w:val="00F27AA5"/>
    <w:rsid w:val="00F301B7"/>
    <w:rsid w:val="00F3033C"/>
    <w:rsid w:val="00F30838"/>
    <w:rsid w:val="00F31B07"/>
    <w:rsid w:val="00F327A0"/>
    <w:rsid w:val="00F32D25"/>
    <w:rsid w:val="00F334CC"/>
    <w:rsid w:val="00F3353F"/>
    <w:rsid w:val="00F339B5"/>
    <w:rsid w:val="00F34C1A"/>
    <w:rsid w:val="00F35DBB"/>
    <w:rsid w:val="00F35F53"/>
    <w:rsid w:val="00F37660"/>
    <w:rsid w:val="00F41E0A"/>
    <w:rsid w:val="00F42F53"/>
    <w:rsid w:val="00F43DBF"/>
    <w:rsid w:val="00F450E0"/>
    <w:rsid w:val="00F45AAA"/>
    <w:rsid w:val="00F45CAE"/>
    <w:rsid w:val="00F47560"/>
    <w:rsid w:val="00F475F5"/>
    <w:rsid w:val="00F479F0"/>
    <w:rsid w:val="00F50F83"/>
    <w:rsid w:val="00F510B9"/>
    <w:rsid w:val="00F517CE"/>
    <w:rsid w:val="00F51CF5"/>
    <w:rsid w:val="00F52D27"/>
    <w:rsid w:val="00F54523"/>
    <w:rsid w:val="00F54F54"/>
    <w:rsid w:val="00F5577D"/>
    <w:rsid w:val="00F55953"/>
    <w:rsid w:val="00F5607E"/>
    <w:rsid w:val="00F577B9"/>
    <w:rsid w:val="00F612C4"/>
    <w:rsid w:val="00F61952"/>
    <w:rsid w:val="00F62204"/>
    <w:rsid w:val="00F622F0"/>
    <w:rsid w:val="00F70196"/>
    <w:rsid w:val="00F71A24"/>
    <w:rsid w:val="00F71B1B"/>
    <w:rsid w:val="00F72D8B"/>
    <w:rsid w:val="00F7380A"/>
    <w:rsid w:val="00F75DAC"/>
    <w:rsid w:val="00F77312"/>
    <w:rsid w:val="00F77B97"/>
    <w:rsid w:val="00F80739"/>
    <w:rsid w:val="00F809EB"/>
    <w:rsid w:val="00F8177A"/>
    <w:rsid w:val="00F82454"/>
    <w:rsid w:val="00F82E4B"/>
    <w:rsid w:val="00F8376C"/>
    <w:rsid w:val="00F84F86"/>
    <w:rsid w:val="00F87CEF"/>
    <w:rsid w:val="00F87D5C"/>
    <w:rsid w:val="00F90D08"/>
    <w:rsid w:val="00F90D39"/>
    <w:rsid w:val="00F92C0A"/>
    <w:rsid w:val="00F93E56"/>
    <w:rsid w:val="00F96496"/>
    <w:rsid w:val="00F971CD"/>
    <w:rsid w:val="00FA032E"/>
    <w:rsid w:val="00FA342D"/>
    <w:rsid w:val="00FA4537"/>
    <w:rsid w:val="00FA475C"/>
    <w:rsid w:val="00FA51D7"/>
    <w:rsid w:val="00FA56C1"/>
    <w:rsid w:val="00FA581E"/>
    <w:rsid w:val="00FA79CF"/>
    <w:rsid w:val="00FB1163"/>
    <w:rsid w:val="00FB1369"/>
    <w:rsid w:val="00FB1AB2"/>
    <w:rsid w:val="00FB1D0D"/>
    <w:rsid w:val="00FB1D1C"/>
    <w:rsid w:val="00FB3223"/>
    <w:rsid w:val="00FB3E10"/>
    <w:rsid w:val="00FB5557"/>
    <w:rsid w:val="00FB57DA"/>
    <w:rsid w:val="00FB5FB6"/>
    <w:rsid w:val="00FC0241"/>
    <w:rsid w:val="00FC14AF"/>
    <w:rsid w:val="00FC167E"/>
    <w:rsid w:val="00FC44D7"/>
    <w:rsid w:val="00FC4DAF"/>
    <w:rsid w:val="00FC7DAB"/>
    <w:rsid w:val="00FD0C3F"/>
    <w:rsid w:val="00FD145D"/>
    <w:rsid w:val="00FD2E39"/>
    <w:rsid w:val="00FD36D2"/>
    <w:rsid w:val="00FD420F"/>
    <w:rsid w:val="00FD678A"/>
    <w:rsid w:val="00FD6B8D"/>
    <w:rsid w:val="00FE01AB"/>
    <w:rsid w:val="00FE2D55"/>
    <w:rsid w:val="00FE4365"/>
    <w:rsid w:val="00FE4BFB"/>
    <w:rsid w:val="00FE4D55"/>
    <w:rsid w:val="00FE5100"/>
    <w:rsid w:val="00FE605F"/>
    <w:rsid w:val="00FE6C04"/>
    <w:rsid w:val="00FE6D96"/>
    <w:rsid w:val="00FE789A"/>
    <w:rsid w:val="00FE7EAF"/>
    <w:rsid w:val="00FF0BB8"/>
    <w:rsid w:val="00FF190A"/>
    <w:rsid w:val="00FF4CDA"/>
    <w:rsid w:val="00FF4F09"/>
    <w:rsid w:val="00FF5081"/>
    <w:rsid w:val="00FF5D2F"/>
    <w:rsid w:val="00FF61AE"/>
    <w:rsid w:val="00FF778D"/>
    <w:rsid w:val="00FF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60EAB4"/>
  <w15:docId w15:val="{0288006B-6B9E-4840-AF8B-88931B7F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AB6"/>
    <w:pPr>
      <w:spacing w:line="360" w:lineRule="auto"/>
    </w:pPr>
  </w:style>
  <w:style w:type="paragraph" w:styleId="Heading1">
    <w:name w:val="heading 1"/>
    <w:basedOn w:val="Subtitle"/>
    <w:next w:val="Normal"/>
    <w:link w:val="Heading1Char"/>
    <w:uiPriority w:val="9"/>
    <w:qFormat/>
    <w:rsid w:val="004C0FA5"/>
    <w:pPr>
      <w:outlineLvl w:val="0"/>
    </w:pPr>
  </w:style>
  <w:style w:type="paragraph" w:styleId="Heading2">
    <w:name w:val="heading 2"/>
    <w:basedOn w:val="Normal"/>
    <w:next w:val="Normal"/>
    <w:link w:val="Heading2Char"/>
    <w:uiPriority w:val="9"/>
    <w:unhideWhenUsed/>
    <w:qFormat/>
    <w:rsid w:val="004C0FA5"/>
    <w:pPr>
      <w:autoSpaceDE w:val="0"/>
      <w:autoSpaceDN w:val="0"/>
      <w:adjustRightInd w:val="0"/>
      <w:spacing w:after="0"/>
      <w:outlineLvl w:val="1"/>
    </w:pPr>
    <w:rPr>
      <w:i/>
    </w:rPr>
  </w:style>
  <w:style w:type="paragraph" w:styleId="Heading3">
    <w:name w:val="heading 3"/>
    <w:basedOn w:val="Normal"/>
    <w:next w:val="Normal"/>
    <w:link w:val="Heading3Char"/>
    <w:uiPriority w:val="9"/>
    <w:semiHidden/>
    <w:unhideWhenUsed/>
    <w:qFormat/>
    <w:rsid w:val="00C2735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7EA"/>
    <w:rPr>
      <w:rFonts w:ascii="Tahoma" w:hAnsi="Tahoma" w:cs="Tahoma"/>
      <w:sz w:val="16"/>
      <w:szCs w:val="16"/>
    </w:rPr>
  </w:style>
  <w:style w:type="paragraph" w:customStyle="1" w:styleId="EndNoteBibliographyTitle">
    <w:name w:val="EndNote Bibliography Title"/>
    <w:basedOn w:val="Normal"/>
    <w:link w:val="EndNoteBibliographyTitleChar"/>
    <w:rsid w:val="00E57F04"/>
    <w:pPr>
      <w:spacing w:after="0"/>
      <w:jc w:val="center"/>
    </w:pPr>
    <w:rPr>
      <w:noProof/>
      <w:sz w:val="22"/>
      <w:lang w:val="en-US"/>
    </w:rPr>
  </w:style>
  <w:style w:type="character" w:customStyle="1" w:styleId="EndNoteBibliographyTitleChar">
    <w:name w:val="EndNote Bibliography Title Char"/>
    <w:basedOn w:val="DefaultParagraphFont"/>
    <w:link w:val="EndNoteBibliographyTitle"/>
    <w:rsid w:val="00E57F04"/>
    <w:rPr>
      <w:noProof/>
      <w:sz w:val="22"/>
      <w:lang w:val="en-US"/>
    </w:rPr>
  </w:style>
  <w:style w:type="paragraph" w:customStyle="1" w:styleId="EndNoteBibliography">
    <w:name w:val="EndNote Bibliography"/>
    <w:basedOn w:val="Normal"/>
    <w:link w:val="EndNoteBibliographyChar"/>
    <w:rsid w:val="00E57F04"/>
    <w:pPr>
      <w:spacing w:line="240" w:lineRule="auto"/>
    </w:pPr>
    <w:rPr>
      <w:noProof/>
      <w:sz w:val="22"/>
      <w:lang w:val="en-US"/>
    </w:rPr>
  </w:style>
  <w:style w:type="character" w:customStyle="1" w:styleId="EndNoteBibliographyChar">
    <w:name w:val="EndNote Bibliography Char"/>
    <w:basedOn w:val="DefaultParagraphFont"/>
    <w:link w:val="EndNoteBibliography"/>
    <w:rsid w:val="00E57F04"/>
    <w:rPr>
      <w:noProof/>
      <w:sz w:val="22"/>
      <w:lang w:val="en-US"/>
    </w:rPr>
  </w:style>
  <w:style w:type="character" w:styleId="Hyperlink">
    <w:name w:val="Hyperlink"/>
    <w:basedOn w:val="DefaultParagraphFont"/>
    <w:uiPriority w:val="99"/>
    <w:unhideWhenUsed/>
    <w:rsid w:val="00BD5EF1"/>
    <w:rPr>
      <w:color w:val="0563C1" w:themeColor="hyperlink"/>
      <w:u w:val="single"/>
    </w:rPr>
  </w:style>
  <w:style w:type="table" w:styleId="TableGrid">
    <w:name w:val="Table Grid"/>
    <w:basedOn w:val="TableNormal"/>
    <w:uiPriority w:val="59"/>
    <w:rsid w:val="002B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206"/>
    <w:rPr>
      <w:rFonts w:ascii="Arial" w:hAnsi="Arial"/>
    </w:rPr>
  </w:style>
  <w:style w:type="paragraph" w:styleId="Footer">
    <w:name w:val="footer"/>
    <w:basedOn w:val="Normal"/>
    <w:link w:val="FooterChar"/>
    <w:uiPriority w:val="99"/>
    <w:unhideWhenUsed/>
    <w:rsid w:val="00EE7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206"/>
    <w:rPr>
      <w:rFonts w:ascii="Arial" w:hAnsi="Arial"/>
    </w:rPr>
  </w:style>
  <w:style w:type="table" w:customStyle="1" w:styleId="TableGrid1">
    <w:name w:val="Table Grid1"/>
    <w:basedOn w:val="TableNormal"/>
    <w:next w:val="TableGrid"/>
    <w:uiPriority w:val="39"/>
    <w:rsid w:val="00B3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3"/>
    <w:link w:val="AppendixHeadingChar"/>
    <w:qFormat/>
    <w:rsid w:val="004F79D7"/>
    <w:pPr>
      <w:spacing w:before="120"/>
    </w:pPr>
    <w:rPr>
      <w:rFonts w:ascii="Arial" w:hAnsi="Arial"/>
      <w:color w:val="auto"/>
      <w:sz w:val="22"/>
    </w:rPr>
  </w:style>
  <w:style w:type="character" w:customStyle="1" w:styleId="AppendixHeadingChar">
    <w:name w:val="Appendix Heading Char"/>
    <w:basedOn w:val="Heading3Char"/>
    <w:link w:val="AppendixHeading"/>
    <w:rsid w:val="004F79D7"/>
    <w:rPr>
      <w:rFonts w:asciiTheme="majorHAnsi" w:eastAsiaTheme="majorEastAsia" w:hAnsiTheme="majorHAnsi" w:cstheme="majorBidi"/>
      <w:b/>
      <w:bCs/>
      <w:color w:val="auto"/>
      <w:sz w:val="22"/>
    </w:rPr>
  </w:style>
  <w:style w:type="character" w:customStyle="1" w:styleId="Heading3Char">
    <w:name w:val="Heading 3 Char"/>
    <w:basedOn w:val="DefaultParagraphFont"/>
    <w:link w:val="Heading3"/>
    <w:uiPriority w:val="9"/>
    <w:semiHidden/>
    <w:rsid w:val="00C27354"/>
    <w:rPr>
      <w:rFonts w:asciiTheme="majorHAnsi" w:eastAsiaTheme="majorEastAsia" w:hAnsiTheme="majorHAnsi" w:cstheme="majorBidi"/>
      <w:b/>
      <w:bCs/>
      <w:color w:val="5B9BD5" w:themeColor="accent1"/>
    </w:rPr>
  </w:style>
  <w:style w:type="character" w:styleId="Strong">
    <w:name w:val="Strong"/>
    <w:aliases w:val="Figures Heading"/>
    <w:basedOn w:val="DefaultParagraphFont"/>
    <w:uiPriority w:val="22"/>
    <w:rsid w:val="00C27354"/>
    <w:rPr>
      <w:b/>
      <w:bCs/>
      <w:sz w:val="22"/>
    </w:rPr>
  </w:style>
  <w:style w:type="paragraph" w:customStyle="1" w:styleId="Tables">
    <w:name w:val="Tables"/>
    <w:basedOn w:val="Normal"/>
    <w:qFormat/>
    <w:rsid w:val="00C27354"/>
    <w:pPr>
      <w:spacing w:after="120"/>
    </w:pPr>
    <w:rPr>
      <w:b/>
    </w:rPr>
  </w:style>
  <w:style w:type="paragraph" w:styleId="Title">
    <w:name w:val="Title"/>
    <w:basedOn w:val="Normal"/>
    <w:next w:val="Normal"/>
    <w:link w:val="TitleChar"/>
    <w:uiPriority w:val="10"/>
    <w:qFormat/>
    <w:rsid w:val="004C0FA5"/>
    <w:pPr>
      <w:spacing w:after="300"/>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4C0FA5"/>
    <w:rPr>
      <w:rFonts w:ascii="Arial" w:eastAsiaTheme="majorEastAsia" w:hAnsi="Arial" w:cstheme="majorBidi"/>
      <w:b/>
      <w:spacing w:val="5"/>
      <w:kern w:val="28"/>
      <w:sz w:val="32"/>
      <w:szCs w:val="52"/>
    </w:rPr>
  </w:style>
  <w:style w:type="paragraph" w:styleId="Subtitle">
    <w:name w:val="Subtitle"/>
    <w:basedOn w:val="Normal"/>
    <w:next w:val="Normal"/>
    <w:link w:val="SubtitleChar"/>
    <w:uiPriority w:val="11"/>
    <w:qFormat/>
    <w:rsid w:val="004C0FA5"/>
    <w:pPr>
      <w:numPr>
        <w:ilvl w:val="1"/>
      </w:numPr>
      <w:spacing w:before="160"/>
    </w:pPr>
    <w:rPr>
      <w:rFonts w:eastAsiaTheme="majorEastAsia" w:cstheme="majorBidi"/>
      <w:b/>
      <w:iCs/>
      <w:sz w:val="28"/>
    </w:rPr>
  </w:style>
  <w:style w:type="character" w:customStyle="1" w:styleId="SubtitleChar">
    <w:name w:val="Subtitle Char"/>
    <w:basedOn w:val="DefaultParagraphFont"/>
    <w:link w:val="Subtitle"/>
    <w:uiPriority w:val="11"/>
    <w:rsid w:val="004C0FA5"/>
    <w:rPr>
      <w:rFonts w:ascii="Arial" w:eastAsiaTheme="majorEastAsia" w:hAnsi="Arial" w:cstheme="majorBidi"/>
      <w:b/>
      <w:iCs/>
      <w:sz w:val="28"/>
      <w:szCs w:val="24"/>
    </w:rPr>
  </w:style>
  <w:style w:type="character" w:customStyle="1" w:styleId="Heading1Char">
    <w:name w:val="Heading 1 Char"/>
    <w:basedOn w:val="DefaultParagraphFont"/>
    <w:link w:val="Heading1"/>
    <w:uiPriority w:val="9"/>
    <w:rsid w:val="004C0FA5"/>
    <w:rPr>
      <w:rFonts w:ascii="Arial" w:eastAsiaTheme="majorEastAsia" w:hAnsi="Arial" w:cstheme="majorBidi"/>
      <w:b/>
      <w:iCs/>
      <w:sz w:val="28"/>
      <w:szCs w:val="24"/>
    </w:rPr>
  </w:style>
  <w:style w:type="character" w:customStyle="1" w:styleId="Heading2Char">
    <w:name w:val="Heading 2 Char"/>
    <w:basedOn w:val="DefaultParagraphFont"/>
    <w:link w:val="Heading2"/>
    <w:uiPriority w:val="9"/>
    <w:rsid w:val="004C0FA5"/>
    <w:rPr>
      <w:rFonts w:ascii="Arial" w:hAnsi="Arial"/>
      <w:i/>
    </w:rPr>
  </w:style>
  <w:style w:type="paragraph" w:styleId="ListParagraph">
    <w:name w:val="List Paragraph"/>
    <w:basedOn w:val="Normal"/>
    <w:uiPriority w:val="34"/>
    <w:qFormat/>
    <w:rsid w:val="00354393"/>
    <w:pPr>
      <w:ind w:left="720"/>
      <w:contextualSpacing/>
    </w:pPr>
  </w:style>
  <w:style w:type="paragraph" w:styleId="NormalWeb">
    <w:name w:val="Normal (Web)"/>
    <w:basedOn w:val="Normal"/>
    <w:uiPriority w:val="99"/>
    <w:semiHidden/>
    <w:unhideWhenUsed/>
    <w:rsid w:val="00FB1D1C"/>
    <w:pPr>
      <w:spacing w:before="100" w:beforeAutospacing="1" w:after="100" w:afterAutospacing="1" w:line="240" w:lineRule="auto"/>
    </w:pPr>
    <w:rPr>
      <w:rFonts w:ascii="Times New Roman" w:eastAsiaTheme="minorEastAsia" w:hAnsi="Times New Roman" w:cs="Times New Roman"/>
      <w:color w:val="auto"/>
      <w:lang w:eastAsia="en-GB"/>
    </w:rPr>
  </w:style>
  <w:style w:type="table" w:customStyle="1" w:styleId="TableGrid2">
    <w:name w:val="Table Grid2"/>
    <w:basedOn w:val="TableNormal"/>
    <w:next w:val="TableGrid"/>
    <w:uiPriority w:val="39"/>
    <w:rsid w:val="00464D30"/>
    <w:pPr>
      <w:spacing w:after="0" w:line="240" w:lineRule="auto"/>
    </w:pPr>
    <w:rPr>
      <w:rFonts w:ascii="Calibri" w:hAnsi="Calibri" w:cs="Times New Roman"/>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0786"/>
    <w:rPr>
      <w:sz w:val="18"/>
      <w:szCs w:val="18"/>
    </w:rPr>
  </w:style>
  <w:style w:type="paragraph" w:styleId="CommentText">
    <w:name w:val="annotation text"/>
    <w:basedOn w:val="Normal"/>
    <w:link w:val="CommentTextChar"/>
    <w:uiPriority w:val="99"/>
    <w:unhideWhenUsed/>
    <w:rsid w:val="00100786"/>
    <w:pPr>
      <w:spacing w:line="240" w:lineRule="auto"/>
    </w:pPr>
  </w:style>
  <w:style w:type="character" w:customStyle="1" w:styleId="CommentTextChar">
    <w:name w:val="Comment Text Char"/>
    <w:basedOn w:val="DefaultParagraphFont"/>
    <w:link w:val="CommentText"/>
    <w:uiPriority w:val="99"/>
    <w:rsid w:val="00100786"/>
    <w:rPr>
      <w:sz w:val="24"/>
      <w:szCs w:val="24"/>
    </w:rPr>
  </w:style>
  <w:style w:type="paragraph" w:styleId="CommentSubject">
    <w:name w:val="annotation subject"/>
    <w:basedOn w:val="CommentText"/>
    <w:next w:val="CommentText"/>
    <w:link w:val="CommentSubjectChar"/>
    <w:uiPriority w:val="99"/>
    <w:semiHidden/>
    <w:unhideWhenUsed/>
    <w:rsid w:val="00100786"/>
    <w:rPr>
      <w:b/>
      <w:bCs/>
      <w:sz w:val="20"/>
      <w:szCs w:val="20"/>
    </w:rPr>
  </w:style>
  <w:style w:type="character" w:customStyle="1" w:styleId="CommentSubjectChar">
    <w:name w:val="Comment Subject Char"/>
    <w:basedOn w:val="CommentTextChar"/>
    <w:link w:val="CommentSubject"/>
    <w:uiPriority w:val="99"/>
    <w:semiHidden/>
    <w:rsid w:val="00100786"/>
    <w:rPr>
      <w:b/>
      <w:bCs/>
      <w:sz w:val="24"/>
      <w:szCs w:val="24"/>
    </w:rPr>
  </w:style>
  <w:style w:type="paragraph" w:customStyle="1" w:styleId="p1">
    <w:name w:val="p1"/>
    <w:basedOn w:val="Normal"/>
    <w:rsid w:val="009476E4"/>
    <w:pPr>
      <w:spacing w:after="0" w:line="240" w:lineRule="auto"/>
    </w:pPr>
    <w:rPr>
      <w:rFonts w:ascii="Helvetica" w:hAnsi="Helvetica" w:cs="Times New Roman"/>
      <w:color w:val="auto"/>
      <w:sz w:val="17"/>
      <w:szCs w:val="17"/>
      <w:lang w:val="en-US"/>
    </w:rPr>
  </w:style>
  <w:style w:type="paragraph" w:styleId="Revision">
    <w:name w:val="Revision"/>
    <w:hidden/>
    <w:uiPriority w:val="99"/>
    <w:semiHidden/>
    <w:rsid w:val="00CF64E0"/>
    <w:pPr>
      <w:spacing w:after="0" w:line="240" w:lineRule="auto"/>
    </w:pPr>
  </w:style>
  <w:style w:type="character" w:styleId="FollowedHyperlink">
    <w:name w:val="FollowedHyperlink"/>
    <w:basedOn w:val="DefaultParagraphFont"/>
    <w:uiPriority w:val="99"/>
    <w:semiHidden/>
    <w:unhideWhenUsed/>
    <w:rsid w:val="008C4D66"/>
    <w:rPr>
      <w:color w:val="954F72" w:themeColor="followedHyperlink"/>
      <w:u w:val="single"/>
    </w:rPr>
  </w:style>
  <w:style w:type="character" w:customStyle="1" w:styleId="UnresolvedMention1">
    <w:name w:val="Unresolved Mention1"/>
    <w:basedOn w:val="DefaultParagraphFont"/>
    <w:uiPriority w:val="99"/>
    <w:semiHidden/>
    <w:unhideWhenUsed/>
    <w:rsid w:val="00B224C6"/>
    <w:rPr>
      <w:color w:val="808080"/>
      <w:shd w:val="clear" w:color="auto" w:fill="E6E6E6"/>
    </w:rPr>
  </w:style>
  <w:style w:type="paragraph" w:styleId="EndnoteText">
    <w:name w:val="endnote text"/>
    <w:basedOn w:val="Normal"/>
    <w:link w:val="EndnoteTextChar"/>
    <w:uiPriority w:val="99"/>
    <w:semiHidden/>
    <w:unhideWhenUsed/>
    <w:rsid w:val="00AA1A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A73"/>
    <w:rPr>
      <w:sz w:val="20"/>
      <w:szCs w:val="20"/>
    </w:rPr>
  </w:style>
  <w:style w:type="character" w:styleId="EndnoteReference">
    <w:name w:val="endnote reference"/>
    <w:basedOn w:val="DefaultParagraphFont"/>
    <w:uiPriority w:val="99"/>
    <w:semiHidden/>
    <w:unhideWhenUsed/>
    <w:rsid w:val="00AA1A73"/>
    <w:rPr>
      <w:vertAlign w:val="superscript"/>
    </w:rPr>
  </w:style>
  <w:style w:type="character" w:customStyle="1" w:styleId="UnresolvedMention2">
    <w:name w:val="Unresolved Mention2"/>
    <w:basedOn w:val="DefaultParagraphFont"/>
    <w:uiPriority w:val="99"/>
    <w:semiHidden/>
    <w:unhideWhenUsed/>
    <w:rsid w:val="00AA1A73"/>
    <w:rPr>
      <w:color w:val="605E5C"/>
      <w:shd w:val="clear" w:color="auto" w:fill="E1DFDD"/>
    </w:rPr>
  </w:style>
  <w:style w:type="character" w:customStyle="1" w:styleId="UnresolvedMention3">
    <w:name w:val="Unresolved Mention3"/>
    <w:basedOn w:val="DefaultParagraphFont"/>
    <w:uiPriority w:val="99"/>
    <w:semiHidden/>
    <w:unhideWhenUsed/>
    <w:rsid w:val="00123020"/>
    <w:rPr>
      <w:color w:val="605E5C"/>
      <w:shd w:val="clear" w:color="auto" w:fill="E1DFDD"/>
    </w:rPr>
  </w:style>
  <w:style w:type="character" w:customStyle="1" w:styleId="UnresolvedMention">
    <w:name w:val="Unresolved Mention"/>
    <w:basedOn w:val="DefaultParagraphFont"/>
    <w:uiPriority w:val="99"/>
    <w:semiHidden/>
    <w:unhideWhenUsed/>
    <w:rsid w:val="00A81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406">
      <w:bodyDiv w:val="1"/>
      <w:marLeft w:val="0"/>
      <w:marRight w:val="0"/>
      <w:marTop w:val="0"/>
      <w:marBottom w:val="0"/>
      <w:divBdr>
        <w:top w:val="none" w:sz="0" w:space="0" w:color="auto"/>
        <w:left w:val="none" w:sz="0" w:space="0" w:color="auto"/>
        <w:bottom w:val="none" w:sz="0" w:space="0" w:color="auto"/>
        <w:right w:val="none" w:sz="0" w:space="0" w:color="auto"/>
      </w:divBdr>
      <w:divsChild>
        <w:div w:id="450589974">
          <w:marLeft w:val="0"/>
          <w:marRight w:val="0"/>
          <w:marTop w:val="0"/>
          <w:marBottom w:val="0"/>
          <w:divBdr>
            <w:top w:val="none" w:sz="0" w:space="0" w:color="auto"/>
            <w:left w:val="none" w:sz="0" w:space="0" w:color="auto"/>
            <w:bottom w:val="none" w:sz="0" w:space="0" w:color="auto"/>
            <w:right w:val="none" w:sz="0" w:space="0" w:color="auto"/>
          </w:divBdr>
        </w:div>
        <w:div w:id="721292829">
          <w:marLeft w:val="0"/>
          <w:marRight w:val="0"/>
          <w:marTop w:val="0"/>
          <w:marBottom w:val="0"/>
          <w:divBdr>
            <w:top w:val="none" w:sz="0" w:space="0" w:color="auto"/>
            <w:left w:val="none" w:sz="0" w:space="0" w:color="auto"/>
            <w:bottom w:val="none" w:sz="0" w:space="0" w:color="auto"/>
            <w:right w:val="none" w:sz="0" w:space="0" w:color="auto"/>
          </w:divBdr>
        </w:div>
        <w:div w:id="1156267934">
          <w:marLeft w:val="0"/>
          <w:marRight w:val="0"/>
          <w:marTop w:val="0"/>
          <w:marBottom w:val="0"/>
          <w:divBdr>
            <w:top w:val="none" w:sz="0" w:space="0" w:color="auto"/>
            <w:left w:val="none" w:sz="0" w:space="0" w:color="auto"/>
            <w:bottom w:val="none" w:sz="0" w:space="0" w:color="auto"/>
            <w:right w:val="none" w:sz="0" w:space="0" w:color="auto"/>
          </w:divBdr>
        </w:div>
        <w:div w:id="2070300535">
          <w:marLeft w:val="0"/>
          <w:marRight w:val="0"/>
          <w:marTop w:val="0"/>
          <w:marBottom w:val="0"/>
          <w:divBdr>
            <w:top w:val="none" w:sz="0" w:space="0" w:color="auto"/>
            <w:left w:val="none" w:sz="0" w:space="0" w:color="auto"/>
            <w:bottom w:val="none" w:sz="0" w:space="0" w:color="auto"/>
            <w:right w:val="none" w:sz="0" w:space="0" w:color="auto"/>
          </w:divBdr>
        </w:div>
      </w:divsChild>
    </w:div>
    <w:div w:id="139225871">
      <w:bodyDiv w:val="1"/>
      <w:marLeft w:val="0"/>
      <w:marRight w:val="0"/>
      <w:marTop w:val="0"/>
      <w:marBottom w:val="0"/>
      <w:divBdr>
        <w:top w:val="none" w:sz="0" w:space="0" w:color="auto"/>
        <w:left w:val="none" w:sz="0" w:space="0" w:color="auto"/>
        <w:bottom w:val="none" w:sz="0" w:space="0" w:color="auto"/>
        <w:right w:val="none" w:sz="0" w:space="0" w:color="auto"/>
      </w:divBdr>
    </w:div>
    <w:div w:id="193268750">
      <w:bodyDiv w:val="1"/>
      <w:marLeft w:val="0"/>
      <w:marRight w:val="0"/>
      <w:marTop w:val="0"/>
      <w:marBottom w:val="0"/>
      <w:divBdr>
        <w:top w:val="none" w:sz="0" w:space="0" w:color="auto"/>
        <w:left w:val="none" w:sz="0" w:space="0" w:color="auto"/>
        <w:bottom w:val="none" w:sz="0" w:space="0" w:color="auto"/>
        <w:right w:val="none" w:sz="0" w:space="0" w:color="auto"/>
      </w:divBdr>
    </w:div>
    <w:div w:id="562255891">
      <w:bodyDiv w:val="1"/>
      <w:marLeft w:val="0"/>
      <w:marRight w:val="0"/>
      <w:marTop w:val="0"/>
      <w:marBottom w:val="0"/>
      <w:divBdr>
        <w:top w:val="none" w:sz="0" w:space="0" w:color="auto"/>
        <w:left w:val="none" w:sz="0" w:space="0" w:color="auto"/>
        <w:bottom w:val="none" w:sz="0" w:space="0" w:color="auto"/>
        <w:right w:val="none" w:sz="0" w:space="0" w:color="auto"/>
      </w:divBdr>
    </w:div>
    <w:div w:id="816460838">
      <w:bodyDiv w:val="1"/>
      <w:marLeft w:val="0"/>
      <w:marRight w:val="0"/>
      <w:marTop w:val="0"/>
      <w:marBottom w:val="0"/>
      <w:divBdr>
        <w:top w:val="none" w:sz="0" w:space="0" w:color="auto"/>
        <w:left w:val="none" w:sz="0" w:space="0" w:color="auto"/>
        <w:bottom w:val="none" w:sz="0" w:space="0" w:color="auto"/>
        <w:right w:val="none" w:sz="0" w:space="0" w:color="auto"/>
      </w:divBdr>
    </w:div>
    <w:div w:id="1013846135">
      <w:bodyDiv w:val="1"/>
      <w:marLeft w:val="0"/>
      <w:marRight w:val="0"/>
      <w:marTop w:val="0"/>
      <w:marBottom w:val="0"/>
      <w:divBdr>
        <w:top w:val="none" w:sz="0" w:space="0" w:color="auto"/>
        <w:left w:val="none" w:sz="0" w:space="0" w:color="auto"/>
        <w:bottom w:val="none" w:sz="0" w:space="0" w:color="auto"/>
        <w:right w:val="none" w:sz="0" w:space="0" w:color="auto"/>
      </w:divBdr>
    </w:div>
    <w:div w:id="1017586578">
      <w:bodyDiv w:val="1"/>
      <w:marLeft w:val="0"/>
      <w:marRight w:val="0"/>
      <w:marTop w:val="0"/>
      <w:marBottom w:val="0"/>
      <w:divBdr>
        <w:top w:val="none" w:sz="0" w:space="0" w:color="auto"/>
        <w:left w:val="none" w:sz="0" w:space="0" w:color="auto"/>
        <w:bottom w:val="none" w:sz="0" w:space="0" w:color="auto"/>
        <w:right w:val="none" w:sz="0" w:space="0" w:color="auto"/>
      </w:divBdr>
    </w:div>
    <w:div w:id="1392919644">
      <w:bodyDiv w:val="1"/>
      <w:marLeft w:val="0"/>
      <w:marRight w:val="0"/>
      <w:marTop w:val="0"/>
      <w:marBottom w:val="0"/>
      <w:divBdr>
        <w:top w:val="none" w:sz="0" w:space="0" w:color="auto"/>
        <w:left w:val="none" w:sz="0" w:space="0" w:color="auto"/>
        <w:bottom w:val="none" w:sz="0" w:space="0" w:color="auto"/>
        <w:right w:val="none" w:sz="0" w:space="0" w:color="auto"/>
      </w:divBdr>
    </w:div>
    <w:div w:id="1407141557">
      <w:bodyDiv w:val="1"/>
      <w:marLeft w:val="0"/>
      <w:marRight w:val="0"/>
      <w:marTop w:val="0"/>
      <w:marBottom w:val="0"/>
      <w:divBdr>
        <w:top w:val="none" w:sz="0" w:space="0" w:color="auto"/>
        <w:left w:val="none" w:sz="0" w:space="0" w:color="auto"/>
        <w:bottom w:val="none" w:sz="0" w:space="0" w:color="auto"/>
        <w:right w:val="none" w:sz="0" w:space="0" w:color="auto"/>
      </w:divBdr>
      <w:divsChild>
        <w:div w:id="681316469">
          <w:marLeft w:val="0"/>
          <w:marRight w:val="0"/>
          <w:marTop w:val="0"/>
          <w:marBottom w:val="0"/>
          <w:divBdr>
            <w:top w:val="none" w:sz="0" w:space="0" w:color="auto"/>
            <w:left w:val="none" w:sz="0" w:space="0" w:color="auto"/>
            <w:bottom w:val="none" w:sz="0" w:space="0" w:color="auto"/>
            <w:right w:val="none" w:sz="0" w:space="0" w:color="auto"/>
          </w:divBdr>
        </w:div>
        <w:div w:id="1116871925">
          <w:marLeft w:val="0"/>
          <w:marRight w:val="0"/>
          <w:marTop w:val="0"/>
          <w:marBottom w:val="0"/>
          <w:divBdr>
            <w:top w:val="none" w:sz="0" w:space="0" w:color="auto"/>
            <w:left w:val="none" w:sz="0" w:space="0" w:color="auto"/>
            <w:bottom w:val="none" w:sz="0" w:space="0" w:color="auto"/>
            <w:right w:val="none" w:sz="0" w:space="0" w:color="auto"/>
          </w:divBdr>
        </w:div>
        <w:div w:id="1770932931">
          <w:marLeft w:val="0"/>
          <w:marRight w:val="0"/>
          <w:marTop w:val="0"/>
          <w:marBottom w:val="0"/>
          <w:divBdr>
            <w:top w:val="none" w:sz="0" w:space="0" w:color="auto"/>
            <w:left w:val="none" w:sz="0" w:space="0" w:color="auto"/>
            <w:bottom w:val="none" w:sz="0" w:space="0" w:color="auto"/>
            <w:right w:val="none" w:sz="0" w:space="0" w:color="auto"/>
          </w:divBdr>
        </w:div>
        <w:div w:id="2022121787">
          <w:marLeft w:val="0"/>
          <w:marRight w:val="0"/>
          <w:marTop w:val="0"/>
          <w:marBottom w:val="0"/>
          <w:divBdr>
            <w:top w:val="none" w:sz="0" w:space="0" w:color="auto"/>
            <w:left w:val="none" w:sz="0" w:space="0" w:color="auto"/>
            <w:bottom w:val="none" w:sz="0" w:space="0" w:color="auto"/>
            <w:right w:val="none" w:sz="0" w:space="0" w:color="auto"/>
          </w:divBdr>
        </w:div>
      </w:divsChild>
    </w:div>
    <w:div w:id="1656103304">
      <w:bodyDiv w:val="1"/>
      <w:marLeft w:val="0"/>
      <w:marRight w:val="0"/>
      <w:marTop w:val="0"/>
      <w:marBottom w:val="0"/>
      <w:divBdr>
        <w:top w:val="none" w:sz="0" w:space="0" w:color="auto"/>
        <w:left w:val="none" w:sz="0" w:space="0" w:color="auto"/>
        <w:bottom w:val="none" w:sz="0" w:space="0" w:color="auto"/>
        <w:right w:val="none" w:sz="0" w:space="0" w:color="auto"/>
      </w:divBdr>
      <w:divsChild>
        <w:div w:id="47845937">
          <w:marLeft w:val="0"/>
          <w:marRight w:val="0"/>
          <w:marTop w:val="0"/>
          <w:marBottom w:val="0"/>
          <w:divBdr>
            <w:top w:val="none" w:sz="0" w:space="0" w:color="auto"/>
            <w:left w:val="none" w:sz="0" w:space="0" w:color="auto"/>
            <w:bottom w:val="none" w:sz="0" w:space="0" w:color="auto"/>
            <w:right w:val="none" w:sz="0" w:space="0" w:color="auto"/>
          </w:divBdr>
        </w:div>
        <w:div w:id="210923310">
          <w:marLeft w:val="0"/>
          <w:marRight w:val="0"/>
          <w:marTop w:val="0"/>
          <w:marBottom w:val="0"/>
          <w:divBdr>
            <w:top w:val="none" w:sz="0" w:space="0" w:color="auto"/>
            <w:left w:val="none" w:sz="0" w:space="0" w:color="auto"/>
            <w:bottom w:val="none" w:sz="0" w:space="0" w:color="auto"/>
            <w:right w:val="none" w:sz="0" w:space="0" w:color="auto"/>
          </w:divBdr>
        </w:div>
        <w:div w:id="1131636209">
          <w:marLeft w:val="0"/>
          <w:marRight w:val="0"/>
          <w:marTop w:val="0"/>
          <w:marBottom w:val="0"/>
          <w:divBdr>
            <w:top w:val="none" w:sz="0" w:space="0" w:color="auto"/>
            <w:left w:val="none" w:sz="0" w:space="0" w:color="auto"/>
            <w:bottom w:val="none" w:sz="0" w:space="0" w:color="auto"/>
            <w:right w:val="none" w:sz="0" w:space="0" w:color="auto"/>
          </w:divBdr>
        </w:div>
        <w:div w:id="1340425709">
          <w:marLeft w:val="0"/>
          <w:marRight w:val="0"/>
          <w:marTop w:val="0"/>
          <w:marBottom w:val="0"/>
          <w:divBdr>
            <w:top w:val="none" w:sz="0" w:space="0" w:color="auto"/>
            <w:left w:val="none" w:sz="0" w:space="0" w:color="auto"/>
            <w:bottom w:val="none" w:sz="0" w:space="0" w:color="auto"/>
            <w:right w:val="none" w:sz="0" w:space="0" w:color="auto"/>
          </w:divBdr>
        </w:div>
        <w:div w:id="1875264594">
          <w:marLeft w:val="0"/>
          <w:marRight w:val="0"/>
          <w:marTop w:val="0"/>
          <w:marBottom w:val="0"/>
          <w:divBdr>
            <w:top w:val="none" w:sz="0" w:space="0" w:color="auto"/>
            <w:left w:val="none" w:sz="0" w:space="0" w:color="auto"/>
            <w:bottom w:val="none" w:sz="0" w:space="0" w:color="auto"/>
            <w:right w:val="none" w:sz="0" w:space="0" w:color="auto"/>
          </w:divBdr>
        </w:div>
      </w:divsChild>
    </w:div>
    <w:div w:id="18119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researchuk.org/health-professional/cancer-statistics/statistics-by-cancer-type/bladder-cancer/incidence" TargetMode="External"/><Relationship Id="rId13" Type="http://schemas.openxmlformats.org/officeDocument/2006/relationships/image" Target="media/image1.emf"/><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23" Type="http://schemas.microsoft.com/office/2016/09/relationships/commentsIds" Target="commentsIds.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mprovement.nhs.uk/resources/reference-costs/" TargetMode="Externa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fs\emc519\w2k\BOXIT\Graphics\Stacked%20Bar%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fs\emc519\w2k\BOXIT\Graphics\Paper%20Graph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serfs\emc519\w2k\BOXIT\Graphics\EQ-5D%20dimens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5"/>
          <c:tx>
            <c:v>Progression</c:v>
          </c:tx>
          <c:spPr>
            <a:solidFill>
              <a:schemeClr val="accent3"/>
            </a:solidFill>
          </c:spPr>
          <c:invertIfNegative val="0"/>
          <c:cat>
            <c:numRef>
              <c:f>Sheet1!$B$4:$B$10</c:f>
              <c:numCache>
                <c:formatCode>General</c:formatCode>
                <c:ptCount val="7"/>
                <c:pt idx="0">
                  <c:v>0</c:v>
                </c:pt>
                <c:pt idx="1">
                  <c:v>2</c:v>
                </c:pt>
                <c:pt idx="2">
                  <c:v>3</c:v>
                </c:pt>
                <c:pt idx="3">
                  <c:v>6</c:v>
                </c:pt>
                <c:pt idx="4">
                  <c:v>12</c:v>
                </c:pt>
                <c:pt idx="5">
                  <c:v>24</c:v>
                </c:pt>
                <c:pt idx="6">
                  <c:v>36</c:v>
                </c:pt>
              </c:numCache>
            </c:numRef>
          </c:cat>
          <c:val>
            <c:numRef>
              <c:f>Sheet1!$Q$4:$Q$10</c:f>
              <c:numCache>
                <c:formatCode>0%</c:formatCode>
                <c:ptCount val="7"/>
                <c:pt idx="0">
                  <c:v>0</c:v>
                </c:pt>
                <c:pt idx="1">
                  <c:v>0</c:v>
                </c:pt>
                <c:pt idx="2">
                  <c:v>7.1428571428571425E-2</c:v>
                </c:pt>
                <c:pt idx="3">
                  <c:v>0.17857142857142858</c:v>
                </c:pt>
                <c:pt idx="4">
                  <c:v>0.2857142857142857</c:v>
                </c:pt>
                <c:pt idx="5">
                  <c:v>0.32142857142857145</c:v>
                </c:pt>
                <c:pt idx="6">
                  <c:v>0.14285714285714285</c:v>
                </c:pt>
              </c:numCache>
            </c:numRef>
          </c:val>
          <c:extLst>
            <c:ext xmlns:c16="http://schemas.microsoft.com/office/drawing/2014/chart" uri="{C3380CC4-5D6E-409C-BE32-E72D297353CC}">
              <c16:uniqueId val="{00000000-5D35-4A9B-A090-00E357E29492}"/>
            </c:ext>
          </c:extLst>
        </c:ser>
        <c:ser>
          <c:idx val="5"/>
          <c:order val="6"/>
          <c:tx>
            <c:v>Recurrence</c:v>
          </c:tx>
          <c:spPr>
            <a:solidFill>
              <a:srgbClr val="4F81BD"/>
            </a:solidFill>
          </c:spPr>
          <c:invertIfNegative val="0"/>
          <c:cat>
            <c:numRef>
              <c:f>Sheet1!$B$4:$B$10</c:f>
              <c:numCache>
                <c:formatCode>General</c:formatCode>
                <c:ptCount val="7"/>
                <c:pt idx="0">
                  <c:v>0</c:v>
                </c:pt>
                <c:pt idx="1">
                  <c:v>2</c:v>
                </c:pt>
                <c:pt idx="2">
                  <c:v>3</c:v>
                </c:pt>
                <c:pt idx="3">
                  <c:v>6</c:v>
                </c:pt>
                <c:pt idx="4">
                  <c:v>12</c:v>
                </c:pt>
                <c:pt idx="5">
                  <c:v>24</c:v>
                </c:pt>
                <c:pt idx="6">
                  <c:v>36</c:v>
                </c:pt>
              </c:numCache>
            </c:numRef>
          </c:cat>
          <c:val>
            <c:numRef>
              <c:f>Sheet1!$R$4:$R$10</c:f>
              <c:numCache>
                <c:formatCode>0%</c:formatCode>
                <c:ptCount val="7"/>
                <c:pt idx="0">
                  <c:v>0</c:v>
                </c:pt>
                <c:pt idx="1">
                  <c:v>2.7027027027027029E-2</c:v>
                </c:pt>
                <c:pt idx="2">
                  <c:v>5.4054054054054057E-2</c:v>
                </c:pt>
                <c:pt idx="3">
                  <c:v>0.34234234234234234</c:v>
                </c:pt>
                <c:pt idx="4">
                  <c:v>0.17117117117117117</c:v>
                </c:pt>
                <c:pt idx="5">
                  <c:v>0.2072072072072072</c:v>
                </c:pt>
                <c:pt idx="6">
                  <c:v>0.1981981981981982</c:v>
                </c:pt>
              </c:numCache>
            </c:numRef>
          </c:val>
          <c:extLst>
            <c:ext xmlns:c16="http://schemas.microsoft.com/office/drawing/2014/chart" uri="{C3380CC4-5D6E-409C-BE32-E72D297353CC}">
              <c16:uniqueId val="{00000001-5D35-4A9B-A090-00E357E29492}"/>
            </c:ext>
          </c:extLst>
        </c:ser>
        <c:dLbls>
          <c:showLegendKey val="0"/>
          <c:showVal val="0"/>
          <c:showCatName val="0"/>
          <c:showSerName val="0"/>
          <c:showPercent val="0"/>
          <c:showBubbleSize val="0"/>
        </c:dLbls>
        <c:gapWidth val="150"/>
        <c:axId val="111626496"/>
        <c:axId val="111624576"/>
      </c:barChart>
      <c:lineChart>
        <c:grouping val="standard"/>
        <c:varyColors val="0"/>
        <c:ser>
          <c:idx val="8"/>
          <c:order val="0"/>
          <c:tx>
            <c:v>EQ-5D Average</c:v>
          </c:tx>
          <c:spPr>
            <a:ln>
              <a:solidFill>
                <a:srgbClr val="A73E3B"/>
              </a:solidFill>
            </a:ln>
          </c:spPr>
          <c:marker>
            <c:symbol val="none"/>
          </c:marker>
          <c:cat>
            <c:numRef>
              <c:f>Sheet1!$B$4:$B$10</c:f>
              <c:numCache>
                <c:formatCode>General</c:formatCode>
                <c:ptCount val="7"/>
                <c:pt idx="0">
                  <c:v>0</c:v>
                </c:pt>
                <c:pt idx="1">
                  <c:v>2</c:v>
                </c:pt>
                <c:pt idx="2">
                  <c:v>3</c:v>
                </c:pt>
                <c:pt idx="3">
                  <c:v>6</c:v>
                </c:pt>
                <c:pt idx="4">
                  <c:v>12</c:v>
                </c:pt>
                <c:pt idx="5">
                  <c:v>24</c:v>
                </c:pt>
                <c:pt idx="6">
                  <c:v>36</c:v>
                </c:pt>
              </c:numCache>
            </c:numRef>
          </c:cat>
          <c:val>
            <c:numRef>
              <c:f>Sheet1!$C$4:$C$10</c:f>
              <c:numCache>
                <c:formatCode>General</c:formatCode>
                <c:ptCount val="7"/>
                <c:pt idx="0">
                  <c:v>0.86423300000000003</c:v>
                </c:pt>
                <c:pt idx="1">
                  <c:v>0.8438099</c:v>
                </c:pt>
                <c:pt idx="2">
                  <c:v>0.85423079999999996</c:v>
                </c:pt>
                <c:pt idx="3">
                  <c:v>0.85860950000000003</c:v>
                </c:pt>
                <c:pt idx="4">
                  <c:v>0.84814800000000001</c:v>
                </c:pt>
                <c:pt idx="5">
                  <c:v>0.83167709999999995</c:v>
                </c:pt>
                <c:pt idx="6">
                  <c:v>0.85105370000000002</c:v>
                </c:pt>
              </c:numCache>
            </c:numRef>
          </c:val>
          <c:smooth val="0"/>
          <c:extLst>
            <c:ext xmlns:c16="http://schemas.microsoft.com/office/drawing/2014/chart" uri="{C3380CC4-5D6E-409C-BE32-E72D297353CC}">
              <c16:uniqueId val="{00000002-5D35-4A9B-A090-00E357E29492}"/>
            </c:ext>
          </c:extLst>
        </c:ser>
        <c:ser>
          <c:idx val="1"/>
          <c:order val="1"/>
          <c:tx>
            <c:v>EQ-5D | No Event</c:v>
          </c:tx>
          <c:spPr>
            <a:ln>
              <a:solidFill>
                <a:sysClr val="window" lastClr="FFFFFF">
                  <a:lumMod val="50000"/>
                </a:sysClr>
              </a:solidFill>
            </a:ln>
          </c:spPr>
          <c:marker>
            <c:symbol val="none"/>
          </c:marker>
          <c:cat>
            <c:numRef>
              <c:f>Sheet1!$B$4:$B$10</c:f>
              <c:numCache>
                <c:formatCode>General</c:formatCode>
                <c:ptCount val="7"/>
                <c:pt idx="0">
                  <c:v>0</c:v>
                </c:pt>
                <c:pt idx="1">
                  <c:v>2</c:v>
                </c:pt>
                <c:pt idx="2">
                  <c:v>3</c:v>
                </c:pt>
                <c:pt idx="3">
                  <c:v>6</c:v>
                </c:pt>
                <c:pt idx="4">
                  <c:v>12</c:v>
                </c:pt>
                <c:pt idx="5">
                  <c:v>24</c:v>
                </c:pt>
                <c:pt idx="6">
                  <c:v>36</c:v>
                </c:pt>
              </c:numCache>
            </c:numRef>
          </c:cat>
          <c:val>
            <c:numRef>
              <c:f>Sheet1!$E$4:$E$10</c:f>
              <c:numCache>
                <c:formatCode>General</c:formatCode>
                <c:ptCount val="7"/>
                <c:pt idx="0">
                  <c:v>0.87828569999999995</c:v>
                </c:pt>
                <c:pt idx="1">
                  <c:v>0.85573330000000003</c:v>
                </c:pt>
                <c:pt idx="2">
                  <c:v>0.87472729999999999</c:v>
                </c:pt>
                <c:pt idx="3">
                  <c:v>0.87748800000000005</c:v>
                </c:pt>
                <c:pt idx="4">
                  <c:v>0.86378169999999999</c:v>
                </c:pt>
                <c:pt idx="5">
                  <c:v>0.8513425</c:v>
                </c:pt>
                <c:pt idx="6">
                  <c:v>0.8601607</c:v>
                </c:pt>
              </c:numCache>
            </c:numRef>
          </c:val>
          <c:smooth val="0"/>
          <c:extLst>
            <c:ext xmlns:c16="http://schemas.microsoft.com/office/drawing/2014/chart" uri="{C3380CC4-5D6E-409C-BE32-E72D297353CC}">
              <c16:uniqueId val="{00000003-5D35-4A9B-A090-00E357E29492}"/>
            </c:ext>
          </c:extLst>
        </c:ser>
        <c:ser>
          <c:idx val="2"/>
          <c:order val="2"/>
          <c:tx>
            <c:v>EQ-5D | Recurrence</c:v>
          </c:tx>
          <c:spPr>
            <a:ln>
              <a:solidFill>
                <a:srgbClr val="1F497D"/>
              </a:solidFill>
            </a:ln>
          </c:spPr>
          <c:marker>
            <c:symbol val="none"/>
          </c:marker>
          <c:cat>
            <c:numRef>
              <c:f>Sheet1!$B$4:$B$10</c:f>
              <c:numCache>
                <c:formatCode>General</c:formatCode>
                <c:ptCount val="7"/>
                <c:pt idx="0">
                  <c:v>0</c:v>
                </c:pt>
                <c:pt idx="1">
                  <c:v>2</c:v>
                </c:pt>
                <c:pt idx="2">
                  <c:v>3</c:v>
                </c:pt>
                <c:pt idx="3">
                  <c:v>6</c:v>
                </c:pt>
                <c:pt idx="4">
                  <c:v>12</c:v>
                </c:pt>
                <c:pt idx="5">
                  <c:v>24</c:v>
                </c:pt>
                <c:pt idx="6">
                  <c:v>36</c:v>
                </c:pt>
              </c:numCache>
            </c:numRef>
          </c:cat>
          <c:val>
            <c:numRef>
              <c:f>Sheet1!$G$4:$G$10</c:f>
              <c:numCache>
                <c:formatCode>General</c:formatCode>
                <c:ptCount val="7"/>
                <c:pt idx="0">
                  <c:v>0.84333800000000003</c:v>
                </c:pt>
                <c:pt idx="1">
                  <c:v>0.8312581</c:v>
                </c:pt>
                <c:pt idx="2">
                  <c:v>0.8203281</c:v>
                </c:pt>
                <c:pt idx="3">
                  <c:v>0.80776789999999998</c:v>
                </c:pt>
                <c:pt idx="4">
                  <c:v>0.81573329999999999</c:v>
                </c:pt>
                <c:pt idx="5">
                  <c:v>0.78931430000000002</c:v>
                </c:pt>
                <c:pt idx="6">
                  <c:v>0.83296970000000004</c:v>
                </c:pt>
              </c:numCache>
            </c:numRef>
          </c:val>
          <c:smooth val="0"/>
          <c:extLst>
            <c:ext xmlns:c16="http://schemas.microsoft.com/office/drawing/2014/chart" uri="{C3380CC4-5D6E-409C-BE32-E72D297353CC}">
              <c16:uniqueId val="{00000004-5D35-4A9B-A090-00E357E29492}"/>
            </c:ext>
          </c:extLst>
        </c:ser>
        <c:ser>
          <c:idx val="4"/>
          <c:order val="4"/>
          <c:tx>
            <c:v>EQ-5D | Progression</c:v>
          </c:tx>
          <c:spPr>
            <a:ln>
              <a:solidFill>
                <a:srgbClr val="9BBB59">
                  <a:lumMod val="50000"/>
                </a:srgbClr>
              </a:solidFill>
            </a:ln>
          </c:spPr>
          <c:marker>
            <c:symbol val="none"/>
          </c:marker>
          <c:cat>
            <c:numRef>
              <c:f>Sheet1!$B$4:$B$10</c:f>
              <c:numCache>
                <c:formatCode>General</c:formatCode>
                <c:ptCount val="7"/>
                <c:pt idx="0">
                  <c:v>0</c:v>
                </c:pt>
                <c:pt idx="1">
                  <c:v>2</c:v>
                </c:pt>
                <c:pt idx="2">
                  <c:v>3</c:v>
                </c:pt>
                <c:pt idx="3">
                  <c:v>6</c:v>
                </c:pt>
                <c:pt idx="4">
                  <c:v>12</c:v>
                </c:pt>
                <c:pt idx="5">
                  <c:v>24</c:v>
                </c:pt>
                <c:pt idx="6">
                  <c:v>36</c:v>
                </c:pt>
              </c:numCache>
            </c:numRef>
          </c:cat>
          <c:val>
            <c:numRef>
              <c:f>Sheet1!$O$4:$O$10</c:f>
              <c:numCache>
                <c:formatCode>General</c:formatCode>
                <c:ptCount val="7"/>
                <c:pt idx="0">
                  <c:v>0.81499999999999995</c:v>
                </c:pt>
                <c:pt idx="1">
                  <c:v>0.79015380000000002</c:v>
                </c:pt>
                <c:pt idx="2">
                  <c:v>0.76053570000000004</c:v>
                </c:pt>
                <c:pt idx="3">
                  <c:v>0.78236839999999996</c:v>
                </c:pt>
                <c:pt idx="4">
                  <c:v>0.746</c:v>
                </c:pt>
                <c:pt idx="5">
                  <c:v>0.5988</c:v>
                </c:pt>
                <c:pt idx="6">
                  <c:v>0.70585710000000002</c:v>
                </c:pt>
              </c:numCache>
            </c:numRef>
          </c:val>
          <c:smooth val="0"/>
          <c:extLst>
            <c:ext xmlns:c16="http://schemas.microsoft.com/office/drawing/2014/chart" uri="{C3380CC4-5D6E-409C-BE32-E72D297353CC}">
              <c16:uniqueId val="{00000005-5D35-4A9B-A090-00E357E29492}"/>
            </c:ext>
          </c:extLst>
        </c:ser>
        <c:dLbls>
          <c:showLegendKey val="0"/>
          <c:showVal val="0"/>
          <c:showCatName val="0"/>
          <c:showSerName val="0"/>
          <c:showPercent val="0"/>
          <c:showBubbleSize val="0"/>
        </c:dLbls>
        <c:marker val="1"/>
        <c:smooth val="0"/>
        <c:axId val="111612288"/>
        <c:axId val="111614208"/>
        <c:extLst>
          <c:ext xmlns:c15="http://schemas.microsoft.com/office/drawing/2012/chart" uri="{02D57815-91ED-43cb-92C2-25804820EDAC}">
            <c15:filteredLineSeries>
              <c15:ser>
                <c:idx val="3"/>
                <c:order val="3"/>
                <c:tx>
                  <c:v>EQ-5D | Recurrence Grade 3</c:v>
                </c:tx>
                <c:spPr>
                  <a:ln>
                    <a:solidFill>
                      <a:srgbClr val="7030A0"/>
                    </a:solidFill>
                  </a:ln>
                </c:spPr>
                <c:marker>
                  <c:symbol val="none"/>
                </c:marker>
                <c:cat>
                  <c:numRef>
                    <c:extLst>
                      <c:ext uri="{02D57815-91ED-43cb-92C2-25804820EDAC}">
                        <c15:formulaRef>
                          <c15:sqref>Sheet1!$B$4:$B$10</c15:sqref>
                        </c15:formulaRef>
                      </c:ext>
                    </c:extLst>
                    <c:numCache>
                      <c:formatCode>General</c:formatCode>
                      <c:ptCount val="7"/>
                      <c:pt idx="0">
                        <c:v>0</c:v>
                      </c:pt>
                      <c:pt idx="1">
                        <c:v>2</c:v>
                      </c:pt>
                      <c:pt idx="2">
                        <c:v>3</c:v>
                      </c:pt>
                      <c:pt idx="3">
                        <c:v>6</c:v>
                      </c:pt>
                      <c:pt idx="4">
                        <c:v>12</c:v>
                      </c:pt>
                      <c:pt idx="5">
                        <c:v>24</c:v>
                      </c:pt>
                      <c:pt idx="6">
                        <c:v>36</c:v>
                      </c:pt>
                    </c:numCache>
                  </c:numRef>
                </c:cat>
                <c:val>
                  <c:numRef>
                    <c:extLst>
                      <c:ext uri="{02D57815-91ED-43cb-92C2-25804820EDAC}">
                        <c15:formulaRef>
                          <c15:sqref>Sheet1!$M$4:$M$10</c15:sqref>
                        </c15:formulaRef>
                      </c:ext>
                    </c:extLst>
                    <c:numCache>
                      <c:formatCode>General</c:formatCode>
                      <c:ptCount val="7"/>
                      <c:pt idx="0">
                        <c:v>0.84875</c:v>
                      </c:pt>
                      <c:pt idx="1">
                        <c:v>0.81977420000000001</c:v>
                      </c:pt>
                      <c:pt idx="2">
                        <c:v>0.79475759999999995</c:v>
                      </c:pt>
                      <c:pt idx="3">
                        <c:v>0.74507409999999996</c:v>
                      </c:pt>
                      <c:pt idx="4">
                        <c:v>0.79320000000000002</c:v>
                      </c:pt>
                      <c:pt idx="5">
                        <c:v>0.77068749999999997</c:v>
                      </c:pt>
                      <c:pt idx="6">
                        <c:v>0.80262500000000003</c:v>
                      </c:pt>
                    </c:numCache>
                  </c:numRef>
                </c:val>
                <c:smooth val="0"/>
                <c:extLst>
                  <c:ext xmlns:c16="http://schemas.microsoft.com/office/drawing/2014/chart" uri="{C3380CC4-5D6E-409C-BE32-E72D297353CC}">
                    <c16:uniqueId val="{00000006-5D35-4A9B-A090-00E357E29492}"/>
                  </c:ext>
                </c:extLst>
              </c15:ser>
            </c15:filteredLineSeries>
          </c:ext>
        </c:extLst>
      </c:lineChart>
      <c:catAx>
        <c:axId val="111612288"/>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en-GB" sz="900">
                    <a:latin typeface="Arial" panose="020B0604020202020204" pitchFamily="34" charset="0"/>
                    <a:cs typeface="Arial" panose="020B0604020202020204" pitchFamily="34" charset="0"/>
                  </a:rPr>
                  <a:t>Month</a:t>
                </a:r>
              </a:p>
            </c:rich>
          </c:tx>
          <c:layout/>
          <c:overlay val="0"/>
        </c:title>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11614208"/>
        <c:crosses val="autoZero"/>
        <c:auto val="1"/>
        <c:lblAlgn val="ctr"/>
        <c:lblOffset val="100"/>
        <c:noMultiLvlLbl val="0"/>
      </c:catAx>
      <c:valAx>
        <c:axId val="111614208"/>
        <c:scaling>
          <c:orientation val="minMax"/>
          <c:max val="1"/>
          <c:min val="0.5"/>
        </c:scaling>
        <c:delete val="0"/>
        <c:axPos val="l"/>
        <c:majorGridlines/>
        <c:title>
          <c:tx>
            <c:rich>
              <a:bodyPr rot="-5400000" vert="horz"/>
              <a:lstStyle/>
              <a:p>
                <a:pPr>
                  <a:defRPr sz="900">
                    <a:latin typeface="Arial" panose="020B0604020202020204" pitchFamily="34" charset="0"/>
                    <a:cs typeface="Arial" panose="020B0604020202020204" pitchFamily="34" charset="0"/>
                  </a:defRPr>
                </a:pPr>
                <a:r>
                  <a:rPr lang="en-GB" sz="900">
                    <a:latin typeface="Arial" panose="020B0604020202020204" pitchFamily="34" charset="0"/>
                    <a:cs typeface="Arial" panose="020B0604020202020204" pitchFamily="34" charset="0"/>
                  </a:rPr>
                  <a:t>EQ-5D Score</a:t>
                </a:r>
              </a:p>
            </c:rich>
          </c:tx>
          <c:layout/>
          <c:overlay val="0"/>
        </c:title>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11612288"/>
        <c:crosses val="autoZero"/>
        <c:crossBetween val="between"/>
      </c:valAx>
      <c:valAx>
        <c:axId val="111624576"/>
        <c:scaling>
          <c:orientation val="minMax"/>
          <c:max val="1"/>
          <c:min val="0"/>
        </c:scaling>
        <c:delete val="0"/>
        <c:axPos val="r"/>
        <c:title>
          <c:tx>
            <c:rich>
              <a:bodyPr rot="-5400000" vert="horz"/>
              <a:lstStyle/>
              <a:p>
                <a:pPr>
                  <a:defRPr sz="900">
                    <a:latin typeface="Arial" panose="020B0604020202020204" pitchFamily="34" charset="0"/>
                    <a:cs typeface="Arial" panose="020B0604020202020204" pitchFamily="34" charset="0"/>
                  </a:defRPr>
                </a:pPr>
                <a:r>
                  <a:rPr lang="en-GB" sz="900">
                    <a:latin typeface="Arial" panose="020B0604020202020204" pitchFamily="34" charset="0"/>
                    <a:cs typeface="Arial" panose="020B0604020202020204" pitchFamily="34" charset="0"/>
                  </a:rPr>
                  <a:t>Proportion of total events (%)</a:t>
                </a:r>
              </a:p>
            </c:rich>
          </c:tx>
          <c:layout/>
          <c:overlay val="0"/>
        </c:title>
        <c:numFmt formatCode="0%"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11626496"/>
        <c:crosses val="max"/>
        <c:crossBetween val="between"/>
        <c:majorUnit val="0.2"/>
      </c:valAx>
      <c:catAx>
        <c:axId val="111626496"/>
        <c:scaling>
          <c:orientation val="minMax"/>
        </c:scaling>
        <c:delete val="1"/>
        <c:axPos val="b"/>
        <c:numFmt formatCode="General" sourceLinked="1"/>
        <c:majorTickMark val="out"/>
        <c:minorTickMark val="none"/>
        <c:tickLblPos val="nextTo"/>
        <c:crossAx val="111624576"/>
        <c:crosses val="autoZero"/>
        <c:auto val="1"/>
        <c:lblAlgn val="ctr"/>
        <c:lblOffset val="100"/>
        <c:noMultiLvlLbl val="0"/>
      </c:catAx>
    </c:plotArea>
    <c:legend>
      <c:legendPos val="r"/>
      <c:layout/>
      <c:overlay val="0"/>
      <c:txPr>
        <a:bodyPr/>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txPr>
    <a:bodyPr/>
    <a:lstStyle/>
    <a:p>
      <a:pPr>
        <a:defRPr baseline="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Surveillance</c:v>
          </c:tx>
          <c:spPr>
            <a:solidFill>
              <a:schemeClr val="accent6">
                <a:lumMod val="75000"/>
              </a:schemeClr>
            </a:solidFill>
          </c:spPr>
          <c:invertIfNegative val="0"/>
          <c:cat>
            <c:strRef>
              <c:f>'Data Old'!$B$488:$E$488</c:f>
              <c:strCache>
                <c:ptCount val="4"/>
                <c:pt idx="0">
                  <c:v>Year 1</c:v>
                </c:pt>
                <c:pt idx="1">
                  <c:v>Year 2</c:v>
                </c:pt>
                <c:pt idx="2">
                  <c:v>Year 3</c:v>
                </c:pt>
                <c:pt idx="3">
                  <c:v>Total</c:v>
                </c:pt>
              </c:strCache>
            </c:strRef>
          </c:cat>
          <c:val>
            <c:numRef>
              <c:f>'Data New New New (2018)'!$B$477:$E$477</c:f>
              <c:numCache>
                <c:formatCode>General</c:formatCode>
                <c:ptCount val="4"/>
                <c:pt idx="0">
                  <c:v>2326.0938972162762</c:v>
                </c:pt>
                <c:pt idx="1">
                  <c:v>1383.4477551020402</c:v>
                </c:pt>
                <c:pt idx="2">
                  <c:v>834.81672169811497</c:v>
                </c:pt>
                <c:pt idx="3">
                  <c:v>4544.3583740164313</c:v>
                </c:pt>
              </c:numCache>
            </c:numRef>
          </c:val>
          <c:extLst>
            <c:ext xmlns:c16="http://schemas.microsoft.com/office/drawing/2014/chart" uri="{C3380CC4-5D6E-409C-BE32-E72D297353CC}">
              <c16:uniqueId val="{00000000-DD0C-4068-B845-D911EE50584A}"/>
            </c:ext>
          </c:extLst>
        </c:ser>
        <c:ser>
          <c:idx val="2"/>
          <c:order val="1"/>
          <c:tx>
            <c:v>Secondary Care</c:v>
          </c:tx>
          <c:spPr>
            <a:solidFill>
              <a:schemeClr val="accent5">
                <a:lumMod val="75000"/>
              </a:schemeClr>
            </a:solidFill>
          </c:spPr>
          <c:invertIfNegative val="0"/>
          <c:cat>
            <c:strRef>
              <c:f>'Data Old'!$B$488:$E$488</c:f>
              <c:strCache>
                <c:ptCount val="4"/>
                <c:pt idx="0">
                  <c:v>Year 1</c:v>
                </c:pt>
                <c:pt idx="1">
                  <c:v>Year 2</c:v>
                </c:pt>
                <c:pt idx="2">
                  <c:v>Year 3</c:v>
                </c:pt>
                <c:pt idx="3">
                  <c:v>Total</c:v>
                </c:pt>
              </c:strCache>
            </c:strRef>
          </c:cat>
          <c:val>
            <c:numRef>
              <c:f>'Data New New New (2018)'!$J$477:$M$477</c:f>
              <c:numCache>
                <c:formatCode>General</c:formatCode>
                <c:ptCount val="4"/>
                <c:pt idx="0">
                  <c:v>1085.9256745182024</c:v>
                </c:pt>
                <c:pt idx="1">
                  <c:v>359.20353741496677</c:v>
                </c:pt>
                <c:pt idx="2">
                  <c:v>392.59266509434059</c:v>
                </c:pt>
                <c:pt idx="3">
                  <c:v>1837.7218770275099</c:v>
                </c:pt>
              </c:numCache>
            </c:numRef>
          </c:val>
          <c:extLst>
            <c:ext xmlns:c16="http://schemas.microsoft.com/office/drawing/2014/chart" uri="{C3380CC4-5D6E-409C-BE32-E72D297353CC}">
              <c16:uniqueId val="{00000001-DD0C-4068-B845-D911EE50584A}"/>
            </c:ext>
          </c:extLst>
        </c:ser>
        <c:ser>
          <c:idx val="3"/>
          <c:order val="2"/>
          <c:tx>
            <c:v>Immuno/Intravesical Therapies</c:v>
          </c:tx>
          <c:invertIfNegative val="0"/>
          <c:cat>
            <c:strRef>
              <c:f>'Data Old'!$B$488:$E$488</c:f>
              <c:strCache>
                <c:ptCount val="4"/>
                <c:pt idx="0">
                  <c:v>Year 1</c:v>
                </c:pt>
                <c:pt idx="1">
                  <c:v>Year 2</c:v>
                </c:pt>
                <c:pt idx="2">
                  <c:v>Year 3</c:v>
                </c:pt>
                <c:pt idx="3">
                  <c:v>Total</c:v>
                </c:pt>
              </c:strCache>
            </c:strRef>
          </c:cat>
          <c:val>
            <c:numRef>
              <c:f>'Data New New New (2018)'!$N$477:$Q$477</c:f>
              <c:numCache>
                <c:formatCode>General</c:formatCode>
                <c:ptCount val="4"/>
                <c:pt idx="0">
                  <c:v>854.10687366166849</c:v>
                </c:pt>
                <c:pt idx="1">
                  <c:v>214.67907029478425</c:v>
                </c:pt>
                <c:pt idx="2">
                  <c:v>98.219504716981135</c:v>
                </c:pt>
                <c:pt idx="3">
                  <c:v>1167.0054486734339</c:v>
                </c:pt>
              </c:numCache>
            </c:numRef>
          </c:val>
          <c:extLst>
            <c:ext xmlns:c16="http://schemas.microsoft.com/office/drawing/2014/chart" uri="{C3380CC4-5D6E-409C-BE32-E72D297353CC}">
              <c16:uniqueId val="{00000002-DD0C-4068-B845-D911EE50584A}"/>
            </c:ext>
          </c:extLst>
        </c:ser>
        <c:ser>
          <c:idx val="4"/>
          <c:order val="3"/>
          <c:tx>
            <c:v>Radical Surgery</c:v>
          </c:tx>
          <c:spPr>
            <a:solidFill>
              <a:srgbClr val="A73E3B"/>
            </a:solidFill>
          </c:spPr>
          <c:invertIfNegative val="0"/>
          <c:cat>
            <c:strRef>
              <c:f>'Data Old'!$B$488:$E$488</c:f>
              <c:strCache>
                <c:ptCount val="4"/>
                <c:pt idx="0">
                  <c:v>Year 1</c:v>
                </c:pt>
                <c:pt idx="1">
                  <c:v>Year 2</c:v>
                </c:pt>
                <c:pt idx="2">
                  <c:v>Year 3</c:v>
                </c:pt>
                <c:pt idx="3">
                  <c:v>Total</c:v>
                </c:pt>
              </c:strCache>
            </c:strRef>
          </c:cat>
          <c:val>
            <c:numRef>
              <c:f>'Data New New New (2018)'!$R$477:$U$477</c:f>
              <c:numCache>
                <c:formatCode>General</c:formatCode>
                <c:ptCount val="4"/>
                <c:pt idx="0">
                  <c:v>429.65400428265531</c:v>
                </c:pt>
                <c:pt idx="1">
                  <c:v>399.69031746031749</c:v>
                </c:pt>
                <c:pt idx="2">
                  <c:v>144.85830188679242</c:v>
                </c:pt>
                <c:pt idx="3">
                  <c:v>974.2026236297653</c:v>
                </c:pt>
              </c:numCache>
            </c:numRef>
          </c:val>
          <c:extLst>
            <c:ext xmlns:c16="http://schemas.microsoft.com/office/drawing/2014/chart" uri="{C3380CC4-5D6E-409C-BE32-E72D297353CC}">
              <c16:uniqueId val="{00000003-DD0C-4068-B845-D911EE50584A}"/>
            </c:ext>
          </c:extLst>
        </c:ser>
        <c:ser>
          <c:idx val="1"/>
          <c:order val="4"/>
          <c:tx>
            <c:v>Primary Care</c:v>
          </c:tx>
          <c:spPr>
            <a:solidFill>
              <a:schemeClr val="bg1">
                <a:lumMod val="50000"/>
              </a:schemeClr>
            </a:solidFill>
          </c:spPr>
          <c:invertIfNegative val="0"/>
          <c:cat>
            <c:strRef>
              <c:f>'Data Old'!$B$488:$E$488</c:f>
              <c:strCache>
                <c:ptCount val="4"/>
                <c:pt idx="0">
                  <c:v>Year 1</c:v>
                </c:pt>
                <c:pt idx="1">
                  <c:v>Year 2</c:v>
                </c:pt>
                <c:pt idx="2">
                  <c:v>Year 3</c:v>
                </c:pt>
                <c:pt idx="3">
                  <c:v>Total</c:v>
                </c:pt>
              </c:strCache>
            </c:strRef>
          </c:cat>
          <c:val>
            <c:numRef>
              <c:f>'Data New New New (2018)'!$F$477:$I$477</c:f>
              <c:numCache>
                <c:formatCode>General</c:formatCode>
                <c:ptCount val="4"/>
                <c:pt idx="0">
                  <c:v>73.540406852248353</c:v>
                </c:pt>
                <c:pt idx="1">
                  <c:v>27.850907029478488</c:v>
                </c:pt>
                <c:pt idx="2">
                  <c:v>23.504929245283027</c:v>
                </c:pt>
                <c:pt idx="3">
                  <c:v>124.89624312700987</c:v>
                </c:pt>
              </c:numCache>
            </c:numRef>
          </c:val>
          <c:extLst>
            <c:ext xmlns:c16="http://schemas.microsoft.com/office/drawing/2014/chart" uri="{C3380CC4-5D6E-409C-BE32-E72D297353CC}">
              <c16:uniqueId val="{00000004-DD0C-4068-B845-D911EE50584A}"/>
            </c:ext>
          </c:extLst>
        </c:ser>
        <c:ser>
          <c:idx val="5"/>
          <c:order val="5"/>
          <c:tx>
            <c:v>Chemo/Radiotherapy</c:v>
          </c:tx>
          <c:spPr>
            <a:solidFill>
              <a:schemeClr val="tx1"/>
            </a:solidFill>
          </c:spPr>
          <c:invertIfNegative val="0"/>
          <c:cat>
            <c:strRef>
              <c:f>'Data Old'!$B$488:$E$488</c:f>
              <c:strCache>
                <c:ptCount val="4"/>
                <c:pt idx="0">
                  <c:v>Year 1</c:v>
                </c:pt>
                <c:pt idx="1">
                  <c:v>Year 2</c:v>
                </c:pt>
                <c:pt idx="2">
                  <c:v>Year 3</c:v>
                </c:pt>
                <c:pt idx="3">
                  <c:v>Total</c:v>
                </c:pt>
              </c:strCache>
            </c:strRef>
          </c:cat>
          <c:val>
            <c:numRef>
              <c:f>'Data New New New (2018)'!$V$477:$Y$477</c:f>
              <c:numCache>
                <c:formatCode>General</c:formatCode>
                <c:ptCount val="4"/>
                <c:pt idx="0">
                  <c:v>1.0932762312633832</c:v>
                </c:pt>
                <c:pt idx="1">
                  <c:v>0.61761904761904762</c:v>
                </c:pt>
                <c:pt idx="2">
                  <c:v>1.3421462264150943</c:v>
                </c:pt>
                <c:pt idx="3">
                  <c:v>3.053041505297525</c:v>
                </c:pt>
              </c:numCache>
            </c:numRef>
          </c:val>
          <c:extLst>
            <c:ext xmlns:c16="http://schemas.microsoft.com/office/drawing/2014/chart" uri="{C3380CC4-5D6E-409C-BE32-E72D297353CC}">
              <c16:uniqueId val="{00000005-DD0C-4068-B845-D911EE50584A}"/>
            </c:ext>
          </c:extLst>
        </c:ser>
        <c:ser>
          <c:idx val="6"/>
          <c:order val="6"/>
          <c:tx>
            <c:v>Palliative Care</c:v>
          </c:tx>
          <c:invertIfNegative val="0"/>
          <c:cat>
            <c:strRef>
              <c:f>'Data Old'!$B$488:$E$488</c:f>
              <c:strCache>
                <c:ptCount val="4"/>
                <c:pt idx="0">
                  <c:v>Year 1</c:v>
                </c:pt>
                <c:pt idx="1">
                  <c:v>Year 2</c:v>
                </c:pt>
                <c:pt idx="2">
                  <c:v>Year 3</c:v>
                </c:pt>
                <c:pt idx="3">
                  <c:v>Total</c:v>
                </c:pt>
              </c:strCache>
            </c:strRef>
          </c:cat>
          <c:val>
            <c:numRef>
              <c:f>'Data New New New (2018)'!$Z$477:$AC$477</c:f>
              <c:numCache>
                <c:formatCode>General</c:formatCode>
                <c:ptCount val="4"/>
                <c:pt idx="0">
                  <c:v>83.306081370449689</c:v>
                </c:pt>
                <c:pt idx="1">
                  <c:v>0</c:v>
                </c:pt>
                <c:pt idx="2">
                  <c:v>0</c:v>
                </c:pt>
                <c:pt idx="3">
                  <c:v>83.306081370449689</c:v>
                </c:pt>
              </c:numCache>
            </c:numRef>
          </c:val>
          <c:extLst>
            <c:ext xmlns:c16="http://schemas.microsoft.com/office/drawing/2014/chart" uri="{C3380CC4-5D6E-409C-BE32-E72D297353CC}">
              <c16:uniqueId val="{00000006-DD0C-4068-B845-D911EE50584A}"/>
            </c:ext>
          </c:extLst>
        </c:ser>
        <c:dLbls>
          <c:showLegendKey val="0"/>
          <c:showVal val="0"/>
          <c:showCatName val="0"/>
          <c:showSerName val="0"/>
          <c:showPercent val="0"/>
          <c:showBubbleSize val="0"/>
        </c:dLbls>
        <c:gapWidth val="150"/>
        <c:overlap val="100"/>
        <c:axId val="117985280"/>
        <c:axId val="117987200"/>
      </c:barChart>
      <c:catAx>
        <c:axId val="117985280"/>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en-GB" sz="900">
                    <a:latin typeface="Arial" panose="020B0604020202020204" pitchFamily="34" charset="0"/>
                    <a:cs typeface="Arial" panose="020B0604020202020204" pitchFamily="34" charset="0"/>
                  </a:rPr>
                  <a:t>Time</a:t>
                </a:r>
              </a:p>
            </c:rich>
          </c:tx>
          <c:layout/>
          <c:overlay val="0"/>
        </c:title>
        <c:numFmt formatCode="General" sourceLinked="0"/>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17987200"/>
        <c:crosses val="autoZero"/>
        <c:auto val="1"/>
        <c:lblAlgn val="ctr"/>
        <c:lblOffset val="100"/>
        <c:noMultiLvlLbl val="0"/>
      </c:catAx>
      <c:valAx>
        <c:axId val="117987200"/>
        <c:scaling>
          <c:orientation val="minMax"/>
        </c:scaling>
        <c:delete val="0"/>
        <c:axPos val="l"/>
        <c:majorGridlines>
          <c:spPr>
            <a:ln>
              <a:noFill/>
            </a:ln>
          </c:spPr>
        </c:majorGridlines>
        <c:title>
          <c:tx>
            <c:rich>
              <a:bodyPr/>
              <a:lstStyle/>
              <a:p>
                <a:pPr>
                  <a:defRPr sz="900">
                    <a:latin typeface="Arial" panose="020B0604020202020204" pitchFamily="34" charset="0"/>
                    <a:cs typeface="Arial" panose="020B0604020202020204" pitchFamily="34" charset="0"/>
                  </a:defRPr>
                </a:pPr>
                <a:r>
                  <a:rPr lang="en-GB" sz="900">
                    <a:latin typeface="Arial" panose="020B0604020202020204" pitchFamily="34" charset="0"/>
                    <a:cs typeface="Arial" panose="020B0604020202020204" pitchFamily="34" charset="0"/>
                  </a:rPr>
                  <a:t>Average costs</a:t>
                </a:r>
              </a:p>
            </c:rich>
          </c:tx>
          <c:layout/>
          <c:overlay val="0"/>
        </c:title>
        <c:numFmt formatCode="&quot;£&quot;#,##0" sourceLinked="0"/>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17985280"/>
        <c:crosses val="autoZero"/>
        <c:crossBetween val="between"/>
      </c:valAx>
    </c:plotArea>
    <c:legend>
      <c:legendPos val="r"/>
      <c:layout/>
      <c:overlay val="0"/>
      <c:spPr>
        <a:solidFill>
          <a:schemeClr val="lt1"/>
        </a:solidFill>
        <a:ln w="25400" cap="flat" cmpd="sng" algn="ctr">
          <a:noFill/>
          <a:prstDash val="solid"/>
        </a:ln>
        <a:effectLst/>
      </c:spPr>
      <c:txPr>
        <a:bodyPr/>
        <a:lstStyle/>
        <a:p>
          <a:pPr>
            <a:defRPr sz="90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Costs!$D$25:$G$25</c:f>
              <c:strCache>
                <c:ptCount val="4"/>
                <c:pt idx="0">
                  <c:v>Recurrence Grade 1</c:v>
                </c:pt>
                <c:pt idx="1">
                  <c:v>Recurrence Grade 2</c:v>
                </c:pt>
                <c:pt idx="2">
                  <c:v>Recurrence Grade 3</c:v>
                </c:pt>
                <c:pt idx="3">
                  <c:v>Progression</c:v>
                </c:pt>
              </c:strCache>
            </c:strRef>
          </c:tx>
          <c:invertIfNegative val="0"/>
          <c:dPt>
            <c:idx val="0"/>
            <c:invertIfNegative val="0"/>
            <c:bubble3D val="0"/>
            <c:spPr>
              <a:solidFill>
                <a:srgbClr val="4F81BD"/>
              </a:solidFill>
            </c:spPr>
            <c:extLst>
              <c:ext xmlns:c16="http://schemas.microsoft.com/office/drawing/2014/chart" uri="{C3380CC4-5D6E-409C-BE32-E72D297353CC}">
                <c16:uniqueId val="{00000001-F984-4542-9722-A03C45D38B47}"/>
              </c:ext>
            </c:extLst>
          </c:dPt>
          <c:dPt>
            <c:idx val="1"/>
            <c:invertIfNegative val="0"/>
            <c:bubble3D val="0"/>
            <c:spPr>
              <a:solidFill>
                <a:srgbClr val="4F81BD"/>
              </a:solidFill>
            </c:spPr>
            <c:extLst>
              <c:ext xmlns:c16="http://schemas.microsoft.com/office/drawing/2014/chart" uri="{C3380CC4-5D6E-409C-BE32-E72D297353CC}">
                <c16:uniqueId val="{00000003-F984-4542-9722-A03C45D38B47}"/>
              </c:ext>
            </c:extLst>
          </c:dPt>
          <c:dPt>
            <c:idx val="2"/>
            <c:invertIfNegative val="0"/>
            <c:bubble3D val="0"/>
            <c:spPr>
              <a:solidFill>
                <a:srgbClr val="4F81BD"/>
              </a:solidFill>
            </c:spPr>
            <c:extLst>
              <c:ext xmlns:c16="http://schemas.microsoft.com/office/drawing/2014/chart" uri="{C3380CC4-5D6E-409C-BE32-E72D297353CC}">
                <c16:uniqueId val="{00000005-F984-4542-9722-A03C45D38B47}"/>
              </c:ext>
            </c:extLst>
          </c:dPt>
          <c:dPt>
            <c:idx val="3"/>
            <c:invertIfNegative val="0"/>
            <c:bubble3D val="0"/>
            <c:spPr>
              <a:solidFill>
                <a:srgbClr val="9BBB59"/>
              </a:solidFill>
            </c:spPr>
            <c:extLst>
              <c:ext xmlns:c16="http://schemas.microsoft.com/office/drawing/2014/chart" uri="{C3380CC4-5D6E-409C-BE32-E72D297353CC}">
                <c16:uniqueId val="{00000007-F984-4542-9722-A03C45D38B47}"/>
              </c:ext>
            </c:extLst>
          </c:dPt>
          <c:dPt>
            <c:idx val="4"/>
            <c:invertIfNegative val="0"/>
            <c:bubble3D val="0"/>
            <c:spPr>
              <a:solidFill>
                <a:schemeClr val="accent3"/>
              </a:solidFill>
            </c:spPr>
            <c:extLst>
              <c:ext xmlns:c16="http://schemas.microsoft.com/office/drawing/2014/chart" uri="{C3380CC4-5D6E-409C-BE32-E72D297353CC}">
                <c16:uniqueId val="{00000009-F984-4542-9722-A03C45D38B47}"/>
              </c:ext>
            </c:extLst>
          </c:dPt>
          <c:dLbls>
            <c:dLbl>
              <c:idx val="0"/>
              <c:layout>
                <c:manualLayout>
                  <c:x val="-3.6958212977620786E-17"/>
                  <c:y val="2.9910692466914208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984-4542-9722-A03C45D38B47}"/>
                </c:ext>
              </c:extLst>
            </c:dLbl>
            <c:dLbl>
              <c:idx val="1"/>
              <c:layout>
                <c:manualLayout>
                  <c:x val="-7.3916425955241572E-17"/>
                  <c:y val="4.1874018389875395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984-4542-9722-A03C45D38B47}"/>
                </c:ext>
              </c:extLst>
            </c:dLbl>
            <c:dLbl>
              <c:idx val="2"/>
              <c:layout>
                <c:manualLayout>
                  <c:x val="0"/>
                  <c:y val="0.13395971452234801"/>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984-4542-9722-A03C45D38B47}"/>
                </c:ext>
              </c:extLst>
            </c:dLbl>
            <c:dLbl>
              <c:idx val="3"/>
              <c:layout>
                <c:manualLayout>
                  <c:x val="-1.4783285191048314E-16"/>
                  <c:y val="0.19587449656362155"/>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F984-4542-9722-A03C45D38B47}"/>
                </c:ext>
              </c:extLst>
            </c:dLbl>
            <c:spPr>
              <a:noFill/>
              <a:ln>
                <a:noFill/>
              </a:ln>
              <a:effectLst/>
            </c:spPr>
            <c:txPr>
              <a:bodyPr/>
              <a:lstStyle/>
              <a:p>
                <a:pPr>
                  <a:defRPr sz="850" b="0">
                    <a:latin typeface="Arial" panose="020B0604020202020204" pitchFamily="34" charset="0"/>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Costs!$D$27:$G$27</c:f>
                <c:numCache>
                  <c:formatCode>General</c:formatCode>
                  <c:ptCount val="4"/>
                  <c:pt idx="0">
                    <c:v>815.27300000000002</c:v>
                  </c:pt>
                  <c:pt idx="1">
                    <c:v>756.51300000000003</c:v>
                  </c:pt>
                  <c:pt idx="2">
                    <c:v>1625.5450000000001</c:v>
                  </c:pt>
                  <c:pt idx="3">
                    <c:v>2744.6060000000002</c:v>
                  </c:pt>
                </c:numCache>
              </c:numRef>
            </c:plus>
            <c:minus>
              <c:numRef>
                <c:f>Costs!$D$27:$G$27</c:f>
                <c:numCache>
                  <c:formatCode>General</c:formatCode>
                  <c:ptCount val="4"/>
                  <c:pt idx="0">
                    <c:v>815.27300000000002</c:v>
                  </c:pt>
                  <c:pt idx="1">
                    <c:v>756.51300000000003</c:v>
                  </c:pt>
                  <c:pt idx="2">
                    <c:v>1625.5450000000001</c:v>
                  </c:pt>
                  <c:pt idx="3">
                    <c:v>2744.6060000000002</c:v>
                  </c:pt>
                </c:numCache>
              </c:numRef>
            </c:minus>
          </c:errBars>
          <c:cat>
            <c:strRef>
              <c:f>Costs!$D$25:$G$25</c:f>
              <c:strCache>
                <c:ptCount val="4"/>
                <c:pt idx="0">
                  <c:v>Recurrence Grade 1</c:v>
                </c:pt>
                <c:pt idx="1">
                  <c:v>Recurrence Grade 2</c:v>
                </c:pt>
                <c:pt idx="2">
                  <c:v>Recurrence Grade 3</c:v>
                </c:pt>
                <c:pt idx="3">
                  <c:v>Progression</c:v>
                </c:pt>
              </c:strCache>
            </c:strRef>
          </c:cat>
          <c:val>
            <c:numRef>
              <c:f>Costs!$D$26:$G$26</c:f>
              <c:numCache>
                <c:formatCode>"£"#,##0.00</c:formatCode>
                <c:ptCount val="4"/>
                <c:pt idx="0">
                  <c:v>1217.4380000000001</c:v>
                </c:pt>
                <c:pt idx="1">
                  <c:v>1676.0509999999999</c:v>
                </c:pt>
                <c:pt idx="2">
                  <c:v>3956.6669999999999</c:v>
                </c:pt>
                <c:pt idx="3">
                  <c:v>5406.9380000000001</c:v>
                </c:pt>
              </c:numCache>
            </c:numRef>
          </c:val>
          <c:extLst>
            <c:ext xmlns:c16="http://schemas.microsoft.com/office/drawing/2014/chart" uri="{C3380CC4-5D6E-409C-BE32-E72D297353CC}">
              <c16:uniqueId val="{0000000A-F984-4542-9722-A03C45D38B47}"/>
            </c:ext>
          </c:extLst>
        </c:ser>
        <c:dLbls>
          <c:showLegendKey val="0"/>
          <c:showVal val="0"/>
          <c:showCatName val="0"/>
          <c:showSerName val="0"/>
          <c:showPercent val="0"/>
          <c:showBubbleSize val="0"/>
        </c:dLbls>
        <c:gapWidth val="150"/>
        <c:overlap val="100"/>
        <c:axId val="118017024"/>
        <c:axId val="118019200"/>
      </c:barChart>
      <c:catAx>
        <c:axId val="118017024"/>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en-GB" sz="900">
                    <a:latin typeface="Arial" panose="020B0604020202020204" pitchFamily="34" charset="0"/>
                    <a:cs typeface="Arial" panose="020B0604020202020204" pitchFamily="34" charset="0"/>
                  </a:rPr>
                  <a:t>Event</a:t>
                </a:r>
              </a:p>
            </c:rich>
          </c:tx>
          <c:layout/>
          <c:overlay val="0"/>
        </c:title>
        <c:numFmt formatCode="General" sourceLinked="0"/>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18019200"/>
        <c:crosses val="autoZero"/>
        <c:auto val="1"/>
        <c:lblAlgn val="ctr"/>
        <c:lblOffset val="100"/>
        <c:noMultiLvlLbl val="0"/>
      </c:catAx>
      <c:valAx>
        <c:axId val="118019200"/>
        <c:scaling>
          <c:orientation val="minMax"/>
          <c:min val="0"/>
        </c:scaling>
        <c:delete val="0"/>
        <c:axPos val="l"/>
        <c:majorGridlines/>
        <c:title>
          <c:tx>
            <c:rich>
              <a:bodyPr rot="-5400000" vert="horz"/>
              <a:lstStyle/>
              <a:p>
                <a:pPr>
                  <a:defRPr sz="900">
                    <a:latin typeface="Arial" panose="020B0604020202020204" pitchFamily="34" charset="0"/>
                    <a:cs typeface="Arial" panose="020B0604020202020204" pitchFamily="34" charset="0"/>
                  </a:defRPr>
                </a:pPr>
                <a:r>
                  <a:rPr lang="en-GB" sz="900" b="1" i="0" baseline="0">
                    <a:effectLst/>
                    <a:latin typeface="Arial" panose="020B0604020202020204" pitchFamily="34" charset="0"/>
                    <a:cs typeface="Arial" panose="020B0604020202020204" pitchFamily="34" charset="0"/>
                  </a:rPr>
                  <a:t>Expected Change in Annual Costs</a:t>
                </a:r>
                <a:endParaRPr lang="en-GB" sz="900">
                  <a:effectLst/>
                  <a:latin typeface="Arial" panose="020B0604020202020204" pitchFamily="34" charset="0"/>
                  <a:cs typeface="Arial" panose="020B0604020202020204" pitchFamily="34" charset="0"/>
                </a:endParaRPr>
              </a:p>
            </c:rich>
          </c:tx>
          <c:layout/>
          <c:overlay val="0"/>
        </c:title>
        <c:numFmt formatCode="&quot;£&quot;#,##0" sourceLinked="0"/>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18017024"/>
        <c:crosses val="autoZero"/>
        <c:crossBetween val="between"/>
        <c:majorUnit val="2000"/>
      </c:valAx>
      <c:spPr>
        <a:ln>
          <a:no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i="0"/>
              <a:t>EQ-5D dimension</a:t>
            </a:r>
            <a:r>
              <a:rPr lang="en-US" sz="950" b="1" i="0" baseline="0"/>
              <a:t> scores by event status</a:t>
            </a:r>
            <a:endParaRPr lang="en-US" sz="950" b="1" i="0"/>
          </a:p>
        </c:rich>
      </c:tx>
      <c:layout/>
      <c:overlay val="0"/>
      <c:spPr>
        <a:noFill/>
        <a:ln>
          <a:noFill/>
        </a:ln>
        <a:effectLst/>
      </c:spPr>
      <c:txPr>
        <a:bodyPr rot="0" spcFirstLastPara="1" vertOverflow="ellipsis" vert="horz" wrap="square" anchor="ctr" anchorCtr="1"/>
        <a:lstStyle/>
        <a:p>
          <a:pPr>
            <a:defRPr sz="9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Sheet2!$D$17</c:f>
              <c:strCache>
                <c:ptCount val="1"/>
                <c:pt idx="0">
                  <c:v>No problems</c:v>
                </c:pt>
              </c:strCache>
            </c:strRef>
          </c:tx>
          <c:spPr>
            <a:solidFill>
              <a:srgbClr val="78C685"/>
            </a:solidFill>
            <a:ln>
              <a:noFill/>
            </a:ln>
            <a:effectLst/>
          </c:spPr>
          <c:invertIfNegative val="0"/>
          <c:cat>
            <c:multiLvlStrRef>
              <c:f>Sheet2!$N$18:$O$62</c:f>
              <c:multiLvlStrCache>
                <c:ptCount val="42"/>
                <c:lvl>
                  <c:pt idx="1">
                    <c:v>Mobility</c:v>
                  </c:pt>
                  <c:pt idx="2">
                    <c:v>Self-care</c:v>
                  </c:pt>
                  <c:pt idx="3">
                    <c:v>Usual activities</c:v>
                  </c:pt>
                  <c:pt idx="4">
                    <c:v>Pain/Discomfort</c:v>
                  </c:pt>
                  <c:pt idx="5">
                    <c:v>Anxiety/Depression</c:v>
                  </c:pt>
                  <c:pt idx="8">
                    <c:v>Mobility</c:v>
                  </c:pt>
                  <c:pt idx="9">
                    <c:v>Self-care</c:v>
                  </c:pt>
                  <c:pt idx="10">
                    <c:v>Usual activities</c:v>
                  </c:pt>
                  <c:pt idx="11">
                    <c:v>Pain/Discomfort</c:v>
                  </c:pt>
                  <c:pt idx="12">
                    <c:v>Anxiety/Depression</c:v>
                  </c:pt>
                  <c:pt idx="15">
                    <c:v>Mobility</c:v>
                  </c:pt>
                  <c:pt idx="16">
                    <c:v>Self-care</c:v>
                  </c:pt>
                  <c:pt idx="17">
                    <c:v>Usual activities</c:v>
                  </c:pt>
                  <c:pt idx="18">
                    <c:v>Pain/Discomfort</c:v>
                  </c:pt>
                  <c:pt idx="19">
                    <c:v>Anxiety/Depression</c:v>
                  </c:pt>
                  <c:pt idx="22">
                    <c:v>Mobility</c:v>
                  </c:pt>
                  <c:pt idx="23">
                    <c:v>Self-care</c:v>
                  </c:pt>
                  <c:pt idx="24">
                    <c:v>Usual activities</c:v>
                  </c:pt>
                  <c:pt idx="25">
                    <c:v>Pain/Discomfort</c:v>
                  </c:pt>
                  <c:pt idx="26">
                    <c:v>Anxiety/Depression</c:v>
                  </c:pt>
                  <c:pt idx="29">
                    <c:v>Mobility</c:v>
                  </c:pt>
                  <c:pt idx="30">
                    <c:v>Self-care</c:v>
                  </c:pt>
                  <c:pt idx="31">
                    <c:v>Usual activities</c:v>
                  </c:pt>
                  <c:pt idx="32">
                    <c:v>Pain/Discomfort</c:v>
                  </c:pt>
                  <c:pt idx="33">
                    <c:v>Anxiety/Depression</c:v>
                  </c:pt>
                  <c:pt idx="36">
                    <c:v>Mobility</c:v>
                  </c:pt>
                  <c:pt idx="37">
                    <c:v>Self-care</c:v>
                  </c:pt>
                  <c:pt idx="38">
                    <c:v>Usual activities</c:v>
                  </c:pt>
                  <c:pt idx="39">
                    <c:v>Pain/Discomfort</c:v>
                  </c:pt>
                  <c:pt idx="40">
                    <c:v>Anxiety/Depression</c:v>
                  </c:pt>
                  <c:pt idx="41">
                    <c:v>؜</c:v>
                  </c:pt>
                </c:lvl>
                <c:lvl>
                  <c:pt idx="0">
                    <c:v>Overall (N=1842)</c:v>
                  </c:pt>
                  <c:pt idx="7">
                    <c:v>No Event (N=1401)</c:v>
                  </c:pt>
                  <c:pt idx="14">
                    <c:v>MIBC Progression (N=140)</c:v>
                  </c:pt>
                  <c:pt idx="21">
                    <c:v>Recurrence Grade 1 (N=38)</c:v>
                  </c:pt>
                  <c:pt idx="28">
                    <c:v>Recurrence Grade 2 (N=119)</c:v>
                  </c:pt>
                  <c:pt idx="35">
                    <c:v>Recurrence Grade 3 (N=181)</c:v>
                  </c:pt>
                </c:lvl>
              </c:multiLvlStrCache>
            </c:multiLvlStrRef>
          </c:cat>
          <c:val>
            <c:numRef>
              <c:f>Sheet2!$P$18:$P$59</c:f>
              <c:numCache>
                <c:formatCode>General</c:formatCode>
                <c:ptCount val="42"/>
                <c:pt idx="1">
                  <c:v>0.81175190424374322</c:v>
                </c:pt>
                <c:pt idx="2">
                  <c:v>0.96997816593886466</c:v>
                </c:pt>
                <c:pt idx="3">
                  <c:v>0.77228260869565213</c:v>
                </c:pt>
                <c:pt idx="4">
                  <c:v>0.63626492942453849</c:v>
                </c:pt>
                <c:pt idx="5">
                  <c:v>0.71490750816104465</c:v>
                </c:pt>
                <c:pt idx="8">
                  <c:v>0.83834048640915593</c:v>
                </c:pt>
                <c:pt idx="9">
                  <c:v>0.98277099784637478</c:v>
                </c:pt>
                <c:pt idx="10">
                  <c:v>0.79628305932809151</c:v>
                </c:pt>
                <c:pt idx="11">
                  <c:v>0.66167023554603854</c:v>
                </c:pt>
                <c:pt idx="12">
                  <c:v>0.73390557939914158</c:v>
                </c:pt>
                <c:pt idx="15">
                  <c:v>0.66428571428571426</c:v>
                </c:pt>
                <c:pt idx="16">
                  <c:v>0.91366906474820142</c:v>
                </c:pt>
                <c:pt idx="17">
                  <c:v>0.63571428571428568</c:v>
                </c:pt>
                <c:pt idx="18">
                  <c:v>0.47142857142857142</c:v>
                </c:pt>
                <c:pt idx="19">
                  <c:v>0.61151079136690645</c:v>
                </c:pt>
                <c:pt idx="22">
                  <c:v>0.73684210526315785</c:v>
                </c:pt>
                <c:pt idx="23">
                  <c:v>0.94736842105263153</c:v>
                </c:pt>
                <c:pt idx="24">
                  <c:v>0.81578947368421051</c:v>
                </c:pt>
                <c:pt idx="25">
                  <c:v>0.78947368421052633</c:v>
                </c:pt>
                <c:pt idx="26">
                  <c:v>0.65789473684210531</c:v>
                </c:pt>
                <c:pt idx="29">
                  <c:v>0.9327731092436975</c:v>
                </c:pt>
                <c:pt idx="30">
                  <c:v>0.97478991596638653</c:v>
                </c:pt>
                <c:pt idx="31">
                  <c:v>0.80672268907563027</c:v>
                </c:pt>
                <c:pt idx="32">
                  <c:v>0.68907563025210083</c:v>
                </c:pt>
                <c:pt idx="33">
                  <c:v>0.6470588235294118</c:v>
                </c:pt>
                <c:pt idx="36">
                  <c:v>0.73888888888888893</c:v>
                </c:pt>
                <c:pt idx="37">
                  <c:v>0.92777777777777781</c:v>
                </c:pt>
                <c:pt idx="38">
                  <c:v>0.66298342541436461</c:v>
                </c:pt>
                <c:pt idx="39">
                  <c:v>0.52486187845303867</c:v>
                </c:pt>
                <c:pt idx="40">
                  <c:v>0.65745856353591159</c:v>
                </c:pt>
              </c:numCache>
            </c:numRef>
          </c:val>
          <c:extLst>
            <c:ext xmlns:c16="http://schemas.microsoft.com/office/drawing/2014/chart" uri="{C3380CC4-5D6E-409C-BE32-E72D297353CC}">
              <c16:uniqueId val="{00000000-8DA5-4972-A777-263F9377E190}"/>
            </c:ext>
          </c:extLst>
        </c:ser>
        <c:ser>
          <c:idx val="1"/>
          <c:order val="1"/>
          <c:tx>
            <c:strRef>
              <c:f>Sheet2!$E$17</c:f>
              <c:strCache>
                <c:ptCount val="1"/>
                <c:pt idx="0">
                  <c:v>Some problems</c:v>
                </c:pt>
              </c:strCache>
            </c:strRef>
          </c:tx>
          <c:spPr>
            <a:solidFill>
              <a:schemeClr val="accent4"/>
            </a:solidFill>
            <a:ln>
              <a:noFill/>
            </a:ln>
            <a:effectLst/>
          </c:spPr>
          <c:invertIfNegative val="0"/>
          <c:cat>
            <c:multiLvlStrRef>
              <c:f>Sheet2!$N$18:$O$62</c:f>
              <c:multiLvlStrCache>
                <c:ptCount val="42"/>
                <c:lvl>
                  <c:pt idx="1">
                    <c:v>Mobility</c:v>
                  </c:pt>
                  <c:pt idx="2">
                    <c:v>Self-care</c:v>
                  </c:pt>
                  <c:pt idx="3">
                    <c:v>Usual activities</c:v>
                  </c:pt>
                  <c:pt idx="4">
                    <c:v>Pain/Discomfort</c:v>
                  </c:pt>
                  <c:pt idx="5">
                    <c:v>Anxiety/Depression</c:v>
                  </c:pt>
                  <c:pt idx="8">
                    <c:v>Mobility</c:v>
                  </c:pt>
                  <c:pt idx="9">
                    <c:v>Self-care</c:v>
                  </c:pt>
                  <c:pt idx="10">
                    <c:v>Usual activities</c:v>
                  </c:pt>
                  <c:pt idx="11">
                    <c:v>Pain/Discomfort</c:v>
                  </c:pt>
                  <c:pt idx="12">
                    <c:v>Anxiety/Depression</c:v>
                  </c:pt>
                  <c:pt idx="15">
                    <c:v>Mobility</c:v>
                  </c:pt>
                  <c:pt idx="16">
                    <c:v>Self-care</c:v>
                  </c:pt>
                  <c:pt idx="17">
                    <c:v>Usual activities</c:v>
                  </c:pt>
                  <c:pt idx="18">
                    <c:v>Pain/Discomfort</c:v>
                  </c:pt>
                  <c:pt idx="19">
                    <c:v>Anxiety/Depression</c:v>
                  </c:pt>
                  <c:pt idx="22">
                    <c:v>Mobility</c:v>
                  </c:pt>
                  <c:pt idx="23">
                    <c:v>Self-care</c:v>
                  </c:pt>
                  <c:pt idx="24">
                    <c:v>Usual activities</c:v>
                  </c:pt>
                  <c:pt idx="25">
                    <c:v>Pain/Discomfort</c:v>
                  </c:pt>
                  <c:pt idx="26">
                    <c:v>Anxiety/Depression</c:v>
                  </c:pt>
                  <c:pt idx="29">
                    <c:v>Mobility</c:v>
                  </c:pt>
                  <c:pt idx="30">
                    <c:v>Self-care</c:v>
                  </c:pt>
                  <c:pt idx="31">
                    <c:v>Usual activities</c:v>
                  </c:pt>
                  <c:pt idx="32">
                    <c:v>Pain/Discomfort</c:v>
                  </c:pt>
                  <c:pt idx="33">
                    <c:v>Anxiety/Depression</c:v>
                  </c:pt>
                  <c:pt idx="36">
                    <c:v>Mobility</c:v>
                  </c:pt>
                  <c:pt idx="37">
                    <c:v>Self-care</c:v>
                  </c:pt>
                  <c:pt idx="38">
                    <c:v>Usual activities</c:v>
                  </c:pt>
                  <c:pt idx="39">
                    <c:v>Pain/Discomfort</c:v>
                  </c:pt>
                  <c:pt idx="40">
                    <c:v>Anxiety/Depression</c:v>
                  </c:pt>
                  <c:pt idx="41">
                    <c:v>؜</c:v>
                  </c:pt>
                </c:lvl>
                <c:lvl>
                  <c:pt idx="0">
                    <c:v>Overall (N=1842)</c:v>
                  </c:pt>
                  <c:pt idx="7">
                    <c:v>No Event (N=1401)</c:v>
                  </c:pt>
                  <c:pt idx="14">
                    <c:v>MIBC Progression (N=140)</c:v>
                  </c:pt>
                  <c:pt idx="21">
                    <c:v>Recurrence Grade 1 (N=38)</c:v>
                  </c:pt>
                  <c:pt idx="28">
                    <c:v>Recurrence Grade 2 (N=119)</c:v>
                  </c:pt>
                  <c:pt idx="35">
                    <c:v>Recurrence Grade 3 (N=181)</c:v>
                  </c:pt>
                </c:lvl>
              </c:multiLvlStrCache>
            </c:multiLvlStrRef>
          </c:cat>
          <c:val>
            <c:numRef>
              <c:f>Sheet2!$Q$18:$Q$59</c:f>
              <c:numCache>
                <c:formatCode>General</c:formatCode>
                <c:ptCount val="42"/>
                <c:pt idx="1">
                  <c:v>0.18824809575625681</c:v>
                </c:pt>
                <c:pt idx="2">
                  <c:v>2.7838427947598252E-2</c:v>
                </c:pt>
                <c:pt idx="3">
                  <c:v>0.21195652173913043</c:v>
                </c:pt>
                <c:pt idx="4">
                  <c:v>0.34256243213897936</c:v>
                </c:pt>
                <c:pt idx="5">
                  <c:v>0.27856365614798695</c:v>
                </c:pt>
                <c:pt idx="8">
                  <c:v>0.16165951359084407</c:v>
                </c:pt>
                <c:pt idx="9">
                  <c:v>1.7229002153625269E-2</c:v>
                </c:pt>
                <c:pt idx="10">
                  <c:v>0.1937097927090779</c:v>
                </c:pt>
                <c:pt idx="11">
                  <c:v>0.3204853675945753</c:v>
                </c:pt>
                <c:pt idx="12">
                  <c:v>0.26323319027181691</c:v>
                </c:pt>
                <c:pt idx="15">
                  <c:v>0.33571428571428569</c:v>
                </c:pt>
                <c:pt idx="16">
                  <c:v>8.6330935251798566E-2</c:v>
                </c:pt>
                <c:pt idx="17">
                  <c:v>0.32142857142857145</c:v>
                </c:pt>
                <c:pt idx="18">
                  <c:v>0.47857142857142859</c:v>
                </c:pt>
                <c:pt idx="19">
                  <c:v>0.38129496402877699</c:v>
                </c:pt>
                <c:pt idx="22">
                  <c:v>0.26315789473684209</c:v>
                </c:pt>
                <c:pt idx="23">
                  <c:v>2.6315789473684209E-2</c:v>
                </c:pt>
                <c:pt idx="24">
                  <c:v>0.18421052631578946</c:v>
                </c:pt>
                <c:pt idx="25">
                  <c:v>0.21052631578947367</c:v>
                </c:pt>
                <c:pt idx="26">
                  <c:v>0.34210526315789475</c:v>
                </c:pt>
                <c:pt idx="29">
                  <c:v>6.7226890756302518E-2</c:v>
                </c:pt>
                <c:pt idx="30">
                  <c:v>1.680672268907563E-2</c:v>
                </c:pt>
                <c:pt idx="31">
                  <c:v>0.18487394957983194</c:v>
                </c:pt>
                <c:pt idx="32">
                  <c:v>0.31092436974789917</c:v>
                </c:pt>
                <c:pt idx="33">
                  <c:v>0.31092436974789917</c:v>
                </c:pt>
                <c:pt idx="36">
                  <c:v>0.26111111111111113</c:v>
                </c:pt>
                <c:pt idx="37">
                  <c:v>6.1111111111111109E-2</c:v>
                </c:pt>
                <c:pt idx="38">
                  <c:v>0.30386740331491713</c:v>
                </c:pt>
                <c:pt idx="39">
                  <c:v>0.44198895027624308</c:v>
                </c:pt>
                <c:pt idx="40">
                  <c:v>0.32596685082872928</c:v>
                </c:pt>
              </c:numCache>
            </c:numRef>
          </c:val>
          <c:extLst>
            <c:ext xmlns:c16="http://schemas.microsoft.com/office/drawing/2014/chart" uri="{C3380CC4-5D6E-409C-BE32-E72D297353CC}">
              <c16:uniqueId val="{00000001-8DA5-4972-A777-263F9377E190}"/>
            </c:ext>
          </c:extLst>
        </c:ser>
        <c:ser>
          <c:idx val="2"/>
          <c:order val="2"/>
          <c:tx>
            <c:strRef>
              <c:f>Sheet2!$R$17</c:f>
              <c:strCache>
                <c:ptCount val="1"/>
                <c:pt idx="0">
                  <c:v>Extreme problems</c:v>
                </c:pt>
              </c:strCache>
            </c:strRef>
          </c:tx>
          <c:spPr>
            <a:solidFill>
              <a:srgbClr val="FF0000"/>
            </a:solidFill>
            <a:ln>
              <a:noFill/>
            </a:ln>
            <a:effectLst/>
          </c:spPr>
          <c:invertIfNegative val="0"/>
          <c:cat>
            <c:multiLvlStrRef>
              <c:f>Sheet2!$N$18:$O$62</c:f>
              <c:multiLvlStrCache>
                <c:ptCount val="42"/>
                <c:lvl>
                  <c:pt idx="1">
                    <c:v>Mobility</c:v>
                  </c:pt>
                  <c:pt idx="2">
                    <c:v>Self-care</c:v>
                  </c:pt>
                  <c:pt idx="3">
                    <c:v>Usual activities</c:v>
                  </c:pt>
                  <c:pt idx="4">
                    <c:v>Pain/Discomfort</c:v>
                  </c:pt>
                  <c:pt idx="5">
                    <c:v>Anxiety/Depression</c:v>
                  </c:pt>
                  <c:pt idx="8">
                    <c:v>Mobility</c:v>
                  </c:pt>
                  <c:pt idx="9">
                    <c:v>Self-care</c:v>
                  </c:pt>
                  <c:pt idx="10">
                    <c:v>Usual activities</c:v>
                  </c:pt>
                  <c:pt idx="11">
                    <c:v>Pain/Discomfort</c:v>
                  </c:pt>
                  <c:pt idx="12">
                    <c:v>Anxiety/Depression</c:v>
                  </c:pt>
                  <c:pt idx="15">
                    <c:v>Mobility</c:v>
                  </c:pt>
                  <c:pt idx="16">
                    <c:v>Self-care</c:v>
                  </c:pt>
                  <c:pt idx="17">
                    <c:v>Usual activities</c:v>
                  </c:pt>
                  <c:pt idx="18">
                    <c:v>Pain/Discomfort</c:v>
                  </c:pt>
                  <c:pt idx="19">
                    <c:v>Anxiety/Depression</c:v>
                  </c:pt>
                  <c:pt idx="22">
                    <c:v>Mobility</c:v>
                  </c:pt>
                  <c:pt idx="23">
                    <c:v>Self-care</c:v>
                  </c:pt>
                  <c:pt idx="24">
                    <c:v>Usual activities</c:v>
                  </c:pt>
                  <c:pt idx="25">
                    <c:v>Pain/Discomfort</c:v>
                  </c:pt>
                  <c:pt idx="26">
                    <c:v>Anxiety/Depression</c:v>
                  </c:pt>
                  <c:pt idx="29">
                    <c:v>Mobility</c:v>
                  </c:pt>
                  <c:pt idx="30">
                    <c:v>Self-care</c:v>
                  </c:pt>
                  <c:pt idx="31">
                    <c:v>Usual activities</c:v>
                  </c:pt>
                  <c:pt idx="32">
                    <c:v>Pain/Discomfort</c:v>
                  </c:pt>
                  <c:pt idx="33">
                    <c:v>Anxiety/Depression</c:v>
                  </c:pt>
                  <c:pt idx="36">
                    <c:v>Mobility</c:v>
                  </c:pt>
                  <c:pt idx="37">
                    <c:v>Self-care</c:v>
                  </c:pt>
                  <c:pt idx="38">
                    <c:v>Usual activities</c:v>
                  </c:pt>
                  <c:pt idx="39">
                    <c:v>Pain/Discomfort</c:v>
                  </c:pt>
                  <c:pt idx="40">
                    <c:v>Anxiety/Depression</c:v>
                  </c:pt>
                  <c:pt idx="41">
                    <c:v>؜</c:v>
                  </c:pt>
                </c:lvl>
                <c:lvl>
                  <c:pt idx="0">
                    <c:v>Overall (N=1842)</c:v>
                  </c:pt>
                  <c:pt idx="7">
                    <c:v>No Event (N=1401)</c:v>
                  </c:pt>
                  <c:pt idx="14">
                    <c:v>MIBC Progression (N=140)</c:v>
                  </c:pt>
                  <c:pt idx="21">
                    <c:v>Recurrence Grade 1 (N=38)</c:v>
                  </c:pt>
                  <c:pt idx="28">
                    <c:v>Recurrence Grade 2 (N=119)</c:v>
                  </c:pt>
                  <c:pt idx="35">
                    <c:v>Recurrence Grade 3 (N=181)</c:v>
                  </c:pt>
                </c:lvl>
              </c:multiLvlStrCache>
            </c:multiLvlStrRef>
          </c:cat>
          <c:val>
            <c:numRef>
              <c:f>Sheet2!$R$18:$R$59</c:f>
              <c:numCache>
                <c:formatCode>General</c:formatCode>
                <c:ptCount val="42"/>
                <c:pt idx="1">
                  <c:v>0</c:v>
                </c:pt>
                <c:pt idx="2">
                  <c:v>2.1834061135371178E-3</c:v>
                </c:pt>
                <c:pt idx="3">
                  <c:v>1.5760869565217391E-2</c:v>
                </c:pt>
                <c:pt idx="4">
                  <c:v>2.1172638436482084E-2</c:v>
                </c:pt>
                <c:pt idx="5">
                  <c:v>6.5288356909684441E-3</c:v>
                </c:pt>
                <c:pt idx="8">
                  <c:v>0</c:v>
                </c:pt>
                <c:pt idx="9">
                  <c:v>0</c:v>
                </c:pt>
                <c:pt idx="10">
                  <c:v>1.0007147962830594E-2</c:v>
                </c:pt>
                <c:pt idx="11">
                  <c:v>1.7844396859386154E-2</c:v>
                </c:pt>
                <c:pt idx="12">
                  <c:v>2.8612303290414878E-3</c:v>
                </c:pt>
                <c:pt idx="15">
                  <c:v>0</c:v>
                </c:pt>
                <c:pt idx="16">
                  <c:v>0</c:v>
                </c:pt>
                <c:pt idx="17">
                  <c:v>4.2857142857142858E-2</c:v>
                </c:pt>
                <c:pt idx="18">
                  <c:v>0.05</c:v>
                </c:pt>
                <c:pt idx="19">
                  <c:v>7.1942446043165471E-3</c:v>
                </c:pt>
                <c:pt idx="22">
                  <c:v>0</c:v>
                </c:pt>
                <c:pt idx="23">
                  <c:v>2.6315789473684209E-2</c:v>
                </c:pt>
                <c:pt idx="24">
                  <c:v>0</c:v>
                </c:pt>
                <c:pt idx="25">
                  <c:v>0</c:v>
                </c:pt>
                <c:pt idx="26">
                  <c:v>0</c:v>
                </c:pt>
                <c:pt idx="29">
                  <c:v>0</c:v>
                </c:pt>
                <c:pt idx="30">
                  <c:v>8.4033613445378148E-3</c:v>
                </c:pt>
                <c:pt idx="31">
                  <c:v>8.4033613445378148E-3</c:v>
                </c:pt>
                <c:pt idx="32">
                  <c:v>0</c:v>
                </c:pt>
                <c:pt idx="33">
                  <c:v>4.2016806722689079E-2</c:v>
                </c:pt>
                <c:pt idx="36">
                  <c:v>0</c:v>
                </c:pt>
                <c:pt idx="37">
                  <c:v>1.1111111111111112E-2</c:v>
                </c:pt>
                <c:pt idx="38">
                  <c:v>3.3149171270718231E-2</c:v>
                </c:pt>
                <c:pt idx="39">
                  <c:v>3.3149171270718231E-2</c:v>
                </c:pt>
                <c:pt idx="40">
                  <c:v>1.6574585635359115E-2</c:v>
                </c:pt>
              </c:numCache>
            </c:numRef>
          </c:val>
          <c:extLst>
            <c:ext xmlns:c16="http://schemas.microsoft.com/office/drawing/2014/chart" uri="{C3380CC4-5D6E-409C-BE32-E72D297353CC}">
              <c16:uniqueId val="{00000002-8DA5-4972-A777-263F9377E190}"/>
            </c:ext>
          </c:extLst>
        </c:ser>
        <c:dLbls>
          <c:showLegendKey val="0"/>
          <c:showVal val="0"/>
          <c:showCatName val="0"/>
          <c:showSerName val="0"/>
          <c:showPercent val="0"/>
          <c:showBubbleSize val="0"/>
        </c:dLbls>
        <c:gapWidth val="35"/>
        <c:overlap val="100"/>
        <c:axId val="838629168"/>
        <c:axId val="838633432"/>
      </c:barChart>
      <c:catAx>
        <c:axId val="83862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8633432"/>
        <c:crosses val="autoZero"/>
        <c:auto val="0"/>
        <c:lblAlgn val="ctr"/>
        <c:lblOffset val="100"/>
        <c:noMultiLvlLbl val="0"/>
      </c:catAx>
      <c:valAx>
        <c:axId val="838633432"/>
        <c:scaling>
          <c:orientation val="minMax"/>
          <c:max val="1.1000000000000001"/>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900"/>
                  <a:t>Proportion</a:t>
                </a:r>
                <a:r>
                  <a:rPr lang="en-GB" sz="900" baseline="0"/>
                  <a:t> of EQ-5D responses</a:t>
                </a:r>
                <a:r>
                  <a:rPr lang="en-GB" sz="900"/>
                  <a:t> (%)</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8629168"/>
        <c:crosses val="autoZero"/>
        <c:crossBetween val="between"/>
        <c:majorUnit val="0.2"/>
      </c:valAx>
      <c:spPr>
        <a:solidFill>
          <a:sysClr val="window" lastClr="FFFFFF"/>
        </a:solid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rgbClr val="F0F0F0"/>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0.15855</cdr:x>
      <cdr:y>0.43451</cdr:y>
    </cdr:from>
    <cdr:to>
      <cdr:x>0.27322</cdr:x>
      <cdr:y>0.48289</cdr:y>
    </cdr:to>
    <cdr:sp macro="" textlink="">
      <cdr:nvSpPr>
        <cdr:cNvPr id="2" name="Text Box 1"/>
        <cdr:cNvSpPr txBox="1"/>
      </cdr:nvSpPr>
      <cdr:spPr>
        <a:xfrm xmlns:a="http://schemas.openxmlformats.org/drawingml/2006/main">
          <a:off x="908738" y="2133092"/>
          <a:ext cx="657232" cy="2375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en-GB" sz="800">
              <a:effectLst/>
              <a:latin typeface="Arial" panose="020B0604020202020204" pitchFamily="34" charset="0"/>
              <a:ea typeface="Times New Roman" panose="02020603050405020304" pitchFamily="18" charset="0"/>
              <a:cs typeface="Arial" panose="020B0604020202020204" pitchFamily="34" charset="0"/>
            </a:rPr>
            <a:t>£4,853.72</a:t>
          </a:r>
          <a:endParaRPr lang="en-GB" sz="11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0.28661</cdr:x>
      <cdr:y>0.64766</cdr:y>
    </cdr:from>
    <cdr:to>
      <cdr:x>0.40294</cdr:x>
      <cdr:y>0.69603</cdr:y>
    </cdr:to>
    <cdr:sp macro="" textlink="">
      <cdr:nvSpPr>
        <cdr:cNvPr id="3" name="Text Box 1"/>
        <cdr:cNvSpPr txBox="1"/>
      </cdr:nvSpPr>
      <cdr:spPr>
        <a:xfrm xmlns:a="http://schemas.openxmlformats.org/drawingml/2006/main">
          <a:off x="1642688" y="3179489"/>
          <a:ext cx="666746" cy="2374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en-GB" sz="800">
              <a:effectLst/>
              <a:latin typeface="Arial" panose="020B0604020202020204" pitchFamily="34" charset="0"/>
              <a:ea typeface="Times New Roman" panose="02020603050405020304" pitchFamily="18" charset="0"/>
              <a:cs typeface="Arial" panose="020B0604020202020204" pitchFamily="34" charset="0"/>
            </a:rPr>
            <a:t>£2,385.49</a:t>
          </a:r>
          <a:endParaRPr lang="en-GB" sz="12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0.41188</cdr:x>
      <cdr:y>0.72636</cdr:y>
    </cdr:from>
    <cdr:to>
      <cdr:x>0.52821</cdr:x>
      <cdr:y>0.77474</cdr:y>
    </cdr:to>
    <cdr:sp macro="" textlink="">
      <cdr:nvSpPr>
        <cdr:cNvPr id="4" name="Text Box 1"/>
        <cdr:cNvSpPr txBox="1"/>
      </cdr:nvSpPr>
      <cdr:spPr>
        <a:xfrm xmlns:a="http://schemas.openxmlformats.org/drawingml/2006/main">
          <a:off x="2360667" y="3565843"/>
          <a:ext cx="666747" cy="2375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en-GB" sz="800">
              <a:effectLst/>
              <a:latin typeface="Arial" panose="020B0604020202020204" pitchFamily="34" charset="0"/>
              <a:ea typeface="Times New Roman" panose="02020603050405020304" pitchFamily="18" charset="0"/>
              <a:cs typeface="Arial" panose="020B0604020202020204" pitchFamily="34" charset="0"/>
            </a:rPr>
            <a:t>£1,495.34</a:t>
          </a:r>
          <a:endParaRPr lang="en-GB" sz="11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0.53986</cdr:x>
      <cdr:y>0.09976</cdr:y>
    </cdr:from>
    <cdr:to>
      <cdr:x>0.65619</cdr:x>
      <cdr:y>0.14813</cdr:y>
    </cdr:to>
    <cdr:sp macro="" textlink="">
      <cdr:nvSpPr>
        <cdr:cNvPr id="5" name="Text Box 1"/>
        <cdr:cNvSpPr txBox="1"/>
      </cdr:nvSpPr>
      <cdr:spPr>
        <a:xfrm xmlns:a="http://schemas.openxmlformats.org/drawingml/2006/main">
          <a:off x="3094195" y="489741"/>
          <a:ext cx="666746" cy="2374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spcAft>
              <a:spcPts val="0"/>
            </a:spcAft>
          </a:pPr>
          <a:r>
            <a:rPr lang="en-GB" sz="850">
              <a:effectLst/>
              <a:latin typeface="Calibri" panose="020F0502020204030204" pitchFamily="34" charset="0"/>
              <a:ea typeface="Times New Roman" panose="02020603050405020304" pitchFamily="18" charset="0"/>
              <a:cs typeface="Times New Roman" panose="02020603050405020304" pitchFamily="18" charset="0"/>
            </a:rPr>
            <a:t>£</a:t>
          </a:r>
          <a:r>
            <a:rPr lang="en-GB" sz="800">
              <a:effectLst/>
              <a:latin typeface="Arial" panose="020B0604020202020204" pitchFamily="34" charset="0"/>
              <a:ea typeface="Times New Roman" panose="02020603050405020304" pitchFamily="18" charset="0"/>
              <a:cs typeface="Arial" panose="020B0604020202020204" pitchFamily="34" charset="0"/>
            </a:rPr>
            <a:t>8,734.54</a:t>
          </a:r>
          <a:endParaRPr lang="en-GB" sz="12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0.56522</cdr:x>
      <cdr:y>0.66228</cdr:y>
    </cdr:from>
    <cdr:to>
      <cdr:x>0.62994</cdr:x>
      <cdr:y>0.70094</cdr:y>
    </cdr:to>
    <cdr:sp macro="" textlink="">
      <cdr:nvSpPr>
        <cdr:cNvPr id="6" name="Text Box 5"/>
        <cdr:cNvSpPr txBox="1"/>
      </cdr:nvSpPr>
      <cdr:spPr>
        <a:xfrm xmlns:a="http://schemas.openxmlformats.org/drawingml/2006/main">
          <a:off x="3239540" y="3251254"/>
          <a:ext cx="370944" cy="1897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700">
              <a:latin typeface="Arial" panose="020B0604020202020204" pitchFamily="34" charset="0"/>
              <a:cs typeface="Arial" panose="020B0604020202020204" pitchFamily="34" charset="0"/>
            </a:rPr>
            <a:t>52%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CE4E146-BAD2-4BC2-BA80-E92AFEF0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38</Pages>
  <Words>11782</Words>
  <Characters>67163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Cox</dc:creator>
  <cp:lastModifiedBy>Edward Cox</cp:lastModifiedBy>
  <cp:revision>12</cp:revision>
  <cp:lastPrinted>2018-09-03T18:35:00Z</cp:lastPrinted>
  <dcterms:created xsi:type="dcterms:W3CDTF">2019-11-20T22:11:00Z</dcterms:created>
  <dcterms:modified xsi:type="dcterms:W3CDTF">2020-02-11T10:33:00Z</dcterms:modified>
</cp:coreProperties>
</file>