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5FC76" w14:textId="48F46EA0" w:rsidR="0068283A" w:rsidRPr="00324918" w:rsidRDefault="003E4781" w:rsidP="0068283A">
      <w:pPr>
        <w:spacing w:line="480" w:lineRule="auto"/>
        <w:rPr>
          <w:rFonts w:ascii="Times New Roman" w:eastAsia="Times New Roman" w:hAnsi="Times New Roman" w:cs="Times New Roman"/>
          <w:b/>
        </w:rPr>
      </w:pPr>
      <w:bookmarkStart w:id="0" w:name="_GoBack"/>
      <w:bookmarkEnd w:id="0"/>
      <w:r w:rsidRPr="00324918">
        <w:rPr>
          <w:rFonts w:ascii="Times New Roman" w:eastAsia="Times New Roman" w:hAnsi="Times New Roman" w:cs="Times New Roman"/>
          <w:b/>
        </w:rPr>
        <w:t xml:space="preserve">Arabic </w:t>
      </w:r>
      <w:r w:rsidR="00AA121E" w:rsidRPr="00324918">
        <w:rPr>
          <w:rFonts w:ascii="Times New Roman" w:eastAsia="Times New Roman" w:hAnsi="Times New Roman" w:cs="Times New Roman"/>
          <w:b/>
        </w:rPr>
        <w:t>schools</w:t>
      </w:r>
      <w:r w:rsidR="00E63145" w:rsidRPr="00324918">
        <w:rPr>
          <w:rFonts w:ascii="Times New Roman" w:eastAsia="Times New Roman" w:hAnsi="Times New Roman" w:cs="Times New Roman"/>
          <w:b/>
        </w:rPr>
        <w:t xml:space="preserve"> </w:t>
      </w:r>
      <w:r w:rsidR="00414908" w:rsidRPr="00324918">
        <w:rPr>
          <w:rFonts w:ascii="Times New Roman" w:eastAsia="Times New Roman" w:hAnsi="Times New Roman" w:cs="Times New Roman"/>
          <w:b/>
        </w:rPr>
        <w:t>and the promotion</w:t>
      </w:r>
      <w:r w:rsidR="00E63145" w:rsidRPr="00324918">
        <w:rPr>
          <w:rFonts w:ascii="Times New Roman" w:eastAsia="Times New Roman" w:hAnsi="Times New Roman" w:cs="Times New Roman"/>
          <w:b/>
        </w:rPr>
        <w:t xml:space="preserve"> of Fundamental British Values</w:t>
      </w:r>
      <w:r w:rsidR="0068283A" w:rsidRPr="00324918">
        <w:rPr>
          <w:rFonts w:ascii="Times New Roman" w:eastAsia="Times New Roman" w:hAnsi="Times New Roman" w:cs="Times New Roman"/>
          <w:b/>
        </w:rPr>
        <w:t xml:space="preserve">: A community’s ambitions for consensual diversity </w:t>
      </w:r>
    </w:p>
    <w:p w14:paraId="08C44363" w14:textId="77777777" w:rsidR="009B0199" w:rsidRPr="00324918" w:rsidRDefault="009B0199" w:rsidP="00B948F0">
      <w:pPr>
        <w:shd w:val="clear" w:color="auto" w:fill="FFFFFF"/>
        <w:spacing w:line="480" w:lineRule="auto"/>
        <w:rPr>
          <w:rFonts w:ascii="Times New Roman" w:eastAsia="Times New Roman" w:hAnsi="Times New Roman" w:cs="Times New Roman"/>
          <w:b/>
          <w:lang w:val="en-GB" w:eastAsia="en-GB"/>
        </w:rPr>
      </w:pPr>
    </w:p>
    <w:p w14:paraId="7049A63B" w14:textId="5AA1B5B2" w:rsidR="0023431D" w:rsidRPr="00324918" w:rsidRDefault="00725904" w:rsidP="00B948F0">
      <w:pPr>
        <w:shd w:val="clear" w:color="auto" w:fill="FFFFFF"/>
        <w:spacing w:line="480" w:lineRule="auto"/>
        <w:rPr>
          <w:rFonts w:ascii="Times New Roman" w:eastAsia="Times New Roman" w:hAnsi="Times New Roman" w:cs="Times New Roman"/>
          <w:b/>
          <w:lang w:val="en-GB" w:eastAsia="en-GB"/>
        </w:rPr>
      </w:pPr>
      <w:r w:rsidRPr="00324918">
        <w:rPr>
          <w:rFonts w:ascii="Times New Roman" w:eastAsia="Times New Roman" w:hAnsi="Times New Roman" w:cs="Times New Roman"/>
          <w:b/>
          <w:lang w:val="en-GB" w:eastAsia="en-GB"/>
        </w:rPr>
        <w:t>Abstract</w:t>
      </w:r>
    </w:p>
    <w:p w14:paraId="71525DDE" w14:textId="36BB7EC4" w:rsidR="00CC3307" w:rsidRPr="00324918" w:rsidRDefault="00C52E18" w:rsidP="00B948F0">
      <w:pPr>
        <w:shd w:val="clear" w:color="auto" w:fill="FFFFFF"/>
        <w:spacing w:line="480" w:lineRule="auto"/>
        <w:rPr>
          <w:rFonts w:ascii="Times New Roman" w:eastAsia="Times New Roman" w:hAnsi="Times New Roman" w:cs="Times New Roman"/>
        </w:rPr>
      </w:pPr>
      <w:r w:rsidRPr="00324918">
        <w:rPr>
          <w:rFonts w:ascii="Times New Roman" w:eastAsia="Times New Roman" w:hAnsi="Times New Roman" w:cs="Times New Roman"/>
          <w:lang w:val="en-GB" w:eastAsia="en-GB"/>
        </w:rPr>
        <w:t>This article explores the positioning of a sample of Arabic complementary</w:t>
      </w:r>
      <w:r w:rsidR="00543858" w:rsidRPr="00324918">
        <w:rPr>
          <w:rFonts w:ascii="Times New Roman" w:eastAsia="Times New Roman" w:hAnsi="Times New Roman" w:cs="Times New Roman"/>
          <w:lang w:val="en-GB" w:eastAsia="en-GB"/>
        </w:rPr>
        <w:t xml:space="preserve"> language</w:t>
      </w:r>
      <w:r w:rsidRPr="00324918">
        <w:rPr>
          <w:rFonts w:ascii="Times New Roman" w:eastAsia="Times New Roman" w:hAnsi="Times New Roman" w:cs="Times New Roman"/>
          <w:lang w:val="en-GB" w:eastAsia="en-GB"/>
        </w:rPr>
        <w:t xml:space="preserve"> schools in the context of the </w:t>
      </w:r>
      <w:r w:rsidR="00B70287" w:rsidRPr="00324918">
        <w:rPr>
          <w:rFonts w:ascii="Times New Roman" w:eastAsia="Times New Roman" w:hAnsi="Times New Roman" w:cs="Times New Roman"/>
          <w:lang w:val="en-GB" w:eastAsia="en-GB"/>
        </w:rPr>
        <w:t xml:space="preserve">UK </w:t>
      </w:r>
      <w:r w:rsidRPr="00324918">
        <w:rPr>
          <w:rFonts w:ascii="Times New Roman" w:eastAsia="Times New Roman" w:hAnsi="Times New Roman" w:cs="Times New Roman"/>
          <w:lang w:val="en-GB" w:eastAsia="en-GB"/>
        </w:rPr>
        <w:t>government’s discourse and promotion of so-called Fundamental British Values. While there is considerable social and political debate about radicalisation in Arab communities, teachers in the sample are deeply committed to a form of consensual diversity, both in their schools and their communities. They are also supportive of so-called British values, which they frame as universal values. In their promotion of these values</w:t>
      </w:r>
      <w:r w:rsidR="000D4DCD" w:rsidRPr="00324918">
        <w:rPr>
          <w:rFonts w:ascii="Times New Roman" w:eastAsia="Times New Roman" w:hAnsi="Times New Roman" w:cs="Times New Roman"/>
          <w:lang w:val="en-GB" w:eastAsia="en-GB"/>
        </w:rPr>
        <w:t xml:space="preserve"> as universal</w:t>
      </w:r>
      <w:r w:rsidRPr="00324918">
        <w:rPr>
          <w:rFonts w:ascii="Times New Roman" w:eastAsia="Times New Roman" w:hAnsi="Times New Roman" w:cs="Times New Roman"/>
          <w:lang w:val="en-GB" w:eastAsia="en-GB"/>
        </w:rPr>
        <w:t xml:space="preserve"> there may be the potential for </w:t>
      </w:r>
      <w:proofErr w:type="gramStart"/>
      <w:r w:rsidRPr="00324918">
        <w:rPr>
          <w:rFonts w:ascii="Times New Roman" w:eastAsia="Times New Roman" w:hAnsi="Times New Roman" w:cs="Times New Roman"/>
          <w:lang w:val="en-GB" w:eastAsia="en-GB"/>
        </w:rPr>
        <w:t>diasporic</w:t>
      </w:r>
      <w:proofErr w:type="gramEnd"/>
      <w:r w:rsidRPr="00324918">
        <w:rPr>
          <w:rFonts w:ascii="Times New Roman" w:eastAsia="Times New Roman" w:hAnsi="Times New Roman" w:cs="Times New Roman"/>
          <w:lang w:val="en-GB" w:eastAsia="en-GB"/>
        </w:rPr>
        <w:t xml:space="preserve"> disconnect:</w:t>
      </w:r>
      <w:r w:rsidR="00543858" w:rsidRPr="00324918">
        <w:rPr>
          <w:rFonts w:ascii="Times New Roman" w:eastAsia="Times New Roman" w:hAnsi="Times New Roman" w:cs="Times New Roman"/>
          <w:lang w:val="en-GB" w:eastAsia="en-GB"/>
        </w:rPr>
        <w:t xml:space="preserve"> </w:t>
      </w:r>
      <w:r w:rsidRPr="00324918">
        <w:rPr>
          <w:rFonts w:ascii="Times New Roman" w:eastAsia="Times New Roman" w:hAnsi="Times New Roman" w:cs="Times New Roman"/>
        </w:rPr>
        <w:t xml:space="preserve">the </w:t>
      </w:r>
      <w:r w:rsidR="00CD6FA6" w:rsidRPr="00324918">
        <w:rPr>
          <w:rFonts w:ascii="Times New Roman" w:eastAsia="Times New Roman" w:hAnsi="Times New Roman" w:cs="Times New Roman"/>
        </w:rPr>
        <w:t>schools</w:t>
      </w:r>
      <w:r w:rsidRPr="00324918">
        <w:rPr>
          <w:rFonts w:ascii="Times New Roman" w:eastAsia="Times New Roman" w:hAnsi="Times New Roman" w:cs="Times New Roman"/>
        </w:rPr>
        <w:t xml:space="preserve"> are striving for integration which may at times result in assimilationist positioning</w:t>
      </w:r>
      <w:r w:rsidR="00543858" w:rsidRPr="00324918">
        <w:rPr>
          <w:rFonts w:ascii="Times New Roman" w:eastAsia="Times New Roman" w:hAnsi="Times New Roman" w:cs="Times New Roman"/>
        </w:rPr>
        <w:t xml:space="preserve"> in the context of government pressure</w:t>
      </w:r>
      <w:r w:rsidRPr="00324918">
        <w:rPr>
          <w:rFonts w:ascii="Times New Roman" w:eastAsia="Times New Roman" w:hAnsi="Times New Roman" w:cs="Times New Roman"/>
        </w:rPr>
        <w:t xml:space="preserve">. However, their discourse </w:t>
      </w:r>
      <w:proofErr w:type="gramStart"/>
      <w:r w:rsidRPr="00324918">
        <w:rPr>
          <w:rFonts w:ascii="Times New Roman" w:eastAsia="Times New Roman" w:hAnsi="Times New Roman" w:cs="Times New Roman"/>
        </w:rPr>
        <w:t>is embedded</w:t>
      </w:r>
      <w:proofErr w:type="gramEnd"/>
      <w:r w:rsidRPr="00324918">
        <w:rPr>
          <w:rFonts w:ascii="Times New Roman" w:eastAsia="Times New Roman" w:hAnsi="Times New Roman" w:cs="Times New Roman"/>
        </w:rPr>
        <w:t xml:space="preserve"> in </w:t>
      </w:r>
      <w:r w:rsidR="00543858" w:rsidRPr="00324918">
        <w:rPr>
          <w:rFonts w:ascii="Times New Roman" w:eastAsia="Times New Roman" w:hAnsi="Times New Roman" w:cs="Times New Roman"/>
        </w:rPr>
        <w:t>the</w:t>
      </w:r>
      <w:r w:rsidRPr="00324918">
        <w:rPr>
          <w:rFonts w:ascii="Times New Roman" w:eastAsia="Times New Roman" w:hAnsi="Times New Roman" w:cs="Times New Roman"/>
        </w:rPr>
        <w:t xml:space="preserve"> highly charged political context in which Arabic schools operate and in which they position themselves as stakeholders in Arab communities. </w:t>
      </w:r>
      <w:proofErr w:type="gramStart"/>
      <w:r w:rsidR="00482175" w:rsidRPr="00324918">
        <w:rPr>
          <w:rFonts w:ascii="Times New Roman" w:eastAsia="Times New Roman" w:hAnsi="Times New Roman" w:cs="Times New Roman"/>
        </w:rPr>
        <w:t>On the basis of</w:t>
      </w:r>
      <w:proofErr w:type="gramEnd"/>
      <w:r w:rsidR="00482175" w:rsidRPr="00324918">
        <w:rPr>
          <w:rFonts w:ascii="Times New Roman" w:eastAsia="Times New Roman" w:hAnsi="Times New Roman" w:cs="Times New Roman"/>
        </w:rPr>
        <w:t xml:space="preserve"> the qualitative evidence reported here </w:t>
      </w:r>
      <w:r w:rsidR="00D34F94" w:rsidRPr="00324918">
        <w:rPr>
          <w:rFonts w:ascii="Times New Roman" w:eastAsia="Times New Roman" w:hAnsi="Times New Roman" w:cs="Times New Roman"/>
        </w:rPr>
        <w:t xml:space="preserve">some of </w:t>
      </w:r>
      <w:r w:rsidR="00482175" w:rsidRPr="00324918">
        <w:rPr>
          <w:rFonts w:ascii="Times New Roman" w:eastAsia="Times New Roman" w:hAnsi="Times New Roman" w:cs="Times New Roman"/>
        </w:rPr>
        <w:t xml:space="preserve">the government’s </w:t>
      </w:r>
      <w:r w:rsidR="00694EEC" w:rsidRPr="00324918">
        <w:rPr>
          <w:rFonts w:ascii="Times New Roman" w:eastAsia="Times New Roman" w:hAnsi="Times New Roman" w:cs="Times New Roman"/>
        </w:rPr>
        <w:t xml:space="preserve">ways of challenging </w:t>
      </w:r>
      <w:proofErr w:type="spellStart"/>
      <w:r w:rsidR="00482175" w:rsidRPr="00324918">
        <w:rPr>
          <w:rFonts w:ascii="Times New Roman" w:eastAsia="Times New Roman" w:hAnsi="Times New Roman" w:cs="Times New Roman"/>
        </w:rPr>
        <w:t>radicali</w:t>
      </w:r>
      <w:r w:rsidR="00B0697C" w:rsidRPr="00324918">
        <w:rPr>
          <w:rFonts w:ascii="Times New Roman" w:eastAsia="Times New Roman" w:hAnsi="Times New Roman" w:cs="Times New Roman"/>
        </w:rPr>
        <w:t>s</w:t>
      </w:r>
      <w:r w:rsidR="00C5444B" w:rsidRPr="00324918">
        <w:rPr>
          <w:rFonts w:ascii="Times New Roman" w:eastAsia="Times New Roman" w:hAnsi="Times New Roman" w:cs="Times New Roman"/>
        </w:rPr>
        <w:t>ation</w:t>
      </w:r>
      <w:proofErr w:type="spellEnd"/>
      <w:r w:rsidR="00C5444B" w:rsidRPr="00324918">
        <w:rPr>
          <w:rFonts w:ascii="Times New Roman" w:eastAsia="Times New Roman" w:hAnsi="Times New Roman" w:cs="Times New Roman"/>
        </w:rPr>
        <w:t xml:space="preserve"> seem</w:t>
      </w:r>
      <w:r w:rsidR="00482175" w:rsidRPr="00324918">
        <w:rPr>
          <w:rFonts w:ascii="Times New Roman" w:eastAsia="Times New Roman" w:hAnsi="Times New Roman" w:cs="Times New Roman"/>
        </w:rPr>
        <w:t xml:space="preserve">s unwarranted in relation to Arabic complementary </w:t>
      </w:r>
      <w:r w:rsidR="00CD6FA6" w:rsidRPr="00324918">
        <w:rPr>
          <w:rFonts w:ascii="Times New Roman" w:eastAsia="Times New Roman" w:hAnsi="Times New Roman" w:cs="Times New Roman"/>
        </w:rPr>
        <w:t xml:space="preserve">language </w:t>
      </w:r>
      <w:r w:rsidR="00482175" w:rsidRPr="00324918">
        <w:rPr>
          <w:rFonts w:ascii="Times New Roman" w:eastAsia="Times New Roman" w:hAnsi="Times New Roman" w:cs="Times New Roman"/>
        </w:rPr>
        <w:t xml:space="preserve">schools. </w:t>
      </w:r>
    </w:p>
    <w:p w14:paraId="106D4EDE" w14:textId="77777777" w:rsidR="00D42EB4" w:rsidRPr="00324918" w:rsidRDefault="00D42EB4" w:rsidP="00B948F0">
      <w:pPr>
        <w:shd w:val="clear" w:color="auto" w:fill="FFFFFF"/>
        <w:spacing w:line="480" w:lineRule="auto"/>
        <w:rPr>
          <w:rFonts w:ascii="Times New Roman" w:eastAsia="Times New Roman" w:hAnsi="Times New Roman" w:cs="Times New Roman"/>
          <w:i/>
          <w:lang w:val="en-GB" w:eastAsia="en-GB"/>
        </w:rPr>
      </w:pPr>
    </w:p>
    <w:p w14:paraId="033C1088" w14:textId="2E4B0E38" w:rsidR="00603AEB" w:rsidRPr="00324918" w:rsidRDefault="00603AEB" w:rsidP="00B948F0">
      <w:pPr>
        <w:shd w:val="clear" w:color="auto" w:fill="FFFFFF"/>
        <w:spacing w:line="480" w:lineRule="auto"/>
        <w:rPr>
          <w:rFonts w:ascii="Times New Roman" w:eastAsia="Times New Roman" w:hAnsi="Times New Roman" w:cs="Times New Roman"/>
          <w:lang w:val="en-GB" w:eastAsia="en-GB"/>
        </w:rPr>
      </w:pPr>
      <w:r w:rsidRPr="00324918">
        <w:rPr>
          <w:rFonts w:ascii="Times New Roman" w:eastAsia="Times New Roman" w:hAnsi="Times New Roman" w:cs="Times New Roman"/>
          <w:i/>
          <w:lang w:val="en-GB" w:eastAsia="en-GB"/>
        </w:rPr>
        <w:t>Keywords:</w:t>
      </w:r>
      <w:r w:rsidRPr="00324918">
        <w:rPr>
          <w:rFonts w:ascii="Times New Roman" w:eastAsia="Times New Roman" w:hAnsi="Times New Roman" w:cs="Times New Roman"/>
          <w:lang w:val="en-GB" w:eastAsia="en-GB"/>
        </w:rPr>
        <w:t xml:space="preserve"> Arab communities; FBV; diversity; complementary education</w:t>
      </w:r>
    </w:p>
    <w:p w14:paraId="795B47EB" w14:textId="77777777" w:rsidR="00043637" w:rsidRPr="00324918" w:rsidRDefault="00043637" w:rsidP="00B948F0">
      <w:pPr>
        <w:shd w:val="clear" w:color="auto" w:fill="FFFFFF"/>
        <w:spacing w:line="480" w:lineRule="auto"/>
        <w:rPr>
          <w:rFonts w:ascii="Times New Roman" w:eastAsia="Times New Roman" w:hAnsi="Times New Roman" w:cs="Times New Roman"/>
          <w:lang w:val="en-GB" w:eastAsia="en-GB"/>
        </w:rPr>
      </w:pPr>
    </w:p>
    <w:p w14:paraId="64FB7893" w14:textId="353936DF" w:rsidR="00FB159F" w:rsidRPr="00324918" w:rsidRDefault="00116BCA" w:rsidP="00D42EB4">
      <w:pPr>
        <w:pStyle w:val="ListParagraph"/>
        <w:numPr>
          <w:ilvl w:val="0"/>
          <w:numId w:val="9"/>
        </w:numPr>
        <w:shd w:val="clear" w:color="auto" w:fill="FFFFFF"/>
        <w:spacing w:line="480" w:lineRule="auto"/>
        <w:rPr>
          <w:rFonts w:ascii="Times New Roman" w:eastAsia="Times New Roman" w:hAnsi="Times New Roman" w:cs="Times New Roman"/>
          <w:b/>
          <w:lang w:val="en-GB" w:eastAsia="en-GB"/>
        </w:rPr>
      </w:pPr>
      <w:r w:rsidRPr="00324918">
        <w:rPr>
          <w:rFonts w:ascii="Times New Roman" w:eastAsia="Times New Roman" w:hAnsi="Times New Roman" w:cs="Times New Roman"/>
          <w:b/>
          <w:lang w:val="en-GB" w:eastAsia="en-GB"/>
        </w:rPr>
        <w:t>Introduction</w:t>
      </w:r>
      <w:r w:rsidR="00F034D3" w:rsidRPr="00324918">
        <w:rPr>
          <w:rStyle w:val="FootnoteReference"/>
          <w:rFonts w:ascii="Times New Roman" w:eastAsia="Times New Roman" w:hAnsi="Times New Roman" w:cs="Times New Roman"/>
          <w:b/>
          <w:lang w:val="en-GB" w:eastAsia="en-GB"/>
        </w:rPr>
        <w:footnoteReference w:id="1"/>
      </w:r>
    </w:p>
    <w:p w14:paraId="324157E3" w14:textId="51FB05A3" w:rsidR="0078330D" w:rsidRPr="00324918" w:rsidRDefault="009C509B" w:rsidP="0078330D">
      <w:pPr>
        <w:shd w:val="clear" w:color="auto" w:fill="FFFFFF"/>
        <w:spacing w:line="480" w:lineRule="auto"/>
        <w:rPr>
          <w:rFonts w:ascii="Times New Roman" w:hAnsi="Times New Roman" w:cs="Times New Roman"/>
        </w:rPr>
      </w:pPr>
      <w:r w:rsidRPr="00324918">
        <w:rPr>
          <w:rFonts w:ascii="Times New Roman" w:eastAsia="Times New Roman" w:hAnsi="Times New Roman" w:cs="Times New Roman"/>
        </w:rPr>
        <w:t>In the context of heightened political tensions aro</w:t>
      </w:r>
      <w:r w:rsidR="00694EEC" w:rsidRPr="00324918">
        <w:rPr>
          <w:rFonts w:ascii="Times New Roman" w:eastAsia="Times New Roman" w:hAnsi="Times New Roman" w:cs="Times New Roman"/>
        </w:rPr>
        <w:t xml:space="preserve">und immigration and attempts to challenge </w:t>
      </w:r>
      <w:proofErr w:type="spellStart"/>
      <w:proofErr w:type="gramStart"/>
      <w:r w:rsidR="00B0697C" w:rsidRPr="00324918">
        <w:rPr>
          <w:rFonts w:ascii="Times New Roman" w:eastAsia="Times New Roman" w:hAnsi="Times New Roman" w:cs="Times New Roman"/>
        </w:rPr>
        <w:t>radicalisation</w:t>
      </w:r>
      <w:proofErr w:type="spellEnd"/>
      <w:proofErr w:type="gramEnd"/>
      <w:r w:rsidRPr="00324918">
        <w:rPr>
          <w:rFonts w:ascii="Times New Roman" w:eastAsia="Times New Roman" w:hAnsi="Times New Roman" w:cs="Times New Roman"/>
        </w:rPr>
        <w:t xml:space="preserve"> it is</w:t>
      </w:r>
      <w:r w:rsidR="008A2562" w:rsidRPr="00324918">
        <w:rPr>
          <w:rFonts w:ascii="Times New Roman" w:eastAsia="Times New Roman" w:hAnsi="Times New Roman" w:cs="Times New Roman"/>
        </w:rPr>
        <w:t xml:space="preserve"> necessary to </w:t>
      </w:r>
      <w:r w:rsidR="001933BF" w:rsidRPr="00324918">
        <w:rPr>
          <w:rFonts w:ascii="Times New Roman" w:eastAsia="Times New Roman" w:hAnsi="Times New Roman" w:cs="Times New Roman"/>
        </w:rPr>
        <w:t xml:space="preserve">discuss </w:t>
      </w:r>
      <w:r w:rsidR="00C17930" w:rsidRPr="00324918">
        <w:rPr>
          <w:rFonts w:ascii="Times New Roman" w:eastAsia="Times New Roman" w:hAnsi="Times New Roman" w:cs="Times New Roman"/>
        </w:rPr>
        <w:t xml:space="preserve">the UK government’s promotion of so-called </w:t>
      </w:r>
      <w:r w:rsidR="00C17930" w:rsidRPr="00324918">
        <w:rPr>
          <w:rFonts w:ascii="Times New Roman" w:eastAsia="Times New Roman" w:hAnsi="Times New Roman" w:cs="Times New Roman"/>
        </w:rPr>
        <w:lastRenderedPageBreak/>
        <w:t>Fundamental British Values (FBV)</w:t>
      </w:r>
      <w:r w:rsidR="00DA3E81" w:rsidRPr="00324918">
        <w:rPr>
          <w:rFonts w:ascii="Times New Roman" w:eastAsia="Times New Roman" w:hAnsi="Times New Roman" w:cs="Times New Roman"/>
        </w:rPr>
        <w:t>,</w:t>
      </w:r>
      <w:r w:rsidR="00E63145" w:rsidRPr="00324918">
        <w:rPr>
          <w:rFonts w:ascii="Times New Roman" w:eastAsia="Times New Roman" w:hAnsi="Times New Roman" w:cs="Times New Roman"/>
        </w:rPr>
        <w:t xml:space="preserve"> </w:t>
      </w:r>
      <w:r w:rsidR="00DA3E81" w:rsidRPr="00324918">
        <w:rPr>
          <w:rFonts w:ascii="Times New Roman" w:eastAsia="Times New Roman" w:hAnsi="Times New Roman" w:cs="Times New Roman"/>
        </w:rPr>
        <w:t xml:space="preserve">as well as </w:t>
      </w:r>
      <w:r w:rsidR="00E63145" w:rsidRPr="00324918">
        <w:rPr>
          <w:rFonts w:ascii="Times New Roman" w:eastAsia="Times New Roman" w:hAnsi="Times New Roman" w:cs="Times New Roman"/>
        </w:rPr>
        <w:t xml:space="preserve">the sites about which value disagreement occurs and in which value disagreement is assumed to exist. </w:t>
      </w:r>
      <w:r w:rsidR="00B32395" w:rsidRPr="00324918">
        <w:rPr>
          <w:rFonts w:ascii="Times New Roman" w:eastAsia="Times New Roman" w:hAnsi="Times New Roman" w:cs="Times New Roman"/>
        </w:rPr>
        <w:t xml:space="preserve">We have throughout this article </w:t>
      </w:r>
      <w:r w:rsidR="001E0F4D" w:rsidRPr="00324918">
        <w:rPr>
          <w:rFonts w:ascii="Times New Roman" w:eastAsia="Times New Roman" w:hAnsi="Times New Roman" w:cs="Times New Roman"/>
        </w:rPr>
        <w:t>referred to ‘so called’ FBV</w:t>
      </w:r>
      <w:r w:rsidR="00B32395" w:rsidRPr="00324918">
        <w:rPr>
          <w:rFonts w:ascii="Times New Roman" w:eastAsia="Times New Roman" w:hAnsi="Times New Roman" w:cs="Times New Roman"/>
        </w:rPr>
        <w:t xml:space="preserve"> in order to indicate our awareness of the tensions in this area generally and in particular over whether these values are indeed British and whether there is potential for failing to distinguish appropriately between sociocultural and civic identity. </w:t>
      </w:r>
      <w:r w:rsidR="00B32395" w:rsidRPr="00324918">
        <w:rPr>
          <w:rFonts w:ascii="Times New Roman" w:hAnsi="Times New Roman" w:cs="Times New Roman"/>
        </w:rPr>
        <w:t xml:space="preserve">The FBV </w:t>
      </w:r>
      <w:proofErr w:type="gramStart"/>
      <w:r w:rsidR="00B32395" w:rsidRPr="00324918">
        <w:rPr>
          <w:rFonts w:ascii="Times New Roman" w:hAnsi="Times New Roman" w:cs="Times New Roman"/>
        </w:rPr>
        <w:t>are:</w:t>
      </w:r>
      <w:proofErr w:type="gramEnd"/>
      <w:r w:rsidR="00B32395" w:rsidRPr="00324918">
        <w:rPr>
          <w:rFonts w:ascii="Times New Roman" w:hAnsi="Times New Roman" w:cs="Times New Roman"/>
        </w:rPr>
        <w:t xml:space="preserve"> democracy; the rule of law; individual liberty; mutual respect for and tolerance of those with different faiths and beliefs and for those without faith. </w:t>
      </w:r>
      <w:r w:rsidR="00B078CC" w:rsidRPr="00324918">
        <w:rPr>
          <w:rFonts w:ascii="Times New Roman" w:hAnsi="Times New Roman" w:cs="Times New Roman"/>
        </w:rPr>
        <w:t xml:space="preserve">Since 2014 schools have a duty to promote FBV (Department for Education, 2014), which has raised concerns </w:t>
      </w:r>
      <w:r w:rsidR="003C095C" w:rsidRPr="00324918">
        <w:rPr>
          <w:rFonts w:ascii="Times New Roman" w:hAnsi="Times New Roman" w:cs="Times New Roman"/>
        </w:rPr>
        <w:t xml:space="preserve">about a national turn in </w:t>
      </w:r>
      <w:r w:rsidR="00B078CC" w:rsidRPr="00324918">
        <w:rPr>
          <w:rFonts w:ascii="Times New Roman" w:hAnsi="Times New Roman" w:cs="Times New Roman"/>
        </w:rPr>
        <w:t>citizenship education (Starkey 2018).</w:t>
      </w:r>
      <w:r w:rsidR="00595859" w:rsidRPr="00324918">
        <w:rPr>
          <w:rFonts w:ascii="Times New Roman" w:hAnsi="Times New Roman" w:cs="Times New Roman"/>
        </w:rPr>
        <w:t xml:space="preserve"> </w:t>
      </w:r>
      <w:r w:rsidR="00F46D97" w:rsidRPr="00324918">
        <w:rPr>
          <w:rFonts w:ascii="Times New Roman" w:eastAsia="Times New Roman" w:hAnsi="Times New Roman" w:cs="Times New Roman"/>
        </w:rPr>
        <w:t xml:space="preserve">The focus of our work is on </w:t>
      </w:r>
      <w:proofErr w:type="gramStart"/>
      <w:r w:rsidR="00F46D97" w:rsidRPr="00324918">
        <w:rPr>
          <w:rFonts w:ascii="Times New Roman" w:eastAsia="Times New Roman" w:hAnsi="Times New Roman" w:cs="Times New Roman"/>
        </w:rPr>
        <w:t>teachers’</w:t>
      </w:r>
      <w:proofErr w:type="gramEnd"/>
      <w:r w:rsidR="00F46D97" w:rsidRPr="00324918">
        <w:rPr>
          <w:rFonts w:ascii="Times New Roman" w:eastAsia="Times New Roman" w:hAnsi="Times New Roman" w:cs="Times New Roman"/>
        </w:rPr>
        <w:t xml:space="preserve"> and students’ perceptions of values-base</w:t>
      </w:r>
      <w:r w:rsidR="006D1F7C" w:rsidRPr="00324918">
        <w:rPr>
          <w:rFonts w:ascii="Times New Roman" w:eastAsia="Times New Roman" w:hAnsi="Times New Roman" w:cs="Times New Roman"/>
        </w:rPr>
        <w:t>d education in a</w:t>
      </w:r>
      <w:r w:rsidR="00F46D97" w:rsidRPr="00324918">
        <w:rPr>
          <w:rFonts w:ascii="Times New Roman" w:eastAsia="Times New Roman" w:hAnsi="Times New Roman" w:cs="Times New Roman"/>
        </w:rPr>
        <w:t xml:space="preserve"> sample of </w:t>
      </w:r>
      <w:r w:rsidR="003A7098" w:rsidRPr="00324918">
        <w:rPr>
          <w:rFonts w:ascii="Times New Roman" w:eastAsia="Times New Roman" w:hAnsi="Times New Roman" w:cs="Times New Roman"/>
        </w:rPr>
        <w:t xml:space="preserve">Arabic </w:t>
      </w:r>
      <w:r w:rsidR="00043637" w:rsidRPr="00324918">
        <w:rPr>
          <w:rFonts w:ascii="Times New Roman" w:eastAsia="Times New Roman" w:hAnsi="Times New Roman" w:cs="Times New Roman"/>
        </w:rPr>
        <w:t>complementary</w:t>
      </w:r>
      <w:r w:rsidR="00F46D97" w:rsidRPr="00324918">
        <w:rPr>
          <w:rFonts w:ascii="Times New Roman" w:eastAsia="Times New Roman" w:hAnsi="Times New Roman" w:cs="Times New Roman"/>
        </w:rPr>
        <w:t xml:space="preserve"> </w:t>
      </w:r>
      <w:r w:rsidR="00C17930" w:rsidRPr="00324918">
        <w:rPr>
          <w:rFonts w:ascii="Times New Roman" w:eastAsia="Times New Roman" w:hAnsi="Times New Roman" w:cs="Times New Roman"/>
        </w:rPr>
        <w:t>(or,</w:t>
      </w:r>
      <w:r w:rsidR="0093165F" w:rsidRPr="00324918">
        <w:rPr>
          <w:rFonts w:ascii="Times New Roman" w:eastAsia="Times New Roman" w:hAnsi="Times New Roman" w:cs="Times New Roman"/>
        </w:rPr>
        <w:t xml:space="preserve"> </w:t>
      </w:r>
      <w:r w:rsidR="00043637" w:rsidRPr="00324918">
        <w:rPr>
          <w:rFonts w:ascii="Times New Roman" w:eastAsia="Times New Roman" w:hAnsi="Times New Roman" w:cs="Times New Roman"/>
        </w:rPr>
        <w:t>heritage</w:t>
      </w:r>
      <w:r w:rsidR="0093165F" w:rsidRPr="00324918">
        <w:rPr>
          <w:rFonts w:ascii="Times New Roman" w:eastAsia="Times New Roman" w:hAnsi="Times New Roman" w:cs="Times New Roman"/>
        </w:rPr>
        <w:t xml:space="preserve">) </w:t>
      </w:r>
      <w:r w:rsidR="00F46D97" w:rsidRPr="00324918">
        <w:rPr>
          <w:rFonts w:ascii="Times New Roman" w:eastAsia="Times New Roman" w:hAnsi="Times New Roman" w:cs="Times New Roman"/>
        </w:rPr>
        <w:t>schools</w:t>
      </w:r>
      <w:r w:rsidR="00043637" w:rsidRPr="00324918">
        <w:rPr>
          <w:rFonts w:ascii="Times New Roman" w:eastAsia="Times New Roman" w:hAnsi="Times New Roman" w:cs="Times New Roman"/>
        </w:rPr>
        <w:t>, that is,</w:t>
      </w:r>
      <w:r w:rsidR="00F46D97" w:rsidRPr="00324918">
        <w:rPr>
          <w:rFonts w:ascii="Times New Roman" w:eastAsia="Times New Roman" w:hAnsi="Times New Roman" w:cs="Times New Roman"/>
        </w:rPr>
        <w:t xml:space="preserve"> part</w:t>
      </w:r>
      <w:r w:rsidR="00043637" w:rsidRPr="00324918">
        <w:rPr>
          <w:rFonts w:ascii="Times New Roman" w:eastAsia="Times New Roman" w:hAnsi="Times New Roman" w:cs="Times New Roman"/>
        </w:rPr>
        <w:t>-</w:t>
      </w:r>
      <w:r w:rsidR="00F46D97" w:rsidRPr="00324918">
        <w:rPr>
          <w:rFonts w:ascii="Times New Roman" w:eastAsia="Times New Roman" w:hAnsi="Times New Roman" w:cs="Times New Roman"/>
        </w:rPr>
        <w:t>time educational institutions which focus</w:t>
      </w:r>
      <w:r w:rsidR="006D1F7C" w:rsidRPr="00324918">
        <w:rPr>
          <w:rFonts w:ascii="Times New Roman" w:eastAsia="Times New Roman" w:hAnsi="Times New Roman" w:cs="Times New Roman"/>
        </w:rPr>
        <w:t>, in our case,</w:t>
      </w:r>
      <w:r w:rsidR="00F46D97" w:rsidRPr="00324918">
        <w:rPr>
          <w:rFonts w:ascii="Times New Roman" w:eastAsia="Times New Roman" w:hAnsi="Times New Roman" w:cs="Times New Roman"/>
        </w:rPr>
        <w:t xml:space="preserve"> on the language and culture of UK-based Arab communities.</w:t>
      </w:r>
      <w:r w:rsidR="00F33A3D" w:rsidRPr="00324918">
        <w:rPr>
          <w:rFonts w:ascii="Times New Roman" w:eastAsia="Times New Roman" w:hAnsi="Times New Roman" w:cs="Times New Roman"/>
        </w:rPr>
        <w:t xml:space="preserve"> </w:t>
      </w:r>
      <w:r w:rsidR="00FD06F5" w:rsidRPr="00324918">
        <w:rPr>
          <w:rFonts w:ascii="Times New Roman" w:eastAsia="Times New Roman" w:hAnsi="Times New Roman" w:cs="Times New Roman"/>
        </w:rPr>
        <w:t xml:space="preserve">By Arab </w:t>
      </w:r>
      <w:proofErr w:type="gramStart"/>
      <w:r w:rsidR="00FD06F5" w:rsidRPr="00324918">
        <w:rPr>
          <w:rFonts w:ascii="Times New Roman" w:eastAsia="Times New Roman" w:hAnsi="Times New Roman" w:cs="Times New Roman"/>
        </w:rPr>
        <w:t>community</w:t>
      </w:r>
      <w:proofErr w:type="gramEnd"/>
      <w:r w:rsidR="00FD06F5" w:rsidRPr="00324918">
        <w:rPr>
          <w:rFonts w:ascii="Times New Roman" w:eastAsia="Times New Roman" w:hAnsi="Times New Roman" w:cs="Times New Roman"/>
        </w:rPr>
        <w:t xml:space="preserve"> we mean a group of people who speak Arabic as their own, their parents’ or ancestors’ language</w:t>
      </w:r>
      <w:r w:rsidR="00595859" w:rsidRPr="00324918">
        <w:rPr>
          <w:rFonts w:ascii="Times New Roman" w:eastAsia="Times New Roman" w:hAnsi="Times New Roman" w:cs="Times New Roman"/>
        </w:rPr>
        <w:t>,</w:t>
      </w:r>
      <w:r w:rsidR="00FD06F5" w:rsidRPr="00324918">
        <w:rPr>
          <w:rFonts w:ascii="Times New Roman" w:eastAsia="Times New Roman" w:hAnsi="Times New Roman" w:cs="Times New Roman"/>
        </w:rPr>
        <w:t xml:space="preserve"> and </w:t>
      </w:r>
      <w:r w:rsidR="00595859" w:rsidRPr="00324918">
        <w:rPr>
          <w:rFonts w:ascii="Times New Roman" w:eastAsia="Times New Roman" w:hAnsi="Times New Roman" w:cs="Times New Roman"/>
        </w:rPr>
        <w:t xml:space="preserve">who </w:t>
      </w:r>
      <w:r w:rsidR="00F7690B" w:rsidRPr="00324918">
        <w:rPr>
          <w:rFonts w:ascii="Times New Roman" w:eastAsia="Times New Roman" w:hAnsi="Times New Roman" w:cs="Times New Roman"/>
        </w:rPr>
        <w:t>are of ethnic and cultural Arab heritage</w:t>
      </w:r>
      <w:r w:rsidR="00FD06F5" w:rsidRPr="00324918">
        <w:rPr>
          <w:rFonts w:ascii="Times New Roman" w:eastAsia="Times New Roman" w:hAnsi="Times New Roman" w:cs="Times New Roman"/>
        </w:rPr>
        <w:t xml:space="preserve">. </w:t>
      </w:r>
      <w:r w:rsidR="00F101D5" w:rsidRPr="00324918">
        <w:rPr>
          <w:rFonts w:ascii="Times New Roman" w:eastAsia="Times New Roman" w:hAnsi="Times New Roman" w:cs="Times New Roman"/>
        </w:rPr>
        <w:t xml:space="preserve">We argue that </w:t>
      </w:r>
      <w:r w:rsidR="00116BCA" w:rsidRPr="00324918">
        <w:rPr>
          <w:rFonts w:ascii="Times New Roman" w:eastAsia="Times New Roman" w:hAnsi="Times New Roman" w:cs="Times New Roman"/>
        </w:rPr>
        <w:t xml:space="preserve">there are several challenging issues </w:t>
      </w:r>
      <w:r w:rsidR="00C17930" w:rsidRPr="00324918">
        <w:rPr>
          <w:rFonts w:ascii="Times New Roman" w:eastAsia="Times New Roman" w:hAnsi="Times New Roman" w:cs="Times New Roman"/>
        </w:rPr>
        <w:t>related to</w:t>
      </w:r>
      <w:r w:rsidR="00116BCA" w:rsidRPr="00324918">
        <w:rPr>
          <w:rFonts w:ascii="Times New Roman" w:eastAsia="Times New Roman" w:hAnsi="Times New Roman" w:cs="Times New Roman"/>
        </w:rPr>
        <w:t xml:space="preserve"> how Arabic heritage schools </w:t>
      </w:r>
      <w:proofErr w:type="gramStart"/>
      <w:r w:rsidR="00116BCA" w:rsidRPr="00324918">
        <w:rPr>
          <w:rFonts w:ascii="Times New Roman" w:eastAsia="Times New Roman" w:hAnsi="Times New Roman" w:cs="Times New Roman"/>
        </w:rPr>
        <w:t>are perceived</w:t>
      </w:r>
      <w:proofErr w:type="gramEnd"/>
      <w:r w:rsidR="00116BCA" w:rsidRPr="00324918">
        <w:rPr>
          <w:rFonts w:ascii="Times New Roman" w:eastAsia="Times New Roman" w:hAnsi="Times New Roman" w:cs="Times New Roman"/>
        </w:rPr>
        <w:t>. G</w:t>
      </w:r>
      <w:r w:rsidR="00F101D5" w:rsidRPr="00324918">
        <w:rPr>
          <w:rFonts w:ascii="Times New Roman" w:eastAsia="Times New Roman" w:hAnsi="Times New Roman" w:cs="Times New Roman"/>
        </w:rPr>
        <w:t xml:space="preserve">overnment </w:t>
      </w:r>
      <w:r w:rsidR="00116BCA" w:rsidRPr="00324918">
        <w:rPr>
          <w:rFonts w:ascii="Times New Roman" w:eastAsia="Times New Roman" w:hAnsi="Times New Roman" w:cs="Times New Roman"/>
          <w:lang w:val="en-GB" w:eastAsia="en-GB"/>
        </w:rPr>
        <w:t>policy</w:t>
      </w:r>
      <w:r w:rsidR="00F101D5" w:rsidRPr="00324918">
        <w:rPr>
          <w:rFonts w:ascii="Times New Roman" w:eastAsia="Times New Roman" w:hAnsi="Times New Roman" w:cs="Times New Roman"/>
          <w:lang w:val="en-GB" w:eastAsia="en-GB"/>
        </w:rPr>
        <w:t xml:space="preserve"> </w:t>
      </w:r>
      <w:r w:rsidR="005C5E1A" w:rsidRPr="00324918">
        <w:rPr>
          <w:rFonts w:ascii="Times New Roman" w:eastAsia="Times New Roman" w:hAnsi="Times New Roman" w:cs="Times New Roman"/>
          <w:lang w:val="en-GB" w:eastAsia="en-GB"/>
        </w:rPr>
        <w:t xml:space="preserve">is </w:t>
      </w:r>
      <w:r w:rsidR="00DC5F32" w:rsidRPr="00324918">
        <w:rPr>
          <w:rFonts w:ascii="Times New Roman" w:eastAsia="Times New Roman" w:hAnsi="Times New Roman" w:cs="Times New Roman"/>
          <w:lang w:val="en-GB" w:eastAsia="en-GB"/>
        </w:rPr>
        <w:t>contradictory in that it asserts the need for autonomy</w:t>
      </w:r>
      <w:r w:rsidR="00E702E9" w:rsidRPr="00324918">
        <w:rPr>
          <w:rFonts w:ascii="Times New Roman" w:eastAsia="Times New Roman" w:hAnsi="Times New Roman" w:cs="Times New Roman"/>
          <w:lang w:val="en-GB" w:eastAsia="en-GB"/>
        </w:rPr>
        <w:t xml:space="preserve"> for schools</w:t>
      </w:r>
      <w:r w:rsidR="00DC5F32" w:rsidRPr="00324918">
        <w:rPr>
          <w:rFonts w:ascii="Times New Roman" w:eastAsia="Times New Roman" w:hAnsi="Times New Roman" w:cs="Times New Roman"/>
          <w:lang w:val="en-GB" w:eastAsia="en-GB"/>
        </w:rPr>
        <w:t xml:space="preserve"> while </w:t>
      </w:r>
      <w:r w:rsidR="00E702E9" w:rsidRPr="00324918">
        <w:rPr>
          <w:rFonts w:ascii="Times New Roman" w:eastAsia="Times New Roman" w:hAnsi="Times New Roman" w:cs="Times New Roman"/>
          <w:lang w:val="en-GB" w:eastAsia="en-GB"/>
        </w:rPr>
        <w:t xml:space="preserve">at the same time </w:t>
      </w:r>
      <w:r w:rsidR="00167F2D" w:rsidRPr="00324918">
        <w:rPr>
          <w:rFonts w:ascii="Times New Roman" w:eastAsia="Times New Roman" w:hAnsi="Times New Roman" w:cs="Times New Roman"/>
          <w:lang w:val="en-GB" w:eastAsia="en-GB"/>
        </w:rPr>
        <w:t xml:space="preserve">demanding compliance via </w:t>
      </w:r>
      <w:r w:rsidR="005C5E1A" w:rsidRPr="00324918">
        <w:rPr>
          <w:rFonts w:ascii="Times New Roman" w:eastAsia="Times New Roman" w:hAnsi="Times New Roman" w:cs="Times New Roman"/>
          <w:lang w:val="en-GB" w:eastAsia="en-GB"/>
        </w:rPr>
        <w:t xml:space="preserve">a </w:t>
      </w:r>
      <w:r w:rsidR="00B83ED9" w:rsidRPr="00324918">
        <w:rPr>
          <w:rFonts w:ascii="Times New Roman" w:eastAsia="Times New Roman" w:hAnsi="Times New Roman" w:cs="Times New Roman"/>
          <w:lang w:val="en-GB" w:eastAsia="en-GB"/>
        </w:rPr>
        <w:t>rhetoric</w:t>
      </w:r>
      <w:r w:rsidR="00F101D5" w:rsidRPr="00324918">
        <w:rPr>
          <w:rFonts w:ascii="Times New Roman" w:eastAsia="Times New Roman" w:hAnsi="Times New Roman" w:cs="Times New Roman"/>
          <w:lang w:val="en-GB" w:eastAsia="en-GB"/>
        </w:rPr>
        <w:t xml:space="preserve"> </w:t>
      </w:r>
      <w:r w:rsidR="00DD5E5F" w:rsidRPr="00324918">
        <w:rPr>
          <w:rFonts w:ascii="Times New Roman" w:eastAsia="Times New Roman" w:hAnsi="Times New Roman" w:cs="Times New Roman"/>
          <w:lang w:val="en-GB" w:eastAsia="en-GB"/>
        </w:rPr>
        <w:t>of</w:t>
      </w:r>
      <w:r w:rsidR="00F101D5" w:rsidRPr="00324918">
        <w:rPr>
          <w:rFonts w:ascii="Times New Roman" w:eastAsia="Times New Roman" w:hAnsi="Times New Roman" w:cs="Times New Roman"/>
          <w:lang w:val="en-GB" w:eastAsia="en-GB"/>
        </w:rPr>
        <w:t xml:space="preserve"> locally</w:t>
      </w:r>
      <w:r w:rsidR="00595859" w:rsidRPr="00324918">
        <w:rPr>
          <w:rFonts w:ascii="Times New Roman" w:eastAsia="Times New Roman" w:hAnsi="Times New Roman" w:cs="Times New Roman"/>
          <w:lang w:val="en-GB" w:eastAsia="en-GB"/>
        </w:rPr>
        <w:t xml:space="preserve"> </w:t>
      </w:r>
      <w:r w:rsidR="00F101D5" w:rsidRPr="00324918">
        <w:rPr>
          <w:rFonts w:ascii="Times New Roman" w:eastAsia="Times New Roman" w:hAnsi="Times New Roman" w:cs="Times New Roman"/>
          <w:lang w:val="en-GB" w:eastAsia="en-GB"/>
        </w:rPr>
        <w:t xml:space="preserve">enacted commitment to particular behaviours associated with </w:t>
      </w:r>
      <w:r w:rsidR="00043637" w:rsidRPr="00324918">
        <w:rPr>
          <w:rFonts w:ascii="Times New Roman" w:eastAsia="Times New Roman" w:hAnsi="Times New Roman" w:cs="Times New Roman"/>
          <w:lang w:val="en-GB" w:eastAsia="en-GB"/>
        </w:rPr>
        <w:t>FBV</w:t>
      </w:r>
      <w:r w:rsidR="00AF01A0" w:rsidRPr="00324918">
        <w:rPr>
          <w:rFonts w:ascii="Times New Roman" w:eastAsia="Times New Roman" w:hAnsi="Times New Roman" w:cs="Times New Roman"/>
          <w:lang w:val="en-GB" w:eastAsia="en-GB"/>
        </w:rPr>
        <w:t xml:space="preserve"> (e.g. Vincent, 2018</w:t>
      </w:r>
      <w:r w:rsidR="00BC67D8" w:rsidRPr="00324918">
        <w:rPr>
          <w:rFonts w:ascii="Times New Roman" w:eastAsia="Times New Roman" w:hAnsi="Times New Roman" w:cs="Times New Roman"/>
          <w:lang w:val="en-GB" w:eastAsia="en-GB"/>
        </w:rPr>
        <w:t>a; b</w:t>
      </w:r>
      <w:r w:rsidR="00AF01A0" w:rsidRPr="00324918">
        <w:rPr>
          <w:rFonts w:ascii="Times New Roman" w:eastAsia="Times New Roman" w:hAnsi="Times New Roman" w:cs="Times New Roman"/>
          <w:lang w:val="en-GB" w:eastAsia="en-GB"/>
        </w:rPr>
        <w:t>)</w:t>
      </w:r>
      <w:r w:rsidR="00F101D5" w:rsidRPr="00324918">
        <w:rPr>
          <w:rFonts w:ascii="Times New Roman" w:eastAsia="Times New Roman" w:hAnsi="Times New Roman" w:cs="Times New Roman"/>
          <w:lang w:val="en-GB" w:eastAsia="en-GB"/>
        </w:rPr>
        <w:t>. We argue that reality</w:t>
      </w:r>
      <w:r w:rsidR="00043637" w:rsidRPr="00324918">
        <w:rPr>
          <w:rFonts w:ascii="Times New Roman" w:eastAsia="Times New Roman" w:hAnsi="Times New Roman" w:cs="Times New Roman"/>
          <w:lang w:val="en-GB" w:eastAsia="en-GB"/>
        </w:rPr>
        <w:t xml:space="preserve"> - </w:t>
      </w:r>
      <w:r w:rsidR="00F101D5" w:rsidRPr="00324918">
        <w:rPr>
          <w:rFonts w:ascii="Times New Roman" w:eastAsia="Times New Roman" w:hAnsi="Times New Roman" w:cs="Times New Roman"/>
          <w:lang w:val="en-GB" w:eastAsia="en-GB"/>
        </w:rPr>
        <w:t xml:space="preserve">in the form of perceptions </w:t>
      </w:r>
      <w:r w:rsidR="001304D7" w:rsidRPr="00324918">
        <w:rPr>
          <w:rFonts w:ascii="Times New Roman" w:eastAsia="Times New Roman" w:hAnsi="Times New Roman" w:cs="Times New Roman"/>
          <w:lang w:val="en-GB" w:eastAsia="en-GB"/>
        </w:rPr>
        <w:t xml:space="preserve">of values </w:t>
      </w:r>
      <w:r w:rsidR="00BC0961" w:rsidRPr="00324918">
        <w:rPr>
          <w:rFonts w:ascii="Times New Roman" w:eastAsia="Times New Roman" w:hAnsi="Times New Roman" w:cs="Times New Roman"/>
          <w:lang w:val="en-GB" w:eastAsia="en-GB"/>
        </w:rPr>
        <w:t>held by</w:t>
      </w:r>
      <w:r w:rsidR="00DC5F32" w:rsidRPr="00324918">
        <w:rPr>
          <w:rFonts w:ascii="Times New Roman" w:eastAsia="Times New Roman" w:hAnsi="Times New Roman" w:cs="Times New Roman"/>
          <w:lang w:val="en-GB" w:eastAsia="en-GB"/>
        </w:rPr>
        <w:t xml:space="preserve"> </w:t>
      </w:r>
      <w:r w:rsidR="00C17930" w:rsidRPr="00324918">
        <w:rPr>
          <w:rFonts w:ascii="Times New Roman" w:eastAsia="Times New Roman" w:hAnsi="Times New Roman" w:cs="Times New Roman"/>
          <w:lang w:val="en-GB" w:eastAsia="en-GB"/>
        </w:rPr>
        <w:t xml:space="preserve">participants </w:t>
      </w:r>
      <w:r w:rsidR="00BC0961" w:rsidRPr="00324918">
        <w:rPr>
          <w:rFonts w:ascii="Times New Roman" w:eastAsia="Times New Roman" w:hAnsi="Times New Roman" w:cs="Times New Roman"/>
          <w:lang w:val="en-GB" w:eastAsia="en-GB"/>
        </w:rPr>
        <w:t xml:space="preserve">in </w:t>
      </w:r>
      <w:r w:rsidR="00D41DAB" w:rsidRPr="00324918">
        <w:rPr>
          <w:rFonts w:ascii="Times New Roman" w:eastAsia="Times New Roman" w:hAnsi="Times New Roman" w:cs="Times New Roman"/>
          <w:lang w:val="en-GB" w:eastAsia="en-GB"/>
        </w:rPr>
        <w:t xml:space="preserve">our sample of </w:t>
      </w:r>
      <w:r w:rsidR="00BC0961" w:rsidRPr="00324918">
        <w:rPr>
          <w:rFonts w:ascii="Times New Roman" w:eastAsia="Times New Roman" w:hAnsi="Times New Roman" w:cs="Times New Roman"/>
          <w:lang w:val="en-GB" w:eastAsia="en-GB"/>
        </w:rPr>
        <w:t>Arabic schools</w:t>
      </w:r>
      <w:r w:rsidR="00043637" w:rsidRPr="00324918">
        <w:rPr>
          <w:rFonts w:ascii="Times New Roman" w:eastAsia="Times New Roman" w:hAnsi="Times New Roman" w:cs="Times New Roman"/>
          <w:lang w:val="en-GB" w:eastAsia="en-GB"/>
        </w:rPr>
        <w:t xml:space="preserve"> -</w:t>
      </w:r>
      <w:r w:rsidR="00C05605" w:rsidRPr="00324918">
        <w:rPr>
          <w:rFonts w:ascii="Times New Roman" w:eastAsia="Times New Roman" w:hAnsi="Times New Roman" w:cs="Times New Roman"/>
          <w:lang w:val="en-GB" w:eastAsia="en-GB"/>
        </w:rPr>
        <w:t xml:space="preserve"> is, contr</w:t>
      </w:r>
      <w:r w:rsidR="002D1C5E" w:rsidRPr="00324918">
        <w:rPr>
          <w:rFonts w:ascii="Times New Roman" w:eastAsia="Times New Roman" w:hAnsi="Times New Roman" w:cs="Times New Roman"/>
          <w:lang w:val="en-GB" w:eastAsia="en-GB"/>
        </w:rPr>
        <w:t xml:space="preserve">ary to the government’s fear of </w:t>
      </w:r>
      <w:r w:rsidR="00B0697C" w:rsidRPr="00324918">
        <w:rPr>
          <w:rFonts w:ascii="Times New Roman" w:eastAsia="Times New Roman" w:hAnsi="Times New Roman" w:cs="Times New Roman"/>
          <w:lang w:val="en-GB" w:eastAsia="en-GB"/>
        </w:rPr>
        <w:t>radicalisation</w:t>
      </w:r>
      <w:r w:rsidR="00C05605" w:rsidRPr="00324918">
        <w:rPr>
          <w:rFonts w:ascii="Times New Roman" w:eastAsia="Times New Roman" w:hAnsi="Times New Roman" w:cs="Times New Roman"/>
          <w:lang w:val="en-GB" w:eastAsia="en-GB"/>
        </w:rPr>
        <w:t>,</w:t>
      </w:r>
      <w:r w:rsidR="00F101D5" w:rsidRPr="00324918">
        <w:rPr>
          <w:rFonts w:ascii="Times New Roman" w:eastAsia="Times New Roman" w:hAnsi="Times New Roman" w:cs="Times New Roman"/>
          <w:lang w:val="en-GB" w:eastAsia="en-GB"/>
        </w:rPr>
        <w:t xml:space="preserve"> </w:t>
      </w:r>
      <w:r w:rsidR="00B83ED9" w:rsidRPr="00324918">
        <w:rPr>
          <w:rFonts w:ascii="Times New Roman" w:eastAsia="Times New Roman" w:hAnsi="Times New Roman" w:cs="Times New Roman"/>
          <w:lang w:val="en-GB" w:eastAsia="en-GB"/>
        </w:rPr>
        <w:t>characteri</w:t>
      </w:r>
      <w:r w:rsidR="00B0697C" w:rsidRPr="00324918">
        <w:rPr>
          <w:rFonts w:ascii="Times New Roman" w:eastAsia="Times New Roman" w:hAnsi="Times New Roman" w:cs="Times New Roman"/>
          <w:lang w:val="en-GB" w:eastAsia="en-GB"/>
        </w:rPr>
        <w:t>s</w:t>
      </w:r>
      <w:r w:rsidR="00B83ED9" w:rsidRPr="00324918">
        <w:rPr>
          <w:rFonts w:ascii="Times New Roman" w:eastAsia="Times New Roman" w:hAnsi="Times New Roman" w:cs="Times New Roman"/>
          <w:lang w:val="en-GB" w:eastAsia="en-GB"/>
        </w:rPr>
        <w:t>ed</w:t>
      </w:r>
      <w:r w:rsidR="0093165F" w:rsidRPr="00324918">
        <w:rPr>
          <w:rFonts w:ascii="Times New Roman" w:eastAsia="Times New Roman" w:hAnsi="Times New Roman" w:cs="Times New Roman"/>
          <w:lang w:val="en-GB" w:eastAsia="en-GB"/>
        </w:rPr>
        <w:t xml:space="preserve"> by</w:t>
      </w:r>
      <w:r w:rsidR="00B83ED9" w:rsidRPr="00324918">
        <w:rPr>
          <w:rFonts w:ascii="Times New Roman" w:eastAsia="Times New Roman" w:hAnsi="Times New Roman" w:cs="Times New Roman"/>
          <w:lang w:val="en-GB" w:eastAsia="en-GB"/>
        </w:rPr>
        <w:t xml:space="preserve"> desire for</w:t>
      </w:r>
      <w:r w:rsidR="00DD5E5F" w:rsidRPr="00324918">
        <w:rPr>
          <w:rFonts w:ascii="Times New Roman" w:eastAsia="Times New Roman" w:hAnsi="Times New Roman" w:cs="Times New Roman"/>
          <w:lang w:val="en-GB" w:eastAsia="en-GB"/>
        </w:rPr>
        <w:t>,</w:t>
      </w:r>
      <w:r w:rsidR="0093165F" w:rsidRPr="00324918">
        <w:rPr>
          <w:rFonts w:ascii="Times New Roman" w:eastAsia="Times New Roman" w:hAnsi="Times New Roman" w:cs="Times New Roman"/>
          <w:lang w:val="en-GB" w:eastAsia="en-GB"/>
        </w:rPr>
        <w:t xml:space="preserve"> and enactment of </w:t>
      </w:r>
      <w:r w:rsidR="00BC0961" w:rsidRPr="00324918">
        <w:rPr>
          <w:rFonts w:ascii="Times New Roman" w:eastAsia="Times New Roman" w:hAnsi="Times New Roman" w:cs="Times New Roman"/>
          <w:lang w:val="en-GB" w:eastAsia="en-GB"/>
        </w:rPr>
        <w:t xml:space="preserve">consensual </w:t>
      </w:r>
      <w:r w:rsidR="00F101D5" w:rsidRPr="00324918">
        <w:rPr>
          <w:rFonts w:ascii="Times New Roman" w:eastAsia="Times New Roman" w:hAnsi="Times New Roman" w:cs="Times New Roman"/>
          <w:lang w:val="en-GB" w:eastAsia="en-GB"/>
        </w:rPr>
        <w:t>diversity</w:t>
      </w:r>
      <w:r w:rsidR="00D41DAB" w:rsidRPr="00324918">
        <w:rPr>
          <w:rFonts w:ascii="Times New Roman" w:eastAsia="Times New Roman" w:hAnsi="Times New Roman" w:cs="Times New Roman"/>
          <w:lang w:val="en-GB" w:eastAsia="en-GB"/>
        </w:rPr>
        <w:t xml:space="preserve"> in which sociocultural identities and shared civic identity are achieved through integration</w:t>
      </w:r>
      <w:r w:rsidR="008F50A6" w:rsidRPr="00324918">
        <w:rPr>
          <w:rFonts w:ascii="Times New Roman" w:eastAsia="Times New Roman" w:hAnsi="Times New Roman" w:cs="Times New Roman"/>
          <w:lang w:val="en-GB" w:eastAsia="en-GB"/>
        </w:rPr>
        <w:t xml:space="preserve"> (see also </w:t>
      </w:r>
      <w:proofErr w:type="spellStart"/>
      <w:r w:rsidR="008F50A6" w:rsidRPr="00324918">
        <w:rPr>
          <w:rFonts w:ascii="Times New Roman" w:eastAsia="Times New Roman" w:hAnsi="Times New Roman" w:cs="Times New Roman"/>
          <w:lang w:val="en-GB" w:eastAsia="en-GB"/>
        </w:rPr>
        <w:t>Gholami</w:t>
      </w:r>
      <w:proofErr w:type="spellEnd"/>
      <w:r w:rsidR="0052355A" w:rsidRPr="00324918">
        <w:rPr>
          <w:rFonts w:ascii="Times New Roman" w:eastAsia="Times New Roman" w:hAnsi="Times New Roman" w:cs="Times New Roman"/>
          <w:lang w:val="en-GB" w:eastAsia="en-GB"/>
        </w:rPr>
        <w:t>,</w:t>
      </w:r>
      <w:r w:rsidR="008F50A6" w:rsidRPr="00324918">
        <w:rPr>
          <w:rFonts w:ascii="Times New Roman" w:eastAsia="Times New Roman" w:hAnsi="Times New Roman" w:cs="Times New Roman"/>
          <w:lang w:val="en-GB" w:eastAsia="en-GB"/>
        </w:rPr>
        <w:t xml:space="preserve"> 2017)</w:t>
      </w:r>
      <w:r w:rsidR="00F101D5" w:rsidRPr="00324918">
        <w:rPr>
          <w:rFonts w:ascii="Times New Roman" w:eastAsia="Times New Roman" w:hAnsi="Times New Roman" w:cs="Times New Roman"/>
          <w:lang w:val="en-GB" w:eastAsia="en-GB"/>
        </w:rPr>
        <w:t>. </w:t>
      </w:r>
      <w:r w:rsidR="00DC5F32" w:rsidRPr="00324918">
        <w:rPr>
          <w:rFonts w:ascii="Times New Roman" w:eastAsia="Times New Roman" w:hAnsi="Times New Roman" w:cs="Times New Roman"/>
        </w:rPr>
        <w:t xml:space="preserve">At a time when it is becoming common </w:t>
      </w:r>
      <w:r w:rsidR="006F1BE9" w:rsidRPr="00324918">
        <w:rPr>
          <w:rFonts w:ascii="Times New Roman" w:eastAsia="Times New Roman" w:hAnsi="Times New Roman" w:cs="Times New Roman"/>
        </w:rPr>
        <w:t xml:space="preserve">for </w:t>
      </w:r>
      <w:r w:rsidR="00DC5F32" w:rsidRPr="00324918">
        <w:rPr>
          <w:rFonts w:ascii="Times New Roman" w:eastAsia="Times New Roman" w:hAnsi="Times New Roman" w:cs="Times New Roman"/>
        </w:rPr>
        <w:t xml:space="preserve">society </w:t>
      </w:r>
      <w:r w:rsidR="00043637" w:rsidRPr="00324918">
        <w:rPr>
          <w:rFonts w:ascii="Times New Roman" w:eastAsia="Times New Roman" w:hAnsi="Times New Roman" w:cs="Times New Roman"/>
        </w:rPr>
        <w:t xml:space="preserve">to be represented </w:t>
      </w:r>
      <w:r w:rsidR="00DC5F32" w:rsidRPr="00324918">
        <w:rPr>
          <w:rFonts w:ascii="Times New Roman" w:eastAsia="Times New Roman" w:hAnsi="Times New Roman" w:cs="Times New Roman"/>
        </w:rPr>
        <w:t>a</w:t>
      </w:r>
      <w:r w:rsidR="00043637" w:rsidRPr="00324918">
        <w:rPr>
          <w:rFonts w:ascii="Times New Roman" w:eastAsia="Times New Roman" w:hAnsi="Times New Roman" w:cs="Times New Roman"/>
        </w:rPr>
        <w:t>s</w:t>
      </w:r>
      <w:r w:rsidR="00DC5F32" w:rsidRPr="00324918">
        <w:rPr>
          <w:rFonts w:ascii="Times New Roman" w:eastAsia="Times New Roman" w:hAnsi="Times New Roman" w:cs="Times New Roman"/>
        </w:rPr>
        <w:t xml:space="preserve"> fractured (e.g., </w:t>
      </w:r>
      <w:proofErr w:type="spellStart"/>
      <w:r w:rsidR="00DC5F32" w:rsidRPr="00324918">
        <w:rPr>
          <w:rFonts w:ascii="Times New Roman" w:eastAsia="Times New Roman" w:hAnsi="Times New Roman" w:cs="Times New Roman"/>
        </w:rPr>
        <w:t>Goodhart</w:t>
      </w:r>
      <w:proofErr w:type="spellEnd"/>
      <w:r w:rsidR="00DC5F32" w:rsidRPr="00324918">
        <w:rPr>
          <w:rFonts w:ascii="Times New Roman" w:eastAsia="Times New Roman" w:hAnsi="Times New Roman" w:cs="Times New Roman"/>
        </w:rPr>
        <w:t>, 2017; Snyder, 2017) we suggest that t</w:t>
      </w:r>
      <w:r w:rsidR="008A2562" w:rsidRPr="00324918">
        <w:rPr>
          <w:rFonts w:ascii="Times New Roman" w:eastAsia="Times New Roman" w:hAnsi="Times New Roman" w:cs="Times New Roman"/>
        </w:rPr>
        <w:t xml:space="preserve">here is an urgent need </w:t>
      </w:r>
      <w:r w:rsidR="00043637" w:rsidRPr="00324918">
        <w:rPr>
          <w:rFonts w:ascii="Times New Roman" w:eastAsia="Times New Roman" w:hAnsi="Times New Roman" w:cs="Times New Roman"/>
        </w:rPr>
        <w:t>to identify</w:t>
      </w:r>
      <w:r w:rsidR="008A2562" w:rsidRPr="00324918">
        <w:rPr>
          <w:rFonts w:ascii="Times New Roman" w:eastAsia="Times New Roman" w:hAnsi="Times New Roman" w:cs="Times New Roman"/>
        </w:rPr>
        <w:t xml:space="preserve"> the </w:t>
      </w:r>
      <w:r w:rsidR="00116BCA" w:rsidRPr="00324918">
        <w:rPr>
          <w:rFonts w:ascii="Times New Roman" w:eastAsia="Times New Roman" w:hAnsi="Times New Roman" w:cs="Times New Roman"/>
        </w:rPr>
        <w:t xml:space="preserve">differences in </w:t>
      </w:r>
      <w:r w:rsidR="008A2562" w:rsidRPr="00324918">
        <w:rPr>
          <w:rFonts w:ascii="Times New Roman" w:eastAsia="Times New Roman" w:hAnsi="Times New Roman" w:cs="Times New Roman"/>
        </w:rPr>
        <w:t xml:space="preserve">perspectives </w:t>
      </w:r>
      <w:r w:rsidR="00116BCA" w:rsidRPr="00324918">
        <w:rPr>
          <w:rFonts w:ascii="Times New Roman" w:eastAsia="Times New Roman" w:hAnsi="Times New Roman" w:cs="Times New Roman"/>
        </w:rPr>
        <w:t>relevant to values education that are held by the government</w:t>
      </w:r>
      <w:r w:rsidR="00043637" w:rsidRPr="00324918">
        <w:rPr>
          <w:rFonts w:ascii="Times New Roman" w:eastAsia="Times New Roman" w:hAnsi="Times New Roman" w:cs="Times New Roman"/>
        </w:rPr>
        <w:t xml:space="preserve"> on the one hand,</w:t>
      </w:r>
      <w:r w:rsidR="00116BCA" w:rsidRPr="00324918">
        <w:rPr>
          <w:rFonts w:ascii="Times New Roman" w:eastAsia="Times New Roman" w:hAnsi="Times New Roman" w:cs="Times New Roman"/>
        </w:rPr>
        <w:t xml:space="preserve"> and ethnically and linguistically-based communities</w:t>
      </w:r>
      <w:r w:rsidR="00043637" w:rsidRPr="00324918">
        <w:rPr>
          <w:rFonts w:ascii="Times New Roman" w:eastAsia="Times New Roman" w:hAnsi="Times New Roman" w:cs="Times New Roman"/>
        </w:rPr>
        <w:t xml:space="preserve"> </w:t>
      </w:r>
      <w:r w:rsidR="00043637" w:rsidRPr="00324918">
        <w:rPr>
          <w:rFonts w:ascii="Times New Roman" w:eastAsia="Times New Roman" w:hAnsi="Times New Roman" w:cs="Times New Roman"/>
        </w:rPr>
        <w:lastRenderedPageBreak/>
        <w:t>on the other</w:t>
      </w:r>
      <w:r w:rsidR="00116BCA" w:rsidRPr="00324918">
        <w:rPr>
          <w:rFonts w:ascii="Times New Roman" w:eastAsia="Times New Roman" w:hAnsi="Times New Roman" w:cs="Times New Roman"/>
        </w:rPr>
        <w:t xml:space="preserve">. The principles that underlie those perspectives need to be </w:t>
      </w:r>
      <w:proofErr w:type="gramStart"/>
      <w:r w:rsidR="00116BCA" w:rsidRPr="00324918">
        <w:rPr>
          <w:rFonts w:ascii="Times New Roman" w:eastAsia="Times New Roman" w:hAnsi="Times New Roman" w:cs="Times New Roman"/>
        </w:rPr>
        <w:t>considered</w:t>
      </w:r>
      <w:proofErr w:type="gramEnd"/>
      <w:r w:rsidR="00116BCA" w:rsidRPr="00324918">
        <w:rPr>
          <w:rFonts w:ascii="Times New Roman" w:eastAsia="Times New Roman" w:hAnsi="Times New Roman" w:cs="Times New Roman"/>
        </w:rPr>
        <w:t xml:space="preserve"> and exemplified. Through </w:t>
      </w:r>
      <w:r w:rsidR="0093165F" w:rsidRPr="00324918">
        <w:rPr>
          <w:rFonts w:ascii="Times New Roman" w:eastAsia="Times New Roman" w:hAnsi="Times New Roman" w:cs="Times New Roman"/>
        </w:rPr>
        <w:t xml:space="preserve">such </w:t>
      </w:r>
      <w:proofErr w:type="gramStart"/>
      <w:r w:rsidR="00116BCA" w:rsidRPr="00324918">
        <w:rPr>
          <w:rFonts w:ascii="Times New Roman" w:eastAsia="Times New Roman" w:hAnsi="Times New Roman" w:cs="Times New Roman"/>
        </w:rPr>
        <w:t>critique</w:t>
      </w:r>
      <w:proofErr w:type="gramEnd"/>
      <w:r w:rsidR="00116BCA" w:rsidRPr="00324918">
        <w:rPr>
          <w:rFonts w:ascii="Times New Roman" w:eastAsia="Times New Roman" w:hAnsi="Times New Roman" w:cs="Times New Roman"/>
        </w:rPr>
        <w:t xml:space="preserve"> it may be possible to strengthen a commitment to democratic substance and process.</w:t>
      </w:r>
      <w:r w:rsidR="005B2CB8" w:rsidRPr="00324918">
        <w:rPr>
          <w:rFonts w:ascii="Times New Roman" w:eastAsia="Times New Roman" w:hAnsi="Times New Roman" w:cs="Times New Roman"/>
        </w:rPr>
        <w:t xml:space="preserve"> Building on the work of </w:t>
      </w:r>
      <w:proofErr w:type="spellStart"/>
      <w:r w:rsidR="005B2CB8" w:rsidRPr="00324918">
        <w:rPr>
          <w:rFonts w:ascii="Times New Roman" w:eastAsia="Times New Roman" w:hAnsi="Times New Roman" w:cs="Times New Roman"/>
        </w:rPr>
        <w:t>Gholami</w:t>
      </w:r>
      <w:proofErr w:type="spellEnd"/>
      <w:r w:rsidR="005B2CB8" w:rsidRPr="00324918">
        <w:rPr>
          <w:rFonts w:ascii="Times New Roman" w:eastAsia="Times New Roman" w:hAnsi="Times New Roman" w:cs="Times New Roman"/>
        </w:rPr>
        <w:t xml:space="preserve"> (2017) </w:t>
      </w:r>
      <w:r w:rsidR="0033764F" w:rsidRPr="00324918">
        <w:rPr>
          <w:rFonts w:ascii="Times New Roman" w:eastAsia="Times New Roman" w:hAnsi="Times New Roman" w:cs="Times New Roman"/>
        </w:rPr>
        <w:t>on diasporic education</w:t>
      </w:r>
      <w:r w:rsidR="005B2CB8" w:rsidRPr="00324918">
        <w:rPr>
          <w:rFonts w:ascii="Times New Roman" w:eastAsia="Times New Roman" w:hAnsi="Times New Roman" w:cs="Times New Roman"/>
        </w:rPr>
        <w:t xml:space="preserve"> we </w:t>
      </w:r>
      <w:proofErr w:type="spellStart"/>
      <w:r w:rsidR="005B2CB8" w:rsidRPr="00324918">
        <w:rPr>
          <w:rFonts w:ascii="Times New Roman" w:eastAsia="Times New Roman" w:hAnsi="Times New Roman" w:cs="Times New Roman"/>
        </w:rPr>
        <w:t>characteri</w:t>
      </w:r>
      <w:r w:rsidR="00B0697C" w:rsidRPr="00324918">
        <w:rPr>
          <w:rFonts w:ascii="Times New Roman" w:eastAsia="Times New Roman" w:hAnsi="Times New Roman" w:cs="Times New Roman"/>
        </w:rPr>
        <w:t>s</w:t>
      </w:r>
      <w:r w:rsidR="005B2CB8" w:rsidRPr="00324918">
        <w:rPr>
          <w:rFonts w:ascii="Times New Roman" w:eastAsia="Times New Roman" w:hAnsi="Times New Roman" w:cs="Times New Roman"/>
        </w:rPr>
        <w:t>e</w:t>
      </w:r>
      <w:proofErr w:type="spellEnd"/>
      <w:r w:rsidR="005B2CB8" w:rsidRPr="00324918">
        <w:rPr>
          <w:rFonts w:ascii="Times New Roman" w:eastAsia="Times New Roman" w:hAnsi="Times New Roman" w:cs="Times New Roman"/>
        </w:rPr>
        <w:t xml:space="preserve"> the divisions we are witnessing </w:t>
      </w:r>
      <w:r w:rsidR="0033764F" w:rsidRPr="00324918">
        <w:rPr>
          <w:rFonts w:ascii="Times New Roman" w:eastAsia="Times New Roman" w:hAnsi="Times New Roman" w:cs="Times New Roman"/>
        </w:rPr>
        <w:t>as a form of diasporic</w:t>
      </w:r>
      <w:r w:rsidR="005B2CB8" w:rsidRPr="00324918">
        <w:rPr>
          <w:rFonts w:ascii="Times New Roman" w:eastAsia="Times New Roman" w:hAnsi="Times New Roman" w:cs="Times New Roman"/>
        </w:rPr>
        <w:t xml:space="preserve"> disconnect</w:t>
      </w:r>
      <w:r w:rsidR="0033764F" w:rsidRPr="00324918">
        <w:rPr>
          <w:rFonts w:ascii="Times New Roman" w:eastAsia="Times New Roman" w:hAnsi="Times New Roman" w:cs="Times New Roman"/>
        </w:rPr>
        <w:t xml:space="preserve">, which operates in two specific ways. The UK government in its articulations of </w:t>
      </w:r>
      <w:r w:rsidR="0055113C" w:rsidRPr="00324918">
        <w:rPr>
          <w:rFonts w:ascii="Times New Roman" w:eastAsia="Times New Roman" w:hAnsi="Times New Roman" w:cs="Times New Roman"/>
        </w:rPr>
        <w:t xml:space="preserve">mistrust and fear of </w:t>
      </w:r>
      <w:proofErr w:type="spellStart"/>
      <w:r w:rsidR="0055113C" w:rsidRPr="00324918">
        <w:rPr>
          <w:rFonts w:ascii="Times New Roman" w:eastAsia="Times New Roman" w:hAnsi="Times New Roman" w:cs="Times New Roman"/>
        </w:rPr>
        <w:t>radicalisation</w:t>
      </w:r>
      <w:proofErr w:type="spellEnd"/>
      <w:r w:rsidR="0055113C" w:rsidRPr="00324918">
        <w:rPr>
          <w:rFonts w:ascii="Times New Roman" w:eastAsia="Times New Roman" w:hAnsi="Times New Roman" w:cs="Times New Roman"/>
        </w:rPr>
        <w:t xml:space="preserve"> is potentially</w:t>
      </w:r>
      <w:r w:rsidR="0033764F" w:rsidRPr="00324918">
        <w:rPr>
          <w:rFonts w:ascii="Times New Roman" w:eastAsia="Times New Roman" w:hAnsi="Times New Roman" w:cs="Times New Roman"/>
        </w:rPr>
        <w:t xml:space="preserve"> disconnected from diasporic communities who seek consensual diversity and </w:t>
      </w:r>
      <w:r w:rsidR="00CA4573" w:rsidRPr="00324918">
        <w:rPr>
          <w:rFonts w:ascii="Times New Roman" w:eastAsia="Times New Roman" w:hAnsi="Times New Roman" w:cs="Times New Roman"/>
        </w:rPr>
        <w:t xml:space="preserve">potentially </w:t>
      </w:r>
      <w:r w:rsidR="0033764F" w:rsidRPr="00324918">
        <w:rPr>
          <w:rFonts w:ascii="Times New Roman" w:eastAsia="Times New Roman" w:hAnsi="Times New Roman" w:cs="Times New Roman"/>
        </w:rPr>
        <w:t xml:space="preserve">integration; diasporic communities themselves </w:t>
      </w:r>
      <w:r w:rsidR="00CA4573" w:rsidRPr="00324918">
        <w:rPr>
          <w:rFonts w:ascii="Times New Roman" w:eastAsia="Times New Roman" w:hAnsi="Times New Roman" w:cs="Times New Roman"/>
        </w:rPr>
        <w:t>are at risk of disconnecting</w:t>
      </w:r>
      <w:r w:rsidR="0033764F" w:rsidRPr="00324918">
        <w:rPr>
          <w:rFonts w:ascii="Times New Roman" w:eastAsia="Times New Roman" w:hAnsi="Times New Roman" w:cs="Times New Roman"/>
        </w:rPr>
        <w:t xml:space="preserve"> </w:t>
      </w:r>
      <w:r w:rsidR="0055113C" w:rsidRPr="00324918">
        <w:rPr>
          <w:rFonts w:ascii="Times New Roman" w:eastAsia="Times New Roman" w:hAnsi="Times New Roman" w:cs="Times New Roman"/>
        </w:rPr>
        <w:t>from the positives of ‘</w:t>
      </w:r>
      <w:proofErr w:type="spellStart"/>
      <w:r w:rsidR="0055113C" w:rsidRPr="00324918">
        <w:rPr>
          <w:rFonts w:ascii="Times New Roman" w:eastAsia="Times New Roman" w:hAnsi="Times New Roman" w:cs="Times New Roman"/>
        </w:rPr>
        <w:t>diasporicity</w:t>
      </w:r>
      <w:proofErr w:type="spellEnd"/>
      <w:r w:rsidR="0055113C" w:rsidRPr="00324918">
        <w:rPr>
          <w:rFonts w:ascii="Times New Roman" w:eastAsia="Times New Roman" w:hAnsi="Times New Roman" w:cs="Times New Roman"/>
        </w:rPr>
        <w:t>’ (</w:t>
      </w:r>
      <w:proofErr w:type="spellStart"/>
      <w:r w:rsidR="0055113C" w:rsidRPr="00324918">
        <w:rPr>
          <w:rFonts w:ascii="Times New Roman" w:eastAsia="Times New Roman" w:hAnsi="Times New Roman" w:cs="Times New Roman"/>
        </w:rPr>
        <w:t>Gholami</w:t>
      </w:r>
      <w:proofErr w:type="spellEnd"/>
      <w:r w:rsidR="0052355A" w:rsidRPr="00324918">
        <w:rPr>
          <w:rFonts w:ascii="Times New Roman" w:eastAsia="Times New Roman" w:hAnsi="Times New Roman" w:cs="Times New Roman"/>
        </w:rPr>
        <w:t>,</w:t>
      </w:r>
      <w:r w:rsidR="0055113C" w:rsidRPr="00324918">
        <w:rPr>
          <w:rFonts w:ascii="Times New Roman" w:eastAsia="Times New Roman" w:hAnsi="Times New Roman" w:cs="Times New Roman"/>
        </w:rPr>
        <w:t xml:space="preserve"> 2017) if they are too strongly committed to assimilationist thinking</w:t>
      </w:r>
      <w:r w:rsidR="003C095C" w:rsidRPr="00324918">
        <w:rPr>
          <w:rFonts w:ascii="Times New Roman" w:eastAsia="Times New Roman" w:hAnsi="Times New Roman" w:cs="Times New Roman"/>
        </w:rPr>
        <w:t xml:space="preserve"> with regard to values</w:t>
      </w:r>
      <w:r w:rsidR="0055113C" w:rsidRPr="00324918">
        <w:rPr>
          <w:rFonts w:ascii="Times New Roman" w:eastAsia="Times New Roman" w:hAnsi="Times New Roman" w:cs="Times New Roman"/>
        </w:rPr>
        <w:t xml:space="preserve">. </w:t>
      </w:r>
      <w:proofErr w:type="spellStart"/>
      <w:r w:rsidR="00167F2D" w:rsidRPr="00324918">
        <w:rPr>
          <w:rFonts w:ascii="Times New Roman" w:eastAsia="Times New Roman" w:hAnsi="Times New Roman" w:cs="Times New Roman"/>
        </w:rPr>
        <w:t>Gholami</w:t>
      </w:r>
      <w:proofErr w:type="spellEnd"/>
      <w:r w:rsidR="00167F2D" w:rsidRPr="00324918">
        <w:rPr>
          <w:rFonts w:ascii="Times New Roman" w:eastAsia="Times New Roman" w:hAnsi="Times New Roman" w:cs="Times New Roman"/>
        </w:rPr>
        <w:t xml:space="preserve"> </w:t>
      </w:r>
      <w:r w:rsidR="00D41DAB" w:rsidRPr="00324918">
        <w:rPr>
          <w:rFonts w:ascii="Times New Roman" w:eastAsia="Times New Roman" w:hAnsi="Times New Roman" w:cs="Times New Roman"/>
        </w:rPr>
        <w:t xml:space="preserve">outlines </w:t>
      </w:r>
      <w:proofErr w:type="spellStart"/>
      <w:r w:rsidR="00D41DAB" w:rsidRPr="00324918">
        <w:rPr>
          <w:rFonts w:ascii="Times New Roman" w:eastAsia="Times New Roman" w:hAnsi="Times New Roman" w:cs="Times New Roman"/>
        </w:rPr>
        <w:t>diasporicity</w:t>
      </w:r>
      <w:proofErr w:type="spellEnd"/>
      <w:r w:rsidR="00D41DAB" w:rsidRPr="00324918">
        <w:rPr>
          <w:rFonts w:ascii="Times New Roman" w:eastAsia="Times New Roman" w:hAnsi="Times New Roman" w:cs="Times New Roman"/>
        </w:rPr>
        <w:t xml:space="preserve"> </w:t>
      </w:r>
      <w:r w:rsidR="00EC2059" w:rsidRPr="00324918">
        <w:rPr>
          <w:rFonts w:ascii="Times New Roman" w:eastAsia="Times New Roman" w:hAnsi="Times New Roman" w:cs="Times New Roman"/>
        </w:rPr>
        <w:t>in</w:t>
      </w:r>
      <w:r w:rsidR="00D41DAB" w:rsidRPr="00324918">
        <w:rPr>
          <w:rFonts w:ascii="Times New Roman" w:eastAsia="Times New Roman" w:hAnsi="Times New Roman" w:cs="Times New Roman"/>
        </w:rPr>
        <w:t xml:space="preserve"> heritage schools</w:t>
      </w:r>
      <w:r w:rsidR="001D5867" w:rsidRPr="00324918">
        <w:rPr>
          <w:rFonts w:ascii="Times New Roman" w:eastAsia="Times New Roman" w:hAnsi="Times New Roman" w:cs="Times New Roman"/>
        </w:rPr>
        <w:t xml:space="preserve"> as</w:t>
      </w:r>
      <w:r w:rsidR="002416B2" w:rsidRPr="00324918">
        <w:rPr>
          <w:rFonts w:ascii="Times New Roman" w:eastAsia="Times New Roman" w:hAnsi="Times New Roman" w:cs="Times New Roman"/>
        </w:rPr>
        <w:t xml:space="preserve"> </w:t>
      </w:r>
      <w:r w:rsidR="00530E5F" w:rsidRPr="00324918">
        <w:rPr>
          <w:rFonts w:ascii="Times New Roman" w:eastAsia="Times New Roman" w:hAnsi="Times New Roman" w:cs="Times New Roman"/>
        </w:rPr>
        <w:t xml:space="preserve">being </w:t>
      </w:r>
      <w:proofErr w:type="spellStart"/>
      <w:r w:rsidR="002416B2" w:rsidRPr="00324918">
        <w:rPr>
          <w:rFonts w:ascii="Times New Roman" w:eastAsia="Times New Roman" w:hAnsi="Times New Roman" w:cs="Times New Roman"/>
        </w:rPr>
        <w:t>characterised</w:t>
      </w:r>
      <w:proofErr w:type="spellEnd"/>
      <w:r w:rsidR="002416B2" w:rsidRPr="00324918">
        <w:rPr>
          <w:rFonts w:ascii="Times New Roman" w:eastAsia="Times New Roman" w:hAnsi="Times New Roman" w:cs="Times New Roman"/>
        </w:rPr>
        <w:t xml:space="preserve"> by</w:t>
      </w:r>
      <w:r w:rsidR="0078330D" w:rsidRPr="00324918">
        <w:rPr>
          <w:rFonts w:ascii="Times New Roman" w:eastAsia="Times New Roman" w:hAnsi="Times New Roman" w:cs="Times New Roman"/>
        </w:rPr>
        <w:t xml:space="preserve"> ‘</w:t>
      </w:r>
      <w:r w:rsidR="00D41DAB" w:rsidRPr="00324918">
        <w:rPr>
          <w:rFonts w:ascii="Times New Roman" w:hAnsi="Times New Roman" w:cs="Times New Roman"/>
        </w:rPr>
        <w:t xml:space="preserve">their settlement within </w:t>
      </w:r>
      <w:r w:rsidR="0078330D" w:rsidRPr="00324918">
        <w:rPr>
          <w:rFonts w:ascii="Times New Roman" w:hAnsi="Times New Roman" w:cs="Times New Roman"/>
        </w:rPr>
        <w:t>“</w:t>
      </w:r>
      <w:r w:rsidR="00D41DAB" w:rsidRPr="00324918">
        <w:rPr>
          <w:rFonts w:ascii="Times New Roman" w:hAnsi="Times New Roman" w:cs="Times New Roman"/>
        </w:rPr>
        <w:t>host</w:t>
      </w:r>
      <w:r w:rsidR="0078330D" w:rsidRPr="00324918">
        <w:rPr>
          <w:rFonts w:ascii="Times New Roman" w:hAnsi="Times New Roman" w:cs="Times New Roman"/>
        </w:rPr>
        <w:t>”</w:t>
      </w:r>
      <w:r w:rsidR="00D41DAB" w:rsidRPr="00324918">
        <w:rPr>
          <w:rFonts w:ascii="Times New Roman" w:hAnsi="Times New Roman" w:cs="Times New Roman"/>
        </w:rPr>
        <w:t xml:space="preserve"> countries; their difference from host and home country; their concrete transnational collaborations—and the fact that their mode of practice, however mundane or un-self-conscious, challenges the ‘closure’ of absolutist national and ethnic/denominational ideologies</w:t>
      </w:r>
      <w:r w:rsidR="0078330D" w:rsidRPr="00324918">
        <w:rPr>
          <w:rFonts w:ascii="Times New Roman" w:hAnsi="Times New Roman" w:cs="Times New Roman"/>
        </w:rPr>
        <w:t>’</w:t>
      </w:r>
      <w:r w:rsidR="00D41DAB" w:rsidRPr="00324918">
        <w:rPr>
          <w:rFonts w:ascii="Times New Roman" w:hAnsi="Times New Roman" w:cs="Times New Roman"/>
        </w:rPr>
        <w:t xml:space="preserve"> (2017, p. 576)</w:t>
      </w:r>
      <w:r w:rsidR="0078330D" w:rsidRPr="00324918">
        <w:rPr>
          <w:rFonts w:ascii="Times New Roman" w:hAnsi="Times New Roman" w:cs="Times New Roman"/>
        </w:rPr>
        <w:t>.</w:t>
      </w:r>
      <w:r w:rsidR="0078330D" w:rsidRPr="00324918">
        <w:rPr>
          <w:rFonts w:ascii="Times New Roman" w:eastAsia="Times New Roman" w:hAnsi="Times New Roman" w:cs="Times New Roman"/>
        </w:rPr>
        <w:t xml:space="preserve"> </w:t>
      </w:r>
      <w:proofErr w:type="spellStart"/>
      <w:r w:rsidR="00D60926" w:rsidRPr="00324918">
        <w:rPr>
          <w:rFonts w:ascii="Times New Roman" w:eastAsia="Times New Roman" w:hAnsi="Times New Roman" w:cs="Times New Roman"/>
        </w:rPr>
        <w:t>Gholami</w:t>
      </w:r>
      <w:proofErr w:type="spellEnd"/>
      <w:r w:rsidR="00D60926" w:rsidRPr="00324918">
        <w:rPr>
          <w:rFonts w:ascii="Times New Roman" w:eastAsia="Times New Roman" w:hAnsi="Times New Roman" w:cs="Times New Roman"/>
        </w:rPr>
        <w:t xml:space="preserve"> argues that heritage schools </w:t>
      </w:r>
      <w:proofErr w:type="gramStart"/>
      <w:r w:rsidR="00D60926" w:rsidRPr="00324918">
        <w:rPr>
          <w:rFonts w:ascii="Times New Roman" w:eastAsia="Times New Roman" w:hAnsi="Times New Roman" w:cs="Times New Roman"/>
        </w:rPr>
        <w:t>should be considered</w:t>
      </w:r>
      <w:proofErr w:type="gramEnd"/>
      <w:r w:rsidR="00D60926" w:rsidRPr="00324918">
        <w:rPr>
          <w:rFonts w:ascii="Times New Roman" w:eastAsia="Times New Roman" w:hAnsi="Times New Roman" w:cs="Times New Roman"/>
        </w:rPr>
        <w:t xml:space="preserve"> sites of ‘diasporic education’</w:t>
      </w:r>
      <w:r w:rsidR="0078330D" w:rsidRPr="00324918">
        <w:rPr>
          <w:rFonts w:ascii="Times New Roman" w:eastAsia="Times New Roman" w:hAnsi="Times New Roman" w:cs="Times New Roman"/>
        </w:rPr>
        <w:t>:</w:t>
      </w:r>
      <w:r w:rsidR="00D60926" w:rsidRPr="00324918">
        <w:rPr>
          <w:rFonts w:ascii="Times New Roman" w:eastAsia="Times New Roman" w:hAnsi="Times New Roman" w:cs="Times New Roman"/>
        </w:rPr>
        <w:t xml:space="preserve"> </w:t>
      </w:r>
    </w:p>
    <w:p w14:paraId="0ADDBF8C" w14:textId="77777777" w:rsidR="0078330D" w:rsidRPr="00324918" w:rsidRDefault="0078330D" w:rsidP="00D60926">
      <w:pPr>
        <w:widowControl w:val="0"/>
        <w:autoSpaceDE w:val="0"/>
        <w:autoSpaceDN w:val="0"/>
        <w:adjustRightInd w:val="0"/>
        <w:spacing w:line="480" w:lineRule="auto"/>
        <w:rPr>
          <w:rFonts w:ascii="Times New Roman" w:eastAsia="Times New Roman" w:hAnsi="Times New Roman" w:cs="Times New Roman"/>
        </w:rPr>
      </w:pPr>
    </w:p>
    <w:p w14:paraId="552F0C74" w14:textId="76C07F5D" w:rsidR="00D60926" w:rsidRPr="00324918" w:rsidRDefault="0078330D" w:rsidP="0078330D">
      <w:pPr>
        <w:widowControl w:val="0"/>
        <w:autoSpaceDE w:val="0"/>
        <w:autoSpaceDN w:val="0"/>
        <w:adjustRightInd w:val="0"/>
        <w:spacing w:line="480" w:lineRule="auto"/>
        <w:ind w:firstLine="720"/>
        <w:rPr>
          <w:rFonts w:ascii="Times New Roman" w:eastAsiaTheme="minorHAnsi" w:hAnsi="Times New Roman" w:cs="Times New Roman"/>
        </w:rPr>
      </w:pPr>
      <w:r w:rsidRPr="00324918">
        <w:rPr>
          <w:rFonts w:ascii="Times New Roman" w:eastAsia="Times New Roman" w:hAnsi="Times New Roman" w:cs="Times New Roman"/>
        </w:rPr>
        <w:t>Taking</w:t>
      </w:r>
      <w:r w:rsidR="00D60926" w:rsidRPr="00324918">
        <w:rPr>
          <w:rFonts w:ascii="Times New Roman" w:eastAsia="Times New Roman" w:hAnsi="Times New Roman" w:cs="Times New Roman"/>
        </w:rPr>
        <w:t xml:space="preserve"> </w:t>
      </w:r>
      <w:r w:rsidR="00D60926" w:rsidRPr="00324918">
        <w:rPr>
          <w:rFonts w:ascii="Times New Roman" w:eastAsiaTheme="minorHAnsi" w:hAnsi="Times New Roman" w:cs="Times New Roman"/>
        </w:rPr>
        <w:t xml:space="preserve">its cue from the often pragmatic, </w:t>
      </w:r>
      <w:proofErr w:type="spellStart"/>
      <w:r w:rsidR="00D60926" w:rsidRPr="00324918">
        <w:rPr>
          <w:rFonts w:ascii="Times New Roman" w:eastAsiaTheme="minorHAnsi" w:hAnsi="Times New Roman" w:cs="Times New Roman"/>
        </w:rPr>
        <w:t>rhizomatic</w:t>
      </w:r>
      <w:proofErr w:type="spellEnd"/>
      <w:r w:rsidR="00D60926" w:rsidRPr="00324918">
        <w:rPr>
          <w:rFonts w:ascii="Times New Roman" w:eastAsiaTheme="minorHAnsi" w:hAnsi="Times New Roman" w:cs="Times New Roman"/>
        </w:rPr>
        <w:t>, and decidedly ‘un-radical’ ways</w:t>
      </w:r>
    </w:p>
    <w:p w14:paraId="5CB3332C" w14:textId="44ACEA59" w:rsidR="0078330D" w:rsidRPr="00324918" w:rsidRDefault="00D60926" w:rsidP="0078330D">
      <w:pPr>
        <w:widowControl w:val="0"/>
        <w:autoSpaceDE w:val="0"/>
        <w:autoSpaceDN w:val="0"/>
        <w:adjustRightInd w:val="0"/>
        <w:spacing w:line="480" w:lineRule="auto"/>
        <w:ind w:left="720"/>
        <w:rPr>
          <w:rFonts w:ascii="Times New Roman" w:eastAsiaTheme="minorHAnsi" w:hAnsi="Times New Roman" w:cs="Times New Roman"/>
        </w:rPr>
      </w:pPr>
      <w:r w:rsidRPr="00324918">
        <w:rPr>
          <w:rFonts w:ascii="Times New Roman" w:eastAsiaTheme="minorHAnsi" w:hAnsi="Times New Roman" w:cs="Times New Roman"/>
        </w:rPr>
        <w:t>in which diasporic communities deal with local, national, and global currents on a daily basis,</w:t>
      </w:r>
      <w:r w:rsidR="0078330D" w:rsidRPr="00324918">
        <w:rPr>
          <w:rFonts w:ascii="Times New Roman" w:eastAsiaTheme="minorHAnsi" w:hAnsi="Times New Roman" w:cs="Times New Roman"/>
        </w:rPr>
        <w:t xml:space="preserve"> </w:t>
      </w:r>
      <w:r w:rsidRPr="00324918">
        <w:rPr>
          <w:rFonts w:ascii="Times New Roman" w:eastAsiaTheme="minorHAnsi" w:hAnsi="Times New Roman" w:cs="Times New Roman"/>
        </w:rPr>
        <w:t>it argues that such diasporic modes of agency are a progressively common feature of the</w:t>
      </w:r>
      <w:r w:rsidR="0078330D" w:rsidRPr="00324918">
        <w:rPr>
          <w:rFonts w:ascii="Times New Roman" w:eastAsiaTheme="minorHAnsi" w:hAnsi="Times New Roman" w:cs="Times New Roman"/>
        </w:rPr>
        <w:t xml:space="preserve"> </w:t>
      </w:r>
      <w:r w:rsidRPr="00324918">
        <w:rPr>
          <w:rFonts w:ascii="Times New Roman" w:eastAsiaTheme="minorHAnsi" w:hAnsi="Times New Roman" w:cs="Times New Roman"/>
        </w:rPr>
        <w:t>contemporary world and transform it positively through their own impetus</w:t>
      </w:r>
      <w:r w:rsidR="0078330D" w:rsidRPr="00324918">
        <w:rPr>
          <w:rFonts w:ascii="Times New Roman" w:eastAsiaTheme="minorHAnsi" w:hAnsi="Times New Roman" w:cs="Times New Roman"/>
        </w:rPr>
        <w:t>.</w:t>
      </w:r>
      <w:r w:rsidRPr="00324918">
        <w:rPr>
          <w:rFonts w:ascii="Times New Roman" w:eastAsiaTheme="minorHAnsi" w:hAnsi="Times New Roman" w:cs="Times New Roman"/>
        </w:rPr>
        <w:t xml:space="preserve"> </w:t>
      </w:r>
      <w:r w:rsidR="0078330D" w:rsidRPr="00324918">
        <w:rPr>
          <w:rFonts w:ascii="Times New Roman" w:eastAsiaTheme="minorHAnsi" w:hAnsi="Times New Roman" w:cs="Times New Roman"/>
        </w:rPr>
        <w:t xml:space="preserve">(2017, </w:t>
      </w:r>
      <w:r w:rsidRPr="00324918">
        <w:rPr>
          <w:rFonts w:ascii="Times New Roman" w:eastAsiaTheme="minorHAnsi" w:hAnsi="Times New Roman" w:cs="Times New Roman"/>
        </w:rPr>
        <w:t>p. 575).</w:t>
      </w:r>
      <w:r w:rsidRPr="00324918">
        <w:rPr>
          <w:rFonts w:ascii="Times New Roman" w:eastAsia="Times New Roman" w:hAnsi="Times New Roman" w:cs="Times New Roman"/>
        </w:rPr>
        <w:t xml:space="preserve"> </w:t>
      </w:r>
    </w:p>
    <w:p w14:paraId="78F48A72" w14:textId="77777777" w:rsidR="0078330D" w:rsidRPr="00324918" w:rsidRDefault="0078330D" w:rsidP="00D41DAB">
      <w:pPr>
        <w:spacing w:line="480" w:lineRule="auto"/>
        <w:rPr>
          <w:rFonts w:ascii="Times New Roman" w:eastAsia="Times New Roman" w:hAnsi="Times New Roman" w:cs="Times New Roman"/>
        </w:rPr>
      </w:pPr>
    </w:p>
    <w:p w14:paraId="334F1A61" w14:textId="05EA32A8" w:rsidR="0031458F" w:rsidRPr="00324918" w:rsidRDefault="00D41DAB" w:rsidP="00D41DAB">
      <w:pPr>
        <w:spacing w:line="480" w:lineRule="auto"/>
        <w:rPr>
          <w:rFonts w:ascii="Times New Roman" w:eastAsia="Times New Roman" w:hAnsi="Times New Roman" w:cs="Times New Roman"/>
        </w:rPr>
      </w:pPr>
      <w:r w:rsidRPr="00324918">
        <w:rPr>
          <w:rFonts w:ascii="Times New Roman" w:eastAsia="Times New Roman" w:hAnsi="Times New Roman" w:cs="Times New Roman"/>
        </w:rPr>
        <w:t xml:space="preserve">This allows us to warn that the delicate nature of integration that is heralded by </w:t>
      </w:r>
      <w:proofErr w:type="spellStart"/>
      <w:r w:rsidRPr="00324918">
        <w:rPr>
          <w:rFonts w:ascii="Times New Roman" w:eastAsia="Times New Roman" w:hAnsi="Times New Roman" w:cs="Times New Roman"/>
        </w:rPr>
        <w:t>Gholami</w:t>
      </w:r>
      <w:proofErr w:type="spellEnd"/>
      <w:r w:rsidR="00D60926" w:rsidRPr="00324918">
        <w:rPr>
          <w:rFonts w:ascii="Times New Roman" w:eastAsia="Times New Roman" w:hAnsi="Times New Roman" w:cs="Times New Roman"/>
        </w:rPr>
        <w:t xml:space="preserve"> (2017)</w:t>
      </w:r>
      <w:r w:rsidRPr="00324918">
        <w:rPr>
          <w:rFonts w:ascii="Times New Roman" w:eastAsia="Times New Roman" w:hAnsi="Times New Roman" w:cs="Times New Roman"/>
        </w:rPr>
        <w:t>, and for which we have some evidence from our schools</w:t>
      </w:r>
      <w:r w:rsidR="003C095C" w:rsidRPr="00324918">
        <w:rPr>
          <w:rFonts w:ascii="Times New Roman" w:eastAsia="Times New Roman" w:hAnsi="Times New Roman" w:cs="Times New Roman"/>
        </w:rPr>
        <w:t xml:space="preserve"> in the form of their reported views on values</w:t>
      </w:r>
      <w:r w:rsidRPr="00324918">
        <w:rPr>
          <w:rFonts w:ascii="Times New Roman" w:eastAsia="Times New Roman" w:hAnsi="Times New Roman" w:cs="Times New Roman"/>
        </w:rPr>
        <w:t xml:space="preserve">, is distinct from </w:t>
      </w:r>
      <w:r w:rsidR="00595859" w:rsidRPr="00324918">
        <w:rPr>
          <w:rFonts w:ascii="Times New Roman" w:eastAsia="Times New Roman" w:hAnsi="Times New Roman" w:cs="Times New Roman"/>
        </w:rPr>
        <w:t xml:space="preserve">a kind of </w:t>
      </w:r>
      <w:r w:rsidRPr="00324918">
        <w:rPr>
          <w:rFonts w:ascii="Times New Roman" w:eastAsia="Times New Roman" w:hAnsi="Times New Roman" w:cs="Times New Roman"/>
        </w:rPr>
        <w:t>assimilation in which the suppression of sociocultural identity occurs</w:t>
      </w:r>
      <w:r w:rsidR="00172B66" w:rsidRPr="00324918">
        <w:rPr>
          <w:rFonts w:ascii="Times New Roman" w:eastAsia="Times New Roman" w:hAnsi="Times New Roman" w:cs="Times New Roman"/>
        </w:rPr>
        <w:t xml:space="preserve"> (</w:t>
      </w:r>
      <w:proofErr w:type="spellStart"/>
      <w:proofErr w:type="gramStart"/>
      <w:r w:rsidR="00172B66" w:rsidRPr="00324918">
        <w:rPr>
          <w:rFonts w:ascii="Times New Roman" w:eastAsia="Times New Roman" w:hAnsi="Times New Roman" w:cs="Times New Roman"/>
        </w:rPr>
        <w:t>LeMay</w:t>
      </w:r>
      <w:proofErr w:type="spellEnd"/>
      <w:proofErr w:type="gramEnd"/>
      <w:r w:rsidR="00172B66" w:rsidRPr="00324918">
        <w:rPr>
          <w:rFonts w:ascii="Times New Roman" w:eastAsia="Times New Roman" w:hAnsi="Times New Roman" w:cs="Times New Roman"/>
        </w:rPr>
        <w:t xml:space="preserve"> 2000)</w:t>
      </w:r>
      <w:r w:rsidRPr="00324918">
        <w:rPr>
          <w:rFonts w:ascii="Times New Roman" w:eastAsia="Times New Roman" w:hAnsi="Times New Roman" w:cs="Times New Roman"/>
        </w:rPr>
        <w:t xml:space="preserve">. We point to the danger that assimilation involves </w:t>
      </w:r>
      <w:r w:rsidRPr="00324918">
        <w:rPr>
          <w:rFonts w:ascii="Times New Roman" w:eastAsia="Times New Roman" w:hAnsi="Times New Roman" w:cs="Times New Roman"/>
        </w:rPr>
        <w:lastRenderedPageBreak/>
        <w:t xml:space="preserve">separation from the </w:t>
      </w:r>
      <w:proofErr w:type="spellStart"/>
      <w:r w:rsidRPr="00324918">
        <w:rPr>
          <w:rFonts w:ascii="Times New Roman" w:eastAsia="Times New Roman" w:hAnsi="Times New Roman" w:cs="Times New Roman"/>
        </w:rPr>
        <w:t>diasporicity</w:t>
      </w:r>
      <w:proofErr w:type="spellEnd"/>
      <w:r w:rsidRPr="00324918">
        <w:rPr>
          <w:rFonts w:ascii="Times New Roman" w:eastAsia="Times New Roman" w:hAnsi="Times New Roman" w:cs="Times New Roman"/>
        </w:rPr>
        <w:t xml:space="preserve"> referred to by </w:t>
      </w:r>
      <w:proofErr w:type="spellStart"/>
      <w:r w:rsidRPr="00324918">
        <w:rPr>
          <w:rFonts w:ascii="Times New Roman" w:eastAsia="Times New Roman" w:hAnsi="Times New Roman" w:cs="Times New Roman"/>
        </w:rPr>
        <w:t>Gholami</w:t>
      </w:r>
      <w:proofErr w:type="spellEnd"/>
      <w:r w:rsidRPr="00324918">
        <w:rPr>
          <w:rFonts w:ascii="Times New Roman" w:eastAsia="Times New Roman" w:hAnsi="Times New Roman" w:cs="Times New Roman"/>
        </w:rPr>
        <w:t xml:space="preserve"> </w:t>
      </w:r>
      <w:r w:rsidR="00D60926" w:rsidRPr="00324918">
        <w:rPr>
          <w:rFonts w:ascii="Times New Roman" w:eastAsia="Times New Roman" w:hAnsi="Times New Roman" w:cs="Times New Roman"/>
        </w:rPr>
        <w:t xml:space="preserve">(2017) </w:t>
      </w:r>
      <w:r w:rsidRPr="00324918">
        <w:rPr>
          <w:rFonts w:ascii="Times New Roman" w:eastAsia="Times New Roman" w:hAnsi="Times New Roman" w:cs="Times New Roman"/>
        </w:rPr>
        <w:t xml:space="preserve">and instead </w:t>
      </w:r>
      <w:r w:rsidR="00167F2D" w:rsidRPr="00324918">
        <w:rPr>
          <w:rFonts w:ascii="Times New Roman" w:eastAsia="Times New Roman" w:hAnsi="Times New Roman" w:cs="Times New Roman"/>
        </w:rPr>
        <w:t>results in</w:t>
      </w:r>
      <w:r w:rsidRPr="00324918">
        <w:rPr>
          <w:rFonts w:ascii="Times New Roman" w:eastAsia="Times New Roman" w:hAnsi="Times New Roman" w:cs="Times New Roman"/>
        </w:rPr>
        <w:t xml:space="preserve"> disconnection. </w:t>
      </w:r>
      <w:r w:rsidR="002D1C5E" w:rsidRPr="00324918">
        <w:rPr>
          <w:rFonts w:ascii="Times New Roman" w:eastAsia="Times New Roman" w:hAnsi="Times New Roman" w:cs="Times New Roman"/>
        </w:rPr>
        <w:t xml:space="preserve">That disconnect is </w:t>
      </w:r>
      <w:proofErr w:type="spellStart"/>
      <w:r w:rsidR="002D1C5E" w:rsidRPr="00324918">
        <w:rPr>
          <w:rFonts w:ascii="Times New Roman" w:eastAsia="Times New Roman" w:hAnsi="Times New Roman" w:cs="Times New Roman"/>
        </w:rPr>
        <w:t>characteri</w:t>
      </w:r>
      <w:r w:rsidR="00B0697C" w:rsidRPr="00324918">
        <w:rPr>
          <w:rFonts w:ascii="Times New Roman" w:eastAsia="Times New Roman" w:hAnsi="Times New Roman" w:cs="Times New Roman"/>
        </w:rPr>
        <w:t>s</w:t>
      </w:r>
      <w:r w:rsidR="002D1C5E" w:rsidRPr="00324918">
        <w:rPr>
          <w:rFonts w:ascii="Times New Roman" w:eastAsia="Times New Roman" w:hAnsi="Times New Roman" w:cs="Times New Roman"/>
        </w:rPr>
        <w:t>ed</w:t>
      </w:r>
      <w:proofErr w:type="spellEnd"/>
      <w:r w:rsidR="002D1C5E" w:rsidRPr="00324918">
        <w:rPr>
          <w:rFonts w:ascii="Times New Roman" w:eastAsia="Times New Roman" w:hAnsi="Times New Roman" w:cs="Times New Roman"/>
        </w:rPr>
        <w:t xml:space="preserve"> by an ethnic and linguistic group being positioned as outsiders</w:t>
      </w:r>
      <w:r w:rsidR="006F1BE9" w:rsidRPr="00324918">
        <w:rPr>
          <w:rFonts w:ascii="Times New Roman" w:eastAsia="Times New Roman" w:hAnsi="Times New Roman" w:cs="Times New Roman"/>
        </w:rPr>
        <w:t xml:space="preserve"> by the dominant culture</w:t>
      </w:r>
      <w:r w:rsidR="002D1C5E" w:rsidRPr="00324918">
        <w:rPr>
          <w:rFonts w:ascii="Times New Roman" w:eastAsia="Times New Roman" w:hAnsi="Times New Roman" w:cs="Times New Roman"/>
        </w:rPr>
        <w:t xml:space="preserve"> while </w:t>
      </w:r>
      <w:r w:rsidR="006F1BE9" w:rsidRPr="00324918">
        <w:rPr>
          <w:rFonts w:ascii="Times New Roman" w:eastAsia="Times New Roman" w:hAnsi="Times New Roman" w:cs="Times New Roman"/>
        </w:rPr>
        <w:t xml:space="preserve">itself </w:t>
      </w:r>
      <w:r w:rsidR="002D1C5E" w:rsidRPr="00324918">
        <w:rPr>
          <w:rFonts w:ascii="Times New Roman" w:eastAsia="Times New Roman" w:hAnsi="Times New Roman" w:cs="Times New Roman"/>
        </w:rPr>
        <w:t xml:space="preserve">striving to tolerate </w:t>
      </w:r>
      <w:r w:rsidR="00125D85" w:rsidRPr="00324918">
        <w:rPr>
          <w:rFonts w:ascii="Times New Roman" w:eastAsia="Times New Roman" w:hAnsi="Times New Roman" w:cs="Times New Roman"/>
        </w:rPr>
        <w:t xml:space="preserve">and integrate with </w:t>
      </w:r>
      <w:r w:rsidR="00B70287" w:rsidRPr="00324918">
        <w:rPr>
          <w:rFonts w:ascii="Times New Roman" w:eastAsia="Times New Roman" w:hAnsi="Times New Roman" w:cs="Times New Roman"/>
        </w:rPr>
        <w:t>-</w:t>
      </w:r>
      <w:r w:rsidR="00125D85" w:rsidRPr="00324918">
        <w:rPr>
          <w:rFonts w:ascii="Times New Roman" w:eastAsia="Times New Roman" w:hAnsi="Times New Roman" w:cs="Times New Roman"/>
        </w:rPr>
        <w:t xml:space="preserve"> or, </w:t>
      </w:r>
      <w:r w:rsidR="00125D85" w:rsidRPr="00324918">
        <w:rPr>
          <w:rFonts w:ascii="Times New Roman" w:eastAsia="Times New Roman" w:hAnsi="Times New Roman" w:cs="Times New Roman"/>
          <w:strike/>
        </w:rPr>
        <w:t>negatively, even</w:t>
      </w:r>
      <w:r w:rsidR="00125D85" w:rsidRPr="00324918">
        <w:rPr>
          <w:rFonts w:ascii="Times New Roman" w:eastAsia="Times New Roman" w:hAnsi="Times New Roman" w:cs="Times New Roman"/>
        </w:rPr>
        <w:t xml:space="preserve"> </w:t>
      </w:r>
      <w:r w:rsidR="008A0151" w:rsidRPr="00324918">
        <w:rPr>
          <w:rFonts w:ascii="Times New Roman" w:eastAsia="Times New Roman" w:hAnsi="Times New Roman" w:cs="Times New Roman"/>
        </w:rPr>
        <w:t xml:space="preserve">in spite of risks of disconnection, </w:t>
      </w:r>
      <w:r w:rsidR="00125D85" w:rsidRPr="00324918">
        <w:rPr>
          <w:rFonts w:ascii="Times New Roman" w:eastAsia="Times New Roman" w:hAnsi="Times New Roman" w:cs="Times New Roman"/>
        </w:rPr>
        <w:t xml:space="preserve">assimilate with </w:t>
      </w:r>
      <w:r w:rsidR="003C095C" w:rsidRPr="00324918">
        <w:rPr>
          <w:rFonts w:ascii="Times New Roman" w:eastAsia="Times New Roman" w:hAnsi="Times New Roman" w:cs="Times New Roman"/>
        </w:rPr>
        <w:t>–</w:t>
      </w:r>
      <w:r w:rsidR="00125D85" w:rsidRPr="00324918">
        <w:rPr>
          <w:rFonts w:ascii="Times New Roman" w:eastAsia="Times New Roman" w:hAnsi="Times New Roman" w:cs="Times New Roman"/>
        </w:rPr>
        <w:t xml:space="preserve"> </w:t>
      </w:r>
      <w:r w:rsidR="003C095C" w:rsidRPr="00324918">
        <w:rPr>
          <w:rFonts w:ascii="Times New Roman" w:eastAsia="Times New Roman" w:hAnsi="Times New Roman" w:cs="Times New Roman"/>
        </w:rPr>
        <w:t xml:space="preserve">the values of the </w:t>
      </w:r>
      <w:r w:rsidR="006F1BE9" w:rsidRPr="00324918">
        <w:rPr>
          <w:rFonts w:ascii="Times New Roman" w:eastAsia="Times New Roman" w:hAnsi="Times New Roman" w:cs="Times New Roman"/>
        </w:rPr>
        <w:t>dominant culture</w:t>
      </w:r>
      <w:r w:rsidR="002D1C5E" w:rsidRPr="00324918">
        <w:rPr>
          <w:rFonts w:ascii="Times New Roman" w:eastAsia="Times New Roman" w:hAnsi="Times New Roman" w:cs="Times New Roman"/>
        </w:rPr>
        <w:t xml:space="preserve"> to achieve acceptance. We suggest that opportunities for </w:t>
      </w:r>
      <w:r w:rsidR="00DC4A52" w:rsidRPr="00324918">
        <w:rPr>
          <w:rFonts w:ascii="Times New Roman" w:eastAsia="Times New Roman" w:hAnsi="Times New Roman" w:cs="Times New Roman"/>
        </w:rPr>
        <w:t>an</w:t>
      </w:r>
      <w:r w:rsidR="002D1C5E" w:rsidRPr="00324918">
        <w:rPr>
          <w:rFonts w:ascii="Times New Roman" w:eastAsia="Times New Roman" w:hAnsi="Times New Roman" w:cs="Times New Roman"/>
        </w:rPr>
        <w:t xml:space="preserve"> equal partnership </w:t>
      </w:r>
      <w:r w:rsidR="00DC4A52" w:rsidRPr="00324918">
        <w:rPr>
          <w:rFonts w:ascii="Times New Roman" w:eastAsia="Times New Roman" w:hAnsi="Times New Roman" w:cs="Times New Roman"/>
        </w:rPr>
        <w:t xml:space="preserve">involving </w:t>
      </w:r>
      <w:r w:rsidR="002D1C5E" w:rsidRPr="00324918">
        <w:rPr>
          <w:rFonts w:ascii="Times New Roman" w:eastAsia="Times New Roman" w:hAnsi="Times New Roman" w:cs="Times New Roman"/>
        </w:rPr>
        <w:t xml:space="preserve">a range of diverse communities are </w:t>
      </w:r>
      <w:r w:rsidR="00DC4A52" w:rsidRPr="00324918">
        <w:rPr>
          <w:rFonts w:ascii="Times New Roman" w:eastAsia="Times New Roman" w:hAnsi="Times New Roman" w:cs="Times New Roman"/>
        </w:rPr>
        <w:t xml:space="preserve">currently not being </w:t>
      </w:r>
      <w:proofErr w:type="spellStart"/>
      <w:r w:rsidR="00DC4A52" w:rsidRPr="00324918">
        <w:rPr>
          <w:rFonts w:ascii="Times New Roman" w:eastAsia="Times New Roman" w:hAnsi="Times New Roman" w:cs="Times New Roman"/>
        </w:rPr>
        <w:t>utili</w:t>
      </w:r>
      <w:r w:rsidR="00B0697C" w:rsidRPr="00324918">
        <w:rPr>
          <w:rFonts w:ascii="Times New Roman" w:eastAsia="Times New Roman" w:hAnsi="Times New Roman" w:cs="Times New Roman"/>
        </w:rPr>
        <w:t>s</w:t>
      </w:r>
      <w:r w:rsidR="00DC4A52" w:rsidRPr="00324918">
        <w:rPr>
          <w:rFonts w:ascii="Times New Roman" w:eastAsia="Times New Roman" w:hAnsi="Times New Roman" w:cs="Times New Roman"/>
        </w:rPr>
        <w:t>ed</w:t>
      </w:r>
      <w:proofErr w:type="spellEnd"/>
      <w:r w:rsidR="002D1C5E" w:rsidRPr="00324918">
        <w:rPr>
          <w:rFonts w:ascii="Times New Roman" w:eastAsia="Times New Roman" w:hAnsi="Times New Roman" w:cs="Times New Roman"/>
        </w:rPr>
        <w:t xml:space="preserve">. </w:t>
      </w:r>
    </w:p>
    <w:p w14:paraId="1A2A7021" w14:textId="77777777" w:rsidR="0031458F" w:rsidRPr="00324918" w:rsidRDefault="0031458F" w:rsidP="00D41DAB">
      <w:pPr>
        <w:spacing w:line="480" w:lineRule="auto"/>
        <w:rPr>
          <w:rFonts w:ascii="Times New Roman" w:eastAsia="Times New Roman" w:hAnsi="Times New Roman" w:cs="Times New Roman"/>
        </w:rPr>
      </w:pPr>
    </w:p>
    <w:p w14:paraId="6828ABA8" w14:textId="3800A660" w:rsidR="0031458F" w:rsidRPr="00324918" w:rsidRDefault="00736E71" w:rsidP="00D41DAB">
      <w:pPr>
        <w:spacing w:line="480" w:lineRule="auto"/>
        <w:rPr>
          <w:rFonts w:ascii="Times New Roman" w:hAnsi="Times New Roman" w:cs="Times New Roman"/>
          <w:lang w:eastAsia="en-GB"/>
        </w:rPr>
      </w:pPr>
      <w:r w:rsidRPr="00324918">
        <w:rPr>
          <w:rFonts w:ascii="Times New Roman" w:hAnsi="Times New Roman" w:cs="Times New Roman"/>
          <w:lang w:val="en-GB" w:eastAsia="en-GB"/>
        </w:rPr>
        <w:t xml:space="preserve">Some work that helps in that process is </w:t>
      </w:r>
      <w:r w:rsidR="00942D51" w:rsidRPr="00324918">
        <w:rPr>
          <w:rFonts w:ascii="Times New Roman" w:hAnsi="Times New Roman" w:cs="Times New Roman"/>
          <w:lang w:val="en-GB" w:eastAsia="en-GB"/>
        </w:rPr>
        <w:t>work</w:t>
      </w:r>
      <w:r w:rsidRPr="00324918">
        <w:rPr>
          <w:rFonts w:ascii="Times New Roman" w:hAnsi="Times New Roman" w:cs="Times New Roman"/>
          <w:lang w:val="en-GB" w:eastAsia="en-GB"/>
        </w:rPr>
        <w:t xml:space="preserve"> which focuses on perspectives on </w:t>
      </w:r>
      <w:proofErr w:type="spellStart"/>
      <w:r w:rsidRPr="00324918">
        <w:rPr>
          <w:rFonts w:ascii="Times New Roman" w:hAnsi="Times New Roman" w:cs="Times New Roman"/>
          <w:lang w:val="en-GB" w:eastAsia="en-GB"/>
        </w:rPr>
        <w:t>interculturality</w:t>
      </w:r>
      <w:proofErr w:type="spellEnd"/>
      <w:r w:rsidRPr="00324918">
        <w:rPr>
          <w:rFonts w:ascii="Times New Roman" w:hAnsi="Times New Roman" w:cs="Times New Roman"/>
          <w:lang w:val="en-GB" w:eastAsia="en-GB"/>
        </w:rPr>
        <w:t xml:space="preserve"> and what counts as cultural competence. </w:t>
      </w:r>
      <w:r w:rsidR="0031458F" w:rsidRPr="00324918">
        <w:rPr>
          <w:rFonts w:ascii="Times New Roman" w:hAnsi="Times New Roman" w:cs="Times New Roman"/>
          <w:lang w:val="en-GB" w:eastAsia="en-GB"/>
        </w:rPr>
        <w:t xml:space="preserve">A key aspect of </w:t>
      </w:r>
      <w:proofErr w:type="spellStart"/>
      <w:r w:rsidR="0031458F" w:rsidRPr="00324918">
        <w:rPr>
          <w:rFonts w:ascii="Times New Roman" w:hAnsi="Times New Roman" w:cs="Times New Roman"/>
          <w:lang w:val="en-GB" w:eastAsia="en-GB"/>
        </w:rPr>
        <w:t>Deardorff’s</w:t>
      </w:r>
      <w:proofErr w:type="spellEnd"/>
      <w:r w:rsidR="0031458F" w:rsidRPr="00324918">
        <w:rPr>
          <w:rFonts w:ascii="Times New Roman" w:hAnsi="Times New Roman" w:cs="Times New Roman"/>
          <w:lang w:val="en-GB" w:eastAsia="en-GB"/>
        </w:rPr>
        <w:t xml:space="preserve"> (2006) model of intercultural competence is the attitudinal position of tolerating ambiguity. Attitudes about difference that lead to </w:t>
      </w:r>
      <w:r w:rsidR="004F6704" w:rsidRPr="00324918">
        <w:rPr>
          <w:rFonts w:ascii="Times New Roman" w:hAnsi="Times New Roman" w:cs="Times New Roman"/>
          <w:lang w:val="en-GB" w:eastAsia="en-GB"/>
        </w:rPr>
        <w:t xml:space="preserve">its </w:t>
      </w:r>
      <w:r w:rsidR="0031458F" w:rsidRPr="00324918">
        <w:rPr>
          <w:rFonts w:ascii="Times New Roman" w:hAnsi="Times New Roman" w:cs="Times New Roman"/>
          <w:lang w:val="en-GB" w:eastAsia="en-GB"/>
        </w:rPr>
        <w:t>avoidance</w:t>
      </w:r>
      <w:r w:rsidR="004F6704" w:rsidRPr="00324918">
        <w:rPr>
          <w:rFonts w:ascii="Times New Roman" w:hAnsi="Times New Roman" w:cs="Times New Roman"/>
          <w:lang w:val="en-GB" w:eastAsia="en-GB"/>
        </w:rPr>
        <w:t xml:space="preserve"> </w:t>
      </w:r>
      <w:r w:rsidR="0031458F" w:rsidRPr="00324918">
        <w:rPr>
          <w:rFonts w:ascii="Times New Roman" w:hAnsi="Times New Roman" w:cs="Times New Roman"/>
          <w:lang w:val="en-GB" w:eastAsia="en-GB"/>
        </w:rPr>
        <w:t xml:space="preserve">or a failure to recognise it </w:t>
      </w:r>
      <w:proofErr w:type="gramStart"/>
      <w:r w:rsidR="0031458F" w:rsidRPr="00324918">
        <w:rPr>
          <w:rFonts w:ascii="Times New Roman" w:hAnsi="Times New Roman" w:cs="Times New Roman"/>
          <w:lang w:val="en-GB" w:eastAsia="en-GB"/>
        </w:rPr>
        <w:t>are seen</w:t>
      </w:r>
      <w:proofErr w:type="gramEnd"/>
      <w:r w:rsidR="0031458F" w:rsidRPr="00324918">
        <w:rPr>
          <w:rFonts w:ascii="Times New Roman" w:hAnsi="Times New Roman" w:cs="Times New Roman"/>
          <w:lang w:val="en-GB" w:eastAsia="en-GB"/>
        </w:rPr>
        <w:t xml:space="preserve"> as the least </w:t>
      </w:r>
      <w:proofErr w:type="spellStart"/>
      <w:r w:rsidR="0031458F" w:rsidRPr="00324918">
        <w:rPr>
          <w:rFonts w:ascii="Times New Roman" w:hAnsi="Times New Roman" w:cs="Times New Roman"/>
          <w:lang w:val="en-GB" w:eastAsia="en-GB"/>
        </w:rPr>
        <w:t>interculturally</w:t>
      </w:r>
      <w:proofErr w:type="spellEnd"/>
      <w:r w:rsidR="0031458F" w:rsidRPr="00324918">
        <w:rPr>
          <w:rFonts w:ascii="Times New Roman" w:hAnsi="Times New Roman" w:cs="Times New Roman"/>
          <w:lang w:val="en-GB" w:eastAsia="en-GB"/>
        </w:rPr>
        <w:t xml:space="preserve"> competent. In the context of culture, tolerating ambiguity means building comfort with not knowing. This enables individuals to be more at ease with themselves, to not expect that their beliefs or experiences </w:t>
      </w:r>
      <w:proofErr w:type="gramStart"/>
      <w:r w:rsidR="0031458F" w:rsidRPr="00324918">
        <w:rPr>
          <w:rFonts w:ascii="Times New Roman" w:hAnsi="Times New Roman" w:cs="Times New Roman"/>
          <w:lang w:val="en-GB" w:eastAsia="en-GB"/>
        </w:rPr>
        <w:t>are</w:t>
      </w:r>
      <w:proofErr w:type="gramEnd"/>
      <w:r w:rsidR="0031458F" w:rsidRPr="00324918">
        <w:rPr>
          <w:rFonts w:ascii="Times New Roman" w:hAnsi="Times New Roman" w:cs="Times New Roman"/>
          <w:lang w:val="en-GB" w:eastAsia="en-GB"/>
        </w:rPr>
        <w:t xml:space="preserve"> being challenged in favour of another’s and to gain confidence in outwardly interacting with those from unknown backgrounds. Taking a slightly different angle, the </w:t>
      </w:r>
      <w:r w:rsidRPr="00324918">
        <w:rPr>
          <w:rFonts w:ascii="Times New Roman" w:hAnsi="Times New Roman" w:cs="Times New Roman"/>
          <w:lang w:val="en-GB" w:eastAsia="en-GB"/>
        </w:rPr>
        <w:t>Intercultural Development Continuum (Hammer, Bennett &amp; Wiseman, 2003</w:t>
      </w:r>
      <w:r w:rsidR="00BB31BB" w:rsidRPr="00324918">
        <w:rPr>
          <w:rFonts w:ascii="Times New Roman" w:hAnsi="Times New Roman" w:cs="Times New Roman"/>
          <w:lang w:val="en-GB" w:eastAsia="en-GB"/>
        </w:rPr>
        <w:t>; Hammer, 2011</w:t>
      </w:r>
      <w:r w:rsidRPr="00324918">
        <w:rPr>
          <w:rFonts w:ascii="Times New Roman" w:hAnsi="Times New Roman" w:cs="Times New Roman"/>
          <w:lang w:val="en-GB" w:eastAsia="en-GB"/>
        </w:rPr>
        <w:t xml:space="preserve">) </w:t>
      </w:r>
      <w:r w:rsidR="004F6704" w:rsidRPr="00324918">
        <w:rPr>
          <w:rFonts w:ascii="Times New Roman" w:hAnsi="Times New Roman" w:cs="Times New Roman"/>
          <w:lang w:val="en-GB" w:eastAsia="en-GB"/>
        </w:rPr>
        <w:t xml:space="preserve">also </w:t>
      </w:r>
      <w:r w:rsidRPr="00324918">
        <w:rPr>
          <w:rFonts w:ascii="Times New Roman" w:hAnsi="Times New Roman" w:cs="Times New Roman"/>
          <w:lang w:val="en-GB" w:eastAsia="en-GB"/>
        </w:rPr>
        <w:t xml:space="preserve">focuses on how individuals deal with difference. For example, in the Denial stage an individual will </w:t>
      </w:r>
      <w:r w:rsidR="00C578CB" w:rsidRPr="00324918">
        <w:rPr>
          <w:rFonts w:ascii="Times New Roman" w:hAnsi="Times New Roman" w:cs="Times New Roman"/>
          <w:lang w:val="en-GB" w:eastAsia="en-GB"/>
        </w:rPr>
        <w:t>rely on broad stereotypes and</w:t>
      </w:r>
      <w:r w:rsidRPr="00324918">
        <w:rPr>
          <w:rFonts w:ascii="Times New Roman" w:hAnsi="Times New Roman" w:cs="Times New Roman"/>
          <w:lang w:val="en-GB" w:eastAsia="en-GB"/>
        </w:rPr>
        <w:t xml:space="preserve"> become polarised with an ‘us vs them’ perspective. Becoming </w:t>
      </w:r>
      <w:proofErr w:type="gramStart"/>
      <w:r w:rsidRPr="00324918">
        <w:rPr>
          <w:rFonts w:ascii="Times New Roman" w:hAnsi="Times New Roman" w:cs="Times New Roman"/>
          <w:lang w:val="en-GB" w:eastAsia="en-GB"/>
        </w:rPr>
        <w:t>more competent leads to Minimization of differences</w:t>
      </w:r>
      <w:proofErr w:type="gramEnd"/>
      <w:r w:rsidRPr="00324918">
        <w:rPr>
          <w:rFonts w:ascii="Times New Roman" w:hAnsi="Times New Roman" w:cs="Times New Roman"/>
          <w:lang w:val="en-GB" w:eastAsia="en-GB"/>
        </w:rPr>
        <w:t xml:space="preserve">. A dominant culture individual may highlight commonalities due to a lack of understanding, while a minority culture individual emphasises their similarities as a coping mechanism or strategy to function within the culture propagated by dominant culture values. The most competent stage (Adaptation) </w:t>
      </w:r>
      <w:proofErr w:type="gramStart"/>
      <w:r w:rsidRPr="00324918">
        <w:rPr>
          <w:rFonts w:ascii="Times New Roman" w:hAnsi="Times New Roman" w:cs="Times New Roman"/>
          <w:lang w:val="en-GB" w:eastAsia="en-GB"/>
        </w:rPr>
        <w:t>has been achieved</w:t>
      </w:r>
      <w:proofErr w:type="gramEnd"/>
      <w:r w:rsidRPr="00324918">
        <w:rPr>
          <w:rFonts w:ascii="Times New Roman" w:hAnsi="Times New Roman" w:cs="Times New Roman"/>
          <w:lang w:val="en-GB" w:eastAsia="en-GB"/>
        </w:rPr>
        <w:t xml:space="preserve"> when someone can recognise and apply patterns of similarities and differences within cultures.</w:t>
      </w:r>
      <w:r w:rsidRPr="00324918">
        <w:rPr>
          <w:rFonts w:ascii="Times New Roman" w:hAnsi="Times New Roman" w:cs="Times New Roman"/>
          <w:lang w:eastAsia="en-GB"/>
        </w:rPr>
        <w:t xml:space="preserve"> </w:t>
      </w:r>
    </w:p>
    <w:p w14:paraId="01296104" w14:textId="77777777" w:rsidR="0031458F" w:rsidRPr="00324918" w:rsidRDefault="0031458F" w:rsidP="00D41DAB">
      <w:pPr>
        <w:spacing w:line="480" w:lineRule="auto"/>
        <w:rPr>
          <w:rFonts w:ascii="Times New Roman" w:hAnsi="Times New Roman" w:cs="Times New Roman"/>
          <w:lang w:eastAsia="en-GB"/>
        </w:rPr>
      </w:pPr>
    </w:p>
    <w:p w14:paraId="7081B692" w14:textId="66CC2816" w:rsidR="004D4323" w:rsidRPr="00324918" w:rsidRDefault="00736E71" w:rsidP="00D41DAB">
      <w:pPr>
        <w:spacing w:line="480" w:lineRule="auto"/>
        <w:rPr>
          <w:rFonts w:ascii="Times New Roman" w:eastAsia="Times New Roman" w:hAnsi="Times New Roman" w:cs="Times New Roman"/>
        </w:rPr>
      </w:pPr>
      <w:r w:rsidRPr="00324918">
        <w:rPr>
          <w:rFonts w:ascii="Times New Roman" w:eastAsia="Times New Roman" w:hAnsi="Times New Roman" w:cs="Times New Roman"/>
        </w:rPr>
        <w:lastRenderedPageBreak/>
        <w:t xml:space="preserve">The empirical findings below show that Arabic schools may position themselves as assimilating to (dominant) British culture, </w:t>
      </w:r>
      <w:proofErr w:type="spellStart"/>
      <w:r w:rsidRPr="00324918">
        <w:rPr>
          <w:rFonts w:ascii="Times New Roman" w:eastAsia="Times New Roman" w:hAnsi="Times New Roman" w:cs="Times New Roman"/>
        </w:rPr>
        <w:t>emphasising</w:t>
      </w:r>
      <w:proofErr w:type="spellEnd"/>
      <w:r w:rsidRPr="00324918">
        <w:rPr>
          <w:rFonts w:ascii="Times New Roman" w:eastAsia="Times New Roman" w:hAnsi="Times New Roman" w:cs="Times New Roman"/>
        </w:rPr>
        <w:t xml:space="preserve"> similarities </w:t>
      </w:r>
      <w:r w:rsidR="00942D51" w:rsidRPr="00324918">
        <w:rPr>
          <w:rFonts w:ascii="Times New Roman" w:eastAsia="Times New Roman" w:hAnsi="Times New Roman" w:cs="Times New Roman"/>
        </w:rPr>
        <w:t xml:space="preserve">in values </w:t>
      </w:r>
      <w:r w:rsidRPr="00324918">
        <w:rPr>
          <w:rFonts w:ascii="Times New Roman" w:eastAsia="Times New Roman" w:hAnsi="Times New Roman" w:cs="Times New Roman"/>
        </w:rPr>
        <w:t xml:space="preserve">over </w:t>
      </w:r>
      <w:r w:rsidR="00942D51" w:rsidRPr="00324918">
        <w:rPr>
          <w:rFonts w:ascii="Times New Roman" w:eastAsia="Times New Roman" w:hAnsi="Times New Roman" w:cs="Times New Roman"/>
        </w:rPr>
        <w:t xml:space="preserve">cultural </w:t>
      </w:r>
      <w:r w:rsidRPr="00324918">
        <w:rPr>
          <w:rFonts w:ascii="Times New Roman" w:eastAsia="Times New Roman" w:hAnsi="Times New Roman" w:cs="Times New Roman"/>
        </w:rPr>
        <w:t xml:space="preserve">differences, which may lead to what we refer to as diasporic disconnect in the wider context of diasporic education as described by </w:t>
      </w:r>
      <w:proofErr w:type="spellStart"/>
      <w:r w:rsidRPr="00324918">
        <w:rPr>
          <w:rFonts w:ascii="Times New Roman" w:eastAsia="Times New Roman" w:hAnsi="Times New Roman" w:cs="Times New Roman"/>
        </w:rPr>
        <w:t>Gholami</w:t>
      </w:r>
      <w:proofErr w:type="spellEnd"/>
      <w:r w:rsidRPr="00324918">
        <w:rPr>
          <w:rFonts w:ascii="Times New Roman" w:eastAsia="Times New Roman" w:hAnsi="Times New Roman" w:cs="Times New Roman"/>
        </w:rPr>
        <w:t xml:space="preserve"> (2017). </w:t>
      </w:r>
      <w:r w:rsidR="00C578CB" w:rsidRPr="00324918">
        <w:rPr>
          <w:rFonts w:ascii="Times New Roman" w:eastAsia="Times New Roman" w:hAnsi="Times New Roman" w:cs="Times New Roman"/>
        </w:rPr>
        <w:t xml:space="preserve">This occurs in the context of the government’s promotion of </w:t>
      </w:r>
      <w:proofErr w:type="gramStart"/>
      <w:r w:rsidR="00C578CB" w:rsidRPr="00324918">
        <w:rPr>
          <w:rFonts w:ascii="Times New Roman" w:eastAsia="Times New Roman" w:hAnsi="Times New Roman" w:cs="Times New Roman"/>
        </w:rPr>
        <w:t>FBV which</w:t>
      </w:r>
      <w:proofErr w:type="gramEnd"/>
      <w:r w:rsidR="00016603" w:rsidRPr="00324918">
        <w:rPr>
          <w:rFonts w:ascii="Times New Roman" w:eastAsia="Times New Roman" w:hAnsi="Times New Roman" w:cs="Times New Roman"/>
        </w:rPr>
        <w:t>,</w:t>
      </w:r>
      <w:r w:rsidR="00C578CB" w:rsidRPr="00324918">
        <w:rPr>
          <w:rFonts w:ascii="Times New Roman" w:eastAsia="Times New Roman" w:hAnsi="Times New Roman" w:cs="Times New Roman"/>
        </w:rPr>
        <w:t xml:space="preserve"> arguably</w:t>
      </w:r>
      <w:r w:rsidR="00016603" w:rsidRPr="00324918">
        <w:rPr>
          <w:rFonts w:ascii="Times New Roman" w:eastAsia="Times New Roman" w:hAnsi="Times New Roman" w:cs="Times New Roman"/>
        </w:rPr>
        <w:t>,</w:t>
      </w:r>
      <w:r w:rsidR="00C578CB" w:rsidRPr="00324918">
        <w:rPr>
          <w:rFonts w:ascii="Times New Roman" w:eastAsia="Times New Roman" w:hAnsi="Times New Roman" w:cs="Times New Roman"/>
        </w:rPr>
        <w:t xml:space="preserve"> evidence a lack of toleration for ambiguity. Against the background</w:t>
      </w:r>
      <w:r w:rsidRPr="00324918">
        <w:rPr>
          <w:rFonts w:ascii="Times New Roman" w:eastAsia="Times New Roman" w:hAnsi="Times New Roman" w:cs="Times New Roman"/>
        </w:rPr>
        <w:t xml:space="preserve"> of research on identity formation and prejudice reduction (e.g., </w:t>
      </w:r>
      <w:proofErr w:type="spellStart"/>
      <w:r w:rsidRPr="00324918">
        <w:rPr>
          <w:rFonts w:ascii="Times New Roman" w:eastAsia="Times New Roman" w:hAnsi="Times New Roman" w:cs="Times New Roman"/>
        </w:rPr>
        <w:t>Allport</w:t>
      </w:r>
      <w:proofErr w:type="spellEnd"/>
      <w:r w:rsidRPr="00324918">
        <w:rPr>
          <w:rFonts w:ascii="Times New Roman" w:eastAsia="Times New Roman" w:hAnsi="Times New Roman" w:cs="Times New Roman"/>
        </w:rPr>
        <w:t xml:space="preserve">, 1954; </w:t>
      </w:r>
      <w:r w:rsidR="0052355A" w:rsidRPr="00324918">
        <w:rPr>
          <w:rFonts w:ascii="Times New Roman" w:eastAsia="Times New Roman" w:hAnsi="Times New Roman" w:cs="Times New Roman"/>
        </w:rPr>
        <w:t xml:space="preserve">Pettigrew &amp; </w:t>
      </w:r>
      <w:proofErr w:type="spellStart"/>
      <w:r w:rsidR="0052355A" w:rsidRPr="00324918">
        <w:rPr>
          <w:rFonts w:ascii="Times New Roman" w:eastAsia="Times New Roman" w:hAnsi="Times New Roman" w:cs="Times New Roman"/>
        </w:rPr>
        <w:t>Tropp</w:t>
      </w:r>
      <w:proofErr w:type="spellEnd"/>
      <w:r w:rsidR="0052355A" w:rsidRPr="00324918">
        <w:rPr>
          <w:rFonts w:ascii="Times New Roman" w:eastAsia="Times New Roman" w:hAnsi="Times New Roman" w:cs="Times New Roman"/>
        </w:rPr>
        <w:t xml:space="preserve">, 2006; </w:t>
      </w:r>
      <w:proofErr w:type="spellStart"/>
      <w:r w:rsidRPr="00324918">
        <w:rPr>
          <w:rFonts w:ascii="Times New Roman" w:eastAsia="Times New Roman" w:hAnsi="Times New Roman" w:cs="Times New Roman"/>
        </w:rPr>
        <w:t>Tajfel</w:t>
      </w:r>
      <w:proofErr w:type="spellEnd"/>
      <w:r w:rsidRPr="00324918">
        <w:rPr>
          <w:rFonts w:ascii="Times New Roman" w:eastAsia="Times New Roman" w:hAnsi="Times New Roman" w:cs="Times New Roman"/>
        </w:rPr>
        <w:t xml:space="preserve"> &amp; Turner, 1986;) we argue that schools and communities require opportunities for thinking about, maintaining and developing distinctive identities in specific cultural contexts without, necessarily, promoting segregation or opposition to others.  </w:t>
      </w:r>
    </w:p>
    <w:p w14:paraId="7FCA7AAD" w14:textId="77777777" w:rsidR="00ED50C4" w:rsidRPr="00324918" w:rsidRDefault="00ED50C4" w:rsidP="00B948F0">
      <w:pPr>
        <w:spacing w:line="480" w:lineRule="auto"/>
        <w:rPr>
          <w:rFonts w:ascii="Times New Roman" w:eastAsia="Times New Roman" w:hAnsi="Times New Roman" w:cs="Times New Roman"/>
        </w:rPr>
      </w:pPr>
    </w:p>
    <w:p w14:paraId="36F18437" w14:textId="13A501AB" w:rsidR="00ED50C4" w:rsidRPr="00324918" w:rsidRDefault="00ED50C4" w:rsidP="00B948F0">
      <w:pPr>
        <w:spacing w:line="480" w:lineRule="auto"/>
        <w:rPr>
          <w:rFonts w:ascii="Times New Roman" w:eastAsiaTheme="minorHAnsi" w:hAnsi="Times New Roman" w:cs="Times New Roman"/>
        </w:rPr>
      </w:pPr>
      <w:proofErr w:type="gramStart"/>
      <w:r w:rsidRPr="00324918">
        <w:rPr>
          <w:rFonts w:ascii="Times New Roman" w:eastAsia="Times New Roman" w:hAnsi="Times New Roman" w:cs="Times New Roman"/>
        </w:rPr>
        <w:t>We have elsewhere explored, in general terms, the nature of complementary education</w:t>
      </w:r>
      <w:r w:rsidR="0034565B" w:rsidRPr="00324918">
        <w:rPr>
          <w:rFonts w:ascii="Times New Roman" w:eastAsia="Times New Roman" w:hAnsi="Times New Roman" w:cs="Times New Roman"/>
        </w:rPr>
        <w:t xml:space="preserve"> as a </w:t>
      </w:r>
      <w:r w:rsidR="00D60926" w:rsidRPr="00324918">
        <w:rPr>
          <w:rFonts w:ascii="Times New Roman" w:eastAsia="Times New Roman" w:hAnsi="Times New Roman" w:cs="Times New Roman"/>
        </w:rPr>
        <w:t>lens</w:t>
      </w:r>
      <w:r w:rsidR="0034565B" w:rsidRPr="00324918">
        <w:rPr>
          <w:rFonts w:ascii="Times New Roman" w:eastAsia="Times New Roman" w:hAnsi="Times New Roman" w:cs="Times New Roman"/>
        </w:rPr>
        <w:t xml:space="preserve"> for understanding citizenship education</w:t>
      </w:r>
      <w:r w:rsidRPr="00324918">
        <w:rPr>
          <w:rFonts w:ascii="Times New Roman" w:eastAsia="Times New Roman" w:hAnsi="Times New Roman" w:cs="Times New Roman"/>
        </w:rPr>
        <w:t xml:space="preserve"> </w:t>
      </w:r>
      <w:r w:rsidR="0000245F" w:rsidRPr="00324918">
        <w:rPr>
          <w:rFonts w:ascii="Times New Roman" w:eastAsia="Times New Roman" w:hAnsi="Times New Roman" w:cs="Times New Roman"/>
        </w:rPr>
        <w:t xml:space="preserve">(see </w:t>
      </w:r>
      <w:proofErr w:type="spellStart"/>
      <w:r w:rsidR="0000245F" w:rsidRPr="00324918">
        <w:rPr>
          <w:rFonts w:ascii="Times New Roman" w:eastAsiaTheme="minorHAnsi" w:hAnsi="Times New Roman" w:cs="Times New Roman"/>
        </w:rPr>
        <w:t>Szczepek</w:t>
      </w:r>
      <w:proofErr w:type="spellEnd"/>
      <w:r w:rsidR="0000245F" w:rsidRPr="00324918">
        <w:rPr>
          <w:rFonts w:ascii="Times New Roman" w:eastAsiaTheme="minorHAnsi" w:hAnsi="Times New Roman" w:cs="Times New Roman"/>
        </w:rPr>
        <w:t xml:space="preserve"> Reed, Said &amp; Davies, 2017),</w:t>
      </w:r>
      <w:r w:rsidRPr="00324918">
        <w:rPr>
          <w:rFonts w:ascii="Times New Roman" w:eastAsiaTheme="minorHAnsi" w:hAnsi="Times New Roman" w:cs="Times New Roman"/>
        </w:rPr>
        <w:t xml:space="preserve"> and we have al</w:t>
      </w:r>
      <w:r w:rsidR="00167F2D" w:rsidRPr="00324918">
        <w:rPr>
          <w:rFonts w:ascii="Times New Roman" w:eastAsiaTheme="minorHAnsi" w:hAnsi="Times New Roman" w:cs="Times New Roman"/>
        </w:rPr>
        <w:t xml:space="preserve">so discussed more precisely the </w:t>
      </w:r>
      <w:r w:rsidRPr="00324918">
        <w:rPr>
          <w:rFonts w:ascii="Times New Roman" w:eastAsiaTheme="minorHAnsi" w:hAnsi="Times New Roman" w:cs="Times New Roman"/>
        </w:rPr>
        <w:t>teaching and learning of Arabic</w:t>
      </w:r>
      <w:r w:rsidR="00167F2D" w:rsidRPr="00324918">
        <w:rPr>
          <w:rFonts w:ascii="Times New Roman" w:eastAsiaTheme="minorHAnsi" w:hAnsi="Times New Roman" w:cs="Times New Roman"/>
        </w:rPr>
        <w:t xml:space="preserve"> and </w:t>
      </w:r>
      <w:r w:rsidR="00073223" w:rsidRPr="00324918">
        <w:rPr>
          <w:rFonts w:ascii="Times New Roman" w:eastAsiaTheme="minorHAnsi" w:hAnsi="Times New Roman" w:cs="Times New Roman"/>
        </w:rPr>
        <w:t xml:space="preserve">the </w:t>
      </w:r>
      <w:r w:rsidR="00530E5F" w:rsidRPr="00324918">
        <w:rPr>
          <w:rFonts w:ascii="Times New Roman" w:eastAsiaTheme="minorHAnsi" w:hAnsi="Times New Roman" w:cs="Times New Roman"/>
        </w:rPr>
        <w:t xml:space="preserve">specific </w:t>
      </w:r>
      <w:r w:rsidR="00073223" w:rsidRPr="00324918">
        <w:rPr>
          <w:rFonts w:ascii="Times New Roman" w:eastAsiaTheme="minorHAnsi" w:hAnsi="Times New Roman" w:cs="Times New Roman"/>
        </w:rPr>
        <w:t>values being promoted in the</w:t>
      </w:r>
      <w:r w:rsidR="0034565B" w:rsidRPr="00324918">
        <w:rPr>
          <w:rFonts w:ascii="Times New Roman" w:eastAsiaTheme="minorHAnsi" w:hAnsi="Times New Roman" w:cs="Times New Roman"/>
        </w:rPr>
        <w:t xml:space="preserve"> same</w:t>
      </w:r>
      <w:r w:rsidRPr="00324918">
        <w:rPr>
          <w:rFonts w:ascii="Times New Roman" w:eastAsiaTheme="minorHAnsi" w:hAnsi="Times New Roman" w:cs="Times New Roman"/>
        </w:rPr>
        <w:t xml:space="preserve"> sample of schools</w:t>
      </w:r>
      <w:r w:rsidR="0034565B" w:rsidRPr="00324918">
        <w:rPr>
          <w:rFonts w:ascii="Times New Roman" w:eastAsiaTheme="minorHAnsi" w:hAnsi="Times New Roman" w:cs="Times New Roman"/>
        </w:rPr>
        <w:t xml:space="preserve"> that underpins the current study</w:t>
      </w:r>
      <w:r w:rsidRPr="00324918">
        <w:rPr>
          <w:rFonts w:ascii="Times New Roman" w:eastAsiaTheme="minorHAnsi" w:hAnsi="Times New Roman" w:cs="Times New Roman"/>
        </w:rPr>
        <w:t xml:space="preserve"> (</w:t>
      </w:r>
      <w:proofErr w:type="spellStart"/>
      <w:r w:rsidRPr="00324918">
        <w:rPr>
          <w:rFonts w:ascii="Times New Roman" w:eastAsiaTheme="minorHAnsi" w:hAnsi="Times New Roman" w:cs="Times New Roman"/>
        </w:rPr>
        <w:t>Szczepek</w:t>
      </w:r>
      <w:proofErr w:type="spellEnd"/>
      <w:r w:rsidRPr="00324918">
        <w:rPr>
          <w:rFonts w:ascii="Times New Roman" w:eastAsiaTheme="minorHAnsi" w:hAnsi="Times New Roman" w:cs="Times New Roman"/>
        </w:rPr>
        <w:t xml:space="preserve"> Reed, Said, </w:t>
      </w:r>
      <w:proofErr w:type="spellStart"/>
      <w:r w:rsidRPr="00324918">
        <w:rPr>
          <w:rFonts w:ascii="Times New Roman" w:eastAsiaTheme="minorHAnsi" w:hAnsi="Times New Roman" w:cs="Times New Roman"/>
        </w:rPr>
        <w:t>Bengsch</w:t>
      </w:r>
      <w:proofErr w:type="spellEnd"/>
      <w:r w:rsidRPr="00324918">
        <w:rPr>
          <w:rFonts w:ascii="Times New Roman" w:eastAsiaTheme="minorHAnsi" w:hAnsi="Times New Roman" w:cs="Times New Roman"/>
        </w:rPr>
        <w:t xml:space="preserve"> </w:t>
      </w:r>
      <w:r w:rsidR="000A602A" w:rsidRPr="00324918">
        <w:rPr>
          <w:rFonts w:ascii="Times New Roman" w:eastAsiaTheme="minorHAnsi" w:hAnsi="Times New Roman" w:cs="Times New Roman"/>
        </w:rPr>
        <w:t>&amp;</w:t>
      </w:r>
      <w:r w:rsidRPr="00324918">
        <w:rPr>
          <w:rFonts w:ascii="Times New Roman" w:eastAsiaTheme="minorHAnsi" w:hAnsi="Times New Roman" w:cs="Times New Roman"/>
        </w:rPr>
        <w:t xml:space="preserve"> Davies</w:t>
      </w:r>
      <w:r w:rsidR="0052355A" w:rsidRPr="00324918">
        <w:rPr>
          <w:rFonts w:ascii="Times New Roman" w:eastAsiaTheme="minorHAnsi" w:hAnsi="Times New Roman" w:cs="Times New Roman"/>
        </w:rPr>
        <w:t>,</w:t>
      </w:r>
      <w:r w:rsidRPr="00324918">
        <w:rPr>
          <w:rFonts w:ascii="Times New Roman" w:eastAsiaTheme="minorHAnsi" w:hAnsi="Times New Roman" w:cs="Times New Roman"/>
        </w:rPr>
        <w:t xml:space="preserve"> </w:t>
      </w:r>
      <w:r w:rsidR="0011558D" w:rsidRPr="00324918">
        <w:rPr>
          <w:rFonts w:ascii="Times New Roman" w:eastAsiaTheme="minorHAnsi" w:hAnsi="Times New Roman" w:cs="Times New Roman"/>
        </w:rPr>
        <w:t>2019</w:t>
      </w:r>
      <w:r w:rsidRPr="00324918">
        <w:rPr>
          <w:rFonts w:ascii="Times New Roman" w:eastAsiaTheme="minorHAnsi" w:hAnsi="Times New Roman" w:cs="Times New Roman"/>
        </w:rPr>
        <w:t>).</w:t>
      </w:r>
      <w:proofErr w:type="gramEnd"/>
      <w:r w:rsidRPr="00324918">
        <w:rPr>
          <w:rFonts w:ascii="Times New Roman" w:eastAsiaTheme="minorHAnsi" w:hAnsi="Times New Roman" w:cs="Times New Roman"/>
        </w:rPr>
        <w:t xml:space="preserve"> We wish in this article to present our findings about </w:t>
      </w:r>
      <w:r w:rsidR="00167F2D" w:rsidRPr="00324918">
        <w:rPr>
          <w:rFonts w:ascii="Times New Roman" w:eastAsiaTheme="minorHAnsi" w:hAnsi="Times New Roman" w:cs="Times New Roman"/>
        </w:rPr>
        <w:t xml:space="preserve">schools’ </w:t>
      </w:r>
      <w:r w:rsidRPr="00324918">
        <w:rPr>
          <w:rFonts w:ascii="Times New Roman" w:eastAsiaTheme="minorHAnsi" w:hAnsi="Times New Roman" w:cs="Times New Roman"/>
        </w:rPr>
        <w:t xml:space="preserve">perceptions about </w:t>
      </w:r>
      <w:r w:rsidR="00DD5E5F" w:rsidRPr="00324918">
        <w:rPr>
          <w:rFonts w:ascii="Times New Roman" w:eastAsiaTheme="minorHAnsi" w:hAnsi="Times New Roman" w:cs="Times New Roman"/>
        </w:rPr>
        <w:t xml:space="preserve">values and </w:t>
      </w:r>
      <w:r w:rsidRPr="00324918">
        <w:rPr>
          <w:rFonts w:ascii="Times New Roman" w:eastAsiaTheme="minorHAnsi" w:hAnsi="Times New Roman" w:cs="Times New Roman"/>
        </w:rPr>
        <w:t>education</w:t>
      </w:r>
      <w:r w:rsidR="00073223" w:rsidRPr="00324918">
        <w:rPr>
          <w:rFonts w:ascii="Times New Roman" w:eastAsiaTheme="minorHAnsi" w:hAnsi="Times New Roman" w:cs="Times New Roman"/>
        </w:rPr>
        <w:t xml:space="preserve"> more broadly</w:t>
      </w:r>
      <w:r w:rsidRPr="00324918">
        <w:rPr>
          <w:rFonts w:ascii="Times New Roman" w:eastAsiaTheme="minorHAnsi" w:hAnsi="Times New Roman" w:cs="Times New Roman"/>
        </w:rPr>
        <w:t xml:space="preserve"> in a context </w:t>
      </w:r>
      <w:r w:rsidR="00073223" w:rsidRPr="00324918">
        <w:rPr>
          <w:rFonts w:ascii="Times New Roman" w:eastAsiaTheme="minorHAnsi" w:hAnsi="Times New Roman" w:cs="Times New Roman"/>
        </w:rPr>
        <w:t>of</w:t>
      </w:r>
      <w:r w:rsidRPr="00324918">
        <w:rPr>
          <w:rFonts w:ascii="Times New Roman" w:eastAsiaTheme="minorHAnsi" w:hAnsi="Times New Roman" w:cs="Times New Roman"/>
        </w:rPr>
        <w:t xml:space="preserve"> the</w:t>
      </w:r>
      <w:r w:rsidR="00C578CB" w:rsidRPr="00324918">
        <w:rPr>
          <w:rFonts w:ascii="Times New Roman" w:eastAsiaTheme="minorHAnsi" w:hAnsi="Times New Roman" w:cs="Times New Roman"/>
        </w:rPr>
        <w:t xml:space="preserve"> government’s</w:t>
      </w:r>
      <w:r w:rsidRPr="00324918">
        <w:rPr>
          <w:rFonts w:ascii="Times New Roman" w:eastAsiaTheme="minorHAnsi" w:hAnsi="Times New Roman" w:cs="Times New Roman"/>
        </w:rPr>
        <w:t xml:space="preserve"> insistence on </w:t>
      </w:r>
      <w:r w:rsidR="002E4C12" w:rsidRPr="00324918">
        <w:rPr>
          <w:rFonts w:ascii="Times New Roman" w:eastAsiaTheme="minorHAnsi" w:hAnsi="Times New Roman" w:cs="Times New Roman"/>
        </w:rPr>
        <w:t>the so-called FBV</w:t>
      </w:r>
      <w:r w:rsidRPr="00324918">
        <w:rPr>
          <w:rFonts w:ascii="Times New Roman" w:eastAsiaTheme="minorHAnsi" w:hAnsi="Times New Roman" w:cs="Times New Roman"/>
        </w:rPr>
        <w:t xml:space="preserve">. </w:t>
      </w:r>
    </w:p>
    <w:p w14:paraId="3B45E89D" w14:textId="77777777" w:rsidR="00116BCA" w:rsidRPr="00324918" w:rsidRDefault="00116BCA" w:rsidP="00B948F0">
      <w:pPr>
        <w:shd w:val="clear" w:color="auto" w:fill="FFFFFF"/>
        <w:spacing w:line="480" w:lineRule="auto"/>
        <w:rPr>
          <w:rFonts w:ascii="Times New Roman" w:eastAsia="Times New Roman" w:hAnsi="Times New Roman" w:cs="Times New Roman"/>
        </w:rPr>
      </w:pPr>
    </w:p>
    <w:p w14:paraId="1B6EAF72" w14:textId="68E736D5" w:rsidR="00116BCA" w:rsidRPr="00324918" w:rsidRDefault="00116BCA" w:rsidP="00D42EB4">
      <w:pPr>
        <w:pStyle w:val="ListParagraph"/>
        <w:numPr>
          <w:ilvl w:val="0"/>
          <w:numId w:val="9"/>
        </w:numPr>
        <w:shd w:val="clear" w:color="auto" w:fill="FFFFFF"/>
        <w:spacing w:line="480" w:lineRule="auto"/>
        <w:rPr>
          <w:rFonts w:ascii="Times New Roman" w:eastAsia="Times New Roman" w:hAnsi="Times New Roman" w:cs="Times New Roman"/>
          <w:b/>
        </w:rPr>
      </w:pPr>
      <w:r w:rsidRPr="00324918">
        <w:rPr>
          <w:rFonts w:ascii="Times New Roman" w:eastAsia="Times New Roman" w:hAnsi="Times New Roman" w:cs="Times New Roman"/>
          <w:b/>
        </w:rPr>
        <w:t>Background</w:t>
      </w:r>
    </w:p>
    <w:p w14:paraId="004D7478" w14:textId="62313C3A" w:rsidR="0091128B" w:rsidRPr="00324918" w:rsidRDefault="0091128B" w:rsidP="00B948F0">
      <w:pPr>
        <w:spacing w:line="480" w:lineRule="auto"/>
        <w:rPr>
          <w:rFonts w:ascii="Times New Roman" w:eastAsiaTheme="minorHAnsi" w:hAnsi="Times New Roman" w:cs="Times New Roman"/>
          <w:lang w:val="en-GB"/>
        </w:rPr>
      </w:pPr>
      <w:r w:rsidRPr="00324918">
        <w:rPr>
          <w:rFonts w:ascii="Times New Roman" w:eastAsiaTheme="minorHAnsi" w:hAnsi="Times New Roman" w:cs="Times New Roman"/>
          <w:lang w:val="en-GB"/>
        </w:rPr>
        <w:t xml:space="preserve">There are 3-5000 </w:t>
      </w:r>
      <w:r w:rsidR="004737D5" w:rsidRPr="00324918">
        <w:rPr>
          <w:rFonts w:ascii="Times New Roman" w:eastAsiaTheme="minorHAnsi" w:hAnsi="Times New Roman" w:cs="Times New Roman"/>
          <w:lang w:val="en-GB"/>
        </w:rPr>
        <w:t>supplementary</w:t>
      </w:r>
      <w:r w:rsidRPr="00324918">
        <w:rPr>
          <w:rFonts w:ascii="Times New Roman" w:eastAsiaTheme="minorHAnsi" w:hAnsi="Times New Roman" w:cs="Times New Roman"/>
          <w:lang w:val="en-GB"/>
        </w:rPr>
        <w:t xml:space="preserve"> schools in the UK (</w:t>
      </w:r>
      <w:r w:rsidR="00A958AF" w:rsidRPr="00324918">
        <w:rPr>
          <w:rFonts w:ascii="Times New Roman" w:eastAsiaTheme="minorHAnsi" w:hAnsi="Times New Roman" w:cs="Times New Roman"/>
        </w:rPr>
        <w:t>National Resource Centre for Supplementary Education (</w:t>
      </w:r>
      <w:r w:rsidR="00A958AF" w:rsidRPr="00324918">
        <w:rPr>
          <w:rFonts w:ascii="Times New Roman" w:eastAsiaTheme="minorHAnsi" w:hAnsi="Times New Roman" w:cs="Times New Roman"/>
          <w:lang w:val="en-GB"/>
        </w:rPr>
        <w:t>NRCSE)</w:t>
      </w:r>
      <w:r w:rsidRPr="00324918">
        <w:rPr>
          <w:rFonts w:ascii="Times New Roman" w:eastAsiaTheme="minorHAnsi" w:hAnsi="Times New Roman" w:cs="Times New Roman"/>
          <w:lang w:val="en-GB"/>
        </w:rPr>
        <w:t>, 201</w:t>
      </w:r>
      <w:r w:rsidR="00A255BB" w:rsidRPr="00324918">
        <w:rPr>
          <w:rFonts w:ascii="Times New Roman" w:eastAsiaTheme="minorHAnsi" w:hAnsi="Times New Roman" w:cs="Times New Roman"/>
          <w:lang w:val="en-GB"/>
        </w:rPr>
        <w:t>9</w:t>
      </w:r>
      <w:r w:rsidR="006C6736" w:rsidRPr="00324918">
        <w:rPr>
          <w:rFonts w:ascii="Times New Roman" w:eastAsiaTheme="minorHAnsi" w:hAnsi="Times New Roman" w:cs="Times New Roman"/>
          <w:lang w:val="en-GB"/>
        </w:rPr>
        <w:t xml:space="preserve">), which </w:t>
      </w:r>
      <w:r w:rsidRPr="00324918">
        <w:rPr>
          <w:rFonts w:ascii="Times New Roman" w:eastAsiaTheme="minorHAnsi" w:hAnsi="Times New Roman" w:cs="Times New Roman"/>
          <w:lang w:val="en-GB"/>
        </w:rPr>
        <w:t xml:space="preserve">are organised in a wide variety of ways. The schools in which our project took place focus on the teaching of </w:t>
      </w:r>
      <w:r w:rsidR="0093165F" w:rsidRPr="00324918">
        <w:rPr>
          <w:rFonts w:ascii="Times New Roman" w:eastAsiaTheme="minorHAnsi" w:hAnsi="Times New Roman" w:cs="Times New Roman"/>
          <w:lang w:val="en-GB"/>
        </w:rPr>
        <w:t xml:space="preserve">Arabic </w:t>
      </w:r>
      <w:r w:rsidRPr="00324918">
        <w:rPr>
          <w:rFonts w:ascii="Times New Roman" w:eastAsiaTheme="minorHAnsi" w:hAnsi="Times New Roman" w:cs="Times New Roman"/>
          <w:lang w:val="en-GB"/>
        </w:rPr>
        <w:t>heritage language, culture and hi</w:t>
      </w:r>
      <w:r w:rsidR="002208F9" w:rsidRPr="00324918">
        <w:rPr>
          <w:rFonts w:ascii="Times New Roman" w:eastAsiaTheme="minorHAnsi" w:hAnsi="Times New Roman" w:cs="Times New Roman"/>
          <w:lang w:val="en-GB"/>
        </w:rPr>
        <w:t xml:space="preserve">story. </w:t>
      </w:r>
      <w:r w:rsidR="0000245F" w:rsidRPr="00324918">
        <w:rPr>
          <w:rFonts w:ascii="Times New Roman" w:eastAsiaTheme="minorHAnsi" w:hAnsi="Times New Roman" w:cs="Times New Roman"/>
          <w:lang w:val="en-GB"/>
        </w:rPr>
        <w:t>F</w:t>
      </w:r>
      <w:r w:rsidR="002341EF" w:rsidRPr="00324918">
        <w:rPr>
          <w:rFonts w:ascii="Times New Roman" w:eastAsiaTheme="minorHAnsi" w:hAnsi="Times New Roman" w:cs="Times New Roman"/>
          <w:lang w:val="en-GB"/>
        </w:rPr>
        <w:t xml:space="preserve">ollowing Martin, Bhatt, </w:t>
      </w:r>
      <w:proofErr w:type="spellStart"/>
      <w:r w:rsidR="002341EF" w:rsidRPr="00324918">
        <w:rPr>
          <w:rFonts w:ascii="Times New Roman" w:eastAsiaTheme="minorHAnsi" w:hAnsi="Times New Roman" w:cs="Times New Roman"/>
          <w:lang w:val="en-GB"/>
        </w:rPr>
        <w:t>Bhojani</w:t>
      </w:r>
      <w:proofErr w:type="spellEnd"/>
      <w:r w:rsidR="0000245F" w:rsidRPr="00324918">
        <w:rPr>
          <w:rFonts w:ascii="Times New Roman" w:eastAsiaTheme="minorHAnsi" w:hAnsi="Times New Roman" w:cs="Times New Roman"/>
          <w:lang w:val="en-GB"/>
        </w:rPr>
        <w:t xml:space="preserve"> and </w:t>
      </w:r>
      <w:proofErr w:type="spellStart"/>
      <w:r w:rsidR="0000245F" w:rsidRPr="00324918">
        <w:rPr>
          <w:rFonts w:ascii="Times New Roman" w:eastAsiaTheme="minorHAnsi" w:hAnsi="Times New Roman" w:cs="Times New Roman"/>
          <w:lang w:val="en-GB"/>
        </w:rPr>
        <w:t>Creese</w:t>
      </w:r>
      <w:proofErr w:type="spellEnd"/>
      <w:r w:rsidR="0092560A" w:rsidRPr="00324918">
        <w:rPr>
          <w:rFonts w:ascii="Times New Roman" w:eastAsiaTheme="minorHAnsi" w:hAnsi="Times New Roman" w:cs="Times New Roman"/>
          <w:lang w:val="en-GB"/>
        </w:rPr>
        <w:t xml:space="preserve"> </w:t>
      </w:r>
      <w:r w:rsidR="002341EF" w:rsidRPr="00324918">
        <w:rPr>
          <w:rFonts w:ascii="Times New Roman" w:eastAsiaTheme="minorHAnsi" w:hAnsi="Times New Roman" w:cs="Times New Roman"/>
          <w:lang w:val="en-GB"/>
        </w:rPr>
        <w:t>(2004) and Francis, Archer</w:t>
      </w:r>
      <w:r w:rsidR="0000245F" w:rsidRPr="00324918">
        <w:rPr>
          <w:rFonts w:ascii="Times New Roman" w:eastAsiaTheme="minorHAnsi" w:hAnsi="Times New Roman" w:cs="Times New Roman"/>
          <w:lang w:val="en-GB"/>
        </w:rPr>
        <w:t xml:space="preserve"> and Mau (2009) </w:t>
      </w:r>
      <w:r w:rsidRPr="00324918">
        <w:rPr>
          <w:rFonts w:ascii="Times New Roman" w:eastAsiaTheme="minorHAnsi" w:hAnsi="Times New Roman" w:cs="Times New Roman"/>
          <w:lang w:val="en-GB"/>
        </w:rPr>
        <w:t xml:space="preserve">we are not </w:t>
      </w:r>
      <w:r w:rsidR="0093165F" w:rsidRPr="00324918">
        <w:rPr>
          <w:rFonts w:ascii="Times New Roman" w:eastAsiaTheme="minorHAnsi" w:hAnsi="Times New Roman" w:cs="Times New Roman"/>
          <w:lang w:val="en-GB"/>
        </w:rPr>
        <w:t>in this article concerned with</w:t>
      </w:r>
      <w:r w:rsidRPr="00324918">
        <w:rPr>
          <w:rFonts w:ascii="Times New Roman" w:eastAsiaTheme="minorHAnsi" w:hAnsi="Times New Roman" w:cs="Times New Roman"/>
          <w:lang w:val="en-GB"/>
        </w:rPr>
        <w:t xml:space="preserve"> </w:t>
      </w:r>
      <w:r w:rsidR="004737D5" w:rsidRPr="00324918">
        <w:rPr>
          <w:rFonts w:ascii="Times New Roman" w:eastAsiaTheme="minorHAnsi" w:hAnsi="Times New Roman" w:cs="Times New Roman"/>
          <w:lang w:val="en-GB"/>
        </w:rPr>
        <w:t>schools</w:t>
      </w:r>
      <w:r w:rsidR="0093165F" w:rsidRPr="00324918">
        <w:rPr>
          <w:rFonts w:ascii="Times New Roman" w:eastAsiaTheme="minorHAnsi" w:hAnsi="Times New Roman" w:cs="Times New Roman"/>
          <w:lang w:val="en-GB"/>
        </w:rPr>
        <w:t xml:space="preserve"> that aim to </w:t>
      </w:r>
      <w:r w:rsidR="0093165F" w:rsidRPr="00324918">
        <w:rPr>
          <w:rFonts w:ascii="Times New Roman" w:eastAsiaTheme="minorHAnsi" w:hAnsi="Times New Roman" w:cs="Times New Roman"/>
          <w:lang w:val="en-GB"/>
        </w:rPr>
        <w:lastRenderedPageBreak/>
        <w:t>supplement</w:t>
      </w:r>
      <w:r w:rsidRPr="00324918">
        <w:rPr>
          <w:rFonts w:ascii="Times New Roman" w:eastAsiaTheme="minorHAnsi" w:hAnsi="Times New Roman" w:cs="Times New Roman"/>
          <w:lang w:val="en-GB"/>
        </w:rPr>
        <w:t xml:space="preserve"> mainstream school</w:t>
      </w:r>
      <w:r w:rsidR="0093165F" w:rsidRPr="00324918">
        <w:rPr>
          <w:rFonts w:ascii="Times New Roman" w:eastAsiaTheme="minorHAnsi" w:hAnsi="Times New Roman" w:cs="Times New Roman"/>
          <w:lang w:val="en-GB"/>
        </w:rPr>
        <w:t>ing</w:t>
      </w:r>
      <w:r w:rsidR="00CF4933" w:rsidRPr="00324918">
        <w:rPr>
          <w:rFonts w:ascii="Times New Roman" w:eastAsiaTheme="minorHAnsi" w:hAnsi="Times New Roman" w:cs="Times New Roman"/>
          <w:lang w:val="en-GB"/>
        </w:rPr>
        <w:t xml:space="preserve"> (in, for example, helping students to cram for formal assessments in subjects already taught in a mainstream school)</w:t>
      </w:r>
      <w:r w:rsidR="002208F9" w:rsidRPr="00324918">
        <w:rPr>
          <w:rFonts w:ascii="Times New Roman" w:eastAsiaTheme="minorHAnsi" w:hAnsi="Times New Roman" w:cs="Times New Roman"/>
          <w:lang w:val="en-GB"/>
        </w:rPr>
        <w:t>. R</w:t>
      </w:r>
      <w:r w:rsidRPr="00324918">
        <w:rPr>
          <w:rFonts w:ascii="Times New Roman" w:eastAsiaTheme="minorHAnsi" w:hAnsi="Times New Roman" w:cs="Times New Roman"/>
          <w:lang w:val="en-GB"/>
        </w:rPr>
        <w:t>ather</w:t>
      </w:r>
      <w:r w:rsidR="0093165F" w:rsidRPr="00324918">
        <w:rPr>
          <w:rFonts w:ascii="Times New Roman" w:eastAsiaTheme="minorHAnsi" w:hAnsi="Times New Roman" w:cs="Times New Roman"/>
          <w:lang w:val="en-GB"/>
        </w:rPr>
        <w:t>,</w:t>
      </w:r>
      <w:r w:rsidRPr="00324918">
        <w:rPr>
          <w:rFonts w:ascii="Times New Roman" w:eastAsiaTheme="minorHAnsi" w:hAnsi="Times New Roman" w:cs="Times New Roman"/>
          <w:lang w:val="en-GB"/>
        </w:rPr>
        <w:t xml:space="preserve"> </w:t>
      </w:r>
      <w:r w:rsidR="002208F9" w:rsidRPr="00324918">
        <w:rPr>
          <w:rFonts w:ascii="Times New Roman" w:eastAsiaTheme="minorHAnsi" w:hAnsi="Times New Roman" w:cs="Times New Roman"/>
          <w:lang w:val="en-GB"/>
        </w:rPr>
        <w:t xml:space="preserve">we are interested in </w:t>
      </w:r>
      <w:r w:rsidR="004737D5" w:rsidRPr="00324918">
        <w:rPr>
          <w:rFonts w:ascii="Times New Roman" w:eastAsiaTheme="minorHAnsi" w:hAnsi="Times New Roman" w:cs="Times New Roman"/>
          <w:lang w:val="en-GB"/>
        </w:rPr>
        <w:t>complementary</w:t>
      </w:r>
      <w:r w:rsidR="002208F9" w:rsidRPr="00324918">
        <w:rPr>
          <w:rFonts w:ascii="Times New Roman" w:eastAsiaTheme="minorHAnsi" w:hAnsi="Times New Roman" w:cs="Times New Roman"/>
          <w:lang w:val="en-GB"/>
        </w:rPr>
        <w:t xml:space="preserve"> schools</w:t>
      </w:r>
      <w:r w:rsidRPr="00324918">
        <w:rPr>
          <w:rFonts w:ascii="Times New Roman" w:eastAsiaTheme="minorHAnsi" w:hAnsi="Times New Roman" w:cs="Times New Roman"/>
          <w:lang w:val="en-GB"/>
        </w:rPr>
        <w:t xml:space="preserve"> that aim to help young people maintain and enhance heritage in relation to culture and language. Funding of these schools usually comes from parents and carers although others may also contribute including </w:t>
      </w:r>
      <w:r w:rsidRPr="00324918">
        <w:rPr>
          <w:rFonts w:ascii="Times New Roman" w:eastAsiaTheme="minorHAnsi" w:hAnsi="Times New Roman" w:cs="Times New Roman"/>
        </w:rPr>
        <w:t>charities, private donors</w:t>
      </w:r>
      <w:r w:rsidR="007B2675" w:rsidRPr="00324918">
        <w:rPr>
          <w:rFonts w:ascii="Times New Roman" w:eastAsiaTheme="minorHAnsi" w:hAnsi="Times New Roman" w:cs="Times New Roman"/>
        </w:rPr>
        <w:t>,</w:t>
      </w:r>
      <w:r w:rsidRPr="00324918">
        <w:rPr>
          <w:rFonts w:ascii="Times New Roman" w:eastAsiaTheme="minorHAnsi" w:hAnsi="Times New Roman" w:cs="Times New Roman"/>
        </w:rPr>
        <w:t xml:space="preserve"> embassies and local authorities </w:t>
      </w:r>
      <w:r w:rsidR="0000245F" w:rsidRPr="00324918">
        <w:rPr>
          <w:rFonts w:ascii="Times New Roman" w:eastAsiaTheme="minorHAnsi" w:hAnsi="Times New Roman" w:cs="Times New Roman"/>
        </w:rPr>
        <w:t>(</w:t>
      </w:r>
      <w:proofErr w:type="spellStart"/>
      <w:r w:rsidR="00C255A9" w:rsidRPr="00324918">
        <w:rPr>
          <w:rFonts w:ascii="Times New Roman" w:eastAsiaTheme="minorHAnsi" w:hAnsi="Times New Roman" w:cs="Times New Roman"/>
        </w:rPr>
        <w:t>Issa</w:t>
      </w:r>
      <w:proofErr w:type="spellEnd"/>
      <w:r w:rsidR="00C255A9" w:rsidRPr="00324918">
        <w:rPr>
          <w:rFonts w:ascii="Times New Roman" w:eastAsiaTheme="minorHAnsi" w:hAnsi="Times New Roman" w:cs="Times New Roman"/>
        </w:rPr>
        <w:t xml:space="preserve"> &amp; Williams, 2009; </w:t>
      </w:r>
      <w:r w:rsidR="0000245F" w:rsidRPr="00324918">
        <w:rPr>
          <w:rFonts w:ascii="Times New Roman" w:eastAsiaTheme="minorHAnsi" w:hAnsi="Times New Roman" w:cs="Times New Roman"/>
        </w:rPr>
        <w:t xml:space="preserve">Martin et al., 2004; Mirza &amp; Reay, 2000). Teachers </w:t>
      </w:r>
      <w:proofErr w:type="gramStart"/>
      <w:r w:rsidR="0000245F" w:rsidRPr="00324918">
        <w:rPr>
          <w:rFonts w:ascii="Times New Roman" w:eastAsiaTheme="minorHAnsi" w:hAnsi="Times New Roman" w:cs="Times New Roman"/>
        </w:rPr>
        <w:t>are often recruited</w:t>
      </w:r>
      <w:proofErr w:type="gramEnd"/>
      <w:r w:rsidR="0000245F" w:rsidRPr="00324918">
        <w:rPr>
          <w:rFonts w:ascii="Times New Roman" w:eastAsiaTheme="minorHAnsi" w:hAnsi="Times New Roman" w:cs="Times New Roman"/>
        </w:rPr>
        <w:t xml:space="preserve"> as volunteers, and many lack formal training (Hall, Ö</w:t>
      </w:r>
      <w:proofErr w:type="spellStart"/>
      <w:r w:rsidR="002341EF" w:rsidRPr="00324918">
        <w:rPr>
          <w:rFonts w:ascii="Times New Roman" w:eastAsiaTheme="minorHAnsi" w:hAnsi="Times New Roman" w:cs="Times New Roman"/>
          <w:lang w:val="en-GB"/>
        </w:rPr>
        <w:t>zerk</w:t>
      </w:r>
      <w:proofErr w:type="spellEnd"/>
      <w:r w:rsidR="002341EF" w:rsidRPr="00324918">
        <w:rPr>
          <w:rFonts w:ascii="Times New Roman" w:eastAsiaTheme="minorHAnsi" w:hAnsi="Times New Roman" w:cs="Times New Roman"/>
          <w:lang w:val="en-GB"/>
        </w:rPr>
        <w:t>, Zulfiqar</w:t>
      </w:r>
      <w:r w:rsidR="0000245F" w:rsidRPr="00324918">
        <w:rPr>
          <w:rFonts w:ascii="Times New Roman" w:eastAsiaTheme="minorHAnsi" w:hAnsi="Times New Roman" w:cs="Times New Roman"/>
          <w:lang w:val="en-GB"/>
        </w:rPr>
        <w:t xml:space="preserve"> &amp; Tan, </w:t>
      </w:r>
      <w:r w:rsidR="0000245F" w:rsidRPr="00324918">
        <w:rPr>
          <w:rFonts w:ascii="Times New Roman" w:eastAsiaTheme="minorHAnsi" w:hAnsi="Times New Roman" w:cs="Times New Roman"/>
        </w:rPr>
        <w:t>2002; Wang, 2014).</w:t>
      </w:r>
    </w:p>
    <w:p w14:paraId="3679E115" w14:textId="77777777" w:rsidR="0091128B" w:rsidRPr="00324918" w:rsidRDefault="0091128B" w:rsidP="00B948F0">
      <w:pPr>
        <w:spacing w:line="480" w:lineRule="auto"/>
        <w:rPr>
          <w:rFonts w:ascii="Times New Roman" w:eastAsia="Times New Roman" w:hAnsi="Times New Roman" w:cs="Times New Roman"/>
        </w:rPr>
      </w:pPr>
    </w:p>
    <w:p w14:paraId="72FC84D7" w14:textId="676C8EAB" w:rsidR="000C3EC1" w:rsidRPr="00324918" w:rsidRDefault="00464521" w:rsidP="00B948F0">
      <w:pPr>
        <w:spacing w:line="480" w:lineRule="auto"/>
      </w:pPr>
      <w:r w:rsidRPr="00324918">
        <w:rPr>
          <w:rFonts w:ascii="Times New Roman" w:eastAsia="Times New Roman" w:hAnsi="Times New Roman" w:cs="Times New Roman"/>
        </w:rPr>
        <w:t>At the time of writing (</w:t>
      </w:r>
      <w:proofErr w:type="gramStart"/>
      <w:r w:rsidRPr="00324918">
        <w:rPr>
          <w:rFonts w:ascii="Times New Roman" w:eastAsia="Times New Roman" w:hAnsi="Times New Roman" w:cs="Times New Roman"/>
        </w:rPr>
        <w:t>2019)</w:t>
      </w:r>
      <w:proofErr w:type="gramEnd"/>
      <w:r w:rsidRPr="00324918">
        <w:rPr>
          <w:rFonts w:ascii="Times New Roman" w:eastAsia="Times New Roman" w:hAnsi="Times New Roman" w:cs="Times New Roman"/>
        </w:rPr>
        <w:t xml:space="preserve"> h</w:t>
      </w:r>
      <w:r w:rsidR="0093165F" w:rsidRPr="00324918">
        <w:rPr>
          <w:rFonts w:ascii="Times New Roman" w:eastAsia="Times New Roman" w:hAnsi="Times New Roman" w:cs="Times New Roman"/>
        </w:rPr>
        <w:t>eritage schools are unlikely</w:t>
      </w:r>
      <w:r w:rsidRPr="00324918">
        <w:rPr>
          <w:rFonts w:ascii="Times New Roman" w:eastAsia="Times New Roman" w:hAnsi="Times New Roman" w:cs="Times New Roman"/>
        </w:rPr>
        <w:t xml:space="preserve"> </w:t>
      </w:r>
      <w:r w:rsidR="0093165F" w:rsidRPr="00324918">
        <w:rPr>
          <w:rFonts w:ascii="Times New Roman" w:eastAsia="Times New Roman" w:hAnsi="Times New Roman" w:cs="Times New Roman"/>
        </w:rPr>
        <w:t>to</w:t>
      </w:r>
      <w:r w:rsidR="0091128B" w:rsidRPr="00324918">
        <w:rPr>
          <w:rFonts w:ascii="Times New Roman" w:eastAsia="Times New Roman" w:hAnsi="Times New Roman" w:cs="Times New Roman"/>
        </w:rPr>
        <w:t xml:space="preserve"> gain official approval. </w:t>
      </w:r>
      <w:r w:rsidR="0048069E" w:rsidRPr="00324918">
        <w:rPr>
          <w:rFonts w:ascii="Times New Roman" w:eastAsia="Times New Roman" w:hAnsi="Times New Roman" w:cs="Times New Roman"/>
        </w:rPr>
        <w:t xml:space="preserve">This initially seems surprising. </w:t>
      </w:r>
      <w:r w:rsidR="00772F22" w:rsidRPr="00324918">
        <w:rPr>
          <w:rFonts w:ascii="Times New Roman" w:eastAsia="Times New Roman" w:hAnsi="Times New Roman" w:cs="Times New Roman"/>
        </w:rPr>
        <w:t>Governments in pursuit of a communitarian agenda have</w:t>
      </w:r>
      <w:r w:rsidR="00B70287" w:rsidRPr="00324918">
        <w:rPr>
          <w:rFonts w:ascii="Times New Roman" w:eastAsia="Times New Roman" w:hAnsi="Times New Roman" w:cs="Times New Roman"/>
        </w:rPr>
        <w:t>,</w:t>
      </w:r>
      <w:r w:rsidR="00772F22" w:rsidRPr="00324918">
        <w:rPr>
          <w:rFonts w:ascii="Times New Roman" w:eastAsia="Times New Roman" w:hAnsi="Times New Roman" w:cs="Times New Roman"/>
        </w:rPr>
        <w:t xml:space="preserve"> since at least the </w:t>
      </w:r>
      <w:r w:rsidR="000C5DF8" w:rsidRPr="00324918">
        <w:rPr>
          <w:rFonts w:ascii="Times New Roman" w:eastAsia="Times New Roman" w:hAnsi="Times New Roman" w:cs="Times New Roman"/>
        </w:rPr>
        <w:t>mid-</w:t>
      </w:r>
      <w:r w:rsidR="00772F22" w:rsidRPr="00324918">
        <w:rPr>
          <w:rFonts w:ascii="Times New Roman" w:eastAsia="Times New Roman" w:hAnsi="Times New Roman" w:cs="Times New Roman"/>
        </w:rPr>
        <w:t>1990s (and as part of a longer tradition in support of individualism and the devolution of powe</w:t>
      </w:r>
      <w:r w:rsidR="00F06CC0" w:rsidRPr="00324918">
        <w:rPr>
          <w:rFonts w:ascii="Times New Roman" w:eastAsia="Times New Roman" w:hAnsi="Times New Roman" w:cs="Times New Roman"/>
        </w:rPr>
        <w:t>r to local and regional groups)</w:t>
      </w:r>
      <w:r w:rsidR="00B70287" w:rsidRPr="00324918">
        <w:rPr>
          <w:rFonts w:ascii="Times New Roman" w:eastAsia="Times New Roman" w:hAnsi="Times New Roman" w:cs="Times New Roman"/>
        </w:rPr>
        <w:t>,</w:t>
      </w:r>
      <w:r w:rsidR="000C5DF8" w:rsidRPr="00324918">
        <w:rPr>
          <w:rFonts w:ascii="Times New Roman" w:eastAsia="Times New Roman" w:hAnsi="Times New Roman" w:cs="Times New Roman"/>
        </w:rPr>
        <w:t xml:space="preserve"> encouraged initiatives</w:t>
      </w:r>
      <w:r w:rsidR="009562C5" w:rsidRPr="00324918">
        <w:rPr>
          <w:rFonts w:ascii="Times New Roman" w:eastAsia="Times New Roman" w:hAnsi="Times New Roman" w:cs="Times New Roman"/>
        </w:rPr>
        <w:t xml:space="preserve"> and local action</w:t>
      </w:r>
      <w:r w:rsidR="000C5DF8" w:rsidRPr="00324918">
        <w:rPr>
          <w:rFonts w:ascii="Times New Roman" w:eastAsia="Times New Roman" w:hAnsi="Times New Roman" w:cs="Times New Roman"/>
        </w:rPr>
        <w:t xml:space="preserve"> that do not depend on direction from central government</w:t>
      </w:r>
      <w:r w:rsidR="00F06CC0" w:rsidRPr="00324918">
        <w:rPr>
          <w:rFonts w:ascii="Times New Roman" w:eastAsia="Times New Roman" w:hAnsi="Times New Roman" w:cs="Times New Roman"/>
        </w:rPr>
        <w:t>.</w:t>
      </w:r>
      <w:r w:rsidR="003467A4" w:rsidRPr="00324918">
        <w:rPr>
          <w:rFonts w:ascii="Times New Roman" w:eastAsia="Times New Roman" w:hAnsi="Times New Roman" w:cs="Times New Roman"/>
        </w:rPr>
        <w:t xml:space="preserve"> </w:t>
      </w:r>
      <w:r w:rsidR="0048069E" w:rsidRPr="00324918">
        <w:rPr>
          <w:rFonts w:ascii="Times New Roman" w:hAnsi="Times New Roman" w:cs="Times New Roman"/>
        </w:rPr>
        <w:t xml:space="preserve">The lack of </w:t>
      </w:r>
      <w:r w:rsidR="0093165F" w:rsidRPr="00324918">
        <w:rPr>
          <w:rFonts w:ascii="Times New Roman" w:hAnsi="Times New Roman" w:cs="Times New Roman"/>
        </w:rPr>
        <w:t xml:space="preserve">governmental </w:t>
      </w:r>
      <w:r w:rsidR="0048069E" w:rsidRPr="00324918">
        <w:rPr>
          <w:rFonts w:ascii="Times New Roman" w:hAnsi="Times New Roman" w:cs="Times New Roman"/>
        </w:rPr>
        <w:t xml:space="preserve">support for Arabic </w:t>
      </w:r>
      <w:r w:rsidR="004737D5" w:rsidRPr="00324918">
        <w:rPr>
          <w:rFonts w:ascii="Times New Roman" w:hAnsi="Times New Roman" w:cs="Times New Roman"/>
        </w:rPr>
        <w:t>complementary</w:t>
      </w:r>
      <w:r w:rsidR="0048069E" w:rsidRPr="00324918">
        <w:rPr>
          <w:rFonts w:ascii="Times New Roman" w:hAnsi="Times New Roman" w:cs="Times New Roman"/>
        </w:rPr>
        <w:t xml:space="preserve"> schools in part arises from the official position that a</w:t>
      </w:r>
      <w:r w:rsidR="00A72F80" w:rsidRPr="00324918">
        <w:rPr>
          <w:rFonts w:ascii="Times New Roman" w:hAnsi="Times New Roman" w:cs="Times New Roman"/>
        </w:rPr>
        <w:t xml:space="preserve">t the same time as proclaiming the need for </w:t>
      </w:r>
      <w:r w:rsidR="00F06CC0" w:rsidRPr="00324918">
        <w:rPr>
          <w:rFonts w:ascii="Times New Roman" w:hAnsi="Times New Roman" w:cs="Times New Roman"/>
        </w:rPr>
        <w:t>local enterprising activity,</w:t>
      </w:r>
      <w:r w:rsidR="00A72F80" w:rsidRPr="00324918">
        <w:rPr>
          <w:rFonts w:ascii="Times New Roman" w:hAnsi="Times New Roman" w:cs="Times New Roman"/>
        </w:rPr>
        <w:t xml:space="preserve"> </w:t>
      </w:r>
      <w:r w:rsidR="000000AD" w:rsidRPr="00324918">
        <w:rPr>
          <w:rFonts w:ascii="Times New Roman" w:hAnsi="Times New Roman" w:cs="Times New Roman"/>
        </w:rPr>
        <w:t>there must be</w:t>
      </w:r>
      <w:r w:rsidR="00A72F80" w:rsidRPr="00324918">
        <w:rPr>
          <w:rFonts w:ascii="Times New Roman" w:hAnsi="Times New Roman" w:cs="Times New Roman"/>
        </w:rPr>
        <w:t xml:space="preserve"> very strong direction from </w:t>
      </w:r>
      <w:r w:rsidR="000000AD" w:rsidRPr="00324918">
        <w:rPr>
          <w:rFonts w:ascii="Times New Roman" w:hAnsi="Times New Roman" w:cs="Times New Roman"/>
        </w:rPr>
        <w:t xml:space="preserve">- </w:t>
      </w:r>
      <w:r w:rsidR="006B73DA" w:rsidRPr="00324918">
        <w:rPr>
          <w:rFonts w:ascii="Times New Roman" w:hAnsi="Times New Roman" w:cs="Times New Roman"/>
        </w:rPr>
        <w:t xml:space="preserve">and control by </w:t>
      </w:r>
      <w:r w:rsidR="000000AD" w:rsidRPr="00324918">
        <w:rPr>
          <w:rFonts w:ascii="Times New Roman" w:hAnsi="Times New Roman" w:cs="Times New Roman"/>
        </w:rPr>
        <w:t xml:space="preserve">- central government. </w:t>
      </w:r>
      <w:proofErr w:type="gramStart"/>
      <w:r w:rsidR="000000AD" w:rsidRPr="00324918">
        <w:rPr>
          <w:rFonts w:ascii="Times New Roman" w:hAnsi="Times New Roman" w:cs="Times New Roman"/>
        </w:rPr>
        <w:t>That</w:t>
      </w:r>
      <w:r w:rsidR="00A72F80" w:rsidRPr="00324918">
        <w:rPr>
          <w:rFonts w:ascii="Times New Roman" w:hAnsi="Times New Roman" w:cs="Times New Roman"/>
        </w:rPr>
        <w:t xml:space="preserve"> </w:t>
      </w:r>
      <w:proofErr w:type="spellStart"/>
      <w:r w:rsidR="00A72F80" w:rsidRPr="00324918">
        <w:rPr>
          <w:rFonts w:ascii="Times New Roman" w:hAnsi="Times New Roman" w:cs="Times New Roman"/>
        </w:rPr>
        <w:t>centrali</w:t>
      </w:r>
      <w:r w:rsidR="00B0697C" w:rsidRPr="00324918">
        <w:rPr>
          <w:rFonts w:ascii="Times New Roman" w:hAnsi="Times New Roman" w:cs="Times New Roman"/>
        </w:rPr>
        <w:t>s</w:t>
      </w:r>
      <w:r w:rsidR="000000AD" w:rsidRPr="00324918">
        <w:rPr>
          <w:rFonts w:ascii="Times New Roman" w:hAnsi="Times New Roman" w:cs="Times New Roman"/>
        </w:rPr>
        <w:t>ed</w:t>
      </w:r>
      <w:proofErr w:type="spellEnd"/>
      <w:r w:rsidR="000000AD" w:rsidRPr="00324918">
        <w:rPr>
          <w:rFonts w:ascii="Times New Roman" w:hAnsi="Times New Roman" w:cs="Times New Roman"/>
        </w:rPr>
        <w:t xml:space="preserve"> approach may be seen</w:t>
      </w:r>
      <w:r w:rsidR="00A72F80" w:rsidRPr="00324918">
        <w:rPr>
          <w:rFonts w:ascii="Times New Roman" w:hAnsi="Times New Roman" w:cs="Times New Roman"/>
        </w:rPr>
        <w:t xml:space="preserve"> explicitly </w:t>
      </w:r>
      <w:r w:rsidR="00F06CC0" w:rsidRPr="00324918">
        <w:rPr>
          <w:rFonts w:ascii="Times New Roman" w:hAnsi="Times New Roman" w:cs="Times New Roman"/>
        </w:rPr>
        <w:t xml:space="preserve">from governments since 2010 </w:t>
      </w:r>
      <w:r w:rsidR="00A72F80" w:rsidRPr="00324918">
        <w:rPr>
          <w:rFonts w:ascii="Times New Roman" w:hAnsi="Times New Roman" w:cs="Times New Roman"/>
        </w:rPr>
        <w:t xml:space="preserve">in the context of the </w:t>
      </w:r>
      <w:r w:rsidR="006B73DA" w:rsidRPr="00324918">
        <w:rPr>
          <w:rFonts w:ascii="Times New Roman" w:hAnsi="Times New Roman" w:cs="Times New Roman"/>
        </w:rPr>
        <w:t>Prevent anti-</w:t>
      </w:r>
      <w:proofErr w:type="spellStart"/>
      <w:r w:rsidR="00B0697C" w:rsidRPr="00324918">
        <w:rPr>
          <w:rFonts w:ascii="Times New Roman" w:hAnsi="Times New Roman" w:cs="Times New Roman"/>
        </w:rPr>
        <w:t>radicalisation</w:t>
      </w:r>
      <w:proofErr w:type="spellEnd"/>
      <w:r w:rsidR="006B73DA" w:rsidRPr="00324918">
        <w:rPr>
          <w:rFonts w:ascii="Times New Roman" w:hAnsi="Times New Roman" w:cs="Times New Roman"/>
        </w:rPr>
        <w:t xml:space="preserve"> strategy</w:t>
      </w:r>
      <w:r w:rsidR="000C3EC1" w:rsidRPr="00324918">
        <w:rPr>
          <w:rFonts w:ascii="Times New Roman" w:hAnsi="Times New Roman" w:cs="Times New Roman"/>
        </w:rPr>
        <w:t xml:space="preserve"> (HM Government 2011)</w:t>
      </w:r>
      <w:r w:rsidR="006B73DA" w:rsidRPr="00324918">
        <w:rPr>
          <w:rFonts w:ascii="Times New Roman" w:hAnsi="Times New Roman" w:cs="Times New Roman"/>
        </w:rPr>
        <w:t xml:space="preserve">, the </w:t>
      </w:r>
      <w:r w:rsidR="00A72F80" w:rsidRPr="00324918">
        <w:rPr>
          <w:rFonts w:ascii="Times New Roman" w:hAnsi="Times New Roman" w:cs="Times New Roman"/>
        </w:rPr>
        <w:t xml:space="preserve">identification and promotion of </w:t>
      </w:r>
      <w:r w:rsidR="004737D5" w:rsidRPr="00324918">
        <w:rPr>
          <w:rFonts w:ascii="Times New Roman" w:hAnsi="Times New Roman" w:cs="Times New Roman"/>
        </w:rPr>
        <w:t xml:space="preserve">the so-called </w:t>
      </w:r>
      <w:r w:rsidR="006B73DA" w:rsidRPr="00324918">
        <w:rPr>
          <w:rFonts w:ascii="Times New Roman" w:hAnsi="Times New Roman" w:cs="Times New Roman"/>
        </w:rPr>
        <w:t>FBV</w:t>
      </w:r>
      <w:r w:rsidR="004737D5" w:rsidRPr="00324918">
        <w:rPr>
          <w:rFonts w:ascii="Times New Roman" w:hAnsi="Times New Roman" w:cs="Times New Roman"/>
        </w:rPr>
        <w:t xml:space="preserve"> </w:t>
      </w:r>
      <w:r w:rsidR="007F3DC9" w:rsidRPr="00324918">
        <w:rPr>
          <w:rFonts w:ascii="Times New Roman" w:hAnsi="Times New Roman" w:cs="Times New Roman"/>
        </w:rPr>
        <w:t>as part of Spiritual Moral Social and Cultural (SMSC) in schools (Department for Education 2014)</w:t>
      </w:r>
      <w:r w:rsidR="00FE6A3D" w:rsidRPr="00324918">
        <w:rPr>
          <w:rFonts w:ascii="Times New Roman" w:hAnsi="Times New Roman" w:cs="Times New Roman"/>
        </w:rPr>
        <w:t>,</w:t>
      </w:r>
      <w:r w:rsidR="007F3DC9" w:rsidRPr="00324918">
        <w:rPr>
          <w:rFonts w:ascii="Times New Roman" w:hAnsi="Times New Roman" w:cs="Times New Roman"/>
        </w:rPr>
        <w:t xml:space="preserve"> </w:t>
      </w:r>
      <w:r w:rsidR="00A72F80" w:rsidRPr="00324918">
        <w:rPr>
          <w:rFonts w:ascii="Times New Roman" w:hAnsi="Times New Roman" w:cs="Times New Roman"/>
        </w:rPr>
        <w:t>and the immediate curtailment of any educational activities that seem to run counter to those values.</w:t>
      </w:r>
      <w:proofErr w:type="gramEnd"/>
      <w:r w:rsidR="0003467E" w:rsidRPr="00324918">
        <w:t xml:space="preserve"> </w:t>
      </w:r>
    </w:p>
    <w:p w14:paraId="3DC58CB2" w14:textId="26140F4A" w:rsidR="008F3DB4" w:rsidRPr="00324918" w:rsidRDefault="0003467E" w:rsidP="00B948F0">
      <w:pPr>
        <w:spacing w:line="480" w:lineRule="auto"/>
        <w:rPr>
          <w:rFonts w:ascii="Times New Roman" w:hAnsi="Times New Roman" w:cs="Times New Roman"/>
        </w:rPr>
      </w:pPr>
      <w:r w:rsidRPr="00324918">
        <w:rPr>
          <w:rFonts w:ascii="Times New Roman" w:hAnsi="Times New Roman" w:cs="Times New Roman"/>
        </w:rPr>
        <w:t>Kapoor (2013) has suggested that we are witnessing policies of racial neoliberalism in which “while any progressive measures using race for the purposes of anti-racism fade from view, they are increasingly overshadowed by a position which uses race, silently and ambiguously, through policies of policing and securitization</w:t>
      </w:r>
      <w:r w:rsidR="00D109B0" w:rsidRPr="00324918">
        <w:rPr>
          <w:rFonts w:ascii="Times New Roman" w:hAnsi="Times New Roman" w:cs="Times New Roman"/>
        </w:rPr>
        <w:t>.</w:t>
      </w:r>
      <w:r w:rsidRPr="00324918">
        <w:rPr>
          <w:rFonts w:ascii="Times New Roman" w:hAnsi="Times New Roman" w:cs="Times New Roman"/>
        </w:rPr>
        <w:t>” (p. 1028)</w:t>
      </w:r>
      <w:r w:rsidR="00A72F80" w:rsidRPr="00324918">
        <w:rPr>
          <w:rFonts w:ascii="Times New Roman" w:hAnsi="Times New Roman" w:cs="Times New Roman"/>
        </w:rPr>
        <w:t xml:space="preserve"> </w:t>
      </w:r>
      <w:proofErr w:type="gramStart"/>
      <w:r w:rsidR="006B73DA" w:rsidRPr="00324918">
        <w:rPr>
          <w:rFonts w:ascii="Times New Roman" w:hAnsi="Times New Roman" w:cs="Times New Roman"/>
        </w:rPr>
        <w:t>The</w:t>
      </w:r>
      <w:proofErr w:type="gramEnd"/>
      <w:r w:rsidR="006B73DA" w:rsidRPr="00324918">
        <w:rPr>
          <w:rFonts w:ascii="Times New Roman" w:hAnsi="Times New Roman" w:cs="Times New Roman"/>
        </w:rPr>
        <w:t xml:space="preserve"> connection between Prevent, </w:t>
      </w:r>
      <w:r w:rsidR="006B73DA" w:rsidRPr="00324918">
        <w:rPr>
          <w:rFonts w:ascii="Times New Roman" w:hAnsi="Times New Roman" w:cs="Times New Roman"/>
        </w:rPr>
        <w:lastRenderedPageBreak/>
        <w:t>FBV and education is explicit and detailed</w:t>
      </w:r>
      <w:r w:rsidR="00C05501" w:rsidRPr="00324918">
        <w:rPr>
          <w:rFonts w:ascii="Times New Roman" w:hAnsi="Times New Roman" w:cs="Times New Roman"/>
        </w:rPr>
        <w:t xml:space="preserve"> (</w:t>
      </w:r>
      <w:r w:rsidR="00E51947" w:rsidRPr="00324918">
        <w:rPr>
          <w:rFonts w:ascii="Times New Roman" w:hAnsi="Times New Roman" w:cs="Times New Roman"/>
        </w:rPr>
        <w:t xml:space="preserve">Department for Education, </w:t>
      </w:r>
      <w:r w:rsidR="00C05501" w:rsidRPr="00324918">
        <w:rPr>
          <w:rFonts w:ascii="Times New Roman" w:hAnsi="Times New Roman" w:cs="Times New Roman"/>
        </w:rPr>
        <w:t>2014)</w:t>
      </w:r>
      <w:r w:rsidR="006B73DA" w:rsidRPr="00324918">
        <w:rPr>
          <w:rFonts w:ascii="Times New Roman" w:hAnsi="Times New Roman" w:cs="Times New Roman"/>
        </w:rPr>
        <w:t>. There are perceptions that these initiatives are direct</w:t>
      </w:r>
      <w:r w:rsidR="00D004EF" w:rsidRPr="00324918">
        <w:rPr>
          <w:rFonts w:ascii="Times New Roman" w:hAnsi="Times New Roman" w:cs="Times New Roman"/>
        </w:rPr>
        <w:t>ed</w:t>
      </w:r>
      <w:r w:rsidR="006B73DA" w:rsidRPr="00324918">
        <w:rPr>
          <w:rFonts w:ascii="Times New Roman" w:hAnsi="Times New Roman" w:cs="Times New Roman"/>
        </w:rPr>
        <w:t xml:space="preserve"> principally at Muslims and especially at their approaches to educating young people</w:t>
      </w:r>
      <w:r w:rsidR="00C05501" w:rsidRPr="00324918">
        <w:rPr>
          <w:rFonts w:ascii="Times New Roman" w:hAnsi="Times New Roman" w:cs="Times New Roman"/>
        </w:rPr>
        <w:t xml:space="preserve"> (</w:t>
      </w:r>
      <w:r w:rsidR="00E40934" w:rsidRPr="00324918">
        <w:rPr>
          <w:rFonts w:ascii="Times New Roman" w:hAnsi="Times New Roman" w:cs="Times New Roman"/>
        </w:rPr>
        <w:t>Abbas &amp; Awan</w:t>
      </w:r>
      <w:r w:rsidR="00C255A9" w:rsidRPr="00324918">
        <w:rPr>
          <w:rFonts w:ascii="Times New Roman" w:hAnsi="Times New Roman" w:cs="Times New Roman"/>
        </w:rPr>
        <w:t>,</w:t>
      </w:r>
      <w:r w:rsidR="00E40934" w:rsidRPr="00324918">
        <w:rPr>
          <w:rFonts w:ascii="Times New Roman" w:hAnsi="Times New Roman" w:cs="Times New Roman"/>
        </w:rPr>
        <w:t xml:space="preserve"> 2015; </w:t>
      </w:r>
      <w:proofErr w:type="spellStart"/>
      <w:r w:rsidR="00C255A9" w:rsidRPr="00324918">
        <w:rPr>
          <w:rFonts w:ascii="Times New Roman" w:hAnsi="Times New Roman" w:cs="Times New Roman"/>
        </w:rPr>
        <w:t>Kyriacou</w:t>
      </w:r>
      <w:proofErr w:type="spellEnd"/>
      <w:r w:rsidR="00C255A9" w:rsidRPr="00324918">
        <w:rPr>
          <w:rFonts w:ascii="Times New Roman" w:hAnsi="Times New Roman" w:cs="Times New Roman"/>
        </w:rPr>
        <w:t xml:space="preserve">, </w:t>
      </w:r>
      <w:proofErr w:type="spellStart"/>
      <w:r w:rsidR="00C255A9" w:rsidRPr="00324918">
        <w:rPr>
          <w:rFonts w:ascii="Times New Roman" w:hAnsi="Times New Roman" w:cs="Times New Roman"/>
        </w:rPr>
        <w:t>Szczepek</w:t>
      </w:r>
      <w:proofErr w:type="spellEnd"/>
      <w:r w:rsidR="00C255A9" w:rsidRPr="00324918">
        <w:rPr>
          <w:rFonts w:ascii="Times New Roman" w:hAnsi="Times New Roman" w:cs="Times New Roman"/>
        </w:rPr>
        <w:t xml:space="preserve"> Reed, Said &amp; Davies, 2017; </w:t>
      </w:r>
      <w:proofErr w:type="spellStart"/>
      <w:r w:rsidR="00C255A9" w:rsidRPr="00324918">
        <w:rPr>
          <w:rFonts w:ascii="Times New Roman" w:hAnsi="Times New Roman" w:cs="Times New Roman"/>
        </w:rPr>
        <w:t>Mythen</w:t>
      </w:r>
      <w:proofErr w:type="spellEnd"/>
      <w:r w:rsidR="00C255A9" w:rsidRPr="00324918">
        <w:rPr>
          <w:rFonts w:ascii="Times New Roman" w:hAnsi="Times New Roman" w:cs="Times New Roman"/>
        </w:rPr>
        <w:t xml:space="preserve">, </w:t>
      </w:r>
      <w:proofErr w:type="spellStart"/>
      <w:r w:rsidR="00C255A9" w:rsidRPr="00324918">
        <w:rPr>
          <w:rFonts w:ascii="Times New Roman" w:hAnsi="Times New Roman" w:cs="Times New Roman"/>
        </w:rPr>
        <w:t>Walklate</w:t>
      </w:r>
      <w:proofErr w:type="spellEnd"/>
      <w:r w:rsidR="00C255A9" w:rsidRPr="00324918">
        <w:rPr>
          <w:rFonts w:ascii="Times New Roman" w:hAnsi="Times New Roman" w:cs="Times New Roman"/>
        </w:rPr>
        <w:t xml:space="preserve"> &amp; </w:t>
      </w:r>
      <w:proofErr w:type="spellStart"/>
      <w:r w:rsidR="00C255A9" w:rsidRPr="00324918">
        <w:rPr>
          <w:rFonts w:ascii="Times New Roman" w:hAnsi="Times New Roman" w:cs="Times New Roman"/>
        </w:rPr>
        <w:t>Peatfield</w:t>
      </w:r>
      <w:proofErr w:type="spellEnd"/>
      <w:r w:rsidR="00C255A9" w:rsidRPr="00324918">
        <w:rPr>
          <w:rFonts w:ascii="Times New Roman" w:hAnsi="Times New Roman" w:cs="Times New Roman"/>
        </w:rPr>
        <w:t xml:space="preserve">, 2017; </w:t>
      </w:r>
      <w:r w:rsidR="000D4D58" w:rsidRPr="00324918">
        <w:rPr>
          <w:rFonts w:ascii="Times New Roman" w:hAnsi="Times New Roman" w:cs="Times New Roman"/>
        </w:rPr>
        <w:t>Thomas</w:t>
      </w:r>
      <w:r w:rsidR="00C255A9" w:rsidRPr="00324918">
        <w:rPr>
          <w:rFonts w:ascii="Times New Roman" w:hAnsi="Times New Roman" w:cs="Times New Roman"/>
        </w:rPr>
        <w:t>,</w:t>
      </w:r>
      <w:r w:rsidR="000D4D58" w:rsidRPr="00324918">
        <w:rPr>
          <w:rFonts w:ascii="Times New Roman" w:hAnsi="Times New Roman" w:cs="Times New Roman"/>
        </w:rPr>
        <w:t xml:space="preserve"> 2016</w:t>
      </w:r>
      <w:r w:rsidR="00C05501" w:rsidRPr="00324918">
        <w:rPr>
          <w:rFonts w:ascii="Times New Roman" w:hAnsi="Times New Roman" w:cs="Times New Roman"/>
        </w:rPr>
        <w:t>)</w:t>
      </w:r>
      <w:r w:rsidR="008F3DB4" w:rsidRPr="00324918">
        <w:rPr>
          <w:rFonts w:ascii="Times New Roman" w:hAnsi="Times New Roman" w:cs="Times New Roman"/>
        </w:rPr>
        <w:t xml:space="preserve">, with Islamic faith schools being a matter for suspicion (e.g., </w:t>
      </w:r>
      <w:proofErr w:type="spellStart"/>
      <w:r w:rsidR="008F3DB4" w:rsidRPr="00324918">
        <w:rPr>
          <w:rFonts w:ascii="Times New Roman" w:hAnsi="Times New Roman" w:cs="Times New Roman"/>
        </w:rPr>
        <w:t>Wilshaw</w:t>
      </w:r>
      <w:proofErr w:type="spellEnd"/>
      <w:r w:rsidR="008F3DB4" w:rsidRPr="00324918">
        <w:rPr>
          <w:rFonts w:ascii="Times New Roman" w:hAnsi="Times New Roman" w:cs="Times New Roman"/>
        </w:rPr>
        <w:t xml:space="preserve">, 2016; Richardson, 2016). </w:t>
      </w:r>
      <w:r w:rsidR="00A52AE8" w:rsidRPr="00324918">
        <w:rPr>
          <w:rFonts w:ascii="Times New Roman" w:eastAsia="Times New Roman" w:hAnsi="Times New Roman" w:cs="Times New Roman"/>
        </w:rPr>
        <w:t xml:space="preserve">Key figures in the government are referring to concerns about attitudes towards Muslims (e.g., </w:t>
      </w:r>
      <w:proofErr w:type="spellStart"/>
      <w:r w:rsidR="00A52AE8" w:rsidRPr="00324918">
        <w:rPr>
          <w:rFonts w:ascii="Times New Roman" w:eastAsia="Times New Roman" w:hAnsi="Times New Roman" w:cs="Times New Roman"/>
        </w:rPr>
        <w:t>Sabbagh</w:t>
      </w:r>
      <w:proofErr w:type="spellEnd"/>
      <w:r w:rsidR="00A52AE8" w:rsidRPr="00324918">
        <w:rPr>
          <w:rFonts w:ascii="Times New Roman" w:eastAsia="Times New Roman" w:hAnsi="Times New Roman" w:cs="Times New Roman"/>
        </w:rPr>
        <w:t xml:space="preserve"> 2019; Walker 2019). </w:t>
      </w:r>
      <w:r w:rsidR="008F3DB4" w:rsidRPr="00324918">
        <w:rPr>
          <w:rFonts w:ascii="Times New Roman" w:hAnsi="Times New Roman" w:cs="Times New Roman"/>
        </w:rPr>
        <w:t xml:space="preserve">While mainstream schools are the most explicit target </w:t>
      </w:r>
      <w:r w:rsidR="00FE6A3D" w:rsidRPr="00324918">
        <w:rPr>
          <w:rFonts w:ascii="Times New Roman" w:hAnsi="Times New Roman" w:cs="Times New Roman"/>
        </w:rPr>
        <w:t xml:space="preserve">for promoting </w:t>
      </w:r>
      <w:r w:rsidR="008F3DB4" w:rsidRPr="00324918">
        <w:rPr>
          <w:rFonts w:ascii="Times New Roman" w:hAnsi="Times New Roman" w:cs="Times New Roman"/>
        </w:rPr>
        <w:t xml:space="preserve">Prevent and FBV, Arabic speaking communities and community schools find themselves at the </w:t>
      </w:r>
      <w:proofErr w:type="spellStart"/>
      <w:r w:rsidR="008F3DB4" w:rsidRPr="00324918">
        <w:rPr>
          <w:rFonts w:ascii="Times New Roman" w:hAnsi="Times New Roman" w:cs="Times New Roman"/>
        </w:rPr>
        <w:t>centre</w:t>
      </w:r>
      <w:proofErr w:type="spellEnd"/>
      <w:r w:rsidR="008F3DB4" w:rsidRPr="00324918">
        <w:rPr>
          <w:rFonts w:ascii="Times New Roman" w:hAnsi="Times New Roman" w:cs="Times New Roman"/>
        </w:rPr>
        <w:t xml:space="preserve"> of these tensions due to their large Muslim populations. For example, the Casey Review (Casey</w:t>
      </w:r>
      <w:r w:rsidR="00C255A9" w:rsidRPr="00324918">
        <w:rPr>
          <w:rFonts w:ascii="Times New Roman" w:hAnsi="Times New Roman" w:cs="Times New Roman"/>
        </w:rPr>
        <w:t>,</w:t>
      </w:r>
      <w:r w:rsidR="008F3DB4" w:rsidRPr="00324918">
        <w:rPr>
          <w:rFonts w:ascii="Times New Roman" w:hAnsi="Times New Roman" w:cs="Times New Roman"/>
        </w:rPr>
        <w:t xml:space="preserve"> 2016) mentions ‘cultural and religious practices (…) that (…) run contrary to British values’</w:t>
      </w:r>
      <w:r w:rsidR="004F075D" w:rsidRPr="00324918">
        <w:rPr>
          <w:rFonts w:ascii="Times New Roman" w:hAnsi="Times New Roman" w:cs="Times New Roman"/>
        </w:rPr>
        <w:t xml:space="preserve"> with regard to ‘communities in which there are high concentrations of Muslims’ </w:t>
      </w:r>
      <w:r w:rsidR="008F3DB4" w:rsidRPr="00324918">
        <w:rPr>
          <w:rFonts w:ascii="Times New Roman" w:hAnsi="Times New Roman" w:cs="Times New Roman"/>
        </w:rPr>
        <w:t>(</w:t>
      </w:r>
      <w:r w:rsidR="00B70287" w:rsidRPr="00324918">
        <w:rPr>
          <w:rFonts w:ascii="Times New Roman" w:hAnsi="Times New Roman" w:cs="Times New Roman"/>
        </w:rPr>
        <w:t>p</w:t>
      </w:r>
      <w:r w:rsidR="008F3DB4" w:rsidRPr="00324918">
        <w:rPr>
          <w:rFonts w:ascii="Times New Roman" w:hAnsi="Times New Roman" w:cs="Times New Roman"/>
        </w:rPr>
        <w:t>p. 5</w:t>
      </w:r>
      <w:r w:rsidR="004F075D" w:rsidRPr="00324918">
        <w:rPr>
          <w:rFonts w:ascii="Times New Roman" w:hAnsi="Times New Roman" w:cs="Times New Roman"/>
        </w:rPr>
        <w:t>-6</w:t>
      </w:r>
      <w:r w:rsidR="008F3DB4" w:rsidRPr="00324918">
        <w:rPr>
          <w:rFonts w:ascii="Times New Roman" w:hAnsi="Times New Roman" w:cs="Times New Roman"/>
        </w:rPr>
        <w:t xml:space="preserve">). </w:t>
      </w:r>
      <w:r w:rsidR="000B1F18" w:rsidRPr="00324918">
        <w:rPr>
          <w:rFonts w:ascii="Times New Roman" w:hAnsi="Times New Roman" w:cs="Times New Roman"/>
        </w:rPr>
        <w:t xml:space="preserve">As the data below show, </w:t>
      </w:r>
      <w:r w:rsidR="00D94CAF" w:rsidRPr="00324918">
        <w:rPr>
          <w:rFonts w:ascii="Times New Roman" w:hAnsi="Times New Roman" w:cs="Times New Roman"/>
        </w:rPr>
        <w:t>British society’s focus on Arab communities is keenly felt and a strong factor in influencing educational decision-making</w:t>
      </w:r>
      <w:r w:rsidR="00E22CE0" w:rsidRPr="00324918">
        <w:rPr>
          <w:rFonts w:ascii="Times New Roman" w:hAnsi="Times New Roman" w:cs="Times New Roman"/>
        </w:rPr>
        <w:t xml:space="preserve"> in Arabic schools</w:t>
      </w:r>
      <w:r w:rsidR="00D94CAF" w:rsidRPr="00324918">
        <w:rPr>
          <w:rFonts w:ascii="Times New Roman" w:hAnsi="Times New Roman" w:cs="Times New Roman"/>
        </w:rPr>
        <w:t>.</w:t>
      </w:r>
    </w:p>
    <w:p w14:paraId="2457EF35" w14:textId="77777777" w:rsidR="008F3DB4" w:rsidRPr="00324918" w:rsidRDefault="008F3DB4" w:rsidP="00B948F0">
      <w:pPr>
        <w:spacing w:line="480" w:lineRule="auto"/>
        <w:rPr>
          <w:rFonts w:ascii="Times New Roman" w:hAnsi="Times New Roman" w:cs="Times New Roman"/>
        </w:rPr>
      </w:pPr>
    </w:p>
    <w:p w14:paraId="06EB04D1" w14:textId="20BE29FA" w:rsidR="00A958AF" w:rsidRPr="00324918" w:rsidRDefault="006B73DA" w:rsidP="00A958AF">
      <w:pPr>
        <w:spacing w:line="480" w:lineRule="auto"/>
        <w:rPr>
          <w:rFonts w:ascii="Times New Roman" w:hAnsi="Times New Roman" w:cs="Times New Roman"/>
        </w:rPr>
      </w:pPr>
      <w:r w:rsidRPr="00324918">
        <w:rPr>
          <w:rFonts w:ascii="Times New Roman" w:eastAsia="Times New Roman" w:hAnsi="Times New Roman" w:cs="Times New Roman"/>
        </w:rPr>
        <w:t xml:space="preserve">The scope for </w:t>
      </w:r>
      <w:r w:rsidR="00A90DDB" w:rsidRPr="00324918">
        <w:rPr>
          <w:rFonts w:ascii="Times New Roman" w:eastAsia="Times New Roman" w:hAnsi="Times New Roman" w:cs="Times New Roman"/>
        </w:rPr>
        <w:t>tension</w:t>
      </w:r>
      <w:r w:rsidRPr="00324918">
        <w:rPr>
          <w:rFonts w:ascii="Times New Roman" w:eastAsia="Times New Roman" w:hAnsi="Times New Roman" w:cs="Times New Roman"/>
        </w:rPr>
        <w:t xml:space="preserve"> </w:t>
      </w:r>
      <w:r w:rsidR="00C05501" w:rsidRPr="00324918">
        <w:rPr>
          <w:rFonts w:ascii="Times New Roman" w:eastAsia="Times New Roman" w:hAnsi="Times New Roman" w:cs="Times New Roman"/>
        </w:rPr>
        <w:t xml:space="preserve">between central control and local freedom </w:t>
      </w:r>
      <w:r w:rsidRPr="00324918">
        <w:rPr>
          <w:rFonts w:ascii="Times New Roman" w:eastAsia="Times New Roman" w:hAnsi="Times New Roman" w:cs="Times New Roman"/>
        </w:rPr>
        <w:t>is clear (Arthur</w:t>
      </w:r>
      <w:r w:rsidR="00F33CC8" w:rsidRPr="00324918">
        <w:rPr>
          <w:rFonts w:ascii="Times New Roman" w:eastAsia="Times New Roman" w:hAnsi="Times New Roman" w:cs="Times New Roman"/>
        </w:rPr>
        <w:t>,</w:t>
      </w:r>
      <w:r w:rsidRPr="00324918">
        <w:rPr>
          <w:rFonts w:ascii="Times New Roman" w:eastAsia="Times New Roman" w:hAnsi="Times New Roman" w:cs="Times New Roman"/>
        </w:rPr>
        <w:t xml:space="preserve"> 2015). </w:t>
      </w:r>
      <w:r w:rsidR="00D531AB" w:rsidRPr="00324918">
        <w:rPr>
          <w:rFonts w:ascii="Times New Roman" w:eastAsia="Times New Roman" w:hAnsi="Times New Roman" w:cs="Times New Roman"/>
        </w:rPr>
        <w:t>One way of reading this contradiction is to suggest that</w:t>
      </w:r>
      <w:r w:rsidR="00C05501" w:rsidRPr="00324918">
        <w:rPr>
          <w:rFonts w:ascii="Times New Roman" w:eastAsia="Times New Roman" w:hAnsi="Times New Roman" w:cs="Times New Roman"/>
        </w:rPr>
        <w:t>,</w:t>
      </w:r>
      <w:r w:rsidR="00D531AB" w:rsidRPr="00324918">
        <w:rPr>
          <w:rFonts w:ascii="Times New Roman" w:eastAsia="Times New Roman" w:hAnsi="Times New Roman" w:cs="Times New Roman"/>
        </w:rPr>
        <w:t xml:space="preserve"> in practice</w:t>
      </w:r>
      <w:r w:rsidR="00C05501" w:rsidRPr="00324918">
        <w:rPr>
          <w:rFonts w:ascii="Times New Roman" w:eastAsia="Times New Roman" w:hAnsi="Times New Roman" w:cs="Times New Roman"/>
        </w:rPr>
        <w:t>,</w:t>
      </w:r>
      <w:r w:rsidRPr="00324918">
        <w:rPr>
          <w:rFonts w:ascii="Times New Roman" w:eastAsia="Times New Roman" w:hAnsi="Times New Roman" w:cs="Times New Roman"/>
        </w:rPr>
        <w:t xml:space="preserve"> community enterprise may only occur if </w:t>
      </w:r>
      <w:r w:rsidR="001B6B99" w:rsidRPr="00324918">
        <w:rPr>
          <w:rFonts w:ascii="Times New Roman" w:eastAsia="Times New Roman" w:hAnsi="Times New Roman" w:cs="Times New Roman"/>
        </w:rPr>
        <w:t>it agrees with the aims of</w:t>
      </w:r>
      <w:r w:rsidRPr="00324918">
        <w:rPr>
          <w:rFonts w:ascii="Times New Roman" w:eastAsia="Times New Roman" w:hAnsi="Times New Roman" w:cs="Times New Roman"/>
        </w:rPr>
        <w:t xml:space="preserve"> central government</w:t>
      </w:r>
      <w:r w:rsidR="00D531AB" w:rsidRPr="00324918">
        <w:rPr>
          <w:rFonts w:ascii="Times New Roman" w:eastAsia="Times New Roman" w:hAnsi="Times New Roman" w:cs="Times New Roman"/>
        </w:rPr>
        <w:t>.</w:t>
      </w:r>
      <w:r w:rsidR="00041DAB" w:rsidRPr="00324918">
        <w:rPr>
          <w:rFonts w:ascii="Times New Roman" w:eastAsia="Times New Roman" w:hAnsi="Times New Roman" w:cs="Times New Roman"/>
        </w:rPr>
        <w:t xml:space="preserve"> </w:t>
      </w:r>
      <w:r w:rsidR="00783BFD" w:rsidRPr="00324918">
        <w:rPr>
          <w:rFonts w:ascii="Times New Roman" w:eastAsia="Times New Roman" w:hAnsi="Times New Roman" w:cs="Times New Roman"/>
        </w:rPr>
        <w:t xml:space="preserve">Beyond the possibility of </w:t>
      </w:r>
      <w:proofErr w:type="gramStart"/>
      <w:r w:rsidR="00783BFD" w:rsidRPr="00324918">
        <w:rPr>
          <w:rFonts w:ascii="Times New Roman" w:eastAsia="Times New Roman" w:hAnsi="Times New Roman" w:cs="Times New Roman"/>
        </w:rPr>
        <w:t>contradiction</w:t>
      </w:r>
      <w:proofErr w:type="gramEnd"/>
      <w:r w:rsidR="00783BFD" w:rsidRPr="00324918">
        <w:rPr>
          <w:rFonts w:ascii="Times New Roman" w:eastAsia="Times New Roman" w:hAnsi="Times New Roman" w:cs="Times New Roman"/>
        </w:rPr>
        <w:t xml:space="preserve"> we are also alert to the unintended consequences of act</w:t>
      </w:r>
      <w:r w:rsidR="00580BDC" w:rsidRPr="00324918">
        <w:rPr>
          <w:rFonts w:ascii="Times New Roman" w:eastAsia="Times New Roman" w:hAnsi="Times New Roman" w:cs="Times New Roman"/>
        </w:rPr>
        <w:t>ions to achieve</w:t>
      </w:r>
      <w:r w:rsidR="00783BFD" w:rsidRPr="00324918">
        <w:rPr>
          <w:rFonts w:ascii="Times New Roman" w:eastAsia="Times New Roman" w:hAnsi="Times New Roman" w:cs="Times New Roman"/>
        </w:rPr>
        <w:t xml:space="preserve"> a cohesive multicultural society. </w:t>
      </w:r>
      <w:r w:rsidR="006E76C9" w:rsidRPr="00324918">
        <w:rPr>
          <w:rFonts w:ascii="Times New Roman" w:eastAsia="Times New Roman" w:hAnsi="Times New Roman" w:cs="Times New Roman"/>
        </w:rPr>
        <w:t xml:space="preserve">We </w:t>
      </w:r>
      <w:proofErr w:type="spellStart"/>
      <w:r w:rsidR="006E76C9" w:rsidRPr="00324918">
        <w:rPr>
          <w:rFonts w:ascii="Times New Roman" w:eastAsia="Times New Roman" w:hAnsi="Times New Roman" w:cs="Times New Roman"/>
        </w:rPr>
        <w:t>recogni</w:t>
      </w:r>
      <w:r w:rsidR="00B0697C" w:rsidRPr="00324918">
        <w:rPr>
          <w:rFonts w:ascii="Times New Roman" w:eastAsia="Times New Roman" w:hAnsi="Times New Roman" w:cs="Times New Roman"/>
        </w:rPr>
        <w:t>s</w:t>
      </w:r>
      <w:r w:rsidR="006E76C9" w:rsidRPr="00324918">
        <w:rPr>
          <w:rFonts w:ascii="Times New Roman" w:eastAsia="Times New Roman" w:hAnsi="Times New Roman" w:cs="Times New Roman"/>
        </w:rPr>
        <w:t>e</w:t>
      </w:r>
      <w:proofErr w:type="spellEnd"/>
      <w:r w:rsidR="006E76C9" w:rsidRPr="00324918">
        <w:rPr>
          <w:rFonts w:ascii="Times New Roman" w:eastAsia="Times New Roman" w:hAnsi="Times New Roman" w:cs="Times New Roman"/>
        </w:rPr>
        <w:t xml:space="preserve"> that calls </w:t>
      </w:r>
      <w:r w:rsidR="00F4128F" w:rsidRPr="00324918">
        <w:rPr>
          <w:rFonts w:ascii="Times New Roman" w:eastAsia="Times New Roman" w:hAnsi="Times New Roman" w:cs="Times New Roman"/>
        </w:rPr>
        <w:t xml:space="preserve">by the government </w:t>
      </w:r>
      <w:r w:rsidR="006E76C9" w:rsidRPr="00324918">
        <w:rPr>
          <w:rFonts w:ascii="Times New Roman" w:eastAsia="Times New Roman" w:hAnsi="Times New Roman" w:cs="Times New Roman"/>
        </w:rPr>
        <w:t>for community enterprise</w:t>
      </w:r>
      <w:r w:rsidR="004D576C" w:rsidRPr="00324918">
        <w:rPr>
          <w:rFonts w:ascii="Times New Roman" w:eastAsia="Times New Roman" w:hAnsi="Times New Roman" w:cs="Times New Roman"/>
        </w:rPr>
        <w:t xml:space="preserve"> to tackle </w:t>
      </w:r>
      <w:proofErr w:type="spellStart"/>
      <w:r w:rsidR="00B0697C" w:rsidRPr="00324918">
        <w:rPr>
          <w:rFonts w:ascii="Times New Roman" w:eastAsia="Times New Roman" w:hAnsi="Times New Roman" w:cs="Times New Roman"/>
        </w:rPr>
        <w:t>radicalisation</w:t>
      </w:r>
      <w:proofErr w:type="spellEnd"/>
      <w:r w:rsidR="006E76C9" w:rsidRPr="00324918">
        <w:rPr>
          <w:rFonts w:ascii="Times New Roman" w:eastAsia="Times New Roman" w:hAnsi="Times New Roman" w:cs="Times New Roman"/>
        </w:rPr>
        <w:t xml:space="preserve"> </w:t>
      </w:r>
      <w:proofErr w:type="gramStart"/>
      <w:r w:rsidR="006E76C9" w:rsidRPr="00324918">
        <w:rPr>
          <w:rFonts w:ascii="Times New Roman" w:eastAsia="Times New Roman" w:hAnsi="Times New Roman" w:cs="Times New Roman"/>
        </w:rPr>
        <w:t>are not necessarily intended</w:t>
      </w:r>
      <w:proofErr w:type="gramEnd"/>
      <w:r w:rsidR="006E76C9" w:rsidRPr="00324918">
        <w:rPr>
          <w:rFonts w:ascii="Times New Roman" w:eastAsia="Times New Roman" w:hAnsi="Times New Roman" w:cs="Times New Roman"/>
        </w:rPr>
        <w:t xml:space="preserve"> to accuse whole communities of anti-democratic </w:t>
      </w:r>
      <w:proofErr w:type="spellStart"/>
      <w:r w:rsidR="006E76C9" w:rsidRPr="00324918">
        <w:rPr>
          <w:rFonts w:ascii="Times New Roman" w:eastAsia="Times New Roman" w:hAnsi="Times New Roman" w:cs="Times New Roman"/>
        </w:rPr>
        <w:t>behaviour</w:t>
      </w:r>
      <w:proofErr w:type="spellEnd"/>
      <w:r w:rsidR="006E76C9" w:rsidRPr="00324918">
        <w:rPr>
          <w:rFonts w:ascii="Times New Roman" w:eastAsia="Times New Roman" w:hAnsi="Times New Roman" w:cs="Times New Roman"/>
        </w:rPr>
        <w:t xml:space="preserve">. </w:t>
      </w:r>
      <w:r w:rsidR="00D57C2A" w:rsidRPr="00324918">
        <w:rPr>
          <w:rFonts w:ascii="Times New Roman" w:eastAsia="Times New Roman" w:hAnsi="Times New Roman" w:cs="Times New Roman"/>
        </w:rPr>
        <w:t xml:space="preserve">When Cameron (2011) advocated ‘a lot less of the passive tolerance of recent years and much more active muscular liberalism’, he was at pains to declare that he was not advocating action against Muslims. </w:t>
      </w:r>
      <w:r w:rsidR="002306EC" w:rsidRPr="00324918">
        <w:rPr>
          <w:rFonts w:ascii="Times New Roman" w:eastAsia="Times New Roman" w:hAnsi="Times New Roman" w:cs="Times New Roman"/>
        </w:rPr>
        <w:t xml:space="preserve">Indeed the government has suggested there is a need for the teaching and learning of FBV in order to curb the potential radicalization of all in society including British far-Right wing groups. </w:t>
      </w:r>
      <w:proofErr w:type="gramStart"/>
      <w:r w:rsidR="00783BFD" w:rsidRPr="00324918">
        <w:rPr>
          <w:rFonts w:ascii="Times New Roman" w:eastAsia="Times New Roman" w:hAnsi="Times New Roman" w:cs="Times New Roman"/>
        </w:rPr>
        <w:t>But</w:t>
      </w:r>
      <w:proofErr w:type="gramEnd"/>
      <w:r w:rsidR="00783BFD" w:rsidRPr="00324918">
        <w:rPr>
          <w:rFonts w:ascii="Times New Roman" w:eastAsia="Times New Roman" w:hAnsi="Times New Roman" w:cs="Times New Roman"/>
        </w:rPr>
        <w:t xml:space="preserve"> it </w:t>
      </w:r>
      <w:r w:rsidR="004D576C" w:rsidRPr="00324918">
        <w:rPr>
          <w:rFonts w:ascii="Times New Roman" w:eastAsia="Times New Roman" w:hAnsi="Times New Roman" w:cs="Times New Roman"/>
        </w:rPr>
        <w:t xml:space="preserve">has become </w:t>
      </w:r>
      <w:r w:rsidR="004D576C" w:rsidRPr="00324918">
        <w:rPr>
          <w:rFonts w:ascii="Times New Roman" w:eastAsia="Times New Roman" w:hAnsi="Times New Roman" w:cs="Times New Roman"/>
        </w:rPr>
        <w:lastRenderedPageBreak/>
        <w:t>apparent</w:t>
      </w:r>
      <w:r w:rsidR="00783BFD" w:rsidRPr="00324918">
        <w:rPr>
          <w:rFonts w:ascii="Times New Roman" w:eastAsia="Times New Roman" w:hAnsi="Times New Roman" w:cs="Times New Roman"/>
        </w:rPr>
        <w:t xml:space="preserve"> that </w:t>
      </w:r>
      <w:r w:rsidR="002448C0" w:rsidRPr="00324918">
        <w:rPr>
          <w:rFonts w:ascii="Times New Roman" w:eastAsia="Times New Roman" w:hAnsi="Times New Roman" w:cs="Times New Roman"/>
        </w:rPr>
        <w:t>‘</w:t>
      </w:r>
      <w:r w:rsidR="00783BFD" w:rsidRPr="00324918">
        <w:rPr>
          <w:rFonts w:ascii="Times New Roman" w:eastAsia="Times New Roman" w:hAnsi="Times New Roman" w:cs="Times New Roman"/>
        </w:rPr>
        <w:t>the securitization agenda</w:t>
      </w:r>
      <w:r w:rsidR="002448C0" w:rsidRPr="00324918">
        <w:rPr>
          <w:rFonts w:ascii="Times New Roman" w:eastAsia="Times New Roman" w:hAnsi="Times New Roman" w:cs="Times New Roman"/>
        </w:rPr>
        <w:t>’</w:t>
      </w:r>
      <w:r w:rsidR="00783BFD" w:rsidRPr="00324918">
        <w:rPr>
          <w:rFonts w:ascii="Times New Roman" w:eastAsia="Times New Roman" w:hAnsi="Times New Roman" w:cs="Times New Roman"/>
        </w:rPr>
        <w:t xml:space="preserve"> (Lander</w:t>
      </w:r>
      <w:r w:rsidR="00F33CC8" w:rsidRPr="00324918">
        <w:rPr>
          <w:rFonts w:ascii="Times New Roman" w:eastAsia="Times New Roman" w:hAnsi="Times New Roman" w:cs="Times New Roman"/>
        </w:rPr>
        <w:t>,</w:t>
      </w:r>
      <w:r w:rsidR="00783BFD" w:rsidRPr="00324918">
        <w:rPr>
          <w:rFonts w:ascii="Times New Roman" w:eastAsia="Times New Roman" w:hAnsi="Times New Roman" w:cs="Times New Roman"/>
        </w:rPr>
        <w:t xml:space="preserve"> 2016, p. 274) is harmful to the stated aims of </w:t>
      </w:r>
      <w:r w:rsidR="00196F12" w:rsidRPr="00324918">
        <w:rPr>
          <w:rFonts w:ascii="Times New Roman" w:eastAsia="Times New Roman" w:hAnsi="Times New Roman" w:cs="Times New Roman"/>
        </w:rPr>
        <w:t>promoting democracy. Acts of Islamophobia are increasing (Marsh, 2018)</w:t>
      </w:r>
      <w:r w:rsidR="00101B51" w:rsidRPr="00324918">
        <w:rPr>
          <w:rFonts w:ascii="Times New Roman" w:eastAsia="Times New Roman" w:hAnsi="Times New Roman" w:cs="Times New Roman"/>
        </w:rPr>
        <w:t>,</w:t>
      </w:r>
      <w:r w:rsidR="00196F12" w:rsidRPr="00324918">
        <w:rPr>
          <w:rFonts w:ascii="Times New Roman" w:eastAsia="Times New Roman" w:hAnsi="Times New Roman" w:cs="Times New Roman"/>
        </w:rPr>
        <w:t xml:space="preserve"> and across the UK there is recognition that the government may be playing into the hands of those who seek conflict (see Education Scotland</w:t>
      </w:r>
      <w:r w:rsidR="00F33CC8" w:rsidRPr="00324918">
        <w:rPr>
          <w:rFonts w:ascii="Times New Roman" w:eastAsia="Times New Roman" w:hAnsi="Times New Roman" w:cs="Times New Roman"/>
        </w:rPr>
        <w:t>,</w:t>
      </w:r>
      <w:r w:rsidR="00196F12" w:rsidRPr="00324918">
        <w:rPr>
          <w:rFonts w:ascii="Times New Roman" w:eastAsia="Times New Roman" w:hAnsi="Times New Roman" w:cs="Times New Roman"/>
        </w:rPr>
        <w:t xml:space="preserve"> 2018; </w:t>
      </w:r>
      <w:r w:rsidR="00C255A9" w:rsidRPr="00324918">
        <w:rPr>
          <w:rFonts w:ascii="Times New Roman" w:eastAsia="Times New Roman" w:hAnsi="Times New Roman" w:cs="Times New Roman"/>
        </w:rPr>
        <w:t xml:space="preserve">House of Lords, 2018; </w:t>
      </w:r>
      <w:r w:rsidR="00196F12" w:rsidRPr="00324918">
        <w:rPr>
          <w:rFonts w:ascii="Times New Roman" w:eastAsia="Times New Roman" w:hAnsi="Times New Roman" w:cs="Times New Roman"/>
        </w:rPr>
        <w:t>Johnson</w:t>
      </w:r>
      <w:r w:rsidR="00F33CC8" w:rsidRPr="00324918">
        <w:rPr>
          <w:rFonts w:ascii="Times New Roman" w:eastAsia="Times New Roman" w:hAnsi="Times New Roman" w:cs="Times New Roman"/>
        </w:rPr>
        <w:t>,</w:t>
      </w:r>
      <w:r w:rsidR="00196F12" w:rsidRPr="00324918">
        <w:rPr>
          <w:rFonts w:ascii="Times New Roman" w:eastAsia="Times New Roman" w:hAnsi="Times New Roman" w:cs="Times New Roman"/>
        </w:rPr>
        <w:t xml:space="preserve"> 2018; </w:t>
      </w:r>
      <w:proofErr w:type="spellStart"/>
      <w:r w:rsidR="00196F12" w:rsidRPr="00324918">
        <w:rPr>
          <w:rFonts w:ascii="Times New Roman" w:eastAsia="Times New Roman" w:hAnsi="Times New Roman" w:cs="Times New Roman"/>
        </w:rPr>
        <w:t>McCully</w:t>
      </w:r>
      <w:proofErr w:type="spellEnd"/>
      <w:r w:rsidR="00196F12" w:rsidRPr="00324918">
        <w:rPr>
          <w:rFonts w:ascii="Times New Roman" w:eastAsia="Times New Roman" w:hAnsi="Times New Roman" w:cs="Times New Roman"/>
        </w:rPr>
        <w:t xml:space="preserve"> </w:t>
      </w:r>
      <w:r w:rsidR="00F33CC8" w:rsidRPr="00324918">
        <w:rPr>
          <w:rFonts w:ascii="Times New Roman" w:eastAsia="Times New Roman" w:hAnsi="Times New Roman" w:cs="Times New Roman"/>
        </w:rPr>
        <w:t>&amp;</w:t>
      </w:r>
      <w:r w:rsidR="00196F12" w:rsidRPr="00324918">
        <w:rPr>
          <w:rFonts w:ascii="Times New Roman" w:eastAsia="Times New Roman" w:hAnsi="Times New Roman" w:cs="Times New Roman"/>
        </w:rPr>
        <w:t xml:space="preserve"> Clarke</w:t>
      </w:r>
      <w:r w:rsidR="00F33CC8" w:rsidRPr="00324918">
        <w:rPr>
          <w:rFonts w:ascii="Times New Roman" w:eastAsia="Times New Roman" w:hAnsi="Times New Roman" w:cs="Times New Roman"/>
        </w:rPr>
        <w:t>,</w:t>
      </w:r>
      <w:r w:rsidR="00196F12" w:rsidRPr="00324918">
        <w:rPr>
          <w:rFonts w:ascii="Times New Roman" w:eastAsia="Times New Roman" w:hAnsi="Times New Roman" w:cs="Times New Roman"/>
        </w:rPr>
        <w:t xml:space="preserve"> 2016).</w:t>
      </w:r>
      <w:r w:rsidR="00ED50C4" w:rsidRPr="00324918">
        <w:rPr>
          <w:rFonts w:ascii="Times New Roman" w:eastAsia="Times New Roman" w:hAnsi="Times New Roman" w:cs="Times New Roman"/>
        </w:rPr>
        <w:t xml:space="preserve"> </w:t>
      </w:r>
      <w:r w:rsidR="00A958AF" w:rsidRPr="00324918">
        <w:rPr>
          <w:rFonts w:ascii="Times New Roman" w:eastAsia="Times New Roman" w:hAnsi="Times New Roman" w:cs="Times New Roman"/>
        </w:rPr>
        <w:t>It is also possible that communities that are keen to continue promoting consensual diversity find themselves having to tolerate attacks made against them and are responding with initiatives that may exemplify a form of diasporic disconnect.</w:t>
      </w:r>
      <w:r w:rsidR="00AB123A" w:rsidRPr="00324918">
        <w:rPr>
          <w:rFonts w:ascii="Times New Roman" w:eastAsia="Times New Roman" w:hAnsi="Times New Roman" w:cs="Times New Roman"/>
        </w:rPr>
        <w:t xml:space="preserve"> </w:t>
      </w:r>
      <w:r w:rsidR="00D34F94" w:rsidRPr="00324918">
        <w:rPr>
          <w:rFonts w:ascii="Times New Roman" w:eastAsia="Times New Roman" w:hAnsi="Times New Roman" w:cs="Times New Roman"/>
        </w:rPr>
        <w:t>Some have called for policies that are</w:t>
      </w:r>
      <w:r w:rsidR="00AB123A" w:rsidRPr="00324918">
        <w:rPr>
          <w:rFonts w:ascii="Times New Roman" w:eastAsia="Times New Roman" w:hAnsi="Times New Roman" w:cs="Times New Roman"/>
        </w:rPr>
        <w:t xml:space="preserve"> relevant to schools to focus on education rather than securitization (Jerome &amp; </w:t>
      </w:r>
      <w:proofErr w:type="spellStart"/>
      <w:r w:rsidR="00AB123A" w:rsidRPr="00324918">
        <w:rPr>
          <w:rFonts w:ascii="Times New Roman" w:eastAsia="Times New Roman" w:hAnsi="Times New Roman" w:cs="Times New Roman"/>
        </w:rPr>
        <w:t>Elwick</w:t>
      </w:r>
      <w:proofErr w:type="spellEnd"/>
      <w:r w:rsidR="00AB123A" w:rsidRPr="00324918">
        <w:rPr>
          <w:rFonts w:ascii="Times New Roman" w:eastAsia="Times New Roman" w:hAnsi="Times New Roman" w:cs="Times New Roman"/>
        </w:rPr>
        <w:t>, 2019).</w:t>
      </w:r>
    </w:p>
    <w:p w14:paraId="38EA1316" w14:textId="77777777" w:rsidR="00A958AF" w:rsidRPr="00324918" w:rsidRDefault="00A958AF" w:rsidP="00A958AF">
      <w:pPr>
        <w:spacing w:line="480" w:lineRule="auto"/>
        <w:rPr>
          <w:rFonts w:ascii="Times New Roman" w:eastAsia="Times New Roman" w:hAnsi="Times New Roman" w:cs="Times New Roman"/>
        </w:rPr>
      </w:pPr>
    </w:p>
    <w:p w14:paraId="04718A22" w14:textId="3EE31DB9" w:rsidR="004927E5" w:rsidRPr="00324918" w:rsidRDefault="00895C0D" w:rsidP="00D42EB4">
      <w:pPr>
        <w:pStyle w:val="ListParagraph"/>
        <w:numPr>
          <w:ilvl w:val="0"/>
          <w:numId w:val="9"/>
        </w:numPr>
        <w:spacing w:line="480" w:lineRule="auto"/>
        <w:rPr>
          <w:rFonts w:ascii="Times New Roman" w:eastAsiaTheme="minorHAnsi" w:hAnsi="Times New Roman" w:cs="Times New Roman"/>
          <w:b/>
          <w:lang w:val="en-GB"/>
        </w:rPr>
      </w:pPr>
      <w:r w:rsidRPr="00324918">
        <w:rPr>
          <w:rFonts w:ascii="Times New Roman" w:eastAsiaTheme="minorHAnsi" w:hAnsi="Times New Roman" w:cs="Times New Roman"/>
          <w:b/>
          <w:lang w:val="en-GB"/>
        </w:rPr>
        <w:t>The</w:t>
      </w:r>
      <w:r w:rsidR="00580BDC" w:rsidRPr="00324918">
        <w:rPr>
          <w:rFonts w:ascii="Times New Roman" w:eastAsiaTheme="minorHAnsi" w:hAnsi="Times New Roman" w:cs="Times New Roman"/>
          <w:b/>
          <w:lang w:val="en-GB"/>
        </w:rPr>
        <w:t xml:space="preserve"> </w:t>
      </w:r>
      <w:r w:rsidR="00B948F0" w:rsidRPr="00324918">
        <w:rPr>
          <w:rFonts w:ascii="Times New Roman" w:eastAsiaTheme="minorHAnsi" w:hAnsi="Times New Roman" w:cs="Times New Roman"/>
          <w:b/>
          <w:lang w:val="en-GB"/>
        </w:rPr>
        <w:t>n</w:t>
      </w:r>
      <w:r w:rsidR="00580BDC" w:rsidRPr="00324918">
        <w:rPr>
          <w:rFonts w:ascii="Times New Roman" w:eastAsiaTheme="minorHAnsi" w:hAnsi="Times New Roman" w:cs="Times New Roman"/>
          <w:b/>
          <w:lang w:val="en-GB"/>
        </w:rPr>
        <w:t xml:space="preserve">ature of </w:t>
      </w:r>
      <w:r w:rsidR="00B948F0" w:rsidRPr="00324918">
        <w:rPr>
          <w:rFonts w:ascii="Times New Roman" w:eastAsiaTheme="minorHAnsi" w:hAnsi="Times New Roman" w:cs="Times New Roman"/>
          <w:b/>
          <w:lang w:val="en-GB"/>
        </w:rPr>
        <w:t>v</w:t>
      </w:r>
      <w:r w:rsidR="00580BDC" w:rsidRPr="00324918">
        <w:rPr>
          <w:rFonts w:ascii="Times New Roman" w:eastAsiaTheme="minorHAnsi" w:hAnsi="Times New Roman" w:cs="Times New Roman"/>
          <w:b/>
          <w:lang w:val="en-GB"/>
        </w:rPr>
        <w:t>alues-</w:t>
      </w:r>
      <w:r w:rsidR="00B948F0" w:rsidRPr="00324918">
        <w:rPr>
          <w:rFonts w:ascii="Times New Roman" w:eastAsiaTheme="minorHAnsi" w:hAnsi="Times New Roman" w:cs="Times New Roman"/>
          <w:b/>
          <w:lang w:val="en-GB"/>
        </w:rPr>
        <w:t>r</w:t>
      </w:r>
      <w:r w:rsidR="00580BDC" w:rsidRPr="00324918">
        <w:rPr>
          <w:rFonts w:ascii="Times New Roman" w:eastAsiaTheme="minorHAnsi" w:hAnsi="Times New Roman" w:cs="Times New Roman"/>
          <w:b/>
          <w:lang w:val="en-GB"/>
        </w:rPr>
        <w:t xml:space="preserve">elated </w:t>
      </w:r>
      <w:r w:rsidR="00B948F0" w:rsidRPr="00324918">
        <w:rPr>
          <w:rFonts w:ascii="Times New Roman" w:eastAsiaTheme="minorHAnsi" w:hAnsi="Times New Roman" w:cs="Times New Roman"/>
          <w:b/>
          <w:lang w:val="en-GB"/>
        </w:rPr>
        <w:t>e</w:t>
      </w:r>
      <w:r w:rsidR="004615FD" w:rsidRPr="00324918">
        <w:rPr>
          <w:rFonts w:ascii="Times New Roman" w:eastAsiaTheme="minorHAnsi" w:hAnsi="Times New Roman" w:cs="Times New Roman"/>
          <w:b/>
          <w:lang w:val="en-GB"/>
        </w:rPr>
        <w:t>ducation</w:t>
      </w:r>
      <w:r w:rsidR="00580BDC" w:rsidRPr="00324918">
        <w:rPr>
          <w:rFonts w:ascii="Times New Roman" w:eastAsiaTheme="minorHAnsi" w:hAnsi="Times New Roman" w:cs="Times New Roman"/>
          <w:b/>
          <w:lang w:val="en-GB"/>
        </w:rPr>
        <w:t xml:space="preserve"> in the </w:t>
      </w:r>
      <w:r w:rsidR="00B948F0" w:rsidRPr="00324918">
        <w:rPr>
          <w:rFonts w:ascii="Times New Roman" w:eastAsiaTheme="minorHAnsi" w:hAnsi="Times New Roman" w:cs="Times New Roman"/>
          <w:b/>
          <w:lang w:val="en-GB"/>
        </w:rPr>
        <w:t>c</w:t>
      </w:r>
      <w:r w:rsidR="00580BDC" w:rsidRPr="00324918">
        <w:rPr>
          <w:rFonts w:ascii="Times New Roman" w:eastAsiaTheme="minorHAnsi" w:hAnsi="Times New Roman" w:cs="Times New Roman"/>
          <w:b/>
          <w:lang w:val="en-GB"/>
        </w:rPr>
        <w:t xml:space="preserve">ontext of the </w:t>
      </w:r>
      <w:r w:rsidR="00B948F0" w:rsidRPr="00324918">
        <w:rPr>
          <w:rFonts w:ascii="Times New Roman" w:eastAsiaTheme="minorHAnsi" w:hAnsi="Times New Roman" w:cs="Times New Roman"/>
          <w:b/>
          <w:lang w:val="en-GB"/>
        </w:rPr>
        <w:t>p</w:t>
      </w:r>
      <w:r w:rsidR="00580BDC" w:rsidRPr="00324918">
        <w:rPr>
          <w:rFonts w:ascii="Times New Roman" w:eastAsiaTheme="minorHAnsi" w:hAnsi="Times New Roman" w:cs="Times New Roman"/>
          <w:b/>
          <w:lang w:val="en-GB"/>
        </w:rPr>
        <w:t xml:space="preserve">romotion of </w:t>
      </w:r>
      <w:r w:rsidRPr="00324918">
        <w:rPr>
          <w:rFonts w:ascii="Times New Roman" w:eastAsiaTheme="minorHAnsi" w:hAnsi="Times New Roman" w:cs="Times New Roman"/>
          <w:b/>
          <w:lang w:val="en-GB"/>
        </w:rPr>
        <w:t>FBV</w:t>
      </w:r>
    </w:p>
    <w:p w14:paraId="081E6E2A" w14:textId="15B6134F" w:rsidR="004B4E67" w:rsidRPr="00324918" w:rsidRDefault="00AB7157" w:rsidP="00B948F0">
      <w:pPr>
        <w:spacing w:line="480" w:lineRule="auto"/>
        <w:rPr>
          <w:rFonts w:ascii="Times New Roman" w:eastAsia="Times New Roman" w:hAnsi="Times New Roman" w:cs="Times New Roman"/>
        </w:rPr>
      </w:pPr>
      <w:r w:rsidRPr="00324918">
        <w:rPr>
          <w:rFonts w:ascii="Times New Roman" w:hAnsi="Times New Roman" w:cs="Times New Roman"/>
          <w:lang w:eastAsia="en-GB"/>
        </w:rPr>
        <w:t>The</w:t>
      </w:r>
      <w:r w:rsidR="00746907" w:rsidRPr="00324918">
        <w:rPr>
          <w:rFonts w:ascii="Times New Roman" w:hAnsi="Times New Roman" w:cs="Times New Roman"/>
          <w:lang w:eastAsia="en-GB"/>
        </w:rPr>
        <w:t xml:space="preserve"> </w:t>
      </w:r>
      <w:r w:rsidR="004927E5" w:rsidRPr="00324918">
        <w:rPr>
          <w:rFonts w:ascii="Times New Roman" w:hAnsi="Times New Roman" w:cs="Times New Roman"/>
          <w:lang w:eastAsia="en-GB"/>
        </w:rPr>
        <w:t xml:space="preserve">work </w:t>
      </w:r>
      <w:r w:rsidRPr="00324918">
        <w:rPr>
          <w:rFonts w:ascii="Times New Roman" w:hAnsi="Times New Roman" w:cs="Times New Roman"/>
          <w:lang w:eastAsia="en-GB"/>
        </w:rPr>
        <w:t>we report here focuses</w:t>
      </w:r>
      <w:r w:rsidR="00746907" w:rsidRPr="00324918">
        <w:rPr>
          <w:rFonts w:ascii="Times New Roman" w:hAnsi="Times New Roman" w:cs="Times New Roman"/>
          <w:lang w:eastAsia="en-GB"/>
        </w:rPr>
        <w:t xml:space="preserve"> on perceptions of values</w:t>
      </w:r>
      <w:r w:rsidR="00580BDC" w:rsidRPr="00324918">
        <w:rPr>
          <w:rFonts w:ascii="Times New Roman" w:hAnsi="Times New Roman" w:cs="Times New Roman"/>
          <w:lang w:eastAsia="en-GB"/>
        </w:rPr>
        <w:t xml:space="preserve"> related to</w:t>
      </w:r>
      <w:r w:rsidR="00D46EC9" w:rsidRPr="00324918">
        <w:rPr>
          <w:rFonts w:ascii="Times New Roman" w:hAnsi="Times New Roman" w:cs="Times New Roman"/>
          <w:lang w:eastAsia="en-GB"/>
        </w:rPr>
        <w:t xml:space="preserve"> education</w:t>
      </w:r>
      <w:r w:rsidR="00746907" w:rsidRPr="00324918">
        <w:rPr>
          <w:rFonts w:ascii="Times New Roman" w:hAnsi="Times New Roman" w:cs="Times New Roman"/>
          <w:lang w:eastAsia="en-GB"/>
        </w:rPr>
        <w:t xml:space="preserve"> by t</w:t>
      </w:r>
      <w:r w:rsidR="004927E5" w:rsidRPr="00324918">
        <w:rPr>
          <w:rFonts w:ascii="Times New Roman" w:hAnsi="Times New Roman" w:cs="Times New Roman"/>
          <w:lang w:eastAsia="en-GB"/>
        </w:rPr>
        <w:t>eachers and students</w:t>
      </w:r>
      <w:r w:rsidR="00AA34AA" w:rsidRPr="00324918">
        <w:rPr>
          <w:rFonts w:ascii="Times New Roman" w:hAnsi="Times New Roman" w:cs="Times New Roman"/>
          <w:lang w:eastAsia="en-GB"/>
        </w:rPr>
        <w:t xml:space="preserve"> in Arabic heritage</w:t>
      </w:r>
      <w:r w:rsidRPr="00324918">
        <w:rPr>
          <w:rFonts w:ascii="Times New Roman" w:hAnsi="Times New Roman" w:cs="Times New Roman"/>
          <w:lang w:eastAsia="en-GB"/>
        </w:rPr>
        <w:t xml:space="preserve"> schools</w:t>
      </w:r>
      <w:r w:rsidR="00580BDC" w:rsidRPr="00324918">
        <w:rPr>
          <w:rFonts w:ascii="Times New Roman" w:hAnsi="Times New Roman" w:cs="Times New Roman"/>
          <w:lang w:eastAsia="en-GB"/>
        </w:rPr>
        <w:t xml:space="preserve">. </w:t>
      </w:r>
      <w:r w:rsidR="00746907" w:rsidRPr="00324918">
        <w:rPr>
          <w:rFonts w:ascii="Times New Roman" w:hAnsi="Times New Roman" w:cs="Times New Roman"/>
          <w:lang w:eastAsia="en-GB"/>
        </w:rPr>
        <w:t>V</w:t>
      </w:r>
      <w:r w:rsidR="00AF7C19" w:rsidRPr="00324918">
        <w:rPr>
          <w:rFonts w:ascii="Times New Roman" w:hAnsi="Times New Roman" w:cs="Times New Roman"/>
          <w:lang w:eastAsia="en-GB"/>
        </w:rPr>
        <w:t xml:space="preserve">alues are ‘the principles and fundamental convictions which act as general guides to </w:t>
      </w:r>
      <w:proofErr w:type="spellStart"/>
      <w:r w:rsidR="00AF7C19" w:rsidRPr="00324918">
        <w:rPr>
          <w:rFonts w:ascii="Times New Roman" w:hAnsi="Times New Roman" w:cs="Times New Roman"/>
          <w:lang w:eastAsia="en-GB"/>
        </w:rPr>
        <w:t>behaviour</w:t>
      </w:r>
      <w:proofErr w:type="spellEnd"/>
      <w:r w:rsidR="00AF7C19" w:rsidRPr="00324918">
        <w:rPr>
          <w:rFonts w:ascii="Times New Roman" w:hAnsi="Times New Roman" w:cs="Times New Roman"/>
          <w:lang w:eastAsia="en-GB"/>
        </w:rPr>
        <w:t>, the standards by which particular actions are judged as good or desirable’</w:t>
      </w:r>
      <w:r w:rsidR="00746907" w:rsidRPr="00324918">
        <w:rPr>
          <w:rFonts w:ascii="Times New Roman" w:hAnsi="Times New Roman" w:cs="Times New Roman"/>
          <w:lang w:eastAsia="en-GB"/>
        </w:rPr>
        <w:t xml:space="preserve"> (Halstead </w:t>
      </w:r>
      <w:r w:rsidR="008273DB" w:rsidRPr="00324918">
        <w:rPr>
          <w:rFonts w:ascii="Times New Roman" w:hAnsi="Times New Roman" w:cs="Times New Roman"/>
          <w:lang w:eastAsia="en-GB"/>
        </w:rPr>
        <w:t>&amp;</w:t>
      </w:r>
      <w:r w:rsidR="00746907" w:rsidRPr="00324918">
        <w:rPr>
          <w:rFonts w:ascii="Times New Roman" w:hAnsi="Times New Roman" w:cs="Times New Roman"/>
          <w:lang w:eastAsia="en-GB"/>
        </w:rPr>
        <w:t xml:space="preserve"> Taylor</w:t>
      </w:r>
      <w:r w:rsidR="008273DB" w:rsidRPr="00324918">
        <w:rPr>
          <w:rFonts w:ascii="Times New Roman" w:hAnsi="Times New Roman" w:cs="Times New Roman"/>
          <w:lang w:eastAsia="en-GB"/>
        </w:rPr>
        <w:t>,</w:t>
      </w:r>
      <w:r w:rsidR="00746907" w:rsidRPr="00324918">
        <w:rPr>
          <w:rFonts w:ascii="Times New Roman" w:hAnsi="Times New Roman" w:cs="Times New Roman"/>
          <w:lang w:eastAsia="en-GB"/>
        </w:rPr>
        <w:t xml:space="preserve"> 2000</w:t>
      </w:r>
      <w:r w:rsidR="000C363F" w:rsidRPr="00324918">
        <w:rPr>
          <w:rFonts w:ascii="Times New Roman" w:hAnsi="Times New Roman" w:cs="Times New Roman"/>
          <w:lang w:eastAsia="en-GB"/>
        </w:rPr>
        <w:t>, p. 169</w:t>
      </w:r>
      <w:r w:rsidR="00746907" w:rsidRPr="00324918">
        <w:rPr>
          <w:rFonts w:ascii="Times New Roman" w:hAnsi="Times New Roman" w:cs="Times New Roman"/>
          <w:lang w:eastAsia="en-GB"/>
        </w:rPr>
        <w:t>)</w:t>
      </w:r>
      <w:r w:rsidR="00AF7C19" w:rsidRPr="00324918">
        <w:rPr>
          <w:rFonts w:ascii="Times New Roman" w:hAnsi="Times New Roman" w:cs="Times New Roman"/>
          <w:lang w:eastAsia="en-GB"/>
        </w:rPr>
        <w:t xml:space="preserve">. </w:t>
      </w:r>
      <w:proofErr w:type="gramStart"/>
      <w:r w:rsidR="00746907" w:rsidRPr="00324918">
        <w:rPr>
          <w:rFonts w:ascii="Times New Roman" w:hAnsi="Times New Roman" w:cs="Times New Roman"/>
          <w:lang w:eastAsia="en-GB"/>
        </w:rPr>
        <w:t>Very broad</w:t>
      </w:r>
      <w:r w:rsidR="00C059FC" w:rsidRPr="00324918">
        <w:rPr>
          <w:rFonts w:ascii="Times New Roman" w:hAnsi="Times New Roman" w:cs="Times New Roman"/>
          <w:lang w:eastAsia="en-GB"/>
        </w:rPr>
        <w:t>ly, the ways in which values are</w:t>
      </w:r>
      <w:r w:rsidR="00746907" w:rsidRPr="00324918">
        <w:rPr>
          <w:rFonts w:ascii="Times New Roman" w:hAnsi="Times New Roman" w:cs="Times New Roman"/>
          <w:lang w:eastAsia="en-GB"/>
        </w:rPr>
        <w:t xml:space="preserve"> perceived and enacted in educational setting</w:t>
      </w:r>
      <w:r w:rsidR="00C15408" w:rsidRPr="00324918">
        <w:rPr>
          <w:rFonts w:ascii="Times New Roman" w:hAnsi="Times New Roman" w:cs="Times New Roman"/>
          <w:lang w:eastAsia="en-GB"/>
        </w:rPr>
        <w:t>s</w:t>
      </w:r>
      <w:r w:rsidR="00746907" w:rsidRPr="00324918">
        <w:rPr>
          <w:rFonts w:ascii="Times New Roman" w:hAnsi="Times New Roman" w:cs="Times New Roman"/>
          <w:lang w:eastAsia="en-GB"/>
        </w:rPr>
        <w:t xml:space="preserve"> </w:t>
      </w:r>
      <w:r w:rsidR="00C059FC" w:rsidRPr="00324918">
        <w:rPr>
          <w:rFonts w:ascii="Times New Roman" w:hAnsi="Times New Roman" w:cs="Times New Roman"/>
          <w:lang w:eastAsia="en-GB"/>
        </w:rPr>
        <w:t xml:space="preserve">may </w:t>
      </w:r>
      <w:r w:rsidR="00746907" w:rsidRPr="00324918">
        <w:rPr>
          <w:rFonts w:ascii="Times New Roman" w:hAnsi="Times New Roman" w:cs="Times New Roman"/>
          <w:lang w:eastAsia="en-GB"/>
        </w:rPr>
        <w:t>reveal</w:t>
      </w:r>
      <w:r w:rsidR="004927E5" w:rsidRPr="00324918">
        <w:rPr>
          <w:rFonts w:ascii="Times New Roman" w:hAnsi="Times New Roman" w:cs="Times New Roman"/>
          <w:lang w:eastAsia="en-GB"/>
        </w:rPr>
        <w:t xml:space="preserve"> both</w:t>
      </w:r>
      <w:r w:rsidR="00746907" w:rsidRPr="00324918">
        <w:rPr>
          <w:rFonts w:ascii="Times New Roman" w:hAnsi="Times New Roman" w:cs="Times New Roman"/>
          <w:lang w:eastAsia="en-GB"/>
        </w:rPr>
        <w:t xml:space="preserve"> ‘traditional’ approaches in which </w:t>
      </w:r>
      <w:r w:rsidR="005E586A" w:rsidRPr="00324918">
        <w:rPr>
          <w:rFonts w:ascii="Times New Roman" w:hAnsi="Times New Roman" w:cs="Times New Roman"/>
          <w:lang w:eastAsia="en-GB"/>
        </w:rPr>
        <w:t xml:space="preserve">existing </w:t>
      </w:r>
      <w:r w:rsidR="00746907" w:rsidRPr="00324918">
        <w:rPr>
          <w:rFonts w:ascii="Times New Roman" w:hAnsi="Times New Roman" w:cs="Times New Roman"/>
          <w:lang w:eastAsia="en-GB"/>
        </w:rPr>
        <w:t xml:space="preserve">norms are </w:t>
      </w:r>
      <w:proofErr w:type="spellStart"/>
      <w:r w:rsidR="00746907" w:rsidRPr="00324918">
        <w:rPr>
          <w:rFonts w:ascii="Times New Roman" w:hAnsi="Times New Roman" w:cs="Times New Roman"/>
          <w:lang w:eastAsia="en-GB"/>
        </w:rPr>
        <w:t>emphasi</w:t>
      </w:r>
      <w:r w:rsidR="00B0697C" w:rsidRPr="00324918">
        <w:rPr>
          <w:rFonts w:ascii="Times New Roman" w:hAnsi="Times New Roman" w:cs="Times New Roman"/>
          <w:lang w:eastAsia="en-GB"/>
        </w:rPr>
        <w:t>s</w:t>
      </w:r>
      <w:r w:rsidR="00746907" w:rsidRPr="00324918">
        <w:rPr>
          <w:rFonts w:ascii="Times New Roman" w:hAnsi="Times New Roman" w:cs="Times New Roman"/>
          <w:lang w:eastAsia="en-GB"/>
        </w:rPr>
        <w:t>ed</w:t>
      </w:r>
      <w:proofErr w:type="spellEnd"/>
      <w:r w:rsidR="00746907" w:rsidRPr="00324918">
        <w:rPr>
          <w:rFonts w:ascii="Times New Roman" w:hAnsi="Times New Roman" w:cs="Times New Roman"/>
          <w:lang w:eastAsia="en-GB"/>
        </w:rPr>
        <w:t xml:space="preserve"> </w:t>
      </w:r>
      <w:r w:rsidR="00C15408" w:rsidRPr="00324918">
        <w:rPr>
          <w:rFonts w:ascii="Times New Roman" w:hAnsi="Times New Roman" w:cs="Times New Roman"/>
          <w:lang w:eastAsia="en-GB"/>
        </w:rPr>
        <w:t>(</w:t>
      </w:r>
      <w:r w:rsidR="00C15408" w:rsidRPr="00324918">
        <w:rPr>
          <w:rFonts w:ascii="Times New Roman" w:hAnsi="Times New Roman" w:cs="Times New Roman"/>
          <w:shd w:val="clear" w:color="auto" w:fill="FFFFFF"/>
          <w:lang w:eastAsia="en-GB"/>
        </w:rPr>
        <w:t xml:space="preserve">Cairns, Gardner </w:t>
      </w:r>
      <w:r w:rsidR="008273DB" w:rsidRPr="00324918">
        <w:rPr>
          <w:rFonts w:ascii="Times New Roman" w:hAnsi="Times New Roman" w:cs="Times New Roman"/>
          <w:shd w:val="clear" w:color="auto" w:fill="FFFFFF"/>
          <w:lang w:eastAsia="en-GB"/>
        </w:rPr>
        <w:t>&amp;</w:t>
      </w:r>
      <w:r w:rsidR="00C15408" w:rsidRPr="00324918">
        <w:rPr>
          <w:rFonts w:ascii="Times New Roman" w:hAnsi="Times New Roman" w:cs="Times New Roman"/>
          <w:shd w:val="clear" w:color="auto" w:fill="FFFFFF"/>
          <w:lang w:eastAsia="en-GB"/>
        </w:rPr>
        <w:t xml:space="preserve"> Lawton, 2013) and ‘constructivist’ </w:t>
      </w:r>
      <w:r w:rsidR="000D46E7" w:rsidRPr="00324918">
        <w:rPr>
          <w:rFonts w:ascii="Times New Roman" w:hAnsi="Times New Roman" w:cs="Times New Roman"/>
          <w:shd w:val="clear" w:color="auto" w:fill="FFFFFF"/>
          <w:lang w:eastAsia="en-GB"/>
        </w:rPr>
        <w:t>tendencies in which there is</w:t>
      </w:r>
      <w:r w:rsidR="004D576C" w:rsidRPr="00324918">
        <w:rPr>
          <w:rFonts w:ascii="Times New Roman" w:hAnsi="Times New Roman" w:cs="Times New Roman"/>
          <w:shd w:val="clear" w:color="auto" w:fill="FFFFFF"/>
          <w:lang w:eastAsia="en-GB"/>
        </w:rPr>
        <w:t xml:space="preserve"> an emphasis on</w:t>
      </w:r>
      <w:r w:rsidR="000D46E7" w:rsidRPr="00324918">
        <w:rPr>
          <w:rFonts w:ascii="Times New Roman" w:hAnsi="Times New Roman" w:cs="Times New Roman"/>
          <w:shd w:val="clear" w:color="auto" w:fill="FFFFFF"/>
          <w:lang w:eastAsia="en-GB"/>
        </w:rPr>
        <w:t xml:space="preserve"> </w:t>
      </w:r>
      <w:r w:rsidR="000B6935" w:rsidRPr="00324918">
        <w:rPr>
          <w:rFonts w:ascii="Times New Roman" w:hAnsi="Times New Roman" w:cs="Times New Roman"/>
          <w:shd w:val="clear" w:color="auto" w:fill="FFFFFF"/>
          <w:lang w:eastAsia="en-GB"/>
        </w:rPr>
        <w:t>‘</w:t>
      </w:r>
      <w:r w:rsidR="000D46E7" w:rsidRPr="00324918">
        <w:rPr>
          <w:rFonts w:ascii="Times New Roman" w:hAnsi="Times New Roman" w:cs="Times New Roman"/>
          <w:lang w:eastAsia="en-GB"/>
        </w:rPr>
        <w:t xml:space="preserve">children’s active construction of moral meaning and development of a personal commitment to principles of fairness and concern for the welfare of others through processes of social </w:t>
      </w:r>
      <w:r w:rsidR="004927E5" w:rsidRPr="00324918">
        <w:rPr>
          <w:rFonts w:ascii="Times New Roman" w:hAnsi="Times New Roman" w:cs="Times New Roman"/>
          <w:lang w:eastAsia="en-GB"/>
        </w:rPr>
        <w:t>interaction and moral discourse</w:t>
      </w:r>
      <w:r w:rsidR="000B6935" w:rsidRPr="00324918">
        <w:rPr>
          <w:rFonts w:ascii="Times New Roman" w:hAnsi="Times New Roman" w:cs="Times New Roman"/>
          <w:lang w:eastAsia="en-GB"/>
        </w:rPr>
        <w:t>’</w:t>
      </w:r>
      <w:r w:rsidR="000D46E7" w:rsidRPr="00324918">
        <w:rPr>
          <w:rFonts w:ascii="Times New Roman" w:hAnsi="Times New Roman" w:cs="Times New Roman"/>
          <w:lang w:eastAsia="en-GB"/>
        </w:rPr>
        <w:t xml:space="preserve"> (</w:t>
      </w:r>
      <w:r w:rsidR="00B1410A" w:rsidRPr="00324918">
        <w:rPr>
          <w:rFonts w:ascii="Times New Roman" w:hAnsi="Times New Roman" w:cs="Times New Roman"/>
          <w:lang w:eastAsia="en-GB"/>
        </w:rPr>
        <w:t xml:space="preserve">Solomon, Watson &amp; </w:t>
      </w:r>
      <w:proofErr w:type="spellStart"/>
      <w:r w:rsidR="00B1410A" w:rsidRPr="00324918">
        <w:rPr>
          <w:rFonts w:ascii="Times New Roman" w:hAnsi="Times New Roman" w:cs="Times New Roman"/>
          <w:lang w:eastAsia="en-GB"/>
        </w:rPr>
        <w:t>Battistich</w:t>
      </w:r>
      <w:proofErr w:type="spellEnd"/>
      <w:r w:rsidR="00B1410A" w:rsidRPr="00324918">
        <w:rPr>
          <w:rFonts w:ascii="Times New Roman" w:hAnsi="Times New Roman" w:cs="Times New Roman"/>
          <w:lang w:eastAsia="en-GB"/>
        </w:rPr>
        <w:t>, 2001, p. 573</w:t>
      </w:r>
      <w:r w:rsidR="004927E5" w:rsidRPr="00324918">
        <w:rPr>
          <w:rFonts w:ascii="Times New Roman" w:hAnsi="Times New Roman" w:cs="Times New Roman"/>
          <w:lang w:eastAsia="en-GB"/>
        </w:rPr>
        <w:t>).</w:t>
      </w:r>
      <w:proofErr w:type="gramEnd"/>
      <w:r w:rsidR="004927E5" w:rsidRPr="00324918">
        <w:rPr>
          <w:rFonts w:ascii="Times New Roman" w:hAnsi="Times New Roman" w:cs="Times New Roman"/>
          <w:lang w:eastAsia="en-GB"/>
        </w:rPr>
        <w:t xml:space="preserve"> </w:t>
      </w:r>
      <w:r w:rsidR="00694EEC" w:rsidRPr="00324918">
        <w:rPr>
          <w:rFonts w:ascii="Times New Roman" w:hAnsi="Times New Roman" w:cs="Times New Roman"/>
          <w:lang w:eastAsia="en-GB"/>
        </w:rPr>
        <w:t>This may</w:t>
      </w:r>
      <w:r w:rsidR="002306EC" w:rsidRPr="00324918">
        <w:rPr>
          <w:rFonts w:ascii="Times New Roman" w:hAnsi="Times New Roman" w:cs="Times New Roman"/>
          <w:lang w:eastAsia="en-GB"/>
        </w:rPr>
        <w:t xml:space="preserve"> </w:t>
      </w:r>
      <w:r w:rsidR="00694EEC" w:rsidRPr="00324918">
        <w:rPr>
          <w:rFonts w:ascii="Times New Roman" w:hAnsi="Times New Roman" w:cs="Times New Roman"/>
          <w:lang w:eastAsia="en-GB"/>
        </w:rPr>
        <w:t>link to the realization of the Spiritual Moral, Social and Cultural (SMSC) elements in teaching</w:t>
      </w:r>
      <w:r w:rsidR="004F6EF6" w:rsidRPr="00324918">
        <w:rPr>
          <w:rFonts w:ascii="Times New Roman" w:hAnsi="Times New Roman" w:cs="Times New Roman"/>
          <w:lang w:eastAsia="en-GB"/>
        </w:rPr>
        <w:t xml:space="preserve"> and may not be necessarily associated with thinking and practice opposed to democratic pluralism.</w:t>
      </w:r>
      <w:r w:rsidR="00694EEC" w:rsidRPr="00324918">
        <w:rPr>
          <w:rFonts w:ascii="Times New Roman" w:hAnsi="Times New Roman" w:cs="Times New Roman"/>
          <w:lang w:eastAsia="en-GB"/>
        </w:rPr>
        <w:t xml:space="preserve"> </w:t>
      </w:r>
      <w:r w:rsidR="004F6EF6" w:rsidRPr="00324918">
        <w:rPr>
          <w:rFonts w:ascii="Times New Roman" w:eastAsia="Times New Roman" w:hAnsi="Times New Roman" w:cs="Times New Roman"/>
        </w:rPr>
        <w:t xml:space="preserve">We cannot, of course, </w:t>
      </w:r>
      <w:proofErr w:type="gramStart"/>
      <w:r w:rsidR="004F6EF6" w:rsidRPr="00324918">
        <w:rPr>
          <w:rFonts w:ascii="Times New Roman" w:eastAsia="Times New Roman" w:hAnsi="Times New Roman" w:cs="Times New Roman"/>
        </w:rPr>
        <w:t>know for certain</w:t>
      </w:r>
      <w:proofErr w:type="gramEnd"/>
      <w:r w:rsidR="004F6EF6" w:rsidRPr="00324918">
        <w:rPr>
          <w:rFonts w:ascii="Times New Roman" w:eastAsia="Times New Roman" w:hAnsi="Times New Roman" w:cs="Times New Roman"/>
        </w:rPr>
        <w:t xml:space="preserve"> what prompted the government’s initiatives</w:t>
      </w:r>
      <w:r w:rsidR="00F712B9" w:rsidRPr="00324918">
        <w:rPr>
          <w:rFonts w:ascii="Times New Roman" w:eastAsia="Times New Roman" w:hAnsi="Times New Roman" w:cs="Times New Roman"/>
        </w:rPr>
        <w:t>,</w:t>
      </w:r>
      <w:r w:rsidR="00AC24FF" w:rsidRPr="00324918">
        <w:rPr>
          <w:rFonts w:ascii="Times New Roman" w:eastAsia="Times New Roman" w:hAnsi="Times New Roman" w:cs="Times New Roman"/>
        </w:rPr>
        <w:t xml:space="preserve"> </w:t>
      </w:r>
      <w:r w:rsidR="004F6EF6" w:rsidRPr="00324918">
        <w:rPr>
          <w:rFonts w:ascii="Times New Roman" w:eastAsia="Times New Roman" w:hAnsi="Times New Roman" w:cs="Times New Roman"/>
        </w:rPr>
        <w:t xml:space="preserve">and it may be that ideas and actions are well-intentioned.  </w:t>
      </w:r>
      <w:proofErr w:type="gramStart"/>
      <w:r w:rsidR="004F6EF6" w:rsidRPr="00324918">
        <w:rPr>
          <w:rFonts w:ascii="Times New Roman" w:hAnsi="Times New Roman" w:cs="Times New Roman"/>
          <w:lang w:eastAsia="en-GB"/>
        </w:rPr>
        <w:t>B</w:t>
      </w:r>
      <w:r w:rsidR="00694EEC" w:rsidRPr="00324918">
        <w:rPr>
          <w:rFonts w:ascii="Times New Roman" w:hAnsi="Times New Roman" w:cs="Times New Roman"/>
          <w:lang w:eastAsia="en-GB"/>
        </w:rPr>
        <w:t>ut</w:t>
      </w:r>
      <w:proofErr w:type="gramEnd"/>
      <w:r w:rsidR="00694EEC" w:rsidRPr="00324918">
        <w:rPr>
          <w:rFonts w:ascii="Times New Roman" w:hAnsi="Times New Roman" w:cs="Times New Roman"/>
          <w:lang w:eastAsia="en-GB"/>
        </w:rPr>
        <w:t xml:space="preserve"> </w:t>
      </w:r>
      <w:r w:rsidR="005E586A" w:rsidRPr="00324918">
        <w:rPr>
          <w:rFonts w:ascii="Times New Roman" w:hAnsi="Times New Roman" w:cs="Times New Roman"/>
          <w:lang w:eastAsia="en-GB"/>
        </w:rPr>
        <w:t xml:space="preserve">FBV are clearly regarded by some (see </w:t>
      </w:r>
      <w:r w:rsidR="005E586A" w:rsidRPr="00324918">
        <w:rPr>
          <w:rFonts w:ascii="Times New Roman" w:eastAsia="Times New Roman" w:hAnsi="Times New Roman" w:cs="Times New Roman"/>
        </w:rPr>
        <w:lastRenderedPageBreak/>
        <w:t xml:space="preserve">House of Lords, 2018) as ‘traditional’ in their emphasis of existing norms. These values are of course </w:t>
      </w:r>
      <w:r w:rsidR="008E345C" w:rsidRPr="00324918">
        <w:rPr>
          <w:rFonts w:ascii="Times New Roman" w:eastAsia="Times New Roman" w:hAnsi="Times New Roman" w:cs="Times New Roman"/>
        </w:rPr>
        <w:t>‘</w:t>
      </w:r>
      <w:r w:rsidR="005E586A" w:rsidRPr="00324918">
        <w:rPr>
          <w:rFonts w:ascii="Times New Roman" w:eastAsia="Times New Roman" w:hAnsi="Times New Roman" w:cs="Times New Roman"/>
        </w:rPr>
        <w:t>not exclusively British</w:t>
      </w:r>
      <w:r w:rsidR="008E345C" w:rsidRPr="00324918">
        <w:rPr>
          <w:rFonts w:ascii="Times New Roman" w:eastAsia="Times New Roman" w:hAnsi="Times New Roman" w:cs="Times New Roman"/>
        </w:rPr>
        <w:t>’</w:t>
      </w:r>
      <w:r w:rsidR="005E586A" w:rsidRPr="00324918">
        <w:rPr>
          <w:rFonts w:ascii="Times New Roman" w:eastAsia="Times New Roman" w:hAnsi="Times New Roman" w:cs="Times New Roman"/>
        </w:rPr>
        <w:t xml:space="preserve"> (House of Lords 2018, p.18). There are </w:t>
      </w:r>
      <w:r w:rsidR="008E345C" w:rsidRPr="00324918">
        <w:rPr>
          <w:rFonts w:ascii="Times New Roman" w:eastAsia="Times New Roman" w:hAnsi="Times New Roman" w:cs="Times New Roman"/>
        </w:rPr>
        <w:t>‘</w:t>
      </w:r>
      <w:r w:rsidR="005E586A" w:rsidRPr="00324918">
        <w:rPr>
          <w:rFonts w:ascii="Times New Roman" w:eastAsia="Times New Roman" w:hAnsi="Times New Roman" w:cs="Times New Roman"/>
        </w:rPr>
        <w:t>troubling connotations</w:t>
      </w:r>
      <w:r w:rsidR="008E345C" w:rsidRPr="00324918">
        <w:rPr>
          <w:rFonts w:ascii="Times New Roman" w:eastAsia="Times New Roman" w:hAnsi="Times New Roman" w:cs="Times New Roman"/>
        </w:rPr>
        <w:t>’</w:t>
      </w:r>
      <w:r w:rsidR="005E586A" w:rsidRPr="00324918">
        <w:rPr>
          <w:rFonts w:ascii="Times New Roman" w:eastAsia="Times New Roman" w:hAnsi="Times New Roman" w:cs="Times New Roman"/>
        </w:rPr>
        <w:t xml:space="preserve"> (House of Lords 2018, p.</w:t>
      </w:r>
      <w:r w:rsidR="008516BE" w:rsidRPr="00324918">
        <w:rPr>
          <w:rFonts w:ascii="Times New Roman" w:eastAsia="Times New Roman" w:hAnsi="Times New Roman" w:cs="Times New Roman"/>
        </w:rPr>
        <w:t>19) of fundamentalism</w:t>
      </w:r>
      <w:r w:rsidR="005E586A" w:rsidRPr="00324918">
        <w:rPr>
          <w:rFonts w:ascii="Times New Roman" w:eastAsia="Times New Roman" w:hAnsi="Times New Roman" w:cs="Times New Roman"/>
        </w:rPr>
        <w:t xml:space="preserve"> and potential for a failure to distinguish between sociocultural and civic identity (House of Lords 2018, p.</w:t>
      </w:r>
      <w:r w:rsidR="008E345C" w:rsidRPr="00324918">
        <w:rPr>
          <w:rFonts w:ascii="Times New Roman" w:eastAsia="Times New Roman" w:hAnsi="Times New Roman" w:cs="Times New Roman"/>
        </w:rPr>
        <w:t xml:space="preserve"> </w:t>
      </w:r>
      <w:r w:rsidR="005E586A" w:rsidRPr="00324918">
        <w:rPr>
          <w:rFonts w:ascii="Times New Roman" w:eastAsia="Times New Roman" w:hAnsi="Times New Roman" w:cs="Times New Roman"/>
        </w:rPr>
        <w:t xml:space="preserve">17). </w:t>
      </w:r>
      <w:proofErr w:type="gramStart"/>
      <w:r w:rsidR="00736E71" w:rsidRPr="00324918">
        <w:rPr>
          <w:rFonts w:ascii="Times New Roman" w:hAnsi="Times New Roman" w:cs="Times New Roman"/>
          <w:lang w:eastAsia="en-GB"/>
        </w:rPr>
        <w:t>Naturally</w:t>
      </w:r>
      <w:proofErr w:type="gramEnd"/>
      <w:r w:rsidR="00736E71" w:rsidRPr="00324918">
        <w:rPr>
          <w:rFonts w:ascii="Times New Roman" w:hAnsi="Times New Roman" w:cs="Times New Roman"/>
          <w:lang w:eastAsia="en-GB"/>
        </w:rPr>
        <w:t xml:space="preserve"> </w:t>
      </w:r>
      <w:r w:rsidR="004927E5" w:rsidRPr="00324918">
        <w:rPr>
          <w:rFonts w:ascii="Times New Roman" w:hAnsi="Times New Roman" w:cs="Times New Roman"/>
          <w:lang w:eastAsia="en-GB"/>
        </w:rPr>
        <w:t>there are many</w:t>
      </w:r>
      <w:r w:rsidR="000D46E7" w:rsidRPr="00324918">
        <w:rPr>
          <w:rFonts w:ascii="Times New Roman" w:hAnsi="Times New Roman" w:cs="Times New Roman"/>
          <w:lang w:eastAsia="en-GB"/>
        </w:rPr>
        <w:t xml:space="preserve"> theoretical perspectives about the expression and formation of values</w:t>
      </w:r>
      <w:r w:rsidR="00736E71" w:rsidRPr="00324918">
        <w:rPr>
          <w:rFonts w:ascii="Times New Roman" w:hAnsi="Times New Roman" w:cs="Times New Roman"/>
          <w:lang w:eastAsia="en-GB"/>
        </w:rPr>
        <w:t xml:space="preserve"> in education</w:t>
      </w:r>
      <w:r w:rsidR="00B23540" w:rsidRPr="00324918">
        <w:rPr>
          <w:rFonts w:ascii="Times New Roman" w:hAnsi="Times New Roman" w:cs="Times New Roman"/>
          <w:lang w:eastAsia="en-GB"/>
        </w:rPr>
        <w:t>. Jones (2009)</w:t>
      </w:r>
      <w:r w:rsidR="007C4263" w:rsidRPr="00324918">
        <w:rPr>
          <w:rFonts w:ascii="Times New Roman" w:hAnsi="Times New Roman" w:cs="Times New Roman"/>
          <w:lang w:eastAsia="en-GB"/>
        </w:rPr>
        <w:t>, for example, discusses values in relation to p</w:t>
      </w:r>
      <w:r w:rsidR="00C059FC" w:rsidRPr="00324918">
        <w:rPr>
          <w:rFonts w:ascii="Times New Roman" w:hAnsi="Times New Roman" w:cs="Times New Roman"/>
          <w:lang w:eastAsia="en-GB"/>
        </w:rPr>
        <w:t xml:space="preserve">ostmodern perspectives. </w:t>
      </w:r>
      <w:proofErr w:type="gramStart"/>
      <w:r w:rsidR="00C059FC" w:rsidRPr="00324918">
        <w:rPr>
          <w:rFonts w:ascii="Times New Roman" w:hAnsi="Times New Roman" w:cs="Times New Roman"/>
          <w:lang w:eastAsia="en-GB"/>
        </w:rPr>
        <w:t>But</w:t>
      </w:r>
      <w:proofErr w:type="gramEnd"/>
      <w:r w:rsidR="00C059FC" w:rsidRPr="00324918">
        <w:rPr>
          <w:rFonts w:ascii="Times New Roman" w:hAnsi="Times New Roman" w:cs="Times New Roman"/>
          <w:lang w:eastAsia="en-GB"/>
        </w:rPr>
        <w:t xml:space="preserve"> the</w:t>
      </w:r>
      <w:r w:rsidR="007C4263" w:rsidRPr="00324918">
        <w:rPr>
          <w:rFonts w:ascii="Times New Roman" w:hAnsi="Times New Roman" w:cs="Times New Roman"/>
          <w:lang w:eastAsia="en-GB"/>
        </w:rPr>
        <w:t xml:space="preserve"> broad distinction between traditional and constructivist </w:t>
      </w:r>
      <w:r w:rsidR="004D576C" w:rsidRPr="00324918">
        <w:rPr>
          <w:rFonts w:ascii="Times New Roman" w:hAnsi="Times New Roman" w:cs="Times New Roman"/>
          <w:lang w:eastAsia="en-GB"/>
        </w:rPr>
        <w:t xml:space="preserve">approaches </w:t>
      </w:r>
      <w:r w:rsidR="007C4263" w:rsidRPr="00324918">
        <w:rPr>
          <w:rFonts w:ascii="Times New Roman" w:hAnsi="Times New Roman" w:cs="Times New Roman"/>
          <w:lang w:eastAsia="en-GB"/>
        </w:rPr>
        <w:t>allows us to consider the extent and nature of the direction that is applie</w:t>
      </w:r>
      <w:r w:rsidR="00C059FC" w:rsidRPr="00324918">
        <w:rPr>
          <w:rFonts w:ascii="Times New Roman" w:hAnsi="Times New Roman" w:cs="Times New Roman"/>
          <w:lang w:eastAsia="en-GB"/>
        </w:rPr>
        <w:t xml:space="preserve">d in </w:t>
      </w:r>
      <w:r w:rsidR="000B687B" w:rsidRPr="00324918">
        <w:rPr>
          <w:rFonts w:ascii="Times New Roman" w:hAnsi="Times New Roman" w:cs="Times New Roman"/>
          <w:lang w:eastAsia="en-GB"/>
        </w:rPr>
        <w:t>the present context</w:t>
      </w:r>
      <w:r w:rsidR="007C4263" w:rsidRPr="00324918">
        <w:rPr>
          <w:rFonts w:ascii="Times New Roman" w:hAnsi="Times New Roman" w:cs="Times New Roman"/>
          <w:lang w:eastAsia="en-GB"/>
        </w:rPr>
        <w:t>.</w:t>
      </w:r>
      <w:r w:rsidR="007B4A22" w:rsidRPr="00324918">
        <w:rPr>
          <w:rFonts w:ascii="Times New Roman" w:hAnsi="Times New Roman" w:cs="Times New Roman"/>
          <w:lang w:eastAsia="en-GB"/>
        </w:rPr>
        <w:t xml:space="preserve"> Our understanding of </w:t>
      </w:r>
      <w:r w:rsidR="0067283A" w:rsidRPr="00324918">
        <w:rPr>
          <w:rFonts w:ascii="Times New Roman" w:hAnsi="Times New Roman" w:cs="Times New Roman"/>
          <w:lang w:eastAsia="en-GB"/>
        </w:rPr>
        <w:t xml:space="preserve">the so-called </w:t>
      </w:r>
      <w:r w:rsidR="007B4A22" w:rsidRPr="00324918">
        <w:rPr>
          <w:rFonts w:ascii="Times New Roman" w:hAnsi="Times New Roman" w:cs="Times New Roman"/>
          <w:lang w:eastAsia="en-GB"/>
        </w:rPr>
        <w:t xml:space="preserve">FBV is that </w:t>
      </w:r>
      <w:proofErr w:type="gramStart"/>
      <w:r w:rsidR="007B4A22" w:rsidRPr="00324918">
        <w:rPr>
          <w:rFonts w:ascii="Times New Roman" w:hAnsi="Times New Roman" w:cs="Times New Roman"/>
          <w:lang w:eastAsia="en-GB"/>
        </w:rPr>
        <w:t>a ‘traditional’ conception of values is being promoted</w:t>
      </w:r>
      <w:r w:rsidR="00B73247" w:rsidRPr="00324918">
        <w:rPr>
          <w:rFonts w:ascii="Times New Roman" w:hAnsi="Times New Roman" w:cs="Times New Roman"/>
          <w:lang w:eastAsia="en-GB"/>
        </w:rPr>
        <w:t xml:space="preserve"> </w:t>
      </w:r>
      <w:r w:rsidR="0004034D" w:rsidRPr="00324918">
        <w:rPr>
          <w:rFonts w:ascii="Times New Roman" w:hAnsi="Times New Roman" w:cs="Times New Roman"/>
          <w:lang w:eastAsia="en-GB"/>
        </w:rPr>
        <w:t>by the government</w:t>
      </w:r>
      <w:proofErr w:type="gramEnd"/>
      <w:r w:rsidR="0004034D" w:rsidRPr="00324918">
        <w:rPr>
          <w:rFonts w:ascii="Times New Roman" w:hAnsi="Times New Roman" w:cs="Times New Roman"/>
          <w:lang w:eastAsia="en-GB"/>
        </w:rPr>
        <w:t>. W</w:t>
      </w:r>
      <w:r w:rsidR="00B73247" w:rsidRPr="00324918">
        <w:rPr>
          <w:rFonts w:ascii="Times New Roman" w:hAnsi="Times New Roman" w:cs="Times New Roman"/>
          <w:lang w:eastAsia="en-GB"/>
        </w:rPr>
        <w:t xml:space="preserve">e recognize the possibility that this </w:t>
      </w:r>
      <w:proofErr w:type="gramStart"/>
      <w:r w:rsidR="00B73247" w:rsidRPr="00324918">
        <w:rPr>
          <w:rFonts w:ascii="Times New Roman" w:hAnsi="Times New Roman" w:cs="Times New Roman"/>
          <w:lang w:eastAsia="en-GB"/>
        </w:rPr>
        <w:t>may also be undertaken</w:t>
      </w:r>
      <w:proofErr w:type="gramEnd"/>
      <w:r w:rsidR="00B73247" w:rsidRPr="00324918">
        <w:rPr>
          <w:rFonts w:ascii="Times New Roman" w:hAnsi="Times New Roman" w:cs="Times New Roman"/>
          <w:lang w:eastAsia="en-GB"/>
        </w:rPr>
        <w:t xml:space="preserve"> by schools, </w:t>
      </w:r>
      <w:r w:rsidR="0004034D" w:rsidRPr="00324918">
        <w:rPr>
          <w:rFonts w:ascii="Times New Roman" w:hAnsi="Times New Roman" w:cs="Times New Roman"/>
          <w:lang w:eastAsia="en-GB"/>
        </w:rPr>
        <w:t xml:space="preserve">as proposed </w:t>
      </w:r>
      <w:r w:rsidR="00F712B9" w:rsidRPr="00324918">
        <w:rPr>
          <w:rFonts w:ascii="Times New Roman" w:hAnsi="Times New Roman" w:cs="Times New Roman"/>
          <w:lang w:eastAsia="en-GB"/>
        </w:rPr>
        <w:t xml:space="preserve">recently </w:t>
      </w:r>
      <w:r w:rsidR="0004034D" w:rsidRPr="00324918">
        <w:rPr>
          <w:rFonts w:ascii="Times New Roman" w:hAnsi="Times New Roman" w:cs="Times New Roman"/>
          <w:lang w:eastAsia="en-GB"/>
        </w:rPr>
        <w:t>by</w:t>
      </w:r>
      <w:r w:rsidR="00B73247" w:rsidRPr="00324918">
        <w:rPr>
          <w:rFonts w:ascii="Times New Roman" w:hAnsi="Times New Roman" w:cs="Times New Roman"/>
          <w:lang w:eastAsia="en-GB"/>
        </w:rPr>
        <w:t xml:space="preserve"> </w:t>
      </w:r>
      <w:proofErr w:type="spellStart"/>
      <w:r w:rsidR="00B73247" w:rsidRPr="00324918">
        <w:rPr>
          <w:rFonts w:ascii="Times New Roman" w:hAnsi="Times New Roman" w:cs="Times New Roman"/>
          <w:lang w:eastAsia="en-GB"/>
        </w:rPr>
        <w:t>Moncrieffe</w:t>
      </w:r>
      <w:proofErr w:type="spellEnd"/>
      <w:r w:rsidR="00B73247" w:rsidRPr="00324918">
        <w:rPr>
          <w:rFonts w:ascii="Times New Roman" w:hAnsi="Times New Roman" w:cs="Times New Roman"/>
          <w:lang w:eastAsia="en-GB"/>
        </w:rPr>
        <w:t xml:space="preserve"> and </w:t>
      </w:r>
      <w:proofErr w:type="spellStart"/>
      <w:r w:rsidR="00B73247" w:rsidRPr="00324918">
        <w:rPr>
          <w:rFonts w:ascii="Times New Roman" w:hAnsi="Times New Roman" w:cs="Times New Roman"/>
          <w:lang w:eastAsia="en-GB"/>
        </w:rPr>
        <w:t>Moncrieffe</w:t>
      </w:r>
      <w:proofErr w:type="spellEnd"/>
      <w:r w:rsidR="00B73247" w:rsidRPr="00324918">
        <w:rPr>
          <w:rFonts w:ascii="Times New Roman" w:hAnsi="Times New Roman" w:cs="Times New Roman"/>
          <w:lang w:eastAsia="en-GB"/>
        </w:rPr>
        <w:t xml:space="preserve"> </w:t>
      </w:r>
      <w:r w:rsidR="0004034D" w:rsidRPr="00324918">
        <w:rPr>
          <w:rFonts w:ascii="Times New Roman" w:hAnsi="Times New Roman" w:cs="Times New Roman"/>
          <w:lang w:eastAsia="en-GB"/>
        </w:rPr>
        <w:t>(</w:t>
      </w:r>
      <w:r w:rsidR="00B73247" w:rsidRPr="00324918">
        <w:rPr>
          <w:rFonts w:ascii="Times New Roman" w:hAnsi="Times New Roman" w:cs="Times New Roman"/>
          <w:lang w:eastAsia="en-GB"/>
        </w:rPr>
        <w:t>2019)</w:t>
      </w:r>
      <w:r w:rsidR="007B4A22" w:rsidRPr="00324918">
        <w:rPr>
          <w:rFonts w:ascii="Times New Roman" w:hAnsi="Times New Roman" w:cs="Times New Roman"/>
          <w:lang w:eastAsia="en-GB"/>
        </w:rPr>
        <w:t>.</w:t>
      </w:r>
      <w:r w:rsidR="00226D65" w:rsidRPr="00324918">
        <w:rPr>
          <w:rFonts w:ascii="Times New Roman" w:hAnsi="Times New Roman" w:cs="Times New Roman"/>
          <w:lang w:eastAsia="en-GB"/>
        </w:rPr>
        <w:t xml:space="preserve"> </w:t>
      </w:r>
    </w:p>
    <w:p w14:paraId="523AA14E" w14:textId="77777777" w:rsidR="00D42EB4" w:rsidRPr="00324918" w:rsidRDefault="00D42EB4" w:rsidP="00B948F0">
      <w:pPr>
        <w:spacing w:line="480" w:lineRule="auto"/>
        <w:rPr>
          <w:rFonts w:ascii="Times New Roman" w:hAnsi="Times New Roman" w:cs="Times New Roman"/>
          <w:lang w:eastAsia="en-GB"/>
        </w:rPr>
      </w:pPr>
    </w:p>
    <w:p w14:paraId="14BA273B" w14:textId="6561D45C" w:rsidR="00A9019B" w:rsidRPr="00324918" w:rsidRDefault="0020286A" w:rsidP="00B948F0">
      <w:pPr>
        <w:spacing w:line="480" w:lineRule="auto"/>
        <w:rPr>
          <w:rFonts w:ascii="Times New Roman" w:hAnsi="Times New Roman" w:cs="Times New Roman"/>
          <w:lang w:eastAsia="en-GB"/>
        </w:rPr>
      </w:pPr>
      <w:r w:rsidRPr="00324918">
        <w:rPr>
          <w:rFonts w:ascii="Times New Roman" w:hAnsi="Times New Roman" w:cs="Times New Roman"/>
          <w:lang w:eastAsia="en-GB"/>
        </w:rPr>
        <w:t>The traditional and constructivist have different means and ends in mind</w:t>
      </w:r>
      <w:r w:rsidR="00D46EC9" w:rsidRPr="00324918">
        <w:rPr>
          <w:rFonts w:ascii="Times New Roman" w:hAnsi="Times New Roman" w:cs="Times New Roman"/>
          <w:lang w:eastAsia="en-GB"/>
        </w:rPr>
        <w:t>,</w:t>
      </w:r>
      <w:r w:rsidRPr="00324918">
        <w:rPr>
          <w:rFonts w:ascii="Times New Roman" w:hAnsi="Times New Roman" w:cs="Times New Roman"/>
          <w:lang w:eastAsia="en-GB"/>
        </w:rPr>
        <w:t xml:space="preserve"> but </w:t>
      </w:r>
      <w:r w:rsidR="00C059FC" w:rsidRPr="00324918">
        <w:rPr>
          <w:rFonts w:ascii="Times New Roman" w:hAnsi="Times New Roman" w:cs="Times New Roman"/>
          <w:lang w:eastAsia="en-GB"/>
        </w:rPr>
        <w:t>each may be aligned with a version of a democratic society</w:t>
      </w:r>
      <w:r w:rsidRPr="00324918">
        <w:rPr>
          <w:rFonts w:ascii="Times New Roman" w:hAnsi="Times New Roman" w:cs="Times New Roman"/>
          <w:lang w:eastAsia="en-GB"/>
        </w:rPr>
        <w:t xml:space="preserve">. </w:t>
      </w:r>
      <w:r w:rsidR="00C059FC" w:rsidRPr="00324918">
        <w:rPr>
          <w:rFonts w:ascii="Times New Roman" w:hAnsi="Times New Roman" w:cs="Times New Roman"/>
          <w:lang w:eastAsia="en-GB"/>
        </w:rPr>
        <w:t>The question</w:t>
      </w:r>
      <w:r w:rsidR="00762A10" w:rsidRPr="00324918">
        <w:rPr>
          <w:rFonts w:ascii="Times New Roman" w:hAnsi="Times New Roman" w:cs="Times New Roman"/>
          <w:lang w:eastAsia="en-GB"/>
        </w:rPr>
        <w:t xml:space="preserve"> of what constitutes a diverse democracy </w:t>
      </w:r>
      <w:proofErr w:type="gramStart"/>
      <w:r w:rsidR="00762A10" w:rsidRPr="00324918">
        <w:rPr>
          <w:rFonts w:ascii="Times New Roman" w:hAnsi="Times New Roman" w:cs="Times New Roman"/>
          <w:lang w:eastAsia="en-GB"/>
        </w:rPr>
        <w:t xml:space="preserve">is </w:t>
      </w:r>
      <w:r w:rsidR="00C059FC" w:rsidRPr="00324918">
        <w:rPr>
          <w:rFonts w:ascii="Times New Roman" w:hAnsi="Times New Roman" w:cs="Times New Roman"/>
          <w:lang w:eastAsia="en-GB"/>
        </w:rPr>
        <w:t xml:space="preserve">not </w:t>
      </w:r>
      <w:r w:rsidR="00762A10" w:rsidRPr="00324918">
        <w:rPr>
          <w:rFonts w:ascii="Times New Roman" w:hAnsi="Times New Roman" w:cs="Times New Roman"/>
          <w:lang w:eastAsia="en-GB"/>
        </w:rPr>
        <w:t xml:space="preserve">immediately clear and </w:t>
      </w:r>
      <w:r w:rsidR="00C059FC" w:rsidRPr="00324918">
        <w:rPr>
          <w:rFonts w:ascii="Times New Roman" w:hAnsi="Times New Roman" w:cs="Times New Roman"/>
          <w:lang w:eastAsia="en-GB"/>
        </w:rPr>
        <w:t xml:space="preserve">certainly not </w:t>
      </w:r>
      <w:r w:rsidR="00762A10" w:rsidRPr="00324918">
        <w:rPr>
          <w:rFonts w:ascii="Times New Roman" w:hAnsi="Times New Roman" w:cs="Times New Roman"/>
          <w:lang w:eastAsia="en-GB"/>
        </w:rPr>
        <w:t>agreed</w:t>
      </w:r>
      <w:proofErr w:type="gramEnd"/>
      <w:r w:rsidR="00762A10" w:rsidRPr="00324918">
        <w:rPr>
          <w:rFonts w:ascii="Times New Roman" w:hAnsi="Times New Roman" w:cs="Times New Roman"/>
          <w:lang w:eastAsia="en-GB"/>
        </w:rPr>
        <w:t xml:space="preserve"> by all. In the absence of both a complete, universalizing moral theory and practical guides about what to do in particular cases we must continue to wrestle with both principles and what to do in relation to them. </w:t>
      </w:r>
    </w:p>
    <w:p w14:paraId="539C7A88" w14:textId="7660A77B" w:rsidR="00D42EB4" w:rsidRPr="00324918" w:rsidRDefault="00D42EB4" w:rsidP="00D42EB4">
      <w:pPr>
        <w:spacing w:line="480" w:lineRule="auto"/>
        <w:rPr>
          <w:rFonts w:ascii="Times New Roman" w:eastAsia="Times New Roman" w:hAnsi="Times New Roman" w:cs="Times New Roman"/>
        </w:rPr>
      </w:pPr>
      <w:r w:rsidRPr="00324918">
        <w:rPr>
          <w:rFonts w:ascii="Times New Roman" w:eastAsia="Times New Roman" w:hAnsi="Times New Roman" w:cs="Times New Roman"/>
        </w:rPr>
        <w:t xml:space="preserve">In light of the highly charged rhetoric about who is likely to be a challenge to democratic society, there is a need to undertake an analysis of empirical data to discuss the nature of key stakeholders’ understandings and perceptions about values in education in particular community settings. We suggest that the government’s stance is ‘traditional’ and norm-based; that it is presented in a contradictory manner that is actually about control but is presented as if it </w:t>
      </w:r>
      <w:proofErr w:type="spellStart"/>
      <w:r w:rsidRPr="00324918">
        <w:rPr>
          <w:rFonts w:ascii="Times New Roman" w:eastAsia="Times New Roman" w:hAnsi="Times New Roman" w:cs="Times New Roman"/>
        </w:rPr>
        <w:t>emphasises</w:t>
      </w:r>
      <w:proofErr w:type="spellEnd"/>
      <w:r w:rsidRPr="00324918">
        <w:rPr>
          <w:rFonts w:ascii="Times New Roman" w:eastAsia="Times New Roman" w:hAnsi="Times New Roman" w:cs="Times New Roman"/>
        </w:rPr>
        <w:t xml:space="preserve"> autonomy; and that there is evidence within our sample of Arabic complementary schools of a desire and action for consensual, democratic diversity. The findings presented here are not representative of all Arabic schools, and our sample contains </w:t>
      </w:r>
      <w:r w:rsidRPr="00324918">
        <w:rPr>
          <w:rFonts w:ascii="Times New Roman" w:eastAsia="Times New Roman" w:hAnsi="Times New Roman" w:cs="Times New Roman"/>
        </w:rPr>
        <w:lastRenderedPageBreak/>
        <w:t xml:space="preserve">students from a wide range of national backgrounds. However, they do provide a strong qualitative indication that any fear of </w:t>
      </w:r>
      <w:proofErr w:type="spellStart"/>
      <w:r w:rsidRPr="00324918">
        <w:rPr>
          <w:rFonts w:ascii="Times New Roman" w:eastAsia="Times New Roman" w:hAnsi="Times New Roman" w:cs="Times New Roman"/>
        </w:rPr>
        <w:t>radicalisation</w:t>
      </w:r>
      <w:proofErr w:type="spellEnd"/>
      <w:r w:rsidRPr="00324918">
        <w:rPr>
          <w:rFonts w:ascii="Times New Roman" w:eastAsia="Times New Roman" w:hAnsi="Times New Roman" w:cs="Times New Roman"/>
        </w:rPr>
        <w:t xml:space="preserve"> (as clearly evidenced in Prevent and </w:t>
      </w:r>
      <w:r w:rsidR="00182424" w:rsidRPr="00324918">
        <w:rPr>
          <w:rFonts w:ascii="Times New Roman" w:eastAsia="Times New Roman" w:hAnsi="Times New Roman" w:cs="Times New Roman"/>
        </w:rPr>
        <w:t>government</w:t>
      </w:r>
      <w:r w:rsidRPr="00324918">
        <w:rPr>
          <w:rFonts w:ascii="Times New Roman" w:eastAsia="Times New Roman" w:hAnsi="Times New Roman" w:cs="Times New Roman"/>
        </w:rPr>
        <w:t xml:space="preserve"> guidelines for schools) is unwarranted in relation to the Arabic complementary </w:t>
      </w:r>
      <w:proofErr w:type="gramStart"/>
      <w:r w:rsidRPr="00324918">
        <w:rPr>
          <w:rFonts w:ascii="Times New Roman" w:eastAsia="Times New Roman" w:hAnsi="Times New Roman" w:cs="Times New Roman"/>
        </w:rPr>
        <w:t>schools which</w:t>
      </w:r>
      <w:proofErr w:type="gramEnd"/>
      <w:r w:rsidRPr="00324918">
        <w:rPr>
          <w:rFonts w:ascii="Times New Roman" w:eastAsia="Times New Roman" w:hAnsi="Times New Roman" w:cs="Times New Roman"/>
        </w:rPr>
        <w:t xml:space="preserve"> we visited.</w:t>
      </w:r>
    </w:p>
    <w:p w14:paraId="11FA3972" w14:textId="77777777" w:rsidR="00812BE2" w:rsidRPr="00324918" w:rsidRDefault="00812BE2" w:rsidP="00B948F0">
      <w:pPr>
        <w:spacing w:line="480" w:lineRule="auto"/>
        <w:rPr>
          <w:rFonts w:ascii="Times New Roman" w:eastAsiaTheme="minorHAnsi" w:hAnsi="Times New Roman" w:cs="Times New Roman"/>
          <w:b/>
        </w:rPr>
      </w:pPr>
    </w:p>
    <w:p w14:paraId="746C668D" w14:textId="2E66A4D1" w:rsidR="00804FFB" w:rsidRPr="00324918" w:rsidRDefault="00804FFB" w:rsidP="00C91192">
      <w:pPr>
        <w:pStyle w:val="ListParagraph"/>
        <w:numPr>
          <w:ilvl w:val="0"/>
          <w:numId w:val="9"/>
        </w:numPr>
        <w:spacing w:line="480" w:lineRule="auto"/>
        <w:rPr>
          <w:rFonts w:ascii="Times New Roman" w:eastAsiaTheme="minorHAnsi" w:hAnsi="Times New Roman" w:cs="Times New Roman"/>
          <w:b/>
          <w:lang w:val="en-GB"/>
        </w:rPr>
      </w:pPr>
      <w:r w:rsidRPr="00324918">
        <w:rPr>
          <w:rFonts w:ascii="Times New Roman" w:eastAsiaTheme="minorHAnsi" w:hAnsi="Times New Roman" w:cs="Times New Roman"/>
          <w:b/>
          <w:lang w:val="en-GB"/>
        </w:rPr>
        <w:t>Methods</w:t>
      </w:r>
    </w:p>
    <w:p w14:paraId="5C8520E7" w14:textId="79770E79" w:rsidR="005C47E1" w:rsidRPr="00324918" w:rsidRDefault="00034B5A" w:rsidP="00B948F0">
      <w:pPr>
        <w:spacing w:line="480" w:lineRule="auto"/>
        <w:rPr>
          <w:rFonts w:ascii="Times New Roman" w:eastAsia="Times New Roman" w:hAnsi="Times New Roman" w:cs="Times New Roman"/>
          <w:lang w:eastAsia="en-GB"/>
        </w:rPr>
      </w:pPr>
      <w:r w:rsidRPr="00324918">
        <w:rPr>
          <w:rFonts w:ascii="Times New Roman" w:eastAsia="Times New Roman" w:hAnsi="Times New Roman" w:cs="Times New Roman"/>
          <w:lang w:eastAsia="en-GB"/>
        </w:rPr>
        <w:t xml:space="preserve">The study is part of a wider project on Arabic language education and values in complementary </w:t>
      </w:r>
      <w:r w:rsidR="00970F0F" w:rsidRPr="00324918">
        <w:rPr>
          <w:rFonts w:ascii="Times New Roman" w:eastAsia="Times New Roman" w:hAnsi="Times New Roman" w:cs="Times New Roman"/>
          <w:lang w:eastAsia="en-GB"/>
        </w:rPr>
        <w:t xml:space="preserve">language </w:t>
      </w:r>
      <w:r w:rsidRPr="00324918">
        <w:rPr>
          <w:rFonts w:ascii="Times New Roman" w:eastAsia="Times New Roman" w:hAnsi="Times New Roman" w:cs="Times New Roman"/>
          <w:lang w:eastAsia="en-GB"/>
        </w:rPr>
        <w:t xml:space="preserve">schools (see also </w:t>
      </w:r>
      <w:proofErr w:type="spellStart"/>
      <w:r w:rsidRPr="00324918">
        <w:rPr>
          <w:rFonts w:ascii="Times New Roman" w:eastAsia="Times New Roman" w:hAnsi="Times New Roman" w:cs="Times New Roman"/>
          <w:lang w:eastAsia="en-GB"/>
        </w:rPr>
        <w:t>Szczepek</w:t>
      </w:r>
      <w:proofErr w:type="spellEnd"/>
      <w:r w:rsidRPr="00324918">
        <w:rPr>
          <w:rFonts w:ascii="Times New Roman" w:eastAsia="Times New Roman" w:hAnsi="Times New Roman" w:cs="Times New Roman"/>
          <w:lang w:eastAsia="en-GB"/>
        </w:rPr>
        <w:t xml:space="preserve"> Reed et al.</w:t>
      </w:r>
      <w:r w:rsidR="007B7E8C" w:rsidRPr="00324918">
        <w:rPr>
          <w:rFonts w:ascii="Times New Roman" w:eastAsia="Times New Roman" w:hAnsi="Times New Roman" w:cs="Times New Roman"/>
          <w:lang w:eastAsia="en-GB"/>
        </w:rPr>
        <w:t xml:space="preserve">, 2017; </w:t>
      </w:r>
      <w:proofErr w:type="spellStart"/>
      <w:r w:rsidR="007B7E8C" w:rsidRPr="00324918">
        <w:rPr>
          <w:rFonts w:ascii="Times New Roman" w:eastAsia="Times New Roman" w:hAnsi="Times New Roman" w:cs="Times New Roman"/>
          <w:lang w:eastAsia="en-GB"/>
        </w:rPr>
        <w:t>Szczepek</w:t>
      </w:r>
      <w:proofErr w:type="spellEnd"/>
      <w:r w:rsidR="007B7E8C" w:rsidRPr="00324918">
        <w:rPr>
          <w:rFonts w:ascii="Times New Roman" w:eastAsia="Times New Roman" w:hAnsi="Times New Roman" w:cs="Times New Roman"/>
          <w:lang w:eastAsia="en-GB"/>
        </w:rPr>
        <w:t xml:space="preserve"> Reed et al., 2019</w:t>
      </w:r>
      <w:r w:rsidRPr="00324918">
        <w:rPr>
          <w:rFonts w:ascii="Times New Roman" w:eastAsia="Times New Roman" w:hAnsi="Times New Roman" w:cs="Times New Roman"/>
          <w:lang w:eastAsia="en-GB"/>
        </w:rPr>
        <w:t>)</w:t>
      </w:r>
      <w:r w:rsidR="00073223" w:rsidRPr="00324918">
        <w:rPr>
          <w:rFonts w:ascii="Times New Roman" w:eastAsia="Times New Roman" w:hAnsi="Times New Roman" w:cs="Times New Roman"/>
          <w:lang w:eastAsia="en-GB"/>
        </w:rPr>
        <w:t>,</w:t>
      </w:r>
      <w:r w:rsidR="00B27E7F" w:rsidRPr="00324918">
        <w:rPr>
          <w:rFonts w:ascii="Times New Roman" w:eastAsia="Times New Roman" w:hAnsi="Times New Roman" w:cs="Times New Roman"/>
          <w:lang w:eastAsia="en-GB"/>
        </w:rPr>
        <w:t xml:space="preserve"> which considers teaching and learning practices for Arabic as well as the link between educational practices and FBV</w:t>
      </w:r>
      <w:r w:rsidRPr="00324918">
        <w:rPr>
          <w:rFonts w:ascii="Times New Roman" w:eastAsia="Times New Roman" w:hAnsi="Times New Roman" w:cs="Times New Roman"/>
          <w:lang w:eastAsia="en-GB"/>
        </w:rPr>
        <w:t xml:space="preserve">. </w:t>
      </w:r>
      <w:r w:rsidRPr="00324918">
        <w:rPr>
          <w:rFonts w:ascii="Times New Roman" w:eastAsiaTheme="minorHAnsi" w:hAnsi="Times New Roman" w:cs="Times New Roman"/>
          <w:lang w:val="en-GB"/>
        </w:rPr>
        <w:t>The d</w:t>
      </w:r>
      <w:r w:rsidR="00843933" w:rsidRPr="00324918">
        <w:rPr>
          <w:rFonts w:ascii="Times New Roman" w:eastAsiaTheme="minorHAnsi" w:hAnsi="Times New Roman" w:cs="Times New Roman"/>
          <w:lang w:val="en-GB"/>
        </w:rPr>
        <w:t xml:space="preserve">ata </w:t>
      </w:r>
      <w:proofErr w:type="gramStart"/>
      <w:r w:rsidR="00843933" w:rsidRPr="00324918">
        <w:rPr>
          <w:rFonts w:ascii="Times New Roman" w:eastAsiaTheme="minorHAnsi" w:hAnsi="Times New Roman" w:cs="Times New Roman"/>
          <w:lang w:val="en-GB"/>
        </w:rPr>
        <w:t>were obtained</w:t>
      </w:r>
      <w:proofErr w:type="gramEnd"/>
      <w:r w:rsidR="00843933" w:rsidRPr="00324918">
        <w:rPr>
          <w:rFonts w:ascii="Times New Roman" w:eastAsiaTheme="minorHAnsi" w:hAnsi="Times New Roman" w:cs="Times New Roman"/>
          <w:lang w:val="en-GB"/>
        </w:rPr>
        <w:t xml:space="preserve"> from three </w:t>
      </w:r>
      <w:r w:rsidRPr="00324918">
        <w:rPr>
          <w:rFonts w:ascii="Times New Roman" w:eastAsiaTheme="minorHAnsi" w:hAnsi="Times New Roman" w:cs="Times New Roman"/>
          <w:lang w:val="en-GB"/>
        </w:rPr>
        <w:t xml:space="preserve">Arabic complementary </w:t>
      </w:r>
      <w:r w:rsidR="00843933" w:rsidRPr="00324918">
        <w:rPr>
          <w:rFonts w:ascii="Times New Roman" w:eastAsiaTheme="minorHAnsi" w:hAnsi="Times New Roman" w:cs="Times New Roman"/>
          <w:lang w:val="en-GB"/>
        </w:rPr>
        <w:t>schools</w:t>
      </w:r>
      <w:r w:rsidRPr="00324918">
        <w:rPr>
          <w:rFonts w:ascii="Times New Roman" w:eastAsiaTheme="minorHAnsi" w:hAnsi="Times New Roman" w:cs="Times New Roman"/>
        </w:rPr>
        <w:t>, one in London, one in the North of England and one in the North West of England. Interview citations below are marked L (London), NE (North of England) and NWE (North West of England).</w:t>
      </w:r>
      <w:r w:rsidR="005C47E1" w:rsidRPr="00324918">
        <w:rPr>
          <w:rFonts w:ascii="Times New Roman" w:eastAsiaTheme="minorHAnsi" w:hAnsi="Times New Roman" w:cs="Times New Roman"/>
        </w:rPr>
        <w:t xml:space="preserve"> </w:t>
      </w:r>
      <w:r w:rsidR="0090711B" w:rsidRPr="00324918">
        <w:rPr>
          <w:rFonts w:ascii="Times New Roman" w:eastAsiaTheme="minorHAnsi" w:hAnsi="Times New Roman" w:cs="Times New Roman"/>
        </w:rPr>
        <w:t xml:space="preserve">None of the schools </w:t>
      </w:r>
      <w:proofErr w:type="gramStart"/>
      <w:r w:rsidR="0090711B" w:rsidRPr="00324918">
        <w:rPr>
          <w:rFonts w:ascii="Times New Roman" w:eastAsiaTheme="minorHAnsi" w:hAnsi="Times New Roman" w:cs="Times New Roman"/>
        </w:rPr>
        <w:t>receive</w:t>
      </w:r>
      <w:proofErr w:type="gramEnd"/>
      <w:r w:rsidR="0090711B" w:rsidRPr="00324918">
        <w:rPr>
          <w:rFonts w:ascii="Times New Roman" w:eastAsiaTheme="minorHAnsi" w:hAnsi="Times New Roman" w:cs="Times New Roman"/>
        </w:rPr>
        <w:t xml:space="preserve"> government funding but are funded via a range of community avenues (parents, affiliated cultural </w:t>
      </w:r>
      <w:proofErr w:type="spellStart"/>
      <w:r w:rsidR="0090711B" w:rsidRPr="00324918">
        <w:rPr>
          <w:rFonts w:ascii="Times New Roman" w:eastAsiaTheme="minorHAnsi" w:hAnsi="Times New Roman" w:cs="Times New Roman"/>
        </w:rPr>
        <w:t>centres</w:t>
      </w:r>
      <w:proofErr w:type="spellEnd"/>
      <w:r w:rsidR="0090711B" w:rsidRPr="00324918">
        <w:rPr>
          <w:rFonts w:ascii="Times New Roman" w:eastAsiaTheme="minorHAnsi" w:hAnsi="Times New Roman" w:cs="Times New Roman"/>
        </w:rPr>
        <w:t xml:space="preserve">, donations). </w:t>
      </w:r>
      <w:r w:rsidR="00A10A17" w:rsidRPr="00324918">
        <w:rPr>
          <w:rFonts w:ascii="Times New Roman" w:eastAsiaTheme="minorHAnsi" w:hAnsi="Times New Roman" w:cs="Times New Roman"/>
        </w:rPr>
        <w:t xml:space="preserve">Lessons </w:t>
      </w:r>
      <w:proofErr w:type="gramStart"/>
      <w:r w:rsidR="00A10A17" w:rsidRPr="00324918">
        <w:rPr>
          <w:rFonts w:ascii="Times New Roman" w:eastAsiaTheme="minorHAnsi" w:hAnsi="Times New Roman" w:cs="Times New Roman"/>
        </w:rPr>
        <w:t>were offered</w:t>
      </w:r>
      <w:proofErr w:type="gramEnd"/>
      <w:r w:rsidR="00A10A17" w:rsidRPr="00324918">
        <w:rPr>
          <w:rFonts w:ascii="Times New Roman" w:eastAsiaTheme="minorHAnsi" w:hAnsi="Times New Roman" w:cs="Times New Roman"/>
        </w:rPr>
        <w:t xml:space="preserve"> on Saturdays only. The student cohorts </w:t>
      </w:r>
      <w:proofErr w:type="gramStart"/>
      <w:r w:rsidR="00A10A17" w:rsidRPr="00324918">
        <w:rPr>
          <w:rFonts w:ascii="Times New Roman" w:eastAsiaTheme="minorHAnsi" w:hAnsi="Times New Roman" w:cs="Times New Roman"/>
        </w:rPr>
        <w:t>were mixed</w:t>
      </w:r>
      <w:proofErr w:type="gramEnd"/>
      <w:r w:rsidR="00A10A17" w:rsidRPr="00324918">
        <w:rPr>
          <w:rFonts w:ascii="Times New Roman" w:eastAsiaTheme="minorHAnsi" w:hAnsi="Times New Roman" w:cs="Times New Roman"/>
        </w:rPr>
        <w:t xml:space="preserve"> with regard to religious background (</w:t>
      </w:r>
      <w:r w:rsidR="006840E1" w:rsidRPr="00324918">
        <w:rPr>
          <w:rFonts w:ascii="Times New Roman" w:eastAsiaTheme="minorHAnsi" w:hAnsi="Times New Roman" w:cs="Times New Roman"/>
        </w:rPr>
        <w:t>S</w:t>
      </w:r>
      <w:r w:rsidR="00A10A17" w:rsidRPr="00324918">
        <w:rPr>
          <w:rFonts w:ascii="Times New Roman" w:eastAsiaTheme="minorHAnsi" w:hAnsi="Times New Roman" w:cs="Times New Roman"/>
        </w:rPr>
        <w:t xml:space="preserve">unni, </w:t>
      </w:r>
      <w:r w:rsidR="006840E1" w:rsidRPr="00324918">
        <w:rPr>
          <w:rFonts w:ascii="Times New Roman" w:eastAsiaTheme="minorHAnsi" w:hAnsi="Times New Roman" w:cs="Times New Roman"/>
        </w:rPr>
        <w:t>S</w:t>
      </w:r>
      <w:r w:rsidR="00A10A17" w:rsidRPr="00324918">
        <w:rPr>
          <w:rFonts w:ascii="Times New Roman" w:eastAsiaTheme="minorHAnsi" w:hAnsi="Times New Roman" w:cs="Times New Roman"/>
        </w:rPr>
        <w:t>hi</w:t>
      </w:r>
      <w:r w:rsidR="006840E1" w:rsidRPr="00324918">
        <w:rPr>
          <w:rFonts w:ascii="Times New Roman" w:eastAsiaTheme="minorHAnsi" w:hAnsi="Times New Roman" w:cs="Times New Roman"/>
        </w:rPr>
        <w:t>’</w:t>
      </w:r>
      <w:r w:rsidR="00CE44BC" w:rsidRPr="00324918">
        <w:rPr>
          <w:rFonts w:ascii="Times New Roman" w:eastAsiaTheme="minorHAnsi" w:hAnsi="Times New Roman" w:cs="Times New Roman"/>
        </w:rPr>
        <w:t xml:space="preserve">a) as well as gender. They were ethnically Yemeni, Egyptian, Moroccan, Libyan and Lebanese between the ages of 11-15. All students were second or third generation Arabic heritage speakers (all born in the UK to parents who were either themselves born in the UK or migrated previously). All students were bilingual Arabic and English speakers, with English as their more proficient language. None of the students, </w:t>
      </w:r>
      <w:proofErr w:type="spellStart"/>
      <w:r w:rsidR="00CE44BC" w:rsidRPr="00324918">
        <w:rPr>
          <w:rFonts w:ascii="Times New Roman" w:eastAsiaTheme="minorHAnsi" w:hAnsi="Times New Roman" w:cs="Times New Roman"/>
        </w:rPr>
        <w:t>headteachers</w:t>
      </w:r>
      <w:proofErr w:type="spellEnd"/>
      <w:r w:rsidR="00CE44BC" w:rsidRPr="00324918">
        <w:rPr>
          <w:rFonts w:ascii="Times New Roman" w:eastAsiaTheme="minorHAnsi" w:hAnsi="Times New Roman" w:cs="Times New Roman"/>
        </w:rPr>
        <w:t xml:space="preserve"> or teachers were recent arrivals to the UK but </w:t>
      </w:r>
      <w:proofErr w:type="gramStart"/>
      <w:r w:rsidR="00CE44BC" w:rsidRPr="00324918">
        <w:rPr>
          <w:rFonts w:ascii="Times New Roman" w:eastAsiaTheme="minorHAnsi" w:hAnsi="Times New Roman" w:cs="Times New Roman"/>
        </w:rPr>
        <w:t xml:space="preserve">had </w:t>
      </w:r>
      <w:r w:rsidR="008E345C" w:rsidRPr="00324918">
        <w:rPr>
          <w:rFonts w:ascii="Times New Roman" w:eastAsiaTheme="minorHAnsi" w:hAnsi="Times New Roman" w:cs="Times New Roman"/>
        </w:rPr>
        <w:t xml:space="preserve">all been </w:t>
      </w:r>
      <w:r w:rsidR="00CE44BC" w:rsidRPr="00324918">
        <w:rPr>
          <w:rFonts w:ascii="Times New Roman" w:eastAsiaTheme="minorHAnsi" w:hAnsi="Times New Roman" w:cs="Times New Roman"/>
        </w:rPr>
        <w:t>settled</w:t>
      </w:r>
      <w:proofErr w:type="gramEnd"/>
      <w:r w:rsidR="00CE44BC" w:rsidRPr="00324918">
        <w:rPr>
          <w:rFonts w:ascii="Times New Roman" w:eastAsiaTheme="minorHAnsi" w:hAnsi="Times New Roman" w:cs="Times New Roman"/>
        </w:rPr>
        <w:t xml:space="preserve"> in the country for a long </w:t>
      </w:r>
      <w:r w:rsidR="008E345C" w:rsidRPr="00324918">
        <w:rPr>
          <w:rFonts w:ascii="Times New Roman" w:eastAsiaTheme="minorHAnsi" w:hAnsi="Times New Roman" w:cs="Times New Roman"/>
        </w:rPr>
        <w:t>period</w:t>
      </w:r>
      <w:r w:rsidR="00CE44BC" w:rsidRPr="00324918">
        <w:rPr>
          <w:rFonts w:ascii="Times New Roman" w:eastAsiaTheme="minorHAnsi" w:hAnsi="Times New Roman" w:cs="Times New Roman"/>
        </w:rPr>
        <w:t>.</w:t>
      </w:r>
    </w:p>
    <w:p w14:paraId="7A4C2ADC" w14:textId="77777777" w:rsidR="005C47E1" w:rsidRPr="00324918" w:rsidRDefault="005C47E1" w:rsidP="00B948F0">
      <w:pPr>
        <w:spacing w:line="480" w:lineRule="auto"/>
        <w:rPr>
          <w:rFonts w:ascii="Times New Roman" w:eastAsiaTheme="minorHAnsi" w:hAnsi="Times New Roman" w:cs="Times New Roman"/>
        </w:rPr>
      </w:pPr>
    </w:p>
    <w:p w14:paraId="29718D91" w14:textId="5E4A0E16" w:rsidR="0054341F" w:rsidRPr="00324918" w:rsidRDefault="00A10A17" w:rsidP="00B948F0">
      <w:pPr>
        <w:spacing w:line="480" w:lineRule="auto"/>
        <w:rPr>
          <w:rFonts w:ascii="Times New Roman" w:eastAsia="Times New Roman" w:hAnsi="Times New Roman" w:cs="Times New Roman"/>
          <w:lang w:eastAsia="en-GB"/>
        </w:rPr>
      </w:pPr>
      <w:r w:rsidRPr="00324918">
        <w:rPr>
          <w:rFonts w:ascii="Times New Roman" w:eastAsiaTheme="minorHAnsi" w:hAnsi="Times New Roman" w:cs="Times New Roman"/>
        </w:rPr>
        <w:t>Ten</w:t>
      </w:r>
      <w:r w:rsidR="005C47E1" w:rsidRPr="00324918">
        <w:rPr>
          <w:rFonts w:ascii="Times New Roman" w:eastAsiaTheme="minorHAnsi" w:hAnsi="Times New Roman" w:cs="Times New Roman"/>
        </w:rPr>
        <w:t xml:space="preserve"> schools listed on the webpage </w:t>
      </w:r>
      <w:r w:rsidR="00970F0F" w:rsidRPr="00324918">
        <w:rPr>
          <w:rFonts w:ascii="Times New Roman" w:eastAsiaTheme="minorHAnsi" w:hAnsi="Times New Roman" w:cs="Times New Roman"/>
        </w:rPr>
        <w:t xml:space="preserve">of the </w:t>
      </w:r>
      <w:r w:rsidR="005C47E1" w:rsidRPr="00324918">
        <w:rPr>
          <w:rFonts w:ascii="Times New Roman" w:eastAsiaTheme="minorHAnsi" w:hAnsi="Times New Roman" w:cs="Times New Roman"/>
        </w:rPr>
        <w:t>N</w:t>
      </w:r>
      <w:r w:rsidR="00262D40" w:rsidRPr="00324918">
        <w:rPr>
          <w:rFonts w:ascii="Times New Roman" w:eastAsiaTheme="minorHAnsi" w:hAnsi="Times New Roman" w:cs="Times New Roman"/>
        </w:rPr>
        <w:t xml:space="preserve">ational </w:t>
      </w:r>
      <w:r w:rsidR="005C47E1" w:rsidRPr="00324918">
        <w:rPr>
          <w:rFonts w:ascii="Times New Roman" w:eastAsiaTheme="minorHAnsi" w:hAnsi="Times New Roman" w:cs="Times New Roman"/>
        </w:rPr>
        <w:t>R</w:t>
      </w:r>
      <w:r w:rsidR="00262D40" w:rsidRPr="00324918">
        <w:rPr>
          <w:rFonts w:ascii="Times New Roman" w:eastAsiaTheme="minorHAnsi" w:hAnsi="Times New Roman" w:cs="Times New Roman"/>
        </w:rPr>
        <w:t xml:space="preserve">esource Centre for Supplementary </w:t>
      </w:r>
      <w:r w:rsidR="005C47E1" w:rsidRPr="00324918">
        <w:rPr>
          <w:rFonts w:ascii="Times New Roman" w:eastAsiaTheme="minorHAnsi" w:hAnsi="Times New Roman" w:cs="Times New Roman"/>
        </w:rPr>
        <w:t>E</w:t>
      </w:r>
      <w:r w:rsidR="00262D40" w:rsidRPr="00324918">
        <w:rPr>
          <w:rFonts w:ascii="Times New Roman" w:eastAsiaTheme="minorHAnsi" w:hAnsi="Times New Roman" w:cs="Times New Roman"/>
        </w:rPr>
        <w:t>ducation</w:t>
      </w:r>
      <w:r w:rsidR="00970F0F" w:rsidRPr="00324918">
        <w:rPr>
          <w:rFonts w:ascii="Times New Roman" w:eastAsiaTheme="minorHAnsi" w:hAnsi="Times New Roman" w:cs="Times New Roman"/>
        </w:rPr>
        <w:t xml:space="preserve"> (NRCSE, </w:t>
      </w:r>
      <w:r w:rsidR="005C47E1" w:rsidRPr="00324918">
        <w:rPr>
          <w:rFonts w:ascii="Times New Roman" w:eastAsiaTheme="minorHAnsi" w:hAnsi="Times New Roman" w:cs="Times New Roman"/>
        </w:rPr>
        <w:t>201</w:t>
      </w:r>
      <w:r w:rsidR="00A255BB" w:rsidRPr="00324918">
        <w:rPr>
          <w:rFonts w:ascii="Times New Roman" w:eastAsiaTheme="minorHAnsi" w:hAnsi="Times New Roman" w:cs="Times New Roman"/>
        </w:rPr>
        <w:t>9</w:t>
      </w:r>
      <w:r w:rsidR="005C47E1" w:rsidRPr="00324918">
        <w:rPr>
          <w:rFonts w:ascii="Times New Roman" w:eastAsiaTheme="minorHAnsi" w:hAnsi="Times New Roman" w:cs="Times New Roman"/>
        </w:rPr>
        <w:t>)</w:t>
      </w:r>
      <w:r w:rsidRPr="00324918">
        <w:rPr>
          <w:rFonts w:ascii="Times New Roman" w:eastAsiaTheme="minorHAnsi" w:hAnsi="Times New Roman" w:cs="Times New Roman"/>
        </w:rPr>
        <w:t xml:space="preserve"> </w:t>
      </w:r>
      <w:proofErr w:type="gramStart"/>
      <w:r w:rsidRPr="00324918">
        <w:rPr>
          <w:rFonts w:ascii="Times New Roman" w:eastAsiaTheme="minorHAnsi" w:hAnsi="Times New Roman" w:cs="Times New Roman"/>
        </w:rPr>
        <w:t>were approached</w:t>
      </w:r>
      <w:proofErr w:type="gramEnd"/>
      <w:r w:rsidRPr="00324918">
        <w:rPr>
          <w:rFonts w:ascii="Times New Roman" w:eastAsiaTheme="minorHAnsi" w:hAnsi="Times New Roman" w:cs="Times New Roman"/>
        </w:rPr>
        <w:t xml:space="preserve"> at the start of the project</w:t>
      </w:r>
      <w:r w:rsidR="005C47E1" w:rsidRPr="00324918">
        <w:rPr>
          <w:rFonts w:ascii="Times New Roman" w:eastAsiaTheme="minorHAnsi" w:hAnsi="Times New Roman" w:cs="Times New Roman"/>
        </w:rPr>
        <w:t xml:space="preserve">. </w:t>
      </w:r>
      <w:r w:rsidRPr="00324918">
        <w:rPr>
          <w:rFonts w:ascii="Times New Roman" w:eastAsia="Times New Roman" w:hAnsi="Times New Roman" w:cs="Times New Roman"/>
          <w:lang w:eastAsia="en-GB"/>
        </w:rPr>
        <w:t>T</w:t>
      </w:r>
      <w:r w:rsidR="005C47E1" w:rsidRPr="00324918">
        <w:rPr>
          <w:rFonts w:ascii="Times New Roman" w:eastAsia="Times New Roman" w:hAnsi="Times New Roman" w:cs="Times New Roman"/>
          <w:lang w:eastAsia="en-GB"/>
        </w:rPr>
        <w:t xml:space="preserve">hree schools </w:t>
      </w:r>
      <w:r w:rsidRPr="00324918">
        <w:rPr>
          <w:rFonts w:ascii="Times New Roman" w:eastAsia="Times New Roman" w:hAnsi="Times New Roman" w:cs="Times New Roman"/>
          <w:lang w:eastAsia="en-GB"/>
        </w:rPr>
        <w:t xml:space="preserve">agreed </w:t>
      </w:r>
      <w:r w:rsidRPr="00324918">
        <w:rPr>
          <w:rFonts w:ascii="Times New Roman" w:eastAsia="Times New Roman" w:hAnsi="Times New Roman" w:cs="Times New Roman"/>
          <w:lang w:eastAsia="en-GB"/>
        </w:rPr>
        <w:lastRenderedPageBreak/>
        <w:t>to take part</w:t>
      </w:r>
      <w:r w:rsidR="005C47E1" w:rsidRPr="00324918">
        <w:rPr>
          <w:rFonts w:ascii="Times New Roman" w:eastAsia="Times New Roman" w:hAnsi="Times New Roman" w:cs="Times New Roman"/>
          <w:lang w:eastAsia="en-GB"/>
        </w:rPr>
        <w:t>. The remaining seven</w:t>
      </w:r>
      <w:r w:rsidRPr="00324918">
        <w:rPr>
          <w:rFonts w:ascii="Times New Roman" w:eastAsia="Times New Roman" w:hAnsi="Times New Roman" w:cs="Times New Roman"/>
          <w:lang w:eastAsia="en-GB"/>
        </w:rPr>
        <w:t>, while positive about the study itself, were concerned about the socio-political climate in general, and in some cases specifically</w:t>
      </w:r>
      <w:r w:rsidR="00C4081A" w:rsidRPr="00324918">
        <w:rPr>
          <w:rFonts w:ascii="Times New Roman" w:eastAsia="Times New Roman" w:hAnsi="Times New Roman" w:cs="Times New Roman"/>
          <w:lang w:eastAsia="en-GB"/>
        </w:rPr>
        <w:t xml:space="preserve"> about</w:t>
      </w:r>
      <w:r w:rsidR="005C47E1" w:rsidRPr="00324918">
        <w:rPr>
          <w:rFonts w:ascii="Times New Roman" w:eastAsia="Times New Roman" w:hAnsi="Times New Roman" w:cs="Times New Roman"/>
          <w:lang w:eastAsia="en-GB"/>
        </w:rPr>
        <w:t xml:space="preserve"> </w:t>
      </w:r>
      <w:r w:rsidRPr="00324918">
        <w:rPr>
          <w:rFonts w:ascii="Times New Roman" w:eastAsia="Times New Roman" w:hAnsi="Times New Roman" w:cs="Times New Roman"/>
          <w:lang w:eastAsia="en-GB"/>
        </w:rPr>
        <w:t>the</w:t>
      </w:r>
      <w:r w:rsidR="005C47E1" w:rsidRPr="00324918">
        <w:rPr>
          <w:rFonts w:ascii="Times New Roman" w:eastAsia="Times New Roman" w:hAnsi="Times New Roman" w:cs="Times New Roman"/>
          <w:lang w:eastAsia="en-GB"/>
        </w:rPr>
        <w:t xml:space="preserve"> </w:t>
      </w:r>
      <w:r w:rsidRPr="00324918">
        <w:rPr>
          <w:rFonts w:ascii="Times New Roman" w:eastAsia="Times New Roman" w:hAnsi="Times New Roman" w:cs="Times New Roman"/>
          <w:lang w:eastAsia="en-GB"/>
        </w:rPr>
        <w:t>possibility that</w:t>
      </w:r>
      <w:r w:rsidR="005C47E1" w:rsidRPr="00324918">
        <w:rPr>
          <w:rFonts w:ascii="Times New Roman" w:eastAsia="Times New Roman" w:hAnsi="Times New Roman" w:cs="Times New Roman"/>
          <w:lang w:eastAsia="en-GB"/>
        </w:rPr>
        <w:t xml:space="preserve"> misunderstandings could lead to </w:t>
      </w:r>
      <w:r w:rsidR="00B27E7F" w:rsidRPr="00324918">
        <w:rPr>
          <w:rFonts w:ascii="Times New Roman" w:eastAsia="Times New Roman" w:hAnsi="Times New Roman" w:cs="Times New Roman"/>
          <w:lang w:eastAsia="en-GB"/>
        </w:rPr>
        <w:t>pupils</w:t>
      </w:r>
      <w:r w:rsidR="005C47E1" w:rsidRPr="00324918">
        <w:rPr>
          <w:rFonts w:ascii="Times New Roman" w:eastAsia="Times New Roman" w:hAnsi="Times New Roman" w:cs="Times New Roman"/>
          <w:lang w:eastAsia="en-GB"/>
        </w:rPr>
        <w:t xml:space="preserve"> </w:t>
      </w:r>
      <w:proofErr w:type="gramStart"/>
      <w:r w:rsidR="005C47E1" w:rsidRPr="00324918">
        <w:rPr>
          <w:rFonts w:ascii="Times New Roman" w:eastAsia="Times New Roman" w:hAnsi="Times New Roman" w:cs="Times New Roman"/>
          <w:lang w:eastAsia="en-GB"/>
        </w:rPr>
        <w:t>being referred</w:t>
      </w:r>
      <w:proofErr w:type="gramEnd"/>
      <w:r w:rsidR="005C47E1" w:rsidRPr="00324918">
        <w:rPr>
          <w:rFonts w:ascii="Times New Roman" w:eastAsia="Times New Roman" w:hAnsi="Times New Roman" w:cs="Times New Roman"/>
          <w:lang w:eastAsia="en-GB"/>
        </w:rPr>
        <w:t xml:space="preserve"> to Prevent. </w:t>
      </w:r>
      <w:r w:rsidR="0054341F" w:rsidRPr="00324918">
        <w:rPr>
          <w:rFonts w:ascii="Times New Roman" w:eastAsia="Times New Roman" w:hAnsi="Times New Roman" w:cs="Times New Roman"/>
          <w:lang w:eastAsia="en-GB"/>
        </w:rPr>
        <w:t>The final</w:t>
      </w:r>
      <w:r w:rsidR="0023449C" w:rsidRPr="00324918">
        <w:rPr>
          <w:rFonts w:ascii="Times New Roman" w:eastAsia="Times New Roman" w:hAnsi="Times New Roman" w:cs="Times New Roman"/>
          <w:lang w:eastAsia="en-GB"/>
        </w:rPr>
        <w:t xml:space="preserve"> sample of three schools </w:t>
      </w:r>
      <w:r w:rsidR="0054341F" w:rsidRPr="00324918">
        <w:rPr>
          <w:rFonts w:ascii="Times New Roman" w:eastAsia="Times New Roman" w:hAnsi="Times New Roman" w:cs="Times New Roman"/>
          <w:lang w:eastAsia="en-GB"/>
        </w:rPr>
        <w:t>exemplifies Arabic schools who</w:t>
      </w:r>
      <w:r w:rsidR="0023449C" w:rsidRPr="00324918">
        <w:rPr>
          <w:rFonts w:ascii="Times New Roman" w:eastAsia="Times New Roman" w:hAnsi="Times New Roman" w:cs="Times New Roman"/>
          <w:lang w:eastAsia="en-GB"/>
        </w:rPr>
        <w:t xml:space="preserve"> </w:t>
      </w:r>
      <w:r w:rsidR="0054341F" w:rsidRPr="00324918">
        <w:rPr>
          <w:rFonts w:ascii="Times New Roman" w:eastAsia="Times New Roman" w:hAnsi="Times New Roman" w:cs="Times New Roman"/>
          <w:lang w:eastAsia="en-GB"/>
        </w:rPr>
        <w:t>a</w:t>
      </w:r>
      <w:r w:rsidR="0023449C" w:rsidRPr="00324918">
        <w:rPr>
          <w:rFonts w:ascii="Times New Roman" w:eastAsia="Times New Roman" w:hAnsi="Times New Roman" w:cs="Times New Roman"/>
          <w:lang w:eastAsia="en-GB"/>
        </w:rPr>
        <w:t xml:space="preserve">re </w:t>
      </w:r>
      <w:r w:rsidR="0054341F" w:rsidRPr="00324918">
        <w:rPr>
          <w:rFonts w:ascii="Times New Roman" w:eastAsia="Times New Roman" w:hAnsi="Times New Roman" w:cs="Times New Roman"/>
          <w:lang w:eastAsia="en-GB"/>
        </w:rPr>
        <w:t>strategically motivated</w:t>
      </w:r>
      <w:r w:rsidR="0023449C" w:rsidRPr="00324918">
        <w:rPr>
          <w:rFonts w:ascii="Times New Roman" w:eastAsia="Times New Roman" w:hAnsi="Times New Roman" w:cs="Times New Roman"/>
          <w:lang w:eastAsia="en-GB"/>
        </w:rPr>
        <w:t xml:space="preserve"> </w:t>
      </w:r>
      <w:r w:rsidR="0054341F" w:rsidRPr="00324918">
        <w:rPr>
          <w:rFonts w:ascii="Times New Roman" w:eastAsia="Times New Roman" w:hAnsi="Times New Roman" w:cs="Times New Roman"/>
          <w:lang w:eastAsia="en-GB"/>
        </w:rPr>
        <w:t xml:space="preserve">to </w:t>
      </w:r>
      <w:r w:rsidR="0023449C" w:rsidRPr="00324918">
        <w:rPr>
          <w:rFonts w:ascii="Times New Roman" w:eastAsia="Times New Roman" w:hAnsi="Times New Roman" w:cs="Times New Roman"/>
          <w:lang w:eastAsia="en-GB"/>
        </w:rPr>
        <w:t>engag</w:t>
      </w:r>
      <w:r w:rsidR="0054341F" w:rsidRPr="00324918">
        <w:rPr>
          <w:rFonts w:ascii="Times New Roman" w:eastAsia="Times New Roman" w:hAnsi="Times New Roman" w:cs="Times New Roman"/>
          <w:lang w:eastAsia="en-GB"/>
        </w:rPr>
        <w:t>e</w:t>
      </w:r>
      <w:r w:rsidR="0023449C" w:rsidRPr="00324918">
        <w:rPr>
          <w:rFonts w:ascii="Times New Roman" w:eastAsia="Times New Roman" w:hAnsi="Times New Roman" w:cs="Times New Roman"/>
          <w:lang w:eastAsia="en-GB"/>
        </w:rPr>
        <w:t xml:space="preserve"> with an external </w:t>
      </w:r>
      <w:r w:rsidR="0054341F" w:rsidRPr="00324918">
        <w:rPr>
          <w:rFonts w:ascii="Times New Roman" w:eastAsia="Times New Roman" w:hAnsi="Times New Roman" w:cs="Times New Roman"/>
          <w:lang w:eastAsia="en-GB"/>
        </w:rPr>
        <w:t xml:space="preserve">non-Arab </w:t>
      </w:r>
      <w:r w:rsidR="0023449C" w:rsidRPr="00324918">
        <w:rPr>
          <w:rFonts w:ascii="Times New Roman" w:eastAsia="Times New Roman" w:hAnsi="Times New Roman" w:cs="Times New Roman"/>
          <w:lang w:eastAsia="en-GB"/>
        </w:rPr>
        <w:t>audience.</w:t>
      </w:r>
      <w:r w:rsidR="0054341F" w:rsidRPr="00324918">
        <w:rPr>
          <w:rFonts w:ascii="Times New Roman" w:eastAsia="Times New Roman" w:hAnsi="Times New Roman" w:cs="Times New Roman"/>
          <w:lang w:eastAsia="en-GB"/>
        </w:rPr>
        <w:t xml:space="preserve"> </w:t>
      </w:r>
      <w:r w:rsidR="00D90013" w:rsidRPr="00324918">
        <w:rPr>
          <w:rFonts w:ascii="Times New Roman" w:eastAsiaTheme="minorHAnsi" w:hAnsi="Times New Roman" w:cs="Times New Roman"/>
          <w:lang w:val="en-GB"/>
        </w:rPr>
        <w:t>The</w:t>
      </w:r>
      <w:r w:rsidR="0054341F" w:rsidRPr="00324918">
        <w:rPr>
          <w:rFonts w:ascii="Times New Roman" w:eastAsiaTheme="minorHAnsi" w:hAnsi="Times New Roman" w:cs="Times New Roman"/>
          <w:lang w:val="en-GB"/>
        </w:rPr>
        <w:t xml:space="preserve"> sample is not representative of either complementary schools in general or Arabic schools in particular, but </w:t>
      </w:r>
      <w:proofErr w:type="gramStart"/>
      <w:r w:rsidR="0054341F" w:rsidRPr="00324918">
        <w:rPr>
          <w:rFonts w:ascii="Times New Roman" w:eastAsiaTheme="minorHAnsi" w:hAnsi="Times New Roman" w:cs="Times New Roman"/>
          <w:lang w:val="en-GB"/>
        </w:rPr>
        <w:t>it allowed for an exploratory engagement with the data and provides a basis for future research and engagement with Arabic heritage schools</w:t>
      </w:r>
      <w:proofErr w:type="gramEnd"/>
      <w:r w:rsidR="0054341F" w:rsidRPr="00324918">
        <w:rPr>
          <w:rFonts w:ascii="Times New Roman" w:eastAsiaTheme="minorHAnsi" w:hAnsi="Times New Roman" w:cs="Times New Roman"/>
          <w:lang w:val="en-GB"/>
        </w:rPr>
        <w:t>.</w:t>
      </w:r>
    </w:p>
    <w:p w14:paraId="4D9E6138" w14:textId="7F0BF0CC" w:rsidR="00D23820" w:rsidRPr="00324918" w:rsidRDefault="00D23820" w:rsidP="00B948F0">
      <w:pPr>
        <w:spacing w:line="480" w:lineRule="auto"/>
        <w:rPr>
          <w:rFonts w:ascii="Times New Roman" w:eastAsiaTheme="minorHAnsi" w:hAnsi="Times New Roman" w:cs="Times New Roman"/>
          <w:lang w:val="en-GB"/>
        </w:rPr>
      </w:pPr>
    </w:p>
    <w:p w14:paraId="0DCB1E67" w14:textId="60C0902B" w:rsidR="00D9558F" w:rsidRPr="00324918" w:rsidRDefault="006840E1" w:rsidP="00B948F0">
      <w:pPr>
        <w:spacing w:line="480" w:lineRule="auto"/>
        <w:rPr>
          <w:rFonts w:ascii="Times New Roman" w:eastAsiaTheme="minorHAnsi" w:hAnsi="Times New Roman" w:cs="Times New Roman"/>
          <w:lang w:val="en-GB"/>
        </w:rPr>
      </w:pPr>
      <w:r w:rsidRPr="00324918">
        <w:rPr>
          <w:rFonts w:ascii="Times New Roman" w:eastAsiaTheme="minorHAnsi" w:hAnsi="Times New Roman" w:cs="Times New Roman"/>
          <w:lang w:val="en-GB"/>
        </w:rPr>
        <w:t>In the participating schools, d</w:t>
      </w:r>
      <w:r w:rsidR="002760A3" w:rsidRPr="00324918">
        <w:rPr>
          <w:rFonts w:ascii="Times New Roman" w:eastAsiaTheme="minorHAnsi" w:hAnsi="Times New Roman" w:cs="Times New Roman"/>
          <w:lang w:val="en-GB"/>
        </w:rPr>
        <w:t xml:space="preserve">iscussions </w:t>
      </w:r>
      <w:proofErr w:type="gramStart"/>
      <w:r w:rsidR="002760A3" w:rsidRPr="00324918">
        <w:rPr>
          <w:rFonts w:ascii="Times New Roman" w:eastAsiaTheme="minorHAnsi" w:hAnsi="Times New Roman" w:cs="Times New Roman"/>
          <w:lang w:val="en-GB"/>
        </w:rPr>
        <w:t>were held</w:t>
      </w:r>
      <w:proofErr w:type="gramEnd"/>
      <w:r w:rsidR="002760A3" w:rsidRPr="00324918">
        <w:rPr>
          <w:rFonts w:ascii="Times New Roman" w:eastAsiaTheme="minorHAnsi" w:hAnsi="Times New Roman" w:cs="Times New Roman"/>
          <w:lang w:val="en-GB"/>
        </w:rPr>
        <w:t xml:space="preserve"> with </w:t>
      </w:r>
      <w:proofErr w:type="spellStart"/>
      <w:r w:rsidR="002760A3" w:rsidRPr="00324918">
        <w:rPr>
          <w:rFonts w:ascii="Times New Roman" w:eastAsiaTheme="minorHAnsi" w:hAnsi="Times New Roman" w:cs="Times New Roman"/>
          <w:lang w:val="en-GB"/>
        </w:rPr>
        <w:t>headteacher</w:t>
      </w:r>
      <w:r w:rsidRPr="00324918">
        <w:rPr>
          <w:rFonts w:ascii="Times New Roman" w:eastAsiaTheme="minorHAnsi" w:hAnsi="Times New Roman" w:cs="Times New Roman"/>
          <w:lang w:val="en-GB"/>
        </w:rPr>
        <w:t>s</w:t>
      </w:r>
      <w:proofErr w:type="spellEnd"/>
      <w:r w:rsidR="002760A3" w:rsidRPr="00324918">
        <w:rPr>
          <w:rFonts w:ascii="Times New Roman" w:eastAsiaTheme="minorHAnsi" w:hAnsi="Times New Roman" w:cs="Times New Roman"/>
          <w:lang w:val="en-GB"/>
        </w:rPr>
        <w:t xml:space="preserve"> before data collection </w:t>
      </w:r>
      <w:r w:rsidRPr="00324918">
        <w:rPr>
          <w:rFonts w:ascii="Times New Roman" w:eastAsiaTheme="minorHAnsi" w:hAnsi="Times New Roman" w:cs="Times New Roman"/>
          <w:lang w:val="en-GB"/>
        </w:rPr>
        <w:t>began</w:t>
      </w:r>
      <w:r w:rsidR="002760A3" w:rsidRPr="00324918">
        <w:rPr>
          <w:rFonts w:ascii="Times New Roman" w:eastAsiaTheme="minorHAnsi" w:hAnsi="Times New Roman" w:cs="Times New Roman"/>
          <w:lang w:val="en-GB"/>
        </w:rPr>
        <w:t xml:space="preserve"> to explain the project and the school’s involvement. </w:t>
      </w:r>
      <w:r w:rsidR="00C4081A" w:rsidRPr="00324918">
        <w:rPr>
          <w:rFonts w:ascii="Times New Roman" w:eastAsiaTheme="minorHAnsi" w:hAnsi="Times New Roman" w:cs="Times New Roman"/>
          <w:lang w:val="en-GB"/>
        </w:rPr>
        <w:t>P</w:t>
      </w:r>
      <w:proofErr w:type="spellStart"/>
      <w:r w:rsidR="00C4081A" w:rsidRPr="00324918">
        <w:rPr>
          <w:rFonts w:ascii="Times New Roman" w:eastAsiaTheme="minorHAnsi" w:hAnsi="Times New Roman" w:cs="Times New Roman"/>
        </w:rPr>
        <w:t>arents</w:t>
      </w:r>
      <w:proofErr w:type="spellEnd"/>
      <w:r w:rsidR="00D23820" w:rsidRPr="00324918">
        <w:rPr>
          <w:rFonts w:ascii="Times New Roman" w:eastAsiaTheme="minorHAnsi" w:hAnsi="Times New Roman" w:cs="Times New Roman"/>
        </w:rPr>
        <w:t xml:space="preserve"> gave consent to classroom video recordings and student focus groups, and teachers consented to additional interviews. </w:t>
      </w:r>
      <w:proofErr w:type="gramStart"/>
      <w:r w:rsidR="00D23820" w:rsidRPr="00324918">
        <w:rPr>
          <w:rFonts w:ascii="Times New Roman" w:eastAsiaTheme="minorHAnsi" w:hAnsi="Times New Roman" w:cs="Times New Roman"/>
        </w:rPr>
        <w:t xml:space="preserve">As a </w:t>
      </w:r>
      <w:r w:rsidRPr="00324918">
        <w:rPr>
          <w:rFonts w:ascii="Times New Roman" w:eastAsiaTheme="minorHAnsi" w:hAnsi="Times New Roman" w:cs="Times New Roman"/>
        </w:rPr>
        <w:t>result,</w:t>
      </w:r>
      <w:r w:rsidR="00D23820" w:rsidRPr="00324918">
        <w:rPr>
          <w:rFonts w:ascii="Times New Roman" w:eastAsiaTheme="minorHAnsi" w:hAnsi="Times New Roman" w:cs="Times New Roman"/>
        </w:rPr>
        <w:t xml:space="preserve"> ten semi-structured interviews and three focus groups were conducted: three interviews with </w:t>
      </w:r>
      <w:proofErr w:type="spellStart"/>
      <w:r w:rsidR="00D23820" w:rsidRPr="00324918">
        <w:rPr>
          <w:rFonts w:ascii="Times New Roman" w:eastAsiaTheme="minorHAnsi" w:hAnsi="Times New Roman" w:cs="Times New Roman"/>
        </w:rPr>
        <w:t>headteachers</w:t>
      </w:r>
      <w:proofErr w:type="spellEnd"/>
      <w:r w:rsidR="00D23820" w:rsidRPr="00324918">
        <w:rPr>
          <w:rFonts w:ascii="Times New Roman" w:eastAsiaTheme="minorHAnsi" w:hAnsi="Times New Roman" w:cs="Times New Roman"/>
        </w:rPr>
        <w:t xml:space="preserve"> (one per school), six interviews with Arabic teachers (three at L, two at NWE, one at NE), and one interview with a religious studies teacher (NWE); three student focus groups (one per school</w:t>
      </w:r>
      <w:r w:rsidR="00A90B1F" w:rsidRPr="00324918">
        <w:rPr>
          <w:rFonts w:ascii="Times New Roman" w:eastAsiaTheme="minorHAnsi" w:hAnsi="Times New Roman" w:cs="Times New Roman"/>
        </w:rPr>
        <w:t xml:space="preserve">, </w:t>
      </w:r>
      <w:r w:rsidR="003037F7" w:rsidRPr="00324918">
        <w:rPr>
          <w:rFonts w:ascii="Times New Roman" w:eastAsiaTheme="minorHAnsi" w:hAnsi="Times New Roman" w:cs="Times New Roman"/>
        </w:rPr>
        <w:t>with 7 (L), 8 (NEW) and 3 (NE) participants respectively</w:t>
      </w:r>
      <w:r w:rsidR="00D23820" w:rsidRPr="00324918">
        <w:rPr>
          <w:rFonts w:ascii="Times New Roman" w:eastAsiaTheme="minorHAnsi" w:hAnsi="Times New Roman" w:cs="Times New Roman"/>
        </w:rPr>
        <w:t>), and three video recordings of Arabic lessons (one per school</w:t>
      </w:r>
      <w:r w:rsidR="0090711B" w:rsidRPr="00324918">
        <w:rPr>
          <w:rFonts w:ascii="Times New Roman" w:eastAsiaTheme="minorHAnsi" w:hAnsi="Times New Roman" w:cs="Times New Roman"/>
        </w:rPr>
        <w:t>, 1 hour each</w:t>
      </w:r>
      <w:r w:rsidR="00D23820" w:rsidRPr="00324918">
        <w:rPr>
          <w:rFonts w:ascii="Times New Roman" w:eastAsiaTheme="minorHAnsi" w:hAnsi="Times New Roman" w:cs="Times New Roman"/>
        </w:rPr>
        <w:t>).</w:t>
      </w:r>
      <w:proofErr w:type="gramEnd"/>
      <w:r w:rsidR="00D23820" w:rsidRPr="00324918">
        <w:rPr>
          <w:rFonts w:ascii="Times New Roman" w:eastAsiaTheme="minorHAnsi" w:hAnsi="Times New Roman" w:cs="Times New Roman"/>
        </w:rPr>
        <w:t xml:space="preserve"> </w:t>
      </w:r>
      <w:r w:rsidR="0090711B" w:rsidRPr="00324918">
        <w:rPr>
          <w:rFonts w:ascii="Times New Roman" w:eastAsiaTheme="minorHAnsi" w:hAnsi="Times New Roman" w:cs="Times New Roman"/>
        </w:rPr>
        <w:t>I</w:t>
      </w:r>
      <w:r w:rsidR="00865174" w:rsidRPr="00324918">
        <w:rPr>
          <w:rFonts w:ascii="Times New Roman" w:eastAsiaTheme="minorHAnsi" w:hAnsi="Times New Roman" w:cs="Times New Roman"/>
        </w:rPr>
        <w:t>nterview duration varied from 25</w:t>
      </w:r>
      <w:r w:rsidR="0090711B" w:rsidRPr="00324918">
        <w:rPr>
          <w:rFonts w:ascii="Times New Roman" w:eastAsiaTheme="minorHAnsi" w:hAnsi="Times New Roman" w:cs="Times New Roman"/>
        </w:rPr>
        <w:t xml:space="preserve"> to 60 minutes. </w:t>
      </w:r>
      <w:r w:rsidR="00D9558F" w:rsidRPr="00324918">
        <w:rPr>
          <w:rFonts w:ascii="Times New Roman" w:eastAsiaTheme="minorHAnsi" w:hAnsi="Times New Roman" w:cs="Times New Roman"/>
          <w:lang w:val="en-GB"/>
        </w:rPr>
        <w:t xml:space="preserve">The research design and data collection </w:t>
      </w:r>
      <w:proofErr w:type="gramStart"/>
      <w:r w:rsidR="00D9558F" w:rsidRPr="00324918">
        <w:rPr>
          <w:rFonts w:ascii="Times New Roman" w:eastAsiaTheme="minorHAnsi" w:hAnsi="Times New Roman" w:cs="Times New Roman"/>
          <w:lang w:val="en-GB"/>
        </w:rPr>
        <w:t>were aligned</w:t>
      </w:r>
      <w:proofErr w:type="gramEnd"/>
      <w:r w:rsidR="00D9558F" w:rsidRPr="00324918">
        <w:rPr>
          <w:rFonts w:ascii="Times New Roman" w:eastAsiaTheme="minorHAnsi" w:hAnsi="Times New Roman" w:cs="Times New Roman"/>
          <w:lang w:val="en-GB"/>
        </w:rPr>
        <w:t xml:space="preserve"> with the school context, aiming to include both </w:t>
      </w:r>
      <w:r w:rsidR="0090711B" w:rsidRPr="00324918">
        <w:rPr>
          <w:rFonts w:ascii="Times New Roman" w:eastAsiaTheme="minorHAnsi" w:hAnsi="Times New Roman" w:cs="Times New Roman"/>
          <w:lang w:val="en-GB"/>
        </w:rPr>
        <w:t>participant (</w:t>
      </w:r>
      <w:r w:rsidR="00D9558F" w:rsidRPr="00324918">
        <w:rPr>
          <w:rFonts w:ascii="Times New Roman" w:eastAsiaTheme="minorHAnsi" w:hAnsi="Times New Roman" w:cs="Times New Roman"/>
          <w:lang w:val="en-GB"/>
        </w:rPr>
        <w:t>emic</w:t>
      </w:r>
      <w:r w:rsidR="0090711B" w:rsidRPr="00324918">
        <w:rPr>
          <w:rFonts w:ascii="Times New Roman" w:eastAsiaTheme="minorHAnsi" w:hAnsi="Times New Roman" w:cs="Times New Roman"/>
          <w:lang w:val="en-GB"/>
        </w:rPr>
        <w:t>) perspectives</w:t>
      </w:r>
      <w:r w:rsidR="00D9558F" w:rsidRPr="00324918">
        <w:rPr>
          <w:rFonts w:ascii="Times New Roman" w:eastAsiaTheme="minorHAnsi" w:hAnsi="Times New Roman" w:cs="Times New Roman"/>
          <w:lang w:val="en-GB"/>
        </w:rPr>
        <w:t xml:space="preserve"> </w:t>
      </w:r>
      <w:r w:rsidR="0090711B" w:rsidRPr="00324918">
        <w:rPr>
          <w:rFonts w:ascii="Times New Roman" w:eastAsiaTheme="minorHAnsi" w:hAnsi="Times New Roman" w:cs="Times New Roman"/>
          <w:lang w:val="en-GB"/>
        </w:rPr>
        <w:t>as well as researchers’ (</w:t>
      </w:r>
      <w:r w:rsidR="00D9558F" w:rsidRPr="00324918">
        <w:rPr>
          <w:rFonts w:ascii="Times New Roman" w:eastAsiaTheme="minorHAnsi" w:hAnsi="Times New Roman" w:cs="Times New Roman"/>
          <w:lang w:val="en-GB"/>
        </w:rPr>
        <w:t>etic</w:t>
      </w:r>
      <w:r w:rsidR="0090711B" w:rsidRPr="00324918">
        <w:rPr>
          <w:rFonts w:ascii="Times New Roman" w:eastAsiaTheme="minorHAnsi" w:hAnsi="Times New Roman" w:cs="Times New Roman"/>
          <w:lang w:val="en-GB"/>
        </w:rPr>
        <w:t>) observations</w:t>
      </w:r>
      <w:r w:rsidRPr="00324918">
        <w:rPr>
          <w:rFonts w:ascii="Times New Roman" w:eastAsiaTheme="minorHAnsi" w:hAnsi="Times New Roman" w:cs="Times New Roman"/>
          <w:lang w:val="en-GB"/>
        </w:rPr>
        <w:t>.</w:t>
      </w:r>
      <w:r w:rsidR="00D9558F" w:rsidRPr="00324918">
        <w:rPr>
          <w:rFonts w:ascii="Times New Roman" w:eastAsiaTheme="minorHAnsi" w:hAnsi="Times New Roman" w:cs="Times New Roman"/>
          <w:lang w:val="en-GB"/>
        </w:rPr>
        <w:t xml:space="preserve"> Two researchers, one of whom is fluent in Arabic</w:t>
      </w:r>
      <w:r w:rsidR="00865174" w:rsidRPr="00324918">
        <w:rPr>
          <w:rFonts w:ascii="Times New Roman" w:eastAsiaTheme="minorHAnsi" w:hAnsi="Times New Roman" w:cs="Times New Roman"/>
          <w:lang w:val="en-GB"/>
        </w:rPr>
        <w:t xml:space="preserve"> and has experience of working as an Arabic teacher in complementary schools</w:t>
      </w:r>
      <w:r w:rsidR="00D9558F" w:rsidRPr="00324918">
        <w:rPr>
          <w:rFonts w:ascii="Times New Roman" w:eastAsiaTheme="minorHAnsi" w:hAnsi="Times New Roman" w:cs="Times New Roman"/>
          <w:lang w:val="en-GB"/>
        </w:rPr>
        <w:t>, visited the schools to gather data, allowing a day of engagement with each school (</w:t>
      </w:r>
      <w:r w:rsidR="00D9558F" w:rsidRPr="00324918">
        <w:rPr>
          <w:rFonts w:ascii="Times New Roman" w:hAnsi="Times New Roman" w:cs="Times New Roman"/>
          <w:shd w:val="clear" w:color="auto" w:fill="FFFFFF"/>
        </w:rPr>
        <w:t xml:space="preserve">Zhu &amp; </w:t>
      </w:r>
      <w:proofErr w:type="spellStart"/>
      <w:r w:rsidR="00D9558F" w:rsidRPr="00324918">
        <w:rPr>
          <w:rFonts w:ascii="Times New Roman" w:hAnsi="Times New Roman" w:cs="Times New Roman"/>
          <w:shd w:val="clear" w:color="auto" w:fill="FFFFFF"/>
        </w:rPr>
        <w:t>Bargiela-Chiappini</w:t>
      </w:r>
      <w:proofErr w:type="spellEnd"/>
      <w:r w:rsidR="00D9558F" w:rsidRPr="00324918">
        <w:rPr>
          <w:rFonts w:ascii="Times New Roman" w:hAnsi="Times New Roman" w:cs="Times New Roman"/>
          <w:shd w:val="clear" w:color="auto" w:fill="FFFFFF"/>
        </w:rPr>
        <w:t>, 2013)</w:t>
      </w:r>
      <w:r w:rsidR="00D9558F" w:rsidRPr="00324918">
        <w:rPr>
          <w:rFonts w:ascii="Times New Roman" w:eastAsiaTheme="minorHAnsi" w:hAnsi="Times New Roman" w:cs="Times New Roman"/>
          <w:lang w:val="en-GB"/>
        </w:rPr>
        <w:t xml:space="preserve">. </w:t>
      </w:r>
      <w:r w:rsidR="000B576A" w:rsidRPr="00324918">
        <w:rPr>
          <w:rFonts w:ascii="Times New Roman" w:eastAsiaTheme="minorHAnsi" w:hAnsi="Times New Roman" w:cs="Times New Roman"/>
        </w:rPr>
        <w:t xml:space="preserve">Ethical approval </w:t>
      </w:r>
      <w:proofErr w:type="gramStart"/>
      <w:r w:rsidR="000B576A" w:rsidRPr="00324918">
        <w:rPr>
          <w:rFonts w:ascii="Times New Roman" w:eastAsiaTheme="minorHAnsi" w:hAnsi="Times New Roman" w:cs="Times New Roman"/>
        </w:rPr>
        <w:t>was granted</w:t>
      </w:r>
      <w:proofErr w:type="gramEnd"/>
      <w:r w:rsidR="000B576A" w:rsidRPr="00324918">
        <w:rPr>
          <w:rFonts w:ascii="Times New Roman" w:eastAsiaTheme="minorHAnsi" w:hAnsi="Times New Roman" w:cs="Times New Roman"/>
        </w:rPr>
        <w:t xml:space="preserve"> by the Ethics Committee of the Department of Education at the University of York</w:t>
      </w:r>
      <w:r w:rsidR="00865174" w:rsidRPr="00324918">
        <w:rPr>
          <w:rFonts w:ascii="Times New Roman" w:eastAsiaTheme="minorHAnsi" w:hAnsi="Times New Roman" w:cs="Times New Roman"/>
        </w:rPr>
        <w:t>, where all authors were affiliated at the time of data collection</w:t>
      </w:r>
      <w:r w:rsidR="000B576A" w:rsidRPr="00324918">
        <w:rPr>
          <w:rFonts w:ascii="Times New Roman" w:eastAsiaTheme="minorHAnsi" w:hAnsi="Times New Roman" w:cs="Times New Roman"/>
        </w:rPr>
        <w:t>.</w:t>
      </w:r>
    </w:p>
    <w:p w14:paraId="7C3E2F16" w14:textId="77777777" w:rsidR="00C44184" w:rsidRPr="00324918" w:rsidRDefault="00C44184" w:rsidP="00B948F0">
      <w:pPr>
        <w:spacing w:line="480" w:lineRule="auto"/>
        <w:rPr>
          <w:rFonts w:ascii="Times New Roman" w:eastAsiaTheme="minorHAnsi" w:hAnsi="Times New Roman" w:cs="Times New Roman"/>
        </w:rPr>
      </w:pPr>
    </w:p>
    <w:p w14:paraId="53406850" w14:textId="63EB5FB0" w:rsidR="004F7DF4" w:rsidRPr="00324918" w:rsidRDefault="00477D33" w:rsidP="00B948F0">
      <w:pPr>
        <w:spacing w:line="480" w:lineRule="auto"/>
        <w:rPr>
          <w:rFonts w:ascii="Times New Roman" w:eastAsiaTheme="minorHAnsi" w:hAnsi="Times New Roman" w:cs="Times New Roman"/>
        </w:rPr>
      </w:pPr>
      <w:r w:rsidRPr="00324918">
        <w:rPr>
          <w:rFonts w:ascii="Times New Roman" w:eastAsia="Times New Roman" w:hAnsi="Times New Roman" w:cs="Times New Roman"/>
          <w:lang w:eastAsia="en-GB"/>
        </w:rPr>
        <w:t xml:space="preserve">The interview and focus group questions mentioned values in general and British values more specifically, but not FBV. </w:t>
      </w:r>
      <w:r w:rsidR="00045E63" w:rsidRPr="00324918">
        <w:rPr>
          <w:rFonts w:ascii="Times New Roman" w:eastAsiaTheme="minorHAnsi" w:hAnsi="Times New Roman" w:cs="Times New Roman"/>
        </w:rPr>
        <w:t>Due to the wider aims of the project, t</w:t>
      </w:r>
      <w:r w:rsidR="00AF2620" w:rsidRPr="00324918">
        <w:rPr>
          <w:rFonts w:ascii="Times New Roman" w:eastAsia="Times New Roman" w:hAnsi="Times New Roman" w:cs="Times New Roman"/>
          <w:lang w:eastAsia="en-GB"/>
        </w:rPr>
        <w:t xml:space="preserve">he </w:t>
      </w:r>
      <w:r w:rsidR="000B576A" w:rsidRPr="00324918">
        <w:rPr>
          <w:rFonts w:ascii="Times New Roman" w:eastAsia="Times New Roman" w:hAnsi="Times New Roman" w:cs="Times New Roman"/>
          <w:lang w:eastAsia="en-GB"/>
        </w:rPr>
        <w:t xml:space="preserve">questions </w:t>
      </w:r>
      <w:proofErr w:type="gramStart"/>
      <w:r w:rsidR="000B576A" w:rsidRPr="00324918">
        <w:rPr>
          <w:rFonts w:ascii="Times New Roman" w:eastAsia="Times New Roman" w:hAnsi="Times New Roman" w:cs="Times New Roman"/>
          <w:lang w:eastAsia="en-GB"/>
        </w:rPr>
        <w:t>were designed</w:t>
      </w:r>
      <w:proofErr w:type="gramEnd"/>
      <w:r w:rsidR="00AF2620" w:rsidRPr="00324918">
        <w:rPr>
          <w:rFonts w:ascii="Times New Roman" w:eastAsia="Times New Roman" w:hAnsi="Times New Roman" w:cs="Times New Roman"/>
          <w:lang w:eastAsia="en-GB"/>
        </w:rPr>
        <w:t xml:space="preserve"> with a view to understand</w:t>
      </w:r>
      <w:r w:rsidR="00865174" w:rsidRPr="00324918">
        <w:rPr>
          <w:rFonts w:ascii="Times New Roman" w:eastAsia="Times New Roman" w:hAnsi="Times New Roman" w:cs="Times New Roman"/>
          <w:lang w:eastAsia="en-GB"/>
        </w:rPr>
        <w:t>ing</w:t>
      </w:r>
      <w:r w:rsidR="00AF2620" w:rsidRPr="00324918">
        <w:rPr>
          <w:rFonts w:ascii="Times New Roman" w:eastAsia="Times New Roman" w:hAnsi="Times New Roman" w:cs="Times New Roman"/>
          <w:lang w:eastAsia="en-GB"/>
        </w:rPr>
        <w:t xml:space="preserve"> the </w:t>
      </w:r>
      <w:r w:rsidR="000A3FB3" w:rsidRPr="00324918">
        <w:rPr>
          <w:rFonts w:ascii="Times New Roman" w:eastAsia="Times New Roman" w:hAnsi="Times New Roman" w:cs="Times New Roman"/>
          <w:lang w:eastAsia="en-GB"/>
        </w:rPr>
        <w:t xml:space="preserve">schools’ </w:t>
      </w:r>
      <w:r w:rsidR="00AF2620" w:rsidRPr="00324918">
        <w:rPr>
          <w:rFonts w:ascii="Times New Roman" w:eastAsia="Times New Roman" w:hAnsi="Times New Roman" w:cs="Times New Roman"/>
          <w:lang w:eastAsia="en-GB"/>
        </w:rPr>
        <w:t xml:space="preserve">educational practices </w:t>
      </w:r>
      <w:r w:rsidR="00045E63" w:rsidRPr="00324918">
        <w:rPr>
          <w:rFonts w:ascii="Times New Roman" w:eastAsiaTheme="minorHAnsi" w:hAnsi="Times New Roman" w:cs="Times New Roman"/>
        </w:rPr>
        <w:t>for Arabic language teaching and learning</w:t>
      </w:r>
      <w:r w:rsidR="00045E63" w:rsidRPr="00324918">
        <w:rPr>
          <w:rFonts w:ascii="Times New Roman" w:eastAsia="Times New Roman" w:hAnsi="Times New Roman" w:cs="Times New Roman"/>
          <w:lang w:eastAsia="en-GB"/>
        </w:rPr>
        <w:t xml:space="preserve"> </w:t>
      </w:r>
      <w:r w:rsidR="00AF2620" w:rsidRPr="00324918">
        <w:rPr>
          <w:rFonts w:ascii="Times New Roman" w:eastAsia="Times New Roman" w:hAnsi="Times New Roman" w:cs="Times New Roman"/>
          <w:lang w:eastAsia="en-GB"/>
        </w:rPr>
        <w:t xml:space="preserve">as well as the </w:t>
      </w:r>
      <w:r w:rsidR="000B576A" w:rsidRPr="00324918">
        <w:rPr>
          <w:rFonts w:ascii="Times New Roman" w:eastAsia="Times New Roman" w:hAnsi="Times New Roman" w:cs="Times New Roman"/>
          <w:lang w:eastAsia="en-GB"/>
        </w:rPr>
        <w:t xml:space="preserve">specific </w:t>
      </w:r>
      <w:r w:rsidR="00AF2620" w:rsidRPr="00324918">
        <w:rPr>
          <w:rFonts w:ascii="Times New Roman" w:eastAsia="Times New Roman" w:hAnsi="Times New Roman" w:cs="Times New Roman"/>
          <w:lang w:eastAsia="en-GB"/>
        </w:rPr>
        <w:t>values being promoted as part of their Arabic language teaching (</w:t>
      </w:r>
      <w:proofErr w:type="spellStart"/>
      <w:r w:rsidR="00AF2620" w:rsidRPr="00324918">
        <w:rPr>
          <w:rFonts w:ascii="Times New Roman" w:eastAsia="Times New Roman" w:hAnsi="Times New Roman" w:cs="Times New Roman"/>
          <w:lang w:eastAsia="en-GB"/>
        </w:rPr>
        <w:t>Szczepek</w:t>
      </w:r>
      <w:proofErr w:type="spellEnd"/>
      <w:r w:rsidR="00AF2620" w:rsidRPr="00324918">
        <w:rPr>
          <w:rFonts w:ascii="Times New Roman" w:eastAsia="Times New Roman" w:hAnsi="Times New Roman" w:cs="Times New Roman"/>
          <w:lang w:eastAsia="en-GB"/>
        </w:rPr>
        <w:t xml:space="preserve"> Reed et al.</w:t>
      </w:r>
      <w:r w:rsidR="00C11D30" w:rsidRPr="00324918">
        <w:rPr>
          <w:rFonts w:ascii="Times New Roman" w:eastAsia="Times New Roman" w:hAnsi="Times New Roman" w:cs="Times New Roman"/>
          <w:lang w:eastAsia="en-GB"/>
        </w:rPr>
        <w:t>,</w:t>
      </w:r>
      <w:r w:rsidR="00AF2620" w:rsidRPr="00324918">
        <w:rPr>
          <w:rFonts w:ascii="Times New Roman" w:eastAsia="Times New Roman" w:hAnsi="Times New Roman" w:cs="Times New Roman"/>
          <w:lang w:eastAsia="en-GB"/>
        </w:rPr>
        <w:t xml:space="preserve"> 2019). However, the interviews provided ample additional insights into </w:t>
      </w:r>
      <w:proofErr w:type="gramStart"/>
      <w:r w:rsidR="00AF2620" w:rsidRPr="00324918">
        <w:rPr>
          <w:rFonts w:ascii="Times New Roman" w:eastAsia="Times New Roman" w:hAnsi="Times New Roman" w:cs="Times New Roman"/>
          <w:lang w:eastAsia="en-GB"/>
        </w:rPr>
        <w:t>teachers’</w:t>
      </w:r>
      <w:proofErr w:type="gramEnd"/>
      <w:r w:rsidR="00AF2620" w:rsidRPr="00324918">
        <w:rPr>
          <w:rFonts w:ascii="Times New Roman" w:eastAsia="Times New Roman" w:hAnsi="Times New Roman" w:cs="Times New Roman"/>
          <w:lang w:eastAsia="en-GB"/>
        </w:rPr>
        <w:t xml:space="preserve"> and students’ perceptions of values in the school and community context</w:t>
      </w:r>
      <w:r w:rsidR="00A63264" w:rsidRPr="00324918">
        <w:rPr>
          <w:rFonts w:ascii="Times New Roman" w:eastAsia="Times New Roman" w:hAnsi="Times New Roman" w:cs="Times New Roman"/>
          <w:lang w:eastAsia="en-GB"/>
        </w:rPr>
        <w:t xml:space="preserve"> as </w:t>
      </w:r>
      <w:r w:rsidR="000B576A" w:rsidRPr="00324918">
        <w:rPr>
          <w:rFonts w:ascii="Times New Roman" w:eastAsia="Times New Roman" w:hAnsi="Times New Roman" w:cs="Times New Roman"/>
          <w:lang w:eastAsia="en-GB"/>
        </w:rPr>
        <w:t>participants</w:t>
      </w:r>
      <w:r w:rsidR="00A63264" w:rsidRPr="00324918">
        <w:rPr>
          <w:rFonts w:ascii="Times New Roman" w:eastAsia="Times New Roman" w:hAnsi="Times New Roman" w:cs="Times New Roman"/>
          <w:lang w:eastAsia="en-GB"/>
        </w:rPr>
        <w:t xml:space="preserve"> related the values debate to their role in society</w:t>
      </w:r>
      <w:r w:rsidR="00AF2620" w:rsidRPr="00324918">
        <w:rPr>
          <w:rFonts w:ascii="Times New Roman" w:eastAsia="Times New Roman" w:hAnsi="Times New Roman" w:cs="Times New Roman"/>
          <w:lang w:eastAsia="en-GB"/>
        </w:rPr>
        <w:t xml:space="preserve">. The current study focuses on this aspect of the interview and focus group data. </w:t>
      </w:r>
      <w:r w:rsidR="00865174" w:rsidRPr="00324918">
        <w:rPr>
          <w:rFonts w:ascii="Times New Roman" w:eastAsia="Times New Roman" w:hAnsi="Times New Roman" w:cs="Times New Roman"/>
          <w:lang w:eastAsia="en-GB"/>
        </w:rPr>
        <w:t>Classroom observation data have not been included here.</w:t>
      </w:r>
    </w:p>
    <w:p w14:paraId="2455E0F9" w14:textId="77777777" w:rsidR="004F7DF4" w:rsidRPr="00324918" w:rsidRDefault="004F7DF4" w:rsidP="00B948F0">
      <w:pPr>
        <w:spacing w:line="480" w:lineRule="auto"/>
        <w:rPr>
          <w:rFonts w:ascii="Times New Roman" w:eastAsiaTheme="minorHAnsi" w:hAnsi="Times New Roman" w:cs="Times New Roman"/>
        </w:rPr>
      </w:pPr>
    </w:p>
    <w:p w14:paraId="4107207E" w14:textId="77C40DB1" w:rsidR="00843933" w:rsidRPr="00324918" w:rsidRDefault="00D9558F" w:rsidP="00B948F0">
      <w:pPr>
        <w:spacing w:line="480" w:lineRule="auto"/>
        <w:rPr>
          <w:rFonts w:ascii="Times New Roman" w:eastAsiaTheme="minorHAnsi" w:hAnsi="Times New Roman" w:cs="Times New Roman"/>
        </w:rPr>
      </w:pPr>
      <w:r w:rsidRPr="00324918">
        <w:rPr>
          <w:rFonts w:ascii="Times New Roman" w:eastAsiaTheme="minorHAnsi" w:hAnsi="Times New Roman" w:cs="Times New Roman"/>
        </w:rPr>
        <w:t xml:space="preserve">The </w:t>
      </w:r>
      <w:proofErr w:type="spellStart"/>
      <w:r w:rsidRPr="00324918">
        <w:rPr>
          <w:rFonts w:ascii="Times New Roman" w:eastAsiaTheme="minorHAnsi" w:hAnsi="Times New Roman" w:cs="Times New Roman"/>
        </w:rPr>
        <w:t>anonymi</w:t>
      </w:r>
      <w:r w:rsidR="00B0697C" w:rsidRPr="00324918">
        <w:rPr>
          <w:rFonts w:ascii="Times New Roman" w:eastAsiaTheme="minorHAnsi" w:hAnsi="Times New Roman" w:cs="Times New Roman"/>
        </w:rPr>
        <w:t>s</w:t>
      </w:r>
      <w:r w:rsidRPr="00324918">
        <w:rPr>
          <w:rFonts w:ascii="Times New Roman" w:eastAsiaTheme="minorHAnsi" w:hAnsi="Times New Roman" w:cs="Times New Roman"/>
        </w:rPr>
        <w:t>ed</w:t>
      </w:r>
      <w:proofErr w:type="spellEnd"/>
      <w:r w:rsidRPr="00324918">
        <w:rPr>
          <w:rFonts w:ascii="Times New Roman" w:eastAsiaTheme="minorHAnsi" w:hAnsi="Times New Roman" w:cs="Times New Roman"/>
        </w:rPr>
        <w:t xml:space="preserve"> and transcribed data </w:t>
      </w:r>
      <w:proofErr w:type="gramStart"/>
      <w:r w:rsidRPr="00324918">
        <w:rPr>
          <w:rFonts w:ascii="Times New Roman" w:eastAsiaTheme="minorHAnsi" w:hAnsi="Times New Roman" w:cs="Times New Roman"/>
        </w:rPr>
        <w:t>were entered</w:t>
      </w:r>
      <w:proofErr w:type="gramEnd"/>
      <w:r w:rsidRPr="00324918">
        <w:rPr>
          <w:rFonts w:ascii="Times New Roman" w:eastAsiaTheme="minorHAnsi" w:hAnsi="Times New Roman" w:cs="Times New Roman"/>
        </w:rPr>
        <w:t xml:space="preserve"> into the qualitative data analysis tool </w:t>
      </w:r>
      <w:proofErr w:type="spellStart"/>
      <w:r w:rsidRPr="00324918">
        <w:rPr>
          <w:rFonts w:ascii="Times New Roman" w:eastAsiaTheme="minorHAnsi" w:hAnsi="Times New Roman" w:cs="Times New Roman"/>
        </w:rPr>
        <w:t>NVivo</w:t>
      </w:r>
      <w:proofErr w:type="spellEnd"/>
      <w:r w:rsidRPr="00324918">
        <w:rPr>
          <w:rFonts w:ascii="Times New Roman" w:eastAsiaTheme="minorHAnsi" w:hAnsi="Times New Roman" w:cs="Times New Roman"/>
        </w:rPr>
        <w:t xml:space="preserve">. </w:t>
      </w:r>
      <w:r w:rsidR="00C4081A" w:rsidRPr="00324918">
        <w:rPr>
          <w:rFonts w:ascii="Times New Roman" w:eastAsiaTheme="minorHAnsi" w:hAnsi="Times New Roman" w:cs="Times New Roman"/>
        </w:rPr>
        <w:t>The d</w:t>
      </w:r>
      <w:r w:rsidRPr="00324918">
        <w:rPr>
          <w:rFonts w:ascii="Times New Roman" w:eastAsiaTheme="minorHAnsi" w:hAnsi="Times New Roman" w:cs="Times New Roman"/>
        </w:rPr>
        <w:t xml:space="preserve">ata were </w:t>
      </w:r>
      <w:proofErr w:type="spellStart"/>
      <w:r w:rsidRPr="00324918">
        <w:rPr>
          <w:rFonts w:ascii="Times New Roman" w:eastAsiaTheme="minorHAnsi" w:hAnsi="Times New Roman" w:cs="Times New Roman"/>
        </w:rPr>
        <w:t>analy</w:t>
      </w:r>
      <w:r w:rsidR="00645086" w:rsidRPr="00324918">
        <w:rPr>
          <w:rFonts w:ascii="Times New Roman" w:eastAsiaTheme="minorHAnsi" w:hAnsi="Times New Roman" w:cs="Times New Roman"/>
        </w:rPr>
        <w:t>s</w:t>
      </w:r>
      <w:r w:rsidRPr="00324918">
        <w:rPr>
          <w:rFonts w:ascii="Times New Roman" w:eastAsiaTheme="minorHAnsi" w:hAnsi="Times New Roman" w:cs="Times New Roman"/>
        </w:rPr>
        <w:t>ed</w:t>
      </w:r>
      <w:proofErr w:type="spellEnd"/>
      <w:r w:rsidRPr="00324918">
        <w:rPr>
          <w:rFonts w:ascii="Times New Roman" w:eastAsiaTheme="minorHAnsi" w:hAnsi="Times New Roman" w:cs="Times New Roman"/>
        </w:rPr>
        <w:t xml:space="preserve"> both separately and combined. To </w:t>
      </w:r>
      <w:r w:rsidR="003640D5" w:rsidRPr="00324918">
        <w:rPr>
          <w:rFonts w:ascii="Times New Roman" w:eastAsiaTheme="minorHAnsi" w:hAnsi="Times New Roman" w:cs="Times New Roman"/>
        </w:rPr>
        <w:t>strengthen</w:t>
      </w:r>
      <w:r w:rsidRPr="00324918">
        <w:rPr>
          <w:rFonts w:ascii="Times New Roman" w:eastAsiaTheme="minorHAnsi" w:hAnsi="Times New Roman" w:cs="Times New Roman"/>
        </w:rPr>
        <w:t xml:space="preserve"> dependability of the results, </w:t>
      </w:r>
      <w:proofErr w:type="gramStart"/>
      <w:r w:rsidRPr="00324918">
        <w:rPr>
          <w:rFonts w:ascii="Times New Roman" w:eastAsiaTheme="minorHAnsi" w:hAnsi="Times New Roman" w:cs="Times New Roman"/>
        </w:rPr>
        <w:t xml:space="preserve">this was done by individuals as well as small groups within the research team (Aronson, 1995; </w:t>
      </w:r>
      <w:proofErr w:type="spellStart"/>
      <w:r w:rsidRPr="00324918">
        <w:rPr>
          <w:rFonts w:ascii="Times New Roman" w:eastAsiaTheme="minorHAnsi" w:hAnsi="Times New Roman" w:cs="Times New Roman"/>
        </w:rPr>
        <w:t>Guba</w:t>
      </w:r>
      <w:proofErr w:type="spellEnd"/>
      <w:r w:rsidRPr="00324918">
        <w:rPr>
          <w:rFonts w:ascii="Times New Roman" w:eastAsiaTheme="minorHAnsi" w:hAnsi="Times New Roman" w:cs="Times New Roman"/>
        </w:rPr>
        <w:t xml:space="preserve"> &amp; Lincoln, 1994)</w:t>
      </w:r>
      <w:proofErr w:type="gramEnd"/>
      <w:r w:rsidRPr="00324918">
        <w:rPr>
          <w:rFonts w:ascii="Times New Roman" w:eastAsiaTheme="minorHAnsi" w:hAnsi="Times New Roman" w:cs="Times New Roman"/>
        </w:rPr>
        <w:t>.</w:t>
      </w:r>
      <w:r w:rsidRPr="00324918">
        <w:rPr>
          <w:rFonts w:ascii="Times New Roman" w:eastAsiaTheme="minorHAnsi" w:hAnsi="Times New Roman" w:cs="Times New Roman"/>
          <w:lang w:val="en-GB"/>
        </w:rPr>
        <w:t xml:space="preserve"> </w:t>
      </w:r>
      <w:r w:rsidRPr="00324918">
        <w:rPr>
          <w:rFonts w:ascii="Times New Roman" w:eastAsiaTheme="minorHAnsi" w:hAnsi="Times New Roman" w:cs="Times New Roman"/>
        </w:rPr>
        <w:t>The coding was then further refined to develop a focus principally on values</w:t>
      </w:r>
      <w:r w:rsidR="00B27E7F" w:rsidRPr="00324918">
        <w:rPr>
          <w:rFonts w:ascii="Times New Roman" w:eastAsiaTheme="minorHAnsi" w:hAnsi="Times New Roman" w:cs="Times New Roman"/>
        </w:rPr>
        <w:t xml:space="preserve"> and the contexts in which they </w:t>
      </w:r>
      <w:proofErr w:type="gramStart"/>
      <w:r w:rsidR="00B27E7F" w:rsidRPr="00324918">
        <w:rPr>
          <w:rFonts w:ascii="Times New Roman" w:eastAsiaTheme="minorHAnsi" w:hAnsi="Times New Roman" w:cs="Times New Roman"/>
        </w:rPr>
        <w:t>were discussed</w:t>
      </w:r>
      <w:proofErr w:type="gramEnd"/>
      <w:r w:rsidR="00B27E7F" w:rsidRPr="00324918">
        <w:rPr>
          <w:rFonts w:ascii="Times New Roman" w:eastAsiaTheme="minorHAnsi" w:hAnsi="Times New Roman" w:cs="Times New Roman"/>
        </w:rPr>
        <w:t xml:space="preserve">. </w:t>
      </w:r>
      <w:r w:rsidR="00843933" w:rsidRPr="00324918">
        <w:rPr>
          <w:rFonts w:ascii="Times New Roman" w:eastAsiaTheme="minorHAnsi" w:hAnsi="Times New Roman" w:cs="Times New Roman"/>
          <w:lang w:val="en-GB"/>
        </w:rPr>
        <w:t xml:space="preserve">In all stages of research, the project </w:t>
      </w:r>
      <w:proofErr w:type="gramStart"/>
      <w:r w:rsidR="00645086" w:rsidRPr="00324918">
        <w:rPr>
          <w:rFonts w:ascii="Times New Roman" w:eastAsiaTheme="minorHAnsi" w:hAnsi="Times New Roman" w:cs="Times New Roman"/>
          <w:lang w:val="en-GB"/>
        </w:rPr>
        <w:t>wa</w:t>
      </w:r>
      <w:r w:rsidR="00843933" w:rsidRPr="00324918">
        <w:rPr>
          <w:rFonts w:ascii="Times New Roman" w:eastAsiaTheme="minorHAnsi" w:hAnsi="Times New Roman" w:cs="Times New Roman"/>
          <w:lang w:val="en-GB"/>
        </w:rPr>
        <w:t>s subjectively evaluated</w:t>
      </w:r>
      <w:proofErr w:type="gramEnd"/>
      <w:r w:rsidR="00843933" w:rsidRPr="00324918">
        <w:rPr>
          <w:rFonts w:ascii="Times New Roman" w:eastAsiaTheme="minorHAnsi" w:hAnsi="Times New Roman" w:cs="Times New Roman"/>
          <w:lang w:val="en-GB"/>
        </w:rPr>
        <w:t xml:space="preserve"> from all interacting individuals (</w:t>
      </w:r>
      <w:r w:rsidR="00843933" w:rsidRPr="00324918">
        <w:rPr>
          <w:rFonts w:ascii="Times New Roman" w:hAnsi="Times New Roman" w:cs="Times New Roman"/>
        </w:rPr>
        <w:t>Hong, 1998</w:t>
      </w:r>
      <w:r w:rsidR="00843933" w:rsidRPr="00324918">
        <w:rPr>
          <w:rFonts w:ascii="Times New Roman" w:eastAsiaTheme="minorHAnsi" w:hAnsi="Times New Roman" w:cs="Times New Roman"/>
          <w:lang w:val="en-GB"/>
        </w:rPr>
        <w:t xml:space="preserve">). </w:t>
      </w:r>
    </w:p>
    <w:p w14:paraId="49765817" w14:textId="77777777" w:rsidR="00843933" w:rsidRPr="00324918" w:rsidRDefault="00843933" w:rsidP="00B948F0">
      <w:pPr>
        <w:spacing w:line="480" w:lineRule="auto"/>
        <w:rPr>
          <w:rFonts w:ascii="Times New Roman" w:eastAsiaTheme="minorHAnsi" w:hAnsi="Times New Roman" w:cs="Times New Roman"/>
          <w:lang w:val="en-GB"/>
        </w:rPr>
      </w:pPr>
    </w:p>
    <w:p w14:paraId="2A55FCF1" w14:textId="4A47A6C7" w:rsidR="00C44184" w:rsidRPr="00324918" w:rsidRDefault="00AB7157" w:rsidP="00B948F0">
      <w:pPr>
        <w:spacing w:line="480" w:lineRule="auto"/>
        <w:rPr>
          <w:rFonts w:ascii="Times New Roman" w:eastAsiaTheme="minorHAnsi" w:hAnsi="Times New Roman" w:cs="Times New Roman"/>
        </w:rPr>
      </w:pPr>
      <w:proofErr w:type="gramStart"/>
      <w:r w:rsidRPr="00324918">
        <w:rPr>
          <w:rFonts w:ascii="Times New Roman" w:eastAsiaTheme="minorHAnsi" w:hAnsi="Times New Roman" w:cs="Times New Roman"/>
        </w:rPr>
        <w:t xml:space="preserve">The themes that emerged related to </w:t>
      </w:r>
      <w:r w:rsidR="00D46EC9" w:rsidRPr="00324918">
        <w:rPr>
          <w:rFonts w:ascii="Times New Roman" w:eastAsiaTheme="minorHAnsi" w:hAnsi="Times New Roman" w:cs="Times New Roman"/>
        </w:rPr>
        <w:t xml:space="preserve">a sense of limited influence of schools on the development of children’s values; </w:t>
      </w:r>
      <w:r w:rsidR="005A41BB" w:rsidRPr="00324918">
        <w:rPr>
          <w:rFonts w:ascii="Times New Roman" w:eastAsiaTheme="minorHAnsi" w:hAnsi="Times New Roman" w:cs="Times New Roman"/>
        </w:rPr>
        <w:t>a</w:t>
      </w:r>
      <w:r w:rsidRPr="00324918">
        <w:rPr>
          <w:rFonts w:ascii="Times New Roman" w:eastAsiaTheme="minorHAnsi" w:hAnsi="Times New Roman" w:cs="Times New Roman"/>
        </w:rPr>
        <w:t xml:space="preserve"> stated wish to assimilate to British society and its values</w:t>
      </w:r>
      <w:r w:rsidR="00D46EC9" w:rsidRPr="00324918">
        <w:rPr>
          <w:rFonts w:ascii="Times New Roman" w:eastAsiaTheme="minorHAnsi" w:hAnsi="Times New Roman" w:cs="Times New Roman"/>
        </w:rPr>
        <w:t>, and</w:t>
      </w:r>
      <w:r w:rsidRPr="00324918">
        <w:rPr>
          <w:rFonts w:ascii="Times New Roman" w:eastAsiaTheme="minorHAnsi" w:hAnsi="Times New Roman" w:cs="Times New Roman"/>
        </w:rPr>
        <w:t xml:space="preserve"> </w:t>
      </w:r>
      <w:r w:rsidR="005A41BB" w:rsidRPr="00324918">
        <w:rPr>
          <w:rFonts w:ascii="Times New Roman" w:eastAsiaTheme="minorHAnsi" w:hAnsi="Times New Roman" w:cs="Times New Roman"/>
        </w:rPr>
        <w:t>a</w:t>
      </w:r>
      <w:r w:rsidRPr="00324918">
        <w:rPr>
          <w:rFonts w:ascii="Times New Roman" w:eastAsiaTheme="minorHAnsi" w:hAnsi="Times New Roman" w:cs="Times New Roman"/>
        </w:rPr>
        <w:t xml:space="preserve"> belief that fundamentally all people and groups share the same values; an awareness of the highly charged political context</w:t>
      </w:r>
      <w:r w:rsidR="00D46EC9" w:rsidRPr="00324918">
        <w:rPr>
          <w:rFonts w:ascii="Times New Roman" w:eastAsiaTheme="minorHAnsi" w:hAnsi="Times New Roman" w:cs="Times New Roman"/>
        </w:rPr>
        <w:t>, including divisions among Arab cultures</w:t>
      </w:r>
      <w:r w:rsidR="004F7DF4" w:rsidRPr="00324918">
        <w:rPr>
          <w:rFonts w:ascii="Times New Roman" w:eastAsiaTheme="minorHAnsi" w:hAnsi="Times New Roman" w:cs="Times New Roman"/>
        </w:rPr>
        <w:t xml:space="preserve">; </w:t>
      </w:r>
      <w:r w:rsidRPr="00324918">
        <w:rPr>
          <w:rFonts w:ascii="Times New Roman" w:eastAsiaTheme="minorHAnsi" w:hAnsi="Times New Roman" w:cs="Times New Roman"/>
        </w:rPr>
        <w:t>and a</w:t>
      </w:r>
      <w:r w:rsidR="0091484C" w:rsidRPr="00324918">
        <w:rPr>
          <w:rFonts w:ascii="Times New Roman" w:eastAsiaTheme="minorHAnsi" w:hAnsi="Times New Roman" w:cs="Times New Roman"/>
        </w:rPr>
        <w:t>n overarching,</w:t>
      </w:r>
      <w:r w:rsidR="00D46EC9" w:rsidRPr="00324918">
        <w:rPr>
          <w:rFonts w:ascii="Times New Roman" w:eastAsiaTheme="minorHAnsi" w:hAnsi="Times New Roman" w:cs="Times New Roman"/>
        </w:rPr>
        <w:t xml:space="preserve"> strong </w:t>
      </w:r>
      <w:r w:rsidRPr="00324918">
        <w:rPr>
          <w:rFonts w:ascii="Times New Roman" w:eastAsiaTheme="minorHAnsi" w:hAnsi="Times New Roman" w:cs="Times New Roman"/>
        </w:rPr>
        <w:t>commitmen</w:t>
      </w:r>
      <w:r w:rsidR="00073523" w:rsidRPr="00324918">
        <w:rPr>
          <w:rFonts w:ascii="Times New Roman" w:eastAsiaTheme="minorHAnsi" w:hAnsi="Times New Roman" w:cs="Times New Roman"/>
        </w:rPr>
        <w:t>t to an intercultural approach</w:t>
      </w:r>
      <w:r w:rsidRPr="00324918">
        <w:rPr>
          <w:rFonts w:ascii="Times New Roman" w:eastAsiaTheme="minorHAnsi" w:hAnsi="Times New Roman" w:cs="Times New Roman"/>
        </w:rPr>
        <w:t xml:space="preserve"> to </w:t>
      </w:r>
      <w:r w:rsidR="007B277C" w:rsidRPr="00324918">
        <w:rPr>
          <w:rFonts w:ascii="Times New Roman" w:eastAsiaTheme="minorHAnsi" w:hAnsi="Times New Roman" w:cs="Times New Roman"/>
        </w:rPr>
        <w:t xml:space="preserve">consensual diversity in </w:t>
      </w:r>
      <w:r w:rsidRPr="00324918">
        <w:rPr>
          <w:rFonts w:ascii="Times New Roman" w:eastAsiaTheme="minorHAnsi" w:hAnsi="Times New Roman" w:cs="Times New Roman"/>
        </w:rPr>
        <w:t>education and community engagement.</w:t>
      </w:r>
      <w:proofErr w:type="gramEnd"/>
      <w:r w:rsidRPr="00324918">
        <w:rPr>
          <w:rFonts w:ascii="Times New Roman" w:eastAsiaTheme="minorHAnsi" w:hAnsi="Times New Roman" w:cs="Times New Roman"/>
        </w:rPr>
        <w:t xml:space="preserve"> The following section discusses respondents’ views and perspectives with regard to these themes. </w:t>
      </w:r>
      <w:r w:rsidR="00C44184" w:rsidRPr="00324918">
        <w:rPr>
          <w:rFonts w:ascii="Times New Roman" w:eastAsiaTheme="minorHAnsi" w:hAnsi="Times New Roman" w:cs="Times New Roman"/>
        </w:rPr>
        <w:t xml:space="preserve">As analysts of the </w:t>
      </w:r>
      <w:proofErr w:type="gramStart"/>
      <w:r w:rsidR="00C44184" w:rsidRPr="00324918">
        <w:rPr>
          <w:rFonts w:ascii="Times New Roman" w:eastAsiaTheme="minorHAnsi" w:hAnsi="Times New Roman" w:cs="Times New Roman"/>
        </w:rPr>
        <w:t>data</w:t>
      </w:r>
      <w:proofErr w:type="gramEnd"/>
      <w:r w:rsidR="00C44184" w:rsidRPr="00324918">
        <w:rPr>
          <w:rFonts w:ascii="Times New Roman" w:eastAsiaTheme="minorHAnsi" w:hAnsi="Times New Roman" w:cs="Times New Roman"/>
        </w:rPr>
        <w:t xml:space="preserve"> we consider the claims </w:t>
      </w:r>
      <w:r w:rsidR="00C44184" w:rsidRPr="00324918">
        <w:rPr>
          <w:rFonts w:ascii="Times New Roman" w:eastAsiaTheme="minorHAnsi" w:hAnsi="Times New Roman" w:cs="Times New Roman"/>
        </w:rPr>
        <w:lastRenderedPageBreak/>
        <w:t xml:space="preserve">and commitments that were reported by participants as socially constructed in the context of current debates, as well as </w:t>
      </w:r>
      <w:proofErr w:type="spellStart"/>
      <w:r w:rsidR="00645086" w:rsidRPr="00324918">
        <w:rPr>
          <w:rFonts w:ascii="Times New Roman" w:eastAsiaTheme="minorHAnsi" w:hAnsi="Times New Roman" w:cs="Times New Roman"/>
        </w:rPr>
        <w:t>interactionally</w:t>
      </w:r>
      <w:proofErr w:type="spellEnd"/>
      <w:r w:rsidR="00C44184" w:rsidRPr="00324918">
        <w:rPr>
          <w:rFonts w:ascii="Times New Roman" w:eastAsiaTheme="minorHAnsi" w:hAnsi="Times New Roman" w:cs="Times New Roman"/>
        </w:rPr>
        <w:t xml:space="preserve"> performed in each interview situation. </w:t>
      </w:r>
    </w:p>
    <w:p w14:paraId="09B5A562" w14:textId="77777777" w:rsidR="00FC0215" w:rsidRPr="00324918" w:rsidRDefault="00FC0215" w:rsidP="00B948F0">
      <w:pPr>
        <w:spacing w:line="480" w:lineRule="auto"/>
        <w:rPr>
          <w:rFonts w:ascii="Times New Roman" w:eastAsiaTheme="minorHAnsi" w:hAnsi="Times New Roman" w:cs="Times New Roman"/>
          <w:b/>
          <w:u w:val="single"/>
        </w:rPr>
      </w:pPr>
    </w:p>
    <w:p w14:paraId="569A6205" w14:textId="4C4DEFF8" w:rsidR="00F501E2" w:rsidRPr="00324918" w:rsidRDefault="00FC0215" w:rsidP="003640D5">
      <w:pPr>
        <w:pStyle w:val="ListParagraph"/>
        <w:numPr>
          <w:ilvl w:val="0"/>
          <w:numId w:val="9"/>
        </w:numPr>
        <w:spacing w:line="480" w:lineRule="auto"/>
        <w:rPr>
          <w:rFonts w:ascii="Times New Roman" w:eastAsiaTheme="minorHAnsi" w:hAnsi="Times New Roman" w:cs="Times New Roman"/>
          <w:b/>
        </w:rPr>
      </w:pPr>
      <w:r w:rsidRPr="00324918">
        <w:rPr>
          <w:rFonts w:ascii="Times New Roman" w:eastAsiaTheme="minorHAnsi" w:hAnsi="Times New Roman" w:cs="Times New Roman"/>
          <w:b/>
        </w:rPr>
        <w:t>Findings and d</w:t>
      </w:r>
      <w:r w:rsidR="00712DD0" w:rsidRPr="00324918">
        <w:rPr>
          <w:rFonts w:ascii="Times New Roman" w:eastAsiaTheme="minorHAnsi" w:hAnsi="Times New Roman" w:cs="Times New Roman"/>
          <w:b/>
        </w:rPr>
        <w:t>iscussion</w:t>
      </w:r>
    </w:p>
    <w:p w14:paraId="7BAF3BBF" w14:textId="66355FED" w:rsidR="00AB7157" w:rsidRPr="00324918" w:rsidRDefault="00AB7157" w:rsidP="00B948F0">
      <w:pPr>
        <w:spacing w:line="480" w:lineRule="auto"/>
        <w:rPr>
          <w:rFonts w:ascii="Times New Roman" w:eastAsiaTheme="minorHAnsi" w:hAnsi="Times New Roman" w:cs="Times New Roman"/>
        </w:rPr>
      </w:pPr>
      <w:r w:rsidRPr="00324918">
        <w:rPr>
          <w:rFonts w:ascii="Times New Roman" w:eastAsiaTheme="minorHAnsi" w:hAnsi="Times New Roman" w:cs="Times New Roman"/>
        </w:rPr>
        <w:t xml:space="preserve">Our overarching finding is that </w:t>
      </w:r>
      <w:r w:rsidR="003A7098" w:rsidRPr="00324918">
        <w:rPr>
          <w:rFonts w:ascii="Times New Roman" w:eastAsiaTheme="minorHAnsi" w:hAnsi="Times New Roman" w:cs="Times New Roman"/>
        </w:rPr>
        <w:t xml:space="preserve">the complementary </w:t>
      </w:r>
      <w:r w:rsidRPr="00324918">
        <w:rPr>
          <w:rFonts w:ascii="Times New Roman" w:eastAsiaTheme="minorHAnsi" w:hAnsi="Times New Roman" w:cs="Times New Roman"/>
        </w:rPr>
        <w:t>schools in our data set are committed to passing on values</w:t>
      </w:r>
      <w:r w:rsidR="00601893" w:rsidRPr="00324918">
        <w:rPr>
          <w:rFonts w:ascii="Times New Roman" w:eastAsiaTheme="minorHAnsi" w:hAnsi="Times New Roman" w:cs="Times New Roman"/>
        </w:rPr>
        <w:t xml:space="preserve"> they see as universal</w:t>
      </w:r>
      <w:r w:rsidR="00F3798C" w:rsidRPr="00324918">
        <w:rPr>
          <w:rFonts w:ascii="Times New Roman" w:eastAsiaTheme="minorHAnsi" w:hAnsi="Times New Roman" w:cs="Times New Roman"/>
        </w:rPr>
        <w:t>,</w:t>
      </w:r>
      <w:r w:rsidRPr="00324918">
        <w:rPr>
          <w:rFonts w:ascii="Times New Roman" w:eastAsiaTheme="minorHAnsi" w:hAnsi="Times New Roman" w:cs="Times New Roman"/>
        </w:rPr>
        <w:t xml:space="preserve"> and </w:t>
      </w:r>
      <w:r w:rsidR="004A704B" w:rsidRPr="00324918">
        <w:rPr>
          <w:rFonts w:ascii="Times New Roman" w:eastAsiaTheme="minorHAnsi" w:hAnsi="Times New Roman" w:cs="Times New Roman"/>
        </w:rPr>
        <w:t xml:space="preserve">that they </w:t>
      </w:r>
      <w:r w:rsidR="00601893" w:rsidRPr="00324918">
        <w:rPr>
          <w:rFonts w:ascii="Times New Roman" w:eastAsiaTheme="minorHAnsi" w:hAnsi="Times New Roman" w:cs="Times New Roman"/>
        </w:rPr>
        <w:t>consider this</w:t>
      </w:r>
      <w:r w:rsidRPr="00324918">
        <w:rPr>
          <w:rFonts w:ascii="Times New Roman" w:eastAsiaTheme="minorHAnsi" w:hAnsi="Times New Roman" w:cs="Times New Roman"/>
        </w:rPr>
        <w:t xml:space="preserve"> </w:t>
      </w:r>
      <w:proofErr w:type="gramStart"/>
      <w:r w:rsidR="00601893" w:rsidRPr="00324918">
        <w:rPr>
          <w:rFonts w:ascii="Times New Roman" w:eastAsiaTheme="minorHAnsi" w:hAnsi="Times New Roman" w:cs="Times New Roman"/>
        </w:rPr>
        <w:t>to be</w:t>
      </w:r>
      <w:r w:rsidRPr="00324918">
        <w:rPr>
          <w:rFonts w:ascii="Times New Roman" w:eastAsiaTheme="minorHAnsi" w:hAnsi="Times New Roman" w:cs="Times New Roman"/>
        </w:rPr>
        <w:t xml:space="preserve"> a</w:t>
      </w:r>
      <w:proofErr w:type="gramEnd"/>
      <w:r w:rsidRPr="00324918">
        <w:rPr>
          <w:rFonts w:ascii="Times New Roman" w:eastAsiaTheme="minorHAnsi" w:hAnsi="Times New Roman" w:cs="Times New Roman"/>
        </w:rPr>
        <w:t xml:space="preserve"> core aspect of the education they provide. Importantly, all schools </w:t>
      </w:r>
      <w:r w:rsidR="00F669AD" w:rsidRPr="00324918">
        <w:rPr>
          <w:rFonts w:ascii="Times New Roman" w:eastAsiaTheme="minorHAnsi" w:hAnsi="Times New Roman" w:cs="Times New Roman"/>
        </w:rPr>
        <w:t xml:space="preserve">in the sample </w:t>
      </w:r>
      <w:r w:rsidRPr="00324918">
        <w:rPr>
          <w:rFonts w:ascii="Times New Roman" w:eastAsiaTheme="minorHAnsi" w:hAnsi="Times New Roman" w:cs="Times New Roman"/>
        </w:rPr>
        <w:t xml:space="preserve">see themselves as aligned with </w:t>
      </w:r>
      <w:r w:rsidR="00F3798C" w:rsidRPr="00324918">
        <w:rPr>
          <w:rFonts w:ascii="Times New Roman" w:eastAsiaTheme="minorHAnsi" w:hAnsi="Times New Roman" w:cs="Times New Roman"/>
        </w:rPr>
        <w:t>‘</w:t>
      </w:r>
      <w:r w:rsidRPr="00324918">
        <w:rPr>
          <w:rFonts w:ascii="Times New Roman" w:eastAsiaTheme="minorHAnsi" w:hAnsi="Times New Roman" w:cs="Times New Roman"/>
        </w:rPr>
        <w:t>British</w:t>
      </w:r>
      <w:r w:rsidR="00F3798C" w:rsidRPr="00324918">
        <w:rPr>
          <w:rFonts w:ascii="Times New Roman" w:eastAsiaTheme="minorHAnsi" w:hAnsi="Times New Roman" w:cs="Times New Roman"/>
        </w:rPr>
        <w:t>’</w:t>
      </w:r>
      <w:r w:rsidRPr="00324918">
        <w:rPr>
          <w:rFonts w:ascii="Times New Roman" w:eastAsiaTheme="minorHAnsi" w:hAnsi="Times New Roman" w:cs="Times New Roman"/>
        </w:rPr>
        <w:t xml:space="preserve"> values</w:t>
      </w:r>
      <w:r w:rsidR="003A7098" w:rsidRPr="00324918">
        <w:rPr>
          <w:rFonts w:ascii="Times New Roman" w:eastAsiaTheme="minorHAnsi" w:hAnsi="Times New Roman" w:cs="Times New Roman"/>
        </w:rPr>
        <w:t xml:space="preserve"> but</w:t>
      </w:r>
      <w:r w:rsidRPr="00324918">
        <w:rPr>
          <w:rFonts w:ascii="Times New Roman" w:eastAsiaTheme="minorHAnsi" w:hAnsi="Times New Roman" w:cs="Times New Roman"/>
        </w:rPr>
        <w:t xml:space="preserve"> consider them </w:t>
      </w:r>
      <w:proofErr w:type="gramStart"/>
      <w:r w:rsidRPr="00324918">
        <w:rPr>
          <w:rFonts w:ascii="Times New Roman" w:eastAsiaTheme="minorHAnsi" w:hAnsi="Times New Roman" w:cs="Times New Roman"/>
        </w:rPr>
        <w:t>to be universal</w:t>
      </w:r>
      <w:proofErr w:type="gramEnd"/>
      <w:r w:rsidRPr="00324918">
        <w:rPr>
          <w:rFonts w:ascii="Times New Roman" w:eastAsiaTheme="minorHAnsi" w:hAnsi="Times New Roman" w:cs="Times New Roman"/>
        </w:rPr>
        <w:t xml:space="preserve"> </w:t>
      </w:r>
      <w:r w:rsidR="003A7098" w:rsidRPr="00324918">
        <w:rPr>
          <w:rFonts w:ascii="Times New Roman" w:eastAsiaTheme="minorHAnsi" w:hAnsi="Times New Roman" w:cs="Times New Roman"/>
        </w:rPr>
        <w:t xml:space="preserve">values, which are </w:t>
      </w:r>
      <w:r w:rsidRPr="00324918">
        <w:rPr>
          <w:rFonts w:ascii="Times New Roman" w:eastAsiaTheme="minorHAnsi" w:hAnsi="Times New Roman" w:cs="Times New Roman"/>
        </w:rPr>
        <w:t xml:space="preserve">shared </w:t>
      </w:r>
      <w:r w:rsidR="00F3798C" w:rsidRPr="00324918">
        <w:rPr>
          <w:rFonts w:ascii="Times New Roman" w:eastAsiaTheme="minorHAnsi" w:hAnsi="Times New Roman" w:cs="Times New Roman"/>
        </w:rPr>
        <w:t>across</w:t>
      </w:r>
      <w:r w:rsidRPr="00324918">
        <w:rPr>
          <w:rFonts w:ascii="Times New Roman" w:eastAsiaTheme="minorHAnsi" w:hAnsi="Times New Roman" w:cs="Times New Roman"/>
        </w:rPr>
        <w:t xml:space="preserve"> their school community</w:t>
      </w:r>
      <w:r w:rsidR="004C6686" w:rsidRPr="00324918">
        <w:rPr>
          <w:rFonts w:ascii="Times New Roman" w:eastAsiaTheme="minorHAnsi" w:hAnsi="Times New Roman" w:cs="Times New Roman"/>
        </w:rPr>
        <w:t xml:space="preserve"> (see </w:t>
      </w:r>
      <w:proofErr w:type="spellStart"/>
      <w:r w:rsidR="004C6686" w:rsidRPr="00324918">
        <w:rPr>
          <w:rFonts w:ascii="Times New Roman" w:eastAsiaTheme="minorHAnsi" w:hAnsi="Times New Roman" w:cs="Times New Roman"/>
        </w:rPr>
        <w:t>Panjwani</w:t>
      </w:r>
      <w:proofErr w:type="spellEnd"/>
      <w:r w:rsidR="00AF01A0" w:rsidRPr="00324918">
        <w:rPr>
          <w:rFonts w:ascii="Times New Roman" w:eastAsiaTheme="minorHAnsi" w:hAnsi="Times New Roman" w:cs="Times New Roman"/>
        </w:rPr>
        <w:t>,</w:t>
      </w:r>
      <w:r w:rsidR="004C6686" w:rsidRPr="00324918">
        <w:rPr>
          <w:rFonts w:ascii="Times New Roman" w:eastAsiaTheme="minorHAnsi" w:hAnsi="Times New Roman" w:cs="Times New Roman"/>
        </w:rPr>
        <w:t xml:space="preserve"> 2016</w:t>
      </w:r>
      <w:r w:rsidR="00865174" w:rsidRPr="00324918">
        <w:rPr>
          <w:rFonts w:ascii="Times New Roman" w:eastAsiaTheme="minorHAnsi" w:hAnsi="Times New Roman" w:cs="Times New Roman"/>
        </w:rPr>
        <w:t xml:space="preserve"> and</w:t>
      </w:r>
      <w:r w:rsidR="00891DA7" w:rsidRPr="00324918">
        <w:rPr>
          <w:rFonts w:ascii="Times New Roman" w:eastAsiaTheme="minorHAnsi" w:hAnsi="Times New Roman" w:cs="Times New Roman"/>
        </w:rPr>
        <w:t xml:space="preserve"> Vincent 2018b</w:t>
      </w:r>
      <w:r w:rsidR="005633F6" w:rsidRPr="00324918">
        <w:rPr>
          <w:rFonts w:ascii="Times New Roman" w:eastAsiaTheme="minorHAnsi" w:hAnsi="Times New Roman" w:cs="Times New Roman"/>
        </w:rPr>
        <w:t xml:space="preserve"> for similar findings</w:t>
      </w:r>
      <w:r w:rsidR="004C6686" w:rsidRPr="00324918">
        <w:rPr>
          <w:rFonts w:ascii="Times New Roman" w:eastAsiaTheme="minorHAnsi" w:hAnsi="Times New Roman" w:cs="Times New Roman"/>
        </w:rPr>
        <w:t>)</w:t>
      </w:r>
      <w:r w:rsidRPr="00324918">
        <w:rPr>
          <w:rFonts w:ascii="Times New Roman" w:eastAsiaTheme="minorHAnsi" w:hAnsi="Times New Roman" w:cs="Times New Roman"/>
        </w:rPr>
        <w:t xml:space="preserve">. </w:t>
      </w:r>
    </w:p>
    <w:p w14:paraId="1A1CD6F5" w14:textId="77777777" w:rsidR="00D83EF6" w:rsidRPr="00324918" w:rsidRDefault="00D83EF6" w:rsidP="00B948F0">
      <w:pPr>
        <w:spacing w:line="480" w:lineRule="auto"/>
        <w:rPr>
          <w:rFonts w:ascii="Times New Roman" w:eastAsiaTheme="minorHAnsi" w:hAnsi="Times New Roman" w:cs="Times New Roman"/>
        </w:rPr>
      </w:pPr>
    </w:p>
    <w:p w14:paraId="78A41385" w14:textId="47079AF3" w:rsidR="00AB7157" w:rsidRPr="00324918" w:rsidRDefault="00962E8F" w:rsidP="00962E8F">
      <w:pPr>
        <w:pStyle w:val="ListParagraph"/>
        <w:numPr>
          <w:ilvl w:val="1"/>
          <w:numId w:val="10"/>
        </w:numPr>
        <w:spacing w:line="480" w:lineRule="auto"/>
        <w:rPr>
          <w:rFonts w:ascii="Times New Roman" w:eastAsiaTheme="minorHAnsi" w:hAnsi="Times New Roman" w:cs="Times New Roman"/>
          <w:b/>
          <w:i/>
        </w:rPr>
      </w:pPr>
      <w:r w:rsidRPr="00324918">
        <w:rPr>
          <w:rFonts w:ascii="Times New Roman" w:eastAsiaTheme="minorHAnsi" w:hAnsi="Times New Roman" w:cs="Times New Roman"/>
          <w:b/>
          <w:i/>
        </w:rPr>
        <w:t xml:space="preserve"> </w:t>
      </w:r>
      <w:r w:rsidR="00AB7157" w:rsidRPr="00324918">
        <w:rPr>
          <w:rFonts w:ascii="Times New Roman" w:eastAsiaTheme="minorHAnsi" w:hAnsi="Times New Roman" w:cs="Times New Roman"/>
          <w:b/>
          <w:i/>
        </w:rPr>
        <w:t>The role of schools</w:t>
      </w:r>
    </w:p>
    <w:p w14:paraId="7D864C18" w14:textId="533E544C" w:rsidR="009E46DE" w:rsidRPr="00324918" w:rsidRDefault="00807A3F" w:rsidP="00B948F0">
      <w:pPr>
        <w:spacing w:line="480" w:lineRule="auto"/>
        <w:rPr>
          <w:rFonts w:ascii="Times New Roman" w:eastAsiaTheme="minorHAnsi" w:hAnsi="Times New Roman" w:cs="Times New Roman"/>
        </w:rPr>
      </w:pPr>
      <w:r w:rsidRPr="00324918">
        <w:rPr>
          <w:rFonts w:ascii="Times New Roman" w:eastAsiaTheme="minorHAnsi" w:hAnsi="Times New Roman" w:cs="Times New Roman"/>
        </w:rPr>
        <w:t>Our respondents</w:t>
      </w:r>
      <w:r w:rsidR="00423F28" w:rsidRPr="00324918">
        <w:rPr>
          <w:rFonts w:ascii="Times New Roman" w:eastAsiaTheme="minorHAnsi" w:hAnsi="Times New Roman" w:cs="Times New Roman"/>
        </w:rPr>
        <w:t xml:space="preserve"> </w:t>
      </w:r>
      <w:r w:rsidR="00186DEA" w:rsidRPr="00324918">
        <w:rPr>
          <w:rFonts w:ascii="Times New Roman" w:eastAsiaTheme="minorHAnsi" w:hAnsi="Times New Roman" w:cs="Times New Roman"/>
        </w:rPr>
        <w:t xml:space="preserve">saw </w:t>
      </w:r>
      <w:r w:rsidR="00F326C7" w:rsidRPr="00324918">
        <w:rPr>
          <w:rFonts w:ascii="Times New Roman" w:eastAsiaTheme="minorHAnsi" w:hAnsi="Times New Roman" w:cs="Times New Roman"/>
        </w:rPr>
        <w:t xml:space="preserve">the </w:t>
      </w:r>
      <w:r w:rsidR="00E775BA" w:rsidRPr="00324918">
        <w:rPr>
          <w:rFonts w:ascii="Times New Roman" w:eastAsiaTheme="minorHAnsi" w:hAnsi="Times New Roman" w:cs="Times New Roman"/>
        </w:rPr>
        <w:t xml:space="preserve">main </w:t>
      </w:r>
      <w:r w:rsidR="00F326C7" w:rsidRPr="00324918">
        <w:rPr>
          <w:rFonts w:ascii="Times New Roman" w:eastAsiaTheme="minorHAnsi" w:hAnsi="Times New Roman" w:cs="Times New Roman"/>
        </w:rPr>
        <w:t xml:space="preserve">role of </w:t>
      </w:r>
      <w:r w:rsidR="00186DEA" w:rsidRPr="00324918">
        <w:rPr>
          <w:rFonts w:ascii="Times New Roman" w:eastAsiaTheme="minorHAnsi" w:hAnsi="Times New Roman" w:cs="Times New Roman"/>
        </w:rPr>
        <w:t xml:space="preserve">their schools </w:t>
      </w:r>
      <w:r w:rsidR="00E775BA" w:rsidRPr="00324918">
        <w:rPr>
          <w:rFonts w:ascii="Times New Roman" w:eastAsiaTheme="minorHAnsi" w:hAnsi="Times New Roman" w:cs="Times New Roman"/>
        </w:rPr>
        <w:t>to be one of</w:t>
      </w:r>
      <w:r w:rsidR="00186DEA" w:rsidRPr="00324918">
        <w:rPr>
          <w:rFonts w:ascii="Times New Roman" w:eastAsiaTheme="minorHAnsi" w:hAnsi="Times New Roman" w:cs="Times New Roman"/>
        </w:rPr>
        <w:t xml:space="preserve"> </w:t>
      </w:r>
      <w:r w:rsidR="00F326C7" w:rsidRPr="00324918">
        <w:rPr>
          <w:rFonts w:ascii="Times New Roman" w:eastAsiaTheme="minorHAnsi" w:hAnsi="Times New Roman" w:cs="Times New Roman"/>
        </w:rPr>
        <w:t>equipping students for a multicultural society through teaching</w:t>
      </w:r>
      <w:r w:rsidR="00D702BA" w:rsidRPr="00324918">
        <w:rPr>
          <w:rFonts w:ascii="Times New Roman" w:eastAsiaTheme="minorHAnsi" w:hAnsi="Times New Roman" w:cs="Times New Roman"/>
        </w:rPr>
        <w:t xml:space="preserve"> Arabic</w:t>
      </w:r>
      <w:r w:rsidR="00F326C7" w:rsidRPr="00324918">
        <w:rPr>
          <w:rFonts w:ascii="Times New Roman" w:eastAsiaTheme="minorHAnsi" w:hAnsi="Times New Roman" w:cs="Times New Roman"/>
        </w:rPr>
        <w:t xml:space="preserve"> language and culture</w:t>
      </w:r>
      <w:r w:rsidR="009E46DE" w:rsidRPr="00324918">
        <w:rPr>
          <w:rFonts w:ascii="Times New Roman" w:eastAsiaTheme="minorHAnsi" w:hAnsi="Times New Roman" w:cs="Times New Roman"/>
        </w:rPr>
        <w:t xml:space="preserve"> (</w:t>
      </w:r>
      <w:proofErr w:type="spellStart"/>
      <w:r w:rsidR="009E46DE" w:rsidRPr="00324918">
        <w:rPr>
          <w:rFonts w:ascii="Times New Roman" w:eastAsiaTheme="minorHAnsi" w:hAnsi="Times New Roman" w:cs="Times New Roman"/>
        </w:rPr>
        <w:t>Szczepek</w:t>
      </w:r>
      <w:proofErr w:type="spellEnd"/>
      <w:r w:rsidR="009E46DE" w:rsidRPr="00324918">
        <w:rPr>
          <w:rFonts w:ascii="Times New Roman" w:eastAsiaTheme="minorHAnsi" w:hAnsi="Times New Roman" w:cs="Times New Roman"/>
        </w:rPr>
        <w:t xml:space="preserve"> Reed et al.</w:t>
      </w:r>
      <w:r w:rsidR="00C255A9" w:rsidRPr="00324918">
        <w:rPr>
          <w:rFonts w:ascii="Times New Roman" w:eastAsiaTheme="minorHAnsi" w:hAnsi="Times New Roman" w:cs="Times New Roman"/>
        </w:rPr>
        <w:t>,</w:t>
      </w:r>
      <w:r w:rsidR="008B1F7F" w:rsidRPr="00324918">
        <w:rPr>
          <w:rFonts w:ascii="Times New Roman" w:eastAsiaTheme="minorHAnsi" w:hAnsi="Times New Roman" w:cs="Times New Roman"/>
        </w:rPr>
        <w:t xml:space="preserve"> </w:t>
      </w:r>
      <w:r w:rsidR="00BE5D60" w:rsidRPr="00324918">
        <w:rPr>
          <w:rFonts w:ascii="Times New Roman" w:eastAsiaTheme="minorHAnsi" w:hAnsi="Times New Roman" w:cs="Times New Roman"/>
        </w:rPr>
        <w:t>2019</w:t>
      </w:r>
      <w:r w:rsidR="009E46DE" w:rsidRPr="00324918">
        <w:rPr>
          <w:rFonts w:ascii="Times New Roman" w:eastAsiaTheme="minorHAnsi" w:hAnsi="Times New Roman" w:cs="Times New Roman"/>
        </w:rPr>
        <w:t>)</w:t>
      </w:r>
      <w:r w:rsidR="00174639" w:rsidRPr="00324918">
        <w:rPr>
          <w:rFonts w:ascii="Times New Roman" w:eastAsiaTheme="minorHAnsi" w:hAnsi="Times New Roman" w:cs="Times New Roman"/>
        </w:rPr>
        <w:t>.</w:t>
      </w:r>
      <w:r w:rsidR="00A4042A" w:rsidRPr="00324918">
        <w:rPr>
          <w:rFonts w:ascii="Times New Roman" w:eastAsiaTheme="minorHAnsi" w:hAnsi="Times New Roman" w:cs="Times New Roman"/>
        </w:rPr>
        <w:t xml:space="preserve"> Fundamentally, this means supporting the values underpinning a diverse and inclusive society through language learning:</w:t>
      </w:r>
    </w:p>
    <w:p w14:paraId="0DE8E674" w14:textId="3ADDB440" w:rsidR="00186DEA" w:rsidRPr="00324918" w:rsidRDefault="00186DEA" w:rsidP="00B948F0">
      <w:pPr>
        <w:spacing w:line="480" w:lineRule="auto"/>
        <w:rPr>
          <w:rFonts w:ascii="Times New Roman" w:eastAsiaTheme="minorHAnsi" w:hAnsi="Times New Roman" w:cs="Times New Roman"/>
        </w:rPr>
      </w:pPr>
    </w:p>
    <w:p w14:paraId="19B7369B" w14:textId="14BBC2C5" w:rsidR="000E18B6" w:rsidRPr="00324918" w:rsidRDefault="000E18B6" w:rsidP="00B948F0">
      <w:pPr>
        <w:spacing w:line="480" w:lineRule="auto"/>
        <w:ind w:left="720"/>
        <w:rPr>
          <w:rFonts w:ascii="Times New Roman" w:hAnsi="Times New Roman" w:cs="Times New Roman"/>
        </w:rPr>
      </w:pPr>
      <w:r w:rsidRPr="00324918">
        <w:rPr>
          <w:rFonts w:ascii="Times New Roman" w:hAnsi="Times New Roman" w:cs="Times New Roman"/>
          <w:i/>
          <w:lang w:bidi="ar-IQ"/>
        </w:rPr>
        <w:t>You can communicate with people in the language of Arabic, so you can make friends, and you can get on better with people in society</w:t>
      </w:r>
      <w:r w:rsidRPr="00324918">
        <w:rPr>
          <w:rFonts w:ascii="Times New Roman" w:hAnsi="Times New Roman" w:cs="Times New Roman"/>
          <w:lang w:bidi="ar-IQ"/>
        </w:rPr>
        <w:t>.</w:t>
      </w:r>
      <w:r w:rsidRPr="00324918">
        <w:rPr>
          <w:rFonts w:ascii="Times New Roman" w:eastAsia="Times New Roman" w:hAnsi="Times New Roman" w:cs="Times New Roman"/>
          <w:lang w:val="en-GB"/>
        </w:rPr>
        <w:t xml:space="preserve"> (</w:t>
      </w:r>
      <w:r w:rsidRPr="00324918">
        <w:rPr>
          <w:rFonts w:ascii="Times New Roman" w:hAnsi="Times New Roman" w:cs="Times New Roman"/>
        </w:rPr>
        <w:t xml:space="preserve">Student focus group, </w:t>
      </w:r>
      <w:r w:rsidR="00315656" w:rsidRPr="00324918">
        <w:rPr>
          <w:rFonts w:ascii="Times New Roman" w:hAnsi="Times New Roman" w:cs="Times New Roman"/>
        </w:rPr>
        <w:t xml:space="preserve">NE, </w:t>
      </w:r>
      <w:r w:rsidRPr="00324918">
        <w:rPr>
          <w:rFonts w:ascii="Times New Roman" w:hAnsi="Times New Roman" w:cs="Times New Roman"/>
        </w:rPr>
        <w:t>26/03/2017)</w:t>
      </w:r>
    </w:p>
    <w:p w14:paraId="0BE0BB64" w14:textId="77777777" w:rsidR="000E18B6" w:rsidRPr="00324918" w:rsidRDefault="000E18B6" w:rsidP="00B948F0">
      <w:pPr>
        <w:spacing w:line="480" w:lineRule="auto"/>
        <w:ind w:left="720"/>
        <w:rPr>
          <w:rFonts w:ascii="Times New Roman" w:hAnsi="Times New Roman" w:cs="Times New Roman"/>
          <w:i/>
        </w:rPr>
      </w:pPr>
    </w:p>
    <w:p w14:paraId="73D8853C" w14:textId="4D7B2E27" w:rsidR="00E055AA" w:rsidRPr="00324918" w:rsidRDefault="00186DEA" w:rsidP="00B948F0">
      <w:pPr>
        <w:spacing w:line="480" w:lineRule="auto"/>
        <w:ind w:left="720"/>
        <w:rPr>
          <w:rFonts w:ascii="Times New Roman" w:hAnsi="Times New Roman" w:cs="Times New Roman"/>
        </w:rPr>
      </w:pPr>
      <w:r w:rsidRPr="00324918">
        <w:rPr>
          <w:rFonts w:ascii="Times New Roman" w:hAnsi="Times New Roman" w:cs="Times New Roman"/>
          <w:i/>
        </w:rPr>
        <w:t xml:space="preserve">Learning more than one language is- you find </w:t>
      </w:r>
      <w:r w:rsidR="00F326C7" w:rsidRPr="00324918">
        <w:rPr>
          <w:rFonts w:ascii="Times New Roman" w:hAnsi="Times New Roman" w:cs="Times New Roman"/>
          <w:i/>
        </w:rPr>
        <w:t xml:space="preserve">that </w:t>
      </w:r>
      <w:r w:rsidRPr="00324918">
        <w:rPr>
          <w:rFonts w:ascii="Times New Roman" w:hAnsi="Times New Roman" w:cs="Times New Roman"/>
          <w:i/>
        </w:rPr>
        <w:t xml:space="preserve">kids </w:t>
      </w:r>
      <w:r w:rsidR="00B97A86" w:rsidRPr="00324918">
        <w:rPr>
          <w:rFonts w:ascii="Times New Roman" w:hAnsi="Times New Roman" w:cs="Times New Roman"/>
          <w:i/>
        </w:rPr>
        <w:t>(…)</w:t>
      </w:r>
      <w:r w:rsidRPr="00324918">
        <w:rPr>
          <w:rFonts w:ascii="Times New Roman" w:hAnsi="Times New Roman" w:cs="Times New Roman"/>
          <w:i/>
        </w:rPr>
        <w:t xml:space="preserve"> have a wider perspective and outlook on life </w:t>
      </w:r>
      <w:r w:rsidR="00B97A86" w:rsidRPr="00324918">
        <w:rPr>
          <w:rFonts w:ascii="Times New Roman" w:hAnsi="Times New Roman" w:cs="Times New Roman"/>
          <w:i/>
        </w:rPr>
        <w:t>(…)</w:t>
      </w:r>
      <w:r w:rsidRPr="00324918">
        <w:rPr>
          <w:rFonts w:ascii="Times New Roman" w:hAnsi="Times New Roman" w:cs="Times New Roman"/>
          <w:i/>
        </w:rPr>
        <w:t xml:space="preserve"> They will find similarities</w:t>
      </w:r>
      <w:r w:rsidR="00F326C7" w:rsidRPr="00324918">
        <w:rPr>
          <w:rFonts w:ascii="Times New Roman" w:hAnsi="Times New Roman" w:cs="Times New Roman"/>
          <w:i/>
        </w:rPr>
        <w:t>,</w:t>
      </w:r>
      <w:r w:rsidRPr="00324918">
        <w:rPr>
          <w:rFonts w:ascii="Times New Roman" w:hAnsi="Times New Roman" w:cs="Times New Roman"/>
          <w:i/>
        </w:rPr>
        <w:t xml:space="preserve"> more tolerance and you know</w:t>
      </w:r>
      <w:r w:rsidR="00B97A86" w:rsidRPr="00324918">
        <w:rPr>
          <w:rFonts w:ascii="Times New Roman" w:hAnsi="Times New Roman" w:cs="Times New Roman"/>
          <w:i/>
        </w:rPr>
        <w:t>-</w:t>
      </w:r>
      <w:r w:rsidRPr="00324918">
        <w:rPr>
          <w:rFonts w:ascii="Times New Roman" w:hAnsi="Times New Roman" w:cs="Times New Roman"/>
          <w:i/>
        </w:rPr>
        <w:t xml:space="preserve"> So learning about any language and cultures</w:t>
      </w:r>
      <w:r w:rsidR="00F326C7" w:rsidRPr="00324918">
        <w:rPr>
          <w:rFonts w:ascii="Times New Roman" w:hAnsi="Times New Roman" w:cs="Times New Roman"/>
          <w:i/>
        </w:rPr>
        <w:t>,</w:t>
      </w:r>
      <w:r w:rsidRPr="00324918">
        <w:rPr>
          <w:rFonts w:ascii="Times New Roman" w:hAnsi="Times New Roman" w:cs="Times New Roman"/>
          <w:i/>
        </w:rPr>
        <w:t xml:space="preserve"> it only enhances what we call inclusive (  ) society. The only way we can do that is if we understand each </w:t>
      </w:r>
      <w:proofErr w:type="gramStart"/>
      <w:r w:rsidRPr="00324918">
        <w:rPr>
          <w:rFonts w:ascii="Times New Roman" w:hAnsi="Times New Roman" w:cs="Times New Roman"/>
          <w:i/>
        </w:rPr>
        <w:t>other basically.</w:t>
      </w:r>
      <w:proofErr w:type="gramEnd"/>
      <w:r w:rsidRPr="00324918">
        <w:rPr>
          <w:rFonts w:ascii="Times New Roman" w:hAnsi="Times New Roman" w:cs="Times New Roman"/>
        </w:rPr>
        <w:t xml:space="preserve"> (</w:t>
      </w:r>
      <w:proofErr w:type="spellStart"/>
      <w:r w:rsidRPr="00324918">
        <w:rPr>
          <w:rFonts w:ascii="Times New Roman" w:hAnsi="Times New Roman" w:cs="Times New Roman"/>
        </w:rPr>
        <w:t>Headteacher</w:t>
      </w:r>
      <w:proofErr w:type="spellEnd"/>
      <w:r w:rsidRPr="00324918">
        <w:rPr>
          <w:rFonts w:ascii="Times New Roman" w:hAnsi="Times New Roman" w:cs="Times New Roman"/>
        </w:rPr>
        <w:t xml:space="preserve">, </w:t>
      </w:r>
      <w:r w:rsidR="00315656" w:rsidRPr="00324918">
        <w:rPr>
          <w:rFonts w:ascii="Times New Roman" w:hAnsi="Times New Roman" w:cs="Times New Roman"/>
        </w:rPr>
        <w:t xml:space="preserve">NE, </w:t>
      </w:r>
      <w:r w:rsidRPr="00324918">
        <w:rPr>
          <w:rFonts w:ascii="Times New Roman" w:hAnsi="Times New Roman" w:cs="Times New Roman"/>
        </w:rPr>
        <w:t>26</w:t>
      </w:r>
      <w:r w:rsidR="00C255A9" w:rsidRPr="00324918">
        <w:rPr>
          <w:rFonts w:ascii="Times New Roman" w:hAnsi="Times New Roman" w:cs="Times New Roman"/>
        </w:rPr>
        <w:t>/</w:t>
      </w:r>
      <w:r w:rsidRPr="00324918">
        <w:rPr>
          <w:rFonts w:ascii="Times New Roman" w:hAnsi="Times New Roman" w:cs="Times New Roman"/>
        </w:rPr>
        <w:t>03</w:t>
      </w:r>
      <w:r w:rsidR="00C255A9" w:rsidRPr="00324918">
        <w:rPr>
          <w:rFonts w:ascii="Times New Roman" w:hAnsi="Times New Roman" w:cs="Times New Roman"/>
        </w:rPr>
        <w:t>/</w:t>
      </w:r>
      <w:r w:rsidRPr="00324918">
        <w:rPr>
          <w:rFonts w:ascii="Times New Roman" w:hAnsi="Times New Roman" w:cs="Times New Roman"/>
        </w:rPr>
        <w:t>2017</w:t>
      </w:r>
      <w:r w:rsidR="00F326C7" w:rsidRPr="00324918">
        <w:rPr>
          <w:rFonts w:ascii="Times New Roman" w:hAnsi="Times New Roman" w:cs="Times New Roman"/>
        </w:rPr>
        <w:t>)</w:t>
      </w:r>
    </w:p>
    <w:p w14:paraId="0AAB77CC" w14:textId="77777777" w:rsidR="00F326C7" w:rsidRPr="00324918" w:rsidRDefault="00F326C7" w:rsidP="00B948F0">
      <w:pPr>
        <w:spacing w:line="480" w:lineRule="auto"/>
        <w:rPr>
          <w:rFonts w:ascii="Times New Roman" w:eastAsiaTheme="minorHAnsi" w:hAnsi="Times New Roman" w:cs="Times New Roman"/>
        </w:rPr>
      </w:pPr>
    </w:p>
    <w:p w14:paraId="498DC27D" w14:textId="5A8A7F00" w:rsidR="00423F28" w:rsidRPr="00324918" w:rsidRDefault="002F7E5B" w:rsidP="00B948F0">
      <w:pPr>
        <w:spacing w:line="480" w:lineRule="auto"/>
        <w:rPr>
          <w:rFonts w:ascii="Times New Roman" w:hAnsi="Times New Roman" w:cs="Times New Roman"/>
          <w:spacing w:val="-2"/>
        </w:rPr>
      </w:pPr>
      <w:r w:rsidRPr="00324918">
        <w:rPr>
          <w:rFonts w:ascii="Times New Roman" w:eastAsiaTheme="minorHAnsi" w:hAnsi="Times New Roman" w:cs="Times New Roman"/>
        </w:rPr>
        <w:t xml:space="preserve">However, schools also </w:t>
      </w:r>
      <w:r w:rsidR="00423F28" w:rsidRPr="00324918">
        <w:rPr>
          <w:rFonts w:ascii="Times New Roman" w:eastAsiaTheme="minorHAnsi" w:hAnsi="Times New Roman" w:cs="Times New Roman"/>
        </w:rPr>
        <w:t>note</w:t>
      </w:r>
      <w:r w:rsidR="00807A3F" w:rsidRPr="00324918">
        <w:rPr>
          <w:rFonts w:ascii="Times New Roman" w:eastAsiaTheme="minorHAnsi" w:hAnsi="Times New Roman" w:cs="Times New Roman"/>
        </w:rPr>
        <w:t>d that</w:t>
      </w:r>
      <w:r w:rsidR="00423F28" w:rsidRPr="00324918">
        <w:rPr>
          <w:rFonts w:ascii="Times New Roman" w:eastAsiaTheme="minorHAnsi" w:hAnsi="Times New Roman" w:cs="Times New Roman"/>
        </w:rPr>
        <w:t xml:space="preserve"> debates about values </w:t>
      </w:r>
      <w:proofErr w:type="gramStart"/>
      <w:r w:rsidR="00423F28" w:rsidRPr="00324918">
        <w:rPr>
          <w:rFonts w:ascii="Times New Roman" w:eastAsiaTheme="minorHAnsi" w:hAnsi="Times New Roman" w:cs="Times New Roman"/>
        </w:rPr>
        <w:t xml:space="preserve">should be </w:t>
      </w:r>
      <w:r w:rsidR="005A3EF4" w:rsidRPr="00324918">
        <w:rPr>
          <w:rFonts w:ascii="Times New Roman" w:eastAsiaTheme="minorHAnsi" w:hAnsi="Times New Roman" w:cs="Times New Roman"/>
        </w:rPr>
        <w:t>guided</w:t>
      </w:r>
      <w:proofErr w:type="gramEnd"/>
      <w:r w:rsidR="005A3EF4" w:rsidRPr="00324918">
        <w:rPr>
          <w:rFonts w:ascii="Times New Roman" w:eastAsiaTheme="minorHAnsi" w:hAnsi="Times New Roman" w:cs="Times New Roman"/>
        </w:rPr>
        <w:t xml:space="preserve"> by </w:t>
      </w:r>
      <w:r w:rsidR="006D0402" w:rsidRPr="00324918">
        <w:rPr>
          <w:rFonts w:ascii="Times New Roman" w:eastAsiaTheme="minorHAnsi" w:hAnsi="Times New Roman" w:cs="Times New Roman"/>
        </w:rPr>
        <w:t>realistic</w:t>
      </w:r>
      <w:r w:rsidR="005A3EF4" w:rsidRPr="00324918">
        <w:rPr>
          <w:rFonts w:ascii="Times New Roman" w:eastAsiaTheme="minorHAnsi" w:hAnsi="Times New Roman" w:cs="Times New Roman"/>
        </w:rPr>
        <w:t xml:space="preserve"> expectations of schools’ capacity to influence students’ </w:t>
      </w:r>
      <w:r w:rsidR="006D0402" w:rsidRPr="00324918">
        <w:rPr>
          <w:rFonts w:ascii="Times New Roman" w:eastAsiaTheme="minorHAnsi" w:hAnsi="Times New Roman" w:cs="Times New Roman"/>
        </w:rPr>
        <w:t xml:space="preserve">perceptions of </w:t>
      </w:r>
      <w:r w:rsidR="005A3EF4" w:rsidRPr="00324918">
        <w:rPr>
          <w:rFonts w:ascii="Times New Roman" w:eastAsiaTheme="minorHAnsi" w:hAnsi="Times New Roman" w:cs="Times New Roman"/>
        </w:rPr>
        <w:t>values</w:t>
      </w:r>
      <w:r w:rsidR="00423F28" w:rsidRPr="00324918">
        <w:rPr>
          <w:rFonts w:ascii="Times New Roman" w:eastAsiaTheme="minorHAnsi" w:hAnsi="Times New Roman" w:cs="Times New Roman"/>
        </w:rPr>
        <w:t xml:space="preserve">. While we accept that schools are of course a major force in the development of social norms, even a cursory glance at the literature of educational change suggests that their influence is not without limits. </w:t>
      </w:r>
      <w:proofErr w:type="gramStart"/>
      <w:r w:rsidR="00423F28" w:rsidRPr="00324918">
        <w:rPr>
          <w:rFonts w:ascii="Times New Roman" w:eastAsiaTheme="minorHAnsi" w:hAnsi="Times New Roman" w:cs="Times New Roman"/>
        </w:rPr>
        <w:t xml:space="preserve">This establishment of limits was presented to us </w:t>
      </w:r>
      <w:r w:rsidR="00807A3F" w:rsidRPr="00324918">
        <w:rPr>
          <w:rFonts w:ascii="Times New Roman" w:eastAsiaTheme="minorHAnsi" w:hAnsi="Times New Roman" w:cs="Times New Roman"/>
        </w:rPr>
        <w:t xml:space="preserve">by our respondents </w:t>
      </w:r>
      <w:r w:rsidR="00423F28" w:rsidRPr="00324918">
        <w:rPr>
          <w:rFonts w:ascii="Times New Roman" w:eastAsiaTheme="minorHAnsi" w:hAnsi="Times New Roman" w:cs="Times New Roman"/>
        </w:rPr>
        <w:t xml:space="preserve">in </w:t>
      </w:r>
      <w:r w:rsidR="009E4874" w:rsidRPr="00324918">
        <w:rPr>
          <w:rFonts w:ascii="Times New Roman" w:eastAsiaTheme="minorHAnsi" w:hAnsi="Times New Roman" w:cs="Times New Roman"/>
        </w:rPr>
        <w:t>two</w:t>
      </w:r>
      <w:r w:rsidR="00423F28" w:rsidRPr="00324918">
        <w:rPr>
          <w:rFonts w:ascii="Times New Roman" w:eastAsiaTheme="minorHAnsi" w:hAnsi="Times New Roman" w:cs="Times New Roman"/>
        </w:rPr>
        <w:t xml:space="preserve"> ways</w:t>
      </w:r>
      <w:proofErr w:type="gramEnd"/>
      <w:r w:rsidR="00423F28" w:rsidRPr="00324918">
        <w:rPr>
          <w:rFonts w:ascii="Times New Roman" w:eastAsiaTheme="minorHAnsi" w:hAnsi="Times New Roman" w:cs="Times New Roman"/>
        </w:rPr>
        <w:t>.</w:t>
      </w:r>
      <w:r w:rsidR="00423F28" w:rsidRPr="00324918">
        <w:rPr>
          <w:rFonts w:ascii="Times New Roman" w:hAnsi="Times New Roman" w:cs="Times New Roman"/>
          <w:spacing w:val="-2"/>
        </w:rPr>
        <w:t xml:space="preserve"> Firstly, there was a very practical acceptance of the limits of the power of heritage schools. </w:t>
      </w:r>
    </w:p>
    <w:p w14:paraId="75F02595" w14:textId="77777777" w:rsidR="00AB7157" w:rsidRPr="00324918" w:rsidRDefault="00AB7157" w:rsidP="00B948F0">
      <w:pPr>
        <w:spacing w:line="480" w:lineRule="auto"/>
        <w:ind w:right="567"/>
        <w:rPr>
          <w:rFonts w:ascii="Times New Roman" w:hAnsi="Times New Roman" w:cs="Times New Roman"/>
          <w:i/>
        </w:rPr>
      </w:pPr>
    </w:p>
    <w:p w14:paraId="18DEC3C3" w14:textId="5FF99432" w:rsidR="00AB7157" w:rsidRPr="00324918" w:rsidRDefault="00AB7157" w:rsidP="00B948F0">
      <w:pPr>
        <w:spacing w:line="480" w:lineRule="auto"/>
        <w:ind w:left="720" w:right="567"/>
        <w:rPr>
          <w:rFonts w:ascii="Times New Roman" w:hAnsi="Times New Roman" w:cs="Times New Roman"/>
        </w:rPr>
      </w:pPr>
      <w:r w:rsidRPr="00324918">
        <w:rPr>
          <w:rFonts w:ascii="Times New Roman" w:hAnsi="Times New Roman" w:cs="Times New Roman"/>
          <w:i/>
        </w:rPr>
        <w:t>We cannot be the parents. We only have four hours. Within these four hours, what we give the child is a different approach</w:t>
      </w:r>
      <w:r w:rsidR="00884E31" w:rsidRPr="00324918">
        <w:rPr>
          <w:rFonts w:ascii="Times New Roman" w:hAnsi="Times New Roman" w:cs="Times New Roman"/>
          <w:i/>
        </w:rPr>
        <w:t>,</w:t>
      </w:r>
      <w:r w:rsidRPr="00324918">
        <w:rPr>
          <w:rFonts w:ascii="Times New Roman" w:hAnsi="Times New Roman" w:cs="Times New Roman"/>
          <w:i/>
        </w:rPr>
        <w:t xml:space="preserve"> and they can make that judgment themselves. </w:t>
      </w:r>
      <w:r w:rsidRPr="00324918">
        <w:rPr>
          <w:rFonts w:ascii="Times New Roman" w:hAnsi="Times New Roman" w:cs="Times New Roman"/>
        </w:rPr>
        <w:t>(</w:t>
      </w:r>
      <w:proofErr w:type="spellStart"/>
      <w:r w:rsidRPr="00324918">
        <w:rPr>
          <w:rFonts w:ascii="Times New Roman" w:hAnsi="Times New Roman" w:cs="Times New Roman"/>
        </w:rPr>
        <w:t>Headteacher</w:t>
      </w:r>
      <w:proofErr w:type="spellEnd"/>
      <w:r w:rsidRPr="00324918">
        <w:rPr>
          <w:rFonts w:ascii="Times New Roman" w:hAnsi="Times New Roman" w:cs="Times New Roman"/>
        </w:rPr>
        <w:t xml:space="preserve">, </w:t>
      </w:r>
      <w:r w:rsidR="00315656" w:rsidRPr="00324918">
        <w:rPr>
          <w:rFonts w:ascii="Times New Roman" w:hAnsi="Times New Roman" w:cs="Times New Roman"/>
        </w:rPr>
        <w:t xml:space="preserve">NWE, </w:t>
      </w:r>
      <w:r w:rsidRPr="00324918">
        <w:rPr>
          <w:rFonts w:ascii="Times New Roman" w:hAnsi="Times New Roman" w:cs="Times New Roman"/>
        </w:rPr>
        <w:t>11/02/2017)</w:t>
      </w:r>
    </w:p>
    <w:p w14:paraId="4119D68E" w14:textId="1748CCC5" w:rsidR="003B4C50" w:rsidRPr="00324918" w:rsidRDefault="003B4C50" w:rsidP="00B948F0">
      <w:pPr>
        <w:spacing w:line="480" w:lineRule="auto"/>
        <w:ind w:left="720" w:right="567"/>
        <w:rPr>
          <w:rFonts w:ascii="Times New Roman" w:eastAsiaTheme="minorHAnsi" w:hAnsi="Times New Roman" w:cs="Times New Roman"/>
          <w:u w:val="single"/>
        </w:rPr>
      </w:pPr>
    </w:p>
    <w:p w14:paraId="7BD573AD" w14:textId="0E275534" w:rsidR="003B4C50" w:rsidRPr="00324918" w:rsidRDefault="003B4C50" w:rsidP="00B948F0">
      <w:pPr>
        <w:spacing w:line="480" w:lineRule="auto"/>
        <w:ind w:left="720" w:right="567"/>
        <w:rPr>
          <w:rFonts w:ascii="Times New Roman" w:hAnsi="Times New Roman" w:cs="Times New Roman"/>
          <w:spacing w:val="-2"/>
        </w:rPr>
      </w:pPr>
      <w:r w:rsidRPr="00324918">
        <w:rPr>
          <w:rFonts w:ascii="Times New Roman" w:hAnsi="Times New Roman" w:cs="Times New Roman"/>
          <w:i/>
          <w:spacing w:val="-2"/>
        </w:rPr>
        <w:t>We have to be very specific (…) becaus</w:t>
      </w:r>
      <w:r w:rsidR="00AD3571" w:rsidRPr="00324918">
        <w:rPr>
          <w:rFonts w:ascii="Times New Roman" w:hAnsi="Times New Roman" w:cs="Times New Roman"/>
          <w:i/>
          <w:spacing w:val="-2"/>
        </w:rPr>
        <w:t xml:space="preserve">e in the school we cannot teach </w:t>
      </w:r>
      <w:r w:rsidRPr="00324918">
        <w:rPr>
          <w:rFonts w:ascii="Times New Roman" w:hAnsi="Times New Roman" w:cs="Times New Roman"/>
          <w:i/>
          <w:spacing w:val="-2"/>
        </w:rPr>
        <w:t>everything.</w:t>
      </w:r>
      <w:r w:rsidRPr="00324918">
        <w:rPr>
          <w:rFonts w:ascii="Times New Roman" w:hAnsi="Times New Roman" w:cs="Times New Roman"/>
          <w:spacing w:val="-2"/>
        </w:rPr>
        <w:t xml:space="preserve"> (Arabic Teacher 1, </w:t>
      </w:r>
      <w:r w:rsidR="00315656" w:rsidRPr="00324918">
        <w:rPr>
          <w:rFonts w:ascii="Times New Roman" w:hAnsi="Times New Roman" w:cs="Times New Roman"/>
          <w:spacing w:val="-2"/>
        </w:rPr>
        <w:t xml:space="preserve">NWE, </w:t>
      </w:r>
      <w:r w:rsidRPr="00324918">
        <w:rPr>
          <w:rFonts w:ascii="Times New Roman" w:hAnsi="Times New Roman" w:cs="Times New Roman"/>
          <w:spacing w:val="-2"/>
        </w:rPr>
        <w:t>11/02/2017)</w:t>
      </w:r>
    </w:p>
    <w:p w14:paraId="3508C26B" w14:textId="77777777" w:rsidR="00423F28" w:rsidRPr="00324918" w:rsidRDefault="00423F28" w:rsidP="00B948F0">
      <w:pPr>
        <w:spacing w:line="480" w:lineRule="auto"/>
        <w:rPr>
          <w:rFonts w:ascii="Times New Roman" w:eastAsiaTheme="minorHAnsi" w:hAnsi="Times New Roman" w:cs="Times New Roman"/>
        </w:rPr>
      </w:pPr>
    </w:p>
    <w:p w14:paraId="2C174DA7" w14:textId="2BB8D06D" w:rsidR="00C61453" w:rsidRPr="00324918" w:rsidRDefault="00AB7157" w:rsidP="00B948F0">
      <w:pPr>
        <w:spacing w:line="480" w:lineRule="auto"/>
        <w:rPr>
          <w:rFonts w:ascii="Times New Roman" w:eastAsiaTheme="minorHAnsi" w:hAnsi="Times New Roman" w:cs="Times New Roman"/>
        </w:rPr>
      </w:pPr>
      <w:r w:rsidRPr="00324918">
        <w:rPr>
          <w:rFonts w:ascii="Times New Roman" w:eastAsiaTheme="minorHAnsi" w:hAnsi="Times New Roman" w:cs="Times New Roman"/>
        </w:rPr>
        <w:t xml:space="preserve">Building on Bernstein’s (1970) classic statement, schools </w:t>
      </w:r>
      <w:r w:rsidR="0016354B" w:rsidRPr="00324918">
        <w:rPr>
          <w:rFonts w:ascii="Times New Roman" w:eastAsiaTheme="minorHAnsi" w:hAnsi="Times New Roman" w:cs="Times New Roman"/>
        </w:rPr>
        <w:t xml:space="preserve">- </w:t>
      </w:r>
      <w:r w:rsidRPr="00324918">
        <w:rPr>
          <w:rFonts w:ascii="Times New Roman" w:eastAsiaTheme="minorHAnsi" w:hAnsi="Times New Roman" w:cs="Times New Roman"/>
        </w:rPr>
        <w:t>and perhaps especially those that are weakly funded and part time supplementary</w:t>
      </w:r>
      <w:r w:rsidR="00CD6743" w:rsidRPr="00324918">
        <w:rPr>
          <w:rFonts w:ascii="Times New Roman" w:eastAsiaTheme="minorHAnsi" w:hAnsi="Times New Roman" w:cs="Times New Roman"/>
        </w:rPr>
        <w:t xml:space="preserve"> -</w:t>
      </w:r>
      <w:r w:rsidRPr="00324918">
        <w:rPr>
          <w:rFonts w:ascii="Times New Roman" w:eastAsiaTheme="minorHAnsi" w:hAnsi="Times New Roman" w:cs="Times New Roman"/>
        </w:rPr>
        <w:t xml:space="preserve"> can compensate for society only a little, if at all (</w:t>
      </w:r>
      <w:proofErr w:type="spellStart"/>
      <w:r w:rsidRPr="00324918">
        <w:rPr>
          <w:rFonts w:ascii="Times New Roman" w:eastAsiaTheme="minorHAnsi" w:hAnsi="Times New Roman" w:cs="Times New Roman"/>
        </w:rPr>
        <w:t>Gorard</w:t>
      </w:r>
      <w:proofErr w:type="spellEnd"/>
      <w:r w:rsidR="00F0560C" w:rsidRPr="00324918">
        <w:rPr>
          <w:rFonts w:ascii="Times New Roman" w:eastAsiaTheme="minorHAnsi" w:hAnsi="Times New Roman" w:cs="Times New Roman"/>
        </w:rPr>
        <w:t>,</w:t>
      </w:r>
      <w:r w:rsidRPr="00324918">
        <w:rPr>
          <w:rFonts w:ascii="Times New Roman" w:eastAsiaTheme="minorHAnsi" w:hAnsi="Times New Roman" w:cs="Times New Roman"/>
        </w:rPr>
        <w:t xml:space="preserve"> 2010). </w:t>
      </w:r>
      <w:r w:rsidR="0080498B" w:rsidRPr="00324918">
        <w:rPr>
          <w:rFonts w:ascii="Times New Roman" w:eastAsiaTheme="minorHAnsi" w:hAnsi="Times New Roman" w:cs="Times New Roman"/>
        </w:rPr>
        <w:t>Secondly</w:t>
      </w:r>
      <w:r w:rsidR="00C61453" w:rsidRPr="00324918">
        <w:rPr>
          <w:rFonts w:ascii="Times New Roman" w:eastAsiaTheme="minorHAnsi" w:hAnsi="Times New Roman" w:cs="Times New Roman"/>
        </w:rPr>
        <w:t xml:space="preserve">, </w:t>
      </w:r>
      <w:proofErr w:type="gramStart"/>
      <w:r w:rsidR="00807A3F" w:rsidRPr="00324918">
        <w:rPr>
          <w:rFonts w:ascii="Times New Roman" w:eastAsiaTheme="minorHAnsi" w:hAnsi="Times New Roman" w:cs="Times New Roman"/>
        </w:rPr>
        <w:t>limitations or restrictions were referred to by our respondents</w:t>
      </w:r>
      <w:proofErr w:type="gramEnd"/>
      <w:r w:rsidR="00807A3F" w:rsidRPr="00324918">
        <w:rPr>
          <w:rFonts w:ascii="Times New Roman" w:eastAsiaTheme="minorHAnsi" w:hAnsi="Times New Roman" w:cs="Times New Roman"/>
        </w:rPr>
        <w:t xml:space="preserve"> in that </w:t>
      </w:r>
      <w:r w:rsidR="00C61453" w:rsidRPr="00324918">
        <w:rPr>
          <w:rFonts w:ascii="Times New Roman" w:eastAsiaTheme="minorHAnsi" w:hAnsi="Times New Roman" w:cs="Times New Roman"/>
        </w:rPr>
        <w:t xml:space="preserve">there was clear commitment to rules of acceptable thinking and </w:t>
      </w:r>
      <w:proofErr w:type="spellStart"/>
      <w:r w:rsidR="00C61453" w:rsidRPr="00324918">
        <w:rPr>
          <w:rFonts w:ascii="Times New Roman" w:eastAsiaTheme="minorHAnsi" w:hAnsi="Times New Roman" w:cs="Times New Roman"/>
        </w:rPr>
        <w:t>behaviour</w:t>
      </w:r>
      <w:proofErr w:type="spellEnd"/>
      <w:r w:rsidR="00C61453" w:rsidRPr="00324918">
        <w:rPr>
          <w:rFonts w:ascii="Times New Roman" w:eastAsiaTheme="minorHAnsi" w:hAnsi="Times New Roman" w:cs="Times New Roman"/>
        </w:rPr>
        <w:t xml:space="preserve">. </w:t>
      </w:r>
    </w:p>
    <w:p w14:paraId="150ABDC9" w14:textId="77777777" w:rsidR="0080498B" w:rsidRPr="00324918" w:rsidRDefault="0080498B" w:rsidP="00B948F0">
      <w:pPr>
        <w:spacing w:line="480" w:lineRule="auto"/>
        <w:rPr>
          <w:rFonts w:ascii="Times New Roman" w:eastAsiaTheme="minorHAnsi" w:hAnsi="Times New Roman" w:cs="Times New Roman"/>
        </w:rPr>
      </w:pPr>
    </w:p>
    <w:p w14:paraId="1060F117" w14:textId="50E25B89" w:rsidR="000C1CA0" w:rsidRPr="00324918" w:rsidRDefault="00AB7157" w:rsidP="00B948F0">
      <w:pPr>
        <w:spacing w:line="480" w:lineRule="auto"/>
        <w:ind w:left="720"/>
        <w:rPr>
          <w:rFonts w:ascii="Times New Roman" w:eastAsiaTheme="minorHAnsi" w:hAnsi="Times New Roman" w:cs="Times New Roman"/>
          <w:lang w:val="en-GB"/>
        </w:rPr>
      </w:pPr>
      <w:r w:rsidRPr="00324918">
        <w:rPr>
          <w:rFonts w:ascii="Times New Roman" w:hAnsi="Times New Roman" w:cs="Times New Roman"/>
          <w:i/>
        </w:rPr>
        <w:t xml:space="preserve">We have discipline messages as well. They know what kind of </w:t>
      </w:r>
      <w:proofErr w:type="spellStart"/>
      <w:r w:rsidRPr="00324918">
        <w:rPr>
          <w:rFonts w:ascii="Times New Roman" w:hAnsi="Times New Roman" w:cs="Times New Roman"/>
          <w:i/>
        </w:rPr>
        <w:t>behaviours</w:t>
      </w:r>
      <w:proofErr w:type="spellEnd"/>
      <w:r w:rsidRPr="00324918">
        <w:rPr>
          <w:rFonts w:ascii="Times New Roman" w:hAnsi="Times New Roman" w:cs="Times New Roman"/>
          <w:i/>
        </w:rPr>
        <w:t xml:space="preserve"> and languages or anything like that you know things we do not tolerate (…). </w:t>
      </w:r>
      <w:bookmarkStart w:id="1" w:name="_Hlk504987492"/>
      <w:proofErr w:type="gramStart"/>
      <w:r w:rsidRPr="00324918">
        <w:rPr>
          <w:rFonts w:ascii="Times New Roman" w:hAnsi="Times New Roman" w:cs="Times New Roman"/>
          <w:i/>
        </w:rPr>
        <w:t>So</w:t>
      </w:r>
      <w:proofErr w:type="gramEnd"/>
      <w:r w:rsidRPr="00324918">
        <w:rPr>
          <w:rFonts w:ascii="Times New Roman" w:hAnsi="Times New Roman" w:cs="Times New Roman"/>
          <w:i/>
        </w:rPr>
        <w:t>, there is a limit to how much freedom they have basically</w:t>
      </w:r>
      <w:bookmarkEnd w:id="1"/>
      <w:r w:rsidRPr="00324918">
        <w:rPr>
          <w:rFonts w:ascii="Times New Roman" w:hAnsi="Times New Roman" w:cs="Times New Roman"/>
          <w:i/>
        </w:rPr>
        <w:t>.</w:t>
      </w:r>
      <w:r w:rsidRPr="00324918">
        <w:rPr>
          <w:rFonts w:ascii="Times New Roman" w:eastAsiaTheme="minorHAnsi" w:hAnsi="Times New Roman" w:cs="Times New Roman"/>
          <w:lang w:val="en-GB"/>
        </w:rPr>
        <w:t xml:space="preserve"> (</w:t>
      </w:r>
      <w:proofErr w:type="spellStart"/>
      <w:r w:rsidRPr="00324918">
        <w:rPr>
          <w:rFonts w:ascii="Times New Roman" w:eastAsiaTheme="minorHAnsi" w:hAnsi="Times New Roman" w:cs="Times New Roman"/>
          <w:lang w:val="en-GB"/>
        </w:rPr>
        <w:t>Headteacher</w:t>
      </w:r>
      <w:proofErr w:type="spellEnd"/>
      <w:r w:rsidRPr="00324918">
        <w:rPr>
          <w:rFonts w:ascii="Times New Roman" w:eastAsiaTheme="minorHAnsi" w:hAnsi="Times New Roman" w:cs="Times New Roman"/>
          <w:lang w:val="en-GB"/>
        </w:rPr>
        <w:t xml:space="preserve">, </w:t>
      </w:r>
      <w:r w:rsidR="00315656" w:rsidRPr="00324918">
        <w:rPr>
          <w:rFonts w:ascii="Times New Roman" w:eastAsiaTheme="minorHAnsi" w:hAnsi="Times New Roman" w:cs="Times New Roman"/>
          <w:lang w:val="en-GB"/>
        </w:rPr>
        <w:t xml:space="preserve">NE, </w:t>
      </w:r>
      <w:r w:rsidRPr="00324918">
        <w:rPr>
          <w:rFonts w:ascii="Times New Roman" w:eastAsiaTheme="minorHAnsi" w:hAnsi="Times New Roman" w:cs="Times New Roman"/>
          <w:lang w:val="en-GB"/>
        </w:rPr>
        <w:t>26</w:t>
      </w:r>
      <w:r w:rsidR="00C255A9" w:rsidRPr="00324918">
        <w:rPr>
          <w:rFonts w:ascii="Times New Roman" w:eastAsiaTheme="minorHAnsi" w:hAnsi="Times New Roman" w:cs="Times New Roman"/>
          <w:lang w:val="en-GB"/>
        </w:rPr>
        <w:t>/</w:t>
      </w:r>
      <w:r w:rsidRPr="00324918">
        <w:rPr>
          <w:rFonts w:ascii="Times New Roman" w:eastAsiaTheme="minorHAnsi" w:hAnsi="Times New Roman" w:cs="Times New Roman"/>
          <w:lang w:val="en-GB"/>
        </w:rPr>
        <w:t>03</w:t>
      </w:r>
      <w:r w:rsidR="00C255A9" w:rsidRPr="00324918">
        <w:rPr>
          <w:rFonts w:ascii="Times New Roman" w:eastAsiaTheme="minorHAnsi" w:hAnsi="Times New Roman" w:cs="Times New Roman"/>
          <w:lang w:val="en-GB"/>
        </w:rPr>
        <w:t>/</w:t>
      </w:r>
      <w:r w:rsidRPr="00324918">
        <w:rPr>
          <w:rFonts w:ascii="Times New Roman" w:eastAsiaTheme="minorHAnsi" w:hAnsi="Times New Roman" w:cs="Times New Roman"/>
          <w:lang w:val="en-GB"/>
        </w:rPr>
        <w:t>2017)</w:t>
      </w:r>
    </w:p>
    <w:p w14:paraId="3D65E7FC" w14:textId="77777777" w:rsidR="000C1CA0" w:rsidRPr="00324918" w:rsidRDefault="000C1CA0" w:rsidP="00B948F0">
      <w:pPr>
        <w:spacing w:line="480" w:lineRule="auto"/>
        <w:rPr>
          <w:rFonts w:ascii="Times New Roman" w:hAnsi="Times New Roman" w:cs="Times New Roman"/>
        </w:rPr>
      </w:pPr>
    </w:p>
    <w:p w14:paraId="387BE94E" w14:textId="23A23C9C" w:rsidR="00933859" w:rsidRPr="00324918" w:rsidRDefault="00AB7157" w:rsidP="00B948F0">
      <w:pPr>
        <w:spacing w:line="480" w:lineRule="auto"/>
        <w:ind w:left="720"/>
        <w:rPr>
          <w:rFonts w:ascii="Times New Roman" w:eastAsiaTheme="minorHAnsi" w:hAnsi="Times New Roman" w:cs="Times New Roman"/>
          <w:lang w:val="en-GB"/>
        </w:rPr>
      </w:pPr>
      <w:r w:rsidRPr="00324918">
        <w:rPr>
          <w:rFonts w:ascii="Times New Roman" w:hAnsi="Times New Roman" w:cs="Times New Roman"/>
          <w:i/>
        </w:rPr>
        <w:lastRenderedPageBreak/>
        <w:t xml:space="preserve">If a child says something that is </w:t>
      </w:r>
      <w:r w:rsidR="003129C7" w:rsidRPr="00324918">
        <w:rPr>
          <w:rFonts w:ascii="Times New Roman" w:hAnsi="Times New Roman" w:cs="Times New Roman"/>
          <w:i/>
        </w:rPr>
        <w:t>unacceptable,</w:t>
      </w:r>
      <w:r w:rsidRPr="00324918">
        <w:rPr>
          <w:rFonts w:ascii="Times New Roman" w:hAnsi="Times New Roman" w:cs="Times New Roman"/>
          <w:i/>
        </w:rPr>
        <w:t xml:space="preserve"> and we think </w:t>
      </w:r>
      <w:proofErr w:type="gramStart"/>
      <w:r w:rsidRPr="00324918">
        <w:rPr>
          <w:rFonts w:ascii="Times New Roman" w:hAnsi="Times New Roman" w:cs="Times New Roman"/>
          <w:i/>
        </w:rPr>
        <w:t>that</w:t>
      </w:r>
      <w:proofErr w:type="gramEnd"/>
      <w:r w:rsidRPr="00324918">
        <w:rPr>
          <w:rFonts w:ascii="Times New Roman" w:hAnsi="Times New Roman" w:cs="Times New Roman"/>
          <w:i/>
        </w:rPr>
        <w:t xml:space="preserve"> he heard it either on the </w:t>
      </w:r>
      <w:proofErr w:type="spellStart"/>
      <w:r w:rsidRPr="00324918">
        <w:rPr>
          <w:rFonts w:ascii="Times New Roman" w:hAnsi="Times New Roman" w:cs="Times New Roman"/>
          <w:i/>
        </w:rPr>
        <w:t>telly</w:t>
      </w:r>
      <w:proofErr w:type="spellEnd"/>
      <w:r w:rsidRPr="00324918">
        <w:rPr>
          <w:rFonts w:ascii="Times New Roman" w:hAnsi="Times New Roman" w:cs="Times New Roman"/>
          <w:i/>
        </w:rPr>
        <w:t xml:space="preserve"> (…) or from family we try to explain that's not accurate</w:t>
      </w:r>
      <w:r w:rsidR="003129C7" w:rsidRPr="00324918">
        <w:rPr>
          <w:rFonts w:ascii="Times New Roman" w:hAnsi="Times New Roman" w:cs="Times New Roman"/>
          <w:i/>
        </w:rPr>
        <w:t>,</w:t>
      </w:r>
      <w:r w:rsidRPr="00324918">
        <w:rPr>
          <w:rFonts w:ascii="Times New Roman" w:hAnsi="Times New Roman" w:cs="Times New Roman"/>
          <w:i/>
        </w:rPr>
        <w:t xml:space="preserve"> and that's not a reflection of your culture or your religion. </w:t>
      </w:r>
      <w:r w:rsidRPr="00324918">
        <w:rPr>
          <w:rFonts w:ascii="Times New Roman" w:hAnsi="Times New Roman" w:cs="Times New Roman"/>
        </w:rPr>
        <w:t>(</w:t>
      </w:r>
      <w:proofErr w:type="spellStart"/>
      <w:r w:rsidRPr="00324918">
        <w:rPr>
          <w:rFonts w:ascii="Times New Roman" w:hAnsi="Times New Roman" w:cs="Times New Roman"/>
        </w:rPr>
        <w:t>Headteacher</w:t>
      </w:r>
      <w:proofErr w:type="spellEnd"/>
      <w:r w:rsidRPr="00324918">
        <w:rPr>
          <w:rFonts w:ascii="Times New Roman" w:hAnsi="Times New Roman" w:cs="Times New Roman"/>
        </w:rPr>
        <w:t xml:space="preserve">, </w:t>
      </w:r>
      <w:r w:rsidR="00315656" w:rsidRPr="00324918">
        <w:rPr>
          <w:rFonts w:ascii="Times New Roman" w:hAnsi="Times New Roman" w:cs="Times New Roman"/>
        </w:rPr>
        <w:t xml:space="preserve">NWE, </w:t>
      </w:r>
      <w:r w:rsidRPr="00324918">
        <w:rPr>
          <w:rFonts w:ascii="Times New Roman" w:hAnsi="Times New Roman" w:cs="Times New Roman"/>
        </w:rPr>
        <w:t>11/02/2017)</w:t>
      </w:r>
      <w:r w:rsidR="00933859" w:rsidRPr="00324918">
        <w:rPr>
          <w:rFonts w:ascii="Times New Roman" w:hAnsi="Times New Roman" w:cs="Times New Roman"/>
          <w:spacing w:val="-2"/>
        </w:rPr>
        <w:t>.</w:t>
      </w:r>
    </w:p>
    <w:p w14:paraId="04B216FA" w14:textId="77777777" w:rsidR="00AB7157" w:rsidRPr="00324918" w:rsidRDefault="00AB7157" w:rsidP="00B948F0">
      <w:pPr>
        <w:spacing w:line="480" w:lineRule="auto"/>
        <w:rPr>
          <w:rFonts w:ascii="Times New Roman" w:hAnsi="Times New Roman" w:cs="Times New Roman"/>
          <w:i/>
          <w:spacing w:val="-2"/>
        </w:rPr>
      </w:pPr>
    </w:p>
    <w:p w14:paraId="70F135DD" w14:textId="15FC68F6" w:rsidR="00BE5D60" w:rsidRPr="00324918" w:rsidRDefault="00BE5D60" w:rsidP="00BE5D60">
      <w:pPr>
        <w:spacing w:line="480" w:lineRule="auto"/>
        <w:rPr>
          <w:rFonts w:ascii="Times New Roman" w:hAnsi="Times New Roman" w:cs="Times New Roman"/>
        </w:rPr>
      </w:pPr>
      <w:proofErr w:type="gramStart"/>
      <w:r w:rsidRPr="00324918">
        <w:rPr>
          <w:rFonts w:ascii="Times New Roman" w:hAnsi="Times New Roman" w:cs="Times New Roman"/>
        </w:rPr>
        <w:t xml:space="preserve">As the last comment indicates, </w:t>
      </w:r>
      <w:proofErr w:type="spellStart"/>
      <w:r w:rsidRPr="00324918">
        <w:rPr>
          <w:rFonts w:ascii="Times New Roman" w:hAnsi="Times New Roman" w:cs="Times New Roman"/>
        </w:rPr>
        <w:t>characterisations</w:t>
      </w:r>
      <w:proofErr w:type="spellEnd"/>
      <w:r w:rsidRPr="00324918">
        <w:rPr>
          <w:rFonts w:ascii="Times New Roman" w:hAnsi="Times New Roman" w:cs="Times New Roman"/>
        </w:rPr>
        <w:t xml:space="preserve"> of what is acceptable were typically presented within a cultural context and were either made against children’s ethnic background (for example, practices that are common in other countries may not be common in the UK), or against differing interpretations of religion and its values, with the school </w:t>
      </w:r>
      <w:r w:rsidR="00B51276" w:rsidRPr="00324918">
        <w:rPr>
          <w:rFonts w:ascii="Times New Roman" w:hAnsi="Times New Roman" w:cs="Times New Roman"/>
        </w:rPr>
        <w:t>supporting the inclusive values of the host society</w:t>
      </w:r>
      <w:r w:rsidR="00AD3571" w:rsidRPr="00324918">
        <w:rPr>
          <w:rFonts w:ascii="Times New Roman" w:hAnsi="Times New Roman" w:cs="Times New Roman"/>
        </w:rPr>
        <w:t xml:space="preserve"> on each occasion</w:t>
      </w:r>
      <w:r w:rsidRPr="00324918">
        <w:rPr>
          <w:rFonts w:ascii="Times New Roman" w:hAnsi="Times New Roman" w:cs="Times New Roman"/>
        </w:rPr>
        <w:t>.</w:t>
      </w:r>
      <w:proofErr w:type="gramEnd"/>
    </w:p>
    <w:p w14:paraId="272FD453" w14:textId="77777777" w:rsidR="00BE5D60" w:rsidRPr="00324918" w:rsidRDefault="00BE5D60" w:rsidP="00B948F0">
      <w:pPr>
        <w:spacing w:line="480" w:lineRule="auto"/>
        <w:rPr>
          <w:rFonts w:ascii="Times New Roman" w:hAnsi="Times New Roman" w:cs="Times New Roman"/>
          <w:i/>
          <w:spacing w:val="-2"/>
        </w:rPr>
      </w:pPr>
    </w:p>
    <w:p w14:paraId="034B3587" w14:textId="6A9B51E3" w:rsidR="00AB7157" w:rsidRPr="00324918" w:rsidRDefault="00D109B0" w:rsidP="00962E8F">
      <w:pPr>
        <w:pStyle w:val="ListParagraph"/>
        <w:numPr>
          <w:ilvl w:val="1"/>
          <w:numId w:val="10"/>
        </w:numPr>
        <w:spacing w:line="480" w:lineRule="auto"/>
        <w:rPr>
          <w:rFonts w:ascii="Times New Roman" w:hAnsi="Times New Roman" w:cs="Times New Roman"/>
          <w:b/>
          <w:i/>
          <w:spacing w:val="-2"/>
        </w:rPr>
      </w:pPr>
      <w:r w:rsidRPr="00324918">
        <w:rPr>
          <w:rFonts w:ascii="Times New Roman" w:hAnsi="Times New Roman" w:cs="Times New Roman"/>
          <w:b/>
          <w:i/>
          <w:spacing w:val="-2"/>
        </w:rPr>
        <w:t xml:space="preserve">Positioning within </w:t>
      </w:r>
      <w:r w:rsidR="00C9547A" w:rsidRPr="00324918">
        <w:rPr>
          <w:rFonts w:ascii="Times New Roman" w:hAnsi="Times New Roman" w:cs="Times New Roman"/>
          <w:b/>
          <w:i/>
          <w:spacing w:val="-2"/>
        </w:rPr>
        <w:t>British society:</w:t>
      </w:r>
      <w:r w:rsidR="00AB7157" w:rsidRPr="00324918">
        <w:rPr>
          <w:rFonts w:ascii="Times New Roman" w:hAnsi="Times New Roman" w:cs="Times New Roman"/>
          <w:b/>
          <w:i/>
          <w:spacing w:val="-2"/>
        </w:rPr>
        <w:t xml:space="preserve"> </w:t>
      </w:r>
      <w:r w:rsidR="00A762D8" w:rsidRPr="00324918">
        <w:rPr>
          <w:rFonts w:ascii="Times New Roman" w:hAnsi="Times New Roman" w:cs="Times New Roman"/>
          <w:b/>
          <w:i/>
          <w:spacing w:val="-2"/>
        </w:rPr>
        <w:t>w</w:t>
      </w:r>
      <w:r w:rsidR="00AB7157" w:rsidRPr="00324918">
        <w:rPr>
          <w:rFonts w:ascii="Times New Roman" w:hAnsi="Times New Roman" w:cs="Times New Roman"/>
          <w:b/>
          <w:i/>
          <w:spacing w:val="-2"/>
        </w:rPr>
        <w:t>e share the same values</w:t>
      </w:r>
    </w:p>
    <w:p w14:paraId="77511DFC" w14:textId="63A160A8" w:rsidR="00A257E9" w:rsidRPr="00324918" w:rsidRDefault="00173FFC" w:rsidP="00B948F0">
      <w:pPr>
        <w:spacing w:line="480" w:lineRule="auto"/>
        <w:rPr>
          <w:rFonts w:ascii="Times New Roman" w:hAnsi="Times New Roman" w:cs="Times New Roman"/>
          <w:spacing w:val="-2"/>
        </w:rPr>
      </w:pPr>
      <w:r w:rsidRPr="00324918">
        <w:rPr>
          <w:rFonts w:ascii="Times New Roman" w:hAnsi="Times New Roman" w:cs="Times New Roman"/>
          <w:spacing w:val="-2"/>
        </w:rPr>
        <w:t>Beyond the above</w:t>
      </w:r>
      <w:r w:rsidR="00A257E9" w:rsidRPr="00324918">
        <w:rPr>
          <w:rFonts w:ascii="Times New Roman" w:hAnsi="Times New Roman" w:cs="Times New Roman"/>
          <w:spacing w:val="-2"/>
        </w:rPr>
        <w:t xml:space="preserve"> general positions</w:t>
      </w:r>
      <w:r w:rsidR="00807A3F" w:rsidRPr="00324918">
        <w:rPr>
          <w:rFonts w:ascii="Times New Roman" w:hAnsi="Times New Roman" w:cs="Times New Roman"/>
          <w:spacing w:val="-2"/>
        </w:rPr>
        <w:t>,</w:t>
      </w:r>
      <w:r w:rsidR="00A257E9" w:rsidRPr="00324918">
        <w:rPr>
          <w:rFonts w:ascii="Times New Roman" w:hAnsi="Times New Roman" w:cs="Times New Roman"/>
          <w:spacing w:val="-2"/>
        </w:rPr>
        <w:t xml:space="preserve"> tea</w:t>
      </w:r>
      <w:r w:rsidR="00807A3F" w:rsidRPr="00324918">
        <w:rPr>
          <w:rFonts w:ascii="Times New Roman" w:hAnsi="Times New Roman" w:cs="Times New Roman"/>
          <w:spacing w:val="-2"/>
        </w:rPr>
        <w:t>chers and students were often</w:t>
      </w:r>
      <w:r w:rsidR="00A257E9" w:rsidRPr="00324918">
        <w:rPr>
          <w:rFonts w:ascii="Times New Roman" w:hAnsi="Times New Roman" w:cs="Times New Roman"/>
          <w:spacing w:val="-2"/>
        </w:rPr>
        <w:t xml:space="preserve"> keen to</w:t>
      </w:r>
      <w:r w:rsidR="00125BC4" w:rsidRPr="00324918">
        <w:rPr>
          <w:rFonts w:ascii="Times New Roman" w:hAnsi="Times New Roman" w:cs="Times New Roman"/>
          <w:spacing w:val="-2"/>
        </w:rPr>
        <w:t xml:space="preserve"> </w:t>
      </w:r>
      <w:proofErr w:type="spellStart"/>
      <w:r w:rsidR="00125BC4" w:rsidRPr="00324918">
        <w:rPr>
          <w:rFonts w:ascii="Times New Roman" w:hAnsi="Times New Roman" w:cs="Times New Roman"/>
          <w:spacing w:val="-2"/>
        </w:rPr>
        <w:t>emphasi</w:t>
      </w:r>
      <w:r w:rsidR="00B0697C" w:rsidRPr="00324918">
        <w:rPr>
          <w:rFonts w:ascii="Times New Roman" w:hAnsi="Times New Roman" w:cs="Times New Roman"/>
          <w:spacing w:val="-2"/>
        </w:rPr>
        <w:t>s</w:t>
      </w:r>
      <w:r w:rsidR="00A257E9" w:rsidRPr="00324918">
        <w:rPr>
          <w:rFonts w:ascii="Times New Roman" w:hAnsi="Times New Roman" w:cs="Times New Roman"/>
          <w:spacing w:val="-2"/>
        </w:rPr>
        <w:t>e</w:t>
      </w:r>
      <w:proofErr w:type="spellEnd"/>
      <w:r w:rsidR="00A257E9" w:rsidRPr="00324918">
        <w:rPr>
          <w:rFonts w:ascii="Times New Roman" w:hAnsi="Times New Roman" w:cs="Times New Roman"/>
          <w:spacing w:val="-2"/>
        </w:rPr>
        <w:t xml:space="preserve"> the importance of fitting into</w:t>
      </w:r>
      <w:r w:rsidR="00125BC4" w:rsidRPr="00324918">
        <w:rPr>
          <w:rFonts w:ascii="Times New Roman" w:hAnsi="Times New Roman" w:cs="Times New Roman"/>
          <w:spacing w:val="-2"/>
        </w:rPr>
        <w:t xml:space="preserve"> British society. At times this </w:t>
      </w:r>
      <w:r w:rsidR="00807A3F" w:rsidRPr="00324918">
        <w:rPr>
          <w:rFonts w:ascii="Times New Roman" w:hAnsi="Times New Roman" w:cs="Times New Roman"/>
          <w:spacing w:val="-2"/>
        </w:rPr>
        <w:t xml:space="preserve">commitment </w:t>
      </w:r>
      <w:r w:rsidR="00125BC4" w:rsidRPr="00324918">
        <w:rPr>
          <w:rFonts w:ascii="Times New Roman" w:hAnsi="Times New Roman" w:cs="Times New Roman"/>
          <w:spacing w:val="-2"/>
        </w:rPr>
        <w:t xml:space="preserve">seemed part of </w:t>
      </w:r>
      <w:r w:rsidR="00807A3F" w:rsidRPr="00324918">
        <w:rPr>
          <w:rFonts w:ascii="Times New Roman" w:hAnsi="Times New Roman" w:cs="Times New Roman"/>
          <w:spacing w:val="-2"/>
        </w:rPr>
        <w:t xml:space="preserve">what they deemed to be their </w:t>
      </w:r>
      <w:r w:rsidR="00125BC4" w:rsidRPr="00324918">
        <w:rPr>
          <w:rFonts w:ascii="Times New Roman" w:hAnsi="Times New Roman" w:cs="Times New Roman"/>
          <w:spacing w:val="-2"/>
        </w:rPr>
        <w:t xml:space="preserve">wider community role. </w:t>
      </w:r>
      <w:proofErr w:type="gramStart"/>
      <w:r w:rsidR="00125BC4" w:rsidRPr="00324918">
        <w:rPr>
          <w:rFonts w:ascii="Times New Roman" w:hAnsi="Times New Roman" w:cs="Times New Roman"/>
          <w:spacing w:val="-2"/>
        </w:rPr>
        <w:t>The school was seen by some as a means of helping people to settle</w:t>
      </w:r>
      <w:r w:rsidR="009C263B" w:rsidRPr="00324918">
        <w:rPr>
          <w:rFonts w:ascii="Times New Roman" w:hAnsi="Times New Roman" w:cs="Times New Roman"/>
          <w:spacing w:val="-2"/>
        </w:rPr>
        <w:t xml:space="preserve"> in</w:t>
      </w:r>
      <w:r w:rsidR="00A023D0" w:rsidRPr="00324918">
        <w:rPr>
          <w:rFonts w:ascii="Times New Roman" w:hAnsi="Times New Roman" w:cs="Times New Roman"/>
          <w:spacing w:val="-2"/>
        </w:rPr>
        <w:t xml:space="preserve"> and learn the ropes</w:t>
      </w:r>
      <w:proofErr w:type="gramEnd"/>
      <w:r w:rsidR="00125BC4" w:rsidRPr="00324918">
        <w:rPr>
          <w:rFonts w:ascii="Times New Roman" w:hAnsi="Times New Roman" w:cs="Times New Roman"/>
          <w:spacing w:val="-2"/>
        </w:rPr>
        <w:t>:</w:t>
      </w:r>
    </w:p>
    <w:p w14:paraId="7DF83140" w14:textId="77777777" w:rsidR="00125BC4" w:rsidRPr="00324918" w:rsidRDefault="00125BC4" w:rsidP="00B948F0">
      <w:pPr>
        <w:spacing w:line="480" w:lineRule="auto"/>
        <w:rPr>
          <w:rFonts w:ascii="Times New Roman" w:hAnsi="Times New Roman" w:cs="Times New Roman"/>
          <w:spacing w:val="-2"/>
        </w:rPr>
      </w:pPr>
    </w:p>
    <w:p w14:paraId="7E3619FD" w14:textId="089FB169" w:rsidR="00125BC4" w:rsidRPr="00324918" w:rsidRDefault="00125BC4" w:rsidP="00B948F0">
      <w:pPr>
        <w:spacing w:line="480" w:lineRule="auto"/>
        <w:ind w:left="567" w:right="567"/>
        <w:rPr>
          <w:rFonts w:ascii="Times New Roman" w:hAnsi="Times New Roman" w:cs="Times New Roman"/>
          <w:spacing w:val="-2"/>
        </w:rPr>
      </w:pPr>
      <w:r w:rsidRPr="00324918">
        <w:rPr>
          <w:rFonts w:ascii="Times New Roman" w:hAnsi="Times New Roman" w:cs="Times New Roman"/>
          <w:i/>
          <w:spacing w:val="-2"/>
        </w:rPr>
        <w:t>As I said</w:t>
      </w:r>
      <w:r w:rsidR="00AB7157" w:rsidRPr="00324918">
        <w:rPr>
          <w:rFonts w:ascii="Times New Roman" w:hAnsi="Times New Roman" w:cs="Times New Roman"/>
          <w:i/>
          <w:spacing w:val="-2"/>
        </w:rPr>
        <w:t>,</w:t>
      </w:r>
      <w:r w:rsidRPr="00324918">
        <w:rPr>
          <w:rFonts w:ascii="Times New Roman" w:hAnsi="Times New Roman" w:cs="Times New Roman"/>
          <w:i/>
          <w:spacing w:val="-2"/>
        </w:rPr>
        <w:t xml:space="preserve"> you know</w:t>
      </w:r>
      <w:r w:rsidR="00AB7157" w:rsidRPr="00324918">
        <w:rPr>
          <w:rFonts w:ascii="Times New Roman" w:hAnsi="Times New Roman" w:cs="Times New Roman"/>
          <w:i/>
          <w:spacing w:val="-2"/>
        </w:rPr>
        <w:t>,</w:t>
      </w:r>
      <w:r w:rsidRPr="00324918">
        <w:rPr>
          <w:rFonts w:ascii="Times New Roman" w:hAnsi="Times New Roman" w:cs="Times New Roman"/>
          <w:i/>
          <w:spacing w:val="-2"/>
        </w:rPr>
        <w:t xml:space="preserve"> we </w:t>
      </w:r>
      <w:proofErr w:type="gramStart"/>
      <w:r w:rsidRPr="00324918">
        <w:rPr>
          <w:rFonts w:ascii="Times New Roman" w:hAnsi="Times New Roman" w:cs="Times New Roman"/>
          <w:i/>
          <w:spacing w:val="-2"/>
        </w:rPr>
        <w:t>have got</w:t>
      </w:r>
      <w:proofErr w:type="gramEnd"/>
      <w:r w:rsidRPr="00324918">
        <w:rPr>
          <w:rFonts w:ascii="Times New Roman" w:hAnsi="Times New Roman" w:cs="Times New Roman"/>
          <w:i/>
          <w:spacing w:val="-2"/>
        </w:rPr>
        <w:t xml:space="preserve"> people coming to this country</w:t>
      </w:r>
      <w:r w:rsidR="00B90335" w:rsidRPr="00324918">
        <w:rPr>
          <w:rFonts w:ascii="Times New Roman" w:hAnsi="Times New Roman" w:cs="Times New Roman"/>
          <w:i/>
          <w:spacing w:val="-2"/>
        </w:rPr>
        <w:t>,</w:t>
      </w:r>
      <w:r w:rsidRPr="00324918">
        <w:rPr>
          <w:rFonts w:ascii="Times New Roman" w:hAnsi="Times New Roman" w:cs="Times New Roman"/>
          <w:i/>
          <w:spacing w:val="-2"/>
        </w:rPr>
        <w:t xml:space="preserve"> and they don't know anything about this country by the rules and the living and everything. So, when they come here we will always</w:t>
      </w:r>
      <w:r w:rsidR="00AB7157" w:rsidRPr="00324918">
        <w:rPr>
          <w:rFonts w:ascii="Times New Roman" w:hAnsi="Times New Roman" w:cs="Times New Roman"/>
          <w:i/>
          <w:spacing w:val="-2"/>
        </w:rPr>
        <w:t>,</w:t>
      </w:r>
      <w:r w:rsidRPr="00324918">
        <w:rPr>
          <w:rFonts w:ascii="Times New Roman" w:hAnsi="Times New Roman" w:cs="Times New Roman"/>
          <w:i/>
          <w:spacing w:val="-2"/>
        </w:rPr>
        <w:t xml:space="preserve"> you know</w:t>
      </w:r>
      <w:r w:rsidR="00AB7157" w:rsidRPr="00324918">
        <w:rPr>
          <w:rFonts w:ascii="Times New Roman" w:hAnsi="Times New Roman" w:cs="Times New Roman"/>
          <w:i/>
          <w:spacing w:val="-2"/>
        </w:rPr>
        <w:t>,</w:t>
      </w:r>
      <w:r w:rsidRPr="00324918">
        <w:rPr>
          <w:rFonts w:ascii="Times New Roman" w:hAnsi="Times New Roman" w:cs="Times New Roman"/>
          <w:i/>
          <w:spacing w:val="-2"/>
        </w:rPr>
        <w:t xml:space="preserve"> </w:t>
      </w:r>
      <w:proofErr w:type="gramStart"/>
      <w:r w:rsidRPr="00324918">
        <w:rPr>
          <w:rFonts w:ascii="Times New Roman" w:hAnsi="Times New Roman" w:cs="Times New Roman"/>
          <w:i/>
          <w:spacing w:val="-2"/>
        </w:rPr>
        <w:t>we've got</w:t>
      </w:r>
      <w:proofErr w:type="gramEnd"/>
      <w:r w:rsidRPr="00324918">
        <w:rPr>
          <w:rFonts w:ascii="Times New Roman" w:hAnsi="Times New Roman" w:cs="Times New Roman"/>
          <w:i/>
          <w:spacing w:val="-2"/>
        </w:rPr>
        <w:t xml:space="preserve"> office you know. We give information where to go</w:t>
      </w:r>
      <w:r w:rsidR="006C1369" w:rsidRPr="00324918">
        <w:rPr>
          <w:rFonts w:ascii="Times New Roman" w:hAnsi="Times New Roman" w:cs="Times New Roman"/>
          <w:i/>
          <w:spacing w:val="-2"/>
        </w:rPr>
        <w:t>…</w:t>
      </w:r>
      <w:r w:rsidRPr="00324918">
        <w:rPr>
          <w:rFonts w:ascii="Times New Roman" w:hAnsi="Times New Roman" w:cs="Times New Roman"/>
          <w:i/>
          <w:spacing w:val="-2"/>
        </w:rPr>
        <w:t>.</w:t>
      </w:r>
      <w:r w:rsidR="00AB7157" w:rsidRPr="00324918">
        <w:rPr>
          <w:rFonts w:ascii="Times New Roman" w:hAnsi="Times New Roman" w:cs="Times New Roman"/>
          <w:i/>
          <w:spacing w:val="-2"/>
        </w:rPr>
        <w:t xml:space="preserve"> </w:t>
      </w:r>
      <w:r w:rsidR="00AB7157" w:rsidRPr="00324918">
        <w:rPr>
          <w:rFonts w:ascii="Times New Roman" w:hAnsi="Times New Roman" w:cs="Times New Roman"/>
          <w:spacing w:val="-2"/>
        </w:rPr>
        <w:t xml:space="preserve">(Arabic Teacher 1, </w:t>
      </w:r>
      <w:r w:rsidR="00315656" w:rsidRPr="00324918">
        <w:rPr>
          <w:rFonts w:ascii="Times New Roman" w:hAnsi="Times New Roman" w:cs="Times New Roman"/>
        </w:rPr>
        <w:t xml:space="preserve">NWE, </w:t>
      </w:r>
      <w:r w:rsidR="00AB7157" w:rsidRPr="00324918">
        <w:rPr>
          <w:rFonts w:ascii="Times New Roman" w:hAnsi="Times New Roman" w:cs="Times New Roman"/>
          <w:spacing w:val="-2"/>
        </w:rPr>
        <w:t>11/02/2017)</w:t>
      </w:r>
    </w:p>
    <w:p w14:paraId="7C900720" w14:textId="77777777" w:rsidR="00125BC4" w:rsidRPr="00324918" w:rsidRDefault="00125BC4" w:rsidP="00B948F0">
      <w:pPr>
        <w:spacing w:line="480" w:lineRule="auto"/>
        <w:rPr>
          <w:rFonts w:ascii="Times New Roman" w:hAnsi="Times New Roman" w:cs="Times New Roman"/>
          <w:spacing w:val="-2"/>
        </w:rPr>
      </w:pPr>
    </w:p>
    <w:p w14:paraId="0E6370B5" w14:textId="3067EDEA" w:rsidR="009B64AF" w:rsidRPr="00324918" w:rsidRDefault="009B64AF" w:rsidP="00B948F0">
      <w:pPr>
        <w:spacing w:line="480" w:lineRule="auto"/>
        <w:rPr>
          <w:rFonts w:ascii="Times New Roman" w:hAnsi="Times New Roman" w:cs="Times New Roman"/>
          <w:spacing w:val="-2"/>
        </w:rPr>
      </w:pPr>
      <w:r w:rsidRPr="00324918">
        <w:rPr>
          <w:rFonts w:ascii="Times New Roman" w:hAnsi="Times New Roman" w:cs="Times New Roman"/>
          <w:spacing w:val="-2"/>
        </w:rPr>
        <w:t>Int</w:t>
      </w:r>
      <w:r w:rsidR="00BC0A45" w:rsidRPr="00324918">
        <w:rPr>
          <w:rFonts w:ascii="Times New Roman" w:hAnsi="Times New Roman" w:cs="Times New Roman"/>
          <w:spacing w:val="-2"/>
        </w:rPr>
        <w:t xml:space="preserve">egration with British society </w:t>
      </w:r>
      <w:proofErr w:type="gramStart"/>
      <w:r w:rsidR="00BC0A45" w:rsidRPr="00324918">
        <w:rPr>
          <w:rFonts w:ascii="Times New Roman" w:hAnsi="Times New Roman" w:cs="Times New Roman"/>
          <w:spacing w:val="-2"/>
        </w:rPr>
        <w:t>was</w:t>
      </w:r>
      <w:r w:rsidR="00324918" w:rsidRPr="00324918">
        <w:rPr>
          <w:rFonts w:ascii="Times New Roman" w:hAnsi="Times New Roman" w:cs="Times New Roman"/>
          <w:spacing w:val="-2"/>
        </w:rPr>
        <w:t xml:space="preserve"> </w:t>
      </w:r>
      <w:r w:rsidRPr="00324918">
        <w:rPr>
          <w:rFonts w:ascii="Times New Roman" w:hAnsi="Times New Roman" w:cs="Times New Roman"/>
          <w:spacing w:val="-2"/>
        </w:rPr>
        <w:t>stated</w:t>
      </w:r>
      <w:proofErr w:type="gramEnd"/>
      <w:r w:rsidRPr="00324918">
        <w:rPr>
          <w:rFonts w:ascii="Times New Roman" w:hAnsi="Times New Roman" w:cs="Times New Roman"/>
          <w:spacing w:val="-2"/>
        </w:rPr>
        <w:t xml:space="preserve"> as </w:t>
      </w:r>
      <w:r w:rsidR="00BC0A45" w:rsidRPr="00324918">
        <w:rPr>
          <w:rFonts w:ascii="Times New Roman" w:hAnsi="Times New Roman" w:cs="Times New Roman"/>
          <w:spacing w:val="-2"/>
        </w:rPr>
        <w:t>an aim</w:t>
      </w:r>
      <w:r w:rsidRPr="00324918">
        <w:rPr>
          <w:rFonts w:ascii="Times New Roman" w:hAnsi="Times New Roman" w:cs="Times New Roman"/>
          <w:spacing w:val="-2"/>
        </w:rPr>
        <w:t>:</w:t>
      </w:r>
    </w:p>
    <w:p w14:paraId="11260D4F" w14:textId="7BD9421F" w:rsidR="009B64AF" w:rsidRPr="00324918" w:rsidRDefault="009B64AF" w:rsidP="00B948F0">
      <w:pPr>
        <w:spacing w:line="480" w:lineRule="auto"/>
        <w:rPr>
          <w:rFonts w:ascii="Times New Roman" w:hAnsi="Times New Roman" w:cs="Times New Roman"/>
          <w:spacing w:val="-2"/>
        </w:rPr>
      </w:pPr>
    </w:p>
    <w:p w14:paraId="71BBB9BC" w14:textId="6E5F24AB" w:rsidR="009B64AF" w:rsidRPr="00324918" w:rsidRDefault="00014861" w:rsidP="00B948F0">
      <w:pPr>
        <w:spacing w:line="480" w:lineRule="auto"/>
        <w:ind w:left="567"/>
        <w:rPr>
          <w:rFonts w:ascii="Times New Roman" w:eastAsiaTheme="minorHAnsi" w:hAnsi="Times New Roman" w:cs="Times New Roman"/>
          <w:lang w:val="en-GB"/>
        </w:rPr>
      </w:pPr>
      <w:r w:rsidRPr="00324918">
        <w:rPr>
          <w:rFonts w:ascii="Times New Roman" w:hAnsi="Times New Roman" w:cs="Times New Roman"/>
          <w:i/>
        </w:rPr>
        <w:t>We are trying to support [our children]</w:t>
      </w:r>
      <w:r w:rsidR="009B64AF" w:rsidRPr="00324918">
        <w:rPr>
          <w:rFonts w:ascii="Times New Roman" w:hAnsi="Times New Roman" w:cs="Times New Roman"/>
          <w:i/>
        </w:rPr>
        <w:t xml:space="preserve"> to become good citizens of the United Kingdom. </w:t>
      </w:r>
      <w:r w:rsidR="009B64AF" w:rsidRPr="00324918">
        <w:rPr>
          <w:rFonts w:ascii="Times New Roman" w:eastAsiaTheme="minorHAnsi" w:hAnsi="Times New Roman" w:cs="Times New Roman"/>
          <w:lang w:val="en-GB"/>
        </w:rPr>
        <w:t>(</w:t>
      </w:r>
      <w:proofErr w:type="spellStart"/>
      <w:r w:rsidR="009B64AF" w:rsidRPr="00324918">
        <w:rPr>
          <w:rFonts w:ascii="Times New Roman" w:eastAsiaTheme="minorHAnsi" w:hAnsi="Times New Roman" w:cs="Times New Roman"/>
          <w:lang w:val="en-GB"/>
        </w:rPr>
        <w:t>Headteacher</w:t>
      </w:r>
      <w:proofErr w:type="spellEnd"/>
      <w:r w:rsidR="009B64AF" w:rsidRPr="00324918">
        <w:rPr>
          <w:rFonts w:ascii="Times New Roman" w:eastAsiaTheme="minorHAnsi" w:hAnsi="Times New Roman" w:cs="Times New Roman"/>
          <w:lang w:val="en-GB"/>
        </w:rPr>
        <w:t xml:space="preserve">, </w:t>
      </w:r>
      <w:r w:rsidR="00315656" w:rsidRPr="00324918">
        <w:rPr>
          <w:rFonts w:ascii="Times New Roman" w:hAnsi="Times New Roman" w:cs="Times New Roman"/>
        </w:rPr>
        <w:t xml:space="preserve">NWE, </w:t>
      </w:r>
      <w:r w:rsidR="009B64AF" w:rsidRPr="00324918">
        <w:rPr>
          <w:rFonts w:ascii="Times New Roman" w:eastAsiaTheme="minorHAnsi" w:hAnsi="Times New Roman" w:cs="Times New Roman"/>
          <w:lang w:val="en-GB"/>
        </w:rPr>
        <w:t>11</w:t>
      </w:r>
      <w:r w:rsidR="00C255A9" w:rsidRPr="00324918">
        <w:rPr>
          <w:rFonts w:ascii="Times New Roman" w:eastAsiaTheme="minorHAnsi" w:hAnsi="Times New Roman" w:cs="Times New Roman"/>
          <w:lang w:val="en-GB"/>
        </w:rPr>
        <w:t>/</w:t>
      </w:r>
      <w:r w:rsidR="009B64AF" w:rsidRPr="00324918">
        <w:rPr>
          <w:rFonts w:ascii="Times New Roman" w:eastAsiaTheme="minorHAnsi" w:hAnsi="Times New Roman" w:cs="Times New Roman"/>
          <w:lang w:val="en-GB"/>
        </w:rPr>
        <w:t>02.</w:t>
      </w:r>
      <w:r w:rsidR="00C255A9" w:rsidRPr="00324918">
        <w:rPr>
          <w:rFonts w:ascii="Times New Roman" w:eastAsiaTheme="minorHAnsi" w:hAnsi="Times New Roman" w:cs="Times New Roman"/>
          <w:lang w:val="en-GB"/>
        </w:rPr>
        <w:t>/</w:t>
      </w:r>
      <w:r w:rsidR="009B64AF" w:rsidRPr="00324918">
        <w:rPr>
          <w:rFonts w:ascii="Times New Roman" w:eastAsiaTheme="minorHAnsi" w:hAnsi="Times New Roman" w:cs="Times New Roman"/>
          <w:lang w:val="en-GB"/>
        </w:rPr>
        <w:t>017)</w:t>
      </w:r>
    </w:p>
    <w:p w14:paraId="4F9A7695" w14:textId="73C424FE" w:rsidR="003852E9" w:rsidRPr="00324918" w:rsidRDefault="003852E9" w:rsidP="00B948F0">
      <w:pPr>
        <w:spacing w:line="480" w:lineRule="auto"/>
        <w:ind w:left="567"/>
        <w:rPr>
          <w:rFonts w:ascii="Times New Roman" w:hAnsi="Times New Roman" w:cs="Times New Roman"/>
        </w:rPr>
      </w:pPr>
    </w:p>
    <w:p w14:paraId="2F23F86A" w14:textId="4BAA1E78" w:rsidR="00542868" w:rsidRPr="00324918" w:rsidRDefault="00542868" w:rsidP="00B948F0">
      <w:pPr>
        <w:spacing w:line="480" w:lineRule="auto"/>
        <w:ind w:left="567"/>
        <w:rPr>
          <w:rFonts w:asciiTheme="majorBidi" w:hAnsiTheme="majorBidi" w:cstheme="majorBidi"/>
          <w:szCs w:val="28"/>
        </w:rPr>
      </w:pPr>
      <w:proofErr w:type="gramStart"/>
      <w:r w:rsidRPr="00324918">
        <w:rPr>
          <w:rFonts w:ascii="Times New Roman" w:hAnsi="Times New Roman" w:cs="Times New Roman"/>
          <w:i/>
          <w:szCs w:val="28"/>
        </w:rPr>
        <w:t>That is my vision is these students they are not only Arab heritage.</w:t>
      </w:r>
      <w:proofErr w:type="gramEnd"/>
      <w:r w:rsidRPr="00324918">
        <w:rPr>
          <w:rFonts w:ascii="Times New Roman" w:hAnsi="Times New Roman" w:cs="Times New Roman"/>
          <w:i/>
          <w:szCs w:val="28"/>
        </w:rPr>
        <w:t xml:space="preserve"> They are as well British heritage. </w:t>
      </w:r>
      <w:proofErr w:type="gramStart"/>
      <w:r w:rsidRPr="00324918">
        <w:rPr>
          <w:rFonts w:ascii="Times New Roman" w:hAnsi="Times New Roman" w:cs="Times New Roman"/>
          <w:i/>
          <w:szCs w:val="28"/>
        </w:rPr>
        <w:t>And</w:t>
      </w:r>
      <w:proofErr w:type="gramEnd"/>
      <w:r w:rsidRPr="00324918">
        <w:rPr>
          <w:rFonts w:ascii="Times New Roman" w:hAnsi="Times New Roman" w:cs="Times New Roman"/>
          <w:i/>
          <w:szCs w:val="28"/>
        </w:rPr>
        <w:t xml:space="preserve"> my vision that these students will go into the society to be citizens that help the society with their language. They can work for Britain.</w:t>
      </w:r>
      <w:r w:rsidRPr="00324918">
        <w:rPr>
          <w:rFonts w:asciiTheme="majorBidi" w:hAnsiTheme="majorBidi" w:cstheme="majorBidi"/>
          <w:szCs w:val="28"/>
        </w:rPr>
        <w:t xml:space="preserve"> </w:t>
      </w:r>
      <w:r w:rsidRPr="00324918">
        <w:rPr>
          <w:rFonts w:ascii="Times New Roman" w:hAnsi="Times New Roman" w:cs="Times New Roman"/>
        </w:rPr>
        <w:t>(</w:t>
      </w:r>
      <w:proofErr w:type="spellStart"/>
      <w:r w:rsidRPr="00324918">
        <w:rPr>
          <w:rFonts w:ascii="Times New Roman" w:hAnsi="Times New Roman" w:cs="Times New Roman"/>
        </w:rPr>
        <w:t>Headteacher</w:t>
      </w:r>
      <w:proofErr w:type="spellEnd"/>
      <w:r w:rsidRPr="00324918">
        <w:rPr>
          <w:rFonts w:ascii="Times New Roman" w:hAnsi="Times New Roman" w:cs="Times New Roman"/>
        </w:rPr>
        <w:t>, L, 3/12/2016)</w:t>
      </w:r>
    </w:p>
    <w:p w14:paraId="4E755249" w14:textId="77777777" w:rsidR="00542868" w:rsidRPr="00324918" w:rsidRDefault="00542868" w:rsidP="00B948F0">
      <w:pPr>
        <w:spacing w:line="480" w:lineRule="auto"/>
        <w:ind w:left="567"/>
        <w:rPr>
          <w:rFonts w:ascii="Times New Roman" w:hAnsi="Times New Roman" w:cs="Times New Roman"/>
        </w:rPr>
      </w:pPr>
    </w:p>
    <w:p w14:paraId="78027913" w14:textId="58E8ABAC" w:rsidR="00892B74" w:rsidRPr="00324918" w:rsidRDefault="00B90335" w:rsidP="00892B74">
      <w:pPr>
        <w:spacing w:line="480" w:lineRule="auto"/>
        <w:ind w:left="567"/>
        <w:rPr>
          <w:rFonts w:ascii="Times New Roman" w:hAnsi="Times New Roman" w:cs="Times New Roman"/>
        </w:rPr>
      </w:pPr>
      <w:r w:rsidRPr="00324918">
        <w:rPr>
          <w:rFonts w:ascii="Times New Roman" w:hAnsi="Times New Roman" w:cs="Times New Roman"/>
          <w:i/>
        </w:rPr>
        <w:t xml:space="preserve">We always you know teach our children from any part of the world if you are living in this country, you need to follow the rules of this country. (…) </w:t>
      </w:r>
      <w:proofErr w:type="gramStart"/>
      <w:r w:rsidRPr="00324918">
        <w:rPr>
          <w:rFonts w:ascii="Times New Roman" w:hAnsi="Times New Roman" w:cs="Times New Roman"/>
          <w:i/>
        </w:rPr>
        <w:t>So</w:t>
      </w:r>
      <w:proofErr w:type="gramEnd"/>
      <w:r w:rsidRPr="00324918">
        <w:rPr>
          <w:rFonts w:ascii="Times New Roman" w:hAnsi="Times New Roman" w:cs="Times New Roman"/>
          <w:i/>
        </w:rPr>
        <w:t xml:space="preserve"> it does not matter where you come from. What type of skin you </w:t>
      </w:r>
      <w:proofErr w:type="gramStart"/>
      <w:r w:rsidRPr="00324918">
        <w:rPr>
          <w:rFonts w:ascii="Times New Roman" w:hAnsi="Times New Roman" w:cs="Times New Roman"/>
          <w:i/>
        </w:rPr>
        <w:t>have got</w:t>
      </w:r>
      <w:proofErr w:type="gramEnd"/>
      <w:r w:rsidRPr="00324918">
        <w:rPr>
          <w:rFonts w:ascii="Times New Roman" w:hAnsi="Times New Roman" w:cs="Times New Roman"/>
          <w:i/>
        </w:rPr>
        <w:t xml:space="preserve">, what background you have. We all have to respect each other. We all have to follow the rules of the land. They expecting from you and do not break the rules. </w:t>
      </w:r>
      <w:proofErr w:type="gramStart"/>
      <w:r w:rsidRPr="00324918">
        <w:rPr>
          <w:rFonts w:ascii="Times New Roman" w:hAnsi="Times New Roman" w:cs="Times New Roman"/>
          <w:i/>
        </w:rPr>
        <w:t>That</w:t>
      </w:r>
      <w:r w:rsidR="00AD3571" w:rsidRPr="00324918">
        <w:rPr>
          <w:rFonts w:ascii="Times New Roman" w:hAnsi="Times New Roman" w:cs="Times New Roman"/>
          <w:i/>
        </w:rPr>
        <w:t>’s</w:t>
      </w:r>
      <w:proofErr w:type="gramEnd"/>
      <w:r w:rsidRPr="00324918">
        <w:rPr>
          <w:rFonts w:ascii="Times New Roman" w:hAnsi="Times New Roman" w:cs="Times New Roman"/>
          <w:i/>
        </w:rPr>
        <w:t xml:space="preserve"> the most important thing they have to know. (…)</w:t>
      </w:r>
      <w:r w:rsidRPr="00324918">
        <w:rPr>
          <w:rFonts w:ascii="Times New Roman" w:hAnsi="Times New Roman" w:cs="Times New Roman"/>
        </w:rPr>
        <w:t xml:space="preserve"> </w:t>
      </w:r>
      <w:r w:rsidRPr="00324918">
        <w:rPr>
          <w:rFonts w:ascii="Times New Roman" w:hAnsi="Times New Roman" w:cs="Times New Roman"/>
          <w:i/>
        </w:rPr>
        <w:t xml:space="preserve">I know this land has freedom and everything, so the country is providing everything for people, and we have to know how to use it. Use it, </w:t>
      </w:r>
      <w:proofErr w:type="gramStart"/>
      <w:r w:rsidRPr="00324918">
        <w:rPr>
          <w:rFonts w:ascii="Times New Roman" w:hAnsi="Times New Roman" w:cs="Times New Roman"/>
          <w:i/>
        </w:rPr>
        <w:t>don’t</w:t>
      </w:r>
      <w:proofErr w:type="gramEnd"/>
      <w:r w:rsidRPr="00324918">
        <w:rPr>
          <w:rFonts w:ascii="Times New Roman" w:hAnsi="Times New Roman" w:cs="Times New Roman"/>
          <w:i/>
        </w:rPr>
        <w:t xml:space="preserve"> abuse it. </w:t>
      </w:r>
      <w:r w:rsidRPr="00324918">
        <w:rPr>
          <w:rFonts w:ascii="Times New Roman" w:hAnsi="Times New Roman" w:cs="Times New Roman"/>
        </w:rPr>
        <w:t xml:space="preserve">(Arabic Teacher 1, </w:t>
      </w:r>
      <w:r w:rsidR="00315656" w:rsidRPr="00324918">
        <w:rPr>
          <w:rFonts w:ascii="Times New Roman" w:hAnsi="Times New Roman" w:cs="Times New Roman"/>
        </w:rPr>
        <w:t xml:space="preserve">NWE, </w:t>
      </w:r>
      <w:r w:rsidRPr="00324918">
        <w:rPr>
          <w:rFonts w:ascii="Times New Roman" w:hAnsi="Times New Roman" w:cs="Times New Roman"/>
        </w:rPr>
        <w:t>11</w:t>
      </w:r>
      <w:r w:rsidR="00C255A9" w:rsidRPr="00324918">
        <w:rPr>
          <w:rFonts w:ascii="Times New Roman" w:hAnsi="Times New Roman" w:cs="Times New Roman"/>
        </w:rPr>
        <w:t>/</w:t>
      </w:r>
      <w:r w:rsidRPr="00324918">
        <w:rPr>
          <w:rFonts w:ascii="Times New Roman" w:hAnsi="Times New Roman" w:cs="Times New Roman"/>
        </w:rPr>
        <w:t>2</w:t>
      </w:r>
      <w:r w:rsidR="00C255A9" w:rsidRPr="00324918">
        <w:rPr>
          <w:rFonts w:ascii="Times New Roman" w:hAnsi="Times New Roman" w:cs="Times New Roman"/>
        </w:rPr>
        <w:t>/</w:t>
      </w:r>
      <w:r w:rsidRPr="00324918">
        <w:rPr>
          <w:rFonts w:ascii="Times New Roman" w:hAnsi="Times New Roman" w:cs="Times New Roman"/>
        </w:rPr>
        <w:t>2017).</w:t>
      </w:r>
    </w:p>
    <w:p w14:paraId="19AD8A97" w14:textId="77777777" w:rsidR="00892B74" w:rsidRPr="00324918" w:rsidRDefault="00892B74" w:rsidP="00B948F0">
      <w:pPr>
        <w:spacing w:line="480" w:lineRule="auto"/>
        <w:ind w:left="567"/>
        <w:rPr>
          <w:rFonts w:ascii="Times New Roman" w:hAnsi="Times New Roman" w:cs="Times New Roman"/>
          <w:iCs/>
          <w:spacing w:val="-2"/>
        </w:rPr>
      </w:pPr>
    </w:p>
    <w:p w14:paraId="60E20391" w14:textId="31C174DE" w:rsidR="003B0BE0" w:rsidRPr="00324918" w:rsidRDefault="00C4081A" w:rsidP="00B948F0">
      <w:pPr>
        <w:spacing w:line="480" w:lineRule="auto"/>
        <w:rPr>
          <w:rFonts w:ascii="Times New Roman" w:hAnsi="Times New Roman" w:cs="Times New Roman"/>
          <w:spacing w:val="-2"/>
        </w:rPr>
      </w:pPr>
      <w:r w:rsidRPr="00324918">
        <w:rPr>
          <w:rFonts w:ascii="Times New Roman" w:hAnsi="Times New Roman" w:cs="Times New Roman"/>
          <w:spacing w:val="-2"/>
        </w:rPr>
        <w:t>The s</w:t>
      </w:r>
      <w:r w:rsidR="00E01D0A" w:rsidRPr="00324918">
        <w:rPr>
          <w:rFonts w:ascii="Times New Roman" w:hAnsi="Times New Roman" w:cs="Times New Roman"/>
          <w:spacing w:val="-2"/>
        </w:rPr>
        <w:t xml:space="preserve">chools’ reported </w:t>
      </w:r>
      <w:r w:rsidRPr="00324918">
        <w:rPr>
          <w:rFonts w:ascii="Times New Roman" w:hAnsi="Times New Roman" w:cs="Times New Roman"/>
          <w:spacing w:val="-2"/>
        </w:rPr>
        <w:t>activities</w:t>
      </w:r>
      <w:r w:rsidR="00E01D0A" w:rsidRPr="00324918">
        <w:rPr>
          <w:rFonts w:ascii="Times New Roman" w:hAnsi="Times New Roman" w:cs="Times New Roman"/>
          <w:spacing w:val="-2"/>
        </w:rPr>
        <w:t xml:space="preserve"> supported these statements. For example, </w:t>
      </w:r>
      <w:r w:rsidR="00CA1B25" w:rsidRPr="00324918">
        <w:rPr>
          <w:rFonts w:ascii="Times New Roman" w:hAnsi="Times New Roman" w:cs="Times New Roman"/>
          <w:spacing w:val="-2"/>
        </w:rPr>
        <w:t xml:space="preserve">in spite of receiving no government funding and therefore not being under the official obligation to promote FBV, </w:t>
      </w:r>
      <w:r w:rsidR="00E01D0A" w:rsidRPr="00324918">
        <w:rPr>
          <w:rFonts w:ascii="Times New Roman" w:hAnsi="Times New Roman" w:cs="Times New Roman"/>
          <w:spacing w:val="-2"/>
        </w:rPr>
        <w:t>the NWE school reported inviting Prevent offic</w:t>
      </w:r>
      <w:r w:rsidR="00892B74" w:rsidRPr="00324918">
        <w:rPr>
          <w:rFonts w:ascii="Times New Roman" w:hAnsi="Times New Roman" w:cs="Times New Roman"/>
          <w:spacing w:val="-2"/>
        </w:rPr>
        <w:t>ers to speak to the children,</w:t>
      </w:r>
      <w:r w:rsidR="00E01D0A" w:rsidRPr="00324918">
        <w:rPr>
          <w:rFonts w:ascii="Times New Roman" w:hAnsi="Times New Roman" w:cs="Times New Roman"/>
          <w:spacing w:val="-2"/>
        </w:rPr>
        <w:t xml:space="preserve"> the mayor of the city attending an event in the school</w:t>
      </w:r>
      <w:r w:rsidR="00892B74" w:rsidRPr="00324918">
        <w:rPr>
          <w:rFonts w:ascii="Times New Roman" w:hAnsi="Times New Roman" w:cs="Times New Roman"/>
          <w:spacing w:val="-2"/>
        </w:rPr>
        <w:t xml:space="preserve"> and external speakers giving talks on </w:t>
      </w:r>
      <w:r w:rsidR="004E7DEC" w:rsidRPr="00324918">
        <w:rPr>
          <w:rFonts w:ascii="Times New Roman" w:hAnsi="Times New Roman" w:cs="Times New Roman"/>
          <w:spacing w:val="-2"/>
        </w:rPr>
        <w:t>‘</w:t>
      </w:r>
      <w:r w:rsidR="00892B74" w:rsidRPr="00324918">
        <w:rPr>
          <w:rFonts w:ascii="Times New Roman" w:hAnsi="Times New Roman" w:cs="Times New Roman"/>
          <w:spacing w:val="-2"/>
        </w:rPr>
        <w:t>British values</w:t>
      </w:r>
      <w:r w:rsidR="004E7DEC" w:rsidRPr="00324918">
        <w:rPr>
          <w:rFonts w:ascii="Times New Roman" w:hAnsi="Times New Roman" w:cs="Times New Roman"/>
          <w:spacing w:val="-2"/>
        </w:rPr>
        <w:t>’. T</w:t>
      </w:r>
      <w:r w:rsidR="00E01D0A" w:rsidRPr="00324918">
        <w:rPr>
          <w:rFonts w:ascii="Times New Roman" w:hAnsi="Times New Roman" w:cs="Times New Roman"/>
          <w:spacing w:val="-2"/>
        </w:rPr>
        <w:t xml:space="preserve">he most common </w:t>
      </w:r>
      <w:r w:rsidR="00E90EDF" w:rsidRPr="00324918">
        <w:rPr>
          <w:rFonts w:ascii="Times New Roman" w:hAnsi="Times New Roman" w:cs="Times New Roman"/>
          <w:spacing w:val="-2"/>
        </w:rPr>
        <w:t xml:space="preserve">element </w:t>
      </w:r>
      <w:r w:rsidR="00E01D0A" w:rsidRPr="00324918">
        <w:rPr>
          <w:rFonts w:ascii="Times New Roman" w:hAnsi="Times New Roman" w:cs="Times New Roman"/>
          <w:spacing w:val="-2"/>
        </w:rPr>
        <w:t xml:space="preserve">of these responses was </w:t>
      </w:r>
      <w:r w:rsidR="004C7F63" w:rsidRPr="00324918">
        <w:rPr>
          <w:rFonts w:ascii="Times New Roman" w:hAnsi="Times New Roman" w:cs="Times New Roman"/>
          <w:spacing w:val="-2"/>
        </w:rPr>
        <w:t>schools’ commitment to</w:t>
      </w:r>
      <w:r w:rsidR="00E01D0A" w:rsidRPr="00324918">
        <w:rPr>
          <w:rFonts w:ascii="Times New Roman" w:hAnsi="Times New Roman" w:cs="Times New Roman"/>
          <w:spacing w:val="-2"/>
        </w:rPr>
        <w:t xml:space="preserve"> </w:t>
      </w:r>
      <w:r w:rsidR="00A11EFC" w:rsidRPr="00324918">
        <w:rPr>
          <w:rFonts w:ascii="Times New Roman" w:hAnsi="Times New Roman" w:cs="Times New Roman"/>
          <w:spacing w:val="-2"/>
        </w:rPr>
        <w:t xml:space="preserve">so-called </w:t>
      </w:r>
      <w:r w:rsidR="00E01D0A" w:rsidRPr="00324918">
        <w:rPr>
          <w:rFonts w:ascii="Times New Roman" w:hAnsi="Times New Roman" w:cs="Times New Roman"/>
          <w:spacing w:val="-2"/>
        </w:rPr>
        <w:t xml:space="preserve">British </w:t>
      </w:r>
      <w:r w:rsidR="00A11EFC" w:rsidRPr="00324918">
        <w:rPr>
          <w:rFonts w:ascii="Times New Roman" w:hAnsi="Times New Roman" w:cs="Times New Roman"/>
          <w:spacing w:val="-2"/>
        </w:rPr>
        <w:t>values</w:t>
      </w:r>
      <w:r w:rsidR="00E01D0A" w:rsidRPr="00324918">
        <w:rPr>
          <w:rFonts w:ascii="Times New Roman" w:hAnsi="Times New Roman" w:cs="Times New Roman"/>
          <w:spacing w:val="-2"/>
        </w:rPr>
        <w:t xml:space="preserve">. </w:t>
      </w:r>
      <w:r w:rsidR="00E01D0A" w:rsidRPr="00324918">
        <w:rPr>
          <w:rFonts w:ascii="Times New Roman" w:hAnsi="Times New Roman" w:cs="Times New Roman"/>
        </w:rPr>
        <w:t>All schools stated strong, explicit commitment to British society and its values and rejected elements of the community who were not similarly committed.</w:t>
      </w:r>
      <w:r w:rsidR="000D3389" w:rsidRPr="00324918">
        <w:rPr>
          <w:rFonts w:ascii="Times New Roman" w:hAnsi="Times New Roman" w:cs="Times New Roman"/>
        </w:rPr>
        <w:t xml:space="preserve"> </w:t>
      </w:r>
      <w:proofErr w:type="gramStart"/>
      <w:r w:rsidR="005E586A" w:rsidRPr="00324918">
        <w:rPr>
          <w:rFonts w:ascii="Times New Roman" w:hAnsi="Times New Roman" w:cs="Times New Roman"/>
          <w:spacing w:val="-2"/>
        </w:rPr>
        <w:t>Integration</w:t>
      </w:r>
      <w:r w:rsidR="00E01D0A" w:rsidRPr="00324918">
        <w:rPr>
          <w:rFonts w:ascii="Times New Roman" w:hAnsi="Times New Roman" w:cs="Times New Roman"/>
          <w:spacing w:val="-2"/>
        </w:rPr>
        <w:t xml:space="preserve"> in this sense was embraced by respondents from all three schools</w:t>
      </w:r>
      <w:proofErr w:type="gramEnd"/>
      <w:r w:rsidR="00F171C5" w:rsidRPr="00324918">
        <w:rPr>
          <w:rFonts w:ascii="Times New Roman" w:hAnsi="Times New Roman" w:cs="Times New Roman"/>
          <w:spacing w:val="-2"/>
        </w:rPr>
        <w:t>. A</w:t>
      </w:r>
      <w:r w:rsidR="001979D1" w:rsidRPr="00324918">
        <w:rPr>
          <w:rFonts w:ascii="Times New Roman" w:hAnsi="Times New Roman" w:cs="Times New Roman"/>
          <w:spacing w:val="-2"/>
        </w:rPr>
        <w:t>lthough there are complex issues around whether or not integration and good citizenship</w:t>
      </w:r>
      <w:r w:rsidR="00AD3571" w:rsidRPr="00324918">
        <w:rPr>
          <w:rFonts w:ascii="Times New Roman" w:hAnsi="Times New Roman" w:cs="Times New Roman"/>
          <w:spacing w:val="-2"/>
        </w:rPr>
        <w:t xml:space="preserve"> – as explicitly referred to in the interview comments above -</w:t>
      </w:r>
      <w:r w:rsidR="001979D1" w:rsidRPr="00324918">
        <w:rPr>
          <w:rFonts w:ascii="Times New Roman" w:hAnsi="Times New Roman" w:cs="Times New Roman"/>
          <w:spacing w:val="-2"/>
        </w:rPr>
        <w:t xml:space="preserve"> are the same things</w:t>
      </w:r>
      <w:r w:rsidR="00AD2BE4" w:rsidRPr="00324918">
        <w:rPr>
          <w:rFonts w:ascii="Times New Roman" w:hAnsi="Times New Roman" w:cs="Times New Roman"/>
          <w:spacing w:val="-2"/>
        </w:rPr>
        <w:t>,</w:t>
      </w:r>
      <w:r w:rsidR="001979D1" w:rsidRPr="00324918">
        <w:rPr>
          <w:rFonts w:ascii="Times New Roman" w:hAnsi="Times New Roman" w:cs="Times New Roman"/>
          <w:spacing w:val="-2"/>
        </w:rPr>
        <w:t xml:space="preserve"> it seems </w:t>
      </w:r>
      <w:r w:rsidR="00AD3571" w:rsidRPr="00324918">
        <w:rPr>
          <w:rFonts w:ascii="Times New Roman" w:hAnsi="Times New Roman" w:cs="Times New Roman"/>
          <w:spacing w:val="-2"/>
        </w:rPr>
        <w:t>likely</w:t>
      </w:r>
      <w:r w:rsidR="001979D1" w:rsidRPr="00324918">
        <w:rPr>
          <w:rFonts w:ascii="Times New Roman" w:hAnsi="Times New Roman" w:cs="Times New Roman"/>
          <w:spacing w:val="-2"/>
        </w:rPr>
        <w:t xml:space="preserve"> that there is </w:t>
      </w:r>
      <w:r w:rsidR="001E07FA" w:rsidRPr="00324918">
        <w:rPr>
          <w:rFonts w:ascii="Times New Roman" w:hAnsi="Times New Roman" w:cs="Times New Roman"/>
          <w:spacing w:val="-2"/>
        </w:rPr>
        <w:t>a connection</w:t>
      </w:r>
      <w:r w:rsidR="00E01D0A" w:rsidRPr="00324918">
        <w:rPr>
          <w:rFonts w:ascii="Times New Roman" w:hAnsi="Times New Roman" w:cs="Times New Roman"/>
          <w:spacing w:val="-2"/>
        </w:rPr>
        <w:t>.</w:t>
      </w:r>
      <w:r w:rsidR="00E90EDF" w:rsidRPr="00324918">
        <w:rPr>
          <w:rFonts w:ascii="Times New Roman" w:hAnsi="Times New Roman" w:cs="Times New Roman"/>
          <w:spacing w:val="-2"/>
        </w:rPr>
        <w:t xml:space="preserve"> </w:t>
      </w:r>
      <w:r w:rsidR="00DC14F2" w:rsidRPr="00324918">
        <w:rPr>
          <w:rFonts w:ascii="Times New Roman" w:hAnsi="Times New Roman" w:cs="Times New Roman"/>
          <w:spacing w:val="-2"/>
        </w:rPr>
        <w:t>T</w:t>
      </w:r>
      <w:r w:rsidR="00AD3571" w:rsidRPr="00324918">
        <w:rPr>
          <w:rFonts w:ascii="Times New Roman" w:hAnsi="Times New Roman" w:cs="Times New Roman"/>
          <w:spacing w:val="-2"/>
        </w:rPr>
        <w:t xml:space="preserve">he frequency </w:t>
      </w:r>
      <w:r w:rsidR="00AD3571" w:rsidRPr="00324918">
        <w:rPr>
          <w:rFonts w:ascii="Times New Roman" w:hAnsi="Times New Roman" w:cs="Times New Roman"/>
          <w:spacing w:val="-2"/>
        </w:rPr>
        <w:lastRenderedPageBreak/>
        <w:t>with</w:t>
      </w:r>
      <w:r w:rsidR="00036A07" w:rsidRPr="00324918">
        <w:rPr>
          <w:rFonts w:ascii="Times New Roman" w:hAnsi="Times New Roman" w:cs="Times New Roman"/>
          <w:spacing w:val="-2"/>
        </w:rPr>
        <w:t xml:space="preserve"> which these statements </w:t>
      </w:r>
      <w:proofErr w:type="gramStart"/>
      <w:r w:rsidR="00036A07" w:rsidRPr="00324918">
        <w:rPr>
          <w:rFonts w:ascii="Times New Roman" w:hAnsi="Times New Roman" w:cs="Times New Roman"/>
          <w:spacing w:val="-2"/>
        </w:rPr>
        <w:t>were made</w:t>
      </w:r>
      <w:proofErr w:type="gramEnd"/>
      <w:r w:rsidR="00036A07" w:rsidRPr="00324918">
        <w:rPr>
          <w:rFonts w:ascii="Times New Roman" w:hAnsi="Times New Roman" w:cs="Times New Roman"/>
          <w:spacing w:val="-2"/>
        </w:rPr>
        <w:t xml:space="preserve"> and the force with which they were delivered </w:t>
      </w:r>
      <w:r w:rsidR="00DC14F2" w:rsidRPr="00324918">
        <w:rPr>
          <w:rFonts w:ascii="Times New Roman" w:hAnsi="Times New Roman" w:cs="Times New Roman"/>
          <w:spacing w:val="-2"/>
        </w:rPr>
        <w:t>was noticeable</w:t>
      </w:r>
      <w:r w:rsidR="00036A07" w:rsidRPr="00324918">
        <w:rPr>
          <w:rFonts w:ascii="Times New Roman" w:hAnsi="Times New Roman" w:cs="Times New Roman"/>
          <w:spacing w:val="-2"/>
        </w:rPr>
        <w:t>. We know from the academic literature that t</w:t>
      </w:r>
      <w:r w:rsidR="00807A3F" w:rsidRPr="00324918">
        <w:rPr>
          <w:rFonts w:ascii="Times New Roman" w:hAnsi="Times New Roman" w:cs="Times New Roman"/>
          <w:spacing w:val="-2"/>
        </w:rPr>
        <w:t>here has always been official pressure to assimilate</w:t>
      </w:r>
      <w:r w:rsidR="00125BC4" w:rsidRPr="00324918">
        <w:rPr>
          <w:rFonts w:ascii="Times New Roman" w:hAnsi="Times New Roman" w:cs="Times New Roman"/>
          <w:spacing w:val="-2"/>
        </w:rPr>
        <w:t xml:space="preserve"> </w:t>
      </w:r>
      <w:r w:rsidR="002866C7" w:rsidRPr="00324918">
        <w:rPr>
          <w:rFonts w:ascii="Times New Roman" w:hAnsi="Times New Roman" w:cs="Times New Roman"/>
          <w:spacing w:val="-2"/>
        </w:rPr>
        <w:t>(</w:t>
      </w:r>
      <w:proofErr w:type="spellStart"/>
      <w:r w:rsidR="002866C7" w:rsidRPr="00324918">
        <w:rPr>
          <w:rFonts w:ascii="Times New Roman" w:hAnsi="Times New Roman" w:cs="Times New Roman"/>
          <w:spacing w:val="-2"/>
        </w:rPr>
        <w:t>Troyna</w:t>
      </w:r>
      <w:proofErr w:type="spellEnd"/>
      <w:r w:rsidR="002866C7" w:rsidRPr="00324918">
        <w:rPr>
          <w:rFonts w:ascii="Times New Roman" w:hAnsi="Times New Roman" w:cs="Times New Roman"/>
          <w:spacing w:val="-2"/>
        </w:rPr>
        <w:t xml:space="preserve"> </w:t>
      </w:r>
      <w:r w:rsidR="000B5714" w:rsidRPr="00324918">
        <w:rPr>
          <w:rFonts w:ascii="Times New Roman" w:hAnsi="Times New Roman" w:cs="Times New Roman"/>
          <w:spacing w:val="-2"/>
        </w:rPr>
        <w:t>&amp;</w:t>
      </w:r>
      <w:r w:rsidR="002866C7" w:rsidRPr="00324918">
        <w:rPr>
          <w:rFonts w:ascii="Times New Roman" w:hAnsi="Times New Roman" w:cs="Times New Roman"/>
          <w:spacing w:val="-2"/>
        </w:rPr>
        <w:t xml:space="preserve"> Hatcher</w:t>
      </w:r>
      <w:r w:rsidR="000B5714" w:rsidRPr="00324918">
        <w:rPr>
          <w:rFonts w:ascii="Times New Roman" w:hAnsi="Times New Roman" w:cs="Times New Roman"/>
          <w:spacing w:val="-2"/>
        </w:rPr>
        <w:t xml:space="preserve">, </w:t>
      </w:r>
      <w:r w:rsidR="002866C7" w:rsidRPr="00324918">
        <w:rPr>
          <w:rFonts w:ascii="Times New Roman" w:hAnsi="Times New Roman" w:cs="Times New Roman"/>
          <w:spacing w:val="-2"/>
        </w:rPr>
        <w:t>1991)</w:t>
      </w:r>
      <w:r w:rsidR="00DC14F2" w:rsidRPr="00324918">
        <w:rPr>
          <w:rFonts w:ascii="Times New Roman" w:hAnsi="Times New Roman" w:cs="Times New Roman"/>
          <w:spacing w:val="-2"/>
        </w:rPr>
        <w:t>.</w:t>
      </w:r>
      <w:r w:rsidR="002866C7" w:rsidRPr="00324918">
        <w:rPr>
          <w:rFonts w:ascii="Times New Roman" w:hAnsi="Times New Roman" w:cs="Times New Roman"/>
          <w:spacing w:val="-2"/>
        </w:rPr>
        <w:t xml:space="preserve"> </w:t>
      </w:r>
      <w:r w:rsidR="00DC14F2" w:rsidRPr="00324918">
        <w:rPr>
          <w:rFonts w:ascii="Times New Roman" w:hAnsi="Times New Roman" w:cs="Times New Roman"/>
          <w:spacing w:val="-2"/>
        </w:rPr>
        <w:t>I</w:t>
      </w:r>
      <w:r w:rsidR="00036A07" w:rsidRPr="00324918">
        <w:rPr>
          <w:rFonts w:ascii="Times New Roman" w:hAnsi="Times New Roman" w:cs="Times New Roman"/>
          <w:spacing w:val="-2"/>
        </w:rPr>
        <w:t xml:space="preserve">t does </w:t>
      </w:r>
      <w:proofErr w:type="gramStart"/>
      <w:r w:rsidR="00036A07" w:rsidRPr="00324918">
        <w:rPr>
          <w:rFonts w:ascii="Times New Roman" w:hAnsi="Times New Roman" w:cs="Times New Roman"/>
          <w:spacing w:val="-2"/>
        </w:rPr>
        <w:t>not seem unreasonable</w:t>
      </w:r>
      <w:proofErr w:type="gramEnd"/>
      <w:r w:rsidR="00036A07" w:rsidRPr="00324918">
        <w:rPr>
          <w:rFonts w:ascii="Times New Roman" w:hAnsi="Times New Roman" w:cs="Times New Roman"/>
          <w:spacing w:val="-2"/>
        </w:rPr>
        <w:t xml:space="preserve"> to suggest that</w:t>
      </w:r>
      <w:r w:rsidR="00125BC4" w:rsidRPr="00324918">
        <w:rPr>
          <w:rFonts w:ascii="Times New Roman" w:hAnsi="Times New Roman" w:cs="Times New Roman"/>
          <w:spacing w:val="-2"/>
        </w:rPr>
        <w:t xml:space="preserve"> </w:t>
      </w:r>
      <w:r w:rsidR="00DC14F2" w:rsidRPr="00324918">
        <w:rPr>
          <w:rFonts w:ascii="Times New Roman" w:hAnsi="Times New Roman" w:cs="Times New Roman"/>
          <w:spacing w:val="-2"/>
        </w:rPr>
        <w:t>such an</w:t>
      </w:r>
      <w:r w:rsidR="00125BC4" w:rsidRPr="00324918">
        <w:rPr>
          <w:rFonts w:ascii="Times New Roman" w:hAnsi="Times New Roman" w:cs="Times New Roman"/>
          <w:spacing w:val="-2"/>
        </w:rPr>
        <w:t xml:space="preserve"> a</w:t>
      </w:r>
      <w:r w:rsidR="00807A3F" w:rsidRPr="00324918">
        <w:rPr>
          <w:rFonts w:ascii="Times New Roman" w:hAnsi="Times New Roman" w:cs="Times New Roman"/>
          <w:spacing w:val="-2"/>
        </w:rPr>
        <w:t>pproach continues</w:t>
      </w:r>
      <w:r w:rsidR="00DC14F2" w:rsidRPr="00324918">
        <w:rPr>
          <w:rFonts w:ascii="Times New Roman" w:hAnsi="Times New Roman" w:cs="Times New Roman"/>
          <w:spacing w:val="-2"/>
        </w:rPr>
        <w:t>, and that</w:t>
      </w:r>
      <w:r w:rsidR="00F92E83" w:rsidRPr="00324918">
        <w:rPr>
          <w:rFonts w:ascii="Times New Roman" w:hAnsi="Times New Roman" w:cs="Times New Roman"/>
          <w:spacing w:val="-2"/>
        </w:rPr>
        <w:t xml:space="preserve"> </w:t>
      </w:r>
      <w:r w:rsidR="00DC14F2" w:rsidRPr="00324918">
        <w:rPr>
          <w:rFonts w:ascii="Times New Roman" w:hAnsi="Times New Roman" w:cs="Times New Roman"/>
          <w:spacing w:val="-2"/>
        </w:rPr>
        <w:t>a</w:t>
      </w:r>
      <w:r w:rsidR="00173FFC" w:rsidRPr="00324918">
        <w:rPr>
          <w:rFonts w:ascii="Times New Roman" w:hAnsi="Times New Roman" w:cs="Times New Roman"/>
          <w:spacing w:val="-2"/>
        </w:rPr>
        <w:t>n</w:t>
      </w:r>
      <w:r w:rsidR="00807A3F" w:rsidRPr="00324918">
        <w:rPr>
          <w:rFonts w:ascii="Times New Roman" w:hAnsi="Times New Roman" w:cs="Times New Roman"/>
          <w:spacing w:val="-2"/>
        </w:rPr>
        <w:t xml:space="preserve"> official approach is met by a willingness to conform. </w:t>
      </w:r>
      <w:r w:rsidR="00F92E83" w:rsidRPr="00324918">
        <w:rPr>
          <w:rFonts w:ascii="Times New Roman" w:hAnsi="Times New Roman" w:cs="Times New Roman"/>
          <w:spacing w:val="-2"/>
        </w:rPr>
        <w:t>In terms of lived experience</w:t>
      </w:r>
      <w:r w:rsidR="00173FFC" w:rsidRPr="00324918">
        <w:rPr>
          <w:rFonts w:ascii="Times New Roman" w:hAnsi="Times New Roman" w:cs="Times New Roman"/>
          <w:spacing w:val="-2"/>
        </w:rPr>
        <w:t>,</w:t>
      </w:r>
      <w:r w:rsidR="00F92E83" w:rsidRPr="00324918">
        <w:rPr>
          <w:rFonts w:ascii="Times New Roman" w:hAnsi="Times New Roman" w:cs="Times New Roman"/>
          <w:spacing w:val="-2"/>
        </w:rPr>
        <w:t xml:space="preserve"> surveys have fo</w:t>
      </w:r>
      <w:r w:rsidR="00CB4CB6" w:rsidRPr="00324918">
        <w:rPr>
          <w:rFonts w:ascii="Times New Roman" w:hAnsi="Times New Roman" w:cs="Times New Roman"/>
          <w:spacing w:val="-2"/>
        </w:rPr>
        <w:t>und that minorities report strong affiliation with British identity</w:t>
      </w:r>
      <w:r w:rsidR="00F92E83" w:rsidRPr="00324918">
        <w:rPr>
          <w:rFonts w:ascii="Times New Roman" w:hAnsi="Times New Roman" w:cs="Times New Roman"/>
        </w:rPr>
        <w:t xml:space="preserve"> (Nandi </w:t>
      </w:r>
      <w:r w:rsidR="000B5714" w:rsidRPr="00324918">
        <w:rPr>
          <w:rFonts w:ascii="Times New Roman" w:hAnsi="Times New Roman" w:cs="Times New Roman"/>
        </w:rPr>
        <w:t>&amp;</w:t>
      </w:r>
      <w:r w:rsidR="00F92E83" w:rsidRPr="00324918">
        <w:rPr>
          <w:rFonts w:ascii="Times New Roman" w:hAnsi="Times New Roman" w:cs="Times New Roman"/>
        </w:rPr>
        <w:t xml:space="preserve"> Platt</w:t>
      </w:r>
      <w:r w:rsidR="000B5714" w:rsidRPr="00324918">
        <w:rPr>
          <w:rFonts w:ascii="Times New Roman" w:hAnsi="Times New Roman" w:cs="Times New Roman"/>
        </w:rPr>
        <w:t>,</w:t>
      </w:r>
      <w:r w:rsidR="00F92E83" w:rsidRPr="00324918">
        <w:rPr>
          <w:rFonts w:ascii="Times New Roman" w:hAnsi="Times New Roman" w:cs="Times New Roman"/>
        </w:rPr>
        <w:t xml:space="preserve"> 2014). </w:t>
      </w:r>
      <w:r w:rsidR="00173FFC" w:rsidRPr="00324918">
        <w:rPr>
          <w:rFonts w:ascii="Times New Roman" w:hAnsi="Times New Roman" w:cs="Times New Roman"/>
        </w:rPr>
        <w:t xml:space="preserve">However, </w:t>
      </w:r>
      <w:r w:rsidR="00125BC4" w:rsidRPr="00324918">
        <w:rPr>
          <w:rFonts w:ascii="Times New Roman" w:hAnsi="Times New Roman" w:cs="Times New Roman"/>
          <w:spacing w:val="-2"/>
        </w:rPr>
        <w:t>Spaulding (1997)</w:t>
      </w:r>
      <w:r w:rsidR="00173FFC" w:rsidRPr="00324918">
        <w:rPr>
          <w:rFonts w:ascii="Times New Roman" w:hAnsi="Times New Roman" w:cs="Times New Roman"/>
          <w:spacing w:val="-2"/>
        </w:rPr>
        <w:t>,</w:t>
      </w:r>
      <w:r w:rsidR="009D2195" w:rsidRPr="00324918">
        <w:rPr>
          <w:rFonts w:ascii="Times New Roman" w:hAnsi="Times New Roman" w:cs="Times New Roman"/>
          <w:spacing w:val="-2"/>
        </w:rPr>
        <w:t xml:space="preserve"> along with many others</w:t>
      </w:r>
      <w:r w:rsidR="00173FFC" w:rsidRPr="00324918">
        <w:rPr>
          <w:rFonts w:ascii="Times New Roman" w:hAnsi="Times New Roman" w:cs="Times New Roman"/>
          <w:spacing w:val="-2"/>
        </w:rPr>
        <w:t>,</w:t>
      </w:r>
      <w:r w:rsidR="009D2195" w:rsidRPr="00324918">
        <w:rPr>
          <w:rFonts w:ascii="Times New Roman" w:hAnsi="Times New Roman" w:cs="Times New Roman"/>
          <w:spacing w:val="-2"/>
        </w:rPr>
        <w:t xml:space="preserve"> </w:t>
      </w:r>
      <w:r w:rsidR="007B4950" w:rsidRPr="00324918">
        <w:rPr>
          <w:rFonts w:ascii="Times New Roman" w:hAnsi="Times New Roman" w:cs="Times New Roman"/>
          <w:spacing w:val="-2"/>
        </w:rPr>
        <w:t>point</w:t>
      </w:r>
      <w:r w:rsidR="00036A07" w:rsidRPr="00324918">
        <w:rPr>
          <w:rFonts w:ascii="Times New Roman" w:hAnsi="Times New Roman" w:cs="Times New Roman"/>
          <w:spacing w:val="-2"/>
        </w:rPr>
        <w:t xml:space="preserve">s </w:t>
      </w:r>
      <w:r w:rsidR="009D2195" w:rsidRPr="00324918">
        <w:rPr>
          <w:rFonts w:ascii="Times New Roman" w:hAnsi="Times New Roman" w:cs="Times New Roman"/>
          <w:spacing w:val="-2"/>
        </w:rPr>
        <w:t>out the weaknesses of an approach</w:t>
      </w:r>
      <w:r w:rsidR="00036A07" w:rsidRPr="00324918">
        <w:rPr>
          <w:rFonts w:ascii="Times New Roman" w:hAnsi="Times New Roman" w:cs="Times New Roman"/>
          <w:spacing w:val="-2"/>
        </w:rPr>
        <w:t xml:space="preserve"> </w:t>
      </w:r>
      <w:r w:rsidR="000D6354" w:rsidRPr="00324918">
        <w:rPr>
          <w:rFonts w:ascii="Times New Roman" w:hAnsi="Times New Roman" w:cs="Times New Roman"/>
          <w:spacing w:val="-2"/>
        </w:rPr>
        <w:t>that goes beyond integration as</w:t>
      </w:r>
      <w:r w:rsidR="00F56885" w:rsidRPr="00324918">
        <w:rPr>
          <w:rFonts w:ascii="Times New Roman" w:hAnsi="Times New Roman" w:cs="Times New Roman"/>
          <w:spacing w:val="-2"/>
        </w:rPr>
        <w:t xml:space="preserve"> </w:t>
      </w:r>
      <w:r w:rsidR="00036A07" w:rsidRPr="00324918">
        <w:rPr>
          <w:rFonts w:ascii="Times New Roman" w:hAnsi="Times New Roman" w:cs="Times New Roman"/>
          <w:spacing w:val="-2"/>
        </w:rPr>
        <w:t>reflecting a shared project or continuing commi</w:t>
      </w:r>
      <w:r w:rsidR="00F56885" w:rsidRPr="00324918">
        <w:rPr>
          <w:rFonts w:ascii="Times New Roman" w:hAnsi="Times New Roman" w:cs="Times New Roman"/>
          <w:spacing w:val="-2"/>
        </w:rPr>
        <w:t xml:space="preserve">tment to </w:t>
      </w:r>
      <w:proofErr w:type="spellStart"/>
      <w:r w:rsidR="00F56885" w:rsidRPr="00324918">
        <w:rPr>
          <w:rFonts w:ascii="Times New Roman" w:hAnsi="Times New Roman" w:cs="Times New Roman"/>
          <w:spacing w:val="-2"/>
        </w:rPr>
        <w:t>diasporicity</w:t>
      </w:r>
      <w:proofErr w:type="spellEnd"/>
      <w:r w:rsidR="00F56885" w:rsidRPr="00324918">
        <w:rPr>
          <w:rFonts w:ascii="Times New Roman" w:hAnsi="Times New Roman" w:cs="Times New Roman"/>
          <w:spacing w:val="-2"/>
        </w:rPr>
        <w:t xml:space="preserve"> as </w:t>
      </w:r>
      <w:r w:rsidR="00BC0A45" w:rsidRPr="00324918">
        <w:rPr>
          <w:rFonts w:ascii="Times New Roman" w:hAnsi="Times New Roman" w:cs="Times New Roman"/>
          <w:spacing w:val="-2"/>
        </w:rPr>
        <w:t>described</w:t>
      </w:r>
      <w:r w:rsidR="000D6354" w:rsidRPr="00324918">
        <w:rPr>
          <w:rFonts w:ascii="Times New Roman" w:hAnsi="Times New Roman" w:cs="Times New Roman"/>
          <w:spacing w:val="-2"/>
        </w:rPr>
        <w:t xml:space="preserve"> by </w:t>
      </w:r>
      <w:proofErr w:type="spellStart"/>
      <w:r w:rsidR="000D6354" w:rsidRPr="00324918">
        <w:rPr>
          <w:rFonts w:ascii="Times New Roman" w:hAnsi="Times New Roman" w:cs="Times New Roman"/>
          <w:spacing w:val="-2"/>
        </w:rPr>
        <w:t>Gholami</w:t>
      </w:r>
      <w:proofErr w:type="spellEnd"/>
      <w:r w:rsidR="000D6354" w:rsidRPr="00324918">
        <w:rPr>
          <w:rFonts w:ascii="Times New Roman" w:hAnsi="Times New Roman" w:cs="Times New Roman"/>
          <w:spacing w:val="-2"/>
        </w:rPr>
        <w:t xml:space="preserve"> (2017),</w:t>
      </w:r>
      <w:r w:rsidR="00F56885" w:rsidRPr="00324918">
        <w:rPr>
          <w:rFonts w:ascii="Times New Roman" w:hAnsi="Times New Roman" w:cs="Times New Roman"/>
          <w:spacing w:val="-2"/>
        </w:rPr>
        <w:t xml:space="preserve"> </w:t>
      </w:r>
      <w:r w:rsidR="00036A07" w:rsidRPr="00324918">
        <w:rPr>
          <w:rFonts w:ascii="Times New Roman" w:hAnsi="Times New Roman" w:cs="Times New Roman"/>
          <w:spacing w:val="-2"/>
        </w:rPr>
        <w:t>to assimilation in which sociocultural identity is abandoned</w:t>
      </w:r>
      <w:r w:rsidR="00172B66" w:rsidRPr="00324918">
        <w:rPr>
          <w:rFonts w:ascii="Times New Roman" w:hAnsi="Times New Roman" w:cs="Times New Roman"/>
          <w:spacing w:val="-2"/>
        </w:rPr>
        <w:t xml:space="preserve"> (see also </w:t>
      </w:r>
      <w:proofErr w:type="spellStart"/>
      <w:r w:rsidR="00172B66" w:rsidRPr="00324918">
        <w:rPr>
          <w:rFonts w:ascii="Times New Roman" w:hAnsi="Times New Roman" w:cs="Times New Roman"/>
          <w:spacing w:val="-2"/>
        </w:rPr>
        <w:t>LeMay</w:t>
      </w:r>
      <w:proofErr w:type="spellEnd"/>
      <w:r w:rsidR="00172B66" w:rsidRPr="00324918">
        <w:rPr>
          <w:rFonts w:ascii="Times New Roman" w:hAnsi="Times New Roman" w:cs="Times New Roman"/>
          <w:spacing w:val="-2"/>
        </w:rPr>
        <w:t xml:space="preserve"> 2000)</w:t>
      </w:r>
      <w:r w:rsidR="00036A07" w:rsidRPr="00324918">
        <w:rPr>
          <w:rFonts w:ascii="Times New Roman" w:hAnsi="Times New Roman" w:cs="Times New Roman"/>
          <w:spacing w:val="-2"/>
        </w:rPr>
        <w:t>.</w:t>
      </w:r>
      <w:r w:rsidR="00F56885" w:rsidRPr="00324918">
        <w:rPr>
          <w:rFonts w:ascii="Times New Roman" w:hAnsi="Times New Roman" w:cs="Times New Roman"/>
          <w:spacing w:val="-2"/>
        </w:rPr>
        <w:t xml:space="preserve"> </w:t>
      </w:r>
      <w:r w:rsidR="009D2195" w:rsidRPr="00324918">
        <w:rPr>
          <w:rFonts w:ascii="Times New Roman" w:hAnsi="Times New Roman" w:cs="Times New Roman"/>
          <w:spacing w:val="-2"/>
        </w:rPr>
        <w:t>Submergence in a new culture may seem to h</w:t>
      </w:r>
      <w:r w:rsidR="00CA76C4" w:rsidRPr="00324918">
        <w:rPr>
          <w:rFonts w:ascii="Times New Roman" w:hAnsi="Times New Roman" w:cs="Times New Roman"/>
          <w:spacing w:val="-2"/>
        </w:rPr>
        <w:t>ave certain advantages but may</w:t>
      </w:r>
      <w:r w:rsidR="009D2195" w:rsidRPr="00324918">
        <w:rPr>
          <w:rFonts w:ascii="Times New Roman" w:hAnsi="Times New Roman" w:cs="Times New Roman"/>
          <w:spacing w:val="-2"/>
        </w:rPr>
        <w:t xml:space="preserve"> ultimately </w:t>
      </w:r>
      <w:r w:rsidR="00CA76C4" w:rsidRPr="00324918">
        <w:rPr>
          <w:rFonts w:ascii="Times New Roman" w:hAnsi="Times New Roman" w:cs="Times New Roman"/>
          <w:spacing w:val="-2"/>
        </w:rPr>
        <w:t xml:space="preserve">constitute </w:t>
      </w:r>
      <w:r w:rsidR="009D2195" w:rsidRPr="00324918">
        <w:rPr>
          <w:rFonts w:ascii="Times New Roman" w:hAnsi="Times New Roman" w:cs="Times New Roman"/>
          <w:spacing w:val="-2"/>
        </w:rPr>
        <w:t>a</w:t>
      </w:r>
      <w:r w:rsidR="007B4950" w:rsidRPr="00324918">
        <w:rPr>
          <w:rFonts w:ascii="Times New Roman" w:hAnsi="Times New Roman" w:cs="Times New Roman"/>
          <w:spacing w:val="-2"/>
        </w:rPr>
        <w:t xml:space="preserve"> </w:t>
      </w:r>
      <w:r w:rsidR="009D2195" w:rsidRPr="00324918">
        <w:rPr>
          <w:rFonts w:ascii="Times New Roman" w:hAnsi="Times New Roman" w:cs="Times New Roman"/>
          <w:spacing w:val="-2"/>
        </w:rPr>
        <w:t>narrowly exclusive approach</w:t>
      </w:r>
      <w:r w:rsidR="00F56885" w:rsidRPr="00324918">
        <w:rPr>
          <w:rFonts w:ascii="Times New Roman" w:hAnsi="Times New Roman" w:cs="Times New Roman"/>
          <w:spacing w:val="-2"/>
        </w:rPr>
        <w:t xml:space="preserve"> (see also Alba, Reitz &amp; Simon</w:t>
      </w:r>
      <w:r w:rsidR="00C255A9" w:rsidRPr="00324918">
        <w:rPr>
          <w:rFonts w:ascii="Times New Roman" w:hAnsi="Times New Roman" w:cs="Times New Roman"/>
          <w:spacing w:val="-2"/>
        </w:rPr>
        <w:t>,</w:t>
      </w:r>
      <w:r w:rsidR="00F56885" w:rsidRPr="00324918">
        <w:rPr>
          <w:rFonts w:ascii="Times New Roman" w:hAnsi="Times New Roman" w:cs="Times New Roman"/>
          <w:spacing w:val="-2"/>
        </w:rPr>
        <w:t xml:space="preserve"> 2012)</w:t>
      </w:r>
      <w:r w:rsidR="00A731FD" w:rsidRPr="00324918">
        <w:rPr>
          <w:rFonts w:ascii="Times New Roman" w:hAnsi="Times New Roman" w:cs="Times New Roman"/>
          <w:spacing w:val="-2"/>
        </w:rPr>
        <w:t xml:space="preserve"> and a denial of difference</w:t>
      </w:r>
      <w:r w:rsidR="00F56885" w:rsidRPr="00324918">
        <w:rPr>
          <w:rFonts w:ascii="Times New Roman" w:hAnsi="Times New Roman" w:cs="Times New Roman"/>
          <w:spacing w:val="-2"/>
        </w:rPr>
        <w:t xml:space="preserve">, as identified by </w:t>
      </w:r>
      <w:proofErr w:type="spellStart"/>
      <w:r w:rsidR="00F56885" w:rsidRPr="00324918">
        <w:rPr>
          <w:rFonts w:ascii="Times New Roman" w:hAnsi="Times New Roman" w:cs="Times New Roman"/>
          <w:spacing w:val="-2"/>
        </w:rPr>
        <w:t>Deardorff</w:t>
      </w:r>
      <w:proofErr w:type="spellEnd"/>
      <w:r w:rsidR="00F56885" w:rsidRPr="00324918">
        <w:rPr>
          <w:rFonts w:ascii="Times New Roman" w:hAnsi="Times New Roman" w:cs="Times New Roman"/>
          <w:spacing w:val="-2"/>
        </w:rPr>
        <w:t xml:space="preserve"> (2006) and Hammer et al. (2003)</w:t>
      </w:r>
      <w:r w:rsidR="00A11D15" w:rsidRPr="00324918">
        <w:rPr>
          <w:rFonts w:ascii="Times New Roman" w:hAnsi="Times New Roman" w:cs="Times New Roman"/>
          <w:spacing w:val="-2"/>
        </w:rPr>
        <w:t xml:space="preserve">.  </w:t>
      </w:r>
    </w:p>
    <w:p w14:paraId="59AFB82D" w14:textId="77777777" w:rsidR="00173FFC" w:rsidRPr="00324918" w:rsidRDefault="00173FFC" w:rsidP="00B948F0">
      <w:pPr>
        <w:spacing w:line="480" w:lineRule="auto"/>
        <w:rPr>
          <w:rFonts w:ascii="Times New Roman" w:hAnsi="Times New Roman" w:cs="Times New Roman"/>
          <w:spacing w:val="-2"/>
        </w:rPr>
      </w:pPr>
    </w:p>
    <w:p w14:paraId="4A2CD965" w14:textId="1F992F71" w:rsidR="00CB4CB6" w:rsidRPr="00324918" w:rsidRDefault="002956DE" w:rsidP="00252925">
      <w:pPr>
        <w:spacing w:line="480" w:lineRule="auto"/>
        <w:ind w:left="567" w:right="567"/>
        <w:rPr>
          <w:rFonts w:ascii="Times New Roman" w:hAnsi="Times New Roman" w:cs="Times New Roman"/>
          <w:spacing w:val="-2"/>
        </w:rPr>
      </w:pPr>
      <w:r w:rsidRPr="00324918">
        <w:rPr>
          <w:rFonts w:ascii="Times New Roman" w:hAnsi="Times New Roman" w:cs="Times New Roman"/>
          <w:i/>
        </w:rPr>
        <w:t xml:space="preserve">When it comes to values, everything is- </w:t>
      </w:r>
      <w:proofErr w:type="gramStart"/>
      <w:r w:rsidRPr="00324918">
        <w:rPr>
          <w:rFonts w:ascii="Times New Roman" w:hAnsi="Times New Roman" w:cs="Times New Roman"/>
          <w:i/>
        </w:rPr>
        <w:t>there’s</w:t>
      </w:r>
      <w:proofErr w:type="gramEnd"/>
      <w:r w:rsidRPr="00324918">
        <w:rPr>
          <w:rFonts w:ascii="Times New Roman" w:hAnsi="Times New Roman" w:cs="Times New Roman"/>
          <w:i/>
        </w:rPr>
        <w:t xml:space="preserve"> universal values that’s existed from beginning of time till now. </w:t>
      </w:r>
      <w:r w:rsidR="00CB4CB6" w:rsidRPr="00324918">
        <w:rPr>
          <w:rFonts w:ascii="Times New Roman" w:hAnsi="Times New Roman" w:cs="Times New Roman"/>
          <w:spacing w:val="-2"/>
        </w:rPr>
        <w:t>(</w:t>
      </w:r>
      <w:proofErr w:type="spellStart"/>
      <w:r w:rsidR="00CB4CB6" w:rsidRPr="00324918">
        <w:rPr>
          <w:rFonts w:ascii="Times New Roman" w:hAnsi="Times New Roman" w:cs="Times New Roman"/>
          <w:spacing w:val="-2"/>
        </w:rPr>
        <w:t>Headteacher</w:t>
      </w:r>
      <w:proofErr w:type="spellEnd"/>
      <w:r w:rsidR="00CB4CB6" w:rsidRPr="00324918">
        <w:rPr>
          <w:rFonts w:ascii="Times New Roman" w:hAnsi="Times New Roman" w:cs="Times New Roman"/>
          <w:spacing w:val="-2"/>
        </w:rPr>
        <w:t xml:space="preserve">, </w:t>
      </w:r>
      <w:r w:rsidR="00315656" w:rsidRPr="00324918">
        <w:rPr>
          <w:rFonts w:ascii="Times New Roman" w:hAnsi="Times New Roman" w:cs="Times New Roman"/>
          <w:spacing w:val="-2"/>
        </w:rPr>
        <w:t xml:space="preserve">NE, </w:t>
      </w:r>
      <w:r w:rsidR="00CB4CB6" w:rsidRPr="00324918">
        <w:rPr>
          <w:rFonts w:ascii="Times New Roman" w:hAnsi="Times New Roman" w:cs="Times New Roman"/>
          <w:spacing w:val="-2"/>
        </w:rPr>
        <w:t>26/03/2017)</w:t>
      </w:r>
    </w:p>
    <w:p w14:paraId="52BDC795" w14:textId="559E8E8C" w:rsidR="00594B84" w:rsidRPr="00324918" w:rsidRDefault="00594B84" w:rsidP="00252925">
      <w:pPr>
        <w:spacing w:line="480" w:lineRule="auto"/>
        <w:ind w:right="567"/>
        <w:rPr>
          <w:rFonts w:ascii="Times New Roman" w:hAnsi="Times New Roman" w:cs="Times New Roman"/>
          <w:spacing w:val="-2"/>
        </w:rPr>
      </w:pPr>
    </w:p>
    <w:p w14:paraId="120D5DB2" w14:textId="298C296F" w:rsidR="00280BE3" w:rsidRPr="00324918" w:rsidRDefault="00280BE3" w:rsidP="00280BE3">
      <w:pPr>
        <w:spacing w:line="480" w:lineRule="auto"/>
        <w:ind w:left="567" w:right="567"/>
        <w:rPr>
          <w:rFonts w:ascii="Times New Roman" w:hAnsi="Times New Roman" w:cs="Times New Roman"/>
          <w:i/>
        </w:rPr>
      </w:pPr>
      <w:r w:rsidRPr="00324918">
        <w:rPr>
          <w:rFonts w:ascii="Times New Roman" w:hAnsi="Times New Roman" w:cs="Times New Roman"/>
          <w:i/>
        </w:rPr>
        <w:t>We try to say look, we are one nation, human beings, with different religion (…)</w:t>
      </w:r>
    </w:p>
    <w:p w14:paraId="11F43239" w14:textId="4F440975" w:rsidR="00280BE3" w:rsidRPr="00324918" w:rsidRDefault="00280BE3" w:rsidP="00280BE3">
      <w:pPr>
        <w:spacing w:line="480" w:lineRule="auto"/>
        <w:ind w:left="567" w:right="567"/>
        <w:rPr>
          <w:rFonts w:ascii="Times New Roman" w:hAnsi="Times New Roman" w:cs="Times New Roman"/>
          <w:spacing w:val="-2"/>
        </w:rPr>
      </w:pPr>
      <w:r w:rsidRPr="00324918">
        <w:rPr>
          <w:rFonts w:ascii="Times New Roman" w:eastAsiaTheme="minorHAnsi" w:hAnsi="Times New Roman" w:cs="Times New Roman"/>
          <w:i/>
          <w:iCs/>
          <w:lang w:val="en-GB"/>
        </w:rPr>
        <w:t xml:space="preserve">We … teach them … about tolerance, about supporting the other, about looking after your family, and mercy, love, care you know, </w:t>
      </w:r>
      <w:proofErr w:type="gramStart"/>
      <w:r w:rsidRPr="00324918">
        <w:rPr>
          <w:rFonts w:ascii="Times New Roman" w:eastAsiaTheme="minorHAnsi" w:hAnsi="Times New Roman" w:cs="Times New Roman"/>
          <w:i/>
          <w:iCs/>
          <w:lang w:val="en-GB"/>
        </w:rPr>
        <w:t>a lot of</w:t>
      </w:r>
      <w:proofErr w:type="gramEnd"/>
      <w:r w:rsidRPr="00324918">
        <w:rPr>
          <w:rFonts w:ascii="Times New Roman" w:eastAsiaTheme="minorHAnsi" w:hAnsi="Times New Roman" w:cs="Times New Roman"/>
          <w:i/>
          <w:iCs/>
          <w:lang w:val="en-GB"/>
        </w:rPr>
        <w:t xml:space="preserve"> Islamic values. They are the same, they are international values’</w:t>
      </w:r>
      <w:r w:rsidRPr="00324918">
        <w:rPr>
          <w:rFonts w:ascii="Times New Roman" w:eastAsiaTheme="minorHAnsi" w:hAnsi="Times New Roman" w:cs="Times New Roman"/>
          <w:iCs/>
          <w:lang w:val="en-GB"/>
        </w:rPr>
        <w:t xml:space="preserve"> </w:t>
      </w:r>
      <w:r w:rsidRPr="00324918">
        <w:rPr>
          <w:rFonts w:ascii="Times New Roman" w:hAnsi="Times New Roman" w:cs="Times New Roman"/>
          <w:spacing w:val="-2"/>
        </w:rPr>
        <w:t>(</w:t>
      </w:r>
      <w:proofErr w:type="spellStart"/>
      <w:r w:rsidRPr="00324918">
        <w:rPr>
          <w:rFonts w:ascii="Times New Roman" w:hAnsi="Times New Roman" w:cs="Times New Roman"/>
          <w:spacing w:val="-2"/>
        </w:rPr>
        <w:t>Headteacher</w:t>
      </w:r>
      <w:proofErr w:type="spellEnd"/>
      <w:r w:rsidRPr="00324918">
        <w:rPr>
          <w:rFonts w:ascii="Times New Roman" w:hAnsi="Times New Roman" w:cs="Times New Roman"/>
          <w:spacing w:val="-2"/>
        </w:rPr>
        <w:t xml:space="preserve">, </w:t>
      </w:r>
      <w:r w:rsidRPr="00324918">
        <w:rPr>
          <w:rFonts w:ascii="Times New Roman" w:hAnsi="Times New Roman" w:cs="Times New Roman"/>
        </w:rPr>
        <w:t xml:space="preserve">NWE, </w:t>
      </w:r>
      <w:r w:rsidRPr="00324918">
        <w:rPr>
          <w:rFonts w:ascii="Times New Roman" w:hAnsi="Times New Roman" w:cs="Times New Roman"/>
          <w:spacing w:val="-2"/>
        </w:rPr>
        <w:t>11/02/2017)</w:t>
      </w:r>
    </w:p>
    <w:p w14:paraId="3D6F270C" w14:textId="77777777" w:rsidR="001F1969" w:rsidRPr="00324918" w:rsidRDefault="001F1969" w:rsidP="00280BE3">
      <w:pPr>
        <w:spacing w:line="480" w:lineRule="auto"/>
        <w:ind w:left="567" w:right="567"/>
        <w:rPr>
          <w:rFonts w:ascii="Times New Roman" w:hAnsi="Times New Roman" w:cs="Times New Roman"/>
          <w:spacing w:val="-2"/>
        </w:rPr>
      </w:pPr>
    </w:p>
    <w:p w14:paraId="55AB39BC" w14:textId="79D4BEE0" w:rsidR="00586AE8" w:rsidRPr="00324918" w:rsidRDefault="00054A3F" w:rsidP="00252925">
      <w:pPr>
        <w:widowControl w:val="0"/>
        <w:autoSpaceDE w:val="0"/>
        <w:autoSpaceDN w:val="0"/>
        <w:adjustRightInd w:val="0"/>
        <w:spacing w:line="480" w:lineRule="auto"/>
        <w:rPr>
          <w:rFonts w:ascii="Times New Roman" w:hAnsi="Times New Roman" w:cs="Times New Roman"/>
          <w:spacing w:val="-2"/>
        </w:rPr>
      </w:pPr>
      <w:r w:rsidRPr="00324918">
        <w:rPr>
          <w:rFonts w:ascii="Times New Roman" w:hAnsi="Times New Roman" w:cs="Times New Roman"/>
          <w:spacing w:val="-2"/>
        </w:rPr>
        <w:t>As the following section show</w:t>
      </w:r>
      <w:r w:rsidR="001C5161" w:rsidRPr="00324918">
        <w:rPr>
          <w:rFonts w:ascii="Times New Roman" w:hAnsi="Times New Roman" w:cs="Times New Roman"/>
          <w:spacing w:val="-2"/>
        </w:rPr>
        <w:t>s</w:t>
      </w:r>
      <w:r w:rsidRPr="00324918">
        <w:rPr>
          <w:rFonts w:ascii="Times New Roman" w:hAnsi="Times New Roman" w:cs="Times New Roman"/>
          <w:spacing w:val="-2"/>
        </w:rPr>
        <w:t>, our participants were highly aware of difference, the need for socio</w:t>
      </w:r>
      <w:r w:rsidR="001C5161" w:rsidRPr="00324918">
        <w:rPr>
          <w:rFonts w:ascii="Times New Roman" w:hAnsi="Times New Roman" w:cs="Times New Roman"/>
          <w:spacing w:val="-2"/>
        </w:rPr>
        <w:t>-</w:t>
      </w:r>
      <w:r w:rsidRPr="00324918">
        <w:rPr>
          <w:rFonts w:ascii="Times New Roman" w:hAnsi="Times New Roman" w:cs="Times New Roman"/>
          <w:spacing w:val="-2"/>
        </w:rPr>
        <w:t>ethnic identity and the benefits of Arabic heritage (</w:t>
      </w:r>
      <w:proofErr w:type="gramStart"/>
      <w:r w:rsidRPr="00324918">
        <w:rPr>
          <w:rFonts w:ascii="Times New Roman" w:hAnsi="Times New Roman" w:cs="Times New Roman"/>
          <w:spacing w:val="-2"/>
        </w:rPr>
        <w:t>see also</w:t>
      </w:r>
      <w:proofErr w:type="gramEnd"/>
      <w:r w:rsidRPr="00324918">
        <w:rPr>
          <w:rFonts w:ascii="Times New Roman" w:hAnsi="Times New Roman" w:cs="Times New Roman"/>
          <w:spacing w:val="-2"/>
        </w:rPr>
        <w:t xml:space="preserve"> </w:t>
      </w:r>
      <w:proofErr w:type="spellStart"/>
      <w:r w:rsidRPr="00324918">
        <w:rPr>
          <w:rFonts w:ascii="Times New Roman" w:hAnsi="Times New Roman" w:cs="Times New Roman"/>
          <w:spacing w:val="-2"/>
        </w:rPr>
        <w:t>Szczepek</w:t>
      </w:r>
      <w:proofErr w:type="spellEnd"/>
      <w:r w:rsidRPr="00324918">
        <w:rPr>
          <w:rFonts w:ascii="Times New Roman" w:hAnsi="Times New Roman" w:cs="Times New Roman"/>
          <w:spacing w:val="-2"/>
        </w:rPr>
        <w:t xml:space="preserve"> Reed et al.</w:t>
      </w:r>
      <w:r w:rsidR="001C5161" w:rsidRPr="00324918">
        <w:rPr>
          <w:rFonts w:ascii="Times New Roman" w:hAnsi="Times New Roman" w:cs="Times New Roman"/>
          <w:spacing w:val="-2"/>
        </w:rPr>
        <w:t>,</w:t>
      </w:r>
      <w:r w:rsidRPr="00324918">
        <w:rPr>
          <w:rFonts w:ascii="Times New Roman" w:hAnsi="Times New Roman" w:cs="Times New Roman"/>
          <w:spacing w:val="-2"/>
        </w:rPr>
        <w:t xml:space="preserve"> 2019). </w:t>
      </w:r>
      <w:r w:rsidR="00586AE8" w:rsidRPr="00324918">
        <w:rPr>
          <w:rFonts w:ascii="Times New Roman" w:hAnsi="Times New Roman" w:cs="Times New Roman"/>
          <w:spacing w:val="-2"/>
        </w:rPr>
        <w:t>We are referring in the above to potential dangers of assimilation</w:t>
      </w:r>
      <w:r w:rsidR="001C5161" w:rsidRPr="00324918">
        <w:rPr>
          <w:rFonts w:ascii="Times New Roman" w:hAnsi="Times New Roman" w:cs="Times New Roman"/>
          <w:spacing w:val="-2"/>
        </w:rPr>
        <w:t>, but we recognize</w:t>
      </w:r>
      <w:r w:rsidR="00586AE8" w:rsidRPr="00324918">
        <w:rPr>
          <w:rFonts w:ascii="Times New Roman" w:hAnsi="Times New Roman" w:cs="Times New Roman"/>
          <w:spacing w:val="-2"/>
        </w:rPr>
        <w:t xml:space="preserve"> </w:t>
      </w:r>
      <w:r w:rsidR="001C5161" w:rsidRPr="00324918">
        <w:rPr>
          <w:rFonts w:ascii="Times New Roman" w:hAnsi="Times New Roman" w:cs="Times New Roman"/>
          <w:spacing w:val="-2"/>
        </w:rPr>
        <w:t>that the</w:t>
      </w:r>
      <w:r w:rsidR="00586AE8" w:rsidRPr="00324918">
        <w:rPr>
          <w:rFonts w:ascii="Times New Roman" w:hAnsi="Times New Roman" w:cs="Times New Roman"/>
          <w:spacing w:val="-2"/>
        </w:rPr>
        <w:t xml:space="preserve"> expression of commonality </w:t>
      </w:r>
      <w:r w:rsidR="001C5161" w:rsidRPr="00324918">
        <w:rPr>
          <w:rFonts w:ascii="Times New Roman" w:hAnsi="Times New Roman" w:cs="Times New Roman"/>
          <w:spacing w:val="-2"/>
        </w:rPr>
        <w:t>is not necessarily</w:t>
      </w:r>
      <w:r w:rsidR="00586AE8" w:rsidRPr="00324918">
        <w:rPr>
          <w:rFonts w:ascii="Times New Roman" w:hAnsi="Times New Roman" w:cs="Times New Roman"/>
          <w:spacing w:val="-2"/>
        </w:rPr>
        <w:t xml:space="preserve"> assimilationist. A commitment to universal values </w:t>
      </w:r>
      <w:r w:rsidR="00586AE8" w:rsidRPr="00324918">
        <w:rPr>
          <w:rFonts w:ascii="Times New Roman" w:hAnsi="Times New Roman" w:cs="Times New Roman"/>
          <w:spacing w:val="-2"/>
        </w:rPr>
        <w:lastRenderedPageBreak/>
        <w:t>is perfectly compatible with di</w:t>
      </w:r>
      <w:r w:rsidR="00673BA0" w:rsidRPr="00324918">
        <w:rPr>
          <w:rFonts w:ascii="Times New Roman" w:hAnsi="Times New Roman" w:cs="Times New Roman"/>
          <w:spacing w:val="-2"/>
        </w:rPr>
        <w:t xml:space="preserve">verse sociocultural identities, and with the ‘unique mode of agency’ identified by </w:t>
      </w:r>
      <w:proofErr w:type="spellStart"/>
      <w:r w:rsidR="00673BA0" w:rsidRPr="00324918">
        <w:rPr>
          <w:rFonts w:ascii="Times New Roman" w:hAnsi="Times New Roman" w:cs="Times New Roman"/>
          <w:spacing w:val="-2"/>
        </w:rPr>
        <w:t>Gholami</w:t>
      </w:r>
      <w:proofErr w:type="spellEnd"/>
      <w:r w:rsidR="00673BA0" w:rsidRPr="00324918">
        <w:rPr>
          <w:rFonts w:ascii="Times New Roman" w:hAnsi="Times New Roman" w:cs="Times New Roman"/>
          <w:spacing w:val="-2"/>
        </w:rPr>
        <w:t xml:space="preserve"> (2017)</w:t>
      </w:r>
      <w:r w:rsidR="008D430E" w:rsidRPr="00324918">
        <w:rPr>
          <w:rFonts w:ascii="Times New Roman" w:hAnsi="Times New Roman" w:cs="Times New Roman"/>
          <w:spacing w:val="-2"/>
        </w:rPr>
        <w:t xml:space="preserve"> which </w:t>
      </w:r>
      <w:r w:rsidR="00252925" w:rsidRPr="00324918">
        <w:rPr>
          <w:rFonts w:ascii="Times New Roman" w:hAnsi="Times New Roman" w:cs="Times New Roman"/>
          <w:spacing w:val="-2"/>
        </w:rPr>
        <w:t>results in</w:t>
      </w:r>
      <w:r w:rsidR="008D430E" w:rsidRPr="00324918">
        <w:rPr>
          <w:rFonts w:ascii="Times New Roman" w:hAnsi="Times New Roman" w:cs="Times New Roman"/>
          <w:spacing w:val="-2"/>
        </w:rPr>
        <w:t xml:space="preserve"> </w:t>
      </w:r>
      <w:r w:rsidR="00252925" w:rsidRPr="00324918">
        <w:rPr>
          <w:rFonts w:ascii="Times New Roman" w:hAnsi="Times New Roman" w:cs="Times New Roman"/>
          <w:spacing w:val="-2"/>
        </w:rPr>
        <w:t>‘</w:t>
      </w:r>
      <w:r w:rsidR="008D430E" w:rsidRPr="00324918">
        <w:rPr>
          <w:rFonts w:ascii="Times New Roman" w:eastAsiaTheme="minorHAnsi" w:hAnsi="Times New Roman" w:cs="Times New Roman"/>
        </w:rPr>
        <w:t>more egalitarian, modes of practice, interaction, and citizenship</w:t>
      </w:r>
      <w:r w:rsidR="00252925" w:rsidRPr="00324918">
        <w:rPr>
          <w:rFonts w:ascii="Times New Roman" w:eastAsiaTheme="minorHAnsi" w:hAnsi="Times New Roman" w:cs="Times New Roman"/>
        </w:rPr>
        <w:t>’</w:t>
      </w:r>
      <w:r w:rsidR="00673BA0" w:rsidRPr="00324918">
        <w:rPr>
          <w:rFonts w:ascii="Times New Roman" w:hAnsi="Times New Roman" w:cs="Times New Roman"/>
          <w:spacing w:val="-2"/>
        </w:rPr>
        <w:t xml:space="preserve"> in diasporic communities that ‘</w:t>
      </w:r>
      <w:r w:rsidR="00673BA0" w:rsidRPr="00324918">
        <w:rPr>
          <w:rFonts w:ascii="Times New Roman" w:eastAsiaTheme="minorHAnsi" w:hAnsi="Times New Roman" w:cs="Times New Roman"/>
        </w:rPr>
        <w:t>often place great emphasis on living successful lives within host countries, which entails being integrated and law-abiding citizens’ (p. 574).</w:t>
      </w:r>
    </w:p>
    <w:p w14:paraId="3ECF6E85" w14:textId="77777777" w:rsidR="00594B84" w:rsidRPr="00324918" w:rsidRDefault="00594B84" w:rsidP="00252925">
      <w:pPr>
        <w:spacing w:line="480" w:lineRule="auto"/>
        <w:ind w:right="567"/>
        <w:rPr>
          <w:rFonts w:ascii="Times New Roman" w:hAnsi="Times New Roman" w:cs="Times New Roman"/>
          <w:spacing w:val="-2"/>
        </w:rPr>
      </w:pPr>
    </w:p>
    <w:p w14:paraId="5BCDC0AD" w14:textId="2F0BBBDC" w:rsidR="005A4B6C" w:rsidRPr="00324918" w:rsidRDefault="00AA11BE" w:rsidP="00B948F0">
      <w:pPr>
        <w:spacing w:line="480" w:lineRule="auto"/>
        <w:ind w:right="567"/>
        <w:rPr>
          <w:rFonts w:ascii="Times New Roman" w:hAnsi="Times New Roman" w:cs="Times New Roman"/>
          <w:b/>
          <w:i/>
          <w:spacing w:val="-2"/>
        </w:rPr>
      </w:pPr>
      <w:r w:rsidRPr="00324918">
        <w:rPr>
          <w:rFonts w:ascii="Times New Roman" w:hAnsi="Times New Roman" w:cs="Times New Roman"/>
          <w:b/>
          <w:i/>
          <w:spacing w:val="-2"/>
        </w:rPr>
        <w:t xml:space="preserve">5.3 </w:t>
      </w:r>
      <w:r w:rsidR="00CB4CB6" w:rsidRPr="00324918">
        <w:rPr>
          <w:rFonts w:ascii="Times New Roman" w:hAnsi="Times New Roman" w:cs="Times New Roman"/>
          <w:b/>
          <w:i/>
          <w:spacing w:val="-2"/>
        </w:rPr>
        <w:t>Values in a highly charged political context</w:t>
      </w:r>
      <w:r w:rsidR="001B559D" w:rsidRPr="00324918">
        <w:rPr>
          <w:rFonts w:ascii="Times New Roman" w:hAnsi="Times New Roman" w:cs="Times New Roman"/>
          <w:b/>
          <w:i/>
          <w:spacing w:val="-2"/>
        </w:rPr>
        <w:t>: consensual diversity</w:t>
      </w:r>
    </w:p>
    <w:p w14:paraId="2A86D625" w14:textId="4550BC43" w:rsidR="00CA4C91" w:rsidRPr="00324918" w:rsidRDefault="00CA4C91" w:rsidP="00CA4C91">
      <w:pPr>
        <w:spacing w:line="480" w:lineRule="auto"/>
        <w:ind w:right="567"/>
        <w:rPr>
          <w:rFonts w:ascii="Times New Roman" w:hAnsi="Times New Roman" w:cs="Times New Roman"/>
          <w:spacing w:val="-2"/>
        </w:rPr>
      </w:pPr>
      <w:r w:rsidRPr="00324918">
        <w:rPr>
          <w:rFonts w:ascii="Times New Roman" w:hAnsi="Times New Roman" w:cs="Times New Roman"/>
          <w:spacing w:val="-2"/>
        </w:rPr>
        <w:t xml:space="preserve">As noted above, reluctance or inability to see difference </w:t>
      </w:r>
      <w:proofErr w:type="gramStart"/>
      <w:r w:rsidRPr="00324918">
        <w:rPr>
          <w:rFonts w:ascii="Times New Roman" w:hAnsi="Times New Roman" w:cs="Times New Roman"/>
          <w:spacing w:val="-2"/>
        </w:rPr>
        <w:t>is not always positively regarded</w:t>
      </w:r>
      <w:proofErr w:type="gramEnd"/>
      <w:r w:rsidRPr="00324918">
        <w:rPr>
          <w:rFonts w:ascii="Times New Roman" w:hAnsi="Times New Roman" w:cs="Times New Roman"/>
          <w:spacing w:val="-2"/>
        </w:rPr>
        <w:t xml:space="preserve"> in the literature. </w:t>
      </w:r>
      <w:proofErr w:type="gramStart"/>
      <w:r w:rsidRPr="00324918">
        <w:rPr>
          <w:rFonts w:ascii="Times New Roman" w:hAnsi="Times New Roman" w:cs="Times New Roman"/>
          <w:spacing w:val="-2"/>
        </w:rPr>
        <w:t>But</w:t>
      </w:r>
      <w:proofErr w:type="gramEnd"/>
      <w:r w:rsidRPr="00324918">
        <w:rPr>
          <w:rFonts w:ascii="Times New Roman" w:hAnsi="Times New Roman" w:cs="Times New Roman"/>
          <w:spacing w:val="-2"/>
        </w:rPr>
        <w:t xml:space="preserve"> we need to exercise caution about how we interpret such statements. </w:t>
      </w:r>
      <w:r w:rsidR="00EF62FC" w:rsidRPr="00324918">
        <w:rPr>
          <w:rFonts w:ascii="Times New Roman" w:hAnsi="Times New Roman" w:cs="Times New Roman"/>
          <w:spacing w:val="-2"/>
        </w:rPr>
        <w:t xml:space="preserve">Firstly, </w:t>
      </w:r>
      <w:r w:rsidR="003F1904" w:rsidRPr="00324918">
        <w:rPr>
          <w:rFonts w:ascii="Times New Roman" w:hAnsi="Times New Roman" w:cs="Times New Roman"/>
          <w:spacing w:val="-2"/>
        </w:rPr>
        <w:t>participants</w:t>
      </w:r>
      <w:r w:rsidR="00EF62FC" w:rsidRPr="00324918">
        <w:rPr>
          <w:rFonts w:ascii="Times New Roman" w:hAnsi="Times New Roman" w:cs="Times New Roman"/>
          <w:spacing w:val="-2"/>
        </w:rPr>
        <w:t xml:space="preserve"> </w:t>
      </w:r>
      <w:proofErr w:type="gramStart"/>
      <w:r w:rsidR="00EF62FC" w:rsidRPr="00324918">
        <w:rPr>
          <w:rFonts w:ascii="Times New Roman" w:hAnsi="Times New Roman" w:cs="Times New Roman"/>
          <w:spacing w:val="-2"/>
        </w:rPr>
        <w:t>cannot be expected</w:t>
      </w:r>
      <w:proofErr w:type="gramEnd"/>
      <w:r w:rsidR="00EF62FC" w:rsidRPr="00324918">
        <w:rPr>
          <w:rFonts w:ascii="Times New Roman" w:hAnsi="Times New Roman" w:cs="Times New Roman"/>
          <w:spacing w:val="-2"/>
        </w:rPr>
        <w:t xml:space="preserve"> to be always precise and consistent in using terms related to ‘values’. Secondly, o</w:t>
      </w:r>
      <w:r w:rsidRPr="00324918">
        <w:rPr>
          <w:rFonts w:ascii="Times New Roman" w:hAnsi="Times New Roman" w:cs="Times New Roman"/>
          <w:spacing w:val="-2"/>
        </w:rPr>
        <w:t xml:space="preserve">ur respondents were very aware of the highly charged political context within which their schools are operating. It is possible that the determination to advocate assimilation and declare </w:t>
      </w:r>
      <w:r w:rsidR="00C84E58" w:rsidRPr="00324918">
        <w:rPr>
          <w:rFonts w:ascii="Times New Roman" w:hAnsi="Times New Roman" w:cs="Times New Roman"/>
          <w:spacing w:val="-2"/>
        </w:rPr>
        <w:t>commonality</w:t>
      </w:r>
      <w:r w:rsidRPr="00324918">
        <w:rPr>
          <w:rFonts w:ascii="Times New Roman" w:hAnsi="Times New Roman" w:cs="Times New Roman"/>
          <w:spacing w:val="-2"/>
        </w:rPr>
        <w:t xml:space="preserve"> </w:t>
      </w:r>
      <w:proofErr w:type="gramStart"/>
      <w:r w:rsidRPr="00324918">
        <w:rPr>
          <w:rFonts w:ascii="Times New Roman" w:hAnsi="Times New Roman" w:cs="Times New Roman"/>
          <w:spacing w:val="-2"/>
        </w:rPr>
        <w:t>is driven</w:t>
      </w:r>
      <w:proofErr w:type="gramEnd"/>
      <w:r w:rsidRPr="00324918">
        <w:rPr>
          <w:rFonts w:ascii="Times New Roman" w:hAnsi="Times New Roman" w:cs="Times New Roman"/>
          <w:spacing w:val="-2"/>
        </w:rPr>
        <w:t xml:space="preserve"> by a fear of being seen as inappropriately different. </w:t>
      </w:r>
    </w:p>
    <w:p w14:paraId="75545AF3" w14:textId="77777777" w:rsidR="00551703" w:rsidRPr="00324918" w:rsidRDefault="00551703" w:rsidP="00B948F0">
      <w:pPr>
        <w:spacing w:line="480" w:lineRule="auto"/>
        <w:rPr>
          <w:rFonts w:ascii="Times New Roman" w:hAnsi="Times New Roman" w:cs="Times New Roman"/>
          <w:spacing w:val="-2"/>
        </w:rPr>
      </w:pPr>
    </w:p>
    <w:p w14:paraId="025AE7B4" w14:textId="4D74A70C" w:rsidR="00DE1BBA" w:rsidRPr="00324918" w:rsidRDefault="00542E4D" w:rsidP="00CE0BD7">
      <w:pPr>
        <w:pStyle w:val="NoSpacing"/>
        <w:spacing w:line="480" w:lineRule="auto"/>
        <w:ind w:left="720" w:right="567"/>
        <w:rPr>
          <w:rFonts w:ascii="Times New Roman" w:hAnsi="Times New Roman" w:cs="Times New Roman"/>
          <w:i/>
          <w:sz w:val="24"/>
          <w:szCs w:val="24"/>
          <w:rtl/>
        </w:rPr>
      </w:pPr>
      <w:proofErr w:type="spellStart"/>
      <w:r w:rsidRPr="00324918">
        <w:rPr>
          <w:rFonts w:ascii="Times New Roman" w:hAnsi="Times New Roman" w:cs="Times New Roman"/>
          <w:sz w:val="24"/>
          <w:szCs w:val="24"/>
        </w:rPr>
        <w:t>Headteacher</w:t>
      </w:r>
      <w:proofErr w:type="spellEnd"/>
      <w:r w:rsidR="00DE1BBA" w:rsidRPr="00324918">
        <w:rPr>
          <w:rFonts w:ascii="Times New Roman" w:hAnsi="Times New Roman" w:cs="Times New Roman"/>
          <w:sz w:val="24"/>
          <w:szCs w:val="24"/>
        </w:rPr>
        <w:t>:</w:t>
      </w:r>
      <w:r w:rsidR="00DE1BBA" w:rsidRPr="00324918">
        <w:rPr>
          <w:rFonts w:ascii="Times New Roman" w:hAnsi="Times New Roman" w:cs="Times New Roman"/>
          <w:i/>
          <w:sz w:val="24"/>
          <w:szCs w:val="24"/>
        </w:rPr>
        <w:t xml:space="preserve"> Our vision for the [NAME] school is to make sure that our children get the right support in terms of their linguistic needs</w:t>
      </w:r>
      <w:r w:rsidR="00BA735A" w:rsidRPr="00324918">
        <w:rPr>
          <w:rFonts w:ascii="Times New Roman" w:hAnsi="Times New Roman" w:cs="Times New Roman"/>
          <w:i/>
          <w:sz w:val="24"/>
          <w:szCs w:val="24"/>
        </w:rPr>
        <w:t>,</w:t>
      </w:r>
      <w:r w:rsidR="00DE1BBA" w:rsidRPr="00324918">
        <w:rPr>
          <w:rFonts w:ascii="Times New Roman" w:hAnsi="Times New Roman" w:cs="Times New Roman"/>
          <w:i/>
          <w:sz w:val="24"/>
          <w:szCs w:val="24"/>
        </w:rPr>
        <w:t xml:space="preserve"> but it goes beyond that. We are trying to support them to become good citizens of the United Kingdom, taking into account the current challenges that the community faces.</w:t>
      </w:r>
    </w:p>
    <w:p w14:paraId="74779AC9" w14:textId="77777777" w:rsidR="00DE1BBA" w:rsidRPr="00324918" w:rsidRDefault="00DE1BBA" w:rsidP="00CE0BD7">
      <w:pPr>
        <w:pStyle w:val="NoSpacing"/>
        <w:spacing w:line="480" w:lineRule="auto"/>
        <w:ind w:left="720" w:right="567"/>
        <w:rPr>
          <w:rFonts w:ascii="Times New Roman" w:hAnsi="Times New Roman" w:cs="Times New Roman"/>
          <w:i/>
          <w:sz w:val="24"/>
          <w:szCs w:val="24"/>
        </w:rPr>
      </w:pPr>
      <w:r w:rsidRPr="00324918">
        <w:rPr>
          <w:rFonts w:ascii="Times New Roman" w:hAnsi="Times New Roman" w:cs="Times New Roman"/>
          <w:sz w:val="24"/>
          <w:szCs w:val="24"/>
        </w:rPr>
        <w:t>Interviewer 1:</w:t>
      </w:r>
      <w:r w:rsidRPr="00324918">
        <w:rPr>
          <w:rFonts w:ascii="Times New Roman" w:hAnsi="Times New Roman" w:cs="Times New Roman"/>
          <w:i/>
          <w:sz w:val="24"/>
          <w:szCs w:val="24"/>
        </w:rPr>
        <w:t xml:space="preserve"> Yes. So, what do you mean for them to become good citizens of the United Kingdom?</w:t>
      </w:r>
    </w:p>
    <w:p w14:paraId="3C2358DF" w14:textId="31D0E9E2" w:rsidR="00014F6C" w:rsidRPr="00324918" w:rsidRDefault="00542E4D" w:rsidP="00CE0BD7">
      <w:pPr>
        <w:pStyle w:val="NoSpacing"/>
        <w:spacing w:line="480" w:lineRule="auto"/>
        <w:ind w:left="720" w:right="567"/>
        <w:rPr>
          <w:rFonts w:ascii="Times New Roman" w:hAnsi="Times New Roman" w:cs="Times New Roman"/>
          <w:i/>
          <w:sz w:val="24"/>
          <w:szCs w:val="24"/>
        </w:rPr>
      </w:pPr>
      <w:proofErr w:type="spellStart"/>
      <w:r w:rsidRPr="00324918">
        <w:rPr>
          <w:rFonts w:ascii="Times New Roman" w:hAnsi="Times New Roman" w:cs="Times New Roman"/>
          <w:sz w:val="24"/>
          <w:szCs w:val="24"/>
        </w:rPr>
        <w:t>Headteacher</w:t>
      </w:r>
      <w:proofErr w:type="spellEnd"/>
      <w:r w:rsidR="00DE1BBA" w:rsidRPr="00324918">
        <w:rPr>
          <w:rFonts w:ascii="Times New Roman" w:hAnsi="Times New Roman" w:cs="Times New Roman"/>
          <w:sz w:val="24"/>
          <w:szCs w:val="24"/>
        </w:rPr>
        <w:t>:</w:t>
      </w:r>
      <w:r w:rsidR="00DE1BBA" w:rsidRPr="00324918">
        <w:rPr>
          <w:rFonts w:ascii="Times New Roman" w:hAnsi="Times New Roman" w:cs="Times New Roman"/>
          <w:i/>
          <w:sz w:val="24"/>
          <w:szCs w:val="24"/>
        </w:rPr>
        <w:t xml:space="preserve"> </w:t>
      </w:r>
      <w:proofErr w:type="gramStart"/>
      <w:r w:rsidR="00DE1BBA" w:rsidRPr="00324918">
        <w:rPr>
          <w:rFonts w:ascii="Times New Roman" w:hAnsi="Times New Roman" w:cs="Times New Roman"/>
          <w:i/>
          <w:sz w:val="24"/>
          <w:szCs w:val="24"/>
        </w:rPr>
        <w:t>First of all</w:t>
      </w:r>
      <w:proofErr w:type="gramEnd"/>
      <w:r w:rsidR="00DE1BBA" w:rsidRPr="00324918">
        <w:rPr>
          <w:rFonts w:ascii="Times New Roman" w:hAnsi="Times New Roman" w:cs="Times New Roman"/>
          <w:i/>
          <w:sz w:val="24"/>
          <w:szCs w:val="24"/>
        </w:rPr>
        <w:t xml:space="preserve">, be aware of the political environment in terms of what is the threats and opportunities, ensuring that they are not kind of subject to elements of </w:t>
      </w:r>
      <w:proofErr w:type="spellStart"/>
      <w:r w:rsidR="00B0697C" w:rsidRPr="00324918">
        <w:rPr>
          <w:rFonts w:ascii="Times New Roman" w:hAnsi="Times New Roman" w:cs="Times New Roman"/>
          <w:i/>
          <w:sz w:val="24"/>
          <w:szCs w:val="24"/>
        </w:rPr>
        <w:t>radicalisation</w:t>
      </w:r>
      <w:proofErr w:type="spellEnd"/>
      <w:r w:rsidR="00DE1BBA" w:rsidRPr="00324918">
        <w:rPr>
          <w:rFonts w:ascii="Times New Roman" w:hAnsi="Times New Roman" w:cs="Times New Roman"/>
          <w:i/>
          <w:sz w:val="24"/>
          <w:szCs w:val="24"/>
        </w:rPr>
        <w:t xml:space="preserve">, an insular approach that sometimes unfortunately </w:t>
      </w:r>
      <w:proofErr w:type="spellStart"/>
      <w:r w:rsidR="00DE1BBA" w:rsidRPr="00324918">
        <w:rPr>
          <w:rFonts w:ascii="Times New Roman" w:hAnsi="Times New Roman" w:cs="Times New Roman"/>
          <w:i/>
          <w:sz w:val="24"/>
          <w:szCs w:val="24"/>
        </w:rPr>
        <w:lastRenderedPageBreak/>
        <w:t>characteri</w:t>
      </w:r>
      <w:r w:rsidR="00B0697C" w:rsidRPr="00324918">
        <w:rPr>
          <w:rFonts w:ascii="Times New Roman" w:hAnsi="Times New Roman" w:cs="Times New Roman"/>
          <w:i/>
          <w:sz w:val="24"/>
          <w:szCs w:val="24"/>
        </w:rPr>
        <w:t>s</w:t>
      </w:r>
      <w:r w:rsidR="00DE1BBA" w:rsidRPr="00324918">
        <w:rPr>
          <w:rFonts w:ascii="Times New Roman" w:hAnsi="Times New Roman" w:cs="Times New Roman"/>
          <w:i/>
          <w:sz w:val="24"/>
          <w:szCs w:val="24"/>
        </w:rPr>
        <w:t>e</w:t>
      </w:r>
      <w:proofErr w:type="spellEnd"/>
      <w:r w:rsidR="00DE1BBA" w:rsidRPr="00324918">
        <w:rPr>
          <w:rFonts w:ascii="Times New Roman" w:hAnsi="Times New Roman" w:cs="Times New Roman"/>
          <w:i/>
          <w:sz w:val="24"/>
          <w:szCs w:val="24"/>
        </w:rPr>
        <w:t xml:space="preserve"> some for our immigrant communities in this country. </w:t>
      </w:r>
      <w:proofErr w:type="gramStart"/>
      <w:r w:rsidR="00DE1BBA" w:rsidRPr="00324918">
        <w:rPr>
          <w:rFonts w:ascii="Times New Roman" w:hAnsi="Times New Roman" w:cs="Times New Roman"/>
          <w:i/>
          <w:sz w:val="24"/>
          <w:szCs w:val="24"/>
        </w:rPr>
        <w:t>So</w:t>
      </w:r>
      <w:proofErr w:type="gramEnd"/>
      <w:r w:rsidR="00DE1BBA" w:rsidRPr="00324918">
        <w:rPr>
          <w:rFonts w:ascii="Times New Roman" w:hAnsi="Times New Roman" w:cs="Times New Roman"/>
          <w:i/>
          <w:sz w:val="24"/>
          <w:szCs w:val="24"/>
        </w:rPr>
        <w:t xml:space="preserve"> we are quite clear about that at school. We </w:t>
      </w:r>
      <w:proofErr w:type="gramStart"/>
      <w:r w:rsidR="00DE1BBA" w:rsidRPr="00324918">
        <w:rPr>
          <w:rFonts w:ascii="Times New Roman" w:hAnsi="Times New Roman" w:cs="Times New Roman"/>
          <w:i/>
          <w:sz w:val="24"/>
          <w:szCs w:val="24"/>
        </w:rPr>
        <w:t>don’t</w:t>
      </w:r>
      <w:proofErr w:type="gramEnd"/>
      <w:r w:rsidR="00DE1BBA" w:rsidRPr="00324918">
        <w:rPr>
          <w:rFonts w:ascii="Times New Roman" w:hAnsi="Times New Roman" w:cs="Times New Roman"/>
          <w:i/>
          <w:sz w:val="24"/>
          <w:szCs w:val="24"/>
        </w:rPr>
        <w:t xml:space="preserve"> promote any kind of religious teaching that promotes hate.</w:t>
      </w:r>
      <w:r w:rsidR="00DE1BBA" w:rsidRPr="00324918">
        <w:rPr>
          <w:rFonts w:ascii="Times New Roman" w:hAnsi="Times New Roman" w:cs="Times New Roman"/>
          <w:i/>
          <w:spacing w:val="-2"/>
          <w:sz w:val="24"/>
          <w:szCs w:val="24"/>
        </w:rPr>
        <w:t xml:space="preserve"> </w:t>
      </w:r>
      <w:r w:rsidR="00014F6C" w:rsidRPr="00324918">
        <w:rPr>
          <w:rFonts w:ascii="Times New Roman" w:hAnsi="Times New Roman" w:cs="Times New Roman"/>
          <w:i/>
          <w:spacing w:val="-2"/>
          <w:sz w:val="24"/>
          <w:szCs w:val="24"/>
        </w:rPr>
        <w:t>(…)</w:t>
      </w:r>
    </w:p>
    <w:p w14:paraId="33153403" w14:textId="0BB6CF75" w:rsidR="00014F6C" w:rsidRPr="00324918" w:rsidRDefault="00014F6C" w:rsidP="00CE0BD7">
      <w:pPr>
        <w:pStyle w:val="NoSpacing"/>
        <w:spacing w:line="480" w:lineRule="auto"/>
        <w:ind w:left="720" w:right="567"/>
        <w:rPr>
          <w:rFonts w:ascii="Times New Roman" w:hAnsi="Times New Roman" w:cs="Times New Roman"/>
          <w:i/>
          <w:sz w:val="24"/>
          <w:szCs w:val="24"/>
        </w:rPr>
      </w:pPr>
      <w:proofErr w:type="gramStart"/>
      <w:r w:rsidRPr="00324918">
        <w:rPr>
          <w:rFonts w:ascii="Times New Roman" w:hAnsi="Times New Roman" w:cs="Times New Roman"/>
          <w:i/>
          <w:spacing w:val="-2"/>
          <w:sz w:val="24"/>
          <w:szCs w:val="24"/>
        </w:rPr>
        <w:t>So</w:t>
      </w:r>
      <w:proofErr w:type="gramEnd"/>
      <w:r w:rsidRPr="00324918">
        <w:rPr>
          <w:rFonts w:ascii="Times New Roman" w:hAnsi="Times New Roman" w:cs="Times New Roman"/>
          <w:i/>
          <w:spacing w:val="-2"/>
          <w:sz w:val="24"/>
          <w:szCs w:val="24"/>
        </w:rPr>
        <w:t xml:space="preserve">, you need to explain to people that do not further isolate yourself by attaching yourself to a set of values that actually contradict that and also fuels those anti-immigrant </w:t>
      </w:r>
      <w:r w:rsidR="003F1904" w:rsidRPr="00324918">
        <w:rPr>
          <w:rFonts w:ascii="Times New Roman" w:hAnsi="Times New Roman" w:cs="Times New Roman"/>
          <w:i/>
          <w:spacing w:val="-2"/>
          <w:sz w:val="24"/>
          <w:szCs w:val="24"/>
        </w:rPr>
        <w:t>feeling</w:t>
      </w:r>
      <w:r w:rsidR="007441C7" w:rsidRPr="00324918">
        <w:rPr>
          <w:rFonts w:ascii="Times New Roman" w:hAnsi="Times New Roman" w:cs="Times New Roman"/>
          <w:i/>
          <w:spacing w:val="-2"/>
          <w:sz w:val="24"/>
          <w:szCs w:val="24"/>
        </w:rPr>
        <w:t>s</w:t>
      </w:r>
      <w:r w:rsidRPr="00324918">
        <w:rPr>
          <w:rFonts w:ascii="Times New Roman" w:hAnsi="Times New Roman" w:cs="Times New Roman"/>
          <w:i/>
          <w:spacing w:val="-2"/>
          <w:sz w:val="24"/>
          <w:szCs w:val="24"/>
        </w:rPr>
        <w:t xml:space="preserve"> from the whole community. </w:t>
      </w:r>
      <w:r w:rsidRPr="00324918">
        <w:rPr>
          <w:rFonts w:ascii="Times New Roman" w:hAnsi="Times New Roman" w:cs="Times New Roman"/>
          <w:spacing w:val="-2"/>
          <w:sz w:val="24"/>
          <w:szCs w:val="24"/>
        </w:rPr>
        <w:t>(</w:t>
      </w:r>
      <w:proofErr w:type="spellStart"/>
      <w:r w:rsidRPr="00324918">
        <w:rPr>
          <w:rFonts w:ascii="Times New Roman" w:hAnsi="Times New Roman" w:cs="Times New Roman"/>
          <w:spacing w:val="-2"/>
          <w:sz w:val="24"/>
          <w:szCs w:val="24"/>
        </w:rPr>
        <w:t>Headteacher</w:t>
      </w:r>
      <w:proofErr w:type="spellEnd"/>
      <w:r w:rsidRPr="00324918">
        <w:rPr>
          <w:rFonts w:ascii="Times New Roman" w:hAnsi="Times New Roman" w:cs="Times New Roman"/>
          <w:spacing w:val="-2"/>
          <w:sz w:val="24"/>
          <w:szCs w:val="24"/>
        </w:rPr>
        <w:t xml:space="preserve">, </w:t>
      </w:r>
      <w:r w:rsidR="00315656" w:rsidRPr="00324918">
        <w:rPr>
          <w:rFonts w:ascii="Times New Roman" w:hAnsi="Times New Roman" w:cs="Times New Roman"/>
          <w:sz w:val="24"/>
          <w:szCs w:val="24"/>
        </w:rPr>
        <w:t xml:space="preserve">NWE, </w:t>
      </w:r>
      <w:r w:rsidRPr="00324918">
        <w:rPr>
          <w:rFonts w:ascii="Times New Roman" w:hAnsi="Times New Roman" w:cs="Times New Roman"/>
          <w:spacing w:val="-2"/>
          <w:sz w:val="24"/>
          <w:szCs w:val="24"/>
        </w:rPr>
        <w:t>11/02/2017)</w:t>
      </w:r>
    </w:p>
    <w:p w14:paraId="4F791821" w14:textId="77777777" w:rsidR="00014F6C" w:rsidRPr="00324918" w:rsidRDefault="00014F6C" w:rsidP="00CE0BD7">
      <w:pPr>
        <w:spacing w:line="480" w:lineRule="auto"/>
        <w:ind w:right="567"/>
        <w:rPr>
          <w:rFonts w:ascii="Times New Roman" w:hAnsi="Times New Roman" w:cs="Times New Roman"/>
          <w:spacing w:val="-2"/>
        </w:rPr>
      </w:pPr>
    </w:p>
    <w:p w14:paraId="53CB7D54" w14:textId="410E6007" w:rsidR="00F0745C" w:rsidRPr="00324918" w:rsidRDefault="003852E9" w:rsidP="00B948F0">
      <w:pPr>
        <w:spacing w:line="480" w:lineRule="auto"/>
        <w:rPr>
          <w:rFonts w:ascii="Times New Roman" w:hAnsi="Times New Roman" w:cs="Times New Roman"/>
        </w:rPr>
      </w:pPr>
      <w:r w:rsidRPr="00324918">
        <w:rPr>
          <w:rFonts w:ascii="Times New Roman" w:hAnsi="Times New Roman" w:cs="Times New Roman"/>
          <w:spacing w:val="-2"/>
        </w:rPr>
        <w:t>Once again,</w:t>
      </w:r>
      <w:r w:rsidR="00014F6C" w:rsidRPr="00324918">
        <w:rPr>
          <w:rFonts w:ascii="Times New Roman" w:hAnsi="Times New Roman" w:cs="Times New Roman"/>
          <w:spacing w:val="-2"/>
        </w:rPr>
        <w:t xml:space="preserve"> the above responses </w:t>
      </w:r>
      <w:r w:rsidRPr="00324918">
        <w:rPr>
          <w:rFonts w:ascii="Times New Roman" w:hAnsi="Times New Roman" w:cs="Times New Roman"/>
          <w:spacing w:val="-2"/>
        </w:rPr>
        <w:t>show</w:t>
      </w:r>
      <w:r w:rsidR="00014F6C" w:rsidRPr="00324918">
        <w:rPr>
          <w:rFonts w:ascii="Times New Roman" w:hAnsi="Times New Roman" w:cs="Times New Roman"/>
          <w:spacing w:val="-2"/>
        </w:rPr>
        <w:t xml:space="preserve"> positive commitment to others</w:t>
      </w:r>
      <w:r w:rsidR="00F0745C" w:rsidRPr="00324918">
        <w:rPr>
          <w:rFonts w:ascii="Times New Roman" w:hAnsi="Times New Roman" w:cs="Times New Roman"/>
          <w:spacing w:val="-2"/>
        </w:rPr>
        <w:t xml:space="preserve"> </w:t>
      </w:r>
      <w:r w:rsidRPr="00324918">
        <w:rPr>
          <w:rFonts w:ascii="Times New Roman" w:hAnsi="Times New Roman" w:cs="Times New Roman"/>
          <w:spacing w:val="-2"/>
        </w:rPr>
        <w:t>as well as</w:t>
      </w:r>
      <w:r w:rsidR="00F0745C" w:rsidRPr="00324918">
        <w:rPr>
          <w:rFonts w:ascii="Times New Roman" w:hAnsi="Times New Roman" w:cs="Times New Roman"/>
          <w:spacing w:val="-2"/>
        </w:rPr>
        <w:t xml:space="preserve"> to British society</w:t>
      </w:r>
      <w:r w:rsidRPr="00324918">
        <w:rPr>
          <w:rFonts w:ascii="Times New Roman" w:hAnsi="Times New Roman" w:cs="Times New Roman"/>
          <w:spacing w:val="-2"/>
        </w:rPr>
        <w:t xml:space="preserve">, </w:t>
      </w:r>
      <w:r w:rsidR="00703D9A" w:rsidRPr="00324918">
        <w:rPr>
          <w:rFonts w:ascii="Times New Roman" w:hAnsi="Times New Roman" w:cs="Times New Roman"/>
          <w:spacing w:val="-2"/>
        </w:rPr>
        <w:t>as well as</w:t>
      </w:r>
      <w:r w:rsidRPr="00324918">
        <w:rPr>
          <w:rFonts w:ascii="Times New Roman" w:hAnsi="Times New Roman" w:cs="Times New Roman"/>
          <w:spacing w:val="-2"/>
        </w:rPr>
        <w:t xml:space="preserve"> </w:t>
      </w:r>
      <w:r w:rsidR="009B65CE" w:rsidRPr="00324918">
        <w:rPr>
          <w:rFonts w:ascii="Times New Roman" w:hAnsi="Times New Roman" w:cs="Times New Roman"/>
          <w:spacing w:val="-2"/>
        </w:rPr>
        <w:t>that</w:t>
      </w:r>
      <w:r w:rsidRPr="00324918">
        <w:rPr>
          <w:rFonts w:ascii="Times New Roman" w:hAnsi="Times New Roman" w:cs="Times New Roman"/>
          <w:spacing w:val="-2"/>
        </w:rPr>
        <w:t xml:space="preserve"> stance </w:t>
      </w:r>
      <w:proofErr w:type="gramStart"/>
      <w:r w:rsidRPr="00324918">
        <w:rPr>
          <w:rFonts w:ascii="Times New Roman" w:hAnsi="Times New Roman" w:cs="Times New Roman"/>
          <w:spacing w:val="-2"/>
        </w:rPr>
        <w:t>being actively promoted</w:t>
      </w:r>
      <w:proofErr w:type="gramEnd"/>
      <w:r w:rsidR="00FD226D" w:rsidRPr="00324918">
        <w:rPr>
          <w:rFonts w:ascii="Times New Roman" w:hAnsi="Times New Roman" w:cs="Times New Roman"/>
          <w:spacing w:val="-2"/>
        </w:rPr>
        <w:t xml:space="preserve"> against the background of other options</w:t>
      </w:r>
      <w:r w:rsidR="00014F6C" w:rsidRPr="00324918">
        <w:rPr>
          <w:rFonts w:ascii="Times New Roman" w:hAnsi="Times New Roman" w:cs="Times New Roman"/>
          <w:spacing w:val="-2"/>
        </w:rPr>
        <w:t>.</w:t>
      </w:r>
      <w:r w:rsidR="00F0745C" w:rsidRPr="00324918">
        <w:rPr>
          <w:rFonts w:ascii="Times New Roman" w:hAnsi="Times New Roman" w:cs="Times New Roman"/>
          <w:spacing w:val="-2"/>
        </w:rPr>
        <w:t xml:space="preserve"> </w:t>
      </w:r>
      <w:r w:rsidR="00F0745C" w:rsidRPr="00324918">
        <w:rPr>
          <w:rFonts w:ascii="Times New Roman" w:hAnsi="Times New Roman" w:cs="Times New Roman"/>
        </w:rPr>
        <w:t xml:space="preserve">The language respondents use to specify how </w:t>
      </w:r>
      <w:r w:rsidR="00FD226D" w:rsidRPr="00324918">
        <w:rPr>
          <w:rFonts w:ascii="Times New Roman" w:hAnsi="Times New Roman" w:cs="Times New Roman"/>
        </w:rPr>
        <w:t xml:space="preserve">this </w:t>
      </w:r>
      <w:r w:rsidR="00F0745C" w:rsidRPr="00324918">
        <w:rPr>
          <w:rFonts w:ascii="Times New Roman" w:hAnsi="Times New Roman" w:cs="Times New Roman"/>
        </w:rPr>
        <w:t xml:space="preserve">commitment is enacted shows that it </w:t>
      </w:r>
      <w:proofErr w:type="gramStart"/>
      <w:r w:rsidR="00F0745C" w:rsidRPr="00324918">
        <w:rPr>
          <w:rFonts w:ascii="Times New Roman" w:hAnsi="Times New Roman" w:cs="Times New Roman"/>
        </w:rPr>
        <w:t>is viewed</w:t>
      </w:r>
      <w:proofErr w:type="gramEnd"/>
      <w:r w:rsidR="00F0745C" w:rsidRPr="00324918">
        <w:rPr>
          <w:rFonts w:ascii="Times New Roman" w:hAnsi="Times New Roman" w:cs="Times New Roman"/>
        </w:rPr>
        <w:t xml:space="preserve"> as an effort in progress, rather than a completed achievement.</w:t>
      </w:r>
    </w:p>
    <w:p w14:paraId="4093DE26" w14:textId="77777777" w:rsidR="00F0745C" w:rsidRPr="00324918" w:rsidRDefault="00F0745C" w:rsidP="00B948F0">
      <w:pPr>
        <w:spacing w:line="480" w:lineRule="auto"/>
        <w:rPr>
          <w:rFonts w:ascii="Times New Roman" w:hAnsi="Times New Roman" w:cs="Times New Roman"/>
        </w:rPr>
      </w:pPr>
    </w:p>
    <w:p w14:paraId="03BE4175" w14:textId="2B8CC029" w:rsidR="00F0745C" w:rsidRPr="00324918" w:rsidRDefault="00F0745C" w:rsidP="00B948F0">
      <w:pPr>
        <w:spacing w:line="480" w:lineRule="auto"/>
        <w:ind w:left="720"/>
        <w:rPr>
          <w:rFonts w:ascii="Times New Roman" w:hAnsi="Times New Roman" w:cs="Times New Roman"/>
          <w:i/>
        </w:rPr>
      </w:pPr>
      <w:r w:rsidRPr="00324918">
        <w:rPr>
          <w:rFonts w:ascii="Times New Roman" w:hAnsi="Times New Roman" w:cs="Times New Roman"/>
          <w:i/>
        </w:rPr>
        <w:t xml:space="preserve">As you know there are elements within the community who are ultra-right (  ) and they want to promote Qur’anic school alone. </w:t>
      </w:r>
      <w:proofErr w:type="gramStart"/>
      <w:r w:rsidRPr="00324918">
        <w:rPr>
          <w:rFonts w:ascii="Times New Roman" w:hAnsi="Times New Roman" w:cs="Times New Roman"/>
          <w:i/>
        </w:rPr>
        <w:t>And</w:t>
      </w:r>
      <w:proofErr w:type="gramEnd"/>
      <w:r w:rsidRPr="00324918">
        <w:rPr>
          <w:rFonts w:ascii="Times New Roman" w:hAnsi="Times New Roman" w:cs="Times New Roman"/>
          <w:i/>
        </w:rPr>
        <w:t xml:space="preserve"> it is hard for </w:t>
      </w:r>
      <w:r w:rsidR="0024191E" w:rsidRPr="00324918">
        <w:rPr>
          <w:rFonts w:ascii="Times New Roman" w:hAnsi="Times New Roman" w:cs="Times New Roman"/>
          <w:i/>
        </w:rPr>
        <w:t>us,</w:t>
      </w:r>
      <w:r w:rsidRPr="00324918">
        <w:rPr>
          <w:rFonts w:ascii="Times New Roman" w:hAnsi="Times New Roman" w:cs="Times New Roman"/>
          <w:i/>
        </w:rPr>
        <w:t xml:space="preserve"> but I think it is a belief that we need to give our children a balanced approach to their religion and their culture rather than one way of doing things.</w:t>
      </w:r>
    </w:p>
    <w:p w14:paraId="34E1DD54" w14:textId="77777777" w:rsidR="00F0745C" w:rsidRPr="00324918" w:rsidRDefault="00F0745C" w:rsidP="00B948F0">
      <w:pPr>
        <w:spacing w:line="480" w:lineRule="auto"/>
        <w:ind w:left="720"/>
        <w:rPr>
          <w:rFonts w:ascii="Times New Roman" w:hAnsi="Times New Roman" w:cs="Times New Roman"/>
          <w:i/>
        </w:rPr>
      </w:pPr>
      <w:r w:rsidRPr="00324918">
        <w:rPr>
          <w:rFonts w:ascii="Times New Roman" w:hAnsi="Times New Roman" w:cs="Times New Roman"/>
          <w:i/>
        </w:rPr>
        <w:t>(…)</w:t>
      </w:r>
    </w:p>
    <w:p w14:paraId="5E92369B" w14:textId="5F86BEBD" w:rsidR="00F0745C" w:rsidRPr="00324918" w:rsidRDefault="00F0745C" w:rsidP="00B948F0">
      <w:pPr>
        <w:spacing w:line="480" w:lineRule="auto"/>
        <w:ind w:left="720"/>
        <w:rPr>
          <w:rFonts w:ascii="Times New Roman" w:hAnsi="Times New Roman" w:cs="Times New Roman"/>
          <w:i/>
        </w:rPr>
      </w:pPr>
      <w:r w:rsidRPr="00324918">
        <w:rPr>
          <w:rFonts w:ascii="Times New Roman" w:hAnsi="Times New Roman" w:cs="Times New Roman"/>
          <w:i/>
        </w:rPr>
        <w:t>We do regularly have events in the school here to promote integration (…)</w:t>
      </w:r>
      <w:r w:rsidRPr="00324918">
        <w:rPr>
          <w:rFonts w:ascii="Times New Roman" w:hAnsi="Times New Roman" w:cs="Times New Roman"/>
        </w:rPr>
        <w:t xml:space="preserve"> </w:t>
      </w:r>
      <w:proofErr w:type="gramStart"/>
      <w:r w:rsidRPr="00324918">
        <w:rPr>
          <w:rFonts w:ascii="Times New Roman" w:hAnsi="Times New Roman" w:cs="Times New Roman"/>
          <w:i/>
        </w:rPr>
        <w:t>So</w:t>
      </w:r>
      <w:proofErr w:type="gramEnd"/>
      <w:r w:rsidRPr="00324918">
        <w:rPr>
          <w:rFonts w:ascii="Times New Roman" w:hAnsi="Times New Roman" w:cs="Times New Roman"/>
          <w:i/>
        </w:rPr>
        <w:t xml:space="preserve"> that's make sure</w:t>
      </w:r>
      <w:r w:rsidR="009B65CE" w:rsidRPr="00324918">
        <w:rPr>
          <w:rFonts w:ascii="Times New Roman" w:hAnsi="Times New Roman" w:cs="Times New Roman"/>
          <w:i/>
        </w:rPr>
        <w:t>-</w:t>
      </w:r>
      <w:r w:rsidRPr="00324918">
        <w:rPr>
          <w:rFonts w:ascii="Times New Roman" w:hAnsi="Times New Roman" w:cs="Times New Roman"/>
          <w:i/>
        </w:rPr>
        <w:t xml:space="preserve"> make children feel and their parents that they're valued and part of this society</w:t>
      </w:r>
      <w:r w:rsidRPr="00324918">
        <w:rPr>
          <w:rFonts w:ascii="Times New Roman" w:hAnsi="Times New Roman" w:cs="Times New Roman"/>
          <w:i/>
          <w:lang w:val="en-GB"/>
        </w:rPr>
        <w:t>.</w:t>
      </w:r>
      <w:r w:rsidR="00703D9A" w:rsidRPr="00324918">
        <w:rPr>
          <w:rFonts w:ascii="Times New Roman" w:hAnsi="Times New Roman" w:cs="Times New Roman"/>
          <w:i/>
          <w:lang w:val="en-GB"/>
        </w:rPr>
        <w:t xml:space="preserve"> </w:t>
      </w:r>
      <w:r w:rsidRPr="00324918">
        <w:rPr>
          <w:rFonts w:ascii="Times New Roman" w:hAnsi="Times New Roman" w:cs="Times New Roman"/>
        </w:rPr>
        <w:t>(</w:t>
      </w:r>
      <w:proofErr w:type="spellStart"/>
      <w:r w:rsidRPr="00324918">
        <w:rPr>
          <w:rFonts w:ascii="Times New Roman" w:hAnsi="Times New Roman" w:cs="Times New Roman"/>
        </w:rPr>
        <w:t>Headteacher</w:t>
      </w:r>
      <w:proofErr w:type="spellEnd"/>
      <w:r w:rsidRPr="00324918">
        <w:rPr>
          <w:rFonts w:ascii="Times New Roman" w:hAnsi="Times New Roman" w:cs="Times New Roman"/>
        </w:rPr>
        <w:t xml:space="preserve">, </w:t>
      </w:r>
      <w:r w:rsidR="00315656" w:rsidRPr="00324918">
        <w:rPr>
          <w:rFonts w:ascii="Times New Roman" w:hAnsi="Times New Roman" w:cs="Times New Roman"/>
        </w:rPr>
        <w:t xml:space="preserve">NWE, </w:t>
      </w:r>
      <w:r w:rsidRPr="00324918">
        <w:rPr>
          <w:rFonts w:ascii="Times New Roman" w:hAnsi="Times New Roman" w:cs="Times New Roman"/>
        </w:rPr>
        <w:t>11/02/2017)</w:t>
      </w:r>
    </w:p>
    <w:p w14:paraId="739F76F0" w14:textId="5CCA3120" w:rsidR="00014F6C" w:rsidRPr="00324918" w:rsidRDefault="00014F6C" w:rsidP="00B948F0">
      <w:pPr>
        <w:spacing w:line="480" w:lineRule="auto"/>
        <w:rPr>
          <w:rFonts w:ascii="Times New Roman" w:hAnsi="Times New Roman" w:cs="Times New Roman"/>
          <w:spacing w:val="-2"/>
        </w:rPr>
      </w:pPr>
    </w:p>
    <w:p w14:paraId="07D59033" w14:textId="37235F1A" w:rsidR="00AE02F8" w:rsidRPr="00324918" w:rsidRDefault="00713AFB" w:rsidP="00B948F0">
      <w:pPr>
        <w:pStyle w:val="NoSpacing"/>
        <w:spacing w:line="480" w:lineRule="auto"/>
        <w:jc w:val="both"/>
        <w:rPr>
          <w:rFonts w:ascii="Times New Roman" w:hAnsi="Times New Roman" w:cs="Times New Roman"/>
          <w:sz w:val="24"/>
          <w:szCs w:val="24"/>
        </w:rPr>
      </w:pPr>
      <w:r w:rsidRPr="00324918">
        <w:rPr>
          <w:rFonts w:ascii="Times New Roman" w:hAnsi="Times New Roman" w:cs="Times New Roman"/>
          <w:sz w:val="24"/>
          <w:szCs w:val="24"/>
        </w:rPr>
        <w:t xml:space="preserve">The reference to the need for balance and integration reveals a perspective on these </w:t>
      </w:r>
      <w:proofErr w:type="gramStart"/>
      <w:r w:rsidRPr="00324918">
        <w:rPr>
          <w:rFonts w:ascii="Times New Roman" w:hAnsi="Times New Roman" w:cs="Times New Roman"/>
          <w:sz w:val="24"/>
          <w:szCs w:val="24"/>
        </w:rPr>
        <w:t>as yet</w:t>
      </w:r>
      <w:proofErr w:type="gramEnd"/>
      <w:r w:rsidRPr="00324918">
        <w:rPr>
          <w:rFonts w:ascii="Times New Roman" w:hAnsi="Times New Roman" w:cs="Times New Roman"/>
          <w:sz w:val="24"/>
          <w:szCs w:val="24"/>
        </w:rPr>
        <w:t xml:space="preserve"> to be fully achieved. Wh</w:t>
      </w:r>
      <w:r w:rsidR="00220EB3" w:rsidRPr="00324918">
        <w:rPr>
          <w:rFonts w:ascii="Times New Roman" w:hAnsi="Times New Roman" w:cs="Times New Roman"/>
          <w:sz w:val="24"/>
          <w:szCs w:val="24"/>
        </w:rPr>
        <w:t xml:space="preserve">at is being aimed for is </w:t>
      </w:r>
      <w:r w:rsidR="00BB6F97" w:rsidRPr="00324918">
        <w:rPr>
          <w:rFonts w:ascii="Times New Roman" w:hAnsi="Times New Roman" w:cs="Times New Roman"/>
          <w:sz w:val="24"/>
          <w:szCs w:val="24"/>
        </w:rPr>
        <w:t xml:space="preserve">a commitment to consensual diversity that is accepted by </w:t>
      </w:r>
      <w:r w:rsidR="00BB371E" w:rsidRPr="00324918">
        <w:rPr>
          <w:rFonts w:ascii="Times New Roman" w:hAnsi="Times New Roman" w:cs="Times New Roman"/>
          <w:sz w:val="24"/>
          <w:szCs w:val="24"/>
        </w:rPr>
        <w:t>all</w:t>
      </w:r>
      <w:r w:rsidR="00BB6F97" w:rsidRPr="00324918">
        <w:rPr>
          <w:rFonts w:ascii="Times New Roman" w:hAnsi="Times New Roman" w:cs="Times New Roman"/>
          <w:sz w:val="24"/>
          <w:szCs w:val="24"/>
        </w:rPr>
        <w:t xml:space="preserve"> </w:t>
      </w:r>
      <w:r w:rsidR="00BC67D8" w:rsidRPr="00324918">
        <w:rPr>
          <w:rFonts w:ascii="Times New Roman" w:hAnsi="Times New Roman" w:cs="Times New Roman"/>
          <w:sz w:val="24"/>
          <w:szCs w:val="24"/>
        </w:rPr>
        <w:t>‘</w:t>
      </w:r>
      <w:r w:rsidR="00BB6F97" w:rsidRPr="00324918">
        <w:rPr>
          <w:rFonts w:ascii="Times New Roman" w:hAnsi="Times New Roman" w:cs="Times New Roman"/>
          <w:sz w:val="24"/>
          <w:szCs w:val="24"/>
        </w:rPr>
        <w:t>sides</w:t>
      </w:r>
      <w:r w:rsidR="00BC67D8" w:rsidRPr="00324918">
        <w:rPr>
          <w:rFonts w:ascii="Times New Roman" w:hAnsi="Times New Roman" w:cs="Times New Roman"/>
          <w:sz w:val="24"/>
          <w:szCs w:val="24"/>
        </w:rPr>
        <w:t>’</w:t>
      </w:r>
      <w:r w:rsidR="00BB6F97" w:rsidRPr="00324918">
        <w:rPr>
          <w:rFonts w:ascii="Times New Roman" w:hAnsi="Times New Roman" w:cs="Times New Roman"/>
          <w:sz w:val="24"/>
          <w:szCs w:val="24"/>
        </w:rPr>
        <w:t xml:space="preserve">, </w:t>
      </w:r>
      <w:r w:rsidRPr="00324918">
        <w:rPr>
          <w:rFonts w:ascii="Times New Roman" w:hAnsi="Times New Roman" w:cs="Times New Roman"/>
          <w:sz w:val="24"/>
          <w:szCs w:val="24"/>
        </w:rPr>
        <w:t xml:space="preserve">a </w:t>
      </w:r>
      <w:r w:rsidR="00220EB3" w:rsidRPr="00324918">
        <w:rPr>
          <w:rFonts w:ascii="Times New Roman" w:hAnsi="Times New Roman" w:cs="Times New Roman"/>
          <w:sz w:val="24"/>
          <w:szCs w:val="24"/>
        </w:rPr>
        <w:t xml:space="preserve">society in which </w:t>
      </w:r>
      <w:r w:rsidR="00BB6F97" w:rsidRPr="00324918">
        <w:rPr>
          <w:rFonts w:ascii="Times New Roman" w:hAnsi="Times New Roman" w:cs="Times New Roman"/>
          <w:sz w:val="24"/>
          <w:szCs w:val="24"/>
        </w:rPr>
        <w:t>members of the community</w:t>
      </w:r>
      <w:r w:rsidRPr="00324918">
        <w:rPr>
          <w:rFonts w:ascii="Times New Roman" w:hAnsi="Times New Roman" w:cs="Times New Roman"/>
          <w:sz w:val="24"/>
          <w:szCs w:val="24"/>
        </w:rPr>
        <w:t xml:space="preserve"> feel valued</w:t>
      </w:r>
      <w:r w:rsidR="00BB6F97" w:rsidRPr="00324918">
        <w:rPr>
          <w:rFonts w:ascii="Times New Roman" w:hAnsi="Times New Roman" w:cs="Times New Roman"/>
          <w:sz w:val="24"/>
          <w:szCs w:val="24"/>
        </w:rPr>
        <w:t xml:space="preserve">, </w:t>
      </w:r>
      <w:r w:rsidRPr="00324918">
        <w:rPr>
          <w:rFonts w:ascii="Times New Roman" w:hAnsi="Times New Roman" w:cs="Times New Roman"/>
          <w:sz w:val="24"/>
          <w:szCs w:val="24"/>
        </w:rPr>
        <w:t>with a reported sense that this is not yet the case</w:t>
      </w:r>
      <w:r w:rsidR="00BB6F97" w:rsidRPr="00324918">
        <w:rPr>
          <w:rFonts w:ascii="Times New Roman" w:hAnsi="Times New Roman" w:cs="Times New Roman"/>
          <w:sz w:val="24"/>
          <w:szCs w:val="24"/>
        </w:rPr>
        <w:t xml:space="preserve">. </w:t>
      </w:r>
      <w:r w:rsidR="00AE02F8" w:rsidRPr="00324918">
        <w:rPr>
          <w:rFonts w:ascii="Times New Roman" w:hAnsi="Times New Roman" w:cs="Times New Roman"/>
          <w:sz w:val="24"/>
          <w:szCs w:val="24"/>
        </w:rPr>
        <w:t xml:space="preserve">When referring to British values, respondents most </w:t>
      </w:r>
      <w:r w:rsidR="00AE02F8" w:rsidRPr="00324918">
        <w:rPr>
          <w:rFonts w:ascii="Times New Roman" w:hAnsi="Times New Roman" w:cs="Times New Roman"/>
          <w:sz w:val="24"/>
          <w:szCs w:val="24"/>
        </w:rPr>
        <w:lastRenderedPageBreak/>
        <w:t>commonly mention tolerance and respect</w:t>
      </w:r>
      <w:r w:rsidR="00CA4C91" w:rsidRPr="00324918">
        <w:rPr>
          <w:rFonts w:ascii="Times New Roman" w:hAnsi="Times New Roman" w:cs="Times New Roman"/>
          <w:sz w:val="24"/>
          <w:szCs w:val="24"/>
        </w:rPr>
        <w:t xml:space="preserve"> (</w:t>
      </w:r>
      <w:proofErr w:type="spellStart"/>
      <w:r w:rsidR="00CA4C91" w:rsidRPr="00324918">
        <w:rPr>
          <w:rFonts w:ascii="Times New Roman" w:hAnsi="Times New Roman" w:cs="Times New Roman"/>
          <w:sz w:val="24"/>
          <w:szCs w:val="24"/>
        </w:rPr>
        <w:t>Szczepek</w:t>
      </w:r>
      <w:proofErr w:type="spellEnd"/>
      <w:r w:rsidR="00CA4C91" w:rsidRPr="00324918">
        <w:rPr>
          <w:rFonts w:ascii="Times New Roman" w:hAnsi="Times New Roman" w:cs="Times New Roman"/>
          <w:sz w:val="24"/>
          <w:szCs w:val="24"/>
        </w:rPr>
        <w:t xml:space="preserve"> Reed et al.</w:t>
      </w:r>
      <w:r w:rsidR="00C255A9" w:rsidRPr="00324918">
        <w:rPr>
          <w:rFonts w:ascii="Times New Roman" w:hAnsi="Times New Roman" w:cs="Times New Roman"/>
          <w:sz w:val="24"/>
          <w:szCs w:val="24"/>
        </w:rPr>
        <w:t>,</w:t>
      </w:r>
      <w:r w:rsidR="00CA4C91" w:rsidRPr="00324918">
        <w:rPr>
          <w:rFonts w:ascii="Times New Roman" w:hAnsi="Times New Roman" w:cs="Times New Roman"/>
          <w:sz w:val="24"/>
          <w:szCs w:val="24"/>
        </w:rPr>
        <w:t xml:space="preserve"> 2019)</w:t>
      </w:r>
      <w:r w:rsidR="00BC67D8" w:rsidRPr="00324918">
        <w:rPr>
          <w:rFonts w:ascii="Times New Roman" w:hAnsi="Times New Roman" w:cs="Times New Roman"/>
          <w:sz w:val="24"/>
          <w:szCs w:val="24"/>
        </w:rPr>
        <w:t xml:space="preserve">; a finding replicated in </w:t>
      </w:r>
      <w:r w:rsidR="00D50B4F" w:rsidRPr="00324918">
        <w:rPr>
          <w:rFonts w:ascii="Times New Roman" w:hAnsi="Times New Roman" w:cs="Times New Roman"/>
          <w:sz w:val="24"/>
          <w:szCs w:val="24"/>
        </w:rPr>
        <w:t xml:space="preserve">a recent </w:t>
      </w:r>
      <w:r w:rsidR="00BC67D8" w:rsidRPr="00324918">
        <w:rPr>
          <w:rFonts w:ascii="Times New Roman" w:hAnsi="Times New Roman" w:cs="Times New Roman"/>
          <w:sz w:val="24"/>
          <w:szCs w:val="24"/>
        </w:rPr>
        <w:t>study of mainstream secondary schools (Vincent, 2018b)</w:t>
      </w:r>
      <w:r w:rsidR="00AE02F8" w:rsidRPr="00324918">
        <w:rPr>
          <w:rFonts w:ascii="Times New Roman" w:hAnsi="Times New Roman" w:cs="Times New Roman"/>
          <w:sz w:val="24"/>
          <w:szCs w:val="24"/>
        </w:rPr>
        <w:t xml:space="preserve">. Frequently, this </w:t>
      </w:r>
      <w:proofErr w:type="gramStart"/>
      <w:r w:rsidR="00AE02F8" w:rsidRPr="00324918">
        <w:rPr>
          <w:rFonts w:ascii="Times New Roman" w:hAnsi="Times New Roman" w:cs="Times New Roman"/>
          <w:sz w:val="24"/>
          <w:szCs w:val="24"/>
        </w:rPr>
        <w:t>is accompanied</w:t>
      </w:r>
      <w:proofErr w:type="gramEnd"/>
      <w:r w:rsidR="00AE02F8" w:rsidRPr="00324918">
        <w:rPr>
          <w:rFonts w:ascii="Times New Roman" w:hAnsi="Times New Roman" w:cs="Times New Roman"/>
          <w:sz w:val="24"/>
          <w:szCs w:val="24"/>
        </w:rPr>
        <w:t xml:space="preserve"> by references to an immig</w:t>
      </w:r>
      <w:r w:rsidR="009A54F5" w:rsidRPr="00324918">
        <w:rPr>
          <w:rFonts w:ascii="Times New Roman" w:hAnsi="Times New Roman" w:cs="Times New Roman"/>
          <w:sz w:val="24"/>
          <w:szCs w:val="24"/>
        </w:rPr>
        <w:t>rant or other outsider position</w:t>
      </w:r>
      <w:r w:rsidR="00AE02F8" w:rsidRPr="00324918">
        <w:rPr>
          <w:rFonts w:ascii="Times New Roman" w:hAnsi="Times New Roman" w:cs="Times New Roman"/>
          <w:sz w:val="24"/>
          <w:szCs w:val="24"/>
        </w:rPr>
        <w:t xml:space="preserve"> where tolerance and respect need to be shown to the host community in order to be mutually received:</w:t>
      </w:r>
    </w:p>
    <w:p w14:paraId="384E223C" w14:textId="42FCF869" w:rsidR="00AE02F8" w:rsidRPr="00324918" w:rsidRDefault="00AE02F8" w:rsidP="00B948F0">
      <w:pPr>
        <w:pStyle w:val="NoSpacing"/>
        <w:spacing w:line="480" w:lineRule="auto"/>
        <w:jc w:val="both"/>
        <w:rPr>
          <w:rFonts w:ascii="Times New Roman" w:hAnsi="Times New Roman" w:cs="Times New Roman"/>
          <w:sz w:val="24"/>
          <w:szCs w:val="24"/>
        </w:rPr>
      </w:pPr>
    </w:p>
    <w:p w14:paraId="28842A85" w14:textId="046C27B7" w:rsidR="00AE02F8" w:rsidRPr="00324918" w:rsidRDefault="00AE02F8" w:rsidP="00B948F0">
      <w:pPr>
        <w:pStyle w:val="NoSpacing"/>
        <w:spacing w:line="480" w:lineRule="auto"/>
        <w:ind w:left="720"/>
        <w:jc w:val="both"/>
        <w:rPr>
          <w:rFonts w:ascii="Times New Roman" w:hAnsi="Times New Roman" w:cs="Times New Roman"/>
          <w:i/>
          <w:sz w:val="24"/>
          <w:szCs w:val="24"/>
        </w:rPr>
      </w:pPr>
      <w:r w:rsidRPr="00324918">
        <w:rPr>
          <w:rFonts w:ascii="Times New Roman" w:hAnsi="Times New Roman" w:cs="Times New Roman"/>
          <w:sz w:val="24"/>
          <w:szCs w:val="24"/>
        </w:rPr>
        <w:t>Interviewer</w:t>
      </w:r>
      <w:r w:rsidR="00703D9A" w:rsidRPr="00324918">
        <w:rPr>
          <w:rFonts w:ascii="Times New Roman" w:hAnsi="Times New Roman" w:cs="Times New Roman"/>
          <w:sz w:val="24"/>
          <w:szCs w:val="24"/>
        </w:rPr>
        <w:t xml:space="preserve"> 2</w:t>
      </w:r>
      <w:r w:rsidRPr="00324918">
        <w:rPr>
          <w:rFonts w:ascii="Times New Roman" w:hAnsi="Times New Roman" w:cs="Times New Roman"/>
          <w:sz w:val="24"/>
          <w:szCs w:val="24"/>
        </w:rPr>
        <w:t>:</w:t>
      </w:r>
      <w:r w:rsidRPr="00324918">
        <w:rPr>
          <w:rFonts w:ascii="Times New Roman" w:hAnsi="Times New Roman" w:cs="Times New Roman"/>
          <w:i/>
          <w:sz w:val="24"/>
          <w:szCs w:val="24"/>
        </w:rPr>
        <w:t xml:space="preserve"> You mentioned British values. Is that something you have a view on or a sense of? </w:t>
      </w:r>
    </w:p>
    <w:p w14:paraId="715FF82C" w14:textId="7987A783" w:rsidR="00AE02F8" w:rsidRPr="00324918" w:rsidRDefault="00703D9A" w:rsidP="00B948F0">
      <w:pPr>
        <w:pStyle w:val="NoSpacing"/>
        <w:spacing w:line="480" w:lineRule="auto"/>
        <w:ind w:left="720"/>
        <w:jc w:val="both"/>
        <w:rPr>
          <w:rFonts w:ascii="Times New Roman" w:hAnsi="Times New Roman" w:cs="Times New Roman"/>
          <w:sz w:val="24"/>
          <w:szCs w:val="24"/>
        </w:rPr>
      </w:pPr>
      <w:proofErr w:type="spellStart"/>
      <w:r w:rsidRPr="00324918">
        <w:rPr>
          <w:rFonts w:ascii="Times New Roman" w:hAnsi="Times New Roman" w:cs="Times New Roman"/>
          <w:sz w:val="24"/>
          <w:szCs w:val="24"/>
        </w:rPr>
        <w:t>Headteacher</w:t>
      </w:r>
      <w:proofErr w:type="spellEnd"/>
      <w:r w:rsidR="00AE02F8" w:rsidRPr="00324918">
        <w:rPr>
          <w:rFonts w:ascii="Times New Roman" w:hAnsi="Times New Roman" w:cs="Times New Roman"/>
          <w:sz w:val="24"/>
          <w:szCs w:val="24"/>
        </w:rPr>
        <w:t>:</w:t>
      </w:r>
      <w:r w:rsidR="00AE02F8" w:rsidRPr="00324918">
        <w:rPr>
          <w:rFonts w:ascii="Times New Roman" w:hAnsi="Times New Roman" w:cs="Times New Roman"/>
          <w:i/>
          <w:sz w:val="24"/>
          <w:szCs w:val="24"/>
        </w:rPr>
        <w:t xml:space="preserve"> The way this term </w:t>
      </w:r>
      <w:proofErr w:type="gramStart"/>
      <w:r w:rsidR="00AE02F8" w:rsidRPr="00324918">
        <w:rPr>
          <w:rFonts w:ascii="Times New Roman" w:hAnsi="Times New Roman" w:cs="Times New Roman"/>
          <w:i/>
          <w:sz w:val="24"/>
          <w:szCs w:val="24"/>
        </w:rPr>
        <w:t>is used</w:t>
      </w:r>
      <w:proofErr w:type="gramEnd"/>
      <w:r w:rsidR="00AE02F8" w:rsidRPr="00324918">
        <w:rPr>
          <w:rFonts w:ascii="Times New Roman" w:hAnsi="Times New Roman" w:cs="Times New Roman"/>
          <w:i/>
          <w:sz w:val="24"/>
          <w:szCs w:val="24"/>
        </w:rPr>
        <w:t xml:space="preserve">... Sometimes it is term to use like anti </w:t>
      </w:r>
      <w:proofErr w:type="gramStart"/>
      <w:r w:rsidR="00AE02F8" w:rsidRPr="00324918">
        <w:rPr>
          <w:rFonts w:ascii="Times New Roman" w:hAnsi="Times New Roman" w:cs="Times New Roman"/>
          <w:i/>
          <w:sz w:val="24"/>
          <w:szCs w:val="24"/>
        </w:rPr>
        <w:t>uh foreign</w:t>
      </w:r>
      <w:proofErr w:type="gramEnd"/>
      <w:r w:rsidR="00AE02F8" w:rsidRPr="00324918">
        <w:rPr>
          <w:rFonts w:ascii="Times New Roman" w:hAnsi="Times New Roman" w:cs="Times New Roman"/>
          <w:i/>
          <w:sz w:val="24"/>
          <w:szCs w:val="24"/>
        </w:rPr>
        <w:t xml:space="preserve"> cultures or things. British values for me is something that I respect because it is about, you know, tolerance, about being able to support the other, but also about saying to people, you know, you are here, you got to adapt and understand the issues of this country and how other people feel. </w:t>
      </w:r>
      <w:r w:rsidR="00AE02F8" w:rsidRPr="00324918">
        <w:rPr>
          <w:rFonts w:ascii="Times New Roman" w:hAnsi="Times New Roman" w:cs="Times New Roman"/>
          <w:sz w:val="24"/>
          <w:szCs w:val="24"/>
        </w:rPr>
        <w:t>(</w:t>
      </w:r>
      <w:proofErr w:type="spellStart"/>
      <w:r w:rsidR="00AE02F8" w:rsidRPr="00324918">
        <w:rPr>
          <w:rFonts w:ascii="Times New Roman" w:hAnsi="Times New Roman" w:cs="Times New Roman"/>
          <w:sz w:val="24"/>
          <w:szCs w:val="24"/>
        </w:rPr>
        <w:t>Headteacher</w:t>
      </w:r>
      <w:proofErr w:type="spellEnd"/>
      <w:r w:rsidR="00AE02F8" w:rsidRPr="00324918">
        <w:rPr>
          <w:rFonts w:ascii="Times New Roman" w:hAnsi="Times New Roman" w:cs="Times New Roman"/>
          <w:sz w:val="24"/>
          <w:szCs w:val="24"/>
        </w:rPr>
        <w:t xml:space="preserve">, </w:t>
      </w:r>
      <w:r w:rsidR="00315656" w:rsidRPr="00324918">
        <w:rPr>
          <w:rFonts w:ascii="Times New Roman" w:hAnsi="Times New Roman" w:cs="Times New Roman"/>
          <w:sz w:val="24"/>
          <w:szCs w:val="24"/>
        </w:rPr>
        <w:t xml:space="preserve">NWE, </w:t>
      </w:r>
      <w:r w:rsidR="00AE02F8" w:rsidRPr="00324918">
        <w:rPr>
          <w:rFonts w:ascii="Times New Roman" w:hAnsi="Times New Roman" w:cs="Times New Roman"/>
          <w:sz w:val="24"/>
          <w:szCs w:val="24"/>
        </w:rPr>
        <w:t>11/02/2017)</w:t>
      </w:r>
    </w:p>
    <w:p w14:paraId="7A0D62E3" w14:textId="77777777" w:rsidR="007B29A7" w:rsidRPr="00324918" w:rsidRDefault="007B29A7" w:rsidP="00B948F0">
      <w:pPr>
        <w:pStyle w:val="NoSpacing"/>
        <w:spacing w:line="480" w:lineRule="auto"/>
        <w:jc w:val="both"/>
        <w:rPr>
          <w:rFonts w:ascii="Times New Roman" w:hAnsi="Times New Roman" w:cs="Times New Roman"/>
          <w:sz w:val="24"/>
          <w:szCs w:val="24"/>
        </w:rPr>
      </w:pPr>
    </w:p>
    <w:p w14:paraId="4E90F3A6" w14:textId="1E1EEF8B" w:rsidR="007B29A7" w:rsidRPr="00324918" w:rsidRDefault="007B29A7" w:rsidP="00B948F0">
      <w:pPr>
        <w:pStyle w:val="NoSpacing"/>
        <w:spacing w:line="480" w:lineRule="auto"/>
        <w:jc w:val="both"/>
        <w:rPr>
          <w:rFonts w:ascii="Times New Roman" w:hAnsi="Times New Roman" w:cs="Times New Roman"/>
          <w:sz w:val="24"/>
          <w:szCs w:val="24"/>
        </w:rPr>
      </w:pPr>
      <w:r w:rsidRPr="00324918">
        <w:rPr>
          <w:rFonts w:ascii="Times New Roman" w:hAnsi="Times New Roman" w:cs="Times New Roman"/>
          <w:sz w:val="24"/>
          <w:szCs w:val="24"/>
        </w:rPr>
        <w:t>The focus on the values</w:t>
      </w:r>
      <w:r w:rsidR="00D50B4F" w:rsidRPr="00324918">
        <w:rPr>
          <w:rFonts w:ascii="Times New Roman" w:hAnsi="Times New Roman" w:cs="Times New Roman"/>
          <w:sz w:val="24"/>
          <w:szCs w:val="24"/>
        </w:rPr>
        <w:t xml:space="preserve"> </w:t>
      </w:r>
      <w:r w:rsidRPr="00324918">
        <w:rPr>
          <w:rFonts w:ascii="Times New Roman" w:hAnsi="Times New Roman" w:cs="Times New Roman"/>
          <w:sz w:val="24"/>
          <w:szCs w:val="24"/>
        </w:rPr>
        <w:t xml:space="preserve">tolerance and respect shows that schools’ perception of themselves is not one of an equal partner in a wider group of diverse communities, but one of an outside group required to tolerate those on the inside in order to in turn </w:t>
      </w:r>
      <w:proofErr w:type="gramStart"/>
      <w:r w:rsidRPr="00324918">
        <w:rPr>
          <w:rFonts w:ascii="Times New Roman" w:hAnsi="Times New Roman" w:cs="Times New Roman"/>
          <w:sz w:val="24"/>
          <w:szCs w:val="24"/>
        </w:rPr>
        <w:t>be tolerated</w:t>
      </w:r>
      <w:proofErr w:type="gramEnd"/>
      <w:r w:rsidRPr="00324918">
        <w:rPr>
          <w:rFonts w:ascii="Times New Roman" w:hAnsi="Times New Roman" w:cs="Times New Roman"/>
          <w:sz w:val="24"/>
          <w:szCs w:val="24"/>
        </w:rPr>
        <w:t xml:space="preserve"> by them. </w:t>
      </w:r>
      <w:r w:rsidR="004D05A7" w:rsidRPr="00324918">
        <w:rPr>
          <w:rFonts w:ascii="Times New Roman" w:hAnsi="Times New Roman" w:cs="Times New Roman"/>
          <w:sz w:val="24"/>
          <w:szCs w:val="24"/>
        </w:rPr>
        <w:t>A related</w:t>
      </w:r>
      <w:r w:rsidR="00152FEE" w:rsidRPr="00324918">
        <w:rPr>
          <w:rFonts w:ascii="Times New Roman" w:hAnsi="Times New Roman" w:cs="Times New Roman"/>
          <w:sz w:val="24"/>
          <w:szCs w:val="24"/>
        </w:rPr>
        <w:t xml:space="preserve"> </w:t>
      </w:r>
      <w:r w:rsidR="004D05A7" w:rsidRPr="00324918">
        <w:rPr>
          <w:rFonts w:ascii="Times New Roman" w:hAnsi="Times New Roman" w:cs="Times New Roman"/>
          <w:sz w:val="24"/>
          <w:szCs w:val="24"/>
        </w:rPr>
        <w:t>issue has been pursued by Healy (2018) under the concept of ‘perceived belonging’, that is, the distinction between a sense of belonging by minority groups themselves</w:t>
      </w:r>
      <w:r w:rsidR="00BB371E" w:rsidRPr="00324918">
        <w:rPr>
          <w:rFonts w:ascii="Times New Roman" w:hAnsi="Times New Roman" w:cs="Times New Roman"/>
          <w:sz w:val="24"/>
          <w:szCs w:val="24"/>
        </w:rPr>
        <w:t xml:space="preserve"> on the one hand;</w:t>
      </w:r>
      <w:r w:rsidR="004D05A7" w:rsidRPr="00324918">
        <w:rPr>
          <w:rFonts w:ascii="Times New Roman" w:hAnsi="Times New Roman" w:cs="Times New Roman"/>
          <w:sz w:val="24"/>
          <w:szCs w:val="24"/>
        </w:rPr>
        <w:t xml:space="preserve"> and their being perceived as belonging </w:t>
      </w:r>
      <w:r w:rsidR="001B559D" w:rsidRPr="00324918">
        <w:rPr>
          <w:rFonts w:ascii="Times New Roman" w:hAnsi="Times New Roman" w:cs="Times New Roman"/>
          <w:sz w:val="24"/>
          <w:szCs w:val="24"/>
        </w:rPr>
        <w:t>by</w:t>
      </w:r>
      <w:r w:rsidR="004D05A7" w:rsidRPr="00324918">
        <w:rPr>
          <w:rFonts w:ascii="Times New Roman" w:hAnsi="Times New Roman" w:cs="Times New Roman"/>
          <w:sz w:val="24"/>
          <w:szCs w:val="24"/>
        </w:rPr>
        <w:t xml:space="preserve"> the dominant group</w:t>
      </w:r>
      <w:r w:rsidR="00BB371E" w:rsidRPr="00324918">
        <w:rPr>
          <w:rFonts w:ascii="Times New Roman" w:hAnsi="Times New Roman" w:cs="Times New Roman"/>
          <w:sz w:val="24"/>
          <w:szCs w:val="24"/>
        </w:rPr>
        <w:t xml:space="preserve"> on the other</w:t>
      </w:r>
      <w:r w:rsidR="004D05A7" w:rsidRPr="00324918">
        <w:rPr>
          <w:rFonts w:ascii="Times New Roman" w:hAnsi="Times New Roman" w:cs="Times New Roman"/>
          <w:sz w:val="24"/>
          <w:szCs w:val="24"/>
        </w:rPr>
        <w:t>. In this understanding, belonging is a social accomplishment and ‘relational’ (Healy</w:t>
      </w:r>
      <w:r w:rsidR="00594B84" w:rsidRPr="00324918">
        <w:rPr>
          <w:rFonts w:ascii="Times New Roman" w:hAnsi="Times New Roman" w:cs="Times New Roman"/>
          <w:sz w:val="24"/>
          <w:szCs w:val="24"/>
        </w:rPr>
        <w:t>,</w:t>
      </w:r>
      <w:r w:rsidR="004D05A7" w:rsidRPr="00324918">
        <w:rPr>
          <w:rFonts w:ascii="Times New Roman" w:hAnsi="Times New Roman" w:cs="Times New Roman"/>
          <w:sz w:val="24"/>
          <w:szCs w:val="24"/>
        </w:rPr>
        <w:t xml:space="preserve"> 2018</w:t>
      </w:r>
      <w:r w:rsidR="00C255A9" w:rsidRPr="00324918">
        <w:rPr>
          <w:rFonts w:ascii="Times New Roman" w:hAnsi="Times New Roman" w:cs="Times New Roman"/>
          <w:sz w:val="24"/>
          <w:szCs w:val="24"/>
        </w:rPr>
        <w:t>, p.</w:t>
      </w:r>
      <w:r w:rsidR="004D05A7" w:rsidRPr="00324918">
        <w:rPr>
          <w:rFonts w:ascii="Times New Roman" w:hAnsi="Times New Roman" w:cs="Times New Roman"/>
          <w:sz w:val="24"/>
          <w:szCs w:val="24"/>
        </w:rPr>
        <w:t xml:space="preserve"> 7).</w:t>
      </w:r>
      <w:r w:rsidR="00264116" w:rsidRPr="00324918">
        <w:rPr>
          <w:rFonts w:ascii="Times New Roman" w:hAnsi="Times New Roman" w:cs="Times New Roman"/>
          <w:sz w:val="24"/>
          <w:szCs w:val="24"/>
        </w:rPr>
        <w:t xml:space="preserve"> </w:t>
      </w:r>
      <w:r w:rsidRPr="00324918">
        <w:rPr>
          <w:rFonts w:ascii="Times New Roman" w:hAnsi="Times New Roman" w:cs="Times New Roman"/>
          <w:sz w:val="24"/>
          <w:szCs w:val="24"/>
        </w:rPr>
        <w:t>A third aspect raised by respondents is tolerance and respect for those from other backgrounds:</w:t>
      </w:r>
    </w:p>
    <w:p w14:paraId="29E01081" w14:textId="77777777" w:rsidR="007B29A7" w:rsidRPr="00324918" w:rsidRDefault="007B29A7" w:rsidP="00B948F0">
      <w:pPr>
        <w:pStyle w:val="NoSpacing"/>
        <w:spacing w:line="480" w:lineRule="auto"/>
        <w:jc w:val="both"/>
        <w:rPr>
          <w:rFonts w:ascii="Times New Roman" w:hAnsi="Times New Roman" w:cs="Times New Roman"/>
          <w:sz w:val="24"/>
          <w:szCs w:val="24"/>
        </w:rPr>
      </w:pPr>
    </w:p>
    <w:p w14:paraId="47A2C3EE" w14:textId="09B436A5" w:rsidR="00922012" w:rsidRPr="00324918" w:rsidRDefault="00D80CDC" w:rsidP="00AA11BE">
      <w:pPr>
        <w:pStyle w:val="NoSpacing"/>
        <w:spacing w:line="480" w:lineRule="auto"/>
        <w:ind w:left="720"/>
        <w:jc w:val="both"/>
        <w:rPr>
          <w:rFonts w:ascii="Times New Roman" w:hAnsi="Times New Roman" w:cs="Times New Roman"/>
          <w:sz w:val="24"/>
          <w:szCs w:val="24"/>
        </w:rPr>
      </w:pPr>
      <w:proofErr w:type="gramStart"/>
      <w:r w:rsidRPr="00324918">
        <w:rPr>
          <w:rFonts w:ascii="Times New Roman" w:hAnsi="Times New Roman" w:cs="Times New Roman"/>
          <w:i/>
          <w:sz w:val="24"/>
          <w:szCs w:val="24"/>
        </w:rPr>
        <w:t>So</w:t>
      </w:r>
      <w:proofErr w:type="gramEnd"/>
      <w:r w:rsidR="007B29A7" w:rsidRPr="00324918">
        <w:rPr>
          <w:rFonts w:ascii="Times New Roman" w:hAnsi="Times New Roman" w:cs="Times New Roman"/>
          <w:i/>
          <w:sz w:val="24"/>
          <w:szCs w:val="24"/>
        </w:rPr>
        <w:t xml:space="preserve"> the children here themselves come</w:t>
      </w:r>
      <w:r w:rsidRPr="00324918">
        <w:rPr>
          <w:rFonts w:ascii="Times New Roman" w:hAnsi="Times New Roman" w:cs="Times New Roman"/>
          <w:i/>
          <w:sz w:val="24"/>
          <w:szCs w:val="24"/>
        </w:rPr>
        <w:t xml:space="preserve"> from different backgrounds. So</w:t>
      </w:r>
      <w:r w:rsidR="007B29A7" w:rsidRPr="00324918">
        <w:rPr>
          <w:rFonts w:ascii="Times New Roman" w:hAnsi="Times New Roman" w:cs="Times New Roman"/>
          <w:i/>
          <w:sz w:val="24"/>
          <w:szCs w:val="24"/>
        </w:rPr>
        <w:t xml:space="preserve"> </w:t>
      </w:r>
      <w:proofErr w:type="gramStart"/>
      <w:r w:rsidR="007B29A7" w:rsidRPr="00324918">
        <w:rPr>
          <w:rFonts w:ascii="Times New Roman" w:hAnsi="Times New Roman" w:cs="Times New Roman"/>
          <w:i/>
          <w:sz w:val="24"/>
          <w:szCs w:val="24"/>
        </w:rPr>
        <w:t>we’re</w:t>
      </w:r>
      <w:proofErr w:type="gramEnd"/>
      <w:r w:rsidR="007B29A7" w:rsidRPr="00324918">
        <w:rPr>
          <w:rFonts w:ascii="Times New Roman" w:hAnsi="Times New Roman" w:cs="Times New Roman"/>
          <w:i/>
          <w:sz w:val="24"/>
          <w:szCs w:val="24"/>
        </w:rPr>
        <w:t xml:space="preserve"> trying to say look</w:t>
      </w:r>
      <w:r w:rsidRPr="00324918">
        <w:rPr>
          <w:rFonts w:ascii="Times New Roman" w:hAnsi="Times New Roman" w:cs="Times New Roman"/>
          <w:i/>
          <w:sz w:val="24"/>
          <w:szCs w:val="24"/>
        </w:rPr>
        <w:t>,</w:t>
      </w:r>
      <w:r w:rsidR="007B29A7" w:rsidRPr="00324918">
        <w:rPr>
          <w:rFonts w:ascii="Times New Roman" w:hAnsi="Times New Roman" w:cs="Times New Roman"/>
          <w:i/>
          <w:sz w:val="24"/>
          <w:szCs w:val="24"/>
        </w:rPr>
        <w:t xml:space="preserve"> we are not for, I mean, we are not a Yemeni school, we are not an Iraqi school, </w:t>
      </w:r>
      <w:r w:rsidR="007B29A7" w:rsidRPr="00324918">
        <w:rPr>
          <w:rFonts w:ascii="Times New Roman" w:hAnsi="Times New Roman" w:cs="Times New Roman"/>
          <w:i/>
          <w:sz w:val="24"/>
          <w:szCs w:val="24"/>
        </w:rPr>
        <w:lastRenderedPageBreak/>
        <w:t xml:space="preserve">we are not a Syrian school, we are Arabic school. We try to bring something in common to them or common set of values. </w:t>
      </w:r>
      <w:r w:rsidR="007B29A7" w:rsidRPr="00324918">
        <w:rPr>
          <w:rFonts w:ascii="Times New Roman" w:hAnsi="Times New Roman" w:cs="Times New Roman"/>
          <w:sz w:val="24"/>
          <w:szCs w:val="24"/>
        </w:rPr>
        <w:t>(</w:t>
      </w:r>
      <w:proofErr w:type="spellStart"/>
      <w:r w:rsidR="007B29A7" w:rsidRPr="00324918">
        <w:rPr>
          <w:rFonts w:ascii="Times New Roman" w:hAnsi="Times New Roman" w:cs="Times New Roman"/>
          <w:sz w:val="24"/>
          <w:szCs w:val="24"/>
        </w:rPr>
        <w:t>Headteacher</w:t>
      </w:r>
      <w:proofErr w:type="spellEnd"/>
      <w:r w:rsidR="007B29A7" w:rsidRPr="00324918">
        <w:rPr>
          <w:rFonts w:ascii="Times New Roman" w:hAnsi="Times New Roman" w:cs="Times New Roman"/>
          <w:sz w:val="24"/>
          <w:szCs w:val="24"/>
        </w:rPr>
        <w:t xml:space="preserve">, </w:t>
      </w:r>
      <w:r w:rsidR="00315656" w:rsidRPr="00324918">
        <w:rPr>
          <w:rFonts w:ascii="Times New Roman" w:hAnsi="Times New Roman" w:cs="Times New Roman"/>
          <w:sz w:val="24"/>
          <w:szCs w:val="24"/>
        </w:rPr>
        <w:t xml:space="preserve">NWE, </w:t>
      </w:r>
      <w:r w:rsidR="007B29A7" w:rsidRPr="00324918">
        <w:rPr>
          <w:rFonts w:ascii="Times New Roman" w:hAnsi="Times New Roman" w:cs="Times New Roman"/>
          <w:sz w:val="24"/>
          <w:szCs w:val="24"/>
        </w:rPr>
        <w:t>11/02/2017)</w:t>
      </w:r>
    </w:p>
    <w:p w14:paraId="61A103C6" w14:textId="77777777" w:rsidR="00AA11BE" w:rsidRPr="00324918" w:rsidRDefault="00AA11BE" w:rsidP="00AA11BE">
      <w:pPr>
        <w:pStyle w:val="NoSpacing"/>
        <w:spacing w:line="480" w:lineRule="auto"/>
        <w:ind w:left="720"/>
        <w:jc w:val="both"/>
        <w:rPr>
          <w:rFonts w:ascii="Times New Roman" w:hAnsi="Times New Roman" w:cs="Times New Roman"/>
          <w:sz w:val="24"/>
          <w:szCs w:val="24"/>
        </w:rPr>
      </w:pPr>
    </w:p>
    <w:p w14:paraId="6C696188" w14:textId="77777777" w:rsidR="005F5A2D" w:rsidRPr="00324918" w:rsidRDefault="005F5A2D" w:rsidP="005F5A2D">
      <w:pPr>
        <w:spacing w:line="480" w:lineRule="auto"/>
        <w:ind w:left="567" w:right="567"/>
        <w:rPr>
          <w:rFonts w:ascii="Times New Roman" w:eastAsia="Times New Roman" w:hAnsi="Times New Roman" w:cs="Times New Roman"/>
          <w:i/>
          <w:lang w:val="en-GB"/>
        </w:rPr>
      </w:pPr>
      <w:r w:rsidRPr="00324918">
        <w:rPr>
          <w:rFonts w:ascii="Times New Roman" w:eastAsia="Times New Roman" w:hAnsi="Times New Roman" w:cs="Times New Roman"/>
          <w:i/>
          <w:lang w:val="en-GB"/>
        </w:rPr>
        <w:t>Interviewer 2: Do you feel that coming here helps you respect other people more or helps you respect each other more?</w:t>
      </w:r>
    </w:p>
    <w:p w14:paraId="21CF8A15" w14:textId="77777777" w:rsidR="005F5A2D" w:rsidRPr="00324918" w:rsidRDefault="005F5A2D" w:rsidP="005F5A2D">
      <w:pPr>
        <w:spacing w:line="480" w:lineRule="auto"/>
        <w:ind w:left="567" w:right="567"/>
        <w:rPr>
          <w:rFonts w:ascii="Times New Roman" w:hAnsi="Times New Roman" w:cs="Times New Roman"/>
        </w:rPr>
      </w:pPr>
      <w:r w:rsidRPr="00324918">
        <w:rPr>
          <w:rFonts w:ascii="Times New Roman" w:eastAsia="Times New Roman" w:hAnsi="Times New Roman" w:cs="Times New Roman"/>
          <w:i/>
          <w:lang w:val="en-GB"/>
        </w:rPr>
        <w:t xml:space="preserve">Student 2: Yeah, because you can see other people that speak like yourself. </w:t>
      </w:r>
      <w:proofErr w:type="gramStart"/>
      <w:r w:rsidRPr="00324918">
        <w:rPr>
          <w:rFonts w:ascii="Times New Roman" w:eastAsia="Times New Roman" w:hAnsi="Times New Roman" w:cs="Times New Roman"/>
          <w:i/>
          <w:lang w:val="en-GB"/>
        </w:rPr>
        <w:t>And then</w:t>
      </w:r>
      <w:proofErr w:type="gramEnd"/>
      <w:r w:rsidRPr="00324918">
        <w:rPr>
          <w:rFonts w:ascii="Times New Roman" w:eastAsia="Times New Roman" w:hAnsi="Times New Roman" w:cs="Times New Roman"/>
          <w:i/>
          <w:lang w:val="en-GB"/>
        </w:rPr>
        <w:t xml:space="preserve"> you can see how you should respect them and they can respect you. </w:t>
      </w:r>
      <w:r w:rsidRPr="00324918">
        <w:rPr>
          <w:rFonts w:ascii="Times New Roman" w:eastAsia="Times New Roman" w:hAnsi="Times New Roman" w:cs="Times New Roman"/>
          <w:lang w:val="en-GB"/>
        </w:rPr>
        <w:t>(</w:t>
      </w:r>
      <w:r w:rsidRPr="00324918">
        <w:rPr>
          <w:rFonts w:ascii="Times New Roman" w:hAnsi="Times New Roman" w:cs="Times New Roman"/>
        </w:rPr>
        <w:t>Student focus group, NWE, 11/02/2017)</w:t>
      </w:r>
    </w:p>
    <w:p w14:paraId="31F0FBDB" w14:textId="77777777" w:rsidR="005F5A2D" w:rsidRPr="00324918" w:rsidRDefault="005F5A2D" w:rsidP="005F5A2D">
      <w:pPr>
        <w:spacing w:line="480" w:lineRule="auto"/>
        <w:ind w:right="567"/>
        <w:rPr>
          <w:rFonts w:ascii="Times New Roman" w:eastAsia="Times New Roman" w:hAnsi="Times New Roman" w:cs="Times New Roman"/>
          <w:i/>
          <w:lang w:val="en-GB"/>
        </w:rPr>
      </w:pPr>
    </w:p>
    <w:p w14:paraId="13071AFA" w14:textId="163F9B88" w:rsidR="00ED523A" w:rsidRPr="00324918" w:rsidRDefault="005F5A2D" w:rsidP="0002468B">
      <w:pPr>
        <w:spacing w:line="480" w:lineRule="auto"/>
        <w:ind w:right="567"/>
        <w:rPr>
          <w:rFonts w:ascii="Times New Roman" w:eastAsia="Times New Roman" w:hAnsi="Times New Roman" w:cs="Times New Roman"/>
          <w:lang w:val="en-GB"/>
        </w:rPr>
      </w:pPr>
      <w:r w:rsidRPr="00324918">
        <w:rPr>
          <w:rFonts w:ascii="Times New Roman" w:eastAsia="Times New Roman" w:hAnsi="Times New Roman" w:cs="Times New Roman"/>
          <w:lang w:val="en-GB"/>
        </w:rPr>
        <w:t xml:space="preserve">The last comment from a student shows that she considered the shared language as a setting and vehicle for learning ‘respect’ for others, in the context of ethnic diversity in the school itself. </w:t>
      </w:r>
      <w:r w:rsidR="004E3E0B" w:rsidRPr="00324918">
        <w:rPr>
          <w:rFonts w:ascii="Times New Roman" w:eastAsiaTheme="minorHAnsi" w:hAnsi="Times New Roman" w:cs="Times New Roman"/>
        </w:rPr>
        <w:t xml:space="preserve">All three schools adopted </w:t>
      </w:r>
      <w:r w:rsidR="009A54F5" w:rsidRPr="00324918">
        <w:rPr>
          <w:rFonts w:ascii="Times New Roman" w:eastAsiaTheme="minorHAnsi" w:hAnsi="Times New Roman" w:cs="Times New Roman"/>
        </w:rPr>
        <w:t>this</w:t>
      </w:r>
      <w:r w:rsidR="004E3E0B" w:rsidRPr="00324918">
        <w:rPr>
          <w:rFonts w:ascii="Times New Roman" w:eastAsiaTheme="minorHAnsi" w:hAnsi="Times New Roman" w:cs="Times New Roman"/>
        </w:rPr>
        <w:t xml:space="preserve"> approach</w:t>
      </w:r>
      <w:r w:rsidR="009A54F5" w:rsidRPr="00324918">
        <w:rPr>
          <w:rFonts w:ascii="Times New Roman" w:eastAsiaTheme="minorHAnsi" w:hAnsi="Times New Roman" w:cs="Times New Roman"/>
        </w:rPr>
        <w:t xml:space="preserve"> of </w:t>
      </w:r>
      <w:r w:rsidR="00264116" w:rsidRPr="00324918">
        <w:rPr>
          <w:rFonts w:ascii="Times New Roman" w:eastAsiaTheme="minorHAnsi" w:hAnsi="Times New Roman" w:cs="Times New Roman"/>
        </w:rPr>
        <w:t xml:space="preserve">being committed to a </w:t>
      </w:r>
      <w:r w:rsidR="009A54F5" w:rsidRPr="00324918">
        <w:rPr>
          <w:rFonts w:ascii="Times New Roman" w:eastAsiaTheme="minorHAnsi" w:hAnsi="Times New Roman" w:cs="Times New Roman"/>
        </w:rPr>
        <w:t>consensual diversity</w:t>
      </w:r>
      <w:r w:rsidR="004E3E0B" w:rsidRPr="00324918">
        <w:rPr>
          <w:rFonts w:ascii="Times New Roman" w:eastAsiaTheme="minorHAnsi" w:hAnsi="Times New Roman" w:cs="Times New Roman"/>
        </w:rPr>
        <w:t xml:space="preserve"> and cited it as an important contribution to values education in the context of their communities and wider society. </w:t>
      </w:r>
    </w:p>
    <w:p w14:paraId="18565360" w14:textId="77777777" w:rsidR="00014F6C" w:rsidRPr="00324918" w:rsidRDefault="00014F6C" w:rsidP="0002468B">
      <w:pPr>
        <w:pStyle w:val="NoSpacing"/>
        <w:spacing w:line="480" w:lineRule="auto"/>
        <w:jc w:val="both"/>
        <w:rPr>
          <w:rFonts w:ascii="Times New Roman" w:hAnsi="Times New Roman" w:cs="Times New Roman"/>
          <w:iCs/>
          <w:spacing w:val="-2"/>
          <w:sz w:val="24"/>
          <w:szCs w:val="24"/>
        </w:rPr>
      </w:pPr>
    </w:p>
    <w:p w14:paraId="2B962E55" w14:textId="676C6465" w:rsidR="0005179E" w:rsidRPr="00324918" w:rsidRDefault="00CD10F8" w:rsidP="00B948F0">
      <w:pPr>
        <w:spacing w:line="480" w:lineRule="auto"/>
        <w:ind w:right="567"/>
        <w:rPr>
          <w:rFonts w:ascii="Times New Roman" w:hAnsi="Times New Roman" w:cs="Times New Roman"/>
          <w:b/>
          <w:i/>
          <w:spacing w:val="-2"/>
        </w:rPr>
      </w:pPr>
      <w:r w:rsidRPr="00324918">
        <w:rPr>
          <w:rFonts w:ascii="Times New Roman" w:hAnsi="Times New Roman" w:cs="Times New Roman"/>
          <w:b/>
          <w:i/>
          <w:spacing w:val="-2"/>
        </w:rPr>
        <w:t xml:space="preserve">5.4 </w:t>
      </w:r>
      <w:r w:rsidR="00EE30CA" w:rsidRPr="00324918">
        <w:rPr>
          <w:rFonts w:ascii="Times New Roman" w:hAnsi="Times New Roman" w:cs="Times New Roman"/>
          <w:b/>
          <w:i/>
          <w:spacing w:val="-2"/>
        </w:rPr>
        <w:t>Further reflections</w:t>
      </w:r>
    </w:p>
    <w:p w14:paraId="095F0E60" w14:textId="23D8708E" w:rsidR="008A11FD" w:rsidRPr="00324918" w:rsidRDefault="009702DC" w:rsidP="00B948F0">
      <w:pPr>
        <w:spacing w:line="480" w:lineRule="auto"/>
        <w:ind w:right="567"/>
        <w:rPr>
          <w:rFonts w:ascii="Times New Roman" w:hAnsi="Times New Roman" w:cs="Times New Roman"/>
          <w:spacing w:val="-2"/>
        </w:rPr>
      </w:pPr>
      <w:r w:rsidRPr="00324918">
        <w:rPr>
          <w:rFonts w:ascii="Times New Roman" w:hAnsi="Times New Roman" w:cs="Times New Roman"/>
          <w:spacing w:val="-2"/>
        </w:rPr>
        <w:t xml:space="preserve">Recent </w:t>
      </w:r>
      <w:r w:rsidR="000D1FEF" w:rsidRPr="00324918">
        <w:rPr>
          <w:rFonts w:ascii="Times New Roman" w:hAnsi="Times New Roman" w:cs="Times New Roman"/>
          <w:spacing w:val="-2"/>
        </w:rPr>
        <w:t xml:space="preserve">UK </w:t>
      </w:r>
      <w:r w:rsidR="00CA4C91" w:rsidRPr="00324918">
        <w:rPr>
          <w:rFonts w:ascii="Times New Roman" w:hAnsi="Times New Roman" w:cs="Times New Roman"/>
          <w:spacing w:val="-2"/>
        </w:rPr>
        <w:t>government</w:t>
      </w:r>
      <w:r w:rsidRPr="00324918">
        <w:rPr>
          <w:rFonts w:ascii="Times New Roman" w:hAnsi="Times New Roman" w:cs="Times New Roman"/>
          <w:spacing w:val="-2"/>
        </w:rPr>
        <w:t>s</w:t>
      </w:r>
      <w:r w:rsidR="00CA4C91" w:rsidRPr="00324918">
        <w:rPr>
          <w:rFonts w:ascii="Times New Roman" w:hAnsi="Times New Roman" w:cs="Times New Roman"/>
          <w:spacing w:val="-2"/>
        </w:rPr>
        <w:t xml:space="preserve"> </w:t>
      </w:r>
      <w:r w:rsidRPr="00324918">
        <w:rPr>
          <w:rFonts w:ascii="Times New Roman" w:hAnsi="Times New Roman" w:cs="Times New Roman"/>
          <w:spacing w:val="-2"/>
        </w:rPr>
        <w:t>(2019) have</w:t>
      </w:r>
      <w:r w:rsidR="00CA4C91" w:rsidRPr="00324918">
        <w:rPr>
          <w:rFonts w:ascii="Times New Roman" w:hAnsi="Times New Roman" w:cs="Times New Roman"/>
          <w:spacing w:val="-2"/>
        </w:rPr>
        <w:t xml:space="preserve"> been </w:t>
      </w:r>
      <w:proofErr w:type="spellStart"/>
      <w:r w:rsidR="00CA4C91" w:rsidRPr="00324918">
        <w:rPr>
          <w:rFonts w:ascii="Times New Roman" w:hAnsi="Times New Roman" w:cs="Times New Roman"/>
          <w:spacing w:val="-2"/>
        </w:rPr>
        <w:t>criticis</w:t>
      </w:r>
      <w:r w:rsidR="00AF21BA" w:rsidRPr="00324918">
        <w:rPr>
          <w:rFonts w:ascii="Times New Roman" w:hAnsi="Times New Roman" w:cs="Times New Roman"/>
          <w:spacing w:val="-2"/>
        </w:rPr>
        <w:t>ed</w:t>
      </w:r>
      <w:proofErr w:type="spellEnd"/>
      <w:r w:rsidR="00AF21BA" w:rsidRPr="00324918">
        <w:rPr>
          <w:rFonts w:ascii="Times New Roman" w:hAnsi="Times New Roman" w:cs="Times New Roman"/>
          <w:spacing w:val="-2"/>
        </w:rPr>
        <w:t xml:space="preserve"> by high profile groups (including the House of Lords) for promoting FBV that divide rather than build collaboration. </w:t>
      </w:r>
      <w:r w:rsidR="00733ADC" w:rsidRPr="00324918">
        <w:rPr>
          <w:rFonts w:ascii="Times New Roman" w:hAnsi="Times New Roman" w:cs="Times New Roman"/>
          <w:spacing w:val="-2"/>
        </w:rPr>
        <w:t xml:space="preserve">‘Traditional’ perspectives </w:t>
      </w:r>
      <w:r w:rsidR="00825332" w:rsidRPr="00324918">
        <w:rPr>
          <w:rFonts w:ascii="Times New Roman" w:hAnsi="Times New Roman" w:cs="Times New Roman"/>
          <w:spacing w:val="-2"/>
        </w:rPr>
        <w:t xml:space="preserve">on values </w:t>
      </w:r>
      <w:r w:rsidR="00733ADC" w:rsidRPr="00324918">
        <w:rPr>
          <w:rFonts w:ascii="Times New Roman" w:hAnsi="Times New Roman" w:cs="Times New Roman"/>
          <w:spacing w:val="-2"/>
        </w:rPr>
        <w:t xml:space="preserve">inform the </w:t>
      </w:r>
      <w:proofErr w:type="spellStart"/>
      <w:r w:rsidR="00733ADC" w:rsidRPr="00324918">
        <w:rPr>
          <w:rFonts w:ascii="Times New Roman" w:hAnsi="Times New Roman" w:cs="Times New Roman"/>
          <w:spacing w:val="-2"/>
        </w:rPr>
        <w:t>characteri</w:t>
      </w:r>
      <w:r w:rsidR="008F5158" w:rsidRPr="00324918">
        <w:rPr>
          <w:rFonts w:ascii="Times New Roman" w:hAnsi="Times New Roman" w:cs="Times New Roman"/>
          <w:spacing w:val="-2"/>
        </w:rPr>
        <w:t>s</w:t>
      </w:r>
      <w:r w:rsidR="00733ADC" w:rsidRPr="00324918">
        <w:rPr>
          <w:rFonts w:ascii="Times New Roman" w:hAnsi="Times New Roman" w:cs="Times New Roman"/>
          <w:spacing w:val="-2"/>
        </w:rPr>
        <w:t>ation</w:t>
      </w:r>
      <w:proofErr w:type="spellEnd"/>
      <w:r w:rsidR="00825332" w:rsidRPr="00324918">
        <w:rPr>
          <w:rFonts w:ascii="Times New Roman" w:hAnsi="Times New Roman" w:cs="Times New Roman"/>
          <w:spacing w:val="-2"/>
        </w:rPr>
        <w:t xml:space="preserve"> of FBV. </w:t>
      </w:r>
      <w:r w:rsidR="000D6354" w:rsidRPr="00324918">
        <w:rPr>
          <w:rFonts w:ascii="Times New Roman" w:hAnsi="Times New Roman" w:cs="Times New Roman"/>
          <w:spacing w:val="-2"/>
        </w:rPr>
        <w:t>O</w:t>
      </w:r>
      <w:r w:rsidR="003734EB" w:rsidRPr="00324918">
        <w:rPr>
          <w:rFonts w:ascii="Times New Roman" w:hAnsi="Times New Roman" w:cs="Times New Roman"/>
          <w:spacing w:val="-2"/>
        </w:rPr>
        <w:t xml:space="preserve">ur </w:t>
      </w:r>
      <w:proofErr w:type="gramStart"/>
      <w:r w:rsidR="003734EB" w:rsidRPr="00324918">
        <w:rPr>
          <w:rFonts w:ascii="Times New Roman" w:hAnsi="Times New Roman" w:cs="Times New Roman"/>
          <w:spacing w:val="-2"/>
        </w:rPr>
        <w:t>small scale</w:t>
      </w:r>
      <w:proofErr w:type="gramEnd"/>
      <w:r w:rsidR="003734EB" w:rsidRPr="00324918">
        <w:rPr>
          <w:rFonts w:ascii="Times New Roman" w:hAnsi="Times New Roman" w:cs="Times New Roman"/>
          <w:spacing w:val="-2"/>
        </w:rPr>
        <w:t xml:space="preserve"> study</w:t>
      </w:r>
      <w:r w:rsidR="000D6354" w:rsidRPr="00324918">
        <w:rPr>
          <w:rFonts w:ascii="Times New Roman" w:hAnsi="Times New Roman" w:cs="Times New Roman"/>
          <w:spacing w:val="-2"/>
        </w:rPr>
        <w:t xml:space="preserve"> shows that</w:t>
      </w:r>
      <w:r w:rsidR="003734EB" w:rsidRPr="00324918">
        <w:rPr>
          <w:rFonts w:ascii="Times New Roman" w:hAnsi="Times New Roman" w:cs="Times New Roman"/>
          <w:spacing w:val="-2"/>
        </w:rPr>
        <w:t xml:space="preserve"> in </w:t>
      </w:r>
      <w:r w:rsidR="00733ADC" w:rsidRPr="00324918">
        <w:rPr>
          <w:rFonts w:ascii="Times New Roman" w:hAnsi="Times New Roman" w:cs="Times New Roman"/>
          <w:spacing w:val="-2"/>
        </w:rPr>
        <w:t xml:space="preserve">response to </w:t>
      </w:r>
      <w:r w:rsidR="000D6354" w:rsidRPr="00324918">
        <w:rPr>
          <w:rFonts w:ascii="Times New Roman" w:hAnsi="Times New Roman" w:cs="Times New Roman"/>
          <w:spacing w:val="-2"/>
        </w:rPr>
        <w:t xml:space="preserve">government and societal debates around </w:t>
      </w:r>
      <w:r w:rsidR="00733ADC" w:rsidRPr="00324918">
        <w:rPr>
          <w:rFonts w:ascii="Times New Roman" w:hAnsi="Times New Roman" w:cs="Times New Roman"/>
          <w:spacing w:val="-2"/>
        </w:rPr>
        <w:t xml:space="preserve">FBV Arab communities in their heritage schools are searching for consensual diversity. </w:t>
      </w:r>
      <w:r w:rsidR="008A443D" w:rsidRPr="00324918">
        <w:rPr>
          <w:rFonts w:ascii="Times New Roman" w:hAnsi="Times New Roman" w:cs="Times New Roman"/>
          <w:spacing w:val="-2"/>
        </w:rPr>
        <w:t>I</w:t>
      </w:r>
      <w:r w:rsidR="0019294C" w:rsidRPr="00324918">
        <w:rPr>
          <w:rFonts w:ascii="Times New Roman" w:hAnsi="Times New Roman" w:cs="Times New Roman"/>
          <w:spacing w:val="-2"/>
        </w:rPr>
        <w:t>ntercultural competence frameworks</w:t>
      </w:r>
      <w:r w:rsidR="00733ADC" w:rsidRPr="00324918">
        <w:rPr>
          <w:rFonts w:ascii="Times New Roman" w:hAnsi="Times New Roman" w:cs="Times New Roman"/>
          <w:spacing w:val="-2"/>
        </w:rPr>
        <w:t xml:space="preserve"> suggest </w:t>
      </w:r>
      <w:r w:rsidR="008A443D" w:rsidRPr="00324918">
        <w:rPr>
          <w:rFonts w:ascii="Times New Roman" w:hAnsi="Times New Roman" w:cs="Times New Roman"/>
          <w:spacing w:val="-2"/>
        </w:rPr>
        <w:t>that both the government’s approach</w:t>
      </w:r>
      <w:r w:rsidR="00486717" w:rsidRPr="00324918">
        <w:rPr>
          <w:rFonts w:ascii="Times New Roman" w:hAnsi="Times New Roman" w:cs="Times New Roman"/>
          <w:spacing w:val="-2"/>
        </w:rPr>
        <w:t xml:space="preserve"> to FBV that leaves little room for ambiguity</w:t>
      </w:r>
      <w:r w:rsidR="008A443D" w:rsidRPr="00324918">
        <w:rPr>
          <w:rFonts w:ascii="Times New Roman" w:hAnsi="Times New Roman" w:cs="Times New Roman"/>
          <w:spacing w:val="-2"/>
        </w:rPr>
        <w:t xml:space="preserve"> as well as our Arabic schools’ seemingly assimilationist positioning </w:t>
      </w:r>
      <w:r w:rsidR="00AD2BE4" w:rsidRPr="00324918">
        <w:rPr>
          <w:rFonts w:ascii="Times New Roman" w:hAnsi="Times New Roman" w:cs="Times New Roman"/>
          <w:spacing w:val="-2"/>
        </w:rPr>
        <w:t xml:space="preserve">with regard to values </w:t>
      </w:r>
      <w:r w:rsidR="008A443D" w:rsidRPr="00324918">
        <w:rPr>
          <w:rFonts w:ascii="Times New Roman" w:hAnsi="Times New Roman" w:cs="Times New Roman"/>
          <w:spacing w:val="-2"/>
        </w:rPr>
        <w:t xml:space="preserve">can be signs of less developed </w:t>
      </w:r>
      <w:proofErr w:type="spellStart"/>
      <w:r w:rsidR="00825332" w:rsidRPr="00324918">
        <w:rPr>
          <w:rFonts w:ascii="Times New Roman" w:hAnsi="Times New Roman" w:cs="Times New Roman"/>
          <w:spacing w:val="-2"/>
        </w:rPr>
        <w:t>intercultural</w:t>
      </w:r>
      <w:r w:rsidR="000D1FEF" w:rsidRPr="00324918">
        <w:rPr>
          <w:rFonts w:ascii="Times New Roman" w:hAnsi="Times New Roman" w:cs="Times New Roman"/>
          <w:spacing w:val="-2"/>
        </w:rPr>
        <w:t>ity</w:t>
      </w:r>
      <w:proofErr w:type="spellEnd"/>
      <w:r w:rsidR="000D1FEF" w:rsidRPr="00324918">
        <w:rPr>
          <w:rFonts w:ascii="Times New Roman" w:hAnsi="Times New Roman" w:cs="Times New Roman"/>
          <w:spacing w:val="-2"/>
        </w:rPr>
        <w:t xml:space="preserve"> </w:t>
      </w:r>
      <w:r w:rsidR="00486717" w:rsidRPr="00324918">
        <w:rPr>
          <w:rFonts w:ascii="Times New Roman" w:hAnsi="Times New Roman" w:cs="Times New Roman"/>
          <w:spacing w:val="-2"/>
        </w:rPr>
        <w:t>(</w:t>
      </w:r>
      <w:proofErr w:type="spellStart"/>
      <w:r w:rsidR="00486717" w:rsidRPr="00324918">
        <w:rPr>
          <w:rFonts w:ascii="Times New Roman" w:hAnsi="Times New Roman" w:cs="Times New Roman"/>
          <w:spacing w:val="-2"/>
        </w:rPr>
        <w:t>Deardorff</w:t>
      </w:r>
      <w:proofErr w:type="spellEnd"/>
      <w:r w:rsidR="000D1FEF" w:rsidRPr="00324918">
        <w:rPr>
          <w:rFonts w:ascii="Times New Roman" w:hAnsi="Times New Roman" w:cs="Times New Roman"/>
          <w:spacing w:val="-2"/>
        </w:rPr>
        <w:t>,</w:t>
      </w:r>
      <w:r w:rsidR="00486717" w:rsidRPr="00324918">
        <w:rPr>
          <w:rFonts w:ascii="Times New Roman" w:hAnsi="Times New Roman" w:cs="Times New Roman"/>
          <w:spacing w:val="-2"/>
        </w:rPr>
        <w:t xml:space="preserve"> 2006; Hammer</w:t>
      </w:r>
      <w:r w:rsidR="000D1FEF" w:rsidRPr="00324918">
        <w:rPr>
          <w:rFonts w:ascii="Times New Roman" w:hAnsi="Times New Roman" w:cs="Times New Roman"/>
          <w:spacing w:val="-2"/>
        </w:rPr>
        <w:t>,</w:t>
      </w:r>
      <w:r w:rsidR="00486717" w:rsidRPr="00324918">
        <w:rPr>
          <w:rFonts w:ascii="Times New Roman" w:hAnsi="Times New Roman" w:cs="Times New Roman"/>
          <w:spacing w:val="-2"/>
        </w:rPr>
        <w:t xml:space="preserve"> 2011)</w:t>
      </w:r>
      <w:r w:rsidR="008A443D" w:rsidRPr="00324918">
        <w:rPr>
          <w:rFonts w:ascii="Times New Roman" w:hAnsi="Times New Roman" w:cs="Times New Roman"/>
          <w:spacing w:val="-2"/>
        </w:rPr>
        <w:t xml:space="preserve">. </w:t>
      </w:r>
      <w:r w:rsidR="00825332" w:rsidRPr="00324918">
        <w:rPr>
          <w:rFonts w:ascii="Times New Roman" w:hAnsi="Times New Roman" w:cs="Times New Roman"/>
          <w:spacing w:val="-2"/>
        </w:rPr>
        <w:t>Arab communities</w:t>
      </w:r>
      <w:r w:rsidR="00BA37DF" w:rsidRPr="00324918">
        <w:rPr>
          <w:rFonts w:ascii="Times New Roman" w:hAnsi="Times New Roman" w:cs="Times New Roman"/>
          <w:spacing w:val="-2"/>
        </w:rPr>
        <w:t xml:space="preserve"> – certainly those parts of Arab </w:t>
      </w:r>
      <w:r w:rsidR="00BA37DF" w:rsidRPr="00324918">
        <w:rPr>
          <w:rFonts w:ascii="Times New Roman" w:hAnsi="Times New Roman" w:cs="Times New Roman"/>
          <w:spacing w:val="-2"/>
        </w:rPr>
        <w:lastRenderedPageBreak/>
        <w:t>communities that were represented in our sample of schools -</w:t>
      </w:r>
      <w:r w:rsidR="00825332" w:rsidRPr="00324918">
        <w:rPr>
          <w:rFonts w:ascii="Times New Roman" w:hAnsi="Times New Roman" w:cs="Times New Roman"/>
          <w:spacing w:val="-2"/>
        </w:rPr>
        <w:t xml:space="preserve"> are </w:t>
      </w:r>
      <w:r w:rsidR="00BA37DF" w:rsidRPr="00324918">
        <w:rPr>
          <w:rFonts w:ascii="Times New Roman" w:hAnsi="Times New Roman" w:cs="Times New Roman"/>
          <w:spacing w:val="-2"/>
        </w:rPr>
        <w:t xml:space="preserve">not </w:t>
      </w:r>
      <w:r w:rsidR="00825332" w:rsidRPr="00324918">
        <w:rPr>
          <w:rFonts w:ascii="Times New Roman" w:hAnsi="Times New Roman" w:cs="Times New Roman"/>
          <w:spacing w:val="-2"/>
        </w:rPr>
        <w:t xml:space="preserve">challenging FBV; </w:t>
      </w:r>
      <w:r w:rsidR="00BA37DF" w:rsidRPr="00324918">
        <w:rPr>
          <w:rFonts w:ascii="Times New Roman" w:hAnsi="Times New Roman" w:cs="Times New Roman"/>
          <w:spacing w:val="-2"/>
        </w:rPr>
        <w:t>instead</w:t>
      </w:r>
      <w:r w:rsidR="00825332" w:rsidRPr="00324918">
        <w:rPr>
          <w:rFonts w:ascii="Times New Roman" w:hAnsi="Times New Roman" w:cs="Times New Roman"/>
          <w:spacing w:val="-2"/>
        </w:rPr>
        <w:t>, under pressure, they may be so keen to tolerate the ways in</w:t>
      </w:r>
      <w:r w:rsidR="00FF13BA" w:rsidRPr="00324918">
        <w:rPr>
          <w:rFonts w:ascii="Times New Roman" w:hAnsi="Times New Roman" w:cs="Times New Roman"/>
          <w:spacing w:val="-2"/>
        </w:rPr>
        <w:t xml:space="preserve"> which</w:t>
      </w:r>
      <w:r w:rsidR="00825332" w:rsidRPr="00324918">
        <w:rPr>
          <w:rFonts w:ascii="Times New Roman" w:hAnsi="Times New Roman" w:cs="Times New Roman"/>
          <w:spacing w:val="-2"/>
        </w:rPr>
        <w:t xml:space="preserve"> </w:t>
      </w:r>
      <w:r w:rsidR="00DE011F" w:rsidRPr="00324918">
        <w:rPr>
          <w:rFonts w:ascii="Times New Roman" w:hAnsi="Times New Roman" w:cs="Times New Roman"/>
          <w:spacing w:val="-2"/>
        </w:rPr>
        <w:t>the government</w:t>
      </w:r>
      <w:r w:rsidR="00825332" w:rsidRPr="00324918">
        <w:rPr>
          <w:rFonts w:ascii="Times New Roman" w:hAnsi="Times New Roman" w:cs="Times New Roman"/>
          <w:spacing w:val="-2"/>
        </w:rPr>
        <w:t xml:space="preserve"> </w:t>
      </w:r>
      <w:proofErr w:type="spellStart"/>
      <w:r w:rsidR="00825332" w:rsidRPr="00324918">
        <w:rPr>
          <w:rFonts w:ascii="Times New Roman" w:hAnsi="Times New Roman" w:cs="Times New Roman"/>
          <w:spacing w:val="-2"/>
        </w:rPr>
        <w:t>characteri</w:t>
      </w:r>
      <w:r w:rsidR="00B0697C" w:rsidRPr="00324918">
        <w:rPr>
          <w:rFonts w:ascii="Times New Roman" w:hAnsi="Times New Roman" w:cs="Times New Roman"/>
          <w:spacing w:val="-2"/>
        </w:rPr>
        <w:t>s</w:t>
      </w:r>
      <w:r w:rsidR="00825332" w:rsidRPr="00324918">
        <w:rPr>
          <w:rFonts w:ascii="Times New Roman" w:hAnsi="Times New Roman" w:cs="Times New Roman"/>
          <w:spacing w:val="-2"/>
        </w:rPr>
        <w:t>e</w:t>
      </w:r>
      <w:r w:rsidR="00DE011F" w:rsidRPr="00324918">
        <w:rPr>
          <w:rFonts w:ascii="Times New Roman" w:hAnsi="Times New Roman" w:cs="Times New Roman"/>
          <w:spacing w:val="-2"/>
        </w:rPr>
        <w:t>s</w:t>
      </w:r>
      <w:proofErr w:type="spellEnd"/>
      <w:r w:rsidR="00825332" w:rsidRPr="00324918">
        <w:rPr>
          <w:rFonts w:ascii="Times New Roman" w:hAnsi="Times New Roman" w:cs="Times New Roman"/>
          <w:spacing w:val="-2"/>
        </w:rPr>
        <w:t xml:space="preserve"> values that their responses </w:t>
      </w:r>
      <w:r w:rsidR="001E02BF" w:rsidRPr="00324918">
        <w:rPr>
          <w:rFonts w:ascii="Times New Roman" w:hAnsi="Times New Roman" w:cs="Times New Roman"/>
          <w:spacing w:val="-2"/>
        </w:rPr>
        <w:t>risk</w:t>
      </w:r>
      <w:r w:rsidR="00825332" w:rsidRPr="00324918">
        <w:rPr>
          <w:rFonts w:ascii="Times New Roman" w:hAnsi="Times New Roman" w:cs="Times New Roman"/>
          <w:spacing w:val="-2"/>
        </w:rPr>
        <w:t xml:space="preserve"> weakening the achievement of a cohesive democratic diversity</w:t>
      </w:r>
      <w:r w:rsidR="00014861" w:rsidRPr="00324918">
        <w:rPr>
          <w:rFonts w:ascii="Times New Roman" w:hAnsi="Times New Roman" w:cs="Times New Roman"/>
          <w:spacing w:val="-2"/>
        </w:rPr>
        <w:t>, and in turn of ‘diasporic education’ (</w:t>
      </w:r>
      <w:proofErr w:type="spellStart"/>
      <w:r w:rsidR="00014861" w:rsidRPr="00324918">
        <w:rPr>
          <w:rFonts w:ascii="Times New Roman" w:hAnsi="Times New Roman" w:cs="Times New Roman"/>
          <w:spacing w:val="-2"/>
        </w:rPr>
        <w:t>Gholami</w:t>
      </w:r>
      <w:proofErr w:type="spellEnd"/>
      <w:r w:rsidR="000D1FEF" w:rsidRPr="00324918">
        <w:rPr>
          <w:rFonts w:ascii="Times New Roman" w:hAnsi="Times New Roman" w:cs="Times New Roman"/>
          <w:spacing w:val="-2"/>
        </w:rPr>
        <w:t>,</w:t>
      </w:r>
      <w:r w:rsidR="00014861" w:rsidRPr="00324918">
        <w:rPr>
          <w:rFonts w:ascii="Times New Roman" w:hAnsi="Times New Roman" w:cs="Times New Roman"/>
          <w:spacing w:val="-2"/>
        </w:rPr>
        <w:t xml:space="preserve"> 2017)</w:t>
      </w:r>
      <w:r w:rsidR="00825332" w:rsidRPr="00324918">
        <w:rPr>
          <w:rFonts w:ascii="Times New Roman" w:hAnsi="Times New Roman" w:cs="Times New Roman"/>
          <w:spacing w:val="-2"/>
        </w:rPr>
        <w:t xml:space="preserve">. </w:t>
      </w:r>
      <w:r w:rsidR="00CC3307" w:rsidRPr="00324918">
        <w:rPr>
          <w:rFonts w:ascii="Times New Roman" w:hAnsi="Times New Roman" w:cs="Times New Roman"/>
          <w:spacing w:val="-2"/>
        </w:rPr>
        <w:t xml:space="preserve">We do not make this argument so strongly as to suggest that our respondents actively and simplistically desire assimilation. If that were the </w:t>
      </w:r>
      <w:proofErr w:type="gramStart"/>
      <w:r w:rsidR="00CC3307" w:rsidRPr="00324918">
        <w:rPr>
          <w:rFonts w:ascii="Times New Roman" w:hAnsi="Times New Roman" w:cs="Times New Roman"/>
          <w:spacing w:val="-2"/>
        </w:rPr>
        <w:t>case</w:t>
      </w:r>
      <w:proofErr w:type="gramEnd"/>
      <w:r w:rsidR="00CC3307" w:rsidRPr="00324918">
        <w:rPr>
          <w:rFonts w:ascii="Times New Roman" w:hAnsi="Times New Roman" w:cs="Times New Roman"/>
          <w:spacing w:val="-2"/>
        </w:rPr>
        <w:t xml:space="preserve"> it would be unlikely that they would be engaged with heritage schools. We </w:t>
      </w:r>
      <w:proofErr w:type="gramStart"/>
      <w:r w:rsidR="00CC3307" w:rsidRPr="00324918">
        <w:rPr>
          <w:rFonts w:ascii="Times New Roman" w:hAnsi="Times New Roman" w:cs="Times New Roman"/>
          <w:spacing w:val="-2"/>
        </w:rPr>
        <w:t>do</w:t>
      </w:r>
      <w:r w:rsidR="000D1FEF" w:rsidRPr="00324918">
        <w:rPr>
          <w:rFonts w:ascii="Times New Roman" w:hAnsi="Times New Roman" w:cs="Times New Roman"/>
          <w:spacing w:val="-2"/>
        </w:rPr>
        <w:t>,</w:t>
      </w:r>
      <w:r w:rsidR="00CC3307" w:rsidRPr="00324918">
        <w:rPr>
          <w:rFonts w:ascii="Times New Roman" w:hAnsi="Times New Roman" w:cs="Times New Roman"/>
          <w:spacing w:val="-2"/>
        </w:rPr>
        <w:t xml:space="preserve"> however</w:t>
      </w:r>
      <w:r w:rsidR="000D1FEF" w:rsidRPr="00324918">
        <w:rPr>
          <w:rFonts w:ascii="Times New Roman" w:hAnsi="Times New Roman" w:cs="Times New Roman"/>
          <w:spacing w:val="-2"/>
        </w:rPr>
        <w:t>,</w:t>
      </w:r>
      <w:r w:rsidR="00CC3307" w:rsidRPr="00324918">
        <w:rPr>
          <w:rFonts w:ascii="Times New Roman" w:hAnsi="Times New Roman" w:cs="Times New Roman"/>
          <w:spacing w:val="-2"/>
        </w:rPr>
        <w:t xml:space="preserve"> suggest</w:t>
      </w:r>
      <w:proofErr w:type="gramEnd"/>
      <w:r w:rsidR="00CC3307" w:rsidRPr="00324918">
        <w:rPr>
          <w:rFonts w:ascii="Times New Roman" w:hAnsi="Times New Roman" w:cs="Times New Roman"/>
          <w:spacing w:val="-2"/>
        </w:rPr>
        <w:t xml:space="preserve"> that there is clear evidence in our data that awareness of pressure to conform to ‘traditional’ norms is informing responses that suggest the possibility of a desire to demonstrate assimilation. </w:t>
      </w:r>
      <w:r w:rsidR="00825332" w:rsidRPr="00324918">
        <w:rPr>
          <w:rFonts w:ascii="Times New Roman" w:hAnsi="Times New Roman" w:cs="Times New Roman"/>
          <w:spacing w:val="-2"/>
        </w:rPr>
        <w:t xml:space="preserve">A diasporic disconnect may not be a simple detachment from the mainstream but rather emerges from a willingness to accept the official narrative as to weaken the possibility of a confident cohesiveness. </w:t>
      </w:r>
    </w:p>
    <w:p w14:paraId="2B10BB16" w14:textId="77777777" w:rsidR="0005179E" w:rsidRPr="00324918" w:rsidRDefault="0005179E" w:rsidP="00B948F0">
      <w:pPr>
        <w:spacing w:line="480" w:lineRule="auto"/>
        <w:ind w:right="567"/>
        <w:rPr>
          <w:rFonts w:ascii="Times New Roman" w:hAnsi="Times New Roman" w:cs="Times New Roman"/>
          <w:spacing w:val="-2"/>
        </w:rPr>
      </w:pPr>
    </w:p>
    <w:p w14:paraId="3BE600C0" w14:textId="11355D04" w:rsidR="00F0546D" w:rsidRPr="00324918" w:rsidRDefault="00DE011F" w:rsidP="00B948F0">
      <w:pPr>
        <w:spacing w:line="480" w:lineRule="auto"/>
        <w:ind w:right="567"/>
        <w:rPr>
          <w:rFonts w:ascii="Times New Roman" w:hAnsi="Times New Roman" w:cs="Times New Roman"/>
          <w:spacing w:val="-2"/>
        </w:rPr>
      </w:pPr>
      <w:r w:rsidRPr="00324918">
        <w:rPr>
          <w:rFonts w:ascii="Times New Roman" w:hAnsi="Times New Roman" w:cs="Times New Roman"/>
          <w:spacing w:val="-2"/>
        </w:rPr>
        <w:t>A</w:t>
      </w:r>
      <w:r w:rsidR="00272C56" w:rsidRPr="00324918">
        <w:rPr>
          <w:rFonts w:ascii="Times New Roman" w:hAnsi="Times New Roman" w:cs="Times New Roman"/>
          <w:spacing w:val="-2"/>
        </w:rPr>
        <w:t xml:space="preserve"> society has the right to </w:t>
      </w:r>
      <w:proofErr w:type="spellStart"/>
      <w:r w:rsidR="00272C56" w:rsidRPr="00324918">
        <w:rPr>
          <w:rFonts w:ascii="Times New Roman" w:hAnsi="Times New Roman" w:cs="Times New Roman"/>
          <w:spacing w:val="-2"/>
        </w:rPr>
        <w:t>emphasi</w:t>
      </w:r>
      <w:r w:rsidR="00B0697C" w:rsidRPr="00324918">
        <w:rPr>
          <w:rFonts w:ascii="Times New Roman" w:hAnsi="Times New Roman" w:cs="Times New Roman"/>
          <w:spacing w:val="-2"/>
        </w:rPr>
        <w:t>s</w:t>
      </w:r>
      <w:r w:rsidR="00272C56" w:rsidRPr="00324918">
        <w:rPr>
          <w:rFonts w:ascii="Times New Roman" w:hAnsi="Times New Roman" w:cs="Times New Roman"/>
          <w:spacing w:val="-2"/>
        </w:rPr>
        <w:t>e</w:t>
      </w:r>
      <w:proofErr w:type="spellEnd"/>
      <w:r w:rsidR="00272C56" w:rsidRPr="00324918">
        <w:rPr>
          <w:rFonts w:ascii="Times New Roman" w:hAnsi="Times New Roman" w:cs="Times New Roman"/>
          <w:spacing w:val="-2"/>
        </w:rPr>
        <w:t xml:space="preserve"> its perceived cultural distinctiveness (for example</w:t>
      </w:r>
      <w:r w:rsidR="00FF13BA" w:rsidRPr="00324918">
        <w:rPr>
          <w:rFonts w:ascii="Times New Roman" w:hAnsi="Times New Roman" w:cs="Times New Roman"/>
          <w:spacing w:val="-2"/>
        </w:rPr>
        <w:t>,</w:t>
      </w:r>
      <w:r w:rsidR="00272C56" w:rsidRPr="00324918">
        <w:rPr>
          <w:rFonts w:ascii="Times New Roman" w:hAnsi="Times New Roman" w:cs="Times New Roman"/>
          <w:spacing w:val="-2"/>
        </w:rPr>
        <w:t xml:space="preserve"> in order to ensure that there is a common sense of belonging). </w:t>
      </w:r>
      <w:r w:rsidR="00CB4162" w:rsidRPr="00324918">
        <w:rPr>
          <w:rFonts w:ascii="Times New Roman" w:hAnsi="Times New Roman" w:cs="Times New Roman"/>
          <w:spacing w:val="-2"/>
        </w:rPr>
        <w:t xml:space="preserve">In a national </w:t>
      </w:r>
      <w:proofErr w:type="gramStart"/>
      <w:r w:rsidR="00CB4162" w:rsidRPr="00324918">
        <w:rPr>
          <w:rFonts w:ascii="Times New Roman" w:hAnsi="Times New Roman" w:cs="Times New Roman"/>
          <w:spacing w:val="-2"/>
        </w:rPr>
        <w:t>context</w:t>
      </w:r>
      <w:proofErr w:type="gramEnd"/>
      <w:r w:rsidR="00CB4162" w:rsidRPr="00324918">
        <w:rPr>
          <w:rFonts w:ascii="Times New Roman" w:hAnsi="Times New Roman" w:cs="Times New Roman"/>
          <w:spacing w:val="-2"/>
        </w:rPr>
        <w:t xml:space="preserve"> it would not be unreasonable to assume that that identity would be developed in connection with the country’s legal framework. </w:t>
      </w:r>
      <w:r w:rsidR="00F0546D" w:rsidRPr="00324918">
        <w:rPr>
          <w:rFonts w:ascii="Times New Roman" w:hAnsi="Times New Roman" w:cs="Times New Roman"/>
          <w:spacing w:val="-2"/>
        </w:rPr>
        <w:t xml:space="preserve">A benign reading of the </w:t>
      </w:r>
      <w:r w:rsidR="000D1FEF" w:rsidRPr="00324918">
        <w:rPr>
          <w:rFonts w:ascii="Times New Roman" w:hAnsi="Times New Roman" w:cs="Times New Roman"/>
          <w:spacing w:val="-2"/>
        </w:rPr>
        <w:t xml:space="preserve">UK </w:t>
      </w:r>
      <w:r w:rsidR="00F0546D" w:rsidRPr="00324918">
        <w:rPr>
          <w:rFonts w:ascii="Times New Roman" w:hAnsi="Times New Roman" w:cs="Times New Roman"/>
          <w:spacing w:val="-2"/>
        </w:rPr>
        <w:t xml:space="preserve">government’s position would be that unintended consequences are occurring. </w:t>
      </w:r>
      <w:r w:rsidR="00B27CA2" w:rsidRPr="00324918">
        <w:rPr>
          <w:rFonts w:ascii="Times New Roman" w:hAnsi="Times New Roman" w:cs="Times New Roman"/>
          <w:spacing w:val="-2"/>
        </w:rPr>
        <w:t>Rather, w</w:t>
      </w:r>
      <w:r w:rsidR="00F0546D" w:rsidRPr="00324918">
        <w:rPr>
          <w:rFonts w:ascii="Times New Roman" w:hAnsi="Times New Roman" w:cs="Times New Roman"/>
          <w:spacing w:val="-2"/>
        </w:rPr>
        <w:t xml:space="preserve">e are inclined to suggest that the official approach is mistakenly aligned with a traditional perspective on values </w:t>
      </w:r>
      <w:proofErr w:type="gramStart"/>
      <w:r w:rsidR="00F0546D" w:rsidRPr="00324918">
        <w:rPr>
          <w:rFonts w:ascii="Times New Roman" w:hAnsi="Times New Roman" w:cs="Times New Roman"/>
          <w:spacing w:val="-2"/>
        </w:rPr>
        <w:t>education which</w:t>
      </w:r>
      <w:proofErr w:type="gramEnd"/>
      <w:r w:rsidR="00F0546D" w:rsidRPr="00324918">
        <w:rPr>
          <w:rFonts w:ascii="Times New Roman" w:hAnsi="Times New Roman" w:cs="Times New Roman"/>
          <w:spacing w:val="-2"/>
        </w:rPr>
        <w:t xml:space="preserve"> is presented in contradictory terms</w:t>
      </w:r>
      <w:r w:rsidRPr="00324918">
        <w:rPr>
          <w:rFonts w:ascii="Times New Roman" w:hAnsi="Times New Roman" w:cs="Times New Roman"/>
          <w:spacing w:val="-2"/>
        </w:rPr>
        <w:t xml:space="preserve">: </w:t>
      </w:r>
      <w:r w:rsidR="00F0546D" w:rsidRPr="00324918">
        <w:rPr>
          <w:rFonts w:ascii="Times New Roman" w:hAnsi="Times New Roman" w:cs="Times New Roman"/>
          <w:spacing w:val="-2"/>
        </w:rPr>
        <w:t>people are forced to enact autonomous local actions that conform with an imposed narrow national stance</w:t>
      </w:r>
      <w:r w:rsidR="00B27CA2" w:rsidRPr="00324918">
        <w:rPr>
          <w:rFonts w:ascii="Times New Roman" w:hAnsi="Times New Roman" w:cs="Times New Roman"/>
          <w:spacing w:val="-2"/>
        </w:rPr>
        <w:t>. We also suggest that policy is</w:t>
      </w:r>
      <w:r w:rsidR="00F0546D" w:rsidRPr="00324918">
        <w:rPr>
          <w:rFonts w:ascii="Times New Roman" w:hAnsi="Times New Roman" w:cs="Times New Roman"/>
          <w:spacing w:val="-2"/>
        </w:rPr>
        <w:t xml:space="preserve"> divorced from reality. This </w:t>
      </w:r>
      <w:proofErr w:type="gramStart"/>
      <w:r w:rsidR="00F0546D" w:rsidRPr="00324918">
        <w:rPr>
          <w:rFonts w:ascii="Times New Roman" w:hAnsi="Times New Roman" w:cs="Times New Roman"/>
          <w:spacing w:val="-2"/>
        </w:rPr>
        <w:t>can be seen</w:t>
      </w:r>
      <w:proofErr w:type="gramEnd"/>
      <w:r w:rsidR="00F0546D" w:rsidRPr="00324918">
        <w:rPr>
          <w:rFonts w:ascii="Times New Roman" w:hAnsi="Times New Roman" w:cs="Times New Roman"/>
          <w:spacing w:val="-2"/>
        </w:rPr>
        <w:t xml:space="preserve"> generally in that there is a growing literature about the inadequacies of the Prevent strategy</w:t>
      </w:r>
      <w:r w:rsidR="000C5702" w:rsidRPr="00324918">
        <w:rPr>
          <w:rFonts w:ascii="Times New Roman" w:hAnsi="Times New Roman" w:cs="Times New Roman"/>
          <w:spacing w:val="-2"/>
        </w:rPr>
        <w:t xml:space="preserve"> (e.g. Abbas &amp; Awan</w:t>
      </w:r>
      <w:r w:rsidR="00C255A9" w:rsidRPr="00324918">
        <w:rPr>
          <w:rFonts w:ascii="Times New Roman" w:hAnsi="Times New Roman" w:cs="Times New Roman"/>
          <w:spacing w:val="-2"/>
        </w:rPr>
        <w:t>,</w:t>
      </w:r>
      <w:r w:rsidR="000C5702" w:rsidRPr="00324918">
        <w:rPr>
          <w:rFonts w:ascii="Times New Roman" w:hAnsi="Times New Roman" w:cs="Times New Roman"/>
          <w:spacing w:val="-2"/>
        </w:rPr>
        <w:t xml:space="preserve"> 2015)</w:t>
      </w:r>
      <w:r w:rsidR="00165ADF" w:rsidRPr="00324918">
        <w:rPr>
          <w:rFonts w:ascii="Times New Roman" w:hAnsi="Times New Roman" w:cs="Times New Roman"/>
          <w:spacing w:val="-2"/>
        </w:rPr>
        <w:t>; t</w:t>
      </w:r>
      <w:r w:rsidR="00F0546D" w:rsidRPr="00324918">
        <w:rPr>
          <w:rFonts w:ascii="Times New Roman" w:hAnsi="Times New Roman" w:cs="Times New Roman"/>
          <w:spacing w:val="-2"/>
        </w:rPr>
        <w:t>here is a sharp contrast between the stated intent of Prevent and reactions to it (</w:t>
      </w:r>
      <w:proofErr w:type="spellStart"/>
      <w:r w:rsidR="00F0546D" w:rsidRPr="00324918">
        <w:rPr>
          <w:rFonts w:ascii="Times New Roman" w:hAnsi="Times New Roman" w:cs="Times New Roman"/>
          <w:spacing w:val="-2"/>
        </w:rPr>
        <w:t>Kyriacou</w:t>
      </w:r>
      <w:proofErr w:type="spellEnd"/>
      <w:r w:rsidR="00F0546D" w:rsidRPr="00324918">
        <w:rPr>
          <w:rFonts w:ascii="Times New Roman" w:hAnsi="Times New Roman" w:cs="Times New Roman"/>
          <w:spacing w:val="-2"/>
        </w:rPr>
        <w:t xml:space="preserve"> et al</w:t>
      </w:r>
      <w:r w:rsidR="00594B84" w:rsidRPr="00324918">
        <w:rPr>
          <w:rFonts w:ascii="Times New Roman" w:hAnsi="Times New Roman" w:cs="Times New Roman"/>
          <w:spacing w:val="-2"/>
        </w:rPr>
        <w:t>.,</w:t>
      </w:r>
      <w:r w:rsidR="00F0546D" w:rsidRPr="00324918">
        <w:rPr>
          <w:rFonts w:ascii="Times New Roman" w:hAnsi="Times New Roman" w:cs="Times New Roman"/>
          <w:spacing w:val="-2"/>
        </w:rPr>
        <w:t xml:space="preserve"> 2017</w:t>
      </w:r>
      <w:r w:rsidR="004E4A7D" w:rsidRPr="00324918">
        <w:rPr>
          <w:rFonts w:ascii="Times New Roman" w:hAnsi="Times New Roman" w:cs="Times New Roman"/>
          <w:spacing w:val="-2"/>
        </w:rPr>
        <w:t>; Spiller, Awan, &amp; Wh</w:t>
      </w:r>
      <w:r w:rsidR="00C7493E" w:rsidRPr="00324918">
        <w:rPr>
          <w:rFonts w:ascii="Times New Roman" w:hAnsi="Times New Roman" w:cs="Times New Roman"/>
          <w:spacing w:val="-2"/>
        </w:rPr>
        <w:t>i</w:t>
      </w:r>
      <w:r w:rsidR="004E4A7D" w:rsidRPr="00324918">
        <w:rPr>
          <w:rFonts w:ascii="Times New Roman" w:hAnsi="Times New Roman" w:cs="Times New Roman"/>
          <w:spacing w:val="-2"/>
        </w:rPr>
        <w:t>ting</w:t>
      </w:r>
      <w:r w:rsidR="0019518D" w:rsidRPr="00324918">
        <w:rPr>
          <w:rFonts w:ascii="Times New Roman" w:hAnsi="Times New Roman" w:cs="Times New Roman"/>
          <w:spacing w:val="-2"/>
        </w:rPr>
        <w:t>,</w:t>
      </w:r>
      <w:r w:rsidR="004E4A7D" w:rsidRPr="00324918">
        <w:rPr>
          <w:rFonts w:ascii="Times New Roman" w:hAnsi="Times New Roman" w:cs="Times New Roman"/>
          <w:spacing w:val="-2"/>
        </w:rPr>
        <w:t xml:space="preserve"> 2017</w:t>
      </w:r>
      <w:r w:rsidR="00F0546D" w:rsidRPr="00324918">
        <w:rPr>
          <w:rFonts w:ascii="Times New Roman" w:hAnsi="Times New Roman" w:cs="Times New Roman"/>
          <w:spacing w:val="-2"/>
        </w:rPr>
        <w:t xml:space="preserve">). More particularly, in our project we were </w:t>
      </w:r>
      <w:r w:rsidR="00F0546D" w:rsidRPr="00324918">
        <w:rPr>
          <w:rFonts w:ascii="Times New Roman" w:hAnsi="Times New Roman" w:cs="Times New Roman"/>
          <w:spacing w:val="-2"/>
        </w:rPr>
        <w:lastRenderedPageBreak/>
        <w:t xml:space="preserve">immediately aware of the sense of </w:t>
      </w:r>
      <w:r w:rsidR="00C42F2B" w:rsidRPr="00324918">
        <w:rPr>
          <w:rFonts w:ascii="Times New Roman" w:hAnsi="Times New Roman" w:cs="Times New Roman"/>
          <w:spacing w:val="-2"/>
        </w:rPr>
        <w:t>unjust imbalance</w:t>
      </w:r>
      <w:r w:rsidR="00F0546D" w:rsidRPr="00324918">
        <w:rPr>
          <w:rFonts w:ascii="Times New Roman" w:hAnsi="Times New Roman" w:cs="Times New Roman"/>
          <w:spacing w:val="-2"/>
        </w:rPr>
        <w:t xml:space="preserve"> that </w:t>
      </w:r>
      <w:proofErr w:type="gramStart"/>
      <w:r w:rsidR="00F0546D" w:rsidRPr="00324918">
        <w:rPr>
          <w:rFonts w:ascii="Times New Roman" w:hAnsi="Times New Roman" w:cs="Times New Roman"/>
          <w:spacing w:val="-2"/>
        </w:rPr>
        <w:t>was felt</w:t>
      </w:r>
      <w:proofErr w:type="gramEnd"/>
      <w:r w:rsidR="00F0546D" w:rsidRPr="00324918">
        <w:rPr>
          <w:rFonts w:ascii="Times New Roman" w:hAnsi="Times New Roman" w:cs="Times New Roman"/>
          <w:spacing w:val="-2"/>
        </w:rPr>
        <w:t xml:space="preserve"> on the part of people who were aspiring to strengthen communities in democratic ways. </w:t>
      </w:r>
    </w:p>
    <w:p w14:paraId="01B7A3B7" w14:textId="77777777" w:rsidR="00F0546D" w:rsidRPr="00324918" w:rsidRDefault="00F0546D" w:rsidP="00B948F0">
      <w:pPr>
        <w:spacing w:line="480" w:lineRule="auto"/>
        <w:ind w:right="567"/>
        <w:rPr>
          <w:rFonts w:ascii="Times New Roman" w:hAnsi="Times New Roman" w:cs="Times New Roman"/>
          <w:spacing w:val="-2"/>
        </w:rPr>
      </w:pPr>
    </w:p>
    <w:p w14:paraId="7D104E69" w14:textId="031319E7" w:rsidR="009F0274" w:rsidRPr="00324918" w:rsidRDefault="00F0546D" w:rsidP="00B948F0">
      <w:pPr>
        <w:spacing w:line="480" w:lineRule="auto"/>
        <w:ind w:right="567"/>
        <w:rPr>
          <w:rFonts w:ascii="Times New Roman" w:hAnsi="Times New Roman" w:cs="Times New Roman"/>
          <w:spacing w:val="-2"/>
        </w:rPr>
      </w:pPr>
      <w:r w:rsidRPr="00324918">
        <w:rPr>
          <w:rFonts w:ascii="Times New Roman" w:hAnsi="Times New Roman" w:cs="Times New Roman"/>
          <w:spacing w:val="-2"/>
        </w:rPr>
        <w:t>T</w:t>
      </w:r>
      <w:r w:rsidR="00CB4162" w:rsidRPr="00324918">
        <w:rPr>
          <w:rFonts w:ascii="Times New Roman" w:hAnsi="Times New Roman" w:cs="Times New Roman"/>
          <w:spacing w:val="-2"/>
        </w:rPr>
        <w:t>he</w:t>
      </w:r>
      <w:r w:rsidR="00B27CA2" w:rsidRPr="00324918">
        <w:rPr>
          <w:rFonts w:ascii="Times New Roman" w:hAnsi="Times New Roman" w:cs="Times New Roman"/>
          <w:spacing w:val="-2"/>
        </w:rPr>
        <w:t xml:space="preserve"> need to </w:t>
      </w:r>
      <w:proofErr w:type="spellStart"/>
      <w:r w:rsidR="00B27CA2" w:rsidRPr="00324918">
        <w:rPr>
          <w:rFonts w:ascii="Times New Roman" w:hAnsi="Times New Roman" w:cs="Times New Roman"/>
          <w:spacing w:val="-2"/>
        </w:rPr>
        <w:t>recogni</w:t>
      </w:r>
      <w:r w:rsidR="00B0697C" w:rsidRPr="00324918">
        <w:rPr>
          <w:rFonts w:ascii="Times New Roman" w:hAnsi="Times New Roman" w:cs="Times New Roman"/>
          <w:spacing w:val="-2"/>
        </w:rPr>
        <w:t>s</w:t>
      </w:r>
      <w:r w:rsidR="00B27CA2" w:rsidRPr="00324918">
        <w:rPr>
          <w:rFonts w:ascii="Times New Roman" w:hAnsi="Times New Roman" w:cs="Times New Roman"/>
          <w:spacing w:val="-2"/>
        </w:rPr>
        <w:t>e</w:t>
      </w:r>
      <w:proofErr w:type="spellEnd"/>
      <w:r w:rsidR="00B27CA2" w:rsidRPr="00324918">
        <w:rPr>
          <w:rFonts w:ascii="Times New Roman" w:hAnsi="Times New Roman" w:cs="Times New Roman"/>
          <w:spacing w:val="-2"/>
        </w:rPr>
        <w:t xml:space="preserve"> the</w:t>
      </w:r>
      <w:r w:rsidR="00C756F7" w:rsidRPr="00324918">
        <w:rPr>
          <w:rFonts w:ascii="Times New Roman" w:hAnsi="Times New Roman" w:cs="Times New Roman"/>
          <w:spacing w:val="-2"/>
        </w:rPr>
        <w:t xml:space="preserve"> ongoing interplay between diver</w:t>
      </w:r>
      <w:r w:rsidR="00B27CA2" w:rsidRPr="00324918">
        <w:rPr>
          <w:rFonts w:ascii="Times New Roman" w:hAnsi="Times New Roman" w:cs="Times New Roman"/>
          <w:spacing w:val="-2"/>
        </w:rPr>
        <w:t>sity and equity</w:t>
      </w:r>
      <w:r w:rsidR="00C756F7" w:rsidRPr="00324918">
        <w:rPr>
          <w:rFonts w:ascii="Times New Roman" w:hAnsi="Times New Roman" w:cs="Times New Roman"/>
          <w:spacing w:val="-2"/>
        </w:rPr>
        <w:t xml:space="preserve"> </w:t>
      </w:r>
      <w:proofErr w:type="gramStart"/>
      <w:r w:rsidR="00C756F7" w:rsidRPr="00324918">
        <w:rPr>
          <w:rFonts w:ascii="Times New Roman" w:hAnsi="Times New Roman" w:cs="Times New Roman"/>
          <w:spacing w:val="-2"/>
        </w:rPr>
        <w:t xml:space="preserve">may </w:t>
      </w:r>
      <w:r w:rsidR="00B27CA2" w:rsidRPr="00324918">
        <w:rPr>
          <w:rFonts w:ascii="Times New Roman" w:hAnsi="Times New Roman" w:cs="Times New Roman"/>
          <w:spacing w:val="-2"/>
        </w:rPr>
        <w:t>in part be resolved</w:t>
      </w:r>
      <w:proofErr w:type="gramEnd"/>
      <w:r w:rsidR="00B27CA2" w:rsidRPr="00324918">
        <w:rPr>
          <w:rFonts w:ascii="Times New Roman" w:hAnsi="Times New Roman" w:cs="Times New Roman"/>
          <w:spacing w:val="-2"/>
        </w:rPr>
        <w:t xml:space="preserve"> by</w:t>
      </w:r>
      <w:r w:rsidR="00C756F7" w:rsidRPr="00324918">
        <w:rPr>
          <w:rFonts w:ascii="Times New Roman" w:hAnsi="Times New Roman" w:cs="Times New Roman"/>
          <w:spacing w:val="-2"/>
        </w:rPr>
        <w:t xml:space="preserve"> reference to general principles of universalism. Within a human rights </w:t>
      </w:r>
      <w:proofErr w:type="gramStart"/>
      <w:r w:rsidR="00C756F7" w:rsidRPr="00324918">
        <w:rPr>
          <w:rFonts w:ascii="Times New Roman" w:hAnsi="Times New Roman" w:cs="Times New Roman"/>
          <w:spacing w:val="-2"/>
        </w:rPr>
        <w:t>framework</w:t>
      </w:r>
      <w:proofErr w:type="gramEnd"/>
      <w:r w:rsidR="00C756F7" w:rsidRPr="00324918">
        <w:rPr>
          <w:rFonts w:ascii="Times New Roman" w:hAnsi="Times New Roman" w:cs="Times New Roman"/>
          <w:spacing w:val="-2"/>
        </w:rPr>
        <w:t xml:space="preserve"> it is possible to establish principles that are then directly related to law. </w:t>
      </w:r>
      <w:proofErr w:type="gramStart"/>
      <w:r w:rsidR="00C756F7" w:rsidRPr="00324918">
        <w:rPr>
          <w:rFonts w:ascii="Times New Roman" w:hAnsi="Times New Roman" w:cs="Times New Roman"/>
          <w:spacing w:val="-2"/>
        </w:rPr>
        <w:t>But</w:t>
      </w:r>
      <w:proofErr w:type="gramEnd"/>
      <w:r w:rsidR="00C756F7" w:rsidRPr="00324918">
        <w:rPr>
          <w:rFonts w:ascii="Times New Roman" w:hAnsi="Times New Roman" w:cs="Times New Roman"/>
          <w:spacing w:val="-2"/>
        </w:rPr>
        <w:t xml:space="preserve"> </w:t>
      </w:r>
      <w:r w:rsidR="00CB4162" w:rsidRPr="00324918">
        <w:rPr>
          <w:rFonts w:ascii="Times New Roman" w:hAnsi="Times New Roman" w:cs="Times New Roman"/>
          <w:spacing w:val="-2"/>
        </w:rPr>
        <w:t>this takes us only so far. We explained above some of the challenges associated with declarations of principle. P</w:t>
      </w:r>
      <w:r w:rsidR="004775EC" w:rsidRPr="00324918">
        <w:rPr>
          <w:rFonts w:ascii="Times New Roman" w:hAnsi="Times New Roman" w:cs="Times New Roman"/>
          <w:spacing w:val="-2"/>
        </w:rPr>
        <w:t xml:space="preserve">ractical </w:t>
      </w:r>
      <w:r w:rsidR="00CB4162" w:rsidRPr="00324918">
        <w:rPr>
          <w:rFonts w:ascii="Times New Roman" w:hAnsi="Times New Roman" w:cs="Times New Roman"/>
          <w:spacing w:val="-2"/>
        </w:rPr>
        <w:t xml:space="preserve">(and theoretical) developments </w:t>
      </w:r>
      <w:r w:rsidR="00CE0BD7" w:rsidRPr="00324918">
        <w:rPr>
          <w:rFonts w:ascii="Times New Roman" w:hAnsi="Times New Roman" w:cs="Times New Roman"/>
          <w:spacing w:val="-2"/>
        </w:rPr>
        <w:t>-</w:t>
      </w:r>
      <w:r w:rsidR="00CB4162" w:rsidRPr="00324918">
        <w:rPr>
          <w:rFonts w:ascii="Times New Roman" w:hAnsi="Times New Roman" w:cs="Times New Roman"/>
          <w:spacing w:val="-2"/>
        </w:rPr>
        <w:t xml:space="preserve"> or, </w:t>
      </w:r>
      <w:r w:rsidR="004775EC" w:rsidRPr="00324918">
        <w:rPr>
          <w:rFonts w:ascii="Times New Roman" w:hAnsi="Times New Roman" w:cs="Times New Roman"/>
          <w:spacing w:val="-2"/>
        </w:rPr>
        <w:t>imperfections</w:t>
      </w:r>
      <w:r w:rsidR="00272C56" w:rsidRPr="00324918">
        <w:rPr>
          <w:rFonts w:ascii="Times New Roman" w:hAnsi="Times New Roman" w:cs="Times New Roman"/>
          <w:spacing w:val="-2"/>
        </w:rPr>
        <w:t xml:space="preserve"> </w:t>
      </w:r>
      <w:r w:rsidR="00CB4162" w:rsidRPr="00324918">
        <w:rPr>
          <w:rFonts w:ascii="Times New Roman" w:hAnsi="Times New Roman" w:cs="Times New Roman"/>
          <w:spacing w:val="-2"/>
        </w:rPr>
        <w:t xml:space="preserve">- </w:t>
      </w:r>
      <w:r w:rsidR="004775EC" w:rsidRPr="00324918">
        <w:rPr>
          <w:rFonts w:ascii="Times New Roman" w:hAnsi="Times New Roman" w:cs="Times New Roman"/>
          <w:spacing w:val="-2"/>
        </w:rPr>
        <w:t xml:space="preserve">are part of a democratic political process. </w:t>
      </w:r>
      <w:r w:rsidRPr="00324918">
        <w:rPr>
          <w:rFonts w:ascii="Times New Roman" w:hAnsi="Times New Roman" w:cs="Times New Roman"/>
          <w:spacing w:val="-2"/>
        </w:rPr>
        <w:t xml:space="preserve">We need to </w:t>
      </w:r>
      <w:proofErr w:type="spellStart"/>
      <w:r w:rsidRPr="00324918">
        <w:rPr>
          <w:rFonts w:ascii="Times New Roman" w:hAnsi="Times New Roman" w:cs="Times New Roman"/>
          <w:spacing w:val="-2"/>
        </w:rPr>
        <w:t>recogni</w:t>
      </w:r>
      <w:r w:rsidR="00B0697C" w:rsidRPr="00324918">
        <w:rPr>
          <w:rFonts w:ascii="Times New Roman" w:hAnsi="Times New Roman" w:cs="Times New Roman"/>
          <w:spacing w:val="-2"/>
        </w:rPr>
        <w:t>s</w:t>
      </w:r>
      <w:r w:rsidRPr="00324918">
        <w:rPr>
          <w:rFonts w:ascii="Times New Roman" w:hAnsi="Times New Roman" w:cs="Times New Roman"/>
          <w:spacing w:val="-2"/>
        </w:rPr>
        <w:t>e</w:t>
      </w:r>
      <w:proofErr w:type="spellEnd"/>
      <w:r w:rsidRPr="00324918">
        <w:rPr>
          <w:rFonts w:ascii="Times New Roman" w:hAnsi="Times New Roman" w:cs="Times New Roman"/>
          <w:spacing w:val="-2"/>
        </w:rPr>
        <w:t xml:space="preserve"> that</w:t>
      </w:r>
      <w:r w:rsidR="004775EC" w:rsidRPr="00324918">
        <w:rPr>
          <w:rFonts w:ascii="Times New Roman" w:hAnsi="Times New Roman" w:cs="Times New Roman"/>
          <w:spacing w:val="-2"/>
        </w:rPr>
        <w:t xml:space="preserve"> politics is about the </w:t>
      </w:r>
      <w:r w:rsidR="000B6935" w:rsidRPr="00324918">
        <w:rPr>
          <w:rFonts w:ascii="Times New Roman" w:hAnsi="Times New Roman" w:cs="Times New Roman"/>
          <w:spacing w:val="-2"/>
        </w:rPr>
        <w:t>‘</w:t>
      </w:r>
      <w:r w:rsidR="004775EC" w:rsidRPr="00324918">
        <w:rPr>
          <w:rFonts w:ascii="Times New Roman" w:hAnsi="Times New Roman" w:cs="Times New Roman"/>
          <w:spacing w:val="-2"/>
        </w:rPr>
        <w:t>creative reconciliation of differing interests</w:t>
      </w:r>
      <w:r w:rsidR="000B6935" w:rsidRPr="00324918">
        <w:rPr>
          <w:rFonts w:ascii="Times New Roman" w:hAnsi="Times New Roman" w:cs="Times New Roman"/>
          <w:spacing w:val="-2"/>
        </w:rPr>
        <w:t>’</w:t>
      </w:r>
      <w:r w:rsidR="004775EC" w:rsidRPr="00324918">
        <w:rPr>
          <w:rFonts w:ascii="Times New Roman" w:hAnsi="Times New Roman" w:cs="Times New Roman"/>
          <w:spacing w:val="-2"/>
        </w:rPr>
        <w:t xml:space="preserve"> (Crick</w:t>
      </w:r>
      <w:r w:rsidR="00594B84" w:rsidRPr="00324918">
        <w:rPr>
          <w:rFonts w:ascii="Times New Roman" w:hAnsi="Times New Roman" w:cs="Times New Roman"/>
          <w:spacing w:val="-2"/>
        </w:rPr>
        <w:t>,</w:t>
      </w:r>
      <w:r w:rsidR="004775EC" w:rsidRPr="00324918">
        <w:rPr>
          <w:rFonts w:ascii="Times New Roman" w:hAnsi="Times New Roman" w:cs="Times New Roman"/>
          <w:spacing w:val="-2"/>
        </w:rPr>
        <w:t xml:space="preserve"> 1964) and as such we should expect - and welcome - disagreement. The challenge is to ensure that the commitment to universal human rights </w:t>
      </w:r>
      <w:proofErr w:type="gramStart"/>
      <w:r w:rsidR="004775EC" w:rsidRPr="00324918">
        <w:rPr>
          <w:rFonts w:ascii="Times New Roman" w:hAnsi="Times New Roman" w:cs="Times New Roman"/>
          <w:spacing w:val="-2"/>
        </w:rPr>
        <w:t>is maintained</w:t>
      </w:r>
      <w:proofErr w:type="gramEnd"/>
      <w:r w:rsidR="004775EC" w:rsidRPr="00324918">
        <w:rPr>
          <w:rFonts w:ascii="Times New Roman" w:hAnsi="Times New Roman" w:cs="Times New Roman"/>
          <w:spacing w:val="-2"/>
        </w:rPr>
        <w:t xml:space="preserve"> and the relationship between e</w:t>
      </w:r>
      <w:r w:rsidR="009F0274" w:rsidRPr="00324918">
        <w:rPr>
          <w:rFonts w:ascii="Times New Roman" w:hAnsi="Times New Roman" w:cs="Times New Roman"/>
          <w:spacing w:val="-2"/>
        </w:rPr>
        <w:t xml:space="preserve">quity and diversity is achieved as a </w:t>
      </w:r>
      <w:proofErr w:type="spellStart"/>
      <w:r w:rsidR="009F0274" w:rsidRPr="00324918">
        <w:rPr>
          <w:rFonts w:ascii="Times New Roman" w:hAnsi="Times New Roman" w:cs="Times New Roman"/>
          <w:spacing w:val="-2"/>
        </w:rPr>
        <w:t>characteri</w:t>
      </w:r>
      <w:r w:rsidR="008F5158" w:rsidRPr="00324918">
        <w:rPr>
          <w:rFonts w:ascii="Times New Roman" w:hAnsi="Times New Roman" w:cs="Times New Roman"/>
          <w:spacing w:val="-2"/>
        </w:rPr>
        <w:t>s</w:t>
      </w:r>
      <w:r w:rsidR="009F0274" w:rsidRPr="00324918">
        <w:rPr>
          <w:rFonts w:ascii="Times New Roman" w:hAnsi="Times New Roman" w:cs="Times New Roman"/>
          <w:spacing w:val="-2"/>
        </w:rPr>
        <w:t>ation</w:t>
      </w:r>
      <w:proofErr w:type="spellEnd"/>
      <w:r w:rsidR="009F0274" w:rsidRPr="00324918">
        <w:rPr>
          <w:rFonts w:ascii="Times New Roman" w:hAnsi="Times New Roman" w:cs="Times New Roman"/>
          <w:spacing w:val="-2"/>
        </w:rPr>
        <w:t xml:space="preserve"> of</w:t>
      </w:r>
      <w:r w:rsidR="004775EC" w:rsidRPr="00324918">
        <w:rPr>
          <w:rFonts w:ascii="Times New Roman" w:hAnsi="Times New Roman" w:cs="Times New Roman"/>
          <w:spacing w:val="-2"/>
        </w:rPr>
        <w:t xml:space="preserve"> social justice and achieved through processes that are </w:t>
      </w:r>
      <w:r w:rsidR="009F0274" w:rsidRPr="00324918">
        <w:rPr>
          <w:rFonts w:ascii="Times New Roman" w:hAnsi="Times New Roman" w:cs="Times New Roman"/>
          <w:spacing w:val="-2"/>
        </w:rPr>
        <w:t xml:space="preserve">inclusively democratic. </w:t>
      </w:r>
      <w:r w:rsidR="00825332" w:rsidRPr="00324918">
        <w:rPr>
          <w:rFonts w:ascii="Times New Roman" w:hAnsi="Times New Roman" w:cs="Times New Roman"/>
          <w:spacing w:val="-2"/>
        </w:rPr>
        <w:t>I</w:t>
      </w:r>
      <w:r w:rsidR="00B27CA2" w:rsidRPr="00324918">
        <w:rPr>
          <w:rFonts w:ascii="Times New Roman" w:hAnsi="Times New Roman" w:cs="Times New Roman"/>
          <w:spacing w:val="-2"/>
        </w:rPr>
        <w:t>t is inadequate for government to establish a contradictory policy t</w:t>
      </w:r>
      <w:r w:rsidR="00825332" w:rsidRPr="00324918">
        <w:rPr>
          <w:rFonts w:ascii="Times New Roman" w:hAnsi="Times New Roman" w:cs="Times New Roman"/>
          <w:spacing w:val="-2"/>
        </w:rPr>
        <w:t xml:space="preserve">hat is detached from reality. </w:t>
      </w:r>
      <w:r w:rsidR="003858FC" w:rsidRPr="00324918">
        <w:rPr>
          <w:rFonts w:ascii="Times New Roman" w:hAnsi="Times New Roman" w:cs="Times New Roman"/>
          <w:spacing w:val="-2"/>
        </w:rPr>
        <w:t>It is</w:t>
      </w:r>
      <w:r w:rsidR="00B27CA2" w:rsidRPr="00324918">
        <w:rPr>
          <w:rFonts w:ascii="Times New Roman" w:hAnsi="Times New Roman" w:cs="Times New Roman"/>
          <w:spacing w:val="-2"/>
        </w:rPr>
        <w:t xml:space="preserve"> also </w:t>
      </w:r>
      <w:r w:rsidR="003858FC" w:rsidRPr="00324918">
        <w:rPr>
          <w:rFonts w:ascii="Times New Roman" w:hAnsi="Times New Roman" w:cs="Times New Roman"/>
          <w:spacing w:val="-2"/>
        </w:rPr>
        <w:t>necessary</w:t>
      </w:r>
      <w:r w:rsidR="00B27CA2" w:rsidRPr="00324918">
        <w:rPr>
          <w:rFonts w:ascii="Times New Roman" w:hAnsi="Times New Roman" w:cs="Times New Roman"/>
          <w:spacing w:val="-2"/>
        </w:rPr>
        <w:t xml:space="preserve"> to </w:t>
      </w:r>
      <w:r w:rsidR="003858FC" w:rsidRPr="00324918">
        <w:rPr>
          <w:rFonts w:ascii="Times New Roman" w:hAnsi="Times New Roman" w:cs="Times New Roman"/>
          <w:spacing w:val="-2"/>
        </w:rPr>
        <w:t>consider</w:t>
      </w:r>
      <w:r w:rsidR="00B27CA2" w:rsidRPr="00324918">
        <w:rPr>
          <w:rFonts w:ascii="Times New Roman" w:hAnsi="Times New Roman" w:cs="Times New Roman"/>
          <w:spacing w:val="-2"/>
        </w:rPr>
        <w:t xml:space="preserve"> what </w:t>
      </w:r>
      <w:proofErr w:type="gramStart"/>
      <w:r w:rsidR="003858FC" w:rsidRPr="00324918">
        <w:rPr>
          <w:rFonts w:ascii="Times New Roman" w:hAnsi="Times New Roman" w:cs="Times New Roman"/>
          <w:spacing w:val="-2"/>
        </w:rPr>
        <w:t>people and stakeholders</w:t>
      </w:r>
      <w:r w:rsidR="00B27CA2" w:rsidRPr="00324918">
        <w:rPr>
          <w:rFonts w:ascii="Times New Roman" w:hAnsi="Times New Roman" w:cs="Times New Roman"/>
          <w:spacing w:val="-2"/>
        </w:rPr>
        <w:t xml:space="preserve"> in Arab</w:t>
      </w:r>
      <w:r w:rsidR="003858FC" w:rsidRPr="00324918">
        <w:rPr>
          <w:rFonts w:ascii="Times New Roman" w:hAnsi="Times New Roman" w:cs="Times New Roman"/>
          <w:spacing w:val="-2"/>
        </w:rPr>
        <w:t xml:space="preserve"> communities </w:t>
      </w:r>
      <w:r w:rsidR="00B27CA2" w:rsidRPr="00324918">
        <w:rPr>
          <w:rFonts w:ascii="Times New Roman" w:hAnsi="Times New Roman" w:cs="Times New Roman"/>
          <w:spacing w:val="-2"/>
        </w:rPr>
        <w:t>would identify as the limits to thinking</w:t>
      </w:r>
      <w:proofErr w:type="gramEnd"/>
      <w:r w:rsidR="00B27CA2" w:rsidRPr="00324918">
        <w:rPr>
          <w:rFonts w:ascii="Times New Roman" w:hAnsi="Times New Roman" w:cs="Times New Roman"/>
          <w:spacing w:val="-2"/>
        </w:rPr>
        <w:t xml:space="preserve"> and action</w:t>
      </w:r>
      <w:r w:rsidR="00825332" w:rsidRPr="00324918">
        <w:rPr>
          <w:rFonts w:ascii="Times New Roman" w:hAnsi="Times New Roman" w:cs="Times New Roman"/>
          <w:spacing w:val="-2"/>
        </w:rPr>
        <w:t xml:space="preserve"> in the context of what seems to us to be a commitment to consensual diversity</w:t>
      </w:r>
      <w:r w:rsidR="003858FC" w:rsidRPr="00324918">
        <w:rPr>
          <w:rFonts w:ascii="Times New Roman" w:hAnsi="Times New Roman" w:cs="Times New Roman"/>
          <w:spacing w:val="-2"/>
        </w:rPr>
        <w:t>,</w:t>
      </w:r>
      <w:r w:rsidR="00825332" w:rsidRPr="00324918">
        <w:rPr>
          <w:rFonts w:ascii="Times New Roman" w:hAnsi="Times New Roman" w:cs="Times New Roman"/>
          <w:spacing w:val="-2"/>
        </w:rPr>
        <w:t xml:space="preserve"> which </w:t>
      </w:r>
      <w:r w:rsidR="00165ADF" w:rsidRPr="00324918">
        <w:rPr>
          <w:rFonts w:ascii="Times New Roman" w:hAnsi="Times New Roman" w:cs="Times New Roman"/>
          <w:spacing w:val="-2"/>
        </w:rPr>
        <w:t xml:space="preserve">currently </w:t>
      </w:r>
      <w:r w:rsidR="00825332" w:rsidRPr="00324918">
        <w:rPr>
          <w:rFonts w:ascii="Times New Roman" w:hAnsi="Times New Roman" w:cs="Times New Roman"/>
          <w:spacing w:val="-2"/>
        </w:rPr>
        <w:t>may have</w:t>
      </w:r>
      <w:r w:rsidR="008E770D" w:rsidRPr="00324918">
        <w:rPr>
          <w:rFonts w:ascii="Times New Roman" w:hAnsi="Times New Roman" w:cs="Times New Roman"/>
          <w:spacing w:val="-2"/>
        </w:rPr>
        <w:t xml:space="preserve"> elements of assimilatory thinking</w:t>
      </w:r>
      <w:r w:rsidR="00B27CA2" w:rsidRPr="00324918">
        <w:rPr>
          <w:rFonts w:ascii="Times New Roman" w:hAnsi="Times New Roman" w:cs="Times New Roman"/>
          <w:spacing w:val="-2"/>
        </w:rPr>
        <w:t xml:space="preserve">. </w:t>
      </w:r>
      <w:r w:rsidRPr="00324918">
        <w:rPr>
          <w:rFonts w:ascii="Times New Roman" w:hAnsi="Times New Roman" w:cs="Times New Roman"/>
          <w:spacing w:val="-2"/>
        </w:rPr>
        <w:t xml:space="preserve"> </w:t>
      </w:r>
    </w:p>
    <w:p w14:paraId="112B3C92" w14:textId="77777777" w:rsidR="00726EA2" w:rsidRPr="00324918" w:rsidRDefault="00726EA2" w:rsidP="00B948F0">
      <w:pPr>
        <w:spacing w:line="480" w:lineRule="auto"/>
        <w:ind w:right="567"/>
        <w:rPr>
          <w:rFonts w:ascii="Times New Roman" w:hAnsi="Times New Roman" w:cs="Times New Roman"/>
          <w:spacing w:val="-2"/>
        </w:rPr>
      </w:pPr>
    </w:p>
    <w:p w14:paraId="0ABA08DA" w14:textId="7AFBABBA" w:rsidR="00733ADC" w:rsidRPr="00324918" w:rsidRDefault="00733ADC" w:rsidP="00CE0BD7">
      <w:pPr>
        <w:pStyle w:val="ListParagraph"/>
        <w:numPr>
          <w:ilvl w:val="0"/>
          <w:numId w:val="9"/>
        </w:numPr>
        <w:spacing w:line="480" w:lineRule="auto"/>
        <w:ind w:right="567"/>
        <w:rPr>
          <w:rFonts w:ascii="Times New Roman" w:hAnsi="Times New Roman" w:cs="Times New Roman"/>
          <w:b/>
          <w:spacing w:val="-2"/>
        </w:rPr>
      </w:pPr>
      <w:r w:rsidRPr="00324918">
        <w:rPr>
          <w:rFonts w:ascii="Times New Roman" w:hAnsi="Times New Roman" w:cs="Times New Roman"/>
          <w:b/>
          <w:spacing w:val="-2"/>
        </w:rPr>
        <w:t>Conclusion</w:t>
      </w:r>
    </w:p>
    <w:p w14:paraId="57E23DD8" w14:textId="2005DF58" w:rsidR="00E77291" w:rsidRPr="00324918" w:rsidRDefault="00F923A4" w:rsidP="00B948F0">
      <w:pPr>
        <w:spacing w:line="480" w:lineRule="auto"/>
        <w:ind w:right="567"/>
        <w:rPr>
          <w:rFonts w:ascii="Times New Roman" w:hAnsi="Times New Roman" w:cs="Times New Roman"/>
        </w:rPr>
      </w:pPr>
      <w:r w:rsidRPr="00324918">
        <w:rPr>
          <w:rFonts w:ascii="Times New Roman" w:hAnsi="Times New Roman" w:cs="Times New Roman"/>
          <w:spacing w:val="-2"/>
        </w:rPr>
        <w:t xml:space="preserve">We are witnessing what we have </w:t>
      </w:r>
      <w:proofErr w:type="spellStart"/>
      <w:r w:rsidRPr="00324918">
        <w:rPr>
          <w:rFonts w:ascii="Times New Roman" w:hAnsi="Times New Roman" w:cs="Times New Roman"/>
          <w:spacing w:val="-2"/>
        </w:rPr>
        <w:t>characteri</w:t>
      </w:r>
      <w:r w:rsidR="00B0697C" w:rsidRPr="00324918">
        <w:rPr>
          <w:rFonts w:ascii="Times New Roman" w:hAnsi="Times New Roman" w:cs="Times New Roman"/>
          <w:spacing w:val="-2"/>
        </w:rPr>
        <w:t>s</w:t>
      </w:r>
      <w:r w:rsidRPr="00324918">
        <w:rPr>
          <w:rFonts w:ascii="Times New Roman" w:hAnsi="Times New Roman" w:cs="Times New Roman"/>
          <w:spacing w:val="-2"/>
        </w:rPr>
        <w:t>ed</w:t>
      </w:r>
      <w:proofErr w:type="spellEnd"/>
      <w:r w:rsidRPr="00324918">
        <w:rPr>
          <w:rFonts w:ascii="Times New Roman" w:hAnsi="Times New Roman" w:cs="Times New Roman"/>
          <w:spacing w:val="-2"/>
        </w:rPr>
        <w:t xml:space="preserve"> as </w:t>
      </w:r>
      <w:r w:rsidR="008E770D" w:rsidRPr="00324918">
        <w:rPr>
          <w:rFonts w:ascii="Times New Roman" w:hAnsi="Times New Roman" w:cs="Times New Roman"/>
          <w:spacing w:val="-2"/>
        </w:rPr>
        <w:t xml:space="preserve">a search for consensual diversity which may actually be leading to a </w:t>
      </w:r>
      <w:r w:rsidRPr="00324918">
        <w:rPr>
          <w:rFonts w:ascii="Times New Roman" w:hAnsi="Times New Roman" w:cs="Times New Roman"/>
          <w:spacing w:val="-2"/>
        </w:rPr>
        <w:t xml:space="preserve">diasporic disconnect. </w:t>
      </w:r>
      <w:r w:rsidR="001C429D" w:rsidRPr="00324918">
        <w:rPr>
          <w:rFonts w:ascii="Times New Roman" w:hAnsi="Times New Roman" w:cs="Times New Roman"/>
          <w:spacing w:val="-2"/>
        </w:rPr>
        <w:t>T</w:t>
      </w:r>
      <w:r w:rsidR="008E770D" w:rsidRPr="00324918">
        <w:rPr>
          <w:rFonts w:ascii="Times New Roman" w:hAnsi="Times New Roman" w:cs="Times New Roman"/>
          <w:spacing w:val="-2"/>
        </w:rPr>
        <w:t>he</w:t>
      </w:r>
      <w:r w:rsidR="000D1FEF" w:rsidRPr="00324918">
        <w:rPr>
          <w:rFonts w:ascii="Times New Roman" w:hAnsi="Times New Roman" w:cs="Times New Roman"/>
          <w:spacing w:val="-2"/>
        </w:rPr>
        <w:t xml:space="preserve"> UK</w:t>
      </w:r>
      <w:r w:rsidR="008E770D" w:rsidRPr="00324918">
        <w:rPr>
          <w:rFonts w:ascii="Times New Roman" w:hAnsi="Times New Roman" w:cs="Times New Roman"/>
          <w:spacing w:val="-2"/>
        </w:rPr>
        <w:t xml:space="preserve"> government</w:t>
      </w:r>
      <w:r w:rsidRPr="00324918">
        <w:rPr>
          <w:rFonts w:ascii="Times New Roman" w:hAnsi="Times New Roman" w:cs="Times New Roman"/>
          <w:spacing w:val="-2"/>
        </w:rPr>
        <w:t xml:space="preserve"> has developed particular policies such as </w:t>
      </w:r>
      <w:proofErr w:type="gramStart"/>
      <w:r w:rsidRPr="00324918">
        <w:rPr>
          <w:rFonts w:ascii="Times New Roman" w:hAnsi="Times New Roman" w:cs="Times New Roman"/>
          <w:spacing w:val="-2"/>
        </w:rPr>
        <w:t>Prevent which</w:t>
      </w:r>
      <w:proofErr w:type="gramEnd"/>
      <w:r w:rsidRPr="00324918">
        <w:rPr>
          <w:rFonts w:ascii="Times New Roman" w:hAnsi="Times New Roman" w:cs="Times New Roman"/>
          <w:spacing w:val="-2"/>
        </w:rPr>
        <w:t xml:space="preserve"> are generally cast but in effect attack specific ethnic minorities. </w:t>
      </w:r>
      <w:r w:rsidR="001C429D" w:rsidRPr="00324918">
        <w:rPr>
          <w:rFonts w:ascii="Times New Roman" w:hAnsi="Times New Roman" w:cs="Times New Roman"/>
          <w:spacing w:val="-2"/>
        </w:rPr>
        <w:t>At the same time,</w:t>
      </w:r>
      <w:r w:rsidRPr="00324918">
        <w:rPr>
          <w:rFonts w:ascii="Times New Roman" w:hAnsi="Times New Roman" w:cs="Times New Roman"/>
          <w:spacing w:val="-2"/>
        </w:rPr>
        <w:t xml:space="preserve"> Arab communities in the UK are keen to </w:t>
      </w:r>
      <w:proofErr w:type="spellStart"/>
      <w:r w:rsidRPr="00324918">
        <w:rPr>
          <w:rFonts w:ascii="Times New Roman" w:hAnsi="Times New Roman" w:cs="Times New Roman"/>
          <w:spacing w:val="-2"/>
        </w:rPr>
        <w:t>emphasi</w:t>
      </w:r>
      <w:r w:rsidR="00B0697C" w:rsidRPr="00324918">
        <w:rPr>
          <w:rFonts w:ascii="Times New Roman" w:hAnsi="Times New Roman" w:cs="Times New Roman"/>
          <w:spacing w:val="-2"/>
        </w:rPr>
        <w:t>s</w:t>
      </w:r>
      <w:r w:rsidRPr="00324918">
        <w:rPr>
          <w:rFonts w:ascii="Times New Roman" w:hAnsi="Times New Roman" w:cs="Times New Roman"/>
          <w:spacing w:val="-2"/>
        </w:rPr>
        <w:t>e</w:t>
      </w:r>
      <w:proofErr w:type="spellEnd"/>
      <w:r w:rsidRPr="00324918">
        <w:rPr>
          <w:rFonts w:ascii="Times New Roman" w:hAnsi="Times New Roman" w:cs="Times New Roman"/>
          <w:spacing w:val="-2"/>
        </w:rPr>
        <w:t xml:space="preserve"> consensual diversity but </w:t>
      </w:r>
      <w:r w:rsidR="000D1FEF" w:rsidRPr="00324918">
        <w:rPr>
          <w:rFonts w:ascii="Times New Roman" w:hAnsi="Times New Roman" w:cs="Times New Roman"/>
          <w:spacing w:val="-2"/>
        </w:rPr>
        <w:t>may</w:t>
      </w:r>
      <w:r w:rsidRPr="00324918">
        <w:rPr>
          <w:rFonts w:ascii="Times New Roman" w:hAnsi="Times New Roman" w:cs="Times New Roman"/>
          <w:spacing w:val="-2"/>
        </w:rPr>
        <w:t xml:space="preserve"> express that in ways that seem close to aiming for </w:t>
      </w:r>
      <w:r w:rsidRPr="00324918">
        <w:rPr>
          <w:rFonts w:ascii="Times New Roman" w:hAnsi="Times New Roman" w:cs="Times New Roman"/>
          <w:spacing w:val="-2"/>
        </w:rPr>
        <w:lastRenderedPageBreak/>
        <w:t xml:space="preserve">assimilation. The nature of this disconnect </w:t>
      </w:r>
      <w:r w:rsidR="002306EC" w:rsidRPr="00324918">
        <w:rPr>
          <w:rFonts w:ascii="Times New Roman" w:hAnsi="Times New Roman" w:cs="Times New Roman"/>
          <w:spacing w:val="-2"/>
        </w:rPr>
        <w:t xml:space="preserve">may be problematic for the achievement of </w:t>
      </w:r>
      <w:r w:rsidR="00B73247" w:rsidRPr="00324918">
        <w:rPr>
          <w:rFonts w:ascii="Times New Roman" w:hAnsi="Times New Roman" w:cs="Times New Roman"/>
          <w:spacing w:val="-2"/>
        </w:rPr>
        <w:t>a harmonious inter</w:t>
      </w:r>
      <w:r w:rsidR="002306EC" w:rsidRPr="00324918">
        <w:rPr>
          <w:rFonts w:ascii="Times New Roman" w:hAnsi="Times New Roman" w:cs="Times New Roman"/>
          <w:spacing w:val="-2"/>
        </w:rPr>
        <w:t xml:space="preserve">cultural society. </w:t>
      </w:r>
      <w:r w:rsidR="00B27CA2" w:rsidRPr="00324918">
        <w:rPr>
          <w:rFonts w:ascii="Times New Roman" w:hAnsi="Times New Roman" w:cs="Times New Roman"/>
          <w:spacing w:val="-2"/>
        </w:rPr>
        <w:t>What does this mean for heritage</w:t>
      </w:r>
      <w:r w:rsidR="00D37253" w:rsidRPr="00324918">
        <w:rPr>
          <w:rFonts w:ascii="Times New Roman" w:hAnsi="Times New Roman" w:cs="Times New Roman"/>
          <w:spacing w:val="-2"/>
        </w:rPr>
        <w:t xml:space="preserve"> schools? </w:t>
      </w:r>
      <w:r w:rsidR="00D57545" w:rsidRPr="00324918">
        <w:rPr>
          <w:rFonts w:ascii="Times New Roman" w:hAnsi="Times New Roman" w:cs="Times New Roman"/>
          <w:spacing w:val="-2"/>
        </w:rPr>
        <w:t>Principally, we suggest that we</w:t>
      </w:r>
      <w:r w:rsidR="00CB4162" w:rsidRPr="00324918">
        <w:rPr>
          <w:rFonts w:ascii="Times New Roman" w:hAnsi="Times New Roman" w:cs="Times New Roman"/>
          <w:spacing w:val="-2"/>
        </w:rPr>
        <w:t xml:space="preserve"> must find ways of listening to people in communities </w:t>
      </w:r>
      <w:r w:rsidR="008F5158" w:rsidRPr="00324918">
        <w:rPr>
          <w:rFonts w:ascii="Times New Roman" w:hAnsi="Times New Roman" w:cs="Times New Roman"/>
          <w:spacing w:val="-2"/>
        </w:rPr>
        <w:t>who</w:t>
      </w:r>
      <w:r w:rsidR="00CE0BD7" w:rsidRPr="00324918">
        <w:rPr>
          <w:rFonts w:ascii="Times New Roman" w:hAnsi="Times New Roman" w:cs="Times New Roman"/>
          <w:spacing w:val="-2"/>
        </w:rPr>
        <w:t>,</w:t>
      </w:r>
      <w:r w:rsidR="00CB4162" w:rsidRPr="00324918">
        <w:rPr>
          <w:rFonts w:ascii="Times New Roman" w:hAnsi="Times New Roman" w:cs="Times New Roman"/>
          <w:spacing w:val="-2"/>
        </w:rPr>
        <w:t xml:space="preserve"> in setting up heritage schools</w:t>
      </w:r>
      <w:r w:rsidR="00CE0BD7" w:rsidRPr="00324918">
        <w:rPr>
          <w:rFonts w:ascii="Times New Roman" w:hAnsi="Times New Roman" w:cs="Times New Roman"/>
          <w:spacing w:val="-2"/>
        </w:rPr>
        <w:t>,</w:t>
      </w:r>
      <w:r w:rsidR="00CB4162" w:rsidRPr="00324918">
        <w:rPr>
          <w:rFonts w:ascii="Times New Roman" w:hAnsi="Times New Roman" w:cs="Times New Roman"/>
          <w:spacing w:val="-2"/>
        </w:rPr>
        <w:t xml:space="preserve"> </w:t>
      </w:r>
      <w:r w:rsidR="002306EC" w:rsidRPr="00324918">
        <w:rPr>
          <w:rFonts w:ascii="Times New Roman" w:hAnsi="Times New Roman" w:cs="Times New Roman"/>
          <w:spacing w:val="-2"/>
        </w:rPr>
        <w:t xml:space="preserve">may in part </w:t>
      </w:r>
      <w:r w:rsidR="00CB4162" w:rsidRPr="00324918">
        <w:rPr>
          <w:rFonts w:ascii="Times New Roman" w:hAnsi="Times New Roman" w:cs="Times New Roman"/>
          <w:spacing w:val="-2"/>
        </w:rPr>
        <w:t>aspir</w:t>
      </w:r>
      <w:r w:rsidR="002306EC" w:rsidRPr="00324918">
        <w:rPr>
          <w:rFonts w:ascii="Times New Roman" w:hAnsi="Times New Roman" w:cs="Times New Roman"/>
          <w:spacing w:val="-2"/>
        </w:rPr>
        <w:t>e</w:t>
      </w:r>
      <w:r w:rsidR="00CB4162" w:rsidRPr="00324918">
        <w:rPr>
          <w:rFonts w:ascii="Times New Roman" w:hAnsi="Times New Roman" w:cs="Times New Roman"/>
          <w:spacing w:val="-2"/>
        </w:rPr>
        <w:t xml:space="preserve"> to </w:t>
      </w:r>
      <w:r w:rsidR="002306EC" w:rsidRPr="00324918">
        <w:rPr>
          <w:rFonts w:ascii="Times New Roman" w:hAnsi="Times New Roman" w:cs="Times New Roman"/>
          <w:spacing w:val="-2"/>
        </w:rPr>
        <w:t>and/</w:t>
      </w:r>
      <w:r w:rsidR="00324918" w:rsidRPr="00324918">
        <w:rPr>
          <w:rFonts w:ascii="Times New Roman" w:hAnsi="Times New Roman" w:cs="Times New Roman"/>
          <w:spacing w:val="-2"/>
        </w:rPr>
        <w:t xml:space="preserve"> </w:t>
      </w:r>
      <w:r w:rsidR="002306EC" w:rsidRPr="00324918">
        <w:rPr>
          <w:rFonts w:ascii="Times New Roman" w:hAnsi="Times New Roman" w:cs="Times New Roman"/>
          <w:spacing w:val="-2"/>
        </w:rPr>
        <w:t xml:space="preserve">or achieve </w:t>
      </w:r>
      <w:r w:rsidR="00CB4162" w:rsidRPr="00324918">
        <w:rPr>
          <w:rFonts w:ascii="Times New Roman" w:hAnsi="Times New Roman" w:cs="Times New Roman"/>
          <w:spacing w:val="-2"/>
        </w:rPr>
        <w:t xml:space="preserve">strong identities as a way of </w:t>
      </w:r>
      <w:proofErr w:type="gramStart"/>
      <w:r w:rsidR="00CB4162" w:rsidRPr="00324918">
        <w:rPr>
          <w:rFonts w:ascii="Times New Roman" w:hAnsi="Times New Roman" w:cs="Times New Roman"/>
          <w:spacing w:val="-2"/>
        </w:rPr>
        <w:t>making a contribution</w:t>
      </w:r>
      <w:proofErr w:type="gramEnd"/>
      <w:r w:rsidR="00CB4162" w:rsidRPr="00324918">
        <w:rPr>
          <w:rFonts w:ascii="Times New Roman" w:hAnsi="Times New Roman" w:cs="Times New Roman"/>
          <w:spacing w:val="-2"/>
        </w:rPr>
        <w:t xml:space="preserve"> to the development of an intercultural society</w:t>
      </w:r>
      <w:r w:rsidR="000D314E" w:rsidRPr="00324918">
        <w:rPr>
          <w:rFonts w:ascii="Times New Roman" w:hAnsi="Times New Roman" w:cs="Times New Roman"/>
          <w:spacing w:val="-2"/>
        </w:rPr>
        <w:t xml:space="preserve"> (Li 2006</w:t>
      </w:r>
      <w:r w:rsidR="009D2DF5" w:rsidRPr="00324918">
        <w:rPr>
          <w:rFonts w:ascii="Times New Roman" w:hAnsi="Times New Roman" w:cs="Times New Roman"/>
          <w:spacing w:val="-2"/>
        </w:rPr>
        <w:t>; Martin et al. 2004</w:t>
      </w:r>
      <w:r w:rsidR="000D314E" w:rsidRPr="00324918">
        <w:rPr>
          <w:rFonts w:ascii="Times New Roman" w:hAnsi="Times New Roman" w:cs="Times New Roman"/>
          <w:spacing w:val="-2"/>
        </w:rPr>
        <w:t>)</w:t>
      </w:r>
      <w:r w:rsidR="00CB4162" w:rsidRPr="00324918">
        <w:rPr>
          <w:rFonts w:ascii="Times New Roman" w:hAnsi="Times New Roman" w:cs="Times New Roman"/>
          <w:spacing w:val="-2"/>
        </w:rPr>
        <w:t xml:space="preserve">. </w:t>
      </w:r>
      <w:r w:rsidR="00B27CA2" w:rsidRPr="00324918">
        <w:rPr>
          <w:rFonts w:ascii="Times New Roman" w:hAnsi="Times New Roman" w:cs="Times New Roman"/>
          <w:spacing w:val="-2"/>
        </w:rPr>
        <w:t>Young people whose identities are kaleidoscopic (see Ross</w:t>
      </w:r>
      <w:r w:rsidR="00C255A9" w:rsidRPr="00324918">
        <w:rPr>
          <w:rFonts w:ascii="Times New Roman" w:hAnsi="Times New Roman" w:cs="Times New Roman"/>
          <w:spacing w:val="-2"/>
        </w:rPr>
        <w:t>,</w:t>
      </w:r>
      <w:r w:rsidR="00B27CA2" w:rsidRPr="00324918">
        <w:rPr>
          <w:rFonts w:ascii="Times New Roman" w:hAnsi="Times New Roman" w:cs="Times New Roman"/>
          <w:spacing w:val="-2"/>
        </w:rPr>
        <w:t xml:space="preserve"> 2019) have valuable things to say. </w:t>
      </w:r>
      <w:r w:rsidR="00D57545" w:rsidRPr="00324918">
        <w:rPr>
          <w:rFonts w:ascii="Times New Roman" w:hAnsi="Times New Roman" w:cs="Times New Roman"/>
          <w:spacing w:val="-2"/>
        </w:rPr>
        <w:t xml:space="preserve">Perhaps a broad indication of what </w:t>
      </w:r>
      <w:proofErr w:type="gramStart"/>
      <w:r w:rsidR="00D57545" w:rsidRPr="00324918">
        <w:rPr>
          <w:rFonts w:ascii="Times New Roman" w:hAnsi="Times New Roman" w:cs="Times New Roman"/>
          <w:spacing w:val="-2"/>
        </w:rPr>
        <w:t>could next be done</w:t>
      </w:r>
      <w:proofErr w:type="gramEnd"/>
      <w:r w:rsidR="00D57545" w:rsidRPr="00324918">
        <w:rPr>
          <w:rFonts w:ascii="Times New Roman" w:hAnsi="Times New Roman" w:cs="Times New Roman"/>
          <w:spacing w:val="-2"/>
        </w:rPr>
        <w:t xml:space="preserve"> would be to encourage reflection on the framework </w:t>
      </w:r>
      <w:r w:rsidR="00A357F4" w:rsidRPr="00324918">
        <w:rPr>
          <w:rFonts w:ascii="Times New Roman" w:hAnsi="Times New Roman" w:cs="Times New Roman"/>
          <w:spacing w:val="-2"/>
        </w:rPr>
        <w:t xml:space="preserve">for inclusion and equity in education </w:t>
      </w:r>
      <w:r w:rsidR="00D57545" w:rsidRPr="00324918">
        <w:rPr>
          <w:rFonts w:ascii="Times New Roman" w:hAnsi="Times New Roman" w:cs="Times New Roman"/>
          <w:spacing w:val="-2"/>
        </w:rPr>
        <w:t xml:space="preserve">offered by UNESCO </w:t>
      </w:r>
      <w:r w:rsidR="00CB4162" w:rsidRPr="00324918">
        <w:rPr>
          <w:rFonts w:ascii="Times New Roman" w:hAnsi="Times New Roman" w:cs="Times New Roman"/>
          <w:spacing w:val="-2"/>
        </w:rPr>
        <w:t>(</w:t>
      </w:r>
      <w:r w:rsidR="000579EA" w:rsidRPr="00324918">
        <w:rPr>
          <w:rFonts w:ascii="Times New Roman" w:hAnsi="Times New Roman" w:cs="Times New Roman"/>
          <w:spacing w:val="-2"/>
        </w:rPr>
        <w:t>2017</w:t>
      </w:r>
      <w:r w:rsidR="00CB4162" w:rsidRPr="00324918">
        <w:rPr>
          <w:rFonts w:ascii="Times New Roman" w:hAnsi="Times New Roman" w:cs="Times New Roman"/>
          <w:spacing w:val="-2"/>
        </w:rPr>
        <w:t>)</w:t>
      </w:r>
      <w:r w:rsidR="00A357F4" w:rsidRPr="00324918">
        <w:rPr>
          <w:rFonts w:ascii="Times New Roman" w:hAnsi="Times New Roman" w:cs="Times New Roman"/>
          <w:spacing w:val="-2"/>
        </w:rPr>
        <w:t xml:space="preserve">, which </w:t>
      </w:r>
      <w:r w:rsidR="00D57545" w:rsidRPr="00324918">
        <w:rPr>
          <w:rFonts w:ascii="Times New Roman" w:hAnsi="Times New Roman" w:cs="Times New Roman"/>
          <w:spacing w:val="-2"/>
        </w:rPr>
        <w:t xml:space="preserve">recommends consideration of </w:t>
      </w:r>
      <w:r w:rsidR="00CB4162" w:rsidRPr="00324918">
        <w:rPr>
          <w:rFonts w:ascii="Times New Roman" w:hAnsi="Times New Roman" w:cs="Times New Roman"/>
          <w:spacing w:val="-2"/>
        </w:rPr>
        <w:t>principles; concepts;</w:t>
      </w:r>
      <w:r w:rsidR="00D37253" w:rsidRPr="00324918">
        <w:rPr>
          <w:rFonts w:ascii="Times New Roman" w:hAnsi="Times New Roman" w:cs="Times New Roman"/>
          <w:spacing w:val="-2"/>
        </w:rPr>
        <w:t xml:space="preserve"> policies</w:t>
      </w:r>
      <w:r w:rsidR="00CB4162" w:rsidRPr="00324918">
        <w:rPr>
          <w:rFonts w:ascii="Times New Roman" w:hAnsi="Times New Roman" w:cs="Times New Roman"/>
          <w:spacing w:val="-2"/>
        </w:rPr>
        <w:t>; and,</w:t>
      </w:r>
      <w:r w:rsidR="00D57545" w:rsidRPr="00324918">
        <w:rPr>
          <w:rFonts w:ascii="Times New Roman" w:hAnsi="Times New Roman" w:cs="Times New Roman"/>
          <w:spacing w:val="-2"/>
        </w:rPr>
        <w:t xml:space="preserve"> practices</w:t>
      </w:r>
      <w:r w:rsidR="00D37253" w:rsidRPr="00324918">
        <w:rPr>
          <w:rFonts w:ascii="Times New Roman" w:hAnsi="Times New Roman" w:cs="Times New Roman"/>
          <w:spacing w:val="-2"/>
        </w:rPr>
        <w:t xml:space="preserve">. </w:t>
      </w:r>
      <w:r w:rsidR="00963D1C" w:rsidRPr="00324918">
        <w:rPr>
          <w:rFonts w:ascii="Times New Roman" w:hAnsi="Times New Roman" w:cs="Times New Roman"/>
          <w:spacing w:val="-2"/>
        </w:rPr>
        <w:t>Of course</w:t>
      </w:r>
      <w:r w:rsidR="00FF13BA" w:rsidRPr="00324918">
        <w:rPr>
          <w:rFonts w:ascii="Times New Roman" w:hAnsi="Times New Roman" w:cs="Times New Roman"/>
          <w:spacing w:val="-2"/>
        </w:rPr>
        <w:t>,</w:t>
      </w:r>
      <w:r w:rsidR="00963D1C" w:rsidRPr="00324918">
        <w:rPr>
          <w:rFonts w:ascii="Times New Roman" w:hAnsi="Times New Roman" w:cs="Times New Roman"/>
          <w:spacing w:val="-2"/>
        </w:rPr>
        <w:t xml:space="preserve"> thes</w:t>
      </w:r>
      <w:r w:rsidR="00014F6C" w:rsidRPr="00324918">
        <w:rPr>
          <w:rFonts w:ascii="Times New Roman" w:hAnsi="Times New Roman" w:cs="Times New Roman"/>
          <w:spacing w:val="-2"/>
        </w:rPr>
        <w:t xml:space="preserve">e areas are interconnected. </w:t>
      </w:r>
      <w:r w:rsidR="008F5158" w:rsidRPr="00324918">
        <w:rPr>
          <w:rFonts w:ascii="Times New Roman" w:hAnsi="Times New Roman" w:cs="Times New Roman"/>
          <w:spacing w:val="-2"/>
        </w:rPr>
        <w:t>More insight</w:t>
      </w:r>
      <w:r w:rsidR="00963D1C" w:rsidRPr="00324918">
        <w:rPr>
          <w:rFonts w:ascii="Times New Roman" w:hAnsi="Times New Roman" w:cs="Times New Roman"/>
          <w:spacing w:val="-2"/>
        </w:rPr>
        <w:t xml:space="preserve"> </w:t>
      </w:r>
      <w:r w:rsidR="00257D74" w:rsidRPr="00324918">
        <w:rPr>
          <w:rFonts w:ascii="Times New Roman" w:hAnsi="Times New Roman" w:cs="Times New Roman"/>
          <w:spacing w:val="-2"/>
        </w:rPr>
        <w:t xml:space="preserve">and focus </w:t>
      </w:r>
      <w:r w:rsidR="008F5158" w:rsidRPr="00324918">
        <w:rPr>
          <w:rFonts w:ascii="Times New Roman" w:hAnsi="Times New Roman" w:cs="Times New Roman"/>
          <w:spacing w:val="-2"/>
        </w:rPr>
        <w:t xml:space="preserve">is needed </w:t>
      </w:r>
      <w:r w:rsidR="00257D74" w:rsidRPr="00324918">
        <w:rPr>
          <w:rFonts w:ascii="Times New Roman" w:hAnsi="Times New Roman" w:cs="Times New Roman"/>
          <w:spacing w:val="-2"/>
        </w:rPr>
        <w:t>on</w:t>
      </w:r>
      <w:r w:rsidR="00963D1C" w:rsidRPr="00324918">
        <w:rPr>
          <w:rFonts w:ascii="Times New Roman" w:hAnsi="Times New Roman" w:cs="Times New Roman"/>
          <w:spacing w:val="-2"/>
        </w:rPr>
        <w:t xml:space="preserve"> the degree and nature of flexibility in a </w:t>
      </w:r>
      <w:proofErr w:type="gramStart"/>
      <w:r w:rsidR="00963D1C" w:rsidRPr="00324918">
        <w:rPr>
          <w:rFonts w:ascii="Times New Roman" w:hAnsi="Times New Roman" w:cs="Times New Roman"/>
          <w:spacing w:val="-2"/>
        </w:rPr>
        <w:t>universalist</w:t>
      </w:r>
      <w:proofErr w:type="gramEnd"/>
      <w:r w:rsidR="00963D1C" w:rsidRPr="00324918">
        <w:rPr>
          <w:rFonts w:ascii="Times New Roman" w:hAnsi="Times New Roman" w:cs="Times New Roman"/>
          <w:spacing w:val="-2"/>
        </w:rPr>
        <w:t xml:space="preserve"> approach; the nature and meaning of substantive and procedural concepts that will help educators identify what and how things should be learned; the balance between national policies and local interpretation; and the </w:t>
      </w:r>
      <w:proofErr w:type="spellStart"/>
      <w:r w:rsidR="00963D1C" w:rsidRPr="00324918">
        <w:rPr>
          <w:rFonts w:ascii="Times New Roman" w:hAnsi="Times New Roman" w:cs="Times New Roman"/>
          <w:spacing w:val="-2"/>
        </w:rPr>
        <w:t>characteri</w:t>
      </w:r>
      <w:r w:rsidR="008F5158" w:rsidRPr="00324918">
        <w:rPr>
          <w:rFonts w:ascii="Times New Roman" w:hAnsi="Times New Roman" w:cs="Times New Roman"/>
          <w:spacing w:val="-2"/>
        </w:rPr>
        <w:t>s</w:t>
      </w:r>
      <w:r w:rsidR="00963D1C" w:rsidRPr="00324918">
        <w:rPr>
          <w:rFonts w:ascii="Times New Roman" w:hAnsi="Times New Roman" w:cs="Times New Roman"/>
          <w:spacing w:val="-2"/>
        </w:rPr>
        <w:t>ation</w:t>
      </w:r>
      <w:proofErr w:type="spellEnd"/>
      <w:r w:rsidR="00963D1C" w:rsidRPr="00324918">
        <w:rPr>
          <w:rFonts w:ascii="Times New Roman" w:hAnsi="Times New Roman" w:cs="Times New Roman"/>
          <w:spacing w:val="-2"/>
        </w:rPr>
        <w:t xml:space="preserve"> of professionalism and </w:t>
      </w:r>
      <w:r w:rsidR="00257D74" w:rsidRPr="00324918">
        <w:rPr>
          <w:rFonts w:ascii="Times New Roman" w:hAnsi="Times New Roman" w:cs="Times New Roman"/>
          <w:spacing w:val="-2"/>
        </w:rPr>
        <w:t xml:space="preserve">collaborations amongst </w:t>
      </w:r>
      <w:r w:rsidR="002C20A8" w:rsidRPr="00324918">
        <w:rPr>
          <w:rFonts w:ascii="Times New Roman" w:hAnsi="Times New Roman" w:cs="Times New Roman"/>
          <w:spacing w:val="-2"/>
        </w:rPr>
        <w:t>educators. In addition,</w:t>
      </w:r>
      <w:r w:rsidR="00963D1C" w:rsidRPr="00324918">
        <w:rPr>
          <w:rFonts w:ascii="Times New Roman" w:hAnsi="Times New Roman" w:cs="Times New Roman"/>
          <w:spacing w:val="-2"/>
        </w:rPr>
        <w:t xml:space="preserve"> we need an avoidance of fear</w:t>
      </w:r>
      <w:r w:rsidR="008F5158" w:rsidRPr="00324918">
        <w:rPr>
          <w:rFonts w:ascii="Times New Roman" w:hAnsi="Times New Roman" w:cs="Times New Roman"/>
          <w:spacing w:val="-2"/>
        </w:rPr>
        <w:t>-</w:t>
      </w:r>
      <w:r w:rsidR="00963D1C" w:rsidRPr="00324918">
        <w:rPr>
          <w:rFonts w:ascii="Times New Roman" w:hAnsi="Times New Roman" w:cs="Times New Roman"/>
          <w:spacing w:val="-2"/>
        </w:rPr>
        <w:t>driven division and an increased determination to listen to those who are contributing to an intercultural society.</w:t>
      </w:r>
    </w:p>
    <w:p w14:paraId="396FE18C" w14:textId="77777777" w:rsidR="00D83EF6" w:rsidRPr="00324918" w:rsidRDefault="00D83EF6" w:rsidP="00B948F0">
      <w:pPr>
        <w:spacing w:line="480" w:lineRule="auto"/>
        <w:ind w:right="567"/>
        <w:rPr>
          <w:rFonts w:ascii="Times New Roman" w:hAnsi="Times New Roman" w:cs="Times New Roman"/>
          <w:spacing w:val="-2"/>
        </w:rPr>
      </w:pPr>
    </w:p>
    <w:p w14:paraId="1D6B7ED5" w14:textId="77777777" w:rsidR="0083255A" w:rsidRPr="00324918" w:rsidRDefault="0083255A" w:rsidP="00B948F0">
      <w:pPr>
        <w:spacing w:line="480" w:lineRule="auto"/>
        <w:rPr>
          <w:rFonts w:ascii="Times New Roman" w:eastAsiaTheme="minorHAnsi" w:hAnsi="Times New Roman" w:cs="Times New Roman"/>
        </w:rPr>
      </w:pPr>
    </w:p>
    <w:p w14:paraId="134B3FD3" w14:textId="0B6F30E1" w:rsidR="00D03841" w:rsidRPr="00324918" w:rsidRDefault="00081EDC" w:rsidP="00B948F0">
      <w:pPr>
        <w:spacing w:line="480" w:lineRule="auto"/>
        <w:rPr>
          <w:rFonts w:ascii="Times New Roman" w:eastAsiaTheme="minorHAnsi" w:hAnsi="Times New Roman" w:cs="Times New Roman"/>
          <w:b/>
        </w:rPr>
      </w:pPr>
      <w:r w:rsidRPr="00324918">
        <w:rPr>
          <w:rFonts w:ascii="Times New Roman" w:eastAsiaTheme="minorHAnsi" w:hAnsi="Times New Roman" w:cs="Times New Roman"/>
          <w:b/>
        </w:rPr>
        <w:t>References</w:t>
      </w:r>
    </w:p>
    <w:p w14:paraId="11ADFE99" w14:textId="7C580A52" w:rsidR="00EC271E" w:rsidRPr="00324918" w:rsidRDefault="00EC271E" w:rsidP="00B948F0">
      <w:pPr>
        <w:spacing w:line="480" w:lineRule="auto"/>
        <w:rPr>
          <w:rFonts w:ascii="Times New Roman" w:hAnsi="Times New Roman" w:cs="Times New Roman"/>
        </w:rPr>
      </w:pPr>
      <w:r w:rsidRPr="00324918">
        <w:rPr>
          <w:rFonts w:ascii="Times New Roman" w:hAnsi="Times New Roman" w:cs="Times New Roman"/>
        </w:rPr>
        <w:t xml:space="preserve">Abbas, T., &amp; Awan, I. (2015). Limits of UK Counter-terrorism policy and its implications for Islamophobia and far right extremism. </w:t>
      </w:r>
      <w:r w:rsidRPr="00324918">
        <w:rPr>
          <w:rFonts w:ascii="Times New Roman" w:hAnsi="Times New Roman" w:cs="Times New Roman"/>
          <w:i/>
        </w:rPr>
        <w:t>International Journal for Crime, Justice and Social Democracy, 4</w:t>
      </w:r>
      <w:r w:rsidRPr="00324918">
        <w:rPr>
          <w:rFonts w:ascii="Times New Roman" w:hAnsi="Times New Roman" w:cs="Times New Roman"/>
        </w:rPr>
        <w:t>(3), 16–29.</w:t>
      </w:r>
    </w:p>
    <w:p w14:paraId="1CD77048" w14:textId="77777777" w:rsidR="00EC271E" w:rsidRPr="00324918" w:rsidRDefault="00EC271E" w:rsidP="00B948F0">
      <w:pPr>
        <w:spacing w:line="480" w:lineRule="auto"/>
        <w:rPr>
          <w:rFonts w:ascii="Times New Roman" w:hAnsi="Times New Roman" w:cs="Times New Roman"/>
          <w:noProof/>
        </w:rPr>
      </w:pPr>
    </w:p>
    <w:p w14:paraId="6C7E8719" w14:textId="5249200A" w:rsidR="005B27E0" w:rsidRPr="00324918" w:rsidRDefault="005B27E0" w:rsidP="00B948F0">
      <w:pPr>
        <w:spacing w:line="480" w:lineRule="auto"/>
        <w:rPr>
          <w:rFonts w:ascii="Times New Roman" w:hAnsi="Times New Roman" w:cs="Times New Roman"/>
          <w:noProof/>
        </w:rPr>
      </w:pPr>
      <w:r w:rsidRPr="00324918">
        <w:rPr>
          <w:rFonts w:ascii="Times New Roman" w:hAnsi="Times New Roman" w:cs="Times New Roman"/>
          <w:noProof/>
        </w:rPr>
        <w:t xml:space="preserve">Alba, R., Reitz, J.G. &amp; Simon, P. (2012). National conceptions of assimilation, integration, and cohesion. </w:t>
      </w:r>
      <w:r w:rsidRPr="00324918">
        <w:rPr>
          <w:rFonts w:ascii="Times New Roman" w:hAnsi="Times New Roman" w:cs="Times New Roman"/>
          <w:i/>
          <w:noProof/>
        </w:rPr>
        <w:t>The Chan</w:t>
      </w:r>
      <w:r w:rsidR="00DB4FF4" w:rsidRPr="00324918">
        <w:rPr>
          <w:rFonts w:ascii="Times New Roman" w:hAnsi="Times New Roman" w:cs="Times New Roman"/>
          <w:i/>
          <w:noProof/>
        </w:rPr>
        <w:t>g</w:t>
      </w:r>
      <w:r w:rsidRPr="00324918">
        <w:rPr>
          <w:rFonts w:ascii="Times New Roman" w:hAnsi="Times New Roman" w:cs="Times New Roman"/>
          <w:i/>
          <w:noProof/>
        </w:rPr>
        <w:t xml:space="preserve">ing Face of World Cities: Young Adult Children of Immigrants in </w:t>
      </w:r>
      <w:r w:rsidRPr="00324918">
        <w:rPr>
          <w:rFonts w:ascii="Times New Roman" w:hAnsi="Times New Roman" w:cs="Times New Roman"/>
          <w:i/>
          <w:noProof/>
        </w:rPr>
        <w:lastRenderedPageBreak/>
        <w:t>Europe and the United States</w:t>
      </w:r>
      <w:r w:rsidR="00290F81" w:rsidRPr="00324918">
        <w:rPr>
          <w:rFonts w:ascii="Times New Roman" w:hAnsi="Times New Roman" w:cs="Times New Roman"/>
          <w:noProof/>
        </w:rPr>
        <w:t xml:space="preserve"> (pp. 44-63).</w:t>
      </w:r>
      <w:r w:rsidRPr="00324918">
        <w:rPr>
          <w:rFonts w:ascii="Times New Roman" w:hAnsi="Times New Roman" w:cs="Times New Roman"/>
          <w:noProof/>
        </w:rPr>
        <w:t xml:space="preserve"> </w:t>
      </w:r>
      <w:r w:rsidR="00337A09" w:rsidRPr="00324918">
        <w:rPr>
          <w:rFonts w:ascii="Times New Roman" w:hAnsi="Times New Roman" w:cs="Times New Roman"/>
          <w:noProof/>
        </w:rPr>
        <w:t xml:space="preserve">( M. Crul and J. Mollenkopf, Eds.), </w:t>
      </w:r>
      <w:r w:rsidR="00290F81" w:rsidRPr="00324918">
        <w:rPr>
          <w:rFonts w:ascii="Times New Roman" w:hAnsi="Times New Roman" w:cs="Times New Roman"/>
          <w:noProof/>
        </w:rPr>
        <w:t>New York: Russell Sage Foundation.</w:t>
      </w:r>
    </w:p>
    <w:p w14:paraId="63710368" w14:textId="77777777" w:rsidR="005B27E0" w:rsidRPr="00324918" w:rsidRDefault="005B27E0" w:rsidP="00B948F0">
      <w:pPr>
        <w:spacing w:line="480" w:lineRule="auto"/>
        <w:rPr>
          <w:rFonts w:ascii="Times New Roman" w:hAnsi="Times New Roman" w:cs="Times New Roman"/>
          <w:noProof/>
        </w:rPr>
      </w:pPr>
    </w:p>
    <w:p w14:paraId="2EAEC693" w14:textId="08BAC6F4" w:rsidR="00C975E1" w:rsidRPr="00324918" w:rsidRDefault="00C975E1" w:rsidP="00B948F0">
      <w:pPr>
        <w:spacing w:line="480" w:lineRule="auto"/>
        <w:rPr>
          <w:rFonts w:ascii="Times New Roman" w:hAnsi="Times New Roman" w:cs="Times New Roman"/>
          <w:noProof/>
        </w:rPr>
      </w:pPr>
      <w:r w:rsidRPr="00324918">
        <w:rPr>
          <w:rFonts w:ascii="Times New Roman" w:hAnsi="Times New Roman" w:cs="Times New Roman"/>
          <w:noProof/>
        </w:rPr>
        <w:t xml:space="preserve">Allport, G. W. (1954). </w:t>
      </w:r>
      <w:r w:rsidRPr="00324918">
        <w:rPr>
          <w:rFonts w:ascii="Times New Roman" w:hAnsi="Times New Roman" w:cs="Times New Roman"/>
          <w:i/>
          <w:noProof/>
        </w:rPr>
        <w:t xml:space="preserve">The </w:t>
      </w:r>
      <w:r w:rsidR="00DB4FF4" w:rsidRPr="00324918">
        <w:rPr>
          <w:rFonts w:ascii="Times New Roman" w:hAnsi="Times New Roman" w:cs="Times New Roman"/>
          <w:i/>
          <w:noProof/>
        </w:rPr>
        <w:t>N</w:t>
      </w:r>
      <w:r w:rsidRPr="00324918">
        <w:rPr>
          <w:rFonts w:ascii="Times New Roman" w:hAnsi="Times New Roman" w:cs="Times New Roman"/>
          <w:i/>
          <w:noProof/>
        </w:rPr>
        <w:t xml:space="preserve">ature of </w:t>
      </w:r>
      <w:r w:rsidR="00DB4FF4" w:rsidRPr="00324918">
        <w:rPr>
          <w:rFonts w:ascii="Times New Roman" w:hAnsi="Times New Roman" w:cs="Times New Roman"/>
          <w:i/>
          <w:noProof/>
        </w:rPr>
        <w:t>P</w:t>
      </w:r>
      <w:r w:rsidRPr="00324918">
        <w:rPr>
          <w:rFonts w:ascii="Times New Roman" w:hAnsi="Times New Roman" w:cs="Times New Roman"/>
          <w:i/>
          <w:noProof/>
        </w:rPr>
        <w:t>rejudice</w:t>
      </w:r>
      <w:r w:rsidRPr="00324918">
        <w:rPr>
          <w:rFonts w:ascii="Times New Roman" w:hAnsi="Times New Roman" w:cs="Times New Roman"/>
          <w:noProof/>
        </w:rPr>
        <w:t>. Reading, MA: Addison Welsey.</w:t>
      </w:r>
    </w:p>
    <w:p w14:paraId="0204C80D" w14:textId="77777777" w:rsidR="00C975E1" w:rsidRPr="00324918" w:rsidRDefault="00C975E1" w:rsidP="00B948F0">
      <w:pPr>
        <w:spacing w:line="480" w:lineRule="auto"/>
        <w:rPr>
          <w:rFonts w:ascii="Times New Roman" w:hAnsi="Times New Roman" w:cs="Times New Roman"/>
          <w:noProof/>
        </w:rPr>
      </w:pPr>
    </w:p>
    <w:p w14:paraId="0C7B5B9D" w14:textId="4289B599" w:rsidR="00C975E1" w:rsidRPr="00324918" w:rsidRDefault="00C975E1" w:rsidP="00B948F0">
      <w:pPr>
        <w:spacing w:line="480" w:lineRule="auto"/>
        <w:rPr>
          <w:rFonts w:ascii="Times New Roman" w:hAnsi="Times New Roman" w:cs="Times New Roman"/>
          <w:shd w:val="clear" w:color="auto" w:fill="FFFFFF"/>
        </w:rPr>
      </w:pPr>
      <w:r w:rsidRPr="00324918">
        <w:rPr>
          <w:rFonts w:ascii="Times New Roman" w:hAnsi="Times New Roman" w:cs="Times New Roman"/>
          <w:shd w:val="clear" w:color="auto" w:fill="FFFFFF"/>
        </w:rPr>
        <w:t>Aronson, J. (1995). A pragmatic view of thematic analysis. </w:t>
      </w:r>
      <w:r w:rsidRPr="00324918">
        <w:rPr>
          <w:rFonts w:ascii="Times New Roman" w:hAnsi="Times New Roman" w:cs="Times New Roman"/>
          <w:i/>
          <w:iCs/>
          <w:shd w:val="clear" w:color="auto" w:fill="FFFFFF"/>
        </w:rPr>
        <w:t xml:space="preserve">The </w:t>
      </w:r>
      <w:r w:rsidR="00DB4FF4" w:rsidRPr="00324918">
        <w:rPr>
          <w:rFonts w:ascii="Times New Roman" w:hAnsi="Times New Roman" w:cs="Times New Roman"/>
          <w:i/>
          <w:iCs/>
          <w:shd w:val="clear" w:color="auto" w:fill="FFFFFF"/>
        </w:rPr>
        <w:t>Q</w:t>
      </w:r>
      <w:r w:rsidRPr="00324918">
        <w:rPr>
          <w:rFonts w:ascii="Times New Roman" w:hAnsi="Times New Roman" w:cs="Times New Roman"/>
          <w:i/>
          <w:iCs/>
          <w:shd w:val="clear" w:color="auto" w:fill="FFFFFF"/>
        </w:rPr>
        <w:t xml:space="preserve">ualitative </w:t>
      </w:r>
      <w:r w:rsidR="00DB4FF4" w:rsidRPr="00324918">
        <w:rPr>
          <w:rFonts w:ascii="Times New Roman" w:hAnsi="Times New Roman" w:cs="Times New Roman"/>
          <w:i/>
          <w:iCs/>
          <w:shd w:val="clear" w:color="auto" w:fill="FFFFFF"/>
        </w:rPr>
        <w:t>R</w:t>
      </w:r>
      <w:r w:rsidRPr="00324918">
        <w:rPr>
          <w:rFonts w:ascii="Times New Roman" w:hAnsi="Times New Roman" w:cs="Times New Roman"/>
          <w:i/>
          <w:iCs/>
          <w:shd w:val="clear" w:color="auto" w:fill="FFFFFF"/>
        </w:rPr>
        <w:t>eport</w:t>
      </w:r>
      <w:r w:rsidRPr="00324918">
        <w:rPr>
          <w:rFonts w:ascii="Times New Roman" w:hAnsi="Times New Roman" w:cs="Times New Roman"/>
          <w:shd w:val="clear" w:color="auto" w:fill="FFFFFF"/>
        </w:rPr>
        <w:t>, </w:t>
      </w:r>
      <w:r w:rsidRPr="00324918">
        <w:rPr>
          <w:rFonts w:ascii="Times New Roman" w:hAnsi="Times New Roman" w:cs="Times New Roman"/>
          <w:i/>
          <w:iCs/>
          <w:shd w:val="clear" w:color="auto" w:fill="FFFFFF"/>
        </w:rPr>
        <w:t>2</w:t>
      </w:r>
      <w:r w:rsidRPr="00324918">
        <w:rPr>
          <w:rFonts w:ascii="Times New Roman" w:hAnsi="Times New Roman" w:cs="Times New Roman"/>
          <w:shd w:val="clear" w:color="auto" w:fill="FFFFFF"/>
        </w:rPr>
        <w:t>(1), 1-3.</w:t>
      </w:r>
    </w:p>
    <w:p w14:paraId="7376550D" w14:textId="77777777" w:rsidR="00C975E1" w:rsidRPr="00324918" w:rsidRDefault="00C975E1" w:rsidP="00B948F0">
      <w:pPr>
        <w:spacing w:line="480" w:lineRule="auto"/>
        <w:rPr>
          <w:rFonts w:ascii="Times New Roman" w:hAnsi="Times New Roman" w:cs="Times New Roman"/>
          <w:noProof/>
        </w:rPr>
      </w:pPr>
    </w:p>
    <w:p w14:paraId="1DA9BB57" w14:textId="38089948" w:rsidR="00C975E1" w:rsidRPr="00324918" w:rsidRDefault="00C975E1" w:rsidP="00B948F0">
      <w:pPr>
        <w:spacing w:line="480" w:lineRule="auto"/>
        <w:rPr>
          <w:rFonts w:ascii="Times New Roman" w:hAnsi="Times New Roman" w:cs="Times New Roman"/>
          <w:noProof/>
        </w:rPr>
      </w:pPr>
      <w:r w:rsidRPr="00324918">
        <w:rPr>
          <w:rFonts w:ascii="Times New Roman" w:hAnsi="Times New Roman" w:cs="Times New Roman"/>
        </w:rPr>
        <w:t xml:space="preserve">Arthur, J. (2015). Extremism and neo-liberal education policy: A contextual critique of the </w:t>
      </w:r>
      <w:r w:rsidR="00F921D0" w:rsidRPr="00324918">
        <w:rPr>
          <w:rFonts w:ascii="Times New Roman" w:hAnsi="Times New Roman" w:cs="Times New Roman"/>
        </w:rPr>
        <w:t>T</w:t>
      </w:r>
      <w:r w:rsidRPr="00324918">
        <w:rPr>
          <w:rFonts w:ascii="Times New Roman" w:hAnsi="Times New Roman" w:cs="Times New Roman"/>
        </w:rPr>
        <w:t xml:space="preserve">rojan horse affair in Birmingham schools. </w:t>
      </w:r>
      <w:r w:rsidRPr="00324918">
        <w:rPr>
          <w:rFonts w:ascii="Times New Roman" w:hAnsi="Times New Roman" w:cs="Times New Roman"/>
          <w:i/>
        </w:rPr>
        <w:t>British Journal of Educational Studies, 63</w:t>
      </w:r>
      <w:r w:rsidRPr="00324918">
        <w:rPr>
          <w:rFonts w:ascii="Times New Roman" w:hAnsi="Times New Roman" w:cs="Times New Roman"/>
        </w:rPr>
        <w:t xml:space="preserve"> (</w:t>
      </w:r>
      <w:r w:rsidR="00F921D0" w:rsidRPr="00324918">
        <w:rPr>
          <w:rFonts w:ascii="Times New Roman" w:hAnsi="Times New Roman" w:cs="Times New Roman"/>
        </w:rPr>
        <w:t>3</w:t>
      </w:r>
      <w:r w:rsidRPr="00324918">
        <w:rPr>
          <w:rFonts w:ascii="Times New Roman" w:hAnsi="Times New Roman" w:cs="Times New Roman"/>
        </w:rPr>
        <w:t>), 311-328</w:t>
      </w:r>
      <w:r w:rsidRPr="00324918">
        <w:rPr>
          <w:rFonts w:ascii="Times New Roman" w:hAnsi="Times New Roman" w:cs="Times New Roman"/>
          <w:noProof/>
        </w:rPr>
        <w:t>.</w:t>
      </w:r>
    </w:p>
    <w:p w14:paraId="1384CB41" w14:textId="77777777" w:rsidR="00C975E1" w:rsidRPr="00324918" w:rsidRDefault="00C975E1" w:rsidP="00B948F0">
      <w:pPr>
        <w:spacing w:line="480" w:lineRule="auto"/>
        <w:rPr>
          <w:rFonts w:ascii="Times New Roman" w:hAnsi="Times New Roman" w:cs="Times New Roman"/>
          <w:noProof/>
        </w:rPr>
      </w:pPr>
    </w:p>
    <w:p w14:paraId="68763D80" w14:textId="77777777" w:rsidR="00C975E1" w:rsidRPr="00324918" w:rsidRDefault="00C975E1" w:rsidP="00B948F0">
      <w:pPr>
        <w:spacing w:line="480" w:lineRule="auto"/>
        <w:rPr>
          <w:rFonts w:ascii="Times New Roman" w:hAnsi="Times New Roman" w:cs="Times New Roman"/>
        </w:rPr>
      </w:pPr>
      <w:r w:rsidRPr="00324918">
        <w:rPr>
          <w:rFonts w:ascii="Times New Roman" w:hAnsi="Times New Roman" w:cs="Times New Roman"/>
        </w:rPr>
        <w:t xml:space="preserve">Bernstein, B. (1970). Education cannot compensate for society. </w:t>
      </w:r>
      <w:r w:rsidRPr="00324918">
        <w:rPr>
          <w:rFonts w:ascii="Times New Roman" w:hAnsi="Times New Roman" w:cs="Times New Roman"/>
          <w:i/>
        </w:rPr>
        <w:t>New Society, 15</w:t>
      </w:r>
      <w:r w:rsidRPr="00324918">
        <w:rPr>
          <w:rFonts w:ascii="Times New Roman" w:hAnsi="Times New Roman" w:cs="Times New Roman"/>
        </w:rPr>
        <w:t>(387), 344–347.</w:t>
      </w:r>
    </w:p>
    <w:p w14:paraId="7ADA96C1" w14:textId="77777777" w:rsidR="00C975E1" w:rsidRPr="00324918" w:rsidRDefault="00C975E1" w:rsidP="00B948F0">
      <w:pPr>
        <w:spacing w:line="480" w:lineRule="auto"/>
        <w:rPr>
          <w:rFonts w:ascii="Times New Roman" w:hAnsi="Times New Roman" w:cs="Times New Roman"/>
        </w:rPr>
      </w:pPr>
    </w:p>
    <w:p w14:paraId="537DCA37" w14:textId="77777777" w:rsidR="00D57C2A" w:rsidRPr="00324918" w:rsidRDefault="00D57C2A" w:rsidP="00D57C2A">
      <w:pPr>
        <w:spacing w:line="480" w:lineRule="auto"/>
        <w:rPr>
          <w:rFonts w:ascii="Times New Roman" w:hAnsi="Times New Roman" w:cs="Times New Roman"/>
        </w:rPr>
      </w:pPr>
      <w:r w:rsidRPr="00324918">
        <w:rPr>
          <w:rFonts w:ascii="Times New Roman" w:hAnsi="Times New Roman" w:cs="Times New Roman"/>
        </w:rPr>
        <w:t xml:space="preserve">Cameron, D. (2011). </w:t>
      </w:r>
      <w:r w:rsidRPr="00324918">
        <w:rPr>
          <w:rFonts w:ascii="Times New Roman" w:hAnsi="Times New Roman" w:cs="Times New Roman"/>
          <w:i/>
        </w:rPr>
        <w:t>PM’s speech at Munich security conference</w:t>
      </w:r>
      <w:r w:rsidRPr="00324918">
        <w:rPr>
          <w:rFonts w:ascii="Times New Roman" w:hAnsi="Times New Roman" w:cs="Times New Roman"/>
        </w:rPr>
        <w:t xml:space="preserve"> [Transcript]. Retrieved from </w:t>
      </w:r>
      <w:hyperlink r:id="rId7" w:history="1">
        <w:r w:rsidRPr="00324918">
          <w:rPr>
            <w:rStyle w:val="Hyperlink"/>
            <w:rFonts w:ascii="Times New Roman" w:hAnsi="Times New Roman" w:cs="Times New Roman"/>
            <w:color w:val="auto"/>
          </w:rPr>
          <w:t>https://www.gov.uk/government/speeches/pms-speech-at-munich-security-conference</w:t>
        </w:r>
      </w:hyperlink>
    </w:p>
    <w:p w14:paraId="44B79FE4" w14:textId="77777777" w:rsidR="00D57C2A" w:rsidRPr="00324918" w:rsidRDefault="00D57C2A" w:rsidP="00B948F0">
      <w:pPr>
        <w:spacing w:line="480" w:lineRule="auto"/>
        <w:rPr>
          <w:rFonts w:ascii="Times New Roman" w:hAnsi="Times New Roman" w:cs="Times New Roman"/>
        </w:rPr>
      </w:pPr>
    </w:p>
    <w:p w14:paraId="45E5C624" w14:textId="3CED3746" w:rsidR="00C975E1" w:rsidRPr="00324918" w:rsidRDefault="00C975E1" w:rsidP="00B948F0">
      <w:pPr>
        <w:pStyle w:val="ListParagraph"/>
        <w:spacing w:line="480" w:lineRule="auto"/>
        <w:ind w:left="0"/>
        <w:rPr>
          <w:rFonts w:ascii="Times New Roman" w:hAnsi="Times New Roman" w:cs="Times New Roman"/>
          <w:lang w:eastAsia="en-GB"/>
        </w:rPr>
      </w:pPr>
      <w:r w:rsidRPr="00324918">
        <w:rPr>
          <w:rFonts w:ascii="Times New Roman" w:hAnsi="Times New Roman" w:cs="Times New Roman"/>
          <w:lang w:val="en-GB" w:eastAsia="en-GB"/>
        </w:rPr>
        <w:t>Cairns, J., Gardner, R., &amp; Lawton, D. (</w:t>
      </w:r>
      <w:proofErr w:type="spellStart"/>
      <w:r w:rsidRPr="00324918">
        <w:rPr>
          <w:rFonts w:ascii="Times New Roman" w:hAnsi="Times New Roman" w:cs="Times New Roman"/>
          <w:lang w:val="en-GB" w:eastAsia="en-GB"/>
        </w:rPr>
        <w:t>Eds</w:t>
      </w:r>
      <w:proofErr w:type="spellEnd"/>
      <w:r w:rsidRPr="00324918">
        <w:rPr>
          <w:rFonts w:ascii="Times New Roman" w:hAnsi="Times New Roman" w:cs="Times New Roman"/>
          <w:lang w:val="en-GB" w:eastAsia="en-GB"/>
        </w:rPr>
        <w:t xml:space="preserve">). </w:t>
      </w:r>
      <w:r w:rsidRPr="00324918">
        <w:rPr>
          <w:rFonts w:ascii="Times New Roman" w:hAnsi="Times New Roman" w:cs="Times New Roman"/>
          <w:lang w:eastAsia="en-GB"/>
        </w:rPr>
        <w:t xml:space="preserve">(2013). </w:t>
      </w:r>
      <w:r w:rsidRPr="00324918">
        <w:rPr>
          <w:rFonts w:ascii="Times New Roman" w:hAnsi="Times New Roman" w:cs="Times New Roman"/>
          <w:i/>
          <w:lang w:eastAsia="en-GB"/>
        </w:rPr>
        <w:t xml:space="preserve">Values and the </w:t>
      </w:r>
      <w:r w:rsidR="0019518D" w:rsidRPr="00324918">
        <w:rPr>
          <w:rFonts w:ascii="Times New Roman" w:hAnsi="Times New Roman" w:cs="Times New Roman"/>
          <w:i/>
          <w:lang w:eastAsia="en-GB"/>
        </w:rPr>
        <w:t>C</w:t>
      </w:r>
      <w:r w:rsidRPr="00324918">
        <w:rPr>
          <w:rFonts w:ascii="Times New Roman" w:hAnsi="Times New Roman" w:cs="Times New Roman"/>
          <w:i/>
          <w:lang w:eastAsia="en-GB"/>
        </w:rPr>
        <w:t xml:space="preserve">urriculum. </w:t>
      </w:r>
      <w:r w:rsidRPr="00324918">
        <w:rPr>
          <w:rFonts w:ascii="Times New Roman" w:hAnsi="Times New Roman" w:cs="Times New Roman"/>
          <w:lang w:eastAsia="en-GB"/>
        </w:rPr>
        <w:t>London: Routledge.</w:t>
      </w:r>
    </w:p>
    <w:p w14:paraId="3908AFB5" w14:textId="1D497CA3" w:rsidR="003F1F5C" w:rsidRPr="00324918" w:rsidRDefault="003F1F5C" w:rsidP="00B948F0">
      <w:pPr>
        <w:pStyle w:val="ListParagraph"/>
        <w:spacing w:line="480" w:lineRule="auto"/>
        <w:ind w:left="0"/>
        <w:rPr>
          <w:rFonts w:ascii="Times New Roman" w:hAnsi="Times New Roman" w:cs="Times New Roman"/>
          <w:lang w:eastAsia="en-GB"/>
        </w:rPr>
      </w:pPr>
    </w:p>
    <w:p w14:paraId="213CFF62" w14:textId="736E4348" w:rsidR="003F1F5C" w:rsidRPr="00324918" w:rsidRDefault="003F1F5C" w:rsidP="00B948F0">
      <w:pPr>
        <w:widowControl w:val="0"/>
        <w:autoSpaceDE w:val="0"/>
        <w:autoSpaceDN w:val="0"/>
        <w:adjustRightInd w:val="0"/>
        <w:spacing w:line="480" w:lineRule="auto"/>
        <w:rPr>
          <w:rFonts w:ascii="Times New Roman" w:hAnsi="Times New Roman" w:cs="Times New Roman"/>
        </w:rPr>
      </w:pPr>
      <w:r w:rsidRPr="00324918">
        <w:rPr>
          <w:rFonts w:ascii="Times New Roman" w:hAnsi="Times New Roman" w:cs="Times New Roman"/>
        </w:rPr>
        <w:t>Casey, L.</w:t>
      </w:r>
      <w:r w:rsidRPr="00324918" w:rsidDel="00B77E8A">
        <w:rPr>
          <w:rFonts w:ascii="Times New Roman" w:hAnsi="Times New Roman" w:cs="Times New Roman"/>
        </w:rPr>
        <w:t xml:space="preserve"> </w:t>
      </w:r>
      <w:r w:rsidRPr="00324918">
        <w:rPr>
          <w:rFonts w:ascii="Times New Roman" w:hAnsi="Times New Roman" w:cs="Times New Roman"/>
        </w:rPr>
        <w:t xml:space="preserve">(2016). </w:t>
      </w:r>
      <w:r w:rsidRPr="00324918">
        <w:rPr>
          <w:rFonts w:ascii="Times New Roman" w:hAnsi="Times New Roman" w:cs="Times New Roman"/>
          <w:i/>
        </w:rPr>
        <w:t xml:space="preserve">The Casey review: A review into opportunity and integration. </w:t>
      </w:r>
      <w:r w:rsidRPr="00324918">
        <w:rPr>
          <w:rFonts w:ascii="Times New Roman" w:hAnsi="Times New Roman" w:cs="Times New Roman"/>
        </w:rPr>
        <w:t xml:space="preserve">London: Department for Communities and Local Government. Retrieved </w:t>
      </w:r>
      <w:proofErr w:type="gramStart"/>
      <w:r w:rsidRPr="00324918">
        <w:rPr>
          <w:rFonts w:ascii="Times New Roman" w:hAnsi="Times New Roman" w:cs="Times New Roman"/>
        </w:rPr>
        <w:t>from</w:t>
      </w:r>
      <w:proofErr w:type="gramEnd"/>
      <w:r w:rsidRPr="00324918">
        <w:rPr>
          <w:rFonts w:ascii="Times New Roman" w:hAnsi="Times New Roman" w:cs="Times New Roman"/>
        </w:rPr>
        <w:t xml:space="preserve">: </w:t>
      </w:r>
    </w:p>
    <w:p w14:paraId="6B793D14" w14:textId="18C59C62" w:rsidR="003F1F5C" w:rsidRPr="00324918" w:rsidRDefault="00E36439" w:rsidP="00B948F0">
      <w:pPr>
        <w:spacing w:line="480" w:lineRule="auto"/>
        <w:rPr>
          <w:rFonts w:ascii="Times New Roman" w:hAnsi="Times New Roman" w:cs="Times New Roman"/>
        </w:rPr>
      </w:pPr>
      <w:hyperlink r:id="rId8" w:history="1">
        <w:r w:rsidR="003F1F5C" w:rsidRPr="00324918">
          <w:rPr>
            <w:rStyle w:val="Hyperlink"/>
            <w:rFonts w:ascii="Times New Roman" w:hAnsi="Times New Roman" w:cs="Times New Roman"/>
            <w:color w:val="auto"/>
          </w:rPr>
          <w:t>https://assets.publishing.service.gov.uk/government/uploads/system/uploads/attachment_data/file/575975/The_Casey_Review_Executive_Summary.pdf</w:t>
        </w:r>
      </w:hyperlink>
    </w:p>
    <w:p w14:paraId="7AC56892" w14:textId="271DC8C5" w:rsidR="003F1F5C" w:rsidRPr="00324918" w:rsidRDefault="003F1F5C" w:rsidP="00B948F0">
      <w:pPr>
        <w:spacing w:line="480" w:lineRule="auto"/>
        <w:rPr>
          <w:rFonts w:ascii="Times New Roman" w:hAnsi="Times New Roman" w:cs="Times New Roman"/>
        </w:rPr>
      </w:pPr>
    </w:p>
    <w:p w14:paraId="629406F4" w14:textId="7F25576E" w:rsidR="0019518D" w:rsidRPr="00324918" w:rsidRDefault="0019518D" w:rsidP="00B948F0">
      <w:pPr>
        <w:spacing w:line="480" w:lineRule="auto"/>
        <w:rPr>
          <w:rFonts w:ascii="Times New Roman" w:hAnsi="Times New Roman" w:cs="Times New Roman"/>
        </w:rPr>
      </w:pPr>
      <w:r w:rsidRPr="00324918">
        <w:rPr>
          <w:rFonts w:ascii="Times New Roman" w:hAnsi="Times New Roman" w:cs="Times New Roman"/>
        </w:rPr>
        <w:lastRenderedPageBreak/>
        <w:t xml:space="preserve">Crick, B. (1964). </w:t>
      </w:r>
      <w:r w:rsidRPr="00324918">
        <w:rPr>
          <w:rFonts w:ascii="Times New Roman" w:hAnsi="Times New Roman" w:cs="Times New Roman"/>
          <w:i/>
          <w:iCs/>
        </w:rPr>
        <w:t xml:space="preserve">In </w:t>
      </w:r>
      <w:proofErr w:type="spellStart"/>
      <w:r w:rsidR="00F90ECD" w:rsidRPr="00324918">
        <w:rPr>
          <w:rFonts w:ascii="Times New Roman" w:hAnsi="Times New Roman" w:cs="Times New Roman"/>
          <w:i/>
          <w:iCs/>
        </w:rPr>
        <w:t>D</w:t>
      </w:r>
      <w:r w:rsidRPr="00324918">
        <w:rPr>
          <w:rFonts w:ascii="Times New Roman" w:hAnsi="Times New Roman" w:cs="Times New Roman"/>
          <w:i/>
          <w:iCs/>
        </w:rPr>
        <w:t>efence</w:t>
      </w:r>
      <w:proofErr w:type="spellEnd"/>
      <w:r w:rsidRPr="00324918">
        <w:rPr>
          <w:rFonts w:ascii="Times New Roman" w:hAnsi="Times New Roman" w:cs="Times New Roman"/>
          <w:i/>
          <w:iCs/>
        </w:rPr>
        <w:t xml:space="preserve"> of </w:t>
      </w:r>
      <w:r w:rsidR="00F90ECD" w:rsidRPr="00324918">
        <w:rPr>
          <w:rFonts w:ascii="Times New Roman" w:hAnsi="Times New Roman" w:cs="Times New Roman"/>
          <w:i/>
          <w:iCs/>
        </w:rPr>
        <w:t>P</w:t>
      </w:r>
      <w:r w:rsidRPr="00324918">
        <w:rPr>
          <w:rFonts w:ascii="Times New Roman" w:hAnsi="Times New Roman" w:cs="Times New Roman"/>
          <w:i/>
          <w:iCs/>
        </w:rPr>
        <w:t>olitics</w:t>
      </w:r>
      <w:r w:rsidRPr="00324918">
        <w:rPr>
          <w:rFonts w:ascii="Times New Roman" w:hAnsi="Times New Roman" w:cs="Times New Roman"/>
        </w:rPr>
        <w:t>.</w:t>
      </w:r>
      <w:r w:rsidR="00B04108" w:rsidRPr="00324918">
        <w:rPr>
          <w:rFonts w:ascii="Times New Roman" w:hAnsi="Times New Roman" w:cs="Times New Roman"/>
        </w:rPr>
        <w:t xml:space="preserve"> London: Penguin.</w:t>
      </w:r>
    </w:p>
    <w:p w14:paraId="764553CB" w14:textId="77777777" w:rsidR="00B04108" w:rsidRPr="00324918" w:rsidRDefault="00B04108" w:rsidP="00B948F0">
      <w:pPr>
        <w:spacing w:line="480" w:lineRule="auto"/>
        <w:rPr>
          <w:rFonts w:ascii="Times New Roman" w:hAnsi="Times New Roman" w:cs="Times New Roman"/>
        </w:rPr>
      </w:pPr>
    </w:p>
    <w:p w14:paraId="378A519B" w14:textId="4AE9C8D3" w:rsidR="003F1F5C" w:rsidRPr="00324918" w:rsidRDefault="00DB4FF4" w:rsidP="00B948F0">
      <w:pPr>
        <w:pStyle w:val="Default"/>
        <w:spacing w:line="480" w:lineRule="auto"/>
        <w:rPr>
          <w:rFonts w:ascii="Times New Roman" w:hAnsi="Times New Roman" w:cs="Times New Roman"/>
          <w:color w:val="auto"/>
          <w:shd w:val="clear" w:color="auto" w:fill="FFFFFF"/>
        </w:rPr>
      </w:pPr>
      <w:proofErr w:type="spellStart"/>
      <w:r w:rsidRPr="00324918">
        <w:rPr>
          <w:rFonts w:ascii="Times New Roman" w:hAnsi="Times New Roman" w:cs="Times New Roman"/>
          <w:color w:val="auto"/>
          <w:shd w:val="clear" w:color="auto" w:fill="FFFFFF"/>
        </w:rPr>
        <w:t>Deardor</w:t>
      </w:r>
      <w:r w:rsidR="003F1F5C" w:rsidRPr="00324918">
        <w:rPr>
          <w:rFonts w:ascii="Times New Roman" w:hAnsi="Times New Roman" w:cs="Times New Roman"/>
          <w:color w:val="auto"/>
          <w:shd w:val="clear" w:color="auto" w:fill="FFFFFF"/>
        </w:rPr>
        <w:t>ff</w:t>
      </w:r>
      <w:proofErr w:type="spellEnd"/>
      <w:r w:rsidR="003F1F5C" w:rsidRPr="00324918">
        <w:rPr>
          <w:rFonts w:ascii="Times New Roman" w:hAnsi="Times New Roman" w:cs="Times New Roman"/>
          <w:color w:val="auto"/>
          <w:shd w:val="clear" w:color="auto" w:fill="FFFFFF"/>
        </w:rPr>
        <w:t>, D. K. (2006). Identification and assessment of intercultural competence as a student outcome of internationalization. </w:t>
      </w:r>
      <w:r w:rsidR="003F1F5C" w:rsidRPr="00324918">
        <w:rPr>
          <w:rFonts w:ascii="Times New Roman" w:hAnsi="Times New Roman" w:cs="Times New Roman"/>
          <w:i/>
          <w:iCs/>
          <w:color w:val="auto"/>
          <w:shd w:val="clear" w:color="auto" w:fill="FFFFFF"/>
        </w:rPr>
        <w:t>Journal of Studies in International Education</w:t>
      </w:r>
      <w:r w:rsidR="003F1F5C" w:rsidRPr="00324918">
        <w:rPr>
          <w:rFonts w:ascii="Times New Roman" w:hAnsi="Times New Roman" w:cs="Times New Roman"/>
          <w:color w:val="auto"/>
          <w:shd w:val="clear" w:color="auto" w:fill="FFFFFF"/>
        </w:rPr>
        <w:t>, </w:t>
      </w:r>
      <w:r w:rsidR="003F1F5C" w:rsidRPr="00324918">
        <w:rPr>
          <w:rFonts w:ascii="Times New Roman" w:hAnsi="Times New Roman" w:cs="Times New Roman"/>
          <w:i/>
          <w:iCs/>
          <w:color w:val="auto"/>
          <w:shd w:val="clear" w:color="auto" w:fill="FFFFFF"/>
        </w:rPr>
        <w:t>10</w:t>
      </w:r>
      <w:r w:rsidR="003F1F5C" w:rsidRPr="00324918">
        <w:rPr>
          <w:rFonts w:ascii="Times New Roman" w:hAnsi="Times New Roman" w:cs="Times New Roman"/>
          <w:color w:val="auto"/>
          <w:shd w:val="clear" w:color="auto" w:fill="FFFFFF"/>
        </w:rPr>
        <w:t>(3), 241-266.</w:t>
      </w:r>
    </w:p>
    <w:p w14:paraId="74CF2DEC" w14:textId="296DD057" w:rsidR="003E441F" w:rsidRPr="00324918" w:rsidRDefault="003E441F" w:rsidP="00B948F0">
      <w:pPr>
        <w:pStyle w:val="ListParagraph"/>
        <w:spacing w:line="480" w:lineRule="auto"/>
        <w:ind w:left="0"/>
        <w:rPr>
          <w:rFonts w:ascii="Times New Roman" w:hAnsi="Times New Roman" w:cs="Times New Roman"/>
        </w:rPr>
      </w:pPr>
    </w:p>
    <w:p w14:paraId="7ADB782D" w14:textId="77777777" w:rsidR="009B39F9" w:rsidRPr="00324918" w:rsidRDefault="009B39F9" w:rsidP="00B948F0">
      <w:pPr>
        <w:spacing w:line="480" w:lineRule="auto"/>
        <w:rPr>
          <w:rFonts w:ascii="Times New Roman" w:hAnsi="Times New Roman" w:cs="Times New Roman"/>
        </w:rPr>
      </w:pPr>
      <w:r w:rsidRPr="00324918">
        <w:rPr>
          <w:rFonts w:ascii="Times New Roman" w:hAnsi="Times New Roman" w:cs="Times New Roman"/>
        </w:rPr>
        <w:t xml:space="preserve">Department for Education (2014). </w:t>
      </w:r>
      <w:r w:rsidRPr="00324918">
        <w:rPr>
          <w:rFonts w:ascii="Times New Roman" w:hAnsi="Times New Roman" w:cs="Times New Roman"/>
          <w:i/>
        </w:rPr>
        <w:t>Promoting fundamental British values as part of SMSC in schools. Departmental advice for maintained schools</w:t>
      </w:r>
      <w:r w:rsidRPr="00324918">
        <w:rPr>
          <w:rFonts w:ascii="Times New Roman" w:hAnsi="Times New Roman" w:cs="Times New Roman"/>
        </w:rPr>
        <w:t xml:space="preserve">. (Report No. DFE-00679-2014). London. Retrieved from </w:t>
      </w:r>
    </w:p>
    <w:p w14:paraId="509E61A3" w14:textId="77777777" w:rsidR="009B39F9" w:rsidRPr="00324918" w:rsidRDefault="00E36439" w:rsidP="00B948F0">
      <w:pPr>
        <w:spacing w:line="480" w:lineRule="auto"/>
        <w:rPr>
          <w:rFonts w:ascii="Times New Roman" w:hAnsi="Times New Roman" w:cs="Times New Roman"/>
        </w:rPr>
      </w:pPr>
      <w:hyperlink r:id="rId9" w:history="1">
        <w:r w:rsidR="009B39F9" w:rsidRPr="00324918">
          <w:rPr>
            <w:rStyle w:val="Hyperlink"/>
            <w:rFonts w:ascii="Times New Roman" w:hAnsi="Times New Roman" w:cs="Times New Roman"/>
            <w:color w:val="auto"/>
          </w:rPr>
          <w:t>https://www.gov.uk/government/uploads/system/uploads/attachment_data/file/380595/SMSC_Guidance_Maintained_Schools.pdf</w:t>
        </w:r>
      </w:hyperlink>
    </w:p>
    <w:p w14:paraId="754ED67A" w14:textId="1A7996A4" w:rsidR="00E74AE0" w:rsidRPr="00324918" w:rsidRDefault="00E74AE0" w:rsidP="00B948F0">
      <w:pPr>
        <w:spacing w:line="480" w:lineRule="auto"/>
        <w:rPr>
          <w:rFonts w:ascii="Times New Roman" w:hAnsi="Times New Roman" w:cs="Times New Roman"/>
        </w:rPr>
      </w:pPr>
    </w:p>
    <w:p w14:paraId="18E78FCD" w14:textId="77777777" w:rsidR="00697C87" w:rsidRPr="00324918" w:rsidRDefault="00697C87" w:rsidP="00B948F0">
      <w:pPr>
        <w:spacing w:line="480" w:lineRule="auto"/>
        <w:rPr>
          <w:rFonts w:ascii="Times New Roman" w:hAnsi="Times New Roman" w:cs="Times New Roman"/>
          <w:u w:val="single"/>
        </w:rPr>
      </w:pPr>
      <w:r w:rsidRPr="00324918">
        <w:rPr>
          <w:rFonts w:ascii="Times New Roman" w:hAnsi="Times New Roman" w:cs="Times New Roman"/>
        </w:rPr>
        <w:t xml:space="preserve">Education Scotland and the Scottish Government (2018). </w:t>
      </w:r>
      <w:proofErr w:type="gramStart"/>
      <w:r w:rsidRPr="00324918">
        <w:rPr>
          <w:rFonts w:ascii="Times New Roman" w:hAnsi="Times New Roman" w:cs="Times New Roman"/>
          <w:i/>
        </w:rPr>
        <w:t>Prevent:</w:t>
      </w:r>
      <w:proofErr w:type="gramEnd"/>
      <w:r w:rsidRPr="00324918">
        <w:rPr>
          <w:rFonts w:ascii="Times New Roman" w:hAnsi="Times New Roman" w:cs="Times New Roman"/>
          <w:i/>
        </w:rPr>
        <w:t xml:space="preserve"> safeguarding vulnerable individuals: Language and terminology guidance.</w:t>
      </w:r>
      <w:r w:rsidRPr="00324918">
        <w:rPr>
          <w:rFonts w:ascii="Times New Roman" w:hAnsi="Times New Roman" w:cs="Times New Roman"/>
          <w:i/>
          <w:u w:val="single"/>
        </w:rPr>
        <w:t xml:space="preserve"> Retrieved from </w:t>
      </w:r>
      <w:r w:rsidRPr="00324918">
        <w:rPr>
          <w:rFonts w:ascii="Times New Roman" w:hAnsi="Times New Roman" w:cs="Times New Roman"/>
          <w:u w:val="single"/>
        </w:rPr>
        <w:t xml:space="preserve"> </w:t>
      </w:r>
    </w:p>
    <w:p w14:paraId="06845D74" w14:textId="7ACC5CFF" w:rsidR="00697C87" w:rsidRPr="00324918" w:rsidRDefault="00697C87" w:rsidP="00B948F0">
      <w:pPr>
        <w:spacing w:line="480" w:lineRule="auto"/>
        <w:rPr>
          <w:rFonts w:ascii="Times New Roman" w:hAnsi="Times New Roman" w:cs="Times New Roman"/>
          <w:u w:val="single"/>
        </w:rPr>
      </w:pPr>
      <w:r w:rsidRPr="00324918">
        <w:rPr>
          <w:rStyle w:val="Hyperlink"/>
          <w:rFonts w:ascii="Times New Roman" w:eastAsia="Times" w:hAnsi="Times New Roman" w:cs="Times New Roman"/>
          <w:color w:val="auto"/>
        </w:rPr>
        <w:t>https://education.gov.scot/improvement/documents/citz1preventlanguageandterminologyguide.docx</w:t>
      </w:r>
      <w:r w:rsidR="00F921D0" w:rsidRPr="00324918">
        <w:rPr>
          <w:rStyle w:val="Hyperlink"/>
          <w:rFonts w:ascii="Times New Roman" w:eastAsia="Times" w:hAnsi="Times New Roman" w:cs="Times New Roman"/>
          <w:color w:val="auto"/>
        </w:rPr>
        <w:t>.</w:t>
      </w:r>
      <w:r w:rsidRPr="00324918">
        <w:rPr>
          <w:rStyle w:val="Hyperlink"/>
          <w:rFonts w:ascii="Times New Roman" w:eastAsia="Times" w:hAnsi="Times New Roman" w:cs="Times New Roman"/>
          <w:color w:val="auto"/>
        </w:rPr>
        <w:t xml:space="preserve"> </w:t>
      </w:r>
      <w:hyperlink w:history="1"/>
    </w:p>
    <w:p w14:paraId="1F01E48A" w14:textId="77777777" w:rsidR="00697C87" w:rsidRPr="00324918" w:rsidRDefault="00697C87" w:rsidP="00B948F0">
      <w:pPr>
        <w:widowControl w:val="0"/>
        <w:autoSpaceDE w:val="0"/>
        <w:autoSpaceDN w:val="0"/>
        <w:adjustRightInd w:val="0"/>
        <w:spacing w:line="480" w:lineRule="auto"/>
        <w:rPr>
          <w:rFonts w:ascii="Times New Roman" w:hAnsi="Times New Roman" w:cs="Times New Roman"/>
        </w:rPr>
      </w:pPr>
    </w:p>
    <w:p w14:paraId="26A93ADB" w14:textId="77777777" w:rsidR="00697C87" w:rsidRPr="00324918" w:rsidRDefault="00697C87" w:rsidP="00B948F0">
      <w:pPr>
        <w:widowControl w:val="0"/>
        <w:autoSpaceDE w:val="0"/>
        <w:autoSpaceDN w:val="0"/>
        <w:adjustRightInd w:val="0"/>
        <w:spacing w:line="480" w:lineRule="auto"/>
        <w:rPr>
          <w:rFonts w:ascii="Times New Roman" w:hAnsi="Times New Roman" w:cs="Times New Roman"/>
        </w:rPr>
      </w:pPr>
      <w:r w:rsidRPr="00324918">
        <w:rPr>
          <w:rFonts w:ascii="Times New Roman" w:hAnsi="Times New Roman" w:cs="Times New Roman"/>
        </w:rPr>
        <w:t xml:space="preserve">Francis, B., Archer, L., &amp; Mau, A. (2009). Language as </w:t>
      </w:r>
      <w:proofErr w:type="gramStart"/>
      <w:r w:rsidRPr="00324918">
        <w:rPr>
          <w:rFonts w:ascii="Times New Roman" w:hAnsi="Times New Roman" w:cs="Times New Roman"/>
        </w:rPr>
        <w:t>capital,</w:t>
      </w:r>
      <w:proofErr w:type="gramEnd"/>
      <w:r w:rsidRPr="00324918">
        <w:rPr>
          <w:rFonts w:ascii="Times New Roman" w:hAnsi="Times New Roman" w:cs="Times New Roman"/>
        </w:rPr>
        <w:t xml:space="preserve"> or language as identity? Chinese complementary school pupils' perspectives on the purposes and benefits of complementary schools. </w:t>
      </w:r>
      <w:r w:rsidRPr="00324918">
        <w:rPr>
          <w:rFonts w:ascii="Times New Roman" w:hAnsi="Times New Roman" w:cs="Times New Roman"/>
          <w:i/>
        </w:rPr>
        <w:t>British Educational Research Journal, 35</w:t>
      </w:r>
      <w:r w:rsidRPr="00324918">
        <w:rPr>
          <w:rFonts w:ascii="Times New Roman" w:hAnsi="Times New Roman" w:cs="Times New Roman"/>
        </w:rPr>
        <w:t>(4), 519-538.</w:t>
      </w:r>
    </w:p>
    <w:p w14:paraId="4543AA4A" w14:textId="77777777" w:rsidR="00697C87" w:rsidRPr="00324918" w:rsidRDefault="00697C87" w:rsidP="00B948F0">
      <w:pPr>
        <w:widowControl w:val="0"/>
        <w:autoSpaceDE w:val="0"/>
        <w:autoSpaceDN w:val="0"/>
        <w:adjustRightInd w:val="0"/>
        <w:spacing w:line="480" w:lineRule="auto"/>
        <w:rPr>
          <w:rFonts w:ascii="Times New Roman" w:hAnsi="Times New Roman" w:cs="Times New Roman"/>
        </w:rPr>
      </w:pPr>
    </w:p>
    <w:p w14:paraId="4FE8C4B4" w14:textId="6B1635E3" w:rsidR="00697C87" w:rsidRPr="00324918" w:rsidRDefault="00697C87" w:rsidP="00B948F0">
      <w:pPr>
        <w:widowControl w:val="0"/>
        <w:autoSpaceDE w:val="0"/>
        <w:autoSpaceDN w:val="0"/>
        <w:adjustRightInd w:val="0"/>
        <w:spacing w:line="480" w:lineRule="auto"/>
        <w:rPr>
          <w:rFonts w:ascii="Times New Roman" w:hAnsi="Times New Roman" w:cs="Times New Roman"/>
        </w:rPr>
      </w:pPr>
      <w:proofErr w:type="spellStart"/>
      <w:r w:rsidRPr="00324918">
        <w:rPr>
          <w:rFonts w:ascii="Times New Roman" w:hAnsi="Times New Roman" w:cs="Times New Roman"/>
        </w:rPr>
        <w:t>Gholami</w:t>
      </w:r>
      <w:proofErr w:type="spellEnd"/>
      <w:r w:rsidRPr="00324918">
        <w:rPr>
          <w:rFonts w:ascii="Times New Roman" w:hAnsi="Times New Roman" w:cs="Times New Roman"/>
        </w:rPr>
        <w:t xml:space="preserve">, R. (2017). Beyond myths of Muslim education: A case study of two Iranian ‘supplementary’ schools in London. </w:t>
      </w:r>
      <w:r w:rsidRPr="00324918">
        <w:rPr>
          <w:rFonts w:ascii="Times New Roman" w:hAnsi="Times New Roman" w:cs="Times New Roman"/>
          <w:i/>
        </w:rPr>
        <w:t>Oxford Review of Education, 43</w:t>
      </w:r>
      <w:r w:rsidRPr="00324918">
        <w:rPr>
          <w:rFonts w:ascii="Times New Roman" w:hAnsi="Times New Roman" w:cs="Times New Roman"/>
        </w:rPr>
        <w:t xml:space="preserve"> (5), 566-579</w:t>
      </w:r>
      <w:r w:rsidR="00F921D0" w:rsidRPr="00324918">
        <w:rPr>
          <w:rFonts w:ascii="Times New Roman" w:hAnsi="Times New Roman" w:cs="Times New Roman"/>
        </w:rPr>
        <w:t>.</w:t>
      </w:r>
    </w:p>
    <w:p w14:paraId="39CEEA04" w14:textId="77777777" w:rsidR="00FB159F" w:rsidRPr="00324918" w:rsidRDefault="00FB159F" w:rsidP="00B948F0">
      <w:pPr>
        <w:widowControl w:val="0"/>
        <w:autoSpaceDE w:val="0"/>
        <w:autoSpaceDN w:val="0"/>
        <w:adjustRightInd w:val="0"/>
        <w:spacing w:line="480" w:lineRule="auto"/>
        <w:rPr>
          <w:rFonts w:ascii="Times New Roman" w:hAnsi="Times New Roman" w:cs="Times New Roman"/>
        </w:rPr>
      </w:pPr>
    </w:p>
    <w:p w14:paraId="11CF7347" w14:textId="5283CE29" w:rsidR="00697C87" w:rsidRPr="00324918" w:rsidRDefault="00697C87" w:rsidP="00B948F0">
      <w:pPr>
        <w:widowControl w:val="0"/>
        <w:autoSpaceDE w:val="0"/>
        <w:autoSpaceDN w:val="0"/>
        <w:adjustRightInd w:val="0"/>
        <w:spacing w:line="480" w:lineRule="auto"/>
        <w:rPr>
          <w:rFonts w:ascii="Times New Roman" w:hAnsi="Times New Roman" w:cs="Times New Roman"/>
        </w:rPr>
      </w:pPr>
      <w:proofErr w:type="spellStart"/>
      <w:r w:rsidRPr="00324918">
        <w:rPr>
          <w:rFonts w:ascii="Times New Roman" w:hAnsi="Times New Roman" w:cs="Times New Roman"/>
        </w:rPr>
        <w:t>Goodhart</w:t>
      </w:r>
      <w:proofErr w:type="spellEnd"/>
      <w:r w:rsidRPr="00324918">
        <w:rPr>
          <w:rFonts w:ascii="Times New Roman" w:hAnsi="Times New Roman" w:cs="Times New Roman"/>
        </w:rPr>
        <w:t xml:space="preserve">, D. (2017). </w:t>
      </w:r>
      <w:r w:rsidRPr="00324918">
        <w:rPr>
          <w:rFonts w:ascii="Times New Roman" w:hAnsi="Times New Roman" w:cs="Times New Roman"/>
          <w:i/>
        </w:rPr>
        <w:t xml:space="preserve">The Road to Somewhere: The </w:t>
      </w:r>
      <w:r w:rsidR="0019518D" w:rsidRPr="00324918">
        <w:rPr>
          <w:rFonts w:ascii="Times New Roman" w:hAnsi="Times New Roman" w:cs="Times New Roman"/>
          <w:i/>
        </w:rPr>
        <w:t>P</w:t>
      </w:r>
      <w:r w:rsidRPr="00324918">
        <w:rPr>
          <w:rFonts w:ascii="Times New Roman" w:hAnsi="Times New Roman" w:cs="Times New Roman"/>
          <w:i/>
        </w:rPr>
        <w:t xml:space="preserve">opulist </w:t>
      </w:r>
      <w:r w:rsidR="0019518D" w:rsidRPr="00324918">
        <w:rPr>
          <w:rFonts w:ascii="Times New Roman" w:hAnsi="Times New Roman" w:cs="Times New Roman"/>
          <w:i/>
        </w:rPr>
        <w:t>R</w:t>
      </w:r>
      <w:r w:rsidRPr="00324918">
        <w:rPr>
          <w:rFonts w:ascii="Times New Roman" w:hAnsi="Times New Roman" w:cs="Times New Roman"/>
          <w:i/>
        </w:rPr>
        <w:t xml:space="preserve">evolt and the </w:t>
      </w:r>
      <w:r w:rsidR="0019518D" w:rsidRPr="00324918">
        <w:rPr>
          <w:rFonts w:ascii="Times New Roman" w:hAnsi="Times New Roman" w:cs="Times New Roman"/>
          <w:i/>
        </w:rPr>
        <w:t>F</w:t>
      </w:r>
      <w:r w:rsidRPr="00324918">
        <w:rPr>
          <w:rFonts w:ascii="Times New Roman" w:hAnsi="Times New Roman" w:cs="Times New Roman"/>
          <w:i/>
        </w:rPr>
        <w:t xml:space="preserve">uture of </w:t>
      </w:r>
      <w:r w:rsidR="0019518D" w:rsidRPr="00324918">
        <w:rPr>
          <w:rFonts w:ascii="Times New Roman" w:hAnsi="Times New Roman" w:cs="Times New Roman"/>
          <w:i/>
        </w:rPr>
        <w:lastRenderedPageBreak/>
        <w:t>P</w:t>
      </w:r>
      <w:r w:rsidRPr="00324918">
        <w:rPr>
          <w:rFonts w:ascii="Times New Roman" w:hAnsi="Times New Roman" w:cs="Times New Roman"/>
          <w:i/>
        </w:rPr>
        <w:t>olitics.</w:t>
      </w:r>
      <w:r w:rsidRPr="00324918">
        <w:rPr>
          <w:rFonts w:ascii="Times New Roman" w:hAnsi="Times New Roman" w:cs="Times New Roman"/>
        </w:rPr>
        <w:t xml:space="preserve"> London: Hurst.</w:t>
      </w:r>
    </w:p>
    <w:p w14:paraId="5E8629CE" w14:textId="77777777" w:rsidR="00697C87" w:rsidRPr="00324918" w:rsidRDefault="00697C87" w:rsidP="00B948F0">
      <w:pPr>
        <w:widowControl w:val="0"/>
        <w:autoSpaceDE w:val="0"/>
        <w:autoSpaceDN w:val="0"/>
        <w:adjustRightInd w:val="0"/>
        <w:spacing w:line="480" w:lineRule="auto"/>
        <w:rPr>
          <w:rFonts w:ascii="Times New Roman" w:hAnsi="Times New Roman" w:cs="Times New Roman"/>
        </w:rPr>
      </w:pPr>
    </w:p>
    <w:p w14:paraId="5BFEBAD2" w14:textId="77777777" w:rsidR="00697C87" w:rsidRPr="00324918" w:rsidRDefault="00697C87" w:rsidP="00B948F0">
      <w:pPr>
        <w:widowControl w:val="0"/>
        <w:autoSpaceDE w:val="0"/>
        <w:autoSpaceDN w:val="0"/>
        <w:adjustRightInd w:val="0"/>
        <w:spacing w:line="480" w:lineRule="auto"/>
        <w:rPr>
          <w:rFonts w:ascii="Times New Roman" w:hAnsi="Times New Roman" w:cs="Times New Roman"/>
        </w:rPr>
      </w:pPr>
      <w:proofErr w:type="spellStart"/>
      <w:r w:rsidRPr="00324918">
        <w:rPr>
          <w:rFonts w:ascii="Times New Roman" w:hAnsi="Times New Roman" w:cs="Times New Roman"/>
        </w:rPr>
        <w:t>Gorard</w:t>
      </w:r>
      <w:proofErr w:type="spellEnd"/>
      <w:r w:rsidRPr="00324918">
        <w:rPr>
          <w:rFonts w:ascii="Times New Roman" w:hAnsi="Times New Roman" w:cs="Times New Roman"/>
        </w:rPr>
        <w:t xml:space="preserve">, S. (2010). Education can compensate for society – a bit. </w:t>
      </w:r>
      <w:r w:rsidRPr="00324918">
        <w:rPr>
          <w:rFonts w:ascii="Times New Roman" w:hAnsi="Times New Roman" w:cs="Times New Roman"/>
          <w:i/>
        </w:rPr>
        <w:t>British Journal of Educational Studies, 58</w:t>
      </w:r>
      <w:r w:rsidRPr="00324918">
        <w:rPr>
          <w:rFonts w:ascii="Times New Roman" w:hAnsi="Times New Roman" w:cs="Times New Roman"/>
        </w:rPr>
        <w:t xml:space="preserve"> (1), 47-65.</w:t>
      </w:r>
    </w:p>
    <w:p w14:paraId="5651F536" w14:textId="77777777" w:rsidR="00697C87" w:rsidRPr="00324918" w:rsidRDefault="00697C87" w:rsidP="00B948F0">
      <w:pPr>
        <w:widowControl w:val="0"/>
        <w:autoSpaceDE w:val="0"/>
        <w:autoSpaceDN w:val="0"/>
        <w:adjustRightInd w:val="0"/>
        <w:spacing w:line="480" w:lineRule="auto"/>
        <w:rPr>
          <w:rFonts w:ascii="Times New Roman" w:hAnsi="Times New Roman" w:cs="Times New Roman"/>
        </w:rPr>
      </w:pPr>
    </w:p>
    <w:p w14:paraId="2138FA2D" w14:textId="0BAB614E" w:rsidR="00697C87" w:rsidRPr="00324918" w:rsidRDefault="00697C87" w:rsidP="00B948F0">
      <w:pPr>
        <w:widowControl w:val="0"/>
        <w:autoSpaceDE w:val="0"/>
        <w:autoSpaceDN w:val="0"/>
        <w:adjustRightInd w:val="0"/>
        <w:spacing w:line="480" w:lineRule="auto"/>
        <w:rPr>
          <w:rFonts w:ascii="Times New Roman" w:hAnsi="Times New Roman" w:cs="Times New Roman"/>
        </w:rPr>
      </w:pPr>
      <w:proofErr w:type="spellStart"/>
      <w:r w:rsidRPr="00324918">
        <w:rPr>
          <w:rFonts w:ascii="Times New Roman" w:hAnsi="Times New Roman" w:cs="Times New Roman"/>
          <w:shd w:val="clear" w:color="auto" w:fill="FFFFFF"/>
        </w:rPr>
        <w:t>Guba</w:t>
      </w:r>
      <w:proofErr w:type="spellEnd"/>
      <w:r w:rsidRPr="00324918">
        <w:rPr>
          <w:rFonts w:ascii="Times New Roman" w:hAnsi="Times New Roman" w:cs="Times New Roman"/>
          <w:shd w:val="clear" w:color="auto" w:fill="FFFFFF"/>
        </w:rPr>
        <w:t>, E. G., &amp; Lincoln, Y. S. (1994). Competing paradigms in qualitative research. </w:t>
      </w:r>
      <w:r w:rsidRPr="00324918">
        <w:rPr>
          <w:rFonts w:ascii="Times New Roman" w:hAnsi="Times New Roman" w:cs="Times New Roman"/>
          <w:i/>
          <w:iCs/>
          <w:shd w:val="clear" w:color="auto" w:fill="FFFFFF"/>
        </w:rPr>
        <w:t xml:space="preserve">Handbook of </w:t>
      </w:r>
      <w:r w:rsidR="00337A09" w:rsidRPr="00324918">
        <w:rPr>
          <w:rFonts w:ascii="Times New Roman" w:hAnsi="Times New Roman" w:cs="Times New Roman"/>
          <w:i/>
          <w:iCs/>
          <w:shd w:val="clear" w:color="auto" w:fill="FFFFFF"/>
        </w:rPr>
        <w:t>Q</w:t>
      </w:r>
      <w:r w:rsidRPr="00324918">
        <w:rPr>
          <w:rFonts w:ascii="Times New Roman" w:hAnsi="Times New Roman" w:cs="Times New Roman"/>
          <w:i/>
          <w:iCs/>
          <w:shd w:val="clear" w:color="auto" w:fill="FFFFFF"/>
        </w:rPr>
        <w:t xml:space="preserve">ualitative </w:t>
      </w:r>
      <w:r w:rsidR="00337A09" w:rsidRPr="00324918">
        <w:rPr>
          <w:rFonts w:ascii="Times New Roman" w:hAnsi="Times New Roman" w:cs="Times New Roman"/>
          <w:i/>
          <w:iCs/>
          <w:shd w:val="clear" w:color="auto" w:fill="FFFFFF"/>
        </w:rPr>
        <w:t>R</w:t>
      </w:r>
      <w:r w:rsidRPr="00324918">
        <w:rPr>
          <w:rFonts w:ascii="Times New Roman" w:hAnsi="Times New Roman" w:cs="Times New Roman"/>
          <w:i/>
          <w:iCs/>
          <w:shd w:val="clear" w:color="auto" w:fill="FFFFFF"/>
        </w:rPr>
        <w:t>esearch</w:t>
      </w:r>
      <w:r w:rsidRPr="00324918">
        <w:rPr>
          <w:rFonts w:ascii="Times New Roman" w:hAnsi="Times New Roman" w:cs="Times New Roman"/>
          <w:shd w:val="clear" w:color="auto" w:fill="FFFFFF"/>
        </w:rPr>
        <w:t>, </w:t>
      </w:r>
      <w:r w:rsidRPr="00324918">
        <w:rPr>
          <w:rFonts w:ascii="Times New Roman" w:hAnsi="Times New Roman" w:cs="Times New Roman"/>
          <w:i/>
          <w:iCs/>
          <w:shd w:val="clear" w:color="auto" w:fill="FFFFFF"/>
        </w:rPr>
        <w:t>2</w:t>
      </w:r>
      <w:r w:rsidRPr="00324918">
        <w:rPr>
          <w:rFonts w:ascii="Times New Roman" w:hAnsi="Times New Roman" w:cs="Times New Roman"/>
          <w:shd w:val="clear" w:color="auto" w:fill="FFFFFF"/>
        </w:rPr>
        <w:t>(</w:t>
      </w:r>
      <w:r w:rsidR="00DB4FF4" w:rsidRPr="00324918">
        <w:rPr>
          <w:rFonts w:ascii="Times New Roman" w:hAnsi="Times New Roman" w:cs="Times New Roman"/>
          <w:shd w:val="clear" w:color="auto" w:fill="FFFFFF"/>
        </w:rPr>
        <w:t>105</w:t>
      </w:r>
      <w:r w:rsidRPr="00324918">
        <w:rPr>
          <w:rFonts w:ascii="Times New Roman" w:hAnsi="Times New Roman" w:cs="Times New Roman"/>
          <w:shd w:val="clear" w:color="auto" w:fill="FFFFFF"/>
        </w:rPr>
        <w:t xml:space="preserve">), </w:t>
      </w:r>
      <w:r w:rsidR="00DB4FF4" w:rsidRPr="00324918">
        <w:rPr>
          <w:rFonts w:ascii="Times New Roman" w:hAnsi="Times New Roman" w:cs="Times New Roman"/>
          <w:shd w:val="clear" w:color="auto" w:fill="FFFFFF"/>
        </w:rPr>
        <w:t>163-194</w:t>
      </w:r>
      <w:r w:rsidRPr="00324918">
        <w:rPr>
          <w:rFonts w:ascii="Times New Roman" w:hAnsi="Times New Roman" w:cs="Times New Roman"/>
          <w:shd w:val="clear" w:color="auto" w:fill="FFFFFF"/>
        </w:rPr>
        <w:t>.</w:t>
      </w:r>
    </w:p>
    <w:p w14:paraId="21E256DB" w14:textId="77777777" w:rsidR="00697C87" w:rsidRPr="00324918" w:rsidRDefault="00697C87" w:rsidP="00B948F0">
      <w:pPr>
        <w:widowControl w:val="0"/>
        <w:autoSpaceDE w:val="0"/>
        <w:autoSpaceDN w:val="0"/>
        <w:adjustRightInd w:val="0"/>
        <w:spacing w:line="480" w:lineRule="auto"/>
        <w:rPr>
          <w:rFonts w:ascii="Times New Roman" w:hAnsi="Times New Roman" w:cs="Times New Roman"/>
        </w:rPr>
      </w:pPr>
    </w:p>
    <w:p w14:paraId="032AE67B" w14:textId="77777777" w:rsidR="00697C87" w:rsidRPr="00324918" w:rsidRDefault="00697C87" w:rsidP="00B948F0">
      <w:pPr>
        <w:spacing w:line="480" w:lineRule="auto"/>
        <w:rPr>
          <w:rFonts w:ascii="Times New Roman" w:eastAsiaTheme="minorHAnsi" w:hAnsi="Times New Roman" w:cs="Times New Roman"/>
        </w:rPr>
      </w:pPr>
      <w:r w:rsidRPr="00324918">
        <w:rPr>
          <w:rFonts w:ascii="Times New Roman" w:eastAsiaTheme="minorHAnsi" w:hAnsi="Times New Roman" w:cs="Times New Roman"/>
        </w:rPr>
        <w:t xml:space="preserve">Hall, K.A., </w:t>
      </w:r>
      <w:proofErr w:type="spellStart"/>
      <w:r w:rsidRPr="00324918">
        <w:rPr>
          <w:rFonts w:ascii="Times New Roman" w:eastAsiaTheme="minorHAnsi" w:hAnsi="Times New Roman" w:cs="Times New Roman"/>
        </w:rPr>
        <w:t>Özerk</w:t>
      </w:r>
      <w:proofErr w:type="spellEnd"/>
      <w:r w:rsidRPr="00324918">
        <w:rPr>
          <w:rFonts w:ascii="Times New Roman" w:eastAsiaTheme="minorHAnsi" w:hAnsi="Times New Roman" w:cs="Times New Roman"/>
        </w:rPr>
        <w:t xml:space="preserve">, K., Zulfiqar, M., &amp; Tan, J.E.C. (2002). ‘This is </w:t>
      </w:r>
      <w:proofErr w:type="gramStart"/>
      <w:r w:rsidRPr="00324918">
        <w:rPr>
          <w:rFonts w:ascii="Times New Roman" w:eastAsiaTheme="minorHAnsi" w:hAnsi="Times New Roman" w:cs="Times New Roman"/>
        </w:rPr>
        <w:t>Our</w:t>
      </w:r>
      <w:proofErr w:type="gramEnd"/>
      <w:r w:rsidRPr="00324918">
        <w:rPr>
          <w:rFonts w:ascii="Times New Roman" w:eastAsiaTheme="minorHAnsi" w:hAnsi="Times New Roman" w:cs="Times New Roman"/>
        </w:rPr>
        <w:t xml:space="preserve"> school’: Provision, purpose and pedagogy of supplementary schooling in Leeds and Oslo. </w:t>
      </w:r>
      <w:r w:rsidRPr="00324918">
        <w:rPr>
          <w:rFonts w:ascii="Times New Roman" w:eastAsiaTheme="minorHAnsi" w:hAnsi="Times New Roman" w:cs="Times New Roman"/>
          <w:i/>
        </w:rPr>
        <w:t>British Educational Research Journal, 28</w:t>
      </w:r>
      <w:r w:rsidRPr="00324918">
        <w:rPr>
          <w:rFonts w:ascii="Times New Roman" w:eastAsiaTheme="minorHAnsi" w:hAnsi="Times New Roman" w:cs="Times New Roman"/>
        </w:rPr>
        <w:t xml:space="preserve"> (3), 399-418.</w:t>
      </w:r>
    </w:p>
    <w:p w14:paraId="700D0B62" w14:textId="77777777" w:rsidR="00D03841" w:rsidRPr="00324918" w:rsidRDefault="00D03841" w:rsidP="00B948F0">
      <w:pPr>
        <w:widowControl w:val="0"/>
        <w:autoSpaceDE w:val="0"/>
        <w:autoSpaceDN w:val="0"/>
        <w:adjustRightInd w:val="0"/>
        <w:spacing w:line="480" w:lineRule="auto"/>
        <w:rPr>
          <w:rFonts w:ascii="Times New Roman" w:hAnsi="Times New Roman" w:cs="Times New Roman"/>
        </w:rPr>
      </w:pPr>
    </w:p>
    <w:p w14:paraId="6DDDFC5E" w14:textId="3585BE1C" w:rsidR="00DB4FF4" w:rsidRPr="00324918" w:rsidRDefault="00697C87" w:rsidP="00B948F0">
      <w:pPr>
        <w:widowControl w:val="0"/>
        <w:autoSpaceDE w:val="0"/>
        <w:autoSpaceDN w:val="0"/>
        <w:adjustRightInd w:val="0"/>
        <w:spacing w:line="480" w:lineRule="auto"/>
        <w:rPr>
          <w:rFonts w:ascii="Times New Roman" w:hAnsi="Times New Roman" w:cs="Times New Roman"/>
          <w:lang w:eastAsia="en-GB"/>
        </w:rPr>
      </w:pPr>
      <w:r w:rsidRPr="00324918">
        <w:rPr>
          <w:rFonts w:ascii="Times New Roman" w:hAnsi="Times New Roman" w:cs="Times New Roman"/>
          <w:lang w:eastAsia="en-GB"/>
        </w:rPr>
        <w:t xml:space="preserve">Halstead, J. M., &amp; Taylor, M. J. (2000). Learning and teaching about values: A review of recent research. </w:t>
      </w:r>
      <w:r w:rsidRPr="00324918">
        <w:rPr>
          <w:rFonts w:ascii="Times New Roman" w:hAnsi="Times New Roman" w:cs="Times New Roman"/>
          <w:i/>
          <w:lang w:eastAsia="en-GB"/>
        </w:rPr>
        <w:t>Cambridge Journal of Education</w:t>
      </w:r>
      <w:r w:rsidRPr="00324918">
        <w:rPr>
          <w:rFonts w:ascii="Times New Roman" w:hAnsi="Times New Roman" w:cs="Times New Roman"/>
          <w:lang w:eastAsia="en-GB"/>
        </w:rPr>
        <w:t xml:space="preserve">, </w:t>
      </w:r>
      <w:r w:rsidRPr="00324918">
        <w:rPr>
          <w:rFonts w:ascii="Times New Roman" w:hAnsi="Times New Roman" w:cs="Times New Roman"/>
          <w:i/>
          <w:lang w:eastAsia="en-GB"/>
        </w:rPr>
        <w:t>30</w:t>
      </w:r>
      <w:r w:rsidRPr="00324918">
        <w:rPr>
          <w:rFonts w:ascii="Times New Roman" w:hAnsi="Times New Roman" w:cs="Times New Roman"/>
          <w:lang w:eastAsia="en-GB"/>
        </w:rPr>
        <w:t>(2), 169-202.</w:t>
      </w:r>
    </w:p>
    <w:p w14:paraId="66DB0B44" w14:textId="77777777" w:rsidR="00F66981" w:rsidRPr="00324918" w:rsidRDefault="00F66981" w:rsidP="00B948F0">
      <w:pPr>
        <w:widowControl w:val="0"/>
        <w:autoSpaceDE w:val="0"/>
        <w:autoSpaceDN w:val="0"/>
        <w:adjustRightInd w:val="0"/>
        <w:spacing w:line="480" w:lineRule="auto"/>
        <w:rPr>
          <w:rFonts w:ascii="Times New Roman" w:hAnsi="Times New Roman" w:cs="Times New Roman"/>
        </w:rPr>
      </w:pPr>
    </w:p>
    <w:p w14:paraId="4763055E" w14:textId="0D9C13C3" w:rsidR="00661821" w:rsidRPr="00324918" w:rsidRDefault="00661821" w:rsidP="00B948F0">
      <w:pPr>
        <w:widowControl w:val="0"/>
        <w:autoSpaceDE w:val="0"/>
        <w:autoSpaceDN w:val="0"/>
        <w:adjustRightInd w:val="0"/>
        <w:spacing w:line="480" w:lineRule="auto"/>
        <w:rPr>
          <w:rFonts w:ascii="Times New Roman" w:hAnsi="Times New Roman" w:cs="Times New Roman"/>
        </w:rPr>
      </w:pPr>
      <w:r w:rsidRPr="00324918">
        <w:rPr>
          <w:rFonts w:ascii="Times New Roman" w:hAnsi="Times New Roman" w:cs="Times New Roman"/>
          <w:lang w:val="en-GB"/>
        </w:rPr>
        <w:t xml:space="preserve">Hammer, M. R., Bennett, M. J., &amp; Wiseman, R. (2003). </w:t>
      </w:r>
      <w:r w:rsidRPr="00324918">
        <w:rPr>
          <w:rFonts w:ascii="Times New Roman" w:hAnsi="Times New Roman" w:cs="Times New Roman"/>
        </w:rPr>
        <w:t xml:space="preserve">The Intercultural Development Inventory: A measure of intercultural sensitivity. </w:t>
      </w:r>
      <w:r w:rsidRPr="00324918">
        <w:rPr>
          <w:rFonts w:ascii="Times New Roman" w:hAnsi="Times New Roman" w:cs="Times New Roman"/>
          <w:i/>
        </w:rPr>
        <w:t>International Journal of Intercultural Relations, 27</w:t>
      </w:r>
      <w:r w:rsidRPr="00324918">
        <w:rPr>
          <w:rFonts w:ascii="Times New Roman" w:hAnsi="Times New Roman" w:cs="Times New Roman"/>
        </w:rPr>
        <w:t>, 421-443.</w:t>
      </w:r>
    </w:p>
    <w:p w14:paraId="37AEE36D" w14:textId="77777777" w:rsidR="00337A09" w:rsidRPr="00324918" w:rsidRDefault="00337A09" w:rsidP="00B948F0">
      <w:pPr>
        <w:widowControl w:val="0"/>
        <w:autoSpaceDE w:val="0"/>
        <w:autoSpaceDN w:val="0"/>
        <w:adjustRightInd w:val="0"/>
        <w:spacing w:line="480" w:lineRule="auto"/>
        <w:rPr>
          <w:rFonts w:ascii="Times New Roman" w:hAnsi="Times New Roman" w:cs="Times New Roman"/>
        </w:rPr>
      </w:pPr>
    </w:p>
    <w:p w14:paraId="45550C10" w14:textId="77777777" w:rsidR="00337A09" w:rsidRPr="00324918" w:rsidRDefault="00337A09" w:rsidP="00337A09">
      <w:pPr>
        <w:widowControl w:val="0"/>
        <w:autoSpaceDE w:val="0"/>
        <w:autoSpaceDN w:val="0"/>
        <w:adjustRightInd w:val="0"/>
        <w:spacing w:line="480" w:lineRule="auto"/>
        <w:rPr>
          <w:rFonts w:ascii="Times New Roman" w:hAnsi="Times New Roman" w:cs="Times New Roman"/>
        </w:rPr>
      </w:pPr>
      <w:r w:rsidRPr="00324918">
        <w:rPr>
          <w:rFonts w:ascii="Times New Roman" w:hAnsi="Times New Roman" w:cs="Times New Roman"/>
        </w:rPr>
        <w:t>Hammer, M. R. (2011). Additional cross-cultural validity testing of the Intercultural Development Inventory. </w:t>
      </w:r>
      <w:r w:rsidRPr="00324918">
        <w:rPr>
          <w:rFonts w:ascii="Times New Roman" w:hAnsi="Times New Roman" w:cs="Times New Roman"/>
          <w:i/>
          <w:iCs/>
        </w:rPr>
        <w:t>International Journal of Intercultural Relations</w:t>
      </w:r>
      <w:r w:rsidRPr="00324918">
        <w:rPr>
          <w:rFonts w:ascii="Times New Roman" w:hAnsi="Times New Roman" w:cs="Times New Roman"/>
        </w:rPr>
        <w:t>, </w:t>
      </w:r>
      <w:r w:rsidRPr="00324918">
        <w:rPr>
          <w:rFonts w:ascii="Times New Roman" w:hAnsi="Times New Roman" w:cs="Times New Roman"/>
          <w:i/>
          <w:iCs/>
        </w:rPr>
        <w:t>35</w:t>
      </w:r>
      <w:r w:rsidRPr="00324918">
        <w:rPr>
          <w:rFonts w:ascii="Times New Roman" w:hAnsi="Times New Roman" w:cs="Times New Roman"/>
        </w:rPr>
        <w:t>(4), 474-487.</w:t>
      </w:r>
    </w:p>
    <w:p w14:paraId="0DE443ED" w14:textId="5B4D478C" w:rsidR="00661821" w:rsidRPr="00324918" w:rsidRDefault="00661821" w:rsidP="00B948F0">
      <w:pPr>
        <w:widowControl w:val="0"/>
        <w:autoSpaceDE w:val="0"/>
        <w:autoSpaceDN w:val="0"/>
        <w:adjustRightInd w:val="0"/>
        <w:spacing w:line="480" w:lineRule="auto"/>
        <w:rPr>
          <w:rFonts w:ascii="Times New Roman" w:hAnsi="Times New Roman" w:cs="Times New Roman"/>
        </w:rPr>
      </w:pPr>
    </w:p>
    <w:p w14:paraId="3EBEB8CD" w14:textId="4200106F" w:rsidR="002B3430" w:rsidRPr="00324918" w:rsidRDefault="002B3430" w:rsidP="00B948F0">
      <w:pPr>
        <w:widowControl w:val="0"/>
        <w:autoSpaceDE w:val="0"/>
        <w:autoSpaceDN w:val="0"/>
        <w:adjustRightInd w:val="0"/>
        <w:spacing w:line="480" w:lineRule="auto"/>
        <w:rPr>
          <w:rFonts w:ascii="Times New Roman" w:hAnsi="Times New Roman" w:cs="Times New Roman"/>
        </w:rPr>
      </w:pPr>
      <w:r w:rsidRPr="00324918">
        <w:rPr>
          <w:rFonts w:ascii="Times New Roman" w:hAnsi="Times New Roman" w:cs="Times New Roman"/>
        </w:rPr>
        <w:t xml:space="preserve">Healy, M. (2018). Belonging, social cohesion and Fundamental British Values. </w:t>
      </w:r>
      <w:r w:rsidRPr="00324918">
        <w:rPr>
          <w:rFonts w:ascii="Times New Roman" w:hAnsi="Times New Roman" w:cs="Times New Roman"/>
          <w:i/>
        </w:rPr>
        <w:t>British Journal of Educational Studies</w:t>
      </w:r>
      <w:r w:rsidRPr="00324918">
        <w:rPr>
          <w:rFonts w:ascii="Times New Roman" w:hAnsi="Times New Roman" w:cs="Times New Roman"/>
        </w:rPr>
        <w:t>. Published online</w:t>
      </w:r>
      <w:r w:rsidR="00520566" w:rsidRPr="00324918">
        <w:rPr>
          <w:rFonts w:ascii="Times New Roman" w:hAnsi="Times New Roman" w:cs="Times New Roman"/>
        </w:rPr>
        <w:t xml:space="preserve"> 18 August 2018. Ahead of print. </w:t>
      </w:r>
      <w:r w:rsidRPr="00324918">
        <w:rPr>
          <w:rFonts w:ascii="Times New Roman" w:hAnsi="Times New Roman" w:cs="Times New Roman"/>
        </w:rPr>
        <w:t>1-16.</w:t>
      </w:r>
    </w:p>
    <w:p w14:paraId="206C2E2A" w14:textId="712CC170" w:rsidR="00697C87" w:rsidRPr="00324918" w:rsidRDefault="000C3EC1" w:rsidP="000C3EC1">
      <w:pPr>
        <w:widowControl w:val="0"/>
        <w:autoSpaceDE w:val="0"/>
        <w:autoSpaceDN w:val="0"/>
        <w:adjustRightInd w:val="0"/>
        <w:rPr>
          <w:rFonts w:ascii="Times New Roman" w:eastAsiaTheme="minorHAnsi" w:hAnsi="Times New Roman" w:cs="Times New Roman"/>
        </w:rPr>
      </w:pPr>
      <w:r w:rsidRPr="00324918">
        <w:rPr>
          <w:rFonts w:ascii="Times New Roman" w:eastAsiaTheme="minorHAnsi" w:hAnsi="Times New Roman" w:cs="Times New Roman"/>
        </w:rPr>
        <w:t>HM Government (2011), ‘Prevent Strategy’, London: The Stationery Office. https://www.gov.uk/government/uploads/system/uploads/attachment_data/file/97976/prevent</w:t>
      </w:r>
      <w:r w:rsidRPr="00324918">
        <w:rPr>
          <w:rFonts w:ascii="Times New Roman" w:eastAsiaTheme="minorHAnsi" w:hAnsi="Times New Roman" w:cs="Times New Roman"/>
        </w:rPr>
        <w:lastRenderedPageBreak/>
        <w:t>-strategy-review.pdf.</w:t>
      </w:r>
    </w:p>
    <w:p w14:paraId="5D05CC6A" w14:textId="77777777" w:rsidR="000C3EC1" w:rsidRPr="00324918" w:rsidRDefault="000C3EC1" w:rsidP="00B948F0">
      <w:pPr>
        <w:widowControl w:val="0"/>
        <w:autoSpaceDE w:val="0"/>
        <w:autoSpaceDN w:val="0"/>
        <w:adjustRightInd w:val="0"/>
        <w:spacing w:line="480" w:lineRule="auto"/>
        <w:rPr>
          <w:rFonts w:ascii="Times New Roman" w:hAnsi="Times New Roman" w:cs="Times New Roman"/>
          <w:shd w:val="clear" w:color="auto" w:fill="FFFFFF"/>
        </w:rPr>
      </w:pPr>
    </w:p>
    <w:p w14:paraId="7133B8A1" w14:textId="77777777" w:rsidR="00697C87" w:rsidRPr="00324918" w:rsidRDefault="00697C87" w:rsidP="00B948F0">
      <w:pPr>
        <w:widowControl w:val="0"/>
        <w:autoSpaceDE w:val="0"/>
        <w:autoSpaceDN w:val="0"/>
        <w:adjustRightInd w:val="0"/>
        <w:spacing w:line="480" w:lineRule="auto"/>
        <w:rPr>
          <w:rFonts w:ascii="Times New Roman" w:hAnsi="Times New Roman" w:cs="Times New Roman"/>
        </w:rPr>
      </w:pPr>
      <w:r w:rsidRPr="00324918">
        <w:rPr>
          <w:rFonts w:ascii="Times New Roman" w:hAnsi="Times New Roman" w:cs="Times New Roman"/>
          <w:shd w:val="clear" w:color="auto" w:fill="FFFFFF"/>
        </w:rPr>
        <w:t xml:space="preserve">Hong, G. Y. (1998). Logistics and researchers as legitimate tools for 'doing' intercultural research: A rejoinder to </w:t>
      </w:r>
      <w:proofErr w:type="spellStart"/>
      <w:r w:rsidRPr="00324918">
        <w:rPr>
          <w:rFonts w:ascii="Times New Roman" w:hAnsi="Times New Roman" w:cs="Times New Roman"/>
          <w:shd w:val="clear" w:color="auto" w:fill="FFFFFF"/>
        </w:rPr>
        <w:t>Günther</w:t>
      </w:r>
      <w:proofErr w:type="spellEnd"/>
      <w:r w:rsidRPr="00324918">
        <w:rPr>
          <w:rFonts w:ascii="Times New Roman" w:hAnsi="Times New Roman" w:cs="Times New Roman"/>
          <w:shd w:val="clear" w:color="auto" w:fill="FFFFFF"/>
        </w:rPr>
        <w:t>. </w:t>
      </w:r>
      <w:r w:rsidRPr="00324918">
        <w:rPr>
          <w:rFonts w:ascii="Times New Roman" w:hAnsi="Times New Roman" w:cs="Times New Roman"/>
          <w:i/>
          <w:iCs/>
          <w:shd w:val="clear" w:color="auto" w:fill="FFFFFF"/>
        </w:rPr>
        <w:t>Culture &amp; Psychology</w:t>
      </w:r>
      <w:r w:rsidRPr="00324918">
        <w:rPr>
          <w:rFonts w:ascii="Times New Roman" w:hAnsi="Times New Roman" w:cs="Times New Roman"/>
          <w:shd w:val="clear" w:color="auto" w:fill="FFFFFF"/>
        </w:rPr>
        <w:t>, </w:t>
      </w:r>
      <w:r w:rsidRPr="00324918">
        <w:rPr>
          <w:rFonts w:ascii="Times New Roman" w:hAnsi="Times New Roman" w:cs="Times New Roman"/>
          <w:i/>
          <w:iCs/>
          <w:shd w:val="clear" w:color="auto" w:fill="FFFFFF"/>
        </w:rPr>
        <w:t>4</w:t>
      </w:r>
      <w:r w:rsidRPr="00324918">
        <w:rPr>
          <w:rFonts w:ascii="Times New Roman" w:hAnsi="Times New Roman" w:cs="Times New Roman"/>
          <w:shd w:val="clear" w:color="auto" w:fill="FFFFFF"/>
        </w:rPr>
        <w:t>(1), 81-90.</w:t>
      </w:r>
    </w:p>
    <w:p w14:paraId="683EDB3E" w14:textId="77777777" w:rsidR="00697C87" w:rsidRPr="00324918" w:rsidRDefault="00697C87" w:rsidP="00B948F0">
      <w:pPr>
        <w:widowControl w:val="0"/>
        <w:autoSpaceDE w:val="0"/>
        <w:autoSpaceDN w:val="0"/>
        <w:adjustRightInd w:val="0"/>
        <w:spacing w:line="480" w:lineRule="auto"/>
        <w:rPr>
          <w:rFonts w:ascii="Times New Roman" w:hAnsi="Times New Roman" w:cs="Times New Roman"/>
        </w:rPr>
      </w:pPr>
    </w:p>
    <w:p w14:paraId="4E6DC2F2" w14:textId="0D5B81F0" w:rsidR="00697C87" w:rsidRPr="00324918" w:rsidRDefault="00697C87" w:rsidP="00B948F0">
      <w:pPr>
        <w:widowControl w:val="0"/>
        <w:autoSpaceDE w:val="0"/>
        <w:autoSpaceDN w:val="0"/>
        <w:adjustRightInd w:val="0"/>
        <w:spacing w:line="480" w:lineRule="auto"/>
        <w:rPr>
          <w:rFonts w:ascii="Times New Roman" w:hAnsi="Times New Roman" w:cs="Times New Roman"/>
        </w:rPr>
      </w:pPr>
      <w:r w:rsidRPr="00324918">
        <w:rPr>
          <w:rFonts w:ascii="Times New Roman" w:hAnsi="Times New Roman" w:cs="Times New Roman"/>
        </w:rPr>
        <w:t xml:space="preserve">House of Lords (2018). </w:t>
      </w:r>
      <w:r w:rsidRPr="00324918">
        <w:rPr>
          <w:rFonts w:ascii="Times New Roman" w:hAnsi="Times New Roman" w:cs="Times New Roman"/>
          <w:i/>
        </w:rPr>
        <w:t>The ties that bind: Citizenship and civic engagement in the 21</w:t>
      </w:r>
      <w:r w:rsidRPr="00324918">
        <w:rPr>
          <w:rFonts w:ascii="Times New Roman" w:hAnsi="Times New Roman" w:cs="Times New Roman"/>
          <w:i/>
          <w:vertAlign w:val="superscript"/>
        </w:rPr>
        <w:t>st</w:t>
      </w:r>
      <w:r w:rsidRPr="00324918">
        <w:rPr>
          <w:rFonts w:ascii="Times New Roman" w:hAnsi="Times New Roman" w:cs="Times New Roman"/>
          <w:i/>
        </w:rPr>
        <w:t xml:space="preserve"> century</w:t>
      </w:r>
      <w:r w:rsidRPr="00324918">
        <w:rPr>
          <w:rFonts w:ascii="Times New Roman" w:hAnsi="Times New Roman" w:cs="Times New Roman"/>
        </w:rPr>
        <w:t xml:space="preserve">. </w:t>
      </w:r>
      <w:r w:rsidRPr="00324918">
        <w:rPr>
          <w:rFonts w:ascii="Times New Roman" w:hAnsi="Times New Roman" w:cs="Times New Roman"/>
          <w:i/>
        </w:rPr>
        <w:t>Select Committee on citizenship and civic engagement</w:t>
      </w:r>
      <w:r w:rsidRPr="00324918">
        <w:rPr>
          <w:rFonts w:ascii="Times New Roman" w:hAnsi="Times New Roman" w:cs="Times New Roman"/>
        </w:rPr>
        <w:t xml:space="preserve">. London: House of Lords. Retrieved from </w:t>
      </w:r>
      <w:hyperlink r:id="rId10" w:history="1">
        <w:r w:rsidRPr="00324918">
          <w:rPr>
            <w:rStyle w:val="Hyperlink"/>
            <w:rFonts w:ascii="Times New Roman" w:hAnsi="Times New Roman" w:cs="Times New Roman"/>
            <w:color w:val="auto"/>
          </w:rPr>
          <w:t>https://publications.parliament.uk/pa/ld201719/ldselect/ldcitizen/118/118.pdf</w:t>
        </w:r>
      </w:hyperlink>
      <w:r w:rsidR="00F921D0" w:rsidRPr="00324918">
        <w:rPr>
          <w:rStyle w:val="Hyperlink"/>
          <w:rFonts w:ascii="Times New Roman" w:hAnsi="Times New Roman" w:cs="Times New Roman"/>
          <w:color w:val="auto"/>
        </w:rPr>
        <w:t>.</w:t>
      </w:r>
      <w:r w:rsidRPr="00324918">
        <w:rPr>
          <w:rFonts w:ascii="Times New Roman" w:hAnsi="Times New Roman" w:cs="Times New Roman"/>
        </w:rPr>
        <w:t xml:space="preserve"> </w:t>
      </w:r>
    </w:p>
    <w:p w14:paraId="34151DF1" w14:textId="77777777" w:rsidR="00D03841" w:rsidRPr="00324918" w:rsidRDefault="00D03841" w:rsidP="00B948F0">
      <w:pPr>
        <w:widowControl w:val="0"/>
        <w:autoSpaceDE w:val="0"/>
        <w:autoSpaceDN w:val="0"/>
        <w:adjustRightInd w:val="0"/>
        <w:spacing w:line="480" w:lineRule="auto"/>
        <w:rPr>
          <w:rFonts w:ascii="Times New Roman" w:hAnsi="Times New Roman" w:cs="Times New Roman"/>
        </w:rPr>
      </w:pPr>
    </w:p>
    <w:p w14:paraId="4DFAB81D" w14:textId="6AAD02FD" w:rsidR="00697C87" w:rsidRPr="00324918" w:rsidRDefault="00697C87" w:rsidP="00B948F0">
      <w:pPr>
        <w:spacing w:line="480" w:lineRule="auto"/>
        <w:rPr>
          <w:rFonts w:ascii="Times New Roman" w:eastAsia="Times New Roman" w:hAnsi="Times New Roman" w:cs="Times New Roman"/>
        </w:rPr>
      </w:pPr>
      <w:proofErr w:type="spellStart"/>
      <w:r w:rsidRPr="00324918">
        <w:rPr>
          <w:rFonts w:ascii="Times New Roman" w:eastAsia="Times New Roman" w:hAnsi="Times New Roman" w:cs="Times New Roman"/>
        </w:rPr>
        <w:t>Issa</w:t>
      </w:r>
      <w:proofErr w:type="spellEnd"/>
      <w:r w:rsidRPr="00324918">
        <w:rPr>
          <w:rFonts w:ascii="Times New Roman" w:eastAsia="Times New Roman" w:hAnsi="Times New Roman" w:cs="Times New Roman"/>
        </w:rPr>
        <w:t xml:space="preserve">, T., &amp; Williams, C. 2009. </w:t>
      </w:r>
      <w:proofErr w:type="spellStart"/>
      <w:r w:rsidRPr="00324918">
        <w:rPr>
          <w:rFonts w:ascii="Times New Roman" w:eastAsia="Times New Roman" w:hAnsi="Times New Roman" w:cs="Times New Roman"/>
          <w:i/>
        </w:rPr>
        <w:t>Realising</w:t>
      </w:r>
      <w:proofErr w:type="spellEnd"/>
      <w:r w:rsidRPr="00324918">
        <w:rPr>
          <w:rFonts w:ascii="Times New Roman" w:eastAsia="Times New Roman" w:hAnsi="Times New Roman" w:cs="Times New Roman"/>
          <w:i/>
        </w:rPr>
        <w:t xml:space="preserve"> </w:t>
      </w:r>
      <w:r w:rsidR="00337A09" w:rsidRPr="00324918">
        <w:rPr>
          <w:rFonts w:ascii="Times New Roman" w:eastAsia="Times New Roman" w:hAnsi="Times New Roman" w:cs="Times New Roman"/>
          <w:i/>
        </w:rPr>
        <w:t>P</w:t>
      </w:r>
      <w:r w:rsidRPr="00324918">
        <w:rPr>
          <w:rFonts w:ascii="Times New Roman" w:eastAsia="Times New Roman" w:hAnsi="Times New Roman" w:cs="Times New Roman"/>
          <w:i/>
        </w:rPr>
        <w:t xml:space="preserve">otential: Complementary </w:t>
      </w:r>
      <w:r w:rsidR="00337A09" w:rsidRPr="00324918">
        <w:rPr>
          <w:rFonts w:ascii="Times New Roman" w:eastAsia="Times New Roman" w:hAnsi="Times New Roman" w:cs="Times New Roman"/>
          <w:i/>
        </w:rPr>
        <w:t>S</w:t>
      </w:r>
      <w:r w:rsidRPr="00324918">
        <w:rPr>
          <w:rFonts w:ascii="Times New Roman" w:eastAsia="Times New Roman" w:hAnsi="Times New Roman" w:cs="Times New Roman"/>
          <w:i/>
        </w:rPr>
        <w:t xml:space="preserve">chools in the UK. </w:t>
      </w:r>
      <w:r w:rsidRPr="00324918">
        <w:rPr>
          <w:rFonts w:ascii="Times New Roman" w:eastAsia="Times New Roman" w:hAnsi="Times New Roman" w:cs="Times New Roman"/>
        </w:rPr>
        <w:t>Stoke on Trent: Trentham Books.</w:t>
      </w:r>
    </w:p>
    <w:p w14:paraId="0A589C79" w14:textId="77777777" w:rsidR="00415824" w:rsidRPr="00324918" w:rsidRDefault="00415824" w:rsidP="00B948F0">
      <w:pPr>
        <w:spacing w:line="480" w:lineRule="auto"/>
        <w:rPr>
          <w:rFonts w:ascii="Times New Roman" w:eastAsia="Times New Roman" w:hAnsi="Times New Roman" w:cs="Times New Roman"/>
        </w:rPr>
      </w:pPr>
    </w:p>
    <w:p w14:paraId="76E29719" w14:textId="7A2E7149" w:rsidR="00415824" w:rsidRPr="00324918" w:rsidRDefault="00415824" w:rsidP="00B948F0">
      <w:pPr>
        <w:spacing w:line="480" w:lineRule="auto"/>
        <w:rPr>
          <w:rFonts w:ascii="Times New Roman" w:eastAsia="Times New Roman" w:hAnsi="Times New Roman" w:cs="Times New Roman"/>
        </w:rPr>
      </w:pPr>
      <w:r w:rsidRPr="00324918">
        <w:rPr>
          <w:rFonts w:ascii="Times New Roman" w:hAnsi="Times New Roman" w:cs="Times New Roman"/>
        </w:rPr>
        <w:t xml:space="preserve">Jerome, L. &amp; </w:t>
      </w:r>
      <w:proofErr w:type="spellStart"/>
      <w:r w:rsidRPr="00324918">
        <w:rPr>
          <w:rFonts w:ascii="Times New Roman" w:hAnsi="Times New Roman" w:cs="Times New Roman"/>
        </w:rPr>
        <w:t>Elwick</w:t>
      </w:r>
      <w:proofErr w:type="spellEnd"/>
      <w:r w:rsidRPr="00324918">
        <w:rPr>
          <w:rFonts w:ascii="Times New Roman" w:hAnsi="Times New Roman" w:cs="Times New Roman"/>
        </w:rPr>
        <w:t xml:space="preserve">, A. (2019) Identifying an Educational Response to the Prevent Policy: Student Perspectives on Learning about Terrorism, Extremism and </w:t>
      </w:r>
      <w:proofErr w:type="spellStart"/>
      <w:r w:rsidRPr="00324918">
        <w:rPr>
          <w:rFonts w:ascii="Times New Roman" w:hAnsi="Times New Roman" w:cs="Times New Roman"/>
        </w:rPr>
        <w:t>Radicalisation</w:t>
      </w:r>
      <w:proofErr w:type="spellEnd"/>
      <w:r w:rsidRPr="00324918">
        <w:rPr>
          <w:rFonts w:ascii="Times New Roman" w:hAnsi="Times New Roman" w:cs="Times New Roman"/>
        </w:rPr>
        <w:t xml:space="preserve">, </w:t>
      </w:r>
      <w:r w:rsidRPr="00324918">
        <w:rPr>
          <w:rFonts w:ascii="Times New Roman" w:hAnsi="Times New Roman" w:cs="Times New Roman"/>
          <w:i/>
        </w:rPr>
        <w:t>British Journal of Educational Studies</w:t>
      </w:r>
      <w:r w:rsidR="00AD2BE4" w:rsidRPr="00324918">
        <w:rPr>
          <w:rFonts w:ascii="Times New Roman" w:hAnsi="Times New Roman" w:cs="Times New Roman"/>
        </w:rPr>
        <w:t>, 67(1), 97-114.</w:t>
      </w:r>
    </w:p>
    <w:p w14:paraId="26761E3C" w14:textId="77777777" w:rsidR="00697C87" w:rsidRPr="00324918" w:rsidRDefault="00697C87" w:rsidP="00B948F0">
      <w:pPr>
        <w:spacing w:line="480" w:lineRule="auto"/>
        <w:rPr>
          <w:rFonts w:ascii="Times New Roman" w:eastAsia="Times New Roman" w:hAnsi="Times New Roman" w:cs="Times New Roman"/>
        </w:rPr>
      </w:pPr>
    </w:p>
    <w:p w14:paraId="7621A792" w14:textId="2E9117E9" w:rsidR="00697C87" w:rsidRPr="00324918" w:rsidRDefault="00697C87" w:rsidP="00B948F0">
      <w:pPr>
        <w:shd w:val="clear" w:color="auto" w:fill="FFFFFF"/>
        <w:spacing w:after="240" w:line="480" w:lineRule="auto"/>
        <w:outlineLvl w:val="0"/>
        <w:rPr>
          <w:rFonts w:ascii="Times New Roman" w:eastAsia="Times New Roman" w:hAnsi="Times New Roman" w:cs="Times New Roman"/>
          <w:spacing w:val="9"/>
          <w:kern w:val="36"/>
          <w:lang w:eastAsia="en-GB"/>
        </w:rPr>
      </w:pPr>
      <w:r w:rsidRPr="00324918">
        <w:rPr>
          <w:rFonts w:ascii="Times New Roman" w:eastAsia="Times New Roman" w:hAnsi="Times New Roman" w:cs="Times New Roman"/>
        </w:rPr>
        <w:t xml:space="preserve">Johnson, S. (April 2018). </w:t>
      </w:r>
      <w:r w:rsidRPr="00324918">
        <w:rPr>
          <w:rFonts w:ascii="Times New Roman" w:eastAsia="Times New Roman" w:hAnsi="Times New Roman" w:cs="Times New Roman"/>
          <w:i/>
          <w:spacing w:val="9"/>
          <w:kern w:val="36"/>
          <w:lang w:eastAsia="en-GB"/>
        </w:rPr>
        <w:t>Ben Wallace attacks 'shameful' British values warning to Scottish teachers.</w:t>
      </w:r>
      <w:r w:rsidRPr="00324918">
        <w:rPr>
          <w:rFonts w:ascii="Times New Roman" w:eastAsia="Times New Roman" w:hAnsi="Times New Roman" w:cs="Times New Roman"/>
          <w:spacing w:val="9"/>
          <w:kern w:val="36"/>
          <w:lang w:eastAsia="en-GB"/>
        </w:rPr>
        <w:t xml:space="preserve"> Daily Telegraph [Web post]. Retrieved from </w:t>
      </w:r>
      <w:hyperlink r:id="rId11" w:history="1">
        <w:r w:rsidRPr="00324918">
          <w:rPr>
            <w:rStyle w:val="Hyperlink"/>
            <w:rFonts w:ascii="Times New Roman" w:eastAsia="Times New Roman" w:hAnsi="Times New Roman" w:cs="Times New Roman"/>
            <w:color w:val="auto"/>
            <w:spacing w:val="9"/>
            <w:kern w:val="36"/>
            <w:lang w:eastAsia="en-GB"/>
          </w:rPr>
          <w:t>https://www.telegraph.co.uk/politics/2018/04/08/ben-wallace-attacks-shameful-british-values-warning-scottish/</w:t>
        </w:r>
      </w:hyperlink>
      <w:r w:rsidR="00F921D0" w:rsidRPr="00324918">
        <w:rPr>
          <w:rStyle w:val="Hyperlink"/>
          <w:rFonts w:ascii="Times New Roman" w:eastAsia="Times New Roman" w:hAnsi="Times New Roman" w:cs="Times New Roman"/>
          <w:color w:val="auto"/>
          <w:spacing w:val="9"/>
          <w:kern w:val="36"/>
          <w:lang w:eastAsia="en-GB"/>
        </w:rPr>
        <w:t>.</w:t>
      </w:r>
    </w:p>
    <w:p w14:paraId="042671A5" w14:textId="1545C4C3" w:rsidR="00697C87" w:rsidRPr="00324918" w:rsidRDefault="00697C87" w:rsidP="00B948F0">
      <w:pPr>
        <w:pStyle w:val="ListParagraph"/>
        <w:spacing w:line="480" w:lineRule="auto"/>
        <w:ind w:left="0"/>
        <w:rPr>
          <w:rFonts w:ascii="Times New Roman" w:hAnsi="Times New Roman" w:cs="Times New Roman"/>
          <w:lang w:eastAsia="en-GB"/>
        </w:rPr>
      </w:pPr>
      <w:r w:rsidRPr="00324918">
        <w:rPr>
          <w:rFonts w:ascii="Times New Roman" w:hAnsi="Times New Roman" w:cs="Times New Roman"/>
          <w:lang w:eastAsia="en-GB"/>
        </w:rPr>
        <w:t xml:space="preserve">Jones, T. M. (2009). Framing the framework: Discourses in Australia’s national values education policy. </w:t>
      </w:r>
      <w:r w:rsidRPr="00324918">
        <w:rPr>
          <w:rFonts w:ascii="Times New Roman" w:hAnsi="Times New Roman" w:cs="Times New Roman"/>
          <w:i/>
          <w:lang w:eastAsia="en-GB"/>
        </w:rPr>
        <w:t>Educational Research for Policy and Practice</w:t>
      </w:r>
      <w:r w:rsidRPr="00324918">
        <w:rPr>
          <w:rFonts w:ascii="Times New Roman" w:hAnsi="Times New Roman" w:cs="Times New Roman"/>
          <w:lang w:eastAsia="en-GB"/>
        </w:rPr>
        <w:t>, 8, 35–57.</w:t>
      </w:r>
    </w:p>
    <w:p w14:paraId="31B2A5E4" w14:textId="77777777" w:rsidR="0003467E" w:rsidRPr="00324918" w:rsidRDefault="0003467E" w:rsidP="00B948F0">
      <w:pPr>
        <w:autoSpaceDE w:val="0"/>
        <w:autoSpaceDN w:val="0"/>
        <w:adjustRightInd w:val="0"/>
        <w:spacing w:line="480" w:lineRule="auto"/>
        <w:rPr>
          <w:rStyle w:val="hlfld-contribauthor"/>
          <w:rFonts w:ascii="Times New Roman" w:hAnsi="Times New Roman" w:cs="Times New Roman"/>
        </w:rPr>
      </w:pPr>
    </w:p>
    <w:p w14:paraId="51E2861B" w14:textId="5B2CE1A3" w:rsidR="00697C87" w:rsidRPr="00324918" w:rsidRDefault="0003467E" w:rsidP="00B948F0">
      <w:pPr>
        <w:autoSpaceDE w:val="0"/>
        <w:autoSpaceDN w:val="0"/>
        <w:adjustRightInd w:val="0"/>
        <w:spacing w:line="480" w:lineRule="auto"/>
        <w:rPr>
          <w:rFonts w:ascii="Times New Roman" w:hAnsi="Times New Roman" w:cs="Times New Roman"/>
          <w:lang w:val="en-GB"/>
        </w:rPr>
      </w:pPr>
      <w:r w:rsidRPr="00324918">
        <w:rPr>
          <w:rStyle w:val="hlfld-contribauthor"/>
          <w:rFonts w:ascii="Times New Roman" w:hAnsi="Times New Roman" w:cs="Times New Roman"/>
        </w:rPr>
        <w:t>Kapoor, </w:t>
      </w:r>
      <w:r w:rsidRPr="00324918">
        <w:rPr>
          <w:rStyle w:val="nlmgiven-names"/>
          <w:rFonts w:ascii="Times New Roman" w:hAnsi="Times New Roman" w:cs="Times New Roman"/>
        </w:rPr>
        <w:t>N.</w:t>
      </w:r>
      <w:r w:rsidRPr="00324918">
        <w:rPr>
          <w:rFonts w:ascii="Times New Roman" w:hAnsi="Times New Roman" w:cs="Times New Roman"/>
        </w:rPr>
        <w:t> (</w:t>
      </w:r>
      <w:r w:rsidRPr="00324918">
        <w:rPr>
          <w:rStyle w:val="nlmyear"/>
          <w:rFonts w:ascii="Times New Roman" w:hAnsi="Times New Roman" w:cs="Times New Roman"/>
        </w:rPr>
        <w:t>2013)</w:t>
      </w:r>
      <w:r w:rsidRPr="00324918">
        <w:rPr>
          <w:rFonts w:ascii="Times New Roman" w:hAnsi="Times New Roman" w:cs="Times New Roman"/>
        </w:rPr>
        <w:t xml:space="preserve">. </w:t>
      </w:r>
      <w:r w:rsidRPr="00324918">
        <w:rPr>
          <w:rStyle w:val="nlmarticle-title"/>
          <w:rFonts w:ascii="Times New Roman" w:hAnsi="Times New Roman" w:cs="Times New Roman"/>
        </w:rPr>
        <w:t>The Advancement of Racial Neoliberalism in Britain</w:t>
      </w:r>
      <w:r w:rsidRPr="00324918">
        <w:rPr>
          <w:rFonts w:ascii="Times New Roman" w:hAnsi="Times New Roman" w:cs="Times New Roman"/>
        </w:rPr>
        <w:t>. </w:t>
      </w:r>
      <w:r w:rsidRPr="00324918">
        <w:rPr>
          <w:rFonts w:ascii="Times New Roman" w:hAnsi="Times New Roman" w:cs="Times New Roman"/>
          <w:i/>
          <w:iCs/>
        </w:rPr>
        <w:t>Ethnic and Racial Studies</w:t>
      </w:r>
      <w:r w:rsidRPr="00324918">
        <w:rPr>
          <w:rFonts w:ascii="Times New Roman" w:hAnsi="Times New Roman" w:cs="Times New Roman"/>
        </w:rPr>
        <w:t> 36 (6): </w:t>
      </w:r>
      <w:r w:rsidRPr="00324918">
        <w:rPr>
          <w:rStyle w:val="nlmfpage"/>
          <w:rFonts w:ascii="Times New Roman" w:hAnsi="Times New Roman" w:cs="Times New Roman"/>
        </w:rPr>
        <w:t>1028</w:t>
      </w:r>
      <w:r w:rsidRPr="00324918">
        <w:rPr>
          <w:rFonts w:ascii="Times New Roman" w:hAnsi="Times New Roman" w:cs="Times New Roman"/>
        </w:rPr>
        <w:t>–</w:t>
      </w:r>
      <w:r w:rsidRPr="00324918">
        <w:rPr>
          <w:rStyle w:val="nlmlpage"/>
          <w:rFonts w:ascii="Times New Roman" w:hAnsi="Times New Roman" w:cs="Times New Roman"/>
        </w:rPr>
        <w:t>1046</w:t>
      </w:r>
      <w:r w:rsidRPr="00324918">
        <w:rPr>
          <w:rFonts w:ascii="Times New Roman" w:hAnsi="Times New Roman" w:cs="Times New Roman"/>
        </w:rPr>
        <w:t>.</w:t>
      </w:r>
      <w:r w:rsidRPr="00324918">
        <w:rPr>
          <w:rStyle w:val="nlmpub-id"/>
          <w:rFonts w:ascii="Times New Roman" w:hAnsi="Times New Roman" w:cs="Times New Roman"/>
        </w:rPr>
        <w:t>10.1080/01419870.2011.629002</w:t>
      </w:r>
    </w:p>
    <w:p w14:paraId="7AED0705" w14:textId="77777777" w:rsidR="0003467E" w:rsidRPr="00324918" w:rsidRDefault="0003467E" w:rsidP="00B948F0">
      <w:pPr>
        <w:autoSpaceDE w:val="0"/>
        <w:autoSpaceDN w:val="0"/>
        <w:adjustRightInd w:val="0"/>
        <w:spacing w:line="480" w:lineRule="auto"/>
        <w:rPr>
          <w:rFonts w:ascii="Times New Roman" w:hAnsi="Times New Roman" w:cs="Times New Roman"/>
          <w:shd w:val="clear" w:color="auto" w:fill="FFFFFF"/>
        </w:rPr>
      </w:pPr>
    </w:p>
    <w:p w14:paraId="7A3F985D" w14:textId="2D92FC7D" w:rsidR="00697C87" w:rsidRPr="00324918" w:rsidRDefault="00697C87" w:rsidP="00B948F0">
      <w:pPr>
        <w:autoSpaceDE w:val="0"/>
        <w:autoSpaceDN w:val="0"/>
        <w:adjustRightInd w:val="0"/>
        <w:spacing w:line="480" w:lineRule="auto"/>
        <w:rPr>
          <w:rFonts w:ascii="Times New Roman" w:hAnsi="Times New Roman" w:cs="Times New Roman"/>
          <w:lang w:val="en-GB"/>
        </w:rPr>
      </w:pPr>
      <w:proofErr w:type="spellStart"/>
      <w:r w:rsidRPr="00324918">
        <w:rPr>
          <w:rFonts w:ascii="Times New Roman" w:hAnsi="Times New Roman" w:cs="Times New Roman"/>
          <w:shd w:val="clear" w:color="auto" w:fill="FFFFFF"/>
        </w:rPr>
        <w:t>Kyriacou</w:t>
      </w:r>
      <w:proofErr w:type="spellEnd"/>
      <w:r w:rsidRPr="00324918">
        <w:rPr>
          <w:rFonts w:ascii="Times New Roman" w:hAnsi="Times New Roman" w:cs="Times New Roman"/>
          <w:shd w:val="clear" w:color="auto" w:fill="FFFFFF"/>
        </w:rPr>
        <w:t xml:space="preserve">, C., </w:t>
      </w:r>
      <w:proofErr w:type="spellStart"/>
      <w:r w:rsidRPr="00324918">
        <w:rPr>
          <w:rFonts w:ascii="Times New Roman" w:hAnsi="Times New Roman" w:cs="Times New Roman"/>
          <w:shd w:val="clear" w:color="auto" w:fill="FFFFFF"/>
        </w:rPr>
        <w:t>Szczepek</w:t>
      </w:r>
      <w:proofErr w:type="spellEnd"/>
      <w:r w:rsidRPr="00324918">
        <w:rPr>
          <w:rFonts w:ascii="Times New Roman" w:hAnsi="Times New Roman" w:cs="Times New Roman"/>
          <w:shd w:val="clear" w:color="auto" w:fill="FFFFFF"/>
        </w:rPr>
        <w:t xml:space="preserve"> Reed, B. B., Said, F., &amp; Davies, I. (2017). British Muslim university students’ perceptions of Prevent and its impact on their sense of identity. </w:t>
      </w:r>
      <w:r w:rsidRPr="00324918">
        <w:rPr>
          <w:rStyle w:val="Emphasis"/>
          <w:rFonts w:ascii="Times New Roman" w:hAnsi="Times New Roman" w:cs="Times New Roman"/>
          <w:shd w:val="clear" w:color="auto" w:fill="FFFFFF"/>
        </w:rPr>
        <w:t>Education, Citizenship and Social Justice</w:t>
      </w:r>
      <w:r w:rsidRPr="00324918">
        <w:rPr>
          <w:rFonts w:ascii="Times New Roman" w:hAnsi="Times New Roman" w:cs="Times New Roman"/>
          <w:shd w:val="clear" w:color="auto" w:fill="FFFFFF"/>
        </w:rPr>
        <w:t>, </w:t>
      </w:r>
      <w:r w:rsidRPr="00324918">
        <w:rPr>
          <w:rStyle w:val="Emphasis"/>
          <w:rFonts w:ascii="Times New Roman" w:hAnsi="Times New Roman" w:cs="Times New Roman"/>
          <w:shd w:val="clear" w:color="auto" w:fill="FFFFFF"/>
        </w:rPr>
        <w:t>12</w:t>
      </w:r>
      <w:r w:rsidRPr="00324918">
        <w:rPr>
          <w:rFonts w:ascii="Times New Roman" w:hAnsi="Times New Roman" w:cs="Times New Roman"/>
          <w:shd w:val="clear" w:color="auto" w:fill="FFFFFF"/>
        </w:rPr>
        <w:t>(2), 97-110.</w:t>
      </w:r>
    </w:p>
    <w:p w14:paraId="38015911" w14:textId="451B9A0A" w:rsidR="00D03841" w:rsidRPr="00324918" w:rsidRDefault="00D03841" w:rsidP="00B948F0">
      <w:pPr>
        <w:spacing w:line="480" w:lineRule="auto"/>
        <w:rPr>
          <w:rFonts w:ascii="Times New Roman" w:eastAsiaTheme="minorHAnsi" w:hAnsi="Times New Roman" w:cs="Times New Roman"/>
        </w:rPr>
      </w:pPr>
    </w:p>
    <w:p w14:paraId="064C0915" w14:textId="0692D549" w:rsidR="00636BAE" w:rsidRPr="00324918" w:rsidRDefault="00636BAE" w:rsidP="00B948F0">
      <w:pPr>
        <w:autoSpaceDE w:val="0"/>
        <w:autoSpaceDN w:val="0"/>
        <w:adjustRightInd w:val="0"/>
        <w:spacing w:line="480" w:lineRule="auto"/>
        <w:rPr>
          <w:rFonts w:ascii="Times New Roman" w:hAnsi="Times New Roman" w:cs="Times New Roman"/>
          <w:lang w:val="en-GB"/>
        </w:rPr>
      </w:pPr>
      <w:r w:rsidRPr="00324918">
        <w:rPr>
          <w:rFonts w:ascii="Times New Roman" w:hAnsi="Times New Roman" w:cs="Times New Roman"/>
          <w:lang w:val="en-GB"/>
        </w:rPr>
        <w:t xml:space="preserve">Lander, V. (2016). Introduction to fundamental British values. </w:t>
      </w:r>
      <w:r w:rsidRPr="00324918">
        <w:rPr>
          <w:rFonts w:ascii="Times New Roman" w:hAnsi="Times New Roman" w:cs="Times New Roman"/>
          <w:i/>
          <w:lang w:val="en-GB"/>
        </w:rPr>
        <w:t xml:space="preserve">Journal of Education for Teaching: </w:t>
      </w:r>
      <w:r w:rsidRPr="00324918">
        <w:rPr>
          <w:rFonts w:ascii="Times New Roman" w:hAnsi="Times New Roman" w:cs="Times New Roman"/>
          <w:i/>
          <w:iCs/>
          <w:lang w:val="en-GB"/>
        </w:rPr>
        <w:t>International Research and Pedagogy,</w:t>
      </w:r>
      <w:r w:rsidRPr="00324918">
        <w:rPr>
          <w:rFonts w:ascii="Times New Roman" w:hAnsi="Times New Roman" w:cs="Times New Roman"/>
          <w:i/>
          <w:lang w:val="en-GB"/>
        </w:rPr>
        <w:t xml:space="preserve"> 42</w:t>
      </w:r>
      <w:r w:rsidRPr="00324918">
        <w:rPr>
          <w:rFonts w:ascii="Times New Roman" w:hAnsi="Times New Roman" w:cs="Times New Roman"/>
          <w:lang w:val="en-GB"/>
        </w:rPr>
        <w:t>(3), 274-279.</w:t>
      </w:r>
    </w:p>
    <w:p w14:paraId="234BE997" w14:textId="77777777" w:rsidR="00172B66" w:rsidRPr="00324918" w:rsidRDefault="00172B66" w:rsidP="00B948F0">
      <w:pPr>
        <w:spacing w:line="480" w:lineRule="auto"/>
        <w:rPr>
          <w:rFonts w:ascii="Times New Roman" w:hAnsi="Times New Roman" w:cs="Times New Roman"/>
          <w:shd w:val="clear" w:color="auto" w:fill="FFFFFF"/>
        </w:rPr>
      </w:pPr>
    </w:p>
    <w:p w14:paraId="2E0523A7" w14:textId="4EF84CC9" w:rsidR="00636BAE" w:rsidRPr="00324918" w:rsidRDefault="00172B66" w:rsidP="00B948F0">
      <w:pPr>
        <w:spacing w:line="480" w:lineRule="auto"/>
        <w:rPr>
          <w:rFonts w:ascii="Times New Roman" w:eastAsiaTheme="minorHAnsi" w:hAnsi="Times New Roman" w:cs="Times New Roman"/>
        </w:rPr>
      </w:pPr>
      <w:proofErr w:type="spellStart"/>
      <w:r w:rsidRPr="00324918">
        <w:rPr>
          <w:rFonts w:ascii="Times New Roman" w:hAnsi="Times New Roman" w:cs="Times New Roman"/>
          <w:shd w:val="clear" w:color="auto" w:fill="FFFFFF"/>
        </w:rPr>
        <w:t>LeMay</w:t>
      </w:r>
      <w:proofErr w:type="spellEnd"/>
      <w:r w:rsidRPr="00324918">
        <w:rPr>
          <w:rFonts w:ascii="Times New Roman" w:hAnsi="Times New Roman" w:cs="Times New Roman"/>
          <w:shd w:val="clear" w:color="auto" w:fill="FFFFFF"/>
        </w:rPr>
        <w:t>, M. (2000). Assessing assimilation: cultural and political integration of immigrants and their descendants. </w:t>
      </w:r>
      <w:r w:rsidRPr="00324918">
        <w:rPr>
          <w:rFonts w:ascii="Times New Roman" w:hAnsi="Times New Roman" w:cs="Times New Roman"/>
          <w:i/>
          <w:iCs/>
          <w:shd w:val="clear" w:color="auto" w:fill="FFFFFF"/>
        </w:rPr>
        <w:t>In Defense of the Alien,</w:t>
      </w:r>
      <w:r w:rsidRPr="00324918">
        <w:rPr>
          <w:rFonts w:ascii="Times New Roman" w:hAnsi="Times New Roman" w:cs="Times New Roman"/>
          <w:shd w:val="clear" w:color="auto" w:fill="FFFFFF"/>
        </w:rPr>
        <w:t> </w:t>
      </w:r>
      <w:r w:rsidRPr="00324918">
        <w:rPr>
          <w:rFonts w:ascii="Times New Roman" w:hAnsi="Times New Roman" w:cs="Times New Roman"/>
          <w:i/>
          <w:iCs/>
          <w:shd w:val="clear" w:color="auto" w:fill="FFFFFF"/>
        </w:rPr>
        <w:t>23</w:t>
      </w:r>
      <w:r w:rsidRPr="00324918">
        <w:rPr>
          <w:rFonts w:ascii="Times New Roman" w:hAnsi="Times New Roman" w:cs="Times New Roman"/>
          <w:shd w:val="clear" w:color="auto" w:fill="FFFFFF"/>
        </w:rPr>
        <w:t>, 163-176.</w:t>
      </w:r>
    </w:p>
    <w:p w14:paraId="53024A21" w14:textId="43298288" w:rsidR="00172B66" w:rsidRPr="00324918" w:rsidRDefault="00172B66" w:rsidP="00B948F0">
      <w:pPr>
        <w:pStyle w:val="ListParagraph"/>
        <w:spacing w:line="480" w:lineRule="auto"/>
        <w:ind w:left="0"/>
        <w:rPr>
          <w:rFonts w:ascii="Times New Roman" w:hAnsi="Times New Roman" w:cs="Times New Roman"/>
          <w:lang w:eastAsia="en-GB"/>
        </w:rPr>
      </w:pPr>
    </w:p>
    <w:p w14:paraId="5BCACC77" w14:textId="2BC01E8C" w:rsidR="000D314E" w:rsidRPr="00324918" w:rsidRDefault="000D314E" w:rsidP="000D314E">
      <w:pPr>
        <w:widowControl w:val="0"/>
        <w:autoSpaceDE w:val="0"/>
        <w:autoSpaceDN w:val="0"/>
        <w:adjustRightInd w:val="0"/>
        <w:spacing w:line="480" w:lineRule="auto"/>
        <w:rPr>
          <w:rFonts w:ascii="Times New Roman" w:hAnsi="Times New Roman" w:cs="Times New Roman"/>
        </w:rPr>
      </w:pPr>
      <w:r w:rsidRPr="00324918">
        <w:rPr>
          <w:rFonts w:ascii="Times New Roman" w:hAnsi="Times New Roman" w:cs="Times New Roman"/>
        </w:rPr>
        <w:t xml:space="preserve">Li, W. (2006). Complementary schools, past, present and future. </w:t>
      </w:r>
      <w:r w:rsidRPr="00324918">
        <w:rPr>
          <w:rFonts w:ascii="Times New Roman" w:hAnsi="Times New Roman" w:cs="Times New Roman"/>
          <w:i/>
        </w:rPr>
        <w:t>Language and Education, 20</w:t>
      </w:r>
      <w:r w:rsidRPr="00324918">
        <w:rPr>
          <w:rFonts w:ascii="Times New Roman" w:hAnsi="Times New Roman" w:cs="Times New Roman"/>
        </w:rPr>
        <w:t>(1), 76-83.</w:t>
      </w:r>
    </w:p>
    <w:p w14:paraId="114D4132" w14:textId="77777777" w:rsidR="000D314E" w:rsidRPr="00324918" w:rsidRDefault="000D314E" w:rsidP="00B948F0">
      <w:pPr>
        <w:pStyle w:val="ListParagraph"/>
        <w:spacing w:line="480" w:lineRule="auto"/>
        <w:ind w:left="0"/>
        <w:rPr>
          <w:rFonts w:ascii="Times New Roman" w:hAnsi="Times New Roman" w:cs="Times New Roman"/>
          <w:lang w:eastAsia="en-GB"/>
        </w:rPr>
      </w:pPr>
    </w:p>
    <w:p w14:paraId="163579EA" w14:textId="324D1A9A" w:rsidR="00636BAE" w:rsidRPr="00324918" w:rsidRDefault="00636BAE" w:rsidP="00B948F0">
      <w:pPr>
        <w:pStyle w:val="ListParagraph"/>
        <w:spacing w:line="480" w:lineRule="auto"/>
        <w:ind w:left="0"/>
        <w:rPr>
          <w:rFonts w:ascii="Times New Roman" w:hAnsi="Times New Roman" w:cs="Times New Roman"/>
          <w:lang w:val="de-DE" w:eastAsia="en-GB"/>
        </w:rPr>
      </w:pPr>
      <w:r w:rsidRPr="00324918">
        <w:rPr>
          <w:rFonts w:ascii="Times New Roman" w:hAnsi="Times New Roman" w:cs="Times New Roman"/>
          <w:lang w:eastAsia="en-GB"/>
        </w:rPr>
        <w:t>Lovat, T., Toomey, R., &amp; Clement, N. (</w:t>
      </w:r>
      <w:proofErr w:type="spellStart"/>
      <w:r w:rsidRPr="00324918">
        <w:rPr>
          <w:rFonts w:ascii="Times New Roman" w:hAnsi="Times New Roman" w:cs="Times New Roman"/>
          <w:lang w:eastAsia="en-GB"/>
        </w:rPr>
        <w:t>Eds</w:t>
      </w:r>
      <w:proofErr w:type="spellEnd"/>
      <w:r w:rsidRPr="00324918">
        <w:rPr>
          <w:rFonts w:ascii="Times New Roman" w:hAnsi="Times New Roman" w:cs="Times New Roman"/>
          <w:lang w:eastAsia="en-GB"/>
        </w:rPr>
        <w:t xml:space="preserve">). (2010). </w:t>
      </w:r>
      <w:r w:rsidRPr="00324918">
        <w:rPr>
          <w:rFonts w:ascii="Times New Roman" w:hAnsi="Times New Roman" w:cs="Times New Roman"/>
          <w:i/>
          <w:lang w:eastAsia="en-GB"/>
        </w:rPr>
        <w:t xml:space="preserve">International </w:t>
      </w:r>
      <w:r w:rsidR="00337A09" w:rsidRPr="00324918">
        <w:rPr>
          <w:rFonts w:ascii="Times New Roman" w:hAnsi="Times New Roman" w:cs="Times New Roman"/>
          <w:i/>
          <w:lang w:eastAsia="en-GB"/>
        </w:rPr>
        <w:t>R</w:t>
      </w:r>
      <w:r w:rsidRPr="00324918">
        <w:rPr>
          <w:rFonts w:ascii="Times New Roman" w:hAnsi="Times New Roman" w:cs="Times New Roman"/>
          <w:i/>
          <w:lang w:eastAsia="en-GB"/>
        </w:rPr>
        <w:t xml:space="preserve">esearch </w:t>
      </w:r>
      <w:r w:rsidR="00337A09" w:rsidRPr="00324918">
        <w:rPr>
          <w:rFonts w:ascii="Times New Roman" w:hAnsi="Times New Roman" w:cs="Times New Roman"/>
          <w:i/>
          <w:lang w:eastAsia="en-GB"/>
        </w:rPr>
        <w:t>H</w:t>
      </w:r>
      <w:r w:rsidRPr="00324918">
        <w:rPr>
          <w:rFonts w:ascii="Times New Roman" w:hAnsi="Times New Roman" w:cs="Times New Roman"/>
          <w:i/>
          <w:lang w:eastAsia="en-GB"/>
        </w:rPr>
        <w:t xml:space="preserve">andbook on </w:t>
      </w:r>
      <w:r w:rsidR="00337A09" w:rsidRPr="00324918">
        <w:rPr>
          <w:rFonts w:ascii="Times New Roman" w:hAnsi="Times New Roman" w:cs="Times New Roman"/>
          <w:i/>
          <w:lang w:eastAsia="en-GB"/>
        </w:rPr>
        <w:t>V</w:t>
      </w:r>
      <w:r w:rsidRPr="00324918">
        <w:rPr>
          <w:rFonts w:ascii="Times New Roman" w:hAnsi="Times New Roman" w:cs="Times New Roman"/>
          <w:i/>
          <w:lang w:eastAsia="en-GB"/>
        </w:rPr>
        <w:t xml:space="preserve">alues </w:t>
      </w:r>
      <w:r w:rsidR="00337A09" w:rsidRPr="00324918">
        <w:rPr>
          <w:rFonts w:ascii="Times New Roman" w:hAnsi="Times New Roman" w:cs="Times New Roman"/>
          <w:i/>
          <w:lang w:eastAsia="en-GB"/>
        </w:rPr>
        <w:t>E</w:t>
      </w:r>
      <w:r w:rsidRPr="00324918">
        <w:rPr>
          <w:rFonts w:ascii="Times New Roman" w:hAnsi="Times New Roman" w:cs="Times New Roman"/>
          <w:i/>
          <w:lang w:eastAsia="en-GB"/>
        </w:rPr>
        <w:t xml:space="preserve">ducation and </w:t>
      </w:r>
      <w:r w:rsidR="00337A09" w:rsidRPr="00324918">
        <w:rPr>
          <w:rFonts w:ascii="Times New Roman" w:hAnsi="Times New Roman" w:cs="Times New Roman"/>
          <w:i/>
          <w:lang w:eastAsia="en-GB"/>
        </w:rPr>
        <w:t>S</w:t>
      </w:r>
      <w:r w:rsidRPr="00324918">
        <w:rPr>
          <w:rFonts w:ascii="Times New Roman" w:hAnsi="Times New Roman" w:cs="Times New Roman"/>
          <w:i/>
          <w:lang w:eastAsia="en-GB"/>
        </w:rPr>
        <w:t xml:space="preserve">tudent </w:t>
      </w:r>
      <w:r w:rsidR="00337A09" w:rsidRPr="00324918">
        <w:rPr>
          <w:rFonts w:ascii="Times New Roman" w:hAnsi="Times New Roman" w:cs="Times New Roman"/>
          <w:i/>
          <w:lang w:eastAsia="en-GB"/>
        </w:rPr>
        <w:t>W</w:t>
      </w:r>
      <w:r w:rsidRPr="00324918">
        <w:rPr>
          <w:rFonts w:ascii="Times New Roman" w:hAnsi="Times New Roman" w:cs="Times New Roman"/>
          <w:i/>
          <w:lang w:eastAsia="en-GB"/>
        </w:rPr>
        <w:t>ellbeing</w:t>
      </w:r>
      <w:r w:rsidRPr="00324918">
        <w:rPr>
          <w:rFonts w:ascii="Times New Roman" w:hAnsi="Times New Roman" w:cs="Times New Roman"/>
          <w:lang w:eastAsia="en-GB"/>
        </w:rPr>
        <w:t xml:space="preserve">. </w:t>
      </w:r>
      <w:r w:rsidRPr="00324918">
        <w:rPr>
          <w:rFonts w:ascii="Times New Roman" w:hAnsi="Times New Roman" w:cs="Times New Roman"/>
          <w:lang w:val="de-DE" w:eastAsia="en-GB"/>
        </w:rPr>
        <w:t>Dordrecht: Springer.</w:t>
      </w:r>
    </w:p>
    <w:p w14:paraId="1C92BAFC" w14:textId="77777777" w:rsidR="00636BAE" w:rsidRPr="00324918" w:rsidRDefault="00636BAE" w:rsidP="00B948F0">
      <w:pPr>
        <w:widowControl w:val="0"/>
        <w:autoSpaceDE w:val="0"/>
        <w:autoSpaceDN w:val="0"/>
        <w:adjustRightInd w:val="0"/>
        <w:spacing w:line="480" w:lineRule="auto"/>
        <w:rPr>
          <w:rFonts w:ascii="Times New Roman" w:hAnsi="Times New Roman" w:cs="Times New Roman"/>
          <w:lang w:val="de-DE"/>
        </w:rPr>
      </w:pPr>
    </w:p>
    <w:p w14:paraId="441C1922" w14:textId="0F6A9C4C" w:rsidR="00636BAE" w:rsidRPr="00324918" w:rsidRDefault="00636BAE" w:rsidP="00B948F0">
      <w:pPr>
        <w:widowControl w:val="0"/>
        <w:autoSpaceDE w:val="0"/>
        <w:autoSpaceDN w:val="0"/>
        <w:adjustRightInd w:val="0"/>
        <w:spacing w:line="480" w:lineRule="auto"/>
        <w:rPr>
          <w:rFonts w:ascii="Times New Roman" w:hAnsi="Times New Roman" w:cs="Times New Roman"/>
        </w:rPr>
      </w:pPr>
      <w:r w:rsidRPr="00324918">
        <w:rPr>
          <w:rFonts w:ascii="Times New Roman" w:hAnsi="Times New Roman" w:cs="Times New Roman"/>
          <w:lang w:val="de-DE"/>
        </w:rPr>
        <w:t xml:space="preserve">Martin, P.W., Bhatt, A., Bhojani, N., &amp; Creese, A. (2004). </w:t>
      </w:r>
      <w:r w:rsidRPr="00324918">
        <w:rPr>
          <w:rFonts w:ascii="Times New Roman" w:hAnsi="Times New Roman" w:cs="Times New Roman"/>
          <w:i/>
        </w:rPr>
        <w:t>A final report on complementary schools and their communities in Leicester</w:t>
      </w:r>
      <w:r w:rsidRPr="00324918">
        <w:rPr>
          <w:rFonts w:ascii="Times New Roman" w:hAnsi="Times New Roman" w:cs="Times New Roman"/>
        </w:rPr>
        <w:t xml:space="preserve"> (Report No. ESRC R000223949). </w:t>
      </w:r>
      <w:r w:rsidR="00337A09" w:rsidRPr="00324918">
        <w:rPr>
          <w:rFonts w:ascii="Times New Roman" w:hAnsi="Times New Roman" w:cs="Times New Roman"/>
        </w:rPr>
        <w:t xml:space="preserve">Report for </w:t>
      </w:r>
      <w:r w:rsidRPr="00324918">
        <w:rPr>
          <w:rFonts w:ascii="Times New Roman" w:hAnsi="Times New Roman" w:cs="Times New Roman"/>
        </w:rPr>
        <w:t xml:space="preserve">University of Leicester/University of Birmingham. </w:t>
      </w:r>
    </w:p>
    <w:p w14:paraId="04FD010D" w14:textId="77777777" w:rsidR="00636BAE" w:rsidRPr="00324918" w:rsidRDefault="00636BAE" w:rsidP="00B948F0">
      <w:pPr>
        <w:widowControl w:val="0"/>
        <w:autoSpaceDE w:val="0"/>
        <w:autoSpaceDN w:val="0"/>
        <w:adjustRightInd w:val="0"/>
        <w:spacing w:line="480" w:lineRule="auto"/>
        <w:rPr>
          <w:rFonts w:ascii="Times New Roman" w:hAnsi="Times New Roman" w:cs="Times New Roman"/>
        </w:rPr>
      </w:pPr>
    </w:p>
    <w:p w14:paraId="791DFF13" w14:textId="4C81EBD2" w:rsidR="00636BAE" w:rsidRPr="00324918" w:rsidRDefault="00636BAE" w:rsidP="00B948F0">
      <w:pPr>
        <w:pStyle w:val="Heading1"/>
        <w:shd w:val="clear" w:color="auto" w:fill="FFFFFF"/>
        <w:spacing w:before="0" w:beforeAutospacing="0" w:after="0" w:afterAutospacing="0" w:line="480" w:lineRule="auto"/>
        <w:rPr>
          <w:rStyle w:val="Hyperlink"/>
          <w:b w:val="0"/>
          <w:bCs w:val="0"/>
          <w:color w:val="auto"/>
          <w:sz w:val="24"/>
          <w:szCs w:val="24"/>
        </w:rPr>
      </w:pPr>
      <w:r w:rsidRPr="00324918">
        <w:rPr>
          <w:b w:val="0"/>
          <w:bCs w:val="0"/>
          <w:sz w:val="24"/>
          <w:szCs w:val="24"/>
        </w:rPr>
        <w:t xml:space="preserve">Marsh, S. (2018, July 20). </w:t>
      </w:r>
      <w:r w:rsidRPr="00324918">
        <w:rPr>
          <w:b w:val="0"/>
          <w:bCs w:val="0"/>
          <w:i/>
          <w:sz w:val="24"/>
          <w:szCs w:val="24"/>
        </w:rPr>
        <w:t>Record number of anti-Muslim attacks reported in UK last year.</w:t>
      </w:r>
      <w:r w:rsidRPr="00324918">
        <w:rPr>
          <w:b w:val="0"/>
          <w:bCs w:val="0"/>
          <w:sz w:val="24"/>
          <w:szCs w:val="24"/>
        </w:rPr>
        <w:t xml:space="preserve"> The Guardian. [Web post]. Retrieved from </w:t>
      </w:r>
      <w:hyperlink r:id="rId12" w:history="1">
        <w:r w:rsidRPr="00324918">
          <w:rPr>
            <w:rStyle w:val="Hyperlink"/>
            <w:b w:val="0"/>
            <w:bCs w:val="0"/>
            <w:color w:val="auto"/>
            <w:sz w:val="24"/>
            <w:szCs w:val="24"/>
          </w:rPr>
          <w:t>https://www.theguardian.com/uk-news/2018/jul/20/record-number-anti-muslim-attacks-reported-uk-2017</w:t>
        </w:r>
      </w:hyperlink>
      <w:r w:rsidR="00F921D0" w:rsidRPr="00324918">
        <w:rPr>
          <w:rStyle w:val="Hyperlink"/>
          <w:b w:val="0"/>
          <w:bCs w:val="0"/>
          <w:color w:val="auto"/>
          <w:sz w:val="24"/>
          <w:szCs w:val="24"/>
        </w:rPr>
        <w:t>.</w:t>
      </w:r>
    </w:p>
    <w:p w14:paraId="705298E3" w14:textId="77777777" w:rsidR="000D314E" w:rsidRPr="00324918" w:rsidRDefault="000D314E" w:rsidP="00B948F0">
      <w:pPr>
        <w:pStyle w:val="Heading1"/>
        <w:shd w:val="clear" w:color="auto" w:fill="FFFFFF"/>
        <w:spacing w:before="0" w:beforeAutospacing="0" w:after="0" w:afterAutospacing="0" w:line="480" w:lineRule="auto"/>
        <w:rPr>
          <w:b w:val="0"/>
          <w:bCs w:val="0"/>
          <w:sz w:val="24"/>
          <w:szCs w:val="24"/>
          <w:lang w:val="en-US"/>
        </w:rPr>
      </w:pPr>
    </w:p>
    <w:p w14:paraId="2F40A644" w14:textId="341A4EED" w:rsidR="00DB4FF4" w:rsidRPr="00324918" w:rsidRDefault="00DB4FF4" w:rsidP="00B948F0">
      <w:pPr>
        <w:pStyle w:val="Heading1"/>
        <w:shd w:val="clear" w:color="auto" w:fill="FFFFFF"/>
        <w:spacing w:before="0" w:beforeAutospacing="0" w:after="0" w:afterAutospacing="0" w:line="480" w:lineRule="auto"/>
        <w:rPr>
          <w:b w:val="0"/>
          <w:bCs w:val="0"/>
          <w:sz w:val="24"/>
          <w:szCs w:val="24"/>
        </w:rPr>
      </w:pPr>
      <w:proofErr w:type="spellStart"/>
      <w:r w:rsidRPr="00324918">
        <w:rPr>
          <w:b w:val="0"/>
          <w:bCs w:val="0"/>
          <w:sz w:val="24"/>
          <w:szCs w:val="24"/>
          <w:lang w:val="en-US"/>
        </w:rPr>
        <w:lastRenderedPageBreak/>
        <w:t>McCully</w:t>
      </w:r>
      <w:proofErr w:type="spellEnd"/>
      <w:r w:rsidRPr="00324918">
        <w:rPr>
          <w:b w:val="0"/>
          <w:bCs w:val="0"/>
          <w:sz w:val="24"/>
          <w:szCs w:val="24"/>
          <w:lang w:val="en-US"/>
        </w:rPr>
        <w:t>, A., &amp; Clarke, L. (2016). A place for fundamental (British) values in teacher education in Northern Ireland</w:t>
      </w:r>
      <w:proofErr w:type="gramStart"/>
      <w:r w:rsidRPr="00324918">
        <w:rPr>
          <w:b w:val="0"/>
          <w:bCs w:val="0"/>
          <w:sz w:val="24"/>
          <w:szCs w:val="24"/>
          <w:lang w:val="en-US"/>
        </w:rPr>
        <w:t>?.</w:t>
      </w:r>
      <w:proofErr w:type="gramEnd"/>
      <w:r w:rsidRPr="00324918">
        <w:rPr>
          <w:b w:val="0"/>
          <w:bCs w:val="0"/>
          <w:sz w:val="24"/>
          <w:szCs w:val="24"/>
          <w:lang w:val="en-US"/>
        </w:rPr>
        <w:t> </w:t>
      </w:r>
      <w:r w:rsidRPr="00324918">
        <w:rPr>
          <w:b w:val="0"/>
          <w:bCs w:val="0"/>
          <w:i/>
          <w:iCs/>
          <w:sz w:val="24"/>
          <w:szCs w:val="24"/>
          <w:lang w:val="en-US"/>
        </w:rPr>
        <w:t>Journal of Education for Teaching</w:t>
      </w:r>
      <w:r w:rsidRPr="00324918">
        <w:rPr>
          <w:b w:val="0"/>
          <w:bCs w:val="0"/>
          <w:sz w:val="24"/>
          <w:szCs w:val="24"/>
          <w:lang w:val="en-US"/>
        </w:rPr>
        <w:t>, </w:t>
      </w:r>
      <w:r w:rsidRPr="00324918">
        <w:rPr>
          <w:b w:val="0"/>
          <w:bCs w:val="0"/>
          <w:i/>
          <w:iCs/>
          <w:sz w:val="24"/>
          <w:szCs w:val="24"/>
          <w:lang w:val="en-US"/>
        </w:rPr>
        <w:t>42</w:t>
      </w:r>
      <w:r w:rsidRPr="00324918">
        <w:rPr>
          <w:b w:val="0"/>
          <w:bCs w:val="0"/>
          <w:sz w:val="24"/>
          <w:szCs w:val="24"/>
          <w:lang w:val="en-US"/>
        </w:rPr>
        <w:t>(3), 354-368.</w:t>
      </w:r>
    </w:p>
    <w:p w14:paraId="0ECF7451" w14:textId="77777777" w:rsidR="00636BAE" w:rsidRPr="00324918" w:rsidRDefault="00636BAE" w:rsidP="00B948F0">
      <w:pPr>
        <w:spacing w:line="480" w:lineRule="auto"/>
        <w:rPr>
          <w:rFonts w:ascii="Times New Roman" w:eastAsiaTheme="minorHAnsi" w:hAnsi="Times New Roman" w:cs="Times New Roman"/>
        </w:rPr>
      </w:pPr>
    </w:p>
    <w:p w14:paraId="47ADF701" w14:textId="4D84539C" w:rsidR="00636BAE" w:rsidRPr="00324918" w:rsidRDefault="00636BAE" w:rsidP="00B948F0">
      <w:pPr>
        <w:spacing w:line="480" w:lineRule="auto"/>
        <w:rPr>
          <w:rFonts w:ascii="Times New Roman" w:eastAsiaTheme="minorHAnsi" w:hAnsi="Times New Roman" w:cs="Times New Roman"/>
        </w:rPr>
      </w:pPr>
      <w:r w:rsidRPr="00324918">
        <w:rPr>
          <w:rFonts w:ascii="Times New Roman" w:eastAsiaTheme="minorHAnsi" w:hAnsi="Times New Roman" w:cs="Times New Roman"/>
        </w:rPr>
        <w:t xml:space="preserve">Mirza, H.S., &amp; Reay, D. (2000). Spaces and places of Black educational </w:t>
      </w:r>
      <w:r w:rsidR="00F921D0" w:rsidRPr="00324918">
        <w:rPr>
          <w:rFonts w:ascii="Times New Roman" w:eastAsiaTheme="minorHAnsi" w:hAnsi="Times New Roman" w:cs="Times New Roman"/>
        </w:rPr>
        <w:t>d</w:t>
      </w:r>
      <w:r w:rsidRPr="00324918">
        <w:rPr>
          <w:rFonts w:ascii="Times New Roman" w:eastAsiaTheme="minorHAnsi" w:hAnsi="Times New Roman" w:cs="Times New Roman"/>
        </w:rPr>
        <w:t xml:space="preserve">esire: Rethinking supplementary schools as a new social movement. </w:t>
      </w:r>
      <w:r w:rsidRPr="00324918">
        <w:rPr>
          <w:rFonts w:ascii="Times New Roman" w:eastAsiaTheme="minorHAnsi" w:hAnsi="Times New Roman" w:cs="Times New Roman"/>
          <w:i/>
        </w:rPr>
        <w:t>Sociology 34</w:t>
      </w:r>
      <w:r w:rsidRPr="00324918">
        <w:rPr>
          <w:rFonts w:ascii="Times New Roman" w:eastAsiaTheme="minorHAnsi" w:hAnsi="Times New Roman" w:cs="Times New Roman"/>
        </w:rPr>
        <w:t>(3)</w:t>
      </w:r>
      <w:proofErr w:type="gramStart"/>
      <w:r w:rsidR="00F921D0" w:rsidRPr="00324918">
        <w:rPr>
          <w:rFonts w:ascii="Times New Roman" w:eastAsiaTheme="minorHAnsi" w:hAnsi="Times New Roman" w:cs="Times New Roman"/>
        </w:rPr>
        <w:t>,</w:t>
      </w:r>
      <w:r w:rsidRPr="00324918">
        <w:rPr>
          <w:rFonts w:ascii="Times New Roman" w:eastAsiaTheme="minorHAnsi" w:hAnsi="Times New Roman" w:cs="Times New Roman"/>
        </w:rPr>
        <w:t xml:space="preserve">  521</w:t>
      </w:r>
      <w:proofErr w:type="gramEnd"/>
      <w:r w:rsidRPr="00324918">
        <w:rPr>
          <w:rFonts w:ascii="Times New Roman" w:eastAsiaTheme="minorHAnsi" w:hAnsi="Times New Roman" w:cs="Times New Roman"/>
        </w:rPr>
        <w:t>-544.</w:t>
      </w:r>
    </w:p>
    <w:p w14:paraId="688863FB" w14:textId="6265555A" w:rsidR="00B73247" w:rsidRPr="00324918" w:rsidRDefault="00B73247" w:rsidP="00B948F0">
      <w:pPr>
        <w:spacing w:line="480" w:lineRule="auto"/>
        <w:rPr>
          <w:rFonts w:ascii="Times New Roman" w:eastAsiaTheme="minorHAnsi" w:hAnsi="Times New Roman" w:cs="Times New Roman"/>
        </w:rPr>
      </w:pPr>
    </w:p>
    <w:p w14:paraId="1FB77A20" w14:textId="1F6D37B0" w:rsidR="00B73247" w:rsidRPr="00324918" w:rsidRDefault="00B73247" w:rsidP="00B948F0">
      <w:pPr>
        <w:spacing w:line="480" w:lineRule="auto"/>
        <w:rPr>
          <w:rFonts w:ascii="Times New Roman" w:hAnsi="Times New Roman" w:cs="Times New Roman"/>
        </w:rPr>
      </w:pPr>
      <w:proofErr w:type="spellStart"/>
      <w:r w:rsidRPr="00324918">
        <w:rPr>
          <w:rFonts w:ascii="Times New Roman" w:hAnsi="Times New Roman" w:cs="Times New Roman"/>
        </w:rPr>
        <w:t>Moncrieffe</w:t>
      </w:r>
      <w:proofErr w:type="spellEnd"/>
      <w:r w:rsidRPr="00324918">
        <w:rPr>
          <w:rFonts w:ascii="Times New Roman" w:hAnsi="Times New Roman" w:cs="Times New Roman"/>
        </w:rPr>
        <w:t xml:space="preserve">, M &amp; </w:t>
      </w:r>
      <w:proofErr w:type="spellStart"/>
      <w:r w:rsidRPr="00324918">
        <w:rPr>
          <w:rFonts w:ascii="Times New Roman" w:hAnsi="Times New Roman" w:cs="Times New Roman"/>
        </w:rPr>
        <w:t>Moncrieffe</w:t>
      </w:r>
      <w:proofErr w:type="spellEnd"/>
      <w:r w:rsidRPr="00324918">
        <w:rPr>
          <w:rFonts w:ascii="Times New Roman" w:hAnsi="Times New Roman" w:cs="Times New Roman"/>
        </w:rPr>
        <w:t xml:space="preserve">, A. (2019). An examination of imagery used to represent fundamental British values and British identity on primary school display boards. </w:t>
      </w:r>
      <w:r w:rsidRPr="00324918">
        <w:rPr>
          <w:rFonts w:ascii="Times New Roman" w:hAnsi="Times New Roman" w:cs="Times New Roman"/>
          <w:i/>
        </w:rPr>
        <w:t>London Review of Education</w:t>
      </w:r>
      <w:r w:rsidRPr="00324918">
        <w:rPr>
          <w:rFonts w:ascii="Times New Roman" w:hAnsi="Times New Roman" w:cs="Times New Roman"/>
        </w:rPr>
        <w:t xml:space="preserve">, 17(1), 52-69. </w:t>
      </w:r>
      <w:r w:rsidRPr="00324918">
        <w:rPr>
          <w:rStyle w:val="Strong"/>
          <w:rFonts w:ascii="Times New Roman" w:hAnsi="Times New Roman" w:cs="Times New Roman"/>
        </w:rPr>
        <w:t>DOI:</w:t>
      </w:r>
      <w:r w:rsidRPr="00324918">
        <w:rPr>
          <w:rFonts w:ascii="Times New Roman" w:hAnsi="Times New Roman" w:cs="Times New Roman"/>
        </w:rPr>
        <w:t> </w:t>
      </w:r>
      <w:hyperlink r:id="rId13" w:history="1">
        <w:r w:rsidRPr="00324918">
          <w:rPr>
            <w:rStyle w:val="Hyperlink"/>
            <w:rFonts w:ascii="Times New Roman" w:hAnsi="Times New Roman" w:cs="Times New Roman"/>
            <w:color w:val="auto"/>
          </w:rPr>
          <w:t>https://doi.org/10.18546/LRE.17.1.05</w:t>
        </w:r>
      </w:hyperlink>
    </w:p>
    <w:p w14:paraId="0A6B246D" w14:textId="77777777" w:rsidR="00D03841" w:rsidRPr="00324918" w:rsidRDefault="00D03841" w:rsidP="00B948F0">
      <w:pPr>
        <w:widowControl w:val="0"/>
        <w:autoSpaceDE w:val="0"/>
        <w:autoSpaceDN w:val="0"/>
        <w:adjustRightInd w:val="0"/>
        <w:spacing w:line="480" w:lineRule="auto"/>
        <w:rPr>
          <w:rFonts w:ascii="Times New Roman" w:hAnsi="Times New Roman" w:cs="Times New Roman"/>
        </w:rPr>
      </w:pPr>
    </w:p>
    <w:p w14:paraId="78D0B935" w14:textId="3E85048C" w:rsidR="00C47784" w:rsidRPr="00324918" w:rsidRDefault="00C47784" w:rsidP="00B948F0">
      <w:pPr>
        <w:widowControl w:val="0"/>
        <w:autoSpaceDE w:val="0"/>
        <w:autoSpaceDN w:val="0"/>
        <w:adjustRightInd w:val="0"/>
        <w:spacing w:line="480" w:lineRule="auto"/>
        <w:rPr>
          <w:rFonts w:ascii="Times New Roman" w:hAnsi="Times New Roman" w:cs="Times New Roman"/>
        </w:rPr>
      </w:pPr>
      <w:proofErr w:type="spellStart"/>
      <w:r w:rsidRPr="00324918">
        <w:rPr>
          <w:rFonts w:ascii="Times New Roman" w:hAnsi="Times New Roman" w:cs="Times New Roman"/>
        </w:rPr>
        <w:t>Mythen</w:t>
      </w:r>
      <w:proofErr w:type="spellEnd"/>
      <w:r w:rsidRPr="00324918">
        <w:rPr>
          <w:rFonts w:ascii="Times New Roman" w:hAnsi="Times New Roman" w:cs="Times New Roman"/>
        </w:rPr>
        <w:t xml:space="preserve">, G., </w:t>
      </w:r>
      <w:proofErr w:type="spellStart"/>
      <w:r w:rsidRPr="00324918">
        <w:rPr>
          <w:rFonts w:ascii="Times New Roman" w:hAnsi="Times New Roman" w:cs="Times New Roman"/>
        </w:rPr>
        <w:t>Walklate</w:t>
      </w:r>
      <w:proofErr w:type="spellEnd"/>
      <w:r w:rsidRPr="00324918">
        <w:rPr>
          <w:rFonts w:ascii="Times New Roman" w:hAnsi="Times New Roman" w:cs="Times New Roman"/>
        </w:rPr>
        <w:t xml:space="preserve">, S., &amp; </w:t>
      </w:r>
      <w:proofErr w:type="spellStart"/>
      <w:r w:rsidRPr="00324918">
        <w:rPr>
          <w:rFonts w:ascii="Times New Roman" w:hAnsi="Times New Roman" w:cs="Times New Roman"/>
        </w:rPr>
        <w:t>Peatfield</w:t>
      </w:r>
      <w:proofErr w:type="spellEnd"/>
      <w:r w:rsidRPr="00324918">
        <w:rPr>
          <w:rFonts w:ascii="Times New Roman" w:hAnsi="Times New Roman" w:cs="Times New Roman"/>
        </w:rPr>
        <w:t xml:space="preserve">, E. (2017). Assembling and deconstructing </w:t>
      </w:r>
      <w:proofErr w:type="spellStart"/>
      <w:r w:rsidRPr="00324918">
        <w:rPr>
          <w:rFonts w:ascii="Times New Roman" w:hAnsi="Times New Roman" w:cs="Times New Roman"/>
        </w:rPr>
        <w:t>radicalisation</w:t>
      </w:r>
      <w:proofErr w:type="spellEnd"/>
      <w:r w:rsidRPr="00324918">
        <w:rPr>
          <w:rFonts w:ascii="Times New Roman" w:hAnsi="Times New Roman" w:cs="Times New Roman"/>
        </w:rPr>
        <w:t xml:space="preserve"> in </w:t>
      </w:r>
      <w:proofErr w:type="gramStart"/>
      <w:r w:rsidRPr="00324918">
        <w:rPr>
          <w:rFonts w:ascii="Times New Roman" w:hAnsi="Times New Roman" w:cs="Times New Roman"/>
        </w:rPr>
        <w:t>PREVENT:</w:t>
      </w:r>
      <w:proofErr w:type="gramEnd"/>
      <w:r w:rsidRPr="00324918">
        <w:rPr>
          <w:rFonts w:ascii="Times New Roman" w:hAnsi="Times New Roman" w:cs="Times New Roman"/>
        </w:rPr>
        <w:t xml:space="preserve"> A case of policy-based evidence making? </w:t>
      </w:r>
      <w:r w:rsidRPr="00324918">
        <w:rPr>
          <w:rFonts w:ascii="Times New Roman" w:hAnsi="Times New Roman" w:cs="Times New Roman"/>
          <w:i/>
        </w:rPr>
        <w:t>Critical Social Policy, 37</w:t>
      </w:r>
      <w:r w:rsidRPr="00324918">
        <w:rPr>
          <w:rFonts w:ascii="Times New Roman" w:hAnsi="Times New Roman" w:cs="Times New Roman"/>
        </w:rPr>
        <w:t>(2), 180–201.</w:t>
      </w:r>
    </w:p>
    <w:p w14:paraId="088BCD1D" w14:textId="77777777" w:rsidR="00C47784" w:rsidRPr="00324918" w:rsidRDefault="00C47784" w:rsidP="00B948F0">
      <w:pPr>
        <w:widowControl w:val="0"/>
        <w:autoSpaceDE w:val="0"/>
        <w:autoSpaceDN w:val="0"/>
        <w:adjustRightInd w:val="0"/>
        <w:spacing w:line="480" w:lineRule="auto"/>
        <w:rPr>
          <w:rFonts w:ascii="Times New Roman" w:hAnsi="Times New Roman" w:cs="Times New Roman"/>
        </w:rPr>
      </w:pPr>
    </w:p>
    <w:p w14:paraId="4F523DA9" w14:textId="7A5E23AE" w:rsidR="00636BAE" w:rsidRPr="00324918" w:rsidRDefault="00636BAE" w:rsidP="00B948F0">
      <w:pPr>
        <w:widowControl w:val="0"/>
        <w:autoSpaceDE w:val="0"/>
        <w:autoSpaceDN w:val="0"/>
        <w:adjustRightInd w:val="0"/>
        <w:spacing w:line="480" w:lineRule="auto"/>
        <w:rPr>
          <w:rFonts w:ascii="Times New Roman" w:hAnsi="Times New Roman" w:cs="Times New Roman"/>
        </w:rPr>
      </w:pPr>
      <w:r w:rsidRPr="00324918">
        <w:rPr>
          <w:rFonts w:ascii="Times New Roman" w:hAnsi="Times New Roman" w:cs="Times New Roman"/>
        </w:rPr>
        <w:t xml:space="preserve">Nandi, A., &amp; Platt, L. (2014). Britishness and identity assimilation among the UK’s minority and majority ethnic groups. </w:t>
      </w:r>
      <w:r w:rsidRPr="00324918">
        <w:rPr>
          <w:rFonts w:ascii="Times New Roman" w:hAnsi="Times New Roman" w:cs="Times New Roman"/>
          <w:i/>
        </w:rPr>
        <w:t>Institute for Social and Economic Research. Working Paper</w:t>
      </w:r>
      <w:r w:rsidRPr="00324918">
        <w:rPr>
          <w:rFonts w:ascii="Times New Roman" w:hAnsi="Times New Roman" w:cs="Times New Roman"/>
        </w:rPr>
        <w:t xml:space="preserve"> 2014-1.</w:t>
      </w:r>
    </w:p>
    <w:p w14:paraId="2114533D" w14:textId="77777777" w:rsidR="00636BAE" w:rsidRPr="00324918" w:rsidRDefault="00636BAE" w:rsidP="00B948F0">
      <w:pPr>
        <w:widowControl w:val="0"/>
        <w:autoSpaceDE w:val="0"/>
        <w:autoSpaceDN w:val="0"/>
        <w:adjustRightInd w:val="0"/>
        <w:spacing w:line="480" w:lineRule="auto"/>
        <w:rPr>
          <w:rFonts w:ascii="Times New Roman" w:hAnsi="Times New Roman" w:cs="Times New Roman"/>
        </w:rPr>
      </w:pPr>
    </w:p>
    <w:p w14:paraId="23CA12A5" w14:textId="67DF7C15" w:rsidR="00636BAE" w:rsidRPr="00324918" w:rsidRDefault="00636BAE" w:rsidP="00B948F0">
      <w:pPr>
        <w:spacing w:line="480" w:lineRule="auto"/>
        <w:rPr>
          <w:rFonts w:ascii="Times New Roman" w:eastAsiaTheme="minorHAnsi" w:hAnsi="Times New Roman" w:cs="Times New Roman"/>
        </w:rPr>
      </w:pPr>
      <w:r w:rsidRPr="00324918">
        <w:rPr>
          <w:rFonts w:ascii="Times New Roman" w:eastAsiaTheme="minorHAnsi" w:hAnsi="Times New Roman" w:cs="Times New Roman"/>
        </w:rPr>
        <w:t>National Resource Centre for Supplementary Education (NR</w:t>
      </w:r>
      <w:r w:rsidR="00262D40" w:rsidRPr="00324918">
        <w:rPr>
          <w:rFonts w:ascii="Times New Roman" w:eastAsiaTheme="minorHAnsi" w:hAnsi="Times New Roman" w:cs="Times New Roman"/>
        </w:rPr>
        <w:t>CS</w:t>
      </w:r>
      <w:r w:rsidRPr="00324918">
        <w:rPr>
          <w:rFonts w:ascii="Times New Roman" w:eastAsiaTheme="minorHAnsi" w:hAnsi="Times New Roman" w:cs="Times New Roman"/>
        </w:rPr>
        <w:t>E). (201</w:t>
      </w:r>
      <w:r w:rsidR="00A255BB" w:rsidRPr="00324918">
        <w:rPr>
          <w:rFonts w:ascii="Times New Roman" w:eastAsiaTheme="minorHAnsi" w:hAnsi="Times New Roman" w:cs="Times New Roman"/>
        </w:rPr>
        <w:t>9</w:t>
      </w:r>
      <w:r w:rsidRPr="00324918">
        <w:rPr>
          <w:rFonts w:ascii="Times New Roman" w:eastAsiaTheme="minorHAnsi" w:hAnsi="Times New Roman" w:cs="Times New Roman"/>
        </w:rPr>
        <w:t xml:space="preserve">). Retrieved from </w:t>
      </w:r>
    </w:p>
    <w:p w14:paraId="1A3A025C" w14:textId="4CF530FA" w:rsidR="00636BAE" w:rsidRPr="00324918" w:rsidRDefault="00E36439" w:rsidP="00B948F0">
      <w:pPr>
        <w:spacing w:line="480" w:lineRule="auto"/>
        <w:rPr>
          <w:rFonts w:ascii="Times New Roman" w:hAnsi="Times New Roman" w:cs="Times New Roman"/>
        </w:rPr>
      </w:pPr>
      <w:hyperlink r:id="rId14" w:history="1">
        <w:r w:rsidR="00636BAE" w:rsidRPr="00324918">
          <w:rPr>
            <w:rStyle w:val="Hyperlink"/>
            <w:rFonts w:ascii="Times New Roman" w:hAnsi="Times New Roman" w:cs="Times New Roman"/>
            <w:color w:val="auto"/>
          </w:rPr>
          <w:t>https://www.supplementaryeducation.org.uk/supplementary-education-the-nrc</w:t>
        </w:r>
      </w:hyperlink>
      <w:r w:rsidR="00F921D0" w:rsidRPr="00324918">
        <w:rPr>
          <w:rStyle w:val="Hyperlink"/>
          <w:rFonts w:ascii="Times New Roman" w:hAnsi="Times New Roman" w:cs="Times New Roman"/>
          <w:color w:val="auto"/>
        </w:rPr>
        <w:t>.</w:t>
      </w:r>
      <w:r w:rsidR="00636BAE" w:rsidRPr="00324918">
        <w:rPr>
          <w:rFonts w:ascii="Times New Roman" w:hAnsi="Times New Roman" w:cs="Times New Roman"/>
        </w:rPr>
        <w:t xml:space="preserve"> </w:t>
      </w:r>
    </w:p>
    <w:p w14:paraId="6DD244A1" w14:textId="77777777" w:rsidR="00131D54" w:rsidRPr="00324918" w:rsidRDefault="00131D54" w:rsidP="00B948F0">
      <w:pPr>
        <w:autoSpaceDE w:val="0"/>
        <w:autoSpaceDN w:val="0"/>
        <w:adjustRightInd w:val="0"/>
        <w:spacing w:line="480" w:lineRule="auto"/>
        <w:rPr>
          <w:rFonts w:ascii="Times New Roman" w:eastAsia="Times New Roman" w:hAnsi="Times New Roman" w:cs="Times New Roman"/>
          <w:lang w:eastAsia="en-GB"/>
        </w:rPr>
      </w:pPr>
    </w:p>
    <w:p w14:paraId="56C573A9" w14:textId="36B2361A" w:rsidR="00131D54" w:rsidRPr="00324918" w:rsidRDefault="00131D54" w:rsidP="00B948F0">
      <w:pPr>
        <w:autoSpaceDE w:val="0"/>
        <w:autoSpaceDN w:val="0"/>
        <w:adjustRightInd w:val="0"/>
        <w:spacing w:line="480" w:lineRule="auto"/>
        <w:rPr>
          <w:rFonts w:ascii="Times New Roman" w:hAnsi="Times New Roman" w:cs="Times New Roman"/>
          <w:lang w:val="en-GB"/>
        </w:rPr>
      </w:pPr>
      <w:proofErr w:type="spellStart"/>
      <w:r w:rsidRPr="00324918">
        <w:rPr>
          <w:rFonts w:ascii="Times New Roman" w:hAnsi="Times New Roman" w:cs="Times New Roman"/>
          <w:lang w:val="en-GB"/>
        </w:rPr>
        <w:t>Panjwani</w:t>
      </w:r>
      <w:proofErr w:type="spellEnd"/>
      <w:r w:rsidRPr="00324918">
        <w:rPr>
          <w:rFonts w:ascii="Times New Roman" w:hAnsi="Times New Roman" w:cs="Times New Roman"/>
          <w:lang w:val="en-GB"/>
        </w:rPr>
        <w:t xml:space="preserve">, F. (2016). Towards an overlapping consensus: Muslim teachers' views on Fundamental British Values. </w:t>
      </w:r>
      <w:r w:rsidRPr="00324918">
        <w:rPr>
          <w:rFonts w:ascii="Times New Roman" w:hAnsi="Times New Roman" w:cs="Times New Roman"/>
          <w:i/>
          <w:iCs/>
          <w:lang w:val="en-GB"/>
        </w:rPr>
        <w:t>Journal of Education for Teaching: International Research and Pedagogy, 42</w:t>
      </w:r>
      <w:r w:rsidRPr="00324918">
        <w:rPr>
          <w:rFonts w:ascii="Times New Roman" w:hAnsi="Times New Roman" w:cs="Times New Roman"/>
          <w:lang w:val="en-GB"/>
        </w:rPr>
        <w:t>(3), 329-340.</w:t>
      </w:r>
    </w:p>
    <w:p w14:paraId="4DBF15C0" w14:textId="77777777" w:rsidR="00131D54" w:rsidRPr="00324918" w:rsidRDefault="00131D54" w:rsidP="00B948F0">
      <w:pPr>
        <w:widowControl w:val="0"/>
        <w:autoSpaceDE w:val="0"/>
        <w:autoSpaceDN w:val="0"/>
        <w:adjustRightInd w:val="0"/>
        <w:spacing w:line="480" w:lineRule="auto"/>
        <w:rPr>
          <w:rFonts w:ascii="Times New Roman" w:hAnsi="Times New Roman" w:cs="Times New Roman"/>
          <w:noProof/>
          <w:lang w:val="en-GB"/>
        </w:rPr>
      </w:pPr>
    </w:p>
    <w:p w14:paraId="4CFF32EC" w14:textId="24EBFFB9" w:rsidR="00636BAE" w:rsidRPr="00324918" w:rsidRDefault="00636BAE" w:rsidP="00B948F0">
      <w:pPr>
        <w:widowControl w:val="0"/>
        <w:autoSpaceDE w:val="0"/>
        <w:autoSpaceDN w:val="0"/>
        <w:adjustRightInd w:val="0"/>
        <w:spacing w:line="480" w:lineRule="auto"/>
        <w:rPr>
          <w:rFonts w:ascii="Times New Roman" w:hAnsi="Times New Roman" w:cs="Times New Roman"/>
          <w:noProof/>
        </w:rPr>
      </w:pPr>
      <w:r w:rsidRPr="00324918">
        <w:rPr>
          <w:rFonts w:ascii="Times New Roman" w:hAnsi="Times New Roman" w:cs="Times New Roman"/>
          <w:noProof/>
        </w:rPr>
        <w:lastRenderedPageBreak/>
        <w:t xml:space="preserve">Pettigrew, T. F., &amp; Tropp, L. R. (2006). A meta-analytic test of intergroup contact theory. </w:t>
      </w:r>
      <w:r w:rsidRPr="00324918">
        <w:rPr>
          <w:rFonts w:ascii="Times New Roman" w:hAnsi="Times New Roman" w:cs="Times New Roman"/>
          <w:i/>
          <w:noProof/>
        </w:rPr>
        <w:t>Journal of Personality and Social Psychology 90</w:t>
      </w:r>
      <w:r w:rsidRPr="00324918">
        <w:rPr>
          <w:rFonts w:ascii="Times New Roman" w:hAnsi="Times New Roman" w:cs="Times New Roman"/>
          <w:noProof/>
        </w:rPr>
        <w:t>(5)</w:t>
      </w:r>
      <w:r w:rsidR="00DB4FF4" w:rsidRPr="00324918">
        <w:rPr>
          <w:rFonts w:ascii="Times New Roman" w:hAnsi="Times New Roman" w:cs="Times New Roman"/>
          <w:noProof/>
        </w:rPr>
        <w:t>,</w:t>
      </w:r>
      <w:r w:rsidRPr="00324918">
        <w:rPr>
          <w:rFonts w:ascii="Times New Roman" w:hAnsi="Times New Roman" w:cs="Times New Roman"/>
          <w:noProof/>
        </w:rPr>
        <w:t xml:space="preserve"> 751-783.</w:t>
      </w:r>
    </w:p>
    <w:p w14:paraId="7551664A" w14:textId="77777777" w:rsidR="00636BAE" w:rsidRPr="00324918" w:rsidRDefault="00636BAE" w:rsidP="00B948F0">
      <w:pPr>
        <w:widowControl w:val="0"/>
        <w:autoSpaceDE w:val="0"/>
        <w:autoSpaceDN w:val="0"/>
        <w:adjustRightInd w:val="0"/>
        <w:spacing w:line="480" w:lineRule="auto"/>
        <w:rPr>
          <w:rFonts w:ascii="Times New Roman" w:hAnsi="Times New Roman" w:cs="Times New Roman"/>
          <w:noProof/>
        </w:rPr>
      </w:pPr>
    </w:p>
    <w:p w14:paraId="4ECE2DED" w14:textId="3BBFCBE0" w:rsidR="00636BAE" w:rsidRPr="00324918" w:rsidRDefault="00636BAE" w:rsidP="00B948F0">
      <w:pPr>
        <w:autoSpaceDE w:val="0"/>
        <w:autoSpaceDN w:val="0"/>
        <w:adjustRightInd w:val="0"/>
        <w:spacing w:line="480" w:lineRule="auto"/>
        <w:rPr>
          <w:rFonts w:ascii="Times New Roman" w:hAnsi="Times New Roman" w:cs="Times New Roman"/>
          <w:lang w:val="en-GB"/>
        </w:rPr>
      </w:pPr>
      <w:r w:rsidRPr="00324918">
        <w:rPr>
          <w:rFonts w:ascii="Times New Roman" w:hAnsi="Times New Roman" w:cs="Times New Roman"/>
          <w:lang w:val="en-GB"/>
        </w:rPr>
        <w:t xml:space="preserve">Richardson, H. (2016, May 16). </w:t>
      </w:r>
      <w:r w:rsidRPr="00324918">
        <w:rPr>
          <w:rFonts w:ascii="Times New Roman" w:hAnsi="Times New Roman" w:cs="Times New Roman"/>
          <w:i/>
          <w:lang w:val="en-GB"/>
        </w:rPr>
        <w:t>Thousands of children taught in ‘illegal schools’.</w:t>
      </w:r>
      <w:r w:rsidRPr="00324918">
        <w:rPr>
          <w:rFonts w:ascii="Times New Roman" w:hAnsi="Times New Roman" w:cs="Times New Roman"/>
          <w:lang w:val="en-GB"/>
        </w:rPr>
        <w:t xml:space="preserve"> BBC</w:t>
      </w:r>
      <w:proofErr w:type="gramStart"/>
      <w:r w:rsidRPr="00324918">
        <w:rPr>
          <w:rFonts w:ascii="Times New Roman" w:hAnsi="Times New Roman" w:cs="Times New Roman"/>
          <w:lang w:val="en-GB"/>
        </w:rPr>
        <w:t>.[</w:t>
      </w:r>
      <w:proofErr w:type="gramEnd"/>
      <w:r w:rsidRPr="00324918">
        <w:rPr>
          <w:rFonts w:ascii="Times New Roman" w:hAnsi="Times New Roman" w:cs="Times New Roman"/>
          <w:lang w:val="en-GB"/>
        </w:rPr>
        <w:t>Web post]. Retrieved from</w:t>
      </w:r>
      <w:r w:rsidRPr="00324918">
        <w:rPr>
          <w:rFonts w:ascii="Times New Roman" w:hAnsi="Times New Roman" w:cs="Times New Roman"/>
        </w:rPr>
        <w:t xml:space="preserve"> </w:t>
      </w:r>
      <w:hyperlink r:id="rId15" w:history="1">
        <w:r w:rsidRPr="00324918">
          <w:rPr>
            <w:rStyle w:val="Hyperlink"/>
            <w:rFonts w:ascii="Times New Roman" w:hAnsi="Times New Roman" w:cs="Times New Roman"/>
            <w:color w:val="auto"/>
            <w:lang w:val="en-GB"/>
          </w:rPr>
          <w:t>https://www.bbc.co.uk/news/education-36302054</w:t>
        </w:r>
      </w:hyperlink>
      <w:r w:rsidR="00F921D0" w:rsidRPr="00324918">
        <w:rPr>
          <w:rStyle w:val="Hyperlink"/>
          <w:rFonts w:ascii="Times New Roman" w:hAnsi="Times New Roman" w:cs="Times New Roman"/>
          <w:color w:val="auto"/>
          <w:lang w:val="en-GB"/>
        </w:rPr>
        <w:t>.</w:t>
      </w:r>
    </w:p>
    <w:p w14:paraId="4396E9DB" w14:textId="77777777" w:rsidR="004C5625" w:rsidRPr="00324918" w:rsidRDefault="004C5625" w:rsidP="00B948F0">
      <w:pPr>
        <w:widowControl w:val="0"/>
        <w:autoSpaceDE w:val="0"/>
        <w:autoSpaceDN w:val="0"/>
        <w:adjustRightInd w:val="0"/>
        <w:spacing w:line="480" w:lineRule="auto"/>
        <w:rPr>
          <w:rFonts w:ascii="Times New Roman" w:hAnsi="Times New Roman" w:cs="Times New Roman"/>
          <w:noProof/>
          <w:lang w:val="en-GB"/>
        </w:rPr>
      </w:pPr>
    </w:p>
    <w:p w14:paraId="66DCE122" w14:textId="1C2FFE63" w:rsidR="00636BAE" w:rsidRPr="00324918" w:rsidRDefault="00636BAE" w:rsidP="00B948F0">
      <w:pPr>
        <w:spacing w:line="480" w:lineRule="auto"/>
        <w:rPr>
          <w:rFonts w:ascii="Times New Roman" w:hAnsi="Times New Roman" w:cs="Times New Roman"/>
        </w:rPr>
      </w:pPr>
      <w:r w:rsidRPr="00324918">
        <w:rPr>
          <w:rFonts w:ascii="Times New Roman" w:hAnsi="Times New Roman" w:cs="Times New Roman"/>
        </w:rPr>
        <w:t xml:space="preserve">Ross, A. (2019). </w:t>
      </w:r>
      <w:r w:rsidRPr="00324918">
        <w:rPr>
          <w:rFonts w:ascii="Times New Roman" w:hAnsi="Times New Roman" w:cs="Times New Roman"/>
          <w:i/>
        </w:rPr>
        <w:t xml:space="preserve">Finding </w:t>
      </w:r>
      <w:r w:rsidR="00337A09" w:rsidRPr="00324918">
        <w:rPr>
          <w:rFonts w:ascii="Times New Roman" w:hAnsi="Times New Roman" w:cs="Times New Roman"/>
          <w:i/>
        </w:rPr>
        <w:t>P</w:t>
      </w:r>
      <w:r w:rsidRPr="00324918">
        <w:rPr>
          <w:rFonts w:ascii="Times New Roman" w:hAnsi="Times New Roman" w:cs="Times New Roman"/>
          <w:i/>
        </w:rPr>
        <w:t xml:space="preserve">olitical </w:t>
      </w:r>
      <w:r w:rsidR="00337A09" w:rsidRPr="00324918">
        <w:rPr>
          <w:rFonts w:ascii="Times New Roman" w:hAnsi="Times New Roman" w:cs="Times New Roman"/>
          <w:i/>
        </w:rPr>
        <w:t>I</w:t>
      </w:r>
      <w:r w:rsidRPr="00324918">
        <w:rPr>
          <w:rFonts w:ascii="Times New Roman" w:hAnsi="Times New Roman" w:cs="Times New Roman"/>
          <w:i/>
        </w:rPr>
        <w:t xml:space="preserve">dentities: </w:t>
      </w:r>
      <w:r w:rsidR="00337A09" w:rsidRPr="00324918">
        <w:rPr>
          <w:rFonts w:ascii="Times New Roman" w:hAnsi="Times New Roman" w:cs="Times New Roman"/>
          <w:i/>
        </w:rPr>
        <w:t>Y</w:t>
      </w:r>
      <w:r w:rsidRPr="00324918">
        <w:rPr>
          <w:rFonts w:ascii="Times New Roman" w:hAnsi="Times New Roman" w:cs="Times New Roman"/>
          <w:i/>
        </w:rPr>
        <w:t xml:space="preserve">oung </w:t>
      </w:r>
      <w:r w:rsidR="00337A09" w:rsidRPr="00324918">
        <w:rPr>
          <w:rFonts w:ascii="Times New Roman" w:hAnsi="Times New Roman" w:cs="Times New Roman"/>
          <w:i/>
        </w:rPr>
        <w:t>P</w:t>
      </w:r>
      <w:r w:rsidRPr="00324918">
        <w:rPr>
          <w:rFonts w:ascii="Times New Roman" w:hAnsi="Times New Roman" w:cs="Times New Roman"/>
          <w:i/>
        </w:rPr>
        <w:t xml:space="preserve">eople in a </w:t>
      </w:r>
      <w:r w:rsidR="00337A09" w:rsidRPr="00324918">
        <w:rPr>
          <w:rFonts w:ascii="Times New Roman" w:hAnsi="Times New Roman" w:cs="Times New Roman"/>
          <w:i/>
        </w:rPr>
        <w:t>C</w:t>
      </w:r>
      <w:r w:rsidRPr="00324918">
        <w:rPr>
          <w:rFonts w:ascii="Times New Roman" w:hAnsi="Times New Roman" w:cs="Times New Roman"/>
          <w:i/>
        </w:rPr>
        <w:t>hanging Europe</w:t>
      </w:r>
      <w:r w:rsidRPr="00324918">
        <w:rPr>
          <w:rFonts w:ascii="Times New Roman" w:hAnsi="Times New Roman" w:cs="Times New Roman"/>
        </w:rPr>
        <w:t>. Cham: Palgrave Macmillan / Springer</w:t>
      </w:r>
    </w:p>
    <w:p w14:paraId="783EEC82" w14:textId="2104418C" w:rsidR="00D260C5" w:rsidRPr="00324918" w:rsidRDefault="00D260C5" w:rsidP="00B948F0">
      <w:pPr>
        <w:spacing w:line="480" w:lineRule="auto"/>
        <w:rPr>
          <w:rFonts w:ascii="Times New Roman" w:hAnsi="Times New Roman" w:cs="Times New Roman"/>
        </w:rPr>
      </w:pPr>
    </w:p>
    <w:p w14:paraId="25614DB7" w14:textId="108D1C6C" w:rsidR="00D260C5" w:rsidRPr="00324918" w:rsidRDefault="00D260C5" w:rsidP="00B948F0">
      <w:pPr>
        <w:spacing w:line="480" w:lineRule="auto"/>
        <w:rPr>
          <w:rFonts w:ascii="Times New Roman" w:hAnsi="Times New Roman" w:cs="Times New Roman"/>
        </w:rPr>
      </w:pPr>
      <w:proofErr w:type="spellStart"/>
      <w:r w:rsidRPr="00324918">
        <w:rPr>
          <w:rFonts w:ascii="Times New Roman" w:hAnsi="Times New Roman" w:cs="Times New Roman"/>
        </w:rPr>
        <w:t>Sabbagh</w:t>
      </w:r>
      <w:proofErr w:type="spellEnd"/>
      <w:r w:rsidRPr="00324918">
        <w:rPr>
          <w:rFonts w:ascii="Times New Roman" w:hAnsi="Times New Roman" w:cs="Times New Roman"/>
        </w:rPr>
        <w:t xml:space="preserve">, D. (2019). Lady Warsi says she fears Michael Gove becoming PM. </w:t>
      </w:r>
      <w:r w:rsidRPr="00324918">
        <w:rPr>
          <w:rFonts w:ascii="Times New Roman" w:hAnsi="Times New Roman" w:cs="Times New Roman"/>
          <w:i/>
        </w:rPr>
        <w:t>The Guardian</w:t>
      </w:r>
      <w:r w:rsidRPr="00324918">
        <w:rPr>
          <w:rFonts w:ascii="Times New Roman" w:hAnsi="Times New Roman" w:cs="Times New Roman"/>
        </w:rPr>
        <w:t xml:space="preserve"> </w:t>
      </w:r>
      <w:hyperlink r:id="rId16" w:history="1">
        <w:r w:rsidRPr="00324918">
          <w:rPr>
            <w:rStyle w:val="Hyperlink"/>
            <w:color w:val="auto"/>
          </w:rPr>
          <w:t>https://www.theguardian.com/politics/2019/mar/29/lady-warsi-says-she-fears-michael-gove-becoming-pm</w:t>
        </w:r>
      </w:hyperlink>
      <w:r w:rsidRPr="00324918">
        <w:t xml:space="preserve"> </w:t>
      </w:r>
      <w:r w:rsidRPr="00324918">
        <w:rPr>
          <w:rFonts w:ascii="Times New Roman" w:hAnsi="Times New Roman" w:cs="Times New Roman"/>
        </w:rPr>
        <w:t>accessed 24/10/19</w:t>
      </w:r>
    </w:p>
    <w:p w14:paraId="2451FDF8" w14:textId="77777777" w:rsidR="00636BAE" w:rsidRPr="00324918" w:rsidRDefault="00636BAE" w:rsidP="00B948F0">
      <w:pPr>
        <w:widowControl w:val="0"/>
        <w:autoSpaceDE w:val="0"/>
        <w:autoSpaceDN w:val="0"/>
        <w:adjustRightInd w:val="0"/>
        <w:spacing w:line="480" w:lineRule="auto"/>
        <w:rPr>
          <w:rFonts w:ascii="Times New Roman" w:hAnsi="Times New Roman" w:cs="Times New Roman"/>
          <w:lang w:val="en-GB"/>
        </w:rPr>
      </w:pPr>
    </w:p>
    <w:p w14:paraId="7888D9BF" w14:textId="328F852A" w:rsidR="00636BAE" w:rsidRPr="00324918" w:rsidRDefault="00636BAE" w:rsidP="00B948F0">
      <w:pPr>
        <w:pStyle w:val="ListParagraph"/>
        <w:spacing w:line="480" w:lineRule="auto"/>
        <w:ind w:left="0"/>
        <w:rPr>
          <w:rFonts w:ascii="Times New Roman" w:hAnsi="Times New Roman" w:cs="Times New Roman"/>
          <w:lang w:eastAsia="en-GB"/>
        </w:rPr>
      </w:pPr>
      <w:r w:rsidRPr="00324918">
        <w:rPr>
          <w:rFonts w:ascii="Times New Roman" w:hAnsi="Times New Roman" w:cs="Times New Roman"/>
          <w:lang w:val="en-GB" w:eastAsia="en-GB"/>
        </w:rPr>
        <w:t>Solomon, D., Watson, M., &amp;</w:t>
      </w:r>
      <w:r w:rsidR="00DB4FF4" w:rsidRPr="00324918">
        <w:rPr>
          <w:rFonts w:ascii="Times New Roman" w:hAnsi="Times New Roman" w:cs="Times New Roman"/>
          <w:lang w:val="en-GB" w:eastAsia="en-GB"/>
        </w:rPr>
        <w:t xml:space="preserve"> </w:t>
      </w:r>
      <w:proofErr w:type="spellStart"/>
      <w:r w:rsidRPr="00324918">
        <w:rPr>
          <w:rFonts w:ascii="Times New Roman" w:hAnsi="Times New Roman" w:cs="Times New Roman"/>
          <w:lang w:val="en-GB" w:eastAsia="en-GB"/>
        </w:rPr>
        <w:t>Battistich</w:t>
      </w:r>
      <w:proofErr w:type="spellEnd"/>
      <w:r w:rsidRPr="00324918">
        <w:rPr>
          <w:rFonts w:ascii="Times New Roman" w:hAnsi="Times New Roman" w:cs="Times New Roman"/>
          <w:lang w:val="en-GB" w:eastAsia="en-GB"/>
        </w:rPr>
        <w:t xml:space="preserve">, V. A. (2001). </w:t>
      </w:r>
      <w:r w:rsidRPr="00324918">
        <w:rPr>
          <w:rFonts w:ascii="Times New Roman" w:hAnsi="Times New Roman" w:cs="Times New Roman"/>
          <w:lang w:eastAsia="en-GB"/>
        </w:rPr>
        <w:t xml:space="preserve">Teaching and schooling effects on moral/prosocial development. </w:t>
      </w:r>
      <w:r w:rsidRPr="00324918">
        <w:rPr>
          <w:rFonts w:ascii="Times New Roman" w:hAnsi="Times New Roman" w:cs="Times New Roman"/>
          <w:i/>
          <w:lang w:eastAsia="en-GB"/>
        </w:rPr>
        <w:t xml:space="preserve">Handbook of </w:t>
      </w:r>
      <w:r w:rsidR="00337A09" w:rsidRPr="00324918">
        <w:rPr>
          <w:rFonts w:ascii="Times New Roman" w:hAnsi="Times New Roman" w:cs="Times New Roman"/>
          <w:i/>
          <w:lang w:eastAsia="en-GB"/>
        </w:rPr>
        <w:t>R</w:t>
      </w:r>
      <w:r w:rsidRPr="00324918">
        <w:rPr>
          <w:rFonts w:ascii="Times New Roman" w:hAnsi="Times New Roman" w:cs="Times New Roman"/>
          <w:i/>
          <w:lang w:eastAsia="en-GB"/>
        </w:rPr>
        <w:t xml:space="preserve">esearch on </w:t>
      </w:r>
      <w:r w:rsidR="00337A09" w:rsidRPr="00324918">
        <w:rPr>
          <w:rFonts w:ascii="Times New Roman" w:hAnsi="Times New Roman" w:cs="Times New Roman"/>
          <w:i/>
          <w:lang w:eastAsia="en-GB"/>
        </w:rPr>
        <w:t>T</w:t>
      </w:r>
      <w:r w:rsidRPr="00324918">
        <w:rPr>
          <w:rFonts w:ascii="Times New Roman" w:hAnsi="Times New Roman" w:cs="Times New Roman"/>
          <w:i/>
          <w:lang w:eastAsia="en-GB"/>
        </w:rPr>
        <w:t xml:space="preserve">eaching </w:t>
      </w:r>
      <w:r w:rsidRPr="00324918">
        <w:rPr>
          <w:rFonts w:ascii="Times New Roman" w:hAnsi="Times New Roman" w:cs="Times New Roman"/>
          <w:iCs/>
          <w:lang w:eastAsia="en-GB"/>
        </w:rPr>
        <w:t xml:space="preserve">(4th </w:t>
      </w:r>
      <w:proofErr w:type="spellStart"/>
      <w:r w:rsidRPr="00324918">
        <w:rPr>
          <w:rFonts w:ascii="Times New Roman" w:hAnsi="Times New Roman" w:cs="Times New Roman"/>
          <w:iCs/>
          <w:lang w:eastAsia="en-GB"/>
        </w:rPr>
        <w:t>ed</w:t>
      </w:r>
      <w:proofErr w:type="spellEnd"/>
      <w:r w:rsidRPr="00324918">
        <w:rPr>
          <w:rFonts w:ascii="Times New Roman" w:hAnsi="Times New Roman" w:cs="Times New Roman"/>
          <w:iCs/>
          <w:lang w:eastAsia="en-GB"/>
        </w:rPr>
        <w:t>)</w:t>
      </w:r>
      <w:r w:rsidRPr="00324918">
        <w:rPr>
          <w:rFonts w:ascii="Times New Roman" w:hAnsi="Times New Roman" w:cs="Times New Roman"/>
          <w:i/>
          <w:lang w:eastAsia="en-GB"/>
        </w:rPr>
        <w:t xml:space="preserve"> </w:t>
      </w:r>
      <w:r w:rsidRPr="00324918">
        <w:rPr>
          <w:rFonts w:ascii="Times New Roman" w:hAnsi="Times New Roman" w:cs="Times New Roman"/>
          <w:lang w:eastAsia="en-GB"/>
        </w:rPr>
        <w:t>(pp. 566–603)</w:t>
      </w:r>
      <w:r w:rsidR="00337A09" w:rsidRPr="00324918">
        <w:rPr>
          <w:rFonts w:ascii="Times New Roman" w:hAnsi="Times New Roman" w:cs="Times New Roman"/>
          <w:lang w:eastAsia="en-GB"/>
        </w:rPr>
        <w:t xml:space="preserve"> (V. </w:t>
      </w:r>
      <w:proofErr w:type="spellStart"/>
      <w:r w:rsidR="00337A09" w:rsidRPr="00324918">
        <w:rPr>
          <w:rFonts w:ascii="Times New Roman" w:hAnsi="Times New Roman" w:cs="Times New Roman"/>
          <w:lang w:eastAsia="en-GB"/>
        </w:rPr>
        <w:t>Richardson</w:t>
      </w:r>
      <w:proofErr w:type="gramStart"/>
      <w:r w:rsidR="00337A09" w:rsidRPr="00324918">
        <w:rPr>
          <w:rFonts w:ascii="Times New Roman" w:hAnsi="Times New Roman" w:cs="Times New Roman"/>
          <w:lang w:eastAsia="en-GB"/>
        </w:rPr>
        <w:t>,Ed</w:t>
      </w:r>
      <w:proofErr w:type="spellEnd"/>
      <w:proofErr w:type="gramEnd"/>
      <w:r w:rsidR="00337A09" w:rsidRPr="00324918">
        <w:rPr>
          <w:rFonts w:ascii="Times New Roman" w:hAnsi="Times New Roman" w:cs="Times New Roman"/>
          <w:lang w:eastAsia="en-GB"/>
        </w:rPr>
        <w:t>.)</w:t>
      </w:r>
      <w:r w:rsidRPr="00324918">
        <w:rPr>
          <w:rFonts w:ascii="Times New Roman" w:hAnsi="Times New Roman" w:cs="Times New Roman"/>
          <w:lang w:eastAsia="en-GB"/>
        </w:rPr>
        <w:t>. Washington, DC: American Educational Research Association.</w:t>
      </w:r>
    </w:p>
    <w:p w14:paraId="35167F9B" w14:textId="77777777" w:rsidR="00636BAE" w:rsidRPr="00324918" w:rsidRDefault="00636BAE" w:rsidP="00B948F0">
      <w:pPr>
        <w:widowControl w:val="0"/>
        <w:autoSpaceDE w:val="0"/>
        <w:autoSpaceDN w:val="0"/>
        <w:adjustRightInd w:val="0"/>
        <w:spacing w:line="480" w:lineRule="auto"/>
        <w:rPr>
          <w:rFonts w:ascii="Times New Roman" w:hAnsi="Times New Roman" w:cs="Times New Roman"/>
        </w:rPr>
      </w:pPr>
    </w:p>
    <w:p w14:paraId="0F5EE528" w14:textId="218CE806" w:rsidR="00C7493E" w:rsidRPr="00324918" w:rsidRDefault="00636BAE" w:rsidP="00B948F0">
      <w:pPr>
        <w:shd w:val="clear" w:color="auto" w:fill="FFFFFF"/>
        <w:spacing w:after="263" w:line="480" w:lineRule="auto"/>
        <w:outlineLvl w:val="0"/>
        <w:rPr>
          <w:rFonts w:ascii="Times New Roman" w:eastAsia="Times New Roman" w:hAnsi="Times New Roman" w:cs="Times New Roman"/>
          <w:lang w:val="en-GB" w:eastAsia="en-GB"/>
        </w:rPr>
      </w:pPr>
      <w:r w:rsidRPr="00324918">
        <w:rPr>
          <w:rFonts w:ascii="Times New Roman" w:eastAsia="Times New Roman" w:hAnsi="Times New Roman" w:cs="Times New Roman"/>
          <w:bCs/>
          <w:kern w:val="36"/>
          <w:lang w:val="en-GB" w:eastAsia="en-GB"/>
        </w:rPr>
        <w:t xml:space="preserve">Spaulding, R. (1997). Peoples as national minorities: A review of Will </w:t>
      </w:r>
      <w:proofErr w:type="spellStart"/>
      <w:r w:rsidRPr="00324918">
        <w:rPr>
          <w:rFonts w:ascii="Times New Roman" w:eastAsia="Times New Roman" w:hAnsi="Times New Roman" w:cs="Times New Roman"/>
          <w:bCs/>
          <w:kern w:val="36"/>
          <w:lang w:val="en-GB" w:eastAsia="en-GB"/>
        </w:rPr>
        <w:t>Kymlicka's</w:t>
      </w:r>
      <w:proofErr w:type="spellEnd"/>
      <w:r w:rsidRPr="00324918">
        <w:rPr>
          <w:rFonts w:ascii="Times New Roman" w:eastAsia="Times New Roman" w:hAnsi="Times New Roman" w:cs="Times New Roman"/>
          <w:bCs/>
          <w:kern w:val="36"/>
          <w:lang w:val="en-GB" w:eastAsia="en-GB"/>
        </w:rPr>
        <w:t xml:space="preserve"> arguments for Aboriginal rights from a self-determination perspective. </w:t>
      </w:r>
      <w:r w:rsidRPr="00324918">
        <w:rPr>
          <w:rFonts w:ascii="Times New Roman" w:eastAsia="Times New Roman" w:hAnsi="Times New Roman" w:cs="Times New Roman"/>
          <w:i/>
          <w:iCs/>
          <w:lang w:val="en-GB" w:eastAsia="en-GB"/>
        </w:rPr>
        <w:t>The University of Toronto Law Journal</w:t>
      </w:r>
      <w:r w:rsidRPr="00324918">
        <w:rPr>
          <w:rFonts w:ascii="Times New Roman" w:eastAsia="Times New Roman" w:hAnsi="Times New Roman" w:cs="Times New Roman"/>
          <w:bCs/>
          <w:kern w:val="36"/>
          <w:lang w:val="en-GB" w:eastAsia="en-GB"/>
        </w:rPr>
        <w:t xml:space="preserve"> </w:t>
      </w:r>
      <w:r w:rsidRPr="00324918">
        <w:rPr>
          <w:rFonts w:ascii="Times New Roman" w:eastAsia="Times New Roman" w:hAnsi="Times New Roman" w:cs="Times New Roman"/>
          <w:i/>
          <w:lang w:val="en-GB" w:eastAsia="en-GB"/>
        </w:rPr>
        <w:t>47</w:t>
      </w:r>
      <w:r w:rsidRPr="00324918">
        <w:rPr>
          <w:rFonts w:ascii="Times New Roman" w:eastAsia="Times New Roman" w:hAnsi="Times New Roman" w:cs="Times New Roman"/>
          <w:lang w:val="en-GB" w:eastAsia="en-GB"/>
        </w:rPr>
        <w:t>(1), 35-113.</w:t>
      </w:r>
    </w:p>
    <w:p w14:paraId="35409998" w14:textId="35ADEC5F" w:rsidR="00C7493E" w:rsidRPr="00324918" w:rsidRDefault="00C7493E" w:rsidP="00B948F0">
      <w:pPr>
        <w:shd w:val="clear" w:color="auto" w:fill="FFFFFF"/>
        <w:spacing w:after="263" w:line="480" w:lineRule="auto"/>
        <w:outlineLvl w:val="0"/>
        <w:rPr>
          <w:rFonts w:ascii="Times New Roman" w:eastAsia="Times New Roman" w:hAnsi="Times New Roman" w:cs="Times New Roman"/>
          <w:bCs/>
          <w:kern w:val="36"/>
          <w:lang w:val="en-GB" w:eastAsia="en-GB"/>
        </w:rPr>
      </w:pPr>
      <w:r w:rsidRPr="00324918">
        <w:rPr>
          <w:rStyle w:val="authors"/>
          <w:rFonts w:ascii="Times New Roman" w:hAnsi="Times New Roman" w:cs="Times New Roman"/>
          <w:shd w:val="clear" w:color="auto" w:fill="FFFFFF"/>
        </w:rPr>
        <w:t>Spiller, K., Awan, I., &amp; Whiting, A.</w:t>
      </w:r>
      <w:r w:rsidRPr="00324918">
        <w:rPr>
          <w:rFonts w:ascii="Times New Roman" w:hAnsi="Times New Roman" w:cs="Times New Roman"/>
          <w:shd w:val="clear" w:color="auto" w:fill="FFFFFF"/>
        </w:rPr>
        <w:t> </w:t>
      </w:r>
      <w:r w:rsidRPr="00324918">
        <w:rPr>
          <w:rStyle w:val="Date1"/>
          <w:rFonts w:ascii="Times New Roman" w:hAnsi="Times New Roman" w:cs="Times New Roman"/>
          <w:shd w:val="clear" w:color="auto" w:fill="FFFFFF"/>
        </w:rPr>
        <w:t>(2018)</w:t>
      </w:r>
      <w:r w:rsidR="0019518D" w:rsidRPr="00324918">
        <w:rPr>
          <w:rStyle w:val="Date1"/>
          <w:rFonts w:ascii="Times New Roman" w:hAnsi="Times New Roman" w:cs="Times New Roman"/>
          <w:shd w:val="clear" w:color="auto" w:fill="FFFFFF"/>
        </w:rPr>
        <w:t>.</w:t>
      </w:r>
      <w:r w:rsidRPr="00324918">
        <w:rPr>
          <w:rFonts w:ascii="Times New Roman" w:hAnsi="Times New Roman" w:cs="Times New Roman"/>
          <w:shd w:val="clear" w:color="auto" w:fill="FFFFFF"/>
        </w:rPr>
        <w:t> </w:t>
      </w:r>
      <w:r w:rsidRPr="00324918">
        <w:rPr>
          <w:rStyle w:val="arttitle"/>
          <w:rFonts w:ascii="Times New Roman" w:hAnsi="Times New Roman" w:cs="Times New Roman"/>
          <w:shd w:val="clear" w:color="auto" w:fill="FFFFFF"/>
        </w:rPr>
        <w:t>‘What does terrorism look like?</w:t>
      </w:r>
      <w:proofErr w:type="gramStart"/>
      <w:r w:rsidRPr="00324918">
        <w:rPr>
          <w:rStyle w:val="arttitle"/>
          <w:rFonts w:ascii="Times New Roman" w:hAnsi="Times New Roman" w:cs="Times New Roman"/>
          <w:shd w:val="clear" w:color="auto" w:fill="FFFFFF"/>
        </w:rPr>
        <w:t>’:</w:t>
      </w:r>
      <w:proofErr w:type="gramEnd"/>
      <w:r w:rsidRPr="00324918">
        <w:rPr>
          <w:rStyle w:val="arttitle"/>
          <w:rFonts w:ascii="Times New Roman" w:hAnsi="Times New Roman" w:cs="Times New Roman"/>
          <w:shd w:val="clear" w:color="auto" w:fill="FFFFFF"/>
        </w:rPr>
        <w:t xml:space="preserve"> </w:t>
      </w:r>
      <w:r w:rsidR="0019518D" w:rsidRPr="00324918">
        <w:rPr>
          <w:rStyle w:val="arttitle"/>
          <w:rFonts w:ascii="Times New Roman" w:hAnsi="Times New Roman" w:cs="Times New Roman"/>
          <w:shd w:val="clear" w:color="auto" w:fill="FFFFFF"/>
        </w:rPr>
        <w:t>U</w:t>
      </w:r>
      <w:r w:rsidRPr="00324918">
        <w:rPr>
          <w:rStyle w:val="arttitle"/>
          <w:rFonts w:ascii="Times New Roman" w:hAnsi="Times New Roman" w:cs="Times New Roman"/>
          <w:shd w:val="clear" w:color="auto" w:fill="FFFFFF"/>
        </w:rPr>
        <w:t>niversity lecturers’ interpretations of their Prevent duties and tackling extremism in UK universities.</w:t>
      </w:r>
      <w:r w:rsidRPr="00324918">
        <w:rPr>
          <w:rFonts w:ascii="Times New Roman" w:hAnsi="Times New Roman" w:cs="Times New Roman"/>
          <w:shd w:val="clear" w:color="auto" w:fill="FFFFFF"/>
        </w:rPr>
        <w:t> </w:t>
      </w:r>
      <w:r w:rsidRPr="00324918">
        <w:rPr>
          <w:rStyle w:val="serialtitle"/>
          <w:rFonts w:ascii="Times New Roman" w:hAnsi="Times New Roman" w:cs="Times New Roman"/>
          <w:i/>
          <w:shd w:val="clear" w:color="auto" w:fill="FFFFFF"/>
        </w:rPr>
        <w:t>Critical Studies on Terrorism,</w:t>
      </w:r>
      <w:r w:rsidRPr="00324918">
        <w:rPr>
          <w:rFonts w:ascii="Times New Roman" w:hAnsi="Times New Roman" w:cs="Times New Roman"/>
          <w:i/>
          <w:shd w:val="clear" w:color="auto" w:fill="FFFFFF"/>
        </w:rPr>
        <w:t> </w:t>
      </w:r>
      <w:r w:rsidRPr="00324918">
        <w:rPr>
          <w:rStyle w:val="volumeissue"/>
          <w:rFonts w:ascii="Times New Roman" w:hAnsi="Times New Roman" w:cs="Times New Roman"/>
          <w:i/>
          <w:shd w:val="clear" w:color="auto" w:fill="FFFFFF"/>
        </w:rPr>
        <w:t>11</w:t>
      </w:r>
      <w:r w:rsidRPr="00324918">
        <w:rPr>
          <w:rStyle w:val="volumeissue"/>
          <w:rFonts w:ascii="Times New Roman" w:hAnsi="Times New Roman" w:cs="Times New Roman"/>
          <w:shd w:val="clear" w:color="auto" w:fill="FFFFFF"/>
        </w:rPr>
        <w:t>(1),</w:t>
      </w:r>
      <w:r w:rsidRPr="00324918">
        <w:rPr>
          <w:rFonts w:ascii="Times New Roman" w:hAnsi="Times New Roman" w:cs="Times New Roman"/>
          <w:shd w:val="clear" w:color="auto" w:fill="FFFFFF"/>
        </w:rPr>
        <w:t> </w:t>
      </w:r>
      <w:r w:rsidRPr="00324918">
        <w:rPr>
          <w:rStyle w:val="pagerange"/>
          <w:rFonts w:ascii="Times New Roman" w:hAnsi="Times New Roman" w:cs="Times New Roman"/>
          <w:shd w:val="clear" w:color="auto" w:fill="FFFFFF"/>
        </w:rPr>
        <w:t>130-150.</w:t>
      </w:r>
    </w:p>
    <w:p w14:paraId="02A286EA" w14:textId="77777777" w:rsidR="00300AC4" w:rsidRPr="00324918" w:rsidRDefault="00636BAE" w:rsidP="00300AC4">
      <w:pPr>
        <w:widowControl w:val="0"/>
        <w:autoSpaceDE w:val="0"/>
        <w:autoSpaceDN w:val="0"/>
        <w:adjustRightInd w:val="0"/>
        <w:spacing w:line="480" w:lineRule="auto"/>
        <w:rPr>
          <w:rFonts w:ascii="Times New Roman" w:hAnsi="Times New Roman" w:cs="Times New Roman"/>
          <w:noProof/>
        </w:rPr>
      </w:pPr>
      <w:r w:rsidRPr="00324918">
        <w:rPr>
          <w:rFonts w:ascii="Times New Roman" w:hAnsi="Times New Roman" w:cs="Times New Roman"/>
          <w:noProof/>
        </w:rPr>
        <w:t xml:space="preserve">Snyder, T. (2017). </w:t>
      </w:r>
      <w:r w:rsidRPr="00324918">
        <w:rPr>
          <w:rFonts w:ascii="Times New Roman" w:hAnsi="Times New Roman" w:cs="Times New Roman"/>
          <w:i/>
          <w:noProof/>
        </w:rPr>
        <w:t xml:space="preserve">On </w:t>
      </w:r>
      <w:r w:rsidR="00337A09" w:rsidRPr="00324918">
        <w:rPr>
          <w:rFonts w:ascii="Times New Roman" w:hAnsi="Times New Roman" w:cs="Times New Roman"/>
          <w:i/>
          <w:noProof/>
        </w:rPr>
        <w:t>T</w:t>
      </w:r>
      <w:r w:rsidRPr="00324918">
        <w:rPr>
          <w:rFonts w:ascii="Times New Roman" w:hAnsi="Times New Roman" w:cs="Times New Roman"/>
          <w:i/>
          <w:noProof/>
        </w:rPr>
        <w:t xml:space="preserve">yranny: Twenty </w:t>
      </w:r>
      <w:r w:rsidR="00337A09" w:rsidRPr="00324918">
        <w:rPr>
          <w:rFonts w:ascii="Times New Roman" w:hAnsi="Times New Roman" w:cs="Times New Roman"/>
          <w:i/>
          <w:noProof/>
        </w:rPr>
        <w:t>L</w:t>
      </w:r>
      <w:r w:rsidRPr="00324918">
        <w:rPr>
          <w:rFonts w:ascii="Times New Roman" w:hAnsi="Times New Roman" w:cs="Times New Roman"/>
          <w:i/>
          <w:noProof/>
        </w:rPr>
        <w:t xml:space="preserve">essons from the </w:t>
      </w:r>
      <w:r w:rsidR="00337A09" w:rsidRPr="00324918">
        <w:rPr>
          <w:rFonts w:ascii="Times New Roman" w:hAnsi="Times New Roman" w:cs="Times New Roman"/>
          <w:i/>
          <w:noProof/>
        </w:rPr>
        <w:t>T</w:t>
      </w:r>
      <w:r w:rsidRPr="00324918">
        <w:rPr>
          <w:rFonts w:ascii="Times New Roman" w:hAnsi="Times New Roman" w:cs="Times New Roman"/>
          <w:i/>
          <w:noProof/>
        </w:rPr>
        <w:t xml:space="preserve">wentieth </w:t>
      </w:r>
      <w:r w:rsidR="00337A09" w:rsidRPr="00324918">
        <w:rPr>
          <w:rFonts w:ascii="Times New Roman" w:hAnsi="Times New Roman" w:cs="Times New Roman"/>
          <w:i/>
          <w:noProof/>
        </w:rPr>
        <w:t>C</w:t>
      </w:r>
      <w:r w:rsidRPr="00324918">
        <w:rPr>
          <w:rFonts w:ascii="Times New Roman" w:hAnsi="Times New Roman" w:cs="Times New Roman"/>
          <w:i/>
          <w:noProof/>
        </w:rPr>
        <w:t>entury</w:t>
      </w:r>
      <w:r w:rsidR="00300AC4" w:rsidRPr="00324918">
        <w:rPr>
          <w:rFonts w:ascii="Times New Roman" w:hAnsi="Times New Roman" w:cs="Times New Roman"/>
          <w:noProof/>
        </w:rPr>
        <w:t xml:space="preserve">. London: </w:t>
      </w:r>
      <w:r w:rsidR="00300AC4" w:rsidRPr="00324918">
        <w:rPr>
          <w:rFonts w:ascii="Times New Roman" w:hAnsi="Times New Roman" w:cs="Times New Roman"/>
          <w:noProof/>
        </w:rPr>
        <w:lastRenderedPageBreak/>
        <w:t>Penguin Random House.</w:t>
      </w:r>
    </w:p>
    <w:p w14:paraId="1C70E155" w14:textId="77777777" w:rsidR="00300AC4" w:rsidRPr="00324918" w:rsidRDefault="00300AC4" w:rsidP="00300AC4">
      <w:pPr>
        <w:widowControl w:val="0"/>
        <w:autoSpaceDE w:val="0"/>
        <w:autoSpaceDN w:val="0"/>
        <w:adjustRightInd w:val="0"/>
        <w:spacing w:line="480" w:lineRule="auto"/>
        <w:rPr>
          <w:rFonts w:ascii="Times New Roman" w:hAnsi="Times New Roman" w:cs="Times New Roman"/>
          <w:noProof/>
        </w:rPr>
      </w:pPr>
    </w:p>
    <w:p w14:paraId="330F4B1C" w14:textId="18C88121" w:rsidR="00B078CC" w:rsidRPr="00324918" w:rsidRDefault="00B078CC" w:rsidP="00300AC4">
      <w:pPr>
        <w:widowControl w:val="0"/>
        <w:autoSpaceDE w:val="0"/>
        <w:autoSpaceDN w:val="0"/>
        <w:adjustRightInd w:val="0"/>
        <w:spacing w:line="480" w:lineRule="auto"/>
        <w:rPr>
          <w:rFonts w:ascii="Times New Roman" w:hAnsi="Times New Roman" w:cs="Times New Roman"/>
        </w:rPr>
      </w:pPr>
      <w:r w:rsidRPr="00324918">
        <w:rPr>
          <w:rFonts w:ascii="Times New Roman" w:eastAsia="Times New Roman" w:hAnsi="Times New Roman" w:cs="Times New Roman"/>
          <w:shd w:val="clear" w:color="auto" w:fill="FFFFFF"/>
          <w:lang w:val="en-GB"/>
        </w:rPr>
        <w:t>Starkey, H. (2018). Fundamental British Values and citizenship education: tensions between national and global perspectives. </w:t>
      </w:r>
      <w:proofErr w:type="spellStart"/>
      <w:r w:rsidRPr="00324918">
        <w:rPr>
          <w:rFonts w:ascii="Times New Roman" w:eastAsia="Times New Roman" w:hAnsi="Times New Roman" w:cs="Times New Roman"/>
          <w:i/>
          <w:shd w:val="clear" w:color="auto" w:fill="FFFFFF"/>
          <w:lang w:val="en-GB"/>
        </w:rPr>
        <w:t>Geogr</w:t>
      </w:r>
      <w:r w:rsidR="00300AC4" w:rsidRPr="00324918">
        <w:rPr>
          <w:rFonts w:ascii="Times New Roman" w:eastAsia="Times New Roman" w:hAnsi="Times New Roman" w:cs="Times New Roman"/>
          <w:i/>
          <w:shd w:val="clear" w:color="auto" w:fill="FFFFFF"/>
          <w:lang w:val="en-GB"/>
        </w:rPr>
        <w:t>afiska</w:t>
      </w:r>
      <w:proofErr w:type="spellEnd"/>
      <w:r w:rsidR="00300AC4" w:rsidRPr="00324918">
        <w:rPr>
          <w:rFonts w:ascii="Times New Roman" w:eastAsia="Times New Roman" w:hAnsi="Times New Roman" w:cs="Times New Roman"/>
          <w:i/>
          <w:shd w:val="clear" w:color="auto" w:fill="FFFFFF"/>
          <w:lang w:val="en-GB"/>
        </w:rPr>
        <w:t xml:space="preserve"> </w:t>
      </w:r>
      <w:proofErr w:type="spellStart"/>
      <w:r w:rsidR="00300AC4" w:rsidRPr="00324918">
        <w:rPr>
          <w:rFonts w:ascii="Times New Roman" w:eastAsia="Times New Roman" w:hAnsi="Times New Roman" w:cs="Times New Roman"/>
          <w:i/>
          <w:shd w:val="clear" w:color="auto" w:fill="FFFFFF"/>
          <w:lang w:val="en-GB"/>
        </w:rPr>
        <w:t>Annaler</w:t>
      </w:r>
      <w:proofErr w:type="spellEnd"/>
      <w:r w:rsidR="00300AC4" w:rsidRPr="00324918">
        <w:rPr>
          <w:rFonts w:ascii="Times New Roman" w:eastAsia="Times New Roman" w:hAnsi="Times New Roman" w:cs="Times New Roman"/>
          <w:i/>
          <w:shd w:val="clear" w:color="auto" w:fill="FFFFFF"/>
          <w:lang w:val="en-GB"/>
        </w:rPr>
        <w:t>: Series B, Human Geography</w:t>
      </w:r>
      <w:proofErr w:type="gramStart"/>
      <w:r w:rsidR="00300AC4" w:rsidRPr="00324918">
        <w:rPr>
          <w:rFonts w:ascii="Times New Roman" w:eastAsia="Times New Roman" w:hAnsi="Times New Roman" w:cs="Times New Roman"/>
          <w:i/>
          <w:shd w:val="clear" w:color="auto" w:fill="FFFFFF"/>
          <w:lang w:val="en-GB"/>
        </w:rPr>
        <w:t>,  100</w:t>
      </w:r>
      <w:proofErr w:type="gramEnd"/>
      <w:r w:rsidR="00300AC4" w:rsidRPr="00324918">
        <w:rPr>
          <w:rFonts w:ascii="Times New Roman" w:eastAsia="Times New Roman" w:hAnsi="Times New Roman" w:cs="Times New Roman"/>
          <w:shd w:val="clear" w:color="auto" w:fill="FFFFFF"/>
          <w:lang w:val="en-GB"/>
        </w:rPr>
        <w:t>(</w:t>
      </w:r>
      <w:r w:rsidRPr="00324918">
        <w:rPr>
          <w:rFonts w:ascii="Times New Roman" w:eastAsia="Times New Roman" w:hAnsi="Times New Roman" w:cs="Times New Roman"/>
          <w:shd w:val="clear" w:color="auto" w:fill="FFFFFF"/>
          <w:lang w:val="en-GB"/>
        </w:rPr>
        <w:t>2</w:t>
      </w:r>
      <w:r w:rsidR="00300AC4" w:rsidRPr="00324918">
        <w:rPr>
          <w:rFonts w:ascii="Times New Roman" w:eastAsia="Times New Roman" w:hAnsi="Times New Roman" w:cs="Times New Roman"/>
          <w:shd w:val="clear" w:color="auto" w:fill="FFFFFF"/>
          <w:lang w:val="en-GB"/>
        </w:rPr>
        <w:t>)</w:t>
      </w:r>
      <w:r w:rsidRPr="00324918">
        <w:rPr>
          <w:rFonts w:ascii="Times New Roman" w:eastAsia="Times New Roman" w:hAnsi="Times New Roman" w:cs="Times New Roman"/>
          <w:shd w:val="clear" w:color="auto" w:fill="FFFFFF"/>
          <w:lang w:val="en-GB"/>
        </w:rPr>
        <w:t>, 149-162</w:t>
      </w:r>
      <w:r w:rsidR="00300AC4" w:rsidRPr="00324918">
        <w:rPr>
          <w:rFonts w:ascii="Times New Roman" w:eastAsia="Times New Roman" w:hAnsi="Times New Roman" w:cs="Times New Roman"/>
          <w:shd w:val="clear" w:color="auto" w:fill="FFFFFF"/>
          <w:lang w:val="en-GB"/>
        </w:rPr>
        <w:t>.</w:t>
      </w:r>
    </w:p>
    <w:p w14:paraId="30179E96" w14:textId="77777777" w:rsidR="00636BAE" w:rsidRPr="00324918" w:rsidRDefault="00636BAE" w:rsidP="00B948F0">
      <w:pPr>
        <w:widowControl w:val="0"/>
        <w:autoSpaceDE w:val="0"/>
        <w:autoSpaceDN w:val="0"/>
        <w:adjustRightInd w:val="0"/>
        <w:spacing w:line="480" w:lineRule="auto"/>
        <w:rPr>
          <w:rFonts w:ascii="Times New Roman" w:hAnsi="Times New Roman" w:cs="Times New Roman"/>
        </w:rPr>
      </w:pPr>
    </w:p>
    <w:p w14:paraId="152BAF78" w14:textId="77777777" w:rsidR="00636BAE" w:rsidRPr="00324918" w:rsidRDefault="00636BAE" w:rsidP="00B948F0">
      <w:pPr>
        <w:spacing w:line="480" w:lineRule="auto"/>
        <w:rPr>
          <w:rFonts w:ascii="Times New Roman" w:eastAsiaTheme="minorHAnsi" w:hAnsi="Times New Roman" w:cs="Times New Roman"/>
        </w:rPr>
      </w:pPr>
      <w:proofErr w:type="spellStart"/>
      <w:r w:rsidRPr="00324918">
        <w:rPr>
          <w:rFonts w:ascii="Times New Roman" w:eastAsiaTheme="minorHAnsi" w:hAnsi="Times New Roman" w:cs="Times New Roman"/>
        </w:rPr>
        <w:t>Szczepek</w:t>
      </w:r>
      <w:proofErr w:type="spellEnd"/>
      <w:r w:rsidRPr="00324918">
        <w:rPr>
          <w:rFonts w:ascii="Times New Roman" w:eastAsiaTheme="minorHAnsi" w:hAnsi="Times New Roman" w:cs="Times New Roman"/>
        </w:rPr>
        <w:t xml:space="preserve"> Reed, B., Said, F.F.S, &amp; Davies, I. (2017). Heritage schools: A lens through which we may better understand citizenship and citizenship education. </w:t>
      </w:r>
      <w:r w:rsidRPr="00324918">
        <w:rPr>
          <w:rFonts w:ascii="Times New Roman" w:eastAsiaTheme="minorHAnsi" w:hAnsi="Times New Roman" w:cs="Times New Roman"/>
          <w:i/>
        </w:rPr>
        <w:t>Citizenship Teaching &amp; Learning, 12</w:t>
      </w:r>
      <w:r w:rsidRPr="00324918">
        <w:rPr>
          <w:rFonts w:ascii="Times New Roman" w:eastAsiaTheme="minorHAnsi" w:hAnsi="Times New Roman" w:cs="Times New Roman"/>
        </w:rPr>
        <w:t xml:space="preserve">(1) pp. 67-89. </w:t>
      </w:r>
    </w:p>
    <w:p w14:paraId="47F7534E" w14:textId="77777777" w:rsidR="00636BAE" w:rsidRPr="00324918" w:rsidRDefault="00636BAE" w:rsidP="00B948F0">
      <w:pPr>
        <w:spacing w:line="480" w:lineRule="auto"/>
        <w:rPr>
          <w:rFonts w:ascii="Times New Roman" w:hAnsi="Times New Roman" w:cs="Times New Roman"/>
          <w:shd w:val="clear" w:color="auto" w:fill="FFFFFF"/>
        </w:rPr>
      </w:pPr>
    </w:p>
    <w:p w14:paraId="7643A077" w14:textId="5B5FFA18" w:rsidR="00636BAE" w:rsidRPr="00324918" w:rsidRDefault="00636BAE" w:rsidP="00B948F0">
      <w:pPr>
        <w:spacing w:line="480" w:lineRule="auto"/>
        <w:rPr>
          <w:rFonts w:ascii="Times New Roman" w:hAnsi="Times New Roman" w:cs="Times New Roman"/>
          <w:shd w:val="clear" w:color="auto" w:fill="FFFFFF"/>
        </w:rPr>
      </w:pPr>
      <w:proofErr w:type="spellStart"/>
      <w:r w:rsidRPr="00324918">
        <w:rPr>
          <w:rFonts w:ascii="Times New Roman" w:hAnsi="Times New Roman" w:cs="Times New Roman"/>
          <w:shd w:val="clear" w:color="auto" w:fill="FFFFFF"/>
        </w:rPr>
        <w:t>Szczepek</w:t>
      </w:r>
      <w:proofErr w:type="spellEnd"/>
      <w:r w:rsidRPr="00324918">
        <w:rPr>
          <w:rFonts w:ascii="Times New Roman" w:hAnsi="Times New Roman" w:cs="Times New Roman"/>
          <w:shd w:val="clear" w:color="auto" w:fill="FFFFFF"/>
        </w:rPr>
        <w:t xml:space="preserve">, B., Said, F., </w:t>
      </w:r>
      <w:proofErr w:type="spellStart"/>
      <w:r w:rsidRPr="00324918">
        <w:rPr>
          <w:rFonts w:ascii="Times New Roman" w:hAnsi="Times New Roman" w:cs="Times New Roman"/>
          <w:shd w:val="clear" w:color="auto" w:fill="FFFFFF"/>
        </w:rPr>
        <w:t>Bengsch</w:t>
      </w:r>
      <w:proofErr w:type="spellEnd"/>
      <w:r w:rsidRPr="00324918">
        <w:rPr>
          <w:rFonts w:ascii="Times New Roman" w:hAnsi="Times New Roman" w:cs="Times New Roman"/>
          <w:shd w:val="clear" w:color="auto" w:fill="FFFFFF"/>
        </w:rPr>
        <w:t>,</w:t>
      </w:r>
      <w:r w:rsidR="0011558D" w:rsidRPr="00324918">
        <w:rPr>
          <w:rFonts w:ascii="Times New Roman" w:hAnsi="Times New Roman" w:cs="Times New Roman"/>
          <w:shd w:val="clear" w:color="auto" w:fill="FFFFFF"/>
        </w:rPr>
        <w:t xml:space="preserve"> G., &amp; Davies, I. (2019</w:t>
      </w:r>
      <w:r w:rsidRPr="00324918">
        <w:rPr>
          <w:rFonts w:ascii="Times New Roman" w:hAnsi="Times New Roman" w:cs="Times New Roman"/>
          <w:shd w:val="clear" w:color="auto" w:fill="FFFFFF"/>
        </w:rPr>
        <w:t>). Arabic complementary schools in England: Language and Fundamental British Values</w:t>
      </w:r>
      <w:r w:rsidRPr="00324918">
        <w:rPr>
          <w:rFonts w:ascii="Times New Roman" w:hAnsi="Times New Roman" w:cs="Times New Roman"/>
          <w:i/>
          <w:shd w:val="clear" w:color="auto" w:fill="FFFFFF"/>
        </w:rPr>
        <w:t>.</w:t>
      </w:r>
      <w:r w:rsidR="0011558D" w:rsidRPr="00324918">
        <w:rPr>
          <w:rFonts w:ascii="Times New Roman" w:hAnsi="Times New Roman" w:cs="Times New Roman"/>
          <w:i/>
          <w:shd w:val="clear" w:color="auto" w:fill="FFFFFF"/>
        </w:rPr>
        <w:t xml:space="preserve"> Language, Culture and Curriculum. </w:t>
      </w:r>
      <w:r w:rsidR="00337A09" w:rsidRPr="00324918">
        <w:rPr>
          <w:rFonts w:ascii="Times New Roman" w:hAnsi="Times New Roman" w:cs="Times New Roman"/>
          <w:i/>
          <w:shd w:val="clear" w:color="auto" w:fill="FFFFFF"/>
        </w:rPr>
        <w:t xml:space="preserve">1-16. </w:t>
      </w:r>
      <w:r w:rsidR="0011558D" w:rsidRPr="00324918">
        <w:rPr>
          <w:rFonts w:ascii="Times New Roman" w:hAnsi="Times New Roman" w:cs="Times New Roman"/>
        </w:rPr>
        <w:t>DOI 10.1080/07908318.2019.1569674</w:t>
      </w:r>
    </w:p>
    <w:p w14:paraId="1B6FD9DD" w14:textId="77777777" w:rsidR="00636BAE" w:rsidRPr="00324918" w:rsidRDefault="00636BAE" w:rsidP="00B948F0">
      <w:pPr>
        <w:spacing w:line="480" w:lineRule="auto"/>
        <w:rPr>
          <w:rFonts w:ascii="Times New Roman" w:hAnsi="Times New Roman" w:cs="Times New Roman"/>
          <w:shd w:val="clear" w:color="auto" w:fill="FFFFFF"/>
        </w:rPr>
      </w:pPr>
    </w:p>
    <w:p w14:paraId="2D05A4AA" w14:textId="4F4A942E" w:rsidR="00636BAE" w:rsidRPr="00324918" w:rsidRDefault="00636BAE" w:rsidP="00B948F0">
      <w:pPr>
        <w:spacing w:line="480" w:lineRule="auto"/>
        <w:rPr>
          <w:rFonts w:ascii="Times New Roman" w:hAnsi="Times New Roman" w:cs="Times New Roman"/>
          <w:shd w:val="clear" w:color="auto" w:fill="FFFFFF"/>
        </w:rPr>
      </w:pPr>
      <w:proofErr w:type="spellStart"/>
      <w:r w:rsidRPr="00324918">
        <w:rPr>
          <w:rFonts w:ascii="Times New Roman" w:hAnsi="Times New Roman" w:cs="Times New Roman"/>
          <w:shd w:val="clear" w:color="auto" w:fill="FFFFFF"/>
        </w:rPr>
        <w:t>Tajfel</w:t>
      </w:r>
      <w:proofErr w:type="spellEnd"/>
      <w:r w:rsidRPr="00324918">
        <w:rPr>
          <w:rFonts w:ascii="Times New Roman" w:hAnsi="Times New Roman" w:cs="Times New Roman"/>
          <w:shd w:val="clear" w:color="auto" w:fill="FFFFFF"/>
        </w:rPr>
        <w:t xml:space="preserve">, H. &amp; Turner, J.C. (1986) </w:t>
      </w:r>
      <w:proofErr w:type="gramStart"/>
      <w:r w:rsidRPr="00324918">
        <w:rPr>
          <w:rFonts w:ascii="Times New Roman" w:hAnsi="Times New Roman" w:cs="Times New Roman"/>
          <w:shd w:val="clear" w:color="auto" w:fill="FFFFFF"/>
        </w:rPr>
        <w:t>The</w:t>
      </w:r>
      <w:proofErr w:type="gramEnd"/>
      <w:r w:rsidRPr="00324918">
        <w:rPr>
          <w:rFonts w:ascii="Times New Roman" w:hAnsi="Times New Roman" w:cs="Times New Roman"/>
          <w:shd w:val="clear" w:color="auto" w:fill="FFFFFF"/>
        </w:rPr>
        <w:t xml:space="preserve"> social identity theory of intergroup behavior. </w:t>
      </w:r>
      <w:r w:rsidRPr="00324918">
        <w:rPr>
          <w:rFonts w:ascii="Times New Roman" w:hAnsi="Times New Roman" w:cs="Times New Roman"/>
          <w:i/>
          <w:shd w:val="clear" w:color="auto" w:fill="FFFFFF"/>
        </w:rPr>
        <w:t>Psychology of Intergroup Relations</w:t>
      </w:r>
      <w:r w:rsidRPr="00324918">
        <w:rPr>
          <w:rFonts w:ascii="Times New Roman" w:hAnsi="Times New Roman" w:cs="Times New Roman"/>
          <w:shd w:val="clear" w:color="auto" w:fill="FFFFFF"/>
        </w:rPr>
        <w:t>, 5, 7-24.</w:t>
      </w:r>
    </w:p>
    <w:p w14:paraId="7B23903F" w14:textId="77777777" w:rsidR="000D4D58" w:rsidRPr="00324918" w:rsidRDefault="000D4D58" w:rsidP="00B948F0">
      <w:pPr>
        <w:spacing w:line="480" w:lineRule="auto"/>
        <w:rPr>
          <w:rFonts w:ascii="Times New Roman" w:eastAsiaTheme="minorHAnsi" w:hAnsi="Times New Roman" w:cs="Times New Roman"/>
        </w:rPr>
      </w:pPr>
    </w:p>
    <w:p w14:paraId="45E83548" w14:textId="1E61B6C0" w:rsidR="00D03841" w:rsidRPr="00324918" w:rsidRDefault="000D4D58" w:rsidP="00B948F0">
      <w:pPr>
        <w:widowControl w:val="0"/>
        <w:autoSpaceDE w:val="0"/>
        <w:autoSpaceDN w:val="0"/>
        <w:adjustRightInd w:val="0"/>
        <w:spacing w:line="480" w:lineRule="auto"/>
        <w:rPr>
          <w:rFonts w:ascii="Times New Roman" w:hAnsi="Times New Roman" w:cs="Times New Roman"/>
        </w:rPr>
      </w:pPr>
      <w:r w:rsidRPr="00324918">
        <w:rPr>
          <w:rFonts w:ascii="Times New Roman" w:hAnsi="Times New Roman" w:cs="Times New Roman"/>
        </w:rPr>
        <w:t xml:space="preserve">Thomas, P. (2016). Youth, terrorism and education: Britain’s prevent </w:t>
      </w:r>
      <w:proofErr w:type="spellStart"/>
      <w:r w:rsidRPr="00324918">
        <w:rPr>
          <w:rFonts w:ascii="Times New Roman" w:hAnsi="Times New Roman" w:cs="Times New Roman"/>
        </w:rPr>
        <w:t>programme</w:t>
      </w:r>
      <w:proofErr w:type="spellEnd"/>
      <w:r w:rsidRPr="00324918">
        <w:rPr>
          <w:rFonts w:ascii="Times New Roman" w:hAnsi="Times New Roman" w:cs="Times New Roman"/>
        </w:rPr>
        <w:t xml:space="preserve">. </w:t>
      </w:r>
      <w:r w:rsidRPr="00324918">
        <w:rPr>
          <w:rFonts w:ascii="Times New Roman" w:hAnsi="Times New Roman" w:cs="Times New Roman"/>
          <w:i/>
        </w:rPr>
        <w:t>International Journal of Lifelong Education, 35</w:t>
      </w:r>
      <w:r w:rsidRPr="00324918">
        <w:rPr>
          <w:rFonts w:ascii="Times New Roman" w:hAnsi="Times New Roman" w:cs="Times New Roman"/>
        </w:rPr>
        <w:t>(2), 171–187.</w:t>
      </w:r>
    </w:p>
    <w:p w14:paraId="25ACB2F3" w14:textId="77777777" w:rsidR="000D4D58" w:rsidRPr="00324918" w:rsidRDefault="000D4D58" w:rsidP="00B948F0">
      <w:pPr>
        <w:widowControl w:val="0"/>
        <w:autoSpaceDE w:val="0"/>
        <w:autoSpaceDN w:val="0"/>
        <w:adjustRightInd w:val="0"/>
        <w:spacing w:line="480" w:lineRule="auto"/>
        <w:rPr>
          <w:rFonts w:ascii="Times New Roman" w:hAnsi="Times New Roman" w:cs="Times New Roman"/>
        </w:rPr>
      </w:pPr>
    </w:p>
    <w:p w14:paraId="5B2FC094" w14:textId="78628E6E" w:rsidR="00636BAE" w:rsidRPr="00324918" w:rsidRDefault="00636BAE" w:rsidP="00B948F0">
      <w:pPr>
        <w:widowControl w:val="0"/>
        <w:autoSpaceDE w:val="0"/>
        <w:autoSpaceDN w:val="0"/>
        <w:adjustRightInd w:val="0"/>
        <w:spacing w:line="480" w:lineRule="auto"/>
        <w:rPr>
          <w:rFonts w:ascii="Times New Roman" w:hAnsi="Times New Roman" w:cs="Times New Roman"/>
          <w:shd w:val="clear" w:color="auto" w:fill="FFFFFF"/>
        </w:rPr>
      </w:pPr>
      <w:proofErr w:type="spellStart"/>
      <w:r w:rsidRPr="00324918">
        <w:rPr>
          <w:rStyle w:val="HTMLCite"/>
          <w:rFonts w:ascii="Times New Roman" w:hAnsi="Times New Roman" w:cs="Times New Roman"/>
          <w:i w:val="0"/>
          <w:shd w:val="clear" w:color="auto" w:fill="FFFFFF"/>
        </w:rPr>
        <w:t>Troyna</w:t>
      </w:r>
      <w:proofErr w:type="spellEnd"/>
      <w:r w:rsidRPr="00324918">
        <w:rPr>
          <w:rStyle w:val="HTMLCite"/>
          <w:rFonts w:ascii="Times New Roman" w:hAnsi="Times New Roman" w:cs="Times New Roman"/>
          <w:i w:val="0"/>
          <w:shd w:val="clear" w:color="auto" w:fill="FFFFFF"/>
        </w:rPr>
        <w:t>, B. &amp; Hatcher, R. (1991).</w:t>
      </w:r>
      <w:r w:rsidRPr="00324918">
        <w:rPr>
          <w:rStyle w:val="HTMLCite"/>
          <w:rFonts w:ascii="Times New Roman" w:hAnsi="Times New Roman" w:cs="Times New Roman"/>
          <w:shd w:val="clear" w:color="auto" w:fill="FFFFFF"/>
        </w:rPr>
        <w:t xml:space="preserve"> Racism in </w:t>
      </w:r>
      <w:r w:rsidR="00337A09" w:rsidRPr="00324918">
        <w:rPr>
          <w:rStyle w:val="HTMLCite"/>
          <w:rFonts w:ascii="Times New Roman" w:hAnsi="Times New Roman" w:cs="Times New Roman"/>
          <w:shd w:val="clear" w:color="auto" w:fill="FFFFFF"/>
        </w:rPr>
        <w:t>C</w:t>
      </w:r>
      <w:r w:rsidRPr="00324918">
        <w:rPr>
          <w:rStyle w:val="HTMLCite"/>
          <w:rFonts w:ascii="Times New Roman" w:hAnsi="Times New Roman" w:cs="Times New Roman"/>
          <w:shd w:val="clear" w:color="auto" w:fill="FFFFFF"/>
        </w:rPr>
        <w:t xml:space="preserve">hildren's </w:t>
      </w:r>
      <w:r w:rsidR="00337A09" w:rsidRPr="00324918">
        <w:rPr>
          <w:rStyle w:val="HTMLCite"/>
          <w:rFonts w:ascii="Times New Roman" w:hAnsi="Times New Roman" w:cs="Times New Roman"/>
          <w:shd w:val="clear" w:color="auto" w:fill="FFFFFF"/>
        </w:rPr>
        <w:t>L</w:t>
      </w:r>
      <w:r w:rsidRPr="00324918">
        <w:rPr>
          <w:rStyle w:val="HTMLCite"/>
          <w:rFonts w:ascii="Times New Roman" w:hAnsi="Times New Roman" w:cs="Times New Roman"/>
          <w:shd w:val="clear" w:color="auto" w:fill="FFFFFF"/>
        </w:rPr>
        <w:t xml:space="preserve">ives: A </w:t>
      </w:r>
      <w:r w:rsidR="00337A09" w:rsidRPr="00324918">
        <w:rPr>
          <w:rStyle w:val="HTMLCite"/>
          <w:rFonts w:ascii="Times New Roman" w:hAnsi="Times New Roman" w:cs="Times New Roman"/>
          <w:shd w:val="clear" w:color="auto" w:fill="FFFFFF"/>
        </w:rPr>
        <w:t>S</w:t>
      </w:r>
      <w:r w:rsidRPr="00324918">
        <w:rPr>
          <w:rStyle w:val="HTMLCite"/>
          <w:rFonts w:ascii="Times New Roman" w:hAnsi="Times New Roman" w:cs="Times New Roman"/>
          <w:shd w:val="clear" w:color="auto" w:fill="FFFFFF"/>
        </w:rPr>
        <w:t xml:space="preserve">tudy of </w:t>
      </w:r>
      <w:r w:rsidR="00337A09" w:rsidRPr="00324918">
        <w:rPr>
          <w:rStyle w:val="HTMLCite"/>
          <w:rFonts w:ascii="Times New Roman" w:hAnsi="Times New Roman" w:cs="Times New Roman"/>
          <w:shd w:val="clear" w:color="auto" w:fill="FFFFFF"/>
        </w:rPr>
        <w:t>M</w:t>
      </w:r>
      <w:r w:rsidRPr="00324918">
        <w:rPr>
          <w:rStyle w:val="HTMLCite"/>
          <w:rFonts w:ascii="Times New Roman" w:hAnsi="Times New Roman" w:cs="Times New Roman"/>
          <w:shd w:val="clear" w:color="auto" w:fill="FFFFFF"/>
        </w:rPr>
        <w:t xml:space="preserve">ainly White </w:t>
      </w:r>
      <w:r w:rsidR="00337A09" w:rsidRPr="00324918">
        <w:rPr>
          <w:rStyle w:val="HTMLCite"/>
          <w:rFonts w:ascii="Times New Roman" w:hAnsi="Times New Roman" w:cs="Times New Roman"/>
          <w:shd w:val="clear" w:color="auto" w:fill="FFFFFF"/>
        </w:rPr>
        <w:t>P</w:t>
      </w:r>
      <w:r w:rsidRPr="00324918">
        <w:rPr>
          <w:rStyle w:val="HTMLCite"/>
          <w:rFonts w:ascii="Times New Roman" w:hAnsi="Times New Roman" w:cs="Times New Roman"/>
          <w:shd w:val="clear" w:color="auto" w:fill="FFFFFF"/>
        </w:rPr>
        <w:t xml:space="preserve">rimary </w:t>
      </w:r>
      <w:r w:rsidR="00337A09" w:rsidRPr="00324918">
        <w:rPr>
          <w:rStyle w:val="HTMLCite"/>
          <w:rFonts w:ascii="Times New Roman" w:hAnsi="Times New Roman" w:cs="Times New Roman"/>
          <w:shd w:val="clear" w:color="auto" w:fill="FFFFFF"/>
        </w:rPr>
        <w:t>S</w:t>
      </w:r>
      <w:r w:rsidRPr="00324918">
        <w:rPr>
          <w:rStyle w:val="HTMLCite"/>
          <w:rFonts w:ascii="Times New Roman" w:hAnsi="Times New Roman" w:cs="Times New Roman"/>
          <w:shd w:val="clear" w:color="auto" w:fill="FFFFFF"/>
        </w:rPr>
        <w:t>chools</w:t>
      </w:r>
      <w:r w:rsidRPr="00324918">
        <w:rPr>
          <w:rFonts w:ascii="Times New Roman" w:hAnsi="Times New Roman" w:cs="Times New Roman"/>
          <w:shd w:val="clear" w:color="auto" w:fill="FFFFFF"/>
        </w:rPr>
        <w:t xml:space="preserve">. London, Routledge. </w:t>
      </w:r>
    </w:p>
    <w:p w14:paraId="51FBD2C5" w14:textId="77777777" w:rsidR="00636BAE" w:rsidRPr="00324918" w:rsidRDefault="00636BAE" w:rsidP="00B948F0">
      <w:pPr>
        <w:widowControl w:val="0"/>
        <w:autoSpaceDE w:val="0"/>
        <w:autoSpaceDN w:val="0"/>
        <w:adjustRightInd w:val="0"/>
        <w:spacing w:line="480" w:lineRule="auto"/>
        <w:rPr>
          <w:rFonts w:ascii="Times New Roman" w:hAnsi="Times New Roman" w:cs="Times New Roman"/>
          <w:shd w:val="clear" w:color="auto" w:fill="FFFFFF"/>
        </w:rPr>
      </w:pPr>
    </w:p>
    <w:p w14:paraId="44D1A3B6" w14:textId="77777777" w:rsidR="00636BAE" w:rsidRPr="00324918" w:rsidRDefault="00636BAE" w:rsidP="00B948F0">
      <w:pPr>
        <w:widowControl w:val="0"/>
        <w:autoSpaceDE w:val="0"/>
        <w:autoSpaceDN w:val="0"/>
        <w:adjustRightInd w:val="0"/>
        <w:spacing w:line="480" w:lineRule="auto"/>
        <w:rPr>
          <w:rFonts w:ascii="Times New Roman" w:hAnsi="Times New Roman" w:cs="Times New Roman"/>
          <w:shd w:val="clear" w:color="auto" w:fill="FFFFFF"/>
        </w:rPr>
      </w:pPr>
      <w:r w:rsidRPr="00324918">
        <w:rPr>
          <w:rFonts w:ascii="Times New Roman" w:hAnsi="Times New Roman" w:cs="Times New Roman"/>
          <w:shd w:val="clear" w:color="auto" w:fill="FFFFFF"/>
        </w:rPr>
        <w:t xml:space="preserve">UNESCO (2017). </w:t>
      </w:r>
      <w:r w:rsidRPr="00324918">
        <w:rPr>
          <w:rFonts w:ascii="Times New Roman" w:hAnsi="Times New Roman" w:cs="Times New Roman"/>
          <w:i/>
          <w:shd w:val="clear" w:color="auto" w:fill="FFFFFF"/>
        </w:rPr>
        <w:t xml:space="preserve">A guide for ensuring inclusion and equity in education. </w:t>
      </w:r>
      <w:r w:rsidRPr="00324918">
        <w:rPr>
          <w:rFonts w:ascii="Times New Roman" w:hAnsi="Times New Roman" w:cs="Times New Roman"/>
          <w:shd w:val="clear" w:color="auto" w:fill="FFFFFF"/>
        </w:rPr>
        <w:t xml:space="preserve">Retrieved from </w:t>
      </w:r>
    </w:p>
    <w:p w14:paraId="39825648" w14:textId="77777777" w:rsidR="00636BAE" w:rsidRPr="00324918" w:rsidRDefault="00E36439" w:rsidP="00B948F0">
      <w:pPr>
        <w:widowControl w:val="0"/>
        <w:autoSpaceDE w:val="0"/>
        <w:autoSpaceDN w:val="0"/>
        <w:adjustRightInd w:val="0"/>
        <w:spacing w:line="480" w:lineRule="auto"/>
        <w:rPr>
          <w:rFonts w:ascii="Times New Roman" w:hAnsi="Times New Roman" w:cs="Times New Roman"/>
        </w:rPr>
      </w:pPr>
      <w:hyperlink r:id="rId17" w:history="1">
        <w:r w:rsidR="00636BAE" w:rsidRPr="00324918">
          <w:rPr>
            <w:rStyle w:val="Hyperlink"/>
            <w:rFonts w:ascii="Times New Roman" w:hAnsi="Times New Roman" w:cs="Times New Roman"/>
            <w:color w:val="auto"/>
            <w:spacing w:val="-2"/>
          </w:rPr>
          <w:t>http://unesdoc.unesco.org/images/0024/002482/248254e.pdf</w:t>
        </w:r>
      </w:hyperlink>
    </w:p>
    <w:p w14:paraId="5834E7D7" w14:textId="77777777" w:rsidR="00636BAE" w:rsidRPr="00324918" w:rsidRDefault="00636BAE" w:rsidP="00B948F0">
      <w:pPr>
        <w:spacing w:line="480" w:lineRule="auto"/>
        <w:rPr>
          <w:rFonts w:ascii="Times New Roman" w:hAnsi="Times New Roman" w:cs="Times New Roman"/>
        </w:rPr>
      </w:pPr>
    </w:p>
    <w:p w14:paraId="34712437" w14:textId="7D7E53AA" w:rsidR="00AF01A0" w:rsidRPr="00324918" w:rsidRDefault="00AF01A0" w:rsidP="00B948F0">
      <w:pPr>
        <w:spacing w:line="480" w:lineRule="auto"/>
        <w:rPr>
          <w:rFonts w:ascii="Times New Roman" w:eastAsiaTheme="minorHAnsi" w:hAnsi="Times New Roman" w:cs="Times New Roman"/>
        </w:rPr>
      </w:pPr>
      <w:r w:rsidRPr="00324918">
        <w:rPr>
          <w:rFonts w:ascii="Times New Roman" w:eastAsiaTheme="minorHAnsi" w:hAnsi="Times New Roman" w:cs="Times New Roman"/>
        </w:rPr>
        <w:t>Vincent, C. (2018</w:t>
      </w:r>
      <w:r w:rsidR="00BC67D8" w:rsidRPr="00324918">
        <w:rPr>
          <w:rFonts w:ascii="Times New Roman" w:eastAsiaTheme="minorHAnsi" w:hAnsi="Times New Roman" w:cs="Times New Roman"/>
        </w:rPr>
        <w:t>a</w:t>
      </w:r>
      <w:r w:rsidRPr="00324918">
        <w:rPr>
          <w:rFonts w:ascii="Times New Roman" w:eastAsiaTheme="minorHAnsi" w:hAnsi="Times New Roman" w:cs="Times New Roman"/>
        </w:rPr>
        <w:t xml:space="preserve">). Civic virtue and values teaching in a ‘post-secular’ word. </w:t>
      </w:r>
      <w:r w:rsidRPr="00324918">
        <w:rPr>
          <w:rFonts w:ascii="Times New Roman" w:eastAsiaTheme="minorHAnsi" w:hAnsi="Times New Roman" w:cs="Times New Roman"/>
          <w:i/>
        </w:rPr>
        <w:t>Theory and Research in Education, 16</w:t>
      </w:r>
      <w:r w:rsidRPr="00324918">
        <w:rPr>
          <w:rFonts w:ascii="Times New Roman" w:eastAsiaTheme="minorHAnsi" w:hAnsi="Times New Roman" w:cs="Times New Roman"/>
        </w:rPr>
        <w:t>(2), 226-243.</w:t>
      </w:r>
    </w:p>
    <w:p w14:paraId="725C97E4" w14:textId="653BFED6" w:rsidR="00BC67D8" w:rsidRPr="00324918" w:rsidRDefault="00BC67D8" w:rsidP="00B948F0">
      <w:pPr>
        <w:spacing w:line="480" w:lineRule="auto"/>
        <w:rPr>
          <w:rFonts w:ascii="Times New Roman" w:eastAsiaTheme="minorHAnsi" w:hAnsi="Times New Roman" w:cs="Times New Roman"/>
        </w:rPr>
      </w:pPr>
    </w:p>
    <w:p w14:paraId="49AC3F11" w14:textId="7EB328D1" w:rsidR="00BC67D8" w:rsidRPr="00324918" w:rsidRDefault="00BC67D8" w:rsidP="00B948F0">
      <w:pPr>
        <w:spacing w:line="480" w:lineRule="auto"/>
        <w:rPr>
          <w:rFonts w:ascii="Times New Roman" w:eastAsiaTheme="minorHAnsi" w:hAnsi="Times New Roman" w:cs="Times New Roman"/>
        </w:rPr>
      </w:pPr>
      <w:r w:rsidRPr="00324918">
        <w:rPr>
          <w:rFonts w:ascii="Times New Roman" w:eastAsiaTheme="minorHAnsi" w:hAnsi="Times New Roman" w:cs="Times New Roman"/>
        </w:rPr>
        <w:t xml:space="preserve">Vincent, C. (2018b). </w:t>
      </w:r>
      <w:r w:rsidRPr="00324918">
        <w:rPr>
          <w:rFonts w:ascii="Times New Roman" w:eastAsiaTheme="minorHAnsi" w:hAnsi="Times New Roman" w:cs="Times New Roman"/>
          <w:i/>
        </w:rPr>
        <w:t>Fundamental British Values: cohesion, citizenship and community.</w:t>
      </w:r>
      <w:r w:rsidRPr="00324918">
        <w:rPr>
          <w:rFonts w:ascii="Times New Roman" w:eastAsiaTheme="minorHAnsi" w:hAnsi="Times New Roman" w:cs="Times New Roman"/>
        </w:rPr>
        <w:t xml:space="preserve"> Research Report </w:t>
      </w:r>
      <w:r w:rsidR="00337A09" w:rsidRPr="00324918">
        <w:rPr>
          <w:rFonts w:ascii="Times New Roman" w:eastAsiaTheme="minorHAnsi" w:hAnsi="Times New Roman" w:cs="Times New Roman"/>
        </w:rPr>
        <w:t xml:space="preserve">for </w:t>
      </w:r>
      <w:r w:rsidRPr="00324918">
        <w:rPr>
          <w:rFonts w:ascii="Times New Roman" w:eastAsiaTheme="minorHAnsi" w:hAnsi="Times New Roman" w:cs="Times New Roman"/>
        </w:rPr>
        <w:t>UCL Institute of Education.</w:t>
      </w:r>
    </w:p>
    <w:p w14:paraId="3A31C97F" w14:textId="230BD273" w:rsidR="00BF10D9" w:rsidRPr="00324918" w:rsidRDefault="00BF10D9" w:rsidP="00B948F0">
      <w:pPr>
        <w:spacing w:line="480" w:lineRule="auto"/>
        <w:rPr>
          <w:rFonts w:ascii="Times New Roman" w:eastAsiaTheme="minorHAnsi" w:hAnsi="Times New Roman" w:cs="Times New Roman"/>
        </w:rPr>
      </w:pPr>
    </w:p>
    <w:p w14:paraId="179539EE" w14:textId="39D17254" w:rsidR="00BF10D9" w:rsidRPr="00324918" w:rsidRDefault="00BF10D9" w:rsidP="00B948F0">
      <w:pPr>
        <w:spacing w:line="480" w:lineRule="auto"/>
        <w:rPr>
          <w:rFonts w:ascii="Times New Roman" w:eastAsiaTheme="minorHAnsi" w:hAnsi="Times New Roman" w:cs="Times New Roman"/>
        </w:rPr>
      </w:pPr>
      <w:r w:rsidRPr="00324918">
        <w:rPr>
          <w:rFonts w:ascii="Times New Roman" w:eastAsiaTheme="minorHAnsi" w:hAnsi="Times New Roman" w:cs="Times New Roman"/>
        </w:rPr>
        <w:t xml:space="preserve">Walker, P. (2019). Tory Islamophobia now ‘general investigation’, says Johnson. </w:t>
      </w:r>
      <w:r w:rsidRPr="00324918">
        <w:rPr>
          <w:rFonts w:ascii="Times New Roman" w:eastAsiaTheme="minorHAnsi" w:hAnsi="Times New Roman" w:cs="Times New Roman"/>
          <w:i/>
        </w:rPr>
        <w:t>The Guardian</w:t>
      </w:r>
      <w:r w:rsidRPr="00324918">
        <w:rPr>
          <w:rFonts w:ascii="Times New Roman" w:eastAsiaTheme="minorHAnsi" w:hAnsi="Times New Roman" w:cs="Times New Roman"/>
        </w:rPr>
        <w:t xml:space="preserve"> </w:t>
      </w:r>
      <w:hyperlink r:id="rId18" w:history="1">
        <w:r w:rsidRPr="00324918">
          <w:rPr>
            <w:rStyle w:val="Hyperlink"/>
            <w:color w:val="auto"/>
          </w:rPr>
          <w:t>https://www.theguardian.com/news/2019/jun/27/tory-islamophobia-inquiry-will-be-general-investigation-boris-johnson-sajid-javid</w:t>
        </w:r>
      </w:hyperlink>
      <w:r w:rsidRPr="00324918">
        <w:t xml:space="preserve"> </w:t>
      </w:r>
      <w:r w:rsidRPr="00324918">
        <w:rPr>
          <w:rFonts w:ascii="Times New Roman" w:hAnsi="Times New Roman" w:cs="Times New Roman"/>
        </w:rPr>
        <w:t>accessed 24/10/19</w:t>
      </w:r>
    </w:p>
    <w:p w14:paraId="20646E99" w14:textId="77777777" w:rsidR="00AF01A0" w:rsidRPr="00324918" w:rsidRDefault="00AF01A0" w:rsidP="00B948F0">
      <w:pPr>
        <w:spacing w:line="480" w:lineRule="auto"/>
        <w:rPr>
          <w:rFonts w:ascii="Times New Roman" w:eastAsiaTheme="minorHAnsi" w:hAnsi="Times New Roman" w:cs="Times New Roman"/>
        </w:rPr>
      </w:pPr>
    </w:p>
    <w:p w14:paraId="00AEFB3A" w14:textId="4A0A7218" w:rsidR="00636BAE" w:rsidRPr="00324918" w:rsidRDefault="00636BAE" w:rsidP="00B948F0">
      <w:pPr>
        <w:spacing w:line="480" w:lineRule="auto"/>
        <w:rPr>
          <w:rFonts w:ascii="Times New Roman" w:eastAsiaTheme="minorHAnsi" w:hAnsi="Times New Roman" w:cs="Times New Roman"/>
        </w:rPr>
      </w:pPr>
      <w:r w:rsidRPr="00324918">
        <w:rPr>
          <w:rFonts w:ascii="Times New Roman" w:eastAsiaTheme="minorHAnsi" w:hAnsi="Times New Roman" w:cs="Times New Roman"/>
        </w:rPr>
        <w:t xml:space="preserve">Wang, D. (2014). Profession or passion? Teaching Chinese in London Chinese complementary schools. </w:t>
      </w:r>
      <w:r w:rsidRPr="00324918">
        <w:rPr>
          <w:rFonts w:ascii="Times New Roman" w:eastAsiaTheme="minorHAnsi" w:hAnsi="Times New Roman" w:cs="Times New Roman"/>
          <w:i/>
        </w:rPr>
        <w:t>London Review of Education</w:t>
      </w:r>
      <w:r w:rsidRPr="00324918">
        <w:rPr>
          <w:rFonts w:ascii="Times New Roman" w:eastAsiaTheme="minorHAnsi" w:hAnsi="Times New Roman" w:cs="Times New Roman"/>
        </w:rPr>
        <w:t xml:space="preserve">, </w:t>
      </w:r>
      <w:r w:rsidRPr="00324918">
        <w:rPr>
          <w:rFonts w:ascii="Times New Roman" w:hAnsi="Times New Roman" w:cs="Times New Roman"/>
          <w:i/>
          <w:iCs/>
          <w:shd w:val="clear" w:color="auto" w:fill="FFFFFF"/>
        </w:rPr>
        <w:t>12</w:t>
      </w:r>
      <w:r w:rsidRPr="00324918">
        <w:rPr>
          <w:rFonts w:ascii="Times New Roman" w:hAnsi="Times New Roman" w:cs="Times New Roman"/>
          <w:shd w:val="clear" w:color="auto" w:fill="FFFFFF"/>
        </w:rPr>
        <w:t>(1), 34-49.</w:t>
      </w:r>
    </w:p>
    <w:p w14:paraId="53E8848F" w14:textId="77777777" w:rsidR="00636BAE" w:rsidRPr="00324918" w:rsidRDefault="00636BAE" w:rsidP="00B948F0">
      <w:pPr>
        <w:spacing w:line="480" w:lineRule="auto"/>
        <w:rPr>
          <w:rFonts w:ascii="Times New Roman" w:eastAsiaTheme="minorHAnsi" w:hAnsi="Times New Roman" w:cs="Times New Roman"/>
        </w:rPr>
      </w:pPr>
    </w:p>
    <w:p w14:paraId="1A324D66" w14:textId="77777777" w:rsidR="00636BAE" w:rsidRPr="00324918" w:rsidRDefault="00636BAE" w:rsidP="00B948F0">
      <w:pPr>
        <w:spacing w:line="480" w:lineRule="auto"/>
        <w:rPr>
          <w:rFonts w:ascii="Times New Roman" w:hAnsi="Times New Roman" w:cs="Times New Roman"/>
        </w:rPr>
      </w:pPr>
      <w:proofErr w:type="spellStart"/>
      <w:r w:rsidRPr="00324918">
        <w:rPr>
          <w:rFonts w:ascii="Times New Roman" w:eastAsiaTheme="minorHAnsi" w:hAnsi="Times New Roman" w:cs="Times New Roman"/>
        </w:rPr>
        <w:t>Wilshaw</w:t>
      </w:r>
      <w:proofErr w:type="spellEnd"/>
      <w:r w:rsidRPr="00324918">
        <w:rPr>
          <w:rFonts w:ascii="Times New Roman" w:eastAsiaTheme="minorHAnsi" w:hAnsi="Times New Roman" w:cs="Times New Roman"/>
        </w:rPr>
        <w:t xml:space="preserve">, M. (2016). </w:t>
      </w:r>
      <w:r w:rsidRPr="00324918">
        <w:rPr>
          <w:rFonts w:ascii="Times New Roman" w:hAnsi="Times New Roman" w:cs="Times New Roman"/>
          <w:i/>
        </w:rPr>
        <w:t xml:space="preserve">Advice letter from Sir Michael </w:t>
      </w:r>
      <w:proofErr w:type="spellStart"/>
      <w:r w:rsidRPr="00324918">
        <w:rPr>
          <w:rFonts w:ascii="Times New Roman" w:hAnsi="Times New Roman" w:cs="Times New Roman"/>
          <w:i/>
        </w:rPr>
        <w:t>Wilshaw</w:t>
      </w:r>
      <w:proofErr w:type="spellEnd"/>
      <w:r w:rsidRPr="00324918">
        <w:rPr>
          <w:rFonts w:ascii="Times New Roman" w:hAnsi="Times New Roman" w:cs="Times New Roman"/>
          <w:i/>
        </w:rPr>
        <w:t>, Her Majesty’s Chief Inspector, in respect of suspected illegal schools</w:t>
      </w:r>
      <w:r w:rsidRPr="00324918">
        <w:rPr>
          <w:rFonts w:ascii="Times New Roman" w:hAnsi="Times New Roman" w:cs="Times New Roman"/>
        </w:rPr>
        <w:t xml:space="preserve">. London, </w:t>
      </w:r>
      <w:proofErr w:type="spellStart"/>
      <w:r w:rsidRPr="00324918">
        <w:rPr>
          <w:rFonts w:ascii="Times New Roman" w:hAnsi="Times New Roman" w:cs="Times New Roman"/>
        </w:rPr>
        <w:t>Ofsted</w:t>
      </w:r>
      <w:proofErr w:type="spellEnd"/>
      <w:r w:rsidRPr="00324918">
        <w:rPr>
          <w:rFonts w:ascii="Times New Roman" w:hAnsi="Times New Roman" w:cs="Times New Roman"/>
        </w:rPr>
        <w:t xml:space="preserve">. Retrieved from </w:t>
      </w:r>
    </w:p>
    <w:p w14:paraId="16D01321" w14:textId="5AA07B1F" w:rsidR="00636BAE" w:rsidRPr="00324918" w:rsidRDefault="00E36439" w:rsidP="00B948F0">
      <w:pPr>
        <w:spacing w:line="480" w:lineRule="auto"/>
        <w:rPr>
          <w:rFonts w:ascii="Times New Roman" w:eastAsiaTheme="minorHAnsi" w:hAnsi="Times New Roman" w:cs="Times New Roman"/>
        </w:rPr>
      </w:pPr>
      <w:hyperlink r:id="rId19" w:history="1">
        <w:r w:rsidR="00636BAE" w:rsidRPr="00324918">
          <w:rPr>
            <w:rStyle w:val="Hyperlink"/>
            <w:rFonts w:ascii="Times New Roman" w:eastAsiaTheme="minorHAnsi" w:hAnsi="Times New Roman" w:cs="Times New Roman"/>
            <w:color w:val="auto"/>
          </w:rPr>
          <w:t>https://www.gov.uk/government/uploads/system/uploads/attachment_data/file/523694/Unregistered_schools_advice_note_16_May_2016.pdf</w:t>
        </w:r>
      </w:hyperlink>
      <w:r w:rsidR="00F921D0" w:rsidRPr="00324918">
        <w:rPr>
          <w:rStyle w:val="Hyperlink"/>
          <w:rFonts w:ascii="Times New Roman" w:eastAsiaTheme="minorHAnsi" w:hAnsi="Times New Roman" w:cs="Times New Roman"/>
          <w:color w:val="auto"/>
        </w:rPr>
        <w:t>.</w:t>
      </w:r>
    </w:p>
    <w:p w14:paraId="477AA0FF" w14:textId="77777777" w:rsidR="00636BAE" w:rsidRPr="00324918" w:rsidRDefault="00636BAE" w:rsidP="00B948F0">
      <w:pPr>
        <w:spacing w:line="480" w:lineRule="auto"/>
        <w:rPr>
          <w:rFonts w:ascii="Times New Roman" w:eastAsiaTheme="minorHAnsi" w:hAnsi="Times New Roman" w:cs="Times New Roman"/>
        </w:rPr>
      </w:pPr>
    </w:p>
    <w:p w14:paraId="15E7075A" w14:textId="42F41A30" w:rsidR="00636BAE" w:rsidRPr="00324918" w:rsidRDefault="00636BAE" w:rsidP="00B948F0">
      <w:pPr>
        <w:spacing w:line="480" w:lineRule="auto"/>
        <w:rPr>
          <w:rFonts w:ascii="Times New Roman" w:eastAsiaTheme="minorHAnsi" w:hAnsi="Times New Roman" w:cs="Times New Roman"/>
        </w:rPr>
      </w:pPr>
      <w:bookmarkStart w:id="2" w:name="_Hlk530923977"/>
      <w:r w:rsidRPr="00324918">
        <w:rPr>
          <w:rFonts w:ascii="Times New Roman" w:hAnsi="Times New Roman" w:cs="Times New Roman"/>
          <w:shd w:val="clear" w:color="auto" w:fill="FFFFFF"/>
        </w:rPr>
        <w:t xml:space="preserve">Zhu, Y., &amp; </w:t>
      </w:r>
      <w:proofErr w:type="spellStart"/>
      <w:r w:rsidRPr="00324918">
        <w:rPr>
          <w:rFonts w:ascii="Times New Roman" w:hAnsi="Times New Roman" w:cs="Times New Roman"/>
          <w:shd w:val="clear" w:color="auto" w:fill="FFFFFF"/>
        </w:rPr>
        <w:t>Bargiela-Chiappini</w:t>
      </w:r>
      <w:bookmarkEnd w:id="2"/>
      <w:proofErr w:type="spellEnd"/>
      <w:r w:rsidRPr="00324918">
        <w:rPr>
          <w:rFonts w:ascii="Times New Roman" w:hAnsi="Times New Roman" w:cs="Times New Roman"/>
          <w:shd w:val="clear" w:color="auto" w:fill="FFFFFF"/>
        </w:rPr>
        <w:t>, F. (2013). Balancing emic and etic: Situated learning and ethnography of communication in cross-cultural management education. </w:t>
      </w:r>
      <w:r w:rsidRPr="00324918">
        <w:rPr>
          <w:rFonts w:ascii="Times New Roman" w:hAnsi="Times New Roman" w:cs="Times New Roman"/>
          <w:i/>
          <w:iCs/>
          <w:shd w:val="clear" w:color="auto" w:fill="FFFFFF"/>
        </w:rPr>
        <w:t>Academy of Management Learning &amp; Education</w:t>
      </w:r>
      <w:r w:rsidRPr="00324918">
        <w:rPr>
          <w:rFonts w:ascii="Times New Roman" w:hAnsi="Times New Roman" w:cs="Times New Roman"/>
          <w:shd w:val="clear" w:color="auto" w:fill="FFFFFF"/>
        </w:rPr>
        <w:t>, </w:t>
      </w:r>
      <w:r w:rsidRPr="00324918">
        <w:rPr>
          <w:rFonts w:ascii="Times New Roman" w:hAnsi="Times New Roman" w:cs="Times New Roman"/>
          <w:i/>
          <w:iCs/>
          <w:shd w:val="clear" w:color="auto" w:fill="FFFFFF"/>
        </w:rPr>
        <w:t>12</w:t>
      </w:r>
      <w:r w:rsidRPr="00324918">
        <w:rPr>
          <w:rFonts w:ascii="Times New Roman" w:hAnsi="Times New Roman" w:cs="Times New Roman"/>
          <w:shd w:val="clear" w:color="auto" w:fill="FFFFFF"/>
        </w:rPr>
        <w:t>(3), 380-395.</w:t>
      </w:r>
    </w:p>
    <w:p w14:paraId="5B11C97B" w14:textId="77777777" w:rsidR="00636BAE" w:rsidRPr="00324918" w:rsidRDefault="00636BAE" w:rsidP="00B948F0">
      <w:pPr>
        <w:spacing w:line="480" w:lineRule="auto"/>
        <w:rPr>
          <w:rFonts w:ascii="Times New Roman" w:hAnsi="Times New Roman" w:cs="Times New Roman"/>
        </w:rPr>
      </w:pPr>
    </w:p>
    <w:p w14:paraId="6265B8FE" w14:textId="77777777" w:rsidR="00D03841" w:rsidRPr="00324918" w:rsidRDefault="00D03841" w:rsidP="00B948F0">
      <w:pPr>
        <w:spacing w:line="480" w:lineRule="auto"/>
        <w:rPr>
          <w:rFonts w:ascii="Times New Roman" w:hAnsi="Times New Roman" w:cs="Times New Roman"/>
        </w:rPr>
      </w:pPr>
    </w:p>
    <w:p w14:paraId="7376DEBB" w14:textId="77777777" w:rsidR="00D03841" w:rsidRPr="00324918" w:rsidRDefault="00D03841" w:rsidP="00B948F0">
      <w:pPr>
        <w:spacing w:line="480" w:lineRule="auto"/>
        <w:rPr>
          <w:rFonts w:ascii="Times New Roman" w:hAnsi="Times New Roman" w:cs="Times New Roman"/>
        </w:rPr>
      </w:pPr>
    </w:p>
    <w:sectPr w:rsidR="00D03841" w:rsidRPr="003249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4D821" w14:textId="77777777" w:rsidR="000D6354" w:rsidRDefault="000D6354" w:rsidP="00081EDC">
      <w:r>
        <w:separator/>
      </w:r>
    </w:p>
  </w:endnote>
  <w:endnote w:type="continuationSeparator" w:id="0">
    <w:p w14:paraId="0C22CEDC" w14:textId="77777777" w:rsidR="000D6354" w:rsidRDefault="000D6354" w:rsidP="0008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655BC" w14:textId="77777777" w:rsidR="000D6354" w:rsidRDefault="000D6354" w:rsidP="00081EDC">
      <w:r>
        <w:separator/>
      </w:r>
    </w:p>
  </w:footnote>
  <w:footnote w:type="continuationSeparator" w:id="0">
    <w:p w14:paraId="78EC4F4D" w14:textId="77777777" w:rsidR="000D6354" w:rsidRDefault="000D6354" w:rsidP="00081EDC">
      <w:r>
        <w:continuationSeparator/>
      </w:r>
    </w:p>
  </w:footnote>
  <w:footnote w:id="1">
    <w:p w14:paraId="7118D653" w14:textId="44ABAB9D" w:rsidR="000D6354" w:rsidRPr="00F034D3" w:rsidRDefault="000D6354">
      <w:pPr>
        <w:pStyle w:val="FootnoteText"/>
      </w:pPr>
      <w:r>
        <w:rPr>
          <w:rStyle w:val="FootnoteReference"/>
        </w:rPr>
        <w:footnoteRef/>
      </w:r>
      <w:r>
        <w:t xml:space="preserve"> The authors would like to thank Alan </w:t>
      </w:r>
      <w:proofErr w:type="spellStart"/>
      <w:r>
        <w:t>Cribb</w:t>
      </w:r>
      <w:proofErr w:type="spellEnd"/>
      <w:r>
        <w:t xml:space="preserve"> and Sharon </w:t>
      </w:r>
      <w:proofErr w:type="spellStart"/>
      <w:r>
        <w:t>Gewirtz</w:t>
      </w:r>
      <w:proofErr w:type="spellEnd"/>
      <w:r>
        <w:t xml:space="preserve"> for insightful comments on earlier drafts of the article.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9A8"/>
    <w:multiLevelType w:val="hybridMultilevel"/>
    <w:tmpl w:val="4578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0118E"/>
    <w:multiLevelType w:val="multilevel"/>
    <w:tmpl w:val="2B1E6F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DF5268"/>
    <w:multiLevelType w:val="hybridMultilevel"/>
    <w:tmpl w:val="26C0F2BA"/>
    <w:lvl w:ilvl="0" w:tplc="B5E4711E">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F9231BC"/>
    <w:multiLevelType w:val="hybridMultilevel"/>
    <w:tmpl w:val="AFFAA01A"/>
    <w:lvl w:ilvl="0" w:tplc="91A4BC34">
      <w:start w:val="9"/>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0823A2E"/>
    <w:multiLevelType w:val="hybridMultilevel"/>
    <w:tmpl w:val="2F0EB074"/>
    <w:lvl w:ilvl="0" w:tplc="5BDEBB9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30915801"/>
    <w:multiLevelType w:val="hybridMultilevel"/>
    <w:tmpl w:val="2F0EB074"/>
    <w:lvl w:ilvl="0" w:tplc="5BDEBB9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490518AA"/>
    <w:multiLevelType w:val="multilevel"/>
    <w:tmpl w:val="CA82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9288F"/>
    <w:multiLevelType w:val="multilevel"/>
    <w:tmpl w:val="82B863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70E220A"/>
    <w:multiLevelType w:val="hybridMultilevel"/>
    <w:tmpl w:val="C4766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0D2E23"/>
    <w:multiLevelType w:val="hybridMultilevel"/>
    <w:tmpl w:val="73CA7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2"/>
  </w:num>
  <w:num w:numId="5">
    <w:abstractNumId w:val="5"/>
  </w:num>
  <w:num w:numId="6">
    <w:abstractNumId w:val="0"/>
  </w:num>
  <w:num w:numId="7">
    <w:abstractNumId w:val="9"/>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52"/>
    <w:rsid w:val="000000AD"/>
    <w:rsid w:val="0000245F"/>
    <w:rsid w:val="00004997"/>
    <w:rsid w:val="00014861"/>
    <w:rsid w:val="00014F6C"/>
    <w:rsid w:val="00016603"/>
    <w:rsid w:val="00016E59"/>
    <w:rsid w:val="00020396"/>
    <w:rsid w:val="00021B51"/>
    <w:rsid w:val="0002468B"/>
    <w:rsid w:val="0003467E"/>
    <w:rsid w:val="00034B5A"/>
    <w:rsid w:val="0003635D"/>
    <w:rsid w:val="00036A07"/>
    <w:rsid w:val="00036A3A"/>
    <w:rsid w:val="0004034D"/>
    <w:rsid w:val="00041DAB"/>
    <w:rsid w:val="000435EE"/>
    <w:rsid w:val="00043637"/>
    <w:rsid w:val="0004518F"/>
    <w:rsid w:val="00045E63"/>
    <w:rsid w:val="0005179E"/>
    <w:rsid w:val="00054A3F"/>
    <w:rsid w:val="000577FA"/>
    <w:rsid w:val="000579EA"/>
    <w:rsid w:val="000610B5"/>
    <w:rsid w:val="00061AD7"/>
    <w:rsid w:val="00067DFF"/>
    <w:rsid w:val="00072E6E"/>
    <w:rsid w:val="00073223"/>
    <w:rsid w:val="00073523"/>
    <w:rsid w:val="00081EDC"/>
    <w:rsid w:val="00084369"/>
    <w:rsid w:val="00084AA1"/>
    <w:rsid w:val="00085438"/>
    <w:rsid w:val="00090F96"/>
    <w:rsid w:val="00094B50"/>
    <w:rsid w:val="000A2B9B"/>
    <w:rsid w:val="000A3FB3"/>
    <w:rsid w:val="000A602A"/>
    <w:rsid w:val="000B1F18"/>
    <w:rsid w:val="000B37CA"/>
    <w:rsid w:val="000B53BF"/>
    <w:rsid w:val="000B5714"/>
    <w:rsid w:val="000B576A"/>
    <w:rsid w:val="000B687B"/>
    <w:rsid w:val="000B6935"/>
    <w:rsid w:val="000C1CA0"/>
    <w:rsid w:val="000C363F"/>
    <w:rsid w:val="000C3EC1"/>
    <w:rsid w:val="000C5702"/>
    <w:rsid w:val="000C5DF8"/>
    <w:rsid w:val="000D1FEF"/>
    <w:rsid w:val="000D314E"/>
    <w:rsid w:val="000D3389"/>
    <w:rsid w:val="000D46E7"/>
    <w:rsid w:val="000D4833"/>
    <w:rsid w:val="000D4D58"/>
    <w:rsid w:val="000D4DCD"/>
    <w:rsid w:val="000D6354"/>
    <w:rsid w:val="000E18B6"/>
    <w:rsid w:val="00101B51"/>
    <w:rsid w:val="00103E9C"/>
    <w:rsid w:val="0011020F"/>
    <w:rsid w:val="0011558D"/>
    <w:rsid w:val="00116BCA"/>
    <w:rsid w:val="00125BC4"/>
    <w:rsid w:val="00125D85"/>
    <w:rsid w:val="001304D7"/>
    <w:rsid w:val="00131D54"/>
    <w:rsid w:val="00137251"/>
    <w:rsid w:val="00140D69"/>
    <w:rsid w:val="001471EB"/>
    <w:rsid w:val="00150D9B"/>
    <w:rsid w:val="00151069"/>
    <w:rsid w:val="00152CE2"/>
    <w:rsid w:val="00152FEE"/>
    <w:rsid w:val="001530C1"/>
    <w:rsid w:val="0016354B"/>
    <w:rsid w:val="00165ADF"/>
    <w:rsid w:val="00167F2D"/>
    <w:rsid w:val="00172B66"/>
    <w:rsid w:val="00173FFC"/>
    <w:rsid w:val="00174639"/>
    <w:rsid w:val="0017475D"/>
    <w:rsid w:val="00182424"/>
    <w:rsid w:val="001854C3"/>
    <w:rsid w:val="00186DEA"/>
    <w:rsid w:val="0019294C"/>
    <w:rsid w:val="001933BF"/>
    <w:rsid w:val="0019518D"/>
    <w:rsid w:val="00195505"/>
    <w:rsid w:val="00196F12"/>
    <w:rsid w:val="001979D1"/>
    <w:rsid w:val="001B3BF6"/>
    <w:rsid w:val="001B559D"/>
    <w:rsid w:val="001B6B99"/>
    <w:rsid w:val="001C0516"/>
    <w:rsid w:val="001C255B"/>
    <w:rsid w:val="001C3907"/>
    <w:rsid w:val="001C429D"/>
    <w:rsid w:val="001C5161"/>
    <w:rsid w:val="001D03C4"/>
    <w:rsid w:val="001D302A"/>
    <w:rsid w:val="001D46BE"/>
    <w:rsid w:val="001D4733"/>
    <w:rsid w:val="001D5867"/>
    <w:rsid w:val="001E02BF"/>
    <w:rsid w:val="001E07FA"/>
    <w:rsid w:val="001E0F4D"/>
    <w:rsid w:val="001E4BCA"/>
    <w:rsid w:val="001E5587"/>
    <w:rsid w:val="001E7EE6"/>
    <w:rsid w:val="001F1969"/>
    <w:rsid w:val="0020076E"/>
    <w:rsid w:val="0020286A"/>
    <w:rsid w:val="0020477A"/>
    <w:rsid w:val="00205ADF"/>
    <w:rsid w:val="00207C41"/>
    <w:rsid w:val="0021205E"/>
    <w:rsid w:val="00213305"/>
    <w:rsid w:val="002208F9"/>
    <w:rsid w:val="00220EB3"/>
    <w:rsid w:val="002248B2"/>
    <w:rsid w:val="00224CA4"/>
    <w:rsid w:val="00226D65"/>
    <w:rsid w:val="00227BAD"/>
    <w:rsid w:val="002306EC"/>
    <w:rsid w:val="00230A03"/>
    <w:rsid w:val="002316A8"/>
    <w:rsid w:val="00231C64"/>
    <w:rsid w:val="00231E4D"/>
    <w:rsid w:val="002341EF"/>
    <w:rsid w:val="0023431D"/>
    <w:rsid w:val="0023449C"/>
    <w:rsid w:val="0023531F"/>
    <w:rsid w:val="002378FA"/>
    <w:rsid w:val="002414E0"/>
    <w:rsid w:val="002416B2"/>
    <w:rsid w:val="0024191E"/>
    <w:rsid w:val="002448C0"/>
    <w:rsid w:val="002470A4"/>
    <w:rsid w:val="00252925"/>
    <w:rsid w:val="00257D74"/>
    <w:rsid w:val="00262D40"/>
    <w:rsid w:val="00264116"/>
    <w:rsid w:val="00272C56"/>
    <w:rsid w:val="0027519E"/>
    <w:rsid w:val="002760A3"/>
    <w:rsid w:val="00276A40"/>
    <w:rsid w:val="00280BE3"/>
    <w:rsid w:val="00284853"/>
    <w:rsid w:val="0028547B"/>
    <w:rsid w:val="002866C7"/>
    <w:rsid w:val="00290F81"/>
    <w:rsid w:val="002956DE"/>
    <w:rsid w:val="002A330B"/>
    <w:rsid w:val="002B3430"/>
    <w:rsid w:val="002C20A8"/>
    <w:rsid w:val="002C2F46"/>
    <w:rsid w:val="002D1286"/>
    <w:rsid w:val="002D1C5E"/>
    <w:rsid w:val="002D2405"/>
    <w:rsid w:val="002E0E75"/>
    <w:rsid w:val="002E4C12"/>
    <w:rsid w:val="002E51C9"/>
    <w:rsid w:val="002F347B"/>
    <w:rsid w:val="002F7E5B"/>
    <w:rsid w:val="00300AC4"/>
    <w:rsid w:val="003037F7"/>
    <w:rsid w:val="003129C7"/>
    <w:rsid w:val="0031341A"/>
    <w:rsid w:val="0031458F"/>
    <w:rsid w:val="00315656"/>
    <w:rsid w:val="00317E2C"/>
    <w:rsid w:val="00324918"/>
    <w:rsid w:val="0033764F"/>
    <w:rsid w:val="00337A09"/>
    <w:rsid w:val="0034252A"/>
    <w:rsid w:val="0034565B"/>
    <w:rsid w:val="003467A4"/>
    <w:rsid w:val="003640D5"/>
    <w:rsid w:val="003734EB"/>
    <w:rsid w:val="003852E9"/>
    <w:rsid w:val="003858FC"/>
    <w:rsid w:val="00386471"/>
    <w:rsid w:val="00386B9E"/>
    <w:rsid w:val="00396622"/>
    <w:rsid w:val="00397912"/>
    <w:rsid w:val="003A7098"/>
    <w:rsid w:val="003B0BE0"/>
    <w:rsid w:val="003B4A06"/>
    <w:rsid w:val="003B4C50"/>
    <w:rsid w:val="003C095C"/>
    <w:rsid w:val="003C2FB1"/>
    <w:rsid w:val="003C371C"/>
    <w:rsid w:val="003D62DE"/>
    <w:rsid w:val="003E441F"/>
    <w:rsid w:val="003E4781"/>
    <w:rsid w:val="003F1904"/>
    <w:rsid w:val="003F1BED"/>
    <w:rsid w:val="003F1F5C"/>
    <w:rsid w:val="00406419"/>
    <w:rsid w:val="00414908"/>
    <w:rsid w:val="00415824"/>
    <w:rsid w:val="00423F28"/>
    <w:rsid w:val="00424F4A"/>
    <w:rsid w:val="00433831"/>
    <w:rsid w:val="00434978"/>
    <w:rsid w:val="00436A8C"/>
    <w:rsid w:val="00442474"/>
    <w:rsid w:val="00451785"/>
    <w:rsid w:val="004541B6"/>
    <w:rsid w:val="004557BD"/>
    <w:rsid w:val="004615FD"/>
    <w:rsid w:val="00464521"/>
    <w:rsid w:val="004737D5"/>
    <w:rsid w:val="004775EC"/>
    <w:rsid w:val="00477D33"/>
    <w:rsid w:val="0048069E"/>
    <w:rsid w:val="00482175"/>
    <w:rsid w:val="00486717"/>
    <w:rsid w:val="00491ED3"/>
    <w:rsid w:val="004927E5"/>
    <w:rsid w:val="00494894"/>
    <w:rsid w:val="004A0E5B"/>
    <w:rsid w:val="004A704B"/>
    <w:rsid w:val="004B4B11"/>
    <w:rsid w:val="004B4E67"/>
    <w:rsid w:val="004B55D4"/>
    <w:rsid w:val="004C156D"/>
    <w:rsid w:val="004C5625"/>
    <w:rsid w:val="004C6686"/>
    <w:rsid w:val="004C7F63"/>
    <w:rsid w:val="004D05A7"/>
    <w:rsid w:val="004D4323"/>
    <w:rsid w:val="004D4A68"/>
    <w:rsid w:val="004D576C"/>
    <w:rsid w:val="004E3E0B"/>
    <w:rsid w:val="004E4A7D"/>
    <w:rsid w:val="004E5D6A"/>
    <w:rsid w:val="004E7DEC"/>
    <w:rsid w:val="004F075D"/>
    <w:rsid w:val="004F2F29"/>
    <w:rsid w:val="004F4C0D"/>
    <w:rsid w:val="004F6704"/>
    <w:rsid w:val="004F6EF6"/>
    <w:rsid w:val="004F74D2"/>
    <w:rsid w:val="004F7DF4"/>
    <w:rsid w:val="005067AD"/>
    <w:rsid w:val="00507681"/>
    <w:rsid w:val="00512D0B"/>
    <w:rsid w:val="00517269"/>
    <w:rsid w:val="00520566"/>
    <w:rsid w:val="0052355A"/>
    <w:rsid w:val="0053052E"/>
    <w:rsid w:val="00530E5F"/>
    <w:rsid w:val="005310DD"/>
    <w:rsid w:val="00536126"/>
    <w:rsid w:val="00542868"/>
    <w:rsid w:val="00542E4D"/>
    <w:rsid w:val="0054341F"/>
    <w:rsid w:val="00543858"/>
    <w:rsid w:val="00544D0A"/>
    <w:rsid w:val="0055113C"/>
    <w:rsid w:val="00551297"/>
    <w:rsid w:val="00551703"/>
    <w:rsid w:val="005633F6"/>
    <w:rsid w:val="00576D71"/>
    <w:rsid w:val="00577930"/>
    <w:rsid w:val="00580BDC"/>
    <w:rsid w:val="00586A75"/>
    <w:rsid w:val="00586AE8"/>
    <w:rsid w:val="00594B84"/>
    <w:rsid w:val="00595859"/>
    <w:rsid w:val="005A3EF4"/>
    <w:rsid w:val="005A41BB"/>
    <w:rsid w:val="005A4B6C"/>
    <w:rsid w:val="005A6D17"/>
    <w:rsid w:val="005B27E0"/>
    <w:rsid w:val="005B283A"/>
    <w:rsid w:val="005B2CB8"/>
    <w:rsid w:val="005C28FD"/>
    <w:rsid w:val="005C3F78"/>
    <w:rsid w:val="005C47E1"/>
    <w:rsid w:val="005C57B9"/>
    <w:rsid w:val="005C5E1A"/>
    <w:rsid w:val="005D17A2"/>
    <w:rsid w:val="005D7C47"/>
    <w:rsid w:val="005D7CEF"/>
    <w:rsid w:val="005D7E20"/>
    <w:rsid w:val="005E3D1E"/>
    <w:rsid w:val="005E586A"/>
    <w:rsid w:val="005F5A2D"/>
    <w:rsid w:val="00601893"/>
    <w:rsid w:val="00603AEB"/>
    <w:rsid w:val="00610A1A"/>
    <w:rsid w:val="00621B3D"/>
    <w:rsid w:val="00626623"/>
    <w:rsid w:val="00633828"/>
    <w:rsid w:val="00633E16"/>
    <w:rsid w:val="00635BAD"/>
    <w:rsid w:val="00636BAE"/>
    <w:rsid w:val="00640FD6"/>
    <w:rsid w:val="00645086"/>
    <w:rsid w:val="00650FB1"/>
    <w:rsid w:val="00652185"/>
    <w:rsid w:val="00652C06"/>
    <w:rsid w:val="006539CA"/>
    <w:rsid w:val="00657E8A"/>
    <w:rsid w:val="00661821"/>
    <w:rsid w:val="006619BA"/>
    <w:rsid w:val="00667B26"/>
    <w:rsid w:val="0067283A"/>
    <w:rsid w:val="00673BA0"/>
    <w:rsid w:val="0068283A"/>
    <w:rsid w:val="006840E1"/>
    <w:rsid w:val="00693942"/>
    <w:rsid w:val="00694EEC"/>
    <w:rsid w:val="0069776F"/>
    <w:rsid w:val="00697C87"/>
    <w:rsid w:val="006B50D1"/>
    <w:rsid w:val="006B73DA"/>
    <w:rsid w:val="006C1369"/>
    <w:rsid w:val="006C6736"/>
    <w:rsid w:val="006D0402"/>
    <w:rsid w:val="006D1F7C"/>
    <w:rsid w:val="006D6317"/>
    <w:rsid w:val="006D7A80"/>
    <w:rsid w:val="006E76C9"/>
    <w:rsid w:val="006E7A1B"/>
    <w:rsid w:val="006F1BE9"/>
    <w:rsid w:val="006F3C95"/>
    <w:rsid w:val="006F594C"/>
    <w:rsid w:val="006F60B3"/>
    <w:rsid w:val="00703D9A"/>
    <w:rsid w:val="00710FBC"/>
    <w:rsid w:val="00712DD0"/>
    <w:rsid w:val="00713AFB"/>
    <w:rsid w:val="007159AE"/>
    <w:rsid w:val="00715A2D"/>
    <w:rsid w:val="00725904"/>
    <w:rsid w:val="00726EA2"/>
    <w:rsid w:val="00727B06"/>
    <w:rsid w:val="00733ADC"/>
    <w:rsid w:val="00736E71"/>
    <w:rsid w:val="007436F6"/>
    <w:rsid w:val="00743B53"/>
    <w:rsid w:val="007441C7"/>
    <w:rsid w:val="00745EA3"/>
    <w:rsid w:val="00746907"/>
    <w:rsid w:val="0075260B"/>
    <w:rsid w:val="00757F60"/>
    <w:rsid w:val="00762A10"/>
    <w:rsid w:val="00764F90"/>
    <w:rsid w:val="00770D7F"/>
    <w:rsid w:val="00772F22"/>
    <w:rsid w:val="0078330D"/>
    <w:rsid w:val="00783BFD"/>
    <w:rsid w:val="007936B5"/>
    <w:rsid w:val="007A42CA"/>
    <w:rsid w:val="007B2675"/>
    <w:rsid w:val="007B277C"/>
    <w:rsid w:val="007B29A7"/>
    <w:rsid w:val="007B4950"/>
    <w:rsid w:val="007B4A22"/>
    <w:rsid w:val="007B74C7"/>
    <w:rsid w:val="007B7E8C"/>
    <w:rsid w:val="007C4263"/>
    <w:rsid w:val="007C57E2"/>
    <w:rsid w:val="007D3A6D"/>
    <w:rsid w:val="007D7A6C"/>
    <w:rsid w:val="007D7F50"/>
    <w:rsid w:val="007E3A39"/>
    <w:rsid w:val="007F3BF8"/>
    <w:rsid w:val="007F3C37"/>
    <w:rsid w:val="007F3DC9"/>
    <w:rsid w:val="0080498B"/>
    <w:rsid w:val="00804FFB"/>
    <w:rsid w:val="00805745"/>
    <w:rsid w:val="00807A3F"/>
    <w:rsid w:val="00812BE2"/>
    <w:rsid w:val="00825332"/>
    <w:rsid w:val="008273DB"/>
    <w:rsid w:val="0083255A"/>
    <w:rsid w:val="00843933"/>
    <w:rsid w:val="008516BE"/>
    <w:rsid w:val="0085474F"/>
    <w:rsid w:val="00865174"/>
    <w:rsid w:val="00870C64"/>
    <w:rsid w:val="00880D23"/>
    <w:rsid w:val="008817DD"/>
    <w:rsid w:val="00884A42"/>
    <w:rsid w:val="00884E31"/>
    <w:rsid w:val="00891DA7"/>
    <w:rsid w:val="00892B74"/>
    <w:rsid w:val="00894435"/>
    <w:rsid w:val="00895C0D"/>
    <w:rsid w:val="0089630E"/>
    <w:rsid w:val="008A0151"/>
    <w:rsid w:val="008A03A7"/>
    <w:rsid w:val="008A11FD"/>
    <w:rsid w:val="008A24C1"/>
    <w:rsid w:val="008A2562"/>
    <w:rsid w:val="008A443D"/>
    <w:rsid w:val="008B1F7F"/>
    <w:rsid w:val="008D430E"/>
    <w:rsid w:val="008E0881"/>
    <w:rsid w:val="008E345C"/>
    <w:rsid w:val="008E3E59"/>
    <w:rsid w:val="008E3F66"/>
    <w:rsid w:val="008E43B8"/>
    <w:rsid w:val="008E770D"/>
    <w:rsid w:val="008F3DB4"/>
    <w:rsid w:val="008F50A6"/>
    <w:rsid w:val="008F5158"/>
    <w:rsid w:val="008F7CE4"/>
    <w:rsid w:val="0090711B"/>
    <w:rsid w:val="00907F70"/>
    <w:rsid w:val="0091128B"/>
    <w:rsid w:val="009116C8"/>
    <w:rsid w:val="0091484C"/>
    <w:rsid w:val="00920D39"/>
    <w:rsid w:val="00922012"/>
    <w:rsid w:val="0092560A"/>
    <w:rsid w:val="00930F82"/>
    <w:rsid w:val="0093165F"/>
    <w:rsid w:val="00933859"/>
    <w:rsid w:val="00933921"/>
    <w:rsid w:val="009351D2"/>
    <w:rsid w:val="00942D51"/>
    <w:rsid w:val="009562C5"/>
    <w:rsid w:val="00956B25"/>
    <w:rsid w:val="00962E8F"/>
    <w:rsid w:val="00963D1C"/>
    <w:rsid w:val="009702DC"/>
    <w:rsid w:val="00970F0F"/>
    <w:rsid w:val="00976E1F"/>
    <w:rsid w:val="00982F8B"/>
    <w:rsid w:val="00985B5B"/>
    <w:rsid w:val="0098663A"/>
    <w:rsid w:val="009A4952"/>
    <w:rsid w:val="009A4A9F"/>
    <w:rsid w:val="009A54F5"/>
    <w:rsid w:val="009B0199"/>
    <w:rsid w:val="009B39F9"/>
    <w:rsid w:val="009B64AF"/>
    <w:rsid w:val="009B65CE"/>
    <w:rsid w:val="009C263B"/>
    <w:rsid w:val="009C36B4"/>
    <w:rsid w:val="009C509B"/>
    <w:rsid w:val="009C6E2E"/>
    <w:rsid w:val="009D2195"/>
    <w:rsid w:val="009D2DF5"/>
    <w:rsid w:val="009D53E2"/>
    <w:rsid w:val="009D5E25"/>
    <w:rsid w:val="009D6D85"/>
    <w:rsid w:val="009E33DE"/>
    <w:rsid w:val="009E44A5"/>
    <w:rsid w:val="009E46DE"/>
    <w:rsid w:val="009E4874"/>
    <w:rsid w:val="009E7360"/>
    <w:rsid w:val="009F0274"/>
    <w:rsid w:val="009F4AF0"/>
    <w:rsid w:val="00A00A6F"/>
    <w:rsid w:val="00A023D0"/>
    <w:rsid w:val="00A07B0A"/>
    <w:rsid w:val="00A10A17"/>
    <w:rsid w:val="00A11D15"/>
    <w:rsid w:val="00A11EFC"/>
    <w:rsid w:val="00A11F88"/>
    <w:rsid w:val="00A255BB"/>
    <w:rsid w:val="00A257E9"/>
    <w:rsid w:val="00A25AAC"/>
    <w:rsid w:val="00A3156F"/>
    <w:rsid w:val="00A34F35"/>
    <w:rsid w:val="00A357F4"/>
    <w:rsid w:val="00A400F7"/>
    <w:rsid w:val="00A4042A"/>
    <w:rsid w:val="00A52AE8"/>
    <w:rsid w:val="00A601C6"/>
    <w:rsid w:val="00A62939"/>
    <w:rsid w:val="00A63264"/>
    <w:rsid w:val="00A678F1"/>
    <w:rsid w:val="00A72F80"/>
    <w:rsid w:val="00A731FD"/>
    <w:rsid w:val="00A73B13"/>
    <w:rsid w:val="00A762D8"/>
    <w:rsid w:val="00A9019B"/>
    <w:rsid w:val="00A90B1F"/>
    <w:rsid w:val="00A90DDB"/>
    <w:rsid w:val="00A910B0"/>
    <w:rsid w:val="00A94FC0"/>
    <w:rsid w:val="00A958AF"/>
    <w:rsid w:val="00AA0525"/>
    <w:rsid w:val="00AA11BE"/>
    <w:rsid w:val="00AA121E"/>
    <w:rsid w:val="00AA34AA"/>
    <w:rsid w:val="00AA5CE5"/>
    <w:rsid w:val="00AB123A"/>
    <w:rsid w:val="00AB36C1"/>
    <w:rsid w:val="00AB7157"/>
    <w:rsid w:val="00AB757A"/>
    <w:rsid w:val="00AC09AF"/>
    <w:rsid w:val="00AC24FF"/>
    <w:rsid w:val="00AD03AA"/>
    <w:rsid w:val="00AD22CC"/>
    <w:rsid w:val="00AD2BE4"/>
    <w:rsid w:val="00AD3571"/>
    <w:rsid w:val="00AE02F8"/>
    <w:rsid w:val="00AE2CCC"/>
    <w:rsid w:val="00AE3559"/>
    <w:rsid w:val="00AF01A0"/>
    <w:rsid w:val="00AF21BA"/>
    <w:rsid w:val="00AF2620"/>
    <w:rsid w:val="00AF2C13"/>
    <w:rsid w:val="00AF7C19"/>
    <w:rsid w:val="00B04108"/>
    <w:rsid w:val="00B0697C"/>
    <w:rsid w:val="00B078CC"/>
    <w:rsid w:val="00B1410A"/>
    <w:rsid w:val="00B17234"/>
    <w:rsid w:val="00B223B4"/>
    <w:rsid w:val="00B23540"/>
    <w:rsid w:val="00B27CA2"/>
    <w:rsid w:val="00B27E7F"/>
    <w:rsid w:val="00B32395"/>
    <w:rsid w:val="00B36F70"/>
    <w:rsid w:val="00B37F16"/>
    <w:rsid w:val="00B51276"/>
    <w:rsid w:val="00B653AF"/>
    <w:rsid w:val="00B70287"/>
    <w:rsid w:val="00B71419"/>
    <w:rsid w:val="00B73247"/>
    <w:rsid w:val="00B735F3"/>
    <w:rsid w:val="00B75B0C"/>
    <w:rsid w:val="00B76C37"/>
    <w:rsid w:val="00B83ED9"/>
    <w:rsid w:val="00B90335"/>
    <w:rsid w:val="00B948F0"/>
    <w:rsid w:val="00B97A86"/>
    <w:rsid w:val="00B97E1C"/>
    <w:rsid w:val="00BA37DF"/>
    <w:rsid w:val="00BA735A"/>
    <w:rsid w:val="00BA7EFB"/>
    <w:rsid w:val="00BB093F"/>
    <w:rsid w:val="00BB31BB"/>
    <w:rsid w:val="00BB371E"/>
    <w:rsid w:val="00BB4B27"/>
    <w:rsid w:val="00BB6F97"/>
    <w:rsid w:val="00BC0961"/>
    <w:rsid w:val="00BC0A45"/>
    <w:rsid w:val="00BC67D8"/>
    <w:rsid w:val="00BE47A1"/>
    <w:rsid w:val="00BE4B84"/>
    <w:rsid w:val="00BE5D60"/>
    <w:rsid w:val="00BE5E30"/>
    <w:rsid w:val="00BE788F"/>
    <w:rsid w:val="00BE7B77"/>
    <w:rsid w:val="00BF10D9"/>
    <w:rsid w:val="00BF30D4"/>
    <w:rsid w:val="00BF33AC"/>
    <w:rsid w:val="00C024B2"/>
    <w:rsid w:val="00C03C45"/>
    <w:rsid w:val="00C05501"/>
    <w:rsid w:val="00C05605"/>
    <w:rsid w:val="00C059FC"/>
    <w:rsid w:val="00C11D30"/>
    <w:rsid w:val="00C15408"/>
    <w:rsid w:val="00C166BC"/>
    <w:rsid w:val="00C17930"/>
    <w:rsid w:val="00C2104D"/>
    <w:rsid w:val="00C255A9"/>
    <w:rsid w:val="00C4081A"/>
    <w:rsid w:val="00C42A6C"/>
    <w:rsid w:val="00C42F2B"/>
    <w:rsid w:val="00C44184"/>
    <w:rsid w:val="00C47784"/>
    <w:rsid w:val="00C52E18"/>
    <w:rsid w:val="00C5444B"/>
    <w:rsid w:val="00C546D2"/>
    <w:rsid w:val="00C55AA0"/>
    <w:rsid w:val="00C578CB"/>
    <w:rsid w:val="00C61453"/>
    <w:rsid w:val="00C6557B"/>
    <w:rsid w:val="00C67B54"/>
    <w:rsid w:val="00C7493E"/>
    <w:rsid w:val="00C74E87"/>
    <w:rsid w:val="00C756F7"/>
    <w:rsid w:val="00C81468"/>
    <w:rsid w:val="00C84E58"/>
    <w:rsid w:val="00C9109C"/>
    <w:rsid w:val="00C91192"/>
    <w:rsid w:val="00C9547A"/>
    <w:rsid w:val="00C975E1"/>
    <w:rsid w:val="00CA1B25"/>
    <w:rsid w:val="00CA4573"/>
    <w:rsid w:val="00CA4C91"/>
    <w:rsid w:val="00CA76C4"/>
    <w:rsid w:val="00CB1C7C"/>
    <w:rsid w:val="00CB4162"/>
    <w:rsid w:val="00CB4CB6"/>
    <w:rsid w:val="00CC3307"/>
    <w:rsid w:val="00CD10F8"/>
    <w:rsid w:val="00CD6743"/>
    <w:rsid w:val="00CD6FA6"/>
    <w:rsid w:val="00CE0BD7"/>
    <w:rsid w:val="00CE107C"/>
    <w:rsid w:val="00CE44BC"/>
    <w:rsid w:val="00CF4933"/>
    <w:rsid w:val="00D004EF"/>
    <w:rsid w:val="00D03841"/>
    <w:rsid w:val="00D109B0"/>
    <w:rsid w:val="00D12697"/>
    <w:rsid w:val="00D12CB1"/>
    <w:rsid w:val="00D13CD5"/>
    <w:rsid w:val="00D23820"/>
    <w:rsid w:val="00D260C5"/>
    <w:rsid w:val="00D278C9"/>
    <w:rsid w:val="00D32803"/>
    <w:rsid w:val="00D34F94"/>
    <w:rsid w:val="00D37253"/>
    <w:rsid w:val="00D41DAB"/>
    <w:rsid w:val="00D41F4B"/>
    <w:rsid w:val="00D42EB4"/>
    <w:rsid w:val="00D46EC9"/>
    <w:rsid w:val="00D50B4F"/>
    <w:rsid w:val="00D531AB"/>
    <w:rsid w:val="00D55E38"/>
    <w:rsid w:val="00D57545"/>
    <w:rsid w:val="00D57C2A"/>
    <w:rsid w:val="00D60926"/>
    <w:rsid w:val="00D702BA"/>
    <w:rsid w:val="00D7156C"/>
    <w:rsid w:val="00D80CDC"/>
    <w:rsid w:val="00D83EF6"/>
    <w:rsid w:val="00D848F7"/>
    <w:rsid w:val="00D84DD0"/>
    <w:rsid w:val="00D90013"/>
    <w:rsid w:val="00D9097B"/>
    <w:rsid w:val="00D914F8"/>
    <w:rsid w:val="00D94A66"/>
    <w:rsid w:val="00D94CAF"/>
    <w:rsid w:val="00D9558F"/>
    <w:rsid w:val="00DA3E81"/>
    <w:rsid w:val="00DB0877"/>
    <w:rsid w:val="00DB4217"/>
    <w:rsid w:val="00DB4FF4"/>
    <w:rsid w:val="00DC14F2"/>
    <w:rsid w:val="00DC2556"/>
    <w:rsid w:val="00DC4A52"/>
    <w:rsid w:val="00DC5F32"/>
    <w:rsid w:val="00DD5B57"/>
    <w:rsid w:val="00DD5E5F"/>
    <w:rsid w:val="00DE011F"/>
    <w:rsid w:val="00DE1BBA"/>
    <w:rsid w:val="00DE5513"/>
    <w:rsid w:val="00DE6B76"/>
    <w:rsid w:val="00DF31BE"/>
    <w:rsid w:val="00DF65A1"/>
    <w:rsid w:val="00E01D0A"/>
    <w:rsid w:val="00E055AA"/>
    <w:rsid w:val="00E22CE0"/>
    <w:rsid w:val="00E26E3D"/>
    <w:rsid w:val="00E2771C"/>
    <w:rsid w:val="00E32275"/>
    <w:rsid w:val="00E36439"/>
    <w:rsid w:val="00E40934"/>
    <w:rsid w:val="00E51947"/>
    <w:rsid w:val="00E56352"/>
    <w:rsid w:val="00E56BFF"/>
    <w:rsid w:val="00E63145"/>
    <w:rsid w:val="00E632E5"/>
    <w:rsid w:val="00E67332"/>
    <w:rsid w:val="00E67B63"/>
    <w:rsid w:val="00E702E9"/>
    <w:rsid w:val="00E74AE0"/>
    <w:rsid w:val="00E761DA"/>
    <w:rsid w:val="00E77291"/>
    <w:rsid w:val="00E775BA"/>
    <w:rsid w:val="00E90EDF"/>
    <w:rsid w:val="00EA31D5"/>
    <w:rsid w:val="00EA7229"/>
    <w:rsid w:val="00EB1EAE"/>
    <w:rsid w:val="00EB4B6A"/>
    <w:rsid w:val="00EC05DD"/>
    <w:rsid w:val="00EC2059"/>
    <w:rsid w:val="00EC271E"/>
    <w:rsid w:val="00EC5420"/>
    <w:rsid w:val="00EC7160"/>
    <w:rsid w:val="00ED013D"/>
    <w:rsid w:val="00ED4A6B"/>
    <w:rsid w:val="00ED50C4"/>
    <w:rsid w:val="00ED523A"/>
    <w:rsid w:val="00EE035E"/>
    <w:rsid w:val="00EE0C55"/>
    <w:rsid w:val="00EE30CA"/>
    <w:rsid w:val="00EE47CE"/>
    <w:rsid w:val="00EF1C91"/>
    <w:rsid w:val="00EF62FC"/>
    <w:rsid w:val="00F034D3"/>
    <w:rsid w:val="00F03F7D"/>
    <w:rsid w:val="00F0546D"/>
    <w:rsid w:val="00F0560C"/>
    <w:rsid w:val="00F06033"/>
    <w:rsid w:val="00F06CC0"/>
    <w:rsid w:val="00F0745C"/>
    <w:rsid w:val="00F101D5"/>
    <w:rsid w:val="00F110A8"/>
    <w:rsid w:val="00F13CFD"/>
    <w:rsid w:val="00F171C5"/>
    <w:rsid w:val="00F222F9"/>
    <w:rsid w:val="00F32428"/>
    <w:rsid w:val="00F326C7"/>
    <w:rsid w:val="00F33A3D"/>
    <w:rsid w:val="00F33CC8"/>
    <w:rsid w:val="00F3670D"/>
    <w:rsid w:val="00F3798C"/>
    <w:rsid w:val="00F4128F"/>
    <w:rsid w:val="00F46D97"/>
    <w:rsid w:val="00F501E2"/>
    <w:rsid w:val="00F56885"/>
    <w:rsid w:val="00F66981"/>
    <w:rsid w:val="00F669AD"/>
    <w:rsid w:val="00F712B9"/>
    <w:rsid w:val="00F7629C"/>
    <w:rsid w:val="00F7690B"/>
    <w:rsid w:val="00F839C9"/>
    <w:rsid w:val="00F84D4F"/>
    <w:rsid w:val="00F8572C"/>
    <w:rsid w:val="00F90D4C"/>
    <w:rsid w:val="00F90ECD"/>
    <w:rsid w:val="00F91EA0"/>
    <w:rsid w:val="00F921D0"/>
    <w:rsid w:val="00F923A4"/>
    <w:rsid w:val="00F92E83"/>
    <w:rsid w:val="00F945CC"/>
    <w:rsid w:val="00FA70E1"/>
    <w:rsid w:val="00FB159F"/>
    <w:rsid w:val="00FB5D79"/>
    <w:rsid w:val="00FC0215"/>
    <w:rsid w:val="00FD06F5"/>
    <w:rsid w:val="00FD226D"/>
    <w:rsid w:val="00FD3F14"/>
    <w:rsid w:val="00FE6A3D"/>
    <w:rsid w:val="00FF13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40FD1"/>
  <w15:docId w15:val="{483C26F1-A2C5-47E1-8C34-C064091B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952"/>
    <w:pPr>
      <w:spacing w:after="0" w:line="240" w:lineRule="auto"/>
    </w:pPr>
    <w:rPr>
      <w:rFonts w:eastAsiaTheme="minorEastAsia"/>
      <w:sz w:val="24"/>
      <w:szCs w:val="24"/>
      <w:lang w:val="en-US"/>
    </w:rPr>
  </w:style>
  <w:style w:type="paragraph" w:styleId="Heading1">
    <w:name w:val="heading 1"/>
    <w:basedOn w:val="Normal"/>
    <w:link w:val="Heading1Char"/>
    <w:uiPriority w:val="9"/>
    <w:qFormat/>
    <w:rsid w:val="00125BC4"/>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5">
    <w:name w:val="heading 5"/>
    <w:basedOn w:val="Normal"/>
    <w:next w:val="Normal"/>
    <w:link w:val="Heading5Char"/>
    <w:uiPriority w:val="9"/>
    <w:semiHidden/>
    <w:unhideWhenUsed/>
    <w:qFormat/>
    <w:rsid w:val="00B732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81EDC"/>
    <w:rPr>
      <w:vertAlign w:val="superscript"/>
    </w:rPr>
  </w:style>
  <w:style w:type="character" w:styleId="Hyperlink">
    <w:name w:val="Hyperlink"/>
    <w:basedOn w:val="DefaultParagraphFont"/>
    <w:uiPriority w:val="99"/>
    <w:unhideWhenUsed/>
    <w:rsid w:val="00081EDC"/>
    <w:rPr>
      <w:color w:val="0563C1" w:themeColor="hyperlink"/>
      <w:u w:val="single"/>
    </w:rPr>
  </w:style>
  <w:style w:type="paragraph" w:customStyle="1" w:styleId="Default">
    <w:name w:val="Default"/>
    <w:rsid w:val="00081EDC"/>
    <w:pPr>
      <w:autoSpaceDE w:val="0"/>
      <w:autoSpaceDN w:val="0"/>
      <w:adjustRightInd w:val="0"/>
      <w:spacing w:after="0" w:line="240" w:lineRule="auto"/>
    </w:pPr>
    <w:rPr>
      <w:rFonts w:ascii="Century Schoolbook" w:eastAsiaTheme="minorEastAsia" w:hAnsi="Century Schoolbook" w:cs="Century Schoolbook"/>
      <w:color w:val="000000"/>
      <w:sz w:val="24"/>
      <w:szCs w:val="24"/>
    </w:rPr>
  </w:style>
  <w:style w:type="paragraph" w:styleId="ListParagraph">
    <w:name w:val="List Paragraph"/>
    <w:basedOn w:val="Normal"/>
    <w:uiPriority w:val="34"/>
    <w:qFormat/>
    <w:rsid w:val="005A4B6C"/>
    <w:pPr>
      <w:ind w:left="720"/>
      <w:contextualSpacing/>
    </w:pPr>
  </w:style>
  <w:style w:type="table" w:styleId="TableGrid">
    <w:name w:val="Table Grid"/>
    <w:basedOn w:val="TableNormal"/>
    <w:uiPriority w:val="39"/>
    <w:rsid w:val="00BE4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5DF8"/>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125BC4"/>
    <w:rPr>
      <w:rFonts w:ascii="Times New Roman" w:eastAsia="Times New Roman" w:hAnsi="Times New Roman" w:cs="Times New Roman"/>
      <w:b/>
      <w:bCs/>
      <w:kern w:val="36"/>
      <w:sz w:val="48"/>
      <w:szCs w:val="48"/>
      <w:lang w:eastAsia="en-GB"/>
    </w:rPr>
  </w:style>
  <w:style w:type="character" w:styleId="HTMLCite">
    <w:name w:val="HTML Cite"/>
    <w:basedOn w:val="DefaultParagraphFont"/>
    <w:uiPriority w:val="99"/>
    <w:semiHidden/>
    <w:unhideWhenUsed/>
    <w:rsid w:val="00125BC4"/>
    <w:rPr>
      <w:i/>
      <w:iCs/>
    </w:rPr>
  </w:style>
  <w:style w:type="character" w:styleId="Emphasis">
    <w:name w:val="Emphasis"/>
    <w:basedOn w:val="DefaultParagraphFont"/>
    <w:uiPriority w:val="20"/>
    <w:qFormat/>
    <w:rsid w:val="00D03841"/>
    <w:rPr>
      <w:i/>
      <w:iCs/>
    </w:rPr>
  </w:style>
  <w:style w:type="character" w:customStyle="1" w:styleId="a-size-large">
    <w:name w:val="a-size-large"/>
    <w:basedOn w:val="DefaultParagraphFont"/>
    <w:rsid w:val="00FB159F"/>
  </w:style>
  <w:style w:type="paragraph" w:styleId="NoSpacing">
    <w:name w:val="No Spacing"/>
    <w:uiPriority w:val="1"/>
    <w:qFormat/>
    <w:rsid w:val="00014F6C"/>
    <w:pPr>
      <w:spacing w:after="0" w:line="240" w:lineRule="auto"/>
    </w:pPr>
    <w:rPr>
      <w:lang w:val="en-US"/>
    </w:rPr>
  </w:style>
  <w:style w:type="character" w:styleId="FollowedHyperlink">
    <w:name w:val="FollowedHyperlink"/>
    <w:basedOn w:val="DefaultParagraphFont"/>
    <w:uiPriority w:val="99"/>
    <w:semiHidden/>
    <w:unhideWhenUsed/>
    <w:rsid w:val="004C5625"/>
    <w:rPr>
      <w:color w:val="954F72" w:themeColor="followedHyperlink"/>
      <w:u w:val="single"/>
    </w:rPr>
  </w:style>
  <w:style w:type="character" w:customStyle="1" w:styleId="UnresolvedMention1">
    <w:name w:val="Unresolved Mention1"/>
    <w:basedOn w:val="DefaultParagraphFont"/>
    <w:uiPriority w:val="99"/>
    <w:semiHidden/>
    <w:unhideWhenUsed/>
    <w:rsid w:val="000579EA"/>
    <w:rPr>
      <w:color w:val="605E5C"/>
      <w:shd w:val="clear" w:color="auto" w:fill="E1DFDD"/>
    </w:rPr>
  </w:style>
  <w:style w:type="character" w:styleId="CommentReference">
    <w:name w:val="annotation reference"/>
    <w:basedOn w:val="DefaultParagraphFont"/>
    <w:uiPriority w:val="99"/>
    <w:semiHidden/>
    <w:unhideWhenUsed/>
    <w:rsid w:val="003F1F5C"/>
    <w:rPr>
      <w:sz w:val="16"/>
      <w:szCs w:val="16"/>
    </w:rPr>
  </w:style>
  <w:style w:type="paragraph" w:styleId="CommentText">
    <w:name w:val="annotation text"/>
    <w:basedOn w:val="Normal"/>
    <w:link w:val="CommentTextChar"/>
    <w:uiPriority w:val="99"/>
    <w:semiHidden/>
    <w:unhideWhenUsed/>
    <w:rsid w:val="003F1F5C"/>
    <w:rPr>
      <w:sz w:val="20"/>
      <w:szCs w:val="20"/>
    </w:rPr>
  </w:style>
  <w:style w:type="character" w:customStyle="1" w:styleId="CommentTextChar">
    <w:name w:val="Comment Text Char"/>
    <w:basedOn w:val="DefaultParagraphFont"/>
    <w:link w:val="CommentText"/>
    <w:uiPriority w:val="99"/>
    <w:semiHidden/>
    <w:rsid w:val="003F1F5C"/>
    <w:rPr>
      <w:rFonts w:eastAsiaTheme="minorEastAsia"/>
      <w:sz w:val="20"/>
      <w:szCs w:val="20"/>
      <w:lang w:val="en-US"/>
    </w:rPr>
  </w:style>
  <w:style w:type="paragraph" w:styleId="BalloonText">
    <w:name w:val="Balloon Text"/>
    <w:basedOn w:val="Normal"/>
    <w:link w:val="BalloonTextChar"/>
    <w:uiPriority w:val="99"/>
    <w:semiHidden/>
    <w:unhideWhenUsed/>
    <w:rsid w:val="003F1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F5C"/>
    <w:rPr>
      <w:rFonts w:ascii="Segoe UI" w:eastAsiaTheme="minorEastAsia" w:hAnsi="Segoe UI" w:cs="Segoe UI"/>
      <w:sz w:val="18"/>
      <w:szCs w:val="18"/>
      <w:lang w:val="en-US"/>
    </w:rPr>
  </w:style>
  <w:style w:type="paragraph" w:styleId="FootnoteText">
    <w:name w:val="footnote text"/>
    <w:basedOn w:val="Normal"/>
    <w:link w:val="FootnoteTextChar"/>
    <w:uiPriority w:val="99"/>
    <w:semiHidden/>
    <w:unhideWhenUsed/>
    <w:rsid w:val="003F1BED"/>
    <w:rPr>
      <w:sz w:val="20"/>
      <w:szCs w:val="20"/>
    </w:rPr>
  </w:style>
  <w:style w:type="character" w:customStyle="1" w:styleId="FootnoteTextChar">
    <w:name w:val="Footnote Text Char"/>
    <w:basedOn w:val="DefaultParagraphFont"/>
    <w:link w:val="FootnoteText"/>
    <w:uiPriority w:val="99"/>
    <w:semiHidden/>
    <w:rsid w:val="003F1BED"/>
    <w:rPr>
      <w:rFonts w:eastAsiaTheme="minorEastAsia"/>
      <w:sz w:val="20"/>
      <w:szCs w:val="20"/>
      <w:lang w:val="en-US"/>
    </w:rPr>
  </w:style>
  <w:style w:type="character" w:customStyle="1" w:styleId="authors">
    <w:name w:val="authors"/>
    <w:basedOn w:val="DefaultParagraphFont"/>
    <w:rsid w:val="00C7493E"/>
  </w:style>
  <w:style w:type="character" w:customStyle="1" w:styleId="Date1">
    <w:name w:val="Date1"/>
    <w:basedOn w:val="DefaultParagraphFont"/>
    <w:rsid w:val="00C7493E"/>
  </w:style>
  <w:style w:type="character" w:customStyle="1" w:styleId="arttitle">
    <w:name w:val="art_title"/>
    <w:basedOn w:val="DefaultParagraphFont"/>
    <w:rsid w:val="00C7493E"/>
  </w:style>
  <w:style w:type="character" w:customStyle="1" w:styleId="serialtitle">
    <w:name w:val="serial_title"/>
    <w:basedOn w:val="DefaultParagraphFont"/>
    <w:rsid w:val="00C7493E"/>
  </w:style>
  <w:style w:type="character" w:customStyle="1" w:styleId="volumeissue">
    <w:name w:val="volume_issue"/>
    <w:basedOn w:val="DefaultParagraphFont"/>
    <w:rsid w:val="00C7493E"/>
  </w:style>
  <w:style w:type="character" w:customStyle="1" w:styleId="pagerange">
    <w:name w:val="page_range"/>
    <w:basedOn w:val="DefaultParagraphFont"/>
    <w:rsid w:val="00C7493E"/>
  </w:style>
  <w:style w:type="paragraph" w:styleId="Revision">
    <w:name w:val="Revision"/>
    <w:hidden/>
    <w:uiPriority w:val="99"/>
    <w:semiHidden/>
    <w:rsid w:val="00C255A9"/>
    <w:pPr>
      <w:spacing w:after="0" w:line="240" w:lineRule="auto"/>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9518D"/>
    <w:rPr>
      <w:b/>
      <w:bCs/>
    </w:rPr>
  </w:style>
  <w:style w:type="character" w:customStyle="1" w:styleId="CommentSubjectChar">
    <w:name w:val="Comment Subject Char"/>
    <w:basedOn w:val="CommentTextChar"/>
    <w:link w:val="CommentSubject"/>
    <w:uiPriority w:val="99"/>
    <w:semiHidden/>
    <w:rsid w:val="0019518D"/>
    <w:rPr>
      <w:rFonts w:eastAsiaTheme="minorEastAsia"/>
      <w:b/>
      <w:bCs/>
      <w:sz w:val="20"/>
      <w:szCs w:val="20"/>
      <w:lang w:val="en-US"/>
    </w:rPr>
  </w:style>
  <w:style w:type="character" w:customStyle="1" w:styleId="hlfld-contribauthor">
    <w:name w:val="hlfld-contribauthor"/>
    <w:basedOn w:val="DefaultParagraphFont"/>
    <w:rsid w:val="0003467E"/>
  </w:style>
  <w:style w:type="character" w:customStyle="1" w:styleId="nlmgiven-names">
    <w:name w:val="nlm_given-names"/>
    <w:basedOn w:val="DefaultParagraphFont"/>
    <w:rsid w:val="0003467E"/>
  </w:style>
  <w:style w:type="character" w:customStyle="1" w:styleId="nlmyear">
    <w:name w:val="nlm_year"/>
    <w:basedOn w:val="DefaultParagraphFont"/>
    <w:rsid w:val="0003467E"/>
  </w:style>
  <w:style w:type="character" w:customStyle="1" w:styleId="nlmarticle-title">
    <w:name w:val="nlm_article-title"/>
    <w:basedOn w:val="DefaultParagraphFont"/>
    <w:rsid w:val="0003467E"/>
  </w:style>
  <w:style w:type="character" w:customStyle="1" w:styleId="nlmfpage">
    <w:name w:val="nlm_fpage"/>
    <w:basedOn w:val="DefaultParagraphFont"/>
    <w:rsid w:val="0003467E"/>
  </w:style>
  <w:style w:type="character" w:customStyle="1" w:styleId="nlmlpage">
    <w:name w:val="nlm_lpage"/>
    <w:basedOn w:val="DefaultParagraphFont"/>
    <w:rsid w:val="0003467E"/>
  </w:style>
  <w:style w:type="character" w:customStyle="1" w:styleId="nlmpub-id">
    <w:name w:val="nlm_pub-id"/>
    <w:basedOn w:val="DefaultParagraphFont"/>
    <w:rsid w:val="0003467E"/>
  </w:style>
  <w:style w:type="character" w:customStyle="1" w:styleId="Heading5Char">
    <w:name w:val="Heading 5 Char"/>
    <w:basedOn w:val="DefaultParagraphFont"/>
    <w:link w:val="Heading5"/>
    <w:uiPriority w:val="9"/>
    <w:semiHidden/>
    <w:rsid w:val="00B73247"/>
    <w:rPr>
      <w:rFonts w:asciiTheme="majorHAnsi" w:eastAsiaTheme="majorEastAsia" w:hAnsiTheme="majorHAnsi" w:cstheme="majorBidi"/>
      <w:color w:val="2E74B5" w:themeColor="accent1" w:themeShade="BF"/>
      <w:sz w:val="24"/>
      <w:szCs w:val="24"/>
      <w:lang w:val="en-US"/>
    </w:rPr>
  </w:style>
  <w:style w:type="character" w:customStyle="1" w:styleId="rust">
    <w:name w:val="rust"/>
    <w:basedOn w:val="DefaultParagraphFont"/>
    <w:rsid w:val="00B73247"/>
  </w:style>
  <w:style w:type="character" w:styleId="Strong">
    <w:name w:val="Strong"/>
    <w:basedOn w:val="DefaultParagraphFont"/>
    <w:uiPriority w:val="22"/>
    <w:qFormat/>
    <w:rsid w:val="00B73247"/>
    <w:rPr>
      <w:b/>
      <w:bCs/>
    </w:rPr>
  </w:style>
  <w:style w:type="character" w:customStyle="1" w:styleId="pagesnum">
    <w:name w:val="pagesnum"/>
    <w:basedOn w:val="DefaultParagraphFont"/>
    <w:rsid w:val="00B73247"/>
  </w:style>
  <w:style w:type="character" w:customStyle="1" w:styleId="date10">
    <w:name w:val="date1"/>
    <w:basedOn w:val="DefaultParagraphFont"/>
    <w:rsid w:val="00B0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9427">
      <w:bodyDiv w:val="1"/>
      <w:marLeft w:val="0"/>
      <w:marRight w:val="0"/>
      <w:marTop w:val="0"/>
      <w:marBottom w:val="0"/>
      <w:divBdr>
        <w:top w:val="none" w:sz="0" w:space="0" w:color="auto"/>
        <w:left w:val="none" w:sz="0" w:space="0" w:color="auto"/>
        <w:bottom w:val="none" w:sz="0" w:space="0" w:color="auto"/>
        <w:right w:val="none" w:sz="0" w:space="0" w:color="auto"/>
      </w:divBdr>
    </w:div>
    <w:div w:id="424425095">
      <w:bodyDiv w:val="1"/>
      <w:marLeft w:val="0"/>
      <w:marRight w:val="0"/>
      <w:marTop w:val="0"/>
      <w:marBottom w:val="0"/>
      <w:divBdr>
        <w:top w:val="none" w:sz="0" w:space="0" w:color="auto"/>
        <w:left w:val="none" w:sz="0" w:space="0" w:color="auto"/>
        <w:bottom w:val="none" w:sz="0" w:space="0" w:color="auto"/>
        <w:right w:val="none" w:sz="0" w:space="0" w:color="auto"/>
      </w:divBdr>
      <w:divsChild>
        <w:div w:id="1867450142">
          <w:marLeft w:val="0"/>
          <w:marRight w:val="0"/>
          <w:marTop w:val="0"/>
          <w:marBottom w:val="0"/>
          <w:divBdr>
            <w:top w:val="none" w:sz="0" w:space="0" w:color="auto"/>
            <w:left w:val="none" w:sz="0" w:space="0" w:color="auto"/>
            <w:bottom w:val="none" w:sz="0" w:space="0" w:color="auto"/>
            <w:right w:val="none" w:sz="0" w:space="0" w:color="auto"/>
          </w:divBdr>
          <w:divsChild>
            <w:div w:id="1824396258">
              <w:marLeft w:val="0"/>
              <w:marRight w:val="0"/>
              <w:marTop w:val="0"/>
              <w:marBottom w:val="0"/>
              <w:divBdr>
                <w:top w:val="none" w:sz="0" w:space="0" w:color="auto"/>
                <w:left w:val="none" w:sz="0" w:space="0" w:color="auto"/>
                <w:bottom w:val="none" w:sz="0" w:space="0" w:color="auto"/>
                <w:right w:val="none" w:sz="0" w:space="0" w:color="auto"/>
              </w:divBdr>
              <w:divsChild>
                <w:div w:id="712121115">
                  <w:marLeft w:val="0"/>
                  <w:marRight w:val="75"/>
                  <w:marTop w:val="0"/>
                  <w:marBottom w:val="0"/>
                  <w:divBdr>
                    <w:top w:val="none" w:sz="0" w:space="0" w:color="auto"/>
                    <w:left w:val="none" w:sz="0" w:space="0" w:color="auto"/>
                    <w:bottom w:val="none" w:sz="0" w:space="0" w:color="auto"/>
                    <w:right w:val="none" w:sz="0" w:space="0" w:color="auto"/>
                  </w:divBdr>
                </w:div>
              </w:divsChild>
            </w:div>
            <w:div w:id="160049711">
              <w:marLeft w:val="0"/>
              <w:marRight w:val="0"/>
              <w:marTop w:val="90"/>
              <w:marBottom w:val="0"/>
              <w:divBdr>
                <w:top w:val="single" w:sz="6" w:space="2" w:color="A4A6A8"/>
                <w:left w:val="single" w:sz="6" w:space="4" w:color="A4A6A8"/>
                <w:bottom w:val="single" w:sz="6" w:space="2" w:color="A4A6A8"/>
                <w:right w:val="single" w:sz="6" w:space="4" w:color="A4A6A8"/>
              </w:divBdr>
              <w:divsChild>
                <w:div w:id="1655135429">
                  <w:marLeft w:val="0"/>
                  <w:marRight w:val="0"/>
                  <w:marTop w:val="0"/>
                  <w:marBottom w:val="0"/>
                  <w:divBdr>
                    <w:top w:val="none" w:sz="0" w:space="0" w:color="auto"/>
                    <w:left w:val="none" w:sz="0" w:space="0" w:color="auto"/>
                    <w:bottom w:val="none" w:sz="0" w:space="0" w:color="auto"/>
                    <w:right w:val="none" w:sz="0" w:space="0" w:color="auto"/>
                  </w:divBdr>
                  <w:divsChild>
                    <w:div w:id="13944299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6477082">
          <w:marLeft w:val="0"/>
          <w:marRight w:val="0"/>
          <w:marTop w:val="0"/>
          <w:marBottom w:val="0"/>
          <w:divBdr>
            <w:top w:val="none" w:sz="0" w:space="0" w:color="auto"/>
            <w:left w:val="none" w:sz="0" w:space="0" w:color="auto"/>
            <w:bottom w:val="none" w:sz="0" w:space="0" w:color="auto"/>
            <w:right w:val="none" w:sz="0" w:space="0" w:color="auto"/>
          </w:divBdr>
          <w:divsChild>
            <w:div w:id="2114784221">
              <w:marLeft w:val="0"/>
              <w:marRight w:val="0"/>
              <w:marTop w:val="0"/>
              <w:marBottom w:val="0"/>
              <w:divBdr>
                <w:top w:val="none" w:sz="0" w:space="0" w:color="auto"/>
                <w:left w:val="none" w:sz="0" w:space="0" w:color="auto"/>
                <w:bottom w:val="none" w:sz="0" w:space="0" w:color="auto"/>
                <w:right w:val="none" w:sz="0" w:space="0" w:color="auto"/>
              </w:divBdr>
              <w:divsChild>
                <w:div w:id="633757672">
                  <w:marLeft w:val="0"/>
                  <w:marRight w:val="0"/>
                  <w:marTop w:val="0"/>
                  <w:marBottom w:val="0"/>
                  <w:divBdr>
                    <w:top w:val="none" w:sz="0" w:space="0" w:color="auto"/>
                    <w:left w:val="none" w:sz="0" w:space="0" w:color="auto"/>
                    <w:bottom w:val="none" w:sz="0" w:space="0" w:color="auto"/>
                    <w:right w:val="none" w:sz="0" w:space="0" w:color="auto"/>
                  </w:divBdr>
                </w:div>
                <w:div w:id="20560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99500">
      <w:bodyDiv w:val="1"/>
      <w:marLeft w:val="0"/>
      <w:marRight w:val="0"/>
      <w:marTop w:val="0"/>
      <w:marBottom w:val="0"/>
      <w:divBdr>
        <w:top w:val="none" w:sz="0" w:space="0" w:color="auto"/>
        <w:left w:val="none" w:sz="0" w:space="0" w:color="auto"/>
        <w:bottom w:val="none" w:sz="0" w:space="0" w:color="auto"/>
        <w:right w:val="none" w:sz="0" w:space="0" w:color="auto"/>
      </w:divBdr>
    </w:div>
    <w:div w:id="598608851">
      <w:bodyDiv w:val="1"/>
      <w:marLeft w:val="0"/>
      <w:marRight w:val="0"/>
      <w:marTop w:val="0"/>
      <w:marBottom w:val="0"/>
      <w:divBdr>
        <w:top w:val="none" w:sz="0" w:space="0" w:color="auto"/>
        <w:left w:val="none" w:sz="0" w:space="0" w:color="auto"/>
        <w:bottom w:val="none" w:sz="0" w:space="0" w:color="auto"/>
        <w:right w:val="none" w:sz="0" w:space="0" w:color="auto"/>
      </w:divBdr>
    </w:div>
    <w:div w:id="752236174">
      <w:bodyDiv w:val="1"/>
      <w:marLeft w:val="0"/>
      <w:marRight w:val="0"/>
      <w:marTop w:val="0"/>
      <w:marBottom w:val="0"/>
      <w:divBdr>
        <w:top w:val="none" w:sz="0" w:space="0" w:color="auto"/>
        <w:left w:val="none" w:sz="0" w:space="0" w:color="auto"/>
        <w:bottom w:val="none" w:sz="0" w:space="0" w:color="auto"/>
        <w:right w:val="none" w:sz="0" w:space="0" w:color="auto"/>
      </w:divBdr>
    </w:div>
    <w:div w:id="943537282">
      <w:bodyDiv w:val="1"/>
      <w:marLeft w:val="0"/>
      <w:marRight w:val="0"/>
      <w:marTop w:val="0"/>
      <w:marBottom w:val="0"/>
      <w:divBdr>
        <w:top w:val="none" w:sz="0" w:space="0" w:color="auto"/>
        <w:left w:val="none" w:sz="0" w:space="0" w:color="auto"/>
        <w:bottom w:val="none" w:sz="0" w:space="0" w:color="auto"/>
        <w:right w:val="none" w:sz="0" w:space="0" w:color="auto"/>
      </w:divBdr>
    </w:div>
    <w:div w:id="1364285929">
      <w:bodyDiv w:val="1"/>
      <w:marLeft w:val="0"/>
      <w:marRight w:val="0"/>
      <w:marTop w:val="0"/>
      <w:marBottom w:val="0"/>
      <w:divBdr>
        <w:top w:val="none" w:sz="0" w:space="0" w:color="auto"/>
        <w:left w:val="none" w:sz="0" w:space="0" w:color="auto"/>
        <w:bottom w:val="none" w:sz="0" w:space="0" w:color="auto"/>
        <w:right w:val="none" w:sz="0" w:space="0" w:color="auto"/>
      </w:divBdr>
    </w:div>
    <w:div w:id="1566407002">
      <w:bodyDiv w:val="1"/>
      <w:marLeft w:val="0"/>
      <w:marRight w:val="0"/>
      <w:marTop w:val="0"/>
      <w:marBottom w:val="0"/>
      <w:divBdr>
        <w:top w:val="none" w:sz="0" w:space="0" w:color="auto"/>
        <w:left w:val="none" w:sz="0" w:space="0" w:color="auto"/>
        <w:bottom w:val="none" w:sz="0" w:space="0" w:color="auto"/>
        <w:right w:val="none" w:sz="0" w:space="0" w:color="auto"/>
      </w:divBdr>
    </w:div>
    <w:div w:id="1711219602">
      <w:bodyDiv w:val="1"/>
      <w:marLeft w:val="0"/>
      <w:marRight w:val="0"/>
      <w:marTop w:val="0"/>
      <w:marBottom w:val="0"/>
      <w:divBdr>
        <w:top w:val="none" w:sz="0" w:space="0" w:color="auto"/>
        <w:left w:val="none" w:sz="0" w:space="0" w:color="auto"/>
        <w:bottom w:val="none" w:sz="0" w:space="0" w:color="auto"/>
        <w:right w:val="none" w:sz="0" w:space="0" w:color="auto"/>
      </w:divBdr>
      <w:divsChild>
        <w:div w:id="91704584">
          <w:marLeft w:val="0"/>
          <w:marRight w:val="0"/>
          <w:marTop w:val="0"/>
          <w:marBottom w:val="0"/>
          <w:divBdr>
            <w:top w:val="none" w:sz="0" w:space="0" w:color="auto"/>
            <w:left w:val="none" w:sz="0" w:space="0" w:color="auto"/>
            <w:bottom w:val="none" w:sz="0" w:space="0" w:color="auto"/>
            <w:right w:val="none" w:sz="0" w:space="0" w:color="auto"/>
          </w:divBdr>
        </w:div>
        <w:div w:id="1551111029">
          <w:marLeft w:val="0"/>
          <w:marRight w:val="0"/>
          <w:marTop w:val="0"/>
          <w:marBottom w:val="0"/>
          <w:divBdr>
            <w:top w:val="none" w:sz="0" w:space="0" w:color="auto"/>
            <w:left w:val="none" w:sz="0" w:space="0" w:color="auto"/>
            <w:bottom w:val="none" w:sz="0" w:space="0" w:color="auto"/>
            <w:right w:val="none" w:sz="0" w:space="0" w:color="auto"/>
          </w:divBdr>
        </w:div>
        <w:div w:id="1960333354">
          <w:marLeft w:val="0"/>
          <w:marRight w:val="0"/>
          <w:marTop w:val="0"/>
          <w:marBottom w:val="0"/>
          <w:divBdr>
            <w:top w:val="none" w:sz="0" w:space="0" w:color="auto"/>
            <w:left w:val="none" w:sz="0" w:space="0" w:color="auto"/>
            <w:bottom w:val="none" w:sz="0" w:space="0" w:color="auto"/>
            <w:right w:val="none" w:sz="0" w:space="0" w:color="auto"/>
          </w:divBdr>
        </w:div>
        <w:div w:id="2011373091">
          <w:marLeft w:val="0"/>
          <w:marRight w:val="0"/>
          <w:marTop w:val="0"/>
          <w:marBottom w:val="0"/>
          <w:divBdr>
            <w:top w:val="none" w:sz="0" w:space="0" w:color="auto"/>
            <w:left w:val="none" w:sz="0" w:space="0" w:color="auto"/>
            <w:bottom w:val="none" w:sz="0" w:space="0" w:color="auto"/>
            <w:right w:val="none" w:sz="0" w:space="0" w:color="auto"/>
          </w:divBdr>
        </w:div>
        <w:div w:id="759908570">
          <w:marLeft w:val="0"/>
          <w:marRight w:val="0"/>
          <w:marTop w:val="0"/>
          <w:marBottom w:val="0"/>
          <w:divBdr>
            <w:top w:val="none" w:sz="0" w:space="0" w:color="auto"/>
            <w:left w:val="none" w:sz="0" w:space="0" w:color="auto"/>
            <w:bottom w:val="none" w:sz="0" w:space="0" w:color="auto"/>
            <w:right w:val="none" w:sz="0" w:space="0" w:color="auto"/>
          </w:divBdr>
        </w:div>
      </w:divsChild>
    </w:div>
    <w:div w:id="1869633687">
      <w:bodyDiv w:val="1"/>
      <w:marLeft w:val="0"/>
      <w:marRight w:val="0"/>
      <w:marTop w:val="0"/>
      <w:marBottom w:val="0"/>
      <w:divBdr>
        <w:top w:val="none" w:sz="0" w:space="0" w:color="auto"/>
        <w:left w:val="none" w:sz="0" w:space="0" w:color="auto"/>
        <w:bottom w:val="none" w:sz="0" w:space="0" w:color="auto"/>
        <w:right w:val="none" w:sz="0" w:space="0" w:color="auto"/>
      </w:divBdr>
      <w:divsChild>
        <w:div w:id="957250867">
          <w:marLeft w:val="0"/>
          <w:marRight w:val="0"/>
          <w:marTop w:val="0"/>
          <w:marBottom w:val="0"/>
          <w:divBdr>
            <w:top w:val="none" w:sz="0" w:space="0" w:color="auto"/>
            <w:left w:val="none" w:sz="0" w:space="0" w:color="auto"/>
            <w:bottom w:val="none" w:sz="0" w:space="0" w:color="auto"/>
            <w:right w:val="none" w:sz="0" w:space="0" w:color="auto"/>
          </w:divBdr>
        </w:div>
        <w:div w:id="1140489653">
          <w:marLeft w:val="0"/>
          <w:marRight w:val="0"/>
          <w:marTop w:val="0"/>
          <w:marBottom w:val="0"/>
          <w:divBdr>
            <w:top w:val="none" w:sz="0" w:space="0" w:color="auto"/>
            <w:left w:val="none" w:sz="0" w:space="0" w:color="auto"/>
            <w:bottom w:val="none" w:sz="0" w:space="0" w:color="auto"/>
            <w:right w:val="none" w:sz="0" w:space="0" w:color="auto"/>
          </w:divBdr>
        </w:div>
        <w:div w:id="95112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575975/The_Casey_Review_Executive_Summary.pdf" TargetMode="External"/><Relationship Id="rId13" Type="http://schemas.openxmlformats.org/officeDocument/2006/relationships/hyperlink" Target="https://doi.org/10.18546/LRE.17.1.05" TargetMode="External"/><Relationship Id="rId18" Type="http://schemas.openxmlformats.org/officeDocument/2006/relationships/hyperlink" Target="https://www.theguardian.com/news/2019/jun/27/tory-islamophobia-inquiry-will-be-general-investigation-boris-johnson-sajid-javi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speeches/pms-speech-at-munich-security-conference" TargetMode="External"/><Relationship Id="rId12" Type="http://schemas.openxmlformats.org/officeDocument/2006/relationships/hyperlink" Target="https://www.theguardian.com/uk-news/2018/jul/20/record-number-anti-muslim-attacks-reported-uk-2017" TargetMode="External"/><Relationship Id="rId17" Type="http://schemas.openxmlformats.org/officeDocument/2006/relationships/hyperlink" Target="http://unesdoc.unesco.org/images/0024/002482/248254e.pdf" TargetMode="External"/><Relationship Id="rId2" Type="http://schemas.openxmlformats.org/officeDocument/2006/relationships/styles" Target="styles.xml"/><Relationship Id="rId16" Type="http://schemas.openxmlformats.org/officeDocument/2006/relationships/hyperlink" Target="https://www.theguardian.com/politics/2019/mar/29/lady-warsi-says-she-fears-michael-gove-becoming-p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legraph.co.uk/politics/2018/04/08/ben-wallace-attacks-shameful-british-values-warning-scottish/" TargetMode="External"/><Relationship Id="rId5" Type="http://schemas.openxmlformats.org/officeDocument/2006/relationships/footnotes" Target="footnotes.xml"/><Relationship Id="rId15" Type="http://schemas.openxmlformats.org/officeDocument/2006/relationships/hyperlink" Target="https://www.bbc.co.uk/news/education-36302054" TargetMode="External"/><Relationship Id="rId10" Type="http://schemas.openxmlformats.org/officeDocument/2006/relationships/hyperlink" Target="https://publications.parliament.uk/pa/ld201719/ldselect/ldcitizen/118/118.pdf" TargetMode="External"/><Relationship Id="rId19" Type="http://schemas.openxmlformats.org/officeDocument/2006/relationships/hyperlink" Target="https://www.gov.uk/government/uploads/system/uploads/attachment_data/file/523694/Unregistered_schools_advice_note_16_May_2016.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380595/SMSC_Guidance_Maintained_Schools.pdf" TargetMode="External"/><Relationship Id="rId14" Type="http://schemas.openxmlformats.org/officeDocument/2006/relationships/hyperlink" Target="https://www.supplementaryeducation.org.uk/supplementary-education-the-n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8597</Words>
  <Characters>49006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Davies</dc:creator>
  <cp:keywords/>
  <dc:description/>
  <cp:lastModifiedBy>Ian Davies</cp:lastModifiedBy>
  <cp:revision>2</cp:revision>
  <dcterms:created xsi:type="dcterms:W3CDTF">2019-12-16T14:51:00Z</dcterms:created>
  <dcterms:modified xsi:type="dcterms:W3CDTF">2019-12-16T14:51:00Z</dcterms:modified>
</cp:coreProperties>
</file>