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E4E" w:rsidRPr="00992F90" w:rsidRDefault="00DC6BEB" w:rsidP="00A304B3">
      <w:pPr>
        <w:spacing w:line="360" w:lineRule="auto"/>
        <w:rPr>
          <w:b/>
          <w:sz w:val="28"/>
          <w:szCs w:val="28"/>
          <w:lang w:val="en-GB"/>
        </w:rPr>
      </w:pPr>
      <w:bookmarkStart w:id="0" w:name="_GoBack"/>
      <w:bookmarkEnd w:id="0"/>
      <w:r w:rsidRPr="00992F90">
        <w:rPr>
          <w:b/>
          <w:sz w:val="28"/>
          <w:szCs w:val="28"/>
          <w:lang w:val="en-GB"/>
        </w:rPr>
        <w:t>Voluntary language switching: When and why do bilinguals switch between</w:t>
      </w:r>
      <w:r w:rsidR="0096285F" w:rsidRPr="00992F90">
        <w:rPr>
          <w:b/>
          <w:sz w:val="28"/>
          <w:szCs w:val="28"/>
          <w:lang w:val="en-GB"/>
        </w:rPr>
        <w:t xml:space="preserve"> their</w:t>
      </w:r>
      <w:r w:rsidRPr="00992F90">
        <w:rPr>
          <w:b/>
          <w:sz w:val="28"/>
          <w:szCs w:val="28"/>
          <w:lang w:val="en-GB"/>
        </w:rPr>
        <w:t xml:space="preserve"> languages?</w:t>
      </w:r>
    </w:p>
    <w:p w:rsidR="00DC6BEB" w:rsidRPr="00992F90" w:rsidRDefault="00DC6BEB" w:rsidP="00A304B3">
      <w:pPr>
        <w:spacing w:line="360" w:lineRule="auto"/>
        <w:rPr>
          <w:b/>
          <w:lang w:val="en-GB"/>
        </w:rPr>
      </w:pPr>
    </w:p>
    <w:p w:rsidR="00DC6BEB" w:rsidRPr="00473E57" w:rsidRDefault="00DC6BEB" w:rsidP="00A304B3">
      <w:pPr>
        <w:spacing w:line="360" w:lineRule="auto"/>
        <w:rPr>
          <w:sz w:val="24"/>
          <w:vertAlign w:val="superscript"/>
        </w:rPr>
      </w:pPr>
      <w:r w:rsidRPr="00473E57">
        <w:rPr>
          <w:sz w:val="24"/>
        </w:rPr>
        <w:t>Angela de Bruin</w:t>
      </w:r>
      <w:r w:rsidR="00B10580" w:rsidRPr="00473E57">
        <w:rPr>
          <w:sz w:val="24"/>
          <w:vertAlign w:val="superscript"/>
        </w:rPr>
        <w:t>1</w:t>
      </w:r>
      <w:r w:rsidRPr="00473E57">
        <w:rPr>
          <w:sz w:val="24"/>
        </w:rPr>
        <w:t>, Arthur G. Samuel</w:t>
      </w:r>
      <w:r w:rsidR="00B10580" w:rsidRPr="00473E57">
        <w:rPr>
          <w:sz w:val="24"/>
          <w:vertAlign w:val="superscript"/>
        </w:rPr>
        <w:t>1,2,3</w:t>
      </w:r>
      <w:r w:rsidRPr="00473E57">
        <w:rPr>
          <w:sz w:val="24"/>
        </w:rPr>
        <w:t>, &amp; Jon Andoni Duñabeitia</w:t>
      </w:r>
      <w:r w:rsidR="00F62A63" w:rsidRPr="00473E57">
        <w:rPr>
          <w:sz w:val="24"/>
          <w:vertAlign w:val="superscript"/>
        </w:rPr>
        <w:t>4,</w:t>
      </w:r>
      <w:r w:rsidR="00B10580" w:rsidRPr="00473E57">
        <w:rPr>
          <w:sz w:val="24"/>
          <w:vertAlign w:val="superscript"/>
        </w:rPr>
        <w:t>1</w:t>
      </w:r>
    </w:p>
    <w:p w:rsidR="00DC6BEB" w:rsidRPr="00473E57" w:rsidRDefault="00DC6BEB" w:rsidP="00A304B3">
      <w:pPr>
        <w:spacing w:line="360" w:lineRule="auto"/>
      </w:pPr>
    </w:p>
    <w:p w:rsidR="00DC6BEB" w:rsidRPr="00992F90" w:rsidRDefault="00B10580" w:rsidP="00B10580">
      <w:pPr>
        <w:spacing w:line="360" w:lineRule="auto"/>
        <w:rPr>
          <w:sz w:val="24"/>
          <w:szCs w:val="24"/>
          <w:lang w:val="en-US"/>
        </w:rPr>
      </w:pPr>
      <w:r w:rsidRPr="00992F90">
        <w:rPr>
          <w:sz w:val="24"/>
          <w:szCs w:val="24"/>
          <w:vertAlign w:val="superscript"/>
          <w:lang w:val="en-US"/>
        </w:rPr>
        <w:t>1</w:t>
      </w:r>
      <w:r w:rsidRPr="00992F90">
        <w:rPr>
          <w:sz w:val="24"/>
          <w:szCs w:val="24"/>
          <w:lang w:val="en-US"/>
        </w:rPr>
        <w:t>Basque Center on Cognition, Brain and Language (BCBL), Donostia-San Sebastián, Spain</w:t>
      </w:r>
    </w:p>
    <w:p w:rsidR="00B10580" w:rsidRPr="00992F90" w:rsidRDefault="00B10580" w:rsidP="00B10580">
      <w:pPr>
        <w:spacing w:line="360" w:lineRule="auto"/>
        <w:rPr>
          <w:sz w:val="24"/>
          <w:szCs w:val="24"/>
          <w:lang w:val="en-US"/>
        </w:rPr>
      </w:pPr>
      <w:r w:rsidRPr="00992F90">
        <w:rPr>
          <w:sz w:val="24"/>
          <w:szCs w:val="24"/>
          <w:vertAlign w:val="superscript"/>
          <w:lang w:val="en-US"/>
        </w:rPr>
        <w:t xml:space="preserve">2 </w:t>
      </w:r>
      <w:r w:rsidRPr="00992F90">
        <w:rPr>
          <w:sz w:val="24"/>
          <w:szCs w:val="24"/>
          <w:lang w:val="en-US"/>
        </w:rPr>
        <w:t>Ikerbasque, Basque Foundation for Science, Bilbao, Spain</w:t>
      </w:r>
    </w:p>
    <w:p w:rsidR="00B10580" w:rsidRPr="00992F90" w:rsidRDefault="00B10580" w:rsidP="00B10580">
      <w:pPr>
        <w:spacing w:line="360" w:lineRule="auto"/>
        <w:rPr>
          <w:sz w:val="24"/>
          <w:szCs w:val="24"/>
          <w:lang w:val="en-US"/>
        </w:rPr>
      </w:pPr>
      <w:r w:rsidRPr="00992F90">
        <w:rPr>
          <w:sz w:val="24"/>
          <w:szCs w:val="24"/>
          <w:vertAlign w:val="superscript"/>
          <w:lang w:val="en-US"/>
        </w:rPr>
        <w:t xml:space="preserve">3 </w:t>
      </w:r>
      <w:r w:rsidRPr="00992F90">
        <w:rPr>
          <w:sz w:val="24"/>
          <w:szCs w:val="24"/>
          <w:lang w:val="en-US"/>
        </w:rPr>
        <w:t>Department of Psychology, Stony Brook University, Stony Brook, NY, USA</w:t>
      </w:r>
    </w:p>
    <w:p w:rsidR="00F62A63" w:rsidRPr="00992F90" w:rsidRDefault="00F62A63" w:rsidP="00B10580">
      <w:pPr>
        <w:spacing w:line="360" w:lineRule="auto"/>
        <w:rPr>
          <w:sz w:val="24"/>
          <w:szCs w:val="24"/>
        </w:rPr>
      </w:pPr>
      <w:r w:rsidRPr="00992F90">
        <w:rPr>
          <w:sz w:val="24"/>
          <w:szCs w:val="24"/>
          <w:vertAlign w:val="superscript"/>
        </w:rPr>
        <w:t xml:space="preserve">4 </w:t>
      </w:r>
      <w:r w:rsidRPr="00992F90">
        <w:rPr>
          <w:sz w:val="24"/>
          <w:szCs w:val="24"/>
        </w:rPr>
        <w:t>Facultad de Lenguas y Educación, Universidad Nebrija, Madrid, Spain</w:t>
      </w:r>
    </w:p>
    <w:p w:rsidR="004E0C9F" w:rsidRPr="00992F90" w:rsidRDefault="004E0C9F" w:rsidP="00B10580">
      <w:pPr>
        <w:spacing w:line="360" w:lineRule="auto"/>
        <w:rPr>
          <w:sz w:val="24"/>
          <w:szCs w:val="24"/>
        </w:rPr>
      </w:pPr>
    </w:p>
    <w:p w:rsidR="004E0C9F" w:rsidRPr="00992F90" w:rsidRDefault="004E0C9F" w:rsidP="00B10580">
      <w:pPr>
        <w:spacing w:line="360" w:lineRule="auto"/>
        <w:rPr>
          <w:sz w:val="24"/>
          <w:szCs w:val="24"/>
        </w:rPr>
      </w:pPr>
    </w:p>
    <w:p w:rsidR="004E0C9F" w:rsidRPr="00992F90" w:rsidRDefault="004E0C9F" w:rsidP="004E0C9F">
      <w:pPr>
        <w:spacing w:after="0" w:line="480" w:lineRule="auto"/>
        <w:jc w:val="both"/>
        <w:rPr>
          <w:color w:val="000000" w:themeColor="text1"/>
          <w:sz w:val="24"/>
          <w:szCs w:val="24"/>
          <w:lang w:val="en-US"/>
        </w:rPr>
      </w:pPr>
      <w:r w:rsidRPr="00992F90">
        <w:rPr>
          <w:color w:val="000000" w:themeColor="text1"/>
          <w:sz w:val="24"/>
          <w:szCs w:val="24"/>
          <w:lang w:val="en-US"/>
        </w:rPr>
        <w:t>Corresponding author:</w:t>
      </w:r>
    </w:p>
    <w:p w:rsidR="004E0C9F" w:rsidRPr="00992F90" w:rsidRDefault="004E0C9F" w:rsidP="004E0C9F">
      <w:pPr>
        <w:spacing w:after="0" w:line="480" w:lineRule="auto"/>
        <w:jc w:val="both"/>
        <w:rPr>
          <w:color w:val="000000" w:themeColor="text1"/>
          <w:sz w:val="24"/>
          <w:szCs w:val="24"/>
          <w:lang w:val="en-US"/>
        </w:rPr>
      </w:pPr>
      <w:r w:rsidRPr="00992F90">
        <w:rPr>
          <w:color w:val="000000" w:themeColor="text1"/>
          <w:sz w:val="24"/>
          <w:szCs w:val="24"/>
          <w:lang w:val="en-US"/>
        </w:rPr>
        <w:t>Angela de Bruin</w:t>
      </w:r>
    </w:p>
    <w:p w:rsidR="004E0C9F" w:rsidRPr="00992F90" w:rsidRDefault="004E0C9F" w:rsidP="004E0C9F">
      <w:pPr>
        <w:spacing w:after="0" w:line="480" w:lineRule="auto"/>
        <w:jc w:val="both"/>
        <w:rPr>
          <w:rFonts w:cstheme="minorHAnsi"/>
          <w:color w:val="000000" w:themeColor="text1"/>
          <w:sz w:val="24"/>
          <w:szCs w:val="24"/>
          <w:lang w:val="en-US"/>
        </w:rPr>
      </w:pPr>
      <w:r w:rsidRPr="00992F90">
        <w:rPr>
          <w:rFonts w:cstheme="minorHAnsi"/>
          <w:color w:val="000000" w:themeColor="text1"/>
          <w:sz w:val="24"/>
          <w:szCs w:val="24"/>
          <w:lang w:val="en-US"/>
        </w:rPr>
        <w:t>Basque Center on Cognition, Brain and Language</w:t>
      </w:r>
    </w:p>
    <w:p w:rsidR="004E0C9F" w:rsidRPr="00992F90" w:rsidRDefault="004E0C9F" w:rsidP="004E0C9F">
      <w:pPr>
        <w:spacing w:after="0" w:line="480" w:lineRule="auto"/>
        <w:jc w:val="both"/>
        <w:rPr>
          <w:rFonts w:cstheme="minorHAnsi"/>
          <w:color w:val="000000" w:themeColor="text1"/>
          <w:sz w:val="24"/>
          <w:szCs w:val="24"/>
          <w:shd w:val="clear" w:color="auto" w:fill="FFFFFF"/>
          <w:lang w:val="en-US"/>
        </w:rPr>
      </w:pPr>
      <w:r w:rsidRPr="00992F90">
        <w:rPr>
          <w:rFonts w:cstheme="minorHAnsi"/>
          <w:color w:val="000000" w:themeColor="text1"/>
          <w:sz w:val="24"/>
          <w:szCs w:val="24"/>
          <w:shd w:val="clear" w:color="auto" w:fill="FFFFFF"/>
          <w:lang w:val="en-US"/>
        </w:rPr>
        <w:t>Paseo Mikeletegi 69</w:t>
      </w:r>
    </w:p>
    <w:p w:rsidR="004E0C9F" w:rsidRPr="00992F90" w:rsidRDefault="004E0C9F" w:rsidP="004E0C9F">
      <w:pPr>
        <w:spacing w:after="0" w:line="480" w:lineRule="auto"/>
        <w:jc w:val="both"/>
        <w:rPr>
          <w:rFonts w:cstheme="minorHAnsi"/>
          <w:color w:val="000000" w:themeColor="text1"/>
          <w:sz w:val="24"/>
          <w:szCs w:val="24"/>
          <w:lang w:val="en-US"/>
        </w:rPr>
      </w:pPr>
      <w:r w:rsidRPr="00992F90">
        <w:rPr>
          <w:rFonts w:cstheme="minorHAnsi"/>
          <w:color w:val="000000" w:themeColor="text1"/>
          <w:sz w:val="24"/>
          <w:szCs w:val="24"/>
          <w:lang w:val="en-US"/>
        </w:rPr>
        <w:t>20009 Donostia, Spain</w:t>
      </w:r>
    </w:p>
    <w:p w:rsidR="004E0C9F" w:rsidRPr="00992F90" w:rsidRDefault="004E0C9F" w:rsidP="004E0C9F">
      <w:pPr>
        <w:spacing w:after="0" w:line="480" w:lineRule="auto"/>
        <w:jc w:val="both"/>
        <w:rPr>
          <w:rFonts w:cstheme="minorHAnsi"/>
          <w:color w:val="000000" w:themeColor="text1"/>
          <w:sz w:val="24"/>
          <w:szCs w:val="24"/>
          <w:shd w:val="clear" w:color="auto" w:fill="FFFFFF"/>
          <w:lang w:val="en-US"/>
        </w:rPr>
      </w:pPr>
      <w:r w:rsidRPr="00992F90">
        <w:rPr>
          <w:rFonts w:cstheme="minorHAnsi"/>
          <w:color w:val="000000" w:themeColor="text1"/>
          <w:sz w:val="24"/>
          <w:szCs w:val="24"/>
          <w:lang w:val="en-US"/>
        </w:rPr>
        <w:t xml:space="preserve">Phone: </w:t>
      </w:r>
      <w:r w:rsidRPr="00992F90">
        <w:rPr>
          <w:rFonts w:cstheme="minorHAnsi"/>
          <w:color w:val="000000" w:themeColor="text1"/>
          <w:sz w:val="24"/>
          <w:szCs w:val="24"/>
          <w:shd w:val="clear" w:color="auto" w:fill="FFFFFF"/>
          <w:lang w:val="en-US"/>
        </w:rPr>
        <w:t>+34 943 309 300 Ext. (225)</w:t>
      </w:r>
    </w:p>
    <w:p w:rsidR="004E0C9F" w:rsidRPr="00992F90" w:rsidRDefault="004E0C9F" w:rsidP="004E0C9F">
      <w:pPr>
        <w:spacing w:after="0" w:line="480" w:lineRule="auto"/>
        <w:jc w:val="both"/>
        <w:rPr>
          <w:rFonts w:cstheme="minorHAnsi"/>
          <w:color w:val="000000" w:themeColor="text1"/>
          <w:sz w:val="24"/>
          <w:szCs w:val="24"/>
          <w:lang w:val="en-US"/>
        </w:rPr>
      </w:pPr>
      <w:r w:rsidRPr="00992F90">
        <w:rPr>
          <w:rFonts w:cstheme="minorHAnsi"/>
          <w:color w:val="000000" w:themeColor="text1"/>
          <w:sz w:val="24"/>
          <w:szCs w:val="24"/>
          <w:lang w:val="en-US"/>
        </w:rPr>
        <w:t>Email: a.debruin@bcbl.eu</w:t>
      </w:r>
    </w:p>
    <w:p w:rsidR="00DC6BEB" w:rsidRPr="00992F90" w:rsidRDefault="00DC6BEB" w:rsidP="00A304B3">
      <w:pPr>
        <w:spacing w:line="360" w:lineRule="auto"/>
        <w:rPr>
          <w:lang w:val="en-US"/>
        </w:rPr>
      </w:pPr>
    </w:p>
    <w:p w:rsidR="00DC6BEB" w:rsidRPr="00992F90" w:rsidRDefault="00DC6BEB" w:rsidP="00A304B3">
      <w:pPr>
        <w:spacing w:line="360" w:lineRule="auto"/>
        <w:rPr>
          <w:lang w:val="en-US"/>
        </w:rPr>
      </w:pPr>
    </w:p>
    <w:p w:rsidR="00DC6BEB" w:rsidRPr="00992F90" w:rsidRDefault="00DC6BEB" w:rsidP="00A304B3">
      <w:pPr>
        <w:spacing w:line="360" w:lineRule="auto"/>
        <w:rPr>
          <w:lang w:val="en-US"/>
        </w:rPr>
      </w:pPr>
    </w:p>
    <w:p w:rsidR="00DC6BEB" w:rsidRPr="00992F90" w:rsidRDefault="00DC6BEB" w:rsidP="00A304B3">
      <w:pPr>
        <w:spacing w:line="360" w:lineRule="auto"/>
        <w:rPr>
          <w:lang w:val="en-US"/>
        </w:rPr>
      </w:pPr>
    </w:p>
    <w:p w:rsidR="00D4651C" w:rsidRPr="00992F90" w:rsidRDefault="0003644A" w:rsidP="00A304B3">
      <w:pPr>
        <w:spacing w:line="360" w:lineRule="auto"/>
        <w:rPr>
          <w:b/>
          <w:sz w:val="28"/>
          <w:szCs w:val="28"/>
          <w:lang w:val="en-US"/>
        </w:rPr>
      </w:pPr>
      <w:r w:rsidRPr="00992F90">
        <w:rPr>
          <w:b/>
          <w:sz w:val="28"/>
          <w:szCs w:val="28"/>
          <w:lang w:val="en-US"/>
        </w:rPr>
        <w:lastRenderedPageBreak/>
        <w:t>Abstract</w:t>
      </w:r>
      <w:r w:rsidR="00F62A63" w:rsidRPr="00992F90">
        <w:rPr>
          <w:b/>
          <w:sz w:val="28"/>
          <w:szCs w:val="28"/>
          <w:lang w:val="en-US"/>
        </w:rPr>
        <w:t xml:space="preserve"> </w:t>
      </w:r>
    </w:p>
    <w:p w:rsidR="00314D6F" w:rsidRPr="00992F90" w:rsidRDefault="00413B2C" w:rsidP="00A304B3">
      <w:pPr>
        <w:spacing w:line="360" w:lineRule="auto"/>
        <w:rPr>
          <w:sz w:val="24"/>
          <w:lang w:val="en-US"/>
        </w:rPr>
      </w:pPr>
      <w:r w:rsidRPr="00992F90">
        <w:rPr>
          <w:sz w:val="24"/>
          <w:lang w:val="en-US"/>
        </w:rPr>
        <w:t xml:space="preserve">Bilingual </w:t>
      </w:r>
      <w:r w:rsidR="00A4559C" w:rsidRPr="00992F90">
        <w:rPr>
          <w:sz w:val="24"/>
          <w:lang w:val="en-US"/>
        </w:rPr>
        <w:t xml:space="preserve">language switching has been studied extensively </w:t>
      </w:r>
      <w:r w:rsidR="00322959" w:rsidRPr="00992F90">
        <w:rPr>
          <w:sz w:val="24"/>
          <w:lang w:val="en-US"/>
        </w:rPr>
        <w:t>in</w:t>
      </w:r>
      <w:r w:rsidR="00A4559C" w:rsidRPr="00992F90">
        <w:rPr>
          <w:sz w:val="24"/>
          <w:lang w:val="en-US"/>
        </w:rPr>
        <w:t xml:space="preserve"> cued picture naming paradigms, instructing bilingual</w:t>
      </w:r>
      <w:r w:rsidR="006F0ED5" w:rsidRPr="00992F90">
        <w:rPr>
          <w:sz w:val="24"/>
          <w:lang w:val="en-US"/>
        </w:rPr>
        <w:t>s</w:t>
      </w:r>
      <w:r w:rsidR="00A4559C" w:rsidRPr="00992F90">
        <w:rPr>
          <w:sz w:val="24"/>
          <w:lang w:val="en-US"/>
        </w:rPr>
        <w:t xml:space="preserve"> when to switch between languages. However, in daily life, bilinguals often switch freely</w:t>
      </w:r>
      <w:r w:rsidR="00F43941" w:rsidRPr="00992F90">
        <w:rPr>
          <w:sz w:val="24"/>
          <w:lang w:val="en-US"/>
        </w:rPr>
        <w:t>, without external instruction</w:t>
      </w:r>
      <w:r w:rsidR="00A4559C" w:rsidRPr="00992F90">
        <w:rPr>
          <w:sz w:val="24"/>
          <w:lang w:val="en-US"/>
        </w:rPr>
        <w:t xml:space="preserve">. </w:t>
      </w:r>
      <w:r w:rsidR="006F0ED5" w:rsidRPr="00992F90">
        <w:rPr>
          <w:sz w:val="24"/>
          <w:lang w:val="en-US"/>
        </w:rPr>
        <w:t>This</w:t>
      </w:r>
      <w:r w:rsidR="00A4559C" w:rsidRPr="00992F90">
        <w:rPr>
          <w:sz w:val="24"/>
          <w:lang w:val="en-US"/>
        </w:rPr>
        <w:t xml:space="preserve"> study </w:t>
      </w:r>
      <w:r w:rsidR="0096285F" w:rsidRPr="00992F90">
        <w:rPr>
          <w:sz w:val="24"/>
          <w:lang w:val="en-US"/>
        </w:rPr>
        <w:t>examined</w:t>
      </w:r>
      <w:r w:rsidR="00A4559C" w:rsidRPr="00992F90">
        <w:rPr>
          <w:sz w:val="24"/>
          <w:lang w:val="en-US"/>
        </w:rPr>
        <w:t xml:space="preserve"> w</w:t>
      </w:r>
      <w:r w:rsidR="00314D6F" w:rsidRPr="00992F90">
        <w:rPr>
          <w:sz w:val="24"/>
          <w:lang w:val="en-US"/>
        </w:rPr>
        <w:t xml:space="preserve">hen and why bilinguals switch </w:t>
      </w:r>
      <w:r w:rsidR="00322959" w:rsidRPr="00992F90">
        <w:rPr>
          <w:sz w:val="24"/>
          <w:lang w:val="en-US"/>
        </w:rPr>
        <w:t>voluntarily</w:t>
      </w:r>
      <w:r w:rsidR="00A4559C" w:rsidRPr="00992F90">
        <w:rPr>
          <w:sz w:val="24"/>
          <w:lang w:val="en-US"/>
        </w:rPr>
        <w:t xml:space="preserve">. Spanish-Basque bilinguals </w:t>
      </w:r>
      <w:r w:rsidR="00B04433" w:rsidRPr="00992F90">
        <w:rPr>
          <w:sz w:val="24"/>
          <w:lang w:val="en-US"/>
        </w:rPr>
        <w:t>frequently</w:t>
      </w:r>
      <w:r w:rsidR="00A4559C" w:rsidRPr="00992F90">
        <w:rPr>
          <w:sz w:val="24"/>
          <w:lang w:val="en-US"/>
        </w:rPr>
        <w:t xml:space="preserve"> switch</w:t>
      </w:r>
      <w:r w:rsidR="00B04433" w:rsidRPr="00992F90">
        <w:rPr>
          <w:sz w:val="24"/>
          <w:lang w:val="en-US"/>
        </w:rPr>
        <w:t>ed</w:t>
      </w:r>
      <w:r w:rsidR="00A4559C" w:rsidRPr="00992F90">
        <w:rPr>
          <w:sz w:val="24"/>
          <w:lang w:val="en-US"/>
        </w:rPr>
        <w:t xml:space="preserve"> between their language</w:t>
      </w:r>
      <w:r w:rsidR="0096285F" w:rsidRPr="00992F90">
        <w:rPr>
          <w:sz w:val="24"/>
          <w:lang w:val="en-US"/>
        </w:rPr>
        <w:t>s</w:t>
      </w:r>
      <w:r w:rsidR="00A4559C" w:rsidRPr="00992F90">
        <w:rPr>
          <w:sz w:val="24"/>
          <w:lang w:val="en-US"/>
        </w:rPr>
        <w:t xml:space="preserve"> </w:t>
      </w:r>
      <w:r w:rsidR="00D4651C" w:rsidRPr="00992F90">
        <w:rPr>
          <w:sz w:val="24"/>
          <w:lang w:val="en-US"/>
        </w:rPr>
        <w:t>and their l</w:t>
      </w:r>
      <w:r w:rsidR="006F0ED5" w:rsidRPr="00992F90">
        <w:rPr>
          <w:sz w:val="24"/>
          <w:lang w:val="en-US"/>
        </w:rPr>
        <w:t xml:space="preserve">anguage choice </w:t>
      </w:r>
      <w:r w:rsidR="002F7BE1" w:rsidRPr="00992F90">
        <w:rPr>
          <w:sz w:val="24"/>
          <w:lang w:val="en-US"/>
        </w:rPr>
        <w:t xml:space="preserve">was </w:t>
      </w:r>
      <w:r w:rsidR="00A4559C" w:rsidRPr="00992F90">
        <w:rPr>
          <w:sz w:val="24"/>
          <w:lang w:val="en-US"/>
        </w:rPr>
        <w:t>related to</w:t>
      </w:r>
      <w:r w:rsidR="00976AA7" w:rsidRPr="00992F90">
        <w:rPr>
          <w:sz w:val="24"/>
          <w:lang w:val="en-US"/>
        </w:rPr>
        <w:t xml:space="preserve"> the ease of</w:t>
      </w:r>
      <w:r w:rsidR="00A4559C" w:rsidRPr="00992F90">
        <w:rPr>
          <w:sz w:val="24"/>
          <w:lang w:val="en-US"/>
        </w:rPr>
        <w:t xml:space="preserve"> lexical access</w:t>
      </w:r>
      <w:r w:rsidR="00D4651C" w:rsidRPr="00992F90">
        <w:rPr>
          <w:sz w:val="24"/>
          <w:lang w:val="en-US"/>
        </w:rPr>
        <w:t>. W</w:t>
      </w:r>
      <w:r w:rsidR="002813EC" w:rsidRPr="00992F90">
        <w:rPr>
          <w:sz w:val="24"/>
          <w:lang w:val="en-US"/>
        </w:rPr>
        <w:t>ords that were slow to be accessed in Basque were more often named in Spanish</w:t>
      </w:r>
      <w:r w:rsidR="00D4651C" w:rsidRPr="00992F90">
        <w:rPr>
          <w:sz w:val="24"/>
          <w:lang w:val="en-US"/>
        </w:rPr>
        <w:t xml:space="preserve"> and vice versa</w:t>
      </w:r>
      <w:r w:rsidR="00A4559C" w:rsidRPr="00992F90">
        <w:rPr>
          <w:sz w:val="24"/>
          <w:lang w:val="en-US"/>
        </w:rPr>
        <w:t xml:space="preserve">. </w:t>
      </w:r>
      <w:r w:rsidR="00314D6F" w:rsidRPr="00992F90">
        <w:rPr>
          <w:sz w:val="24"/>
          <w:lang w:val="en-US"/>
        </w:rPr>
        <w:t xml:space="preserve">In terms of response times, switching costs were </w:t>
      </w:r>
      <w:r w:rsidR="002F7BE1" w:rsidRPr="00992F90">
        <w:rPr>
          <w:sz w:val="24"/>
          <w:lang w:val="en-US"/>
        </w:rPr>
        <w:t xml:space="preserve">observed </w:t>
      </w:r>
      <w:r w:rsidR="00626781" w:rsidRPr="00992F90">
        <w:rPr>
          <w:sz w:val="24"/>
          <w:lang w:val="en-US"/>
        </w:rPr>
        <w:t>not only in the cued but also in the voluntary task</w:t>
      </w:r>
      <w:r w:rsidR="00314D6F" w:rsidRPr="00992F90">
        <w:rPr>
          <w:sz w:val="24"/>
          <w:lang w:val="en-US"/>
        </w:rPr>
        <w:t xml:space="preserve">. However, while cued switching showed a mixing cost (reflecting the cost associated with using two languages </w:t>
      </w:r>
      <w:r w:rsidR="00B04433" w:rsidRPr="00992F90">
        <w:rPr>
          <w:sz w:val="24"/>
          <w:lang w:val="en-US"/>
        </w:rPr>
        <w:t>rather than</w:t>
      </w:r>
      <w:r w:rsidR="00314D6F" w:rsidRPr="00992F90">
        <w:rPr>
          <w:sz w:val="24"/>
          <w:lang w:val="en-US"/>
        </w:rPr>
        <w:t xml:space="preserve"> one), a mixing benefit was observed for the voluntary task. This suggests that </w:t>
      </w:r>
      <w:r w:rsidR="009D3401" w:rsidRPr="00992F90">
        <w:rPr>
          <w:sz w:val="24"/>
          <w:lang w:val="en-US"/>
        </w:rPr>
        <w:t>voluntarily</w:t>
      </w:r>
      <w:r w:rsidR="00314D6F" w:rsidRPr="00992F90">
        <w:rPr>
          <w:sz w:val="24"/>
          <w:lang w:val="en-US"/>
        </w:rPr>
        <w:t xml:space="preserve"> using two languages may be less costly</w:t>
      </w:r>
      <w:r w:rsidR="00F62A63" w:rsidRPr="00992F90">
        <w:rPr>
          <w:sz w:val="24"/>
          <w:lang w:val="en-US"/>
        </w:rPr>
        <w:t xml:space="preserve"> </w:t>
      </w:r>
      <w:r w:rsidR="00314D6F" w:rsidRPr="00992F90">
        <w:rPr>
          <w:sz w:val="24"/>
          <w:lang w:val="en-US"/>
        </w:rPr>
        <w:t>than having to stay in one language.</w:t>
      </w:r>
    </w:p>
    <w:p w:rsidR="00314D6F" w:rsidRPr="00992F90" w:rsidRDefault="00314D6F" w:rsidP="00A304B3">
      <w:pPr>
        <w:spacing w:line="360" w:lineRule="auto"/>
        <w:rPr>
          <w:sz w:val="24"/>
          <w:lang w:val="en-US"/>
        </w:rPr>
      </w:pPr>
    </w:p>
    <w:p w:rsidR="00674048" w:rsidRPr="00992F90" w:rsidRDefault="00FF3A39" w:rsidP="00A304B3">
      <w:pPr>
        <w:spacing w:line="360" w:lineRule="auto"/>
        <w:rPr>
          <w:sz w:val="24"/>
          <w:lang w:val="en-US"/>
        </w:rPr>
      </w:pPr>
      <w:r w:rsidRPr="00992F90">
        <w:rPr>
          <w:sz w:val="24"/>
          <w:lang w:val="en-US"/>
        </w:rPr>
        <w:t>Keywords: Bilingualism; voluntary language switching; cued language switching; lexical access;</w:t>
      </w:r>
      <w:r w:rsidR="00674048" w:rsidRPr="00992F90">
        <w:rPr>
          <w:sz w:val="24"/>
          <w:lang w:val="en-US"/>
        </w:rPr>
        <w:t xml:space="preserve"> language control</w:t>
      </w:r>
    </w:p>
    <w:p w:rsidR="00F87B0D" w:rsidRPr="00992F90" w:rsidRDefault="00F87B0D" w:rsidP="00A304B3">
      <w:pPr>
        <w:spacing w:line="360" w:lineRule="auto"/>
        <w:rPr>
          <w:sz w:val="24"/>
          <w:lang w:val="en-US"/>
        </w:rPr>
      </w:pPr>
    </w:p>
    <w:p w:rsidR="0003644A" w:rsidRPr="00992F90" w:rsidRDefault="00081E31" w:rsidP="00A304B3">
      <w:pPr>
        <w:spacing w:line="360" w:lineRule="auto"/>
        <w:rPr>
          <w:sz w:val="24"/>
          <w:lang w:val="en-US"/>
        </w:rPr>
      </w:pPr>
      <w:r w:rsidRPr="00992F90">
        <w:rPr>
          <w:sz w:val="24"/>
          <w:lang w:val="en-US"/>
        </w:rPr>
        <w:t xml:space="preserve">Word count (excl. references and appendices): </w:t>
      </w:r>
      <w:r w:rsidR="00BC32B4">
        <w:rPr>
          <w:sz w:val="24"/>
          <w:lang w:val="en-US"/>
        </w:rPr>
        <w:t>12.900</w:t>
      </w:r>
    </w:p>
    <w:p w:rsidR="00F87B0D" w:rsidRPr="00992F90" w:rsidRDefault="00F87B0D" w:rsidP="00A304B3">
      <w:pPr>
        <w:spacing w:line="360" w:lineRule="auto"/>
        <w:rPr>
          <w:sz w:val="24"/>
          <w:lang w:val="en-US"/>
        </w:rPr>
      </w:pPr>
    </w:p>
    <w:p w:rsidR="0003644A" w:rsidRPr="00992F90" w:rsidRDefault="0003644A" w:rsidP="00A304B3">
      <w:pPr>
        <w:spacing w:line="360" w:lineRule="auto"/>
        <w:rPr>
          <w:sz w:val="24"/>
          <w:lang w:val="en-US"/>
        </w:rPr>
      </w:pPr>
    </w:p>
    <w:p w:rsidR="00631C6B" w:rsidRPr="00992F90" w:rsidRDefault="00631C6B" w:rsidP="00A304B3">
      <w:pPr>
        <w:spacing w:line="360" w:lineRule="auto"/>
        <w:rPr>
          <w:sz w:val="24"/>
          <w:lang w:val="en-US"/>
        </w:rPr>
      </w:pPr>
    </w:p>
    <w:p w:rsidR="0003644A" w:rsidRPr="00992F90" w:rsidRDefault="0003644A" w:rsidP="00A304B3">
      <w:pPr>
        <w:spacing w:line="360" w:lineRule="auto"/>
        <w:rPr>
          <w:sz w:val="24"/>
          <w:lang w:val="en-US"/>
        </w:rPr>
      </w:pPr>
    </w:p>
    <w:p w:rsidR="0003644A" w:rsidRPr="00992F90" w:rsidRDefault="0003644A" w:rsidP="00A304B3">
      <w:pPr>
        <w:spacing w:line="360" w:lineRule="auto"/>
        <w:rPr>
          <w:sz w:val="24"/>
          <w:lang w:val="en-US"/>
        </w:rPr>
      </w:pPr>
    </w:p>
    <w:p w:rsidR="0003644A" w:rsidRPr="00992F90" w:rsidRDefault="0003644A" w:rsidP="00A304B3">
      <w:pPr>
        <w:spacing w:line="360" w:lineRule="auto"/>
        <w:rPr>
          <w:sz w:val="24"/>
          <w:lang w:val="en-US"/>
        </w:rPr>
      </w:pPr>
    </w:p>
    <w:p w:rsidR="0003644A" w:rsidRPr="00992F90" w:rsidRDefault="0003644A" w:rsidP="00A304B3">
      <w:pPr>
        <w:spacing w:line="360" w:lineRule="auto"/>
        <w:rPr>
          <w:lang w:val="en-US"/>
        </w:rPr>
      </w:pPr>
    </w:p>
    <w:p w:rsidR="002F7BE1" w:rsidRPr="00992F90" w:rsidRDefault="002F7BE1" w:rsidP="002F0648">
      <w:pPr>
        <w:spacing w:line="360" w:lineRule="auto"/>
        <w:rPr>
          <w:b/>
          <w:sz w:val="28"/>
          <w:szCs w:val="28"/>
          <w:lang w:val="en-GB"/>
        </w:rPr>
      </w:pPr>
    </w:p>
    <w:p w:rsidR="00DC6BEB" w:rsidRPr="00992F90" w:rsidRDefault="00F87B0D" w:rsidP="002F0648">
      <w:pPr>
        <w:spacing w:line="360" w:lineRule="auto"/>
        <w:rPr>
          <w:b/>
          <w:sz w:val="28"/>
          <w:szCs w:val="28"/>
          <w:lang w:val="en-GB"/>
        </w:rPr>
      </w:pPr>
      <w:r w:rsidRPr="00992F90">
        <w:rPr>
          <w:b/>
          <w:sz w:val="28"/>
          <w:szCs w:val="28"/>
          <w:lang w:val="en-GB"/>
        </w:rPr>
        <w:lastRenderedPageBreak/>
        <w:t>I</w:t>
      </w:r>
      <w:r w:rsidR="00DC6BEB" w:rsidRPr="00992F90">
        <w:rPr>
          <w:b/>
          <w:sz w:val="28"/>
          <w:szCs w:val="28"/>
          <w:lang w:val="en-GB"/>
        </w:rPr>
        <w:t>ntroduction</w:t>
      </w:r>
      <w:r w:rsidR="006100F7" w:rsidRPr="00992F90">
        <w:rPr>
          <w:b/>
          <w:sz w:val="28"/>
          <w:szCs w:val="28"/>
          <w:lang w:val="en-GB"/>
        </w:rPr>
        <w:t xml:space="preserve"> </w:t>
      </w:r>
    </w:p>
    <w:p w:rsidR="00DC6BEB" w:rsidRPr="00992F90" w:rsidRDefault="006A2A6C" w:rsidP="00A304B3">
      <w:pPr>
        <w:spacing w:line="360" w:lineRule="auto"/>
        <w:rPr>
          <w:sz w:val="24"/>
          <w:szCs w:val="24"/>
          <w:lang w:val="en-GB"/>
        </w:rPr>
      </w:pPr>
      <w:r w:rsidRPr="00992F90">
        <w:rPr>
          <w:sz w:val="24"/>
          <w:szCs w:val="24"/>
          <w:lang w:val="en-GB"/>
        </w:rPr>
        <w:t>B</w:t>
      </w:r>
      <w:r w:rsidR="00413B2C" w:rsidRPr="00992F90">
        <w:rPr>
          <w:sz w:val="24"/>
          <w:szCs w:val="24"/>
          <w:lang w:val="en-GB"/>
        </w:rPr>
        <w:t xml:space="preserve">ilinguals frequently switch between their languages in daily life. Sometimes, language switching </w:t>
      </w:r>
      <w:r w:rsidR="00B3071C" w:rsidRPr="00992F90">
        <w:rPr>
          <w:sz w:val="24"/>
          <w:szCs w:val="24"/>
          <w:lang w:val="en-GB"/>
        </w:rPr>
        <w:t>is</w:t>
      </w:r>
      <w:r w:rsidR="00413B2C" w:rsidRPr="00992F90">
        <w:rPr>
          <w:sz w:val="24"/>
          <w:szCs w:val="24"/>
          <w:lang w:val="en-GB"/>
        </w:rPr>
        <w:t xml:space="preserve"> imposed by the circumstances and </w:t>
      </w:r>
      <w:r w:rsidR="005A0ED7" w:rsidRPr="00992F90">
        <w:rPr>
          <w:sz w:val="24"/>
          <w:szCs w:val="24"/>
          <w:lang w:val="en-GB"/>
        </w:rPr>
        <w:t>interlocutors</w:t>
      </w:r>
      <w:r w:rsidR="00413B2C" w:rsidRPr="00992F90">
        <w:rPr>
          <w:sz w:val="24"/>
          <w:szCs w:val="24"/>
          <w:lang w:val="en-GB"/>
        </w:rPr>
        <w:t xml:space="preserve">. For instance, when different languages are used with different </w:t>
      </w:r>
      <w:r w:rsidR="005A0ED7" w:rsidRPr="00992F90">
        <w:rPr>
          <w:sz w:val="24"/>
          <w:szCs w:val="24"/>
          <w:lang w:val="en-GB"/>
        </w:rPr>
        <w:t>interlocutors</w:t>
      </w:r>
      <w:r w:rsidR="00413B2C" w:rsidRPr="00992F90">
        <w:rPr>
          <w:sz w:val="24"/>
          <w:szCs w:val="24"/>
          <w:lang w:val="en-GB"/>
        </w:rPr>
        <w:t xml:space="preserve">, monitoring of the context is needed to select the appropriate target language and </w:t>
      </w:r>
      <w:r w:rsidR="009D3401" w:rsidRPr="00992F90">
        <w:rPr>
          <w:sz w:val="24"/>
          <w:szCs w:val="24"/>
          <w:lang w:val="en-GB"/>
        </w:rPr>
        <w:t xml:space="preserve">to </w:t>
      </w:r>
      <w:r w:rsidR="00413B2C" w:rsidRPr="00992F90">
        <w:rPr>
          <w:sz w:val="24"/>
          <w:szCs w:val="24"/>
          <w:lang w:val="en-GB"/>
        </w:rPr>
        <w:t xml:space="preserve">switch at the </w:t>
      </w:r>
      <w:r w:rsidR="00674048" w:rsidRPr="00992F90">
        <w:rPr>
          <w:sz w:val="24"/>
          <w:szCs w:val="24"/>
          <w:lang w:val="en-GB"/>
        </w:rPr>
        <w:t>right</w:t>
      </w:r>
      <w:r w:rsidR="00413B2C" w:rsidRPr="00992F90">
        <w:rPr>
          <w:sz w:val="24"/>
          <w:szCs w:val="24"/>
          <w:lang w:val="en-GB"/>
        </w:rPr>
        <w:t xml:space="preserve"> time. </w:t>
      </w:r>
      <w:r w:rsidR="00934DF1" w:rsidRPr="00992F90">
        <w:rPr>
          <w:sz w:val="24"/>
          <w:szCs w:val="24"/>
          <w:lang w:val="en-GB"/>
        </w:rPr>
        <w:t>Laboratory studies have focu</w:t>
      </w:r>
      <w:r w:rsidR="00A40B86" w:rsidRPr="00992F90">
        <w:rPr>
          <w:sz w:val="24"/>
          <w:szCs w:val="24"/>
          <w:lang w:val="en-GB"/>
        </w:rPr>
        <w:t>sed on this type of language switching</w:t>
      </w:r>
      <w:r w:rsidR="00413B2C" w:rsidRPr="00992F90">
        <w:rPr>
          <w:sz w:val="24"/>
          <w:szCs w:val="24"/>
          <w:lang w:val="en-GB"/>
        </w:rPr>
        <w:t xml:space="preserve"> </w:t>
      </w:r>
      <w:r w:rsidR="00110097" w:rsidRPr="00992F90">
        <w:rPr>
          <w:sz w:val="24"/>
          <w:szCs w:val="24"/>
          <w:lang w:val="en-GB"/>
        </w:rPr>
        <w:t>by using</w:t>
      </w:r>
      <w:r w:rsidR="00413B2C" w:rsidRPr="00992F90">
        <w:rPr>
          <w:sz w:val="24"/>
          <w:szCs w:val="24"/>
          <w:lang w:val="en-GB"/>
        </w:rPr>
        <w:t xml:space="preserve"> cued picture or digit naming tasks in which cues (e.g., the flag of a country) indicate the language that needs to be used. </w:t>
      </w:r>
      <w:r w:rsidR="00DC6BEB" w:rsidRPr="00992F90">
        <w:rPr>
          <w:sz w:val="24"/>
          <w:szCs w:val="24"/>
          <w:lang w:val="en-GB"/>
        </w:rPr>
        <w:t xml:space="preserve">In daily life, however, language switching does not always follow cues but can also take place freely. </w:t>
      </w:r>
      <w:r w:rsidR="00227150" w:rsidRPr="00992F90">
        <w:rPr>
          <w:sz w:val="24"/>
          <w:szCs w:val="24"/>
          <w:lang w:val="en-GB"/>
        </w:rPr>
        <w:t>When both conversation</w:t>
      </w:r>
      <w:r w:rsidR="00B3071C" w:rsidRPr="00992F90">
        <w:rPr>
          <w:sz w:val="24"/>
          <w:szCs w:val="24"/>
          <w:lang w:val="en-GB"/>
        </w:rPr>
        <w:t>al</w:t>
      </w:r>
      <w:r w:rsidR="00227150" w:rsidRPr="00992F90">
        <w:rPr>
          <w:sz w:val="24"/>
          <w:szCs w:val="24"/>
          <w:lang w:val="en-GB"/>
        </w:rPr>
        <w:t xml:space="preserve"> partners speak the same language</w:t>
      </w:r>
      <w:r w:rsidR="00041830" w:rsidRPr="00992F90">
        <w:rPr>
          <w:sz w:val="24"/>
          <w:szCs w:val="24"/>
          <w:lang w:val="en-GB"/>
        </w:rPr>
        <w:t>s</w:t>
      </w:r>
      <w:r w:rsidR="00227150" w:rsidRPr="00992F90">
        <w:rPr>
          <w:sz w:val="24"/>
          <w:szCs w:val="24"/>
          <w:lang w:val="en-GB"/>
        </w:rPr>
        <w:t xml:space="preserve">, bilinguals </w:t>
      </w:r>
      <w:r w:rsidR="009D3401" w:rsidRPr="00992F90">
        <w:rPr>
          <w:sz w:val="24"/>
          <w:szCs w:val="24"/>
          <w:lang w:val="en-GB"/>
        </w:rPr>
        <w:t>are</w:t>
      </w:r>
      <w:r w:rsidR="00227150" w:rsidRPr="00992F90">
        <w:rPr>
          <w:sz w:val="24"/>
          <w:szCs w:val="24"/>
          <w:lang w:val="en-GB"/>
        </w:rPr>
        <w:t xml:space="preserve"> free to switch between languages when they want. </w:t>
      </w:r>
      <w:r w:rsidR="00DC6BEB" w:rsidRPr="00992F90">
        <w:rPr>
          <w:sz w:val="24"/>
          <w:szCs w:val="24"/>
          <w:lang w:val="en-GB"/>
        </w:rPr>
        <w:t xml:space="preserve">Indeed, several studies have </w:t>
      </w:r>
      <w:r w:rsidR="00320B85" w:rsidRPr="00992F90">
        <w:rPr>
          <w:sz w:val="24"/>
          <w:szCs w:val="24"/>
          <w:lang w:val="en-GB"/>
        </w:rPr>
        <w:t xml:space="preserve">reported </w:t>
      </w:r>
      <w:r w:rsidR="00B3071C" w:rsidRPr="00992F90">
        <w:rPr>
          <w:sz w:val="24"/>
          <w:szCs w:val="24"/>
          <w:lang w:val="en-GB"/>
        </w:rPr>
        <w:t xml:space="preserve">that </w:t>
      </w:r>
      <w:r w:rsidR="00674048" w:rsidRPr="00992F90">
        <w:rPr>
          <w:sz w:val="24"/>
          <w:szCs w:val="24"/>
          <w:lang w:val="en-GB"/>
        </w:rPr>
        <w:t>language switching occur</w:t>
      </w:r>
      <w:r w:rsidR="00B3071C" w:rsidRPr="00992F90">
        <w:rPr>
          <w:sz w:val="24"/>
          <w:szCs w:val="24"/>
          <w:lang w:val="en-GB"/>
        </w:rPr>
        <w:t>s</w:t>
      </w:r>
      <w:r w:rsidR="00674048" w:rsidRPr="00992F90">
        <w:rPr>
          <w:sz w:val="24"/>
          <w:szCs w:val="24"/>
          <w:lang w:val="en-GB"/>
        </w:rPr>
        <w:t xml:space="preserve"> naturally</w:t>
      </w:r>
      <w:r w:rsidR="00320B85" w:rsidRPr="00992F90">
        <w:rPr>
          <w:sz w:val="24"/>
          <w:szCs w:val="24"/>
          <w:lang w:val="en-GB"/>
        </w:rPr>
        <w:t xml:space="preserve"> </w:t>
      </w:r>
      <w:r w:rsidR="00DC6BEB" w:rsidRPr="00992F90">
        <w:rPr>
          <w:sz w:val="24"/>
          <w:szCs w:val="24"/>
          <w:lang w:val="en-GB"/>
        </w:rPr>
        <w:t xml:space="preserve">both in conversations as well as within sentences (e.g., Milroy &amp; Muysken, 1995; </w:t>
      </w:r>
      <w:r w:rsidR="00EF152C" w:rsidRPr="00992F90">
        <w:rPr>
          <w:sz w:val="24"/>
          <w:szCs w:val="24"/>
          <w:lang w:val="en-GB"/>
        </w:rPr>
        <w:t>Myers-Scotton &amp; Lake, 1995</w:t>
      </w:r>
      <w:r w:rsidR="00742601" w:rsidRPr="00992F90">
        <w:rPr>
          <w:sz w:val="24"/>
          <w:szCs w:val="24"/>
          <w:lang w:val="en-GB"/>
        </w:rPr>
        <w:t xml:space="preserve">). In the current study, we </w:t>
      </w:r>
      <w:r w:rsidR="00320B85" w:rsidRPr="00992F90">
        <w:rPr>
          <w:sz w:val="24"/>
          <w:szCs w:val="24"/>
          <w:lang w:val="en-GB"/>
        </w:rPr>
        <w:t xml:space="preserve">examine when and why bilinguals switch between languages when they are free to name </w:t>
      </w:r>
      <w:r w:rsidR="009D3401" w:rsidRPr="00992F90">
        <w:rPr>
          <w:sz w:val="24"/>
          <w:szCs w:val="24"/>
          <w:lang w:val="en-GB"/>
        </w:rPr>
        <w:t>pictures</w:t>
      </w:r>
      <w:r w:rsidR="00320B85" w:rsidRPr="00992F90">
        <w:rPr>
          <w:sz w:val="24"/>
          <w:szCs w:val="24"/>
          <w:lang w:val="en-GB"/>
        </w:rPr>
        <w:t xml:space="preserve"> in their lang</w:t>
      </w:r>
      <w:r w:rsidR="009D3401" w:rsidRPr="00992F90">
        <w:rPr>
          <w:sz w:val="24"/>
          <w:szCs w:val="24"/>
          <w:lang w:val="en-GB"/>
        </w:rPr>
        <w:t xml:space="preserve">uage of choice. </w:t>
      </w:r>
      <w:r w:rsidR="00B3071C" w:rsidRPr="00992F90">
        <w:rPr>
          <w:sz w:val="24"/>
          <w:szCs w:val="24"/>
          <w:lang w:val="en-GB"/>
        </w:rPr>
        <w:t>In this context</w:t>
      </w:r>
      <w:r w:rsidR="00742601" w:rsidRPr="00992F90">
        <w:rPr>
          <w:sz w:val="24"/>
          <w:szCs w:val="24"/>
          <w:lang w:val="en-GB"/>
        </w:rPr>
        <w:t>, we measure</w:t>
      </w:r>
      <w:r w:rsidR="00320B85" w:rsidRPr="00992F90">
        <w:rPr>
          <w:sz w:val="24"/>
          <w:szCs w:val="24"/>
          <w:lang w:val="en-GB"/>
        </w:rPr>
        <w:t xml:space="preserve"> </w:t>
      </w:r>
      <w:r w:rsidR="00B3071C" w:rsidRPr="00992F90">
        <w:rPr>
          <w:sz w:val="24"/>
          <w:szCs w:val="24"/>
          <w:lang w:val="en-GB"/>
        </w:rPr>
        <w:t>whether there are</w:t>
      </w:r>
      <w:r w:rsidR="00320B85" w:rsidRPr="00992F90">
        <w:rPr>
          <w:sz w:val="24"/>
          <w:szCs w:val="24"/>
          <w:lang w:val="en-GB"/>
        </w:rPr>
        <w:t xml:space="preserve"> differences </w:t>
      </w:r>
      <w:r w:rsidR="00B3071C" w:rsidRPr="00992F90">
        <w:rPr>
          <w:sz w:val="24"/>
          <w:szCs w:val="24"/>
          <w:lang w:val="en-GB"/>
        </w:rPr>
        <w:t xml:space="preserve">in </w:t>
      </w:r>
      <w:r w:rsidR="00320B85" w:rsidRPr="00992F90">
        <w:rPr>
          <w:sz w:val="24"/>
          <w:szCs w:val="24"/>
          <w:lang w:val="en-GB"/>
        </w:rPr>
        <w:t xml:space="preserve">the </w:t>
      </w:r>
      <w:r w:rsidR="00227150" w:rsidRPr="00992F90">
        <w:rPr>
          <w:sz w:val="24"/>
          <w:szCs w:val="24"/>
          <w:lang w:val="en-GB"/>
        </w:rPr>
        <w:t>amount</w:t>
      </w:r>
      <w:r w:rsidR="00320B85" w:rsidRPr="00992F90">
        <w:rPr>
          <w:sz w:val="24"/>
          <w:szCs w:val="24"/>
          <w:lang w:val="en-GB"/>
        </w:rPr>
        <w:t xml:space="preserve"> of </w:t>
      </w:r>
      <w:r w:rsidR="00674048" w:rsidRPr="00992F90">
        <w:rPr>
          <w:sz w:val="24"/>
          <w:szCs w:val="24"/>
          <w:lang w:val="en-GB"/>
        </w:rPr>
        <w:t xml:space="preserve">language </w:t>
      </w:r>
      <w:r w:rsidR="00320B85" w:rsidRPr="00992F90">
        <w:rPr>
          <w:sz w:val="24"/>
          <w:szCs w:val="24"/>
          <w:lang w:val="en-GB"/>
        </w:rPr>
        <w:t xml:space="preserve">control needed during cued </w:t>
      </w:r>
      <w:r w:rsidR="00AD3F0A" w:rsidRPr="00992F90">
        <w:rPr>
          <w:sz w:val="24"/>
          <w:szCs w:val="24"/>
          <w:lang w:val="en-GB"/>
        </w:rPr>
        <w:t>and</w:t>
      </w:r>
      <w:r w:rsidR="00320B85" w:rsidRPr="00992F90">
        <w:rPr>
          <w:sz w:val="24"/>
          <w:szCs w:val="24"/>
          <w:lang w:val="en-GB"/>
        </w:rPr>
        <w:t xml:space="preserve"> voluntary switching.</w:t>
      </w:r>
    </w:p>
    <w:p w:rsidR="00320B85" w:rsidRPr="00992F90" w:rsidRDefault="00320B85" w:rsidP="00A304B3">
      <w:pPr>
        <w:spacing w:line="360" w:lineRule="auto"/>
        <w:rPr>
          <w:sz w:val="24"/>
          <w:szCs w:val="24"/>
          <w:lang w:val="en-GB"/>
        </w:rPr>
      </w:pPr>
    </w:p>
    <w:p w:rsidR="00320B85" w:rsidRPr="00992F90" w:rsidRDefault="00320B85" w:rsidP="002F0648">
      <w:pPr>
        <w:spacing w:line="360" w:lineRule="auto"/>
        <w:rPr>
          <w:b/>
          <w:sz w:val="24"/>
          <w:szCs w:val="24"/>
          <w:lang w:val="en-GB"/>
        </w:rPr>
      </w:pPr>
      <w:r w:rsidRPr="00992F90">
        <w:rPr>
          <w:b/>
          <w:sz w:val="24"/>
          <w:szCs w:val="24"/>
          <w:lang w:val="en-GB"/>
        </w:rPr>
        <w:t>Language switching paradigms</w:t>
      </w:r>
    </w:p>
    <w:p w:rsidR="00EF57B0" w:rsidRPr="00992F90" w:rsidRDefault="00320B85" w:rsidP="00A304B3">
      <w:pPr>
        <w:spacing w:line="360" w:lineRule="auto"/>
        <w:rPr>
          <w:sz w:val="24"/>
          <w:szCs w:val="24"/>
          <w:lang w:val="en-GB"/>
        </w:rPr>
      </w:pPr>
      <w:r w:rsidRPr="00992F90">
        <w:rPr>
          <w:sz w:val="24"/>
          <w:szCs w:val="24"/>
          <w:lang w:val="en-GB"/>
        </w:rPr>
        <w:t xml:space="preserve">Many studies have examined language switching through the use of a cued picture or digit naming paradigm (e.g., </w:t>
      </w:r>
      <w:r w:rsidR="00B3071C" w:rsidRPr="00992F90">
        <w:rPr>
          <w:sz w:val="24"/>
          <w:szCs w:val="24"/>
          <w:lang w:val="en-GB"/>
        </w:rPr>
        <w:t>Costa &amp; Santesteban, 2004; Meuter &amp; Allport, 1999</w:t>
      </w:r>
      <w:r w:rsidRPr="00992F90">
        <w:rPr>
          <w:sz w:val="24"/>
          <w:szCs w:val="24"/>
          <w:lang w:val="en-GB"/>
        </w:rPr>
        <w:t xml:space="preserve">). In these paradigms, participants are asked to name items in a </w:t>
      </w:r>
      <w:r w:rsidRPr="00992F90">
        <w:rPr>
          <w:i/>
          <w:sz w:val="24"/>
          <w:szCs w:val="24"/>
          <w:lang w:val="en-GB"/>
        </w:rPr>
        <w:t xml:space="preserve">blocked </w:t>
      </w:r>
      <w:r w:rsidRPr="00992F90">
        <w:rPr>
          <w:sz w:val="24"/>
          <w:szCs w:val="24"/>
          <w:lang w:val="en-GB"/>
        </w:rPr>
        <w:t xml:space="preserve">and </w:t>
      </w:r>
      <w:r w:rsidR="00C365DE" w:rsidRPr="00992F90">
        <w:rPr>
          <w:sz w:val="24"/>
          <w:szCs w:val="24"/>
          <w:lang w:val="en-GB"/>
        </w:rPr>
        <w:t xml:space="preserve">a </w:t>
      </w:r>
      <w:r w:rsidRPr="00992F90">
        <w:rPr>
          <w:i/>
          <w:sz w:val="24"/>
          <w:szCs w:val="24"/>
          <w:lang w:val="en-GB"/>
        </w:rPr>
        <w:t xml:space="preserve">mixed </w:t>
      </w:r>
      <w:r w:rsidRPr="00992F90">
        <w:rPr>
          <w:sz w:val="24"/>
          <w:szCs w:val="24"/>
          <w:lang w:val="en-GB"/>
        </w:rPr>
        <w:t xml:space="preserve">context. Within the blocked context, all items </w:t>
      </w:r>
      <w:r w:rsidR="00742601" w:rsidRPr="00992F90">
        <w:rPr>
          <w:sz w:val="24"/>
          <w:szCs w:val="24"/>
          <w:lang w:val="en-GB"/>
        </w:rPr>
        <w:t>must</w:t>
      </w:r>
      <w:r w:rsidRPr="00992F90">
        <w:rPr>
          <w:sz w:val="24"/>
          <w:szCs w:val="24"/>
          <w:lang w:val="en-GB"/>
        </w:rPr>
        <w:t xml:space="preserve"> be named in</w:t>
      </w:r>
      <w:r w:rsidR="00CE46C4" w:rsidRPr="00992F90">
        <w:rPr>
          <w:sz w:val="24"/>
          <w:szCs w:val="24"/>
          <w:lang w:val="en-GB"/>
        </w:rPr>
        <w:t xml:space="preserve"> one </w:t>
      </w:r>
      <w:r w:rsidR="0080685D" w:rsidRPr="00992F90">
        <w:rPr>
          <w:sz w:val="24"/>
          <w:szCs w:val="24"/>
          <w:lang w:val="en-GB"/>
        </w:rPr>
        <w:t>pre-</w:t>
      </w:r>
      <w:r w:rsidR="00CE46C4" w:rsidRPr="00992F90">
        <w:rPr>
          <w:sz w:val="24"/>
          <w:szCs w:val="24"/>
          <w:lang w:val="en-GB"/>
        </w:rPr>
        <w:t>specified language</w:t>
      </w:r>
      <w:r w:rsidRPr="00992F90">
        <w:rPr>
          <w:sz w:val="24"/>
          <w:szCs w:val="24"/>
          <w:lang w:val="en-GB"/>
        </w:rPr>
        <w:t xml:space="preserve">. The mixed context, in contrast, requires participants to switch between languages according to a cue. This </w:t>
      </w:r>
      <w:r w:rsidR="00C365DE" w:rsidRPr="00992F90">
        <w:rPr>
          <w:sz w:val="24"/>
          <w:szCs w:val="24"/>
          <w:lang w:val="en-GB"/>
        </w:rPr>
        <w:t>produces</w:t>
      </w:r>
      <w:r w:rsidRPr="00992F90">
        <w:rPr>
          <w:sz w:val="24"/>
          <w:szCs w:val="24"/>
          <w:lang w:val="en-GB"/>
        </w:rPr>
        <w:t xml:space="preserve"> switch </w:t>
      </w:r>
      <w:r w:rsidR="007956BE" w:rsidRPr="00992F90">
        <w:rPr>
          <w:color w:val="000000" w:themeColor="text1"/>
          <w:sz w:val="24"/>
          <w:szCs w:val="24"/>
          <w:lang w:val="en-GB"/>
        </w:rPr>
        <w:t>trials</w:t>
      </w:r>
      <w:r w:rsidR="007956BE" w:rsidRPr="00992F90">
        <w:rPr>
          <w:sz w:val="24"/>
          <w:szCs w:val="24"/>
          <w:lang w:val="en-GB"/>
        </w:rPr>
        <w:t xml:space="preserve"> </w:t>
      </w:r>
      <w:r w:rsidRPr="00992F90">
        <w:rPr>
          <w:sz w:val="24"/>
          <w:szCs w:val="24"/>
          <w:lang w:val="en-GB"/>
        </w:rPr>
        <w:t xml:space="preserve">(the </w:t>
      </w:r>
      <w:r w:rsidR="00F94882" w:rsidRPr="00992F90">
        <w:rPr>
          <w:sz w:val="24"/>
          <w:szCs w:val="24"/>
          <w:lang w:val="en-GB"/>
        </w:rPr>
        <w:t>current trial'</w:t>
      </w:r>
      <w:r w:rsidR="009D3401" w:rsidRPr="00992F90">
        <w:rPr>
          <w:sz w:val="24"/>
          <w:szCs w:val="24"/>
          <w:lang w:val="en-GB"/>
        </w:rPr>
        <w:t>s language differs from the previous one</w:t>
      </w:r>
      <w:r w:rsidRPr="00992F90">
        <w:rPr>
          <w:sz w:val="24"/>
          <w:szCs w:val="24"/>
          <w:lang w:val="en-GB"/>
        </w:rPr>
        <w:t>) as well as non-sw</w:t>
      </w:r>
      <w:r w:rsidR="009D3401" w:rsidRPr="00992F90">
        <w:rPr>
          <w:sz w:val="24"/>
          <w:szCs w:val="24"/>
          <w:lang w:val="en-GB"/>
        </w:rPr>
        <w:t>itch trials (two consecutive trials</w:t>
      </w:r>
      <w:r w:rsidRPr="00992F90">
        <w:rPr>
          <w:sz w:val="24"/>
          <w:szCs w:val="24"/>
          <w:lang w:val="en-GB"/>
        </w:rPr>
        <w:t xml:space="preserve"> are named in the same language). </w:t>
      </w:r>
      <w:r w:rsidR="00F947DB" w:rsidRPr="00992F90">
        <w:rPr>
          <w:sz w:val="24"/>
          <w:szCs w:val="24"/>
          <w:lang w:val="en-GB"/>
        </w:rPr>
        <w:t xml:space="preserve">Bilinguals usually take longer to respond </w:t>
      </w:r>
      <w:r w:rsidR="00CE46C4" w:rsidRPr="00992F90">
        <w:rPr>
          <w:sz w:val="24"/>
          <w:szCs w:val="24"/>
          <w:lang w:val="en-GB"/>
        </w:rPr>
        <w:t>on</w:t>
      </w:r>
      <w:r w:rsidR="00F947DB" w:rsidRPr="00992F90">
        <w:rPr>
          <w:sz w:val="24"/>
          <w:szCs w:val="24"/>
          <w:lang w:val="en-GB"/>
        </w:rPr>
        <w:t xml:space="preserve"> switch than </w:t>
      </w:r>
      <w:r w:rsidR="00CE46C4" w:rsidRPr="00992F90">
        <w:rPr>
          <w:sz w:val="24"/>
          <w:szCs w:val="24"/>
          <w:lang w:val="en-GB"/>
        </w:rPr>
        <w:t xml:space="preserve">on </w:t>
      </w:r>
      <w:r w:rsidR="00F947DB" w:rsidRPr="00992F90">
        <w:rPr>
          <w:sz w:val="24"/>
          <w:szCs w:val="24"/>
          <w:lang w:val="en-GB"/>
        </w:rPr>
        <w:t>non-switch trials (</w:t>
      </w:r>
      <w:r w:rsidR="00CE46C4" w:rsidRPr="00992F90">
        <w:rPr>
          <w:sz w:val="24"/>
          <w:szCs w:val="24"/>
          <w:lang w:val="en-GB"/>
        </w:rPr>
        <w:t xml:space="preserve">the </w:t>
      </w:r>
      <w:r w:rsidR="00F94882" w:rsidRPr="00992F90">
        <w:rPr>
          <w:sz w:val="24"/>
          <w:szCs w:val="24"/>
          <w:lang w:val="en-GB"/>
        </w:rPr>
        <w:t>'switching cost'</w:t>
      </w:r>
      <w:r w:rsidR="00F947DB" w:rsidRPr="00992F90">
        <w:rPr>
          <w:sz w:val="24"/>
          <w:szCs w:val="24"/>
          <w:lang w:val="en-GB"/>
        </w:rPr>
        <w:t xml:space="preserve">), </w:t>
      </w:r>
      <w:r w:rsidR="00674048" w:rsidRPr="00992F90">
        <w:rPr>
          <w:sz w:val="24"/>
          <w:szCs w:val="24"/>
          <w:lang w:val="en-GB"/>
        </w:rPr>
        <w:t>reflecting</w:t>
      </w:r>
      <w:r w:rsidR="00F947DB" w:rsidRPr="00992F90">
        <w:rPr>
          <w:sz w:val="24"/>
          <w:szCs w:val="24"/>
          <w:lang w:val="en-GB"/>
        </w:rPr>
        <w:t xml:space="preserve"> the effort </w:t>
      </w:r>
      <w:r w:rsidR="00C51659" w:rsidRPr="00992F90">
        <w:rPr>
          <w:sz w:val="24"/>
          <w:szCs w:val="24"/>
          <w:lang w:val="en-GB"/>
        </w:rPr>
        <w:t xml:space="preserve">associated with </w:t>
      </w:r>
      <w:r w:rsidR="00674048" w:rsidRPr="00992F90">
        <w:rPr>
          <w:sz w:val="24"/>
          <w:szCs w:val="24"/>
          <w:lang w:val="en-GB"/>
        </w:rPr>
        <w:t xml:space="preserve">system </w:t>
      </w:r>
      <w:r w:rsidR="00CE46C4" w:rsidRPr="00992F90">
        <w:rPr>
          <w:sz w:val="24"/>
          <w:szCs w:val="24"/>
          <w:lang w:val="en-GB"/>
        </w:rPr>
        <w:t xml:space="preserve">reconfiguration. Inhibitory control may be an important mechanism underlying language switching through inhibition of the non-target language and subsequent (re)activation of the previously inhibited representations (Green, 1998).  </w:t>
      </w:r>
      <w:r w:rsidR="00C51659" w:rsidRPr="00992F90">
        <w:rPr>
          <w:sz w:val="24"/>
          <w:szCs w:val="24"/>
          <w:lang w:val="en-GB"/>
        </w:rPr>
        <w:t xml:space="preserve">These </w:t>
      </w:r>
      <w:r w:rsidR="00DE7157" w:rsidRPr="00992F90">
        <w:rPr>
          <w:sz w:val="24"/>
          <w:szCs w:val="24"/>
          <w:lang w:val="en-GB"/>
        </w:rPr>
        <w:lastRenderedPageBreak/>
        <w:t>switch</w:t>
      </w:r>
      <w:r w:rsidR="00973A27" w:rsidRPr="00992F90">
        <w:rPr>
          <w:sz w:val="24"/>
          <w:szCs w:val="24"/>
          <w:lang w:val="en-GB"/>
        </w:rPr>
        <w:t>ing</w:t>
      </w:r>
      <w:r w:rsidR="00DE7157" w:rsidRPr="00992F90">
        <w:rPr>
          <w:sz w:val="24"/>
          <w:szCs w:val="24"/>
          <w:lang w:val="en-GB"/>
        </w:rPr>
        <w:t xml:space="preserve"> costs reflect </w:t>
      </w:r>
      <w:r w:rsidR="009D3401" w:rsidRPr="00992F90">
        <w:rPr>
          <w:sz w:val="24"/>
          <w:szCs w:val="24"/>
          <w:lang w:val="en-GB"/>
        </w:rPr>
        <w:t xml:space="preserve">a </w:t>
      </w:r>
      <w:r w:rsidR="00CB3CA4" w:rsidRPr="00992F90">
        <w:rPr>
          <w:sz w:val="24"/>
          <w:szCs w:val="24"/>
          <w:lang w:val="en-GB"/>
        </w:rPr>
        <w:t>temporally local</w:t>
      </w:r>
      <w:r w:rsidR="009D3401" w:rsidRPr="00992F90">
        <w:rPr>
          <w:sz w:val="24"/>
          <w:szCs w:val="24"/>
          <w:lang w:val="en-GB"/>
        </w:rPr>
        <w:t xml:space="preserve"> type of </w:t>
      </w:r>
      <w:r w:rsidR="00CE46C4" w:rsidRPr="00992F90">
        <w:rPr>
          <w:sz w:val="24"/>
          <w:szCs w:val="24"/>
          <w:lang w:val="en-GB"/>
        </w:rPr>
        <w:t xml:space="preserve">language </w:t>
      </w:r>
      <w:r w:rsidR="009D3401" w:rsidRPr="00992F90">
        <w:rPr>
          <w:sz w:val="24"/>
          <w:szCs w:val="24"/>
          <w:lang w:val="en-GB"/>
        </w:rPr>
        <w:t>control at the t</w:t>
      </w:r>
      <w:r w:rsidR="00385D57" w:rsidRPr="00992F90">
        <w:rPr>
          <w:sz w:val="24"/>
          <w:szCs w:val="24"/>
          <w:lang w:val="en-GB"/>
        </w:rPr>
        <w:t>rial</w:t>
      </w:r>
      <w:r w:rsidR="00742601" w:rsidRPr="00992F90">
        <w:rPr>
          <w:sz w:val="24"/>
          <w:szCs w:val="24"/>
          <w:lang w:val="en-GB"/>
        </w:rPr>
        <w:t xml:space="preserve"> </w:t>
      </w:r>
      <w:r w:rsidR="009D3401" w:rsidRPr="00992F90">
        <w:rPr>
          <w:sz w:val="24"/>
          <w:szCs w:val="24"/>
          <w:lang w:val="en-GB"/>
        </w:rPr>
        <w:t>level</w:t>
      </w:r>
      <w:r w:rsidR="00DE7157" w:rsidRPr="00992F90">
        <w:rPr>
          <w:sz w:val="24"/>
          <w:szCs w:val="24"/>
          <w:lang w:val="en-GB"/>
        </w:rPr>
        <w:t>.</w:t>
      </w:r>
      <w:r w:rsidR="00F947DB" w:rsidRPr="00992F90">
        <w:rPr>
          <w:sz w:val="24"/>
          <w:szCs w:val="24"/>
          <w:lang w:val="en-GB"/>
        </w:rPr>
        <w:t xml:space="preserve"> </w:t>
      </w:r>
      <w:r w:rsidR="00CE46C4" w:rsidRPr="00992F90">
        <w:rPr>
          <w:sz w:val="24"/>
          <w:szCs w:val="24"/>
          <w:lang w:val="en-GB"/>
        </w:rPr>
        <w:t>W</w:t>
      </w:r>
      <w:r w:rsidR="00F947DB" w:rsidRPr="00992F90">
        <w:rPr>
          <w:sz w:val="24"/>
          <w:szCs w:val="24"/>
          <w:lang w:val="en-GB"/>
        </w:rPr>
        <w:t>hen non-switch trials from the mixed co</w:t>
      </w:r>
      <w:r w:rsidR="009D3401" w:rsidRPr="00992F90">
        <w:rPr>
          <w:sz w:val="24"/>
          <w:szCs w:val="24"/>
          <w:lang w:val="en-GB"/>
        </w:rPr>
        <w:t xml:space="preserve">ndition are compared to </w:t>
      </w:r>
      <w:r w:rsidR="00CE46C4" w:rsidRPr="00992F90">
        <w:rPr>
          <w:sz w:val="24"/>
          <w:szCs w:val="24"/>
          <w:lang w:val="en-GB"/>
        </w:rPr>
        <w:t>trials in the</w:t>
      </w:r>
      <w:r w:rsidR="00F947DB" w:rsidRPr="00992F90">
        <w:rPr>
          <w:sz w:val="24"/>
          <w:szCs w:val="24"/>
          <w:lang w:val="en-GB"/>
        </w:rPr>
        <w:t xml:space="preserve"> blocked condition, response times (RT) are typically </w:t>
      </w:r>
      <w:r w:rsidR="0080685D" w:rsidRPr="00992F90">
        <w:rPr>
          <w:sz w:val="24"/>
          <w:szCs w:val="24"/>
          <w:lang w:val="en-GB"/>
        </w:rPr>
        <w:t>longer</w:t>
      </w:r>
      <w:r w:rsidR="00CE46C4" w:rsidRPr="00992F90">
        <w:rPr>
          <w:sz w:val="24"/>
          <w:szCs w:val="24"/>
          <w:lang w:val="en-GB"/>
        </w:rPr>
        <w:t xml:space="preserve"> in the mixed</w:t>
      </w:r>
      <w:r w:rsidR="00F947DB" w:rsidRPr="00992F90">
        <w:rPr>
          <w:sz w:val="24"/>
          <w:szCs w:val="24"/>
          <w:lang w:val="en-GB"/>
        </w:rPr>
        <w:t xml:space="preserve"> condition (</w:t>
      </w:r>
      <w:r w:rsidR="00CE46C4" w:rsidRPr="00992F90">
        <w:rPr>
          <w:sz w:val="24"/>
          <w:szCs w:val="24"/>
          <w:lang w:val="en-GB"/>
        </w:rPr>
        <w:t xml:space="preserve">the </w:t>
      </w:r>
      <w:r w:rsidR="00F94882" w:rsidRPr="00992F90">
        <w:rPr>
          <w:sz w:val="24"/>
          <w:szCs w:val="24"/>
          <w:lang w:val="en-GB"/>
        </w:rPr>
        <w:t>'mixing cost'</w:t>
      </w:r>
      <w:r w:rsidR="00F947DB" w:rsidRPr="00992F90">
        <w:rPr>
          <w:sz w:val="24"/>
          <w:szCs w:val="24"/>
          <w:lang w:val="en-GB"/>
        </w:rPr>
        <w:t xml:space="preserve">). This mixing cost is taken as an indication </w:t>
      </w:r>
      <w:r w:rsidR="00CE46C4" w:rsidRPr="00992F90">
        <w:rPr>
          <w:sz w:val="24"/>
          <w:szCs w:val="24"/>
          <w:lang w:val="en-GB"/>
        </w:rPr>
        <w:t>that</w:t>
      </w:r>
      <w:r w:rsidR="00EF57B0" w:rsidRPr="00992F90">
        <w:rPr>
          <w:sz w:val="24"/>
          <w:szCs w:val="24"/>
          <w:lang w:val="en-GB"/>
        </w:rPr>
        <w:t xml:space="preserve"> more global</w:t>
      </w:r>
      <w:r w:rsidR="007956BE" w:rsidRPr="00992F90">
        <w:rPr>
          <w:sz w:val="24"/>
          <w:szCs w:val="24"/>
          <w:lang w:val="en-GB"/>
        </w:rPr>
        <w:t>, proactive</w:t>
      </w:r>
      <w:r w:rsidR="00EF57B0" w:rsidRPr="00992F90">
        <w:rPr>
          <w:sz w:val="24"/>
          <w:szCs w:val="24"/>
          <w:lang w:val="en-GB"/>
        </w:rPr>
        <w:t xml:space="preserve"> control mechanisms </w:t>
      </w:r>
      <w:r w:rsidR="00CE46C4" w:rsidRPr="00992F90">
        <w:rPr>
          <w:sz w:val="24"/>
          <w:szCs w:val="24"/>
          <w:lang w:val="en-GB"/>
        </w:rPr>
        <w:t xml:space="preserve">are </w:t>
      </w:r>
      <w:r w:rsidR="00EF57B0" w:rsidRPr="00992F90">
        <w:rPr>
          <w:sz w:val="24"/>
          <w:szCs w:val="24"/>
          <w:lang w:val="en-GB"/>
        </w:rPr>
        <w:t>needed to maint</w:t>
      </w:r>
      <w:r w:rsidR="00AB42F6" w:rsidRPr="00992F90">
        <w:rPr>
          <w:sz w:val="24"/>
          <w:szCs w:val="24"/>
          <w:lang w:val="en-GB"/>
        </w:rPr>
        <w:t>ain two languages or tasks (cf.</w:t>
      </w:r>
      <w:r w:rsidR="00EF57B0" w:rsidRPr="00992F90">
        <w:rPr>
          <w:sz w:val="24"/>
          <w:szCs w:val="24"/>
          <w:lang w:val="en-GB"/>
        </w:rPr>
        <w:t xml:space="preserve"> Rubin &amp; Meiran, 2005)</w:t>
      </w:r>
      <w:r w:rsidR="00CE46C4" w:rsidRPr="00992F90">
        <w:rPr>
          <w:sz w:val="24"/>
          <w:szCs w:val="24"/>
          <w:lang w:val="en-GB"/>
        </w:rPr>
        <w:t>, and that such maintenance requires cognitive resources</w:t>
      </w:r>
      <w:r w:rsidR="00EF57B0" w:rsidRPr="00992F90">
        <w:rPr>
          <w:sz w:val="24"/>
          <w:szCs w:val="24"/>
          <w:lang w:val="en-GB"/>
        </w:rPr>
        <w:t>.</w:t>
      </w:r>
    </w:p>
    <w:p w:rsidR="00320B85" w:rsidRPr="00992F90" w:rsidRDefault="00EF57B0" w:rsidP="00A304B3">
      <w:pPr>
        <w:spacing w:line="360" w:lineRule="auto"/>
        <w:rPr>
          <w:sz w:val="24"/>
          <w:szCs w:val="24"/>
          <w:lang w:val="en-GB"/>
        </w:rPr>
      </w:pPr>
      <w:r w:rsidRPr="00992F90">
        <w:rPr>
          <w:sz w:val="24"/>
          <w:szCs w:val="24"/>
          <w:lang w:val="en-GB"/>
        </w:rPr>
        <w:tab/>
      </w:r>
      <w:r w:rsidR="00F947DB" w:rsidRPr="00992F90">
        <w:rPr>
          <w:sz w:val="24"/>
          <w:szCs w:val="24"/>
          <w:lang w:val="en-GB"/>
        </w:rPr>
        <w:t xml:space="preserve"> </w:t>
      </w:r>
    </w:p>
    <w:p w:rsidR="00566401" w:rsidRPr="00992F90" w:rsidRDefault="00566401" w:rsidP="002F0648">
      <w:pPr>
        <w:spacing w:line="360" w:lineRule="auto"/>
        <w:rPr>
          <w:b/>
          <w:sz w:val="24"/>
          <w:szCs w:val="24"/>
          <w:lang w:val="en-GB"/>
        </w:rPr>
      </w:pPr>
      <w:r w:rsidRPr="00992F90">
        <w:rPr>
          <w:b/>
          <w:sz w:val="24"/>
          <w:szCs w:val="24"/>
          <w:lang w:val="en-GB"/>
        </w:rPr>
        <w:t>Voluntary language switching</w:t>
      </w:r>
    </w:p>
    <w:p w:rsidR="00EF57B0" w:rsidRPr="00992F90" w:rsidRDefault="00CE46C4" w:rsidP="003317D8">
      <w:pPr>
        <w:spacing w:after="0" w:line="360" w:lineRule="auto"/>
        <w:rPr>
          <w:sz w:val="24"/>
          <w:szCs w:val="24"/>
          <w:lang w:val="en-GB"/>
        </w:rPr>
      </w:pPr>
      <w:r w:rsidRPr="00992F90">
        <w:rPr>
          <w:sz w:val="24"/>
          <w:szCs w:val="24"/>
          <w:lang w:val="en-GB"/>
        </w:rPr>
        <w:t>In daily life</w:t>
      </w:r>
      <w:r w:rsidR="00182576" w:rsidRPr="00992F90">
        <w:rPr>
          <w:sz w:val="24"/>
          <w:szCs w:val="24"/>
          <w:lang w:val="en-GB"/>
        </w:rPr>
        <w:t xml:space="preserve">, bilinguals need to monitor cues </w:t>
      </w:r>
      <w:r w:rsidRPr="00992F90">
        <w:rPr>
          <w:sz w:val="24"/>
          <w:szCs w:val="24"/>
          <w:lang w:val="en-GB"/>
        </w:rPr>
        <w:t xml:space="preserve">(e.g., the </w:t>
      </w:r>
      <w:r w:rsidR="00A51452" w:rsidRPr="00992F90">
        <w:rPr>
          <w:sz w:val="24"/>
          <w:szCs w:val="24"/>
          <w:lang w:val="en-GB"/>
        </w:rPr>
        <w:t>language(s) spoken by the</w:t>
      </w:r>
      <w:r w:rsidRPr="00992F90">
        <w:rPr>
          <w:sz w:val="24"/>
          <w:szCs w:val="24"/>
          <w:lang w:val="en-GB"/>
        </w:rPr>
        <w:t xml:space="preserve"> interlocutor) </w:t>
      </w:r>
      <w:r w:rsidR="00182576" w:rsidRPr="00992F90">
        <w:rPr>
          <w:sz w:val="24"/>
          <w:szCs w:val="24"/>
          <w:lang w:val="en-GB"/>
        </w:rPr>
        <w:t>in order to switch between languages when needed.</w:t>
      </w:r>
      <w:r w:rsidRPr="00992F90">
        <w:rPr>
          <w:sz w:val="24"/>
          <w:szCs w:val="24"/>
          <w:lang w:val="en-GB"/>
        </w:rPr>
        <w:t xml:space="preserve"> However, in some</w:t>
      </w:r>
      <w:r w:rsidR="00182576" w:rsidRPr="00992F90">
        <w:rPr>
          <w:sz w:val="24"/>
          <w:szCs w:val="24"/>
          <w:lang w:val="en-GB"/>
        </w:rPr>
        <w:t xml:space="preserve"> circumstances, bilinguals can freely switch between la</w:t>
      </w:r>
      <w:r w:rsidR="00F94882" w:rsidRPr="00992F90">
        <w:rPr>
          <w:sz w:val="24"/>
          <w:szCs w:val="24"/>
          <w:lang w:val="en-GB"/>
        </w:rPr>
        <w:t>nguages. In Green and Abutalebi'</w:t>
      </w:r>
      <w:r w:rsidR="00182576" w:rsidRPr="00992F90">
        <w:rPr>
          <w:sz w:val="24"/>
          <w:szCs w:val="24"/>
          <w:lang w:val="en-GB"/>
        </w:rPr>
        <w:t xml:space="preserve">s </w:t>
      </w:r>
      <w:r w:rsidR="00742601" w:rsidRPr="00992F90">
        <w:rPr>
          <w:sz w:val="24"/>
          <w:szCs w:val="24"/>
          <w:lang w:val="en-GB"/>
        </w:rPr>
        <w:t xml:space="preserve">(2013) </w:t>
      </w:r>
      <w:r w:rsidR="00182576" w:rsidRPr="00992F90">
        <w:rPr>
          <w:sz w:val="24"/>
          <w:szCs w:val="24"/>
          <w:lang w:val="en-GB"/>
        </w:rPr>
        <w:t>Adaptive Control Hyp</w:t>
      </w:r>
      <w:r w:rsidR="00742601" w:rsidRPr="00992F90">
        <w:rPr>
          <w:sz w:val="24"/>
          <w:szCs w:val="24"/>
          <w:lang w:val="en-GB"/>
        </w:rPr>
        <w:t>othesis</w:t>
      </w:r>
      <w:r w:rsidR="00182576" w:rsidRPr="00992F90">
        <w:rPr>
          <w:sz w:val="24"/>
          <w:szCs w:val="24"/>
          <w:lang w:val="en-GB"/>
        </w:rPr>
        <w:t xml:space="preserve">, three bilingual language contexts are described that are associated with different levels of language control. In the single language context, bilinguals use their two languages in strictly separated settings (e.g., one language at home, one language at work). </w:t>
      </w:r>
      <w:r w:rsidR="009D3401" w:rsidRPr="00992F90">
        <w:rPr>
          <w:sz w:val="24"/>
          <w:szCs w:val="24"/>
          <w:lang w:val="en-GB"/>
        </w:rPr>
        <w:t xml:space="preserve">This type of language </w:t>
      </w:r>
      <w:r w:rsidR="00C51659" w:rsidRPr="00992F90">
        <w:rPr>
          <w:sz w:val="24"/>
          <w:szCs w:val="24"/>
          <w:lang w:val="en-GB"/>
        </w:rPr>
        <w:t xml:space="preserve">use </w:t>
      </w:r>
      <w:r w:rsidR="009D3401" w:rsidRPr="00992F90">
        <w:rPr>
          <w:sz w:val="24"/>
          <w:szCs w:val="24"/>
          <w:lang w:val="en-GB"/>
        </w:rPr>
        <w:t>mainly places demand</w:t>
      </w:r>
      <w:r w:rsidR="00066F03" w:rsidRPr="00992F90">
        <w:rPr>
          <w:sz w:val="24"/>
          <w:szCs w:val="24"/>
          <w:lang w:val="en-GB"/>
        </w:rPr>
        <w:t>s</w:t>
      </w:r>
      <w:r w:rsidR="009D3401" w:rsidRPr="00992F90">
        <w:rPr>
          <w:sz w:val="24"/>
          <w:szCs w:val="24"/>
          <w:lang w:val="en-GB"/>
        </w:rPr>
        <w:t xml:space="preserve"> on global control mechanisms such as goal maintenance and conflict monitoring. </w:t>
      </w:r>
      <w:r w:rsidR="00182576" w:rsidRPr="00992F90">
        <w:rPr>
          <w:sz w:val="24"/>
          <w:szCs w:val="24"/>
          <w:lang w:val="en-GB"/>
        </w:rPr>
        <w:t xml:space="preserve">In the dual-language context, both languages can be used in the same setting but with different </w:t>
      </w:r>
      <w:r w:rsidR="005A0ED7" w:rsidRPr="00992F90">
        <w:rPr>
          <w:sz w:val="24"/>
          <w:szCs w:val="24"/>
          <w:lang w:val="en-GB"/>
        </w:rPr>
        <w:t>interlocutors</w:t>
      </w:r>
      <w:r w:rsidR="00182576" w:rsidRPr="00992F90">
        <w:rPr>
          <w:sz w:val="24"/>
          <w:szCs w:val="24"/>
          <w:lang w:val="en-GB"/>
        </w:rPr>
        <w:t xml:space="preserve"> (e.g., both languages are used at work, but one language </w:t>
      </w:r>
      <w:r w:rsidR="00041830" w:rsidRPr="00992F90">
        <w:rPr>
          <w:sz w:val="24"/>
          <w:szCs w:val="24"/>
          <w:lang w:val="en-GB"/>
        </w:rPr>
        <w:t xml:space="preserve">with </w:t>
      </w:r>
      <w:r w:rsidR="00182576" w:rsidRPr="00992F90">
        <w:rPr>
          <w:sz w:val="24"/>
          <w:szCs w:val="24"/>
          <w:lang w:val="en-GB"/>
        </w:rPr>
        <w:t xml:space="preserve">person A and the other language with person B). In this setting, language switching occurs frequently but not </w:t>
      </w:r>
      <w:r w:rsidR="002F7BE1" w:rsidRPr="00992F90">
        <w:rPr>
          <w:sz w:val="24"/>
          <w:szCs w:val="24"/>
          <w:lang w:val="en-GB"/>
        </w:rPr>
        <w:t>with the same interlocutor</w:t>
      </w:r>
      <w:r w:rsidR="00182576" w:rsidRPr="00992F90">
        <w:rPr>
          <w:sz w:val="24"/>
          <w:szCs w:val="24"/>
          <w:lang w:val="en-GB"/>
        </w:rPr>
        <w:t xml:space="preserve">. This type of language context requires constant monitoring of the circumstances in order to select the appropriate language and as such is argued to require a relatively </w:t>
      </w:r>
      <w:r w:rsidRPr="00992F90">
        <w:rPr>
          <w:sz w:val="24"/>
          <w:szCs w:val="24"/>
          <w:lang w:val="en-GB"/>
        </w:rPr>
        <w:t xml:space="preserve">high level </w:t>
      </w:r>
      <w:r w:rsidR="00182576" w:rsidRPr="00992F90">
        <w:rPr>
          <w:sz w:val="24"/>
          <w:szCs w:val="24"/>
          <w:lang w:val="en-GB"/>
        </w:rPr>
        <w:t>of language control. In c</w:t>
      </w:r>
      <w:r w:rsidR="00F94882" w:rsidRPr="00992F90">
        <w:rPr>
          <w:sz w:val="24"/>
          <w:szCs w:val="24"/>
          <w:lang w:val="en-GB"/>
        </w:rPr>
        <w:t>ontrast, in the third context ('dense code-switching'</w:t>
      </w:r>
      <w:r w:rsidR="00182576" w:rsidRPr="00992F90">
        <w:rPr>
          <w:sz w:val="24"/>
          <w:szCs w:val="24"/>
          <w:lang w:val="en-GB"/>
        </w:rPr>
        <w:t>), less control is needed. In this context, a bilingual speaker is surrounded by other bilinguals w</w:t>
      </w:r>
      <w:r w:rsidR="009D3401" w:rsidRPr="00992F90">
        <w:rPr>
          <w:sz w:val="24"/>
          <w:szCs w:val="24"/>
          <w:lang w:val="en-GB"/>
        </w:rPr>
        <w:t xml:space="preserve">ho speak the same languages, allowing them </w:t>
      </w:r>
      <w:r w:rsidR="00182576" w:rsidRPr="00992F90">
        <w:rPr>
          <w:sz w:val="24"/>
          <w:szCs w:val="24"/>
          <w:lang w:val="en-GB"/>
        </w:rPr>
        <w:t xml:space="preserve">to switch </w:t>
      </w:r>
      <w:r w:rsidR="009D3401" w:rsidRPr="00992F90">
        <w:rPr>
          <w:sz w:val="24"/>
          <w:szCs w:val="24"/>
          <w:lang w:val="en-GB"/>
        </w:rPr>
        <w:t>freely, even within</w:t>
      </w:r>
      <w:r w:rsidR="00182576" w:rsidRPr="00992F90">
        <w:rPr>
          <w:sz w:val="24"/>
          <w:szCs w:val="24"/>
          <w:lang w:val="en-GB"/>
        </w:rPr>
        <w:t xml:space="preserve"> conversations. </w:t>
      </w:r>
      <w:r w:rsidR="00E95AEA" w:rsidRPr="00992F90">
        <w:rPr>
          <w:sz w:val="24"/>
          <w:szCs w:val="24"/>
          <w:lang w:val="en-GB"/>
        </w:rPr>
        <w:t xml:space="preserve">According to the Adaptive Control Hypothesis, this switching context does not place additional demands on cognitive processes </w:t>
      </w:r>
      <w:r w:rsidR="00F12EEA" w:rsidRPr="00992F90">
        <w:rPr>
          <w:sz w:val="24"/>
          <w:szCs w:val="24"/>
          <w:lang w:val="en-GB"/>
        </w:rPr>
        <w:t>such as</w:t>
      </w:r>
      <w:r w:rsidR="00E95AEA" w:rsidRPr="00992F90">
        <w:rPr>
          <w:sz w:val="24"/>
          <w:szCs w:val="24"/>
          <w:lang w:val="en-GB"/>
        </w:rPr>
        <w:t xml:space="preserve"> goal maintenance, cue detection, and response in</w:t>
      </w:r>
      <w:r w:rsidR="00041830" w:rsidRPr="00992F90">
        <w:rPr>
          <w:sz w:val="24"/>
          <w:szCs w:val="24"/>
          <w:lang w:val="en-GB"/>
        </w:rPr>
        <w:t>hibition. In contrast, the dual-</w:t>
      </w:r>
      <w:r w:rsidR="00E95AEA" w:rsidRPr="00992F90">
        <w:rPr>
          <w:sz w:val="24"/>
          <w:szCs w:val="24"/>
          <w:lang w:val="en-GB"/>
        </w:rPr>
        <w:t xml:space="preserve">language context, which </w:t>
      </w:r>
      <w:r w:rsidR="00F12EEA" w:rsidRPr="00992F90">
        <w:rPr>
          <w:sz w:val="24"/>
          <w:szCs w:val="24"/>
          <w:lang w:val="en-GB"/>
        </w:rPr>
        <w:t>is most similar to the typical</w:t>
      </w:r>
      <w:r w:rsidR="00E95AEA" w:rsidRPr="00992F90">
        <w:rPr>
          <w:sz w:val="24"/>
          <w:szCs w:val="24"/>
          <w:lang w:val="en-GB"/>
        </w:rPr>
        <w:t xml:space="preserve"> cue-based laboratory measurements of language switching, do</w:t>
      </w:r>
      <w:r w:rsidR="009D3401" w:rsidRPr="00992F90">
        <w:rPr>
          <w:sz w:val="24"/>
          <w:szCs w:val="24"/>
          <w:lang w:val="en-GB"/>
        </w:rPr>
        <w:t>es</w:t>
      </w:r>
      <w:r w:rsidR="00E95AEA" w:rsidRPr="00992F90">
        <w:rPr>
          <w:sz w:val="24"/>
          <w:szCs w:val="24"/>
          <w:lang w:val="en-GB"/>
        </w:rPr>
        <w:t xml:space="preserve"> increase the </w:t>
      </w:r>
      <w:r w:rsidR="009D3401" w:rsidRPr="00992F90">
        <w:rPr>
          <w:sz w:val="24"/>
          <w:szCs w:val="24"/>
          <w:lang w:val="en-GB"/>
        </w:rPr>
        <w:t>need for</w:t>
      </w:r>
      <w:r w:rsidR="00E95AEA" w:rsidRPr="00992F90">
        <w:rPr>
          <w:sz w:val="24"/>
          <w:szCs w:val="24"/>
          <w:lang w:val="en-GB"/>
        </w:rPr>
        <w:t xml:space="preserve"> these cognitive processes. </w:t>
      </w:r>
      <w:r w:rsidR="00A0695D" w:rsidRPr="00992F90">
        <w:rPr>
          <w:sz w:val="24"/>
          <w:szCs w:val="24"/>
          <w:lang w:val="en-GB"/>
        </w:rPr>
        <w:t xml:space="preserve">Thus, the switching and mixing costs </w:t>
      </w:r>
      <w:r w:rsidR="00A0695D" w:rsidRPr="00992F90">
        <w:rPr>
          <w:sz w:val="24"/>
          <w:szCs w:val="24"/>
          <w:lang w:val="en-GB"/>
        </w:rPr>
        <w:lastRenderedPageBreak/>
        <w:t xml:space="preserve">that have been linked to language switching may be related to the use of a cue-based switching paradigm that requires a higher </w:t>
      </w:r>
      <w:r w:rsidR="00F12EEA" w:rsidRPr="00992F90">
        <w:rPr>
          <w:sz w:val="24"/>
          <w:szCs w:val="24"/>
          <w:lang w:val="en-GB"/>
        </w:rPr>
        <w:t>level of control. I</w:t>
      </w:r>
      <w:r w:rsidR="00A0695D" w:rsidRPr="00992F90">
        <w:rPr>
          <w:sz w:val="24"/>
          <w:szCs w:val="24"/>
          <w:lang w:val="en-GB"/>
        </w:rPr>
        <w:t>f lower levels of control are needed in a voluntary context, these switching and mixing costs may be smaller or even absent.</w:t>
      </w:r>
    </w:p>
    <w:p w:rsidR="00BB6F4C" w:rsidRPr="00992F90" w:rsidRDefault="00A0695D" w:rsidP="003317D8">
      <w:pPr>
        <w:spacing w:after="0" w:line="360" w:lineRule="auto"/>
        <w:ind w:firstLine="708"/>
        <w:rPr>
          <w:sz w:val="24"/>
          <w:szCs w:val="24"/>
          <w:lang w:val="en-GB"/>
        </w:rPr>
      </w:pPr>
      <w:r w:rsidRPr="00992F90">
        <w:rPr>
          <w:sz w:val="24"/>
          <w:szCs w:val="24"/>
          <w:lang w:val="en-GB"/>
        </w:rPr>
        <w:t>Despite voluntary language switching frequently occurring in daily life</w:t>
      </w:r>
      <w:r w:rsidR="00041830" w:rsidRPr="00992F90">
        <w:rPr>
          <w:sz w:val="24"/>
          <w:szCs w:val="24"/>
          <w:lang w:val="en-GB"/>
        </w:rPr>
        <w:t xml:space="preserve"> in many bilingual societies</w:t>
      </w:r>
      <w:r w:rsidRPr="00992F90">
        <w:rPr>
          <w:sz w:val="24"/>
          <w:szCs w:val="24"/>
          <w:lang w:val="en-GB"/>
        </w:rPr>
        <w:t>, relatively little experimental research has examine</w:t>
      </w:r>
      <w:r w:rsidR="006613D2" w:rsidRPr="00992F90">
        <w:rPr>
          <w:sz w:val="24"/>
          <w:szCs w:val="24"/>
          <w:lang w:val="en-GB"/>
        </w:rPr>
        <w:t>d</w:t>
      </w:r>
      <w:r w:rsidRPr="00992F90">
        <w:rPr>
          <w:sz w:val="24"/>
          <w:szCs w:val="24"/>
          <w:lang w:val="en-GB"/>
        </w:rPr>
        <w:t xml:space="preserve"> when and why bilinguals switch between languages and how voluntary switching may affect the costs </w:t>
      </w:r>
      <w:r w:rsidR="00066F03" w:rsidRPr="00992F90">
        <w:rPr>
          <w:sz w:val="24"/>
          <w:szCs w:val="24"/>
          <w:lang w:val="en-GB"/>
        </w:rPr>
        <w:t>observed</w:t>
      </w:r>
      <w:r w:rsidRPr="00992F90">
        <w:rPr>
          <w:sz w:val="24"/>
          <w:szCs w:val="24"/>
          <w:lang w:val="en-GB"/>
        </w:rPr>
        <w:t xml:space="preserve"> in cued paradigms. </w:t>
      </w:r>
      <w:r w:rsidR="00BB6F4C" w:rsidRPr="00992F90">
        <w:rPr>
          <w:sz w:val="24"/>
          <w:szCs w:val="24"/>
          <w:lang w:val="en-GB"/>
        </w:rPr>
        <w:t xml:space="preserve">While cued language switching explicitly requires top-down control (as switches are driven by explicit instructions), it is unclear whether voluntary switching </w:t>
      </w:r>
      <w:r w:rsidR="00F12EEA" w:rsidRPr="00992F90">
        <w:rPr>
          <w:sz w:val="24"/>
          <w:szCs w:val="24"/>
          <w:lang w:val="en-GB"/>
        </w:rPr>
        <w:t>also</w:t>
      </w:r>
      <w:r w:rsidR="00BB6F4C" w:rsidRPr="00992F90">
        <w:rPr>
          <w:sz w:val="24"/>
          <w:szCs w:val="24"/>
          <w:lang w:val="en-GB"/>
        </w:rPr>
        <w:t xml:space="preserve"> requires top-down control. Instead</w:t>
      </w:r>
      <w:r w:rsidR="00960E38" w:rsidRPr="00992F90">
        <w:rPr>
          <w:sz w:val="24"/>
          <w:szCs w:val="24"/>
          <w:lang w:val="en-GB"/>
        </w:rPr>
        <w:t xml:space="preserve"> (or in addition)</w:t>
      </w:r>
      <w:r w:rsidR="00BB6F4C" w:rsidRPr="00992F90">
        <w:rPr>
          <w:sz w:val="24"/>
          <w:szCs w:val="24"/>
          <w:lang w:val="en-GB"/>
        </w:rPr>
        <w:t>, voluntary switching may be driven</w:t>
      </w:r>
      <w:r w:rsidR="00F12EEA" w:rsidRPr="00992F90">
        <w:rPr>
          <w:sz w:val="24"/>
          <w:szCs w:val="24"/>
          <w:lang w:val="en-GB"/>
        </w:rPr>
        <w:t xml:space="preserve"> </w:t>
      </w:r>
      <w:r w:rsidR="00BB6F4C" w:rsidRPr="00992F90">
        <w:rPr>
          <w:sz w:val="24"/>
          <w:szCs w:val="24"/>
          <w:lang w:val="en-GB"/>
        </w:rPr>
        <w:t xml:space="preserve">by bottom-up processes (i.e., lexical access) if bilinguals just use the language that comes to mind first. </w:t>
      </w:r>
    </w:p>
    <w:p w:rsidR="00A0695D" w:rsidRPr="00992F90" w:rsidRDefault="00A0695D" w:rsidP="0098340D">
      <w:pPr>
        <w:spacing w:line="360" w:lineRule="auto"/>
        <w:ind w:firstLine="708"/>
        <w:rPr>
          <w:sz w:val="24"/>
          <w:szCs w:val="24"/>
          <w:lang w:val="en-GB"/>
        </w:rPr>
      </w:pPr>
      <w:r w:rsidRPr="00992F90">
        <w:rPr>
          <w:sz w:val="24"/>
          <w:szCs w:val="24"/>
          <w:lang w:val="en-GB"/>
        </w:rPr>
        <w:t xml:space="preserve">Gollan and Ferreira (2009) examined voluntary language switching in Spanish-English bilinguals and showed that participants switched frequently. </w:t>
      </w:r>
      <w:r w:rsidR="00F12EEA" w:rsidRPr="00992F90">
        <w:rPr>
          <w:sz w:val="24"/>
          <w:szCs w:val="24"/>
          <w:lang w:val="en-GB"/>
        </w:rPr>
        <w:t xml:space="preserve">They also </w:t>
      </w:r>
      <w:r w:rsidRPr="00992F90">
        <w:rPr>
          <w:sz w:val="24"/>
          <w:szCs w:val="24"/>
          <w:lang w:val="en-GB"/>
        </w:rPr>
        <w:t xml:space="preserve">found that unbalanced bilinguals on average switched less often </w:t>
      </w:r>
      <w:r w:rsidR="00F12EEA" w:rsidRPr="00992F90">
        <w:rPr>
          <w:sz w:val="24"/>
          <w:szCs w:val="24"/>
          <w:lang w:val="en-GB"/>
        </w:rPr>
        <w:t xml:space="preserve">(24% of the trials) </w:t>
      </w:r>
      <w:r w:rsidRPr="00992F90">
        <w:rPr>
          <w:sz w:val="24"/>
          <w:szCs w:val="24"/>
          <w:lang w:val="en-GB"/>
        </w:rPr>
        <w:t>than balanced bilinguals (</w:t>
      </w:r>
      <w:r w:rsidR="00D9360E" w:rsidRPr="00992F90">
        <w:rPr>
          <w:sz w:val="24"/>
          <w:szCs w:val="24"/>
          <w:lang w:val="en-GB"/>
        </w:rPr>
        <w:t>35% of the trials)</w:t>
      </w:r>
      <w:r w:rsidRPr="00992F90">
        <w:rPr>
          <w:sz w:val="24"/>
          <w:szCs w:val="24"/>
          <w:lang w:val="en-GB"/>
        </w:rPr>
        <w:t xml:space="preserve">. </w:t>
      </w:r>
      <w:r w:rsidR="00D9360E" w:rsidRPr="00992F90">
        <w:rPr>
          <w:sz w:val="24"/>
          <w:szCs w:val="24"/>
          <w:lang w:val="en-GB"/>
        </w:rPr>
        <w:t>A switching cost was observed,</w:t>
      </w:r>
      <w:r w:rsidR="00A630ED" w:rsidRPr="00992F90">
        <w:rPr>
          <w:sz w:val="24"/>
          <w:szCs w:val="24"/>
          <w:lang w:val="en-GB"/>
        </w:rPr>
        <w:t xml:space="preserve"> suggesting that switching remained costly even though done voluntarily</w:t>
      </w:r>
      <w:r w:rsidR="004E64BB" w:rsidRPr="00992F90">
        <w:rPr>
          <w:rStyle w:val="FootnoteReference"/>
          <w:sz w:val="24"/>
          <w:szCs w:val="24"/>
          <w:lang w:val="en-GB"/>
        </w:rPr>
        <w:footnoteReference w:id="1"/>
      </w:r>
      <w:r w:rsidR="00A630ED" w:rsidRPr="00992F90">
        <w:rPr>
          <w:sz w:val="24"/>
          <w:szCs w:val="24"/>
          <w:lang w:val="en-GB"/>
        </w:rPr>
        <w:t xml:space="preserve">. The mixing costs showed a more complex pattern, with mixing </w:t>
      </w:r>
      <w:r w:rsidR="00A630ED" w:rsidRPr="00992F90">
        <w:rPr>
          <w:i/>
          <w:sz w:val="24"/>
          <w:szCs w:val="24"/>
          <w:lang w:val="en-GB"/>
        </w:rPr>
        <w:t xml:space="preserve">costs </w:t>
      </w:r>
      <w:r w:rsidR="00A630ED" w:rsidRPr="00992F90">
        <w:rPr>
          <w:sz w:val="24"/>
          <w:szCs w:val="24"/>
          <w:lang w:val="en-GB"/>
        </w:rPr>
        <w:t xml:space="preserve">for balanced bilinguals </w:t>
      </w:r>
      <w:r w:rsidR="00D9360E" w:rsidRPr="00992F90">
        <w:rPr>
          <w:sz w:val="24"/>
          <w:szCs w:val="24"/>
          <w:lang w:val="en-GB"/>
        </w:rPr>
        <w:t>and</w:t>
      </w:r>
      <w:r w:rsidR="00A630ED" w:rsidRPr="00992F90">
        <w:rPr>
          <w:sz w:val="24"/>
          <w:szCs w:val="24"/>
          <w:lang w:val="en-GB"/>
        </w:rPr>
        <w:t xml:space="preserve"> mixing </w:t>
      </w:r>
      <w:r w:rsidR="00A630ED" w:rsidRPr="00992F90">
        <w:rPr>
          <w:i/>
          <w:sz w:val="24"/>
          <w:szCs w:val="24"/>
          <w:lang w:val="en-GB"/>
        </w:rPr>
        <w:t xml:space="preserve">benefits </w:t>
      </w:r>
      <w:r w:rsidR="00A630ED" w:rsidRPr="00992F90">
        <w:rPr>
          <w:sz w:val="24"/>
          <w:szCs w:val="24"/>
          <w:lang w:val="en-GB"/>
        </w:rPr>
        <w:t>for unbalanced bilinguals when using the non</w:t>
      </w:r>
      <w:r w:rsidR="00081E31" w:rsidRPr="00992F90">
        <w:rPr>
          <w:sz w:val="24"/>
          <w:szCs w:val="24"/>
          <w:lang w:val="en-GB"/>
        </w:rPr>
        <w:t>-</w:t>
      </w:r>
      <w:r w:rsidR="00A630ED" w:rsidRPr="00992F90">
        <w:rPr>
          <w:sz w:val="24"/>
          <w:szCs w:val="24"/>
          <w:lang w:val="en-GB"/>
        </w:rPr>
        <w:t>dominant language. Gollan and Ferreira link</w:t>
      </w:r>
      <w:r w:rsidR="002F7BE1" w:rsidRPr="00992F90">
        <w:rPr>
          <w:sz w:val="24"/>
          <w:szCs w:val="24"/>
          <w:lang w:val="en-GB"/>
        </w:rPr>
        <w:t>ed</w:t>
      </w:r>
      <w:r w:rsidR="00A630ED" w:rsidRPr="00992F90">
        <w:rPr>
          <w:sz w:val="24"/>
          <w:szCs w:val="24"/>
          <w:lang w:val="en-GB"/>
        </w:rPr>
        <w:t xml:space="preserve"> this mixing benefit to unbalanced bilinguals monitoring the accessibility of items in the weaker language and only choosing this weaker language when </w:t>
      </w:r>
      <w:r w:rsidR="00F237B2" w:rsidRPr="00992F90">
        <w:rPr>
          <w:sz w:val="24"/>
          <w:szCs w:val="24"/>
          <w:lang w:val="en-GB"/>
        </w:rPr>
        <w:t>an item</w:t>
      </w:r>
      <w:r w:rsidR="00A630ED" w:rsidRPr="00992F90">
        <w:rPr>
          <w:sz w:val="24"/>
          <w:szCs w:val="24"/>
          <w:lang w:val="en-GB"/>
        </w:rPr>
        <w:t xml:space="preserve"> </w:t>
      </w:r>
      <w:r w:rsidR="00F237B2" w:rsidRPr="00992F90">
        <w:rPr>
          <w:sz w:val="24"/>
          <w:szCs w:val="24"/>
          <w:lang w:val="en-GB"/>
        </w:rPr>
        <w:t xml:space="preserve">is </w:t>
      </w:r>
      <w:r w:rsidR="00A630ED" w:rsidRPr="00992F90">
        <w:rPr>
          <w:sz w:val="24"/>
          <w:szCs w:val="24"/>
          <w:lang w:val="en-GB"/>
        </w:rPr>
        <w:t xml:space="preserve">easily accessible. As a consequence, the mixing benefit in this group of bilinguals </w:t>
      </w:r>
      <w:r w:rsidR="001D6588" w:rsidRPr="00992F90">
        <w:rPr>
          <w:sz w:val="24"/>
          <w:szCs w:val="24"/>
          <w:lang w:val="en-GB"/>
        </w:rPr>
        <w:t xml:space="preserve">may be interpreted as </w:t>
      </w:r>
      <w:r w:rsidR="00A630ED" w:rsidRPr="00992F90">
        <w:rPr>
          <w:sz w:val="24"/>
          <w:szCs w:val="24"/>
          <w:lang w:val="en-GB"/>
        </w:rPr>
        <w:t>reflect</w:t>
      </w:r>
      <w:r w:rsidR="001D6588" w:rsidRPr="00992F90">
        <w:rPr>
          <w:sz w:val="24"/>
          <w:szCs w:val="24"/>
          <w:lang w:val="en-GB"/>
        </w:rPr>
        <w:t>ing</w:t>
      </w:r>
      <w:r w:rsidR="00A630ED" w:rsidRPr="00992F90">
        <w:rPr>
          <w:sz w:val="24"/>
          <w:szCs w:val="24"/>
          <w:lang w:val="en-GB"/>
        </w:rPr>
        <w:t xml:space="preserve"> the avoidance of naming less accessible items in the voluntary condition, something that cannot be avoided in the blocked condition. </w:t>
      </w:r>
      <w:r w:rsidR="001D6588" w:rsidRPr="00992F90">
        <w:rPr>
          <w:sz w:val="24"/>
          <w:szCs w:val="24"/>
          <w:lang w:val="en-GB"/>
        </w:rPr>
        <w:t>However, further analyses in Gollan and Ferreira (2009</w:t>
      </w:r>
      <w:r w:rsidR="00752C80" w:rsidRPr="00992F90">
        <w:rPr>
          <w:sz w:val="24"/>
          <w:szCs w:val="24"/>
          <w:lang w:val="en-GB"/>
        </w:rPr>
        <w:t xml:space="preserve">, </w:t>
      </w:r>
      <w:r w:rsidR="002B06FA" w:rsidRPr="00992F90">
        <w:rPr>
          <w:sz w:val="24"/>
          <w:szCs w:val="24"/>
          <w:lang w:val="en-GB"/>
        </w:rPr>
        <w:t>E</w:t>
      </w:r>
      <w:r w:rsidR="00752C80" w:rsidRPr="00992F90">
        <w:rPr>
          <w:sz w:val="24"/>
          <w:szCs w:val="24"/>
          <w:lang w:val="en-GB"/>
        </w:rPr>
        <w:t>xperiment 1</w:t>
      </w:r>
      <w:r w:rsidR="00E16110" w:rsidRPr="00992F90">
        <w:rPr>
          <w:sz w:val="24"/>
          <w:szCs w:val="24"/>
          <w:lang w:val="en-GB"/>
        </w:rPr>
        <w:t xml:space="preserve">) </w:t>
      </w:r>
      <w:r w:rsidR="0098340D" w:rsidRPr="00992F90">
        <w:rPr>
          <w:sz w:val="24"/>
          <w:szCs w:val="24"/>
          <w:lang w:val="en-GB"/>
        </w:rPr>
        <w:t>showed that a mixing benefit was not only found for items that were always named in the weaker language, but a</w:t>
      </w:r>
      <w:r w:rsidR="002F7BE1" w:rsidRPr="00992F90">
        <w:rPr>
          <w:sz w:val="24"/>
          <w:szCs w:val="24"/>
          <w:lang w:val="en-GB"/>
        </w:rPr>
        <w:t>lso for items that did no</w:t>
      </w:r>
      <w:r w:rsidR="003317D8" w:rsidRPr="00992F90">
        <w:rPr>
          <w:sz w:val="24"/>
          <w:szCs w:val="24"/>
          <w:lang w:val="en-GB"/>
        </w:rPr>
        <w:t>t show such</w:t>
      </w:r>
      <w:r w:rsidR="006C523F" w:rsidRPr="00992F90">
        <w:rPr>
          <w:sz w:val="24"/>
          <w:szCs w:val="24"/>
          <w:lang w:val="en-GB"/>
        </w:rPr>
        <w:t xml:space="preserve"> a</w:t>
      </w:r>
      <w:r w:rsidR="0098340D" w:rsidRPr="00992F90">
        <w:rPr>
          <w:sz w:val="24"/>
          <w:szCs w:val="24"/>
          <w:lang w:val="en-GB"/>
        </w:rPr>
        <w:t xml:space="preserve"> strong language preference. This sug</w:t>
      </w:r>
      <w:r w:rsidR="002F7BE1" w:rsidRPr="00992F90">
        <w:rPr>
          <w:sz w:val="24"/>
          <w:szCs w:val="24"/>
          <w:lang w:val="en-GB"/>
        </w:rPr>
        <w:t xml:space="preserve">gests that lexical access </w:t>
      </w:r>
      <w:r w:rsidR="0098340D" w:rsidRPr="00992F90">
        <w:rPr>
          <w:sz w:val="24"/>
          <w:szCs w:val="24"/>
          <w:lang w:val="en-GB"/>
        </w:rPr>
        <w:t xml:space="preserve">cannot </w:t>
      </w:r>
      <w:r w:rsidR="002F7BE1" w:rsidRPr="00992F90">
        <w:rPr>
          <w:sz w:val="24"/>
          <w:szCs w:val="24"/>
          <w:lang w:val="en-GB"/>
        </w:rPr>
        <w:t xml:space="preserve">fully </w:t>
      </w:r>
      <w:r w:rsidR="0098340D" w:rsidRPr="00992F90">
        <w:rPr>
          <w:sz w:val="24"/>
          <w:szCs w:val="24"/>
          <w:lang w:val="en-GB"/>
        </w:rPr>
        <w:t>explain the mixing benefit.</w:t>
      </w:r>
      <w:r w:rsidR="00E16110" w:rsidRPr="00992F90">
        <w:rPr>
          <w:sz w:val="24"/>
          <w:szCs w:val="24"/>
          <w:lang w:val="en-GB"/>
        </w:rPr>
        <w:t xml:space="preserve"> </w:t>
      </w:r>
    </w:p>
    <w:p w:rsidR="00F35BB1" w:rsidRPr="00992F90" w:rsidRDefault="00A0695D" w:rsidP="00566401">
      <w:pPr>
        <w:spacing w:line="360" w:lineRule="auto"/>
        <w:ind w:firstLine="708"/>
        <w:rPr>
          <w:sz w:val="24"/>
          <w:szCs w:val="24"/>
          <w:lang w:val="en-GB"/>
        </w:rPr>
      </w:pPr>
      <w:r w:rsidRPr="00992F90">
        <w:rPr>
          <w:sz w:val="24"/>
          <w:szCs w:val="24"/>
          <w:lang w:val="en-GB"/>
        </w:rPr>
        <w:t>A study on voluntary language switching in children (Gross &amp; Kaushanskaya</w:t>
      </w:r>
      <w:r w:rsidR="00813900" w:rsidRPr="00992F90">
        <w:rPr>
          <w:sz w:val="24"/>
          <w:szCs w:val="24"/>
          <w:lang w:val="en-GB"/>
        </w:rPr>
        <w:t>, 2015</w:t>
      </w:r>
      <w:r w:rsidRPr="00992F90">
        <w:rPr>
          <w:sz w:val="24"/>
          <w:szCs w:val="24"/>
          <w:lang w:val="en-GB"/>
        </w:rPr>
        <w:t xml:space="preserve">) </w:t>
      </w:r>
      <w:r w:rsidR="00F12EEA" w:rsidRPr="00992F90">
        <w:rPr>
          <w:sz w:val="24"/>
          <w:szCs w:val="24"/>
          <w:lang w:val="en-GB"/>
        </w:rPr>
        <w:t>provides further evidence</w:t>
      </w:r>
      <w:r w:rsidRPr="00992F90">
        <w:rPr>
          <w:sz w:val="24"/>
          <w:szCs w:val="24"/>
          <w:lang w:val="en-GB"/>
        </w:rPr>
        <w:t xml:space="preserve"> that language choice i</w:t>
      </w:r>
      <w:r w:rsidR="00F12EEA" w:rsidRPr="00992F90">
        <w:rPr>
          <w:sz w:val="24"/>
          <w:szCs w:val="24"/>
          <w:lang w:val="en-GB"/>
        </w:rPr>
        <w:t>s related to lexical access. I</w:t>
      </w:r>
      <w:r w:rsidR="009B179B" w:rsidRPr="00992F90">
        <w:rPr>
          <w:sz w:val="24"/>
          <w:szCs w:val="24"/>
          <w:lang w:val="en-GB"/>
        </w:rPr>
        <w:t xml:space="preserve">tems </w:t>
      </w:r>
      <w:r w:rsidR="009B179B" w:rsidRPr="00992F90">
        <w:rPr>
          <w:sz w:val="24"/>
          <w:szCs w:val="24"/>
          <w:lang w:val="en-GB"/>
        </w:rPr>
        <w:lastRenderedPageBreak/>
        <w:t>were more frequently named in the non-dominant language when they had a higher frequency of use, were more likely to be acquired early in life</w:t>
      </w:r>
      <w:r w:rsidR="003F6E97" w:rsidRPr="00992F90">
        <w:rPr>
          <w:sz w:val="24"/>
          <w:szCs w:val="24"/>
          <w:lang w:val="en-GB"/>
        </w:rPr>
        <w:t xml:space="preserve"> in the non-dominant language</w:t>
      </w:r>
      <w:r w:rsidR="009B179B" w:rsidRPr="00992F90">
        <w:rPr>
          <w:sz w:val="24"/>
          <w:szCs w:val="24"/>
          <w:lang w:val="en-GB"/>
        </w:rPr>
        <w:t>, and were less likely to have</w:t>
      </w:r>
      <w:r w:rsidR="003F6E97" w:rsidRPr="00992F90">
        <w:rPr>
          <w:sz w:val="24"/>
          <w:szCs w:val="24"/>
          <w:lang w:val="en-GB"/>
        </w:rPr>
        <w:t xml:space="preserve"> alternative naming options in the non-dominant language</w:t>
      </w:r>
      <w:r w:rsidR="009B179B" w:rsidRPr="00992F90">
        <w:rPr>
          <w:sz w:val="24"/>
          <w:szCs w:val="24"/>
          <w:lang w:val="en-GB"/>
        </w:rPr>
        <w:t xml:space="preserve">. </w:t>
      </w:r>
      <w:r w:rsidR="00F35BB1" w:rsidRPr="00992F90">
        <w:rPr>
          <w:sz w:val="24"/>
          <w:szCs w:val="24"/>
          <w:lang w:val="en-GB"/>
        </w:rPr>
        <w:t xml:space="preserve">Furthermore, </w:t>
      </w:r>
      <w:r w:rsidR="00F12EEA" w:rsidRPr="00992F90">
        <w:rPr>
          <w:sz w:val="24"/>
          <w:szCs w:val="24"/>
          <w:lang w:val="en-GB"/>
        </w:rPr>
        <w:t>as in Gollan and</w:t>
      </w:r>
      <w:r w:rsidR="00F35BB1" w:rsidRPr="00992F90">
        <w:rPr>
          <w:sz w:val="24"/>
          <w:szCs w:val="24"/>
          <w:lang w:val="en-GB"/>
        </w:rPr>
        <w:t xml:space="preserve"> Ferreira (2009)</w:t>
      </w:r>
      <w:r w:rsidR="00813900" w:rsidRPr="00992F90">
        <w:rPr>
          <w:sz w:val="24"/>
          <w:szCs w:val="24"/>
          <w:lang w:val="en-GB"/>
        </w:rPr>
        <w:t>,</w:t>
      </w:r>
      <w:r w:rsidR="00F35BB1" w:rsidRPr="00992F90">
        <w:rPr>
          <w:sz w:val="24"/>
          <w:szCs w:val="24"/>
          <w:lang w:val="en-GB"/>
        </w:rPr>
        <w:t xml:space="preserve"> different mixing </w:t>
      </w:r>
      <w:r w:rsidR="00041830" w:rsidRPr="00992F90">
        <w:rPr>
          <w:sz w:val="24"/>
          <w:szCs w:val="24"/>
          <w:lang w:val="en-GB"/>
        </w:rPr>
        <w:t>effects w</w:t>
      </w:r>
      <w:r w:rsidR="00F35BB1" w:rsidRPr="00992F90">
        <w:rPr>
          <w:sz w:val="24"/>
          <w:szCs w:val="24"/>
          <w:lang w:val="en-GB"/>
        </w:rPr>
        <w:t xml:space="preserve">ere observed for the dominant and non-dominant language. </w:t>
      </w:r>
      <w:r w:rsidR="00F12EEA" w:rsidRPr="00992F90">
        <w:rPr>
          <w:sz w:val="24"/>
          <w:szCs w:val="24"/>
          <w:lang w:val="en-GB"/>
        </w:rPr>
        <w:t>A</w:t>
      </w:r>
      <w:r w:rsidR="00F35BB1" w:rsidRPr="00992F90">
        <w:rPr>
          <w:sz w:val="24"/>
          <w:szCs w:val="24"/>
          <w:lang w:val="en-GB"/>
        </w:rPr>
        <w:t xml:space="preserve"> mixing cost was found </w:t>
      </w:r>
      <w:r w:rsidR="00F12EEA" w:rsidRPr="00992F90">
        <w:rPr>
          <w:sz w:val="24"/>
          <w:szCs w:val="24"/>
          <w:lang w:val="en-GB"/>
        </w:rPr>
        <w:t xml:space="preserve">in reaction times </w:t>
      </w:r>
      <w:r w:rsidR="00F35BB1" w:rsidRPr="00992F90">
        <w:rPr>
          <w:sz w:val="24"/>
          <w:szCs w:val="24"/>
          <w:lang w:val="en-GB"/>
        </w:rPr>
        <w:t xml:space="preserve">for the dominant but not for the non-dominant language. This asymmetry was also present in the accuracy scores, but here a mixing </w:t>
      </w:r>
      <w:r w:rsidR="00813900" w:rsidRPr="00992F90">
        <w:rPr>
          <w:sz w:val="24"/>
          <w:szCs w:val="24"/>
          <w:lang w:val="en-GB"/>
        </w:rPr>
        <w:t xml:space="preserve">benefit </w:t>
      </w:r>
      <w:r w:rsidR="00F35BB1" w:rsidRPr="00992F90">
        <w:rPr>
          <w:sz w:val="24"/>
          <w:szCs w:val="24"/>
          <w:lang w:val="en-GB"/>
        </w:rPr>
        <w:t>was found for the non-dominant language while no effect was observed for the dominant language.</w:t>
      </w:r>
      <w:r w:rsidR="00840C67" w:rsidRPr="00992F90">
        <w:rPr>
          <w:sz w:val="24"/>
          <w:szCs w:val="24"/>
          <w:lang w:val="en-GB"/>
        </w:rPr>
        <w:t xml:space="preserve"> Howev</w:t>
      </w:r>
      <w:r w:rsidR="00F12EEA" w:rsidRPr="00992F90">
        <w:rPr>
          <w:sz w:val="24"/>
          <w:szCs w:val="24"/>
          <w:lang w:val="en-GB"/>
        </w:rPr>
        <w:t xml:space="preserve">er, the presence of switching costs </w:t>
      </w:r>
      <w:r w:rsidR="00E16110" w:rsidRPr="00992F90">
        <w:rPr>
          <w:sz w:val="24"/>
          <w:szCs w:val="24"/>
          <w:lang w:val="en-GB"/>
        </w:rPr>
        <w:t>suggest</w:t>
      </w:r>
      <w:r w:rsidR="004E65EB" w:rsidRPr="00992F90">
        <w:rPr>
          <w:sz w:val="24"/>
          <w:szCs w:val="24"/>
          <w:lang w:val="en-GB"/>
        </w:rPr>
        <w:t>ed</w:t>
      </w:r>
      <w:r w:rsidR="00E16110" w:rsidRPr="00992F90">
        <w:rPr>
          <w:sz w:val="24"/>
          <w:szCs w:val="24"/>
          <w:lang w:val="en-GB"/>
        </w:rPr>
        <w:t xml:space="preserve"> that voluntary switching </w:t>
      </w:r>
      <w:r w:rsidR="00F12EEA" w:rsidRPr="00992F90">
        <w:rPr>
          <w:sz w:val="24"/>
          <w:szCs w:val="24"/>
          <w:lang w:val="en-GB"/>
        </w:rPr>
        <w:t>remain</w:t>
      </w:r>
      <w:r w:rsidR="004E65EB" w:rsidRPr="00992F90">
        <w:rPr>
          <w:sz w:val="24"/>
          <w:szCs w:val="24"/>
          <w:lang w:val="en-GB"/>
        </w:rPr>
        <w:t>ed</w:t>
      </w:r>
      <w:r w:rsidR="00F12EEA" w:rsidRPr="00992F90">
        <w:rPr>
          <w:sz w:val="24"/>
          <w:szCs w:val="24"/>
          <w:lang w:val="en-GB"/>
        </w:rPr>
        <w:t xml:space="preserve"> costly.</w:t>
      </w:r>
    </w:p>
    <w:p w:rsidR="00670687" w:rsidRPr="00992F90" w:rsidRDefault="0088414F" w:rsidP="002F0648">
      <w:pPr>
        <w:spacing w:line="360" w:lineRule="auto"/>
        <w:rPr>
          <w:sz w:val="24"/>
          <w:szCs w:val="24"/>
          <w:lang w:val="en-GB"/>
        </w:rPr>
      </w:pPr>
      <w:r w:rsidRPr="00992F90">
        <w:rPr>
          <w:sz w:val="24"/>
          <w:szCs w:val="24"/>
          <w:lang w:val="en-GB"/>
        </w:rPr>
        <w:tab/>
      </w:r>
      <w:r w:rsidR="00B70DF4" w:rsidRPr="00992F90">
        <w:rPr>
          <w:sz w:val="24"/>
          <w:szCs w:val="24"/>
          <w:lang w:val="en-GB"/>
        </w:rPr>
        <w:t>While most studies on voluntary language switchi</w:t>
      </w:r>
      <w:r w:rsidR="003F6E97" w:rsidRPr="00992F90">
        <w:rPr>
          <w:sz w:val="24"/>
          <w:szCs w:val="24"/>
          <w:lang w:val="en-GB"/>
        </w:rPr>
        <w:t>ng have reported costs associated</w:t>
      </w:r>
      <w:r w:rsidR="00B70DF4" w:rsidRPr="00992F90">
        <w:rPr>
          <w:sz w:val="24"/>
          <w:szCs w:val="24"/>
          <w:lang w:val="en-GB"/>
        </w:rPr>
        <w:t xml:space="preserve"> with switching, </w:t>
      </w:r>
      <w:r w:rsidR="00A304B3" w:rsidRPr="00992F90">
        <w:rPr>
          <w:sz w:val="24"/>
          <w:szCs w:val="24"/>
          <w:lang w:val="en-GB"/>
        </w:rPr>
        <w:t>Blanco-Elorrieta and Pylkkänen</w:t>
      </w:r>
      <w:r w:rsidR="00EF152C" w:rsidRPr="00992F90">
        <w:rPr>
          <w:sz w:val="24"/>
          <w:szCs w:val="24"/>
          <w:lang w:val="en-GB"/>
        </w:rPr>
        <w:t xml:space="preserve"> (2017</w:t>
      </w:r>
      <w:r w:rsidR="00845F3C" w:rsidRPr="00992F90">
        <w:rPr>
          <w:sz w:val="24"/>
          <w:szCs w:val="24"/>
          <w:lang w:val="en-GB"/>
        </w:rPr>
        <w:t>)</w:t>
      </w:r>
      <w:r w:rsidR="00A304B3" w:rsidRPr="00992F90">
        <w:rPr>
          <w:sz w:val="24"/>
          <w:szCs w:val="24"/>
          <w:lang w:val="en-GB"/>
        </w:rPr>
        <w:t xml:space="preserve"> </w:t>
      </w:r>
      <w:r w:rsidR="00041830" w:rsidRPr="00992F90">
        <w:rPr>
          <w:sz w:val="24"/>
          <w:szCs w:val="24"/>
          <w:lang w:val="en-GB"/>
        </w:rPr>
        <w:t xml:space="preserve">demonstrated that </w:t>
      </w:r>
      <w:r w:rsidR="003317D8" w:rsidRPr="00992F90">
        <w:rPr>
          <w:sz w:val="24"/>
          <w:szCs w:val="24"/>
          <w:lang w:val="en-GB"/>
        </w:rPr>
        <w:t>voluntary switching can be cost-free</w:t>
      </w:r>
      <w:r w:rsidR="00041830" w:rsidRPr="00992F90">
        <w:rPr>
          <w:sz w:val="24"/>
          <w:szCs w:val="24"/>
          <w:lang w:val="en-GB"/>
        </w:rPr>
        <w:t xml:space="preserve">. </w:t>
      </w:r>
      <w:r w:rsidR="0053243E" w:rsidRPr="00992F90">
        <w:rPr>
          <w:sz w:val="24"/>
          <w:szCs w:val="24"/>
          <w:lang w:val="en-GB"/>
        </w:rPr>
        <w:t>Participants named pictures in response to artificial cues (co</w:t>
      </w:r>
      <w:r w:rsidR="00F94882" w:rsidRPr="00992F90">
        <w:rPr>
          <w:sz w:val="24"/>
          <w:szCs w:val="24"/>
          <w:lang w:val="en-GB"/>
        </w:rPr>
        <w:t>lours), faces of monolinguals ('monolingual cued'</w:t>
      </w:r>
      <w:r w:rsidR="00066F03" w:rsidRPr="00992F90">
        <w:rPr>
          <w:sz w:val="24"/>
          <w:szCs w:val="24"/>
          <w:lang w:val="en-GB"/>
        </w:rPr>
        <w:t>,</w:t>
      </w:r>
      <w:r w:rsidR="0053243E" w:rsidRPr="00992F90">
        <w:rPr>
          <w:sz w:val="24"/>
          <w:szCs w:val="24"/>
          <w:lang w:val="en-GB"/>
        </w:rPr>
        <w:t xml:space="preserve"> requiring them to use a specific language), and faces of b</w:t>
      </w:r>
      <w:r w:rsidR="00F94882" w:rsidRPr="00992F90">
        <w:rPr>
          <w:sz w:val="24"/>
          <w:szCs w:val="24"/>
          <w:lang w:val="en-GB"/>
        </w:rPr>
        <w:t>ilinguals ('bilingual voluntary'</w:t>
      </w:r>
      <w:r w:rsidR="0053243E" w:rsidRPr="00992F90">
        <w:rPr>
          <w:sz w:val="24"/>
          <w:szCs w:val="24"/>
          <w:lang w:val="en-GB"/>
        </w:rPr>
        <w:t>). The authors observed behavioural switch</w:t>
      </w:r>
      <w:r w:rsidR="00066F03" w:rsidRPr="00992F90">
        <w:rPr>
          <w:sz w:val="24"/>
          <w:szCs w:val="24"/>
          <w:lang w:val="en-GB"/>
        </w:rPr>
        <w:t>ing</w:t>
      </w:r>
      <w:r w:rsidR="0053243E" w:rsidRPr="00992F90">
        <w:rPr>
          <w:sz w:val="24"/>
          <w:szCs w:val="24"/>
          <w:lang w:val="en-GB"/>
        </w:rPr>
        <w:t xml:space="preserve"> costs in response to artificial cues</w:t>
      </w:r>
      <w:r w:rsidR="00737716" w:rsidRPr="00992F90">
        <w:rPr>
          <w:sz w:val="24"/>
          <w:szCs w:val="24"/>
          <w:lang w:val="en-GB"/>
        </w:rPr>
        <w:t>,</w:t>
      </w:r>
      <w:r w:rsidR="0053243E" w:rsidRPr="00992F90">
        <w:rPr>
          <w:sz w:val="24"/>
          <w:szCs w:val="24"/>
          <w:lang w:val="en-GB"/>
        </w:rPr>
        <w:t xml:space="preserve"> but not </w:t>
      </w:r>
      <w:r w:rsidR="00A304B3" w:rsidRPr="00992F90">
        <w:rPr>
          <w:sz w:val="24"/>
          <w:szCs w:val="24"/>
          <w:lang w:val="en-GB"/>
        </w:rPr>
        <w:t xml:space="preserve">when bilinguals responded to natural cues (i.e., </w:t>
      </w:r>
      <w:r w:rsidR="0053243E" w:rsidRPr="00992F90">
        <w:rPr>
          <w:sz w:val="24"/>
          <w:szCs w:val="24"/>
          <w:lang w:val="en-GB"/>
        </w:rPr>
        <w:t>the monolingual cued or bilingual voluntary conditions</w:t>
      </w:r>
      <w:r w:rsidR="00A304B3" w:rsidRPr="00992F90">
        <w:rPr>
          <w:sz w:val="24"/>
          <w:szCs w:val="24"/>
          <w:lang w:val="en-GB"/>
        </w:rPr>
        <w:t xml:space="preserve">). Furthermore, when bilinguals had to switch in response to artificial cues, increased activation was observed </w:t>
      </w:r>
      <w:r w:rsidR="00066F03" w:rsidRPr="00992F90">
        <w:rPr>
          <w:sz w:val="24"/>
          <w:szCs w:val="24"/>
          <w:lang w:val="en-GB"/>
        </w:rPr>
        <w:t>in</w:t>
      </w:r>
      <w:r w:rsidR="00A304B3" w:rsidRPr="00992F90">
        <w:rPr>
          <w:sz w:val="24"/>
          <w:szCs w:val="24"/>
          <w:lang w:val="en-GB"/>
        </w:rPr>
        <w:t xml:space="preserve"> the anterior cingulate cortex (ACC) and dorsolateral prefrontal cortex (dlPFC), two areas that have been linked to language </w:t>
      </w:r>
      <w:r w:rsidR="00813900" w:rsidRPr="00992F90">
        <w:rPr>
          <w:sz w:val="24"/>
          <w:szCs w:val="24"/>
          <w:lang w:val="en-GB"/>
        </w:rPr>
        <w:t xml:space="preserve">switching </w:t>
      </w:r>
      <w:r w:rsidR="00A304B3" w:rsidRPr="00992F90">
        <w:rPr>
          <w:sz w:val="24"/>
          <w:szCs w:val="24"/>
          <w:lang w:val="en-GB"/>
        </w:rPr>
        <w:t xml:space="preserve">and executive control. </w:t>
      </w:r>
      <w:r w:rsidR="0053243E" w:rsidRPr="00992F90">
        <w:rPr>
          <w:sz w:val="24"/>
          <w:szCs w:val="24"/>
          <w:lang w:val="en-GB"/>
        </w:rPr>
        <w:t xml:space="preserve">In the monolingual cued condition using natural cues, this </w:t>
      </w:r>
      <w:r w:rsidR="003317D8" w:rsidRPr="00992F90">
        <w:rPr>
          <w:sz w:val="24"/>
          <w:szCs w:val="24"/>
          <w:lang w:val="en-GB"/>
        </w:rPr>
        <w:t xml:space="preserve">increased switch activation was </w:t>
      </w:r>
      <w:r w:rsidR="00FB7165" w:rsidRPr="00992F90">
        <w:rPr>
          <w:sz w:val="24"/>
          <w:szCs w:val="24"/>
          <w:lang w:val="en-GB"/>
        </w:rPr>
        <w:t xml:space="preserve">found in the earliest time </w:t>
      </w:r>
      <w:r w:rsidR="0053243E" w:rsidRPr="00992F90">
        <w:rPr>
          <w:sz w:val="24"/>
          <w:szCs w:val="24"/>
          <w:lang w:val="en-GB"/>
        </w:rPr>
        <w:t>window</w:t>
      </w:r>
      <w:r w:rsidR="00FB7165" w:rsidRPr="00992F90">
        <w:rPr>
          <w:sz w:val="24"/>
          <w:szCs w:val="24"/>
          <w:lang w:val="en-GB"/>
        </w:rPr>
        <w:t xml:space="preserve"> of</w:t>
      </w:r>
      <w:r w:rsidR="0053243E" w:rsidRPr="00992F90">
        <w:rPr>
          <w:sz w:val="24"/>
          <w:szCs w:val="24"/>
          <w:lang w:val="en-GB"/>
        </w:rPr>
        <w:t xml:space="preserve"> analysis only. For bilingual voluntary trials, this increased </w:t>
      </w:r>
      <w:r w:rsidR="00FB7165" w:rsidRPr="00992F90">
        <w:rPr>
          <w:sz w:val="24"/>
          <w:szCs w:val="24"/>
          <w:lang w:val="en-GB"/>
        </w:rPr>
        <w:t>activation</w:t>
      </w:r>
      <w:r w:rsidR="0053243E" w:rsidRPr="00992F90">
        <w:rPr>
          <w:sz w:val="24"/>
          <w:szCs w:val="24"/>
          <w:lang w:val="en-GB"/>
        </w:rPr>
        <w:t xml:space="preserve"> was not found at all. </w:t>
      </w:r>
      <w:r w:rsidR="00A304B3" w:rsidRPr="00992F90">
        <w:rPr>
          <w:sz w:val="24"/>
          <w:szCs w:val="24"/>
          <w:lang w:val="en-GB"/>
        </w:rPr>
        <w:t xml:space="preserve">Thus, </w:t>
      </w:r>
      <w:r w:rsidR="0053243E" w:rsidRPr="00992F90">
        <w:rPr>
          <w:sz w:val="24"/>
          <w:szCs w:val="24"/>
          <w:lang w:val="en-GB"/>
        </w:rPr>
        <w:t>language switching was argued to be most effortful in response to artificial cues and not costly at the behavioural or neu</w:t>
      </w:r>
      <w:r w:rsidR="0098340D" w:rsidRPr="00992F90">
        <w:rPr>
          <w:sz w:val="24"/>
          <w:szCs w:val="24"/>
          <w:lang w:val="en-GB"/>
        </w:rPr>
        <w:t>ral level when done voluntarily</w:t>
      </w:r>
      <w:r w:rsidR="003317D8" w:rsidRPr="00992F90">
        <w:rPr>
          <w:sz w:val="24"/>
          <w:szCs w:val="24"/>
          <w:lang w:val="en-GB"/>
        </w:rPr>
        <w:t>.</w:t>
      </w:r>
    </w:p>
    <w:p w:rsidR="00670687" w:rsidRPr="00992F90" w:rsidRDefault="00670687" w:rsidP="002F0648">
      <w:pPr>
        <w:spacing w:line="360" w:lineRule="auto"/>
        <w:rPr>
          <w:sz w:val="24"/>
          <w:szCs w:val="24"/>
          <w:lang w:val="en-GB"/>
        </w:rPr>
      </w:pPr>
    </w:p>
    <w:p w:rsidR="00845F3C" w:rsidRPr="00992F90" w:rsidRDefault="00845F3C" w:rsidP="002F0648">
      <w:pPr>
        <w:spacing w:line="360" w:lineRule="auto"/>
        <w:rPr>
          <w:sz w:val="24"/>
          <w:szCs w:val="24"/>
          <w:lang w:val="en-GB"/>
        </w:rPr>
      </w:pPr>
      <w:r w:rsidRPr="00992F90">
        <w:rPr>
          <w:b/>
          <w:sz w:val="24"/>
          <w:szCs w:val="24"/>
          <w:lang w:val="en-GB"/>
        </w:rPr>
        <w:t>Lexical access and top-down control</w:t>
      </w:r>
    </w:p>
    <w:p w:rsidR="00845F3C" w:rsidRPr="00992F90" w:rsidRDefault="00FB7165" w:rsidP="00845F3C">
      <w:pPr>
        <w:spacing w:line="360" w:lineRule="auto"/>
        <w:rPr>
          <w:sz w:val="24"/>
          <w:szCs w:val="24"/>
          <w:lang w:val="en-GB"/>
        </w:rPr>
      </w:pPr>
      <w:r w:rsidRPr="00992F90">
        <w:rPr>
          <w:sz w:val="24"/>
          <w:szCs w:val="24"/>
          <w:lang w:val="en-GB"/>
        </w:rPr>
        <w:t xml:space="preserve">Taken together, </w:t>
      </w:r>
      <w:r w:rsidR="006A6BF8" w:rsidRPr="00992F90">
        <w:rPr>
          <w:sz w:val="24"/>
          <w:szCs w:val="24"/>
          <w:lang w:val="en-GB"/>
        </w:rPr>
        <w:t xml:space="preserve">studies </w:t>
      </w:r>
      <w:r w:rsidR="00066F03" w:rsidRPr="00992F90">
        <w:rPr>
          <w:sz w:val="24"/>
          <w:szCs w:val="24"/>
          <w:lang w:val="en-GB"/>
        </w:rPr>
        <w:t>investigating</w:t>
      </w:r>
      <w:r w:rsidR="006A6BF8" w:rsidRPr="00992F90">
        <w:rPr>
          <w:sz w:val="24"/>
          <w:szCs w:val="24"/>
          <w:lang w:val="en-GB"/>
        </w:rPr>
        <w:t xml:space="preserve"> voluntary language switching suggest that mechanisms related to inhibitory/executive control as well as lexical access may be involved.</w:t>
      </w:r>
      <w:r w:rsidR="00227150" w:rsidRPr="00992F90">
        <w:rPr>
          <w:sz w:val="24"/>
          <w:szCs w:val="24"/>
          <w:lang w:val="en-GB"/>
        </w:rPr>
        <w:t xml:space="preserve"> </w:t>
      </w:r>
      <w:r w:rsidR="00A71337" w:rsidRPr="00992F90">
        <w:rPr>
          <w:sz w:val="24"/>
          <w:szCs w:val="24"/>
          <w:lang w:val="en-GB"/>
        </w:rPr>
        <w:t>Language</w:t>
      </w:r>
      <w:r w:rsidR="00227150" w:rsidRPr="00992F90">
        <w:rPr>
          <w:sz w:val="24"/>
          <w:szCs w:val="24"/>
          <w:lang w:val="en-GB"/>
        </w:rPr>
        <w:t xml:space="preserve"> choice</w:t>
      </w:r>
      <w:r w:rsidR="00A71337" w:rsidRPr="00992F90">
        <w:rPr>
          <w:sz w:val="24"/>
          <w:szCs w:val="24"/>
          <w:lang w:val="en-GB"/>
        </w:rPr>
        <w:t xml:space="preserve"> appears to be </w:t>
      </w:r>
      <w:r w:rsidR="00845F3C" w:rsidRPr="00992F90">
        <w:rPr>
          <w:sz w:val="24"/>
          <w:szCs w:val="24"/>
          <w:lang w:val="en-GB"/>
        </w:rPr>
        <w:t>at least partly driven by lexical access</w:t>
      </w:r>
      <w:r w:rsidR="00BB6F4C" w:rsidRPr="00992F90">
        <w:rPr>
          <w:sz w:val="24"/>
          <w:szCs w:val="24"/>
          <w:lang w:val="en-GB"/>
        </w:rPr>
        <w:t xml:space="preserve"> because</w:t>
      </w:r>
      <w:r w:rsidR="00227150" w:rsidRPr="00992F90">
        <w:rPr>
          <w:sz w:val="24"/>
          <w:szCs w:val="24"/>
          <w:lang w:val="en-GB"/>
        </w:rPr>
        <w:t xml:space="preserve"> </w:t>
      </w:r>
      <w:r w:rsidR="00227150" w:rsidRPr="00992F90">
        <w:rPr>
          <w:sz w:val="24"/>
          <w:szCs w:val="24"/>
          <w:lang w:val="en-GB"/>
        </w:rPr>
        <w:lastRenderedPageBreak/>
        <w:t xml:space="preserve">easier items are often named in the </w:t>
      </w:r>
      <w:r w:rsidR="00BB6F4C" w:rsidRPr="00992F90">
        <w:rPr>
          <w:sz w:val="24"/>
          <w:szCs w:val="24"/>
          <w:lang w:val="en-GB"/>
        </w:rPr>
        <w:t>non-</w:t>
      </w:r>
      <w:r w:rsidR="00227150" w:rsidRPr="00992F90">
        <w:rPr>
          <w:sz w:val="24"/>
          <w:szCs w:val="24"/>
          <w:lang w:val="en-GB"/>
        </w:rPr>
        <w:t>dominant language</w:t>
      </w:r>
      <w:r w:rsidR="00041830" w:rsidRPr="00992F90">
        <w:rPr>
          <w:sz w:val="24"/>
          <w:szCs w:val="24"/>
          <w:lang w:val="en-GB"/>
        </w:rPr>
        <w:t xml:space="preserve"> while the dominant language is used for more difficult items</w:t>
      </w:r>
      <w:r w:rsidR="00227150" w:rsidRPr="00992F90">
        <w:rPr>
          <w:sz w:val="24"/>
          <w:szCs w:val="24"/>
          <w:lang w:val="en-GB"/>
        </w:rPr>
        <w:t xml:space="preserve">. </w:t>
      </w:r>
      <w:r w:rsidR="00845F3C" w:rsidRPr="00992F90">
        <w:rPr>
          <w:sz w:val="24"/>
          <w:szCs w:val="24"/>
          <w:lang w:val="en-GB"/>
        </w:rPr>
        <w:t>Furthermore</w:t>
      </w:r>
      <w:r w:rsidR="00A71337" w:rsidRPr="00992F90">
        <w:rPr>
          <w:sz w:val="24"/>
          <w:szCs w:val="24"/>
          <w:lang w:val="en-GB"/>
        </w:rPr>
        <w:t>,</w:t>
      </w:r>
      <w:r w:rsidR="00845F3C" w:rsidRPr="00992F90">
        <w:rPr>
          <w:sz w:val="24"/>
          <w:szCs w:val="24"/>
          <w:lang w:val="en-GB"/>
        </w:rPr>
        <w:t xml:space="preserve"> mixing benefits rather than costs have been observed for the non-dominant language of unbalan</w:t>
      </w:r>
      <w:r w:rsidRPr="00992F90">
        <w:rPr>
          <w:sz w:val="24"/>
          <w:szCs w:val="24"/>
          <w:lang w:val="en-GB"/>
        </w:rPr>
        <w:t>ced bilinguals, which could be due</w:t>
      </w:r>
      <w:r w:rsidR="00A71337" w:rsidRPr="00992F90">
        <w:rPr>
          <w:sz w:val="24"/>
          <w:szCs w:val="24"/>
          <w:lang w:val="en-GB"/>
        </w:rPr>
        <w:t xml:space="preserve"> to naming easier items in the non-dominant</w:t>
      </w:r>
      <w:r w:rsidR="00845F3C" w:rsidRPr="00992F90">
        <w:rPr>
          <w:sz w:val="24"/>
          <w:szCs w:val="24"/>
          <w:lang w:val="en-GB"/>
        </w:rPr>
        <w:t xml:space="preserve"> language. However, it has been suggested that the mixing benefit </w:t>
      </w:r>
      <w:r w:rsidR="00AA45CB" w:rsidRPr="00992F90">
        <w:rPr>
          <w:sz w:val="24"/>
          <w:szCs w:val="24"/>
          <w:lang w:val="en-GB"/>
        </w:rPr>
        <w:t>cannot fully be explained by</w:t>
      </w:r>
      <w:r w:rsidR="00845F3C" w:rsidRPr="00992F90">
        <w:rPr>
          <w:sz w:val="24"/>
          <w:szCs w:val="24"/>
          <w:lang w:val="en-GB"/>
        </w:rPr>
        <w:t xml:space="preserve"> lexical access</w:t>
      </w:r>
      <w:r w:rsidRPr="00992F90">
        <w:rPr>
          <w:sz w:val="24"/>
          <w:szCs w:val="24"/>
          <w:lang w:val="en-GB"/>
        </w:rPr>
        <w:t xml:space="preserve"> (Gollan &amp; Ferreira, 2009)</w:t>
      </w:r>
      <w:r w:rsidR="00845F3C" w:rsidRPr="00992F90">
        <w:rPr>
          <w:sz w:val="24"/>
          <w:szCs w:val="24"/>
          <w:lang w:val="en-GB"/>
        </w:rPr>
        <w:t xml:space="preserve"> </w:t>
      </w:r>
      <w:r w:rsidR="00842BE8" w:rsidRPr="00992F90">
        <w:rPr>
          <w:sz w:val="24"/>
          <w:szCs w:val="24"/>
          <w:lang w:val="en-GB"/>
        </w:rPr>
        <w:t xml:space="preserve">and </w:t>
      </w:r>
      <w:r w:rsidR="003740B6" w:rsidRPr="00992F90">
        <w:rPr>
          <w:sz w:val="24"/>
          <w:szCs w:val="24"/>
          <w:lang w:val="en-GB"/>
        </w:rPr>
        <w:t>might</w:t>
      </w:r>
      <w:r w:rsidR="00845F3C" w:rsidRPr="00992F90">
        <w:rPr>
          <w:sz w:val="24"/>
          <w:szCs w:val="24"/>
          <w:lang w:val="en-GB"/>
        </w:rPr>
        <w:t xml:space="preserve"> </w:t>
      </w:r>
      <w:r w:rsidR="00066F03" w:rsidRPr="00992F90">
        <w:rPr>
          <w:sz w:val="24"/>
          <w:szCs w:val="24"/>
          <w:lang w:val="en-GB"/>
        </w:rPr>
        <w:t>reflect</w:t>
      </w:r>
      <w:r w:rsidR="00A71337" w:rsidRPr="00992F90">
        <w:rPr>
          <w:sz w:val="24"/>
          <w:szCs w:val="24"/>
          <w:lang w:val="en-GB"/>
        </w:rPr>
        <w:t xml:space="preserve"> a more general</w:t>
      </w:r>
      <w:r w:rsidR="00845F3C" w:rsidRPr="00992F90">
        <w:rPr>
          <w:sz w:val="24"/>
          <w:szCs w:val="24"/>
          <w:lang w:val="en-GB"/>
        </w:rPr>
        <w:t xml:space="preserve"> benefit </w:t>
      </w:r>
      <w:r w:rsidR="00066F03" w:rsidRPr="00992F90">
        <w:rPr>
          <w:sz w:val="24"/>
          <w:szCs w:val="24"/>
          <w:lang w:val="en-GB"/>
        </w:rPr>
        <w:t>of</w:t>
      </w:r>
      <w:r w:rsidR="00845F3C" w:rsidRPr="00992F90">
        <w:rPr>
          <w:sz w:val="24"/>
          <w:szCs w:val="24"/>
          <w:lang w:val="en-GB"/>
        </w:rPr>
        <w:t xml:space="preserve"> </w:t>
      </w:r>
      <w:r w:rsidR="00A71337" w:rsidRPr="00992F90">
        <w:rPr>
          <w:sz w:val="24"/>
          <w:szCs w:val="24"/>
          <w:lang w:val="en-GB"/>
        </w:rPr>
        <w:t xml:space="preserve">voluntary </w:t>
      </w:r>
      <w:r w:rsidR="00845F3C" w:rsidRPr="00992F90">
        <w:rPr>
          <w:sz w:val="24"/>
          <w:szCs w:val="24"/>
          <w:lang w:val="en-GB"/>
        </w:rPr>
        <w:t xml:space="preserve">language mixing. </w:t>
      </w:r>
    </w:p>
    <w:p w:rsidR="00845F3C" w:rsidRPr="00992F90" w:rsidRDefault="00845F3C" w:rsidP="00A304B3">
      <w:pPr>
        <w:spacing w:line="360" w:lineRule="auto"/>
        <w:rPr>
          <w:sz w:val="24"/>
          <w:szCs w:val="24"/>
          <w:lang w:val="en-GB"/>
        </w:rPr>
      </w:pPr>
      <w:r w:rsidRPr="00992F90">
        <w:rPr>
          <w:sz w:val="24"/>
          <w:szCs w:val="24"/>
          <w:lang w:val="en-GB"/>
        </w:rPr>
        <w:tab/>
        <w:t>The presence of switch</w:t>
      </w:r>
      <w:r w:rsidR="00973A27" w:rsidRPr="00992F90">
        <w:rPr>
          <w:sz w:val="24"/>
          <w:szCs w:val="24"/>
          <w:lang w:val="en-GB"/>
        </w:rPr>
        <w:t>ing</w:t>
      </w:r>
      <w:r w:rsidRPr="00992F90">
        <w:rPr>
          <w:sz w:val="24"/>
          <w:szCs w:val="24"/>
          <w:lang w:val="en-GB"/>
        </w:rPr>
        <w:t xml:space="preserve"> costs even in voluntary switching tasks suggest</w:t>
      </w:r>
      <w:r w:rsidR="00973A27" w:rsidRPr="00992F90">
        <w:rPr>
          <w:sz w:val="24"/>
          <w:szCs w:val="24"/>
          <w:lang w:val="en-GB"/>
        </w:rPr>
        <w:t>s</w:t>
      </w:r>
      <w:r w:rsidRPr="00992F90">
        <w:rPr>
          <w:sz w:val="24"/>
          <w:szCs w:val="24"/>
          <w:lang w:val="en-GB"/>
        </w:rPr>
        <w:t xml:space="preserve"> that top-down control processes are involved. However, not all studies hav</w:t>
      </w:r>
      <w:r w:rsidR="00AB42F6" w:rsidRPr="00992F90">
        <w:rPr>
          <w:sz w:val="24"/>
          <w:szCs w:val="24"/>
          <w:lang w:val="en-GB"/>
        </w:rPr>
        <w:t>e observed switching costs (cf.</w:t>
      </w:r>
      <w:r w:rsidRPr="00992F90">
        <w:rPr>
          <w:sz w:val="24"/>
          <w:szCs w:val="24"/>
          <w:lang w:val="en-GB"/>
        </w:rPr>
        <w:t xml:space="preserve"> Blanco-Elorrieta and Pylkkänen</w:t>
      </w:r>
      <w:r w:rsidR="00EF152C" w:rsidRPr="00992F90">
        <w:rPr>
          <w:sz w:val="24"/>
          <w:szCs w:val="24"/>
          <w:lang w:val="en-GB"/>
        </w:rPr>
        <w:t>, 2017</w:t>
      </w:r>
      <w:r w:rsidRPr="00992F90">
        <w:rPr>
          <w:sz w:val="24"/>
          <w:szCs w:val="24"/>
          <w:lang w:val="en-GB"/>
        </w:rPr>
        <w:t>). Others have suggested that switching costs may depend on the extent to which voluntary language switching is bottom-up and driven by lexical access (Klein</w:t>
      </w:r>
      <w:r w:rsidR="000B6A30" w:rsidRPr="00992F90">
        <w:rPr>
          <w:sz w:val="24"/>
          <w:szCs w:val="24"/>
          <w:lang w:val="en-GB"/>
        </w:rPr>
        <w:t>man</w:t>
      </w:r>
      <w:r w:rsidRPr="00992F90">
        <w:rPr>
          <w:sz w:val="24"/>
          <w:szCs w:val="24"/>
          <w:lang w:val="en-GB"/>
        </w:rPr>
        <w:t xml:space="preserve"> &amp; Gollan, 2016). Switch</w:t>
      </w:r>
      <w:r w:rsidR="00973A27" w:rsidRPr="00992F90">
        <w:rPr>
          <w:sz w:val="24"/>
          <w:szCs w:val="24"/>
          <w:lang w:val="en-GB"/>
        </w:rPr>
        <w:t>ing</w:t>
      </w:r>
      <w:r w:rsidRPr="00992F90">
        <w:rPr>
          <w:sz w:val="24"/>
          <w:szCs w:val="24"/>
          <w:lang w:val="en-GB"/>
        </w:rPr>
        <w:t xml:space="preserve"> costs were absent </w:t>
      </w:r>
      <w:r w:rsidRPr="00992F90">
        <w:rPr>
          <w:rFonts w:eastAsia="Times New Roman" w:cs="Times New Roman"/>
          <w:sz w:val="24"/>
          <w:szCs w:val="24"/>
          <w:lang w:val="en-GB" w:eastAsia="es-ES"/>
        </w:rPr>
        <w:t>when participants were instructed to choose the easiest language for each picture and then use that language to name that picture for the rest of the task. In contrast, when participants were given the instruction to just choose the language that c</w:t>
      </w:r>
      <w:r w:rsidR="00F237B2" w:rsidRPr="00992F90">
        <w:rPr>
          <w:rFonts w:eastAsia="Times New Roman" w:cs="Times New Roman"/>
          <w:sz w:val="24"/>
          <w:szCs w:val="24"/>
          <w:lang w:val="en-GB" w:eastAsia="es-ES"/>
        </w:rPr>
        <w:t>ame to mind first for</w:t>
      </w:r>
      <w:r w:rsidR="00973A27" w:rsidRPr="00992F90">
        <w:rPr>
          <w:rFonts w:eastAsia="Times New Roman" w:cs="Times New Roman"/>
          <w:sz w:val="24"/>
          <w:szCs w:val="24"/>
          <w:lang w:val="en-GB" w:eastAsia="es-ES"/>
        </w:rPr>
        <w:t xml:space="preserve"> each item</w:t>
      </w:r>
      <w:r w:rsidRPr="00992F90">
        <w:rPr>
          <w:rFonts w:eastAsia="Times New Roman" w:cs="Times New Roman"/>
          <w:sz w:val="24"/>
          <w:szCs w:val="24"/>
          <w:lang w:val="en-GB" w:eastAsia="es-ES"/>
        </w:rPr>
        <w:t xml:space="preserve">, without having to use </w:t>
      </w:r>
      <w:r w:rsidR="00973A27" w:rsidRPr="00992F90">
        <w:rPr>
          <w:rFonts w:eastAsia="Times New Roman" w:cs="Times New Roman"/>
          <w:sz w:val="24"/>
          <w:szCs w:val="24"/>
          <w:lang w:val="en-GB" w:eastAsia="es-ES"/>
        </w:rPr>
        <w:t>that</w:t>
      </w:r>
      <w:r w:rsidRPr="00992F90">
        <w:rPr>
          <w:rFonts w:eastAsia="Times New Roman" w:cs="Times New Roman"/>
          <w:sz w:val="24"/>
          <w:szCs w:val="24"/>
          <w:lang w:val="en-GB" w:eastAsia="es-ES"/>
        </w:rPr>
        <w:t xml:space="preserve"> language for </w:t>
      </w:r>
      <w:r w:rsidR="00973A27" w:rsidRPr="00992F90">
        <w:rPr>
          <w:rFonts w:eastAsia="Times New Roman" w:cs="Times New Roman"/>
          <w:sz w:val="24"/>
          <w:szCs w:val="24"/>
          <w:lang w:val="en-GB" w:eastAsia="es-ES"/>
        </w:rPr>
        <w:t>the rest of the task</w:t>
      </w:r>
      <w:r w:rsidR="00D72C37" w:rsidRPr="00992F90">
        <w:rPr>
          <w:rFonts w:eastAsia="Times New Roman" w:cs="Times New Roman"/>
          <w:sz w:val="24"/>
          <w:szCs w:val="24"/>
          <w:lang w:val="en-GB" w:eastAsia="es-ES"/>
        </w:rPr>
        <w:t xml:space="preserve">, </w:t>
      </w:r>
      <w:r w:rsidRPr="00992F90">
        <w:rPr>
          <w:rFonts w:eastAsia="Times New Roman" w:cs="Times New Roman"/>
          <w:sz w:val="24"/>
          <w:szCs w:val="24"/>
          <w:lang w:val="en-GB" w:eastAsia="es-ES"/>
        </w:rPr>
        <w:t>switching costs were similar for the voluntary and cued switching task</w:t>
      </w:r>
      <w:r w:rsidR="003740B6" w:rsidRPr="00992F90">
        <w:rPr>
          <w:rFonts w:eastAsia="Times New Roman" w:cs="Times New Roman"/>
          <w:sz w:val="24"/>
          <w:szCs w:val="24"/>
          <w:lang w:val="en-GB" w:eastAsia="es-ES"/>
        </w:rPr>
        <w:t>s</w:t>
      </w:r>
      <w:r w:rsidRPr="00992F90">
        <w:rPr>
          <w:rFonts w:eastAsia="Times New Roman" w:cs="Times New Roman"/>
          <w:sz w:val="24"/>
          <w:szCs w:val="24"/>
          <w:lang w:val="en-GB" w:eastAsia="es-ES"/>
        </w:rPr>
        <w:t>.</w:t>
      </w:r>
      <w:r w:rsidR="000B6A30" w:rsidRPr="00992F90">
        <w:rPr>
          <w:rFonts w:eastAsia="Times New Roman" w:cs="Times New Roman"/>
          <w:sz w:val="24"/>
          <w:szCs w:val="24"/>
          <w:lang w:val="en-GB" w:eastAsia="es-ES"/>
        </w:rPr>
        <w:t xml:space="preserve"> Furtherm</w:t>
      </w:r>
      <w:r w:rsidR="00602887" w:rsidRPr="00992F90">
        <w:rPr>
          <w:rFonts w:eastAsia="Times New Roman" w:cs="Times New Roman"/>
          <w:sz w:val="24"/>
          <w:szCs w:val="24"/>
          <w:lang w:val="en-GB" w:eastAsia="es-ES"/>
        </w:rPr>
        <w:t xml:space="preserve">ore, Gollan, Kleinman, and </w:t>
      </w:r>
      <w:r w:rsidR="00602887" w:rsidRPr="00992F90">
        <w:rPr>
          <w:rFonts w:eastAsia="Times New Roman" w:cs="Times New Roman"/>
          <w:color w:val="000000" w:themeColor="text1"/>
          <w:sz w:val="24"/>
          <w:szCs w:val="24"/>
          <w:lang w:val="en-GB" w:eastAsia="es-ES"/>
        </w:rPr>
        <w:t>Wiere</w:t>
      </w:r>
      <w:r w:rsidR="000B6A30" w:rsidRPr="00992F90">
        <w:rPr>
          <w:rFonts w:eastAsia="Times New Roman" w:cs="Times New Roman"/>
          <w:color w:val="000000" w:themeColor="text1"/>
          <w:sz w:val="24"/>
          <w:szCs w:val="24"/>
          <w:lang w:val="en-GB" w:eastAsia="es-ES"/>
        </w:rPr>
        <w:t>ng</w:t>
      </w:r>
      <w:r w:rsidR="00602887" w:rsidRPr="00992F90">
        <w:rPr>
          <w:rFonts w:eastAsia="Times New Roman" w:cs="Times New Roman"/>
          <w:color w:val="000000" w:themeColor="text1"/>
          <w:sz w:val="24"/>
          <w:szCs w:val="24"/>
          <w:lang w:val="en-GB" w:eastAsia="es-ES"/>
        </w:rPr>
        <w:t>a</w:t>
      </w:r>
      <w:r w:rsidR="000B6A30" w:rsidRPr="00992F90">
        <w:rPr>
          <w:rFonts w:eastAsia="Times New Roman" w:cs="Times New Roman"/>
          <w:sz w:val="24"/>
          <w:szCs w:val="24"/>
          <w:lang w:val="en-GB" w:eastAsia="es-ES"/>
        </w:rPr>
        <w:t xml:space="preserve"> (2014) noted that switching costs in voluntary tasks may be affected by item repetition. W</w:t>
      </w:r>
      <w:r w:rsidR="00054915" w:rsidRPr="00992F90">
        <w:rPr>
          <w:rFonts w:eastAsia="Times New Roman" w:cs="Times New Roman"/>
          <w:sz w:val="24"/>
          <w:szCs w:val="24"/>
          <w:lang w:val="en-GB" w:eastAsia="es-ES"/>
        </w:rPr>
        <w:t>hen pictures</w:t>
      </w:r>
      <w:r w:rsidR="000B6A30" w:rsidRPr="00992F90">
        <w:rPr>
          <w:rFonts w:eastAsia="Times New Roman" w:cs="Times New Roman"/>
          <w:sz w:val="24"/>
          <w:szCs w:val="24"/>
          <w:lang w:val="en-GB" w:eastAsia="es-ES"/>
        </w:rPr>
        <w:t xml:space="preserve"> were not repeated, switch</w:t>
      </w:r>
      <w:r w:rsidR="00973A27" w:rsidRPr="00992F90">
        <w:rPr>
          <w:rFonts w:eastAsia="Times New Roman" w:cs="Times New Roman"/>
          <w:sz w:val="24"/>
          <w:szCs w:val="24"/>
          <w:lang w:val="en-GB" w:eastAsia="es-ES"/>
        </w:rPr>
        <w:t>ing</w:t>
      </w:r>
      <w:r w:rsidR="000B6A30" w:rsidRPr="00992F90">
        <w:rPr>
          <w:rFonts w:eastAsia="Times New Roman" w:cs="Times New Roman"/>
          <w:sz w:val="24"/>
          <w:szCs w:val="24"/>
          <w:lang w:val="en-GB" w:eastAsia="es-ES"/>
        </w:rPr>
        <w:t xml:space="preserve"> costs were similar for cued and voluntary language switching. However, when </w:t>
      </w:r>
      <w:r w:rsidR="00054915" w:rsidRPr="00992F90">
        <w:rPr>
          <w:rFonts w:eastAsia="Times New Roman" w:cs="Times New Roman"/>
          <w:sz w:val="24"/>
          <w:szCs w:val="24"/>
          <w:lang w:val="en-GB" w:eastAsia="es-ES"/>
        </w:rPr>
        <w:t>pictures</w:t>
      </w:r>
      <w:r w:rsidR="000B6A30" w:rsidRPr="00992F90">
        <w:rPr>
          <w:rFonts w:eastAsia="Times New Roman" w:cs="Times New Roman"/>
          <w:sz w:val="24"/>
          <w:szCs w:val="24"/>
          <w:lang w:val="en-GB" w:eastAsia="es-ES"/>
        </w:rPr>
        <w:t xml:space="preserve"> were repeated</w:t>
      </w:r>
      <w:r w:rsidR="003740B6" w:rsidRPr="00992F90">
        <w:rPr>
          <w:rFonts w:eastAsia="Times New Roman" w:cs="Times New Roman"/>
          <w:sz w:val="24"/>
          <w:szCs w:val="24"/>
          <w:lang w:val="en-GB" w:eastAsia="es-ES"/>
        </w:rPr>
        <w:t>,</w:t>
      </w:r>
      <w:r w:rsidR="00041830" w:rsidRPr="00992F90">
        <w:rPr>
          <w:rFonts w:eastAsia="Times New Roman" w:cs="Times New Roman"/>
          <w:sz w:val="24"/>
          <w:szCs w:val="24"/>
          <w:lang w:val="en-GB" w:eastAsia="es-ES"/>
        </w:rPr>
        <w:t xml:space="preserve"> </w:t>
      </w:r>
      <w:r w:rsidR="005050B9" w:rsidRPr="00992F90">
        <w:rPr>
          <w:rFonts w:eastAsia="Times New Roman" w:cs="Times New Roman"/>
          <w:sz w:val="24"/>
          <w:szCs w:val="24"/>
          <w:lang w:val="en-GB" w:eastAsia="es-ES"/>
        </w:rPr>
        <w:t xml:space="preserve">as is often done in language switching </w:t>
      </w:r>
      <w:r w:rsidR="0058745E" w:rsidRPr="00992F90">
        <w:rPr>
          <w:rFonts w:eastAsia="Times New Roman" w:cs="Times New Roman"/>
          <w:sz w:val="24"/>
          <w:szCs w:val="24"/>
          <w:lang w:val="en-GB" w:eastAsia="es-ES"/>
        </w:rPr>
        <w:t>studies</w:t>
      </w:r>
      <w:r w:rsidR="000B6A30" w:rsidRPr="00992F90">
        <w:rPr>
          <w:rFonts w:eastAsia="Times New Roman" w:cs="Times New Roman"/>
          <w:sz w:val="24"/>
          <w:szCs w:val="24"/>
          <w:lang w:val="en-GB" w:eastAsia="es-ES"/>
        </w:rPr>
        <w:t>, switch</w:t>
      </w:r>
      <w:r w:rsidR="00973A27" w:rsidRPr="00992F90">
        <w:rPr>
          <w:rFonts w:eastAsia="Times New Roman" w:cs="Times New Roman"/>
          <w:sz w:val="24"/>
          <w:szCs w:val="24"/>
          <w:lang w:val="en-GB" w:eastAsia="es-ES"/>
        </w:rPr>
        <w:t>ing</w:t>
      </w:r>
      <w:r w:rsidR="000B6A30" w:rsidRPr="00992F90">
        <w:rPr>
          <w:rFonts w:eastAsia="Times New Roman" w:cs="Times New Roman"/>
          <w:sz w:val="24"/>
          <w:szCs w:val="24"/>
          <w:lang w:val="en-GB" w:eastAsia="es-ES"/>
        </w:rPr>
        <w:t xml:space="preserve"> costs were smaller for voluntary than cued switching.</w:t>
      </w:r>
    </w:p>
    <w:p w:rsidR="00670687" w:rsidRPr="00992F90" w:rsidRDefault="00670687" w:rsidP="002F0648">
      <w:pPr>
        <w:spacing w:line="360" w:lineRule="auto"/>
        <w:rPr>
          <w:b/>
          <w:sz w:val="24"/>
          <w:szCs w:val="24"/>
          <w:lang w:val="en-GB"/>
        </w:rPr>
      </w:pPr>
    </w:p>
    <w:p w:rsidR="00494004" w:rsidRPr="00992F90" w:rsidRDefault="00AC03A6" w:rsidP="002F0648">
      <w:pPr>
        <w:spacing w:line="360" w:lineRule="auto"/>
        <w:rPr>
          <w:b/>
          <w:sz w:val="24"/>
          <w:szCs w:val="24"/>
          <w:lang w:val="en-GB"/>
        </w:rPr>
      </w:pPr>
      <w:r w:rsidRPr="00992F90">
        <w:rPr>
          <w:b/>
          <w:sz w:val="24"/>
          <w:szCs w:val="24"/>
          <w:lang w:val="en-GB"/>
        </w:rPr>
        <w:t>Current study</w:t>
      </w:r>
    </w:p>
    <w:p w:rsidR="00267B83" w:rsidRPr="00992F90" w:rsidRDefault="00566401" w:rsidP="00267B83">
      <w:pPr>
        <w:spacing w:after="0" w:line="360" w:lineRule="auto"/>
        <w:rPr>
          <w:sz w:val="24"/>
          <w:szCs w:val="24"/>
          <w:lang w:val="en-GB"/>
        </w:rPr>
      </w:pPr>
      <w:r w:rsidRPr="00992F90">
        <w:rPr>
          <w:sz w:val="24"/>
          <w:szCs w:val="24"/>
          <w:lang w:val="en-GB"/>
        </w:rPr>
        <w:t>The current study aimed to examine in more detail when and why bilinguals voluntar</w:t>
      </w:r>
      <w:r w:rsidR="00054915" w:rsidRPr="00992F90">
        <w:rPr>
          <w:sz w:val="24"/>
          <w:szCs w:val="24"/>
          <w:lang w:val="en-GB"/>
        </w:rPr>
        <w:t>il</w:t>
      </w:r>
      <w:r w:rsidRPr="00992F90">
        <w:rPr>
          <w:sz w:val="24"/>
          <w:szCs w:val="24"/>
          <w:lang w:val="en-GB"/>
        </w:rPr>
        <w:t xml:space="preserve">y switch between their languages and how lexical access as well as more top-down </w:t>
      </w:r>
      <w:r w:rsidR="00054915" w:rsidRPr="00992F90">
        <w:rPr>
          <w:sz w:val="24"/>
          <w:szCs w:val="24"/>
          <w:lang w:val="en-GB"/>
        </w:rPr>
        <w:t xml:space="preserve">control </w:t>
      </w:r>
      <w:r w:rsidRPr="00992F90">
        <w:rPr>
          <w:sz w:val="24"/>
          <w:szCs w:val="24"/>
          <w:lang w:val="en-GB"/>
        </w:rPr>
        <w:t>processes are involved.</w:t>
      </w:r>
      <w:r w:rsidR="00D01688" w:rsidRPr="00992F90">
        <w:rPr>
          <w:sz w:val="24"/>
          <w:szCs w:val="24"/>
          <w:lang w:val="en-GB"/>
        </w:rPr>
        <w:t xml:space="preserve"> </w:t>
      </w:r>
    </w:p>
    <w:p w:rsidR="0053243E" w:rsidRPr="00992F90" w:rsidRDefault="00227150" w:rsidP="0053243E">
      <w:pPr>
        <w:spacing w:after="0" w:line="360" w:lineRule="auto"/>
        <w:ind w:firstLine="360"/>
        <w:rPr>
          <w:sz w:val="24"/>
          <w:szCs w:val="24"/>
          <w:lang w:val="en-GB"/>
        </w:rPr>
      </w:pPr>
      <w:r w:rsidRPr="00992F90">
        <w:rPr>
          <w:sz w:val="24"/>
          <w:szCs w:val="24"/>
          <w:lang w:val="en-GB"/>
        </w:rPr>
        <w:t xml:space="preserve">In order to assess voluntary language switching in highly proficient bilinguals who are used to language switching in daily life, we collected data from bilingual Spanish-Basque </w:t>
      </w:r>
      <w:r w:rsidR="00AA45CB" w:rsidRPr="00992F90">
        <w:rPr>
          <w:sz w:val="24"/>
          <w:szCs w:val="24"/>
          <w:lang w:val="en-GB"/>
        </w:rPr>
        <w:t xml:space="preserve">young </w:t>
      </w:r>
      <w:r w:rsidRPr="00992F90">
        <w:rPr>
          <w:sz w:val="24"/>
          <w:szCs w:val="24"/>
          <w:lang w:val="en-GB"/>
        </w:rPr>
        <w:t xml:space="preserve">adults living in the Basque </w:t>
      </w:r>
      <w:r w:rsidR="00041830" w:rsidRPr="00992F90">
        <w:rPr>
          <w:sz w:val="24"/>
          <w:szCs w:val="24"/>
          <w:lang w:val="en-GB"/>
        </w:rPr>
        <w:t>C</w:t>
      </w:r>
      <w:r w:rsidRPr="00992F90">
        <w:rPr>
          <w:sz w:val="24"/>
          <w:szCs w:val="24"/>
          <w:lang w:val="en-GB"/>
        </w:rPr>
        <w:t xml:space="preserve">ountry, a region in the north of Spain. This </w:t>
      </w:r>
      <w:r w:rsidRPr="00992F90">
        <w:rPr>
          <w:sz w:val="24"/>
          <w:szCs w:val="24"/>
          <w:lang w:val="en-GB"/>
        </w:rPr>
        <w:lastRenderedPageBreak/>
        <w:t xml:space="preserve">region is characterised by a large number of </w:t>
      </w:r>
      <w:r w:rsidR="00EA6EBD" w:rsidRPr="00992F90">
        <w:rPr>
          <w:sz w:val="24"/>
          <w:szCs w:val="24"/>
          <w:lang w:val="en-GB"/>
        </w:rPr>
        <w:t>Spanish-Basque</w:t>
      </w:r>
      <w:r w:rsidRPr="00992F90">
        <w:rPr>
          <w:sz w:val="24"/>
          <w:szCs w:val="24"/>
          <w:lang w:val="en-GB"/>
        </w:rPr>
        <w:t xml:space="preserve"> bilinguals, many of whom acquired both languages from birth and have reached </w:t>
      </w:r>
      <w:r w:rsidR="00267B83" w:rsidRPr="00992F90">
        <w:rPr>
          <w:sz w:val="24"/>
          <w:szCs w:val="24"/>
          <w:lang w:val="en-GB"/>
        </w:rPr>
        <w:t xml:space="preserve">a </w:t>
      </w:r>
      <w:r w:rsidRPr="00992F90">
        <w:rPr>
          <w:sz w:val="24"/>
          <w:szCs w:val="24"/>
          <w:lang w:val="en-GB"/>
        </w:rPr>
        <w:t xml:space="preserve">high proficiency level in both. </w:t>
      </w:r>
      <w:r w:rsidR="000D239A" w:rsidRPr="00992F90">
        <w:rPr>
          <w:sz w:val="24"/>
          <w:szCs w:val="24"/>
          <w:lang w:val="en-GB"/>
        </w:rPr>
        <w:t>The two</w:t>
      </w:r>
      <w:r w:rsidRPr="00992F90">
        <w:rPr>
          <w:sz w:val="24"/>
          <w:szCs w:val="24"/>
          <w:lang w:val="en-GB"/>
        </w:rPr>
        <w:t xml:space="preserve"> languages are omnipresent in t</w:t>
      </w:r>
      <w:r w:rsidR="00670687" w:rsidRPr="00992F90">
        <w:rPr>
          <w:sz w:val="24"/>
          <w:szCs w:val="24"/>
          <w:lang w:val="en-GB"/>
        </w:rPr>
        <w:t xml:space="preserve">he daily society, allowing </w:t>
      </w:r>
      <w:r w:rsidRPr="00992F90">
        <w:rPr>
          <w:sz w:val="24"/>
          <w:szCs w:val="24"/>
          <w:lang w:val="en-GB"/>
        </w:rPr>
        <w:t xml:space="preserve">bilinguals to freely switch between both languages. </w:t>
      </w:r>
    </w:p>
    <w:p w:rsidR="002F753A" w:rsidRPr="00992F90" w:rsidRDefault="0067511E" w:rsidP="0053243E">
      <w:pPr>
        <w:spacing w:after="0" w:line="360" w:lineRule="auto"/>
        <w:ind w:firstLine="360"/>
        <w:rPr>
          <w:sz w:val="24"/>
          <w:szCs w:val="24"/>
          <w:lang w:val="en-GB"/>
        </w:rPr>
      </w:pPr>
      <w:r w:rsidRPr="00992F90">
        <w:rPr>
          <w:sz w:val="24"/>
          <w:szCs w:val="24"/>
          <w:lang w:val="en-GB"/>
        </w:rPr>
        <w:t>To examine the amount of language control needed in cued versus voluntary switching, we compared both tasks across two experiments</w:t>
      </w:r>
      <w:r w:rsidR="002F753A" w:rsidRPr="00992F90">
        <w:rPr>
          <w:sz w:val="24"/>
          <w:szCs w:val="24"/>
          <w:lang w:val="en-GB"/>
        </w:rPr>
        <w:t xml:space="preserve">. In Experiment 1, bilinguals completed a picture naming task asking </w:t>
      </w:r>
      <w:r w:rsidR="00F94882" w:rsidRPr="00992F90">
        <w:rPr>
          <w:sz w:val="24"/>
          <w:szCs w:val="24"/>
          <w:lang w:val="en-GB"/>
        </w:rPr>
        <w:t>them to use one language only ('blocked condition'</w:t>
      </w:r>
      <w:r w:rsidR="002F753A" w:rsidRPr="00992F90">
        <w:rPr>
          <w:sz w:val="24"/>
          <w:szCs w:val="24"/>
          <w:lang w:val="en-GB"/>
        </w:rPr>
        <w:t>) or voluntaril</w:t>
      </w:r>
      <w:r w:rsidR="00F94882" w:rsidRPr="00992F90">
        <w:rPr>
          <w:sz w:val="24"/>
          <w:szCs w:val="24"/>
          <w:lang w:val="en-GB"/>
        </w:rPr>
        <w:t>y choose one of the languages ('mixed condition'</w:t>
      </w:r>
      <w:r w:rsidR="002F753A" w:rsidRPr="00992F90">
        <w:rPr>
          <w:sz w:val="24"/>
          <w:szCs w:val="24"/>
          <w:lang w:val="en-GB"/>
        </w:rPr>
        <w:t xml:space="preserve">). In Experiment 2, a different group of bilinguals </w:t>
      </w:r>
      <w:r w:rsidR="003740B6" w:rsidRPr="00992F90">
        <w:rPr>
          <w:sz w:val="24"/>
          <w:szCs w:val="24"/>
          <w:lang w:val="en-GB"/>
        </w:rPr>
        <w:t xml:space="preserve">in addition </w:t>
      </w:r>
      <w:r w:rsidR="002F753A" w:rsidRPr="00992F90">
        <w:rPr>
          <w:sz w:val="24"/>
          <w:szCs w:val="24"/>
          <w:lang w:val="en-GB"/>
        </w:rPr>
        <w:t xml:space="preserve">completed a cued picture naming task. This allowed us to directly compare the mixing and switching costs in </w:t>
      </w:r>
      <w:r w:rsidR="003740B6" w:rsidRPr="00992F90">
        <w:rPr>
          <w:sz w:val="24"/>
          <w:szCs w:val="24"/>
          <w:lang w:val="en-GB"/>
        </w:rPr>
        <w:t>the cued and voluntary</w:t>
      </w:r>
      <w:r w:rsidR="002F753A" w:rsidRPr="00992F90">
        <w:rPr>
          <w:sz w:val="24"/>
          <w:szCs w:val="24"/>
          <w:lang w:val="en-GB"/>
        </w:rPr>
        <w:t xml:space="preserve"> tasks within the same group of participants.</w:t>
      </w:r>
    </w:p>
    <w:p w:rsidR="00C97F2F" w:rsidRPr="00992F90" w:rsidRDefault="00E9324A" w:rsidP="002F753A">
      <w:pPr>
        <w:spacing w:after="0" w:line="360" w:lineRule="auto"/>
        <w:ind w:firstLine="360"/>
        <w:rPr>
          <w:sz w:val="24"/>
          <w:szCs w:val="24"/>
          <w:lang w:val="en-GB"/>
        </w:rPr>
      </w:pPr>
      <w:r w:rsidRPr="00992F90">
        <w:rPr>
          <w:sz w:val="24"/>
          <w:szCs w:val="24"/>
          <w:lang w:val="en-GB"/>
        </w:rPr>
        <w:t>A</w:t>
      </w:r>
      <w:r w:rsidR="003740B6" w:rsidRPr="00992F90">
        <w:rPr>
          <w:sz w:val="24"/>
          <w:szCs w:val="24"/>
          <w:lang w:val="en-GB"/>
        </w:rPr>
        <w:t xml:space="preserve"> </w:t>
      </w:r>
      <w:r w:rsidR="00F62A63" w:rsidRPr="00992F90">
        <w:rPr>
          <w:sz w:val="24"/>
          <w:szCs w:val="24"/>
          <w:lang w:val="en-GB"/>
        </w:rPr>
        <w:t xml:space="preserve">joint </w:t>
      </w:r>
      <w:r w:rsidRPr="00992F90">
        <w:rPr>
          <w:sz w:val="24"/>
          <w:szCs w:val="24"/>
          <w:lang w:val="en-GB"/>
        </w:rPr>
        <w:t>analysis</w:t>
      </w:r>
      <w:r w:rsidR="00F62A63" w:rsidRPr="00992F90">
        <w:rPr>
          <w:sz w:val="24"/>
          <w:szCs w:val="24"/>
          <w:lang w:val="en-GB"/>
        </w:rPr>
        <w:t xml:space="preserve"> of</w:t>
      </w:r>
      <w:r w:rsidR="00364C12" w:rsidRPr="00992F90">
        <w:rPr>
          <w:sz w:val="24"/>
          <w:szCs w:val="24"/>
          <w:lang w:val="en-GB"/>
        </w:rPr>
        <w:t xml:space="preserve"> the data from Experiment 1 and 2</w:t>
      </w:r>
      <w:r w:rsidR="002F753A" w:rsidRPr="00992F90">
        <w:rPr>
          <w:sz w:val="24"/>
          <w:szCs w:val="24"/>
          <w:lang w:val="en-GB"/>
        </w:rPr>
        <w:t xml:space="preserve"> </w:t>
      </w:r>
      <w:r w:rsidR="00364C12" w:rsidRPr="00992F90">
        <w:rPr>
          <w:sz w:val="24"/>
          <w:szCs w:val="24"/>
          <w:lang w:val="en-GB"/>
        </w:rPr>
        <w:t xml:space="preserve">was conducted </w:t>
      </w:r>
      <w:r w:rsidR="002F753A" w:rsidRPr="00992F90">
        <w:rPr>
          <w:sz w:val="24"/>
          <w:szCs w:val="24"/>
          <w:lang w:val="en-GB"/>
        </w:rPr>
        <w:t>to examine when and why bilinguals switch. O</w:t>
      </w:r>
      <w:r w:rsidR="00AA45CB" w:rsidRPr="00992F90">
        <w:rPr>
          <w:sz w:val="24"/>
          <w:szCs w:val="24"/>
          <w:lang w:val="en-GB"/>
        </w:rPr>
        <w:t>ur</w:t>
      </w:r>
      <w:r w:rsidR="002F753A" w:rsidRPr="00992F90">
        <w:rPr>
          <w:sz w:val="24"/>
          <w:szCs w:val="24"/>
          <w:lang w:val="en-GB"/>
        </w:rPr>
        <w:t xml:space="preserve"> main</w:t>
      </w:r>
      <w:r w:rsidR="00AA45CB" w:rsidRPr="00992F90">
        <w:rPr>
          <w:sz w:val="24"/>
          <w:szCs w:val="24"/>
          <w:lang w:val="en-GB"/>
        </w:rPr>
        <w:t xml:space="preserve"> goal was to clarify</w:t>
      </w:r>
      <w:r w:rsidR="00C64D2D" w:rsidRPr="00992F90">
        <w:rPr>
          <w:sz w:val="24"/>
          <w:szCs w:val="24"/>
          <w:lang w:val="en-GB"/>
        </w:rPr>
        <w:t xml:space="preserve"> the relation</w:t>
      </w:r>
      <w:r w:rsidR="00AA45CB" w:rsidRPr="00992F90">
        <w:rPr>
          <w:sz w:val="24"/>
          <w:szCs w:val="24"/>
          <w:lang w:val="en-GB"/>
        </w:rPr>
        <w:t>ship</w:t>
      </w:r>
      <w:r w:rsidR="00C64D2D" w:rsidRPr="00992F90">
        <w:rPr>
          <w:sz w:val="24"/>
          <w:szCs w:val="24"/>
          <w:lang w:val="en-GB"/>
        </w:rPr>
        <w:t xml:space="preserve"> between lexical access and language choice that has been proposed in previous studies. To do so, we </w:t>
      </w:r>
      <w:r w:rsidR="00AA45CB" w:rsidRPr="00992F90">
        <w:rPr>
          <w:sz w:val="24"/>
          <w:szCs w:val="24"/>
          <w:lang w:val="en-GB"/>
        </w:rPr>
        <w:t>used</w:t>
      </w:r>
      <w:r w:rsidR="00C64D2D" w:rsidRPr="00992F90">
        <w:rPr>
          <w:sz w:val="24"/>
          <w:szCs w:val="24"/>
          <w:lang w:val="en-GB"/>
        </w:rPr>
        <w:t xml:space="preserve"> the RTs from the first blocked condition</w:t>
      </w:r>
      <w:r w:rsidR="00404BA7" w:rsidRPr="00992F90">
        <w:rPr>
          <w:sz w:val="24"/>
          <w:szCs w:val="24"/>
          <w:lang w:val="en-GB"/>
        </w:rPr>
        <w:t>,</w:t>
      </w:r>
      <w:r w:rsidR="00C64D2D" w:rsidRPr="00992F90">
        <w:rPr>
          <w:sz w:val="24"/>
          <w:szCs w:val="24"/>
          <w:lang w:val="en-GB"/>
        </w:rPr>
        <w:t xml:space="preserve"> in which participants had to name al</w:t>
      </w:r>
      <w:r w:rsidR="00AA45CB" w:rsidRPr="00992F90">
        <w:rPr>
          <w:sz w:val="24"/>
          <w:szCs w:val="24"/>
          <w:lang w:val="en-GB"/>
        </w:rPr>
        <w:t xml:space="preserve">l pictures in </w:t>
      </w:r>
      <w:r w:rsidR="003740B6" w:rsidRPr="00992F90">
        <w:rPr>
          <w:sz w:val="24"/>
          <w:szCs w:val="24"/>
          <w:lang w:val="en-GB"/>
        </w:rPr>
        <w:t>only one language</w:t>
      </w:r>
      <w:r w:rsidR="00404BA7" w:rsidRPr="00992F90">
        <w:rPr>
          <w:sz w:val="24"/>
          <w:szCs w:val="24"/>
          <w:lang w:val="en-GB"/>
        </w:rPr>
        <w:t>,</w:t>
      </w:r>
      <w:r w:rsidR="003740B6" w:rsidRPr="00992F90">
        <w:rPr>
          <w:sz w:val="24"/>
          <w:szCs w:val="24"/>
          <w:lang w:val="en-GB"/>
        </w:rPr>
        <w:t xml:space="preserve"> </w:t>
      </w:r>
      <w:r w:rsidR="00AA45CB" w:rsidRPr="00992F90">
        <w:rPr>
          <w:sz w:val="24"/>
          <w:szCs w:val="24"/>
          <w:lang w:val="en-GB"/>
        </w:rPr>
        <w:t>to estimate</w:t>
      </w:r>
      <w:r w:rsidR="00C64D2D" w:rsidRPr="00992F90">
        <w:rPr>
          <w:sz w:val="24"/>
          <w:szCs w:val="24"/>
          <w:lang w:val="en-GB"/>
        </w:rPr>
        <w:t xml:space="preserve"> the speed with which each participant named each item</w:t>
      </w:r>
      <w:r w:rsidR="00AA45CB" w:rsidRPr="00992F90">
        <w:rPr>
          <w:sz w:val="24"/>
          <w:szCs w:val="24"/>
          <w:lang w:val="en-GB"/>
        </w:rPr>
        <w:t xml:space="preserve"> upon its</w:t>
      </w:r>
      <w:r w:rsidR="00C64D2D" w:rsidRPr="00992F90">
        <w:rPr>
          <w:sz w:val="24"/>
          <w:szCs w:val="24"/>
          <w:lang w:val="en-GB"/>
        </w:rPr>
        <w:t xml:space="preserve"> first presentation in Basque and Spanish. We then examined whether </w:t>
      </w:r>
      <w:r w:rsidR="003740B6" w:rsidRPr="00992F90">
        <w:rPr>
          <w:sz w:val="24"/>
          <w:szCs w:val="24"/>
          <w:lang w:val="en-GB"/>
        </w:rPr>
        <w:t xml:space="preserve">this naming speed was related to </w:t>
      </w:r>
      <w:r w:rsidR="00C64D2D" w:rsidRPr="00992F90">
        <w:rPr>
          <w:sz w:val="24"/>
          <w:szCs w:val="24"/>
          <w:lang w:val="en-GB"/>
        </w:rPr>
        <w:t>language choice in the voluntary mixed condition.</w:t>
      </w:r>
      <w:r w:rsidR="00C97F2F" w:rsidRPr="00992F90">
        <w:rPr>
          <w:sz w:val="24"/>
          <w:szCs w:val="24"/>
          <w:lang w:val="en-GB"/>
        </w:rPr>
        <w:t xml:space="preserve"> </w:t>
      </w:r>
    </w:p>
    <w:p w:rsidR="0053243E" w:rsidRPr="00992F90" w:rsidRDefault="00566401" w:rsidP="0053243E">
      <w:pPr>
        <w:spacing w:after="0" w:line="360" w:lineRule="auto"/>
        <w:ind w:firstLine="360"/>
        <w:rPr>
          <w:sz w:val="24"/>
          <w:szCs w:val="24"/>
          <w:lang w:val="en-GB"/>
        </w:rPr>
      </w:pPr>
      <w:r w:rsidRPr="00992F90">
        <w:rPr>
          <w:sz w:val="24"/>
          <w:szCs w:val="24"/>
          <w:lang w:val="en-GB"/>
        </w:rPr>
        <w:t xml:space="preserve">In addition to </w:t>
      </w:r>
      <w:r w:rsidR="005106CA" w:rsidRPr="00992F90">
        <w:rPr>
          <w:sz w:val="24"/>
          <w:szCs w:val="24"/>
          <w:lang w:val="en-GB"/>
        </w:rPr>
        <w:t>th</w:t>
      </w:r>
      <w:r w:rsidR="00AA45CB" w:rsidRPr="00992F90">
        <w:rPr>
          <w:sz w:val="24"/>
          <w:szCs w:val="24"/>
          <w:lang w:val="en-GB"/>
        </w:rPr>
        <w:t>e</w:t>
      </w:r>
      <w:r w:rsidR="005106CA" w:rsidRPr="00992F90">
        <w:rPr>
          <w:sz w:val="24"/>
          <w:szCs w:val="24"/>
          <w:lang w:val="en-GB"/>
        </w:rPr>
        <w:t xml:space="preserve"> picture naming task</w:t>
      </w:r>
      <w:r w:rsidR="00D01688" w:rsidRPr="00992F90">
        <w:rPr>
          <w:sz w:val="24"/>
          <w:szCs w:val="24"/>
          <w:lang w:val="en-GB"/>
        </w:rPr>
        <w:t xml:space="preserve">, participants </w:t>
      </w:r>
      <w:r w:rsidRPr="00992F90">
        <w:rPr>
          <w:sz w:val="24"/>
          <w:szCs w:val="24"/>
          <w:lang w:val="en-GB"/>
        </w:rPr>
        <w:t xml:space="preserve">also completed a range of tasks assessing language proficiency, </w:t>
      </w:r>
      <w:r w:rsidR="003740B6" w:rsidRPr="00992F90">
        <w:rPr>
          <w:sz w:val="24"/>
          <w:szCs w:val="24"/>
          <w:lang w:val="en-GB"/>
        </w:rPr>
        <w:t xml:space="preserve">language </w:t>
      </w:r>
      <w:r w:rsidRPr="00992F90">
        <w:rPr>
          <w:sz w:val="24"/>
          <w:szCs w:val="24"/>
          <w:lang w:val="en-GB"/>
        </w:rPr>
        <w:t>use, inhibitory control, and working memory performance. This allowed us to examine whether voluntary language switching is related to language-</w:t>
      </w:r>
      <w:r w:rsidR="00F237B2" w:rsidRPr="00992F90">
        <w:rPr>
          <w:sz w:val="24"/>
          <w:szCs w:val="24"/>
          <w:lang w:val="en-GB"/>
        </w:rPr>
        <w:t>based</w:t>
      </w:r>
      <w:r w:rsidRPr="00992F90">
        <w:rPr>
          <w:sz w:val="24"/>
          <w:szCs w:val="24"/>
          <w:lang w:val="en-GB"/>
        </w:rPr>
        <w:t xml:space="preserve"> factors such as language proficiency </w:t>
      </w:r>
      <w:r w:rsidR="00D01688" w:rsidRPr="00992F90">
        <w:rPr>
          <w:sz w:val="24"/>
          <w:szCs w:val="24"/>
          <w:lang w:val="en-GB"/>
        </w:rPr>
        <w:t>as well as</w:t>
      </w:r>
      <w:r w:rsidRPr="00992F90">
        <w:rPr>
          <w:sz w:val="24"/>
          <w:szCs w:val="24"/>
          <w:lang w:val="en-GB"/>
        </w:rPr>
        <w:t xml:space="preserve"> to general cognitive control-related factors such as working memory or inhibitory control. </w:t>
      </w:r>
    </w:p>
    <w:p w:rsidR="0035117F" w:rsidRPr="00992F90" w:rsidRDefault="0035117F" w:rsidP="0053243E">
      <w:pPr>
        <w:spacing w:after="0" w:line="360" w:lineRule="auto"/>
        <w:ind w:firstLine="360"/>
        <w:rPr>
          <w:sz w:val="24"/>
          <w:szCs w:val="24"/>
          <w:lang w:val="en-GB"/>
        </w:rPr>
      </w:pPr>
    </w:p>
    <w:p w:rsidR="00372C13" w:rsidRPr="00992F90" w:rsidRDefault="00372C13" w:rsidP="002F0648">
      <w:pPr>
        <w:spacing w:after="0" w:line="360" w:lineRule="auto"/>
        <w:rPr>
          <w:b/>
          <w:sz w:val="28"/>
          <w:szCs w:val="28"/>
          <w:lang w:val="en-GB"/>
        </w:rPr>
      </w:pPr>
      <w:r w:rsidRPr="00992F90">
        <w:rPr>
          <w:b/>
          <w:sz w:val="28"/>
          <w:szCs w:val="28"/>
          <w:lang w:val="en-GB"/>
        </w:rPr>
        <w:t>Ex</w:t>
      </w:r>
      <w:r w:rsidR="002F0648" w:rsidRPr="00992F90">
        <w:rPr>
          <w:b/>
          <w:sz w:val="28"/>
          <w:szCs w:val="28"/>
          <w:lang w:val="en-GB"/>
        </w:rPr>
        <w:t>periment 1</w:t>
      </w:r>
    </w:p>
    <w:p w:rsidR="00494004" w:rsidRPr="00992F90" w:rsidRDefault="00494004" w:rsidP="002F0648">
      <w:pPr>
        <w:spacing w:after="0" w:line="360" w:lineRule="auto"/>
        <w:rPr>
          <w:b/>
          <w:sz w:val="24"/>
          <w:szCs w:val="24"/>
          <w:lang w:val="en-GB"/>
        </w:rPr>
      </w:pPr>
      <w:r w:rsidRPr="00992F90">
        <w:rPr>
          <w:b/>
          <w:sz w:val="24"/>
          <w:szCs w:val="24"/>
          <w:lang w:val="en-GB"/>
        </w:rPr>
        <w:t>Methods</w:t>
      </w:r>
    </w:p>
    <w:p w:rsidR="00C5241D" w:rsidRPr="00992F90" w:rsidRDefault="0050718D" w:rsidP="009C6D91">
      <w:pPr>
        <w:spacing w:after="0" w:line="360" w:lineRule="auto"/>
        <w:rPr>
          <w:b/>
          <w:i/>
          <w:sz w:val="24"/>
          <w:szCs w:val="24"/>
          <w:lang w:val="en-GB"/>
        </w:rPr>
      </w:pPr>
      <w:r w:rsidRPr="00992F90">
        <w:rPr>
          <w:b/>
          <w:i/>
          <w:sz w:val="24"/>
          <w:szCs w:val="24"/>
          <w:lang w:val="en-GB"/>
        </w:rPr>
        <w:t>Participants</w:t>
      </w:r>
    </w:p>
    <w:p w:rsidR="009C6D91" w:rsidRPr="00992F90" w:rsidRDefault="005A5DA4" w:rsidP="009C6D91">
      <w:pPr>
        <w:spacing w:after="0" w:line="360" w:lineRule="auto"/>
        <w:rPr>
          <w:b/>
          <w:i/>
          <w:sz w:val="24"/>
          <w:szCs w:val="24"/>
          <w:lang w:val="en-GB"/>
        </w:rPr>
      </w:pPr>
      <w:r w:rsidRPr="00992F90">
        <w:rPr>
          <w:sz w:val="24"/>
          <w:szCs w:val="24"/>
          <w:lang w:val="en-GB"/>
        </w:rPr>
        <w:t xml:space="preserve">Experiment 1 was completed by 55 Spanish-Basque bilinguals. All participants had normal or corrected-to-normal vision, no known neurological, reading, or hearing impairments, and gave informed consent. </w:t>
      </w:r>
      <w:r w:rsidR="0035117F" w:rsidRPr="00992F90">
        <w:rPr>
          <w:sz w:val="24"/>
          <w:lang w:val="en-US"/>
        </w:rPr>
        <w:t>The study was approved by the BCBL Ethics Review Board and complied with the guidelines of the Helsinki Declaration.</w:t>
      </w:r>
      <w:r w:rsidR="00F94882" w:rsidRPr="00992F90">
        <w:rPr>
          <w:sz w:val="28"/>
          <w:szCs w:val="24"/>
          <w:lang w:val="en-GB"/>
        </w:rPr>
        <w:t xml:space="preserve"> </w:t>
      </w:r>
      <w:r w:rsidR="00F94882" w:rsidRPr="00992F90">
        <w:rPr>
          <w:sz w:val="24"/>
          <w:szCs w:val="24"/>
          <w:lang w:val="en-GB"/>
        </w:rPr>
        <w:t xml:space="preserve">One </w:t>
      </w:r>
      <w:r w:rsidR="00F94882" w:rsidRPr="00992F90">
        <w:rPr>
          <w:sz w:val="24"/>
          <w:szCs w:val="24"/>
          <w:lang w:val="en-GB"/>
        </w:rPr>
        <w:lastRenderedPageBreak/>
        <w:t>participant'</w:t>
      </w:r>
      <w:r w:rsidR="003740B6" w:rsidRPr="00992F90">
        <w:rPr>
          <w:sz w:val="24"/>
          <w:szCs w:val="24"/>
          <w:lang w:val="en-GB"/>
        </w:rPr>
        <w:t>s data was not used as she reported English to be her</w:t>
      </w:r>
      <w:r w:rsidRPr="00992F90">
        <w:rPr>
          <w:sz w:val="24"/>
          <w:szCs w:val="24"/>
          <w:lang w:val="en-GB"/>
        </w:rPr>
        <w:t xml:space="preserve"> first language.</w:t>
      </w:r>
      <w:r w:rsidR="009C6D91" w:rsidRPr="00992F90">
        <w:rPr>
          <w:sz w:val="24"/>
          <w:szCs w:val="24"/>
          <w:lang w:val="en-GB"/>
        </w:rPr>
        <w:t xml:space="preserve"> The remaining 54 participants (</w:t>
      </w:r>
      <w:r w:rsidR="00670687" w:rsidRPr="00992F90">
        <w:rPr>
          <w:sz w:val="24"/>
          <w:szCs w:val="24"/>
          <w:lang w:val="en-GB"/>
        </w:rPr>
        <w:t>33 female) were on average 22.3</w:t>
      </w:r>
      <w:r w:rsidR="009C6D91" w:rsidRPr="00992F90">
        <w:rPr>
          <w:sz w:val="24"/>
          <w:szCs w:val="24"/>
          <w:lang w:val="en-GB"/>
        </w:rPr>
        <w:t xml:space="preserve"> years old (</w:t>
      </w:r>
      <w:r w:rsidR="009C6D91" w:rsidRPr="00992F90">
        <w:rPr>
          <w:i/>
          <w:sz w:val="24"/>
          <w:szCs w:val="24"/>
          <w:lang w:val="en-GB"/>
        </w:rPr>
        <w:t xml:space="preserve">SD </w:t>
      </w:r>
      <w:r w:rsidR="00670687" w:rsidRPr="00992F90">
        <w:rPr>
          <w:sz w:val="24"/>
          <w:szCs w:val="24"/>
          <w:lang w:val="en-GB"/>
        </w:rPr>
        <w:t>= 2.5</w:t>
      </w:r>
      <w:r w:rsidR="0098340D" w:rsidRPr="00992F90">
        <w:rPr>
          <w:sz w:val="24"/>
          <w:szCs w:val="24"/>
          <w:lang w:val="en-GB"/>
        </w:rPr>
        <w:t xml:space="preserve">, range 18-30) and </w:t>
      </w:r>
      <w:r w:rsidR="00670687" w:rsidRPr="00992F90">
        <w:rPr>
          <w:sz w:val="24"/>
          <w:szCs w:val="24"/>
          <w:lang w:val="en-GB"/>
        </w:rPr>
        <w:t>reported 18.0</w:t>
      </w:r>
      <w:r w:rsidR="009C6D91" w:rsidRPr="00992F90">
        <w:rPr>
          <w:sz w:val="24"/>
          <w:szCs w:val="24"/>
          <w:lang w:val="en-GB"/>
        </w:rPr>
        <w:t xml:space="preserve"> years of education (</w:t>
      </w:r>
      <w:r w:rsidR="009C6D91" w:rsidRPr="00992F90">
        <w:rPr>
          <w:i/>
          <w:sz w:val="24"/>
          <w:szCs w:val="24"/>
          <w:lang w:val="en-GB"/>
        </w:rPr>
        <w:t xml:space="preserve">SD </w:t>
      </w:r>
      <w:r w:rsidR="00670687" w:rsidRPr="00992F90">
        <w:rPr>
          <w:sz w:val="24"/>
          <w:szCs w:val="24"/>
          <w:lang w:val="en-GB"/>
        </w:rPr>
        <w:t>= 3.2</w:t>
      </w:r>
      <w:r w:rsidR="009C6D91" w:rsidRPr="00992F90">
        <w:rPr>
          <w:sz w:val="24"/>
          <w:szCs w:val="24"/>
          <w:lang w:val="en-GB"/>
        </w:rPr>
        <w:t>). Most (42 participants) had completed their primary and secondary education in Basque; 11 had received their education in a mixed language model with classes taught in Spanish and Basque; and one</w:t>
      </w:r>
      <w:r w:rsidR="0098340D" w:rsidRPr="00992F90">
        <w:rPr>
          <w:sz w:val="24"/>
          <w:szCs w:val="24"/>
          <w:lang w:val="en-GB"/>
        </w:rPr>
        <w:t xml:space="preserve"> participant had received </w:t>
      </w:r>
      <w:r w:rsidR="009C6D91" w:rsidRPr="00992F90">
        <w:rPr>
          <w:sz w:val="24"/>
          <w:szCs w:val="24"/>
          <w:lang w:val="en-GB"/>
        </w:rPr>
        <w:t xml:space="preserve">full education in Spanish with Basque as a subject. </w:t>
      </w:r>
      <w:r w:rsidR="00670687" w:rsidRPr="00992F90">
        <w:rPr>
          <w:color w:val="000000" w:themeColor="text1"/>
          <w:sz w:val="24"/>
          <w:szCs w:val="24"/>
          <w:lang w:val="en-GB"/>
        </w:rPr>
        <w:t>All participants were highly proficient in both Spanish and Basque and acquired both languages before or at the age of 7. However, in order to assess possible effects of language proficiency on voluntary language switching performance, we included a range of different proficiency profiles ranging from balanced bilinguals to Spanish-dominant bilinguals.</w:t>
      </w:r>
    </w:p>
    <w:p w:rsidR="00D11EE6" w:rsidRPr="00992F90" w:rsidRDefault="009C6D91" w:rsidP="00F0663D">
      <w:pPr>
        <w:spacing w:line="360" w:lineRule="auto"/>
        <w:ind w:firstLine="360"/>
        <w:rPr>
          <w:color w:val="000000" w:themeColor="text1"/>
          <w:sz w:val="24"/>
          <w:szCs w:val="24"/>
          <w:lang w:val="en-GB"/>
        </w:rPr>
      </w:pPr>
      <w:r w:rsidRPr="00992F90">
        <w:rPr>
          <w:sz w:val="24"/>
          <w:szCs w:val="24"/>
          <w:lang w:val="en-GB"/>
        </w:rPr>
        <w:t xml:space="preserve">In order to formally assess language proficiency, use, and exposure, participants completed a series of objective and subjective proficiency measurements. These included an interview, </w:t>
      </w:r>
      <w:r w:rsidR="001D4901" w:rsidRPr="00992F90">
        <w:rPr>
          <w:sz w:val="24"/>
          <w:szCs w:val="24"/>
          <w:lang w:val="en-GB"/>
        </w:rPr>
        <w:t xml:space="preserve">a </w:t>
      </w:r>
      <w:r w:rsidRPr="00992F90">
        <w:rPr>
          <w:sz w:val="24"/>
          <w:szCs w:val="24"/>
          <w:lang w:val="en-GB"/>
        </w:rPr>
        <w:t xml:space="preserve">picture naming task, and </w:t>
      </w:r>
      <w:r w:rsidR="001D4901" w:rsidRPr="00992F90">
        <w:rPr>
          <w:sz w:val="24"/>
          <w:szCs w:val="24"/>
          <w:lang w:val="en-GB"/>
        </w:rPr>
        <w:t xml:space="preserve">a </w:t>
      </w:r>
      <w:r w:rsidR="00D11EE6" w:rsidRPr="00992F90">
        <w:rPr>
          <w:sz w:val="24"/>
          <w:szCs w:val="24"/>
          <w:lang w:val="en-GB"/>
        </w:rPr>
        <w:t>lexical decision task (LexTALE</w:t>
      </w:r>
      <w:r w:rsidR="00F237B2" w:rsidRPr="00992F90">
        <w:rPr>
          <w:sz w:val="24"/>
          <w:szCs w:val="24"/>
          <w:lang w:val="en-GB"/>
        </w:rPr>
        <w:t>).</w:t>
      </w:r>
      <w:r w:rsidRPr="00992F90">
        <w:rPr>
          <w:sz w:val="24"/>
          <w:szCs w:val="24"/>
          <w:lang w:val="en-GB"/>
        </w:rPr>
        <w:t xml:space="preserve"> </w:t>
      </w:r>
      <w:r w:rsidR="00F237B2" w:rsidRPr="00992F90">
        <w:rPr>
          <w:sz w:val="24"/>
          <w:szCs w:val="24"/>
          <w:lang w:val="en-GB"/>
        </w:rPr>
        <w:t>In addition, they provided a</w:t>
      </w:r>
      <w:r w:rsidRPr="00992F90">
        <w:rPr>
          <w:sz w:val="24"/>
          <w:szCs w:val="24"/>
          <w:lang w:val="en-GB"/>
        </w:rPr>
        <w:t xml:space="preserve"> range of self-ratings with respect to language proficiency, exposure, and use in Spanish and Basque that form part of the BEST </w:t>
      </w:r>
      <w:r w:rsidRPr="00992F90">
        <w:rPr>
          <w:color w:val="000000" w:themeColor="text1"/>
          <w:sz w:val="24"/>
          <w:szCs w:val="24"/>
          <w:lang w:val="en-GB"/>
        </w:rPr>
        <w:t xml:space="preserve">proficiency test (de Bruin, Carreiras, &amp; Duñabeitia, 2017). </w:t>
      </w:r>
      <w:r w:rsidR="00D11EE6" w:rsidRPr="00992F90">
        <w:rPr>
          <w:color w:val="000000" w:themeColor="text1"/>
          <w:sz w:val="24"/>
          <w:szCs w:val="24"/>
          <w:lang w:val="en-GB"/>
        </w:rPr>
        <w:t>In the five-minute interview, participants were asked several ques</w:t>
      </w:r>
      <w:r w:rsidR="00670687" w:rsidRPr="00992F90">
        <w:rPr>
          <w:color w:val="000000" w:themeColor="text1"/>
          <w:sz w:val="24"/>
          <w:szCs w:val="24"/>
          <w:lang w:val="en-GB"/>
        </w:rPr>
        <w:t>tions ranging in difficulty. T</w:t>
      </w:r>
      <w:r w:rsidR="00D11EE6" w:rsidRPr="00992F90">
        <w:rPr>
          <w:color w:val="000000" w:themeColor="text1"/>
          <w:sz w:val="24"/>
          <w:szCs w:val="24"/>
          <w:lang w:val="en-GB"/>
        </w:rPr>
        <w:t>heir proficiency and fluency</w:t>
      </w:r>
      <w:r w:rsidR="00B81335" w:rsidRPr="00992F90">
        <w:rPr>
          <w:color w:val="000000" w:themeColor="text1"/>
          <w:sz w:val="24"/>
          <w:szCs w:val="24"/>
          <w:lang w:val="en-GB"/>
        </w:rPr>
        <w:t xml:space="preserve"> were rated on a scale from 1 ('lowest level') to 5 ('native or native-like level'</w:t>
      </w:r>
      <w:r w:rsidR="00D11EE6" w:rsidRPr="00992F90">
        <w:rPr>
          <w:color w:val="000000" w:themeColor="text1"/>
          <w:sz w:val="24"/>
          <w:szCs w:val="24"/>
          <w:lang w:val="en-GB"/>
        </w:rPr>
        <w:t>) by native speakers of Basque and Spanish. In the picture naming task, participants had to name 65 non-cognate pictures in Basque and Spanish. The LexTALE is a short computerised lexical decision task, consisting of 60 words and 30 non</w:t>
      </w:r>
      <w:r w:rsidR="00920C28" w:rsidRPr="00992F90">
        <w:rPr>
          <w:color w:val="000000" w:themeColor="text1"/>
          <w:sz w:val="24"/>
          <w:szCs w:val="24"/>
          <w:lang w:val="en-GB"/>
        </w:rPr>
        <w:t>-</w:t>
      </w:r>
      <w:r w:rsidR="00D11EE6" w:rsidRPr="00992F90">
        <w:rPr>
          <w:color w:val="000000" w:themeColor="text1"/>
          <w:sz w:val="24"/>
          <w:szCs w:val="24"/>
          <w:lang w:val="en-GB"/>
        </w:rPr>
        <w:t>words in the Spanish version and 50 words and 25 non</w:t>
      </w:r>
      <w:r w:rsidR="00920C28" w:rsidRPr="00992F90">
        <w:rPr>
          <w:color w:val="000000" w:themeColor="text1"/>
          <w:sz w:val="24"/>
          <w:szCs w:val="24"/>
          <w:lang w:val="en-GB"/>
        </w:rPr>
        <w:t>-</w:t>
      </w:r>
      <w:r w:rsidR="00D11EE6" w:rsidRPr="00992F90">
        <w:rPr>
          <w:color w:val="000000" w:themeColor="text1"/>
          <w:sz w:val="24"/>
          <w:szCs w:val="24"/>
          <w:lang w:val="en-GB"/>
        </w:rPr>
        <w:t xml:space="preserve">words in the Basque version. Lastly, participants completed a questionnaire with various questions about their proficiency in and use of their languages. Participants were asked to self-rate on a scale from 0 to 10 their proficiency in each language in terms of speaking, understanding, reading, and writing, as well as a general proficiency score. In terms of exposure, participants were asked to rate on a scale from 0 to 100% how often they were exposed to each language. As a measurement of </w:t>
      </w:r>
      <w:r w:rsidR="00253AF9" w:rsidRPr="00992F90">
        <w:rPr>
          <w:color w:val="000000" w:themeColor="text1"/>
          <w:sz w:val="24"/>
          <w:szCs w:val="24"/>
          <w:lang w:val="en-GB"/>
        </w:rPr>
        <w:t>active language use</w:t>
      </w:r>
      <w:r w:rsidR="00D11EE6" w:rsidRPr="00992F90">
        <w:rPr>
          <w:color w:val="000000" w:themeColor="text1"/>
          <w:sz w:val="24"/>
          <w:szCs w:val="24"/>
          <w:lang w:val="en-GB"/>
        </w:rPr>
        <w:t xml:space="preserve">, we also report the participants’ ratings of how often they speak each language on </w:t>
      </w:r>
      <w:r w:rsidR="00670687" w:rsidRPr="00992F90">
        <w:rPr>
          <w:color w:val="000000" w:themeColor="text1"/>
          <w:sz w:val="24"/>
          <w:szCs w:val="24"/>
          <w:lang w:val="en-GB"/>
        </w:rPr>
        <w:t>a scale from 0 to 100%. The</w:t>
      </w:r>
      <w:r w:rsidR="00D11EE6" w:rsidRPr="00992F90">
        <w:rPr>
          <w:color w:val="000000" w:themeColor="text1"/>
          <w:sz w:val="24"/>
          <w:szCs w:val="24"/>
          <w:lang w:val="en-GB"/>
        </w:rPr>
        <w:t xml:space="preserve"> objective proficiency measurements and </w:t>
      </w:r>
      <w:r w:rsidR="00670687" w:rsidRPr="00992F90">
        <w:rPr>
          <w:color w:val="000000" w:themeColor="text1"/>
          <w:sz w:val="24"/>
          <w:szCs w:val="24"/>
          <w:lang w:val="en-GB"/>
        </w:rPr>
        <w:t>questionnaire</w:t>
      </w:r>
      <w:r w:rsidR="00D11EE6" w:rsidRPr="00992F90">
        <w:rPr>
          <w:color w:val="000000" w:themeColor="text1"/>
          <w:sz w:val="24"/>
          <w:szCs w:val="24"/>
          <w:lang w:val="en-GB"/>
        </w:rPr>
        <w:t xml:space="preserve"> were completed by the participants when they signed up for the participant database.</w:t>
      </w:r>
    </w:p>
    <w:p w:rsidR="009C6D91" w:rsidRPr="00992F90" w:rsidRDefault="009C6D91" w:rsidP="00F0663D">
      <w:pPr>
        <w:spacing w:line="360" w:lineRule="auto"/>
        <w:ind w:firstLine="360"/>
        <w:rPr>
          <w:color w:val="FF0000"/>
          <w:sz w:val="24"/>
          <w:szCs w:val="24"/>
          <w:lang w:val="en-GB"/>
        </w:rPr>
      </w:pPr>
      <w:r w:rsidRPr="00992F90">
        <w:rPr>
          <w:color w:val="000000" w:themeColor="text1"/>
          <w:sz w:val="24"/>
          <w:szCs w:val="24"/>
          <w:lang w:val="en-GB"/>
        </w:rPr>
        <w:lastRenderedPageBreak/>
        <w:t xml:space="preserve">In addition, participants were asked to complete two verbal fluency tasks in separate blocks of Basque and Spanish. In the letter fluency task, they were asked to name words starting with an </w:t>
      </w:r>
      <w:r w:rsidR="00F94882" w:rsidRPr="00992F90">
        <w:rPr>
          <w:color w:val="000000" w:themeColor="text1"/>
          <w:sz w:val="24"/>
          <w:szCs w:val="24"/>
          <w:lang w:val="en-GB"/>
        </w:rPr>
        <w:t>'</w:t>
      </w:r>
      <w:r w:rsidRPr="00992F90">
        <w:rPr>
          <w:color w:val="000000" w:themeColor="text1"/>
          <w:sz w:val="24"/>
          <w:szCs w:val="24"/>
          <w:lang w:val="en-GB"/>
        </w:rPr>
        <w:t>S</w:t>
      </w:r>
      <w:r w:rsidR="00F94882" w:rsidRPr="00992F90">
        <w:rPr>
          <w:color w:val="000000" w:themeColor="text1"/>
          <w:sz w:val="24"/>
          <w:szCs w:val="24"/>
          <w:lang w:val="en-GB"/>
        </w:rPr>
        <w:t>'</w:t>
      </w:r>
      <w:r w:rsidRPr="00992F90">
        <w:rPr>
          <w:color w:val="000000" w:themeColor="text1"/>
          <w:sz w:val="24"/>
          <w:szCs w:val="24"/>
          <w:lang w:val="en-GB"/>
        </w:rPr>
        <w:t xml:space="preserve"> within one minute. In the category fluency task, they named as many animals as possible within one minute. The language order and task order were counterbalanced across participants.</w:t>
      </w:r>
      <w:r w:rsidR="00670687" w:rsidRPr="00992F90">
        <w:rPr>
          <w:color w:val="000000" w:themeColor="text1"/>
          <w:sz w:val="24"/>
          <w:szCs w:val="24"/>
          <w:lang w:val="en-GB"/>
        </w:rPr>
        <w:t xml:space="preserve"> The average scores, standard deviations, and ranges of all language measurements are provided in Table 1</w:t>
      </w:r>
      <w:r w:rsidR="00090DAA" w:rsidRPr="00992F90">
        <w:rPr>
          <w:color w:val="000000" w:themeColor="text1"/>
          <w:sz w:val="24"/>
          <w:szCs w:val="24"/>
          <w:lang w:val="en-GB"/>
        </w:rPr>
        <w:t>.</w:t>
      </w:r>
      <w:r w:rsidRPr="00992F90">
        <w:rPr>
          <w:color w:val="000000" w:themeColor="text1"/>
          <w:sz w:val="24"/>
          <w:szCs w:val="24"/>
          <w:lang w:val="en-GB"/>
        </w:rPr>
        <w:t xml:space="preserve"> In</w:t>
      </w:r>
      <w:r w:rsidR="00670687" w:rsidRPr="00992F90">
        <w:rPr>
          <w:color w:val="000000" w:themeColor="text1"/>
          <w:sz w:val="24"/>
          <w:szCs w:val="24"/>
          <w:lang w:val="en-GB"/>
        </w:rPr>
        <w:t xml:space="preserve"> an </w:t>
      </w:r>
      <w:r w:rsidR="00090DAA" w:rsidRPr="00992F90">
        <w:rPr>
          <w:color w:val="000000" w:themeColor="text1"/>
          <w:sz w:val="24"/>
          <w:szCs w:val="24"/>
          <w:lang w:val="en-GB"/>
        </w:rPr>
        <w:t>additional</w:t>
      </w:r>
      <w:r w:rsidR="00B00366" w:rsidRPr="00992F90">
        <w:rPr>
          <w:color w:val="000000" w:themeColor="text1"/>
          <w:sz w:val="24"/>
          <w:szCs w:val="24"/>
          <w:lang w:val="en-GB"/>
        </w:rPr>
        <w:t xml:space="preserve"> questionnaire, participants provided self-ratings of daily language switching behaviour,</w:t>
      </w:r>
      <w:r w:rsidR="00F94882" w:rsidRPr="00992F90">
        <w:rPr>
          <w:color w:val="000000" w:themeColor="text1"/>
          <w:sz w:val="24"/>
          <w:szCs w:val="24"/>
          <w:lang w:val="en-GB"/>
        </w:rPr>
        <w:t xml:space="preserve"> indicating on a scale from 1 ('never') to 4 ('all the time'</w:t>
      </w:r>
      <w:r w:rsidR="00B00366" w:rsidRPr="00992F90">
        <w:rPr>
          <w:color w:val="000000" w:themeColor="text1"/>
          <w:sz w:val="24"/>
          <w:szCs w:val="24"/>
          <w:lang w:val="en-GB"/>
        </w:rPr>
        <w:t xml:space="preserve">) how often they a) switch on a daily basis, b) switch within a conversation, and c) switch within a sentence. </w:t>
      </w:r>
      <w:r w:rsidRPr="00992F90">
        <w:rPr>
          <w:color w:val="000000" w:themeColor="text1"/>
          <w:sz w:val="24"/>
          <w:szCs w:val="24"/>
          <w:lang w:val="en-GB"/>
        </w:rPr>
        <w:t>On average, participants reported frequent daily language switching (</w:t>
      </w:r>
      <w:r w:rsidRPr="00992F90">
        <w:rPr>
          <w:i/>
          <w:color w:val="000000" w:themeColor="text1"/>
          <w:sz w:val="24"/>
          <w:szCs w:val="24"/>
          <w:lang w:val="en-GB"/>
        </w:rPr>
        <w:t xml:space="preserve">M </w:t>
      </w:r>
      <w:r w:rsidRPr="00992F90">
        <w:rPr>
          <w:color w:val="000000" w:themeColor="text1"/>
          <w:sz w:val="24"/>
          <w:szCs w:val="24"/>
          <w:lang w:val="en-GB"/>
        </w:rPr>
        <w:t xml:space="preserve">= </w:t>
      </w:r>
      <w:r w:rsidR="00670687" w:rsidRPr="00992F90">
        <w:rPr>
          <w:color w:val="000000" w:themeColor="text1"/>
          <w:sz w:val="24"/>
          <w:szCs w:val="24"/>
          <w:lang w:val="en-GB"/>
        </w:rPr>
        <w:t>2.6</w:t>
      </w:r>
      <w:r w:rsidRPr="00992F90">
        <w:rPr>
          <w:color w:val="000000" w:themeColor="text1"/>
          <w:sz w:val="24"/>
          <w:szCs w:val="24"/>
          <w:lang w:val="en-GB"/>
        </w:rPr>
        <w:t xml:space="preserve">, </w:t>
      </w:r>
      <w:r w:rsidRPr="00992F90">
        <w:rPr>
          <w:i/>
          <w:color w:val="000000" w:themeColor="text1"/>
          <w:sz w:val="24"/>
          <w:szCs w:val="24"/>
          <w:lang w:val="en-GB"/>
        </w:rPr>
        <w:t xml:space="preserve">SD </w:t>
      </w:r>
      <w:r w:rsidR="00670687" w:rsidRPr="00992F90">
        <w:rPr>
          <w:color w:val="000000" w:themeColor="text1"/>
          <w:sz w:val="24"/>
          <w:szCs w:val="24"/>
          <w:lang w:val="en-GB"/>
        </w:rPr>
        <w:t>= 1.1</w:t>
      </w:r>
      <w:r w:rsidRPr="00992F90">
        <w:rPr>
          <w:color w:val="000000" w:themeColor="text1"/>
          <w:sz w:val="24"/>
          <w:szCs w:val="24"/>
          <w:lang w:val="en-GB"/>
        </w:rPr>
        <w:t>) and occasional switching within conversations (</w:t>
      </w:r>
      <w:r w:rsidRPr="00992F90">
        <w:rPr>
          <w:i/>
          <w:color w:val="000000" w:themeColor="text1"/>
          <w:sz w:val="24"/>
          <w:szCs w:val="24"/>
          <w:lang w:val="en-GB"/>
        </w:rPr>
        <w:t xml:space="preserve">M </w:t>
      </w:r>
      <w:r w:rsidR="00670687" w:rsidRPr="00992F90">
        <w:rPr>
          <w:color w:val="000000" w:themeColor="text1"/>
          <w:sz w:val="24"/>
          <w:szCs w:val="24"/>
          <w:lang w:val="en-GB"/>
        </w:rPr>
        <w:t>= 2.1</w:t>
      </w:r>
      <w:r w:rsidRPr="00992F90">
        <w:rPr>
          <w:color w:val="000000" w:themeColor="text1"/>
          <w:sz w:val="24"/>
          <w:szCs w:val="24"/>
          <w:lang w:val="en-GB"/>
        </w:rPr>
        <w:t xml:space="preserve">, </w:t>
      </w:r>
      <w:r w:rsidRPr="00992F90">
        <w:rPr>
          <w:i/>
          <w:color w:val="000000" w:themeColor="text1"/>
          <w:sz w:val="24"/>
          <w:szCs w:val="24"/>
          <w:lang w:val="en-GB"/>
        </w:rPr>
        <w:t xml:space="preserve">SD </w:t>
      </w:r>
      <w:r w:rsidR="00670687" w:rsidRPr="00992F90">
        <w:rPr>
          <w:color w:val="000000" w:themeColor="text1"/>
          <w:sz w:val="24"/>
          <w:szCs w:val="24"/>
          <w:lang w:val="en-GB"/>
        </w:rPr>
        <w:t xml:space="preserve">= </w:t>
      </w:r>
      <w:r w:rsidR="001A2BD7" w:rsidRPr="00992F90">
        <w:rPr>
          <w:color w:val="000000" w:themeColor="text1"/>
          <w:sz w:val="24"/>
          <w:szCs w:val="24"/>
          <w:lang w:val="en-GB"/>
        </w:rPr>
        <w:t>0</w:t>
      </w:r>
      <w:r w:rsidR="00670687" w:rsidRPr="00992F90">
        <w:rPr>
          <w:color w:val="000000" w:themeColor="text1"/>
          <w:sz w:val="24"/>
          <w:szCs w:val="24"/>
          <w:lang w:val="en-GB"/>
        </w:rPr>
        <w:t>.8</w:t>
      </w:r>
      <w:r w:rsidRPr="00992F90">
        <w:rPr>
          <w:color w:val="000000" w:themeColor="text1"/>
          <w:sz w:val="24"/>
          <w:szCs w:val="24"/>
          <w:lang w:val="en-GB"/>
        </w:rPr>
        <w:t>) and sentences (</w:t>
      </w:r>
      <w:r w:rsidRPr="00992F90">
        <w:rPr>
          <w:i/>
          <w:color w:val="000000" w:themeColor="text1"/>
          <w:sz w:val="24"/>
          <w:szCs w:val="24"/>
          <w:lang w:val="en-GB"/>
        </w:rPr>
        <w:t xml:space="preserve">M </w:t>
      </w:r>
      <w:r w:rsidR="00670687" w:rsidRPr="00992F90">
        <w:rPr>
          <w:color w:val="000000" w:themeColor="text1"/>
          <w:sz w:val="24"/>
          <w:szCs w:val="24"/>
          <w:lang w:val="en-GB"/>
        </w:rPr>
        <w:t>= 1.8</w:t>
      </w:r>
      <w:r w:rsidRPr="00992F90">
        <w:rPr>
          <w:color w:val="000000" w:themeColor="text1"/>
          <w:sz w:val="24"/>
          <w:szCs w:val="24"/>
          <w:lang w:val="en-GB"/>
        </w:rPr>
        <w:t xml:space="preserve">, </w:t>
      </w:r>
      <w:r w:rsidRPr="00992F90">
        <w:rPr>
          <w:i/>
          <w:color w:val="000000" w:themeColor="text1"/>
          <w:sz w:val="24"/>
          <w:szCs w:val="24"/>
          <w:lang w:val="en-GB"/>
        </w:rPr>
        <w:t xml:space="preserve">SD </w:t>
      </w:r>
      <w:r w:rsidR="00FD6A9B" w:rsidRPr="00992F90">
        <w:rPr>
          <w:color w:val="000000" w:themeColor="text1"/>
          <w:sz w:val="24"/>
          <w:szCs w:val="24"/>
          <w:lang w:val="en-GB"/>
        </w:rPr>
        <w:t xml:space="preserve">= </w:t>
      </w:r>
      <w:r w:rsidR="001A2BD7" w:rsidRPr="00992F90">
        <w:rPr>
          <w:color w:val="000000" w:themeColor="text1"/>
          <w:sz w:val="24"/>
          <w:szCs w:val="24"/>
          <w:lang w:val="en-GB"/>
        </w:rPr>
        <w:t>0</w:t>
      </w:r>
      <w:r w:rsidR="00FD6A9B" w:rsidRPr="00992F90">
        <w:rPr>
          <w:color w:val="000000" w:themeColor="text1"/>
          <w:sz w:val="24"/>
          <w:szCs w:val="24"/>
          <w:lang w:val="en-GB"/>
        </w:rPr>
        <w:t>.7</w:t>
      </w:r>
      <w:r w:rsidR="00670687" w:rsidRPr="00992F90">
        <w:rPr>
          <w:color w:val="000000" w:themeColor="text1"/>
          <w:sz w:val="24"/>
          <w:szCs w:val="24"/>
          <w:lang w:val="en-GB"/>
        </w:rPr>
        <w:t>)</w:t>
      </w:r>
      <w:r w:rsidRPr="00992F90">
        <w:rPr>
          <w:color w:val="000000" w:themeColor="text1"/>
          <w:sz w:val="24"/>
          <w:szCs w:val="24"/>
          <w:lang w:val="en-GB"/>
        </w:rPr>
        <w:t>. In addition to Basque and Spanish, most participants reported having acquired English as a third language (average</w:t>
      </w:r>
      <w:r w:rsidR="001D4A52" w:rsidRPr="00992F90">
        <w:rPr>
          <w:color w:val="000000" w:themeColor="text1"/>
          <w:sz w:val="24"/>
          <w:szCs w:val="24"/>
          <w:lang w:val="en-GB"/>
        </w:rPr>
        <w:t xml:space="preserve"> </w:t>
      </w:r>
      <w:r w:rsidR="00014C22" w:rsidRPr="00992F90">
        <w:rPr>
          <w:color w:val="000000" w:themeColor="text1"/>
          <w:sz w:val="24"/>
          <w:szCs w:val="24"/>
          <w:lang w:val="en-GB"/>
        </w:rPr>
        <w:t xml:space="preserve">English </w:t>
      </w:r>
      <w:r w:rsidR="001D4A52" w:rsidRPr="00992F90">
        <w:rPr>
          <w:color w:val="000000" w:themeColor="text1"/>
          <w:sz w:val="24"/>
          <w:szCs w:val="24"/>
          <w:lang w:val="en-GB"/>
        </w:rPr>
        <w:t>picture naming score (scale 0-65)</w:t>
      </w:r>
      <w:r w:rsidRPr="00992F90">
        <w:rPr>
          <w:color w:val="000000" w:themeColor="text1"/>
          <w:sz w:val="24"/>
          <w:szCs w:val="24"/>
          <w:lang w:val="en-GB"/>
        </w:rPr>
        <w:t xml:space="preserve">: </w:t>
      </w:r>
      <w:r w:rsidRPr="00992F90">
        <w:rPr>
          <w:i/>
          <w:color w:val="000000" w:themeColor="text1"/>
          <w:sz w:val="24"/>
          <w:szCs w:val="24"/>
          <w:lang w:val="en-GB"/>
        </w:rPr>
        <w:t xml:space="preserve">M </w:t>
      </w:r>
      <w:r w:rsidR="00141D43" w:rsidRPr="00992F90">
        <w:rPr>
          <w:color w:val="000000" w:themeColor="text1"/>
          <w:sz w:val="24"/>
          <w:szCs w:val="24"/>
          <w:lang w:val="en-GB"/>
        </w:rPr>
        <w:t>= 44.7</w:t>
      </w:r>
      <w:r w:rsidRPr="00992F90">
        <w:rPr>
          <w:color w:val="000000" w:themeColor="text1"/>
          <w:sz w:val="24"/>
          <w:szCs w:val="24"/>
          <w:lang w:val="en-GB"/>
        </w:rPr>
        <w:t xml:space="preserve">, </w:t>
      </w:r>
      <w:r w:rsidRPr="00992F90">
        <w:rPr>
          <w:i/>
          <w:color w:val="000000" w:themeColor="text1"/>
          <w:sz w:val="24"/>
          <w:szCs w:val="24"/>
          <w:lang w:val="en-GB"/>
        </w:rPr>
        <w:t xml:space="preserve">SD </w:t>
      </w:r>
      <w:r w:rsidR="00141D43" w:rsidRPr="00992F90">
        <w:rPr>
          <w:color w:val="000000" w:themeColor="text1"/>
          <w:sz w:val="24"/>
          <w:szCs w:val="24"/>
          <w:lang w:val="en-GB"/>
        </w:rPr>
        <w:t>= 9.8</w:t>
      </w:r>
      <w:r w:rsidRPr="00992F90">
        <w:rPr>
          <w:color w:val="000000" w:themeColor="text1"/>
          <w:sz w:val="24"/>
          <w:szCs w:val="24"/>
          <w:lang w:val="en-GB"/>
        </w:rPr>
        <w:t>).</w:t>
      </w:r>
    </w:p>
    <w:p w:rsidR="0098340D" w:rsidRPr="00992F90" w:rsidRDefault="0098340D" w:rsidP="00F0663D">
      <w:pPr>
        <w:spacing w:line="360" w:lineRule="auto"/>
        <w:ind w:firstLine="360"/>
        <w:rPr>
          <w:color w:val="FF0000"/>
          <w:sz w:val="24"/>
          <w:szCs w:val="24"/>
          <w:lang w:val="en-GB"/>
        </w:rPr>
      </w:pPr>
    </w:p>
    <w:p w:rsidR="0098340D" w:rsidRPr="00992F90" w:rsidRDefault="0098340D" w:rsidP="0098340D">
      <w:pPr>
        <w:spacing w:line="360" w:lineRule="auto"/>
        <w:rPr>
          <w:i/>
          <w:sz w:val="24"/>
          <w:szCs w:val="24"/>
          <w:lang w:val="en-GB"/>
        </w:rPr>
      </w:pPr>
      <w:r w:rsidRPr="00992F90">
        <w:rPr>
          <w:sz w:val="24"/>
          <w:szCs w:val="24"/>
          <w:lang w:val="en-GB"/>
        </w:rPr>
        <w:t xml:space="preserve">Table 1. </w:t>
      </w:r>
      <w:r w:rsidRPr="00992F90">
        <w:rPr>
          <w:i/>
          <w:sz w:val="24"/>
          <w:szCs w:val="24"/>
          <w:lang w:val="en-GB"/>
        </w:rPr>
        <w:t>Summary of objective and subjective measurements of language pro</w:t>
      </w:r>
      <w:r w:rsidR="00574668" w:rsidRPr="00992F90">
        <w:rPr>
          <w:i/>
          <w:sz w:val="24"/>
          <w:szCs w:val="24"/>
          <w:lang w:val="en-GB"/>
        </w:rPr>
        <w:t xml:space="preserve">ficiency, exposure, and use of </w:t>
      </w:r>
      <w:r w:rsidRPr="00992F90">
        <w:rPr>
          <w:i/>
          <w:sz w:val="24"/>
          <w:szCs w:val="24"/>
          <w:lang w:val="en-GB"/>
        </w:rPr>
        <w:t>Sp</w:t>
      </w:r>
      <w:r w:rsidR="00574668" w:rsidRPr="00992F90">
        <w:rPr>
          <w:i/>
          <w:sz w:val="24"/>
          <w:szCs w:val="24"/>
          <w:lang w:val="en-GB"/>
        </w:rPr>
        <w:t>anish (left) and Basque (right) for Experiment 1.</w:t>
      </w:r>
      <w:r w:rsidR="00AB5103" w:rsidRPr="00992F90">
        <w:rPr>
          <w:i/>
          <w:sz w:val="24"/>
          <w:szCs w:val="24"/>
          <w:lang w:val="en-GB"/>
        </w:rPr>
        <w:t xml:space="preserve"> There was a significant difference between Spanish and Basque on all measurements.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992"/>
        <w:gridCol w:w="851"/>
        <w:gridCol w:w="992"/>
        <w:gridCol w:w="992"/>
        <w:gridCol w:w="743"/>
        <w:gridCol w:w="1065"/>
      </w:tblGrid>
      <w:tr w:rsidR="0098340D" w:rsidRPr="00992F90" w:rsidTr="0098340D">
        <w:tc>
          <w:tcPr>
            <w:tcW w:w="3085" w:type="dxa"/>
            <w:tcBorders>
              <w:top w:val="single" w:sz="4" w:space="0" w:color="auto"/>
              <w:bottom w:val="single" w:sz="4" w:space="0" w:color="auto"/>
            </w:tcBorders>
          </w:tcPr>
          <w:p w:rsidR="0098340D" w:rsidRPr="00992F90" w:rsidRDefault="0098340D" w:rsidP="0098340D">
            <w:pPr>
              <w:spacing w:line="360" w:lineRule="auto"/>
              <w:rPr>
                <w:lang w:val="en-GB"/>
              </w:rPr>
            </w:pPr>
          </w:p>
        </w:tc>
        <w:tc>
          <w:tcPr>
            <w:tcW w:w="992" w:type="dxa"/>
            <w:tcBorders>
              <w:top w:val="single" w:sz="4" w:space="0" w:color="auto"/>
              <w:bottom w:val="single" w:sz="4" w:space="0" w:color="auto"/>
            </w:tcBorders>
          </w:tcPr>
          <w:p w:rsidR="0098340D" w:rsidRPr="00992F90" w:rsidRDefault="0098340D" w:rsidP="0098340D">
            <w:pPr>
              <w:spacing w:line="360" w:lineRule="auto"/>
              <w:rPr>
                <w:b/>
                <w:lang w:val="en-GB"/>
              </w:rPr>
            </w:pPr>
            <w:r w:rsidRPr="00992F90">
              <w:rPr>
                <w:b/>
                <w:lang w:val="en-GB"/>
              </w:rPr>
              <w:t>Spanish</w:t>
            </w:r>
          </w:p>
          <w:p w:rsidR="0098340D" w:rsidRPr="00992F90" w:rsidRDefault="0098340D" w:rsidP="0098340D">
            <w:pPr>
              <w:spacing w:line="360" w:lineRule="auto"/>
              <w:rPr>
                <w:lang w:val="en-GB"/>
              </w:rPr>
            </w:pPr>
            <w:r w:rsidRPr="00992F90">
              <w:rPr>
                <w:lang w:val="en-GB"/>
              </w:rPr>
              <w:t>Mean</w:t>
            </w:r>
          </w:p>
        </w:tc>
        <w:tc>
          <w:tcPr>
            <w:tcW w:w="851" w:type="dxa"/>
            <w:tcBorders>
              <w:top w:val="single" w:sz="4" w:space="0" w:color="auto"/>
              <w:bottom w:val="single" w:sz="4" w:space="0" w:color="auto"/>
            </w:tcBorders>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r w:rsidRPr="00992F90">
              <w:rPr>
                <w:lang w:val="en-GB"/>
              </w:rPr>
              <w:t>SD</w:t>
            </w:r>
          </w:p>
        </w:tc>
        <w:tc>
          <w:tcPr>
            <w:tcW w:w="992" w:type="dxa"/>
            <w:tcBorders>
              <w:top w:val="single" w:sz="4" w:space="0" w:color="auto"/>
              <w:bottom w:val="single" w:sz="4" w:space="0" w:color="auto"/>
            </w:tcBorders>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r w:rsidRPr="00992F90">
              <w:rPr>
                <w:lang w:val="en-GB"/>
              </w:rPr>
              <w:t>Range</w:t>
            </w:r>
          </w:p>
        </w:tc>
        <w:tc>
          <w:tcPr>
            <w:tcW w:w="992" w:type="dxa"/>
            <w:tcBorders>
              <w:top w:val="single" w:sz="4" w:space="0" w:color="auto"/>
              <w:bottom w:val="single" w:sz="4" w:space="0" w:color="auto"/>
            </w:tcBorders>
          </w:tcPr>
          <w:p w:rsidR="0098340D" w:rsidRPr="00992F90" w:rsidRDefault="0098340D" w:rsidP="0098340D">
            <w:pPr>
              <w:spacing w:line="360" w:lineRule="auto"/>
              <w:rPr>
                <w:b/>
                <w:lang w:val="en-GB"/>
              </w:rPr>
            </w:pPr>
            <w:r w:rsidRPr="00992F90">
              <w:rPr>
                <w:b/>
                <w:lang w:val="en-GB"/>
              </w:rPr>
              <w:t>Basque</w:t>
            </w:r>
          </w:p>
          <w:p w:rsidR="0098340D" w:rsidRPr="00992F90" w:rsidRDefault="0098340D" w:rsidP="0098340D">
            <w:pPr>
              <w:spacing w:line="360" w:lineRule="auto"/>
              <w:rPr>
                <w:lang w:val="en-GB"/>
              </w:rPr>
            </w:pPr>
            <w:r w:rsidRPr="00992F90">
              <w:rPr>
                <w:lang w:val="en-GB"/>
              </w:rPr>
              <w:t>Mean</w:t>
            </w:r>
          </w:p>
        </w:tc>
        <w:tc>
          <w:tcPr>
            <w:tcW w:w="743" w:type="dxa"/>
            <w:tcBorders>
              <w:top w:val="single" w:sz="4" w:space="0" w:color="auto"/>
              <w:bottom w:val="single" w:sz="4" w:space="0" w:color="auto"/>
            </w:tcBorders>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r w:rsidRPr="00992F90">
              <w:rPr>
                <w:lang w:val="en-GB"/>
              </w:rPr>
              <w:t>SD</w:t>
            </w:r>
          </w:p>
        </w:tc>
        <w:tc>
          <w:tcPr>
            <w:tcW w:w="1065" w:type="dxa"/>
            <w:tcBorders>
              <w:top w:val="single" w:sz="4" w:space="0" w:color="auto"/>
              <w:bottom w:val="single" w:sz="4" w:space="0" w:color="auto"/>
            </w:tcBorders>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r w:rsidRPr="00992F90">
              <w:rPr>
                <w:lang w:val="en-GB"/>
              </w:rPr>
              <w:t>Range</w:t>
            </w:r>
          </w:p>
        </w:tc>
      </w:tr>
      <w:tr w:rsidR="0098340D" w:rsidRPr="00992F90" w:rsidTr="0098340D">
        <w:tc>
          <w:tcPr>
            <w:tcW w:w="3085" w:type="dxa"/>
            <w:tcBorders>
              <w:top w:val="single" w:sz="4" w:space="0" w:color="auto"/>
            </w:tcBorders>
          </w:tcPr>
          <w:p w:rsidR="0098340D" w:rsidRPr="00992F90" w:rsidRDefault="0098340D" w:rsidP="001A2BD7">
            <w:pPr>
              <w:spacing w:line="360" w:lineRule="auto"/>
              <w:rPr>
                <w:b/>
                <w:lang w:val="en-GB"/>
              </w:rPr>
            </w:pPr>
            <w:r w:rsidRPr="00992F90">
              <w:rPr>
                <w:b/>
                <w:lang w:val="en-GB"/>
              </w:rPr>
              <w:t>A</w:t>
            </w:r>
            <w:r w:rsidR="001A2BD7" w:rsidRPr="00992F90">
              <w:rPr>
                <w:b/>
                <w:lang w:val="en-GB"/>
              </w:rPr>
              <w:t>ge of Acquisition</w:t>
            </w:r>
          </w:p>
        </w:tc>
        <w:tc>
          <w:tcPr>
            <w:tcW w:w="992" w:type="dxa"/>
            <w:tcBorders>
              <w:top w:val="single" w:sz="4" w:space="0" w:color="auto"/>
            </w:tcBorders>
          </w:tcPr>
          <w:p w:rsidR="0098340D" w:rsidRPr="00992F90" w:rsidRDefault="009944D2" w:rsidP="0098340D">
            <w:pPr>
              <w:spacing w:line="360" w:lineRule="auto"/>
              <w:rPr>
                <w:lang w:val="en-GB"/>
              </w:rPr>
            </w:pPr>
            <w:r w:rsidRPr="00992F90">
              <w:rPr>
                <w:lang w:val="en-GB"/>
              </w:rPr>
              <w:t>0.2</w:t>
            </w:r>
          </w:p>
        </w:tc>
        <w:tc>
          <w:tcPr>
            <w:tcW w:w="851" w:type="dxa"/>
            <w:tcBorders>
              <w:top w:val="single" w:sz="4" w:space="0" w:color="auto"/>
            </w:tcBorders>
          </w:tcPr>
          <w:p w:rsidR="0098340D" w:rsidRPr="00992F90" w:rsidRDefault="009944D2" w:rsidP="0098340D">
            <w:pPr>
              <w:spacing w:line="360" w:lineRule="auto"/>
              <w:rPr>
                <w:lang w:val="en-GB"/>
              </w:rPr>
            </w:pPr>
            <w:r w:rsidRPr="00992F90">
              <w:rPr>
                <w:lang w:val="en-GB"/>
              </w:rPr>
              <w:t>0.6</w:t>
            </w:r>
          </w:p>
        </w:tc>
        <w:tc>
          <w:tcPr>
            <w:tcW w:w="992" w:type="dxa"/>
            <w:tcBorders>
              <w:top w:val="single" w:sz="4" w:space="0" w:color="auto"/>
            </w:tcBorders>
          </w:tcPr>
          <w:p w:rsidR="0098340D" w:rsidRPr="00992F90" w:rsidRDefault="0098340D" w:rsidP="0098340D">
            <w:pPr>
              <w:spacing w:line="360" w:lineRule="auto"/>
              <w:rPr>
                <w:lang w:val="en-GB"/>
              </w:rPr>
            </w:pPr>
            <w:r w:rsidRPr="00992F90">
              <w:rPr>
                <w:lang w:val="en-GB"/>
              </w:rPr>
              <w:t>0-3</w:t>
            </w:r>
          </w:p>
        </w:tc>
        <w:tc>
          <w:tcPr>
            <w:tcW w:w="992" w:type="dxa"/>
            <w:tcBorders>
              <w:top w:val="single" w:sz="4" w:space="0" w:color="auto"/>
            </w:tcBorders>
          </w:tcPr>
          <w:p w:rsidR="0098340D" w:rsidRPr="00992F90" w:rsidRDefault="009944D2" w:rsidP="0098340D">
            <w:pPr>
              <w:spacing w:line="360" w:lineRule="auto"/>
              <w:rPr>
                <w:lang w:val="en-GB"/>
              </w:rPr>
            </w:pPr>
            <w:r w:rsidRPr="00992F90">
              <w:rPr>
                <w:lang w:val="en-GB"/>
              </w:rPr>
              <w:t>1.9</w:t>
            </w:r>
          </w:p>
        </w:tc>
        <w:tc>
          <w:tcPr>
            <w:tcW w:w="743" w:type="dxa"/>
            <w:tcBorders>
              <w:top w:val="single" w:sz="4" w:space="0" w:color="auto"/>
            </w:tcBorders>
          </w:tcPr>
          <w:p w:rsidR="0098340D" w:rsidRPr="00992F90" w:rsidRDefault="009944D2" w:rsidP="0098340D">
            <w:pPr>
              <w:spacing w:line="360" w:lineRule="auto"/>
              <w:rPr>
                <w:lang w:val="en-GB"/>
              </w:rPr>
            </w:pPr>
            <w:r w:rsidRPr="00992F90">
              <w:rPr>
                <w:lang w:val="en-GB"/>
              </w:rPr>
              <w:t>1.7</w:t>
            </w:r>
          </w:p>
        </w:tc>
        <w:tc>
          <w:tcPr>
            <w:tcW w:w="1065" w:type="dxa"/>
            <w:tcBorders>
              <w:top w:val="single" w:sz="4" w:space="0" w:color="auto"/>
            </w:tcBorders>
          </w:tcPr>
          <w:p w:rsidR="0098340D" w:rsidRPr="00992F90" w:rsidRDefault="0098340D" w:rsidP="0098340D">
            <w:pPr>
              <w:spacing w:line="360" w:lineRule="auto"/>
              <w:rPr>
                <w:lang w:val="en-GB"/>
              </w:rPr>
            </w:pPr>
            <w:r w:rsidRPr="00992F90">
              <w:rPr>
                <w:lang w:val="en-GB"/>
              </w:rPr>
              <w:t>0-7</w:t>
            </w:r>
          </w:p>
        </w:tc>
      </w:tr>
      <w:tr w:rsidR="0098340D" w:rsidRPr="00992F90" w:rsidTr="0098340D">
        <w:trPr>
          <w:trHeight w:val="396"/>
        </w:trPr>
        <w:tc>
          <w:tcPr>
            <w:tcW w:w="3085" w:type="dxa"/>
          </w:tcPr>
          <w:p w:rsidR="0098340D" w:rsidRPr="00992F90" w:rsidRDefault="0098340D" w:rsidP="0098340D">
            <w:pPr>
              <w:spacing w:line="360" w:lineRule="auto"/>
              <w:rPr>
                <w:lang w:val="en-GB"/>
              </w:rPr>
            </w:pPr>
            <w:r w:rsidRPr="00992F90">
              <w:rPr>
                <w:b/>
                <w:lang w:val="en-GB"/>
              </w:rPr>
              <w:t>Picture naming</w:t>
            </w:r>
            <w:r w:rsidRPr="00992F90">
              <w:rPr>
                <w:lang w:val="en-GB"/>
              </w:rPr>
              <w:t xml:space="preserve"> (0-65)</w:t>
            </w:r>
          </w:p>
        </w:tc>
        <w:tc>
          <w:tcPr>
            <w:tcW w:w="992" w:type="dxa"/>
          </w:tcPr>
          <w:p w:rsidR="0098340D" w:rsidRPr="00992F90" w:rsidRDefault="009944D2" w:rsidP="0098340D">
            <w:pPr>
              <w:spacing w:line="360" w:lineRule="auto"/>
              <w:rPr>
                <w:lang w:val="en-GB"/>
              </w:rPr>
            </w:pPr>
            <w:r w:rsidRPr="00992F90">
              <w:rPr>
                <w:lang w:val="en-GB"/>
              </w:rPr>
              <w:t>64.6</w:t>
            </w:r>
          </w:p>
        </w:tc>
        <w:tc>
          <w:tcPr>
            <w:tcW w:w="851" w:type="dxa"/>
          </w:tcPr>
          <w:p w:rsidR="0098340D" w:rsidRPr="00992F90" w:rsidRDefault="009944D2" w:rsidP="0098340D">
            <w:pPr>
              <w:spacing w:line="360" w:lineRule="auto"/>
              <w:rPr>
                <w:lang w:val="en-GB"/>
              </w:rPr>
            </w:pPr>
            <w:r w:rsidRPr="00992F90">
              <w:rPr>
                <w:lang w:val="en-GB"/>
              </w:rPr>
              <w:t>0.7</w:t>
            </w:r>
          </w:p>
        </w:tc>
        <w:tc>
          <w:tcPr>
            <w:tcW w:w="992" w:type="dxa"/>
          </w:tcPr>
          <w:p w:rsidR="0098340D" w:rsidRPr="00992F90" w:rsidRDefault="0098340D" w:rsidP="0098340D">
            <w:pPr>
              <w:spacing w:line="360" w:lineRule="auto"/>
              <w:rPr>
                <w:lang w:val="en-GB"/>
              </w:rPr>
            </w:pPr>
            <w:r w:rsidRPr="00992F90">
              <w:rPr>
                <w:lang w:val="en-GB"/>
              </w:rPr>
              <w:t>62-65</w:t>
            </w:r>
          </w:p>
        </w:tc>
        <w:tc>
          <w:tcPr>
            <w:tcW w:w="992" w:type="dxa"/>
          </w:tcPr>
          <w:p w:rsidR="0098340D" w:rsidRPr="00992F90" w:rsidRDefault="009944D2" w:rsidP="0098340D">
            <w:pPr>
              <w:spacing w:line="360" w:lineRule="auto"/>
              <w:rPr>
                <w:lang w:val="en-GB"/>
              </w:rPr>
            </w:pPr>
            <w:r w:rsidRPr="00992F90">
              <w:rPr>
                <w:lang w:val="en-GB"/>
              </w:rPr>
              <w:t>55.2</w:t>
            </w:r>
          </w:p>
        </w:tc>
        <w:tc>
          <w:tcPr>
            <w:tcW w:w="743" w:type="dxa"/>
          </w:tcPr>
          <w:p w:rsidR="0098340D" w:rsidRPr="00992F90" w:rsidRDefault="009944D2" w:rsidP="0098340D">
            <w:pPr>
              <w:spacing w:line="360" w:lineRule="auto"/>
              <w:rPr>
                <w:lang w:val="en-GB"/>
              </w:rPr>
            </w:pPr>
            <w:r w:rsidRPr="00992F90">
              <w:rPr>
                <w:lang w:val="en-GB"/>
              </w:rPr>
              <w:t>7.4</w:t>
            </w:r>
          </w:p>
        </w:tc>
        <w:tc>
          <w:tcPr>
            <w:tcW w:w="1065" w:type="dxa"/>
          </w:tcPr>
          <w:p w:rsidR="0098340D" w:rsidRPr="00992F90" w:rsidRDefault="001D4A52" w:rsidP="0098340D">
            <w:pPr>
              <w:spacing w:line="360" w:lineRule="auto"/>
              <w:rPr>
                <w:lang w:val="en-GB"/>
              </w:rPr>
            </w:pPr>
            <w:r w:rsidRPr="00992F90">
              <w:rPr>
                <w:lang w:val="en-GB"/>
              </w:rPr>
              <w:t>42</w:t>
            </w:r>
            <w:r w:rsidR="0098340D" w:rsidRPr="00992F90">
              <w:rPr>
                <w:lang w:val="en-GB"/>
              </w:rPr>
              <w:t>-65</w:t>
            </w:r>
          </w:p>
        </w:tc>
      </w:tr>
      <w:tr w:rsidR="0098340D" w:rsidRPr="00992F90" w:rsidTr="0098340D">
        <w:tc>
          <w:tcPr>
            <w:tcW w:w="3085" w:type="dxa"/>
          </w:tcPr>
          <w:p w:rsidR="0098340D" w:rsidRPr="00992F90" w:rsidRDefault="0098340D" w:rsidP="0098340D">
            <w:pPr>
              <w:spacing w:line="360" w:lineRule="auto"/>
              <w:rPr>
                <w:b/>
                <w:lang w:val="en-GB"/>
              </w:rPr>
            </w:pPr>
            <w:r w:rsidRPr="00992F90">
              <w:rPr>
                <w:b/>
                <w:lang w:val="en-GB"/>
              </w:rPr>
              <w:t>LexTale</w:t>
            </w:r>
            <w:r w:rsidRPr="00992F90">
              <w:rPr>
                <w:rStyle w:val="FootnoteReference"/>
                <w:b/>
                <w:lang w:val="en-GB"/>
              </w:rPr>
              <w:footnoteReference w:id="2"/>
            </w:r>
            <w:r w:rsidRPr="00992F90">
              <w:rPr>
                <w:b/>
                <w:lang w:val="en-GB"/>
              </w:rPr>
              <w:t xml:space="preserve"> </w:t>
            </w:r>
          </w:p>
          <w:p w:rsidR="0098340D" w:rsidRPr="00992F90" w:rsidRDefault="0098340D" w:rsidP="0098340D">
            <w:pPr>
              <w:spacing w:line="360" w:lineRule="auto"/>
              <w:rPr>
                <w:lang w:val="en-GB"/>
              </w:rPr>
            </w:pPr>
            <w:r w:rsidRPr="00992F90">
              <w:rPr>
                <w:lang w:val="en-GB"/>
              </w:rPr>
              <w:t>(0-100%)</w:t>
            </w:r>
          </w:p>
        </w:tc>
        <w:tc>
          <w:tcPr>
            <w:tcW w:w="992" w:type="dxa"/>
          </w:tcPr>
          <w:p w:rsidR="0098340D" w:rsidRPr="00992F90" w:rsidRDefault="0098340D" w:rsidP="0098340D">
            <w:pPr>
              <w:spacing w:line="360" w:lineRule="auto"/>
              <w:rPr>
                <w:lang w:val="en-GB"/>
              </w:rPr>
            </w:pPr>
          </w:p>
          <w:p w:rsidR="0098340D" w:rsidRPr="00992F90" w:rsidRDefault="009944D2" w:rsidP="006C76E2">
            <w:pPr>
              <w:spacing w:line="360" w:lineRule="auto"/>
              <w:rPr>
                <w:lang w:val="en-GB"/>
              </w:rPr>
            </w:pPr>
            <w:r w:rsidRPr="00992F90">
              <w:rPr>
                <w:lang w:val="en-GB"/>
              </w:rPr>
              <w:t>94.</w:t>
            </w:r>
            <w:r w:rsidR="006C76E2" w:rsidRPr="00992F90">
              <w:rPr>
                <w:lang w:val="en-GB"/>
              </w:rPr>
              <w:t>1</w:t>
            </w:r>
          </w:p>
        </w:tc>
        <w:tc>
          <w:tcPr>
            <w:tcW w:w="851"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5.1</w:t>
            </w:r>
          </w:p>
        </w:tc>
        <w:tc>
          <w:tcPr>
            <w:tcW w:w="992" w:type="dxa"/>
          </w:tcPr>
          <w:p w:rsidR="0098340D" w:rsidRPr="00992F90" w:rsidRDefault="0098340D" w:rsidP="0098340D">
            <w:pPr>
              <w:spacing w:line="360" w:lineRule="auto"/>
              <w:rPr>
                <w:lang w:val="en-GB"/>
              </w:rPr>
            </w:pPr>
          </w:p>
          <w:p w:rsidR="0098340D" w:rsidRPr="00992F90" w:rsidRDefault="001D4A52" w:rsidP="0098340D">
            <w:pPr>
              <w:spacing w:line="360" w:lineRule="auto"/>
              <w:rPr>
                <w:lang w:val="en-GB"/>
              </w:rPr>
            </w:pPr>
            <w:r w:rsidRPr="00992F90">
              <w:rPr>
                <w:lang w:val="en-GB"/>
              </w:rPr>
              <w:t>76</w:t>
            </w:r>
            <w:r w:rsidR="0098340D" w:rsidRPr="00992F90">
              <w:rPr>
                <w:lang w:val="en-GB"/>
              </w:rPr>
              <w:t>-100</w:t>
            </w:r>
          </w:p>
        </w:tc>
        <w:tc>
          <w:tcPr>
            <w:tcW w:w="992" w:type="dxa"/>
          </w:tcPr>
          <w:p w:rsidR="0098340D" w:rsidRPr="00992F90" w:rsidRDefault="0098340D" w:rsidP="0098340D">
            <w:pPr>
              <w:spacing w:line="360" w:lineRule="auto"/>
              <w:rPr>
                <w:lang w:val="en-GB"/>
              </w:rPr>
            </w:pPr>
          </w:p>
          <w:p w:rsidR="0098340D" w:rsidRPr="00992F90" w:rsidRDefault="009944D2" w:rsidP="006C76E2">
            <w:pPr>
              <w:spacing w:line="360" w:lineRule="auto"/>
              <w:rPr>
                <w:lang w:val="en-GB"/>
              </w:rPr>
            </w:pPr>
            <w:r w:rsidRPr="00992F90">
              <w:rPr>
                <w:lang w:val="en-GB"/>
              </w:rPr>
              <w:t>87.</w:t>
            </w:r>
            <w:r w:rsidR="006C76E2" w:rsidRPr="00992F90">
              <w:rPr>
                <w:lang w:val="en-GB"/>
              </w:rPr>
              <w:t>7</w:t>
            </w:r>
          </w:p>
        </w:tc>
        <w:tc>
          <w:tcPr>
            <w:tcW w:w="743"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7.2</w:t>
            </w:r>
          </w:p>
        </w:tc>
        <w:tc>
          <w:tcPr>
            <w:tcW w:w="1065" w:type="dxa"/>
          </w:tcPr>
          <w:p w:rsidR="0098340D" w:rsidRPr="00992F90" w:rsidRDefault="0098340D" w:rsidP="0098340D">
            <w:pPr>
              <w:spacing w:line="360" w:lineRule="auto"/>
              <w:rPr>
                <w:lang w:val="en-GB"/>
              </w:rPr>
            </w:pPr>
          </w:p>
          <w:p w:rsidR="001D4A52" w:rsidRPr="00992F90" w:rsidRDefault="001D4A52" w:rsidP="0098340D">
            <w:pPr>
              <w:spacing w:line="360" w:lineRule="auto"/>
              <w:rPr>
                <w:lang w:val="en-GB"/>
              </w:rPr>
            </w:pPr>
            <w:r w:rsidRPr="00992F90">
              <w:rPr>
                <w:lang w:val="en-GB"/>
              </w:rPr>
              <w:t>67-99</w:t>
            </w:r>
          </w:p>
        </w:tc>
      </w:tr>
      <w:tr w:rsidR="0098340D" w:rsidRPr="00992F90" w:rsidTr="0098340D">
        <w:tc>
          <w:tcPr>
            <w:tcW w:w="3085" w:type="dxa"/>
          </w:tcPr>
          <w:p w:rsidR="0098340D" w:rsidRPr="00992F90" w:rsidRDefault="0098340D" w:rsidP="00DD0DAD">
            <w:pPr>
              <w:spacing w:line="360" w:lineRule="auto"/>
              <w:rPr>
                <w:lang w:val="en-GB"/>
              </w:rPr>
            </w:pPr>
            <w:r w:rsidRPr="00992F90">
              <w:rPr>
                <w:b/>
                <w:lang w:val="en-GB"/>
              </w:rPr>
              <w:t>Interview</w:t>
            </w:r>
            <w:r w:rsidRPr="00992F90">
              <w:rPr>
                <w:lang w:val="en-GB"/>
              </w:rPr>
              <w:t xml:space="preserve"> (</w:t>
            </w:r>
            <w:r w:rsidR="00DD0DAD" w:rsidRPr="00992F90">
              <w:rPr>
                <w:lang w:val="en-GB"/>
              </w:rPr>
              <w:t>1</w:t>
            </w:r>
            <w:r w:rsidRPr="00992F90">
              <w:rPr>
                <w:lang w:val="en-GB"/>
              </w:rPr>
              <w:t>-5)</w:t>
            </w:r>
          </w:p>
        </w:tc>
        <w:tc>
          <w:tcPr>
            <w:tcW w:w="992" w:type="dxa"/>
          </w:tcPr>
          <w:p w:rsidR="0098340D" w:rsidRPr="00992F90" w:rsidRDefault="009944D2" w:rsidP="0098340D">
            <w:pPr>
              <w:spacing w:line="360" w:lineRule="auto"/>
              <w:rPr>
                <w:lang w:val="en-GB"/>
              </w:rPr>
            </w:pPr>
            <w:r w:rsidRPr="00992F90">
              <w:rPr>
                <w:lang w:val="en-GB"/>
              </w:rPr>
              <w:t>5.0</w:t>
            </w:r>
          </w:p>
        </w:tc>
        <w:tc>
          <w:tcPr>
            <w:tcW w:w="851" w:type="dxa"/>
          </w:tcPr>
          <w:p w:rsidR="0098340D" w:rsidRPr="00992F90" w:rsidRDefault="009944D2" w:rsidP="0098340D">
            <w:pPr>
              <w:spacing w:line="360" w:lineRule="auto"/>
              <w:rPr>
                <w:lang w:val="en-GB"/>
              </w:rPr>
            </w:pPr>
            <w:r w:rsidRPr="00992F90">
              <w:rPr>
                <w:lang w:val="en-GB"/>
              </w:rPr>
              <w:t>0.0</w:t>
            </w:r>
          </w:p>
        </w:tc>
        <w:tc>
          <w:tcPr>
            <w:tcW w:w="992" w:type="dxa"/>
          </w:tcPr>
          <w:p w:rsidR="0098340D" w:rsidRPr="00992F90" w:rsidRDefault="0098340D" w:rsidP="0098340D">
            <w:pPr>
              <w:spacing w:line="360" w:lineRule="auto"/>
              <w:rPr>
                <w:lang w:val="en-GB"/>
              </w:rPr>
            </w:pPr>
            <w:r w:rsidRPr="00992F90">
              <w:rPr>
                <w:lang w:val="en-GB"/>
              </w:rPr>
              <w:t>5-5</w:t>
            </w:r>
          </w:p>
        </w:tc>
        <w:tc>
          <w:tcPr>
            <w:tcW w:w="992" w:type="dxa"/>
          </w:tcPr>
          <w:p w:rsidR="0098340D" w:rsidRPr="00992F90" w:rsidRDefault="009944D2" w:rsidP="0098340D">
            <w:pPr>
              <w:spacing w:line="360" w:lineRule="auto"/>
              <w:rPr>
                <w:lang w:val="en-GB"/>
              </w:rPr>
            </w:pPr>
            <w:r w:rsidRPr="00992F90">
              <w:rPr>
                <w:lang w:val="en-GB"/>
              </w:rPr>
              <w:t>4.3</w:t>
            </w:r>
          </w:p>
        </w:tc>
        <w:tc>
          <w:tcPr>
            <w:tcW w:w="743" w:type="dxa"/>
          </w:tcPr>
          <w:p w:rsidR="0098340D" w:rsidRPr="00992F90" w:rsidRDefault="009944D2" w:rsidP="0098340D">
            <w:pPr>
              <w:spacing w:line="360" w:lineRule="auto"/>
              <w:rPr>
                <w:lang w:val="en-GB"/>
              </w:rPr>
            </w:pPr>
            <w:r w:rsidRPr="00992F90">
              <w:rPr>
                <w:lang w:val="en-GB"/>
              </w:rPr>
              <w:t>0.6</w:t>
            </w:r>
          </w:p>
        </w:tc>
        <w:tc>
          <w:tcPr>
            <w:tcW w:w="1065" w:type="dxa"/>
          </w:tcPr>
          <w:p w:rsidR="0098340D" w:rsidRPr="00992F90" w:rsidRDefault="0098340D" w:rsidP="0098340D">
            <w:pPr>
              <w:spacing w:line="360" w:lineRule="auto"/>
              <w:rPr>
                <w:lang w:val="en-GB"/>
              </w:rPr>
            </w:pPr>
            <w:r w:rsidRPr="00992F90">
              <w:rPr>
                <w:lang w:val="en-GB"/>
              </w:rPr>
              <w:t>3-5</w:t>
            </w:r>
          </w:p>
        </w:tc>
      </w:tr>
      <w:tr w:rsidR="0098340D" w:rsidRPr="00992F90" w:rsidTr="0098340D">
        <w:tc>
          <w:tcPr>
            <w:tcW w:w="3085" w:type="dxa"/>
          </w:tcPr>
          <w:p w:rsidR="0098340D" w:rsidRPr="00992F90" w:rsidRDefault="0098340D" w:rsidP="0098340D">
            <w:pPr>
              <w:spacing w:line="360" w:lineRule="auto"/>
              <w:rPr>
                <w:lang w:val="en-GB"/>
              </w:rPr>
            </w:pPr>
            <w:r w:rsidRPr="00992F90">
              <w:rPr>
                <w:b/>
                <w:lang w:val="en-GB"/>
              </w:rPr>
              <w:t>Self-rated proficiency</w:t>
            </w:r>
            <w:r w:rsidRPr="00992F90">
              <w:rPr>
                <w:lang w:val="en-GB"/>
              </w:rPr>
              <w:t xml:space="preserve"> </w:t>
            </w:r>
          </w:p>
          <w:p w:rsidR="0098340D" w:rsidRPr="00992F90" w:rsidRDefault="0098340D" w:rsidP="0098340D">
            <w:pPr>
              <w:spacing w:line="360" w:lineRule="auto"/>
              <w:rPr>
                <w:lang w:val="en-GB"/>
              </w:rPr>
            </w:pPr>
            <w:r w:rsidRPr="00992F90">
              <w:rPr>
                <w:lang w:val="en-GB"/>
              </w:rPr>
              <w:t>(0-10)</w:t>
            </w:r>
            <w:r w:rsidRPr="00992F90">
              <w:rPr>
                <w:rStyle w:val="FootnoteReference"/>
                <w:lang w:val="en-GB"/>
              </w:rPr>
              <w:footnoteReference w:id="3"/>
            </w:r>
          </w:p>
          <w:p w:rsidR="0098340D" w:rsidRPr="00992F90" w:rsidRDefault="0098340D" w:rsidP="0098340D">
            <w:pPr>
              <w:spacing w:line="360" w:lineRule="auto"/>
              <w:rPr>
                <w:lang w:val="en-GB"/>
              </w:rPr>
            </w:pPr>
            <w:r w:rsidRPr="00992F90">
              <w:rPr>
                <w:i/>
                <w:lang w:val="en-GB"/>
              </w:rPr>
              <w:t>Speaking</w:t>
            </w:r>
          </w:p>
          <w:p w:rsidR="0098340D" w:rsidRPr="00992F90" w:rsidRDefault="0098340D" w:rsidP="0098340D">
            <w:pPr>
              <w:spacing w:line="360" w:lineRule="auto"/>
              <w:rPr>
                <w:i/>
                <w:lang w:val="en-GB"/>
              </w:rPr>
            </w:pPr>
            <w:r w:rsidRPr="00992F90">
              <w:rPr>
                <w:i/>
                <w:lang w:val="en-GB"/>
              </w:rPr>
              <w:t>Understanding</w:t>
            </w:r>
          </w:p>
          <w:p w:rsidR="0098340D" w:rsidRPr="00992F90" w:rsidRDefault="0098340D" w:rsidP="0098340D">
            <w:pPr>
              <w:spacing w:line="360" w:lineRule="auto"/>
              <w:rPr>
                <w:i/>
                <w:lang w:val="en-GB"/>
              </w:rPr>
            </w:pPr>
            <w:r w:rsidRPr="00992F90">
              <w:rPr>
                <w:i/>
                <w:lang w:val="en-GB"/>
              </w:rPr>
              <w:lastRenderedPageBreak/>
              <w:t>Writing</w:t>
            </w:r>
          </w:p>
          <w:p w:rsidR="0098340D" w:rsidRPr="00992F90" w:rsidRDefault="0098340D" w:rsidP="0098340D">
            <w:pPr>
              <w:spacing w:line="360" w:lineRule="auto"/>
              <w:rPr>
                <w:i/>
                <w:lang w:val="en-GB"/>
              </w:rPr>
            </w:pPr>
            <w:r w:rsidRPr="00992F90">
              <w:rPr>
                <w:i/>
                <w:lang w:val="en-GB"/>
              </w:rPr>
              <w:t>Reading</w:t>
            </w:r>
          </w:p>
          <w:p w:rsidR="0098340D" w:rsidRPr="00992F90" w:rsidRDefault="0098340D" w:rsidP="0098340D">
            <w:pPr>
              <w:spacing w:line="360" w:lineRule="auto"/>
              <w:rPr>
                <w:lang w:val="en-GB"/>
              </w:rPr>
            </w:pPr>
            <w:r w:rsidRPr="00992F90">
              <w:rPr>
                <w:i/>
                <w:lang w:val="en-GB"/>
              </w:rPr>
              <w:t>General</w:t>
            </w:r>
          </w:p>
        </w:tc>
        <w:tc>
          <w:tcPr>
            <w:tcW w:w="992" w:type="dxa"/>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9.6</w:t>
            </w:r>
          </w:p>
          <w:p w:rsidR="0098340D" w:rsidRPr="00992F90" w:rsidRDefault="009944D2" w:rsidP="0098340D">
            <w:pPr>
              <w:spacing w:line="360" w:lineRule="auto"/>
              <w:rPr>
                <w:lang w:val="en-GB"/>
              </w:rPr>
            </w:pPr>
            <w:r w:rsidRPr="00992F90">
              <w:rPr>
                <w:lang w:val="en-GB"/>
              </w:rPr>
              <w:t>9.</w:t>
            </w:r>
            <w:r w:rsidR="00B00366" w:rsidRPr="00992F90">
              <w:rPr>
                <w:lang w:val="en-GB"/>
              </w:rPr>
              <w:t>7</w:t>
            </w:r>
          </w:p>
          <w:p w:rsidR="0098340D" w:rsidRPr="00992F90" w:rsidRDefault="009944D2" w:rsidP="0098340D">
            <w:pPr>
              <w:spacing w:line="360" w:lineRule="auto"/>
              <w:rPr>
                <w:lang w:val="en-GB"/>
              </w:rPr>
            </w:pPr>
            <w:r w:rsidRPr="00992F90">
              <w:rPr>
                <w:lang w:val="en-GB"/>
              </w:rPr>
              <w:lastRenderedPageBreak/>
              <w:t>9.2</w:t>
            </w:r>
          </w:p>
          <w:p w:rsidR="0098340D" w:rsidRPr="00992F90" w:rsidRDefault="009944D2" w:rsidP="0098340D">
            <w:pPr>
              <w:spacing w:line="360" w:lineRule="auto"/>
              <w:rPr>
                <w:lang w:val="en-GB"/>
              </w:rPr>
            </w:pPr>
            <w:r w:rsidRPr="00992F90">
              <w:rPr>
                <w:lang w:val="en-GB"/>
              </w:rPr>
              <w:t>9.6</w:t>
            </w:r>
          </w:p>
          <w:p w:rsidR="0098340D" w:rsidRPr="00992F90" w:rsidRDefault="009944D2" w:rsidP="0098340D">
            <w:pPr>
              <w:spacing w:line="360" w:lineRule="auto"/>
              <w:rPr>
                <w:lang w:val="en-GB"/>
              </w:rPr>
            </w:pPr>
            <w:r w:rsidRPr="00992F90">
              <w:rPr>
                <w:lang w:val="en-GB"/>
              </w:rPr>
              <w:t>9.3</w:t>
            </w:r>
          </w:p>
        </w:tc>
        <w:tc>
          <w:tcPr>
            <w:tcW w:w="851" w:type="dxa"/>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0.6</w:t>
            </w:r>
          </w:p>
          <w:p w:rsidR="0098340D" w:rsidRPr="00992F90" w:rsidRDefault="009944D2" w:rsidP="0098340D">
            <w:pPr>
              <w:spacing w:line="360" w:lineRule="auto"/>
              <w:rPr>
                <w:lang w:val="en-GB"/>
              </w:rPr>
            </w:pPr>
            <w:r w:rsidRPr="00992F90">
              <w:rPr>
                <w:lang w:val="en-GB"/>
              </w:rPr>
              <w:t>0.5</w:t>
            </w:r>
          </w:p>
          <w:p w:rsidR="0098340D" w:rsidRPr="00992F90" w:rsidRDefault="009944D2" w:rsidP="0098340D">
            <w:pPr>
              <w:spacing w:line="360" w:lineRule="auto"/>
              <w:rPr>
                <w:lang w:val="en-GB"/>
              </w:rPr>
            </w:pPr>
            <w:r w:rsidRPr="00992F90">
              <w:rPr>
                <w:lang w:val="en-GB"/>
              </w:rPr>
              <w:lastRenderedPageBreak/>
              <w:t>1.1</w:t>
            </w:r>
          </w:p>
          <w:p w:rsidR="0098340D" w:rsidRPr="00992F90" w:rsidRDefault="009944D2" w:rsidP="0098340D">
            <w:pPr>
              <w:spacing w:line="360" w:lineRule="auto"/>
              <w:rPr>
                <w:lang w:val="en-GB"/>
              </w:rPr>
            </w:pPr>
            <w:r w:rsidRPr="00992F90">
              <w:rPr>
                <w:lang w:val="en-GB"/>
              </w:rPr>
              <w:t>0.8</w:t>
            </w:r>
          </w:p>
          <w:p w:rsidR="0098340D" w:rsidRPr="00992F90" w:rsidRDefault="009944D2" w:rsidP="0098340D">
            <w:pPr>
              <w:spacing w:line="360" w:lineRule="auto"/>
              <w:rPr>
                <w:lang w:val="en-GB"/>
              </w:rPr>
            </w:pPr>
            <w:r w:rsidRPr="00992F90">
              <w:rPr>
                <w:lang w:val="en-GB"/>
              </w:rPr>
              <w:t>0.9</w:t>
            </w:r>
          </w:p>
        </w:tc>
        <w:tc>
          <w:tcPr>
            <w:tcW w:w="992" w:type="dxa"/>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p>
          <w:p w:rsidR="0098340D" w:rsidRPr="00992F90" w:rsidRDefault="00B00366" w:rsidP="0098340D">
            <w:pPr>
              <w:spacing w:line="360" w:lineRule="auto"/>
              <w:rPr>
                <w:lang w:val="en-GB"/>
              </w:rPr>
            </w:pPr>
            <w:r w:rsidRPr="00992F90">
              <w:rPr>
                <w:lang w:val="en-GB"/>
              </w:rPr>
              <w:t>8</w:t>
            </w:r>
            <w:r w:rsidR="0098340D" w:rsidRPr="00992F90">
              <w:rPr>
                <w:lang w:val="en-GB"/>
              </w:rPr>
              <w:t>-10</w:t>
            </w:r>
          </w:p>
          <w:p w:rsidR="0098340D" w:rsidRPr="00992F90" w:rsidRDefault="00B00366" w:rsidP="0098340D">
            <w:pPr>
              <w:spacing w:line="360" w:lineRule="auto"/>
              <w:rPr>
                <w:lang w:val="en-GB"/>
              </w:rPr>
            </w:pPr>
            <w:r w:rsidRPr="00992F90">
              <w:rPr>
                <w:lang w:val="en-GB"/>
              </w:rPr>
              <w:t>8</w:t>
            </w:r>
            <w:r w:rsidR="0098340D" w:rsidRPr="00992F90">
              <w:rPr>
                <w:lang w:val="en-GB"/>
              </w:rPr>
              <w:t>-10</w:t>
            </w:r>
          </w:p>
          <w:p w:rsidR="0098340D" w:rsidRPr="00992F90" w:rsidRDefault="0098340D" w:rsidP="0098340D">
            <w:pPr>
              <w:spacing w:line="360" w:lineRule="auto"/>
              <w:rPr>
                <w:lang w:val="en-GB"/>
              </w:rPr>
            </w:pPr>
            <w:r w:rsidRPr="00992F90">
              <w:rPr>
                <w:lang w:val="en-GB"/>
              </w:rPr>
              <w:lastRenderedPageBreak/>
              <w:t>6-10</w:t>
            </w:r>
          </w:p>
          <w:p w:rsidR="0098340D" w:rsidRPr="00992F90" w:rsidRDefault="0098340D" w:rsidP="0098340D">
            <w:pPr>
              <w:spacing w:line="360" w:lineRule="auto"/>
              <w:rPr>
                <w:lang w:val="en-GB"/>
              </w:rPr>
            </w:pPr>
            <w:r w:rsidRPr="00992F90">
              <w:rPr>
                <w:lang w:val="en-GB"/>
              </w:rPr>
              <w:t>7-10</w:t>
            </w:r>
          </w:p>
          <w:p w:rsidR="0098340D" w:rsidRPr="00992F90" w:rsidRDefault="0098340D" w:rsidP="0098340D">
            <w:pPr>
              <w:spacing w:line="360" w:lineRule="auto"/>
              <w:rPr>
                <w:lang w:val="en-GB"/>
              </w:rPr>
            </w:pPr>
            <w:r w:rsidRPr="00992F90">
              <w:rPr>
                <w:lang w:val="en-GB"/>
              </w:rPr>
              <w:t>7-10</w:t>
            </w:r>
          </w:p>
        </w:tc>
        <w:tc>
          <w:tcPr>
            <w:tcW w:w="992" w:type="dxa"/>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8.2</w:t>
            </w:r>
          </w:p>
          <w:p w:rsidR="0098340D" w:rsidRPr="00992F90" w:rsidRDefault="009944D2" w:rsidP="0098340D">
            <w:pPr>
              <w:spacing w:line="360" w:lineRule="auto"/>
              <w:rPr>
                <w:lang w:val="en-GB"/>
              </w:rPr>
            </w:pPr>
            <w:r w:rsidRPr="00992F90">
              <w:rPr>
                <w:lang w:val="en-GB"/>
              </w:rPr>
              <w:t>9.0</w:t>
            </w:r>
          </w:p>
          <w:p w:rsidR="0098340D" w:rsidRPr="00992F90" w:rsidRDefault="009944D2" w:rsidP="0098340D">
            <w:pPr>
              <w:spacing w:line="360" w:lineRule="auto"/>
              <w:rPr>
                <w:lang w:val="en-GB"/>
              </w:rPr>
            </w:pPr>
            <w:r w:rsidRPr="00992F90">
              <w:rPr>
                <w:lang w:val="en-GB"/>
              </w:rPr>
              <w:lastRenderedPageBreak/>
              <w:t>8.3</w:t>
            </w:r>
          </w:p>
          <w:p w:rsidR="0098340D" w:rsidRPr="00992F90" w:rsidRDefault="009944D2" w:rsidP="0098340D">
            <w:pPr>
              <w:spacing w:line="360" w:lineRule="auto"/>
              <w:rPr>
                <w:lang w:val="en-GB"/>
              </w:rPr>
            </w:pPr>
            <w:r w:rsidRPr="00992F90">
              <w:rPr>
                <w:lang w:val="en-GB"/>
              </w:rPr>
              <w:t>9.0</w:t>
            </w:r>
          </w:p>
          <w:p w:rsidR="0098340D" w:rsidRPr="00992F90" w:rsidRDefault="009944D2" w:rsidP="0098340D">
            <w:pPr>
              <w:spacing w:line="360" w:lineRule="auto"/>
              <w:rPr>
                <w:lang w:val="en-GB"/>
              </w:rPr>
            </w:pPr>
            <w:r w:rsidRPr="00992F90">
              <w:rPr>
                <w:lang w:val="en-GB"/>
              </w:rPr>
              <w:t>8.3</w:t>
            </w:r>
          </w:p>
        </w:tc>
        <w:tc>
          <w:tcPr>
            <w:tcW w:w="743" w:type="dxa"/>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1.5</w:t>
            </w:r>
          </w:p>
          <w:p w:rsidR="0098340D" w:rsidRPr="00992F90" w:rsidRDefault="009944D2" w:rsidP="0098340D">
            <w:pPr>
              <w:spacing w:line="360" w:lineRule="auto"/>
              <w:rPr>
                <w:lang w:val="en-GB"/>
              </w:rPr>
            </w:pPr>
            <w:r w:rsidRPr="00992F90">
              <w:rPr>
                <w:lang w:val="en-GB"/>
              </w:rPr>
              <w:t>1.0</w:t>
            </w:r>
          </w:p>
          <w:p w:rsidR="0098340D" w:rsidRPr="00992F90" w:rsidRDefault="009944D2" w:rsidP="0098340D">
            <w:pPr>
              <w:spacing w:line="360" w:lineRule="auto"/>
              <w:rPr>
                <w:lang w:val="en-GB"/>
              </w:rPr>
            </w:pPr>
            <w:r w:rsidRPr="00992F90">
              <w:rPr>
                <w:lang w:val="en-GB"/>
              </w:rPr>
              <w:lastRenderedPageBreak/>
              <w:t>1.6</w:t>
            </w:r>
          </w:p>
          <w:p w:rsidR="0098340D" w:rsidRPr="00992F90" w:rsidRDefault="009944D2" w:rsidP="0098340D">
            <w:pPr>
              <w:spacing w:line="360" w:lineRule="auto"/>
              <w:rPr>
                <w:lang w:val="en-GB"/>
              </w:rPr>
            </w:pPr>
            <w:r w:rsidRPr="00992F90">
              <w:rPr>
                <w:lang w:val="en-GB"/>
              </w:rPr>
              <w:t>1.1</w:t>
            </w:r>
          </w:p>
          <w:p w:rsidR="0098340D" w:rsidRPr="00992F90" w:rsidRDefault="009944D2" w:rsidP="0098340D">
            <w:pPr>
              <w:spacing w:line="360" w:lineRule="auto"/>
              <w:rPr>
                <w:lang w:val="en-GB"/>
              </w:rPr>
            </w:pPr>
            <w:r w:rsidRPr="00992F90">
              <w:rPr>
                <w:lang w:val="en-GB"/>
              </w:rPr>
              <w:t>1.4</w:t>
            </w:r>
          </w:p>
        </w:tc>
        <w:tc>
          <w:tcPr>
            <w:tcW w:w="1065" w:type="dxa"/>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r w:rsidRPr="00992F90">
              <w:rPr>
                <w:lang w:val="en-GB"/>
              </w:rPr>
              <w:t>4-10</w:t>
            </w:r>
          </w:p>
          <w:p w:rsidR="0098340D" w:rsidRPr="00992F90" w:rsidRDefault="00B00366" w:rsidP="0098340D">
            <w:pPr>
              <w:spacing w:line="360" w:lineRule="auto"/>
              <w:rPr>
                <w:lang w:val="en-GB"/>
              </w:rPr>
            </w:pPr>
            <w:r w:rsidRPr="00992F90">
              <w:rPr>
                <w:lang w:val="en-GB"/>
              </w:rPr>
              <w:t>6</w:t>
            </w:r>
            <w:r w:rsidR="0098340D" w:rsidRPr="00992F90">
              <w:rPr>
                <w:lang w:val="en-GB"/>
              </w:rPr>
              <w:t>-10</w:t>
            </w:r>
          </w:p>
          <w:p w:rsidR="0098340D" w:rsidRPr="00992F90" w:rsidRDefault="0098340D" w:rsidP="0098340D">
            <w:pPr>
              <w:spacing w:line="360" w:lineRule="auto"/>
              <w:rPr>
                <w:lang w:val="en-GB"/>
              </w:rPr>
            </w:pPr>
            <w:r w:rsidRPr="00992F90">
              <w:rPr>
                <w:lang w:val="en-GB"/>
              </w:rPr>
              <w:lastRenderedPageBreak/>
              <w:t>4-10</w:t>
            </w:r>
          </w:p>
          <w:p w:rsidR="0098340D" w:rsidRPr="00992F90" w:rsidRDefault="00B00366" w:rsidP="0098340D">
            <w:pPr>
              <w:spacing w:line="360" w:lineRule="auto"/>
              <w:rPr>
                <w:lang w:val="en-GB"/>
              </w:rPr>
            </w:pPr>
            <w:r w:rsidRPr="00992F90">
              <w:rPr>
                <w:lang w:val="en-GB"/>
              </w:rPr>
              <w:t>6</w:t>
            </w:r>
            <w:r w:rsidR="0098340D" w:rsidRPr="00992F90">
              <w:rPr>
                <w:lang w:val="en-GB"/>
              </w:rPr>
              <w:t>-10</w:t>
            </w:r>
          </w:p>
          <w:p w:rsidR="0098340D" w:rsidRPr="00992F90" w:rsidRDefault="0098340D" w:rsidP="0098340D">
            <w:pPr>
              <w:spacing w:line="360" w:lineRule="auto"/>
              <w:rPr>
                <w:lang w:val="en-GB"/>
              </w:rPr>
            </w:pPr>
            <w:r w:rsidRPr="00992F90">
              <w:rPr>
                <w:lang w:val="en-GB"/>
              </w:rPr>
              <w:t>4-10</w:t>
            </w:r>
          </w:p>
        </w:tc>
      </w:tr>
      <w:tr w:rsidR="0098340D" w:rsidRPr="00992F90" w:rsidTr="0098340D">
        <w:tc>
          <w:tcPr>
            <w:tcW w:w="3085" w:type="dxa"/>
          </w:tcPr>
          <w:p w:rsidR="0098340D" w:rsidRPr="00992F90" w:rsidRDefault="0098340D" w:rsidP="0098340D">
            <w:pPr>
              <w:spacing w:line="360" w:lineRule="auto"/>
              <w:rPr>
                <w:b/>
                <w:lang w:val="en-GB"/>
              </w:rPr>
            </w:pPr>
            <w:r w:rsidRPr="00992F90">
              <w:rPr>
                <w:b/>
                <w:lang w:val="en-GB"/>
              </w:rPr>
              <w:lastRenderedPageBreak/>
              <w:t xml:space="preserve">%exposure </w:t>
            </w:r>
          </w:p>
          <w:p w:rsidR="0098340D" w:rsidRPr="00992F90" w:rsidRDefault="0098340D" w:rsidP="0098340D">
            <w:pPr>
              <w:spacing w:line="360" w:lineRule="auto"/>
              <w:rPr>
                <w:lang w:val="en-GB"/>
              </w:rPr>
            </w:pPr>
            <w:r w:rsidRPr="00992F90">
              <w:rPr>
                <w:lang w:val="en-GB"/>
              </w:rPr>
              <w:t>(0-100)</w:t>
            </w:r>
          </w:p>
        </w:tc>
        <w:tc>
          <w:tcPr>
            <w:tcW w:w="992"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56.5</w:t>
            </w:r>
          </w:p>
        </w:tc>
        <w:tc>
          <w:tcPr>
            <w:tcW w:w="851"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13.8</w:t>
            </w:r>
          </w:p>
        </w:tc>
        <w:tc>
          <w:tcPr>
            <w:tcW w:w="992" w:type="dxa"/>
          </w:tcPr>
          <w:p w:rsidR="0098340D" w:rsidRPr="00992F90" w:rsidRDefault="0098340D" w:rsidP="0098340D">
            <w:pPr>
              <w:spacing w:line="360" w:lineRule="auto"/>
              <w:rPr>
                <w:lang w:val="en-GB"/>
              </w:rPr>
            </w:pPr>
          </w:p>
          <w:p w:rsidR="0098340D" w:rsidRPr="00992F90" w:rsidRDefault="001E7B03" w:rsidP="0098340D">
            <w:pPr>
              <w:spacing w:line="360" w:lineRule="auto"/>
              <w:rPr>
                <w:lang w:val="en-GB"/>
              </w:rPr>
            </w:pPr>
            <w:r w:rsidRPr="00992F90">
              <w:rPr>
                <w:lang w:val="en-GB"/>
              </w:rPr>
              <w:t>3</w:t>
            </w:r>
            <w:r w:rsidR="00B00366" w:rsidRPr="00992F90">
              <w:rPr>
                <w:lang w:val="en-GB"/>
              </w:rPr>
              <w:t>0-8</w:t>
            </w:r>
            <w:r w:rsidR="0098340D" w:rsidRPr="00992F90">
              <w:rPr>
                <w:lang w:val="en-GB"/>
              </w:rPr>
              <w:t>0</w:t>
            </w:r>
          </w:p>
        </w:tc>
        <w:tc>
          <w:tcPr>
            <w:tcW w:w="992"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31.9</w:t>
            </w:r>
          </w:p>
        </w:tc>
        <w:tc>
          <w:tcPr>
            <w:tcW w:w="743"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13.9</w:t>
            </w:r>
          </w:p>
        </w:tc>
        <w:tc>
          <w:tcPr>
            <w:tcW w:w="1065" w:type="dxa"/>
          </w:tcPr>
          <w:p w:rsidR="0098340D" w:rsidRPr="00992F90" w:rsidRDefault="0098340D" w:rsidP="0098340D">
            <w:pPr>
              <w:spacing w:line="360" w:lineRule="auto"/>
              <w:rPr>
                <w:lang w:val="en-GB"/>
              </w:rPr>
            </w:pPr>
          </w:p>
          <w:p w:rsidR="0098340D" w:rsidRPr="00992F90" w:rsidRDefault="00B00366" w:rsidP="0098340D">
            <w:pPr>
              <w:spacing w:line="360" w:lineRule="auto"/>
              <w:rPr>
                <w:lang w:val="en-GB"/>
              </w:rPr>
            </w:pPr>
            <w:r w:rsidRPr="00992F90">
              <w:rPr>
                <w:lang w:val="en-GB"/>
              </w:rPr>
              <w:t>10-60</w:t>
            </w:r>
          </w:p>
        </w:tc>
      </w:tr>
      <w:tr w:rsidR="0098340D" w:rsidRPr="00992F90" w:rsidTr="0098340D">
        <w:tc>
          <w:tcPr>
            <w:tcW w:w="3085" w:type="dxa"/>
          </w:tcPr>
          <w:p w:rsidR="0098340D" w:rsidRPr="00992F90" w:rsidRDefault="0098340D" w:rsidP="0098340D">
            <w:pPr>
              <w:spacing w:line="360" w:lineRule="auto"/>
              <w:rPr>
                <w:b/>
                <w:lang w:val="en-GB"/>
              </w:rPr>
            </w:pPr>
            <w:r w:rsidRPr="00992F90">
              <w:rPr>
                <w:b/>
                <w:lang w:val="en-GB"/>
              </w:rPr>
              <w:t>%speaking</w:t>
            </w:r>
          </w:p>
          <w:p w:rsidR="0098340D" w:rsidRPr="00992F90" w:rsidRDefault="0098340D" w:rsidP="0098340D">
            <w:pPr>
              <w:spacing w:line="360" w:lineRule="auto"/>
              <w:rPr>
                <w:lang w:val="en-GB"/>
              </w:rPr>
            </w:pPr>
            <w:r w:rsidRPr="00992F90">
              <w:rPr>
                <w:lang w:val="en-GB"/>
              </w:rPr>
              <w:t>(0-100)</w:t>
            </w:r>
          </w:p>
        </w:tc>
        <w:tc>
          <w:tcPr>
            <w:tcW w:w="992"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62.0</w:t>
            </w:r>
          </w:p>
        </w:tc>
        <w:tc>
          <w:tcPr>
            <w:tcW w:w="851" w:type="dxa"/>
          </w:tcPr>
          <w:p w:rsidR="0098340D" w:rsidRPr="00992F90" w:rsidRDefault="0098340D" w:rsidP="0098340D">
            <w:pPr>
              <w:spacing w:line="360" w:lineRule="auto"/>
              <w:rPr>
                <w:lang w:val="en-GB"/>
              </w:rPr>
            </w:pPr>
          </w:p>
          <w:p w:rsidR="0098340D" w:rsidRPr="00992F90" w:rsidRDefault="00B00366" w:rsidP="0098340D">
            <w:pPr>
              <w:spacing w:line="360" w:lineRule="auto"/>
              <w:rPr>
                <w:lang w:val="en-GB"/>
              </w:rPr>
            </w:pPr>
            <w:r w:rsidRPr="00992F90">
              <w:rPr>
                <w:lang w:val="en-GB"/>
              </w:rPr>
              <w:t>17</w:t>
            </w:r>
            <w:r w:rsidR="009944D2" w:rsidRPr="00992F90">
              <w:rPr>
                <w:lang w:val="en-GB"/>
              </w:rPr>
              <w:t>.1</w:t>
            </w:r>
          </w:p>
        </w:tc>
        <w:tc>
          <w:tcPr>
            <w:tcW w:w="992" w:type="dxa"/>
          </w:tcPr>
          <w:p w:rsidR="0098340D" w:rsidRPr="00992F90" w:rsidRDefault="0098340D" w:rsidP="0098340D">
            <w:pPr>
              <w:spacing w:line="360" w:lineRule="auto"/>
              <w:rPr>
                <w:lang w:val="en-GB"/>
              </w:rPr>
            </w:pPr>
          </w:p>
          <w:p w:rsidR="0098340D" w:rsidRPr="00992F90" w:rsidRDefault="00B00366" w:rsidP="0098340D">
            <w:pPr>
              <w:spacing w:line="360" w:lineRule="auto"/>
              <w:rPr>
                <w:lang w:val="en-GB"/>
              </w:rPr>
            </w:pPr>
            <w:r w:rsidRPr="00992F90">
              <w:rPr>
                <w:lang w:val="en-GB"/>
              </w:rPr>
              <w:t>20-9</w:t>
            </w:r>
            <w:r w:rsidR="0098340D" w:rsidRPr="00992F90">
              <w:rPr>
                <w:lang w:val="en-GB"/>
              </w:rPr>
              <w:t>0</w:t>
            </w:r>
          </w:p>
        </w:tc>
        <w:tc>
          <w:tcPr>
            <w:tcW w:w="992"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30.4</w:t>
            </w:r>
          </w:p>
        </w:tc>
        <w:tc>
          <w:tcPr>
            <w:tcW w:w="743"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16.4</w:t>
            </w:r>
          </w:p>
        </w:tc>
        <w:tc>
          <w:tcPr>
            <w:tcW w:w="1065" w:type="dxa"/>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r w:rsidRPr="00992F90">
              <w:rPr>
                <w:lang w:val="en-GB"/>
              </w:rPr>
              <w:t>10-80</w:t>
            </w:r>
          </w:p>
        </w:tc>
      </w:tr>
      <w:tr w:rsidR="0098340D" w:rsidRPr="00992F90" w:rsidTr="0098340D">
        <w:tc>
          <w:tcPr>
            <w:tcW w:w="3085" w:type="dxa"/>
          </w:tcPr>
          <w:p w:rsidR="0098340D" w:rsidRPr="00992F90" w:rsidRDefault="0098340D" w:rsidP="0098340D">
            <w:pPr>
              <w:spacing w:line="360" w:lineRule="auto"/>
              <w:rPr>
                <w:b/>
                <w:lang w:val="en-GB"/>
              </w:rPr>
            </w:pPr>
            <w:r w:rsidRPr="00992F90">
              <w:rPr>
                <w:b/>
                <w:lang w:val="en-GB"/>
              </w:rPr>
              <w:t>Verbal fluency</w:t>
            </w:r>
          </w:p>
          <w:p w:rsidR="0098340D" w:rsidRPr="00992F90" w:rsidRDefault="0098340D" w:rsidP="0098340D">
            <w:pPr>
              <w:spacing w:line="360" w:lineRule="auto"/>
              <w:rPr>
                <w:i/>
                <w:lang w:val="en-GB"/>
              </w:rPr>
            </w:pPr>
            <w:r w:rsidRPr="00992F90">
              <w:rPr>
                <w:i/>
                <w:lang w:val="en-GB"/>
              </w:rPr>
              <w:t>Animals</w:t>
            </w:r>
          </w:p>
          <w:p w:rsidR="0098340D" w:rsidRPr="00992F90" w:rsidRDefault="0098340D" w:rsidP="0098340D">
            <w:pPr>
              <w:spacing w:line="360" w:lineRule="auto"/>
              <w:rPr>
                <w:i/>
                <w:lang w:val="en-GB"/>
              </w:rPr>
            </w:pPr>
            <w:r w:rsidRPr="00992F90">
              <w:rPr>
                <w:i/>
                <w:lang w:val="en-GB"/>
              </w:rPr>
              <w:t>Letters</w:t>
            </w:r>
          </w:p>
        </w:tc>
        <w:tc>
          <w:tcPr>
            <w:tcW w:w="992"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24.</w:t>
            </w:r>
            <w:r w:rsidR="003E4B6A" w:rsidRPr="00992F90">
              <w:rPr>
                <w:lang w:val="en-GB"/>
              </w:rPr>
              <w:t>7</w:t>
            </w:r>
          </w:p>
          <w:p w:rsidR="0098340D" w:rsidRPr="00992F90" w:rsidRDefault="009944D2" w:rsidP="0098340D">
            <w:pPr>
              <w:spacing w:line="360" w:lineRule="auto"/>
              <w:rPr>
                <w:lang w:val="en-GB"/>
              </w:rPr>
            </w:pPr>
            <w:r w:rsidRPr="00992F90">
              <w:rPr>
                <w:lang w:val="en-GB"/>
              </w:rPr>
              <w:t>12.8</w:t>
            </w:r>
          </w:p>
        </w:tc>
        <w:tc>
          <w:tcPr>
            <w:tcW w:w="851"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7.0</w:t>
            </w:r>
          </w:p>
          <w:p w:rsidR="0098340D" w:rsidRPr="00992F90" w:rsidRDefault="009944D2" w:rsidP="0098340D">
            <w:pPr>
              <w:spacing w:line="360" w:lineRule="auto"/>
              <w:rPr>
                <w:lang w:val="en-GB"/>
              </w:rPr>
            </w:pPr>
            <w:r w:rsidRPr="00992F90">
              <w:rPr>
                <w:lang w:val="en-GB"/>
              </w:rPr>
              <w:t>4.9</w:t>
            </w:r>
          </w:p>
        </w:tc>
        <w:tc>
          <w:tcPr>
            <w:tcW w:w="992" w:type="dxa"/>
          </w:tcPr>
          <w:p w:rsidR="0098340D" w:rsidRPr="00992F90" w:rsidRDefault="0098340D" w:rsidP="0098340D">
            <w:pPr>
              <w:spacing w:line="360" w:lineRule="auto"/>
              <w:rPr>
                <w:lang w:val="en-GB"/>
              </w:rPr>
            </w:pPr>
          </w:p>
          <w:p w:rsidR="0098340D" w:rsidRPr="00992F90" w:rsidRDefault="0098340D" w:rsidP="0098340D">
            <w:pPr>
              <w:spacing w:line="360" w:lineRule="auto"/>
              <w:rPr>
                <w:lang w:val="en-GB"/>
              </w:rPr>
            </w:pPr>
            <w:r w:rsidRPr="00992F90">
              <w:rPr>
                <w:lang w:val="en-GB"/>
              </w:rPr>
              <w:t>13-43</w:t>
            </w:r>
          </w:p>
          <w:p w:rsidR="0098340D" w:rsidRPr="00992F90" w:rsidRDefault="001E7B03" w:rsidP="0098340D">
            <w:pPr>
              <w:spacing w:line="360" w:lineRule="auto"/>
              <w:rPr>
                <w:lang w:val="en-GB"/>
              </w:rPr>
            </w:pPr>
            <w:r w:rsidRPr="00992F90">
              <w:rPr>
                <w:lang w:val="en-GB"/>
              </w:rPr>
              <w:t>4</w:t>
            </w:r>
            <w:r w:rsidR="0098340D" w:rsidRPr="00992F90">
              <w:rPr>
                <w:lang w:val="en-GB"/>
              </w:rPr>
              <w:t>-24</w:t>
            </w:r>
          </w:p>
        </w:tc>
        <w:tc>
          <w:tcPr>
            <w:tcW w:w="992"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17.0</w:t>
            </w:r>
          </w:p>
          <w:p w:rsidR="0098340D" w:rsidRPr="00992F90" w:rsidRDefault="009944D2" w:rsidP="0098340D">
            <w:pPr>
              <w:spacing w:line="360" w:lineRule="auto"/>
              <w:rPr>
                <w:lang w:val="en-GB"/>
              </w:rPr>
            </w:pPr>
            <w:r w:rsidRPr="00992F90">
              <w:rPr>
                <w:lang w:val="en-GB"/>
              </w:rPr>
              <w:t>6.8</w:t>
            </w:r>
          </w:p>
        </w:tc>
        <w:tc>
          <w:tcPr>
            <w:tcW w:w="743" w:type="dxa"/>
          </w:tcPr>
          <w:p w:rsidR="0098340D" w:rsidRPr="00992F90" w:rsidRDefault="0098340D" w:rsidP="0098340D">
            <w:pPr>
              <w:spacing w:line="360" w:lineRule="auto"/>
              <w:rPr>
                <w:lang w:val="en-GB"/>
              </w:rPr>
            </w:pPr>
          </w:p>
          <w:p w:rsidR="0098340D" w:rsidRPr="00992F90" w:rsidRDefault="009944D2" w:rsidP="0098340D">
            <w:pPr>
              <w:spacing w:line="360" w:lineRule="auto"/>
              <w:rPr>
                <w:lang w:val="en-GB"/>
              </w:rPr>
            </w:pPr>
            <w:r w:rsidRPr="00992F90">
              <w:rPr>
                <w:lang w:val="en-GB"/>
              </w:rPr>
              <w:t>5.1</w:t>
            </w:r>
          </w:p>
          <w:p w:rsidR="0098340D" w:rsidRPr="00992F90" w:rsidRDefault="009944D2" w:rsidP="0098340D">
            <w:pPr>
              <w:spacing w:line="360" w:lineRule="auto"/>
              <w:rPr>
                <w:lang w:val="en-GB"/>
              </w:rPr>
            </w:pPr>
            <w:r w:rsidRPr="00992F90">
              <w:rPr>
                <w:lang w:val="en-GB"/>
              </w:rPr>
              <w:t>3.2</w:t>
            </w:r>
          </w:p>
        </w:tc>
        <w:tc>
          <w:tcPr>
            <w:tcW w:w="1065" w:type="dxa"/>
          </w:tcPr>
          <w:p w:rsidR="0098340D" w:rsidRPr="00992F90" w:rsidRDefault="0098340D" w:rsidP="0098340D">
            <w:pPr>
              <w:spacing w:line="360" w:lineRule="auto"/>
              <w:rPr>
                <w:lang w:val="en-GB"/>
              </w:rPr>
            </w:pPr>
          </w:p>
          <w:p w:rsidR="0098340D" w:rsidRPr="00992F90" w:rsidRDefault="001E7B03" w:rsidP="0098340D">
            <w:pPr>
              <w:spacing w:line="360" w:lineRule="auto"/>
              <w:rPr>
                <w:lang w:val="en-GB"/>
              </w:rPr>
            </w:pPr>
            <w:r w:rsidRPr="00992F90">
              <w:rPr>
                <w:lang w:val="en-GB"/>
              </w:rPr>
              <w:t>10-29</w:t>
            </w:r>
          </w:p>
          <w:p w:rsidR="0098340D" w:rsidRPr="00992F90" w:rsidRDefault="003E4B6A" w:rsidP="0098340D">
            <w:pPr>
              <w:spacing w:line="360" w:lineRule="auto"/>
              <w:rPr>
                <w:lang w:val="en-GB"/>
              </w:rPr>
            </w:pPr>
            <w:r w:rsidRPr="00992F90">
              <w:rPr>
                <w:lang w:val="en-GB"/>
              </w:rPr>
              <w:t>1-14</w:t>
            </w:r>
          </w:p>
        </w:tc>
      </w:tr>
    </w:tbl>
    <w:p w:rsidR="0098340D" w:rsidRPr="00992F90" w:rsidRDefault="0098340D" w:rsidP="0098340D">
      <w:pPr>
        <w:pStyle w:val="ListParagraph"/>
        <w:spacing w:line="360" w:lineRule="auto"/>
        <w:rPr>
          <w:b/>
          <w:sz w:val="24"/>
          <w:szCs w:val="24"/>
          <w:lang w:val="en-GB"/>
        </w:rPr>
      </w:pPr>
    </w:p>
    <w:p w:rsidR="00C5241D" w:rsidRPr="00992F90" w:rsidRDefault="00F237B2" w:rsidP="00F0663D">
      <w:pPr>
        <w:spacing w:line="360" w:lineRule="auto"/>
        <w:rPr>
          <w:b/>
          <w:i/>
          <w:sz w:val="24"/>
          <w:szCs w:val="24"/>
          <w:lang w:val="en-GB"/>
        </w:rPr>
      </w:pPr>
      <w:r w:rsidRPr="00992F90">
        <w:rPr>
          <w:b/>
          <w:i/>
          <w:sz w:val="24"/>
          <w:szCs w:val="24"/>
          <w:lang w:val="en-GB"/>
        </w:rPr>
        <w:t>Procedure</w:t>
      </w:r>
      <w:r w:rsidR="00A842FC" w:rsidRPr="00992F90">
        <w:rPr>
          <w:b/>
          <w:i/>
          <w:sz w:val="24"/>
          <w:szCs w:val="24"/>
          <w:lang w:val="en-GB"/>
        </w:rPr>
        <w:t xml:space="preserve"> </w:t>
      </w:r>
    </w:p>
    <w:p w:rsidR="00F0663D" w:rsidRPr="00992F90" w:rsidRDefault="00F0663D" w:rsidP="00F0663D">
      <w:pPr>
        <w:spacing w:line="360" w:lineRule="auto"/>
        <w:rPr>
          <w:b/>
          <w:i/>
          <w:sz w:val="24"/>
          <w:szCs w:val="24"/>
          <w:lang w:val="en-GB"/>
        </w:rPr>
      </w:pPr>
      <w:r w:rsidRPr="00992F90">
        <w:rPr>
          <w:sz w:val="24"/>
          <w:szCs w:val="24"/>
          <w:lang w:val="en-GB"/>
        </w:rPr>
        <w:t xml:space="preserve">All participants completed the voluntary language switching task as well as several background measurements within one session lasting about 1 to 1.5 hours. The session always started with the voluntary language switching task, followed by a reverse digit span, backward Corsi block tapping, verbal Stroop, and numerical Stroop task in counterbalanced order (see below). Lastly, participants completed a short questionnaire and the verbal fluency tasks. </w:t>
      </w:r>
    </w:p>
    <w:p w:rsidR="00C5241D" w:rsidRPr="00992F90" w:rsidRDefault="00F0663D" w:rsidP="00F0663D">
      <w:pPr>
        <w:spacing w:line="360" w:lineRule="auto"/>
        <w:rPr>
          <w:i/>
          <w:sz w:val="24"/>
          <w:szCs w:val="24"/>
          <w:lang w:val="en-GB"/>
        </w:rPr>
      </w:pPr>
      <w:r w:rsidRPr="00992F90">
        <w:rPr>
          <w:i/>
          <w:sz w:val="24"/>
          <w:szCs w:val="24"/>
          <w:lang w:val="en-GB"/>
        </w:rPr>
        <w:t>Vo</w:t>
      </w:r>
      <w:r w:rsidR="00A842FC" w:rsidRPr="00992F90">
        <w:rPr>
          <w:i/>
          <w:sz w:val="24"/>
          <w:szCs w:val="24"/>
          <w:lang w:val="en-GB"/>
        </w:rPr>
        <w:t xml:space="preserve">luntary language switching task. </w:t>
      </w:r>
    </w:p>
    <w:p w:rsidR="00344057" w:rsidRPr="00992F90" w:rsidRDefault="00F0663D" w:rsidP="00F0663D">
      <w:pPr>
        <w:spacing w:line="360" w:lineRule="auto"/>
        <w:rPr>
          <w:i/>
          <w:sz w:val="24"/>
          <w:szCs w:val="24"/>
          <w:lang w:val="en-GB"/>
        </w:rPr>
      </w:pPr>
      <w:r w:rsidRPr="00992F90">
        <w:rPr>
          <w:sz w:val="24"/>
          <w:szCs w:val="24"/>
          <w:lang w:val="en-GB"/>
        </w:rPr>
        <w:t xml:space="preserve">In the voluntary language switching task, participants were asked to name pictures in Spanish and/or Basque. </w:t>
      </w:r>
      <w:r w:rsidR="00090DAA" w:rsidRPr="00992F90">
        <w:rPr>
          <w:sz w:val="24"/>
          <w:szCs w:val="24"/>
          <w:lang w:val="en-GB"/>
        </w:rPr>
        <w:t xml:space="preserve">As detailed below, there were multiple parts in the voluntary language switching task, parts in which all naming was done in one language (i.e., either Spanish or Basque), and a part in which the languages were mixed. </w:t>
      </w:r>
      <w:r w:rsidRPr="00992F90">
        <w:rPr>
          <w:sz w:val="24"/>
          <w:szCs w:val="24"/>
          <w:lang w:val="en-GB"/>
        </w:rPr>
        <w:t>All instructions were provided on the computer screen in both Basque and Spanish, except for the instructions for the blocked conditions which were only given in the language that had to be used. For the instructions</w:t>
      </w:r>
      <w:r w:rsidR="00090DAA" w:rsidRPr="00992F90">
        <w:rPr>
          <w:sz w:val="24"/>
          <w:szCs w:val="24"/>
          <w:lang w:val="en-GB"/>
        </w:rPr>
        <w:t xml:space="preserve"> given in both languages</w:t>
      </w:r>
      <w:r w:rsidRPr="00992F90">
        <w:rPr>
          <w:sz w:val="24"/>
          <w:szCs w:val="24"/>
          <w:lang w:val="en-GB"/>
        </w:rPr>
        <w:t>, the order in which the languages appeared on the screen (top or bottom half) was counterbalanced across participants. Prior to the task, participants were familiarised with the stimuli by showing each picture with the corresponding words in Basque and Spanish one by one on the screen.</w:t>
      </w:r>
      <w:r w:rsidR="00344057" w:rsidRPr="00992F90">
        <w:rPr>
          <w:sz w:val="24"/>
          <w:szCs w:val="24"/>
          <w:lang w:val="en-GB"/>
        </w:rPr>
        <w:t xml:space="preserve"> </w:t>
      </w:r>
      <w:r w:rsidR="00920C28" w:rsidRPr="00992F90">
        <w:rPr>
          <w:sz w:val="24"/>
          <w:szCs w:val="24"/>
          <w:lang w:val="en-GB"/>
        </w:rPr>
        <w:t>This familiaris</w:t>
      </w:r>
      <w:r w:rsidR="00344057" w:rsidRPr="00992F90">
        <w:rPr>
          <w:sz w:val="24"/>
          <w:szCs w:val="24"/>
          <w:lang w:val="en-GB"/>
        </w:rPr>
        <w:t xml:space="preserve">ation was included </w:t>
      </w:r>
      <w:r w:rsidR="009944D2" w:rsidRPr="00992F90">
        <w:rPr>
          <w:sz w:val="24"/>
          <w:szCs w:val="24"/>
          <w:lang w:val="en-GB"/>
        </w:rPr>
        <w:t xml:space="preserve">to </w:t>
      </w:r>
      <w:r w:rsidR="00344057" w:rsidRPr="00992F90">
        <w:rPr>
          <w:sz w:val="24"/>
          <w:szCs w:val="24"/>
          <w:lang w:val="en-GB"/>
        </w:rPr>
        <w:t xml:space="preserve">minimise the </w:t>
      </w:r>
      <w:r w:rsidR="00344057" w:rsidRPr="00992F90">
        <w:rPr>
          <w:sz w:val="24"/>
          <w:szCs w:val="24"/>
          <w:lang w:val="en-GB"/>
        </w:rPr>
        <w:lastRenderedPageBreak/>
        <w:t>number of errors due to not recognising the pictures</w:t>
      </w:r>
      <w:r w:rsidR="004E6029" w:rsidRPr="00992F90">
        <w:rPr>
          <w:sz w:val="24"/>
          <w:szCs w:val="24"/>
          <w:lang w:val="en-GB"/>
        </w:rPr>
        <w:t xml:space="preserve"> or using the wrong word</w:t>
      </w:r>
      <w:r w:rsidR="00344057" w:rsidRPr="00992F90">
        <w:rPr>
          <w:sz w:val="24"/>
          <w:szCs w:val="24"/>
          <w:lang w:val="en-GB"/>
        </w:rPr>
        <w:t xml:space="preserve"> (e.g., </w:t>
      </w:r>
      <w:r w:rsidR="00F94882" w:rsidRPr="00992F90">
        <w:rPr>
          <w:sz w:val="24"/>
          <w:szCs w:val="24"/>
          <w:lang w:val="en-GB"/>
        </w:rPr>
        <w:t>'</w:t>
      </w:r>
      <w:r w:rsidR="004E6029" w:rsidRPr="00992F90">
        <w:rPr>
          <w:sz w:val="24"/>
          <w:szCs w:val="24"/>
          <w:lang w:val="en-GB"/>
        </w:rPr>
        <w:t>horse</w:t>
      </w:r>
      <w:r w:rsidR="00F94882" w:rsidRPr="00992F90">
        <w:rPr>
          <w:sz w:val="24"/>
          <w:szCs w:val="24"/>
          <w:lang w:val="en-GB"/>
        </w:rPr>
        <w:t>'</w:t>
      </w:r>
      <w:r w:rsidR="004E6029" w:rsidRPr="00992F90">
        <w:rPr>
          <w:sz w:val="24"/>
          <w:szCs w:val="24"/>
          <w:lang w:val="en-GB"/>
        </w:rPr>
        <w:t xml:space="preserve"> instead of </w:t>
      </w:r>
      <w:r w:rsidR="00F94882" w:rsidRPr="00992F90">
        <w:rPr>
          <w:sz w:val="24"/>
          <w:szCs w:val="24"/>
          <w:lang w:val="en-GB"/>
        </w:rPr>
        <w:t>'</w:t>
      </w:r>
      <w:r w:rsidR="004E6029" w:rsidRPr="00992F90">
        <w:rPr>
          <w:sz w:val="24"/>
          <w:szCs w:val="24"/>
          <w:lang w:val="en-GB"/>
        </w:rPr>
        <w:t>donkey</w:t>
      </w:r>
      <w:r w:rsidR="00F94882" w:rsidRPr="00992F90">
        <w:rPr>
          <w:sz w:val="24"/>
          <w:szCs w:val="24"/>
          <w:lang w:val="en-GB"/>
        </w:rPr>
        <w:t>'</w:t>
      </w:r>
      <w:r w:rsidR="00344057" w:rsidRPr="00992F90">
        <w:rPr>
          <w:sz w:val="24"/>
          <w:szCs w:val="24"/>
          <w:lang w:val="en-GB"/>
        </w:rPr>
        <w:t xml:space="preserve">). </w:t>
      </w:r>
    </w:p>
    <w:p w:rsidR="00F0663D" w:rsidRPr="00992F90" w:rsidRDefault="00F0663D" w:rsidP="00F0663D">
      <w:pPr>
        <w:spacing w:line="360" w:lineRule="auto"/>
        <w:ind w:firstLine="708"/>
        <w:rPr>
          <w:sz w:val="24"/>
          <w:szCs w:val="24"/>
          <w:lang w:val="en-GB"/>
        </w:rPr>
      </w:pPr>
      <w:r w:rsidRPr="00992F90">
        <w:rPr>
          <w:sz w:val="24"/>
          <w:szCs w:val="24"/>
          <w:lang w:val="en-GB"/>
        </w:rPr>
        <w:t xml:space="preserve">The task included three </w:t>
      </w:r>
      <w:r w:rsidR="00090DAA" w:rsidRPr="00992F90">
        <w:rPr>
          <w:sz w:val="24"/>
          <w:szCs w:val="24"/>
          <w:lang w:val="en-GB"/>
        </w:rPr>
        <w:t>sections</w:t>
      </w:r>
      <w:r w:rsidRPr="00992F90">
        <w:rPr>
          <w:sz w:val="24"/>
          <w:szCs w:val="24"/>
          <w:lang w:val="en-GB"/>
        </w:rPr>
        <w:t xml:space="preserve">, always </w:t>
      </w:r>
      <w:r w:rsidR="00F62A63" w:rsidRPr="00992F90">
        <w:rPr>
          <w:sz w:val="24"/>
          <w:szCs w:val="24"/>
          <w:lang w:val="en-GB"/>
        </w:rPr>
        <w:t>starting with a blocked condition, followed by the mixed condition, and ending with another blocked condition</w:t>
      </w:r>
      <w:r w:rsidRPr="00992F90">
        <w:rPr>
          <w:sz w:val="24"/>
          <w:szCs w:val="24"/>
          <w:lang w:val="en-GB"/>
        </w:rPr>
        <w:t xml:space="preserve">. </w:t>
      </w:r>
      <w:r w:rsidR="00090DAA" w:rsidRPr="00992F90">
        <w:rPr>
          <w:sz w:val="24"/>
          <w:szCs w:val="24"/>
          <w:lang w:val="en-GB"/>
        </w:rPr>
        <w:t xml:space="preserve">Each blocked condition included two subsections. In each subsection, </w:t>
      </w:r>
      <w:r w:rsidRPr="00992F90">
        <w:rPr>
          <w:sz w:val="24"/>
          <w:szCs w:val="24"/>
          <w:lang w:val="en-GB"/>
        </w:rPr>
        <w:t>participants were asked to name all pictures in Basque only</w:t>
      </w:r>
      <w:r w:rsidR="00090DAA" w:rsidRPr="00992F90">
        <w:rPr>
          <w:sz w:val="24"/>
          <w:szCs w:val="24"/>
          <w:lang w:val="en-GB"/>
        </w:rPr>
        <w:t xml:space="preserve"> or</w:t>
      </w:r>
      <w:r w:rsidRPr="00992F90">
        <w:rPr>
          <w:sz w:val="24"/>
          <w:szCs w:val="24"/>
          <w:lang w:val="en-GB"/>
        </w:rPr>
        <w:t xml:space="preserve"> in Spanish only.</w:t>
      </w:r>
      <w:r w:rsidR="00867F02" w:rsidRPr="00992F90">
        <w:rPr>
          <w:sz w:val="24"/>
          <w:szCs w:val="24"/>
          <w:lang w:val="en-GB"/>
        </w:rPr>
        <w:t xml:space="preserve"> Half of the </w:t>
      </w:r>
      <w:r w:rsidRPr="00992F90">
        <w:rPr>
          <w:sz w:val="24"/>
          <w:szCs w:val="24"/>
          <w:lang w:val="en-GB"/>
        </w:rPr>
        <w:t>participants complet</w:t>
      </w:r>
      <w:r w:rsidR="00867F02" w:rsidRPr="00992F90">
        <w:rPr>
          <w:sz w:val="24"/>
          <w:szCs w:val="24"/>
          <w:lang w:val="en-GB"/>
        </w:rPr>
        <w:t>ed</w:t>
      </w:r>
      <w:r w:rsidRPr="00992F90">
        <w:rPr>
          <w:sz w:val="24"/>
          <w:szCs w:val="24"/>
          <w:lang w:val="en-GB"/>
        </w:rPr>
        <w:t xml:space="preserve"> </w:t>
      </w:r>
      <w:r w:rsidR="00F62A63" w:rsidRPr="00992F90">
        <w:rPr>
          <w:sz w:val="24"/>
          <w:szCs w:val="24"/>
          <w:lang w:val="en-GB"/>
        </w:rPr>
        <w:t>the first blocked condition</w:t>
      </w:r>
      <w:r w:rsidRPr="00992F90">
        <w:rPr>
          <w:sz w:val="24"/>
          <w:szCs w:val="24"/>
          <w:lang w:val="en-GB"/>
        </w:rPr>
        <w:t xml:space="preserve"> in Basque first and Spanish second</w:t>
      </w:r>
      <w:r w:rsidR="00090DAA" w:rsidRPr="00992F90">
        <w:rPr>
          <w:sz w:val="24"/>
          <w:szCs w:val="24"/>
          <w:lang w:val="en-GB"/>
        </w:rPr>
        <w:t>, with the order reversed in the second blocked condition</w:t>
      </w:r>
      <w:r w:rsidR="00867F02" w:rsidRPr="00992F90">
        <w:rPr>
          <w:sz w:val="24"/>
          <w:szCs w:val="24"/>
          <w:lang w:val="en-GB"/>
        </w:rPr>
        <w:t xml:space="preserve">; the </w:t>
      </w:r>
      <w:r w:rsidR="003740B6" w:rsidRPr="00992F90">
        <w:rPr>
          <w:sz w:val="24"/>
          <w:szCs w:val="24"/>
          <w:lang w:val="en-GB"/>
        </w:rPr>
        <w:t>other half followed the reverse</w:t>
      </w:r>
      <w:r w:rsidR="00867F02" w:rsidRPr="00992F90">
        <w:rPr>
          <w:sz w:val="24"/>
          <w:szCs w:val="24"/>
          <w:lang w:val="en-GB"/>
        </w:rPr>
        <w:t xml:space="preserve"> language order.</w:t>
      </w:r>
      <w:r w:rsidRPr="00992F90">
        <w:rPr>
          <w:sz w:val="24"/>
          <w:szCs w:val="24"/>
          <w:lang w:val="en-GB"/>
        </w:rPr>
        <w:t xml:space="preserve"> Each blocked condition consisted of 60 items (30 per language). In the mixed condition, participants were free to decide in which language they wanted to name each picture. The following instructions were provided</w:t>
      </w:r>
      <w:r w:rsidR="00F94882" w:rsidRPr="00992F90">
        <w:rPr>
          <w:sz w:val="24"/>
          <w:szCs w:val="24"/>
          <w:lang w:val="en-GB"/>
        </w:rPr>
        <w:t xml:space="preserve"> prior to the mixed condition: '</w:t>
      </w:r>
      <w:r w:rsidRPr="00992F90">
        <w:rPr>
          <w:sz w:val="24"/>
          <w:szCs w:val="24"/>
          <w:lang w:val="en-GB"/>
        </w:rPr>
        <w:t>In the following part, you can name the pictures in Spanish or Basque. You are free to switch between languages whenever you want. Try to use the word th</w:t>
      </w:r>
      <w:r w:rsidR="00F94882" w:rsidRPr="00992F90">
        <w:rPr>
          <w:sz w:val="24"/>
          <w:szCs w:val="24"/>
          <w:lang w:val="en-GB"/>
        </w:rPr>
        <w:t>at comes to mind first, but don'</w:t>
      </w:r>
      <w:r w:rsidRPr="00992F90">
        <w:rPr>
          <w:sz w:val="24"/>
          <w:szCs w:val="24"/>
          <w:lang w:val="en-GB"/>
        </w:rPr>
        <w:t>t use the same lan</w:t>
      </w:r>
      <w:r w:rsidR="00F94882" w:rsidRPr="00992F90">
        <w:rPr>
          <w:sz w:val="24"/>
          <w:szCs w:val="24"/>
          <w:lang w:val="en-GB"/>
        </w:rPr>
        <w:t>guage throughout the whole task'</w:t>
      </w:r>
      <w:r w:rsidRPr="00992F90">
        <w:rPr>
          <w:sz w:val="24"/>
          <w:szCs w:val="24"/>
          <w:lang w:val="en-GB"/>
        </w:rPr>
        <w:t>. The mixed condition consisted of 360 trials, distributed across 6 blocks. A relatively large number of mixed trials was used to get a stable estimate of switching frequency. The first blocked condition and the mixed condition were preceded by practice trials (four trials per language in the blocked condition and eight trials in the mixed condition</w:t>
      </w:r>
      <w:r w:rsidR="00476F18" w:rsidRPr="00992F90">
        <w:rPr>
          <w:sz w:val="24"/>
          <w:szCs w:val="24"/>
          <w:lang w:val="en-GB"/>
        </w:rPr>
        <w:t>; the practice trials showed pictures that were not used in the experiment</w:t>
      </w:r>
      <w:r w:rsidRPr="00992F90">
        <w:rPr>
          <w:sz w:val="24"/>
          <w:szCs w:val="24"/>
          <w:lang w:val="en-GB"/>
        </w:rPr>
        <w:t>).</w:t>
      </w:r>
    </w:p>
    <w:p w:rsidR="00F0663D" w:rsidRPr="00992F90" w:rsidRDefault="00F0663D" w:rsidP="00F0663D">
      <w:pPr>
        <w:spacing w:line="360" w:lineRule="auto"/>
        <w:ind w:firstLine="708"/>
        <w:rPr>
          <w:sz w:val="24"/>
          <w:szCs w:val="24"/>
          <w:lang w:val="en-GB"/>
        </w:rPr>
      </w:pPr>
      <w:r w:rsidRPr="00992F90">
        <w:rPr>
          <w:sz w:val="24"/>
          <w:szCs w:val="24"/>
          <w:lang w:val="en-GB"/>
        </w:rPr>
        <w:t>Each trial started with the presentation of a fixation cross for 500 ms, followed by the presentation of the picture that had to be named. The pictures stayed on the screen for 2500 ms, regardless of when a response was given. Participants were asked to name the pictures aloud while avoiding hesitations and their responses were recorded.</w:t>
      </w:r>
    </w:p>
    <w:p w:rsidR="00F0663D" w:rsidRPr="00992F90" w:rsidRDefault="00F0663D" w:rsidP="00F0663D">
      <w:pPr>
        <w:spacing w:line="360" w:lineRule="auto"/>
        <w:ind w:firstLine="708"/>
        <w:rPr>
          <w:sz w:val="24"/>
          <w:szCs w:val="24"/>
          <w:lang w:val="en-GB"/>
        </w:rPr>
      </w:pPr>
      <w:r w:rsidRPr="00992F90">
        <w:rPr>
          <w:sz w:val="24"/>
          <w:szCs w:val="24"/>
          <w:lang w:val="en-GB"/>
        </w:rPr>
        <w:t>Thirty individual pictures were used that were repeated four times in the blocked condition</w:t>
      </w:r>
      <w:r w:rsidR="00A37235" w:rsidRPr="00992F90">
        <w:rPr>
          <w:sz w:val="24"/>
          <w:szCs w:val="24"/>
          <w:lang w:val="en-GB"/>
        </w:rPr>
        <w:t>s</w:t>
      </w:r>
      <w:r w:rsidRPr="00992F90">
        <w:rPr>
          <w:sz w:val="24"/>
          <w:szCs w:val="24"/>
          <w:lang w:val="en-GB"/>
        </w:rPr>
        <w:t xml:space="preserve"> and twelve times in the mixed condition (see appendix A for stimulus materials). The images were selected from the MultiPic dat</w:t>
      </w:r>
      <w:r w:rsidR="00D636ED" w:rsidRPr="00992F90">
        <w:rPr>
          <w:sz w:val="24"/>
          <w:szCs w:val="24"/>
          <w:lang w:val="en-GB"/>
        </w:rPr>
        <w:t xml:space="preserve">abase (Duñabeitia </w:t>
      </w:r>
      <w:r w:rsidR="00003D7D" w:rsidRPr="00992F90">
        <w:rPr>
          <w:sz w:val="24"/>
          <w:szCs w:val="24"/>
          <w:lang w:val="en-GB"/>
        </w:rPr>
        <w:t>et al., 2018</w:t>
      </w:r>
      <w:r w:rsidRPr="00992F90">
        <w:rPr>
          <w:sz w:val="24"/>
          <w:szCs w:val="24"/>
          <w:lang w:val="en-GB"/>
        </w:rPr>
        <w:t xml:space="preserve">) that provides norms in six languages, including Spanish. Only images with a naming agreement above 70% in Spanish were included in the initial selection. In order to assess Basque responses, we asked four native Basque speakers to name the </w:t>
      </w:r>
      <w:r w:rsidRPr="00992F90">
        <w:rPr>
          <w:sz w:val="24"/>
          <w:szCs w:val="24"/>
          <w:lang w:val="en-GB"/>
        </w:rPr>
        <w:lastRenderedPageBreak/>
        <w:t>pictures. Based on these responses, we only included items that were named the same way by the four native speakers. In addition, we asked a Basque native speaker to exclude those items that have a Basque translation but for which native speakers typically use the Spanish word. In order to exclude identical cognates, we then calculated the Levenshtein distance</w:t>
      </w:r>
      <w:r w:rsidR="00FF2B8F" w:rsidRPr="00992F90">
        <w:rPr>
          <w:sz w:val="24"/>
          <w:szCs w:val="24"/>
          <w:lang w:val="en-GB"/>
        </w:rPr>
        <w:t xml:space="preserve"> (relative to word length)</w:t>
      </w:r>
      <w:r w:rsidRPr="00992F90">
        <w:rPr>
          <w:sz w:val="24"/>
          <w:szCs w:val="24"/>
          <w:lang w:val="en-GB"/>
        </w:rPr>
        <w:t xml:space="preserve"> and excluded words that reached a similarity score above .40 as well as words that were marked as cognates by the native speaker. As most participants reported having some knowledge of English, we also excluded English cognates. The </w:t>
      </w:r>
      <w:r w:rsidR="00EF4FE9" w:rsidRPr="00992F90">
        <w:rPr>
          <w:sz w:val="24"/>
          <w:szCs w:val="24"/>
          <w:lang w:val="en-GB"/>
        </w:rPr>
        <w:t>chosen</w:t>
      </w:r>
      <w:r w:rsidRPr="00992F90">
        <w:rPr>
          <w:sz w:val="24"/>
          <w:szCs w:val="24"/>
          <w:lang w:val="en-GB"/>
        </w:rPr>
        <w:t xml:space="preserve"> picture names were matched on Spanish and Basque word frequency, number of phonemes, and number of syllables (see Appendix A).</w:t>
      </w:r>
    </w:p>
    <w:p w:rsidR="00F0663D" w:rsidRPr="00992F90" w:rsidRDefault="003740B6" w:rsidP="00F0663D">
      <w:pPr>
        <w:spacing w:line="360" w:lineRule="auto"/>
        <w:ind w:firstLine="708"/>
        <w:rPr>
          <w:sz w:val="24"/>
          <w:szCs w:val="24"/>
          <w:lang w:val="en-GB"/>
        </w:rPr>
      </w:pPr>
      <w:r w:rsidRPr="00992F90">
        <w:rPr>
          <w:sz w:val="24"/>
          <w:szCs w:val="24"/>
          <w:lang w:val="en-GB"/>
        </w:rPr>
        <w:t>The task was presented using</w:t>
      </w:r>
      <w:r w:rsidR="00F0663D" w:rsidRPr="00992F90">
        <w:rPr>
          <w:sz w:val="24"/>
          <w:szCs w:val="24"/>
          <w:lang w:val="en-GB"/>
        </w:rPr>
        <w:t xml:space="preserve"> Psychopy 1.83.04 (Peirce, 2007). Stimuli were 200x200 pixels and were presented using a white background on a Viewsonic E90f monitor, with 90Hz refresh rate, and </w:t>
      </w:r>
      <w:r w:rsidR="00C2680B" w:rsidRPr="00992F90">
        <w:rPr>
          <w:sz w:val="24"/>
          <w:szCs w:val="24"/>
          <w:lang w:val="en-GB"/>
        </w:rPr>
        <w:t xml:space="preserve">a </w:t>
      </w:r>
      <w:r w:rsidR="00F0663D" w:rsidRPr="00992F90">
        <w:rPr>
          <w:sz w:val="24"/>
          <w:szCs w:val="24"/>
          <w:lang w:val="en-GB"/>
        </w:rPr>
        <w:t>screen resolution</w:t>
      </w:r>
      <w:r w:rsidR="00C2680B" w:rsidRPr="00992F90">
        <w:rPr>
          <w:sz w:val="24"/>
          <w:szCs w:val="24"/>
          <w:lang w:val="en-GB"/>
        </w:rPr>
        <w:t xml:space="preserve"> of</w:t>
      </w:r>
      <w:r w:rsidR="00F0663D" w:rsidRPr="00992F90">
        <w:rPr>
          <w:sz w:val="24"/>
          <w:szCs w:val="24"/>
          <w:lang w:val="en-GB"/>
        </w:rPr>
        <w:t xml:space="preserve"> 1024x768. Responses were recorded through a Sennheiser PC 151 headset with microphone.</w:t>
      </w:r>
    </w:p>
    <w:p w:rsidR="00C5241D" w:rsidRPr="00992F90" w:rsidRDefault="00F0663D" w:rsidP="00A842FC">
      <w:pPr>
        <w:spacing w:line="360" w:lineRule="auto"/>
        <w:rPr>
          <w:i/>
          <w:sz w:val="24"/>
          <w:szCs w:val="24"/>
          <w:lang w:val="en-GB"/>
        </w:rPr>
      </w:pPr>
      <w:r w:rsidRPr="00992F90">
        <w:rPr>
          <w:i/>
          <w:sz w:val="24"/>
          <w:szCs w:val="24"/>
          <w:lang w:val="en-GB"/>
        </w:rPr>
        <w:t>Working memo</w:t>
      </w:r>
      <w:r w:rsidR="00A842FC" w:rsidRPr="00992F90">
        <w:rPr>
          <w:i/>
          <w:sz w:val="24"/>
          <w:szCs w:val="24"/>
          <w:lang w:val="en-GB"/>
        </w:rPr>
        <w:t xml:space="preserve">ry and inhibitory control tasks. </w:t>
      </w:r>
    </w:p>
    <w:p w:rsidR="00F0663D" w:rsidRPr="00992F90" w:rsidRDefault="00F0663D" w:rsidP="00A842FC">
      <w:pPr>
        <w:spacing w:line="360" w:lineRule="auto"/>
        <w:rPr>
          <w:i/>
          <w:sz w:val="24"/>
          <w:szCs w:val="24"/>
          <w:lang w:val="en-GB"/>
        </w:rPr>
      </w:pPr>
      <w:r w:rsidRPr="00992F90">
        <w:rPr>
          <w:color w:val="000000" w:themeColor="text1"/>
          <w:sz w:val="24"/>
          <w:szCs w:val="24"/>
          <w:lang w:val="en-GB"/>
        </w:rPr>
        <w:t>All background tasks were presented in Spanish in Experiment Builder (SR Research).</w:t>
      </w:r>
      <w:r w:rsidR="00A842FC" w:rsidRPr="00992F90">
        <w:rPr>
          <w:i/>
          <w:sz w:val="24"/>
          <w:szCs w:val="24"/>
          <w:lang w:val="en-GB"/>
        </w:rPr>
        <w:t xml:space="preserve"> </w:t>
      </w:r>
      <w:r w:rsidRPr="00992F90">
        <w:rPr>
          <w:sz w:val="24"/>
          <w:szCs w:val="24"/>
          <w:lang w:val="en-GB"/>
        </w:rPr>
        <w:t>Working memory span was assessed through a revers</w:t>
      </w:r>
      <w:r w:rsidR="00DA15E6" w:rsidRPr="00992F90">
        <w:rPr>
          <w:sz w:val="24"/>
          <w:szCs w:val="24"/>
          <w:lang w:val="en-GB"/>
        </w:rPr>
        <w:t xml:space="preserve">e digit span and backward Corsi </w:t>
      </w:r>
      <w:r w:rsidRPr="00992F90">
        <w:rPr>
          <w:sz w:val="24"/>
          <w:szCs w:val="24"/>
          <w:lang w:val="en-GB"/>
        </w:rPr>
        <w:t>block tapping task. In the digit span task, participants listened to series of digits that they were asked to recall verbally in reverse order. The task started with a series of two digits, with the span being increased by one on every two trials. The maximum length that could be reached was 8 digits (14 trials in total). If participants answered both trials of a certain span incorrectly, the task was ended. In the Corsi task, a similar approach was used, but in the visual domain. Participants were asked to remember the sequence in which shapes lit up on the screen and to repeat this order backwards by pointing at the shapes afterwards. For both the digit and Corsi task</w:t>
      </w:r>
      <w:r w:rsidR="00C2680B" w:rsidRPr="00992F90">
        <w:rPr>
          <w:sz w:val="24"/>
          <w:szCs w:val="24"/>
          <w:lang w:val="en-GB"/>
        </w:rPr>
        <w:t>s</w:t>
      </w:r>
      <w:r w:rsidRPr="00992F90">
        <w:rPr>
          <w:sz w:val="24"/>
          <w:szCs w:val="24"/>
          <w:lang w:val="en-GB"/>
        </w:rPr>
        <w:t>, the total number of correct trials was taken as an indication of working memory span.</w:t>
      </w:r>
    </w:p>
    <w:p w:rsidR="00F0663D" w:rsidRPr="00992F90" w:rsidRDefault="00F0663D" w:rsidP="00F0663D">
      <w:pPr>
        <w:spacing w:line="360" w:lineRule="auto"/>
        <w:rPr>
          <w:color w:val="000000" w:themeColor="text1"/>
          <w:sz w:val="24"/>
          <w:szCs w:val="24"/>
          <w:lang w:val="en-GB"/>
        </w:rPr>
      </w:pPr>
      <w:r w:rsidRPr="00992F90">
        <w:rPr>
          <w:sz w:val="24"/>
          <w:szCs w:val="24"/>
          <w:lang w:val="en-GB"/>
        </w:rPr>
        <w:tab/>
      </w:r>
      <w:r w:rsidR="003740B6" w:rsidRPr="00992F90">
        <w:rPr>
          <w:sz w:val="24"/>
          <w:szCs w:val="24"/>
          <w:lang w:val="en-GB"/>
        </w:rPr>
        <w:t>V</w:t>
      </w:r>
      <w:r w:rsidRPr="00992F90">
        <w:rPr>
          <w:sz w:val="24"/>
          <w:szCs w:val="24"/>
          <w:lang w:val="en-GB"/>
        </w:rPr>
        <w:t>erbal and numerical Stroop task</w:t>
      </w:r>
      <w:r w:rsidR="003740B6" w:rsidRPr="00992F90">
        <w:rPr>
          <w:sz w:val="24"/>
          <w:szCs w:val="24"/>
          <w:lang w:val="en-GB"/>
        </w:rPr>
        <w:t>s</w:t>
      </w:r>
      <w:r w:rsidRPr="00992F90">
        <w:rPr>
          <w:sz w:val="24"/>
          <w:szCs w:val="24"/>
          <w:lang w:val="en-GB"/>
        </w:rPr>
        <w:t xml:space="preserve"> were used as measurements of verbal and non-verbal inhib</w:t>
      </w:r>
      <w:r w:rsidR="004910F8" w:rsidRPr="00992F90">
        <w:rPr>
          <w:sz w:val="24"/>
          <w:szCs w:val="24"/>
          <w:lang w:val="en-GB"/>
        </w:rPr>
        <w:t>i</w:t>
      </w:r>
      <w:r w:rsidR="00AB42F6" w:rsidRPr="00992F90">
        <w:rPr>
          <w:sz w:val="24"/>
          <w:szCs w:val="24"/>
          <w:lang w:val="en-GB"/>
        </w:rPr>
        <w:t>tory control (cf.</w:t>
      </w:r>
      <w:r w:rsidR="004910F8" w:rsidRPr="00992F90">
        <w:rPr>
          <w:sz w:val="24"/>
          <w:szCs w:val="24"/>
          <w:lang w:val="en-GB"/>
        </w:rPr>
        <w:t xml:space="preserve"> Antón, </w:t>
      </w:r>
      <w:r w:rsidR="00183456" w:rsidRPr="00992F90">
        <w:rPr>
          <w:sz w:val="24"/>
          <w:szCs w:val="24"/>
          <w:lang w:val="en-GB"/>
        </w:rPr>
        <w:t xml:space="preserve">Fernández </w:t>
      </w:r>
      <w:r w:rsidR="004910F8" w:rsidRPr="00992F90">
        <w:rPr>
          <w:rFonts w:eastAsia="Times New Roman" w:cs="Times New Roman"/>
          <w:sz w:val="24"/>
          <w:szCs w:val="24"/>
          <w:lang w:val="en-GB" w:eastAsia="es-ES"/>
        </w:rPr>
        <w:t>García, Carreiras, &amp; Duñabeitia</w:t>
      </w:r>
      <w:r w:rsidR="00AD021C" w:rsidRPr="00992F90">
        <w:rPr>
          <w:sz w:val="24"/>
          <w:szCs w:val="24"/>
          <w:lang w:val="en-GB"/>
        </w:rPr>
        <w:t>, 2016</w:t>
      </w:r>
      <w:r w:rsidRPr="00992F90">
        <w:rPr>
          <w:sz w:val="24"/>
          <w:szCs w:val="24"/>
          <w:lang w:val="en-GB"/>
        </w:rPr>
        <w:t xml:space="preserve">). In the verbal Stroop task, participants were presented with colour names and were asked to name </w:t>
      </w:r>
      <w:r w:rsidR="00F94882" w:rsidRPr="00992F90">
        <w:rPr>
          <w:sz w:val="24"/>
          <w:szCs w:val="24"/>
          <w:lang w:val="en-GB"/>
        </w:rPr>
        <w:t>the visual colour of the word ('rojo' ('red'</w:t>
      </w:r>
      <w:r w:rsidRPr="00992F90">
        <w:rPr>
          <w:sz w:val="24"/>
          <w:szCs w:val="24"/>
          <w:lang w:val="en-GB"/>
        </w:rPr>
        <w:t xml:space="preserve">), </w:t>
      </w:r>
      <w:r w:rsidR="00F94882" w:rsidRPr="00992F90">
        <w:rPr>
          <w:sz w:val="24"/>
          <w:szCs w:val="24"/>
          <w:lang w:val="en-GB"/>
        </w:rPr>
        <w:t xml:space="preserve">'azul' ('blue'), or </w:t>
      </w:r>
      <w:r w:rsidR="00F94882" w:rsidRPr="00992F90">
        <w:rPr>
          <w:sz w:val="24"/>
          <w:szCs w:val="24"/>
          <w:lang w:val="en-GB"/>
        </w:rPr>
        <w:lastRenderedPageBreak/>
        <w:t>'amarillo' ('</w:t>
      </w:r>
      <w:r w:rsidRPr="00992F90">
        <w:rPr>
          <w:sz w:val="24"/>
          <w:szCs w:val="24"/>
          <w:lang w:val="en-GB"/>
        </w:rPr>
        <w:t>yellow</w:t>
      </w:r>
      <w:r w:rsidR="00F94882" w:rsidRPr="00992F90">
        <w:rPr>
          <w:sz w:val="24"/>
          <w:szCs w:val="24"/>
          <w:lang w:val="en-GB"/>
        </w:rPr>
        <w:t>'</w:t>
      </w:r>
      <w:r w:rsidRPr="00992F90">
        <w:rPr>
          <w:sz w:val="24"/>
          <w:szCs w:val="24"/>
          <w:lang w:val="en-GB"/>
        </w:rPr>
        <w:t>)). In the congruent condition (24 trials), the colour name matched the colour in which</w:t>
      </w:r>
      <w:r w:rsidR="00F94882" w:rsidRPr="00992F90">
        <w:rPr>
          <w:sz w:val="24"/>
          <w:szCs w:val="24"/>
          <w:lang w:val="en-GB"/>
        </w:rPr>
        <w:t xml:space="preserve"> the word was presented (e.g., 'rojo'</w:t>
      </w:r>
      <w:r w:rsidRPr="00992F90">
        <w:rPr>
          <w:sz w:val="24"/>
          <w:szCs w:val="24"/>
          <w:lang w:val="en-GB"/>
        </w:rPr>
        <w:t xml:space="preserve"> presented in red). In the incongruent condition (24 trials), the colour name mismatched the</w:t>
      </w:r>
      <w:r w:rsidR="00F94882" w:rsidRPr="00992F90">
        <w:rPr>
          <w:sz w:val="24"/>
          <w:szCs w:val="24"/>
          <w:lang w:val="en-GB"/>
        </w:rPr>
        <w:t xml:space="preserve"> visual colour (e.g., 'rojo'</w:t>
      </w:r>
      <w:r w:rsidRPr="00992F90">
        <w:rPr>
          <w:sz w:val="24"/>
          <w:szCs w:val="24"/>
          <w:lang w:val="en-GB"/>
        </w:rPr>
        <w:t xml:space="preserve"> presented in blue). In the neutral condition (24 tr</w:t>
      </w:r>
      <w:r w:rsidR="00F94882" w:rsidRPr="00992F90">
        <w:rPr>
          <w:sz w:val="24"/>
          <w:szCs w:val="24"/>
          <w:lang w:val="en-GB"/>
        </w:rPr>
        <w:t>ials), three non-colour words ('ropa' ('clothing'), '</w:t>
      </w:r>
      <w:r w:rsidRPr="00992F90">
        <w:rPr>
          <w:sz w:val="24"/>
          <w:szCs w:val="24"/>
          <w:lang w:val="en-US"/>
        </w:rPr>
        <w:t>avión</w:t>
      </w:r>
      <w:r w:rsidR="00F94882" w:rsidRPr="00992F90">
        <w:rPr>
          <w:sz w:val="24"/>
          <w:szCs w:val="24"/>
          <w:lang w:val="en-GB"/>
        </w:rPr>
        <w:t>' ('airplane'), 'apellido' ('surname'</w:t>
      </w:r>
      <w:r w:rsidRPr="00992F90">
        <w:rPr>
          <w:sz w:val="24"/>
          <w:szCs w:val="24"/>
          <w:lang w:val="en-GB"/>
        </w:rPr>
        <w:t>)) were presented in a colour. In the non-verbal Stroop task, a number-size paradigm was used in which participants saw two digits, one on the left and one on the right side of the screen. Participants were asked to indicate with a button press whether the digit on the left or right side was larger in font size. On congruent trials (24 trials), the larger number was presented in a larger font (e.g., bigger 7 with smaller 1). On incongruent trials (24 trials), there was a mismatch between numeric size and font size (e.g., smaller 7 with bigger 1). On the neutral trials (24 trials), the same number was presented in different sizes</w:t>
      </w:r>
      <w:r w:rsidR="00003D7D" w:rsidRPr="00992F90">
        <w:rPr>
          <w:sz w:val="24"/>
          <w:szCs w:val="24"/>
          <w:lang w:val="en-GB"/>
        </w:rPr>
        <w:t xml:space="preserve"> (e.g., bigger and smaller 1). Following previous studies observing a link between language switching costs and inhibit</w:t>
      </w:r>
      <w:r w:rsidR="00A10B67" w:rsidRPr="00992F90">
        <w:rPr>
          <w:sz w:val="24"/>
          <w:szCs w:val="24"/>
          <w:lang w:val="en-GB"/>
        </w:rPr>
        <w:t>ion costs (e.g., de Bruin, Roelofs, Dijkstra, &amp; FitzPatrick, 2014; Linck, Schwieter, &amp; Sunderman, 2012</w:t>
      </w:r>
      <w:r w:rsidR="00003D7D" w:rsidRPr="00992F90">
        <w:rPr>
          <w:sz w:val="24"/>
          <w:szCs w:val="24"/>
          <w:lang w:val="en-GB"/>
        </w:rPr>
        <w:t>), we took the RT difference between incongruent and congruent trials (‘Stroop cost’) as a measurement of inhibitory control</w:t>
      </w:r>
      <w:r w:rsidRPr="00992F90">
        <w:rPr>
          <w:sz w:val="24"/>
          <w:szCs w:val="24"/>
          <w:lang w:val="en-GB"/>
        </w:rPr>
        <w:t xml:space="preserve">. </w:t>
      </w:r>
      <w:r w:rsidR="00AD021C" w:rsidRPr="00992F90">
        <w:rPr>
          <w:color w:val="000000" w:themeColor="text1"/>
          <w:sz w:val="24"/>
          <w:szCs w:val="24"/>
          <w:lang w:val="en-GB"/>
        </w:rPr>
        <w:t xml:space="preserve">To improve split-half reliability, the Stroop cost was calculated after outlier removal (2.5 </w:t>
      </w:r>
      <w:r w:rsidR="00AD021C" w:rsidRPr="00992F90">
        <w:rPr>
          <w:i/>
          <w:color w:val="000000" w:themeColor="text1"/>
          <w:sz w:val="24"/>
          <w:szCs w:val="24"/>
          <w:lang w:val="en-GB"/>
        </w:rPr>
        <w:t xml:space="preserve">SD </w:t>
      </w:r>
      <w:r w:rsidR="00AD021C" w:rsidRPr="00992F90">
        <w:rPr>
          <w:color w:val="000000" w:themeColor="text1"/>
          <w:sz w:val="24"/>
          <w:szCs w:val="24"/>
          <w:lang w:val="en-GB"/>
        </w:rPr>
        <w:t>above or below the mean per trial type)</w:t>
      </w:r>
      <w:r w:rsidR="00AD021C" w:rsidRPr="00992F90">
        <w:rPr>
          <w:rStyle w:val="FootnoteReference"/>
          <w:color w:val="000000" w:themeColor="text1"/>
          <w:sz w:val="24"/>
          <w:szCs w:val="24"/>
          <w:lang w:val="en-GB"/>
        </w:rPr>
        <w:t xml:space="preserve"> </w:t>
      </w:r>
      <w:r w:rsidR="00AD021C" w:rsidRPr="00992F90">
        <w:rPr>
          <w:rStyle w:val="FootnoteReference"/>
          <w:color w:val="000000" w:themeColor="text1"/>
          <w:sz w:val="24"/>
          <w:szCs w:val="24"/>
          <w:lang w:val="en-GB"/>
        </w:rPr>
        <w:footnoteReference w:id="4"/>
      </w:r>
      <w:r w:rsidR="00AD021C" w:rsidRPr="00992F90">
        <w:rPr>
          <w:color w:val="000000" w:themeColor="text1"/>
          <w:sz w:val="24"/>
          <w:szCs w:val="24"/>
          <w:lang w:val="en-GB"/>
        </w:rPr>
        <w:t>.</w:t>
      </w:r>
    </w:p>
    <w:p w:rsidR="00A842FC" w:rsidRPr="00992F90" w:rsidRDefault="00A842FC" w:rsidP="00F0663D">
      <w:pPr>
        <w:spacing w:line="360" w:lineRule="auto"/>
        <w:rPr>
          <w:sz w:val="24"/>
          <w:szCs w:val="24"/>
          <w:lang w:val="en-GB"/>
        </w:rPr>
      </w:pPr>
    </w:p>
    <w:p w:rsidR="00C5241D" w:rsidRPr="00992F90" w:rsidRDefault="005800BC" w:rsidP="00F0663D">
      <w:pPr>
        <w:spacing w:after="0" w:line="360" w:lineRule="auto"/>
        <w:rPr>
          <w:rFonts w:eastAsia="Times New Roman" w:cs="Times New Roman"/>
          <w:b/>
          <w:i/>
          <w:color w:val="000000" w:themeColor="text1"/>
          <w:sz w:val="24"/>
          <w:szCs w:val="24"/>
          <w:lang w:val="en-GB" w:eastAsia="es-ES"/>
        </w:rPr>
      </w:pPr>
      <w:r w:rsidRPr="00992F90">
        <w:rPr>
          <w:rFonts w:eastAsia="Times New Roman" w:cs="Times New Roman"/>
          <w:b/>
          <w:i/>
          <w:color w:val="000000" w:themeColor="text1"/>
          <w:sz w:val="24"/>
          <w:szCs w:val="24"/>
          <w:lang w:val="en-GB" w:eastAsia="es-ES"/>
        </w:rPr>
        <w:t>Data analysis</w:t>
      </w:r>
    </w:p>
    <w:p w:rsidR="005800BC" w:rsidRPr="00992F90" w:rsidRDefault="0077054B" w:rsidP="00F0663D">
      <w:pPr>
        <w:spacing w:after="0" w:line="360" w:lineRule="auto"/>
        <w:rPr>
          <w:rFonts w:eastAsia="Times New Roman" w:cs="Times New Roman"/>
          <w:color w:val="000000" w:themeColor="text1"/>
          <w:sz w:val="24"/>
          <w:szCs w:val="24"/>
          <w:lang w:val="en-US" w:eastAsia="es-ES"/>
        </w:rPr>
      </w:pPr>
      <w:r w:rsidRPr="00992F90">
        <w:rPr>
          <w:rFonts w:eastAsia="Times New Roman" w:cs="Times New Roman"/>
          <w:color w:val="000000" w:themeColor="text1"/>
          <w:sz w:val="24"/>
          <w:szCs w:val="24"/>
          <w:lang w:val="en-GB" w:eastAsia="es-ES"/>
        </w:rPr>
        <w:t>The data are available at</w:t>
      </w:r>
      <w:r w:rsidR="005800BC" w:rsidRPr="00992F90">
        <w:rPr>
          <w:rFonts w:eastAsia="Times New Roman" w:cs="Times New Roman"/>
          <w:color w:val="000000" w:themeColor="text1"/>
          <w:sz w:val="24"/>
          <w:szCs w:val="24"/>
          <w:lang w:val="en-GB" w:eastAsia="es-ES"/>
        </w:rPr>
        <w:t>:</w:t>
      </w:r>
      <w:r w:rsidR="006F5E7C" w:rsidRPr="00992F90">
        <w:rPr>
          <w:rStyle w:val="tl8wme"/>
          <w:color w:val="000000" w:themeColor="text1"/>
          <w:lang w:val="en-US"/>
        </w:rPr>
        <w:t xml:space="preserve"> </w:t>
      </w:r>
      <w:r w:rsidR="006F5E7C" w:rsidRPr="00992F90">
        <w:rPr>
          <w:lang w:val="en-US"/>
        </w:rPr>
        <w:t>osf.io/drth2</w:t>
      </w:r>
      <w:r w:rsidRPr="00992F90">
        <w:rPr>
          <w:rStyle w:val="tl8wme"/>
          <w:color w:val="000000" w:themeColor="text1"/>
          <w:lang w:val="en-US"/>
        </w:rPr>
        <w:t>.</w:t>
      </w:r>
    </w:p>
    <w:p w:rsidR="00F0663D" w:rsidRPr="00992F90" w:rsidRDefault="00F0663D" w:rsidP="00F0663D">
      <w:pPr>
        <w:spacing w:after="0" w:line="360" w:lineRule="auto"/>
        <w:rPr>
          <w:rFonts w:eastAsia="Times New Roman" w:cs="Times New Roman"/>
          <w:b/>
          <w:i/>
          <w:color w:val="000000" w:themeColor="text1"/>
          <w:sz w:val="24"/>
          <w:szCs w:val="24"/>
          <w:lang w:val="en-GB" w:eastAsia="es-ES"/>
        </w:rPr>
      </w:pPr>
      <w:r w:rsidRPr="00992F90">
        <w:rPr>
          <w:rFonts w:eastAsia="Times New Roman" w:cs="Times New Roman"/>
          <w:sz w:val="24"/>
          <w:szCs w:val="24"/>
          <w:lang w:val="en-GB" w:eastAsia="es-ES"/>
        </w:rPr>
        <w:t xml:space="preserve">During the picture naming task, answers were scored by the research assistants </w:t>
      </w:r>
      <w:r w:rsidR="003740B6" w:rsidRPr="00992F90">
        <w:rPr>
          <w:rFonts w:eastAsia="Times New Roman" w:cs="Times New Roman"/>
          <w:sz w:val="24"/>
          <w:szCs w:val="24"/>
          <w:lang w:val="en-GB" w:eastAsia="es-ES"/>
        </w:rPr>
        <w:t>running</w:t>
      </w:r>
      <w:r w:rsidRPr="00992F90">
        <w:rPr>
          <w:rFonts w:eastAsia="Times New Roman" w:cs="Times New Roman"/>
          <w:sz w:val="24"/>
          <w:szCs w:val="24"/>
          <w:lang w:val="en-GB" w:eastAsia="es-ES"/>
        </w:rPr>
        <w:t xml:space="preserve"> the experiment. The response language was also coded during the task and trials were coded as switch or non-switch trials afterwards. </w:t>
      </w:r>
      <w:r w:rsidR="003740B6" w:rsidRPr="00992F90">
        <w:rPr>
          <w:rFonts w:eastAsia="Times New Roman" w:cs="Times New Roman"/>
          <w:sz w:val="24"/>
          <w:szCs w:val="24"/>
          <w:lang w:val="en-GB" w:eastAsia="es-ES"/>
        </w:rPr>
        <w:t>Response a</w:t>
      </w:r>
      <w:r w:rsidRPr="00992F90">
        <w:rPr>
          <w:rFonts w:eastAsia="Times New Roman" w:cs="Times New Roman"/>
          <w:sz w:val="24"/>
          <w:szCs w:val="24"/>
          <w:lang w:val="en-GB" w:eastAsia="es-ES"/>
        </w:rPr>
        <w:t>ccuracy was scored as follow</w:t>
      </w:r>
      <w:r w:rsidR="003740B6" w:rsidRPr="00992F90">
        <w:rPr>
          <w:rFonts w:eastAsia="Times New Roman" w:cs="Times New Roman"/>
          <w:sz w:val="24"/>
          <w:szCs w:val="24"/>
          <w:lang w:val="en-GB" w:eastAsia="es-ES"/>
        </w:rPr>
        <w:t>s</w:t>
      </w:r>
      <w:r w:rsidRPr="00992F90">
        <w:rPr>
          <w:rFonts w:eastAsia="Times New Roman" w:cs="Times New Roman"/>
          <w:sz w:val="24"/>
          <w:szCs w:val="24"/>
          <w:lang w:val="en-GB" w:eastAsia="es-ES"/>
        </w:rPr>
        <w:t xml:space="preserve">: </w:t>
      </w:r>
      <w:r w:rsidR="003A31D8" w:rsidRPr="00992F90">
        <w:rPr>
          <w:rFonts w:eastAsia="Times New Roman" w:cs="Times New Roman"/>
          <w:sz w:val="24"/>
          <w:szCs w:val="24"/>
          <w:lang w:val="en-GB" w:eastAsia="es-ES"/>
        </w:rPr>
        <w:t xml:space="preserve">A) </w:t>
      </w:r>
      <w:r w:rsidRPr="00992F90">
        <w:rPr>
          <w:rFonts w:eastAsia="Times New Roman" w:cs="Times New Roman"/>
          <w:sz w:val="24"/>
          <w:szCs w:val="24"/>
          <w:lang w:val="en-GB" w:eastAsia="es-ES"/>
        </w:rPr>
        <w:t xml:space="preserve">no or late response; </w:t>
      </w:r>
      <w:r w:rsidR="003A31D8" w:rsidRPr="00992F90">
        <w:rPr>
          <w:rFonts w:eastAsia="Times New Roman" w:cs="Times New Roman"/>
          <w:sz w:val="24"/>
          <w:szCs w:val="24"/>
          <w:lang w:val="en-GB" w:eastAsia="es-ES"/>
        </w:rPr>
        <w:t xml:space="preserve">B) </w:t>
      </w:r>
      <w:r w:rsidRPr="00992F90">
        <w:rPr>
          <w:rFonts w:eastAsia="Times New Roman" w:cs="Times New Roman"/>
          <w:sz w:val="24"/>
          <w:szCs w:val="24"/>
          <w:lang w:val="en-GB" w:eastAsia="es-ES"/>
        </w:rPr>
        <w:t xml:space="preserve">correct response; </w:t>
      </w:r>
      <w:r w:rsidR="003A31D8" w:rsidRPr="00992F90">
        <w:rPr>
          <w:rFonts w:eastAsia="Times New Roman" w:cs="Times New Roman"/>
          <w:sz w:val="24"/>
          <w:szCs w:val="24"/>
          <w:lang w:val="en-GB" w:eastAsia="es-ES"/>
        </w:rPr>
        <w:t xml:space="preserve">C) </w:t>
      </w:r>
      <w:r w:rsidRPr="00992F90">
        <w:rPr>
          <w:rFonts w:eastAsia="Times New Roman" w:cs="Times New Roman"/>
          <w:sz w:val="24"/>
          <w:szCs w:val="24"/>
          <w:lang w:val="en-GB" w:eastAsia="es-ES"/>
        </w:rPr>
        <w:t xml:space="preserve">correct </w:t>
      </w:r>
      <w:r w:rsidR="00F94882" w:rsidRPr="00992F90">
        <w:rPr>
          <w:rFonts w:eastAsia="Times New Roman" w:cs="Times New Roman"/>
          <w:sz w:val="24"/>
          <w:szCs w:val="24"/>
          <w:lang w:val="en-GB" w:eastAsia="es-ES"/>
        </w:rPr>
        <w:t>language but wrong word (e.g., 'horse' instead of 'donkey'</w:t>
      </w:r>
      <w:r w:rsidRPr="00992F90">
        <w:rPr>
          <w:rFonts w:eastAsia="Times New Roman" w:cs="Times New Roman"/>
          <w:sz w:val="24"/>
          <w:szCs w:val="24"/>
          <w:lang w:val="en-GB" w:eastAsia="es-ES"/>
        </w:rPr>
        <w:t xml:space="preserve">); </w:t>
      </w:r>
      <w:r w:rsidR="003A31D8" w:rsidRPr="00992F90">
        <w:rPr>
          <w:rFonts w:eastAsia="Times New Roman" w:cs="Times New Roman"/>
          <w:sz w:val="24"/>
          <w:szCs w:val="24"/>
          <w:lang w:val="en-GB" w:eastAsia="es-ES"/>
        </w:rPr>
        <w:t xml:space="preserve">D) </w:t>
      </w:r>
      <w:r w:rsidRPr="00992F90">
        <w:rPr>
          <w:rFonts w:eastAsia="Times New Roman" w:cs="Times New Roman"/>
          <w:sz w:val="24"/>
          <w:szCs w:val="24"/>
          <w:lang w:val="en-GB" w:eastAsia="es-ES"/>
        </w:rPr>
        <w:t xml:space="preserve">wrong language (blocked condition only); </w:t>
      </w:r>
      <w:r w:rsidR="003A31D8" w:rsidRPr="00992F90">
        <w:rPr>
          <w:rFonts w:eastAsia="Times New Roman" w:cs="Times New Roman"/>
          <w:sz w:val="24"/>
          <w:szCs w:val="24"/>
          <w:lang w:val="en-GB" w:eastAsia="es-ES"/>
        </w:rPr>
        <w:t xml:space="preserve">E) </w:t>
      </w:r>
      <w:r w:rsidRPr="00992F90">
        <w:rPr>
          <w:rFonts w:eastAsia="Times New Roman" w:cs="Times New Roman"/>
          <w:sz w:val="24"/>
          <w:szCs w:val="24"/>
          <w:lang w:val="en-GB" w:eastAsia="es-ES"/>
        </w:rPr>
        <w:t xml:space="preserve">hesitation; </w:t>
      </w:r>
      <w:r w:rsidR="003A31D8" w:rsidRPr="00992F90">
        <w:rPr>
          <w:rFonts w:eastAsia="Times New Roman" w:cs="Times New Roman"/>
          <w:sz w:val="24"/>
          <w:szCs w:val="24"/>
          <w:lang w:val="en-GB" w:eastAsia="es-ES"/>
        </w:rPr>
        <w:t xml:space="preserve">F) </w:t>
      </w:r>
      <w:r w:rsidRPr="00992F90">
        <w:rPr>
          <w:rFonts w:eastAsia="Times New Roman" w:cs="Times New Roman"/>
          <w:sz w:val="24"/>
          <w:szCs w:val="24"/>
          <w:lang w:val="en-GB" w:eastAsia="es-ES"/>
        </w:rPr>
        <w:t>combi</w:t>
      </w:r>
      <w:r w:rsidR="00F94882" w:rsidRPr="00992F90">
        <w:rPr>
          <w:rFonts w:eastAsia="Times New Roman" w:cs="Times New Roman"/>
          <w:sz w:val="24"/>
          <w:szCs w:val="24"/>
          <w:lang w:val="en-GB" w:eastAsia="es-ES"/>
        </w:rPr>
        <w:t>nation of both languages (e.g, '</w:t>
      </w:r>
      <w:r w:rsidR="00A20102" w:rsidRPr="00992F90">
        <w:rPr>
          <w:rFonts w:eastAsia="Times New Roman" w:cs="Times New Roman"/>
          <w:color w:val="000000" w:themeColor="text1"/>
          <w:sz w:val="24"/>
          <w:szCs w:val="24"/>
          <w:lang w:val="en-GB" w:eastAsia="es-ES"/>
        </w:rPr>
        <w:t>cab[allo]</w:t>
      </w:r>
      <w:r w:rsidR="007D0F7E" w:rsidRPr="00992F90">
        <w:rPr>
          <w:rFonts w:eastAsia="Times New Roman" w:cs="Times New Roman"/>
          <w:color w:val="000000" w:themeColor="text1"/>
          <w:sz w:val="24"/>
          <w:szCs w:val="24"/>
          <w:lang w:val="en-GB" w:eastAsia="es-ES"/>
        </w:rPr>
        <w:t>-horse</w:t>
      </w:r>
      <w:r w:rsidR="00F94882" w:rsidRPr="00992F90">
        <w:rPr>
          <w:rFonts w:eastAsia="Times New Roman" w:cs="Times New Roman"/>
          <w:sz w:val="24"/>
          <w:szCs w:val="24"/>
          <w:lang w:val="en-GB" w:eastAsia="es-ES"/>
        </w:rPr>
        <w:t>'</w:t>
      </w:r>
      <w:r w:rsidRPr="00992F90">
        <w:rPr>
          <w:rFonts w:eastAsia="Times New Roman" w:cs="Times New Roman"/>
          <w:sz w:val="24"/>
          <w:szCs w:val="24"/>
          <w:lang w:val="en-GB" w:eastAsia="es-ES"/>
        </w:rPr>
        <w:t xml:space="preserve">); </w:t>
      </w:r>
      <w:r w:rsidR="003A31D8" w:rsidRPr="00992F90">
        <w:rPr>
          <w:rFonts w:eastAsia="Times New Roman" w:cs="Times New Roman"/>
          <w:sz w:val="24"/>
          <w:szCs w:val="24"/>
          <w:lang w:val="en-GB" w:eastAsia="es-ES"/>
        </w:rPr>
        <w:t xml:space="preserve">G) </w:t>
      </w:r>
      <w:r w:rsidRPr="00992F90">
        <w:rPr>
          <w:rFonts w:eastAsia="Times New Roman" w:cs="Times New Roman"/>
          <w:sz w:val="24"/>
          <w:szCs w:val="24"/>
          <w:lang w:val="en-GB" w:eastAsia="es-ES"/>
        </w:rPr>
        <w:t xml:space="preserve">items </w:t>
      </w:r>
      <w:r w:rsidRPr="00992F90">
        <w:rPr>
          <w:rFonts w:eastAsia="Times New Roman" w:cs="Times New Roman"/>
          <w:sz w:val="24"/>
          <w:szCs w:val="24"/>
          <w:lang w:val="en-GB" w:eastAsia="es-ES"/>
        </w:rPr>
        <w:lastRenderedPageBreak/>
        <w:t xml:space="preserve">in the mixed condition </w:t>
      </w:r>
      <w:r w:rsidR="006A477A" w:rsidRPr="00992F90">
        <w:rPr>
          <w:rFonts w:eastAsia="Times New Roman" w:cs="Times New Roman"/>
          <w:sz w:val="24"/>
          <w:szCs w:val="24"/>
          <w:lang w:val="en-GB" w:eastAsia="es-ES"/>
        </w:rPr>
        <w:t>that could not be identified as switch or non-switc</w:t>
      </w:r>
      <w:r w:rsidR="005800BC" w:rsidRPr="00992F90">
        <w:rPr>
          <w:rFonts w:eastAsia="Times New Roman" w:cs="Times New Roman"/>
          <w:sz w:val="24"/>
          <w:szCs w:val="24"/>
          <w:lang w:val="en-GB" w:eastAsia="es-ES"/>
        </w:rPr>
        <w:t>h trials (i.e., the first trial</w:t>
      </w:r>
      <w:r w:rsidR="006A477A" w:rsidRPr="00992F90">
        <w:rPr>
          <w:rFonts w:eastAsia="Times New Roman" w:cs="Times New Roman"/>
          <w:sz w:val="24"/>
          <w:szCs w:val="24"/>
          <w:lang w:val="en-GB" w:eastAsia="es-ES"/>
        </w:rPr>
        <w:t xml:space="preserve"> after a break and trials preceded </w:t>
      </w:r>
      <w:r w:rsidR="003A31D8" w:rsidRPr="00992F90">
        <w:rPr>
          <w:rFonts w:eastAsia="Times New Roman" w:cs="Times New Roman"/>
          <w:sz w:val="24"/>
          <w:szCs w:val="24"/>
          <w:lang w:val="en-GB" w:eastAsia="es-ES"/>
        </w:rPr>
        <w:t>by trials scored as A or F</w:t>
      </w:r>
      <w:r w:rsidR="006A477A" w:rsidRPr="00992F90">
        <w:rPr>
          <w:rFonts w:eastAsia="Times New Roman" w:cs="Times New Roman"/>
          <w:sz w:val="24"/>
          <w:szCs w:val="24"/>
          <w:lang w:val="en-GB" w:eastAsia="es-ES"/>
        </w:rPr>
        <w:t>)</w:t>
      </w:r>
      <w:r w:rsidR="00EE7631" w:rsidRPr="00992F90">
        <w:rPr>
          <w:rFonts w:eastAsia="Times New Roman" w:cs="Times New Roman"/>
          <w:sz w:val="24"/>
          <w:szCs w:val="24"/>
          <w:lang w:val="en-GB" w:eastAsia="es-ES"/>
        </w:rPr>
        <w:t xml:space="preserve">; </w:t>
      </w:r>
      <w:r w:rsidR="003A31D8" w:rsidRPr="00992F90">
        <w:rPr>
          <w:rFonts w:eastAsia="Times New Roman" w:cs="Times New Roman"/>
          <w:sz w:val="24"/>
          <w:szCs w:val="24"/>
          <w:lang w:val="en-GB" w:eastAsia="es-ES"/>
        </w:rPr>
        <w:t xml:space="preserve">H) </w:t>
      </w:r>
      <w:r w:rsidR="00EE7631" w:rsidRPr="00992F90">
        <w:rPr>
          <w:rFonts w:eastAsia="Times New Roman" w:cs="Times New Roman"/>
          <w:sz w:val="24"/>
          <w:szCs w:val="24"/>
          <w:lang w:val="en-GB" w:eastAsia="es-ES"/>
        </w:rPr>
        <w:t>recording failures</w:t>
      </w:r>
      <w:r w:rsidR="00690121" w:rsidRPr="00992F90">
        <w:rPr>
          <w:rFonts w:eastAsia="Times New Roman" w:cs="Times New Roman"/>
          <w:sz w:val="24"/>
          <w:szCs w:val="24"/>
          <w:lang w:val="en-GB" w:eastAsia="es-ES"/>
        </w:rPr>
        <w:t xml:space="preserve"> (</w:t>
      </w:r>
      <w:r w:rsidR="006E221F" w:rsidRPr="00992F90">
        <w:rPr>
          <w:rFonts w:eastAsia="Times New Roman" w:cs="Times New Roman"/>
          <w:sz w:val="24"/>
          <w:szCs w:val="24"/>
          <w:lang w:val="en-GB" w:eastAsia="es-ES"/>
        </w:rPr>
        <w:t>5</w:t>
      </w:r>
      <w:r w:rsidR="00690121" w:rsidRPr="00992F90">
        <w:rPr>
          <w:rFonts w:eastAsia="Times New Roman" w:cs="Times New Roman"/>
          <w:sz w:val="24"/>
          <w:szCs w:val="24"/>
          <w:lang w:val="en-GB" w:eastAsia="es-ES"/>
        </w:rPr>
        <w:t xml:space="preserve"> trials</w:t>
      </w:r>
      <w:r w:rsidR="006E221F" w:rsidRPr="00992F90">
        <w:rPr>
          <w:rFonts w:eastAsia="Times New Roman" w:cs="Times New Roman"/>
          <w:sz w:val="24"/>
          <w:szCs w:val="24"/>
          <w:lang w:val="en-GB" w:eastAsia="es-ES"/>
        </w:rPr>
        <w:t xml:space="preserve"> in Experiment 1 and 13 in Experiment 2</w:t>
      </w:r>
      <w:r w:rsidR="00363573" w:rsidRPr="00992F90">
        <w:rPr>
          <w:rFonts w:eastAsia="Times New Roman" w:cs="Times New Roman"/>
          <w:sz w:val="24"/>
          <w:szCs w:val="24"/>
          <w:lang w:val="en-GB" w:eastAsia="es-ES"/>
        </w:rPr>
        <w:t xml:space="preserve"> that were </w:t>
      </w:r>
      <w:r w:rsidR="003A31D8" w:rsidRPr="00992F90">
        <w:rPr>
          <w:rFonts w:eastAsia="Times New Roman" w:cs="Times New Roman"/>
          <w:sz w:val="24"/>
          <w:szCs w:val="24"/>
          <w:lang w:val="en-GB" w:eastAsia="es-ES"/>
        </w:rPr>
        <w:t>scored as being correct</w:t>
      </w:r>
      <w:r w:rsidR="00363573" w:rsidRPr="00992F90">
        <w:rPr>
          <w:rFonts w:eastAsia="Times New Roman" w:cs="Times New Roman"/>
          <w:sz w:val="24"/>
          <w:szCs w:val="24"/>
          <w:lang w:val="en-GB" w:eastAsia="es-ES"/>
        </w:rPr>
        <w:t xml:space="preserve"> during the experiment</w:t>
      </w:r>
      <w:r w:rsidR="00690121" w:rsidRPr="00992F90">
        <w:rPr>
          <w:rFonts w:eastAsia="Times New Roman" w:cs="Times New Roman"/>
          <w:sz w:val="24"/>
          <w:szCs w:val="24"/>
          <w:lang w:val="en-GB" w:eastAsia="es-ES"/>
        </w:rPr>
        <w:t>)</w:t>
      </w:r>
      <w:r w:rsidR="00EE7631" w:rsidRPr="00992F90">
        <w:rPr>
          <w:rFonts w:eastAsia="Times New Roman" w:cs="Times New Roman"/>
          <w:sz w:val="24"/>
          <w:szCs w:val="24"/>
          <w:lang w:val="en-GB" w:eastAsia="es-ES"/>
        </w:rPr>
        <w:t>. R</w:t>
      </w:r>
      <w:r w:rsidRPr="00992F90">
        <w:rPr>
          <w:rFonts w:eastAsia="Times New Roman" w:cs="Times New Roman"/>
          <w:sz w:val="24"/>
          <w:szCs w:val="24"/>
          <w:lang w:val="en-GB" w:eastAsia="es-ES"/>
        </w:rPr>
        <w:t>esponses were recorded and response times were derived using Chronset software (Roux,</w:t>
      </w:r>
      <w:r w:rsidR="00EE7631" w:rsidRPr="00992F90">
        <w:rPr>
          <w:rFonts w:eastAsia="Times New Roman" w:cs="Times New Roman"/>
          <w:sz w:val="24"/>
          <w:szCs w:val="24"/>
          <w:lang w:val="en-GB" w:eastAsia="es-ES"/>
        </w:rPr>
        <w:t xml:space="preserve"> Armstrong, &amp; Carreiras, 2017)</w:t>
      </w:r>
      <w:r w:rsidR="000300B6" w:rsidRPr="00992F90">
        <w:rPr>
          <w:rFonts w:eastAsia="Times New Roman" w:cs="Times New Roman"/>
          <w:sz w:val="24"/>
          <w:szCs w:val="24"/>
          <w:lang w:val="en-GB" w:eastAsia="es-ES"/>
        </w:rPr>
        <w:t xml:space="preserve"> and</w:t>
      </w:r>
      <w:r w:rsidR="00FB5B8E" w:rsidRPr="00992F90">
        <w:rPr>
          <w:rFonts w:eastAsia="Times New Roman" w:cs="Times New Roman"/>
          <w:sz w:val="24"/>
          <w:szCs w:val="24"/>
          <w:lang w:val="en-GB" w:eastAsia="es-ES"/>
        </w:rPr>
        <w:t xml:space="preserve"> </w:t>
      </w:r>
      <w:r w:rsidR="000300B6" w:rsidRPr="00992F90">
        <w:rPr>
          <w:rFonts w:eastAsia="Times New Roman" w:cs="Times New Roman"/>
          <w:sz w:val="24"/>
          <w:szCs w:val="24"/>
          <w:lang w:val="en-GB" w:eastAsia="es-ES"/>
        </w:rPr>
        <w:t xml:space="preserve">checked </w:t>
      </w:r>
      <w:r w:rsidR="00C2680B" w:rsidRPr="00992F90">
        <w:rPr>
          <w:rFonts w:eastAsia="Times New Roman" w:cs="Times New Roman"/>
          <w:sz w:val="24"/>
          <w:szCs w:val="24"/>
          <w:lang w:val="en-GB" w:eastAsia="es-ES"/>
        </w:rPr>
        <w:t>with</w:t>
      </w:r>
      <w:r w:rsidR="00FB5B8E" w:rsidRPr="00992F90">
        <w:rPr>
          <w:rFonts w:eastAsia="Times New Roman" w:cs="Times New Roman"/>
          <w:sz w:val="24"/>
          <w:szCs w:val="24"/>
          <w:lang w:val="en-GB" w:eastAsia="es-ES"/>
        </w:rPr>
        <w:t xml:space="preserve"> C</w:t>
      </w:r>
      <w:r w:rsidR="006874A8" w:rsidRPr="00992F90">
        <w:rPr>
          <w:rFonts w:eastAsia="Times New Roman" w:cs="Times New Roman"/>
          <w:sz w:val="24"/>
          <w:szCs w:val="24"/>
          <w:lang w:val="en-GB" w:eastAsia="es-ES"/>
        </w:rPr>
        <w:t>heckVocal (Protopapas, 2007). R</w:t>
      </w:r>
      <w:r w:rsidR="00D12AAA" w:rsidRPr="00992F90">
        <w:rPr>
          <w:rFonts w:eastAsia="Times New Roman" w:cs="Times New Roman"/>
          <w:sz w:val="24"/>
          <w:szCs w:val="24"/>
          <w:lang w:val="en-GB" w:eastAsia="es-ES"/>
        </w:rPr>
        <w:t>esponse times for</w:t>
      </w:r>
      <w:r w:rsidR="006874A8" w:rsidRPr="00992F90">
        <w:rPr>
          <w:rFonts w:eastAsia="Times New Roman" w:cs="Times New Roman"/>
          <w:sz w:val="24"/>
          <w:szCs w:val="24"/>
          <w:lang w:val="en-GB" w:eastAsia="es-ES"/>
        </w:rPr>
        <w:t xml:space="preserve"> answers </w:t>
      </w:r>
      <w:r w:rsidR="00FB5B8E" w:rsidRPr="00992F90">
        <w:rPr>
          <w:rFonts w:eastAsia="Times New Roman" w:cs="Times New Roman"/>
          <w:sz w:val="24"/>
          <w:szCs w:val="24"/>
          <w:lang w:val="en-GB" w:eastAsia="es-ES"/>
        </w:rPr>
        <w:t xml:space="preserve">with hesitations were </w:t>
      </w:r>
      <w:r w:rsidR="000300B6" w:rsidRPr="00992F90">
        <w:rPr>
          <w:rFonts w:eastAsia="Times New Roman" w:cs="Times New Roman"/>
          <w:sz w:val="24"/>
          <w:szCs w:val="24"/>
          <w:lang w:val="en-GB" w:eastAsia="es-ES"/>
        </w:rPr>
        <w:t xml:space="preserve">manually </w:t>
      </w:r>
      <w:r w:rsidR="00FB5B8E" w:rsidRPr="00992F90">
        <w:rPr>
          <w:rFonts w:eastAsia="Times New Roman" w:cs="Times New Roman"/>
          <w:sz w:val="24"/>
          <w:szCs w:val="24"/>
          <w:lang w:val="en-GB" w:eastAsia="es-ES"/>
        </w:rPr>
        <w:t>corrected</w:t>
      </w:r>
      <w:r w:rsidR="006C0C17" w:rsidRPr="00992F90">
        <w:rPr>
          <w:rFonts w:eastAsia="Times New Roman" w:cs="Times New Roman"/>
          <w:sz w:val="24"/>
          <w:szCs w:val="24"/>
          <w:lang w:val="en-GB" w:eastAsia="es-ES"/>
        </w:rPr>
        <w:t xml:space="preserve"> </w:t>
      </w:r>
      <w:r w:rsidR="00F94882" w:rsidRPr="00992F90">
        <w:rPr>
          <w:rFonts w:eastAsia="Times New Roman" w:cs="Times New Roman"/>
          <w:sz w:val="24"/>
          <w:szCs w:val="24"/>
          <w:lang w:val="en-GB" w:eastAsia="es-ES"/>
        </w:rPr>
        <w:t>(i.e., in the case of 'Uh…donkey'</w:t>
      </w:r>
      <w:r w:rsidR="00FB5B8E" w:rsidRPr="00992F90">
        <w:rPr>
          <w:rFonts w:eastAsia="Times New Roman" w:cs="Times New Roman"/>
          <w:sz w:val="24"/>
          <w:szCs w:val="24"/>
          <w:lang w:val="en-GB" w:eastAsia="es-ES"/>
        </w:rPr>
        <w:t>, the response onset would be measured at the /d/)</w:t>
      </w:r>
      <w:r w:rsidR="00962654" w:rsidRPr="00992F90">
        <w:rPr>
          <w:rFonts w:eastAsia="Times New Roman" w:cs="Times New Roman"/>
          <w:sz w:val="24"/>
          <w:szCs w:val="24"/>
          <w:lang w:val="en-GB" w:eastAsia="es-ES"/>
        </w:rPr>
        <w:t xml:space="preserve"> and counted as accurate responses</w:t>
      </w:r>
      <w:r w:rsidR="003A31D8" w:rsidRPr="00992F90">
        <w:rPr>
          <w:rFonts w:eastAsia="Times New Roman" w:cs="Times New Roman"/>
          <w:sz w:val="24"/>
          <w:szCs w:val="24"/>
          <w:lang w:val="en-GB" w:eastAsia="es-ES"/>
        </w:rPr>
        <w:t xml:space="preserve">. </w:t>
      </w:r>
    </w:p>
    <w:p w:rsidR="00F0663D" w:rsidRPr="00992F90" w:rsidRDefault="007A1B9F" w:rsidP="00962654">
      <w:pPr>
        <w:spacing w:after="0" w:line="360" w:lineRule="auto"/>
        <w:rPr>
          <w:rFonts w:eastAsia="Times New Roman" w:cs="Times New Roman"/>
          <w:color w:val="FF0000"/>
          <w:sz w:val="24"/>
          <w:szCs w:val="24"/>
          <w:lang w:val="en-GB" w:eastAsia="es-ES"/>
        </w:rPr>
      </w:pPr>
      <w:r w:rsidRPr="00992F90">
        <w:rPr>
          <w:rFonts w:eastAsia="Times New Roman" w:cs="Times New Roman"/>
          <w:sz w:val="24"/>
          <w:szCs w:val="24"/>
          <w:lang w:val="en-GB" w:eastAsia="es-ES"/>
        </w:rPr>
        <w:tab/>
      </w:r>
      <w:r w:rsidR="007D0F7E" w:rsidRPr="00992F90">
        <w:rPr>
          <w:rFonts w:eastAsia="Times New Roman" w:cs="Times New Roman"/>
          <w:color w:val="000000" w:themeColor="text1"/>
          <w:sz w:val="24"/>
          <w:szCs w:val="24"/>
          <w:lang w:val="en-GB" w:eastAsia="es-ES"/>
        </w:rPr>
        <w:t>S</w:t>
      </w:r>
      <w:r w:rsidRPr="00992F90">
        <w:rPr>
          <w:rFonts w:eastAsia="Times New Roman" w:cs="Times New Roman"/>
          <w:color w:val="000000" w:themeColor="text1"/>
          <w:sz w:val="24"/>
          <w:szCs w:val="24"/>
          <w:lang w:val="en-GB" w:eastAsia="es-ES"/>
        </w:rPr>
        <w:t>witching frequency</w:t>
      </w:r>
      <w:r w:rsidR="00C94EFB" w:rsidRPr="00992F90">
        <w:rPr>
          <w:rFonts w:eastAsia="Times New Roman" w:cs="Times New Roman"/>
          <w:color w:val="000000" w:themeColor="text1"/>
          <w:sz w:val="24"/>
          <w:szCs w:val="24"/>
          <w:lang w:val="en-GB" w:eastAsia="es-ES"/>
        </w:rPr>
        <w:t xml:space="preserve"> in the voluntary mixed condition</w:t>
      </w:r>
      <w:r w:rsidR="00690121" w:rsidRPr="00992F90">
        <w:rPr>
          <w:rFonts w:eastAsia="Times New Roman" w:cs="Times New Roman"/>
          <w:color w:val="000000" w:themeColor="text1"/>
          <w:sz w:val="24"/>
          <w:szCs w:val="24"/>
          <w:lang w:val="en-GB" w:eastAsia="es-ES"/>
        </w:rPr>
        <w:t xml:space="preserve"> was calculated as the number of switch trials divided by the total num</w:t>
      </w:r>
      <w:r w:rsidR="007A4B2E" w:rsidRPr="00992F90">
        <w:rPr>
          <w:rFonts w:eastAsia="Times New Roman" w:cs="Times New Roman"/>
          <w:color w:val="000000" w:themeColor="text1"/>
          <w:sz w:val="24"/>
          <w:szCs w:val="24"/>
          <w:lang w:val="en-GB" w:eastAsia="es-ES"/>
        </w:rPr>
        <w:t xml:space="preserve">ber of trials. </w:t>
      </w:r>
      <w:r w:rsidR="003A31D8" w:rsidRPr="00992F90">
        <w:rPr>
          <w:rFonts w:eastAsia="Times New Roman" w:cs="Times New Roman"/>
          <w:color w:val="000000" w:themeColor="text1"/>
          <w:sz w:val="24"/>
          <w:szCs w:val="24"/>
          <w:lang w:val="en-GB" w:eastAsia="es-ES"/>
        </w:rPr>
        <w:t xml:space="preserve">For this </w:t>
      </w:r>
      <w:r w:rsidR="00962654" w:rsidRPr="00992F90">
        <w:rPr>
          <w:rFonts w:eastAsia="Times New Roman" w:cs="Times New Roman"/>
          <w:color w:val="000000" w:themeColor="text1"/>
          <w:sz w:val="24"/>
          <w:szCs w:val="24"/>
          <w:lang w:val="en-GB" w:eastAsia="es-ES"/>
        </w:rPr>
        <w:t>count</w:t>
      </w:r>
      <w:r w:rsidR="003A31D8" w:rsidRPr="00992F90">
        <w:rPr>
          <w:rFonts w:eastAsia="Times New Roman" w:cs="Times New Roman"/>
          <w:color w:val="000000" w:themeColor="text1"/>
          <w:sz w:val="24"/>
          <w:szCs w:val="24"/>
          <w:lang w:val="en-GB" w:eastAsia="es-ES"/>
        </w:rPr>
        <w:t>, the correct trial types B, E, and H were included as well as inaccurate answers of type C (wrong word). We excluded trials of type G as they could not be classified as switch or non-switch trials</w:t>
      </w:r>
      <w:r w:rsidR="00962654" w:rsidRPr="00992F90">
        <w:rPr>
          <w:rFonts w:eastAsia="Times New Roman" w:cs="Times New Roman"/>
          <w:color w:val="000000" w:themeColor="text1"/>
          <w:sz w:val="24"/>
          <w:szCs w:val="24"/>
          <w:lang w:val="en-GB" w:eastAsia="es-ES"/>
        </w:rPr>
        <w:t xml:space="preserve">. </w:t>
      </w:r>
      <w:r w:rsidR="00F0663D" w:rsidRPr="00992F90">
        <w:rPr>
          <w:rFonts w:eastAsia="Times New Roman" w:cs="Times New Roman"/>
          <w:color w:val="000000" w:themeColor="text1"/>
          <w:sz w:val="24"/>
          <w:szCs w:val="24"/>
          <w:lang w:val="en-GB" w:eastAsia="es-ES"/>
        </w:rPr>
        <w:t xml:space="preserve">For all </w:t>
      </w:r>
      <w:r w:rsidR="00962654" w:rsidRPr="00992F90">
        <w:rPr>
          <w:rFonts w:eastAsia="Times New Roman" w:cs="Times New Roman"/>
          <w:color w:val="000000" w:themeColor="text1"/>
          <w:sz w:val="24"/>
          <w:szCs w:val="24"/>
          <w:lang w:val="en-GB" w:eastAsia="es-ES"/>
        </w:rPr>
        <w:t xml:space="preserve">further </w:t>
      </w:r>
      <w:r w:rsidR="00F0663D" w:rsidRPr="00992F90">
        <w:rPr>
          <w:rFonts w:eastAsia="Times New Roman" w:cs="Times New Roman"/>
          <w:color w:val="000000" w:themeColor="text1"/>
          <w:sz w:val="24"/>
          <w:szCs w:val="24"/>
          <w:lang w:val="en-GB" w:eastAsia="es-ES"/>
        </w:rPr>
        <w:t xml:space="preserve">analyses, inaccurate responses </w:t>
      </w:r>
      <w:r w:rsidR="003A31D8" w:rsidRPr="00992F90">
        <w:rPr>
          <w:rFonts w:eastAsia="Times New Roman" w:cs="Times New Roman"/>
          <w:color w:val="000000" w:themeColor="text1"/>
          <w:sz w:val="24"/>
          <w:szCs w:val="24"/>
          <w:lang w:val="en-GB" w:eastAsia="es-ES"/>
        </w:rPr>
        <w:t>(type A, C, D, F)</w:t>
      </w:r>
      <w:r w:rsidR="00F0663D" w:rsidRPr="00992F90">
        <w:rPr>
          <w:rFonts w:eastAsia="Times New Roman" w:cs="Times New Roman"/>
          <w:color w:val="000000" w:themeColor="text1"/>
          <w:sz w:val="24"/>
          <w:szCs w:val="24"/>
          <w:lang w:val="en-GB" w:eastAsia="es-ES"/>
        </w:rPr>
        <w:t xml:space="preserve"> were excluded</w:t>
      </w:r>
      <w:r w:rsidR="003A31D8" w:rsidRPr="00992F90">
        <w:rPr>
          <w:rFonts w:eastAsia="Times New Roman" w:cs="Times New Roman"/>
          <w:color w:val="000000" w:themeColor="text1"/>
          <w:sz w:val="24"/>
          <w:szCs w:val="24"/>
          <w:lang w:val="en-GB" w:eastAsia="es-ES"/>
        </w:rPr>
        <w:t xml:space="preserve"> </w:t>
      </w:r>
      <w:r w:rsidR="00F62A63" w:rsidRPr="00992F90">
        <w:rPr>
          <w:rFonts w:eastAsia="Times New Roman" w:cs="Times New Roman"/>
          <w:color w:val="000000" w:themeColor="text1"/>
          <w:sz w:val="24"/>
          <w:szCs w:val="24"/>
          <w:lang w:val="en-GB" w:eastAsia="es-ES"/>
        </w:rPr>
        <w:t>(less than 5% of trials for all conditions)</w:t>
      </w:r>
      <w:r w:rsidR="00962654" w:rsidRPr="00992F90">
        <w:rPr>
          <w:rFonts w:eastAsia="Times New Roman" w:cs="Times New Roman"/>
          <w:color w:val="000000" w:themeColor="text1"/>
          <w:sz w:val="24"/>
          <w:szCs w:val="24"/>
          <w:lang w:val="en-GB" w:eastAsia="es-ES"/>
        </w:rPr>
        <w:t xml:space="preserve"> as well as trials of type G and H</w:t>
      </w:r>
      <w:r w:rsidR="003A31D8" w:rsidRPr="00992F90">
        <w:rPr>
          <w:rFonts w:eastAsia="Times New Roman" w:cs="Times New Roman"/>
          <w:color w:val="000000" w:themeColor="text1"/>
          <w:sz w:val="24"/>
          <w:szCs w:val="24"/>
          <w:lang w:val="en-GB" w:eastAsia="es-ES"/>
        </w:rPr>
        <w:t>.</w:t>
      </w:r>
      <w:r w:rsidR="00F0663D" w:rsidRPr="00992F90">
        <w:rPr>
          <w:rFonts w:eastAsia="Times New Roman" w:cs="Times New Roman"/>
          <w:color w:val="000000" w:themeColor="text1"/>
          <w:sz w:val="24"/>
          <w:szCs w:val="24"/>
          <w:lang w:val="en-GB" w:eastAsia="es-ES"/>
        </w:rPr>
        <w:t xml:space="preserve"> </w:t>
      </w:r>
    </w:p>
    <w:p w:rsidR="006874A8" w:rsidRPr="00992F90" w:rsidRDefault="00DF7CC5" w:rsidP="00E71E5B">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sz w:val="24"/>
          <w:szCs w:val="24"/>
          <w:lang w:val="en-GB" w:eastAsia="es-ES"/>
        </w:rPr>
        <w:t>All analyses used the following approach</w:t>
      </w:r>
      <w:r w:rsidR="00C5362F" w:rsidRPr="00992F90">
        <w:rPr>
          <w:rFonts w:eastAsia="Times New Roman" w:cs="Times New Roman"/>
          <w:sz w:val="24"/>
          <w:szCs w:val="24"/>
          <w:lang w:val="en-GB" w:eastAsia="es-ES"/>
        </w:rPr>
        <w:t xml:space="preserve">. </w:t>
      </w:r>
      <w:r w:rsidR="00F0663D" w:rsidRPr="00992F90">
        <w:rPr>
          <w:rFonts w:eastAsia="Times New Roman" w:cs="Times New Roman"/>
          <w:sz w:val="24"/>
          <w:szCs w:val="24"/>
          <w:lang w:val="en-GB" w:eastAsia="es-ES"/>
        </w:rPr>
        <w:t>Data were analysed with mixed-effect models in R using the lme4 package (</w:t>
      </w:r>
      <w:r w:rsidR="00F0663D" w:rsidRPr="00992F90">
        <w:rPr>
          <w:color w:val="000000" w:themeColor="text1"/>
          <w:sz w:val="24"/>
          <w:szCs w:val="24"/>
          <w:lang w:val="en-US"/>
        </w:rPr>
        <w:t>Bates, Maechler, Bolker, &amp; Walker, 2014</w:t>
      </w:r>
      <w:r w:rsidR="00F0663D" w:rsidRPr="00992F90">
        <w:rPr>
          <w:rFonts w:eastAsia="Times New Roman" w:cs="Times New Roman"/>
          <w:sz w:val="24"/>
          <w:szCs w:val="24"/>
          <w:lang w:val="en-GB" w:eastAsia="es-ES"/>
        </w:rPr>
        <w:t>). RTs wer</w:t>
      </w:r>
      <w:r w:rsidR="003740B6" w:rsidRPr="00992F90">
        <w:rPr>
          <w:rFonts w:eastAsia="Times New Roman" w:cs="Times New Roman"/>
          <w:sz w:val="24"/>
          <w:szCs w:val="24"/>
          <w:lang w:val="en-GB" w:eastAsia="es-ES"/>
        </w:rPr>
        <w:t>e log transformed and analysed with</w:t>
      </w:r>
      <w:r w:rsidR="00F0663D" w:rsidRPr="00992F90">
        <w:rPr>
          <w:rFonts w:eastAsia="Times New Roman" w:cs="Times New Roman"/>
          <w:sz w:val="24"/>
          <w:szCs w:val="24"/>
          <w:lang w:val="en-GB" w:eastAsia="es-ES"/>
        </w:rPr>
        <w:t xml:space="preserve"> linear mixed-effect models. To reduce collinearity, all continuous fixed effects were</w:t>
      </w:r>
      <w:r w:rsidR="00CD1E2A" w:rsidRPr="00992F90">
        <w:rPr>
          <w:rFonts w:eastAsia="Times New Roman" w:cs="Times New Roman"/>
          <w:sz w:val="24"/>
          <w:szCs w:val="24"/>
          <w:lang w:val="en-GB" w:eastAsia="es-ES"/>
        </w:rPr>
        <w:t xml:space="preserve"> </w:t>
      </w:r>
      <w:r w:rsidR="001B3C7C" w:rsidRPr="00992F90">
        <w:rPr>
          <w:rFonts w:eastAsia="Times New Roman" w:cs="Times New Roman"/>
          <w:sz w:val="24"/>
          <w:szCs w:val="24"/>
          <w:lang w:val="en-GB" w:eastAsia="es-ES"/>
        </w:rPr>
        <w:t xml:space="preserve">z-scored </w:t>
      </w:r>
      <w:r w:rsidR="00F0663D" w:rsidRPr="00992F90">
        <w:rPr>
          <w:rFonts w:eastAsia="Times New Roman" w:cs="Times New Roman"/>
          <w:sz w:val="24"/>
          <w:szCs w:val="24"/>
          <w:lang w:val="en-GB" w:eastAsia="es-ES"/>
        </w:rPr>
        <w:t xml:space="preserve">and the two-level categorical predictors were coded as -0.5 and 0.5. </w:t>
      </w:r>
      <w:r w:rsidR="00F0663D" w:rsidRPr="00992F90">
        <w:rPr>
          <w:rFonts w:eastAsia="Times New Roman" w:cs="Times New Roman"/>
          <w:color w:val="000000" w:themeColor="text1"/>
          <w:sz w:val="24"/>
          <w:szCs w:val="24"/>
          <w:lang w:val="en-GB" w:eastAsia="es-ES"/>
        </w:rPr>
        <w:t xml:space="preserve">Participants and items </w:t>
      </w:r>
      <w:r w:rsidR="005F2C91" w:rsidRPr="00992F90">
        <w:rPr>
          <w:rFonts w:eastAsia="Times New Roman" w:cs="Times New Roman"/>
          <w:color w:val="000000" w:themeColor="text1"/>
          <w:sz w:val="24"/>
          <w:szCs w:val="24"/>
          <w:lang w:val="en-GB" w:eastAsia="es-ES"/>
        </w:rPr>
        <w:t>were included as random effects.</w:t>
      </w:r>
      <w:r w:rsidR="0081354D" w:rsidRPr="00992F90">
        <w:rPr>
          <w:rFonts w:eastAsia="Times New Roman" w:cs="Times New Roman"/>
          <w:color w:val="000000" w:themeColor="text1"/>
          <w:sz w:val="24"/>
          <w:szCs w:val="24"/>
          <w:lang w:val="en-GB" w:eastAsia="es-ES"/>
        </w:rPr>
        <w:t xml:space="preserve"> </w:t>
      </w:r>
      <w:r w:rsidR="005F2C91" w:rsidRPr="00992F90">
        <w:rPr>
          <w:rFonts w:eastAsia="Times New Roman" w:cs="Times New Roman"/>
          <w:color w:val="000000" w:themeColor="text1"/>
          <w:sz w:val="24"/>
          <w:szCs w:val="24"/>
          <w:lang w:val="en-GB" w:eastAsia="es-ES"/>
        </w:rPr>
        <w:t xml:space="preserve"> </w:t>
      </w:r>
    </w:p>
    <w:p w:rsidR="00F522A0" w:rsidRPr="00992F90" w:rsidRDefault="00DF7CC5" w:rsidP="007D0F7E">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US" w:eastAsia="es-ES"/>
        </w:rPr>
        <w:t>We always</w:t>
      </w:r>
      <w:r w:rsidR="005F2C91" w:rsidRPr="00992F90">
        <w:rPr>
          <w:rFonts w:eastAsia="Times New Roman" w:cs="Times New Roman"/>
          <w:color w:val="000000" w:themeColor="text1"/>
          <w:sz w:val="24"/>
          <w:szCs w:val="24"/>
          <w:lang w:val="en-GB" w:eastAsia="es-ES"/>
        </w:rPr>
        <w:t xml:space="preserve"> started with a full model including</w:t>
      </w:r>
      <w:r w:rsidR="006874A8" w:rsidRPr="00992F90">
        <w:rPr>
          <w:rFonts w:eastAsia="Times New Roman" w:cs="Times New Roman"/>
          <w:color w:val="000000" w:themeColor="text1"/>
          <w:sz w:val="24"/>
          <w:szCs w:val="24"/>
          <w:lang w:val="en-GB" w:eastAsia="es-ES"/>
        </w:rPr>
        <w:t xml:space="preserve"> all fixed effects of interest,</w:t>
      </w:r>
      <w:r w:rsidR="005F2C91" w:rsidRPr="00992F90">
        <w:rPr>
          <w:rFonts w:eastAsia="Times New Roman" w:cs="Times New Roman"/>
          <w:color w:val="000000" w:themeColor="text1"/>
          <w:sz w:val="24"/>
          <w:szCs w:val="24"/>
          <w:lang w:val="en-GB" w:eastAsia="es-ES"/>
        </w:rPr>
        <w:t xml:space="preserve"> random intercepts </w:t>
      </w:r>
      <w:r w:rsidR="006874A8" w:rsidRPr="00992F90">
        <w:rPr>
          <w:rFonts w:eastAsia="Times New Roman" w:cs="Times New Roman"/>
          <w:color w:val="000000" w:themeColor="text1"/>
          <w:sz w:val="24"/>
          <w:szCs w:val="24"/>
          <w:lang w:val="en-GB" w:eastAsia="es-ES"/>
        </w:rPr>
        <w:t xml:space="preserve">for participants and items and </w:t>
      </w:r>
      <w:r w:rsidR="005F2C91" w:rsidRPr="00992F90">
        <w:rPr>
          <w:rFonts w:eastAsia="Times New Roman" w:cs="Times New Roman"/>
          <w:color w:val="000000" w:themeColor="text1"/>
          <w:sz w:val="24"/>
          <w:szCs w:val="24"/>
          <w:lang w:val="en-GB" w:eastAsia="es-ES"/>
        </w:rPr>
        <w:t>slopes for all predictors</w:t>
      </w:r>
      <w:r w:rsidR="006874A8" w:rsidRPr="00992F90">
        <w:rPr>
          <w:rFonts w:eastAsia="Times New Roman" w:cs="Times New Roman"/>
          <w:color w:val="000000" w:themeColor="text1"/>
          <w:sz w:val="24"/>
          <w:szCs w:val="24"/>
          <w:lang w:val="en-GB" w:eastAsia="es-ES"/>
        </w:rPr>
        <w:t xml:space="preserve"> (i.e., a </w:t>
      </w:r>
      <w:r w:rsidR="00DC2C11" w:rsidRPr="00992F90">
        <w:rPr>
          <w:rFonts w:eastAsia="Times New Roman" w:cs="Times New Roman"/>
          <w:color w:val="000000" w:themeColor="text1"/>
          <w:sz w:val="24"/>
          <w:szCs w:val="24"/>
          <w:lang w:val="en-GB" w:eastAsia="es-ES"/>
        </w:rPr>
        <w:t>maximal structure, Barr, Levy, Scheepers, &amp; Tily, 2013</w:t>
      </w:r>
      <w:r w:rsidR="006874A8" w:rsidRPr="00992F90">
        <w:rPr>
          <w:rFonts w:eastAsia="Times New Roman" w:cs="Times New Roman"/>
          <w:color w:val="000000" w:themeColor="text1"/>
          <w:sz w:val="24"/>
          <w:szCs w:val="24"/>
          <w:lang w:val="en-GB" w:eastAsia="es-ES"/>
        </w:rPr>
        <w:t>)</w:t>
      </w:r>
      <w:r w:rsidR="007D0F7E" w:rsidRPr="00992F90">
        <w:rPr>
          <w:rFonts w:eastAsia="Times New Roman" w:cs="Times New Roman"/>
          <w:color w:val="000000" w:themeColor="text1"/>
          <w:sz w:val="24"/>
          <w:szCs w:val="24"/>
          <w:lang w:val="en-GB" w:eastAsia="es-ES"/>
        </w:rPr>
        <w:t>. When models did not converge, the following approach was used on the random effects structure</w:t>
      </w:r>
      <w:r w:rsidR="00C2680B" w:rsidRPr="00992F90">
        <w:rPr>
          <w:rFonts w:eastAsia="Times New Roman" w:cs="Times New Roman"/>
          <w:color w:val="000000" w:themeColor="text1"/>
          <w:sz w:val="24"/>
          <w:szCs w:val="24"/>
          <w:lang w:val="en-GB" w:eastAsia="es-ES"/>
        </w:rPr>
        <w:t xml:space="preserve">: </w:t>
      </w:r>
      <w:r w:rsidR="0042702C" w:rsidRPr="00992F90">
        <w:rPr>
          <w:rFonts w:eastAsia="Times New Roman" w:cs="Times New Roman"/>
          <w:color w:val="000000" w:themeColor="text1"/>
          <w:sz w:val="24"/>
          <w:szCs w:val="24"/>
          <w:lang w:val="en-GB" w:eastAsia="es-ES"/>
        </w:rPr>
        <w:t xml:space="preserve">We first removed </w:t>
      </w:r>
      <w:r w:rsidR="00D1293F" w:rsidRPr="00992F90">
        <w:rPr>
          <w:rFonts w:eastAsia="Times New Roman" w:cs="Times New Roman"/>
          <w:color w:val="000000" w:themeColor="text1"/>
          <w:sz w:val="24"/>
          <w:szCs w:val="24"/>
          <w:lang w:val="en-GB" w:eastAsia="es-ES"/>
        </w:rPr>
        <w:t>correlations between the random slopes and</w:t>
      </w:r>
      <w:r w:rsidR="00A842FC" w:rsidRPr="00992F90">
        <w:rPr>
          <w:rFonts w:eastAsia="Times New Roman" w:cs="Times New Roman"/>
          <w:color w:val="000000" w:themeColor="text1"/>
          <w:sz w:val="24"/>
          <w:szCs w:val="24"/>
          <w:lang w:val="en-GB" w:eastAsia="es-ES"/>
        </w:rPr>
        <w:t xml:space="preserve"> the</w:t>
      </w:r>
      <w:r w:rsidR="00D1293F" w:rsidRPr="00992F90">
        <w:rPr>
          <w:rFonts w:eastAsia="Times New Roman" w:cs="Times New Roman"/>
          <w:color w:val="000000" w:themeColor="text1"/>
          <w:sz w:val="24"/>
          <w:szCs w:val="24"/>
          <w:lang w:val="en-GB" w:eastAsia="es-ES"/>
        </w:rPr>
        <w:t xml:space="preserve"> random intercept</w:t>
      </w:r>
      <w:r w:rsidR="00C2680B" w:rsidRPr="00992F90">
        <w:rPr>
          <w:rFonts w:eastAsia="Times New Roman" w:cs="Times New Roman"/>
          <w:color w:val="000000" w:themeColor="text1"/>
          <w:sz w:val="24"/>
          <w:szCs w:val="24"/>
          <w:lang w:val="en-GB" w:eastAsia="es-ES"/>
        </w:rPr>
        <w:t>s</w:t>
      </w:r>
      <w:r w:rsidR="00D1293F" w:rsidRPr="00992F90">
        <w:rPr>
          <w:rFonts w:eastAsia="Times New Roman" w:cs="Times New Roman"/>
          <w:color w:val="000000" w:themeColor="text1"/>
          <w:sz w:val="24"/>
          <w:szCs w:val="24"/>
          <w:lang w:val="en-GB" w:eastAsia="es-ES"/>
        </w:rPr>
        <w:t xml:space="preserve"> </w:t>
      </w:r>
      <w:r w:rsidR="0073220B" w:rsidRPr="00992F90">
        <w:rPr>
          <w:rFonts w:eastAsia="Times New Roman" w:cs="Times New Roman"/>
          <w:color w:val="000000" w:themeColor="text1"/>
          <w:sz w:val="24"/>
          <w:szCs w:val="24"/>
          <w:lang w:val="en-GB" w:eastAsia="es-ES"/>
        </w:rPr>
        <w:t>(</w:t>
      </w:r>
      <w:r w:rsidR="004D12A2" w:rsidRPr="00992F90">
        <w:rPr>
          <w:rFonts w:eastAsia="Times New Roman" w:cs="Times New Roman"/>
          <w:color w:val="000000" w:themeColor="text1"/>
          <w:sz w:val="24"/>
          <w:szCs w:val="24"/>
          <w:lang w:val="en-GB" w:eastAsia="es-ES"/>
        </w:rPr>
        <w:t>‘no random correlations’</w:t>
      </w:r>
      <w:r w:rsidR="00D1293F" w:rsidRPr="00992F90">
        <w:rPr>
          <w:rFonts w:eastAsia="Times New Roman" w:cs="Times New Roman"/>
          <w:color w:val="000000" w:themeColor="text1"/>
          <w:sz w:val="24"/>
          <w:szCs w:val="24"/>
          <w:lang w:val="en-GB" w:eastAsia="es-ES"/>
        </w:rPr>
        <w:t xml:space="preserve">, </w:t>
      </w:r>
      <w:r w:rsidR="0073220B" w:rsidRPr="00992F90">
        <w:rPr>
          <w:rFonts w:eastAsia="Times New Roman" w:cs="Times New Roman"/>
          <w:color w:val="000000" w:themeColor="text1"/>
          <w:sz w:val="24"/>
          <w:szCs w:val="24"/>
          <w:lang w:val="en-GB" w:eastAsia="es-ES"/>
        </w:rPr>
        <w:t>Barr et al., 2013)</w:t>
      </w:r>
      <w:r w:rsidR="0042702C" w:rsidRPr="00992F90">
        <w:rPr>
          <w:rFonts w:eastAsia="Times New Roman" w:cs="Times New Roman"/>
          <w:color w:val="000000" w:themeColor="text1"/>
          <w:sz w:val="24"/>
          <w:szCs w:val="24"/>
          <w:lang w:val="en-GB" w:eastAsia="es-ES"/>
        </w:rPr>
        <w:t>. If the result</w:t>
      </w:r>
      <w:r w:rsidR="007D0F7E" w:rsidRPr="00992F90">
        <w:rPr>
          <w:rFonts w:eastAsia="Times New Roman" w:cs="Times New Roman"/>
          <w:color w:val="000000" w:themeColor="text1"/>
          <w:sz w:val="24"/>
          <w:szCs w:val="24"/>
          <w:lang w:val="en-GB" w:eastAsia="es-ES"/>
        </w:rPr>
        <w:t>ing model</w:t>
      </w:r>
      <w:r w:rsidR="00C2680B" w:rsidRPr="00992F90">
        <w:rPr>
          <w:rFonts w:eastAsia="Times New Roman" w:cs="Times New Roman"/>
          <w:color w:val="000000" w:themeColor="text1"/>
          <w:sz w:val="24"/>
          <w:szCs w:val="24"/>
          <w:lang w:val="en-GB" w:eastAsia="es-ES"/>
        </w:rPr>
        <w:t xml:space="preserve"> still</w:t>
      </w:r>
      <w:r w:rsidR="007D0F7E" w:rsidRPr="00992F90">
        <w:rPr>
          <w:rFonts w:eastAsia="Times New Roman" w:cs="Times New Roman"/>
          <w:color w:val="000000" w:themeColor="text1"/>
          <w:sz w:val="24"/>
          <w:szCs w:val="24"/>
          <w:lang w:val="en-GB" w:eastAsia="es-ES"/>
        </w:rPr>
        <w:t xml:space="preserve"> did not converge, we built down the item structure as this is expected to explain</w:t>
      </w:r>
      <w:r w:rsidR="00C2680B" w:rsidRPr="00992F90">
        <w:rPr>
          <w:rFonts w:eastAsia="Times New Roman" w:cs="Times New Roman"/>
          <w:color w:val="000000" w:themeColor="text1"/>
          <w:sz w:val="24"/>
          <w:szCs w:val="24"/>
          <w:lang w:val="en-GB" w:eastAsia="es-ES"/>
        </w:rPr>
        <w:t xml:space="preserve"> the</w:t>
      </w:r>
      <w:r w:rsidR="007D0F7E" w:rsidRPr="00992F90">
        <w:rPr>
          <w:rFonts w:eastAsia="Times New Roman" w:cs="Times New Roman"/>
          <w:color w:val="000000" w:themeColor="text1"/>
          <w:sz w:val="24"/>
          <w:szCs w:val="24"/>
          <w:lang w:val="en-GB" w:eastAsia="es-ES"/>
        </w:rPr>
        <w:t xml:space="preserve"> least variance, thus keeping a full slope structure for participants. We removed item slopes that explained the least variance until the model reached convergence.</w:t>
      </w:r>
    </w:p>
    <w:p w:rsidR="006874A8" w:rsidRPr="00992F90" w:rsidRDefault="00BF1313" w:rsidP="006874A8">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 xml:space="preserve">We report </w:t>
      </w:r>
      <w:r w:rsidR="0042702C" w:rsidRPr="00992F90">
        <w:rPr>
          <w:rFonts w:eastAsia="Times New Roman" w:cs="Times New Roman"/>
          <w:color w:val="000000" w:themeColor="text1"/>
          <w:sz w:val="24"/>
          <w:szCs w:val="24"/>
          <w:lang w:val="en-GB" w:eastAsia="es-ES"/>
        </w:rPr>
        <w:t xml:space="preserve">the full models </w:t>
      </w:r>
      <w:r w:rsidRPr="00992F90">
        <w:rPr>
          <w:rFonts w:eastAsia="Times New Roman" w:cs="Times New Roman"/>
          <w:color w:val="000000" w:themeColor="text1"/>
          <w:sz w:val="24"/>
          <w:szCs w:val="24"/>
          <w:lang w:val="en-GB" w:eastAsia="es-ES"/>
        </w:rPr>
        <w:t xml:space="preserve">including all fixed effects, even the non-significant ones. </w:t>
      </w:r>
      <w:r w:rsidR="007D0F7E" w:rsidRPr="00992F90">
        <w:rPr>
          <w:rFonts w:eastAsia="Times New Roman" w:cs="Times New Roman"/>
          <w:color w:val="000000" w:themeColor="text1"/>
          <w:sz w:val="24"/>
          <w:szCs w:val="24"/>
          <w:lang w:val="en-GB" w:eastAsia="es-ES"/>
        </w:rPr>
        <w:t xml:space="preserve">Keeping the random </w:t>
      </w:r>
      <w:r w:rsidRPr="00992F90">
        <w:rPr>
          <w:rFonts w:eastAsia="Times New Roman" w:cs="Times New Roman"/>
          <w:color w:val="000000" w:themeColor="text1"/>
          <w:sz w:val="24"/>
          <w:szCs w:val="24"/>
          <w:lang w:val="en-GB" w:eastAsia="es-ES"/>
        </w:rPr>
        <w:t>effect</w:t>
      </w:r>
      <w:r w:rsidR="007D0F7E" w:rsidRPr="00992F90">
        <w:rPr>
          <w:rFonts w:eastAsia="Times New Roman" w:cs="Times New Roman"/>
          <w:color w:val="000000" w:themeColor="text1"/>
          <w:sz w:val="24"/>
          <w:szCs w:val="24"/>
          <w:lang w:val="en-GB" w:eastAsia="es-ES"/>
        </w:rPr>
        <w:t>s</w:t>
      </w:r>
      <w:r w:rsidRPr="00992F90">
        <w:rPr>
          <w:rFonts w:eastAsia="Times New Roman" w:cs="Times New Roman"/>
          <w:color w:val="000000" w:themeColor="text1"/>
          <w:sz w:val="24"/>
          <w:szCs w:val="24"/>
          <w:lang w:val="en-GB" w:eastAsia="es-ES"/>
        </w:rPr>
        <w:t xml:space="preserve"> structure </w:t>
      </w:r>
      <w:r w:rsidR="007439B3" w:rsidRPr="00992F90">
        <w:rPr>
          <w:rFonts w:eastAsia="Times New Roman" w:cs="Times New Roman"/>
          <w:color w:val="000000" w:themeColor="text1"/>
          <w:sz w:val="24"/>
          <w:szCs w:val="24"/>
          <w:lang w:val="en-GB" w:eastAsia="es-ES"/>
        </w:rPr>
        <w:t>constant</w:t>
      </w:r>
      <w:r w:rsidRPr="00992F90">
        <w:rPr>
          <w:rFonts w:eastAsia="Times New Roman" w:cs="Times New Roman"/>
          <w:color w:val="000000" w:themeColor="text1"/>
          <w:sz w:val="24"/>
          <w:szCs w:val="24"/>
          <w:lang w:val="en-GB" w:eastAsia="es-ES"/>
        </w:rPr>
        <w:t>, we then also selected the best fitting mode</w:t>
      </w:r>
      <w:r w:rsidR="007D0F7E" w:rsidRPr="00992F90">
        <w:rPr>
          <w:rFonts w:eastAsia="Times New Roman" w:cs="Times New Roman"/>
          <w:color w:val="000000" w:themeColor="text1"/>
          <w:sz w:val="24"/>
          <w:szCs w:val="24"/>
          <w:lang w:val="en-GB" w:eastAsia="es-ES"/>
        </w:rPr>
        <w:t>l through a stepwise procedure</w:t>
      </w:r>
      <w:r w:rsidRPr="00992F90">
        <w:rPr>
          <w:rFonts w:eastAsia="Times New Roman" w:cs="Times New Roman"/>
          <w:color w:val="000000" w:themeColor="text1"/>
          <w:sz w:val="24"/>
          <w:szCs w:val="24"/>
          <w:lang w:val="en-GB" w:eastAsia="es-ES"/>
        </w:rPr>
        <w:t xml:space="preserve">. </w:t>
      </w:r>
      <w:r w:rsidRPr="00992F90">
        <w:rPr>
          <w:rFonts w:eastAsia="Times New Roman" w:cs="Times New Roman"/>
          <w:sz w:val="24"/>
          <w:szCs w:val="24"/>
          <w:lang w:val="en-GB" w:eastAsia="es-ES"/>
        </w:rPr>
        <w:t xml:space="preserve">First, we removed all non-significant </w:t>
      </w:r>
      <w:r w:rsidRPr="00992F90">
        <w:rPr>
          <w:rFonts w:eastAsia="Times New Roman" w:cs="Times New Roman"/>
          <w:sz w:val="24"/>
          <w:szCs w:val="24"/>
          <w:lang w:val="en-GB" w:eastAsia="es-ES"/>
        </w:rPr>
        <w:lastRenderedPageBreak/>
        <w:t>predictors and compared the simpler model to the full model using likelihood-ratio chi-square tests (Baayen, 2008). When the simpler model excluding non-significant predictors did not differ significantly from the more complex model, the simpler model with fewer predictors was preferred.  Then, we removed each significant predictor from the simpler model and examined whether this worsened the model. As these model comparisons involved different fixed effects, we used parameters estimated with Maximum Likelihood (ML) rather than</w:t>
      </w:r>
      <w:r w:rsidR="00363573" w:rsidRPr="00992F90">
        <w:rPr>
          <w:rFonts w:eastAsia="Times New Roman" w:cs="Times New Roman"/>
          <w:sz w:val="24"/>
          <w:szCs w:val="24"/>
          <w:lang w:val="en-GB" w:eastAsia="es-ES"/>
        </w:rPr>
        <w:t xml:space="preserve"> Restricted Maximum Likelihood (</w:t>
      </w:r>
      <w:r w:rsidRPr="00992F90">
        <w:rPr>
          <w:rFonts w:eastAsia="Times New Roman" w:cs="Times New Roman"/>
          <w:sz w:val="24"/>
          <w:szCs w:val="24"/>
          <w:lang w:val="en-GB" w:eastAsia="es-ES"/>
        </w:rPr>
        <w:t>REML</w:t>
      </w:r>
      <w:r w:rsidR="00363573" w:rsidRPr="00992F90">
        <w:rPr>
          <w:rFonts w:eastAsia="Times New Roman" w:cs="Times New Roman"/>
          <w:sz w:val="24"/>
          <w:szCs w:val="24"/>
          <w:lang w:val="en-GB" w:eastAsia="es-ES"/>
        </w:rPr>
        <w:t>)</w:t>
      </w:r>
      <w:r w:rsidRPr="00992F90">
        <w:rPr>
          <w:rFonts w:eastAsia="Times New Roman" w:cs="Times New Roman"/>
          <w:sz w:val="24"/>
          <w:szCs w:val="24"/>
          <w:lang w:val="en-GB" w:eastAsia="es-ES"/>
        </w:rPr>
        <w:t xml:space="preserve">. However, we report the </w:t>
      </w:r>
      <w:r w:rsidR="003F2004" w:rsidRPr="00992F90">
        <w:rPr>
          <w:rFonts w:eastAsia="Times New Roman" w:cs="Times New Roman"/>
          <w:sz w:val="24"/>
          <w:szCs w:val="24"/>
          <w:lang w:val="en-GB" w:eastAsia="es-ES"/>
        </w:rPr>
        <w:t>values</w:t>
      </w:r>
      <w:r w:rsidRPr="00992F90">
        <w:rPr>
          <w:rFonts w:eastAsia="Times New Roman" w:cs="Times New Roman"/>
          <w:sz w:val="24"/>
          <w:szCs w:val="24"/>
          <w:lang w:val="en-GB" w:eastAsia="es-ES"/>
        </w:rPr>
        <w:t xml:space="preserve"> from the models estimated with REML.</w:t>
      </w:r>
    </w:p>
    <w:p w:rsidR="00F0663D" w:rsidRPr="00992F90" w:rsidRDefault="005F2C91" w:rsidP="006874A8">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sz w:val="24"/>
          <w:szCs w:val="24"/>
          <w:lang w:val="en-GB" w:eastAsia="es-ES"/>
        </w:rPr>
        <w:t xml:space="preserve">The </w:t>
      </w:r>
      <w:r w:rsidR="00F0663D" w:rsidRPr="00992F90">
        <w:rPr>
          <w:rFonts w:eastAsia="Times New Roman" w:cs="Times New Roman"/>
          <w:sz w:val="24"/>
          <w:szCs w:val="24"/>
          <w:lang w:val="en-GB" w:eastAsia="es-ES"/>
        </w:rPr>
        <w:t>models were checked for collinearity between predictors through VIF.mer (</w:t>
      </w:r>
      <w:r w:rsidR="00F0663D" w:rsidRPr="00992F90">
        <w:rPr>
          <w:rFonts w:eastAsia="Times New Roman" w:cs="Times New Roman"/>
          <w:color w:val="000000" w:themeColor="text1"/>
          <w:sz w:val="24"/>
          <w:szCs w:val="24"/>
          <w:lang w:val="en-GB" w:eastAsia="es-ES"/>
        </w:rPr>
        <w:t>Frank, 2011</w:t>
      </w:r>
      <w:r w:rsidR="00F0663D" w:rsidRPr="00992F90">
        <w:rPr>
          <w:rFonts w:eastAsia="Times New Roman" w:cs="Times New Roman"/>
          <w:sz w:val="24"/>
          <w:szCs w:val="24"/>
          <w:lang w:val="en-GB" w:eastAsia="es-ES"/>
        </w:rPr>
        <w:t xml:space="preserve">). </w:t>
      </w:r>
      <w:r w:rsidR="00D1293F" w:rsidRPr="00992F90">
        <w:rPr>
          <w:rFonts w:eastAsia="Times New Roman" w:cs="Times New Roman"/>
          <w:sz w:val="24"/>
          <w:szCs w:val="24"/>
          <w:lang w:val="en-GB" w:eastAsia="es-ES"/>
        </w:rPr>
        <w:t>In all models, VIFs were below 2.5.</w:t>
      </w:r>
      <w:r w:rsidR="00A37235" w:rsidRPr="00992F90">
        <w:rPr>
          <w:rFonts w:eastAsia="Times New Roman" w:cs="Times New Roman"/>
          <w:sz w:val="24"/>
          <w:szCs w:val="24"/>
          <w:lang w:val="en-GB" w:eastAsia="es-ES"/>
        </w:rPr>
        <w:t xml:space="preserve"> </w:t>
      </w:r>
      <w:r w:rsidR="00CC1A25" w:rsidRPr="00992F90">
        <w:rPr>
          <w:rFonts w:eastAsia="Times New Roman" w:cs="Times New Roman"/>
          <w:i/>
          <w:sz w:val="24"/>
          <w:szCs w:val="24"/>
          <w:lang w:val="en-GB" w:eastAsia="es-ES"/>
        </w:rPr>
        <w:t>T</w:t>
      </w:r>
      <w:r w:rsidR="00F0663D" w:rsidRPr="00992F90">
        <w:rPr>
          <w:rFonts w:eastAsia="Times New Roman" w:cs="Times New Roman"/>
          <w:sz w:val="24"/>
          <w:szCs w:val="24"/>
          <w:lang w:val="en-GB" w:eastAsia="es-ES"/>
        </w:rPr>
        <w:t xml:space="preserve"> </w:t>
      </w:r>
      <w:r w:rsidR="004D12A2" w:rsidRPr="00992F90">
        <w:rPr>
          <w:rFonts w:eastAsia="Times New Roman" w:cs="Times New Roman"/>
          <w:sz w:val="24"/>
          <w:szCs w:val="24"/>
          <w:lang w:val="en-GB" w:eastAsia="es-ES"/>
        </w:rPr>
        <w:t xml:space="preserve">and </w:t>
      </w:r>
      <w:r w:rsidR="004D12A2" w:rsidRPr="00992F90">
        <w:rPr>
          <w:rFonts w:eastAsia="Times New Roman" w:cs="Times New Roman"/>
          <w:i/>
          <w:sz w:val="24"/>
          <w:szCs w:val="24"/>
          <w:lang w:val="en-GB" w:eastAsia="es-ES"/>
        </w:rPr>
        <w:t>z</w:t>
      </w:r>
      <w:r w:rsidR="004D12A2" w:rsidRPr="00992F90">
        <w:rPr>
          <w:rFonts w:eastAsia="Times New Roman" w:cs="Times New Roman"/>
          <w:sz w:val="24"/>
          <w:szCs w:val="24"/>
          <w:lang w:val="en-GB" w:eastAsia="es-ES"/>
        </w:rPr>
        <w:t xml:space="preserve"> </w:t>
      </w:r>
      <w:r w:rsidR="00F0663D" w:rsidRPr="00992F90">
        <w:rPr>
          <w:rFonts w:eastAsia="Times New Roman" w:cs="Times New Roman"/>
          <w:sz w:val="24"/>
          <w:szCs w:val="24"/>
          <w:lang w:val="en-GB" w:eastAsia="es-ES"/>
        </w:rPr>
        <w:t xml:space="preserve">values </w:t>
      </w:r>
      <w:r w:rsidR="00F0663D" w:rsidRPr="00992F90">
        <w:rPr>
          <w:rStyle w:val="tgc"/>
          <w:sz w:val="24"/>
          <w:szCs w:val="24"/>
          <w:lang w:val="en-GB"/>
        </w:rPr>
        <w:t xml:space="preserve">&gt; </w:t>
      </w:r>
      <w:r w:rsidR="00F0663D" w:rsidRPr="00992F90">
        <w:rPr>
          <w:rFonts w:eastAsia="Times New Roman" w:cs="Times New Roman"/>
          <w:sz w:val="24"/>
          <w:szCs w:val="24"/>
          <w:lang w:val="en-GB" w:eastAsia="es-ES"/>
        </w:rPr>
        <w:t xml:space="preserve">2 were interpreted as significant (Gelman &amp; Hill, 2007). </w:t>
      </w:r>
    </w:p>
    <w:p w:rsidR="00F87B0D" w:rsidRPr="00992F90" w:rsidRDefault="005F2C91" w:rsidP="0022123F">
      <w:pPr>
        <w:spacing w:after="0" w:line="360" w:lineRule="auto"/>
        <w:ind w:firstLine="708"/>
        <w:rPr>
          <w:rFonts w:eastAsia="Times New Roman" w:cs="Times New Roman"/>
          <w:sz w:val="24"/>
          <w:szCs w:val="24"/>
          <w:lang w:val="en-GB" w:eastAsia="es-ES"/>
        </w:rPr>
      </w:pPr>
      <w:r w:rsidRPr="00992F90">
        <w:rPr>
          <w:rFonts w:eastAsia="Times New Roman" w:cs="Times New Roman"/>
          <w:sz w:val="24"/>
          <w:szCs w:val="24"/>
          <w:lang w:val="en-GB" w:eastAsia="es-ES"/>
        </w:rPr>
        <w:t xml:space="preserve">Analyses were conducted across all data points but </w:t>
      </w:r>
      <w:r w:rsidR="007D0F7E" w:rsidRPr="00992F90">
        <w:rPr>
          <w:rFonts w:eastAsia="Times New Roman" w:cs="Times New Roman"/>
          <w:sz w:val="24"/>
          <w:szCs w:val="24"/>
          <w:lang w:val="en-GB" w:eastAsia="es-ES"/>
        </w:rPr>
        <w:t>by-participant means are provided in the text and figures</w:t>
      </w:r>
      <w:r w:rsidR="006C2923" w:rsidRPr="00992F90">
        <w:rPr>
          <w:rFonts w:eastAsia="Times New Roman" w:cs="Times New Roman"/>
          <w:sz w:val="24"/>
          <w:szCs w:val="24"/>
          <w:lang w:val="en-GB" w:eastAsia="es-ES"/>
        </w:rPr>
        <w:t>. For the RTs, the reported</w:t>
      </w:r>
      <w:r w:rsidRPr="00992F90">
        <w:rPr>
          <w:rFonts w:eastAsia="Times New Roman" w:cs="Times New Roman"/>
          <w:sz w:val="24"/>
          <w:szCs w:val="24"/>
          <w:lang w:val="en-GB" w:eastAsia="es-ES"/>
        </w:rPr>
        <w:t xml:space="preserve"> averages are based on raw values even though the analyses were performed on log RTs. </w:t>
      </w:r>
    </w:p>
    <w:p w:rsidR="00C5362F" w:rsidRPr="00992F90" w:rsidRDefault="0081354D" w:rsidP="00410C21">
      <w:pPr>
        <w:spacing w:after="0" w:line="360" w:lineRule="auto"/>
        <w:ind w:firstLine="708"/>
        <w:rPr>
          <w:rFonts w:eastAsia="Times New Roman" w:cs="Times New Roman"/>
          <w:sz w:val="24"/>
          <w:szCs w:val="24"/>
          <w:lang w:val="en-GB" w:eastAsia="es-ES"/>
        </w:rPr>
      </w:pPr>
      <w:r w:rsidRPr="00992F90">
        <w:rPr>
          <w:rFonts w:eastAsia="Times New Roman" w:cs="Times New Roman"/>
          <w:sz w:val="24"/>
          <w:szCs w:val="24"/>
          <w:lang w:val="en-GB" w:eastAsia="es-ES"/>
        </w:rPr>
        <w:t xml:space="preserve">For Experiment 1, one model was constructed to examine mixing costs and one to examine switching costs. </w:t>
      </w:r>
      <w:r w:rsidR="00B23BEF" w:rsidRPr="00992F90">
        <w:rPr>
          <w:rFonts w:eastAsia="Times New Roman" w:cs="Times New Roman"/>
          <w:sz w:val="24"/>
          <w:szCs w:val="24"/>
          <w:lang w:val="en-GB" w:eastAsia="es-ES"/>
        </w:rPr>
        <w:t xml:space="preserve">The model examining mixing costs only included non-switch and blocked trials; the model examining switching costs included non-switch and switch trials. </w:t>
      </w:r>
      <w:r w:rsidRPr="00992F90">
        <w:rPr>
          <w:rFonts w:eastAsia="Times New Roman" w:cs="Times New Roman"/>
          <w:sz w:val="24"/>
          <w:szCs w:val="24"/>
          <w:lang w:val="en-GB" w:eastAsia="es-ES"/>
        </w:rPr>
        <w:t xml:space="preserve">Both models were </w:t>
      </w:r>
      <w:r w:rsidR="00C5362F" w:rsidRPr="00992F90">
        <w:rPr>
          <w:rFonts w:eastAsia="Times New Roman" w:cs="Times New Roman"/>
          <w:sz w:val="24"/>
          <w:szCs w:val="24"/>
          <w:lang w:val="en-GB" w:eastAsia="es-ES"/>
        </w:rPr>
        <w:t xml:space="preserve">constructed with </w:t>
      </w:r>
      <w:r w:rsidR="007439B3" w:rsidRPr="00992F90">
        <w:rPr>
          <w:rFonts w:eastAsia="Times New Roman" w:cs="Times New Roman"/>
          <w:sz w:val="24"/>
          <w:szCs w:val="24"/>
          <w:lang w:val="en-GB" w:eastAsia="es-ES"/>
        </w:rPr>
        <w:t xml:space="preserve">log </w:t>
      </w:r>
      <w:r w:rsidR="00C5362F" w:rsidRPr="00992F90">
        <w:rPr>
          <w:rFonts w:eastAsia="Times New Roman" w:cs="Times New Roman"/>
          <w:sz w:val="24"/>
          <w:szCs w:val="24"/>
          <w:lang w:val="en-GB" w:eastAsia="es-ES"/>
        </w:rPr>
        <w:t xml:space="preserve">RTs as the </w:t>
      </w:r>
      <w:r w:rsidR="00EB0ABF" w:rsidRPr="00992F90">
        <w:rPr>
          <w:rFonts w:eastAsia="Times New Roman" w:cs="Times New Roman"/>
          <w:sz w:val="24"/>
          <w:szCs w:val="24"/>
          <w:lang w:val="en-GB" w:eastAsia="es-ES"/>
        </w:rPr>
        <w:t>dependent variable (</w:t>
      </w:r>
      <w:r w:rsidR="00C5362F" w:rsidRPr="00992F90">
        <w:rPr>
          <w:rFonts w:eastAsia="Times New Roman" w:cs="Times New Roman"/>
          <w:sz w:val="24"/>
          <w:szCs w:val="24"/>
          <w:lang w:val="en-GB" w:eastAsia="es-ES"/>
        </w:rPr>
        <w:t>DV</w:t>
      </w:r>
      <w:r w:rsidR="00EB0ABF" w:rsidRPr="00992F90">
        <w:rPr>
          <w:rFonts w:eastAsia="Times New Roman" w:cs="Times New Roman"/>
          <w:sz w:val="24"/>
          <w:szCs w:val="24"/>
          <w:lang w:val="en-GB" w:eastAsia="es-ES"/>
        </w:rPr>
        <w:t>)</w:t>
      </w:r>
      <w:r w:rsidR="00C5362F" w:rsidRPr="00992F90">
        <w:rPr>
          <w:rFonts w:eastAsia="Times New Roman" w:cs="Times New Roman"/>
          <w:sz w:val="24"/>
          <w:szCs w:val="24"/>
          <w:lang w:val="en-GB" w:eastAsia="es-ES"/>
        </w:rPr>
        <w:t xml:space="preserve"> and language, trial type,</w:t>
      </w:r>
      <w:r w:rsidR="003740B6" w:rsidRPr="00992F90">
        <w:rPr>
          <w:rFonts w:eastAsia="Times New Roman" w:cs="Times New Roman"/>
          <w:sz w:val="24"/>
          <w:szCs w:val="24"/>
          <w:lang w:val="en-GB" w:eastAsia="es-ES"/>
        </w:rPr>
        <w:t xml:space="preserve"> and</w:t>
      </w:r>
      <w:r w:rsidR="00C5362F" w:rsidRPr="00992F90">
        <w:rPr>
          <w:rFonts w:eastAsia="Times New Roman" w:cs="Times New Roman"/>
          <w:sz w:val="24"/>
          <w:szCs w:val="24"/>
          <w:lang w:val="en-GB" w:eastAsia="es-ES"/>
        </w:rPr>
        <w:t xml:space="preserve"> language </w:t>
      </w:r>
      <w:r w:rsidR="00BC12F9" w:rsidRPr="00992F90">
        <w:rPr>
          <w:rFonts w:eastAsia="Times New Roman" w:cs="Times New Roman"/>
          <w:sz w:val="24"/>
          <w:szCs w:val="24"/>
          <w:lang w:val="en-GB" w:eastAsia="es-ES"/>
        </w:rPr>
        <w:t>x</w:t>
      </w:r>
      <w:r w:rsidR="00C5362F" w:rsidRPr="00992F90">
        <w:rPr>
          <w:rFonts w:eastAsia="Times New Roman" w:cs="Times New Roman"/>
          <w:sz w:val="24"/>
          <w:szCs w:val="24"/>
          <w:lang w:val="en-GB" w:eastAsia="es-ES"/>
        </w:rPr>
        <w:t xml:space="preserve"> trial type as fixed effects. </w:t>
      </w:r>
      <w:r w:rsidR="00284676" w:rsidRPr="00992F90">
        <w:rPr>
          <w:rFonts w:eastAsia="Times New Roman" w:cs="Times New Roman"/>
          <w:sz w:val="24"/>
          <w:szCs w:val="24"/>
          <w:lang w:val="en-GB" w:eastAsia="es-ES"/>
        </w:rPr>
        <w:t xml:space="preserve">For the factor language, Basque was coded as -0.5 and Spanish as 0.5. </w:t>
      </w:r>
      <w:r w:rsidRPr="00992F90">
        <w:rPr>
          <w:rFonts w:eastAsia="Times New Roman" w:cs="Times New Roman"/>
          <w:sz w:val="24"/>
          <w:szCs w:val="24"/>
          <w:lang w:val="en-GB" w:eastAsia="es-ES"/>
        </w:rPr>
        <w:t>For the model on mixing costs, trial</w:t>
      </w:r>
      <w:r w:rsidR="00920C28" w:rsidRPr="00992F90">
        <w:rPr>
          <w:rFonts w:eastAsia="Times New Roman" w:cs="Times New Roman"/>
          <w:sz w:val="24"/>
          <w:szCs w:val="24"/>
          <w:lang w:val="en-GB" w:eastAsia="es-ES"/>
        </w:rPr>
        <w:t xml:space="preserve"> </w:t>
      </w:r>
      <w:r w:rsidRPr="00992F90">
        <w:rPr>
          <w:rFonts w:eastAsia="Times New Roman" w:cs="Times New Roman"/>
          <w:sz w:val="24"/>
          <w:szCs w:val="24"/>
          <w:lang w:val="en-GB" w:eastAsia="es-ES"/>
        </w:rPr>
        <w:t>type was contrast coded wi</w:t>
      </w:r>
      <w:r w:rsidR="00B23BEF" w:rsidRPr="00992F90">
        <w:rPr>
          <w:rFonts w:eastAsia="Times New Roman" w:cs="Times New Roman"/>
          <w:sz w:val="24"/>
          <w:szCs w:val="24"/>
          <w:lang w:val="en-GB" w:eastAsia="es-ES"/>
        </w:rPr>
        <w:t>th blocked trials coded as -0.5 and</w:t>
      </w:r>
      <w:r w:rsidRPr="00992F90">
        <w:rPr>
          <w:rFonts w:eastAsia="Times New Roman" w:cs="Times New Roman"/>
          <w:sz w:val="24"/>
          <w:szCs w:val="24"/>
          <w:lang w:val="en-GB" w:eastAsia="es-ES"/>
        </w:rPr>
        <w:t xml:space="preserve"> non-switch trials as 0.5. For the model on switching costs, c</w:t>
      </w:r>
      <w:r w:rsidR="00B23BEF" w:rsidRPr="00992F90">
        <w:rPr>
          <w:rFonts w:eastAsia="Times New Roman" w:cs="Times New Roman"/>
          <w:sz w:val="24"/>
          <w:szCs w:val="24"/>
          <w:lang w:val="en-GB" w:eastAsia="es-ES"/>
        </w:rPr>
        <w:t xml:space="preserve">oding was </w:t>
      </w:r>
      <w:r w:rsidRPr="00992F90">
        <w:rPr>
          <w:rFonts w:eastAsia="Times New Roman" w:cs="Times New Roman"/>
          <w:sz w:val="24"/>
          <w:szCs w:val="24"/>
          <w:lang w:val="en-GB" w:eastAsia="es-ES"/>
        </w:rPr>
        <w:t xml:space="preserve">-0.5 for non-switch trials and 0.5 for switch trials. </w:t>
      </w:r>
      <w:r w:rsidR="001638AA" w:rsidRPr="00992F90">
        <w:rPr>
          <w:rFonts w:eastAsia="Times New Roman" w:cs="Times New Roman"/>
          <w:sz w:val="24"/>
          <w:szCs w:val="24"/>
          <w:lang w:val="en-GB" w:eastAsia="es-ES"/>
        </w:rPr>
        <w:t>The maxim</w:t>
      </w:r>
      <w:r w:rsidR="004D12A2" w:rsidRPr="00992F90">
        <w:rPr>
          <w:rFonts w:eastAsia="Times New Roman" w:cs="Times New Roman"/>
          <w:sz w:val="24"/>
          <w:szCs w:val="24"/>
          <w:lang w:val="en-GB" w:eastAsia="es-ES"/>
        </w:rPr>
        <w:t>al</w:t>
      </w:r>
      <w:r w:rsidR="001638AA" w:rsidRPr="00992F90">
        <w:rPr>
          <w:rFonts w:eastAsia="Times New Roman" w:cs="Times New Roman"/>
          <w:sz w:val="24"/>
          <w:szCs w:val="24"/>
          <w:lang w:val="en-GB" w:eastAsia="es-ES"/>
        </w:rPr>
        <w:t xml:space="preserve"> random </w:t>
      </w:r>
      <w:r w:rsidR="00410C21" w:rsidRPr="00992F90">
        <w:rPr>
          <w:rFonts w:eastAsia="Times New Roman" w:cs="Times New Roman"/>
          <w:sz w:val="24"/>
          <w:szCs w:val="24"/>
          <w:lang w:val="en-GB" w:eastAsia="es-ES"/>
        </w:rPr>
        <w:t>effect</w:t>
      </w:r>
      <w:r w:rsidR="001638AA" w:rsidRPr="00992F90">
        <w:rPr>
          <w:rFonts w:eastAsia="Times New Roman" w:cs="Times New Roman"/>
          <w:sz w:val="24"/>
          <w:szCs w:val="24"/>
          <w:lang w:val="en-GB" w:eastAsia="es-ES"/>
        </w:rPr>
        <w:t>s</w:t>
      </w:r>
      <w:r w:rsidR="00410C21" w:rsidRPr="00992F90">
        <w:rPr>
          <w:rFonts w:eastAsia="Times New Roman" w:cs="Times New Roman"/>
          <w:sz w:val="24"/>
          <w:szCs w:val="24"/>
          <w:lang w:val="en-GB" w:eastAsia="es-ES"/>
        </w:rPr>
        <w:t xml:space="preserve"> structure was used (including </w:t>
      </w:r>
      <w:r w:rsidR="00C5362F" w:rsidRPr="00992F90">
        <w:rPr>
          <w:rFonts w:eastAsia="Times New Roman" w:cs="Times New Roman"/>
          <w:sz w:val="24"/>
          <w:szCs w:val="24"/>
          <w:lang w:val="en-GB" w:eastAsia="es-ES"/>
        </w:rPr>
        <w:t>intercept</w:t>
      </w:r>
      <w:r w:rsidR="00410C21" w:rsidRPr="00992F90">
        <w:rPr>
          <w:rFonts w:eastAsia="Times New Roman" w:cs="Times New Roman"/>
          <w:sz w:val="24"/>
          <w:szCs w:val="24"/>
          <w:lang w:val="en-GB" w:eastAsia="es-ES"/>
        </w:rPr>
        <w:t>s</w:t>
      </w:r>
      <w:r w:rsidR="00C5362F" w:rsidRPr="00992F90">
        <w:rPr>
          <w:rFonts w:eastAsia="Times New Roman" w:cs="Times New Roman"/>
          <w:sz w:val="24"/>
          <w:szCs w:val="24"/>
          <w:lang w:val="en-GB" w:eastAsia="es-ES"/>
        </w:rPr>
        <w:t xml:space="preserve"> for subjects and items </w:t>
      </w:r>
      <w:r w:rsidR="00410C21" w:rsidRPr="00992F90">
        <w:rPr>
          <w:rFonts w:eastAsia="Times New Roman" w:cs="Times New Roman"/>
          <w:sz w:val="24"/>
          <w:szCs w:val="24"/>
          <w:lang w:val="en-GB" w:eastAsia="es-ES"/>
        </w:rPr>
        <w:t>as well as slop</w:t>
      </w:r>
      <w:r w:rsidR="00C5362F" w:rsidRPr="00992F90">
        <w:rPr>
          <w:rFonts w:eastAsia="Times New Roman" w:cs="Times New Roman"/>
          <w:sz w:val="24"/>
          <w:szCs w:val="24"/>
          <w:lang w:val="en-GB" w:eastAsia="es-ES"/>
        </w:rPr>
        <w:t>e</w:t>
      </w:r>
      <w:r w:rsidR="00410C21" w:rsidRPr="00992F90">
        <w:rPr>
          <w:rFonts w:eastAsia="Times New Roman" w:cs="Times New Roman"/>
          <w:sz w:val="24"/>
          <w:szCs w:val="24"/>
          <w:lang w:val="en-GB" w:eastAsia="es-ES"/>
        </w:rPr>
        <w:t>s</w:t>
      </w:r>
      <w:r w:rsidR="00C5362F" w:rsidRPr="00992F90">
        <w:rPr>
          <w:rFonts w:eastAsia="Times New Roman" w:cs="Times New Roman"/>
          <w:sz w:val="24"/>
          <w:szCs w:val="24"/>
          <w:lang w:val="en-GB" w:eastAsia="es-ES"/>
        </w:rPr>
        <w:t xml:space="preserve"> for </w:t>
      </w:r>
      <w:r w:rsidR="00722A03" w:rsidRPr="00992F90">
        <w:rPr>
          <w:rFonts w:eastAsia="Times New Roman" w:cs="Times New Roman"/>
          <w:sz w:val="24"/>
          <w:szCs w:val="24"/>
          <w:lang w:val="en-GB" w:eastAsia="es-ES"/>
        </w:rPr>
        <w:t xml:space="preserve">language + trial type + </w:t>
      </w:r>
      <w:r w:rsidR="00C5362F" w:rsidRPr="00992F90">
        <w:rPr>
          <w:rFonts w:eastAsia="Times New Roman" w:cs="Times New Roman"/>
          <w:sz w:val="24"/>
          <w:szCs w:val="24"/>
          <w:lang w:val="en-GB" w:eastAsia="es-ES"/>
        </w:rPr>
        <w:t>language</w:t>
      </w:r>
      <w:r w:rsidR="001638AA" w:rsidRPr="00992F90">
        <w:rPr>
          <w:rFonts w:eastAsia="Times New Roman" w:cs="Times New Roman"/>
          <w:sz w:val="24"/>
          <w:szCs w:val="24"/>
          <w:lang w:val="en-GB" w:eastAsia="es-ES"/>
        </w:rPr>
        <w:t xml:space="preserve"> x </w:t>
      </w:r>
      <w:r w:rsidR="003E64B2" w:rsidRPr="00992F90">
        <w:rPr>
          <w:rFonts w:eastAsia="Times New Roman" w:cs="Times New Roman"/>
          <w:sz w:val="24"/>
          <w:szCs w:val="24"/>
          <w:lang w:val="en-GB" w:eastAsia="es-ES"/>
        </w:rPr>
        <w:t>trial</w:t>
      </w:r>
      <w:r w:rsidR="00BE7D21" w:rsidRPr="00992F90">
        <w:rPr>
          <w:rFonts w:eastAsia="Times New Roman" w:cs="Times New Roman"/>
          <w:sz w:val="24"/>
          <w:szCs w:val="24"/>
          <w:lang w:val="en-GB" w:eastAsia="es-ES"/>
        </w:rPr>
        <w:t xml:space="preserve"> </w:t>
      </w:r>
      <w:r w:rsidR="00C5362F" w:rsidRPr="00992F90">
        <w:rPr>
          <w:rFonts w:eastAsia="Times New Roman" w:cs="Times New Roman"/>
          <w:sz w:val="24"/>
          <w:szCs w:val="24"/>
          <w:lang w:val="en-GB" w:eastAsia="es-ES"/>
        </w:rPr>
        <w:t>type</w:t>
      </w:r>
      <w:r w:rsidR="003E64B2" w:rsidRPr="00992F90">
        <w:rPr>
          <w:rFonts w:eastAsia="Times New Roman" w:cs="Times New Roman"/>
          <w:sz w:val="24"/>
          <w:szCs w:val="24"/>
          <w:lang w:val="en-GB" w:eastAsia="es-ES"/>
        </w:rPr>
        <w:t xml:space="preserve"> </w:t>
      </w:r>
      <w:r w:rsidR="00C5362F" w:rsidRPr="00992F90">
        <w:rPr>
          <w:rFonts w:eastAsia="Times New Roman" w:cs="Times New Roman"/>
          <w:sz w:val="24"/>
          <w:szCs w:val="24"/>
          <w:lang w:val="en-GB" w:eastAsia="es-ES"/>
        </w:rPr>
        <w:t>for s</w:t>
      </w:r>
      <w:r w:rsidR="002B6842" w:rsidRPr="00992F90">
        <w:rPr>
          <w:rFonts w:eastAsia="Times New Roman" w:cs="Times New Roman"/>
          <w:sz w:val="24"/>
          <w:szCs w:val="24"/>
          <w:lang w:val="en-GB" w:eastAsia="es-ES"/>
        </w:rPr>
        <w:t>ubjects and items</w:t>
      </w:r>
      <w:r w:rsidR="00410C21" w:rsidRPr="00992F90">
        <w:rPr>
          <w:rFonts w:eastAsia="Times New Roman" w:cs="Times New Roman"/>
          <w:sz w:val="24"/>
          <w:szCs w:val="24"/>
          <w:lang w:val="en-GB" w:eastAsia="es-ES"/>
        </w:rPr>
        <w:t>)</w:t>
      </w:r>
      <w:r w:rsidR="007439B3" w:rsidRPr="00992F90">
        <w:rPr>
          <w:rFonts w:eastAsia="Times New Roman" w:cs="Times New Roman"/>
          <w:sz w:val="24"/>
          <w:szCs w:val="24"/>
          <w:lang w:val="en-GB" w:eastAsia="es-ES"/>
        </w:rPr>
        <w:t xml:space="preserve">. </w:t>
      </w:r>
    </w:p>
    <w:p w:rsidR="00A842FC" w:rsidRPr="00992F90" w:rsidRDefault="00A842FC" w:rsidP="002F0648">
      <w:pPr>
        <w:spacing w:line="360" w:lineRule="auto"/>
        <w:rPr>
          <w:b/>
          <w:sz w:val="24"/>
          <w:szCs w:val="24"/>
          <w:lang w:val="en-GB"/>
        </w:rPr>
      </w:pPr>
    </w:p>
    <w:p w:rsidR="005A5DA4" w:rsidRPr="00992F90" w:rsidRDefault="005A5DA4" w:rsidP="002F0648">
      <w:pPr>
        <w:spacing w:line="360" w:lineRule="auto"/>
        <w:rPr>
          <w:b/>
          <w:sz w:val="24"/>
          <w:szCs w:val="24"/>
          <w:lang w:val="en-GB"/>
        </w:rPr>
      </w:pPr>
      <w:r w:rsidRPr="00992F90">
        <w:rPr>
          <w:b/>
          <w:sz w:val="24"/>
          <w:szCs w:val="24"/>
          <w:lang w:val="en-GB"/>
        </w:rPr>
        <w:t>Results</w:t>
      </w:r>
    </w:p>
    <w:p w:rsidR="002D2DB7" w:rsidRPr="00992F90" w:rsidRDefault="009840B9" w:rsidP="002D2DB7">
      <w:pPr>
        <w:spacing w:after="0" w:line="360" w:lineRule="auto"/>
        <w:rPr>
          <w:rFonts w:eastAsia="Times New Roman" w:cs="Times New Roman"/>
          <w:color w:val="FF0000"/>
          <w:sz w:val="24"/>
          <w:szCs w:val="24"/>
          <w:lang w:val="en-GB" w:eastAsia="es-ES"/>
        </w:rPr>
      </w:pPr>
      <w:r w:rsidRPr="00992F90">
        <w:rPr>
          <w:rFonts w:eastAsia="Times New Roman" w:cs="Times New Roman"/>
          <w:color w:val="000000" w:themeColor="text1"/>
          <w:sz w:val="24"/>
          <w:szCs w:val="24"/>
          <w:lang w:val="en-GB" w:eastAsia="es-ES"/>
        </w:rPr>
        <w:t xml:space="preserve">An initial examination of the switching frequency showed that participants on average switched on </w:t>
      </w:r>
      <w:r w:rsidR="00905519" w:rsidRPr="00992F90">
        <w:rPr>
          <w:rFonts w:eastAsia="Times New Roman" w:cs="Times New Roman"/>
          <w:color w:val="000000" w:themeColor="text1"/>
          <w:sz w:val="24"/>
          <w:szCs w:val="24"/>
          <w:lang w:val="en-GB" w:eastAsia="es-ES"/>
        </w:rPr>
        <w:t>40.8</w:t>
      </w:r>
      <w:r w:rsidR="006C2923" w:rsidRPr="00992F90">
        <w:rPr>
          <w:rFonts w:eastAsia="Times New Roman" w:cs="Times New Roman"/>
          <w:color w:val="000000" w:themeColor="text1"/>
          <w:sz w:val="24"/>
          <w:szCs w:val="24"/>
          <w:lang w:val="en-GB" w:eastAsia="es-ES"/>
        </w:rPr>
        <w:t>%</w:t>
      </w:r>
      <w:r w:rsidRPr="00992F90">
        <w:rPr>
          <w:rFonts w:eastAsia="Times New Roman" w:cs="Times New Roman"/>
          <w:color w:val="000000" w:themeColor="text1"/>
          <w:sz w:val="24"/>
          <w:szCs w:val="24"/>
          <w:lang w:val="en-GB" w:eastAsia="es-ES"/>
        </w:rPr>
        <w:t xml:space="preserve"> (</w:t>
      </w:r>
      <w:r w:rsidRPr="00992F90">
        <w:rPr>
          <w:rFonts w:eastAsia="Times New Roman" w:cs="Times New Roman"/>
          <w:i/>
          <w:color w:val="000000" w:themeColor="text1"/>
          <w:sz w:val="24"/>
          <w:szCs w:val="24"/>
          <w:lang w:val="en-GB" w:eastAsia="es-ES"/>
        </w:rPr>
        <w:t xml:space="preserve">SD </w:t>
      </w:r>
      <w:r w:rsidR="001638AA" w:rsidRPr="00992F90">
        <w:rPr>
          <w:rFonts w:eastAsia="Times New Roman" w:cs="Times New Roman"/>
          <w:color w:val="000000" w:themeColor="text1"/>
          <w:sz w:val="24"/>
          <w:szCs w:val="24"/>
          <w:lang w:val="en-GB" w:eastAsia="es-ES"/>
        </w:rPr>
        <w:t>= 11.0</w:t>
      </w:r>
      <w:r w:rsidR="00C94EFB" w:rsidRPr="00992F90">
        <w:rPr>
          <w:rFonts w:eastAsia="Times New Roman" w:cs="Times New Roman"/>
          <w:color w:val="000000" w:themeColor="text1"/>
          <w:sz w:val="24"/>
          <w:szCs w:val="24"/>
          <w:lang w:val="en-GB" w:eastAsia="es-ES"/>
        </w:rPr>
        <w:t xml:space="preserve">) of the trials. </w:t>
      </w:r>
      <w:r w:rsidR="004833F7" w:rsidRPr="00992F90">
        <w:rPr>
          <w:rFonts w:eastAsia="Times New Roman" w:cs="Times New Roman"/>
          <w:color w:val="000000" w:themeColor="text1"/>
          <w:sz w:val="24"/>
          <w:szCs w:val="24"/>
          <w:lang w:val="en-GB" w:eastAsia="es-ES"/>
        </w:rPr>
        <w:t>Over 80% of participants switched between 30</w:t>
      </w:r>
      <w:r w:rsidR="003740B6" w:rsidRPr="00992F90">
        <w:rPr>
          <w:rFonts w:eastAsia="Times New Roman" w:cs="Times New Roman"/>
          <w:color w:val="000000" w:themeColor="text1"/>
          <w:sz w:val="24"/>
          <w:szCs w:val="24"/>
          <w:lang w:val="en-GB" w:eastAsia="es-ES"/>
        </w:rPr>
        <w:t>%</w:t>
      </w:r>
      <w:r w:rsidR="004833F7" w:rsidRPr="00992F90">
        <w:rPr>
          <w:rFonts w:eastAsia="Times New Roman" w:cs="Times New Roman"/>
          <w:color w:val="000000" w:themeColor="text1"/>
          <w:sz w:val="24"/>
          <w:szCs w:val="24"/>
          <w:lang w:val="en-GB" w:eastAsia="es-ES"/>
        </w:rPr>
        <w:t xml:space="preserve"> and 50% of </w:t>
      </w:r>
      <w:r w:rsidR="003740B6" w:rsidRPr="00992F90">
        <w:rPr>
          <w:rFonts w:eastAsia="Times New Roman" w:cs="Times New Roman"/>
          <w:color w:val="000000" w:themeColor="text1"/>
          <w:sz w:val="24"/>
          <w:szCs w:val="24"/>
          <w:lang w:val="en-GB" w:eastAsia="es-ES"/>
        </w:rPr>
        <w:t xml:space="preserve">the time </w:t>
      </w:r>
      <w:r w:rsidR="004E6AFB" w:rsidRPr="00992F90">
        <w:rPr>
          <w:rFonts w:eastAsia="Times New Roman" w:cs="Times New Roman"/>
          <w:color w:val="000000" w:themeColor="text1"/>
          <w:sz w:val="24"/>
          <w:szCs w:val="24"/>
          <w:lang w:val="en-GB" w:eastAsia="es-ES"/>
        </w:rPr>
        <w:t>(see Figure 1, left panel)</w:t>
      </w:r>
      <w:r w:rsidR="00B508B8" w:rsidRPr="00992F90">
        <w:rPr>
          <w:rFonts w:eastAsia="Times New Roman" w:cs="Times New Roman"/>
          <w:color w:val="000000" w:themeColor="text1"/>
          <w:sz w:val="24"/>
          <w:szCs w:val="24"/>
          <w:lang w:val="en-GB" w:eastAsia="es-ES"/>
        </w:rPr>
        <w:t xml:space="preserve"> with the s</w:t>
      </w:r>
      <w:r w:rsidRPr="00992F90">
        <w:rPr>
          <w:rFonts w:eastAsia="Times New Roman" w:cs="Times New Roman"/>
          <w:color w:val="000000" w:themeColor="text1"/>
          <w:sz w:val="24"/>
          <w:szCs w:val="24"/>
          <w:lang w:val="en-GB" w:eastAsia="es-ES"/>
        </w:rPr>
        <w:t>witching percenta</w:t>
      </w:r>
      <w:r w:rsidR="00B508B8" w:rsidRPr="00992F90">
        <w:rPr>
          <w:rFonts w:eastAsia="Times New Roman" w:cs="Times New Roman"/>
          <w:color w:val="000000" w:themeColor="text1"/>
          <w:sz w:val="24"/>
          <w:szCs w:val="24"/>
          <w:lang w:val="en-GB" w:eastAsia="es-ES"/>
        </w:rPr>
        <w:t>ge ranging</w:t>
      </w:r>
      <w:r w:rsidR="00642946" w:rsidRPr="00992F90">
        <w:rPr>
          <w:rFonts w:eastAsia="Times New Roman" w:cs="Times New Roman"/>
          <w:color w:val="000000" w:themeColor="text1"/>
          <w:sz w:val="24"/>
          <w:szCs w:val="24"/>
          <w:lang w:val="en-GB" w:eastAsia="es-ES"/>
        </w:rPr>
        <w:t xml:space="preserve"> from </w:t>
      </w:r>
      <w:r w:rsidR="004833F7" w:rsidRPr="00992F90">
        <w:rPr>
          <w:rFonts w:eastAsia="Times New Roman" w:cs="Times New Roman"/>
          <w:color w:val="000000" w:themeColor="text1"/>
          <w:sz w:val="24"/>
          <w:szCs w:val="24"/>
          <w:lang w:val="en-GB" w:eastAsia="es-ES"/>
        </w:rPr>
        <w:t>8</w:t>
      </w:r>
      <w:r w:rsidR="00642946" w:rsidRPr="00992F90">
        <w:rPr>
          <w:rFonts w:eastAsia="Times New Roman" w:cs="Times New Roman"/>
          <w:color w:val="000000" w:themeColor="text1"/>
          <w:sz w:val="24"/>
          <w:szCs w:val="24"/>
          <w:lang w:val="en-GB" w:eastAsia="es-ES"/>
        </w:rPr>
        <w:t xml:space="preserve">% to </w:t>
      </w:r>
      <w:r w:rsidR="004833F7" w:rsidRPr="00992F90">
        <w:rPr>
          <w:rFonts w:eastAsia="Times New Roman" w:cs="Times New Roman"/>
          <w:color w:val="000000" w:themeColor="text1"/>
          <w:sz w:val="24"/>
          <w:szCs w:val="24"/>
          <w:lang w:val="en-GB" w:eastAsia="es-ES"/>
        </w:rPr>
        <w:t>7</w:t>
      </w:r>
      <w:r w:rsidR="00C064C0" w:rsidRPr="00992F90">
        <w:rPr>
          <w:rFonts w:eastAsia="Times New Roman" w:cs="Times New Roman"/>
          <w:color w:val="000000" w:themeColor="text1"/>
          <w:sz w:val="24"/>
          <w:szCs w:val="24"/>
          <w:lang w:val="en-GB" w:eastAsia="es-ES"/>
        </w:rPr>
        <w:t>7</w:t>
      </w:r>
      <w:r w:rsidR="00642946" w:rsidRPr="00992F90">
        <w:rPr>
          <w:rFonts w:eastAsia="Times New Roman" w:cs="Times New Roman"/>
          <w:color w:val="000000" w:themeColor="text1"/>
          <w:sz w:val="24"/>
          <w:szCs w:val="24"/>
          <w:lang w:val="en-GB" w:eastAsia="es-ES"/>
        </w:rPr>
        <w:t xml:space="preserve">%. </w:t>
      </w:r>
      <w:r w:rsidR="00C61CB1" w:rsidRPr="00992F90">
        <w:rPr>
          <w:rFonts w:eastAsia="Times New Roman" w:cs="Times New Roman"/>
          <w:color w:val="000000" w:themeColor="text1"/>
          <w:sz w:val="24"/>
          <w:szCs w:val="24"/>
          <w:lang w:val="en-GB" w:eastAsia="es-ES"/>
        </w:rPr>
        <w:t>Across the items that could be classified as switch or non-</w:t>
      </w:r>
      <w:r w:rsidR="00C61CB1" w:rsidRPr="00992F90">
        <w:rPr>
          <w:rFonts w:eastAsia="Times New Roman" w:cs="Times New Roman"/>
          <w:color w:val="000000" w:themeColor="text1"/>
          <w:sz w:val="24"/>
          <w:szCs w:val="24"/>
          <w:lang w:val="en-GB" w:eastAsia="es-ES"/>
        </w:rPr>
        <w:lastRenderedPageBreak/>
        <w:t>switch trials</w:t>
      </w:r>
      <w:r w:rsidR="003A3F3E" w:rsidRPr="00992F90">
        <w:rPr>
          <w:rFonts w:eastAsia="Times New Roman" w:cs="Times New Roman"/>
          <w:color w:val="000000" w:themeColor="text1"/>
          <w:sz w:val="24"/>
          <w:szCs w:val="24"/>
          <w:lang w:val="en-GB" w:eastAsia="es-ES"/>
        </w:rPr>
        <w:t xml:space="preserve">, </w:t>
      </w:r>
      <w:r w:rsidR="00905519" w:rsidRPr="00992F90">
        <w:rPr>
          <w:rFonts w:eastAsia="Times New Roman" w:cs="Times New Roman"/>
          <w:color w:val="000000" w:themeColor="text1"/>
          <w:sz w:val="24"/>
          <w:szCs w:val="24"/>
          <w:lang w:val="en-GB" w:eastAsia="es-ES"/>
        </w:rPr>
        <w:t>56.3</w:t>
      </w:r>
      <w:r w:rsidR="00371A58" w:rsidRPr="00992F90">
        <w:rPr>
          <w:rFonts w:eastAsia="Times New Roman" w:cs="Times New Roman"/>
          <w:color w:val="000000" w:themeColor="text1"/>
          <w:sz w:val="24"/>
          <w:szCs w:val="24"/>
          <w:lang w:val="en-GB" w:eastAsia="es-ES"/>
        </w:rPr>
        <w:t>% were named in Basque (</w:t>
      </w:r>
      <w:r w:rsidR="00371A58" w:rsidRPr="00992F90">
        <w:rPr>
          <w:rFonts w:eastAsia="Times New Roman" w:cs="Times New Roman"/>
          <w:i/>
          <w:color w:val="000000" w:themeColor="text1"/>
          <w:sz w:val="24"/>
          <w:szCs w:val="24"/>
          <w:lang w:val="en-GB" w:eastAsia="es-ES"/>
        </w:rPr>
        <w:t xml:space="preserve">SD </w:t>
      </w:r>
      <w:r w:rsidR="001638AA" w:rsidRPr="00992F90">
        <w:rPr>
          <w:rFonts w:eastAsia="Times New Roman" w:cs="Times New Roman"/>
          <w:color w:val="000000" w:themeColor="text1"/>
          <w:sz w:val="24"/>
          <w:szCs w:val="24"/>
          <w:lang w:val="en-GB" w:eastAsia="es-ES"/>
        </w:rPr>
        <w:t>= 11.3</w:t>
      </w:r>
      <w:r w:rsidR="00371A58" w:rsidRPr="00992F90">
        <w:rPr>
          <w:rFonts w:eastAsia="Times New Roman" w:cs="Times New Roman"/>
          <w:color w:val="000000" w:themeColor="text1"/>
          <w:sz w:val="24"/>
          <w:szCs w:val="24"/>
          <w:lang w:val="en-GB" w:eastAsia="es-ES"/>
        </w:rPr>
        <w:t xml:space="preserve">, range </w:t>
      </w:r>
      <w:r w:rsidR="00C61CB1" w:rsidRPr="00992F90">
        <w:rPr>
          <w:rFonts w:eastAsia="Times New Roman" w:cs="Times New Roman"/>
          <w:color w:val="000000" w:themeColor="text1"/>
          <w:sz w:val="24"/>
          <w:szCs w:val="24"/>
          <w:lang w:val="en-GB" w:eastAsia="es-ES"/>
        </w:rPr>
        <w:t xml:space="preserve">22%-96%), of which </w:t>
      </w:r>
      <w:r w:rsidR="00905519" w:rsidRPr="00992F90">
        <w:rPr>
          <w:rFonts w:eastAsia="Times New Roman" w:cs="Times New Roman"/>
          <w:color w:val="000000" w:themeColor="text1"/>
          <w:sz w:val="24"/>
          <w:szCs w:val="24"/>
          <w:lang w:val="en-GB" w:eastAsia="es-ES"/>
        </w:rPr>
        <w:t>38.0</w:t>
      </w:r>
      <w:r w:rsidR="00371A58" w:rsidRPr="00992F90">
        <w:rPr>
          <w:rFonts w:eastAsia="Times New Roman" w:cs="Times New Roman"/>
          <w:color w:val="000000" w:themeColor="text1"/>
          <w:sz w:val="24"/>
          <w:szCs w:val="24"/>
          <w:lang w:val="en-GB" w:eastAsia="es-ES"/>
        </w:rPr>
        <w:t>% (</w:t>
      </w:r>
      <w:r w:rsidR="00371A58" w:rsidRPr="00992F90">
        <w:rPr>
          <w:rFonts w:eastAsia="Times New Roman" w:cs="Times New Roman"/>
          <w:i/>
          <w:color w:val="000000" w:themeColor="text1"/>
          <w:sz w:val="24"/>
          <w:szCs w:val="24"/>
          <w:lang w:val="en-GB" w:eastAsia="es-ES"/>
        </w:rPr>
        <w:t xml:space="preserve">SD </w:t>
      </w:r>
      <w:r w:rsidR="001638AA" w:rsidRPr="00992F90">
        <w:rPr>
          <w:rFonts w:eastAsia="Times New Roman" w:cs="Times New Roman"/>
          <w:color w:val="000000" w:themeColor="text1"/>
          <w:sz w:val="24"/>
          <w:szCs w:val="24"/>
          <w:lang w:val="en-GB" w:eastAsia="es-ES"/>
        </w:rPr>
        <w:t>= 13.0</w:t>
      </w:r>
      <w:r w:rsidR="00371A58" w:rsidRPr="00992F90">
        <w:rPr>
          <w:rFonts w:eastAsia="Times New Roman" w:cs="Times New Roman"/>
          <w:color w:val="000000" w:themeColor="text1"/>
          <w:sz w:val="24"/>
          <w:szCs w:val="24"/>
          <w:lang w:val="en-GB" w:eastAsia="es-ES"/>
        </w:rPr>
        <w:t>) were switch trials</w:t>
      </w:r>
      <w:r w:rsidR="00C61CB1" w:rsidRPr="00992F90">
        <w:rPr>
          <w:rFonts w:eastAsia="Times New Roman" w:cs="Times New Roman"/>
          <w:color w:val="000000" w:themeColor="text1"/>
          <w:sz w:val="24"/>
          <w:szCs w:val="24"/>
          <w:lang w:val="en-GB" w:eastAsia="es-ES"/>
        </w:rPr>
        <w:t xml:space="preserve">. Of the items named in Spanish, </w:t>
      </w:r>
      <w:r w:rsidR="00905519" w:rsidRPr="00992F90">
        <w:rPr>
          <w:rFonts w:eastAsia="Times New Roman" w:cs="Times New Roman"/>
          <w:color w:val="000000" w:themeColor="text1"/>
          <w:sz w:val="24"/>
          <w:szCs w:val="24"/>
          <w:lang w:val="en-GB" w:eastAsia="es-ES"/>
        </w:rPr>
        <w:t>49.8</w:t>
      </w:r>
      <w:r w:rsidR="00371A58" w:rsidRPr="00992F90">
        <w:rPr>
          <w:rFonts w:eastAsia="Times New Roman" w:cs="Times New Roman"/>
          <w:color w:val="000000" w:themeColor="text1"/>
          <w:sz w:val="24"/>
          <w:szCs w:val="24"/>
          <w:lang w:val="en-GB" w:eastAsia="es-ES"/>
        </w:rPr>
        <w:t>% (</w:t>
      </w:r>
      <w:r w:rsidR="00371A58" w:rsidRPr="00992F90">
        <w:rPr>
          <w:rFonts w:eastAsia="Times New Roman" w:cs="Times New Roman"/>
          <w:i/>
          <w:color w:val="000000" w:themeColor="text1"/>
          <w:sz w:val="24"/>
          <w:szCs w:val="24"/>
          <w:lang w:val="en-GB" w:eastAsia="es-ES"/>
        </w:rPr>
        <w:t xml:space="preserve">SD </w:t>
      </w:r>
      <w:r w:rsidR="00371A58" w:rsidRPr="00992F90">
        <w:rPr>
          <w:rFonts w:eastAsia="Times New Roman" w:cs="Times New Roman"/>
          <w:color w:val="000000" w:themeColor="text1"/>
          <w:sz w:val="24"/>
          <w:szCs w:val="24"/>
          <w:lang w:val="en-GB" w:eastAsia="es-ES"/>
        </w:rPr>
        <w:t xml:space="preserve">= </w:t>
      </w:r>
      <w:r w:rsidR="001638AA" w:rsidRPr="00992F90">
        <w:rPr>
          <w:rFonts w:eastAsia="Times New Roman" w:cs="Times New Roman"/>
          <w:color w:val="000000" w:themeColor="text1"/>
          <w:sz w:val="24"/>
          <w:szCs w:val="24"/>
          <w:lang w:val="en-GB" w:eastAsia="es-ES"/>
        </w:rPr>
        <w:t>14.6</w:t>
      </w:r>
      <w:r w:rsidR="00C61CB1" w:rsidRPr="00992F90">
        <w:rPr>
          <w:rFonts w:eastAsia="Times New Roman" w:cs="Times New Roman"/>
          <w:color w:val="000000" w:themeColor="text1"/>
          <w:sz w:val="24"/>
          <w:szCs w:val="24"/>
          <w:lang w:val="en-GB" w:eastAsia="es-ES"/>
        </w:rPr>
        <w:t xml:space="preserve">) </w:t>
      </w:r>
      <w:r w:rsidR="00371A58" w:rsidRPr="00992F90">
        <w:rPr>
          <w:rFonts w:eastAsia="Times New Roman" w:cs="Times New Roman"/>
          <w:color w:val="000000" w:themeColor="text1"/>
          <w:sz w:val="24"/>
          <w:szCs w:val="24"/>
          <w:lang w:val="en-GB" w:eastAsia="es-ES"/>
        </w:rPr>
        <w:t xml:space="preserve">were switch trials. </w:t>
      </w:r>
      <w:r w:rsidRPr="00992F90">
        <w:rPr>
          <w:rFonts w:eastAsia="Times New Roman" w:cs="Times New Roman"/>
          <w:sz w:val="24"/>
          <w:szCs w:val="24"/>
          <w:lang w:val="en-GB" w:eastAsia="es-ES"/>
        </w:rPr>
        <w:t xml:space="preserve">One participant who switched on </w:t>
      </w:r>
      <w:r w:rsidR="004833F7" w:rsidRPr="00992F90">
        <w:rPr>
          <w:rFonts w:eastAsia="Times New Roman" w:cs="Times New Roman"/>
          <w:sz w:val="24"/>
          <w:szCs w:val="24"/>
          <w:lang w:val="en-GB" w:eastAsia="es-ES"/>
        </w:rPr>
        <w:t>8</w:t>
      </w:r>
      <w:r w:rsidRPr="00992F90">
        <w:rPr>
          <w:rFonts w:eastAsia="Times New Roman" w:cs="Times New Roman"/>
          <w:sz w:val="24"/>
          <w:szCs w:val="24"/>
          <w:lang w:val="en-GB" w:eastAsia="es-ES"/>
        </w:rPr>
        <w:t xml:space="preserve">% of the trials </w:t>
      </w:r>
      <w:r w:rsidR="002D2DB7" w:rsidRPr="00992F90">
        <w:rPr>
          <w:rFonts w:eastAsia="Times New Roman" w:cs="Times New Roman"/>
          <w:sz w:val="24"/>
          <w:szCs w:val="24"/>
          <w:lang w:val="en-GB" w:eastAsia="es-ES"/>
        </w:rPr>
        <w:t xml:space="preserve">named almost all items in Basque and always switched back to Basque after naming an item in Spanish. As he </w:t>
      </w:r>
      <w:r w:rsidR="0098163C" w:rsidRPr="00992F90">
        <w:rPr>
          <w:rFonts w:eastAsia="Times New Roman" w:cs="Times New Roman"/>
          <w:sz w:val="24"/>
          <w:szCs w:val="24"/>
          <w:lang w:val="en-GB" w:eastAsia="es-ES"/>
        </w:rPr>
        <w:t xml:space="preserve">therefore </w:t>
      </w:r>
      <w:r w:rsidR="002D2DB7" w:rsidRPr="00992F90">
        <w:rPr>
          <w:rFonts w:eastAsia="Times New Roman" w:cs="Times New Roman"/>
          <w:sz w:val="24"/>
          <w:szCs w:val="24"/>
          <w:lang w:val="en-GB" w:eastAsia="es-ES"/>
        </w:rPr>
        <w:t>did not produce any non-switch trials in Spanish, he was excluded from further analyses.</w:t>
      </w:r>
    </w:p>
    <w:p w:rsidR="004E6AFB" w:rsidRPr="00992F90" w:rsidRDefault="004E6AFB" w:rsidP="009840B9">
      <w:pPr>
        <w:spacing w:after="0" w:line="360" w:lineRule="auto"/>
        <w:rPr>
          <w:rFonts w:eastAsia="Times New Roman" w:cs="Times New Roman"/>
          <w:sz w:val="24"/>
          <w:szCs w:val="24"/>
          <w:lang w:val="en-GB" w:eastAsia="es-ES"/>
        </w:rPr>
      </w:pPr>
    </w:p>
    <w:p w:rsidR="004E6AFB" w:rsidRPr="00992F90" w:rsidRDefault="004C001A" w:rsidP="004E6AFB">
      <w:pPr>
        <w:spacing w:after="0" w:line="360" w:lineRule="auto"/>
        <w:rPr>
          <w:rFonts w:eastAsia="Times New Roman" w:cs="Times New Roman"/>
          <w:sz w:val="24"/>
          <w:szCs w:val="24"/>
          <w:lang w:val="en-GB" w:eastAsia="es-ES"/>
        </w:rPr>
      </w:pPr>
      <w:r w:rsidRPr="00992F90">
        <w:rPr>
          <w:rFonts w:eastAsia="Times New Roman" w:cs="Times New Roman"/>
          <w:noProof/>
          <w:sz w:val="24"/>
          <w:szCs w:val="24"/>
          <w:lang w:val="en-GB" w:eastAsia="en-GB"/>
        </w:rPr>
        <w:drawing>
          <wp:inline distT="0" distB="0" distL="0" distR="0" wp14:anchorId="311D68F1" wp14:editId="504FB9FF">
            <wp:extent cx="4165933" cy="2880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f"/>
                    <pic:cNvPicPr/>
                  </pic:nvPicPr>
                  <pic:blipFill>
                    <a:blip r:embed="rId7">
                      <a:extLst>
                        <a:ext uri="{28A0092B-C50C-407E-A947-70E740481C1C}">
                          <a14:useLocalDpi xmlns:a14="http://schemas.microsoft.com/office/drawing/2010/main" val="0"/>
                        </a:ext>
                      </a:extLst>
                    </a:blip>
                    <a:stretch>
                      <a:fillRect/>
                    </a:stretch>
                  </pic:blipFill>
                  <pic:spPr>
                    <a:xfrm>
                      <a:off x="0" y="0"/>
                      <a:ext cx="4165933" cy="2880000"/>
                    </a:xfrm>
                    <a:prstGeom prst="rect">
                      <a:avLst/>
                    </a:prstGeom>
                  </pic:spPr>
                </pic:pic>
              </a:graphicData>
            </a:graphic>
          </wp:inline>
        </w:drawing>
      </w:r>
    </w:p>
    <w:p w:rsidR="004E6AFB" w:rsidRPr="00992F90" w:rsidRDefault="004E6AFB" w:rsidP="004E6AFB">
      <w:pPr>
        <w:spacing w:after="0" w:line="360" w:lineRule="auto"/>
        <w:rPr>
          <w:rFonts w:eastAsia="Times New Roman" w:cs="Times New Roman"/>
          <w:color w:val="000000" w:themeColor="text1"/>
          <w:sz w:val="24"/>
          <w:szCs w:val="24"/>
          <w:lang w:val="en-GB" w:eastAsia="es-ES"/>
        </w:rPr>
      </w:pPr>
      <w:r w:rsidRPr="00992F90">
        <w:rPr>
          <w:rFonts w:eastAsia="Times New Roman" w:cs="Times New Roman"/>
          <w:i/>
          <w:sz w:val="24"/>
          <w:szCs w:val="24"/>
          <w:lang w:val="en-GB" w:eastAsia="es-ES"/>
        </w:rPr>
        <w:t xml:space="preserve">Figure 1. </w:t>
      </w:r>
      <w:r w:rsidRPr="00992F90">
        <w:rPr>
          <w:rFonts w:eastAsia="Times New Roman" w:cs="Times New Roman"/>
          <w:sz w:val="24"/>
          <w:szCs w:val="24"/>
          <w:lang w:val="en-GB" w:eastAsia="es-ES"/>
        </w:rPr>
        <w:t>Density plot showing the distribution of switching percentage across participants in the voluntary language switching task for Experiment 1 (left) and Experiment 2 (right).</w:t>
      </w:r>
      <w:r w:rsidR="00091559" w:rsidRPr="00992F90">
        <w:rPr>
          <w:rFonts w:eastAsia="Times New Roman" w:cs="Times New Roman"/>
          <w:sz w:val="24"/>
          <w:szCs w:val="24"/>
          <w:lang w:val="en-GB" w:eastAsia="es-ES"/>
        </w:rPr>
        <w:t xml:space="preserve"> </w:t>
      </w:r>
      <w:r w:rsidR="00091559" w:rsidRPr="00992F90">
        <w:rPr>
          <w:rFonts w:eastAsia="Times New Roman" w:cs="Times New Roman"/>
          <w:color w:val="000000" w:themeColor="text1"/>
          <w:sz w:val="24"/>
          <w:szCs w:val="24"/>
          <w:lang w:val="en-GB" w:eastAsia="es-ES"/>
        </w:rPr>
        <w:t>The area under the curve between point A and B (e.g., 25% - 50%) reflects the probability of a value falling between those points A and B (with the total area under the curve being 1).</w:t>
      </w:r>
    </w:p>
    <w:p w:rsidR="00265310" w:rsidRPr="00992F90" w:rsidRDefault="00265310" w:rsidP="004E6AFB">
      <w:pPr>
        <w:spacing w:after="0" w:line="360" w:lineRule="auto"/>
        <w:rPr>
          <w:rFonts w:eastAsia="Times New Roman" w:cs="Times New Roman"/>
          <w:sz w:val="24"/>
          <w:szCs w:val="24"/>
          <w:lang w:val="en-GB" w:eastAsia="es-ES"/>
        </w:rPr>
      </w:pPr>
    </w:p>
    <w:p w:rsidR="004778D6" w:rsidRPr="00992F90" w:rsidRDefault="004778D6" w:rsidP="00642946">
      <w:pPr>
        <w:spacing w:after="0" w:line="360" w:lineRule="auto"/>
        <w:ind w:firstLine="360"/>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Average accuracy was high in both the Basque and Spanish blocked condition</w:t>
      </w:r>
      <w:r w:rsidR="006C2923" w:rsidRPr="00992F90">
        <w:rPr>
          <w:rFonts w:eastAsia="Times New Roman" w:cs="Times New Roman"/>
          <w:color w:val="000000" w:themeColor="text1"/>
          <w:sz w:val="24"/>
          <w:szCs w:val="24"/>
          <w:lang w:val="en-GB" w:eastAsia="es-ES"/>
        </w:rPr>
        <w:t>s</w:t>
      </w:r>
      <w:r w:rsidRPr="00992F90">
        <w:rPr>
          <w:rFonts w:eastAsia="Times New Roman" w:cs="Times New Roman"/>
          <w:color w:val="000000" w:themeColor="text1"/>
          <w:sz w:val="24"/>
          <w:szCs w:val="24"/>
          <w:lang w:val="en-GB" w:eastAsia="es-ES"/>
        </w:rPr>
        <w:t xml:space="preserve"> (</w:t>
      </w:r>
      <w:r w:rsidR="00905DE6" w:rsidRPr="00992F90">
        <w:rPr>
          <w:rFonts w:eastAsia="Times New Roman" w:cs="Times New Roman"/>
          <w:color w:val="000000" w:themeColor="text1"/>
          <w:sz w:val="24"/>
          <w:szCs w:val="24"/>
          <w:lang w:val="en-GB" w:eastAsia="es-ES"/>
        </w:rPr>
        <w:t xml:space="preserve">Blocked Basque </w:t>
      </w:r>
      <w:r w:rsidR="00905DE6" w:rsidRPr="00992F90">
        <w:rPr>
          <w:rFonts w:eastAsia="Times New Roman" w:cs="Times New Roman"/>
          <w:i/>
          <w:color w:val="000000" w:themeColor="text1"/>
          <w:sz w:val="24"/>
          <w:szCs w:val="24"/>
          <w:lang w:val="en-GB" w:eastAsia="es-ES"/>
        </w:rPr>
        <w:t xml:space="preserve">M </w:t>
      </w:r>
      <w:r w:rsidR="001638AA" w:rsidRPr="00992F90">
        <w:rPr>
          <w:rFonts w:eastAsia="Times New Roman" w:cs="Times New Roman"/>
          <w:color w:val="000000" w:themeColor="text1"/>
          <w:sz w:val="24"/>
          <w:szCs w:val="24"/>
          <w:lang w:val="en-GB" w:eastAsia="es-ES"/>
        </w:rPr>
        <w:t>= 95.1</w:t>
      </w:r>
      <w:r w:rsidR="00905DE6" w:rsidRPr="00992F90">
        <w:rPr>
          <w:rFonts w:eastAsia="Times New Roman" w:cs="Times New Roman"/>
          <w:color w:val="000000" w:themeColor="text1"/>
          <w:sz w:val="24"/>
          <w:szCs w:val="24"/>
          <w:lang w:val="en-GB" w:eastAsia="es-ES"/>
        </w:rPr>
        <w:t xml:space="preserve">, </w:t>
      </w:r>
      <w:r w:rsidR="00905DE6" w:rsidRPr="00992F90">
        <w:rPr>
          <w:rFonts w:eastAsia="Times New Roman" w:cs="Times New Roman"/>
          <w:i/>
          <w:color w:val="000000" w:themeColor="text1"/>
          <w:sz w:val="24"/>
          <w:szCs w:val="24"/>
          <w:lang w:val="en-GB" w:eastAsia="es-ES"/>
        </w:rPr>
        <w:t xml:space="preserve">SD </w:t>
      </w:r>
      <w:r w:rsidR="001638AA" w:rsidRPr="00992F90">
        <w:rPr>
          <w:rFonts w:eastAsia="Times New Roman" w:cs="Times New Roman"/>
          <w:color w:val="000000" w:themeColor="text1"/>
          <w:sz w:val="24"/>
          <w:szCs w:val="24"/>
          <w:lang w:val="en-GB" w:eastAsia="es-ES"/>
        </w:rPr>
        <w:t>= 5.7</w:t>
      </w:r>
      <w:r w:rsidR="00905DE6" w:rsidRPr="00992F90">
        <w:rPr>
          <w:rFonts w:eastAsia="Times New Roman" w:cs="Times New Roman"/>
          <w:color w:val="000000" w:themeColor="text1"/>
          <w:sz w:val="24"/>
          <w:szCs w:val="24"/>
          <w:lang w:val="en-GB" w:eastAsia="es-ES"/>
        </w:rPr>
        <w:t xml:space="preserve">; </w:t>
      </w:r>
      <w:r w:rsidRPr="00992F90">
        <w:rPr>
          <w:rFonts w:eastAsia="Times New Roman" w:cs="Times New Roman"/>
          <w:color w:val="000000" w:themeColor="text1"/>
          <w:sz w:val="24"/>
          <w:szCs w:val="24"/>
          <w:lang w:val="en-GB" w:eastAsia="es-ES"/>
        </w:rPr>
        <w:t xml:space="preserve">Blocked Spanish </w:t>
      </w:r>
      <w:r w:rsidRPr="00992F90">
        <w:rPr>
          <w:rFonts w:eastAsia="Times New Roman" w:cs="Times New Roman"/>
          <w:i/>
          <w:color w:val="000000" w:themeColor="text1"/>
          <w:sz w:val="24"/>
          <w:szCs w:val="24"/>
          <w:lang w:val="en-GB" w:eastAsia="es-ES"/>
        </w:rPr>
        <w:t xml:space="preserve">M </w:t>
      </w:r>
      <w:r w:rsidRPr="00992F90">
        <w:rPr>
          <w:rFonts w:eastAsia="Times New Roman" w:cs="Times New Roman"/>
          <w:color w:val="000000" w:themeColor="text1"/>
          <w:sz w:val="24"/>
          <w:szCs w:val="24"/>
          <w:lang w:val="en-GB" w:eastAsia="es-ES"/>
        </w:rPr>
        <w:t>= 96.</w:t>
      </w:r>
      <w:r w:rsidR="001638AA" w:rsidRPr="00992F90">
        <w:rPr>
          <w:rFonts w:eastAsia="Times New Roman" w:cs="Times New Roman"/>
          <w:color w:val="000000" w:themeColor="text1"/>
          <w:sz w:val="24"/>
          <w:szCs w:val="24"/>
          <w:lang w:val="en-GB" w:eastAsia="es-ES"/>
        </w:rPr>
        <w:t>1</w:t>
      </w:r>
      <w:r w:rsidRPr="00992F90">
        <w:rPr>
          <w:rFonts w:eastAsia="Times New Roman" w:cs="Times New Roman"/>
          <w:color w:val="000000" w:themeColor="text1"/>
          <w:sz w:val="24"/>
          <w:szCs w:val="24"/>
          <w:lang w:val="en-GB" w:eastAsia="es-ES"/>
        </w:rPr>
        <w:t xml:space="preserve">, </w:t>
      </w:r>
      <w:r w:rsidRPr="00992F90">
        <w:rPr>
          <w:rFonts w:eastAsia="Times New Roman" w:cs="Times New Roman"/>
          <w:i/>
          <w:color w:val="000000" w:themeColor="text1"/>
          <w:sz w:val="24"/>
          <w:szCs w:val="24"/>
          <w:lang w:val="en-GB" w:eastAsia="es-ES"/>
        </w:rPr>
        <w:t xml:space="preserve">SD </w:t>
      </w:r>
      <w:r w:rsidR="001638AA" w:rsidRPr="00992F90">
        <w:rPr>
          <w:rFonts w:eastAsia="Times New Roman" w:cs="Times New Roman"/>
          <w:color w:val="000000" w:themeColor="text1"/>
          <w:sz w:val="24"/>
          <w:szCs w:val="24"/>
          <w:lang w:val="en-GB" w:eastAsia="es-ES"/>
        </w:rPr>
        <w:t>= 3.8</w:t>
      </w:r>
      <w:r w:rsidRPr="00992F90">
        <w:rPr>
          <w:rFonts w:eastAsia="Times New Roman" w:cs="Times New Roman"/>
          <w:color w:val="000000" w:themeColor="text1"/>
          <w:sz w:val="24"/>
          <w:szCs w:val="24"/>
          <w:lang w:val="en-GB" w:eastAsia="es-ES"/>
        </w:rPr>
        <w:t>) and close to ceiling in the voluntary condition (</w:t>
      </w:r>
      <w:r w:rsidR="009A34E4" w:rsidRPr="00992F90">
        <w:rPr>
          <w:rFonts w:eastAsia="Times New Roman" w:cs="Times New Roman"/>
          <w:color w:val="000000" w:themeColor="text1"/>
          <w:sz w:val="24"/>
          <w:szCs w:val="24"/>
          <w:lang w:val="en-GB" w:eastAsia="es-ES"/>
        </w:rPr>
        <w:t xml:space="preserve">overall </w:t>
      </w:r>
      <w:r w:rsidRPr="00992F90">
        <w:rPr>
          <w:rFonts w:eastAsia="Times New Roman" w:cs="Times New Roman"/>
          <w:i/>
          <w:color w:val="000000" w:themeColor="text1"/>
          <w:sz w:val="24"/>
          <w:szCs w:val="24"/>
          <w:lang w:val="en-GB" w:eastAsia="es-ES"/>
        </w:rPr>
        <w:t xml:space="preserve">M </w:t>
      </w:r>
      <w:r w:rsidR="001638AA" w:rsidRPr="00992F90">
        <w:rPr>
          <w:rFonts w:eastAsia="Times New Roman" w:cs="Times New Roman"/>
          <w:color w:val="000000" w:themeColor="text1"/>
          <w:sz w:val="24"/>
          <w:szCs w:val="24"/>
          <w:lang w:val="en-GB" w:eastAsia="es-ES"/>
        </w:rPr>
        <w:t>= 99.1</w:t>
      </w:r>
      <w:r w:rsidRPr="00992F90">
        <w:rPr>
          <w:rFonts w:eastAsia="Times New Roman" w:cs="Times New Roman"/>
          <w:color w:val="000000" w:themeColor="text1"/>
          <w:sz w:val="24"/>
          <w:szCs w:val="24"/>
          <w:lang w:val="en-GB" w:eastAsia="es-ES"/>
        </w:rPr>
        <w:t xml:space="preserve">, </w:t>
      </w:r>
      <w:r w:rsidRPr="00992F90">
        <w:rPr>
          <w:rFonts w:eastAsia="Times New Roman" w:cs="Times New Roman"/>
          <w:i/>
          <w:color w:val="000000" w:themeColor="text1"/>
          <w:sz w:val="24"/>
          <w:szCs w:val="24"/>
          <w:lang w:val="en-GB" w:eastAsia="es-ES"/>
        </w:rPr>
        <w:t xml:space="preserve">SD </w:t>
      </w:r>
      <w:r w:rsidR="001638AA" w:rsidRPr="00992F90">
        <w:rPr>
          <w:rFonts w:eastAsia="Times New Roman" w:cs="Times New Roman"/>
          <w:color w:val="000000" w:themeColor="text1"/>
          <w:sz w:val="24"/>
          <w:szCs w:val="24"/>
          <w:lang w:val="en-GB" w:eastAsia="es-ES"/>
        </w:rPr>
        <w:t>= 1.4</w:t>
      </w:r>
      <w:r w:rsidRPr="00992F90">
        <w:rPr>
          <w:rFonts w:eastAsia="Times New Roman" w:cs="Times New Roman"/>
          <w:color w:val="000000" w:themeColor="text1"/>
          <w:sz w:val="24"/>
          <w:szCs w:val="24"/>
          <w:lang w:val="en-GB" w:eastAsia="es-ES"/>
        </w:rPr>
        <w:t xml:space="preserve">; </w:t>
      </w:r>
      <w:r w:rsidR="009A34E4" w:rsidRPr="00992F90">
        <w:rPr>
          <w:rFonts w:eastAsia="Times New Roman" w:cs="Times New Roman"/>
          <w:color w:val="000000" w:themeColor="text1"/>
          <w:sz w:val="24"/>
          <w:szCs w:val="24"/>
          <w:lang w:val="en-GB" w:eastAsia="es-ES"/>
        </w:rPr>
        <w:t xml:space="preserve">of the items that could be classified as being Basque: </w:t>
      </w:r>
      <w:r w:rsidR="009A34E4" w:rsidRPr="00992F90">
        <w:rPr>
          <w:rFonts w:eastAsia="Times New Roman" w:cs="Times New Roman"/>
          <w:i/>
          <w:color w:val="000000" w:themeColor="text1"/>
          <w:sz w:val="24"/>
          <w:szCs w:val="24"/>
          <w:lang w:val="en-GB" w:eastAsia="es-ES"/>
        </w:rPr>
        <w:t xml:space="preserve">M </w:t>
      </w:r>
      <w:r w:rsidR="009A34E4" w:rsidRPr="00992F90">
        <w:rPr>
          <w:rFonts w:eastAsia="Times New Roman" w:cs="Times New Roman"/>
          <w:color w:val="000000" w:themeColor="text1"/>
          <w:sz w:val="24"/>
          <w:szCs w:val="24"/>
          <w:lang w:val="en-GB" w:eastAsia="es-ES"/>
        </w:rPr>
        <w:t>=</w:t>
      </w:r>
      <w:r w:rsidR="00055598" w:rsidRPr="00992F90">
        <w:rPr>
          <w:rFonts w:eastAsia="Times New Roman" w:cs="Times New Roman"/>
          <w:color w:val="000000" w:themeColor="text1"/>
          <w:sz w:val="24"/>
          <w:szCs w:val="24"/>
          <w:lang w:val="en-GB" w:eastAsia="es-ES"/>
        </w:rPr>
        <w:t xml:space="preserve"> 99.2</w:t>
      </w:r>
      <w:r w:rsidR="00962654" w:rsidRPr="00992F90">
        <w:rPr>
          <w:rFonts w:eastAsia="Times New Roman" w:cs="Times New Roman"/>
          <w:color w:val="000000" w:themeColor="text1"/>
          <w:sz w:val="24"/>
          <w:szCs w:val="24"/>
          <w:lang w:val="en-GB" w:eastAsia="es-ES"/>
        </w:rPr>
        <w:t xml:space="preserve">, </w:t>
      </w:r>
      <w:r w:rsidR="00962654" w:rsidRPr="00992F90">
        <w:rPr>
          <w:rFonts w:eastAsia="Times New Roman" w:cs="Times New Roman"/>
          <w:i/>
          <w:color w:val="000000" w:themeColor="text1"/>
          <w:sz w:val="24"/>
          <w:szCs w:val="24"/>
          <w:lang w:val="en-GB" w:eastAsia="es-ES"/>
        </w:rPr>
        <w:t xml:space="preserve">SD </w:t>
      </w:r>
      <w:r w:rsidR="00055598" w:rsidRPr="00992F90">
        <w:rPr>
          <w:rFonts w:eastAsia="Times New Roman" w:cs="Times New Roman"/>
          <w:color w:val="000000" w:themeColor="text1"/>
          <w:sz w:val="24"/>
          <w:szCs w:val="24"/>
          <w:lang w:val="en-GB" w:eastAsia="es-ES"/>
        </w:rPr>
        <w:t>= 1.5</w:t>
      </w:r>
      <w:r w:rsidR="009A34E4" w:rsidRPr="00992F90">
        <w:rPr>
          <w:rFonts w:eastAsia="Times New Roman" w:cs="Times New Roman"/>
          <w:color w:val="000000" w:themeColor="text1"/>
          <w:sz w:val="24"/>
          <w:szCs w:val="24"/>
          <w:lang w:val="en-GB" w:eastAsia="es-ES"/>
        </w:rPr>
        <w:t>;</w:t>
      </w:r>
      <w:r w:rsidR="00962654" w:rsidRPr="00992F90">
        <w:rPr>
          <w:rFonts w:eastAsia="Times New Roman" w:cs="Times New Roman"/>
          <w:color w:val="000000" w:themeColor="text1"/>
          <w:sz w:val="24"/>
          <w:szCs w:val="24"/>
          <w:lang w:val="en-GB" w:eastAsia="es-ES"/>
        </w:rPr>
        <w:t xml:space="preserve"> </w:t>
      </w:r>
      <w:r w:rsidRPr="00992F90">
        <w:rPr>
          <w:rFonts w:eastAsia="Times New Roman" w:cs="Times New Roman"/>
          <w:color w:val="000000" w:themeColor="text1"/>
          <w:sz w:val="24"/>
          <w:szCs w:val="24"/>
          <w:lang w:val="en-GB" w:eastAsia="es-ES"/>
        </w:rPr>
        <w:t xml:space="preserve">Spanish </w:t>
      </w:r>
      <w:r w:rsidRPr="00992F90">
        <w:rPr>
          <w:rFonts w:eastAsia="Times New Roman" w:cs="Times New Roman"/>
          <w:i/>
          <w:color w:val="000000" w:themeColor="text1"/>
          <w:sz w:val="24"/>
          <w:szCs w:val="24"/>
          <w:lang w:val="en-GB" w:eastAsia="es-ES"/>
        </w:rPr>
        <w:t xml:space="preserve">M </w:t>
      </w:r>
      <w:r w:rsidR="00055598" w:rsidRPr="00992F90">
        <w:rPr>
          <w:rFonts w:eastAsia="Times New Roman" w:cs="Times New Roman"/>
          <w:color w:val="000000" w:themeColor="text1"/>
          <w:sz w:val="24"/>
          <w:szCs w:val="24"/>
          <w:lang w:val="en-GB" w:eastAsia="es-ES"/>
        </w:rPr>
        <w:t>= 99.5</w:t>
      </w:r>
      <w:r w:rsidRPr="00992F90">
        <w:rPr>
          <w:rFonts w:eastAsia="Times New Roman" w:cs="Times New Roman"/>
          <w:color w:val="000000" w:themeColor="text1"/>
          <w:sz w:val="24"/>
          <w:szCs w:val="24"/>
          <w:lang w:val="en-GB" w:eastAsia="es-ES"/>
        </w:rPr>
        <w:t>,</w:t>
      </w:r>
      <w:r w:rsidR="00962654" w:rsidRPr="00992F90">
        <w:rPr>
          <w:rFonts w:eastAsia="Times New Roman" w:cs="Times New Roman"/>
          <w:color w:val="000000" w:themeColor="text1"/>
          <w:sz w:val="24"/>
          <w:szCs w:val="24"/>
          <w:lang w:val="en-GB" w:eastAsia="es-ES"/>
        </w:rPr>
        <w:t xml:space="preserve"> </w:t>
      </w:r>
      <w:r w:rsidR="00962654" w:rsidRPr="00992F90">
        <w:rPr>
          <w:rFonts w:eastAsia="Times New Roman" w:cs="Times New Roman"/>
          <w:i/>
          <w:color w:val="000000" w:themeColor="text1"/>
          <w:sz w:val="24"/>
          <w:szCs w:val="24"/>
          <w:lang w:val="en-GB" w:eastAsia="es-ES"/>
        </w:rPr>
        <w:t xml:space="preserve">SD </w:t>
      </w:r>
      <w:r w:rsidR="00055598" w:rsidRPr="00992F90">
        <w:rPr>
          <w:rFonts w:eastAsia="Times New Roman" w:cs="Times New Roman"/>
          <w:color w:val="000000" w:themeColor="text1"/>
          <w:sz w:val="24"/>
          <w:szCs w:val="24"/>
          <w:lang w:val="en-GB" w:eastAsia="es-ES"/>
        </w:rPr>
        <w:t>= 1.3</w:t>
      </w:r>
      <w:r w:rsidRPr="00992F90">
        <w:rPr>
          <w:rFonts w:eastAsia="Times New Roman" w:cs="Times New Roman"/>
          <w:color w:val="000000" w:themeColor="text1"/>
          <w:sz w:val="24"/>
          <w:szCs w:val="24"/>
          <w:lang w:val="en-GB" w:eastAsia="es-ES"/>
        </w:rPr>
        <w:t xml:space="preserve">). As accuracy was close to ceiling and not of specific interest for the current study, it was not analysed further. </w:t>
      </w:r>
    </w:p>
    <w:p w:rsidR="00BC5A0F" w:rsidRPr="00992F90" w:rsidRDefault="002C63A3" w:rsidP="00BC5A0F">
      <w:pPr>
        <w:spacing w:after="0" w:line="360" w:lineRule="auto"/>
        <w:ind w:firstLine="360"/>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lastRenderedPageBreak/>
        <w:t>In our analysis of reaction times</w:t>
      </w:r>
      <w:r w:rsidR="00BC5A0F" w:rsidRPr="00992F90">
        <w:rPr>
          <w:rFonts w:eastAsia="Times New Roman" w:cs="Times New Roman"/>
          <w:color w:val="000000" w:themeColor="text1"/>
          <w:sz w:val="24"/>
          <w:szCs w:val="24"/>
          <w:lang w:val="en-GB" w:eastAsia="es-ES"/>
        </w:rPr>
        <w:t xml:space="preserve">, </w:t>
      </w:r>
      <w:r w:rsidRPr="00992F90">
        <w:rPr>
          <w:rFonts w:eastAsia="Times New Roman" w:cs="Times New Roman"/>
          <w:color w:val="000000" w:themeColor="text1"/>
          <w:sz w:val="24"/>
          <w:szCs w:val="24"/>
          <w:lang w:val="en-GB" w:eastAsia="es-ES"/>
        </w:rPr>
        <w:t xml:space="preserve">RTs more than 2.5 </w:t>
      </w:r>
      <w:r w:rsidRPr="00992F90">
        <w:rPr>
          <w:rFonts w:eastAsia="Times New Roman" w:cs="Times New Roman"/>
          <w:i/>
          <w:color w:val="000000" w:themeColor="text1"/>
          <w:sz w:val="24"/>
          <w:szCs w:val="24"/>
          <w:lang w:val="en-GB" w:eastAsia="es-ES"/>
        </w:rPr>
        <w:t xml:space="preserve">SD </w:t>
      </w:r>
      <w:r w:rsidRPr="00992F90">
        <w:rPr>
          <w:rFonts w:eastAsia="Times New Roman" w:cs="Times New Roman"/>
          <w:color w:val="000000" w:themeColor="text1"/>
          <w:sz w:val="24"/>
          <w:szCs w:val="24"/>
          <w:lang w:val="en-GB" w:eastAsia="es-ES"/>
        </w:rPr>
        <w:t xml:space="preserve">above or below the mean (calculated </w:t>
      </w:r>
      <w:r w:rsidR="00E17EB4" w:rsidRPr="00992F90">
        <w:rPr>
          <w:rFonts w:eastAsia="Times New Roman" w:cs="Times New Roman"/>
          <w:color w:val="000000" w:themeColor="text1"/>
          <w:sz w:val="24"/>
          <w:szCs w:val="24"/>
          <w:lang w:val="en-GB" w:eastAsia="es-ES"/>
        </w:rPr>
        <w:t xml:space="preserve">on the log RTs </w:t>
      </w:r>
      <w:r w:rsidRPr="00992F90">
        <w:rPr>
          <w:rFonts w:eastAsia="Times New Roman" w:cs="Times New Roman"/>
          <w:color w:val="000000" w:themeColor="text1"/>
          <w:sz w:val="24"/>
          <w:szCs w:val="24"/>
          <w:lang w:val="en-GB" w:eastAsia="es-ES"/>
        </w:rPr>
        <w:t>per p</w:t>
      </w:r>
      <w:r w:rsidR="00256E15" w:rsidRPr="00992F90">
        <w:rPr>
          <w:rFonts w:eastAsia="Times New Roman" w:cs="Times New Roman"/>
          <w:color w:val="000000" w:themeColor="text1"/>
          <w:sz w:val="24"/>
          <w:szCs w:val="24"/>
          <w:lang w:val="en-GB" w:eastAsia="es-ES"/>
        </w:rPr>
        <w:t xml:space="preserve">articipant </w:t>
      </w:r>
      <w:r w:rsidR="003D534C" w:rsidRPr="00992F90">
        <w:rPr>
          <w:rFonts w:eastAsia="Times New Roman" w:cs="Times New Roman"/>
          <w:color w:val="000000" w:themeColor="text1"/>
          <w:sz w:val="24"/>
          <w:szCs w:val="24"/>
          <w:lang w:val="en-GB" w:eastAsia="es-ES"/>
        </w:rPr>
        <w:t>per trial type</w:t>
      </w:r>
      <w:r w:rsidR="00256E15" w:rsidRPr="00992F90">
        <w:rPr>
          <w:rFonts w:eastAsia="Times New Roman" w:cs="Times New Roman"/>
          <w:color w:val="000000" w:themeColor="text1"/>
          <w:sz w:val="24"/>
          <w:szCs w:val="24"/>
          <w:lang w:val="en-GB" w:eastAsia="es-ES"/>
        </w:rPr>
        <w:t xml:space="preserve"> and language</w:t>
      </w:r>
      <w:r w:rsidR="003D534C" w:rsidRPr="00992F90">
        <w:rPr>
          <w:rFonts w:eastAsia="Times New Roman" w:cs="Times New Roman"/>
          <w:color w:val="000000" w:themeColor="text1"/>
          <w:sz w:val="24"/>
          <w:szCs w:val="24"/>
          <w:lang w:val="en-GB" w:eastAsia="es-ES"/>
        </w:rPr>
        <w:t xml:space="preserve">, </w:t>
      </w:r>
      <w:r w:rsidR="00055598" w:rsidRPr="00992F90">
        <w:rPr>
          <w:rFonts w:eastAsia="Times New Roman" w:cs="Times New Roman"/>
          <w:color w:val="000000" w:themeColor="text1"/>
          <w:sz w:val="24"/>
          <w:szCs w:val="24"/>
          <w:lang w:val="en-GB" w:eastAsia="es-ES"/>
        </w:rPr>
        <w:t>2.2</w:t>
      </w:r>
      <w:r w:rsidRPr="00992F90">
        <w:rPr>
          <w:rFonts w:eastAsia="Times New Roman" w:cs="Times New Roman"/>
          <w:color w:val="000000" w:themeColor="text1"/>
          <w:sz w:val="24"/>
          <w:szCs w:val="24"/>
          <w:lang w:val="en-GB" w:eastAsia="es-ES"/>
        </w:rPr>
        <w:t>% of all correct trials) we</w:t>
      </w:r>
      <w:r w:rsidR="003D534C" w:rsidRPr="00992F90">
        <w:rPr>
          <w:rFonts w:eastAsia="Times New Roman" w:cs="Times New Roman"/>
          <w:color w:val="000000" w:themeColor="text1"/>
          <w:sz w:val="24"/>
          <w:szCs w:val="24"/>
          <w:lang w:val="en-GB" w:eastAsia="es-ES"/>
        </w:rPr>
        <w:t xml:space="preserve">re removed. </w:t>
      </w:r>
    </w:p>
    <w:p w:rsidR="00A14897" w:rsidRPr="00992F90" w:rsidRDefault="00A14897" w:rsidP="00A14897">
      <w:pPr>
        <w:spacing w:after="0" w:line="360" w:lineRule="auto"/>
        <w:ind w:firstLine="360"/>
        <w:rPr>
          <w:rFonts w:eastAsia="Times New Roman" w:cs="Times New Roman"/>
          <w:b/>
          <w:i/>
          <w:color w:val="000000" w:themeColor="text1"/>
          <w:sz w:val="24"/>
          <w:szCs w:val="24"/>
          <w:lang w:val="en-GB" w:eastAsia="es-ES"/>
        </w:rPr>
      </w:pPr>
      <w:r w:rsidRPr="00992F90">
        <w:rPr>
          <w:rFonts w:eastAsia="Times New Roman" w:cs="Times New Roman"/>
          <w:color w:val="000000" w:themeColor="text1"/>
          <w:sz w:val="24"/>
          <w:szCs w:val="24"/>
          <w:lang w:val="en-GB" w:eastAsia="es-ES"/>
        </w:rPr>
        <w:t xml:space="preserve">In the model examining mixing costs, there was a main </w:t>
      </w:r>
      <w:r w:rsidR="001A4468" w:rsidRPr="00992F90">
        <w:rPr>
          <w:rFonts w:eastAsia="Times New Roman" w:cs="Times New Roman"/>
          <w:color w:val="000000" w:themeColor="text1"/>
          <w:sz w:val="24"/>
          <w:szCs w:val="24"/>
          <w:lang w:val="en-GB" w:eastAsia="es-ES"/>
        </w:rPr>
        <w:t>effect of trial type (</w:t>
      </w:r>
      <w:r w:rsidR="00B23BEF" w:rsidRPr="00992F90">
        <w:rPr>
          <w:rFonts w:eastAsia="Times New Roman" w:cs="Times New Roman"/>
          <w:sz w:val="24"/>
          <w:szCs w:val="24"/>
          <w:lang w:val="en-GB" w:eastAsia="es-ES"/>
        </w:rPr>
        <w:t>β = -0.066</w:t>
      </w:r>
      <w:r w:rsidR="001A4468" w:rsidRPr="00992F90">
        <w:rPr>
          <w:rFonts w:eastAsia="Times New Roman" w:cs="Times New Roman"/>
          <w:sz w:val="24"/>
          <w:szCs w:val="24"/>
          <w:lang w:val="en-GB" w:eastAsia="es-ES"/>
        </w:rPr>
        <w:t xml:space="preserve">, </w:t>
      </w:r>
      <w:r w:rsidR="001A4468" w:rsidRPr="00992F90">
        <w:rPr>
          <w:rFonts w:eastAsia="Times New Roman" w:cs="Times New Roman"/>
          <w:i/>
          <w:sz w:val="24"/>
          <w:szCs w:val="24"/>
          <w:lang w:val="en-GB" w:eastAsia="es-ES"/>
        </w:rPr>
        <w:t>SE</w:t>
      </w:r>
      <w:r w:rsidR="00B23BEF" w:rsidRPr="00992F90">
        <w:rPr>
          <w:rFonts w:eastAsia="Times New Roman" w:cs="Times New Roman"/>
          <w:sz w:val="24"/>
          <w:szCs w:val="24"/>
          <w:lang w:val="en-GB" w:eastAsia="es-ES"/>
        </w:rPr>
        <w:t xml:space="preserve"> = 0.014</w:t>
      </w:r>
      <w:r w:rsidR="001A4468" w:rsidRPr="00992F90">
        <w:rPr>
          <w:rFonts w:eastAsia="Times New Roman" w:cs="Times New Roman"/>
          <w:sz w:val="24"/>
          <w:szCs w:val="24"/>
          <w:lang w:val="en-GB" w:eastAsia="es-ES"/>
        </w:rPr>
        <w:t xml:space="preserve">, </w:t>
      </w:r>
      <w:r w:rsidR="001A4468" w:rsidRPr="00992F90">
        <w:rPr>
          <w:rFonts w:eastAsia="Times New Roman" w:cs="Times New Roman"/>
          <w:i/>
          <w:sz w:val="24"/>
          <w:szCs w:val="24"/>
          <w:lang w:val="en-GB" w:eastAsia="es-ES"/>
        </w:rPr>
        <w:t>t</w:t>
      </w:r>
      <w:r w:rsidR="00B23BEF" w:rsidRPr="00992F90">
        <w:rPr>
          <w:rFonts w:eastAsia="Times New Roman" w:cs="Times New Roman"/>
          <w:sz w:val="24"/>
          <w:szCs w:val="24"/>
          <w:lang w:val="en-GB" w:eastAsia="es-ES"/>
        </w:rPr>
        <w:t xml:space="preserve"> = -4.746</w:t>
      </w:r>
      <w:r w:rsidR="001A4468" w:rsidRPr="00992F90">
        <w:rPr>
          <w:rFonts w:eastAsia="Times New Roman" w:cs="Times New Roman"/>
          <w:sz w:val="24"/>
          <w:szCs w:val="24"/>
          <w:lang w:val="en-GB" w:eastAsia="es-ES"/>
        </w:rPr>
        <w:t>)</w:t>
      </w:r>
      <w:r w:rsidR="001A4468" w:rsidRPr="00992F90">
        <w:rPr>
          <w:rFonts w:eastAsia="Times New Roman" w:cs="Times New Roman"/>
          <w:color w:val="000000" w:themeColor="text1"/>
          <w:sz w:val="24"/>
          <w:szCs w:val="24"/>
          <w:lang w:val="en-GB" w:eastAsia="es-ES"/>
        </w:rPr>
        <w:t xml:space="preserve">, </w:t>
      </w:r>
      <w:r w:rsidRPr="00992F90">
        <w:rPr>
          <w:rFonts w:eastAsia="Times New Roman" w:cs="Times New Roman"/>
          <w:color w:val="000000" w:themeColor="text1"/>
          <w:sz w:val="24"/>
          <w:szCs w:val="24"/>
          <w:lang w:val="en-GB" w:eastAsia="es-ES"/>
        </w:rPr>
        <w:t>with</w:t>
      </w:r>
      <w:r w:rsidRPr="00992F90">
        <w:rPr>
          <w:rFonts w:eastAsia="Times New Roman" w:cs="Times New Roman"/>
          <w:b/>
          <w:i/>
          <w:color w:val="000000" w:themeColor="text1"/>
          <w:sz w:val="24"/>
          <w:szCs w:val="24"/>
          <w:lang w:val="en-GB" w:eastAsia="es-ES"/>
        </w:rPr>
        <w:t xml:space="preserve"> </w:t>
      </w:r>
      <w:r w:rsidR="005A1B10" w:rsidRPr="00992F90">
        <w:rPr>
          <w:rFonts w:eastAsia="Times New Roman" w:cs="Times New Roman"/>
          <w:color w:val="000000" w:themeColor="text1"/>
          <w:sz w:val="24"/>
          <w:szCs w:val="24"/>
          <w:lang w:val="en-GB" w:eastAsia="es-ES"/>
        </w:rPr>
        <w:t>blocked trials (</w:t>
      </w:r>
      <w:r w:rsidR="005A1B10" w:rsidRPr="00992F90">
        <w:rPr>
          <w:rFonts w:eastAsia="Times New Roman" w:cs="Times New Roman"/>
          <w:i/>
          <w:color w:val="000000" w:themeColor="text1"/>
          <w:sz w:val="24"/>
          <w:szCs w:val="24"/>
          <w:lang w:val="en-GB" w:eastAsia="es-ES"/>
        </w:rPr>
        <w:t xml:space="preserve">M </w:t>
      </w:r>
      <w:r w:rsidR="00C553D0" w:rsidRPr="00992F90">
        <w:rPr>
          <w:rFonts w:eastAsia="Times New Roman" w:cs="Times New Roman"/>
          <w:color w:val="000000" w:themeColor="text1"/>
          <w:sz w:val="24"/>
          <w:szCs w:val="24"/>
          <w:lang w:val="en-GB" w:eastAsia="es-ES"/>
        </w:rPr>
        <w:t xml:space="preserve">= </w:t>
      </w:r>
      <w:r w:rsidR="001A4468" w:rsidRPr="00992F90">
        <w:rPr>
          <w:rFonts w:eastAsia="Times New Roman" w:cs="Times New Roman"/>
          <w:color w:val="000000" w:themeColor="text1"/>
          <w:sz w:val="24"/>
          <w:szCs w:val="24"/>
          <w:lang w:val="en-GB" w:eastAsia="es-ES"/>
        </w:rPr>
        <w:t>876.2</w:t>
      </w:r>
      <w:r w:rsidR="005A1B10" w:rsidRPr="00992F90">
        <w:rPr>
          <w:rFonts w:eastAsia="Times New Roman" w:cs="Times New Roman"/>
          <w:color w:val="000000" w:themeColor="text1"/>
          <w:sz w:val="24"/>
          <w:szCs w:val="24"/>
          <w:lang w:val="en-GB" w:eastAsia="es-ES"/>
        </w:rPr>
        <w:t xml:space="preserve">, </w:t>
      </w:r>
      <w:r w:rsidR="005A1B10" w:rsidRPr="00992F90">
        <w:rPr>
          <w:rFonts w:eastAsia="Times New Roman" w:cs="Times New Roman"/>
          <w:i/>
          <w:color w:val="000000" w:themeColor="text1"/>
          <w:sz w:val="24"/>
          <w:szCs w:val="24"/>
          <w:lang w:val="en-GB" w:eastAsia="es-ES"/>
        </w:rPr>
        <w:t xml:space="preserve">SD </w:t>
      </w:r>
      <w:r w:rsidR="001A4468" w:rsidRPr="00992F90">
        <w:rPr>
          <w:rFonts w:eastAsia="Times New Roman" w:cs="Times New Roman"/>
          <w:color w:val="000000" w:themeColor="text1"/>
          <w:sz w:val="24"/>
          <w:szCs w:val="24"/>
          <w:lang w:val="en-GB" w:eastAsia="es-ES"/>
        </w:rPr>
        <w:t>= 98.9</w:t>
      </w:r>
      <w:r w:rsidR="005A1B10" w:rsidRPr="00992F90">
        <w:rPr>
          <w:rFonts w:eastAsia="Times New Roman" w:cs="Times New Roman"/>
          <w:color w:val="000000" w:themeColor="text1"/>
          <w:sz w:val="24"/>
          <w:szCs w:val="24"/>
          <w:lang w:val="en-GB" w:eastAsia="es-ES"/>
        </w:rPr>
        <w:t>)</w:t>
      </w:r>
      <w:r w:rsidRPr="00992F90">
        <w:rPr>
          <w:rFonts w:eastAsia="Times New Roman" w:cs="Times New Roman"/>
          <w:color w:val="000000" w:themeColor="text1"/>
          <w:sz w:val="24"/>
          <w:szCs w:val="24"/>
          <w:lang w:val="en-GB" w:eastAsia="es-ES"/>
        </w:rPr>
        <w:t xml:space="preserve"> being</w:t>
      </w:r>
      <w:r w:rsidR="005A1B10" w:rsidRPr="00992F90">
        <w:rPr>
          <w:rFonts w:eastAsia="Times New Roman" w:cs="Times New Roman"/>
          <w:color w:val="000000" w:themeColor="text1"/>
          <w:sz w:val="24"/>
          <w:szCs w:val="24"/>
          <w:lang w:val="en-GB" w:eastAsia="es-ES"/>
        </w:rPr>
        <w:t xml:space="preserve"> significantly slower than non-switch trials (</w:t>
      </w:r>
      <w:r w:rsidR="005A1B10" w:rsidRPr="00992F90">
        <w:rPr>
          <w:rFonts w:eastAsia="Times New Roman" w:cs="Times New Roman"/>
          <w:i/>
          <w:color w:val="000000" w:themeColor="text1"/>
          <w:sz w:val="24"/>
          <w:szCs w:val="24"/>
          <w:lang w:val="en-GB" w:eastAsia="es-ES"/>
        </w:rPr>
        <w:t xml:space="preserve">M </w:t>
      </w:r>
      <w:r w:rsidR="001A4468" w:rsidRPr="00992F90">
        <w:rPr>
          <w:rFonts w:eastAsia="Times New Roman" w:cs="Times New Roman"/>
          <w:color w:val="000000" w:themeColor="text1"/>
          <w:sz w:val="24"/>
          <w:szCs w:val="24"/>
          <w:lang w:val="en-GB" w:eastAsia="es-ES"/>
        </w:rPr>
        <w:t>= 806.6</w:t>
      </w:r>
      <w:r w:rsidR="005A1B10" w:rsidRPr="00992F90">
        <w:rPr>
          <w:rFonts w:eastAsia="Times New Roman" w:cs="Times New Roman"/>
          <w:color w:val="000000" w:themeColor="text1"/>
          <w:sz w:val="24"/>
          <w:szCs w:val="24"/>
          <w:lang w:val="en-GB" w:eastAsia="es-ES"/>
        </w:rPr>
        <w:t xml:space="preserve">, </w:t>
      </w:r>
      <w:r w:rsidR="005A1B10" w:rsidRPr="00992F90">
        <w:rPr>
          <w:rFonts w:eastAsia="Times New Roman" w:cs="Times New Roman"/>
          <w:i/>
          <w:color w:val="000000" w:themeColor="text1"/>
          <w:sz w:val="24"/>
          <w:szCs w:val="24"/>
          <w:lang w:val="en-GB" w:eastAsia="es-ES"/>
        </w:rPr>
        <w:t xml:space="preserve">SD </w:t>
      </w:r>
      <w:r w:rsidR="00383B7E" w:rsidRPr="00992F90">
        <w:rPr>
          <w:rFonts w:eastAsia="Times New Roman" w:cs="Times New Roman"/>
          <w:color w:val="000000" w:themeColor="text1"/>
          <w:sz w:val="24"/>
          <w:szCs w:val="24"/>
          <w:lang w:val="en-GB" w:eastAsia="es-ES"/>
        </w:rPr>
        <w:t>= 112</w:t>
      </w:r>
      <w:r w:rsidR="005A1B10" w:rsidRPr="00992F90">
        <w:rPr>
          <w:rFonts w:eastAsia="Times New Roman" w:cs="Times New Roman"/>
          <w:color w:val="000000" w:themeColor="text1"/>
          <w:sz w:val="24"/>
          <w:szCs w:val="24"/>
          <w:lang w:val="en-GB" w:eastAsia="es-ES"/>
        </w:rPr>
        <w:t>.</w:t>
      </w:r>
      <w:r w:rsidR="001A4468" w:rsidRPr="00992F90">
        <w:rPr>
          <w:rFonts w:eastAsia="Times New Roman" w:cs="Times New Roman"/>
          <w:color w:val="000000" w:themeColor="text1"/>
          <w:sz w:val="24"/>
          <w:szCs w:val="24"/>
          <w:lang w:val="en-GB" w:eastAsia="es-ES"/>
        </w:rPr>
        <w:t>4</w:t>
      </w:r>
      <w:r w:rsidR="0034348A" w:rsidRPr="00992F90">
        <w:rPr>
          <w:rFonts w:eastAsia="Times New Roman" w:cs="Times New Roman"/>
          <w:sz w:val="24"/>
          <w:szCs w:val="24"/>
          <w:lang w:val="en-GB" w:eastAsia="es-ES"/>
        </w:rPr>
        <w:t>)</w:t>
      </w:r>
      <w:r w:rsidR="005A1B10" w:rsidRPr="00992F90">
        <w:rPr>
          <w:rFonts w:eastAsia="Times New Roman" w:cs="Times New Roman"/>
          <w:color w:val="000000" w:themeColor="text1"/>
          <w:sz w:val="24"/>
          <w:szCs w:val="24"/>
          <w:lang w:val="en-GB" w:eastAsia="es-ES"/>
        </w:rPr>
        <w:t xml:space="preserve">, reflecting a mixing </w:t>
      </w:r>
      <w:r w:rsidR="00825563" w:rsidRPr="00992F90">
        <w:rPr>
          <w:rFonts w:eastAsia="Times New Roman" w:cs="Times New Roman"/>
          <w:color w:val="000000" w:themeColor="text1"/>
          <w:sz w:val="24"/>
          <w:szCs w:val="24"/>
          <w:lang w:val="en-GB" w:eastAsia="es-ES"/>
        </w:rPr>
        <w:t>benefit</w:t>
      </w:r>
      <w:r w:rsidR="001A4468" w:rsidRPr="00992F90">
        <w:rPr>
          <w:rFonts w:eastAsia="Times New Roman" w:cs="Times New Roman"/>
          <w:color w:val="000000" w:themeColor="text1"/>
          <w:sz w:val="24"/>
          <w:szCs w:val="24"/>
          <w:lang w:val="en-GB" w:eastAsia="es-ES"/>
        </w:rPr>
        <w:t xml:space="preserve"> (M = -69.6, </w:t>
      </w:r>
      <w:r w:rsidR="001A4468" w:rsidRPr="00992F90">
        <w:rPr>
          <w:rFonts w:eastAsia="Times New Roman" w:cs="Times New Roman"/>
          <w:i/>
          <w:color w:val="000000" w:themeColor="text1"/>
          <w:sz w:val="24"/>
          <w:szCs w:val="24"/>
          <w:lang w:val="en-GB" w:eastAsia="es-ES"/>
        </w:rPr>
        <w:t xml:space="preserve">SD </w:t>
      </w:r>
      <w:r w:rsidR="001A4468" w:rsidRPr="00992F90">
        <w:rPr>
          <w:rFonts w:eastAsia="Times New Roman" w:cs="Times New Roman"/>
          <w:color w:val="000000" w:themeColor="text1"/>
          <w:sz w:val="24"/>
          <w:szCs w:val="24"/>
          <w:lang w:val="en-GB" w:eastAsia="es-ES"/>
        </w:rPr>
        <w:t>= 93.1;</w:t>
      </w:r>
      <w:r w:rsidR="00825563" w:rsidRPr="00992F90">
        <w:rPr>
          <w:rFonts w:eastAsia="Times New Roman" w:cs="Times New Roman"/>
          <w:color w:val="000000" w:themeColor="text1"/>
          <w:sz w:val="24"/>
          <w:szCs w:val="24"/>
          <w:lang w:val="en-GB" w:eastAsia="es-ES"/>
        </w:rPr>
        <w:t xml:space="preserve"> </w:t>
      </w:r>
      <w:r w:rsidR="00412A41" w:rsidRPr="00992F90">
        <w:rPr>
          <w:rFonts w:eastAsia="Times New Roman" w:cs="Times New Roman"/>
          <w:color w:val="000000" w:themeColor="text1"/>
          <w:sz w:val="24"/>
          <w:szCs w:val="24"/>
          <w:lang w:val="en-GB" w:eastAsia="es-ES"/>
        </w:rPr>
        <w:t>see Figure 2</w:t>
      </w:r>
      <w:r w:rsidR="005A1B10" w:rsidRPr="00992F90">
        <w:rPr>
          <w:rFonts w:eastAsia="Times New Roman" w:cs="Times New Roman"/>
          <w:color w:val="000000" w:themeColor="text1"/>
          <w:sz w:val="24"/>
          <w:szCs w:val="24"/>
          <w:lang w:val="en-GB" w:eastAsia="es-ES"/>
        </w:rPr>
        <w:t xml:space="preserve">). </w:t>
      </w:r>
      <w:r w:rsidR="00BE323A" w:rsidRPr="00992F90">
        <w:rPr>
          <w:rFonts w:eastAsia="Times New Roman" w:cs="Times New Roman"/>
          <w:color w:val="000000" w:themeColor="text1"/>
          <w:sz w:val="24"/>
          <w:szCs w:val="24"/>
          <w:lang w:val="en-GB" w:eastAsia="es-ES"/>
        </w:rPr>
        <w:t>There was a main effect of language (</w:t>
      </w:r>
      <w:r w:rsidR="00B23BEF" w:rsidRPr="00992F90">
        <w:rPr>
          <w:rFonts w:eastAsia="Times New Roman" w:cs="Times New Roman"/>
          <w:sz w:val="24"/>
          <w:szCs w:val="24"/>
          <w:lang w:val="en-GB" w:eastAsia="es-ES"/>
        </w:rPr>
        <w:t>β = 0.056</w:t>
      </w:r>
      <w:r w:rsidR="00BE323A" w:rsidRPr="00992F90">
        <w:rPr>
          <w:rFonts w:eastAsia="Times New Roman" w:cs="Times New Roman"/>
          <w:sz w:val="24"/>
          <w:szCs w:val="24"/>
          <w:lang w:val="en-GB" w:eastAsia="es-ES"/>
        </w:rPr>
        <w:t xml:space="preserve">, </w:t>
      </w:r>
      <w:r w:rsidR="00BE323A" w:rsidRPr="00992F90">
        <w:rPr>
          <w:rFonts w:eastAsia="Times New Roman" w:cs="Times New Roman"/>
          <w:i/>
          <w:sz w:val="24"/>
          <w:szCs w:val="24"/>
          <w:lang w:val="en-GB" w:eastAsia="es-ES"/>
        </w:rPr>
        <w:t>SE</w:t>
      </w:r>
      <w:r w:rsidR="00B23BEF" w:rsidRPr="00992F90">
        <w:rPr>
          <w:rFonts w:eastAsia="Times New Roman" w:cs="Times New Roman"/>
          <w:sz w:val="24"/>
          <w:szCs w:val="24"/>
          <w:lang w:val="en-GB" w:eastAsia="es-ES"/>
        </w:rPr>
        <w:t xml:space="preserve"> = 0.015</w:t>
      </w:r>
      <w:r w:rsidR="00BE323A" w:rsidRPr="00992F90">
        <w:rPr>
          <w:rFonts w:eastAsia="Times New Roman" w:cs="Times New Roman"/>
          <w:sz w:val="24"/>
          <w:szCs w:val="24"/>
          <w:lang w:val="en-GB" w:eastAsia="es-ES"/>
        </w:rPr>
        <w:t xml:space="preserve">, </w:t>
      </w:r>
      <w:r w:rsidR="00BE323A" w:rsidRPr="00992F90">
        <w:rPr>
          <w:rFonts w:eastAsia="Times New Roman" w:cs="Times New Roman"/>
          <w:i/>
          <w:sz w:val="24"/>
          <w:szCs w:val="24"/>
          <w:lang w:val="en-GB" w:eastAsia="es-ES"/>
        </w:rPr>
        <w:t>t</w:t>
      </w:r>
      <w:r w:rsidR="00BE323A" w:rsidRPr="00992F90">
        <w:rPr>
          <w:rFonts w:eastAsia="Times New Roman" w:cs="Times New Roman"/>
          <w:sz w:val="24"/>
          <w:szCs w:val="24"/>
          <w:lang w:val="en-GB" w:eastAsia="es-ES"/>
        </w:rPr>
        <w:t xml:space="preserve"> = </w:t>
      </w:r>
      <w:r w:rsidR="00B23BEF" w:rsidRPr="00992F90">
        <w:rPr>
          <w:rFonts w:eastAsia="Times New Roman" w:cs="Times New Roman"/>
          <w:sz w:val="24"/>
          <w:szCs w:val="24"/>
          <w:lang w:val="en-GB" w:eastAsia="es-ES"/>
        </w:rPr>
        <w:t>3.874</w:t>
      </w:r>
      <w:r w:rsidR="00BE323A" w:rsidRPr="00992F90">
        <w:rPr>
          <w:rFonts w:eastAsia="Times New Roman" w:cs="Times New Roman"/>
          <w:sz w:val="24"/>
          <w:szCs w:val="24"/>
          <w:lang w:val="en-GB" w:eastAsia="es-ES"/>
        </w:rPr>
        <w:t>)</w:t>
      </w:r>
      <w:r w:rsidR="00BE323A" w:rsidRPr="00992F90">
        <w:rPr>
          <w:rFonts w:eastAsia="Times New Roman" w:cs="Times New Roman"/>
          <w:color w:val="000000" w:themeColor="text1"/>
          <w:sz w:val="24"/>
          <w:szCs w:val="24"/>
          <w:lang w:val="en-GB" w:eastAsia="es-ES"/>
        </w:rPr>
        <w:t>, reflecting Basque trials (</w:t>
      </w:r>
      <w:r w:rsidR="00BE323A" w:rsidRPr="00992F90">
        <w:rPr>
          <w:rFonts w:eastAsia="Times New Roman" w:cs="Times New Roman"/>
          <w:i/>
          <w:color w:val="000000" w:themeColor="text1"/>
          <w:sz w:val="24"/>
          <w:szCs w:val="24"/>
          <w:lang w:val="en-GB" w:eastAsia="es-ES"/>
        </w:rPr>
        <w:t xml:space="preserve">M </w:t>
      </w:r>
      <w:r w:rsidR="00EE2167" w:rsidRPr="00992F90">
        <w:rPr>
          <w:rFonts w:eastAsia="Times New Roman" w:cs="Times New Roman"/>
          <w:color w:val="000000" w:themeColor="text1"/>
          <w:sz w:val="24"/>
          <w:szCs w:val="24"/>
          <w:lang w:val="en-GB" w:eastAsia="es-ES"/>
        </w:rPr>
        <w:t>= 812.1</w:t>
      </w:r>
      <w:r w:rsidR="00BE323A" w:rsidRPr="00992F90">
        <w:rPr>
          <w:rFonts w:eastAsia="Times New Roman" w:cs="Times New Roman"/>
          <w:color w:val="000000" w:themeColor="text1"/>
          <w:sz w:val="24"/>
          <w:szCs w:val="24"/>
          <w:lang w:val="en-GB" w:eastAsia="es-ES"/>
        </w:rPr>
        <w:t xml:space="preserve">, </w:t>
      </w:r>
      <w:r w:rsidR="00BE323A" w:rsidRPr="00992F90">
        <w:rPr>
          <w:rFonts w:eastAsia="Times New Roman" w:cs="Times New Roman"/>
          <w:i/>
          <w:color w:val="000000" w:themeColor="text1"/>
          <w:sz w:val="24"/>
          <w:szCs w:val="24"/>
          <w:lang w:val="en-GB" w:eastAsia="es-ES"/>
        </w:rPr>
        <w:t xml:space="preserve">SD </w:t>
      </w:r>
      <w:r w:rsidR="00EE2167" w:rsidRPr="00992F90">
        <w:rPr>
          <w:rFonts w:eastAsia="Times New Roman" w:cs="Times New Roman"/>
          <w:color w:val="000000" w:themeColor="text1"/>
          <w:sz w:val="24"/>
          <w:szCs w:val="24"/>
          <w:lang w:val="en-GB" w:eastAsia="es-ES"/>
        </w:rPr>
        <w:t>= 103.2</w:t>
      </w:r>
      <w:r w:rsidR="00BE323A" w:rsidRPr="00992F90">
        <w:rPr>
          <w:rFonts w:eastAsia="Times New Roman" w:cs="Times New Roman"/>
          <w:color w:val="000000" w:themeColor="text1"/>
          <w:sz w:val="24"/>
          <w:szCs w:val="24"/>
          <w:lang w:val="en-GB" w:eastAsia="es-ES"/>
        </w:rPr>
        <w:t>) being faster than Spanish trials (</w:t>
      </w:r>
      <w:r w:rsidR="00BE323A" w:rsidRPr="00992F90">
        <w:rPr>
          <w:rFonts w:eastAsia="Times New Roman" w:cs="Times New Roman"/>
          <w:i/>
          <w:color w:val="000000" w:themeColor="text1"/>
          <w:sz w:val="24"/>
          <w:szCs w:val="24"/>
          <w:lang w:val="en-GB" w:eastAsia="es-ES"/>
        </w:rPr>
        <w:t xml:space="preserve">M </w:t>
      </w:r>
      <w:r w:rsidR="00EE2167" w:rsidRPr="00992F90">
        <w:rPr>
          <w:rFonts w:eastAsia="Times New Roman" w:cs="Times New Roman"/>
          <w:color w:val="000000" w:themeColor="text1"/>
          <w:sz w:val="24"/>
          <w:szCs w:val="24"/>
          <w:lang w:val="en-GB" w:eastAsia="es-ES"/>
        </w:rPr>
        <w:t>= 868.2</w:t>
      </w:r>
      <w:r w:rsidR="00BE323A" w:rsidRPr="00992F90">
        <w:rPr>
          <w:rFonts w:eastAsia="Times New Roman" w:cs="Times New Roman"/>
          <w:color w:val="000000" w:themeColor="text1"/>
          <w:sz w:val="24"/>
          <w:szCs w:val="24"/>
          <w:lang w:val="en-GB" w:eastAsia="es-ES"/>
        </w:rPr>
        <w:t xml:space="preserve">, </w:t>
      </w:r>
      <w:r w:rsidR="00BE323A" w:rsidRPr="00992F90">
        <w:rPr>
          <w:rFonts w:eastAsia="Times New Roman" w:cs="Times New Roman"/>
          <w:i/>
          <w:color w:val="000000" w:themeColor="text1"/>
          <w:sz w:val="24"/>
          <w:szCs w:val="24"/>
          <w:lang w:val="en-GB" w:eastAsia="es-ES"/>
        </w:rPr>
        <w:t xml:space="preserve">SD </w:t>
      </w:r>
      <w:r w:rsidR="00BE323A" w:rsidRPr="00992F90">
        <w:rPr>
          <w:rFonts w:eastAsia="Times New Roman" w:cs="Times New Roman"/>
          <w:color w:val="000000" w:themeColor="text1"/>
          <w:sz w:val="24"/>
          <w:szCs w:val="24"/>
          <w:lang w:val="en-GB" w:eastAsia="es-ES"/>
        </w:rPr>
        <w:t>= 11</w:t>
      </w:r>
      <w:r w:rsidR="00EE2167" w:rsidRPr="00992F90">
        <w:rPr>
          <w:rFonts w:eastAsia="Times New Roman" w:cs="Times New Roman"/>
          <w:color w:val="000000" w:themeColor="text1"/>
          <w:sz w:val="24"/>
          <w:szCs w:val="24"/>
          <w:lang w:val="en-GB" w:eastAsia="es-ES"/>
        </w:rPr>
        <w:t>3.7</w:t>
      </w:r>
      <w:r w:rsidR="00BE323A" w:rsidRPr="00992F90">
        <w:rPr>
          <w:rFonts w:eastAsia="Times New Roman" w:cs="Times New Roman"/>
          <w:color w:val="000000" w:themeColor="text1"/>
          <w:sz w:val="24"/>
          <w:szCs w:val="24"/>
          <w:lang w:val="en-GB" w:eastAsia="es-ES"/>
        </w:rPr>
        <w:t xml:space="preserve">). </w:t>
      </w:r>
      <w:r w:rsidR="00BC5A0F" w:rsidRPr="00992F90">
        <w:rPr>
          <w:rFonts w:eastAsia="Times New Roman" w:cs="Times New Roman"/>
          <w:color w:val="000000" w:themeColor="text1"/>
          <w:sz w:val="24"/>
          <w:szCs w:val="24"/>
          <w:lang w:val="en-GB" w:eastAsia="es-ES"/>
        </w:rPr>
        <w:t xml:space="preserve">Language did not interact significantly with </w:t>
      </w:r>
      <w:r w:rsidR="001A4468" w:rsidRPr="00992F90">
        <w:rPr>
          <w:rFonts w:eastAsia="Times New Roman" w:cs="Times New Roman"/>
          <w:color w:val="000000" w:themeColor="text1"/>
          <w:sz w:val="24"/>
          <w:szCs w:val="24"/>
          <w:lang w:val="en-GB" w:eastAsia="es-ES"/>
        </w:rPr>
        <w:t>the mixing benefit</w:t>
      </w:r>
      <w:r w:rsidR="00BC5A0F" w:rsidRPr="00992F90">
        <w:rPr>
          <w:rFonts w:eastAsia="Times New Roman" w:cs="Times New Roman"/>
          <w:color w:val="000000" w:themeColor="text1"/>
          <w:sz w:val="24"/>
          <w:szCs w:val="24"/>
          <w:lang w:val="en-GB" w:eastAsia="es-ES"/>
        </w:rPr>
        <w:t xml:space="preserve"> (</w:t>
      </w:r>
      <w:r w:rsidR="00BC5A0F" w:rsidRPr="00992F90">
        <w:rPr>
          <w:rFonts w:eastAsia="Times New Roman" w:cs="Times New Roman"/>
          <w:sz w:val="24"/>
          <w:szCs w:val="24"/>
          <w:lang w:val="en-GB" w:eastAsia="es-ES"/>
        </w:rPr>
        <w:t xml:space="preserve">β = </w:t>
      </w:r>
      <w:r w:rsidR="00BE323A" w:rsidRPr="00992F90">
        <w:rPr>
          <w:rFonts w:eastAsia="Times New Roman" w:cs="Times New Roman"/>
          <w:sz w:val="24"/>
          <w:szCs w:val="24"/>
          <w:lang w:val="en-GB" w:eastAsia="es-ES"/>
        </w:rPr>
        <w:t>-0.008</w:t>
      </w:r>
      <w:r w:rsidR="00BC5A0F" w:rsidRPr="00992F90">
        <w:rPr>
          <w:rFonts w:eastAsia="Times New Roman" w:cs="Times New Roman"/>
          <w:sz w:val="24"/>
          <w:szCs w:val="24"/>
          <w:lang w:val="en-GB" w:eastAsia="es-ES"/>
        </w:rPr>
        <w:t xml:space="preserve">, </w:t>
      </w:r>
      <w:r w:rsidR="00BC5A0F" w:rsidRPr="00992F90">
        <w:rPr>
          <w:rFonts w:eastAsia="Times New Roman" w:cs="Times New Roman"/>
          <w:i/>
          <w:sz w:val="24"/>
          <w:szCs w:val="24"/>
          <w:lang w:val="en-GB" w:eastAsia="es-ES"/>
        </w:rPr>
        <w:t>SE</w:t>
      </w:r>
      <w:r w:rsidR="00BC5A0F" w:rsidRPr="00992F90">
        <w:rPr>
          <w:rFonts w:eastAsia="Times New Roman" w:cs="Times New Roman"/>
          <w:sz w:val="24"/>
          <w:szCs w:val="24"/>
          <w:lang w:val="en-GB" w:eastAsia="es-ES"/>
        </w:rPr>
        <w:t xml:space="preserve"> = 0.011, </w:t>
      </w:r>
      <w:r w:rsidR="00BC5A0F" w:rsidRPr="00992F90">
        <w:rPr>
          <w:rFonts w:eastAsia="Times New Roman" w:cs="Times New Roman"/>
          <w:i/>
          <w:sz w:val="24"/>
          <w:szCs w:val="24"/>
          <w:lang w:val="en-GB" w:eastAsia="es-ES"/>
        </w:rPr>
        <w:t>t</w:t>
      </w:r>
      <w:r w:rsidR="00BC5A0F" w:rsidRPr="00992F90">
        <w:rPr>
          <w:rFonts w:eastAsia="Times New Roman" w:cs="Times New Roman"/>
          <w:sz w:val="24"/>
          <w:szCs w:val="24"/>
          <w:lang w:val="en-GB" w:eastAsia="es-ES"/>
        </w:rPr>
        <w:t xml:space="preserve"> = </w:t>
      </w:r>
      <w:r w:rsidR="00B23BEF" w:rsidRPr="00992F90">
        <w:rPr>
          <w:rFonts w:eastAsia="Times New Roman" w:cs="Times New Roman"/>
          <w:sz w:val="24"/>
          <w:szCs w:val="24"/>
          <w:lang w:val="en-GB" w:eastAsia="es-ES"/>
        </w:rPr>
        <w:t>-0.695</w:t>
      </w:r>
      <w:r w:rsidR="00BC5A0F" w:rsidRPr="00992F90">
        <w:rPr>
          <w:rFonts w:eastAsia="Times New Roman" w:cs="Times New Roman"/>
          <w:sz w:val="24"/>
          <w:szCs w:val="24"/>
          <w:lang w:val="en-GB" w:eastAsia="es-ES"/>
        </w:rPr>
        <w:t>)</w:t>
      </w:r>
      <w:r w:rsidR="00DD0DAD" w:rsidRPr="00992F90">
        <w:rPr>
          <w:rFonts w:eastAsia="Times New Roman" w:cs="Times New Roman"/>
          <w:sz w:val="24"/>
          <w:szCs w:val="24"/>
          <w:lang w:val="en-GB" w:eastAsia="es-ES"/>
        </w:rPr>
        <w:t>.</w:t>
      </w:r>
    </w:p>
    <w:p w:rsidR="00364C12" w:rsidRPr="00992F90" w:rsidRDefault="00A14897" w:rsidP="001A4468">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The model on switch</w:t>
      </w:r>
      <w:r w:rsidR="001A4468" w:rsidRPr="00992F90">
        <w:rPr>
          <w:rFonts w:eastAsia="Times New Roman" w:cs="Times New Roman"/>
          <w:color w:val="000000" w:themeColor="text1"/>
          <w:sz w:val="24"/>
          <w:szCs w:val="24"/>
          <w:lang w:val="en-GB" w:eastAsia="es-ES"/>
        </w:rPr>
        <w:t>ing</w:t>
      </w:r>
      <w:r w:rsidRPr="00992F90">
        <w:rPr>
          <w:rFonts w:eastAsia="Times New Roman" w:cs="Times New Roman"/>
          <w:color w:val="000000" w:themeColor="text1"/>
          <w:sz w:val="24"/>
          <w:szCs w:val="24"/>
          <w:lang w:val="en-GB" w:eastAsia="es-ES"/>
        </w:rPr>
        <w:t xml:space="preserve"> costs showed that s</w:t>
      </w:r>
      <w:r w:rsidR="005A1B10" w:rsidRPr="00992F90">
        <w:rPr>
          <w:rFonts w:eastAsia="Times New Roman" w:cs="Times New Roman"/>
          <w:color w:val="000000" w:themeColor="text1"/>
          <w:sz w:val="24"/>
          <w:szCs w:val="24"/>
          <w:lang w:val="en-GB" w:eastAsia="es-ES"/>
        </w:rPr>
        <w:t>witch trials (</w:t>
      </w:r>
      <w:r w:rsidR="005A1B10" w:rsidRPr="00992F90">
        <w:rPr>
          <w:rFonts w:eastAsia="Times New Roman" w:cs="Times New Roman"/>
          <w:i/>
          <w:color w:val="000000" w:themeColor="text1"/>
          <w:sz w:val="24"/>
          <w:szCs w:val="24"/>
          <w:lang w:val="en-GB" w:eastAsia="es-ES"/>
        </w:rPr>
        <w:t xml:space="preserve">M </w:t>
      </w:r>
      <w:r w:rsidR="001A4468" w:rsidRPr="00992F90">
        <w:rPr>
          <w:rFonts w:eastAsia="Times New Roman" w:cs="Times New Roman"/>
          <w:color w:val="000000" w:themeColor="text1"/>
          <w:sz w:val="24"/>
          <w:szCs w:val="24"/>
          <w:lang w:val="en-GB" w:eastAsia="es-ES"/>
        </w:rPr>
        <w:t>= 852.6</w:t>
      </w:r>
      <w:r w:rsidR="005A1B10" w:rsidRPr="00992F90">
        <w:rPr>
          <w:rFonts w:eastAsia="Times New Roman" w:cs="Times New Roman"/>
          <w:color w:val="000000" w:themeColor="text1"/>
          <w:sz w:val="24"/>
          <w:szCs w:val="24"/>
          <w:lang w:val="en-GB" w:eastAsia="es-ES"/>
        </w:rPr>
        <w:t xml:space="preserve">, </w:t>
      </w:r>
      <w:r w:rsidR="005A1B10" w:rsidRPr="00992F90">
        <w:rPr>
          <w:rFonts w:eastAsia="Times New Roman" w:cs="Times New Roman"/>
          <w:i/>
          <w:color w:val="000000" w:themeColor="text1"/>
          <w:sz w:val="24"/>
          <w:szCs w:val="24"/>
          <w:lang w:val="en-GB" w:eastAsia="es-ES"/>
        </w:rPr>
        <w:t xml:space="preserve">SD </w:t>
      </w:r>
      <w:r w:rsidR="005A1B10" w:rsidRPr="00992F90">
        <w:rPr>
          <w:rFonts w:eastAsia="Times New Roman" w:cs="Times New Roman"/>
          <w:color w:val="000000" w:themeColor="text1"/>
          <w:sz w:val="24"/>
          <w:szCs w:val="24"/>
          <w:lang w:val="en-GB" w:eastAsia="es-ES"/>
        </w:rPr>
        <w:t>= 1</w:t>
      </w:r>
      <w:r w:rsidR="001A4468" w:rsidRPr="00992F90">
        <w:rPr>
          <w:rFonts w:eastAsia="Times New Roman" w:cs="Times New Roman"/>
          <w:color w:val="000000" w:themeColor="text1"/>
          <w:sz w:val="24"/>
          <w:szCs w:val="24"/>
          <w:lang w:val="en-GB" w:eastAsia="es-ES"/>
        </w:rPr>
        <w:t>24.3</w:t>
      </w:r>
      <w:r w:rsidR="005A1B10" w:rsidRPr="00992F90">
        <w:rPr>
          <w:rFonts w:eastAsia="Times New Roman" w:cs="Times New Roman"/>
          <w:color w:val="000000" w:themeColor="text1"/>
          <w:sz w:val="24"/>
          <w:szCs w:val="24"/>
          <w:lang w:val="en-GB" w:eastAsia="es-ES"/>
        </w:rPr>
        <w:t>) were slower than non-switch trials</w:t>
      </w:r>
      <w:r w:rsidR="0034348A" w:rsidRPr="00992F90">
        <w:rPr>
          <w:rFonts w:eastAsia="Times New Roman" w:cs="Times New Roman"/>
          <w:color w:val="000000" w:themeColor="text1"/>
          <w:sz w:val="24"/>
          <w:szCs w:val="24"/>
          <w:lang w:val="en-GB" w:eastAsia="es-ES"/>
        </w:rPr>
        <w:t xml:space="preserve"> (</w:t>
      </w:r>
      <w:r w:rsidR="006C2923" w:rsidRPr="00992F90">
        <w:rPr>
          <w:rFonts w:eastAsia="Times New Roman" w:cs="Times New Roman"/>
          <w:i/>
          <w:color w:val="000000" w:themeColor="text1"/>
          <w:sz w:val="24"/>
          <w:szCs w:val="24"/>
          <w:lang w:val="en-GB" w:eastAsia="es-ES"/>
        </w:rPr>
        <w:t xml:space="preserve">M </w:t>
      </w:r>
      <w:r w:rsidR="006C2923" w:rsidRPr="00992F90">
        <w:rPr>
          <w:rFonts w:eastAsia="Times New Roman" w:cs="Times New Roman"/>
          <w:color w:val="000000" w:themeColor="text1"/>
          <w:sz w:val="24"/>
          <w:szCs w:val="24"/>
          <w:lang w:val="en-GB" w:eastAsia="es-ES"/>
        </w:rPr>
        <w:t xml:space="preserve">= 806.6, </w:t>
      </w:r>
      <w:r w:rsidR="006C2923" w:rsidRPr="00992F90">
        <w:rPr>
          <w:rFonts w:eastAsia="Times New Roman" w:cs="Times New Roman"/>
          <w:i/>
          <w:color w:val="000000" w:themeColor="text1"/>
          <w:sz w:val="24"/>
          <w:szCs w:val="24"/>
          <w:lang w:val="en-GB" w:eastAsia="es-ES"/>
        </w:rPr>
        <w:t xml:space="preserve">SD </w:t>
      </w:r>
      <w:r w:rsidR="006C2923" w:rsidRPr="00992F90">
        <w:rPr>
          <w:rFonts w:eastAsia="Times New Roman" w:cs="Times New Roman"/>
          <w:color w:val="000000" w:themeColor="text1"/>
          <w:sz w:val="24"/>
          <w:szCs w:val="24"/>
          <w:lang w:val="en-GB" w:eastAsia="es-ES"/>
        </w:rPr>
        <w:t xml:space="preserve">= 112.4; </w:t>
      </w:r>
      <w:r w:rsidR="0082553A" w:rsidRPr="00992F90">
        <w:rPr>
          <w:rFonts w:eastAsia="Times New Roman" w:cs="Times New Roman"/>
          <w:sz w:val="24"/>
          <w:szCs w:val="24"/>
          <w:lang w:val="en-GB" w:eastAsia="es-ES"/>
        </w:rPr>
        <w:t>β = 0.04</w:t>
      </w:r>
      <w:r w:rsidR="00B23BEF" w:rsidRPr="00992F90">
        <w:rPr>
          <w:rFonts w:eastAsia="Times New Roman" w:cs="Times New Roman"/>
          <w:sz w:val="24"/>
          <w:szCs w:val="24"/>
          <w:lang w:val="en-GB" w:eastAsia="es-ES"/>
        </w:rPr>
        <w:t>2</w:t>
      </w:r>
      <w:r w:rsidR="0034348A" w:rsidRPr="00992F90">
        <w:rPr>
          <w:rFonts w:eastAsia="Times New Roman" w:cs="Times New Roman"/>
          <w:sz w:val="24"/>
          <w:szCs w:val="24"/>
          <w:lang w:val="en-GB" w:eastAsia="es-ES"/>
        </w:rPr>
        <w:t xml:space="preserve">, </w:t>
      </w:r>
      <w:r w:rsidR="0034348A" w:rsidRPr="00992F90">
        <w:rPr>
          <w:rFonts w:eastAsia="Times New Roman" w:cs="Times New Roman"/>
          <w:i/>
          <w:sz w:val="24"/>
          <w:szCs w:val="24"/>
          <w:lang w:val="en-GB" w:eastAsia="es-ES"/>
        </w:rPr>
        <w:t>SE</w:t>
      </w:r>
      <w:r w:rsidR="0082553A" w:rsidRPr="00992F90">
        <w:rPr>
          <w:rFonts w:eastAsia="Times New Roman" w:cs="Times New Roman"/>
          <w:sz w:val="24"/>
          <w:szCs w:val="24"/>
          <w:lang w:val="en-GB" w:eastAsia="es-ES"/>
        </w:rPr>
        <w:t xml:space="preserve"> = 0.00</w:t>
      </w:r>
      <w:r w:rsidR="00F170DB" w:rsidRPr="00992F90">
        <w:rPr>
          <w:rFonts w:eastAsia="Times New Roman" w:cs="Times New Roman"/>
          <w:sz w:val="24"/>
          <w:szCs w:val="24"/>
          <w:lang w:val="en-GB" w:eastAsia="es-ES"/>
        </w:rPr>
        <w:t>7</w:t>
      </w:r>
      <w:r w:rsidR="0034348A" w:rsidRPr="00992F90">
        <w:rPr>
          <w:rFonts w:eastAsia="Times New Roman" w:cs="Times New Roman"/>
          <w:sz w:val="24"/>
          <w:szCs w:val="24"/>
          <w:lang w:val="en-GB" w:eastAsia="es-ES"/>
        </w:rPr>
        <w:t xml:space="preserve">, </w:t>
      </w:r>
      <w:r w:rsidR="0034348A" w:rsidRPr="00992F90">
        <w:rPr>
          <w:rFonts w:eastAsia="Times New Roman" w:cs="Times New Roman"/>
          <w:i/>
          <w:sz w:val="24"/>
          <w:szCs w:val="24"/>
          <w:lang w:val="en-GB" w:eastAsia="es-ES"/>
        </w:rPr>
        <w:t>t</w:t>
      </w:r>
      <w:r w:rsidR="0082553A" w:rsidRPr="00992F90">
        <w:rPr>
          <w:rFonts w:eastAsia="Times New Roman" w:cs="Times New Roman"/>
          <w:sz w:val="24"/>
          <w:szCs w:val="24"/>
          <w:lang w:val="en-GB" w:eastAsia="es-ES"/>
        </w:rPr>
        <w:t xml:space="preserve"> = </w:t>
      </w:r>
      <w:r w:rsidR="00B23BEF" w:rsidRPr="00992F90">
        <w:rPr>
          <w:rFonts w:eastAsia="Times New Roman" w:cs="Times New Roman"/>
          <w:sz w:val="24"/>
          <w:szCs w:val="24"/>
          <w:lang w:val="en-GB" w:eastAsia="es-ES"/>
        </w:rPr>
        <w:t>6.398</w:t>
      </w:r>
      <w:r w:rsidR="0034348A" w:rsidRPr="00992F90">
        <w:rPr>
          <w:rFonts w:eastAsia="Times New Roman" w:cs="Times New Roman"/>
          <w:sz w:val="24"/>
          <w:szCs w:val="24"/>
          <w:lang w:val="en-GB" w:eastAsia="es-ES"/>
        </w:rPr>
        <w:t>)</w:t>
      </w:r>
      <w:r w:rsidR="00C179EB" w:rsidRPr="00992F90">
        <w:rPr>
          <w:rFonts w:eastAsia="Times New Roman" w:cs="Times New Roman"/>
          <w:color w:val="000000" w:themeColor="text1"/>
          <w:sz w:val="24"/>
          <w:szCs w:val="24"/>
          <w:lang w:val="en-GB" w:eastAsia="es-ES"/>
        </w:rPr>
        <w:t>, reflecting a switching cost</w:t>
      </w:r>
      <w:r w:rsidR="005A1B10" w:rsidRPr="00992F90">
        <w:rPr>
          <w:rFonts w:eastAsia="Times New Roman" w:cs="Times New Roman"/>
          <w:color w:val="000000" w:themeColor="text1"/>
          <w:sz w:val="24"/>
          <w:szCs w:val="24"/>
          <w:lang w:val="en-GB" w:eastAsia="es-ES"/>
        </w:rPr>
        <w:t xml:space="preserve"> (</w:t>
      </w:r>
      <w:r w:rsidR="00825563" w:rsidRPr="00992F90">
        <w:rPr>
          <w:rFonts w:eastAsia="Times New Roman" w:cs="Times New Roman"/>
          <w:i/>
          <w:color w:val="000000" w:themeColor="text1"/>
          <w:sz w:val="24"/>
          <w:szCs w:val="24"/>
          <w:lang w:val="en-GB" w:eastAsia="es-ES"/>
        </w:rPr>
        <w:t xml:space="preserve">M </w:t>
      </w:r>
      <w:r w:rsidR="001A4468" w:rsidRPr="00992F90">
        <w:rPr>
          <w:rFonts w:eastAsia="Times New Roman" w:cs="Times New Roman"/>
          <w:color w:val="000000" w:themeColor="text1"/>
          <w:sz w:val="24"/>
          <w:szCs w:val="24"/>
          <w:lang w:val="en-GB" w:eastAsia="es-ES"/>
        </w:rPr>
        <w:t>= 46.0</w:t>
      </w:r>
      <w:r w:rsidR="00825563" w:rsidRPr="00992F90">
        <w:rPr>
          <w:rFonts w:eastAsia="Times New Roman" w:cs="Times New Roman"/>
          <w:color w:val="000000" w:themeColor="text1"/>
          <w:sz w:val="24"/>
          <w:szCs w:val="24"/>
          <w:lang w:val="en-GB" w:eastAsia="es-ES"/>
        </w:rPr>
        <w:t xml:space="preserve">, </w:t>
      </w:r>
      <w:r w:rsidR="00825563" w:rsidRPr="00992F90">
        <w:rPr>
          <w:rFonts w:eastAsia="Times New Roman" w:cs="Times New Roman"/>
          <w:i/>
          <w:color w:val="000000" w:themeColor="text1"/>
          <w:sz w:val="24"/>
          <w:szCs w:val="24"/>
          <w:lang w:val="en-GB" w:eastAsia="es-ES"/>
        </w:rPr>
        <w:t xml:space="preserve">SD </w:t>
      </w:r>
      <w:r w:rsidR="001A4468" w:rsidRPr="00992F90">
        <w:rPr>
          <w:rFonts w:eastAsia="Times New Roman" w:cs="Times New Roman"/>
          <w:color w:val="000000" w:themeColor="text1"/>
          <w:sz w:val="24"/>
          <w:szCs w:val="24"/>
          <w:lang w:val="en-GB" w:eastAsia="es-ES"/>
        </w:rPr>
        <w:t>=</w:t>
      </w:r>
      <w:r w:rsidR="001A4EFE" w:rsidRPr="00992F90">
        <w:rPr>
          <w:rFonts w:eastAsia="Times New Roman" w:cs="Times New Roman"/>
          <w:color w:val="000000" w:themeColor="text1"/>
          <w:sz w:val="24"/>
          <w:szCs w:val="24"/>
          <w:lang w:val="en-GB" w:eastAsia="es-ES"/>
        </w:rPr>
        <w:t xml:space="preserve"> </w:t>
      </w:r>
      <w:r w:rsidR="001A4468" w:rsidRPr="00992F90">
        <w:rPr>
          <w:rFonts w:eastAsia="Times New Roman" w:cs="Times New Roman"/>
          <w:color w:val="000000" w:themeColor="text1"/>
          <w:sz w:val="24"/>
          <w:szCs w:val="24"/>
          <w:lang w:val="en-GB" w:eastAsia="es-ES"/>
        </w:rPr>
        <w:t>43.4</w:t>
      </w:r>
      <w:r w:rsidR="00BC5A0F" w:rsidRPr="00992F90">
        <w:rPr>
          <w:rFonts w:eastAsia="Times New Roman" w:cs="Times New Roman"/>
          <w:color w:val="000000" w:themeColor="text1"/>
          <w:sz w:val="24"/>
          <w:szCs w:val="24"/>
          <w:lang w:val="en-GB" w:eastAsia="es-ES"/>
        </w:rPr>
        <w:t>; see Figure 2</w:t>
      </w:r>
      <w:r w:rsidR="005A1B10" w:rsidRPr="00992F90">
        <w:rPr>
          <w:rFonts w:eastAsia="Times New Roman" w:cs="Times New Roman"/>
          <w:color w:val="000000" w:themeColor="text1"/>
          <w:sz w:val="24"/>
          <w:szCs w:val="24"/>
          <w:lang w:val="en-GB" w:eastAsia="es-ES"/>
        </w:rPr>
        <w:t xml:space="preserve">). </w:t>
      </w:r>
      <w:r w:rsidR="00B23BEF" w:rsidRPr="00992F90">
        <w:rPr>
          <w:rFonts w:eastAsia="Times New Roman" w:cs="Times New Roman"/>
          <w:color w:val="000000" w:themeColor="text1"/>
          <w:sz w:val="24"/>
          <w:szCs w:val="24"/>
          <w:lang w:val="en-GB" w:eastAsia="es-ES"/>
        </w:rPr>
        <w:t>There was a main effect of language (</w:t>
      </w:r>
      <w:r w:rsidR="00B23BEF" w:rsidRPr="00992F90">
        <w:rPr>
          <w:rFonts w:eastAsia="Times New Roman" w:cs="Times New Roman"/>
          <w:sz w:val="24"/>
          <w:szCs w:val="24"/>
          <w:lang w:val="en-GB" w:eastAsia="es-ES"/>
        </w:rPr>
        <w:t xml:space="preserve">β = 0.049, </w:t>
      </w:r>
      <w:r w:rsidR="00B23BEF" w:rsidRPr="00992F90">
        <w:rPr>
          <w:rFonts w:eastAsia="Times New Roman" w:cs="Times New Roman"/>
          <w:i/>
          <w:sz w:val="24"/>
          <w:szCs w:val="24"/>
          <w:lang w:val="en-GB" w:eastAsia="es-ES"/>
        </w:rPr>
        <w:t>SE</w:t>
      </w:r>
      <w:r w:rsidR="00B23BEF" w:rsidRPr="00992F90">
        <w:rPr>
          <w:rFonts w:eastAsia="Times New Roman" w:cs="Times New Roman"/>
          <w:sz w:val="24"/>
          <w:szCs w:val="24"/>
          <w:lang w:val="en-GB" w:eastAsia="es-ES"/>
        </w:rPr>
        <w:t xml:space="preserve"> = 0.010, </w:t>
      </w:r>
      <w:r w:rsidR="00B23BEF" w:rsidRPr="00992F90">
        <w:rPr>
          <w:rFonts w:eastAsia="Times New Roman" w:cs="Times New Roman"/>
          <w:i/>
          <w:sz w:val="24"/>
          <w:szCs w:val="24"/>
          <w:lang w:val="en-GB" w:eastAsia="es-ES"/>
        </w:rPr>
        <w:t>t</w:t>
      </w:r>
      <w:r w:rsidR="00B23BEF" w:rsidRPr="00992F90">
        <w:rPr>
          <w:rFonts w:eastAsia="Times New Roman" w:cs="Times New Roman"/>
          <w:sz w:val="24"/>
          <w:szCs w:val="24"/>
          <w:lang w:val="en-GB" w:eastAsia="es-ES"/>
        </w:rPr>
        <w:t xml:space="preserve"> = 4.889</w:t>
      </w:r>
      <w:r w:rsidR="00B23BEF" w:rsidRPr="00992F90">
        <w:rPr>
          <w:rFonts w:eastAsia="Times New Roman" w:cs="Times New Roman"/>
          <w:color w:val="000000" w:themeColor="text1"/>
          <w:sz w:val="24"/>
          <w:szCs w:val="24"/>
          <w:lang w:val="en-GB" w:eastAsia="es-ES"/>
        </w:rPr>
        <w:t>) but no interaction</w:t>
      </w:r>
      <w:r w:rsidR="001A4468" w:rsidRPr="00992F90">
        <w:rPr>
          <w:rFonts w:eastAsia="Times New Roman" w:cs="Times New Roman"/>
          <w:color w:val="000000" w:themeColor="text1"/>
          <w:sz w:val="24"/>
          <w:szCs w:val="24"/>
          <w:lang w:val="en-GB" w:eastAsia="es-ES"/>
        </w:rPr>
        <w:t xml:space="preserve"> with switching costs</w:t>
      </w:r>
      <w:r w:rsidR="0034348A" w:rsidRPr="00992F90">
        <w:rPr>
          <w:rFonts w:eastAsia="Times New Roman" w:cs="Times New Roman"/>
          <w:color w:val="000000" w:themeColor="text1"/>
          <w:sz w:val="24"/>
          <w:szCs w:val="24"/>
          <w:lang w:val="en-GB" w:eastAsia="es-ES"/>
        </w:rPr>
        <w:t xml:space="preserve"> </w:t>
      </w:r>
      <w:r w:rsidR="00236C99" w:rsidRPr="00992F90">
        <w:rPr>
          <w:rFonts w:eastAsia="Times New Roman" w:cs="Times New Roman"/>
          <w:color w:val="000000" w:themeColor="text1"/>
          <w:sz w:val="24"/>
          <w:szCs w:val="24"/>
          <w:lang w:val="en-GB" w:eastAsia="es-ES"/>
        </w:rPr>
        <w:t>(</w:t>
      </w:r>
      <w:r w:rsidR="0034348A" w:rsidRPr="00992F90">
        <w:rPr>
          <w:rFonts w:eastAsia="Times New Roman" w:cs="Times New Roman"/>
          <w:sz w:val="24"/>
          <w:szCs w:val="24"/>
          <w:lang w:val="en-GB" w:eastAsia="es-ES"/>
        </w:rPr>
        <w:t>β = -0.</w:t>
      </w:r>
      <w:r w:rsidR="00B23BEF" w:rsidRPr="00992F90">
        <w:rPr>
          <w:rFonts w:eastAsia="Times New Roman" w:cs="Times New Roman"/>
          <w:sz w:val="24"/>
          <w:szCs w:val="24"/>
          <w:lang w:val="en-GB" w:eastAsia="es-ES"/>
        </w:rPr>
        <w:t>005</w:t>
      </w:r>
      <w:r w:rsidR="0034348A" w:rsidRPr="00992F90">
        <w:rPr>
          <w:rFonts w:eastAsia="Times New Roman" w:cs="Times New Roman"/>
          <w:sz w:val="24"/>
          <w:szCs w:val="24"/>
          <w:lang w:val="en-GB" w:eastAsia="es-ES"/>
        </w:rPr>
        <w:t xml:space="preserve">, </w:t>
      </w:r>
      <w:r w:rsidR="0034348A" w:rsidRPr="00992F90">
        <w:rPr>
          <w:rFonts w:eastAsia="Times New Roman" w:cs="Times New Roman"/>
          <w:i/>
          <w:sz w:val="24"/>
          <w:szCs w:val="24"/>
          <w:lang w:val="en-GB" w:eastAsia="es-ES"/>
        </w:rPr>
        <w:t>SE</w:t>
      </w:r>
      <w:r w:rsidR="00B23BEF" w:rsidRPr="00992F90">
        <w:rPr>
          <w:rFonts w:eastAsia="Times New Roman" w:cs="Times New Roman"/>
          <w:sz w:val="24"/>
          <w:szCs w:val="24"/>
          <w:lang w:val="en-GB" w:eastAsia="es-ES"/>
        </w:rPr>
        <w:t xml:space="preserve"> = 0.011</w:t>
      </w:r>
      <w:r w:rsidR="0034348A" w:rsidRPr="00992F90">
        <w:rPr>
          <w:rFonts w:eastAsia="Times New Roman" w:cs="Times New Roman"/>
          <w:sz w:val="24"/>
          <w:szCs w:val="24"/>
          <w:lang w:val="en-GB" w:eastAsia="es-ES"/>
        </w:rPr>
        <w:t xml:space="preserve">, </w:t>
      </w:r>
      <w:r w:rsidR="0034348A" w:rsidRPr="00992F90">
        <w:rPr>
          <w:rFonts w:eastAsia="Times New Roman" w:cs="Times New Roman"/>
          <w:i/>
          <w:sz w:val="24"/>
          <w:szCs w:val="24"/>
          <w:lang w:val="en-GB" w:eastAsia="es-ES"/>
        </w:rPr>
        <w:t>t</w:t>
      </w:r>
      <w:r w:rsidR="0034348A" w:rsidRPr="00992F90">
        <w:rPr>
          <w:rFonts w:eastAsia="Times New Roman" w:cs="Times New Roman"/>
          <w:sz w:val="24"/>
          <w:szCs w:val="24"/>
          <w:lang w:val="en-GB" w:eastAsia="es-ES"/>
        </w:rPr>
        <w:t xml:space="preserve"> = </w:t>
      </w:r>
      <w:r w:rsidR="00B23BEF" w:rsidRPr="00992F90">
        <w:rPr>
          <w:rFonts w:eastAsia="Times New Roman" w:cs="Times New Roman"/>
          <w:sz w:val="24"/>
          <w:szCs w:val="24"/>
          <w:lang w:val="en-GB" w:eastAsia="es-ES"/>
        </w:rPr>
        <w:t>-0.443</w:t>
      </w:r>
      <w:r w:rsidR="0034348A" w:rsidRPr="00992F90">
        <w:rPr>
          <w:rFonts w:eastAsia="Times New Roman" w:cs="Times New Roman"/>
          <w:sz w:val="24"/>
          <w:szCs w:val="24"/>
          <w:lang w:val="en-GB" w:eastAsia="es-ES"/>
        </w:rPr>
        <w:t>)</w:t>
      </w:r>
      <w:r w:rsidR="005A1B10" w:rsidRPr="00992F90">
        <w:rPr>
          <w:rFonts w:eastAsia="Times New Roman" w:cs="Times New Roman"/>
          <w:color w:val="000000" w:themeColor="text1"/>
          <w:sz w:val="24"/>
          <w:szCs w:val="24"/>
          <w:lang w:val="en-GB" w:eastAsia="es-ES"/>
        </w:rPr>
        <w:t>.</w:t>
      </w:r>
      <w:r w:rsidR="00323A59" w:rsidRPr="00992F90">
        <w:rPr>
          <w:rFonts w:eastAsia="Times New Roman" w:cs="Times New Roman"/>
          <w:color w:val="000000" w:themeColor="text1"/>
          <w:sz w:val="24"/>
          <w:szCs w:val="24"/>
          <w:lang w:val="en-GB" w:eastAsia="es-ES"/>
        </w:rPr>
        <w:t xml:space="preserve"> </w:t>
      </w:r>
    </w:p>
    <w:p w:rsidR="00323A59" w:rsidRPr="00992F90" w:rsidRDefault="00283C23" w:rsidP="00642946">
      <w:pPr>
        <w:spacing w:after="0" w:line="360" w:lineRule="auto"/>
        <w:ind w:firstLine="360"/>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For both models, t</w:t>
      </w:r>
      <w:r w:rsidR="00323A59" w:rsidRPr="00992F90">
        <w:rPr>
          <w:rFonts w:eastAsia="Times New Roman" w:cs="Times New Roman"/>
          <w:color w:val="000000" w:themeColor="text1"/>
          <w:sz w:val="24"/>
          <w:szCs w:val="24"/>
          <w:lang w:val="en-GB" w:eastAsia="es-ES"/>
        </w:rPr>
        <w:t xml:space="preserve">he best model was the simple model including language and trial type, </w:t>
      </w:r>
      <w:r w:rsidR="006C2923" w:rsidRPr="00992F90">
        <w:rPr>
          <w:rFonts w:eastAsia="Times New Roman" w:cs="Times New Roman"/>
          <w:color w:val="000000" w:themeColor="text1"/>
          <w:sz w:val="24"/>
          <w:szCs w:val="24"/>
          <w:lang w:val="en-GB" w:eastAsia="es-ES"/>
        </w:rPr>
        <w:t>with</w:t>
      </w:r>
      <w:r w:rsidR="00323A59" w:rsidRPr="00992F90">
        <w:rPr>
          <w:rFonts w:eastAsia="Times New Roman" w:cs="Times New Roman"/>
          <w:color w:val="000000" w:themeColor="text1"/>
          <w:sz w:val="24"/>
          <w:szCs w:val="24"/>
          <w:lang w:val="en-GB" w:eastAsia="es-ES"/>
        </w:rPr>
        <w:t xml:space="preserve"> no interaction between the two. Removal of either language or trial type resulted in a si</w:t>
      </w:r>
      <w:r w:rsidR="00B30F84" w:rsidRPr="00992F90">
        <w:rPr>
          <w:rFonts w:eastAsia="Times New Roman" w:cs="Times New Roman"/>
          <w:color w:val="000000" w:themeColor="text1"/>
          <w:sz w:val="24"/>
          <w:szCs w:val="24"/>
          <w:lang w:val="en-GB" w:eastAsia="es-ES"/>
        </w:rPr>
        <w:t>gnificantly worse model</w:t>
      </w:r>
      <w:r w:rsidR="00323A59" w:rsidRPr="00992F90">
        <w:rPr>
          <w:rFonts w:eastAsia="Times New Roman" w:cs="Times New Roman"/>
          <w:color w:val="000000" w:themeColor="text1"/>
          <w:sz w:val="24"/>
          <w:szCs w:val="24"/>
          <w:lang w:val="en-GB" w:eastAsia="es-ES"/>
        </w:rPr>
        <w:t>.</w:t>
      </w:r>
    </w:p>
    <w:p w:rsidR="00265310" w:rsidRPr="00992F90" w:rsidRDefault="00265310" w:rsidP="00642946">
      <w:pPr>
        <w:spacing w:after="0" w:line="360" w:lineRule="auto"/>
        <w:ind w:firstLine="360"/>
        <w:rPr>
          <w:rFonts w:eastAsia="Times New Roman" w:cs="Times New Roman"/>
          <w:color w:val="000000" w:themeColor="text1"/>
          <w:sz w:val="24"/>
          <w:szCs w:val="24"/>
          <w:lang w:val="en-GB" w:eastAsia="es-ES"/>
        </w:rPr>
      </w:pPr>
    </w:p>
    <w:p w:rsidR="004C61D0" w:rsidRPr="00992F90" w:rsidRDefault="005C19B0" w:rsidP="00642946">
      <w:pPr>
        <w:spacing w:after="0" w:line="360" w:lineRule="auto"/>
        <w:ind w:firstLine="360"/>
        <w:rPr>
          <w:rFonts w:eastAsia="Times New Roman" w:cs="Times New Roman"/>
          <w:color w:val="000000" w:themeColor="text1"/>
          <w:sz w:val="24"/>
          <w:szCs w:val="24"/>
          <w:lang w:val="en-GB" w:eastAsia="es-ES"/>
        </w:rPr>
      </w:pPr>
      <w:r w:rsidRPr="00992F90">
        <w:rPr>
          <w:rFonts w:eastAsia="Times New Roman" w:cs="Times New Roman"/>
          <w:noProof/>
          <w:color w:val="000000" w:themeColor="text1"/>
          <w:sz w:val="24"/>
          <w:szCs w:val="24"/>
          <w:lang w:val="en-GB" w:eastAsia="en-GB"/>
        </w:rPr>
        <w:lastRenderedPageBreak/>
        <w:drawing>
          <wp:inline distT="0" distB="0" distL="0" distR="0" wp14:anchorId="1D9F3A50" wp14:editId="008CDE44">
            <wp:extent cx="3600000"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8">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rsidR="004C61D0" w:rsidRPr="00992F90" w:rsidRDefault="004C61D0" w:rsidP="004C61D0">
      <w:pPr>
        <w:spacing w:after="0" w:line="360" w:lineRule="auto"/>
        <w:rPr>
          <w:rFonts w:eastAsia="Times New Roman" w:cs="Times New Roman"/>
          <w:color w:val="FF0000"/>
          <w:sz w:val="24"/>
          <w:szCs w:val="24"/>
          <w:lang w:val="en-GB" w:eastAsia="es-ES"/>
        </w:rPr>
      </w:pPr>
      <w:r w:rsidRPr="00992F90">
        <w:rPr>
          <w:rFonts w:eastAsia="Times New Roman" w:cs="Times New Roman"/>
          <w:i/>
          <w:sz w:val="24"/>
          <w:szCs w:val="24"/>
          <w:lang w:val="en-GB" w:eastAsia="es-ES"/>
        </w:rPr>
        <w:t xml:space="preserve">Figure </w:t>
      </w:r>
      <w:r w:rsidR="00412A41" w:rsidRPr="00992F90">
        <w:rPr>
          <w:rFonts w:eastAsia="Times New Roman" w:cs="Times New Roman"/>
          <w:i/>
          <w:sz w:val="24"/>
          <w:szCs w:val="24"/>
          <w:lang w:val="en-GB" w:eastAsia="es-ES"/>
        </w:rPr>
        <w:t>2</w:t>
      </w:r>
      <w:r w:rsidRPr="00992F90">
        <w:rPr>
          <w:rFonts w:eastAsia="Times New Roman" w:cs="Times New Roman"/>
          <w:sz w:val="24"/>
          <w:szCs w:val="24"/>
          <w:lang w:val="en-GB" w:eastAsia="es-ES"/>
        </w:rPr>
        <w:t xml:space="preserve">. Violin plots showing the distribution of the RTs for the voluntary task </w:t>
      </w:r>
      <w:r w:rsidR="0088139E" w:rsidRPr="00992F90">
        <w:rPr>
          <w:rFonts w:eastAsia="Times New Roman" w:cs="Times New Roman"/>
          <w:sz w:val="24"/>
          <w:szCs w:val="24"/>
          <w:lang w:val="en-GB" w:eastAsia="es-ES"/>
        </w:rPr>
        <w:t>for each</w:t>
      </w:r>
      <w:r w:rsidR="00122D7F" w:rsidRPr="00992F90">
        <w:rPr>
          <w:rFonts w:eastAsia="Times New Roman" w:cs="Times New Roman"/>
          <w:sz w:val="24"/>
          <w:szCs w:val="24"/>
          <w:lang w:val="en-GB" w:eastAsia="es-ES"/>
        </w:rPr>
        <w:t xml:space="preserve"> language (</w:t>
      </w:r>
      <w:r w:rsidR="005C19B0" w:rsidRPr="00992F90">
        <w:rPr>
          <w:rFonts w:eastAsia="Times New Roman" w:cs="Times New Roman"/>
          <w:sz w:val="24"/>
          <w:szCs w:val="24"/>
          <w:lang w:val="en-GB" w:eastAsia="es-ES"/>
        </w:rPr>
        <w:t xml:space="preserve">left: Basque; right: </w:t>
      </w:r>
      <w:r w:rsidR="00122D7F" w:rsidRPr="00992F90">
        <w:rPr>
          <w:rFonts w:eastAsia="Times New Roman" w:cs="Times New Roman"/>
          <w:sz w:val="24"/>
          <w:szCs w:val="24"/>
          <w:lang w:val="en-GB" w:eastAsia="es-ES"/>
        </w:rPr>
        <w:t xml:space="preserve">Spanish) </w:t>
      </w:r>
      <w:r w:rsidR="00C179EB" w:rsidRPr="00992F90">
        <w:rPr>
          <w:rFonts w:eastAsia="Times New Roman" w:cs="Times New Roman"/>
          <w:sz w:val="24"/>
          <w:szCs w:val="24"/>
          <w:lang w:val="en-GB" w:eastAsia="es-ES"/>
        </w:rPr>
        <w:t xml:space="preserve">for each </w:t>
      </w:r>
      <w:r w:rsidRPr="00992F90">
        <w:rPr>
          <w:rFonts w:eastAsia="Times New Roman" w:cs="Times New Roman"/>
          <w:sz w:val="24"/>
          <w:szCs w:val="24"/>
          <w:lang w:val="en-GB" w:eastAsia="es-ES"/>
        </w:rPr>
        <w:t xml:space="preserve">trial type (blocked, non-switch, and switch trials). </w:t>
      </w:r>
      <w:r w:rsidR="005312C0" w:rsidRPr="00992F90">
        <w:rPr>
          <w:rFonts w:eastAsia="Times New Roman" w:cs="Times New Roman"/>
          <w:sz w:val="24"/>
          <w:szCs w:val="24"/>
          <w:lang w:val="en-GB" w:eastAsia="es-ES"/>
        </w:rPr>
        <w:t xml:space="preserve">The plot outline shows the density of data points at the different RTs. </w:t>
      </w:r>
      <w:r w:rsidRPr="00992F90">
        <w:rPr>
          <w:rFonts w:eastAsia="Times New Roman" w:cs="Times New Roman"/>
          <w:sz w:val="24"/>
          <w:szCs w:val="24"/>
          <w:lang w:val="en-GB" w:eastAsia="es-ES"/>
        </w:rPr>
        <w:t xml:space="preserve">The boxplot shows the interquartile range, the thin vertical black line the 95% confidence interval. The median is indicated by the thin horizontal </w:t>
      </w:r>
      <w:r w:rsidR="000B634C" w:rsidRPr="00992F90">
        <w:rPr>
          <w:rFonts w:eastAsia="Times New Roman" w:cs="Times New Roman"/>
          <w:sz w:val="24"/>
          <w:szCs w:val="24"/>
          <w:lang w:val="en-GB" w:eastAsia="es-ES"/>
        </w:rPr>
        <w:t>black line</w:t>
      </w:r>
      <w:r w:rsidR="00C179EB" w:rsidRPr="00992F90">
        <w:rPr>
          <w:rFonts w:eastAsia="Times New Roman" w:cs="Times New Roman"/>
          <w:sz w:val="24"/>
          <w:szCs w:val="24"/>
          <w:lang w:val="en-GB" w:eastAsia="es-ES"/>
        </w:rPr>
        <w:t>,</w:t>
      </w:r>
      <w:r w:rsidR="000B634C" w:rsidRPr="00992F90">
        <w:rPr>
          <w:rFonts w:eastAsia="Times New Roman" w:cs="Times New Roman"/>
          <w:sz w:val="24"/>
          <w:szCs w:val="24"/>
          <w:lang w:val="en-GB" w:eastAsia="es-ES"/>
        </w:rPr>
        <w:t xml:space="preserve"> while the grey</w:t>
      </w:r>
      <w:r w:rsidRPr="00992F90">
        <w:rPr>
          <w:rFonts w:eastAsia="Times New Roman" w:cs="Times New Roman"/>
          <w:sz w:val="24"/>
          <w:szCs w:val="24"/>
          <w:lang w:val="en-GB" w:eastAsia="es-ES"/>
        </w:rPr>
        <w:t xml:space="preserve"> dot represents the </w:t>
      </w:r>
      <w:r w:rsidR="0088139E" w:rsidRPr="00992F90">
        <w:rPr>
          <w:rFonts w:eastAsia="Times New Roman" w:cs="Times New Roman"/>
          <w:sz w:val="24"/>
          <w:szCs w:val="24"/>
          <w:lang w:val="en-GB" w:eastAsia="es-ES"/>
        </w:rPr>
        <w:t>mean.</w:t>
      </w:r>
      <w:r w:rsidRPr="00992F90">
        <w:rPr>
          <w:rFonts w:eastAsia="Times New Roman" w:cs="Times New Roman"/>
          <w:sz w:val="24"/>
          <w:szCs w:val="24"/>
          <w:lang w:val="en-GB" w:eastAsia="es-ES"/>
        </w:rPr>
        <w:t xml:space="preserve"> </w:t>
      </w:r>
    </w:p>
    <w:p w:rsidR="00354D6C" w:rsidRPr="00992F90" w:rsidRDefault="00354D6C" w:rsidP="001A4468">
      <w:pPr>
        <w:spacing w:after="0" w:line="360" w:lineRule="auto"/>
        <w:rPr>
          <w:rFonts w:eastAsia="Times New Roman" w:cs="Times New Roman"/>
          <w:color w:val="000000" w:themeColor="text1"/>
          <w:sz w:val="24"/>
          <w:szCs w:val="24"/>
          <w:lang w:val="en-GB" w:eastAsia="es-ES"/>
        </w:rPr>
      </w:pPr>
    </w:p>
    <w:p w:rsidR="0022123F" w:rsidRPr="00992F90" w:rsidRDefault="0022123F" w:rsidP="002F0648">
      <w:pPr>
        <w:spacing w:line="360" w:lineRule="auto"/>
        <w:rPr>
          <w:b/>
          <w:sz w:val="24"/>
          <w:szCs w:val="24"/>
          <w:lang w:val="en-GB"/>
        </w:rPr>
      </w:pPr>
      <w:r w:rsidRPr="00992F90">
        <w:rPr>
          <w:b/>
          <w:sz w:val="24"/>
          <w:szCs w:val="24"/>
          <w:lang w:val="en-GB"/>
        </w:rPr>
        <w:t>Discussion</w:t>
      </w:r>
    </w:p>
    <w:p w:rsidR="00556923" w:rsidRPr="00992F90" w:rsidRDefault="005B3182" w:rsidP="0022123F">
      <w:pPr>
        <w:spacing w:line="360" w:lineRule="auto"/>
        <w:rPr>
          <w:sz w:val="24"/>
          <w:szCs w:val="24"/>
          <w:lang w:val="en-GB"/>
        </w:rPr>
      </w:pPr>
      <w:r w:rsidRPr="00992F90">
        <w:rPr>
          <w:sz w:val="24"/>
          <w:szCs w:val="24"/>
          <w:lang w:val="en-GB"/>
        </w:rPr>
        <w:t xml:space="preserve">The reaction time analysis in Experiment </w:t>
      </w:r>
      <w:r w:rsidR="005312C0" w:rsidRPr="00992F90">
        <w:rPr>
          <w:sz w:val="24"/>
          <w:szCs w:val="24"/>
          <w:lang w:val="en-GB"/>
        </w:rPr>
        <w:t xml:space="preserve">1 </w:t>
      </w:r>
      <w:r w:rsidRPr="00992F90">
        <w:rPr>
          <w:sz w:val="24"/>
          <w:szCs w:val="24"/>
          <w:lang w:val="en-GB"/>
        </w:rPr>
        <w:t>showed a mixing benefit for both languages</w:t>
      </w:r>
      <w:r w:rsidR="005312C0" w:rsidRPr="00992F90">
        <w:rPr>
          <w:sz w:val="24"/>
          <w:szCs w:val="24"/>
          <w:lang w:val="en-GB"/>
        </w:rPr>
        <w:t xml:space="preserve"> when bilinguals </w:t>
      </w:r>
      <w:r w:rsidR="00C179EB" w:rsidRPr="00992F90">
        <w:rPr>
          <w:sz w:val="24"/>
          <w:szCs w:val="24"/>
          <w:lang w:val="en-GB"/>
        </w:rPr>
        <w:t xml:space="preserve">could </w:t>
      </w:r>
      <w:r w:rsidR="005312C0" w:rsidRPr="00992F90">
        <w:rPr>
          <w:sz w:val="24"/>
          <w:szCs w:val="24"/>
          <w:lang w:val="en-GB"/>
        </w:rPr>
        <w:t xml:space="preserve">voluntarily </w:t>
      </w:r>
      <w:r w:rsidR="00DD0DAD" w:rsidRPr="00992F90">
        <w:rPr>
          <w:sz w:val="24"/>
          <w:szCs w:val="24"/>
          <w:lang w:val="en-GB"/>
        </w:rPr>
        <w:t>use their</w:t>
      </w:r>
      <w:r w:rsidR="005312C0" w:rsidRPr="00992F90">
        <w:rPr>
          <w:sz w:val="24"/>
          <w:szCs w:val="24"/>
          <w:lang w:val="en-GB"/>
        </w:rPr>
        <w:t xml:space="preserve"> languages</w:t>
      </w:r>
      <w:r w:rsidRPr="00992F90">
        <w:rPr>
          <w:sz w:val="24"/>
          <w:szCs w:val="24"/>
          <w:lang w:val="en-GB"/>
        </w:rPr>
        <w:t>.</w:t>
      </w:r>
      <w:r w:rsidR="003E7DE4" w:rsidRPr="00992F90">
        <w:rPr>
          <w:sz w:val="24"/>
          <w:szCs w:val="24"/>
          <w:lang w:val="en-GB"/>
        </w:rPr>
        <w:t xml:space="preserve"> This is </w:t>
      </w:r>
      <w:r w:rsidR="005312C0" w:rsidRPr="00992F90">
        <w:rPr>
          <w:sz w:val="24"/>
          <w:szCs w:val="24"/>
          <w:lang w:val="en-GB"/>
        </w:rPr>
        <w:t xml:space="preserve">in </w:t>
      </w:r>
      <w:r w:rsidR="003E7DE4" w:rsidRPr="00992F90">
        <w:rPr>
          <w:sz w:val="24"/>
          <w:szCs w:val="24"/>
          <w:lang w:val="en-GB"/>
        </w:rPr>
        <w:t>contrast to the mixing costs that are typically observed in cued sw</w:t>
      </w:r>
      <w:r w:rsidR="00303445" w:rsidRPr="00992F90">
        <w:rPr>
          <w:sz w:val="24"/>
          <w:szCs w:val="24"/>
          <w:lang w:val="en-GB"/>
        </w:rPr>
        <w:t>itching tasks. T</w:t>
      </w:r>
      <w:r w:rsidR="005312C0" w:rsidRPr="00992F90">
        <w:rPr>
          <w:sz w:val="24"/>
          <w:szCs w:val="24"/>
          <w:lang w:val="en-GB"/>
        </w:rPr>
        <w:t>he voluntary switching task did show a</w:t>
      </w:r>
      <w:r w:rsidR="003E7DE4" w:rsidRPr="00992F90">
        <w:rPr>
          <w:sz w:val="24"/>
          <w:szCs w:val="24"/>
          <w:lang w:val="en-GB"/>
        </w:rPr>
        <w:t xml:space="preserve"> significant switching cost.</w:t>
      </w:r>
      <w:r w:rsidR="00303445" w:rsidRPr="00992F90">
        <w:rPr>
          <w:sz w:val="24"/>
          <w:szCs w:val="24"/>
          <w:lang w:val="en-GB"/>
        </w:rPr>
        <w:t xml:space="preserve"> </w:t>
      </w:r>
      <w:r w:rsidR="00265310" w:rsidRPr="00992F90">
        <w:rPr>
          <w:sz w:val="24"/>
          <w:szCs w:val="24"/>
          <w:lang w:val="en-GB"/>
        </w:rPr>
        <w:t>The mixing benefit and switching cost were similar for Basque and Spanish.</w:t>
      </w:r>
    </w:p>
    <w:p w:rsidR="00556923" w:rsidRPr="00992F90" w:rsidRDefault="00556923" w:rsidP="00265310">
      <w:pPr>
        <w:spacing w:after="0" w:line="360" w:lineRule="auto"/>
        <w:ind w:firstLine="708"/>
        <w:rPr>
          <w:rFonts w:eastAsia="Times New Roman" w:cs="Times New Roman"/>
          <w:sz w:val="24"/>
          <w:szCs w:val="24"/>
          <w:lang w:val="en-GB" w:eastAsia="es-ES"/>
        </w:rPr>
      </w:pPr>
      <w:r w:rsidRPr="00992F90">
        <w:rPr>
          <w:rFonts w:eastAsia="Times New Roman" w:cs="Times New Roman"/>
          <w:sz w:val="24"/>
          <w:szCs w:val="24"/>
          <w:lang w:val="en-GB" w:eastAsia="es-ES"/>
        </w:rPr>
        <w:t xml:space="preserve">Basque was the preferred and faster language in this experiment, which is </w:t>
      </w:r>
      <w:r w:rsidRPr="00992F90">
        <w:rPr>
          <w:sz w:val="24"/>
          <w:szCs w:val="24"/>
          <w:lang w:val="en-GB"/>
        </w:rPr>
        <w:t xml:space="preserve">surprising given that participants either had balanced proficiency in both languages or were more proficient in Spanish than Basque. Furthermore, Basque and Spanish items were matched on overall frequency and word length, and accuracy was similar for the two languages, suggesting that the pictures were not necessarily easier to name in </w:t>
      </w:r>
      <w:r w:rsidRPr="00992F90">
        <w:rPr>
          <w:sz w:val="24"/>
          <w:szCs w:val="24"/>
          <w:lang w:val="en-GB"/>
        </w:rPr>
        <w:lastRenderedPageBreak/>
        <w:t>Basque than Spanish. Faster RTs in Basque than Spanish and a preference for Basque could reflect reversed dominance effects that have been observed previously with responses being faster in the non-dominant</w:t>
      </w:r>
      <w:r w:rsidR="00AB42F6" w:rsidRPr="00992F90">
        <w:rPr>
          <w:sz w:val="24"/>
          <w:szCs w:val="24"/>
          <w:lang w:val="en-GB"/>
        </w:rPr>
        <w:t xml:space="preserve"> than dominant language (cf.</w:t>
      </w:r>
      <w:r w:rsidRPr="00992F90">
        <w:rPr>
          <w:sz w:val="24"/>
          <w:szCs w:val="24"/>
          <w:lang w:val="en-GB"/>
        </w:rPr>
        <w:t xml:space="preserve"> Kleinman &amp; Gollan, 2018, for a discussion). These reversed dominance effects may be caused by greater inhibition of the dominant language, leading to relatively slow responses in that language and relatively faster responses in the weaker language. However, these reversed dominance effects have typically been observed in mixed language conditions only, while the current study showed faster Basque responses on the blocked trials too, even the first time the pictures were named. Several socio-linguistic factors could also explain this language preference, although all are speculative. The great majority of participants received their schooling in Basque, so Basque could have been the more natural language to use in a picture-naming task. Secondly, while all instructions were provided on the screen in both languages, the experimenters were instructed to only use one language with the participants (i.e., the language in which the participant initiated the conversation) and consequently used Basque with most participants. This cou</w:t>
      </w:r>
      <w:r w:rsidR="00F94882" w:rsidRPr="00992F90">
        <w:rPr>
          <w:sz w:val="24"/>
          <w:szCs w:val="24"/>
          <w:lang w:val="en-GB"/>
        </w:rPr>
        <w:t>ld have primed the participants'</w:t>
      </w:r>
      <w:r w:rsidRPr="00992F90">
        <w:rPr>
          <w:sz w:val="24"/>
          <w:szCs w:val="24"/>
          <w:lang w:val="en-GB"/>
        </w:rPr>
        <w:t xml:space="preserve"> overall language preference. </w:t>
      </w:r>
    </w:p>
    <w:p w:rsidR="0022123F" w:rsidRPr="00992F90" w:rsidRDefault="00265310" w:rsidP="00265310">
      <w:pPr>
        <w:spacing w:line="360" w:lineRule="auto"/>
        <w:ind w:firstLine="708"/>
        <w:rPr>
          <w:sz w:val="24"/>
          <w:szCs w:val="24"/>
          <w:lang w:val="en-GB"/>
        </w:rPr>
      </w:pPr>
      <w:r w:rsidRPr="00992F90">
        <w:rPr>
          <w:sz w:val="24"/>
          <w:szCs w:val="24"/>
          <w:lang w:val="en-GB"/>
        </w:rPr>
        <w:t>A</w:t>
      </w:r>
      <w:r w:rsidR="00303445" w:rsidRPr="00992F90">
        <w:rPr>
          <w:sz w:val="24"/>
          <w:szCs w:val="24"/>
          <w:lang w:val="en-GB"/>
        </w:rPr>
        <w:t>s Experiment 1 did not include a cued switching t</w:t>
      </w:r>
      <w:r w:rsidRPr="00992F90">
        <w:rPr>
          <w:sz w:val="24"/>
          <w:szCs w:val="24"/>
          <w:lang w:val="en-GB"/>
        </w:rPr>
        <w:t>ask, we do not know whether the voluntary</w:t>
      </w:r>
      <w:r w:rsidR="00303445" w:rsidRPr="00992F90">
        <w:rPr>
          <w:sz w:val="24"/>
          <w:szCs w:val="24"/>
          <w:lang w:val="en-GB"/>
        </w:rPr>
        <w:t xml:space="preserve"> switching cost</w:t>
      </w:r>
      <w:r w:rsidRPr="00992F90">
        <w:rPr>
          <w:sz w:val="24"/>
          <w:szCs w:val="24"/>
          <w:lang w:val="en-GB"/>
        </w:rPr>
        <w:t xml:space="preserve"> observed here</w:t>
      </w:r>
      <w:r w:rsidR="00303445" w:rsidRPr="00992F90">
        <w:rPr>
          <w:sz w:val="24"/>
          <w:szCs w:val="24"/>
          <w:lang w:val="en-GB"/>
        </w:rPr>
        <w:t xml:space="preserve"> was comparable to or smaller than cued language switching.</w:t>
      </w:r>
      <w:r w:rsidR="003E7DE4" w:rsidRPr="00992F90">
        <w:rPr>
          <w:sz w:val="24"/>
          <w:szCs w:val="24"/>
          <w:lang w:val="en-GB"/>
        </w:rPr>
        <w:t xml:space="preserve"> In Experiment 2, another group of Spanish-Basque bilinguals</w:t>
      </w:r>
      <w:r w:rsidR="00FB2679" w:rsidRPr="00992F90">
        <w:rPr>
          <w:sz w:val="24"/>
          <w:szCs w:val="24"/>
          <w:lang w:val="en-GB"/>
        </w:rPr>
        <w:t xml:space="preserve"> therefore</w:t>
      </w:r>
      <w:r w:rsidR="003E7DE4" w:rsidRPr="00992F90">
        <w:rPr>
          <w:sz w:val="24"/>
          <w:szCs w:val="24"/>
          <w:lang w:val="en-GB"/>
        </w:rPr>
        <w:t xml:space="preserve"> completed a cued switching task in addition to </w:t>
      </w:r>
      <w:r w:rsidR="00C179EB" w:rsidRPr="00992F90">
        <w:rPr>
          <w:sz w:val="24"/>
          <w:szCs w:val="24"/>
          <w:lang w:val="en-GB"/>
        </w:rPr>
        <w:t>the</w:t>
      </w:r>
      <w:r w:rsidR="003E7DE4" w:rsidRPr="00992F90">
        <w:rPr>
          <w:sz w:val="24"/>
          <w:szCs w:val="24"/>
          <w:lang w:val="en-GB"/>
        </w:rPr>
        <w:t xml:space="preserve"> voluntary switching task. </w:t>
      </w:r>
      <w:r w:rsidR="00303445" w:rsidRPr="00992F90">
        <w:rPr>
          <w:sz w:val="24"/>
          <w:szCs w:val="24"/>
          <w:lang w:val="en-GB"/>
        </w:rPr>
        <w:t xml:space="preserve">In this way, we could directly compare switching costs across </w:t>
      </w:r>
      <w:r w:rsidR="00FB2679" w:rsidRPr="00992F90">
        <w:rPr>
          <w:sz w:val="24"/>
          <w:szCs w:val="24"/>
          <w:lang w:val="en-GB"/>
        </w:rPr>
        <w:t>tasks</w:t>
      </w:r>
      <w:r w:rsidR="00303445" w:rsidRPr="00992F90">
        <w:rPr>
          <w:sz w:val="24"/>
          <w:szCs w:val="24"/>
          <w:lang w:val="en-GB"/>
        </w:rPr>
        <w:t xml:space="preserve">. In addition, this allowed us to examine whether the </w:t>
      </w:r>
      <w:r w:rsidR="003E7DE4" w:rsidRPr="00992F90">
        <w:rPr>
          <w:sz w:val="24"/>
          <w:szCs w:val="24"/>
          <w:lang w:val="en-GB"/>
        </w:rPr>
        <w:t>same group of bilinguals would show a mixing benefit in a voluntary picture naming task b</w:t>
      </w:r>
      <w:r w:rsidR="001A4468" w:rsidRPr="00992F90">
        <w:rPr>
          <w:sz w:val="24"/>
          <w:szCs w:val="24"/>
          <w:lang w:val="en-GB"/>
        </w:rPr>
        <w:t>ut a mixing cost when being told</w:t>
      </w:r>
      <w:r w:rsidR="003E7DE4" w:rsidRPr="00992F90">
        <w:rPr>
          <w:sz w:val="24"/>
          <w:szCs w:val="24"/>
          <w:lang w:val="en-GB"/>
        </w:rPr>
        <w:t xml:space="preserve"> which language to use. </w:t>
      </w:r>
    </w:p>
    <w:p w:rsidR="00F87B0D" w:rsidRPr="00992F90" w:rsidRDefault="00F87B0D" w:rsidP="0022123F">
      <w:pPr>
        <w:spacing w:line="360" w:lineRule="auto"/>
        <w:rPr>
          <w:sz w:val="24"/>
          <w:szCs w:val="24"/>
          <w:lang w:val="en-GB"/>
        </w:rPr>
      </w:pPr>
    </w:p>
    <w:p w:rsidR="005A5DA4" w:rsidRPr="00992F90" w:rsidRDefault="002F0648" w:rsidP="002F0648">
      <w:pPr>
        <w:spacing w:after="0" w:line="360" w:lineRule="auto"/>
        <w:rPr>
          <w:b/>
          <w:sz w:val="28"/>
          <w:szCs w:val="28"/>
          <w:lang w:val="en-GB"/>
        </w:rPr>
      </w:pPr>
      <w:r w:rsidRPr="00992F90">
        <w:rPr>
          <w:b/>
          <w:sz w:val="28"/>
          <w:szCs w:val="28"/>
          <w:lang w:val="en-GB"/>
        </w:rPr>
        <w:t>Experiment 2</w:t>
      </w:r>
    </w:p>
    <w:p w:rsidR="005A5DA4" w:rsidRPr="00992F90" w:rsidRDefault="005A5DA4" w:rsidP="002F0648">
      <w:pPr>
        <w:spacing w:after="0" w:line="360" w:lineRule="auto"/>
        <w:rPr>
          <w:b/>
          <w:sz w:val="24"/>
          <w:szCs w:val="24"/>
          <w:lang w:val="en-GB"/>
        </w:rPr>
      </w:pPr>
      <w:r w:rsidRPr="00992F90">
        <w:rPr>
          <w:b/>
          <w:sz w:val="24"/>
          <w:szCs w:val="24"/>
          <w:lang w:val="en-GB"/>
        </w:rPr>
        <w:t>Methods</w:t>
      </w:r>
    </w:p>
    <w:p w:rsidR="00FB2679" w:rsidRPr="00992F90" w:rsidRDefault="00FB2679" w:rsidP="0029654D">
      <w:pPr>
        <w:spacing w:after="0" w:line="360" w:lineRule="auto"/>
        <w:rPr>
          <w:color w:val="000000" w:themeColor="text1"/>
          <w:sz w:val="24"/>
          <w:szCs w:val="24"/>
          <w:lang w:val="en-GB"/>
        </w:rPr>
      </w:pPr>
      <w:r w:rsidRPr="00992F90">
        <w:rPr>
          <w:sz w:val="24"/>
          <w:szCs w:val="24"/>
          <w:lang w:val="en-GB"/>
        </w:rPr>
        <w:t>Forty-five participants took part in Experiment 2.</w:t>
      </w:r>
      <w:r w:rsidR="003E7DE4" w:rsidRPr="00992F90">
        <w:rPr>
          <w:sz w:val="24"/>
          <w:szCs w:val="24"/>
          <w:lang w:val="en-GB"/>
        </w:rPr>
        <w:t xml:space="preserve"> Vocal responses from two participants were not recorded and as such could not be included in the analysis. </w:t>
      </w:r>
      <w:r w:rsidR="00FE247A" w:rsidRPr="00992F90">
        <w:rPr>
          <w:sz w:val="24"/>
          <w:szCs w:val="24"/>
          <w:lang w:val="en-GB"/>
        </w:rPr>
        <w:t xml:space="preserve">The average age of the </w:t>
      </w:r>
      <w:r w:rsidRPr="00992F90">
        <w:rPr>
          <w:sz w:val="24"/>
          <w:szCs w:val="24"/>
          <w:lang w:val="en-GB"/>
        </w:rPr>
        <w:t xml:space="preserve">remaining </w:t>
      </w:r>
      <w:r w:rsidR="00FE247A" w:rsidRPr="00992F90">
        <w:rPr>
          <w:sz w:val="24"/>
          <w:szCs w:val="24"/>
          <w:lang w:val="en-GB"/>
        </w:rPr>
        <w:t>43 pa</w:t>
      </w:r>
      <w:r w:rsidR="001A4468" w:rsidRPr="00992F90">
        <w:rPr>
          <w:sz w:val="24"/>
          <w:szCs w:val="24"/>
          <w:lang w:val="en-GB"/>
        </w:rPr>
        <w:t>rticipants (27 female) was 25.7</w:t>
      </w:r>
      <w:r w:rsidR="00FE247A" w:rsidRPr="00992F90">
        <w:rPr>
          <w:sz w:val="24"/>
          <w:szCs w:val="24"/>
          <w:lang w:val="en-GB"/>
        </w:rPr>
        <w:t xml:space="preserve"> years (</w:t>
      </w:r>
      <w:r w:rsidR="00FE247A" w:rsidRPr="00992F90">
        <w:rPr>
          <w:i/>
          <w:sz w:val="24"/>
          <w:szCs w:val="24"/>
          <w:lang w:val="en-GB"/>
        </w:rPr>
        <w:t xml:space="preserve">SD </w:t>
      </w:r>
      <w:r w:rsidR="00FE247A" w:rsidRPr="00992F90">
        <w:rPr>
          <w:sz w:val="24"/>
          <w:szCs w:val="24"/>
          <w:lang w:val="en-GB"/>
        </w:rPr>
        <w:t xml:space="preserve">= </w:t>
      </w:r>
      <w:r w:rsidR="001A4468" w:rsidRPr="00992F90">
        <w:rPr>
          <w:sz w:val="24"/>
          <w:szCs w:val="24"/>
          <w:lang w:val="en-GB"/>
        </w:rPr>
        <w:t>4.4</w:t>
      </w:r>
      <w:r w:rsidR="00574668" w:rsidRPr="00992F90">
        <w:rPr>
          <w:sz w:val="24"/>
          <w:szCs w:val="24"/>
          <w:lang w:val="en-GB"/>
        </w:rPr>
        <w:t xml:space="preserve">, range 18-35) and </w:t>
      </w:r>
      <w:r w:rsidR="001A4468" w:rsidRPr="00992F90">
        <w:rPr>
          <w:sz w:val="24"/>
          <w:szCs w:val="24"/>
          <w:lang w:val="en-GB"/>
        </w:rPr>
        <w:t>participants had completed 16.7</w:t>
      </w:r>
      <w:r w:rsidR="00FE247A" w:rsidRPr="00992F90">
        <w:rPr>
          <w:sz w:val="24"/>
          <w:szCs w:val="24"/>
          <w:lang w:val="en-GB"/>
        </w:rPr>
        <w:t xml:space="preserve"> years of education (</w:t>
      </w:r>
      <w:r w:rsidR="00FE247A" w:rsidRPr="00992F90">
        <w:rPr>
          <w:i/>
          <w:sz w:val="24"/>
          <w:szCs w:val="24"/>
          <w:lang w:val="en-GB"/>
        </w:rPr>
        <w:t xml:space="preserve">SD </w:t>
      </w:r>
      <w:r w:rsidR="001A4468" w:rsidRPr="00992F90">
        <w:rPr>
          <w:sz w:val="24"/>
          <w:szCs w:val="24"/>
          <w:lang w:val="en-GB"/>
        </w:rPr>
        <w:t>= 2.1</w:t>
      </w:r>
      <w:r w:rsidR="00FE247A" w:rsidRPr="00992F90">
        <w:rPr>
          <w:sz w:val="24"/>
          <w:szCs w:val="24"/>
          <w:lang w:val="en-GB"/>
        </w:rPr>
        <w:t>). Thirty-</w:t>
      </w:r>
      <w:r w:rsidR="00FE247A" w:rsidRPr="00992F90">
        <w:rPr>
          <w:sz w:val="24"/>
          <w:szCs w:val="24"/>
          <w:lang w:val="en-GB"/>
        </w:rPr>
        <w:lastRenderedPageBreak/>
        <w:t xml:space="preserve">five participants had received Basque education and the remaining eight completed their education in Basque and Spanish. </w:t>
      </w:r>
      <w:r w:rsidR="0029654D" w:rsidRPr="00992F90">
        <w:rPr>
          <w:sz w:val="24"/>
          <w:szCs w:val="24"/>
          <w:lang w:val="en-GB"/>
        </w:rPr>
        <w:t xml:space="preserve">The language background from these participants was similar to those tested in Experiment 1 (see Table </w:t>
      </w:r>
      <w:r w:rsidRPr="00992F90">
        <w:rPr>
          <w:sz w:val="24"/>
          <w:szCs w:val="24"/>
          <w:lang w:val="en-GB"/>
        </w:rPr>
        <w:t>2</w:t>
      </w:r>
      <w:r w:rsidR="0029654D" w:rsidRPr="00992F90">
        <w:rPr>
          <w:sz w:val="24"/>
          <w:szCs w:val="24"/>
          <w:lang w:val="en-GB"/>
        </w:rPr>
        <w:t xml:space="preserve"> for the results from the </w:t>
      </w:r>
      <w:r w:rsidRPr="00992F90">
        <w:rPr>
          <w:sz w:val="24"/>
          <w:szCs w:val="24"/>
          <w:lang w:val="en-GB"/>
        </w:rPr>
        <w:t xml:space="preserve">objective </w:t>
      </w:r>
      <w:r w:rsidR="0029654D" w:rsidRPr="00992F90">
        <w:rPr>
          <w:sz w:val="24"/>
          <w:szCs w:val="24"/>
          <w:lang w:val="en-GB"/>
        </w:rPr>
        <w:t>language proficiency measurements and questionnaires).</w:t>
      </w:r>
      <w:r w:rsidR="00FE247A" w:rsidRPr="00992F90">
        <w:rPr>
          <w:sz w:val="24"/>
          <w:szCs w:val="24"/>
          <w:lang w:val="en-GB"/>
        </w:rPr>
        <w:t xml:space="preserve"> </w:t>
      </w:r>
      <w:r w:rsidR="00574668" w:rsidRPr="00992F90">
        <w:rPr>
          <w:color w:val="000000" w:themeColor="text1"/>
          <w:sz w:val="24"/>
          <w:szCs w:val="24"/>
          <w:lang w:val="en-GB"/>
        </w:rPr>
        <w:t xml:space="preserve">On a scale from 1 to 4, participants rated their language switching frequency as </w:t>
      </w:r>
      <w:r w:rsidR="00574668" w:rsidRPr="00992F90">
        <w:rPr>
          <w:i/>
          <w:color w:val="000000" w:themeColor="text1"/>
          <w:sz w:val="24"/>
          <w:szCs w:val="24"/>
          <w:lang w:val="en-GB"/>
        </w:rPr>
        <w:t xml:space="preserve">M </w:t>
      </w:r>
      <w:r w:rsidR="001A4468" w:rsidRPr="00992F90">
        <w:rPr>
          <w:color w:val="000000" w:themeColor="text1"/>
          <w:sz w:val="24"/>
          <w:szCs w:val="24"/>
          <w:lang w:val="en-GB"/>
        </w:rPr>
        <w:t>= 3.0</w:t>
      </w:r>
      <w:r w:rsidR="00574668" w:rsidRPr="00992F90">
        <w:rPr>
          <w:color w:val="000000" w:themeColor="text1"/>
          <w:sz w:val="24"/>
          <w:szCs w:val="24"/>
          <w:lang w:val="en-GB"/>
        </w:rPr>
        <w:t xml:space="preserve"> (</w:t>
      </w:r>
      <w:r w:rsidR="00574668" w:rsidRPr="00992F90">
        <w:rPr>
          <w:i/>
          <w:color w:val="000000" w:themeColor="text1"/>
          <w:sz w:val="24"/>
          <w:szCs w:val="24"/>
          <w:lang w:val="en-GB"/>
        </w:rPr>
        <w:t xml:space="preserve">SD </w:t>
      </w:r>
      <w:r w:rsidR="001A4468" w:rsidRPr="00992F90">
        <w:rPr>
          <w:color w:val="000000" w:themeColor="text1"/>
          <w:sz w:val="24"/>
          <w:szCs w:val="24"/>
          <w:lang w:val="en-GB"/>
        </w:rPr>
        <w:t>= 1.0</w:t>
      </w:r>
      <w:r w:rsidR="00574668" w:rsidRPr="00992F90">
        <w:rPr>
          <w:color w:val="000000" w:themeColor="text1"/>
          <w:sz w:val="24"/>
          <w:szCs w:val="24"/>
          <w:lang w:val="en-GB"/>
        </w:rPr>
        <w:t xml:space="preserve">) on a daily basis, </w:t>
      </w:r>
      <w:r w:rsidR="00574668" w:rsidRPr="00992F90">
        <w:rPr>
          <w:i/>
          <w:color w:val="000000" w:themeColor="text1"/>
          <w:sz w:val="24"/>
          <w:szCs w:val="24"/>
          <w:lang w:val="en-GB"/>
        </w:rPr>
        <w:t xml:space="preserve">M </w:t>
      </w:r>
      <w:r w:rsidR="001A4468" w:rsidRPr="00992F90">
        <w:rPr>
          <w:color w:val="000000" w:themeColor="text1"/>
          <w:sz w:val="24"/>
          <w:szCs w:val="24"/>
          <w:lang w:val="en-GB"/>
        </w:rPr>
        <w:t>= 2.</w:t>
      </w:r>
      <w:r w:rsidR="006C76E2" w:rsidRPr="00992F90">
        <w:rPr>
          <w:color w:val="000000" w:themeColor="text1"/>
          <w:sz w:val="24"/>
          <w:szCs w:val="24"/>
          <w:lang w:val="en-GB"/>
        </w:rPr>
        <w:t>3</w:t>
      </w:r>
      <w:r w:rsidR="00574668" w:rsidRPr="00992F90">
        <w:rPr>
          <w:color w:val="000000" w:themeColor="text1"/>
          <w:sz w:val="24"/>
          <w:szCs w:val="24"/>
          <w:lang w:val="en-GB"/>
        </w:rPr>
        <w:t xml:space="preserve"> (</w:t>
      </w:r>
      <w:r w:rsidR="00574668" w:rsidRPr="00992F90">
        <w:rPr>
          <w:i/>
          <w:color w:val="000000" w:themeColor="text1"/>
          <w:sz w:val="24"/>
          <w:szCs w:val="24"/>
          <w:lang w:val="en-GB"/>
        </w:rPr>
        <w:t>SD</w:t>
      </w:r>
      <w:r w:rsidR="001A4468" w:rsidRPr="00992F90">
        <w:rPr>
          <w:color w:val="000000" w:themeColor="text1"/>
          <w:sz w:val="24"/>
          <w:szCs w:val="24"/>
          <w:lang w:val="en-GB"/>
        </w:rPr>
        <w:t xml:space="preserve"> = 1.0</w:t>
      </w:r>
      <w:r w:rsidR="00574668" w:rsidRPr="00992F90">
        <w:rPr>
          <w:color w:val="000000" w:themeColor="text1"/>
          <w:sz w:val="24"/>
          <w:szCs w:val="24"/>
          <w:lang w:val="en-GB"/>
        </w:rPr>
        <w:t xml:space="preserve">) within a conversation, and </w:t>
      </w:r>
      <w:r w:rsidR="00574668" w:rsidRPr="00992F90">
        <w:rPr>
          <w:i/>
          <w:color w:val="000000" w:themeColor="text1"/>
          <w:sz w:val="24"/>
          <w:szCs w:val="24"/>
          <w:lang w:val="en-GB"/>
        </w:rPr>
        <w:t xml:space="preserve">M </w:t>
      </w:r>
      <w:r w:rsidR="001A4468" w:rsidRPr="00992F90">
        <w:rPr>
          <w:color w:val="000000" w:themeColor="text1"/>
          <w:sz w:val="24"/>
          <w:szCs w:val="24"/>
          <w:lang w:val="en-GB"/>
        </w:rPr>
        <w:t>= 2.0</w:t>
      </w:r>
      <w:r w:rsidR="00574668" w:rsidRPr="00992F90">
        <w:rPr>
          <w:color w:val="000000" w:themeColor="text1"/>
          <w:sz w:val="24"/>
          <w:szCs w:val="24"/>
          <w:lang w:val="en-GB"/>
        </w:rPr>
        <w:t xml:space="preserve"> (</w:t>
      </w:r>
      <w:r w:rsidR="00574668" w:rsidRPr="00992F90">
        <w:rPr>
          <w:i/>
          <w:color w:val="000000" w:themeColor="text1"/>
          <w:sz w:val="24"/>
          <w:szCs w:val="24"/>
          <w:lang w:val="en-GB"/>
        </w:rPr>
        <w:t xml:space="preserve">SD </w:t>
      </w:r>
      <w:r w:rsidR="001A4468" w:rsidRPr="00992F90">
        <w:rPr>
          <w:color w:val="000000" w:themeColor="text1"/>
          <w:sz w:val="24"/>
          <w:szCs w:val="24"/>
          <w:lang w:val="en-GB"/>
        </w:rPr>
        <w:t>= 0.8</w:t>
      </w:r>
      <w:r w:rsidR="00574668" w:rsidRPr="00992F90">
        <w:rPr>
          <w:color w:val="000000" w:themeColor="text1"/>
          <w:sz w:val="24"/>
          <w:szCs w:val="24"/>
          <w:lang w:val="en-GB"/>
        </w:rPr>
        <w:t>) within sentences.</w:t>
      </w:r>
      <w:r w:rsidR="003B4C36" w:rsidRPr="00992F90">
        <w:rPr>
          <w:color w:val="000000" w:themeColor="text1"/>
          <w:sz w:val="24"/>
          <w:szCs w:val="24"/>
          <w:lang w:val="en-GB"/>
        </w:rPr>
        <w:t xml:space="preserve"> For most participants, English was the third language (</w:t>
      </w:r>
      <w:r w:rsidR="003B4C36" w:rsidRPr="00992F90">
        <w:rPr>
          <w:i/>
          <w:color w:val="000000" w:themeColor="text1"/>
          <w:sz w:val="24"/>
          <w:szCs w:val="24"/>
          <w:lang w:val="en-GB"/>
        </w:rPr>
        <w:t>M</w:t>
      </w:r>
      <w:r w:rsidR="001A4468" w:rsidRPr="00992F90">
        <w:rPr>
          <w:color w:val="000000" w:themeColor="text1"/>
          <w:sz w:val="24"/>
          <w:szCs w:val="24"/>
          <w:lang w:val="en-GB"/>
        </w:rPr>
        <w:t xml:space="preserve"> picture naming (0-65): 47.5</w:t>
      </w:r>
      <w:r w:rsidR="003B4C36" w:rsidRPr="00992F90">
        <w:rPr>
          <w:color w:val="000000" w:themeColor="text1"/>
          <w:sz w:val="24"/>
          <w:szCs w:val="24"/>
          <w:lang w:val="en-GB"/>
        </w:rPr>
        <w:t xml:space="preserve">, </w:t>
      </w:r>
      <w:r w:rsidR="003B4C36" w:rsidRPr="00992F90">
        <w:rPr>
          <w:i/>
          <w:color w:val="000000" w:themeColor="text1"/>
          <w:sz w:val="24"/>
          <w:szCs w:val="24"/>
          <w:lang w:val="en-GB"/>
        </w:rPr>
        <w:t xml:space="preserve">SD </w:t>
      </w:r>
      <w:r w:rsidR="001A4468" w:rsidRPr="00992F90">
        <w:rPr>
          <w:color w:val="000000" w:themeColor="text1"/>
          <w:sz w:val="24"/>
          <w:szCs w:val="24"/>
          <w:lang w:val="en-GB"/>
        </w:rPr>
        <w:t>= 10.8</w:t>
      </w:r>
      <w:r w:rsidR="003B4C36" w:rsidRPr="00992F90">
        <w:rPr>
          <w:color w:val="000000" w:themeColor="text1"/>
          <w:sz w:val="24"/>
          <w:szCs w:val="24"/>
          <w:lang w:val="en-GB"/>
        </w:rPr>
        <w:t>).</w:t>
      </w:r>
    </w:p>
    <w:p w:rsidR="006C76E2" w:rsidRPr="00992F90" w:rsidRDefault="006C76E2" w:rsidP="0029654D">
      <w:pPr>
        <w:spacing w:after="0" w:line="360" w:lineRule="auto"/>
        <w:rPr>
          <w:color w:val="000000" w:themeColor="text1"/>
          <w:sz w:val="24"/>
          <w:szCs w:val="24"/>
          <w:lang w:val="en-GB"/>
        </w:rPr>
      </w:pPr>
    </w:p>
    <w:p w:rsidR="00574668" w:rsidRPr="00992F90" w:rsidRDefault="00574668" w:rsidP="00574668">
      <w:pPr>
        <w:spacing w:line="360" w:lineRule="auto"/>
        <w:rPr>
          <w:i/>
          <w:sz w:val="24"/>
          <w:szCs w:val="24"/>
          <w:lang w:val="en-GB"/>
        </w:rPr>
      </w:pPr>
      <w:r w:rsidRPr="00992F90">
        <w:rPr>
          <w:sz w:val="24"/>
          <w:szCs w:val="24"/>
          <w:lang w:val="en-GB"/>
        </w:rPr>
        <w:t xml:space="preserve">Table 2. </w:t>
      </w:r>
      <w:r w:rsidRPr="00992F90">
        <w:rPr>
          <w:i/>
          <w:sz w:val="24"/>
          <w:szCs w:val="24"/>
          <w:lang w:val="en-GB"/>
        </w:rPr>
        <w:t>Summary of objective and subjective measurements of language proficiency, exposure, and use of Spanish (left) and Basque (right) for Experiment 2.</w:t>
      </w:r>
      <w:r w:rsidR="00024AA9" w:rsidRPr="00992F90">
        <w:rPr>
          <w:i/>
          <w:sz w:val="24"/>
          <w:szCs w:val="24"/>
          <w:lang w:val="en-GB"/>
        </w:rPr>
        <w:t xml:space="preserve"> There was a significant difference between Spanish and Basque on all measurements.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992"/>
        <w:gridCol w:w="851"/>
        <w:gridCol w:w="992"/>
        <w:gridCol w:w="992"/>
        <w:gridCol w:w="743"/>
        <w:gridCol w:w="1065"/>
      </w:tblGrid>
      <w:tr w:rsidR="00574668" w:rsidRPr="00992F90" w:rsidTr="0041360C">
        <w:tc>
          <w:tcPr>
            <w:tcW w:w="3085" w:type="dxa"/>
            <w:tcBorders>
              <w:top w:val="single" w:sz="4" w:space="0" w:color="auto"/>
              <w:bottom w:val="single" w:sz="4" w:space="0" w:color="auto"/>
            </w:tcBorders>
          </w:tcPr>
          <w:p w:rsidR="00574668" w:rsidRPr="00992F90" w:rsidRDefault="00574668" w:rsidP="0041360C">
            <w:pPr>
              <w:spacing w:line="360" w:lineRule="auto"/>
              <w:rPr>
                <w:lang w:val="en-GB"/>
              </w:rPr>
            </w:pPr>
          </w:p>
        </w:tc>
        <w:tc>
          <w:tcPr>
            <w:tcW w:w="992" w:type="dxa"/>
            <w:tcBorders>
              <w:top w:val="single" w:sz="4" w:space="0" w:color="auto"/>
              <w:bottom w:val="single" w:sz="4" w:space="0" w:color="auto"/>
            </w:tcBorders>
          </w:tcPr>
          <w:p w:rsidR="00574668" w:rsidRPr="00992F90" w:rsidRDefault="00574668" w:rsidP="0041360C">
            <w:pPr>
              <w:spacing w:line="360" w:lineRule="auto"/>
              <w:rPr>
                <w:b/>
                <w:lang w:val="en-GB"/>
              </w:rPr>
            </w:pPr>
            <w:r w:rsidRPr="00992F90">
              <w:rPr>
                <w:b/>
                <w:lang w:val="en-GB"/>
              </w:rPr>
              <w:t>Spanish</w:t>
            </w:r>
          </w:p>
          <w:p w:rsidR="00574668" w:rsidRPr="00992F90" w:rsidRDefault="00574668" w:rsidP="0041360C">
            <w:pPr>
              <w:spacing w:line="360" w:lineRule="auto"/>
              <w:rPr>
                <w:lang w:val="en-GB"/>
              </w:rPr>
            </w:pPr>
            <w:r w:rsidRPr="00992F90">
              <w:rPr>
                <w:lang w:val="en-GB"/>
              </w:rPr>
              <w:t>Mean</w:t>
            </w:r>
          </w:p>
        </w:tc>
        <w:tc>
          <w:tcPr>
            <w:tcW w:w="851" w:type="dxa"/>
            <w:tcBorders>
              <w:top w:val="single" w:sz="4" w:space="0" w:color="auto"/>
              <w:bottom w:val="single" w:sz="4" w:space="0" w:color="auto"/>
            </w:tcBorders>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SD</w:t>
            </w:r>
          </w:p>
        </w:tc>
        <w:tc>
          <w:tcPr>
            <w:tcW w:w="992" w:type="dxa"/>
            <w:tcBorders>
              <w:top w:val="single" w:sz="4" w:space="0" w:color="auto"/>
              <w:bottom w:val="single" w:sz="4" w:space="0" w:color="auto"/>
            </w:tcBorders>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Range</w:t>
            </w:r>
          </w:p>
        </w:tc>
        <w:tc>
          <w:tcPr>
            <w:tcW w:w="992" w:type="dxa"/>
            <w:tcBorders>
              <w:top w:val="single" w:sz="4" w:space="0" w:color="auto"/>
              <w:bottom w:val="single" w:sz="4" w:space="0" w:color="auto"/>
            </w:tcBorders>
          </w:tcPr>
          <w:p w:rsidR="00574668" w:rsidRPr="00992F90" w:rsidRDefault="00574668" w:rsidP="0041360C">
            <w:pPr>
              <w:spacing w:line="360" w:lineRule="auto"/>
              <w:rPr>
                <w:b/>
                <w:lang w:val="en-GB"/>
              </w:rPr>
            </w:pPr>
            <w:r w:rsidRPr="00992F90">
              <w:rPr>
                <w:b/>
                <w:lang w:val="en-GB"/>
              </w:rPr>
              <w:t>Basque</w:t>
            </w:r>
          </w:p>
          <w:p w:rsidR="00574668" w:rsidRPr="00992F90" w:rsidRDefault="00574668" w:rsidP="0041360C">
            <w:pPr>
              <w:spacing w:line="360" w:lineRule="auto"/>
              <w:rPr>
                <w:lang w:val="en-GB"/>
              </w:rPr>
            </w:pPr>
            <w:r w:rsidRPr="00992F90">
              <w:rPr>
                <w:lang w:val="en-GB"/>
              </w:rPr>
              <w:t>Mean</w:t>
            </w:r>
          </w:p>
        </w:tc>
        <w:tc>
          <w:tcPr>
            <w:tcW w:w="743" w:type="dxa"/>
            <w:tcBorders>
              <w:top w:val="single" w:sz="4" w:space="0" w:color="auto"/>
              <w:bottom w:val="single" w:sz="4" w:space="0" w:color="auto"/>
            </w:tcBorders>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SD</w:t>
            </w:r>
          </w:p>
        </w:tc>
        <w:tc>
          <w:tcPr>
            <w:tcW w:w="1065" w:type="dxa"/>
            <w:tcBorders>
              <w:top w:val="single" w:sz="4" w:space="0" w:color="auto"/>
              <w:bottom w:val="single" w:sz="4" w:space="0" w:color="auto"/>
            </w:tcBorders>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Range</w:t>
            </w:r>
          </w:p>
        </w:tc>
      </w:tr>
      <w:tr w:rsidR="00574668" w:rsidRPr="00992F90" w:rsidTr="0041360C">
        <w:tc>
          <w:tcPr>
            <w:tcW w:w="3085" w:type="dxa"/>
            <w:tcBorders>
              <w:top w:val="single" w:sz="4" w:space="0" w:color="auto"/>
            </w:tcBorders>
          </w:tcPr>
          <w:p w:rsidR="00574668" w:rsidRPr="00992F90" w:rsidRDefault="00411EC4" w:rsidP="0041360C">
            <w:pPr>
              <w:spacing w:line="360" w:lineRule="auto"/>
              <w:rPr>
                <w:b/>
                <w:lang w:val="en-GB"/>
              </w:rPr>
            </w:pPr>
            <w:r w:rsidRPr="00992F90">
              <w:rPr>
                <w:b/>
                <w:lang w:val="en-GB"/>
              </w:rPr>
              <w:t>Age of Acquisition</w:t>
            </w:r>
          </w:p>
        </w:tc>
        <w:tc>
          <w:tcPr>
            <w:tcW w:w="992" w:type="dxa"/>
            <w:tcBorders>
              <w:top w:val="single" w:sz="4" w:space="0" w:color="auto"/>
            </w:tcBorders>
          </w:tcPr>
          <w:p w:rsidR="00574668" w:rsidRPr="00992F90" w:rsidRDefault="001A4468" w:rsidP="0041360C">
            <w:pPr>
              <w:spacing w:line="360" w:lineRule="auto"/>
              <w:rPr>
                <w:lang w:val="en-GB"/>
              </w:rPr>
            </w:pPr>
            <w:r w:rsidRPr="00992F90">
              <w:rPr>
                <w:lang w:val="en-GB"/>
              </w:rPr>
              <w:t>0.5</w:t>
            </w:r>
          </w:p>
        </w:tc>
        <w:tc>
          <w:tcPr>
            <w:tcW w:w="851" w:type="dxa"/>
            <w:tcBorders>
              <w:top w:val="single" w:sz="4" w:space="0" w:color="auto"/>
            </w:tcBorders>
          </w:tcPr>
          <w:p w:rsidR="00574668" w:rsidRPr="00992F90" w:rsidRDefault="001A4468" w:rsidP="0041360C">
            <w:pPr>
              <w:spacing w:line="360" w:lineRule="auto"/>
              <w:rPr>
                <w:lang w:val="en-GB"/>
              </w:rPr>
            </w:pPr>
            <w:r w:rsidRPr="00992F90">
              <w:rPr>
                <w:lang w:val="en-GB"/>
              </w:rPr>
              <w:t>1.1</w:t>
            </w:r>
          </w:p>
        </w:tc>
        <w:tc>
          <w:tcPr>
            <w:tcW w:w="992" w:type="dxa"/>
            <w:tcBorders>
              <w:top w:val="single" w:sz="4" w:space="0" w:color="auto"/>
            </w:tcBorders>
          </w:tcPr>
          <w:p w:rsidR="00574668" w:rsidRPr="00992F90" w:rsidRDefault="00574668" w:rsidP="0041360C">
            <w:pPr>
              <w:spacing w:line="360" w:lineRule="auto"/>
              <w:rPr>
                <w:lang w:val="en-GB"/>
              </w:rPr>
            </w:pPr>
            <w:r w:rsidRPr="00992F90">
              <w:rPr>
                <w:lang w:val="en-GB"/>
              </w:rPr>
              <w:t>0-3</w:t>
            </w:r>
          </w:p>
        </w:tc>
        <w:tc>
          <w:tcPr>
            <w:tcW w:w="992" w:type="dxa"/>
            <w:tcBorders>
              <w:top w:val="single" w:sz="4" w:space="0" w:color="auto"/>
            </w:tcBorders>
          </w:tcPr>
          <w:p w:rsidR="00574668" w:rsidRPr="00992F90" w:rsidRDefault="00574668" w:rsidP="0041360C">
            <w:pPr>
              <w:spacing w:line="360" w:lineRule="auto"/>
              <w:rPr>
                <w:lang w:val="en-GB"/>
              </w:rPr>
            </w:pPr>
            <w:r w:rsidRPr="00992F90">
              <w:rPr>
                <w:lang w:val="en-GB"/>
              </w:rPr>
              <w:t>1.</w:t>
            </w:r>
            <w:r w:rsidR="001A4468" w:rsidRPr="00992F90">
              <w:rPr>
                <w:lang w:val="en-GB"/>
              </w:rPr>
              <w:t>3</w:t>
            </w:r>
          </w:p>
        </w:tc>
        <w:tc>
          <w:tcPr>
            <w:tcW w:w="743" w:type="dxa"/>
            <w:tcBorders>
              <w:top w:val="single" w:sz="4" w:space="0" w:color="auto"/>
            </w:tcBorders>
          </w:tcPr>
          <w:p w:rsidR="00574668" w:rsidRPr="00992F90" w:rsidRDefault="001A4468" w:rsidP="006C76E2">
            <w:pPr>
              <w:spacing w:line="360" w:lineRule="auto"/>
              <w:rPr>
                <w:lang w:val="en-GB"/>
              </w:rPr>
            </w:pPr>
            <w:r w:rsidRPr="00992F90">
              <w:rPr>
                <w:lang w:val="en-GB"/>
              </w:rPr>
              <w:t>1.</w:t>
            </w:r>
            <w:r w:rsidR="006C76E2" w:rsidRPr="00992F90">
              <w:rPr>
                <w:lang w:val="en-GB"/>
              </w:rPr>
              <w:t>6</w:t>
            </w:r>
          </w:p>
        </w:tc>
        <w:tc>
          <w:tcPr>
            <w:tcW w:w="1065" w:type="dxa"/>
            <w:tcBorders>
              <w:top w:val="single" w:sz="4" w:space="0" w:color="auto"/>
            </w:tcBorders>
          </w:tcPr>
          <w:p w:rsidR="00574668" w:rsidRPr="00992F90" w:rsidRDefault="003B4C36" w:rsidP="0041360C">
            <w:pPr>
              <w:spacing w:line="360" w:lineRule="auto"/>
              <w:rPr>
                <w:lang w:val="en-GB"/>
              </w:rPr>
            </w:pPr>
            <w:r w:rsidRPr="00992F90">
              <w:rPr>
                <w:lang w:val="en-GB"/>
              </w:rPr>
              <w:t>0-6</w:t>
            </w:r>
          </w:p>
        </w:tc>
      </w:tr>
      <w:tr w:rsidR="00574668" w:rsidRPr="00992F90" w:rsidTr="0041360C">
        <w:trPr>
          <w:trHeight w:val="396"/>
        </w:trPr>
        <w:tc>
          <w:tcPr>
            <w:tcW w:w="3085" w:type="dxa"/>
          </w:tcPr>
          <w:p w:rsidR="00574668" w:rsidRPr="00992F90" w:rsidRDefault="00574668" w:rsidP="0041360C">
            <w:pPr>
              <w:spacing w:line="360" w:lineRule="auto"/>
              <w:rPr>
                <w:lang w:val="en-GB"/>
              </w:rPr>
            </w:pPr>
            <w:r w:rsidRPr="00992F90">
              <w:rPr>
                <w:b/>
                <w:lang w:val="en-GB"/>
              </w:rPr>
              <w:t>Picture naming</w:t>
            </w:r>
            <w:r w:rsidRPr="00992F90">
              <w:rPr>
                <w:lang w:val="en-GB"/>
              </w:rPr>
              <w:t xml:space="preserve"> (0-65)</w:t>
            </w:r>
          </w:p>
        </w:tc>
        <w:tc>
          <w:tcPr>
            <w:tcW w:w="992" w:type="dxa"/>
          </w:tcPr>
          <w:p w:rsidR="00574668" w:rsidRPr="00992F90" w:rsidRDefault="00574668" w:rsidP="0041360C">
            <w:pPr>
              <w:spacing w:line="360" w:lineRule="auto"/>
              <w:rPr>
                <w:lang w:val="en-GB"/>
              </w:rPr>
            </w:pPr>
            <w:r w:rsidRPr="00992F90">
              <w:rPr>
                <w:lang w:val="en-GB"/>
              </w:rPr>
              <w:t>64.</w:t>
            </w:r>
            <w:r w:rsidR="001A4468" w:rsidRPr="00992F90">
              <w:rPr>
                <w:lang w:val="en-GB"/>
              </w:rPr>
              <w:t>7</w:t>
            </w:r>
          </w:p>
        </w:tc>
        <w:tc>
          <w:tcPr>
            <w:tcW w:w="851" w:type="dxa"/>
          </w:tcPr>
          <w:p w:rsidR="00574668" w:rsidRPr="00992F90" w:rsidRDefault="001A4468" w:rsidP="0041360C">
            <w:pPr>
              <w:spacing w:line="360" w:lineRule="auto"/>
              <w:rPr>
                <w:lang w:val="en-GB"/>
              </w:rPr>
            </w:pPr>
            <w:r w:rsidRPr="00992F90">
              <w:rPr>
                <w:lang w:val="en-GB"/>
              </w:rPr>
              <w:t>0</w:t>
            </w:r>
            <w:r w:rsidR="00574668" w:rsidRPr="00992F90">
              <w:rPr>
                <w:lang w:val="en-GB"/>
              </w:rPr>
              <w:t>.</w:t>
            </w:r>
            <w:r w:rsidRPr="00992F90">
              <w:rPr>
                <w:lang w:val="en-GB"/>
              </w:rPr>
              <w:t>6</w:t>
            </w:r>
          </w:p>
        </w:tc>
        <w:tc>
          <w:tcPr>
            <w:tcW w:w="992" w:type="dxa"/>
          </w:tcPr>
          <w:p w:rsidR="00574668" w:rsidRPr="00992F90" w:rsidRDefault="00574668" w:rsidP="0041360C">
            <w:pPr>
              <w:spacing w:line="360" w:lineRule="auto"/>
              <w:rPr>
                <w:lang w:val="en-GB"/>
              </w:rPr>
            </w:pPr>
            <w:r w:rsidRPr="00992F90">
              <w:rPr>
                <w:lang w:val="en-GB"/>
              </w:rPr>
              <w:t>62-65</w:t>
            </w:r>
          </w:p>
        </w:tc>
        <w:tc>
          <w:tcPr>
            <w:tcW w:w="992" w:type="dxa"/>
          </w:tcPr>
          <w:p w:rsidR="00574668" w:rsidRPr="00992F90" w:rsidRDefault="00574668" w:rsidP="0041360C">
            <w:pPr>
              <w:spacing w:line="360" w:lineRule="auto"/>
              <w:rPr>
                <w:lang w:val="en-GB"/>
              </w:rPr>
            </w:pPr>
            <w:r w:rsidRPr="00992F90">
              <w:rPr>
                <w:lang w:val="en-GB"/>
              </w:rPr>
              <w:t>5</w:t>
            </w:r>
            <w:r w:rsidR="001A4468" w:rsidRPr="00992F90">
              <w:rPr>
                <w:lang w:val="en-GB"/>
              </w:rPr>
              <w:t>8.9</w:t>
            </w:r>
          </w:p>
        </w:tc>
        <w:tc>
          <w:tcPr>
            <w:tcW w:w="743" w:type="dxa"/>
          </w:tcPr>
          <w:p w:rsidR="00574668" w:rsidRPr="00992F90" w:rsidRDefault="001A4468" w:rsidP="0041360C">
            <w:pPr>
              <w:spacing w:line="360" w:lineRule="auto"/>
              <w:rPr>
                <w:lang w:val="en-GB"/>
              </w:rPr>
            </w:pPr>
            <w:r w:rsidRPr="00992F90">
              <w:rPr>
                <w:lang w:val="en-GB"/>
              </w:rPr>
              <w:t>6.4</w:t>
            </w:r>
          </w:p>
        </w:tc>
        <w:tc>
          <w:tcPr>
            <w:tcW w:w="1065" w:type="dxa"/>
          </w:tcPr>
          <w:p w:rsidR="00574668" w:rsidRPr="00992F90" w:rsidRDefault="00574668" w:rsidP="0041360C">
            <w:pPr>
              <w:spacing w:line="360" w:lineRule="auto"/>
              <w:rPr>
                <w:lang w:val="en-GB"/>
              </w:rPr>
            </w:pPr>
            <w:r w:rsidRPr="00992F90">
              <w:rPr>
                <w:lang w:val="en-GB"/>
              </w:rPr>
              <w:t>4</w:t>
            </w:r>
            <w:r w:rsidR="003B4C36" w:rsidRPr="00992F90">
              <w:rPr>
                <w:lang w:val="en-GB"/>
              </w:rPr>
              <w:t>1</w:t>
            </w:r>
            <w:r w:rsidRPr="00992F90">
              <w:rPr>
                <w:lang w:val="en-GB"/>
              </w:rPr>
              <w:t>-65</w:t>
            </w:r>
          </w:p>
        </w:tc>
      </w:tr>
      <w:tr w:rsidR="00574668" w:rsidRPr="00992F90" w:rsidTr="0041360C">
        <w:tc>
          <w:tcPr>
            <w:tcW w:w="3085" w:type="dxa"/>
          </w:tcPr>
          <w:p w:rsidR="00574668" w:rsidRPr="00992F90" w:rsidRDefault="00574668" w:rsidP="0041360C">
            <w:pPr>
              <w:spacing w:line="360" w:lineRule="auto"/>
              <w:rPr>
                <w:b/>
                <w:lang w:val="en-GB"/>
              </w:rPr>
            </w:pPr>
            <w:r w:rsidRPr="00992F90">
              <w:rPr>
                <w:b/>
                <w:lang w:val="en-GB"/>
              </w:rPr>
              <w:t>LexTale</w:t>
            </w:r>
            <w:r w:rsidRPr="00992F90">
              <w:rPr>
                <w:rStyle w:val="FootnoteReference"/>
                <w:b/>
                <w:lang w:val="en-GB"/>
              </w:rPr>
              <w:footnoteReference w:id="5"/>
            </w:r>
            <w:r w:rsidRPr="00992F90">
              <w:rPr>
                <w:b/>
                <w:lang w:val="en-GB"/>
              </w:rPr>
              <w:t xml:space="preserve"> </w:t>
            </w:r>
          </w:p>
          <w:p w:rsidR="00574668" w:rsidRPr="00992F90" w:rsidRDefault="00574668" w:rsidP="0041360C">
            <w:pPr>
              <w:spacing w:line="360" w:lineRule="auto"/>
              <w:rPr>
                <w:lang w:val="en-GB"/>
              </w:rPr>
            </w:pPr>
            <w:r w:rsidRPr="00992F90">
              <w:rPr>
                <w:lang w:val="en-GB"/>
              </w:rPr>
              <w:t>(0-100%)</w:t>
            </w:r>
          </w:p>
        </w:tc>
        <w:tc>
          <w:tcPr>
            <w:tcW w:w="992"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94.</w:t>
            </w:r>
            <w:r w:rsidR="001A4468" w:rsidRPr="00992F90">
              <w:rPr>
                <w:lang w:val="en-GB"/>
              </w:rPr>
              <w:t>5</w:t>
            </w:r>
          </w:p>
        </w:tc>
        <w:tc>
          <w:tcPr>
            <w:tcW w:w="851" w:type="dxa"/>
          </w:tcPr>
          <w:p w:rsidR="00574668" w:rsidRPr="00992F90" w:rsidRDefault="00574668" w:rsidP="0041360C">
            <w:pPr>
              <w:spacing w:line="360" w:lineRule="auto"/>
              <w:rPr>
                <w:lang w:val="en-GB"/>
              </w:rPr>
            </w:pPr>
          </w:p>
          <w:p w:rsidR="00574668" w:rsidRPr="00992F90" w:rsidRDefault="001A4468" w:rsidP="006C76E2">
            <w:pPr>
              <w:spacing w:line="360" w:lineRule="auto"/>
              <w:rPr>
                <w:lang w:val="en-GB"/>
              </w:rPr>
            </w:pPr>
            <w:r w:rsidRPr="00992F90">
              <w:rPr>
                <w:lang w:val="en-GB"/>
              </w:rPr>
              <w:t>3.</w:t>
            </w:r>
            <w:r w:rsidR="006C76E2" w:rsidRPr="00992F90">
              <w:rPr>
                <w:lang w:val="en-GB"/>
              </w:rPr>
              <w:t>5</w:t>
            </w:r>
          </w:p>
        </w:tc>
        <w:tc>
          <w:tcPr>
            <w:tcW w:w="992" w:type="dxa"/>
          </w:tcPr>
          <w:p w:rsidR="00574668" w:rsidRPr="00992F90" w:rsidRDefault="00574668" w:rsidP="0041360C">
            <w:pPr>
              <w:spacing w:line="360" w:lineRule="auto"/>
              <w:rPr>
                <w:lang w:val="en-GB"/>
              </w:rPr>
            </w:pPr>
          </w:p>
          <w:p w:rsidR="00574668" w:rsidRPr="00992F90" w:rsidRDefault="003B4C36" w:rsidP="0041360C">
            <w:pPr>
              <w:spacing w:line="360" w:lineRule="auto"/>
              <w:rPr>
                <w:lang w:val="en-GB"/>
              </w:rPr>
            </w:pPr>
            <w:r w:rsidRPr="00992F90">
              <w:rPr>
                <w:lang w:val="en-GB"/>
              </w:rPr>
              <w:t>83</w:t>
            </w:r>
            <w:r w:rsidR="00574668" w:rsidRPr="00992F90">
              <w:rPr>
                <w:lang w:val="en-GB"/>
              </w:rPr>
              <w:t>-100</w:t>
            </w:r>
          </w:p>
        </w:tc>
        <w:tc>
          <w:tcPr>
            <w:tcW w:w="992" w:type="dxa"/>
          </w:tcPr>
          <w:p w:rsidR="00574668" w:rsidRPr="00992F90" w:rsidRDefault="00574668" w:rsidP="0041360C">
            <w:pPr>
              <w:spacing w:line="360" w:lineRule="auto"/>
              <w:rPr>
                <w:lang w:val="en-GB"/>
              </w:rPr>
            </w:pPr>
          </w:p>
          <w:p w:rsidR="00574668" w:rsidRPr="00992F90" w:rsidRDefault="001A4468" w:rsidP="0041360C">
            <w:pPr>
              <w:spacing w:line="360" w:lineRule="auto"/>
              <w:rPr>
                <w:lang w:val="en-GB"/>
              </w:rPr>
            </w:pPr>
            <w:r w:rsidRPr="00992F90">
              <w:rPr>
                <w:lang w:val="en-GB"/>
              </w:rPr>
              <w:t>92.1</w:t>
            </w:r>
          </w:p>
        </w:tc>
        <w:tc>
          <w:tcPr>
            <w:tcW w:w="743" w:type="dxa"/>
          </w:tcPr>
          <w:p w:rsidR="00574668" w:rsidRPr="00992F90" w:rsidRDefault="00574668" w:rsidP="0041360C">
            <w:pPr>
              <w:spacing w:line="360" w:lineRule="auto"/>
              <w:rPr>
                <w:lang w:val="en-GB"/>
              </w:rPr>
            </w:pPr>
          </w:p>
          <w:p w:rsidR="00574668" w:rsidRPr="00992F90" w:rsidRDefault="001A4468" w:rsidP="006C76E2">
            <w:pPr>
              <w:spacing w:line="360" w:lineRule="auto"/>
              <w:rPr>
                <w:lang w:val="en-GB"/>
              </w:rPr>
            </w:pPr>
            <w:r w:rsidRPr="00992F90">
              <w:rPr>
                <w:lang w:val="en-GB"/>
              </w:rPr>
              <w:t>4.</w:t>
            </w:r>
            <w:r w:rsidR="006C76E2" w:rsidRPr="00992F90">
              <w:rPr>
                <w:lang w:val="en-GB"/>
              </w:rPr>
              <w:t>7</w:t>
            </w:r>
          </w:p>
        </w:tc>
        <w:tc>
          <w:tcPr>
            <w:tcW w:w="1065" w:type="dxa"/>
          </w:tcPr>
          <w:p w:rsidR="00574668" w:rsidRPr="00992F90" w:rsidRDefault="00574668" w:rsidP="0041360C">
            <w:pPr>
              <w:spacing w:line="360" w:lineRule="auto"/>
              <w:rPr>
                <w:lang w:val="en-GB"/>
              </w:rPr>
            </w:pPr>
          </w:p>
          <w:p w:rsidR="00574668" w:rsidRPr="00992F90" w:rsidRDefault="003B4C36" w:rsidP="0041360C">
            <w:pPr>
              <w:spacing w:line="360" w:lineRule="auto"/>
              <w:rPr>
                <w:lang w:val="en-GB"/>
              </w:rPr>
            </w:pPr>
            <w:r w:rsidRPr="00992F90">
              <w:rPr>
                <w:lang w:val="en-GB"/>
              </w:rPr>
              <w:t>82</w:t>
            </w:r>
            <w:r w:rsidR="00B31795" w:rsidRPr="00992F90">
              <w:rPr>
                <w:lang w:val="en-GB"/>
              </w:rPr>
              <w:t>-100</w:t>
            </w:r>
          </w:p>
        </w:tc>
      </w:tr>
      <w:tr w:rsidR="00574668" w:rsidRPr="00992F90" w:rsidTr="0041360C">
        <w:tc>
          <w:tcPr>
            <w:tcW w:w="3085" w:type="dxa"/>
          </w:tcPr>
          <w:p w:rsidR="00574668" w:rsidRPr="00992F90" w:rsidRDefault="00574668" w:rsidP="00DD0DAD">
            <w:pPr>
              <w:spacing w:line="360" w:lineRule="auto"/>
              <w:rPr>
                <w:lang w:val="en-GB"/>
              </w:rPr>
            </w:pPr>
            <w:r w:rsidRPr="00992F90">
              <w:rPr>
                <w:b/>
                <w:lang w:val="en-GB"/>
              </w:rPr>
              <w:t>Interview</w:t>
            </w:r>
            <w:r w:rsidRPr="00992F90">
              <w:rPr>
                <w:lang w:val="en-GB"/>
              </w:rPr>
              <w:t xml:space="preserve"> (</w:t>
            </w:r>
            <w:r w:rsidR="00DD0DAD" w:rsidRPr="00992F90">
              <w:rPr>
                <w:lang w:val="en-GB"/>
              </w:rPr>
              <w:t>1</w:t>
            </w:r>
            <w:r w:rsidRPr="00992F90">
              <w:rPr>
                <w:lang w:val="en-GB"/>
              </w:rPr>
              <w:t>-5)</w:t>
            </w:r>
          </w:p>
        </w:tc>
        <w:tc>
          <w:tcPr>
            <w:tcW w:w="992" w:type="dxa"/>
          </w:tcPr>
          <w:p w:rsidR="00574668" w:rsidRPr="00992F90" w:rsidRDefault="001A4468" w:rsidP="0041360C">
            <w:pPr>
              <w:spacing w:line="360" w:lineRule="auto"/>
              <w:rPr>
                <w:lang w:val="en-GB"/>
              </w:rPr>
            </w:pPr>
            <w:r w:rsidRPr="00992F90">
              <w:rPr>
                <w:lang w:val="en-GB"/>
              </w:rPr>
              <w:t>5.0</w:t>
            </w:r>
          </w:p>
        </w:tc>
        <w:tc>
          <w:tcPr>
            <w:tcW w:w="851" w:type="dxa"/>
          </w:tcPr>
          <w:p w:rsidR="00574668" w:rsidRPr="00992F90" w:rsidRDefault="001A4468" w:rsidP="0041360C">
            <w:pPr>
              <w:spacing w:line="360" w:lineRule="auto"/>
              <w:rPr>
                <w:lang w:val="en-GB"/>
              </w:rPr>
            </w:pPr>
            <w:r w:rsidRPr="00992F90">
              <w:rPr>
                <w:lang w:val="en-GB"/>
              </w:rPr>
              <w:t>0.0</w:t>
            </w:r>
          </w:p>
        </w:tc>
        <w:tc>
          <w:tcPr>
            <w:tcW w:w="992" w:type="dxa"/>
          </w:tcPr>
          <w:p w:rsidR="00574668" w:rsidRPr="00992F90" w:rsidRDefault="00574668" w:rsidP="0041360C">
            <w:pPr>
              <w:spacing w:line="360" w:lineRule="auto"/>
              <w:rPr>
                <w:lang w:val="en-GB"/>
              </w:rPr>
            </w:pPr>
            <w:r w:rsidRPr="00992F90">
              <w:rPr>
                <w:lang w:val="en-GB"/>
              </w:rPr>
              <w:t>5-5</w:t>
            </w:r>
          </w:p>
        </w:tc>
        <w:tc>
          <w:tcPr>
            <w:tcW w:w="992" w:type="dxa"/>
          </w:tcPr>
          <w:p w:rsidR="00574668" w:rsidRPr="00992F90" w:rsidRDefault="00574668" w:rsidP="0041360C">
            <w:pPr>
              <w:spacing w:line="360" w:lineRule="auto"/>
              <w:rPr>
                <w:lang w:val="en-GB"/>
              </w:rPr>
            </w:pPr>
            <w:r w:rsidRPr="00992F90">
              <w:rPr>
                <w:lang w:val="en-GB"/>
              </w:rPr>
              <w:t>4.</w:t>
            </w:r>
            <w:r w:rsidR="003B4C36" w:rsidRPr="00992F90">
              <w:rPr>
                <w:lang w:val="en-GB"/>
              </w:rPr>
              <w:t>6</w:t>
            </w:r>
          </w:p>
        </w:tc>
        <w:tc>
          <w:tcPr>
            <w:tcW w:w="743" w:type="dxa"/>
          </w:tcPr>
          <w:p w:rsidR="00574668" w:rsidRPr="00992F90" w:rsidRDefault="001A4468" w:rsidP="0041360C">
            <w:pPr>
              <w:spacing w:line="360" w:lineRule="auto"/>
              <w:rPr>
                <w:lang w:val="en-GB"/>
              </w:rPr>
            </w:pPr>
            <w:r w:rsidRPr="00992F90">
              <w:rPr>
                <w:lang w:val="en-GB"/>
              </w:rPr>
              <w:t>0.</w:t>
            </w:r>
            <w:r w:rsidR="003B4C36" w:rsidRPr="00992F90">
              <w:rPr>
                <w:lang w:val="en-GB"/>
              </w:rPr>
              <w:t>7</w:t>
            </w:r>
          </w:p>
        </w:tc>
        <w:tc>
          <w:tcPr>
            <w:tcW w:w="1065" w:type="dxa"/>
          </w:tcPr>
          <w:p w:rsidR="00574668" w:rsidRPr="00992F90" w:rsidRDefault="00574668" w:rsidP="0041360C">
            <w:pPr>
              <w:spacing w:line="360" w:lineRule="auto"/>
              <w:rPr>
                <w:lang w:val="en-GB"/>
              </w:rPr>
            </w:pPr>
            <w:r w:rsidRPr="00992F90">
              <w:rPr>
                <w:lang w:val="en-GB"/>
              </w:rPr>
              <w:t>3-5</w:t>
            </w:r>
          </w:p>
        </w:tc>
      </w:tr>
      <w:tr w:rsidR="00574668" w:rsidRPr="00992F90" w:rsidTr="0041360C">
        <w:tc>
          <w:tcPr>
            <w:tcW w:w="3085" w:type="dxa"/>
          </w:tcPr>
          <w:p w:rsidR="00574668" w:rsidRPr="00992F90" w:rsidRDefault="00574668" w:rsidP="0041360C">
            <w:pPr>
              <w:spacing w:line="360" w:lineRule="auto"/>
              <w:rPr>
                <w:lang w:val="en-GB"/>
              </w:rPr>
            </w:pPr>
            <w:r w:rsidRPr="00992F90">
              <w:rPr>
                <w:b/>
                <w:lang w:val="en-GB"/>
              </w:rPr>
              <w:t>Self-rated proficiency</w:t>
            </w:r>
            <w:r w:rsidRPr="00992F90">
              <w:rPr>
                <w:lang w:val="en-GB"/>
              </w:rPr>
              <w:t xml:space="preserve"> </w:t>
            </w:r>
          </w:p>
          <w:p w:rsidR="00574668" w:rsidRPr="00992F90" w:rsidRDefault="00574668" w:rsidP="0041360C">
            <w:pPr>
              <w:spacing w:line="360" w:lineRule="auto"/>
              <w:rPr>
                <w:lang w:val="en-GB"/>
              </w:rPr>
            </w:pPr>
            <w:r w:rsidRPr="00992F90">
              <w:rPr>
                <w:lang w:val="en-GB"/>
              </w:rPr>
              <w:t>(0-10)</w:t>
            </w:r>
            <w:r w:rsidRPr="00992F90">
              <w:rPr>
                <w:rStyle w:val="FootnoteReference"/>
                <w:lang w:val="en-GB"/>
              </w:rPr>
              <w:footnoteReference w:id="6"/>
            </w:r>
          </w:p>
          <w:p w:rsidR="00574668" w:rsidRPr="00992F90" w:rsidRDefault="00574668" w:rsidP="0041360C">
            <w:pPr>
              <w:spacing w:line="360" w:lineRule="auto"/>
              <w:rPr>
                <w:lang w:val="en-GB"/>
              </w:rPr>
            </w:pPr>
            <w:r w:rsidRPr="00992F90">
              <w:rPr>
                <w:i/>
                <w:lang w:val="en-GB"/>
              </w:rPr>
              <w:t>Speaking</w:t>
            </w:r>
          </w:p>
          <w:p w:rsidR="00574668" w:rsidRPr="00992F90" w:rsidRDefault="00574668" w:rsidP="0041360C">
            <w:pPr>
              <w:spacing w:line="360" w:lineRule="auto"/>
              <w:rPr>
                <w:i/>
                <w:lang w:val="en-GB"/>
              </w:rPr>
            </w:pPr>
            <w:r w:rsidRPr="00992F90">
              <w:rPr>
                <w:i/>
                <w:lang w:val="en-GB"/>
              </w:rPr>
              <w:t>Understanding</w:t>
            </w:r>
          </w:p>
          <w:p w:rsidR="00574668" w:rsidRPr="00992F90" w:rsidRDefault="00574668" w:rsidP="0041360C">
            <w:pPr>
              <w:spacing w:line="360" w:lineRule="auto"/>
              <w:rPr>
                <w:i/>
                <w:lang w:val="en-GB"/>
              </w:rPr>
            </w:pPr>
            <w:r w:rsidRPr="00992F90">
              <w:rPr>
                <w:i/>
                <w:lang w:val="en-GB"/>
              </w:rPr>
              <w:t>Writing</w:t>
            </w:r>
          </w:p>
          <w:p w:rsidR="00574668" w:rsidRPr="00992F90" w:rsidRDefault="00574668" w:rsidP="0041360C">
            <w:pPr>
              <w:spacing w:line="360" w:lineRule="auto"/>
              <w:rPr>
                <w:i/>
                <w:lang w:val="en-GB"/>
              </w:rPr>
            </w:pPr>
            <w:r w:rsidRPr="00992F90">
              <w:rPr>
                <w:i/>
                <w:lang w:val="en-GB"/>
              </w:rPr>
              <w:t>Reading</w:t>
            </w:r>
          </w:p>
          <w:p w:rsidR="00574668" w:rsidRPr="00992F90" w:rsidRDefault="00574668" w:rsidP="0041360C">
            <w:pPr>
              <w:spacing w:line="360" w:lineRule="auto"/>
              <w:rPr>
                <w:lang w:val="en-GB"/>
              </w:rPr>
            </w:pPr>
            <w:r w:rsidRPr="00992F90">
              <w:rPr>
                <w:i/>
                <w:lang w:val="en-GB"/>
              </w:rPr>
              <w:t>General</w:t>
            </w:r>
          </w:p>
        </w:tc>
        <w:tc>
          <w:tcPr>
            <w:tcW w:w="992"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9.</w:t>
            </w:r>
            <w:r w:rsidR="001A4468" w:rsidRPr="00992F90">
              <w:rPr>
                <w:lang w:val="en-GB"/>
              </w:rPr>
              <w:t>4</w:t>
            </w:r>
          </w:p>
          <w:p w:rsidR="00574668" w:rsidRPr="00992F90" w:rsidRDefault="00574668" w:rsidP="0041360C">
            <w:pPr>
              <w:spacing w:line="360" w:lineRule="auto"/>
              <w:rPr>
                <w:lang w:val="en-GB"/>
              </w:rPr>
            </w:pPr>
            <w:r w:rsidRPr="00992F90">
              <w:rPr>
                <w:lang w:val="en-GB"/>
              </w:rPr>
              <w:t>9.</w:t>
            </w:r>
            <w:r w:rsidR="001A4468" w:rsidRPr="00992F90">
              <w:rPr>
                <w:lang w:val="en-GB"/>
              </w:rPr>
              <w:t>5</w:t>
            </w:r>
          </w:p>
          <w:p w:rsidR="00574668" w:rsidRPr="00992F90" w:rsidRDefault="001A4468" w:rsidP="0041360C">
            <w:pPr>
              <w:spacing w:line="360" w:lineRule="auto"/>
              <w:rPr>
                <w:lang w:val="en-GB"/>
              </w:rPr>
            </w:pPr>
            <w:r w:rsidRPr="00992F90">
              <w:rPr>
                <w:lang w:val="en-GB"/>
              </w:rPr>
              <w:t>8.8</w:t>
            </w:r>
          </w:p>
          <w:p w:rsidR="00574668" w:rsidRPr="00992F90" w:rsidRDefault="001A4468" w:rsidP="0041360C">
            <w:pPr>
              <w:spacing w:line="360" w:lineRule="auto"/>
              <w:rPr>
                <w:lang w:val="en-GB"/>
              </w:rPr>
            </w:pPr>
            <w:r w:rsidRPr="00992F90">
              <w:rPr>
                <w:lang w:val="en-GB"/>
              </w:rPr>
              <w:t>9.5</w:t>
            </w:r>
          </w:p>
          <w:p w:rsidR="00574668" w:rsidRPr="00992F90" w:rsidRDefault="00574668" w:rsidP="0041360C">
            <w:pPr>
              <w:spacing w:line="360" w:lineRule="auto"/>
              <w:rPr>
                <w:lang w:val="en-GB"/>
              </w:rPr>
            </w:pPr>
            <w:r w:rsidRPr="00992F90">
              <w:rPr>
                <w:lang w:val="en-GB"/>
              </w:rPr>
              <w:t>9.</w:t>
            </w:r>
            <w:r w:rsidR="001A4468" w:rsidRPr="00992F90">
              <w:rPr>
                <w:lang w:val="en-GB"/>
              </w:rPr>
              <w:t>5</w:t>
            </w:r>
          </w:p>
        </w:tc>
        <w:tc>
          <w:tcPr>
            <w:tcW w:w="851"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0.</w:t>
            </w:r>
            <w:r w:rsidR="001A4468" w:rsidRPr="00992F90">
              <w:rPr>
                <w:lang w:val="en-GB"/>
              </w:rPr>
              <w:t>9</w:t>
            </w:r>
          </w:p>
          <w:p w:rsidR="00574668" w:rsidRPr="00992F90" w:rsidRDefault="00574668" w:rsidP="0041360C">
            <w:pPr>
              <w:spacing w:line="360" w:lineRule="auto"/>
              <w:rPr>
                <w:lang w:val="en-GB"/>
              </w:rPr>
            </w:pPr>
            <w:r w:rsidRPr="00992F90">
              <w:rPr>
                <w:lang w:val="en-GB"/>
              </w:rPr>
              <w:t>0.</w:t>
            </w:r>
            <w:r w:rsidR="001A4468" w:rsidRPr="00992F90">
              <w:rPr>
                <w:lang w:val="en-GB"/>
              </w:rPr>
              <w:t>8</w:t>
            </w:r>
          </w:p>
          <w:p w:rsidR="00574668" w:rsidRPr="00992F90" w:rsidRDefault="001A4468" w:rsidP="0041360C">
            <w:pPr>
              <w:spacing w:line="360" w:lineRule="auto"/>
              <w:rPr>
                <w:lang w:val="en-GB"/>
              </w:rPr>
            </w:pPr>
            <w:r w:rsidRPr="00992F90">
              <w:rPr>
                <w:lang w:val="en-GB"/>
              </w:rPr>
              <w:t>1.2</w:t>
            </w:r>
          </w:p>
          <w:p w:rsidR="00574668" w:rsidRPr="00992F90" w:rsidRDefault="00574668" w:rsidP="0041360C">
            <w:pPr>
              <w:spacing w:line="360" w:lineRule="auto"/>
              <w:rPr>
                <w:lang w:val="en-GB"/>
              </w:rPr>
            </w:pPr>
            <w:r w:rsidRPr="00992F90">
              <w:rPr>
                <w:lang w:val="en-GB"/>
              </w:rPr>
              <w:t>0.</w:t>
            </w:r>
            <w:r w:rsidR="001A4468" w:rsidRPr="00992F90">
              <w:rPr>
                <w:lang w:val="en-GB"/>
              </w:rPr>
              <w:t>8</w:t>
            </w:r>
          </w:p>
          <w:p w:rsidR="00574668" w:rsidRPr="00992F90" w:rsidRDefault="001A4468" w:rsidP="0041360C">
            <w:pPr>
              <w:spacing w:line="360" w:lineRule="auto"/>
              <w:rPr>
                <w:lang w:val="en-GB"/>
              </w:rPr>
            </w:pPr>
            <w:r w:rsidRPr="00992F90">
              <w:rPr>
                <w:lang w:val="en-GB"/>
              </w:rPr>
              <w:t>0.7</w:t>
            </w:r>
          </w:p>
        </w:tc>
        <w:tc>
          <w:tcPr>
            <w:tcW w:w="992"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p>
          <w:p w:rsidR="00574668" w:rsidRPr="00992F90" w:rsidRDefault="003B4C36" w:rsidP="0041360C">
            <w:pPr>
              <w:spacing w:line="360" w:lineRule="auto"/>
              <w:rPr>
                <w:lang w:val="en-GB"/>
              </w:rPr>
            </w:pPr>
            <w:r w:rsidRPr="00992F90">
              <w:rPr>
                <w:lang w:val="en-GB"/>
              </w:rPr>
              <w:t>7</w:t>
            </w:r>
            <w:r w:rsidR="00574668" w:rsidRPr="00992F90">
              <w:rPr>
                <w:lang w:val="en-GB"/>
              </w:rPr>
              <w:t>-10</w:t>
            </w:r>
          </w:p>
          <w:p w:rsidR="00574668" w:rsidRPr="00992F90" w:rsidRDefault="003B4C36" w:rsidP="0041360C">
            <w:pPr>
              <w:spacing w:line="360" w:lineRule="auto"/>
              <w:rPr>
                <w:lang w:val="en-GB"/>
              </w:rPr>
            </w:pPr>
            <w:r w:rsidRPr="00992F90">
              <w:rPr>
                <w:lang w:val="en-GB"/>
              </w:rPr>
              <w:t>7</w:t>
            </w:r>
            <w:r w:rsidR="00574668" w:rsidRPr="00992F90">
              <w:rPr>
                <w:lang w:val="en-GB"/>
              </w:rPr>
              <w:t>-10</w:t>
            </w:r>
          </w:p>
          <w:p w:rsidR="00574668" w:rsidRPr="00992F90" w:rsidRDefault="00574668" w:rsidP="0041360C">
            <w:pPr>
              <w:spacing w:line="360" w:lineRule="auto"/>
              <w:rPr>
                <w:lang w:val="en-GB"/>
              </w:rPr>
            </w:pPr>
            <w:r w:rsidRPr="00992F90">
              <w:rPr>
                <w:lang w:val="en-GB"/>
              </w:rPr>
              <w:t>6-10</w:t>
            </w:r>
          </w:p>
          <w:p w:rsidR="00574668" w:rsidRPr="00992F90" w:rsidRDefault="00574668" w:rsidP="0041360C">
            <w:pPr>
              <w:spacing w:line="360" w:lineRule="auto"/>
              <w:rPr>
                <w:lang w:val="en-GB"/>
              </w:rPr>
            </w:pPr>
            <w:r w:rsidRPr="00992F90">
              <w:rPr>
                <w:lang w:val="en-GB"/>
              </w:rPr>
              <w:t>7-10</w:t>
            </w:r>
          </w:p>
          <w:p w:rsidR="00574668" w:rsidRPr="00992F90" w:rsidRDefault="00574668" w:rsidP="0041360C">
            <w:pPr>
              <w:spacing w:line="360" w:lineRule="auto"/>
              <w:rPr>
                <w:lang w:val="en-GB"/>
              </w:rPr>
            </w:pPr>
            <w:r w:rsidRPr="00992F90">
              <w:rPr>
                <w:lang w:val="en-GB"/>
              </w:rPr>
              <w:t>7-10</w:t>
            </w:r>
          </w:p>
        </w:tc>
        <w:tc>
          <w:tcPr>
            <w:tcW w:w="992"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8.</w:t>
            </w:r>
            <w:r w:rsidR="001A4468" w:rsidRPr="00992F90">
              <w:rPr>
                <w:lang w:val="en-GB"/>
              </w:rPr>
              <w:t>6</w:t>
            </w:r>
          </w:p>
          <w:p w:rsidR="00574668" w:rsidRPr="00992F90" w:rsidRDefault="00574668" w:rsidP="0041360C">
            <w:pPr>
              <w:spacing w:line="360" w:lineRule="auto"/>
              <w:rPr>
                <w:lang w:val="en-GB"/>
              </w:rPr>
            </w:pPr>
            <w:r w:rsidRPr="00992F90">
              <w:rPr>
                <w:lang w:val="en-GB"/>
              </w:rPr>
              <w:t>9.</w:t>
            </w:r>
            <w:r w:rsidR="001A4468" w:rsidRPr="00992F90">
              <w:rPr>
                <w:lang w:val="en-GB"/>
              </w:rPr>
              <w:t>1</w:t>
            </w:r>
          </w:p>
          <w:p w:rsidR="00574668" w:rsidRPr="00992F90" w:rsidRDefault="001A4468" w:rsidP="0041360C">
            <w:pPr>
              <w:spacing w:line="360" w:lineRule="auto"/>
              <w:rPr>
                <w:lang w:val="en-GB"/>
              </w:rPr>
            </w:pPr>
            <w:r w:rsidRPr="00992F90">
              <w:rPr>
                <w:lang w:val="en-GB"/>
              </w:rPr>
              <w:t>8.4</w:t>
            </w:r>
          </w:p>
          <w:p w:rsidR="00574668" w:rsidRPr="00992F90" w:rsidRDefault="001A4468" w:rsidP="0041360C">
            <w:pPr>
              <w:spacing w:line="360" w:lineRule="auto"/>
              <w:rPr>
                <w:lang w:val="en-GB"/>
              </w:rPr>
            </w:pPr>
            <w:r w:rsidRPr="00992F90">
              <w:rPr>
                <w:lang w:val="en-GB"/>
              </w:rPr>
              <w:t>8.9</w:t>
            </w:r>
          </w:p>
          <w:p w:rsidR="00574668" w:rsidRPr="00992F90" w:rsidRDefault="00574668" w:rsidP="0041360C">
            <w:pPr>
              <w:spacing w:line="360" w:lineRule="auto"/>
              <w:rPr>
                <w:lang w:val="en-GB"/>
              </w:rPr>
            </w:pPr>
            <w:r w:rsidRPr="00992F90">
              <w:rPr>
                <w:lang w:val="en-GB"/>
              </w:rPr>
              <w:t>8.</w:t>
            </w:r>
            <w:r w:rsidR="001A4468" w:rsidRPr="00992F90">
              <w:rPr>
                <w:lang w:val="en-GB"/>
              </w:rPr>
              <w:t>8</w:t>
            </w:r>
          </w:p>
        </w:tc>
        <w:tc>
          <w:tcPr>
            <w:tcW w:w="743"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p>
          <w:p w:rsidR="00574668" w:rsidRPr="00992F90" w:rsidRDefault="001A4468" w:rsidP="0041360C">
            <w:pPr>
              <w:spacing w:line="360" w:lineRule="auto"/>
              <w:rPr>
                <w:lang w:val="en-GB"/>
              </w:rPr>
            </w:pPr>
            <w:r w:rsidRPr="00992F90">
              <w:rPr>
                <w:lang w:val="en-GB"/>
              </w:rPr>
              <w:t>1.5</w:t>
            </w:r>
          </w:p>
          <w:p w:rsidR="00574668" w:rsidRPr="00992F90" w:rsidRDefault="00574668" w:rsidP="0041360C">
            <w:pPr>
              <w:spacing w:line="360" w:lineRule="auto"/>
              <w:rPr>
                <w:lang w:val="en-GB"/>
              </w:rPr>
            </w:pPr>
            <w:r w:rsidRPr="00992F90">
              <w:rPr>
                <w:lang w:val="en-GB"/>
              </w:rPr>
              <w:t>1.0</w:t>
            </w:r>
          </w:p>
          <w:p w:rsidR="00574668" w:rsidRPr="00992F90" w:rsidRDefault="00574668" w:rsidP="0041360C">
            <w:pPr>
              <w:spacing w:line="360" w:lineRule="auto"/>
              <w:rPr>
                <w:lang w:val="en-GB"/>
              </w:rPr>
            </w:pPr>
            <w:r w:rsidRPr="00992F90">
              <w:rPr>
                <w:lang w:val="en-GB"/>
              </w:rPr>
              <w:t>1.</w:t>
            </w:r>
            <w:r w:rsidR="001A4468" w:rsidRPr="00992F90">
              <w:rPr>
                <w:lang w:val="en-GB"/>
              </w:rPr>
              <w:t>3</w:t>
            </w:r>
          </w:p>
          <w:p w:rsidR="00574668" w:rsidRPr="00992F90" w:rsidRDefault="00574668" w:rsidP="0041360C">
            <w:pPr>
              <w:spacing w:line="360" w:lineRule="auto"/>
              <w:rPr>
                <w:lang w:val="en-GB"/>
              </w:rPr>
            </w:pPr>
            <w:r w:rsidRPr="00992F90">
              <w:rPr>
                <w:lang w:val="en-GB"/>
              </w:rPr>
              <w:t>1.</w:t>
            </w:r>
            <w:r w:rsidR="001A4468" w:rsidRPr="00992F90">
              <w:rPr>
                <w:lang w:val="en-GB"/>
              </w:rPr>
              <w:t>4</w:t>
            </w:r>
          </w:p>
          <w:p w:rsidR="00574668" w:rsidRPr="00992F90" w:rsidRDefault="001A4468" w:rsidP="0041360C">
            <w:pPr>
              <w:spacing w:line="360" w:lineRule="auto"/>
              <w:rPr>
                <w:lang w:val="en-GB"/>
              </w:rPr>
            </w:pPr>
            <w:r w:rsidRPr="00992F90">
              <w:rPr>
                <w:lang w:val="en-GB"/>
              </w:rPr>
              <w:t>1.3</w:t>
            </w:r>
          </w:p>
        </w:tc>
        <w:tc>
          <w:tcPr>
            <w:tcW w:w="1065"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p>
          <w:p w:rsidR="00574668" w:rsidRPr="00992F90" w:rsidRDefault="003B4C36" w:rsidP="0041360C">
            <w:pPr>
              <w:spacing w:line="360" w:lineRule="auto"/>
              <w:rPr>
                <w:lang w:val="en-GB"/>
              </w:rPr>
            </w:pPr>
            <w:r w:rsidRPr="00992F90">
              <w:rPr>
                <w:lang w:val="en-GB"/>
              </w:rPr>
              <w:t>5</w:t>
            </w:r>
            <w:r w:rsidR="00574668" w:rsidRPr="00992F90">
              <w:rPr>
                <w:lang w:val="en-GB"/>
              </w:rPr>
              <w:t>-10</w:t>
            </w:r>
          </w:p>
          <w:p w:rsidR="00574668" w:rsidRPr="00992F90" w:rsidRDefault="00574668" w:rsidP="0041360C">
            <w:pPr>
              <w:spacing w:line="360" w:lineRule="auto"/>
              <w:rPr>
                <w:lang w:val="en-GB"/>
              </w:rPr>
            </w:pPr>
            <w:r w:rsidRPr="00992F90">
              <w:rPr>
                <w:lang w:val="en-GB"/>
              </w:rPr>
              <w:t>6-10</w:t>
            </w:r>
          </w:p>
          <w:p w:rsidR="00574668" w:rsidRPr="00992F90" w:rsidRDefault="003B4C36" w:rsidP="0041360C">
            <w:pPr>
              <w:spacing w:line="360" w:lineRule="auto"/>
              <w:rPr>
                <w:lang w:val="en-GB"/>
              </w:rPr>
            </w:pPr>
            <w:r w:rsidRPr="00992F90">
              <w:rPr>
                <w:lang w:val="en-GB"/>
              </w:rPr>
              <w:t>5</w:t>
            </w:r>
            <w:r w:rsidR="00574668" w:rsidRPr="00992F90">
              <w:rPr>
                <w:lang w:val="en-GB"/>
              </w:rPr>
              <w:t>-10</w:t>
            </w:r>
          </w:p>
          <w:p w:rsidR="00574668" w:rsidRPr="00992F90" w:rsidRDefault="003B4C36" w:rsidP="0041360C">
            <w:pPr>
              <w:spacing w:line="360" w:lineRule="auto"/>
              <w:rPr>
                <w:lang w:val="en-GB"/>
              </w:rPr>
            </w:pPr>
            <w:r w:rsidRPr="00992F90">
              <w:rPr>
                <w:lang w:val="en-GB"/>
              </w:rPr>
              <w:t>5</w:t>
            </w:r>
            <w:r w:rsidR="00574668" w:rsidRPr="00992F90">
              <w:rPr>
                <w:lang w:val="en-GB"/>
              </w:rPr>
              <w:t>-10</w:t>
            </w:r>
          </w:p>
          <w:p w:rsidR="00574668" w:rsidRPr="00992F90" w:rsidRDefault="003B4C36" w:rsidP="0041360C">
            <w:pPr>
              <w:spacing w:line="360" w:lineRule="auto"/>
              <w:rPr>
                <w:lang w:val="en-GB"/>
              </w:rPr>
            </w:pPr>
            <w:r w:rsidRPr="00992F90">
              <w:rPr>
                <w:lang w:val="en-GB"/>
              </w:rPr>
              <w:t>5</w:t>
            </w:r>
            <w:r w:rsidR="00574668" w:rsidRPr="00992F90">
              <w:rPr>
                <w:lang w:val="en-GB"/>
              </w:rPr>
              <w:t>-10</w:t>
            </w:r>
          </w:p>
        </w:tc>
      </w:tr>
      <w:tr w:rsidR="00574668" w:rsidRPr="00992F90" w:rsidTr="0041360C">
        <w:tc>
          <w:tcPr>
            <w:tcW w:w="3085" w:type="dxa"/>
          </w:tcPr>
          <w:p w:rsidR="00574668" w:rsidRPr="00992F90" w:rsidRDefault="00574668" w:rsidP="0041360C">
            <w:pPr>
              <w:spacing w:line="360" w:lineRule="auto"/>
              <w:rPr>
                <w:b/>
                <w:lang w:val="en-GB"/>
              </w:rPr>
            </w:pPr>
            <w:r w:rsidRPr="00992F90">
              <w:rPr>
                <w:b/>
                <w:lang w:val="en-GB"/>
              </w:rPr>
              <w:t xml:space="preserve">%exposure </w:t>
            </w:r>
          </w:p>
          <w:p w:rsidR="00574668" w:rsidRPr="00992F90" w:rsidRDefault="00574668" w:rsidP="0041360C">
            <w:pPr>
              <w:spacing w:line="360" w:lineRule="auto"/>
              <w:rPr>
                <w:lang w:val="en-GB"/>
              </w:rPr>
            </w:pPr>
            <w:r w:rsidRPr="00992F90">
              <w:rPr>
                <w:lang w:val="en-GB"/>
              </w:rPr>
              <w:t>(0-100)</w:t>
            </w:r>
          </w:p>
        </w:tc>
        <w:tc>
          <w:tcPr>
            <w:tcW w:w="992"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5</w:t>
            </w:r>
            <w:r w:rsidR="001A4468" w:rsidRPr="00992F90">
              <w:rPr>
                <w:lang w:val="en-GB"/>
              </w:rPr>
              <w:t>1.6</w:t>
            </w:r>
          </w:p>
        </w:tc>
        <w:tc>
          <w:tcPr>
            <w:tcW w:w="851"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1</w:t>
            </w:r>
            <w:r w:rsidR="001A4468" w:rsidRPr="00992F90">
              <w:rPr>
                <w:lang w:val="en-GB"/>
              </w:rPr>
              <w:t>9.0</w:t>
            </w:r>
          </w:p>
        </w:tc>
        <w:tc>
          <w:tcPr>
            <w:tcW w:w="992" w:type="dxa"/>
          </w:tcPr>
          <w:p w:rsidR="00574668" w:rsidRPr="00992F90" w:rsidRDefault="00574668" w:rsidP="0041360C">
            <w:pPr>
              <w:spacing w:line="360" w:lineRule="auto"/>
              <w:rPr>
                <w:lang w:val="en-GB"/>
              </w:rPr>
            </w:pPr>
          </w:p>
          <w:p w:rsidR="00574668" w:rsidRPr="00992F90" w:rsidRDefault="00155BD9" w:rsidP="0041360C">
            <w:pPr>
              <w:spacing w:line="360" w:lineRule="auto"/>
              <w:rPr>
                <w:lang w:val="en-GB"/>
              </w:rPr>
            </w:pPr>
            <w:r w:rsidRPr="00992F90">
              <w:rPr>
                <w:lang w:val="en-GB"/>
              </w:rPr>
              <w:t>1</w:t>
            </w:r>
            <w:r w:rsidR="00574668" w:rsidRPr="00992F90">
              <w:rPr>
                <w:lang w:val="en-GB"/>
              </w:rPr>
              <w:t>0-</w:t>
            </w:r>
            <w:r w:rsidRPr="00992F90">
              <w:rPr>
                <w:lang w:val="en-GB"/>
              </w:rPr>
              <w:t>9</w:t>
            </w:r>
            <w:r w:rsidR="00574668" w:rsidRPr="00992F90">
              <w:rPr>
                <w:lang w:val="en-GB"/>
              </w:rPr>
              <w:t>0</w:t>
            </w:r>
          </w:p>
        </w:tc>
        <w:tc>
          <w:tcPr>
            <w:tcW w:w="992"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3</w:t>
            </w:r>
            <w:r w:rsidR="001A4468" w:rsidRPr="00992F90">
              <w:rPr>
                <w:lang w:val="en-GB"/>
              </w:rPr>
              <w:t>4.4</w:t>
            </w:r>
          </w:p>
        </w:tc>
        <w:tc>
          <w:tcPr>
            <w:tcW w:w="743"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1</w:t>
            </w:r>
            <w:r w:rsidR="001A4468" w:rsidRPr="00992F90">
              <w:rPr>
                <w:lang w:val="en-GB"/>
              </w:rPr>
              <w:t>8.4</w:t>
            </w:r>
          </w:p>
        </w:tc>
        <w:tc>
          <w:tcPr>
            <w:tcW w:w="1065"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10-</w:t>
            </w:r>
            <w:r w:rsidR="00155BD9" w:rsidRPr="00992F90">
              <w:rPr>
                <w:lang w:val="en-GB"/>
              </w:rPr>
              <w:t>9</w:t>
            </w:r>
            <w:r w:rsidRPr="00992F90">
              <w:rPr>
                <w:lang w:val="en-GB"/>
              </w:rPr>
              <w:t>0</w:t>
            </w:r>
          </w:p>
        </w:tc>
      </w:tr>
      <w:tr w:rsidR="00574668" w:rsidRPr="00992F90" w:rsidTr="0041360C">
        <w:tc>
          <w:tcPr>
            <w:tcW w:w="3085" w:type="dxa"/>
          </w:tcPr>
          <w:p w:rsidR="00574668" w:rsidRPr="00992F90" w:rsidRDefault="00574668" w:rsidP="0041360C">
            <w:pPr>
              <w:spacing w:line="360" w:lineRule="auto"/>
              <w:rPr>
                <w:b/>
                <w:lang w:val="en-GB"/>
              </w:rPr>
            </w:pPr>
            <w:r w:rsidRPr="00992F90">
              <w:rPr>
                <w:b/>
                <w:lang w:val="en-GB"/>
              </w:rPr>
              <w:t>%speaking</w:t>
            </w:r>
          </w:p>
          <w:p w:rsidR="00574668" w:rsidRPr="00992F90" w:rsidRDefault="00574668" w:rsidP="0041360C">
            <w:pPr>
              <w:spacing w:line="360" w:lineRule="auto"/>
              <w:rPr>
                <w:lang w:val="en-GB"/>
              </w:rPr>
            </w:pPr>
            <w:r w:rsidRPr="00992F90">
              <w:rPr>
                <w:lang w:val="en-GB"/>
              </w:rPr>
              <w:t>(0-100)</w:t>
            </w:r>
          </w:p>
        </w:tc>
        <w:tc>
          <w:tcPr>
            <w:tcW w:w="992" w:type="dxa"/>
          </w:tcPr>
          <w:p w:rsidR="00574668" w:rsidRPr="00992F90" w:rsidRDefault="00574668" w:rsidP="0041360C">
            <w:pPr>
              <w:spacing w:line="360" w:lineRule="auto"/>
              <w:rPr>
                <w:lang w:val="en-GB"/>
              </w:rPr>
            </w:pPr>
          </w:p>
          <w:p w:rsidR="00574668" w:rsidRPr="00992F90" w:rsidRDefault="001A4468" w:rsidP="0041360C">
            <w:pPr>
              <w:spacing w:line="360" w:lineRule="auto"/>
              <w:rPr>
                <w:lang w:val="en-GB"/>
              </w:rPr>
            </w:pPr>
            <w:r w:rsidRPr="00992F90">
              <w:rPr>
                <w:lang w:val="en-GB"/>
              </w:rPr>
              <w:t>53.5</w:t>
            </w:r>
          </w:p>
        </w:tc>
        <w:tc>
          <w:tcPr>
            <w:tcW w:w="851" w:type="dxa"/>
          </w:tcPr>
          <w:p w:rsidR="00574668" w:rsidRPr="00992F90" w:rsidRDefault="00574668" w:rsidP="0041360C">
            <w:pPr>
              <w:spacing w:line="360" w:lineRule="auto"/>
              <w:rPr>
                <w:lang w:val="en-GB"/>
              </w:rPr>
            </w:pPr>
          </w:p>
          <w:p w:rsidR="00574668" w:rsidRPr="00992F90" w:rsidRDefault="001A4468" w:rsidP="0041360C">
            <w:pPr>
              <w:spacing w:line="360" w:lineRule="auto"/>
              <w:rPr>
                <w:lang w:val="en-GB"/>
              </w:rPr>
            </w:pPr>
            <w:r w:rsidRPr="00992F90">
              <w:rPr>
                <w:lang w:val="en-GB"/>
              </w:rPr>
              <w:t>23.5</w:t>
            </w:r>
          </w:p>
        </w:tc>
        <w:tc>
          <w:tcPr>
            <w:tcW w:w="992" w:type="dxa"/>
          </w:tcPr>
          <w:p w:rsidR="00574668" w:rsidRPr="00992F90" w:rsidRDefault="00574668" w:rsidP="0041360C">
            <w:pPr>
              <w:spacing w:line="360" w:lineRule="auto"/>
              <w:rPr>
                <w:lang w:val="en-GB"/>
              </w:rPr>
            </w:pPr>
          </w:p>
          <w:p w:rsidR="00574668" w:rsidRPr="00992F90" w:rsidRDefault="00155BD9" w:rsidP="0041360C">
            <w:pPr>
              <w:spacing w:line="360" w:lineRule="auto"/>
              <w:rPr>
                <w:lang w:val="en-GB"/>
              </w:rPr>
            </w:pPr>
            <w:r w:rsidRPr="00992F90">
              <w:rPr>
                <w:lang w:val="en-GB"/>
              </w:rPr>
              <w:t>1</w:t>
            </w:r>
            <w:r w:rsidR="00574668" w:rsidRPr="00992F90">
              <w:rPr>
                <w:lang w:val="en-GB"/>
              </w:rPr>
              <w:t>0-</w:t>
            </w:r>
            <w:r w:rsidRPr="00992F90">
              <w:rPr>
                <w:lang w:val="en-GB"/>
              </w:rPr>
              <w:t>10</w:t>
            </w:r>
            <w:r w:rsidR="00574668" w:rsidRPr="00992F90">
              <w:rPr>
                <w:lang w:val="en-GB"/>
              </w:rPr>
              <w:t>0</w:t>
            </w:r>
          </w:p>
        </w:tc>
        <w:tc>
          <w:tcPr>
            <w:tcW w:w="992"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3</w:t>
            </w:r>
            <w:r w:rsidR="001A4468" w:rsidRPr="00992F90">
              <w:rPr>
                <w:lang w:val="en-GB"/>
              </w:rPr>
              <w:t>7.7</w:t>
            </w:r>
          </w:p>
        </w:tc>
        <w:tc>
          <w:tcPr>
            <w:tcW w:w="743" w:type="dxa"/>
          </w:tcPr>
          <w:p w:rsidR="00574668" w:rsidRPr="00992F90" w:rsidRDefault="00574668" w:rsidP="0041360C">
            <w:pPr>
              <w:spacing w:line="360" w:lineRule="auto"/>
              <w:rPr>
                <w:lang w:val="en-GB"/>
              </w:rPr>
            </w:pPr>
          </w:p>
          <w:p w:rsidR="00574668" w:rsidRPr="00992F90" w:rsidRDefault="001A4468" w:rsidP="0041360C">
            <w:pPr>
              <w:spacing w:line="360" w:lineRule="auto"/>
              <w:rPr>
                <w:lang w:val="en-GB"/>
              </w:rPr>
            </w:pPr>
            <w:r w:rsidRPr="00992F90">
              <w:rPr>
                <w:lang w:val="en-GB"/>
              </w:rPr>
              <w:t>23.3</w:t>
            </w:r>
          </w:p>
        </w:tc>
        <w:tc>
          <w:tcPr>
            <w:tcW w:w="1065" w:type="dxa"/>
          </w:tcPr>
          <w:p w:rsidR="00574668" w:rsidRPr="00992F90" w:rsidRDefault="00574668" w:rsidP="0041360C">
            <w:pPr>
              <w:spacing w:line="360" w:lineRule="auto"/>
              <w:rPr>
                <w:lang w:val="en-GB"/>
              </w:rPr>
            </w:pPr>
          </w:p>
          <w:p w:rsidR="00574668" w:rsidRPr="00992F90" w:rsidRDefault="00574668" w:rsidP="0041360C">
            <w:pPr>
              <w:spacing w:line="360" w:lineRule="auto"/>
              <w:rPr>
                <w:lang w:val="en-GB"/>
              </w:rPr>
            </w:pPr>
            <w:r w:rsidRPr="00992F90">
              <w:rPr>
                <w:lang w:val="en-GB"/>
              </w:rPr>
              <w:t>10-80</w:t>
            </w:r>
          </w:p>
        </w:tc>
      </w:tr>
      <w:tr w:rsidR="00574668" w:rsidRPr="00992F90" w:rsidTr="0041360C">
        <w:tc>
          <w:tcPr>
            <w:tcW w:w="3085" w:type="dxa"/>
          </w:tcPr>
          <w:p w:rsidR="00574668" w:rsidRPr="00992F90" w:rsidRDefault="00574668" w:rsidP="0041360C">
            <w:pPr>
              <w:spacing w:line="360" w:lineRule="auto"/>
              <w:rPr>
                <w:b/>
                <w:lang w:val="en-GB"/>
              </w:rPr>
            </w:pPr>
            <w:r w:rsidRPr="00992F90">
              <w:rPr>
                <w:b/>
                <w:lang w:val="en-GB"/>
              </w:rPr>
              <w:t>Verbal fluency</w:t>
            </w:r>
          </w:p>
          <w:p w:rsidR="00574668" w:rsidRPr="00992F90" w:rsidRDefault="00574668" w:rsidP="0041360C">
            <w:pPr>
              <w:spacing w:line="360" w:lineRule="auto"/>
              <w:rPr>
                <w:i/>
                <w:lang w:val="en-GB"/>
              </w:rPr>
            </w:pPr>
            <w:r w:rsidRPr="00992F90">
              <w:rPr>
                <w:i/>
                <w:lang w:val="en-GB"/>
              </w:rPr>
              <w:lastRenderedPageBreak/>
              <w:t>Animals</w:t>
            </w:r>
          </w:p>
          <w:p w:rsidR="00574668" w:rsidRPr="00992F90" w:rsidRDefault="00574668" w:rsidP="0041360C">
            <w:pPr>
              <w:spacing w:line="360" w:lineRule="auto"/>
              <w:rPr>
                <w:i/>
                <w:lang w:val="en-GB"/>
              </w:rPr>
            </w:pPr>
            <w:r w:rsidRPr="00992F90">
              <w:rPr>
                <w:i/>
                <w:lang w:val="en-GB"/>
              </w:rPr>
              <w:t>Letters</w:t>
            </w:r>
          </w:p>
        </w:tc>
        <w:tc>
          <w:tcPr>
            <w:tcW w:w="992" w:type="dxa"/>
          </w:tcPr>
          <w:p w:rsidR="00574668" w:rsidRPr="00992F90" w:rsidRDefault="00574668" w:rsidP="0041360C">
            <w:pPr>
              <w:spacing w:line="360" w:lineRule="auto"/>
              <w:rPr>
                <w:lang w:val="en-GB"/>
              </w:rPr>
            </w:pPr>
          </w:p>
          <w:p w:rsidR="00574668" w:rsidRPr="00992F90" w:rsidRDefault="001A4468" w:rsidP="0041360C">
            <w:pPr>
              <w:spacing w:line="360" w:lineRule="auto"/>
              <w:rPr>
                <w:lang w:val="en-GB"/>
              </w:rPr>
            </w:pPr>
            <w:r w:rsidRPr="00992F90">
              <w:rPr>
                <w:lang w:val="en-GB"/>
              </w:rPr>
              <w:lastRenderedPageBreak/>
              <w:t>25.3</w:t>
            </w:r>
          </w:p>
          <w:p w:rsidR="00574668" w:rsidRPr="00992F90" w:rsidRDefault="00574668" w:rsidP="0041360C">
            <w:pPr>
              <w:spacing w:line="360" w:lineRule="auto"/>
              <w:rPr>
                <w:lang w:val="en-GB"/>
              </w:rPr>
            </w:pPr>
            <w:r w:rsidRPr="00992F90">
              <w:rPr>
                <w:lang w:val="en-GB"/>
              </w:rPr>
              <w:t>12.</w:t>
            </w:r>
            <w:r w:rsidR="001A4468" w:rsidRPr="00992F90">
              <w:rPr>
                <w:lang w:val="en-GB"/>
              </w:rPr>
              <w:t>4</w:t>
            </w:r>
          </w:p>
        </w:tc>
        <w:tc>
          <w:tcPr>
            <w:tcW w:w="851" w:type="dxa"/>
          </w:tcPr>
          <w:p w:rsidR="00574668" w:rsidRPr="00992F90" w:rsidRDefault="00574668" w:rsidP="0041360C">
            <w:pPr>
              <w:spacing w:line="360" w:lineRule="auto"/>
              <w:rPr>
                <w:lang w:val="en-GB"/>
              </w:rPr>
            </w:pPr>
          </w:p>
          <w:p w:rsidR="00574668" w:rsidRPr="00992F90" w:rsidRDefault="001A4468" w:rsidP="0041360C">
            <w:pPr>
              <w:spacing w:line="360" w:lineRule="auto"/>
              <w:rPr>
                <w:lang w:val="en-GB"/>
              </w:rPr>
            </w:pPr>
            <w:r w:rsidRPr="00992F90">
              <w:rPr>
                <w:lang w:val="en-GB"/>
              </w:rPr>
              <w:lastRenderedPageBreak/>
              <w:t>4.9</w:t>
            </w:r>
          </w:p>
          <w:p w:rsidR="00574668" w:rsidRPr="00992F90" w:rsidRDefault="00574668" w:rsidP="0041360C">
            <w:pPr>
              <w:spacing w:line="360" w:lineRule="auto"/>
              <w:rPr>
                <w:lang w:val="en-GB"/>
              </w:rPr>
            </w:pPr>
            <w:r w:rsidRPr="00992F90">
              <w:rPr>
                <w:lang w:val="en-GB"/>
              </w:rPr>
              <w:t>4.</w:t>
            </w:r>
            <w:r w:rsidR="001A4468" w:rsidRPr="00992F90">
              <w:rPr>
                <w:lang w:val="en-GB"/>
              </w:rPr>
              <w:t>0</w:t>
            </w:r>
          </w:p>
        </w:tc>
        <w:tc>
          <w:tcPr>
            <w:tcW w:w="992" w:type="dxa"/>
          </w:tcPr>
          <w:p w:rsidR="00574668" w:rsidRPr="00992F90" w:rsidRDefault="00574668" w:rsidP="0041360C">
            <w:pPr>
              <w:spacing w:line="360" w:lineRule="auto"/>
              <w:rPr>
                <w:lang w:val="en-GB"/>
              </w:rPr>
            </w:pPr>
          </w:p>
          <w:p w:rsidR="00574668" w:rsidRPr="00992F90" w:rsidRDefault="00155BD9" w:rsidP="0041360C">
            <w:pPr>
              <w:spacing w:line="360" w:lineRule="auto"/>
              <w:rPr>
                <w:lang w:val="en-GB"/>
              </w:rPr>
            </w:pPr>
            <w:r w:rsidRPr="00992F90">
              <w:rPr>
                <w:lang w:val="en-GB"/>
              </w:rPr>
              <w:lastRenderedPageBreak/>
              <w:t>13-37</w:t>
            </w:r>
          </w:p>
          <w:p w:rsidR="00574668" w:rsidRPr="00992F90" w:rsidRDefault="00155BD9" w:rsidP="0041360C">
            <w:pPr>
              <w:spacing w:line="360" w:lineRule="auto"/>
              <w:rPr>
                <w:lang w:val="en-GB"/>
              </w:rPr>
            </w:pPr>
            <w:r w:rsidRPr="00992F90">
              <w:rPr>
                <w:lang w:val="en-GB"/>
              </w:rPr>
              <w:t>2-20</w:t>
            </w:r>
          </w:p>
        </w:tc>
        <w:tc>
          <w:tcPr>
            <w:tcW w:w="992" w:type="dxa"/>
          </w:tcPr>
          <w:p w:rsidR="00574668" w:rsidRPr="00992F90" w:rsidRDefault="00574668" w:rsidP="0041360C">
            <w:pPr>
              <w:spacing w:line="360" w:lineRule="auto"/>
              <w:rPr>
                <w:lang w:val="en-GB"/>
              </w:rPr>
            </w:pPr>
          </w:p>
          <w:p w:rsidR="00574668" w:rsidRPr="00992F90" w:rsidRDefault="001A4468" w:rsidP="0041360C">
            <w:pPr>
              <w:spacing w:line="360" w:lineRule="auto"/>
              <w:rPr>
                <w:lang w:val="en-GB"/>
              </w:rPr>
            </w:pPr>
            <w:r w:rsidRPr="00992F90">
              <w:rPr>
                <w:lang w:val="en-GB"/>
              </w:rPr>
              <w:lastRenderedPageBreak/>
              <w:t>18.5</w:t>
            </w:r>
          </w:p>
          <w:p w:rsidR="00574668" w:rsidRPr="00992F90" w:rsidRDefault="001A4468" w:rsidP="0041360C">
            <w:pPr>
              <w:spacing w:line="360" w:lineRule="auto"/>
              <w:rPr>
                <w:lang w:val="en-GB"/>
              </w:rPr>
            </w:pPr>
            <w:r w:rsidRPr="00992F90">
              <w:rPr>
                <w:lang w:val="en-GB"/>
              </w:rPr>
              <w:t>7.8</w:t>
            </w:r>
          </w:p>
        </w:tc>
        <w:tc>
          <w:tcPr>
            <w:tcW w:w="743" w:type="dxa"/>
          </w:tcPr>
          <w:p w:rsidR="00574668" w:rsidRPr="00992F90" w:rsidRDefault="00574668" w:rsidP="0041360C">
            <w:pPr>
              <w:spacing w:line="360" w:lineRule="auto"/>
              <w:rPr>
                <w:lang w:val="en-GB"/>
              </w:rPr>
            </w:pPr>
          </w:p>
          <w:p w:rsidR="00574668" w:rsidRPr="00992F90" w:rsidRDefault="001A4468" w:rsidP="0041360C">
            <w:pPr>
              <w:spacing w:line="360" w:lineRule="auto"/>
              <w:rPr>
                <w:lang w:val="en-GB"/>
              </w:rPr>
            </w:pPr>
            <w:r w:rsidRPr="00992F90">
              <w:rPr>
                <w:lang w:val="en-GB"/>
              </w:rPr>
              <w:lastRenderedPageBreak/>
              <w:t>5.1</w:t>
            </w:r>
          </w:p>
          <w:p w:rsidR="00574668" w:rsidRPr="00992F90" w:rsidRDefault="00574668" w:rsidP="0041360C">
            <w:pPr>
              <w:spacing w:line="360" w:lineRule="auto"/>
              <w:rPr>
                <w:lang w:val="en-GB"/>
              </w:rPr>
            </w:pPr>
            <w:r w:rsidRPr="00992F90">
              <w:rPr>
                <w:lang w:val="en-GB"/>
              </w:rPr>
              <w:t>3.</w:t>
            </w:r>
            <w:r w:rsidR="001A4468" w:rsidRPr="00992F90">
              <w:rPr>
                <w:lang w:val="en-GB"/>
              </w:rPr>
              <w:t>1</w:t>
            </w:r>
          </w:p>
        </w:tc>
        <w:tc>
          <w:tcPr>
            <w:tcW w:w="1065" w:type="dxa"/>
          </w:tcPr>
          <w:p w:rsidR="00574668" w:rsidRPr="00992F90" w:rsidRDefault="00574668" w:rsidP="0041360C">
            <w:pPr>
              <w:spacing w:line="360" w:lineRule="auto"/>
              <w:rPr>
                <w:lang w:val="en-GB"/>
              </w:rPr>
            </w:pPr>
          </w:p>
          <w:p w:rsidR="00574668" w:rsidRPr="00992F90" w:rsidRDefault="00155BD9" w:rsidP="0041360C">
            <w:pPr>
              <w:spacing w:line="360" w:lineRule="auto"/>
              <w:rPr>
                <w:lang w:val="en-GB"/>
              </w:rPr>
            </w:pPr>
            <w:r w:rsidRPr="00992F90">
              <w:rPr>
                <w:lang w:val="en-GB"/>
              </w:rPr>
              <w:lastRenderedPageBreak/>
              <w:t>8-31</w:t>
            </w:r>
          </w:p>
          <w:p w:rsidR="00574668" w:rsidRPr="00992F90" w:rsidRDefault="00155BD9" w:rsidP="0041360C">
            <w:pPr>
              <w:spacing w:line="360" w:lineRule="auto"/>
              <w:rPr>
                <w:lang w:val="en-GB"/>
              </w:rPr>
            </w:pPr>
            <w:r w:rsidRPr="00992F90">
              <w:rPr>
                <w:lang w:val="en-GB"/>
              </w:rPr>
              <w:t>2</w:t>
            </w:r>
            <w:r w:rsidR="00574668" w:rsidRPr="00992F90">
              <w:rPr>
                <w:lang w:val="en-GB"/>
              </w:rPr>
              <w:t>-1</w:t>
            </w:r>
            <w:r w:rsidRPr="00992F90">
              <w:rPr>
                <w:lang w:val="en-GB"/>
              </w:rPr>
              <w:t>5</w:t>
            </w:r>
          </w:p>
        </w:tc>
      </w:tr>
    </w:tbl>
    <w:p w:rsidR="00574668" w:rsidRPr="00992F90" w:rsidRDefault="00574668" w:rsidP="0029654D">
      <w:pPr>
        <w:spacing w:after="0" w:line="360" w:lineRule="auto"/>
        <w:rPr>
          <w:color w:val="FF0000"/>
          <w:sz w:val="24"/>
          <w:szCs w:val="24"/>
          <w:lang w:val="en-GB"/>
        </w:rPr>
      </w:pPr>
    </w:p>
    <w:p w:rsidR="0029654D" w:rsidRPr="00992F90" w:rsidRDefault="0029654D" w:rsidP="0029654D">
      <w:pPr>
        <w:spacing w:after="0" w:line="360" w:lineRule="auto"/>
        <w:ind w:firstLine="708"/>
        <w:rPr>
          <w:sz w:val="24"/>
          <w:szCs w:val="24"/>
          <w:lang w:val="en-GB"/>
        </w:rPr>
      </w:pPr>
      <w:r w:rsidRPr="00992F90">
        <w:rPr>
          <w:sz w:val="24"/>
          <w:szCs w:val="24"/>
          <w:lang w:val="en-GB"/>
        </w:rPr>
        <w:t xml:space="preserve">Experiment 2 consisted of two sessions. </w:t>
      </w:r>
      <w:r w:rsidR="00400555" w:rsidRPr="00992F90">
        <w:rPr>
          <w:sz w:val="24"/>
          <w:szCs w:val="24"/>
          <w:lang w:val="en-GB"/>
        </w:rPr>
        <w:t>One session</w:t>
      </w:r>
      <w:r w:rsidRPr="00992F90">
        <w:rPr>
          <w:sz w:val="24"/>
          <w:szCs w:val="24"/>
          <w:lang w:val="en-GB"/>
        </w:rPr>
        <w:t xml:space="preserve"> was identical to the one described for Experiment 1, consisting of the voluntary picture naming task, inhibitory control tasks, working memory tasks, and several background measurements. </w:t>
      </w:r>
      <w:r w:rsidR="00400555" w:rsidRPr="00992F90">
        <w:rPr>
          <w:sz w:val="24"/>
          <w:szCs w:val="24"/>
          <w:lang w:val="en-GB"/>
        </w:rPr>
        <w:t xml:space="preserve">Another session was conducted </w:t>
      </w:r>
      <w:r w:rsidRPr="00992F90">
        <w:rPr>
          <w:sz w:val="24"/>
          <w:szCs w:val="24"/>
          <w:lang w:val="en-GB"/>
        </w:rPr>
        <w:t xml:space="preserve">a few days before or after </w:t>
      </w:r>
      <w:r w:rsidR="00400555" w:rsidRPr="00992F90">
        <w:rPr>
          <w:sz w:val="24"/>
          <w:szCs w:val="24"/>
          <w:lang w:val="en-GB"/>
        </w:rPr>
        <w:t>this session</w:t>
      </w:r>
      <w:r w:rsidRPr="00992F90">
        <w:rPr>
          <w:sz w:val="24"/>
          <w:szCs w:val="24"/>
          <w:lang w:val="en-GB"/>
        </w:rPr>
        <w:t>,</w:t>
      </w:r>
      <w:r w:rsidR="00400555" w:rsidRPr="00992F90">
        <w:rPr>
          <w:sz w:val="24"/>
          <w:szCs w:val="24"/>
          <w:lang w:val="en-GB"/>
        </w:rPr>
        <w:t xml:space="preserve"> during which </w:t>
      </w:r>
      <w:r w:rsidRPr="00992F90">
        <w:rPr>
          <w:sz w:val="24"/>
          <w:szCs w:val="24"/>
          <w:lang w:val="en-GB"/>
        </w:rPr>
        <w:t>participants completed a cued picture naming task</w:t>
      </w:r>
      <w:r w:rsidRPr="00992F90">
        <w:rPr>
          <w:rStyle w:val="FootnoteReference"/>
          <w:sz w:val="24"/>
          <w:szCs w:val="24"/>
          <w:lang w:val="en-GB"/>
        </w:rPr>
        <w:footnoteReference w:id="7"/>
      </w:r>
      <w:r w:rsidRPr="00992F90">
        <w:rPr>
          <w:sz w:val="24"/>
          <w:szCs w:val="24"/>
          <w:lang w:val="en-GB"/>
        </w:rPr>
        <w:t xml:space="preserve">. </w:t>
      </w:r>
    </w:p>
    <w:p w:rsidR="00C7000A" w:rsidRPr="00992F90" w:rsidRDefault="0029654D" w:rsidP="003102A3">
      <w:pPr>
        <w:spacing w:after="0" w:line="360" w:lineRule="auto"/>
        <w:ind w:firstLine="709"/>
        <w:rPr>
          <w:sz w:val="24"/>
          <w:szCs w:val="24"/>
          <w:lang w:val="en-US"/>
        </w:rPr>
      </w:pPr>
      <w:r w:rsidRPr="00992F90">
        <w:rPr>
          <w:sz w:val="24"/>
          <w:szCs w:val="24"/>
          <w:lang w:val="en-GB"/>
        </w:rPr>
        <w:t xml:space="preserve">The cued picture naming task consisted of a different set of thirty pictures (see Appendix B) that were selected according to the procedure described for the voluntary task in Experiment 1. </w:t>
      </w:r>
      <w:r w:rsidR="00766250" w:rsidRPr="00992F90">
        <w:rPr>
          <w:color w:val="000000" w:themeColor="text1"/>
          <w:sz w:val="24"/>
          <w:szCs w:val="24"/>
          <w:lang w:val="en-GB"/>
        </w:rPr>
        <w:t xml:space="preserve">The </w:t>
      </w:r>
      <w:r w:rsidR="0073220B" w:rsidRPr="00992F90">
        <w:rPr>
          <w:color w:val="000000" w:themeColor="text1"/>
          <w:sz w:val="24"/>
          <w:szCs w:val="24"/>
          <w:lang w:val="en-GB"/>
        </w:rPr>
        <w:t>items</w:t>
      </w:r>
      <w:r w:rsidR="00766250" w:rsidRPr="00992F90">
        <w:rPr>
          <w:color w:val="000000" w:themeColor="text1"/>
          <w:sz w:val="24"/>
          <w:szCs w:val="24"/>
          <w:lang w:val="en-GB"/>
        </w:rPr>
        <w:t xml:space="preserve"> used in the cued task were </w:t>
      </w:r>
      <w:r w:rsidR="00895C01" w:rsidRPr="00992F90">
        <w:rPr>
          <w:color w:val="000000" w:themeColor="text1"/>
          <w:sz w:val="24"/>
          <w:szCs w:val="24"/>
          <w:lang w:val="en-GB"/>
        </w:rPr>
        <w:t xml:space="preserve">very </w:t>
      </w:r>
      <w:r w:rsidR="00766250" w:rsidRPr="00992F90">
        <w:rPr>
          <w:color w:val="000000" w:themeColor="text1"/>
          <w:sz w:val="24"/>
          <w:szCs w:val="24"/>
          <w:lang w:val="en-GB"/>
        </w:rPr>
        <w:t>similar to the ones used in the voluntary task in terms of number of phonemes, syllables, and log frequency in B</w:t>
      </w:r>
      <w:r w:rsidR="00057E82" w:rsidRPr="00992F90">
        <w:rPr>
          <w:color w:val="000000" w:themeColor="text1"/>
          <w:sz w:val="24"/>
          <w:szCs w:val="24"/>
          <w:lang w:val="en-GB"/>
        </w:rPr>
        <w:t>asque and Spanish (see Appendices</w:t>
      </w:r>
      <w:r w:rsidR="00766250" w:rsidRPr="00992F90">
        <w:rPr>
          <w:color w:val="000000" w:themeColor="text1"/>
          <w:sz w:val="24"/>
          <w:szCs w:val="24"/>
          <w:lang w:val="en-GB"/>
        </w:rPr>
        <w:t xml:space="preserve"> </w:t>
      </w:r>
      <w:r w:rsidR="00895C01" w:rsidRPr="00992F90">
        <w:rPr>
          <w:color w:val="000000" w:themeColor="text1"/>
          <w:sz w:val="24"/>
          <w:szCs w:val="24"/>
          <w:lang w:val="en-GB"/>
        </w:rPr>
        <w:t xml:space="preserve">A and </w:t>
      </w:r>
      <w:r w:rsidR="00766250" w:rsidRPr="00992F90">
        <w:rPr>
          <w:color w:val="000000" w:themeColor="text1"/>
          <w:sz w:val="24"/>
          <w:szCs w:val="24"/>
          <w:lang w:val="en-GB"/>
        </w:rPr>
        <w:t xml:space="preserve">B for more details). </w:t>
      </w:r>
      <w:r w:rsidRPr="00992F90">
        <w:rPr>
          <w:sz w:val="24"/>
          <w:szCs w:val="24"/>
          <w:lang w:val="en-GB"/>
        </w:rPr>
        <w:t>The cued switching task followed the procedure of the voluntary switching task, except that there were cues indicating the language in which each item had to be named. Within the mixed condition, half o</w:t>
      </w:r>
      <w:r w:rsidR="003102A3" w:rsidRPr="00992F90">
        <w:rPr>
          <w:sz w:val="24"/>
          <w:szCs w:val="24"/>
          <w:lang w:val="en-GB"/>
        </w:rPr>
        <w:t xml:space="preserve">f the trials were switch trials and half of the trials had to be named in each language. For each participant, the items were pseudo-randomised across trials such that items were never repeated. Across the participants, all items were </w:t>
      </w:r>
      <w:r w:rsidR="00D44F15" w:rsidRPr="00992F90">
        <w:rPr>
          <w:sz w:val="24"/>
          <w:szCs w:val="24"/>
          <w:lang w:val="en-GB"/>
        </w:rPr>
        <w:t>required to be named</w:t>
      </w:r>
      <w:r w:rsidR="003102A3" w:rsidRPr="00992F90">
        <w:rPr>
          <w:sz w:val="24"/>
          <w:szCs w:val="24"/>
          <w:lang w:val="en-GB"/>
        </w:rPr>
        <w:t xml:space="preserve"> approximately half of the t</w:t>
      </w:r>
      <w:r w:rsidR="00D44F15" w:rsidRPr="00992F90">
        <w:rPr>
          <w:sz w:val="24"/>
          <w:szCs w:val="24"/>
          <w:lang w:val="en-GB"/>
        </w:rPr>
        <w:t>ime</w:t>
      </w:r>
      <w:r w:rsidR="003102A3" w:rsidRPr="00992F90">
        <w:rPr>
          <w:sz w:val="24"/>
          <w:szCs w:val="24"/>
          <w:lang w:val="en-GB"/>
        </w:rPr>
        <w:t xml:space="preserve"> in Basque and half of the t</w:t>
      </w:r>
      <w:r w:rsidR="00D44F15" w:rsidRPr="00992F90">
        <w:rPr>
          <w:sz w:val="24"/>
          <w:szCs w:val="24"/>
          <w:lang w:val="en-GB"/>
        </w:rPr>
        <w:t>ime</w:t>
      </w:r>
      <w:r w:rsidR="003102A3" w:rsidRPr="00992F90">
        <w:rPr>
          <w:sz w:val="24"/>
          <w:szCs w:val="24"/>
          <w:lang w:val="en-GB"/>
        </w:rPr>
        <w:t xml:space="preserve"> in Spanish (range across items</w:t>
      </w:r>
      <w:r w:rsidR="00D44F15" w:rsidRPr="00992F90">
        <w:rPr>
          <w:sz w:val="24"/>
          <w:szCs w:val="24"/>
          <w:lang w:val="en-GB"/>
        </w:rPr>
        <w:t>:</w:t>
      </w:r>
      <w:r w:rsidR="00262891" w:rsidRPr="00992F90">
        <w:rPr>
          <w:sz w:val="24"/>
          <w:szCs w:val="24"/>
          <w:lang w:val="en-GB"/>
        </w:rPr>
        <w:t xml:space="preserve"> 45-57</w:t>
      </w:r>
      <w:r w:rsidR="003102A3" w:rsidRPr="00992F90">
        <w:rPr>
          <w:sz w:val="24"/>
          <w:szCs w:val="24"/>
          <w:lang w:val="en-GB"/>
        </w:rPr>
        <w:t>%).</w:t>
      </w:r>
      <w:r w:rsidRPr="00992F90">
        <w:rPr>
          <w:sz w:val="24"/>
          <w:szCs w:val="24"/>
          <w:lang w:val="en-GB"/>
        </w:rPr>
        <w:t xml:space="preserve"> </w:t>
      </w:r>
      <w:r w:rsidR="00411EC4" w:rsidRPr="00992F90">
        <w:rPr>
          <w:sz w:val="24"/>
          <w:szCs w:val="24"/>
          <w:lang w:val="en-US"/>
        </w:rPr>
        <w:t xml:space="preserve">The mixed condition consisted of a predictable and </w:t>
      </w:r>
      <w:r w:rsidR="00D44F15" w:rsidRPr="00992F90">
        <w:rPr>
          <w:sz w:val="24"/>
          <w:szCs w:val="24"/>
          <w:lang w:val="en-US"/>
        </w:rPr>
        <w:t xml:space="preserve">an </w:t>
      </w:r>
      <w:r w:rsidR="00411EC4" w:rsidRPr="00992F90">
        <w:rPr>
          <w:sz w:val="24"/>
          <w:szCs w:val="24"/>
          <w:lang w:val="en-US"/>
        </w:rPr>
        <w:t>unpredictable part that were included for a study examining age effects on language switching. In the predictable condition, the cues followed the order Basque-Basque-Spanish-Spanish. In the unpredictable condition, the order of cues was random. For the purpose of the current study, the analyses are collapsed across these two parts.</w:t>
      </w:r>
      <w:r w:rsidR="00140FC3" w:rsidRPr="00992F90">
        <w:rPr>
          <w:sz w:val="24"/>
          <w:szCs w:val="24"/>
          <w:lang w:val="en-US"/>
        </w:rPr>
        <w:t xml:space="preserve"> </w:t>
      </w:r>
    </w:p>
    <w:p w:rsidR="0029654D" w:rsidRPr="00992F90" w:rsidRDefault="0029654D" w:rsidP="003102A3">
      <w:pPr>
        <w:spacing w:after="0" w:line="360" w:lineRule="auto"/>
        <w:ind w:firstLine="709"/>
        <w:rPr>
          <w:sz w:val="24"/>
          <w:szCs w:val="24"/>
          <w:lang w:val="en-GB"/>
        </w:rPr>
      </w:pPr>
      <w:r w:rsidRPr="00992F90">
        <w:rPr>
          <w:sz w:val="24"/>
          <w:szCs w:val="24"/>
          <w:lang w:val="en-GB"/>
        </w:rPr>
        <w:t>Each picture was preceded by the Spanish or Basque flag, which remained on the screen for 500 ms and was then presented in a smaller format above the actual picture. The size of the cue was 200x100 pixels when presented alone and 100x50 pixels when presen</w:t>
      </w:r>
      <w:r w:rsidR="000C6D36" w:rsidRPr="00992F90">
        <w:rPr>
          <w:sz w:val="24"/>
          <w:szCs w:val="24"/>
          <w:lang w:val="en-GB"/>
        </w:rPr>
        <w:t>ted above the stimulus. To</w:t>
      </w:r>
      <w:r w:rsidRPr="00992F90">
        <w:rPr>
          <w:sz w:val="24"/>
          <w:szCs w:val="24"/>
          <w:lang w:val="en-GB"/>
        </w:rPr>
        <w:t xml:space="preserve"> </w:t>
      </w:r>
      <w:r w:rsidR="006D33BC" w:rsidRPr="00992F90">
        <w:rPr>
          <w:sz w:val="24"/>
          <w:szCs w:val="24"/>
          <w:lang w:val="en-GB"/>
        </w:rPr>
        <w:t xml:space="preserve">ensure that a </w:t>
      </w:r>
      <w:r w:rsidR="003F6E97" w:rsidRPr="00992F90">
        <w:rPr>
          <w:sz w:val="24"/>
          <w:szCs w:val="24"/>
          <w:lang w:val="en-GB"/>
        </w:rPr>
        <w:t>switch between cues</w:t>
      </w:r>
      <w:r w:rsidR="006D33BC" w:rsidRPr="00992F90">
        <w:rPr>
          <w:sz w:val="24"/>
          <w:szCs w:val="24"/>
          <w:lang w:val="en-GB"/>
        </w:rPr>
        <w:t xml:space="preserve"> took place even on </w:t>
      </w:r>
      <w:r w:rsidR="003F6E97" w:rsidRPr="00992F90">
        <w:rPr>
          <w:sz w:val="24"/>
          <w:szCs w:val="24"/>
          <w:lang w:val="en-GB"/>
        </w:rPr>
        <w:t>non-switch trials (and thus to avoid</w:t>
      </w:r>
      <w:r w:rsidR="006D33BC" w:rsidRPr="00992F90">
        <w:rPr>
          <w:sz w:val="24"/>
          <w:szCs w:val="24"/>
          <w:lang w:val="en-GB"/>
        </w:rPr>
        <w:t xml:space="preserve"> a confound between cue and </w:t>
      </w:r>
      <w:r w:rsidR="006D33BC" w:rsidRPr="00992F90">
        <w:rPr>
          <w:sz w:val="24"/>
          <w:szCs w:val="24"/>
          <w:lang w:val="en-GB"/>
        </w:rPr>
        <w:lastRenderedPageBreak/>
        <w:t>language switching)</w:t>
      </w:r>
      <w:r w:rsidRPr="00992F90">
        <w:rPr>
          <w:sz w:val="24"/>
          <w:szCs w:val="24"/>
          <w:lang w:val="en-GB"/>
        </w:rPr>
        <w:t xml:space="preserve">, </w:t>
      </w:r>
      <w:r w:rsidR="006D33BC" w:rsidRPr="00992F90">
        <w:rPr>
          <w:sz w:val="24"/>
          <w:szCs w:val="24"/>
          <w:lang w:val="en-GB"/>
        </w:rPr>
        <w:t xml:space="preserve">we used two versions of the Spanish flag and two versions of the Basque flag. </w:t>
      </w:r>
      <w:r w:rsidR="006D33BC" w:rsidRPr="00992F90">
        <w:rPr>
          <w:rFonts w:eastAsia="Times New Roman" w:cs="Times New Roman"/>
          <w:color w:val="000000" w:themeColor="text1"/>
          <w:sz w:val="24"/>
          <w:szCs w:val="24"/>
          <w:lang w:val="en-GB" w:eastAsia="es-ES"/>
        </w:rPr>
        <w:t>Only using one cue per language would mean that switching costs not only reflect language switching but also cue switching (e.g., Logan &amp; Bundesen, 2003; Mayr &amp; Kliegl, 2003). As such, with one cue per task, larger switching costs on the cued than voluntary task could reflect cue switching costs that would only have been present in the cued task. Therefore, using two cues per language allowed for a closer comparison of the actual language switching costs in both tasks.</w:t>
      </w:r>
      <w:r w:rsidRPr="00992F90">
        <w:rPr>
          <w:sz w:val="24"/>
          <w:szCs w:val="24"/>
          <w:lang w:val="en-GB"/>
        </w:rPr>
        <w:t xml:space="preserve"> In order to minimise differences between the blocked and mixed condition, the cues were also presented during the blocked conditions</w:t>
      </w:r>
      <w:r w:rsidR="00C179EB" w:rsidRPr="00992F90">
        <w:rPr>
          <w:sz w:val="24"/>
          <w:szCs w:val="24"/>
          <w:lang w:val="en-GB"/>
        </w:rPr>
        <w:t xml:space="preserve"> even though they were redundant in that context</w:t>
      </w:r>
      <w:r w:rsidRPr="00992F90">
        <w:rPr>
          <w:sz w:val="24"/>
          <w:szCs w:val="24"/>
          <w:lang w:val="en-GB"/>
        </w:rPr>
        <w:t xml:space="preserve">. </w:t>
      </w:r>
    </w:p>
    <w:p w:rsidR="006D33BC" w:rsidRPr="00992F90" w:rsidRDefault="006D33BC" w:rsidP="002F0648">
      <w:pPr>
        <w:spacing w:line="360" w:lineRule="auto"/>
        <w:rPr>
          <w:b/>
          <w:i/>
          <w:sz w:val="24"/>
          <w:szCs w:val="24"/>
          <w:lang w:val="en-GB"/>
        </w:rPr>
      </w:pPr>
    </w:p>
    <w:p w:rsidR="00C5241D" w:rsidRPr="00992F90" w:rsidRDefault="00B54DF3" w:rsidP="006D33BC">
      <w:pPr>
        <w:spacing w:line="360" w:lineRule="auto"/>
        <w:rPr>
          <w:b/>
          <w:i/>
          <w:sz w:val="24"/>
          <w:szCs w:val="24"/>
          <w:lang w:val="en-GB"/>
        </w:rPr>
      </w:pPr>
      <w:r w:rsidRPr="00992F90">
        <w:rPr>
          <w:b/>
          <w:i/>
          <w:sz w:val="24"/>
          <w:szCs w:val="24"/>
          <w:lang w:val="en-GB"/>
        </w:rPr>
        <w:t>Data analysis</w:t>
      </w:r>
    </w:p>
    <w:p w:rsidR="00D71D85" w:rsidRPr="00992F90" w:rsidRDefault="006D33BC" w:rsidP="006D33BC">
      <w:pPr>
        <w:spacing w:line="360" w:lineRule="auto"/>
        <w:rPr>
          <w:rFonts w:eastAsia="Times New Roman" w:cs="Times New Roman"/>
          <w:sz w:val="24"/>
          <w:szCs w:val="24"/>
          <w:lang w:val="en-GB" w:eastAsia="es-ES"/>
        </w:rPr>
      </w:pPr>
      <w:r w:rsidRPr="00992F90">
        <w:rPr>
          <w:b/>
          <w:i/>
          <w:sz w:val="24"/>
          <w:szCs w:val="24"/>
          <w:lang w:val="en-GB"/>
        </w:rPr>
        <w:t xml:space="preserve"> </w:t>
      </w:r>
      <w:r w:rsidR="00B54DF3" w:rsidRPr="00992F90">
        <w:rPr>
          <w:rFonts w:eastAsia="Times New Roman" w:cs="Times New Roman"/>
          <w:sz w:val="24"/>
          <w:szCs w:val="24"/>
          <w:lang w:val="en-GB" w:eastAsia="es-ES"/>
        </w:rPr>
        <w:t>In order to examine mixing and switching costs across the cued a</w:t>
      </w:r>
      <w:r w:rsidR="00EA1FE7" w:rsidRPr="00992F90">
        <w:rPr>
          <w:rFonts w:eastAsia="Times New Roman" w:cs="Times New Roman"/>
          <w:sz w:val="24"/>
          <w:szCs w:val="24"/>
          <w:lang w:val="en-GB" w:eastAsia="es-ES"/>
        </w:rPr>
        <w:t xml:space="preserve">nd voluntary conditions, </w:t>
      </w:r>
      <w:r w:rsidR="00B61469" w:rsidRPr="00992F90">
        <w:rPr>
          <w:rFonts w:eastAsia="Times New Roman" w:cs="Times New Roman"/>
          <w:sz w:val="24"/>
          <w:szCs w:val="24"/>
          <w:lang w:val="en-GB" w:eastAsia="es-ES"/>
        </w:rPr>
        <w:t>model</w:t>
      </w:r>
      <w:r w:rsidR="00EA1FE7" w:rsidRPr="00992F90">
        <w:rPr>
          <w:rFonts w:eastAsia="Times New Roman" w:cs="Times New Roman"/>
          <w:sz w:val="24"/>
          <w:szCs w:val="24"/>
          <w:lang w:val="en-GB" w:eastAsia="es-ES"/>
        </w:rPr>
        <w:t>s</w:t>
      </w:r>
      <w:r w:rsidR="00B61469" w:rsidRPr="00992F90">
        <w:rPr>
          <w:rFonts w:eastAsia="Times New Roman" w:cs="Times New Roman"/>
          <w:sz w:val="24"/>
          <w:szCs w:val="24"/>
          <w:lang w:val="en-GB" w:eastAsia="es-ES"/>
        </w:rPr>
        <w:t xml:space="preserve"> o</w:t>
      </w:r>
      <w:r w:rsidR="0073220B" w:rsidRPr="00992F90">
        <w:rPr>
          <w:rFonts w:eastAsia="Times New Roman" w:cs="Times New Roman"/>
          <w:sz w:val="24"/>
          <w:szCs w:val="24"/>
          <w:lang w:val="en-GB" w:eastAsia="es-ES"/>
        </w:rPr>
        <w:t>f</w:t>
      </w:r>
      <w:r w:rsidR="00EA1FE7" w:rsidRPr="00992F90">
        <w:rPr>
          <w:rFonts w:eastAsia="Times New Roman" w:cs="Times New Roman"/>
          <w:sz w:val="24"/>
          <w:szCs w:val="24"/>
          <w:lang w:val="en-GB" w:eastAsia="es-ES"/>
        </w:rPr>
        <w:t xml:space="preserve"> mixing costs and </w:t>
      </w:r>
      <w:r w:rsidR="00B61469" w:rsidRPr="00992F90">
        <w:rPr>
          <w:rFonts w:eastAsia="Times New Roman" w:cs="Times New Roman"/>
          <w:sz w:val="24"/>
          <w:szCs w:val="24"/>
          <w:lang w:val="en-GB" w:eastAsia="es-ES"/>
        </w:rPr>
        <w:t>o</w:t>
      </w:r>
      <w:r w:rsidR="0073220B" w:rsidRPr="00992F90">
        <w:rPr>
          <w:rFonts w:eastAsia="Times New Roman" w:cs="Times New Roman"/>
          <w:sz w:val="24"/>
          <w:szCs w:val="24"/>
          <w:lang w:val="en-GB" w:eastAsia="es-ES"/>
        </w:rPr>
        <w:t>f</w:t>
      </w:r>
      <w:r w:rsidR="00B61469" w:rsidRPr="00992F90">
        <w:rPr>
          <w:rFonts w:eastAsia="Times New Roman" w:cs="Times New Roman"/>
          <w:sz w:val="24"/>
          <w:szCs w:val="24"/>
          <w:lang w:val="en-GB" w:eastAsia="es-ES"/>
        </w:rPr>
        <w:t xml:space="preserve"> switching costs were</w:t>
      </w:r>
      <w:r w:rsidR="00B54DF3" w:rsidRPr="00992F90">
        <w:rPr>
          <w:rFonts w:eastAsia="Times New Roman" w:cs="Times New Roman"/>
          <w:sz w:val="24"/>
          <w:szCs w:val="24"/>
          <w:lang w:val="en-GB" w:eastAsia="es-ES"/>
        </w:rPr>
        <w:t xml:space="preserve"> constructed</w:t>
      </w:r>
      <w:r w:rsidR="00EA1FE7" w:rsidRPr="00992F90">
        <w:rPr>
          <w:rFonts w:eastAsia="Times New Roman" w:cs="Times New Roman"/>
          <w:sz w:val="24"/>
          <w:szCs w:val="24"/>
          <w:lang w:val="en-GB" w:eastAsia="es-ES"/>
        </w:rPr>
        <w:t xml:space="preserve"> (one</w:t>
      </w:r>
      <w:r w:rsidR="0028013D" w:rsidRPr="00992F90">
        <w:rPr>
          <w:rFonts w:eastAsia="Times New Roman" w:cs="Times New Roman"/>
          <w:sz w:val="24"/>
          <w:szCs w:val="24"/>
          <w:lang w:val="en-GB" w:eastAsia="es-ES"/>
        </w:rPr>
        <w:t xml:space="preserve"> including blocked and non-switch trials</w:t>
      </w:r>
      <w:r w:rsidR="00EA1FE7" w:rsidRPr="00992F90">
        <w:rPr>
          <w:rFonts w:eastAsia="Times New Roman" w:cs="Times New Roman"/>
          <w:sz w:val="24"/>
          <w:szCs w:val="24"/>
          <w:lang w:val="en-GB" w:eastAsia="es-ES"/>
        </w:rPr>
        <w:t xml:space="preserve"> for mixing costs, and one </w:t>
      </w:r>
      <w:r w:rsidR="0028013D" w:rsidRPr="00992F90">
        <w:rPr>
          <w:rFonts w:eastAsia="Times New Roman" w:cs="Times New Roman"/>
          <w:sz w:val="24"/>
          <w:szCs w:val="24"/>
          <w:lang w:val="en-GB" w:eastAsia="es-ES"/>
        </w:rPr>
        <w:t xml:space="preserve">including non-switch and switch trials </w:t>
      </w:r>
      <w:r w:rsidR="00EA1FE7" w:rsidRPr="00992F90">
        <w:rPr>
          <w:rFonts w:eastAsia="Times New Roman" w:cs="Times New Roman"/>
          <w:sz w:val="24"/>
          <w:szCs w:val="24"/>
          <w:lang w:val="en-GB" w:eastAsia="es-ES"/>
        </w:rPr>
        <w:t>for switching costs)</w:t>
      </w:r>
      <w:r w:rsidR="00B54DF3" w:rsidRPr="00992F90">
        <w:rPr>
          <w:rFonts w:eastAsia="Times New Roman" w:cs="Times New Roman"/>
          <w:sz w:val="24"/>
          <w:szCs w:val="24"/>
          <w:lang w:val="en-GB" w:eastAsia="es-ES"/>
        </w:rPr>
        <w:t xml:space="preserve"> with </w:t>
      </w:r>
      <w:r w:rsidR="00B61469" w:rsidRPr="00992F90">
        <w:rPr>
          <w:rFonts w:eastAsia="Times New Roman" w:cs="Times New Roman"/>
          <w:sz w:val="24"/>
          <w:szCs w:val="24"/>
          <w:lang w:val="en-GB" w:eastAsia="es-ES"/>
        </w:rPr>
        <w:t xml:space="preserve">log </w:t>
      </w:r>
      <w:r w:rsidR="00B54DF3" w:rsidRPr="00992F90">
        <w:rPr>
          <w:rFonts w:eastAsia="Times New Roman" w:cs="Times New Roman"/>
          <w:sz w:val="24"/>
          <w:szCs w:val="24"/>
          <w:lang w:val="en-GB" w:eastAsia="es-ES"/>
        </w:rPr>
        <w:t xml:space="preserve">RTs as the DV and </w:t>
      </w:r>
      <w:r w:rsidR="00DD0DAD" w:rsidRPr="00992F90">
        <w:rPr>
          <w:rFonts w:eastAsia="Times New Roman" w:cs="Times New Roman"/>
          <w:sz w:val="24"/>
          <w:szCs w:val="24"/>
          <w:lang w:val="en-GB" w:eastAsia="es-ES"/>
        </w:rPr>
        <w:t>task</w:t>
      </w:r>
      <w:r w:rsidR="00B54DF3" w:rsidRPr="00992F90">
        <w:rPr>
          <w:rFonts w:eastAsia="Times New Roman" w:cs="Times New Roman"/>
          <w:sz w:val="24"/>
          <w:szCs w:val="24"/>
          <w:lang w:val="en-GB" w:eastAsia="es-ES"/>
        </w:rPr>
        <w:t xml:space="preserve">, trial type, </w:t>
      </w:r>
      <w:r w:rsidR="00D44F15" w:rsidRPr="00992F90">
        <w:rPr>
          <w:rFonts w:eastAsia="Times New Roman" w:cs="Times New Roman"/>
          <w:sz w:val="24"/>
          <w:szCs w:val="24"/>
          <w:lang w:val="en-GB" w:eastAsia="es-ES"/>
        </w:rPr>
        <w:t>language, and task order as</w:t>
      </w:r>
      <w:r w:rsidR="0034540E" w:rsidRPr="00992F90">
        <w:rPr>
          <w:rFonts w:eastAsia="Times New Roman" w:cs="Times New Roman"/>
          <w:sz w:val="24"/>
          <w:szCs w:val="24"/>
          <w:lang w:val="en-GB" w:eastAsia="es-ES"/>
        </w:rPr>
        <w:t xml:space="preserve"> well as all interactions as</w:t>
      </w:r>
      <w:r w:rsidR="00B54DF3" w:rsidRPr="00992F90">
        <w:rPr>
          <w:rFonts w:eastAsia="Times New Roman" w:cs="Times New Roman"/>
          <w:sz w:val="24"/>
          <w:szCs w:val="24"/>
          <w:lang w:val="en-GB" w:eastAsia="es-ES"/>
        </w:rPr>
        <w:t xml:space="preserve"> predictors.</w:t>
      </w:r>
      <w:r w:rsidR="0034540E" w:rsidRPr="00992F90">
        <w:rPr>
          <w:rFonts w:eastAsia="Times New Roman" w:cs="Times New Roman"/>
          <w:sz w:val="24"/>
          <w:szCs w:val="24"/>
          <w:lang w:val="en-GB" w:eastAsia="es-ES"/>
        </w:rPr>
        <w:t xml:space="preserve"> We included task order (cued or voluntary task first) </w:t>
      </w:r>
      <w:r w:rsidR="0073220B" w:rsidRPr="00992F90">
        <w:rPr>
          <w:rFonts w:eastAsia="Times New Roman" w:cs="Times New Roman"/>
          <w:sz w:val="24"/>
          <w:szCs w:val="24"/>
          <w:lang w:val="en-GB" w:eastAsia="es-ES"/>
        </w:rPr>
        <w:t>because</w:t>
      </w:r>
      <w:r w:rsidR="0034540E" w:rsidRPr="00992F90">
        <w:rPr>
          <w:rFonts w:eastAsia="Times New Roman" w:cs="Times New Roman"/>
          <w:sz w:val="24"/>
          <w:szCs w:val="24"/>
          <w:lang w:val="en-GB" w:eastAsia="es-ES"/>
        </w:rPr>
        <w:t xml:space="preserve"> previous studies (e.g., Kleinman &amp; Go</w:t>
      </w:r>
      <w:r w:rsidR="001A4468" w:rsidRPr="00992F90">
        <w:rPr>
          <w:rFonts w:eastAsia="Times New Roman" w:cs="Times New Roman"/>
          <w:sz w:val="24"/>
          <w:szCs w:val="24"/>
          <w:lang w:val="en-GB" w:eastAsia="es-ES"/>
        </w:rPr>
        <w:t xml:space="preserve">llan, 2016) have observed </w:t>
      </w:r>
      <w:r w:rsidR="0034540E" w:rsidRPr="00992F90">
        <w:rPr>
          <w:rFonts w:eastAsia="Times New Roman" w:cs="Times New Roman"/>
          <w:sz w:val="24"/>
          <w:szCs w:val="24"/>
          <w:lang w:val="en-GB" w:eastAsia="es-ES"/>
        </w:rPr>
        <w:t>order effects.</w:t>
      </w:r>
      <w:r w:rsidR="00B54DF3" w:rsidRPr="00992F90">
        <w:rPr>
          <w:rFonts w:eastAsia="Times New Roman" w:cs="Times New Roman"/>
          <w:sz w:val="24"/>
          <w:szCs w:val="24"/>
          <w:lang w:val="en-GB" w:eastAsia="es-ES"/>
        </w:rPr>
        <w:t xml:space="preserve"> </w:t>
      </w:r>
      <w:r w:rsidR="00A77FC1" w:rsidRPr="00992F90">
        <w:rPr>
          <w:rFonts w:eastAsia="Times New Roman" w:cs="Times New Roman"/>
          <w:sz w:val="24"/>
          <w:szCs w:val="24"/>
          <w:lang w:val="en-GB" w:eastAsia="es-ES"/>
        </w:rPr>
        <w:t xml:space="preserve">Task was coded as -0.5 for </w:t>
      </w:r>
      <w:r w:rsidR="003E68DF" w:rsidRPr="00992F90">
        <w:rPr>
          <w:rFonts w:eastAsia="Times New Roman" w:cs="Times New Roman"/>
          <w:sz w:val="24"/>
          <w:szCs w:val="24"/>
          <w:lang w:val="en-GB" w:eastAsia="es-ES"/>
        </w:rPr>
        <w:t>c</w:t>
      </w:r>
      <w:r w:rsidR="00A77FC1" w:rsidRPr="00992F90">
        <w:rPr>
          <w:rFonts w:eastAsia="Times New Roman" w:cs="Times New Roman"/>
          <w:sz w:val="24"/>
          <w:szCs w:val="24"/>
          <w:lang w:val="en-GB" w:eastAsia="es-ES"/>
        </w:rPr>
        <w:t xml:space="preserve">ued and 0.5 for </w:t>
      </w:r>
      <w:r w:rsidR="003E68DF" w:rsidRPr="00992F90">
        <w:rPr>
          <w:rFonts w:eastAsia="Times New Roman" w:cs="Times New Roman"/>
          <w:sz w:val="24"/>
          <w:szCs w:val="24"/>
          <w:lang w:val="en-GB" w:eastAsia="es-ES"/>
        </w:rPr>
        <w:t>v</w:t>
      </w:r>
      <w:r w:rsidR="00A77FC1" w:rsidRPr="00992F90">
        <w:rPr>
          <w:rFonts w:eastAsia="Times New Roman" w:cs="Times New Roman"/>
          <w:sz w:val="24"/>
          <w:szCs w:val="24"/>
          <w:lang w:val="en-GB" w:eastAsia="es-ES"/>
        </w:rPr>
        <w:t xml:space="preserve">oluntary. Trial type and language were coded in the same way as in Experiment 1. </w:t>
      </w:r>
      <w:r w:rsidR="00EA1FE7" w:rsidRPr="00992F90">
        <w:rPr>
          <w:rFonts w:eastAsia="Times New Roman" w:cs="Times New Roman"/>
          <w:sz w:val="24"/>
          <w:szCs w:val="24"/>
          <w:lang w:val="en-GB" w:eastAsia="es-ES"/>
        </w:rPr>
        <w:t xml:space="preserve">Task order was manipulated between-subject and task between-item, so the random effects structure included task order slopes by item only and task slopes by subject only. </w:t>
      </w:r>
      <w:r w:rsidR="00B61469" w:rsidRPr="00992F90">
        <w:rPr>
          <w:rFonts w:eastAsia="Times New Roman" w:cs="Times New Roman"/>
          <w:sz w:val="24"/>
          <w:szCs w:val="24"/>
          <w:lang w:val="en-GB" w:eastAsia="es-ES"/>
        </w:rPr>
        <w:t>The models with the maximal random effect</w:t>
      </w:r>
      <w:r w:rsidR="001A4468" w:rsidRPr="00992F90">
        <w:rPr>
          <w:rFonts w:eastAsia="Times New Roman" w:cs="Times New Roman"/>
          <w:sz w:val="24"/>
          <w:szCs w:val="24"/>
          <w:lang w:val="en-GB" w:eastAsia="es-ES"/>
        </w:rPr>
        <w:t>s</w:t>
      </w:r>
      <w:r w:rsidR="00EA1FE7" w:rsidRPr="00992F90">
        <w:rPr>
          <w:rFonts w:eastAsia="Times New Roman" w:cs="Times New Roman"/>
          <w:sz w:val="24"/>
          <w:szCs w:val="24"/>
          <w:lang w:val="en-GB" w:eastAsia="es-ES"/>
        </w:rPr>
        <w:t xml:space="preserve"> structure did not converge. </w:t>
      </w:r>
      <w:r w:rsidR="00455CAF" w:rsidRPr="00992F90">
        <w:rPr>
          <w:rFonts w:eastAsia="Times New Roman" w:cs="Times New Roman"/>
          <w:color w:val="000000" w:themeColor="text1"/>
          <w:sz w:val="24"/>
          <w:szCs w:val="24"/>
          <w:lang w:val="en-GB" w:eastAsia="es-ES"/>
        </w:rPr>
        <w:t xml:space="preserve">After </w:t>
      </w:r>
      <w:r w:rsidR="00023C1B" w:rsidRPr="00992F90">
        <w:rPr>
          <w:rFonts w:eastAsia="Times New Roman" w:cs="Times New Roman"/>
          <w:sz w:val="24"/>
          <w:szCs w:val="24"/>
          <w:lang w:val="en-GB" w:eastAsia="es-ES"/>
        </w:rPr>
        <w:t xml:space="preserve">removal of </w:t>
      </w:r>
      <w:r w:rsidR="00D1293F" w:rsidRPr="00992F90">
        <w:rPr>
          <w:rFonts w:eastAsia="Times New Roman" w:cs="Times New Roman"/>
          <w:sz w:val="24"/>
          <w:szCs w:val="24"/>
          <w:lang w:val="en-GB" w:eastAsia="es-ES"/>
        </w:rPr>
        <w:t>random correlations</w:t>
      </w:r>
      <w:r w:rsidR="00023C1B" w:rsidRPr="00992F90">
        <w:rPr>
          <w:rFonts w:eastAsia="Times New Roman" w:cs="Times New Roman"/>
          <w:sz w:val="24"/>
          <w:szCs w:val="24"/>
          <w:lang w:val="en-GB" w:eastAsia="es-ES"/>
        </w:rPr>
        <w:t>, the model</w:t>
      </w:r>
      <w:r w:rsidR="00FA1149" w:rsidRPr="00992F90">
        <w:rPr>
          <w:rFonts w:eastAsia="Times New Roman" w:cs="Times New Roman"/>
          <w:sz w:val="24"/>
          <w:szCs w:val="24"/>
          <w:lang w:val="en-GB" w:eastAsia="es-ES"/>
        </w:rPr>
        <w:t>s</w:t>
      </w:r>
      <w:r w:rsidR="00023C1B" w:rsidRPr="00992F90">
        <w:rPr>
          <w:rFonts w:eastAsia="Times New Roman" w:cs="Times New Roman"/>
          <w:sz w:val="24"/>
          <w:szCs w:val="24"/>
          <w:lang w:val="en-GB" w:eastAsia="es-ES"/>
        </w:rPr>
        <w:t xml:space="preserve"> converged with </w:t>
      </w:r>
      <w:r w:rsidR="00BE7D21" w:rsidRPr="00992F90">
        <w:rPr>
          <w:rFonts w:eastAsia="Times New Roman" w:cs="Times New Roman"/>
          <w:sz w:val="24"/>
          <w:szCs w:val="24"/>
          <w:lang w:val="en-GB" w:eastAsia="es-ES"/>
        </w:rPr>
        <w:t>all subject and item slopes.</w:t>
      </w:r>
    </w:p>
    <w:p w:rsidR="00FA1149" w:rsidRPr="00992F90" w:rsidRDefault="00FA1149" w:rsidP="00FA1149">
      <w:pPr>
        <w:spacing w:after="0" w:line="360" w:lineRule="auto"/>
        <w:rPr>
          <w:rFonts w:eastAsia="Times New Roman" w:cs="Times New Roman"/>
          <w:sz w:val="24"/>
          <w:szCs w:val="24"/>
          <w:lang w:val="en-GB" w:eastAsia="es-ES"/>
        </w:rPr>
      </w:pPr>
    </w:p>
    <w:p w:rsidR="005A5DA4" w:rsidRPr="00992F90" w:rsidRDefault="005A5DA4" w:rsidP="002F0648">
      <w:pPr>
        <w:spacing w:line="360" w:lineRule="auto"/>
        <w:rPr>
          <w:b/>
          <w:sz w:val="24"/>
          <w:szCs w:val="24"/>
          <w:lang w:val="en-GB"/>
        </w:rPr>
      </w:pPr>
      <w:r w:rsidRPr="00992F90">
        <w:rPr>
          <w:b/>
          <w:sz w:val="24"/>
          <w:szCs w:val="24"/>
          <w:lang w:val="en-GB"/>
        </w:rPr>
        <w:t>Results</w:t>
      </w:r>
    </w:p>
    <w:p w:rsidR="007464F6" w:rsidRPr="00992F90" w:rsidRDefault="007464F6" w:rsidP="007464F6">
      <w:pPr>
        <w:spacing w:after="0" w:line="360" w:lineRule="auto"/>
        <w:rPr>
          <w:color w:val="000000" w:themeColor="text1"/>
          <w:sz w:val="24"/>
          <w:szCs w:val="24"/>
          <w:lang w:val="en-GB"/>
        </w:rPr>
      </w:pPr>
      <w:r w:rsidRPr="00992F90">
        <w:rPr>
          <w:color w:val="000000" w:themeColor="text1"/>
          <w:sz w:val="24"/>
          <w:szCs w:val="24"/>
          <w:lang w:val="en-GB"/>
        </w:rPr>
        <w:t>Average switching frequency was similar to Experiment 1 (</w:t>
      </w:r>
      <w:r w:rsidRPr="00992F90">
        <w:rPr>
          <w:i/>
          <w:color w:val="000000" w:themeColor="text1"/>
          <w:sz w:val="24"/>
          <w:szCs w:val="24"/>
          <w:lang w:val="en-GB"/>
        </w:rPr>
        <w:t xml:space="preserve">M </w:t>
      </w:r>
      <w:r w:rsidRPr="00992F90">
        <w:rPr>
          <w:color w:val="000000" w:themeColor="text1"/>
          <w:sz w:val="24"/>
          <w:szCs w:val="24"/>
          <w:lang w:val="en-GB"/>
        </w:rPr>
        <w:t xml:space="preserve">= 41.9%, </w:t>
      </w:r>
      <w:r w:rsidRPr="00992F90">
        <w:rPr>
          <w:i/>
          <w:color w:val="000000" w:themeColor="text1"/>
          <w:sz w:val="24"/>
          <w:szCs w:val="24"/>
          <w:lang w:val="en-GB"/>
        </w:rPr>
        <w:t xml:space="preserve">SD </w:t>
      </w:r>
      <w:r w:rsidRPr="00992F90">
        <w:rPr>
          <w:color w:val="000000" w:themeColor="text1"/>
          <w:sz w:val="24"/>
          <w:szCs w:val="24"/>
          <w:lang w:val="en-GB"/>
        </w:rPr>
        <w:t>= 10.6), ranging from 16</w:t>
      </w:r>
      <w:r w:rsidR="00993868" w:rsidRPr="00992F90">
        <w:rPr>
          <w:color w:val="000000" w:themeColor="text1"/>
          <w:sz w:val="24"/>
          <w:szCs w:val="24"/>
          <w:lang w:val="en-GB"/>
        </w:rPr>
        <w:t>%</w:t>
      </w:r>
      <w:r w:rsidRPr="00992F90">
        <w:rPr>
          <w:color w:val="000000" w:themeColor="text1"/>
          <w:sz w:val="24"/>
          <w:szCs w:val="24"/>
          <w:lang w:val="en-GB"/>
        </w:rPr>
        <w:t xml:space="preserve"> to 74%</w:t>
      </w:r>
      <w:r w:rsidR="00412A41" w:rsidRPr="00992F90">
        <w:rPr>
          <w:color w:val="000000" w:themeColor="text1"/>
          <w:sz w:val="24"/>
          <w:szCs w:val="24"/>
          <w:lang w:val="en-GB"/>
        </w:rPr>
        <w:t xml:space="preserve"> (see Figure 1, right panel)</w:t>
      </w:r>
      <w:r w:rsidRPr="00992F90">
        <w:rPr>
          <w:color w:val="000000" w:themeColor="text1"/>
          <w:sz w:val="24"/>
          <w:szCs w:val="24"/>
          <w:lang w:val="en-GB"/>
        </w:rPr>
        <w:t xml:space="preserve">. Over two-thirds of the participants switched </w:t>
      </w:r>
      <w:r w:rsidR="00EA1FE7" w:rsidRPr="00992F90">
        <w:rPr>
          <w:color w:val="000000" w:themeColor="text1"/>
          <w:sz w:val="24"/>
          <w:szCs w:val="24"/>
          <w:lang w:val="en-GB"/>
        </w:rPr>
        <w:t xml:space="preserve">on </w:t>
      </w:r>
      <w:r w:rsidRPr="00992F90">
        <w:rPr>
          <w:color w:val="000000" w:themeColor="text1"/>
          <w:sz w:val="24"/>
          <w:szCs w:val="24"/>
          <w:lang w:val="en-GB"/>
        </w:rPr>
        <w:t>between 30% and 50% of the trials.</w:t>
      </w:r>
      <w:r w:rsidR="007E248C" w:rsidRPr="00992F90">
        <w:rPr>
          <w:color w:val="000000" w:themeColor="text1"/>
          <w:sz w:val="24"/>
          <w:szCs w:val="24"/>
          <w:lang w:val="en-GB"/>
        </w:rPr>
        <w:t xml:space="preserve"> In terms of language choice, </w:t>
      </w:r>
      <w:r w:rsidR="00905519" w:rsidRPr="00992F90">
        <w:rPr>
          <w:color w:val="000000" w:themeColor="text1"/>
          <w:sz w:val="24"/>
          <w:szCs w:val="24"/>
          <w:lang w:val="en-GB"/>
        </w:rPr>
        <w:t>57.0</w:t>
      </w:r>
      <w:r w:rsidR="007E248C" w:rsidRPr="00992F90">
        <w:rPr>
          <w:color w:val="000000" w:themeColor="text1"/>
          <w:sz w:val="24"/>
          <w:szCs w:val="24"/>
          <w:lang w:val="en-GB"/>
        </w:rPr>
        <w:t xml:space="preserve">% of the items </w:t>
      </w:r>
      <w:r w:rsidR="00C61CB1" w:rsidRPr="00992F90">
        <w:rPr>
          <w:color w:val="000000" w:themeColor="text1"/>
          <w:sz w:val="24"/>
          <w:szCs w:val="24"/>
          <w:lang w:val="en-GB"/>
        </w:rPr>
        <w:t xml:space="preserve">classifiable as switch or non-switch </w:t>
      </w:r>
      <w:r w:rsidR="00DD0DAD" w:rsidRPr="00992F90">
        <w:rPr>
          <w:color w:val="000000" w:themeColor="text1"/>
          <w:sz w:val="24"/>
          <w:szCs w:val="24"/>
          <w:lang w:val="en-GB"/>
        </w:rPr>
        <w:t xml:space="preserve">trials </w:t>
      </w:r>
      <w:r w:rsidR="007E248C" w:rsidRPr="00992F90">
        <w:rPr>
          <w:color w:val="000000" w:themeColor="text1"/>
          <w:sz w:val="24"/>
          <w:szCs w:val="24"/>
          <w:lang w:val="en-GB"/>
        </w:rPr>
        <w:t>were named in Basque (</w:t>
      </w:r>
      <w:r w:rsidR="007E248C" w:rsidRPr="00992F90">
        <w:rPr>
          <w:rFonts w:eastAsia="Times New Roman" w:cs="Times New Roman"/>
          <w:i/>
          <w:color w:val="000000" w:themeColor="text1"/>
          <w:sz w:val="24"/>
          <w:szCs w:val="24"/>
          <w:lang w:val="en-GB" w:eastAsia="es-ES"/>
        </w:rPr>
        <w:t xml:space="preserve">SD </w:t>
      </w:r>
      <w:r w:rsidR="00FA1149" w:rsidRPr="00992F90">
        <w:rPr>
          <w:rFonts w:eastAsia="Times New Roman" w:cs="Times New Roman"/>
          <w:color w:val="000000" w:themeColor="text1"/>
          <w:sz w:val="24"/>
          <w:szCs w:val="24"/>
          <w:lang w:val="en-GB" w:eastAsia="es-ES"/>
        </w:rPr>
        <w:t>= 8.2</w:t>
      </w:r>
      <w:r w:rsidR="007E248C" w:rsidRPr="00992F90">
        <w:rPr>
          <w:rFonts w:eastAsia="Times New Roman" w:cs="Times New Roman"/>
          <w:color w:val="000000" w:themeColor="text1"/>
          <w:sz w:val="24"/>
          <w:szCs w:val="24"/>
          <w:lang w:val="en-GB" w:eastAsia="es-ES"/>
        </w:rPr>
        <w:t xml:space="preserve">, </w:t>
      </w:r>
      <w:r w:rsidR="007E248C" w:rsidRPr="00992F90">
        <w:rPr>
          <w:rFonts w:eastAsia="Times New Roman" w:cs="Times New Roman"/>
          <w:color w:val="000000" w:themeColor="text1"/>
          <w:sz w:val="24"/>
          <w:szCs w:val="24"/>
          <w:lang w:val="en-GB" w:eastAsia="es-ES"/>
        </w:rPr>
        <w:lastRenderedPageBreak/>
        <w:t>range 42%-82</w:t>
      </w:r>
      <w:r w:rsidR="003F5550" w:rsidRPr="00992F90">
        <w:rPr>
          <w:rFonts w:eastAsia="Times New Roman" w:cs="Times New Roman"/>
          <w:color w:val="000000" w:themeColor="text1"/>
          <w:sz w:val="24"/>
          <w:szCs w:val="24"/>
          <w:lang w:val="en-GB" w:eastAsia="es-ES"/>
        </w:rPr>
        <w:t>%), of which 38.0</w:t>
      </w:r>
      <w:r w:rsidR="00C61CB1" w:rsidRPr="00992F90">
        <w:rPr>
          <w:rFonts w:eastAsia="Times New Roman" w:cs="Times New Roman"/>
          <w:color w:val="000000" w:themeColor="text1"/>
          <w:sz w:val="24"/>
          <w:szCs w:val="24"/>
          <w:lang w:val="en-GB" w:eastAsia="es-ES"/>
        </w:rPr>
        <w:t>% (</w:t>
      </w:r>
      <w:r w:rsidR="00C61CB1" w:rsidRPr="00992F90">
        <w:rPr>
          <w:rFonts w:eastAsia="Times New Roman" w:cs="Times New Roman"/>
          <w:i/>
          <w:color w:val="000000" w:themeColor="text1"/>
          <w:sz w:val="24"/>
          <w:szCs w:val="24"/>
          <w:lang w:val="en-GB" w:eastAsia="es-ES"/>
        </w:rPr>
        <w:t xml:space="preserve">SD </w:t>
      </w:r>
      <w:r w:rsidR="00FA1149" w:rsidRPr="00992F90">
        <w:rPr>
          <w:rFonts w:eastAsia="Times New Roman" w:cs="Times New Roman"/>
          <w:color w:val="000000" w:themeColor="text1"/>
          <w:sz w:val="24"/>
          <w:szCs w:val="24"/>
          <w:lang w:val="en-GB" w:eastAsia="es-ES"/>
        </w:rPr>
        <w:t>= 11.8</w:t>
      </w:r>
      <w:r w:rsidR="00C61CB1" w:rsidRPr="00992F90">
        <w:rPr>
          <w:rFonts w:eastAsia="Times New Roman" w:cs="Times New Roman"/>
          <w:color w:val="000000" w:themeColor="text1"/>
          <w:sz w:val="24"/>
          <w:szCs w:val="24"/>
          <w:lang w:val="en-GB" w:eastAsia="es-ES"/>
        </w:rPr>
        <w:t>) were switch trials. Of t</w:t>
      </w:r>
      <w:r w:rsidR="00905519" w:rsidRPr="00992F90">
        <w:rPr>
          <w:rFonts w:eastAsia="Times New Roman" w:cs="Times New Roman"/>
          <w:color w:val="000000" w:themeColor="text1"/>
          <w:sz w:val="24"/>
          <w:szCs w:val="24"/>
          <w:lang w:val="en-GB" w:eastAsia="es-ES"/>
        </w:rPr>
        <w:t>he items named in Spanish, 49.6</w:t>
      </w:r>
      <w:r w:rsidR="00C61CB1" w:rsidRPr="00992F90">
        <w:rPr>
          <w:rFonts w:eastAsia="Times New Roman" w:cs="Times New Roman"/>
          <w:color w:val="000000" w:themeColor="text1"/>
          <w:sz w:val="24"/>
          <w:szCs w:val="24"/>
          <w:lang w:val="en-GB" w:eastAsia="es-ES"/>
        </w:rPr>
        <w:t>% (</w:t>
      </w:r>
      <w:r w:rsidR="00C61CB1" w:rsidRPr="00992F90">
        <w:rPr>
          <w:rFonts w:eastAsia="Times New Roman" w:cs="Times New Roman"/>
          <w:i/>
          <w:color w:val="000000" w:themeColor="text1"/>
          <w:sz w:val="24"/>
          <w:szCs w:val="24"/>
          <w:lang w:val="en-GB" w:eastAsia="es-ES"/>
        </w:rPr>
        <w:t xml:space="preserve">SD </w:t>
      </w:r>
      <w:r w:rsidR="00FA1149" w:rsidRPr="00992F90">
        <w:rPr>
          <w:rFonts w:eastAsia="Times New Roman" w:cs="Times New Roman"/>
          <w:color w:val="000000" w:themeColor="text1"/>
          <w:sz w:val="24"/>
          <w:szCs w:val="24"/>
          <w:lang w:val="en-GB" w:eastAsia="es-ES"/>
        </w:rPr>
        <w:t>= 12.4</w:t>
      </w:r>
      <w:r w:rsidR="00C61CB1" w:rsidRPr="00992F90">
        <w:rPr>
          <w:rFonts w:eastAsia="Times New Roman" w:cs="Times New Roman"/>
          <w:color w:val="000000" w:themeColor="text1"/>
          <w:sz w:val="24"/>
          <w:szCs w:val="24"/>
          <w:lang w:val="en-GB" w:eastAsia="es-ES"/>
        </w:rPr>
        <w:t>) were switch trials.</w:t>
      </w:r>
    </w:p>
    <w:p w:rsidR="00364C12" w:rsidRPr="00992F90" w:rsidRDefault="00C179EB" w:rsidP="007464F6">
      <w:pPr>
        <w:spacing w:after="0" w:line="360" w:lineRule="auto"/>
        <w:ind w:firstLine="708"/>
        <w:rPr>
          <w:color w:val="FF0000"/>
          <w:sz w:val="24"/>
          <w:szCs w:val="24"/>
          <w:lang w:val="en-GB"/>
        </w:rPr>
      </w:pPr>
      <w:r w:rsidRPr="00992F90">
        <w:rPr>
          <w:color w:val="000000" w:themeColor="text1"/>
          <w:sz w:val="24"/>
          <w:szCs w:val="24"/>
          <w:lang w:val="en-GB"/>
        </w:rPr>
        <w:t>As in</w:t>
      </w:r>
      <w:r w:rsidR="00364C12" w:rsidRPr="00992F90">
        <w:rPr>
          <w:color w:val="000000" w:themeColor="text1"/>
          <w:sz w:val="24"/>
          <w:szCs w:val="24"/>
          <w:lang w:val="en-GB"/>
        </w:rPr>
        <w:t xml:space="preserve"> Experiment 1, accuracy was</w:t>
      </w:r>
      <w:r w:rsidR="00EA1FE7" w:rsidRPr="00992F90">
        <w:rPr>
          <w:color w:val="000000" w:themeColor="text1"/>
          <w:sz w:val="24"/>
          <w:szCs w:val="24"/>
          <w:lang w:val="en-GB"/>
        </w:rPr>
        <w:t xml:space="preserve"> very</w:t>
      </w:r>
      <w:r w:rsidR="00364C12" w:rsidRPr="00992F90">
        <w:rPr>
          <w:color w:val="000000" w:themeColor="text1"/>
          <w:sz w:val="24"/>
          <w:szCs w:val="24"/>
          <w:lang w:val="en-GB"/>
        </w:rPr>
        <w:t xml:space="preserve"> high in all conditions</w:t>
      </w:r>
      <w:r w:rsidR="004A153A" w:rsidRPr="00992F90">
        <w:rPr>
          <w:color w:val="000000" w:themeColor="text1"/>
          <w:sz w:val="24"/>
          <w:szCs w:val="24"/>
          <w:lang w:val="en-GB"/>
        </w:rPr>
        <w:t xml:space="preserve"> and</w:t>
      </w:r>
      <w:r w:rsidRPr="00992F90">
        <w:rPr>
          <w:color w:val="000000" w:themeColor="text1"/>
          <w:sz w:val="24"/>
          <w:szCs w:val="24"/>
          <w:lang w:val="en-GB"/>
        </w:rPr>
        <w:t xml:space="preserve"> was</w:t>
      </w:r>
      <w:r w:rsidR="004A153A" w:rsidRPr="00992F90">
        <w:rPr>
          <w:color w:val="000000" w:themeColor="text1"/>
          <w:sz w:val="24"/>
          <w:szCs w:val="24"/>
          <w:lang w:val="en-GB"/>
        </w:rPr>
        <w:t xml:space="preserve"> not analysed further</w:t>
      </w:r>
      <w:r w:rsidR="0041360C" w:rsidRPr="00992F90">
        <w:rPr>
          <w:color w:val="000000" w:themeColor="text1"/>
          <w:sz w:val="24"/>
          <w:szCs w:val="24"/>
          <w:lang w:val="en-GB"/>
        </w:rPr>
        <w:t>. In the voluntary</w:t>
      </w:r>
      <w:r w:rsidR="006D493F" w:rsidRPr="00992F90">
        <w:rPr>
          <w:color w:val="000000" w:themeColor="text1"/>
          <w:sz w:val="24"/>
          <w:szCs w:val="24"/>
          <w:lang w:val="en-GB"/>
        </w:rPr>
        <w:t xml:space="preserve"> blocked</w:t>
      </w:r>
      <w:r w:rsidR="0041360C" w:rsidRPr="00992F90">
        <w:rPr>
          <w:color w:val="000000" w:themeColor="text1"/>
          <w:sz w:val="24"/>
          <w:szCs w:val="24"/>
          <w:lang w:val="en-GB"/>
        </w:rPr>
        <w:t xml:space="preserve"> co</w:t>
      </w:r>
      <w:r w:rsidR="00FA1149" w:rsidRPr="00992F90">
        <w:rPr>
          <w:color w:val="000000" w:themeColor="text1"/>
          <w:sz w:val="24"/>
          <w:szCs w:val="24"/>
          <w:lang w:val="en-GB"/>
        </w:rPr>
        <w:t>ndition, mean accuracy was 97.7</w:t>
      </w:r>
      <w:r w:rsidRPr="00992F90">
        <w:rPr>
          <w:color w:val="000000" w:themeColor="text1"/>
          <w:sz w:val="24"/>
          <w:szCs w:val="24"/>
          <w:lang w:val="en-GB"/>
        </w:rPr>
        <w:t>%</w:t>
      </w:r>
      <w:r w:rsidR="0068620C" w:rsidRPr="00992F90">
        <w:rPr>
          <w:color w:val="000000" w:themeColor="text1"/>
          <w:sz w:val="24"/>
          <w:szCs w:val="24"/>
          <w:lang w:val="en-GB"/>
        </w:rPr>
        <w:t xml:space="preserve"> (</w:t>
      </w:r>
      <w:r w:rsidR="0068620C" w:rsidRPr="00992F90">
        <w:rPr>
          <w:i/>
          <w:color w:val="000000" w:themeColor="text1"/>
          <w:sz w:val="24"/>
          <w:szCs w:val="24"/>
          <w:lang w:val="en-GB"/>
        </w:rPr>
        <w:t xml:space="preserve">SD </w:t>
      </w:r>
      <w:r w:rsidR="00FA1149" w:rsidRPr="00992F90">
        <w:rPr>
          <w:color w:val="000000" w:themeColor="text1"/>
          <w:sz w:val="24"/>
          <w:szCs w:val="24"/>
          <w:lang w:val="en-GB"/>
        </w:rPr>
        <w:t>= 2.7) in Basque and 97.9</w:t>
      </w:r>
      <w:r w:rsidRPr="00992F90">
        <w:rPr>
          <w:color w:val="000000" w:themeColor="text1"/>
          <w:sz w:val="24"/>
          <w:szCs w:val="24"/>
          <w:lang w:val="en-GB"/>
        </w:rPr>
        <w:t>%</w:t>
      </w:r>
      <w:r w:rsidR="0068620C" w:rsidRPr="00992F90">
        <w:rPr>
          <w:color w:val="000000" w:themeColor="text1"/>
          <w:sz w:val="24"/>
          <w:szCs w:val="24"/>
          <w:lang w:val="en-GB"/>
        </w:rPr>
        <w:t xml:space="preserve"> (</w:t>
      </w:r>
      <w:r w:rsidR="0068620C" w:rsidRPr="00992F90">
        <w:rPr>
          <w:i/>
          <w:color w:val="000000" w:themeColor="text1"/>
          <w:sz w:val="24"/>
          <w:szCs w:val="24"/>
          <w:lang w:val="en-GB"/>
        </w:rPr>
        <w:t xml:space="preserve">SD </w:t>
      </w:r>
      <w:r w:rsidR="00FA1149" w:rsidRPr="00992F90">
        <w:rPr>
          <w:color w:val="000000" w:themeColor="text1"/>
          <w:sz w:val="24"/>
          <w:szCs w:val="24"/>
          <w:lang w:val="en-GB"/>
        </w:rPr>
        <w:t>= 3.1</w:t>
      </w:r>
      <w:r w:rsidR="0068620C" w:rsidRPr="00992F90">
        <w:rPr>
          <w:color w:val="000000" w:themeColor="text1"/>
          <w:sz w:val="24"/>
          <w:szCs w:val="24"/>
          <w:lang w:val="en-GB"/>
        </w:rPr>
        <w:t xml:space="preserve">) in Spanish. Accuracy was close to ceiling in the voluntary </w:t>
      </w:r>
      <w:r w:rsidR="004C5077" w:rsidRPr="00992F90">
        <w:rPr>
          <w:color w:val="000000" w:themeColor="text1"/>
          <w:sz w:val="24"/>
          <w:szCs w:val="24"/>
          <w:lang w:val="en-GB"/>
        </w:rPr>
        <w:t xml:space="preserve">mixed </w:t>
      </w:r>
      <w:r w:rsidR="0068620C" w:rsidRPr="00992F90">
        <w:rPr>
          <w:color w:val="000000" w:themeColor="text1"/>
          <w:sz w:val="24"/>
          <w:szCs w:val="24"/>
          <w:lang w:val="en-GB"/>
        </w:rPr>
        <w:t>condition (</w:t>
      </w:r>
      <w:r w:rsidR="004D3C01" w:rsidRPr="00992F90">
        <w:rPr>
          <w:i/>
          <w:color w:val="000000" w:themeColor="text1"/>
          <w:sz w:val="24"/>
          <w:szCs w:val="24"/>
          <w:lang w:val="en-GB"/>
        </w:rPr>
        <w:t xml:space="preserve">M </w:t>
      </w:r>
      <w:r w:rsidR="004D3C01" w:rsidRPr="00992F90">
        <w:rPr>
          <w:color w:val="000000" w:themeColor="text1"/>
          <w:sz w:val="24"/>
          <w:szCs w:val="24"/>
          <w:lang w:val="en-GB"/>
        </w:rPr>
        <w:t>= 99.</w:t>
      </w:r>
      <w:r w:rsidR="00FA1149" w:rsidRPr="00992F90">
        <w:rPr>
          <w:color w:val="000000" w:themeColor="text1"/>
          <w:sz w:val="24"/>
          <w:szCs w:val="24"/>
          <w:lang w:val="en-GB"/>
        </w:rPr>
        <w:t>2</w:t>
      </w:r>
      <w:r w:rsidR="004D3C01" w:rsidRPr="00992F90">
        <w:rPr>
          <w:color w:val="000000" w:themeColor="text1"/>
          <w:sz w:val="24"/>
          <w:szCs w:val="24"/>
          <w:lang w:val="en-GB"/>
        </w:rPr>
        <w:t xml:space="preserve">, </w:t>
      </w:r>
      <w:r w:rsidR="004D3C01" w:rsidRPr="00992F90">
        <w:rPr>
          <w:i/>
          <w:color w:val="000000" w:themeColor="text1"/>
          <w:sz w:val="24"/>
          <w:szCs w:val="24"/>
          <w:lang w:val="en-GB"/>
        </w:rPr>
        <w:t xml:space="preserve">SD </w:t>
      </w:r>
      <w:r w:rsidR="00FA1149" w:rsidRPr="00992F90">
        <w:rPr>
          <w:color w:val="000000" w:themeColor="text1"/>
          <w:sz w:val="24"/>
          <w:szCs w:val="24"/>
          <w:lang w:val="en-GB"/>
        </w:rPr>
        <w:t>= 1.3</w:t>
      </w:r>
      <w:r w:rsidR="004D3C01" w:rsidRPr="00992F90">
        <w:rPr>
          <w:color w:val="000000" w:themeColor="text1"/>
          <w:sz w:val="24"/>
          <w:szCs w:val="24"/>
          <w:lang w:val="en-GB"/>
        </w:rPr>
        <w:t xml:space="preserve">; items classified as </w:t>
      </w:r>
      <w:r w:rsidR="0068620C" w:rsidRPr="00992F90">
        <w:rPr>
          <w:color w:val="000000" w:themeColor="text1"/>
          <w:sz w:val="24"/>
          <w:szCs w:val="24"/>
          <w:lang w:val="en-GB"/>
        </w:rPr>
        <w:t xml:space="preserve">Basque </w:t>
      </w:r>
      <w:r w:rsidR="0068620C" w:rsidRPr="00992F90">
        <w:rPr>
          <w:i/>
          <w:color w:val="000000" w:themeColor="text1"/>
          <w:sz w:val="24"/>
          <w:szCs w:val="24"/>
          <w:lang w:val="en-GB"/>
        </w:rPr>
        <w:t xml:space="preserve">M </w:t>
      </w:r>
      <w:r w:rsidR="00FA1149" w:rsidRPr="00992F90">
        <w:rPr>
          <w:color w:val="000000" w:themeColor="text1"/>
          <w:sz w:val="24"/>
          <w:szCs w:val="24"/>
          <w:lang w:val="en-GB"/>
        </w:rPr>
        <w:t>= 99.3</w:t>
      </w:r>
      <w:r w:rsidRPr="00992F90">
        <w:rPr>
          <w:color w:val="000000" w:themeColor="text1"/>
          <w:sz w:val="24"/>
          <w:szCs w:val="24"/>
          <w:lang w:val="en-GB"/>
        </w:rPr>
        <w:t>%</w:t>
      </w:r>
      <w:r w:rsidR="0068620C" w:rsidRPr="00992F90">
        <w:rPr>
          <w:color w:val="000000" w:themeColor="text1"/>
          <w:sz w:val="24"/>
          <w:szCs w:val="24"/>
          <w:lang w:val="en-GB"/>
        </w:rPr>
        <w:t xml:space="preserve">, </w:t>
      </w:r>
      <w:r w:rsidR="0068620C" w:rsidRPr="00992F90">
        <w:rPr>
          <w:i/>
          <w:color w:val="000000" w:themeColor="text1"/>
          <w:sz w:val="24"/>
          <w:szCs w:val="24"/>
          <w:lang w:val="en-GB"/>
        </w:rPr>
        <w:t xml:space="preserve">SD </w:t>
      </w:r>
      <w:r w:rsidR="00FA1149" w:rsidRPr="00992F90">
        <w:rPr>
          <w:color w:val="000000" w:themeColor="text1"/>
          <w:sz w:val="24"/>
          <w:szCs w:val="24"/>
          <w:lang w:val="en-GB"/>
        </w:rPr>
        <w:t>= 1.4</w:t>
      </w:r>
      <w:r w:rsidR="0068620C" w:rsidRPr="00992F90">
        <w:rPr>
          <w:color w:val="000000" w:themeColor="text1"/>
          <w:sz w:val="24"/>
          <w:szCs w:val="24"/>
          <w:lang w:val="en-GB"/>
        </w:rPr>
        <w:t xml:space="preserve">; </w:t>
      </w:r>
      <w:r w:rsidR="004D3C01" w:rsidRPr="00992F90">
        <w:rPr>
          <w:color w:val="000000" w:themeColor="text1"/>
          <w:sz w:val="24"/>
          <w:szCs w:val="24"/>
          <w:lang w:val="en-GB"/>
        </w:rPr>
        <w:t xml:space="preserve">items classified as </w:t>
      </w:r>
      <w:r w:rsidR="0068620C" w:rsidRPr="00992F90">
        <w:rPr>
          <w:color w:val="000000" w:themeColor="text1"/>
          <w:sz w:val="24"/>
          <w:szCs w:val="24"/>
          <w:lang w:val="en-GB"/>
        </w:rPr>
        <w:t xml:space="preserve">Spanish </w:t>
      </w:r>
      <w:r w:rsidR="0068620C" w:rsidRPr="00992F90">
        <w:rPr>
          <w:i/>
          <w:color w:val="000000" w:themeColor="text1"/>
          <w:sz w:val="24"/>
          <w:szCs w:val="24"/>
          <w:lang w:val="en-GB"/>
        </w:rPr>
        <w:t xml:space="preserve">M </w:t>
      </w:r>
      <w:r w:rsidR="00FA1149" w:rsidRPr="00992F90">
        <w:rPr>
          <w:color w:val="000000" w:themeColor="text1"/>
          <w:sz w:val="24"/>
          <w:szCs w:val="24"/>
          <w:lang w:val="en-GB"/>
        </w:rPr>
        <w:t>= 99.6</w:t>
      </w:r>
      <w:r w:rsidRPr="00992F90">
        <w:rPr>
          <w:color w:val="000000" w:themeColor="text1"/>
          <w:sz w:val="24"/>
          <w:szCs w:val="24"/>
          <w:lang w:val="en-GB"/>
        </w:rPr>
        <w:t>%</w:t>
      </w:r>
      <w:r w:rsidR="0068620C" w:rsidRPr="00992F90">
        <w:rPr>
          <w:color w:val="000000" w:themeColor="text1"/>
          <w:sz w:val="24"/>
          <w:szCs w:val="24"/>
          <w:lang w:val="en-GB"/>
        </w:rPr>
        <w:t xml:space="preserve">, </w:t>
      </w:r>
      <w:r w:rsidR="0068620C" w:rsidRPr="00992F90">
        <w:rPr>
          <w:i/>
          <w:color w:val="000000" w:themeColor="text1"/>
          <w:sz w:val="24"/>
          <w:szCs w:val="24"/>
          <w:lang w:val="en-GB"/>
        </w:rPr>
        <w:t xml:space="preserve">SD </w:t>
      </w:r>
      <w:r w:rsidR="00FA1149" w:rsidRPr="00992F90">
        <w:rPr>
          <w:color w:val="000000" w:themeColor="text1"/>
          <w:sz w:val="24"/>
          <w:szCs w:val="24"/>
          <w:lang w:val="en-GB"/>
        </w:rPr>
        <w:t xml:space="preserve">= </w:t>
      </w:r>
      <w:r w:rsidR="006937DA" w:rsidRPr="00992F90">
        <w:rPr>
          <w:color w:val="000000" w:themeColor="text1"/>
          <w:sz w:val="24"/>
          <w:szCs w:val="24"/>
          <w:lang w:val="en-GB"/>
        </w:rPr>
        <w:t>0</w:t>
      </w:r>
      <w:r w:rsidR="00FA1149" w:rsidRPr="00992F90">
        <w:rPr>
          <w:color w:val="000000" w:themeColor="text1"/>
          <w:sz w:val="24"/>
          <w:szCs w:val="24"/>
          <w:lang w:val="en-GB"/>
        </w:rPr>
        <w:t>.8</w:t>
      </w:r>
      <w:r w:rsidR="0068620C" w:rsidRPr="00992F90">
        <w:rPr>
          <w:color w:val="000000" w:themeColor="text1"/>
          <w:sz w:val="24"/>
          <w:szCs w:val="24"/>
          <w:lang w:val="en-GB"/>
        </w:rPr>
        <w:t xml:space="preserve">). </w:t>
      </w:r>
      <w:r w:rsidR="00F766AD" w:rsidRPr="00992F90">
        <w:rPr>
          <w:color w:val="000000" w:themeColor="text1"/>
          <w:sz w:val="24"/>
          <w:szCs w:val="24"/>
          <w:lang w:val="en-GB"/>
        </w:rPr>
        <w:t xml:space="preserve">In the cued </w:t>
      </w:r>
      <w:r w:rsidR="006F721E" w:rsidRPr="00992F90">
        <w:rPr>
          <w:color w:val="000000" w:themeColor="text1"/>
          <w:sz w:val="24"/>
          <w:szCs w:val="24"/>
          <w:lang w:val="en-GB"/>
        </w:rPr>
        <w:t xml:space="preserve">blocked </w:t>
      </w:r>
      <w:r w:rsidR="00F766AD" w:rsidRPr="00992F90">
        <w:rPr>
          <w:color w:val="000000" w:themeColor="text1"/>
          <w:sz w:val="24"/>
          <w:szCs w:val="24"/>
          <w:lang w:val="en-GB"/>
        </w:rPr>
        <w:t xml:space="preserve">condition, average Basque accuracy was </w:t>
      </w:r>
      <w:r w:rsidR="00FA1149" w:rsidRPr="00992F90">
        <w:rPr>
          <w:color w:val="000000" w:themeColor="text1"/>
          <w:sz w:val="24"/>
          <w:szCs w:val="24"/>
          <w:lang w:val="en-GB"/>
        </w:rPr>
        <w:t>96.1</w:t>
      </w:r>
      <w:r w:rsidRPr="00992F90">
        <w:rPr>
          <w:color w:val="000000" w:themeColor="text1"/>
          <w:sz w:val="24"/>
          <w:szCs w:val="24"/>
          <w:lang w:val="en-GB"/>
        </w:rPr>
        <w:t>%</w:t>
      </w:r>
      <w:r w:rsidR="00F766AD" w:rsidRPr="00992F90">
        <w:rPr>
          <w:color w:val="000000" w:themeColor="text1"/>
          <w:sz w:val="24"/>
          <w:szCs w:val="24"/>
          <w:lang w:val="en-GB"/>
        </w:rPr>
        <w:t xml:space="preserve"> (</w:t>
      </w:r>
      <w:r w:rsidR="00F766AD" w:rsidRPr="00992F90">
        <w:rPr>
          <w:i/>
          <w:color w:val="000000" w:themeColor="text1"/>
          <w:sz w:val="24"/>
          <w:szCs w:val="24"/>
          <w:lang w:val="en-GB"/>
        </w:rPr>
        <w:t xml:space="preserve">SD </w:t>
      </w:r>
      <w:r w:rsidR="00F766AD" w:rsidRPr="00992F90">
        <w:rPr>
          <w:color w:val="000000" w:themeColor="text1"/>
          <w:sz w:val="24"/>
          <w:szCs w:val="24"/>
          <w:lang w:val="en-GB"/>
        </w:rPr>
        <w:t>=</w:t>
      </w:r>
      <w:r w:rsidR="00FA1149" w:rsidRPr="00992F90">
        <w:rPr>
          <w:color w:val="000000" w:themeColor="text1"/>
          <w:sz w:val="24"/>
          <w:szCs w:val="24"/>
          <w:lang w:val="en-GB"/>
        </w:rPr>
        <w:t>5.6</w:t>
      </w:r>
      <w:r w:rsidR="00F766AD" w:rsidRPr="00992F90">
        <w:rPr>
          <w:color w:val="000000" w:themeColor="text1"/>
          <w:sz w:val="24"/>
          <w:szCs w:val="24"/>
          <w:lang w:val="en-GB"/>
        </w:rPr>
        <w:t xml:space="preserve">) and Spanish accuracy </w:t>
      </w:r>
      <w:r w:rsidRPr="00992F90">
        <w:rPr>
          <w:color w:val="000000" w:themeColor="text1"/>
          <w:sz w:val="24"/>
          <w:szCs w:val="24"/>
          <w:lang w:val="en-GB"/>
        </w:rPr>
        <w:t xml:space="preserve">was </w:t>
      </w:r>
      <w:r w:rsidR="00FA1149" w:rsidRPr="00992F90">
        <w:rPr>
          <w:color w:val="000000" w:themeColor="text1"/>
          <w:sz w:val="24"/>
          <w:szCs w:val="24"/>
          <w:lang w:val="en-GB"/>
        </w:rPr>
        <w:t>97.9</w:t>
      </w:r>
      <w:r w:rsidRPr="00992F90">
        <w:rPr>
          <w:color w:val="000000" w:themeColor="text1"/>
          <w:sz w:val="24"/>
          <w:szCs w:val="24"/>
          <w:lang w:val="en-GB"/>
        </w:rPr>
        <w:t>%</w:t>
      </w:r>
      <w:r w:rsidR="00F766AD" w:rsidRPr="00992F90">
        <w:rPr>
          <w:color w:val="000000" w:themeColor="text1"/>
          <w:sz w:val="24"/>
          <w:szCs w:val="24"/>
          <w:lang w:val="en-GB"/>
        </w:rPr>
        <w:t xml:space="preserve"> (</w:t>
      </w:r>
      <w:r w:rsidR="00F766AD" w:rsidRPr="00992F90">
        <w:rPr>
          <w:i/>
          <w:color w:val="000000" w:themeColor="text1"/>
          <w:sz w:val="24"/>
          <w:szCs w:val="24"/>
          <w:lang w:val="en-GB"/>
        </w:rPr>
        <w:t xml:space="preserve">SD </w:t>
      </w:r>
      <w:r w:rsidR="00F766AD" w:rsidRPr="00992F90">
        <w:rPr>
          <w:color w:val="000000" w:themeColor="text1"/>
          <w:sz w:val="24"/>
          <w:szCs w:val="24"/>
          <w:lang w:val="en-GB"/>
        </w:rPr>
        <w:t>=</w:t>
      </w:r>
      <w:r w:rsidR="00FA1149" w:rsidRPr="00992F90">
        <w:rPr>
          <w:color w:val="000000" w:themeColor="text1"/>
          <w:sz w:val="24"/>
          <w:szCs w:val="24"/>
          <w:lang w:val="en-GB"/>
        </w:rPr>
        <w:t xml:space="preserve"> 2.7</w:t>
      </w:r>
      <w:r w:rsidR="00F766AD" w:rsidRPr="00992F90">
        <w:rPr>
          <w:color w:val="000000" w:themeColor="text1"/>
          <w:sz w:val="24"/>
          <w:szCs w:val="24"/>
          <w:lang w:val="en-GB"/>
        </w:rPr>
        <w:t xml:space="preserve">). In the </w:t>
      </w:r>
      <w:r w:rsidR="004C5077" w:rsidRPr="00992F90">
        <w:rPr>
          <w:color w:val="000000" w:themeColor="text1"/>
          <w:sz w:val="24"/>
          <w:szCs w:val="24"/>
          <w:lang w:val="en-GB"/>
        </w:rPr>
        <w:t xml:space="preserve">cued </w:t>
      </w:r>
      <w:r w:rsidR="00F766AD" w:rsidRPr="00992F90">
        <w:rPr>
          <w:color w:val="000000" w:themeColor="text1"/>
          <w:sz w:val="24"/>
          <w:szCs w:val="24"/>
          <w:lang w:val="en-GB"/>
        </w:rPr>
        <w:t>mixed condi</w:t>
      </w:r>
      <w:r w:rsidR="00FA1149" w:rsidRPr="00992F90">
        <w:rPr>
          <w:color w:val="000000" w:themeColor="text1"/>
          <w:sz w:val="24"/>
          <w:szCs w:val="24"/>
          <w:lang w:val="en-GB"/>
        </w:rPr>
        <w:t>tion, average accuracy was 97.8</w:t>
      </w:r>
      <w:r w:rsidRPr="00992F90">
        <w:rPr>
          <w:color w:val="000000" w:themeColor="text1"/>
          <w:sz w:val="24"/>
          <w:szCs w:val="24"/>
          <w:lang w:val="en-GB"/>
        </w:rPr>
        <w:t>%</w:t>
      </w:r>
      <w:r w:rsidR="00F766AD" w:rsidRPr="00992F90">
        <w:rPr>
          <w:color w:val="000000" w:themeColor="text1"/>
          <w:sz w:val="24"/>
          <w:szCs w:val="24"/>
          <w:lang w:val="en-GB"/>
        </w:rPr>
        <w:t xml:space="preserve"> (</w:t>
      </w:r>
      <w:r w:rsidR="00F766AD" w:rsidRPr="00992F90">
        <w:rPr>
          <w:i/>
          <w:color w:val="000000" w:themeColor="text1"/>
          <w:sz w:val="24"/>
          <w:szCs w:val="24"/>
          <w:lang w:val="en-GB"/>
        </w:rPr>
        <w:t xml:space="preserve">SD </w:t>
      </w:r>
      <w:r w:rsidR="00FA1149" w:rsidRPr="00992F90">
        <w:rPr>
          <w:color w:val="000000" w:themeColor="text1"/>
          <w:sz w:val="24"/>
          <w:szCs w:val="24"/>
          <w:lang w:val="en-GB"/>
        </w:rPr>
        <w:t>= 2.8) for Basque and 97.6</w:t>
      </w:r>
      <w:r w:rsidRPr="00992F90">
        <w:rPr>
          <w:color w:val="000000" w:themeColor="text1"/>
          <w:sz w:val="24"/>
          <w:szCs w:val="24"/>
          <w:lang w:val="en-GB"/>
        </w:rPr>
        <w:t>%</w:t>
      </w:r>
      <w:r w:rsidR="00F766AD" w:rsidRPr="00992F90">
        <w:rPr>
          <w:color w:val="000000" w:themeColor="text1"/>
          <w:sz w:val="24"/>
          <w:szCs w:val="24"/>
          <w:lang w:val="en-GB"/>
        </w:rPr>
        <w:t xml:space="preserve"> (</w:t>
      </w:r>
      <w:r w:rsidR="00F766AD" w:rsidRPr="00992F90">
        <w:rPr>
          <w:i/>
          <w:color w:val="000000" w:themeColor="text1"/>
          <w:sz w:val="24"/>
          <w:szCs w:val="24"/>
          <w:lang w:val="en-GB"/>
        </w:rPr>
        <w:t xml:space="preserve">SD </w:t>
      </w:r>
      <w:r w:rsidR="00FA1149" w:rsidRPr="00992F90">
        <w:rPr>
          <w:color w:val="000000" w:themeColor="text1"/>
          <w:sz w:val="24"/>
          <w:szCs w:val="24"/>
          <w:lang w:val="en-GB"/>
        </w:rPr>
        <w:t>= 3.0</w:t>
      </w:r>
      <w:r w:rsidR="00F766AD" w:rsidRPr="00992F90">
        <w:rPr>
          <w:color w:val="000000" w:themeColor="text1"/>
          <w:sz w:val="24"/>
          <w:szCs w:val="24"/>
          <w:lang w:val="en-GB"/>
        </w:rPr>
        <w:t>) for Spanish.</w:t>
      </w:r>
      <w:r w:rsidR="00A75A25" w:rsidRPr="00992F90">
        <w:rPr>
          <w:color w:val="000000" w:themeColor="text1"/>
          <w:sz w:val="24"/>
          <w:szCs w:val="24"/>
          <w:lang w:val="en-GB"/>
        </w:rPr>
        <w:t xml:space="preserve"> </w:t>
      </w:r>
    </w:p>
    <w:p w:rsidR="00B826C8" w:rsidRPr="00992F90" w:rsidRDefault="003D534C" w:rsidP="00DF420B">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 xml:space="preserve">RTs more than 2.5 </w:t>
      </w:r>
      <w:r w:rsidRPr="00992F90">
        <w:rPr>
          <w:rFonts w:eastAsia="Times New Roman" w:cs="Times New Roman"/>
          <w:i/>
          <w:color w:val="000000" w:themeColor="text1"/>
          <w:sz w:val="24"/>
          <w:szCs w:val="24"/>
          <w:lang w:val="en-GB" w:eastAsia="es-ES"/>
        </w:rPr>
        <w:t xml:space="preserve">SD </w:t>
      </w:r>
      <w:r w:rsidRPr="00992F90">
        <w:rPr>
          <w:rFonts w:eastAsia="Times New Roman" w:cs="Times New Roman"/>
          <w:color w:val="000000" w:themeColor="text1"/>
          <w:sz w:val="24"/>
          <w:szCs w:val="24"/>
          <w:lang w:val="en-GB" w:eastAsia="es-ES"/>
        </w:rPr>
        <w:t xml:space="preserve">above or below the mean (calculated </w:t>
      </w:r>
      <w:r w:rsidR="00E95E52" w:rsidRPr="00992F90">
        <w:rPr>
          <w:rFonts w:eastAsia="Times New Roman" w:cs="Times New Roman"/>
          <w:color w:val="000000" w:themeColor="text1"/>
          <w:sz w:val="24"/>
          <w:szCs w:val="24"/>
          <w:lang w:val="en-GB" w:eastAsia="es-ES"/>
        </w:rPr>
        <w:t xml:space="preserve">on log RTs </w:t>
      </w:r>
      <w:r w:rsidRPr="00992F90">
        <w:rPr>
          <w:rFonts w:eastAsia="Times New Roman" w:cs="Times New Roman"/>
          <w:color w:val="000000" w:themeColor="text1"/>
          <w:sz w:val="24"/>
          <w:szCs w:val="24"/>
          <w:lang w:val="en-GB" w:eastAsia="es-ES"/>
        </w:rPr>
        <w:t>per</w:t>
      </w:r>
      <w:r w:rsidR="00C179EB" w:rsidRPr="00992F90">
        <w:rPr>
          <w:rFonts w:eastAsia="Times New Roman" w:cs="Times New Roman"/>
          <w:color w:val="000000" w:themeColor="text1"/>
          <w:sz w:val="24"/>
          <w:szCs w:val="24"/>
          <w:lang w:val="en-GB" w:eastAsia="es-ES"/>
        </w:rPr>
        <w:t xml:space="preserve"> participant and per </w:t>
      </w:r>
      <w:r w:rsidR="00E95E52" w:rsidRPr="00992F90">
        <w:rPr>
          <w:rFonts w:eastAsia="Times New Roman" w:cs="Times New Roman"/>
          <w:color w:val="000000" w:themeColor="text1"/>
          <w:sz w:val="24"/>
          <w:szCs w:val="24"/>
          <w:lang w:val="en-GB" w:eastAsia="es-ES"/>
        </w:rPr>
        <w:t>language</w:t>
      </w:r>
      <w:r w:rsidR="00DF5FFE" w:rsidRPr="00992F90">
        <w:rPr>
          <w:rFonts w:eastAsia="Times New Roman" w:cs="Times New Roman"/>
          <w:color w:val="000000" w:themeColor="text1"/>
          <w:sz w:val="24"/>
          <w:szCs w:val="24"/>
          <w:lang w:val="en-GB" w:eastAsia="es-ES"/>
        </w:rPr>
        <w:t>, task,</w:t>
      </w:r>
      <w:r w:rsidR="00E95E52" w:rsidRPr="00992F90">
        <w:rPr>
          <w:rFonts w:eastAsia="Times New Roman" w:cs="Times New Roman"/>
          <w:color w:val="000000" w:themeColor="text1"/>
          <w:sz w:val="24"/>
          <w:szCs w:val="24"/>
          <w:lang w:val="en-GB" w:eastAsia="es-ES"/>
        </w:rPr>
        <w:t xml:space="preserve"> and </w:t>
      </w:r>
      <w:r w:rsidR="00C179EB" w:rsidRPr="00992F90">
        <w:rPr>
          <w:rFonts w:eastAsia="Times New Roman" w:cs="Times New Roman"/>
          <w:color w:val="000000" w:themeColor="text1"/>
          <w:sz w:val="24"/>
          <w:szCs w:val="24"/>
          <w:lang w:val="en-GB" w:eastAsia="es-ES"/>
        </w:rPr>
        <w:t>trial type;</w:t>
      </w:r>
      <w:r w:rsidRPr="00992F90">
        <w:rPr>
          <w:rFonts w:eastAsia="Times New Roman" w:cs="Times New Roman"/>
          <w:color w:val="000000" w:themeColor="text1"/>
          <w:sz w:val="24"/>
          <w:szCs w:val="24"/>
          <w:lang w:val="en-GB" w:eastAsia="es-ES"/>
        </w:rPr>
        <w:t xml:space="preserve"> </w:t>
      </w:r>
      <w:r w:rsidR="00202D11" w:rsidRPr="00992F90">
        <w:rPr>
          <w:rFonts w:eastAsia="Times New Roman" w:cs="Times New Roman"/>
          <w:color w:val="000000" w:themeColor="text1"/>
          <w:sz w:val="24"/>
          <w:szCs w:val="24"/>
          <w:lang w:val="en-GB" w:eastAsia="es-ES"/>
        </w:rPr>
        <w:t>2.1</w:t>
      </w:r>
      <w:r w:rsidRPr="00992F90">
        <w:rPr>
          <w:rFonts w:eastAsia="Times New Roman" w:cs="Times New Roman"/>
          <w:color w:val="000000" w:themeColor="text1"/>
          <w:sz w:val="24"/>
          <w:szCs w:val="24"/>
          <w:lang w:val="en-GB" w:eastAsia="es-ES"/>
        </w:rPr>
        <w:t>% of all correct trials in the voluntar</w:t>
      </w:r>
      <w:r w:rsidR="008B6F5F" w:rsidRPr="00992F90">
        <w:rPr>
          <w:rFonts w:eastAsia="Times New Roman" w:cs="Times New Roman"/>
          <w:color w:val="000000" w:themeColor="text1"/>
          <w:sz w:val="24"/>
          <w:szCs w:val="24"/>
          <w:lang w:val="en-GB" w:eastAsia="es-ES"/>
        </w:rPr>
        <w:t xml:space="preserve">y </w:t>
      </w:r>
      <w:r w:rsidR="00905519" w:rsidRPr="00992F90">
        <w:rPr>
          <w:rFonts w:eastAsia="Times New Roman" w:cs="Times New Roman"/>
          <w:color w:val="000000" w:themeColor="text1"/>
          <w:sz w:val="24"/>
          <w:szCs w:val="24"/>
          <w:lang w:val="en-GB" w:eastAsia="es-ES"/>
        </w:rPr>
        <w:t>task</w:t>
      </w:r>
      <w:r w:rsidR="008B6F5F" w:rsidRPr="00992F90">
        <w:rPr>
          <w:rFonts w:eastAsia="Times New Roman" w:cs="Times New Roman"/>
          <w:color w:val="000000" w:themeColor="text1"/>
          <w:sz w:val="24"/>
          <w:szCs w:val="24"/>
          <w:lang w:val="en-GB" w:eastAsia="es-ES"/>
        </w:rPr>
        <w:t xml:space="preserve"> and </w:t>
      </w:r>
      <w:r w:rsidR="00202D11" w:rsidRPr="00992F90">
        <w:rPr>
          <w:rFonts w:eastAsia="Times New Roman" w:cs="Times New Roman"/>
          <w:color w:val="000000" w:themeColor="text1"/>
          <w:sz w:val="24"/>
          <w:szCs w:val="24"/>
          <w:lang w:val="en-GB" w:eastAsia="es-ES"/>
        </w:rPr>
        <w:t>2.0</w:t>
      </w:r>
      <w:r w:rsidRPr="00992F90">
        <w:rPr>
          <w:rFonts w:eastAsia="Times New Roman" w:cs="Times New Roman"/>
          <w:color w:val="000000" w:themeColor="text1"/>
          <w:sz w:val="24"/>
          <w:szCs w:val="24"/>
          <w:lang w:val="en-GB" w:eastAsia="es-ES"/>
        </w:rPr>
        <w:t xml:space="preserve">% in the cued </w:t>
      </w:r>
      <w:r w:rsidR="00905519" w:rsidRPr="00992F90">
        <w:rPr>
          <w:rFonts w:eastAsia="Times New Roman" w:cs="Times New Roman"/>
          <w:color w:val="000000" w:themeColor="text1"/>
          <w:sz w:val="24"/>
          <w:szCs w:val="24"/>
          <w:lang w:val="en-GB" w:eastAsia="es-ES"/>
        </w:rPr>
        <w:t>task</w:t>
      </w:r>
      <w:r w:rsidRPr="00992F90">
        <w:rPr>
          <w:rFonts w:eastAsia="Times New Roman" w:cs="Times New Roman"/>
          <w:color w:val="000000" w:themeColor="text1"/>
          <w:sz w:val="24"/>
          <w:szCs w:val="24"/>
          <w:lang w:val="en-GB" w:eastAsia="es-ES"/>
        </w:rPr>
        <w:t>) were removed for the RT analysis.</w:t>
      </w:r>
      <w:r w:rsidR="00DF420B" w:rsidRPr="00992F90">
        <w:rPr>
          <w:rFonts w:eastAsia="Times New Roman" w:cs="Times New Roman"/>
          <w:color w:val="000000" w:themeColor="text1"/>
          <w:sz w:val="24"/>
          <w:szCs w:val="24"/>
          <w:lang w:val="en-GB" w:eastAsia="es-ES"/>
        </w:rPr>
        <w:t xml:space="preserve"> </w:t>
      </w:r>
      <w:r w:rsidR="00B826C8" w:rsidRPr="00992F90">
        <w:rPr>
          <w:rFonts w:eastAsia="Times New Roman" w:cs="Times New Roman"/>
          <w:color w:val="000000" w:themeColor="text1"/>
          <w:sz w:val="24"/>
          <w:szCs w:val="24"/>
          <w:lang w:val="en-GB" w:eastAsia="es-ES"/>
        </w:rPr>
        <w:t xml:space="preserve">As different stimuli were used for the </w:t>
      </w:r>
      <w:r w:rsidR="00905519" w:rsidRPr="00992F90">
        <w:rPr>
          <w:rFonts w:eastAsia="Times New Roman" w:cs="Times New Roman"/>
          <w:color w:val="000000" w:themeColor="text1"/>
          <w:sz w:val="24"/>
          <w:szCs w:val="24"/>
          <w:lang w:val="en-GB" w:eastAsia="es-ES"/>
        </w:rPr>
        <w:t xml:space="preserve">voluntary </w:t>
      </w:r>
      <w:r w:rsidR="00B826C8" w:rsidRPr="00992F90">
        <w:rPr>
          <w:rFonts w:eastAsia="Times New Roman" w:cs="Times New Roman"/>
          <w:color w:val="000000" w:themeColor="text1"/>
          <w:sz w:val="24"/>
          <w:szCs w:val="24"/>
          <w:lang w:val="en-GB" w:eastAsia="es-ES"/>
        </w:rPr>
        <w:t xml:space="preserve">and cued </w:t>
      </w:r>
      <w:r w:rsidR="00905519" w:rsidRPr="00992F90">
        <w:rPr>
          <w:rFonts w:eastAsia="Times New Roman" w:cs="Times New Roman"/>
          <w:color w:val="000000" w:themeColor="text1"/>
          <w:sz w:val="24"/>
          <w:szCs w:val="24"/>
          <w:lang w:val="en-GB" w:eastAsia="es-ES"/>
        </w:rPr>
        <w:t>task</w:t>
      </w:r>
      <w:r w:rsidR="00B826C8" w:rsidRPr="00992F90">
        <w:rPr>
          <w:rFonts w:eastAsia="Times New Roman" w:cs="Times New Roman"/>
          <w:color w:val="000000" w:themeColor="text1"/>
          <w:sz w:val="24"/>
          <w:szCs w:val="24"/>
          <w:lang w:val="en-GB" w:eastAsia="es-ES"/>
        </w:rPr>
        <w:t xml:space="preserve">, we assessed whether there were any baseline differences in the blocked condition. There was no significant difference </w:t>
      </w:r>
      <w:r w:rsidR="00307119" w:rsidRPr="00992F90">
        <w:rPr>
          <w:rFonts w:eastAsia="Times New Roman" w:cs="Times New Roman"/>
          <w:color w:val="000000" w:themeColor="text1"/>
          <w:sz w:val="24"/>
          <w:szCs w:val="24"/>
          <w:lang w:val="en-GB" w:eastAsia="es-ES"/>
        </w:rPr>
        <w:t>(</w:t>
      </w:r>
      <w:r w:rsidR="00307119" w:rsidRPr="00992F90">
        <w:rPr>
          <w:rFonts w:eastAsia="Times New Roman" w:cs="Times New Roman"/>
          <w:i/>
          <w:color w:val="000000" w:themeColor="text1"/>
          <w:sz w:val="24"/>
          <w:szCs w:val="24"/>
          <w:lang w:val="en-GB" w:eastAsia="es-ES"/>
        </w:rPr>
        <w:t>F</w:t>
      </w:r>
      <w:r w:rsidR="00B826C8" w:rsidRPr="00992F90">
        <w:rPr>
          <w:rFonts w:eastAsia="Times New Roman" w:cs="Times New Roman"/>
          <w:color w:val="000000" w:themeColor="text1"/>
          <w:sz w:val="24"/>
          <w:szCs w:val="24"/>
          <w:lang w:val="en-GB" w:eastAsia="es-ES"/>
        </w:rPr>
        <w:t>(</w:t>
      </w:r>
      <w:r w:rsidR="00D1293F" w:rsidRPr="00992F90">
        <w:rPr>
          <w:rFonts w:eastAsia="Times New Roman" w:cs="Times New Roman"/>
          <w:color w:val="000000" w:themeColor="text1"/>
          <w:sz w:val="24"/>
          <w:szCs w:val="24"/>
          <w:lang w:val="en-GB" w:eastAsia="es-ES"/>
        </w:rPr>
        <w:t>1,</w:t>
      </w:r>
      <w:r w:rsidR="00B826C8" w:rsidRPr="00992F90">
        <w:rPr>
          <w:rFonts w:eastAsia="Times New Roman" w:cs="Times New Roman"/>
          <w:color w:val="000000" w:themeColor="text1"/>
          <w:sz w:val="24"/>
          <w:szCs w:val="24"/>
          <w:lang w:val="en-GB" w:eastAsia="es-ES"/>
        </w:rPr>
        <w:t xml:space="preserve">42) = </w:t>
      </w:r>
      <w:r w:rsidR="00B31DD3" w:rsidRPr="00992F90">
        <w:rPr>
          <w:rFonts w:eastAsia="Times New Roman" w:cs="Times New Roman"/>
          <w:color w:val="000000" w:themeColor="text1"/>
          <w:sz w:val="24"/>
          <w:szCs w:val="24"/>
          <w:lang w:val="en-GB" w:eastAsia="es-ES"/>
        </w:rPr>
        <w:t>0</w:t>
      </w:r>
      <w:r w:rsidR="00083865" w:rsidRPr="00992F90">
        <w:rPr>
          <w:rFonts w:eastAsia="Times New Roman" w:cs="Times New Roman"/>
          <w:color w:val="000000" w:themeColor="text1"/>
          <w:sz w:val="24"/>
          <w:szCs w:val="24"/>
          <w:lang w:val="en-GB" w:eastAsia="es-ES"/>
        </w:rPr>
        <w:t>.785</w:t>
      </w:r>
      <w:r w:rsidR="00B826C8" w:rsidRPr="00992F90">
        <w:rPr>
          <w:rFonts w:eastAsia="Times New Roman" w:cs="Times New Roman"/>
          <w:color w:val="000000" w:themeColor="text1"/>
          <w:sz w:val="24"/>
          <w:szCs w:val="24"/>
          <w:lang w:val="en-GB" w:eastAsia="es-ES"/>
        </w:rPr>
        <w:t xml:space="preserve">, </w:t>
      </w:r>
      <w:r w:rsidR="00B826C8" w:rsidRPr="00992F90">
        <w:rPr>
          <w:rFonts w:eastAsia="Times New Roman" w:cs="Times New Roman"/>
          <w:i/>
          <w:color w:val="000000" w:themeColor="text1"/>
          <w:sz w:val="24"/>
          <w:szCs w:val="24"/>
          <w:lang w:val="en-GB" w:eastAsia="es-ES"/>
        </w:rPr>
        <w:t xml:space="preserve">p </w:t>
      </w:r>
      <w:r w:rsidR="00B826C8" w:rsidRPr="00992F90">
        <w:rPr>
          <w:rFonts w:eastAsia="Times New Roman" w:cs="Times New Roman"/>
          <w:color w:val="000000" w:themeColor="text1"/>
          <w:sz w:val="24"/>
          <w:szCs w:val="24"/>
          <w:lang w:val="en-GB" w:eastAsia="es-ES"/>
        </w:rPr>
        <w:t xml:space="preserve">= </w:t>
      </w:r>
      <w:r w:rsidR="00B31DD3" w:rsidRPr="00992F90">
        <w:rPr>
          <w:rFonts w:eastAsia="Times New Roman" w:cs="Times New Roman"/>
          <w:color w:val="000000" w:themeColor="text1"/>
          <w:sz w:val="24"/>
          <w:szCs w:val="24"/>
          <w:lang w:val="en-GB" w:eastAsia="es-ES"/>
        </w:rPr>
        <w:t>0</w:t>
      </w:r>
      <w:r w:rsidR="00083865" w:rsidRPr="00992F90">
        <w:rPr>
          <w:rFonts w:eastAsia="Times New Roman" w:cs="Times New Roman"/>
          <w:color w:val="000000" w:themeColor="text1"/>
          <w:sz w:val="24"/>
          <w:szCs w:val="24"/>
          <w:lang w:val="en-GB" w:eastAsia="es-ES"/>
        </w:rPr>
        <w:t>.381</w:t>
      </w:r>
      <w:r w:rsidR="00B826C8" w:rsidRPr="00992F90">
        <w:rPr>
          <w:rFonts w:eastAsia="Times New Roman" w:cs="Times New Roman"/>
          <w:color w:val="000000" w:themeColor="text1"/>
          <w:sz w:val="24"/>
          <w:szCs w:val="24"/>
          <w:lang w:val="en-GB" w:eastAsia="es-ES"/>
        </w:rPr>
        <w:t>) between cued blocked RTs (</w:t>
      </w:r>
      <w:r w:rsidR="00B826C8" w:rsidRPr="00992F90">
        <w:rPr>
          <w:rFonts w:eastAsia="Times New Roman" w:cs="Times New Roman"/>
          <w:i/>
          <w:color w:val="000000" w:themeColor="text1"/>
          <w:sz w:val="24"/>
          <w:szCs w:val="24"/>
          <w:lang w:val="en-GB" w:eastAsia="es-ES"/>
        </w:rPr>
        <w:t xml:space="preserve">M </w:t>
      </w:r>
      <w:r w:rsidR="00202D11" w:rsidRPr="00992F90">
        <w:rPr>
          <w:rFonts w:eastAsia="Times New Roman" w:cs="Times New Roman"/>
          <w:color w:val="000000" w:themeColor="text1"/>
          <w:sz w:val="24"/>
          <w:szCs w:val="24"/>
          <w:lang w:val="en-GB" w:eastAsia="es-ES"/>
        </w:rPr>
        <w:t>= 841.4</w:t>
      </w:r>
      <w:r w:rsidR="00B826C8" w:rsidRPr="00992F90">
        <w:rPr>
          <w:rFonts w:eastAsia="Times New Roman" w:cs="Times New Roman"/>
          <w:color w:val="000000" w:themeColor="text1"/>
          <w:sz w:val="24"/>
          <w:szCs w:val="24"/>
          <w:lang w:val="en-GB" w:eastAsia="es-ES"/>
        </w:rPr>
        <w:t xml:space="preserve">, </w:t>
      </w:r>
      <w:r w:rsidR="00B826C8" w:rsidRPr="00992F90">
        <w:rPr>
          <w:rFonts w:eastAsia="Times New Roman" w:cs="Times New Roman"/>
          <w:i/>
          <w:color w:val="000000" w:themeColor="text1"/>
          <w:sz w:val="24"/>
          <w:szCs w:val="24"/>
          <w:lang w:val="en-GB" w:eastAsia="es-ES"/>
        </w:rPr>
        <w:t xml:space="preserve">SD </w:t>
      </w:r>
      <w:r w:rsidR="00202D11" w:rsidRPr="00992F90">
        <w:rPr>
          <w:rFonts w:eastAsia="Times New Roman" w:cs="Times New Roman"/>
          <w:color w:val="000000" w:themeColor="text1"/>
          <w:sz w:val="24"/>
          <w:szCs w:val="24"/>
          <w:lang w:val="en-GB" w:eastAsia="es-ES"/>
        </w:rPr>
        <w:t>= 98.3</w:t>
      </w:r>
      <w:r w:rsidR="00B826C8" w:rsidRPr="00992F90">
        <w:rPr>
          <w:rFonts w:eastAsia="Times New Roman" w:cs="Times New Roman"/>
          <w:color w:val="000000" w:themeColor="text1"/>
          <w:sz w:val="24"/>
          <w:szCs w:val="24"/>
          <w:lang w:val="en-GB" w:eastAsia="es-ES"/>
        </w:rPr>
        <w:t>) and voluntary blocked RTs (</w:t>
      </w:r>
      <w:r w:rsidR="00B826C8" w:rsidRPr="00992F90">
        <w:rPr>
          <w:rFonts w:eastAsia="Times New Roman" w:cs="Times New Roman"/>
          <w:i/>
          <w:color w:val="000000" w:themeColor="text1"/>
          <w:sz w:val="24"/>
          <w:szCs w:val="24"/>
          <w:lang w:val="en-GB" w:eastAsia="es-ES"/>
        </w:rPr>
        <w:t xml:space="preserve">M </w:t>
      </w:r>
      <w:r w:rsidR="00E95E52" w:rsidRPr="00992F90">
        <w:rPr>
          <w:rFonts w:eastAsia="Times New Roman" w:cs="Times New Roman"/>
          <w:color w:val="000000" w:themeColor="text1"/>
          <w:sz w:val="24"/>
          <w:szCs w:val="24"/>
          <w:lang w:val="en-GB" w:eastAsia="es-ES"/>
        </w:rPr>
        <w:t>= 851.3</w:t>
      </w:r>
      <w:r w:rsidR="00B826C8" w:rsidRPr="00992F90">
        <w:rPr>
          <w:rFonts w:eastAsia="Times New Roman" w:cs="Times New Roman"/>
          <w:color w:val="000000" w:themeColor="text1"/>
          <w:sz w:val="24"/>
          <w:szCs w:val="24"/>
          <w:lang w:val="en-GB" w:eastAsia="es-ES"/>
        </w:rPr>
        <w:t xml:space="preserve">, </w:t>
      </w:r>
      <w:r w:rsidR="00B826C8" w:rsidRPr="00992F90">
        <w:rPr>
          <w:rFonts w:eastAsia="Times New Roman" w:cs="Times New Roman"/>
          <w:i/>
          <w:color w:val="000000" w:themeColor="text1"/>
          <w:sz w:val="24"/>
          <w:szCs w:val="24"/>
          <w:lang w:val="en-GB" w:eastAsia="es-ES"/>
        </w:rPr>
        <w:t xml:space="preserve">SD </w:t>
      </w:r>
      <w:r w:rsidR="00E95E52" w:rsidRPr="00992F90">
        <w:rPr>
          <w:rFonts w:eastAsia="Times New Roman" w:cs="Times New Roman"/>
          <w:color w:val="000000" w:themeColor="text1"/>
          <w:sz w:val="24"/>
          <w:szCs w:val="24"/>
          <w:lang w:val="en-GB" w:eastAsia="es-ES"/>
        </w:rPr>
        <w:t>= 104.1</w:t>
      </w:r>
      <w:r w:rsidR="00B826C8" w:rsidRPr="00992F90">
        <w:rPr>
          <w:rFonts w:eastAsia="Times New Roman" w:cs="Times New Roman"/>
          <w:color w:val="000000" w:themeColor="text1"/>
          <w:sz w:val="24"/>
          <w:szCs w:val="24"/>
          <w:lang w:val="en-GB" w:eastAsia="es-ES"/>
        </w:rPr>
        <w:t>), nor a significant interaction between task and language (</w:t>
      </w:r>
      <w:r w:rsidR="00B826C8" w:rsidRPr="00992F90">
        <w:rPr>
          <w:rFonts w:eastAsia="Times New Roman" w:cs="Times New Roman"/>
          <w:i/>
          <w:color w:val="000000" w:themeColor="text1"/>
          <w:sz w:val="24"/>
          <w:szCs w:val="24"/>
          <w:lang w:val="en-GB" w:eastAsia="es-ES"/>
        </w:rPr>
        <w:t>F</w:t>
      </w:r>
      <w:r w:rsidR="00B826C8" w:rsidRPr="00992F90">
        <w:rPr>
          <w:rFonts w:eastAsia="Times New Roman" w:cs="Times New Roman"/>
          <w:color w:val="000000" w:themeColor="text1"/>
          <w:sz w:val="24"/>
          <w:szCs w:val="24"/>
          <w:lang w:val="en-GB" w:eastAsia="es-ES"/>
        </w:rPr>
        <w:t>(</w:t>
      </w:r>
      <w:r w:rsidR="00D1293F" w:rsidRPr="00992F90">
        <w:rPr>
          <w:rFonts w:eastAsia="Times New Roman" w:cs="Times New Roman"/>
          <w:color w:val="000000" w:themeColor="text1"/>
          <w:sz w:val="24"/>
          <w:szCs w:val="24"/>
          <w:lang w:val="en-GB" w:eastAsia="es-ES"/>
        </w:rPr>
        <w:t>1,</w:t>
      </w:r>
      <w:r w:rsidR="00B826C8" w:rsidRPr="00992F90">
        <w:rPr>
          <w:rFonts w:eastAsia="Times New Roman" w:cs="Times New Roman"/>
          <w:color w:val="000000" w:themeColor="text1"/>
          <w:sz w:val="24"/>
          <w:szCs w:val="24"/>
          <w:lang w:val="en-GB" w:eastAsia="es-ES"/>
        </w:rPr>
        <w:t xml:space="preserve">42) = </w:t>
      </w:r>
      <w:r w:rsidR="00B31DD3" w:rsidRPr="00992F90">
        <w:rPr>
          <w:rFonts w:eastAsia="Times New Roman" w:cs="Times New Roman"/>
          <w:color w:val="000000" w:themeColor="text1"/>
          <w:sz w:val="24"/>
          <w:szCs w:val="24"/>
          <w:lang w:val="en-GB" w:eastAsia="es-ES"/>
        </w:rPr>
        <w:t>0</w:t>
      </w:r>
      <w:r w:rsidR="00083865" w:rsidRPr="00992F90">
        <w:rPr>
          <w:rFonts w:eastAsia="Times New Roman" w:cs="Times New Roman"/>
          <w:color w:val="000000" w:themeColor="text1"/>
          <w:sz w:val="24"/>
          <w:szCs w:val="24"/>
          <w:lang w:val="en-GB" w:eastAsia="es-ES"/>
        </w:rPr>
        <w:t>.468</w:t>
      </w:r>
      <w:r w:rsidR="00B826C8" w:rsidRPr="00992F90">
        <w:rPr>
          <w:rFonts w:eastAsia="Times New Roman" w:cs="Times New Roman"/>
          <w:color w:val="000000" w:themeColor="text1"/>
          <w:sz w:val="24"/>
          <w:szCs w:val="24"/>
          <w:lang w:val="en-GB" w:eastAsia="es-ES"/>
        </w:rPr>
        <w:t xml:space="preserve">, </w:t>
      </w:r>
      <w:r w:rsidR="00B826C8" w:rsidRPr="00992F90">
        <w:rPr>
          <w:rFonts w:eastAsia="Times New Roman" w:cs="Times New Roman"/>
          <w:i/>
          <w:color w:val="000000" w:themeColor="text1"/>
          <w:sz w:val="24"/>
          <w:szCs w:val="24"/>
          <w:lang w:val="en-GB" w:eastAsia="es-ES"/>
        </w:rPr>
        <w:t xml:space="preserve">p </w:t>
      </w:r>
      <w:r w:rsidR="00B826C8" w:rsidRPr="00992F90">
        <w:rPr>
          <w:rFonts w:eastAsia="Times New Roman" w:cs="Times New Roman"/>
          <w:color w:val="000000" w:themeColor="text1"/>
          <w:sz w:val="24"/>
          <w:szCs w:val="24"/>
          <w:lang w:val="en-GB" w:eastAsia="es-ES"/>
        </w:rPr>
        <w:t xml:space="preserve">= </w:t>
      </w:r>
      <w:r w:rsidR="00B31DD3" w:rsidRPr="00992F90">
        <w:rPr>
          <w:rFonts w:eastAsia="Times New Roman" w:cs="Times New Roman"/>
          <w:color w:val="000000" w:themeColor="text1"/>
          <w:sz w:val="24"/>
          <w:szCs w:val="24"/>
          <w:lang w:val="en-GB" w:eastAsia="es-ES"/>
        </w:rPr>
        <w:t>0</w:t>
      </w:r>
      <w:r w:rsidR="00083865" w:rsidRPr="00992F90">
        <w:rPr>
          <w:rFonts w:eastAsia="Times New Roman" w:cs="Times New Roman"/>
          <w:color w:val="000000" w:themeColor="text1"/>
          <w:sz w:val="24"/>
          <w:szCs w:val="24"/>
          <w:lang w:val="en-GB" w:eastAsia="es-ES"/>
        </w:rPr>
        <w:t>.498</w:t>
      </w:r>
      <w:r w:rsidR="00B826C8" w:rsidRPr="00992F90">
        <w:rPr>
          <w:rFonts w:eastAsia="Times New Roman" w:cs="Times New Roman"/>
          <w:color w:val="000000" w:themeColor="text1"/>
          <w:sz w:val="24"/>
          <w:szCs w:val="24"/>
          <w:lang w:val="en-GB" w:eastAsia="es-ES"/>
        </w:rPr>
        <w:t xml:space="preserve">; Cued Basque </w:t>
      </w:r>
      <w:r w:rsidR="00B826C8" w:rsidRPr="00992F90">
        <w:rPr>
          <w:rFonts w:eastAsia="Times New Roman" w:cs="Times New Roman"/>
          <w:i/>
          <w:color w:val="000000" w:themeColor="text1"/>
          <w:sz w:val="24"/>
          <w:szCs w:val="24"/>
          <w:lang w:val="en-GB" w:eastAsia="es-ES"/>
        </w:rPr>
        <w:t xml:space="preserve">M </w:t>
      </w:r>
      <w:r w:rsidR="00B826C8" w:rsidRPr="00992F90">
        <w:rPr>
          <w:rFonts w:eastAsia="Times New Roman" w:cs="Times New Roman"/>
          <w:color w:val="000000" w:themeColor="text1"/>
          <w:sz w:val="24"/>
          <w:szCs w:val="24"/>
          <w:lang w:val="en-GB" w:eastAsia="es-ES"/>
        </w:rPr>
        <w:t>= 8</w:t>
      </w:r>
      <w:r w:rsidR="00E95E52" w:rsidRPr="00992F90">
        <w:rPr>
          <w:rFonts w:eastAsia="Times New Roman" w:cs="Times New Roman"/>
          <w:color w:val="000000" w:themeColor="text1"/>
          <w:sz w:val="24"/>
          <w:szCs w:val="24"/>
          <w:lang w:val="en-GB" w:eastAsia="es-ES"/>
        </w:rPr>
        <w:t>07.0</w:t>
      </w:r>
      <w:r w:rsidR="00B826C8" w:rsidRPr="00992F90">
        <w:rPr>
          <w:rFonts w:eastAsia="Times New Roman" w:cs="Times New Roman"/>
          <w:color w:val="000000" w:themeColor="text1"/>
          <w:sz w:val="24"/>
          <w:szCs w:val="24"/>
          <w:lang w:val="en-GB" w:eastAsia="es-ES"/>
        </w:rPr>
        <w:t xml:space="preserve">, </w:t>
      </w:r>
      <w:r w:rsidR="00B826C8" w:rsidRPr="00992F90">
        <w:rPr>
          <w:rFonts w:eastAsia="Times New Roman" w:cs="Times New Roman"/>
          <w:i/>
          <w:color w:val="000000" w:themeColor="text1"/>
          <w:sz w:val="24"/>
          <w:szCs w:val="24"/>
          <w:lang w:val="en-GB" w:eastAsia="es-ES"/>
        </w:rPr>
        <w:t xml:space="preserve">SD </w:t>
      </w:r>
      <w:r w:rsidR="00B826C8" w:rsidRPr="00992F90">
        <w:rPr>
          <w:rFonts w:eastAsia="Times New Roman" w:cs="Times New Roman"/>
          <w:color w:val="000000" w:themeColor="text1"/>
          <w:sz w:val="24"/>
          <w:szCs w:val="24"/>
          <w:lang w:val="en-GB" w:eastAsia="es-ES"/>
        </w:rPr>
        <w:t xml:space="preserve">= </w:t>
      </w:r>
      <w:r w:rsidR="00E95E52" w:rsidRPr="00992F90">
        <w:rPr>
          <w:rFonts w:eastAsia="Times New Roman" w:cs="Times New Roman"/>
          <w:color w:val="000000" w:themeColor="text1"/>
          <w:sz w:val="24"/>
          <w:szCs w:val="24"/>
          <w:lang w:val="en-GB" w:eastAsia="es-ES"/>
        </w:rPr>
        <w:t>107.6</w:t>
      </w:r>
      <w:r w:rsidR="00B826C8" w:rsidRPr="00992F90">
        <w:rPr>
          <w:rFonts w:eastAsia="Times New Roman" w:cs="Times New Roman"/>
          <w:color w:val="000000" w:themeColor="text1"/>
          <w:sz w:val="24"/>
          <w:szCs w:val="24"/>
          <w:lang w:val="en-GB" w:eastAsia="es-ES"/>
        </w:rPr>
        <w:t xml:space="preserve">; Voluntary Basque </w:t>
      </w:r>
      <w:r w:rsidR="00B826C8" w:rsidRPr="00992F90">
        <w:rPr>
          <w:rFonts w:eastAsia="Times New Roman" w:cs="Times New Roman"/>
          <w:i/>
          <w:color w:val="000000" w:themeColor="text1"/>
          <w:sz w:val="24"/>
          <w:szCs w:val="24"/>
          <w:lang w:val="en-GB" w:eastAsia="es-ES"/>
        </w:rPr>
        <w:t xml:space="preserve">M </w:t>
      </w:r>
      <w:r w:rsidR="00B826C8" w:rsidRPr="00992F90">
        <w:rPr>
          <w:rFonts w:eastAsia="Times New Roman" w:cs="Times New Roman"/>
          <w:color w:val="000000" w:themeColor="text1"/>
          <w:sz w:val="24"/>
          <w:szCs w:val="24"/>
          <w:lang w:val="en-GB" w:eastAsia="es-ES"/>
        </w:rPr>
        <w:t>= 822.</w:t>
      </w:r>
      <w:r w:rsidR="00E95E52" w:rsidRPr="00992F90">
        <w:rPr>
          <w:rFonts w:eastAsia="Times New Roman" w:cs="Times New Roman"/>
          <w:color w:val="000000" w:themeColor="text1"/>
          <w:sz w:val="24"/>
          <w:szCs w:val="24"/>
          <w:lang w:val="en-GB" w:eastAsia="es-ES"/>
        </w:rPr>
        <w:t>4</w:t>
      </w:r>
      <w:r w:rsidR="00B826C8" w:rsidRPr="00992F90">
        <w:rPr>
          <w:rFonts w:eastAsia="Times New Roman" w:cs="Times New Roman"/>
          <w:color w:val="000000" w:themeColor="text1"/>
          <w:sz w:val="24"/>
          <w:szCs w:val="24"/>
          <w:lang w:val="en-GB" w:eastAsia="es-ES"/>
        </w:rPr>
        <w:t xml:space="preserve">, </w:t>
      </w:r>
      <w:r w:rsidR="00B826C8" w:rsidRPr="00992F90">
        <w:rPr>
          <w:rFonts w:eastAsia="Times New Roman" w:cs="Times New Roman"/>
          <w:i/>
          <w:color w:val="000000" w:themeColor="text1"/>
          <w:sz w:val="24"/>
          <w:szCs w:val="24"/>
          <w:lang w:val="en-GB" w:eastAsia="es-ES"/>
        </w:rPr>
        <w:t xml:space="preserve">SD </w:t>
      </w:r>
      <w:r w:rsidR="00B826C8" w:rsidRPr="00992F90">
        <w:rPr>
          <w:rFonts w:eastAsia="Times New Roman" w:cs="Times New Roman"/>
          <w:color w:val="000000" w:themeColor="text1"/>
          <w:sz w:val="24"/>
          <w:szCs w:val="24"/>
          <w:lang w:val="en-GB" w:eastAsia="es-ES"/>
        </w:rPr>
        <w:t>= 10</w:t>
      </w:r>
      <w:r w:rsidR="00E95E52" w:rsidRPr="00992F90">
        <w:rPr>
          <w:rFonts w:eastAsia="Times New Roman" w:cs="Times New Roman"/>
          <w:color w:val="000000" w:themeColor="text1"/>
          <w:sz w:val="24"/>
          <w:szCs w:val="24"/>
          <w:lang w:val="en-GB" w:eastAsia="es-ES"/>
        </w:rPr>
        <w:t>5.1</w:t>
      </w:r>
      <w:r w:rsidR="00B826C8" w:rsidRPr="00992F90">
        <w:rPr>
          <w:rFonts w:eastAsia="Times New Roman" w:cs="Times New Roman"/>
          <w:color w:val="000000" w:themeColor="text1"/>
          <w:sz w:val="24"/>
          <w:szCs w:val="24"/>
          <w:lang w:val="en-GB" w:eastAsia="es-ES"/>
        </w:rPr>
        <w:t xml:space="preserve">; Cued Spanish </w:t>
      </w:r>
      <w:r w:rsidR="00B826C8" w:rsidRPr="00992F90">
        <w:rPr>
          <w:rFonts w:eastAsia="Times New Roman" w:cs="Times New Roman"/>
          <w:i/>
          <w:color w:val="000000" w:themeColor="text1"/>
          <w:sz w:val="24"/>
          <w:szCs w:val="24"/>
          <w:lang w:val="en-GB" w:eastAsia="es-ES"/>
        </w:rPr>
        <w:t xml:space="preserve">M </w:t>
      </w:r>
      <w:r w:rsidR="00B826C8" w:rsidRPr="00992F90">
        <w:rPr>
          <w:rFonts w:eastAsia="Times New Roman" w:cs="Times New Roman"/>
          <w:color w:val="000000" w:themeColor="text1"/>
          <w:sz w:val="24"/>
          <w:szCs w:val="24"/>
          <w:lang w:val="en-GB" w:eastAsia="es-ES"/>
        </w:rPr>
        <w:t>= 875.</w:t>
      </w:r>
      <w:r w:rsidR="00B95AEA" w:rsidRPr="00992F90">
        <w:rPr>
          <w:rFonts w:eastAsia="Times New Roman" w:cs="Times New Roman"/>
          <w:color w:val="000000" w:themeColor="text1"/>
          <w:sz w:val="24"/>
          <w:szCs w:val="24"/>
          <w:lang w:val="en-GB" w:eastAsia="es-ES"/>
        </w:rPr>
        <w:t>5</w:t>
      </w:r>
      <w:r w:rsidR="00B826C8" w:rsidRPr="00992F90">
        <w:rPr>
          <w:rFonts w:eastAsia="Times New Roman" w:cs="Times New Roman"/>
          <w:color w:val="000000" w:themeColor="text1"/>
          <w:sz w:val="24"/>
          <w:szCs w:val="24"/>
          <w:lang w:val="en-GB" w:eastAsia="es-ES"/>
        </w:rPr>
        <w:t xml:space="preserve">, </w:t>
      </w:r>
      <w:r w:rsidR="00B826C8" w:rsidRPr="00992F90">
        <w:rPr>
          <w:rFonts w:eastAsia="Times New Roman" w:cs="Times New Roman"/>
          <w:i/>
          <w:color w:val="000000" w:themeColor="text1"/>
          <w:sz w:val="24"/>
          <w:szCs w:val="24"/>
          <w:lang w:val="en-GB" w:eastAsia="es-ES"/>
        </w:rPr>
        <w:t xml:space="preserve">SD </w:t>
      </w:r>
      <w:r w:rsidR="00B826C8" w:rsidRPr="00992F90">
        <w:rPr>
          <w:rFonts w:eastAsia="Times New Roman" w:cs="Times New Roman"/>
          <w:color w:val="000000" w:themeColor="text1"/>
          <w:sz w:val="24"/>
          <w:szCs w:val="24"/>
          <w:lang w:val="en-GB" w:eastAsia="es-ES"/>
        </w:rPr>
        <w:t>= 10</w:t>
      </w:r>
      <w:r w:rsidR="00E95E52" w:rsidRPr="00992F90">
        <w:rPr>
          <w:rFonts w:eastAsia="Times New Roman" w:cs="Times New Roman"/>
          <w:color w:val="000000" w:themeColor="text1"/>
          <w:sz w:val="24"/>
          <w:szCs w:val="24"/>
          <w:lang w:val="en-GB" w:eastAsia="es-ES"/>
        </w:rPr>
        <w:t>5.3</w:t>
      </w:r>
      <w:r w:rsidR="00B826C8" w:rsidRPr="00992F90">
        <w:rPr>
          <w:rFonts w:eastAsia="Times New Roman" w:cs="Times New Roman"/>
          <w:color w:val="000000" w:themeColor="text1"/>
          <w:sz w:val="24"/>
          <w:szCs w:val="24"/>
          <w:lang w:val="en-GB" w:eastAsia="es-ES"/>
        </w:rPr>
        <w:t xml:space="preserve">; Voluntary Spanish </w:t>
      </w:r>
      <w:r w:rsidR="00B826C8" w:rsidRPr="00992F90">
        <w:rPr>
          <w:rFonts w:eastAsia="Times New Roman" w:cs="Times New Roman"/>
          <w:i/>
          <w:color w:val="000000" w:themeColor="text1"/>
          <w:sz w:val="24"/>
          <w:szCs w:val="24"/>
          <w:lang w:val="en-GB" w:eastAsia="es-ES"/>
        </w:rPr>
        <w:t xml:space="preserve">M </w:t>
      </w:r>
      <w:r w:rsidR="00B826C8" w:rsidRPr="00992F90">
        <w:rPr>
          <w:rFonts w:eastAsia="Times New Roman" w:cs="Times New Roman"/>
          <w:color w:val="000000" w:themeColor="text1"/>
          <w:sz w:val="24"/>
          <w:szCs w:val="24"/>
          <w:lang w:val="en-GB" w:eastAsia="es-ES"/>
        </w:rPr>
        <w:t>= 880.</w:t>
      </w:r>
      <w:r w:rsidR="00E95E52" w:rsidRPr="00992F90">
        <w:rPr>
          <w:rFonts w:eastAsia="Times New Roman" w:cs="Times New Roman"/>
          <w:color w:val="000000" w:themeColor="text1"/>
          <w:sz w:val="24"/>
          <w:szCs w:val="24"/>
          <w:lang w:val="en-GB" w:eastAsia="es-ES"/>
        </w:rPr>
        <w:t>6,</w:t>
      </w:r>
      <w:r w:rsidR="00B826C8" w:rsidRPr="00992F90">
        <w:rPr>
          <w:rFonts w:eastAsia="Times New Roman" w:cs="Times New Roman"/>
          <w:color w:val="000000" w:themeColor="text1"/>
          <w:sz w:val="24"/>
          <w:szCs w:val="24"/>
          <w:lang w:val="en-GB" w:eastAsia="es-ES"/>
        </w:rPr>
        <w:t xml:space="preserve"> </w:t>
      </w:r>
      <w:r w:rsidR="00B826C8" w:rsidRPr="00992F90">
        <w:rPr>
          <w:rFonts w:eastAsia="Times New Roman" w:cs="Times New Roman"/>
          <w:i/>
          <w:color w:val="000000" w:themeColor="text1"/>
          <w:sz w:val="24"/>
          <w:szCs w:val="24"/>
          <w:lang w:val="en-GB" w:eastAsia="es-ES"/>
        </w:rPr>
        <w:t xml:space="preserve">SD </w:t>
      </w:r>
      <w:r w:rsidR="00B826C8" w:rsidRPr="00992F90">
        <w:rPr>
          <w:rFonts w:eastAsia="Times New Roman" w:cs="Times New Roman"/>
          <w:color w:val="000000" w:themeColor="text1"/>
          <w:sz w:val="24"/>
          <w:szCs w:val="24"/>
          <w:lang w:val="en-GB" w:eastAsia="es-ES"/>
        </w:rPr>
        <w:t>= 1</w:t>
      </w:r>
      <w:r w:rsidR="00E95E52" w:rsidRPr="00992F90">
        <w:rPr>
          <w:rFonts w:eastAsia="Times New Roman" w:cs="Times New Roman"/>
          <w:color w:val="000000" w:themeColor="text1"/>
          <w:sz w:val="24"/>
          <w:szCs w:val="24"/>
          <w:lang w:val="en-GB" w:eastAsia="es-ES"/>
        </w:rPr>
        <w:t>19.1</w:t>
      </w:r>
      <w:r w:rsidR="00B826C8" w:rsidRPr="00992F90">
        <w:rPr>
          <w:rFonts w:eastAsia="Times New Roman" w:cs="Times New Roman"/>
          <w:color w:val="000000" w:themeColor="text1"/>
          <w:sz w:val="24"/>
          <w:szCs w:val="24"/>
          <w:lang w:val="en-GB" w:eastAsia="es-ES"/>
        </w:rPr>
        <w:t>).</w:t>
      </w:r>
    </w:p>
    <w:p w:rsidR="00A14897" w:rsidRPr="00992F90" w:rsidRDefault="00A35AB0" w:rsidP="00DF420B">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 xml:space="preserve">Figure </w:t>
      </w:r>
      <w:r w:rsidR="00412A41" w:rsidRPr="00992F90">
        <w:rPr>
          <w:rFonts w:eastAsia="Times New Roman" w:cs="Times New Roman"/>
          <w:color w:val="000000" w:themeColor="text1"/>
          <w:sz w:val="24"/>
          <w:szCs w:val="24"/>
          <w:lang w:val="en-GB" w:eastAsia="es-ES"/>
        </w:rPr>
        <w:t>3</w:t>
      </w:r>
      <w:r w:rsidRPr="00992F90">
        <w:rPr>
          <w:rFonts w:eastAsia="Times New Roman" w:cs="Times New Roman"/>
          <w:color w:val="000000" w:themeColor="text1"/>
          <w:sz w:val="24"/>
          <w:szCs w:val="24"/>
          <w:lang w:val="en-GB" w:eastAsia="es-ES"/>
        </w:rPr>
        <w:t xml:space="preserve"> presents the </w:t>
      </w:r>
      <w:r w:rsidR="004A153A" w:rsidRPr="00992F90">
        <w:rPr>
          <w:rFonts w:eastAsia="Times New Roman" w:cs="Times New Roman"/>
          <w:color w:val="000000" w:themeColor="text1"/>
          <w:sz w:val="24"/>
          <w:szCs w:val="24"/>
          <w:lang w:val="en-GB" w:eastAsia="es-ES"/>
        </w:rPr>
        <w:t xml:space="preserve">RT </w:t>
      </w:r>
      <w:r w:rsidR="00905519" w:rsidRPr="00992F90">
        <w:rPr>
          <w:rFonts w:eastAsia="Times New Roman" w:cs="Times New Roman"/>
          <w:color w:val="000000" w:themeColor="text1"/>
          <w:sz w:val="24"/>
          <w:szCs w:val="24"/>
          <w:lang w:val="en-GB" w:eastAsia="es-ES"/>
        </w:rPr>
        <w:t>results for the two tasks</w:t>
      </w:r>
      <w:r w:rsidR="005C69A7" w:rsidRPr="00992F90">
        <w:rPr>
          <w:rFonts w:eastAsia="Times New Roman" w:cs="Times New Roman"/>
          <w:color w:val="000000" w:themeColor="text1"/>
          <w:sz w:val="24"/>
          <w:szCs w:val="24"/>
          <w:lang w:val="en-GB" w:eastAsia="es-ES"/>
        </w:rPr>
        <w:t xml:space="preserve"> (cued, voluntary)</w:t>
      </w:r>
      <w:r w:rsidRPr="00992F90">
        <w:rPr>
          <w:rFonts w:eastAsia="Times New Roman" w:cs="Times New Roman"/>
          <w:color w:val="000000" w:themeColor="text1"/>
          <w:sz w:val="24"/>
          <w:szCs w:val="24"/>
          <w:lang w:val="en-GB" w:eastAsia="es-ES"/>
        </w:rPr>
        <w:t xml:space="preserve">, broken down by </w:t>
      </w:r>
      <w:r w:rsidR="005C69A7" w:rsidRPr="00992F90">
        <w:rPr>
          <w:rFonts w:eastAsia="Times New Roman" w:cs="Times New Roman"/>
          <w:color w:val="000000" w:themeColor="text1"/>
          <w:sz w:val="24"/>
          <w:szCs w:val="24"/>
          <w:lang w:val="en-GB" w:eastAsia="es-ES"/>
        </w:rPr>
        <w:t>language (Basque, Spanish) and by trial</w:t>
      </w:r>
      <w:r w:rsidR="00ED510D" w:rsidRPr="00992F90">
        <w:rPr>
          <w:rFonts w:eastAsia="Times New Roman" w:cs="Times New Roman"/>
          <w:color w:val="000000" w:themeColor="text1"/>
          <w:sz w:val="24"/>
          <w:szCs w:val="24"/>
          <w:lang w:val="en-GB" w:eastAsia="es-ES"/>
        </w:rPr>
        <w:t xml:space="preserve"> </w:t>
      </w:r>
      <w:r w:rsidR="005C69A7" w:rsidRPr="00992F90">
        <w:rPr>
          <w:rFonts w:eastAsia="Times New Roman" w:cs="Times New Roman"/>
          <w:color w:val="000000" w:themeColor="text1"/>
          <w:sz w:val="24"/>
          <w:szCs w:val="24"/>
          <w:lang w:val="en-GB" w:eastAsia="es-ES"/>
        </w:rPr>
        <w:t>type (blocked, non-switch, switch)</w:t>
      </w:r>
      <w:r w:rsidRPr="00992F90">
        <w:rPr>
          <w:rFonts w:eastAsia="Times New Roman" w:cs="Times New Roman"/>
          <w:color w:val="000000" w:themeColor="text1"/>
          <w:sz w:val="24"/>
          <w:szCs w:val="24"/>
          <w:lang w:val="en-GB" w:eastAsia="es-ES"/>
        </w:rPr>
        <w:t>.</w:t>
      </w:r>
      <w:r w:rsidR="00A14897" w:rsidRPr="00992F90">
        <w:rPr>
          <w:rFonts w:eastAsia="Times New Roman" w:cs="Times New Roman"/>
          <w:color w:val="000000" w:themeColor="text1"/>
          <w:sz w:val="24"/>
          <w:szCs w:val="24"/>
          <w:lang w:val="en-GB" w:eastAsia="es-ES"/>
        </w:rPr>
        <w:t xml:space="preserve"> The model o</w:t>
      </w:r>
      <w:r w:rsidR="001C1B4A" w:rsidRPr="00992F90">
        <w:rPr>
          <w:rFonts w:eastAsia="Times New Roman" w:cs="Times New Roman"/>
          <w:color w:val="000000" w:themeColor="text1"/>
          <w:sz w:val="24"/>
          <w:szCs w:val="24"/>
          <w:lang w:val="en-GB" w:eastAsia="es-ES"/>
        </w:rPr>
        <w:t>f</w:t>
      </w:r>
      <w:r w:rsidR="00A14897" w:rsidRPr="00992F90">
        <w:rPr>
          <w:rFonts w:eastAsia="Times New Roman" w:cs="Times New Roman"/>
          <w:color w:val="000000" w:themeColor="text1"/>
          <w:sz w:val="24"/>
          <w:szCs w:val="24"/>
          <w:lang w:val="en-GB" w:eastAsia="es-ES"/>
        </w:rPr>
        <w:t xml:space="preserve"> mixing costs showed no</w:t>
      </w:r>
      <w:r w:rsidR="0028013D" w:rsidRPr="00992F90">
        <w:rPr>
          <w:rFonts w:eastAsia="Times New Roman" w:cs="Times New Roman"/>
          <w:color w:val="000000" w:themeColor="text1"/>
          <w:sz w:val="24"/>
          <w:szCs w:val="24"/>
          <w:lang w:val="en-GB" w:eastAsia="es-ES"/>
        </w:rPr>
        <w:t xml:space="preserve"> main effect of task (β = -0.018</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SE</w:t>
      </w:r>
      <w:r w:rsidR="0028013D" w:rsidRPr="00992F90">
        <w:rPr>
          <w:rFonts w:eastAsia="Times New Roman" w:cs="Times New Roman"/>
          <w:color w:val="000000" w:themeColor="text1"/>
          <w:sz w:val="24"/>
          <w:szCs w:val="24"/>
          <w:lang w:val="en-GB" w:eastAsia="es-ES"/>
        </w:rPr>
        <w:t xml:space="preserve"> = 0.020</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t</w:t>
      </w:r>
      <w:r w:rsidR="00C5241D" w:rsidRPr="00992F90">
        <w:rPr>
          <w:rFonts w:eastAsia="Times New Roman" w:cs="Times New Roman"/>
          <w:color w:val="000000" w:themeColor="text1"/>
          <w:sz w:val="24"/>
          <w:szCs w:val="24"/>
          <w:lang w:val="en-GB" w:eastAsia="es-ES"/>
        </w:rPr>
        <w:t xml:space="preserve"> = -</w:t>
      </w:r>
      <w:r w:rsidR="0028013D" w:rsidRPr="00992F90">
        <w:rPr>
          <w:rFonts w:eastAsia="Times New Roman" w:cs="Times New Roman"/>
          <w:color w:val="000000" w:themeColor="text1"/>
          <w:sz w:val="24"/>
          <w:szCs w:val="24"/>
          <w:lang w:val="en-GB" w:eastAsia="es-ES"/>
        </w:rPr>
        <w:t>0.907</w:t>
      </w:r>
      <w:r w:rsidR="00A14897" w:rsidRPr="00992F90">
        <w:rPr>
          <w:rFonts w:eastAsia="Times New Roman" w:cs="Times New Roman"/>
          <w:color w:val="000000" w:themeColor="text1"/>
          <w:sz w:val="24"/>
          <w:szCs w:val="24"/>
          <w:lang w:val="en-GB" w:eastAsia="es-ES"/>
        </w:rPr>
        <w:t xml:space="preserve">). There was a main effect of language (β = </w:t>
      </w:r>
      <w:r w:rsidR="00B31DD3" w:rsidRPr="00992F90">
        <w:rPr>
          <w:rFonts w:eastAsia="Times New Roman" w:cs="Times New Roman"/>
          <w:color w:val="000000" w:themeColor="text1"/>
          <w:sz w:val="24"/>
          <w:szCs w:val="24"/>
          <w:lang w:val="en-GB" w:eastAsia="es-ES"/>
        </w:rPr>
        <w:t>0</w:t>
      </w:r>
      <w:r w:rsidR="0028013D" w:rsidRPr="00992F90">
        <w:rPr>
          <w:rFonts w:eastAsia="Times New Roman" w:cs="Times New Roman"/>
          <w:color w:val="000000" w:themeColor="text1"/>
          <w:sz w:val="24"/>
          <w:szCs w:val="24"/>
          <w:lang w:val="en-GB" w:eastAsia="es-ES"/>
        </w:rPr>
        <w:t>.070</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SE</w:t>
      </w:r>
      <w:r w:rsidR="0028013D" w:rsidRPr="00992F90">
        <w:rPr>
          <w:rFonts w:eastAsia="Times New Roman" w:cs="Times New Roman"/>
          <w:color w:val="000000" w:themeColor="text1"/>
          <w:sz w:val="24"/>
          <w:szCs w:val="24"/>
          <w:lang w:val="en-GB" w:eastAsia="es-ES"/>
        </w:rPr>
        <w:t xml:space="preserve"> = 0.012</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t</w:t>
      </w:r>
      <w:r w:rsidR="0028013D" w:rsidRPr="00992F90">
        <w:rPr>
          <w:rFonts w:eastAsia="Times New Roman" w:cs="Times New Roman"/>
          <w:color w:val="000000" w:themeColor="text1"/>
          <w:sz w:val="24"/>
          <w:szCs w:val="24"/>
          <w:lang w:val="en-GB" w:eastAsia="es-ES"/>
        </w:rPr>
        <w:t xml:space="preserve"> = 5.716</w:t>
      </w:r>
      <w:r w:rsidR="00A14897" w:rsidRPr="00992F90">
        <w:rPr>
          <w:rFonts w:eastAsia="Times New Roman" w:cs="Times New Roman"/>
          <w:color w:val="000000" w:themeColor="text1"/>
          <w:sz w:val="24"/>
          <w:szCs w:val="24"/>
          <w:lang w:val="en-GB" w:eastAsia="es-ES"/>
        </w:rPr>
        <w:t xml:space="preserve">), reflecting </w:t>
      </w:r>
      <w:r w:rsidR="00EA1FE7" w:rsidRPr="00992F90">
        <w:rPr>
          <w:rFonts w:eastAsia="Times New Roman" w:cs="Times New Roman"/>
          <w:color w:val="000000" w:themeColor="text1"/>
          <w:sz w:val="24"/>
          <w:szCs w:val="24"/>
          <w:lang w:val="en-GB" w:eastAsia="es-ES"/>
        </w:rPr>
        <w:t xml:space="preserve">the fact </w:t>
      </w:r>
      <w:r w:rsidR="00A14897" w:rsidRPr="00992F90">
        <w:rPr>
          <w:rFonts w:eastAsia="Times New Roman" w:cs="Times New Roman"/>
          <w:color w:val="000000" w:themeColor="text1"/>
          <w:sz w:val="24"/>
          <w:szCs w:val="24"/>
          <w:lang w:val="en-GB" w:eastAsia="es-ES"/>
        </w:rPr>
        <w:t>that Basque responses were faster than Spanish (see Figure 3). There was no main effect of t</w:t>
      </w:r>
      <w:r w:rsidR="00C5241D" w:rsidRPr="00992F90">
        <w:rPr>
          <w:rFonts w:eastAsia="Times New Roman" w:cs="Times New Roman"/>
          <w:color w:val="000000" w:themeColor="text1"/>
          <w:sz w:val="24"/>
          <w:szCs w:val="24"/>
          <w:lang w:val="en-GB" w:eastAsia="es-ES"/>
        </w:rPr>
        <w:t xml:space="preserve">rial type (β = </w:t>
      </w:r>
      <w:r w:rsidR="0028013D" w:rsidRPr="00992F90">
        <w:rPr>
          <w:rFonts w:eastAsia="Times New Roman" w:cs="Times New Roman"/>
          <w:color w:val="000000" w:themeColor="text1"/>
          <w:sz w:val="24"/>
          <w:szCs w:val="24"/>
          <w:lang w:val="en-GB" w:eastAsia="es-ES"/>
        </w:rPr>
        <w:t>0.005</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SE</w:t>
      </w:r>
      <w:r w:rsidR="0028013D" w:rsidRPr="00992F90">
        <w:rPr>
          <w:rFonts w:eastAsia="Times New Roman" w:cs="Times New Roman"/>
          <w:color w:val="000000" w:themeColor="text1"/>
          <w:sz w:val="24"/>
          <w:szCs w:val="24"/>
          <w:lang w:val="en-GB" w:eastAsia="es-ES"/>
        </w:rPr>
        <w:t xml:space="preserve"> = 0.009</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t</w:t>
      </w:r>
      <w:r w:rsidR="00C5241D" w:rsidRPr="00992F90">
        <w:rPr>
          <w:rFonts w:eastAsia="Times New Roman" w:cs="Times New Roman"/>
          <w:color w:val="000000" w:themeColor="text1"/>
          <w:sz w:val="24"/>
          <w:szCs w:val="24"/>
          <w:lang w:val="en-GB" w:eastAsia="es-ES"/>
        </w:rPr>
        <w:t xml:space="preserve"> = </w:t>
      </w:r>
      <w:r w:rsidR="0028013D" w:rsidRPr="00992F90">
        <w:rPr>
          <w:rFonts w:eastAsia="Times New Roman" w:cs="Times New Roman"/>
          <w:color w:val="000000" w:themeColor="text1"/>
          <w:sz w:val="24"/>
          <w:szCs w:val="24"/>
          <w:lang w:val="en-GB" w:eastAsia="es-ES"/>
        </w:rPr>
        <w:t>0.574</w:t>
      </w:r>
      <w:r w:rsidR="00A14897" w:rsidRPr="00992F90">
        <w:rPr>
          <w:rFonts w:eastAsia="Times New Roman" w:cs="Times New Roman"/>
          <w:color w:val="000000" w:themeColor="text1"/>
          <w:sz w:val="24"/>
          <w:szCs w:val="24"/>
          <w:lang w:val="en-GB" w:eastAsia="es-ES"/>
        </w:rPr>
        <w:t>), but trial type interacted with task (β = -</w:t>
      </w:r>
      <w:r w:rsidR="00B31DD3" w:rsidRPr="00992F90">
        <w:rPr>
          <w:rFonts w:eastAsia="Times New Roman" w:cs="Times New Roman"/>
          <w:color w:val="000000" w:themeColor="text1"/>
          <w:sz w:val="24"/>
          <w:szCs w:val="24"/>
          <w:lang w:val="en-GB" w:eastAsia="es-ES"/>
        </w:rPr>
        <w:t>0</w:t>
      </w:r>
      <w:r w:rsidR="00A14897" w:rsidRPr="00992F90">
        <w:rPr>
          <w:rFonts w:eastAsia="Times New Roman" w:cs="Times New Roman"/>
          <w:color w:val="000000" w:themeColor="text1"/>
          <w:sz w:val="24"/>
          <w:szCs w:val="24"/>
          <w:lang w:val="en-GB" w:eastAsia="es-ES"/>
        </w:rPr>
        <w:t>.0</w:t>
      </w:r>
      <w:r w:rsidR="0028013D" w:rsidRPr="00992F90">
        <w:rPr>
          <w:rFonts w:eastAsia="Times New Roman" w:cs="Times New Roman"/>
          <w:color w:val="000000" w:themeColor="text1"/>
          <w:sz w:val="24"/>
          <w:szCs w:val="24"/>
          <w:lang w:val="en-GB" w:eastAsia="es-ES"/>
        </w:rPr>
        <w:t>63</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SE</w:t>
      </w:r>
      <w:r w:rsidR="0028013D" w:rsidRPr="00992F90">
        <w:rPr>
          <w:rFonts w:eastAsia="Times New Roman" w:cs="Times New Roman"/>
          <w:color w:val="000000" w:themeColor="text1"/>
          <w:sz w:val="24"/>
          <w:szCs w:val="24"/>
          <w:lang w:val="en-GB" w:eastAsia="es-ES"/>
        </w:rPr>
        <w:t xml:space="preserve"> = 0.017</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t</w:t>
      </w:r>
      <w:r w:rsidR="0028013D" w:rsidRPr="00992F90">
        <w:rPr>
          <w:rFonts w:eastAsia="Times New Roman" w:cs="Times New Roman"/>
          <w:color w:val="000000" w:themeColor="text1"/>
          <w:sz w:val="24"/>
          <w:szCs w:val="24"/>
          <w:lang w:val="en-GB" w:eastAsia="es-ES"/>
        </w:rPr>
        <w:t xml:space="preserve"> = -3.726</w:t>
      </w:r>
      <w:r w:rsidR="00A14897" w:rsidRPr="00992F90">
        <w:rPr>
          <w:rFonts w:eastAsia="Times New Roman" w:cs="Times New Roman"/>
          <w:color w:val="000000" w:themeColor="text1"/>
          <w:sz w:val="24"/>
          <w:szCs w:val="24"/>
          <w:lang w:val="en-GB" w:eastAsia="es-ES"/>
        </w:rPr>
        <w:t xml:space="preserve">). Blocked trials were faster than non-switch trials in the cued task (mixing cost </w:t>
      </w:r>
      <w:r w:rsidR="00A14897" w:rsidRPr="00992F90">
        <w:rPr>
          <w:rFonts w:eastAsia="Times New Roman" w:cs="Times New Roman"/>
          <w:i/>
          <w:color w:val="000000" w:themeColor="text1"/>
          <w:sz w:val="24"/>
          <w:szCs w:val="24"/>
          <w:lang w:val="en-GB" w:eastAsia="es-ES"/>
        </w:rPr>
        <w:t xml:space="preserve">M </w:t>
      </w:r>
      <w:r w:rsidR="00112377" w:rsidRPr="00992F90">
        <w:rPr>
          <w:rFonts w:eastAsia="Times New Roman" w:cs="Times New Roman"/>
          <w:color w:val="000000" w:themeColor="text1"/>
          <w:sz w:val="24"/>
          <w:szCs w:val="24"/>
          <w:lang w:val="en-GB" w:eastAsia="es-ES"/>
        </w:rPr>
        <w:t xml:space="preserve">= </w:t>
      </w:r>
      <w:r w:rsidR="00ED510D" w:rsidRPr="00992F90">
        <w:rPr>
          <w:rFonts w:eastAsia="Times New Roman" w:cs="Times New Roman"/>
          <w:color w:val="000000" w:themeColor="text1"/>
          <w:sz w:val="24"/>
          <w:szCs w:val="24"/>
          <w:lang w:val="en-GB" w:eastAsia="es-ES"/>
        </w:rPr>
        <w:t>25.</w:t>
      </w:r>
      <w:r w:rsidR="00725FFD" w:rsidRPr="00992F90">
        <w:rPr>
          <w:rFonts w:eastAsia="Times New Roman" w:cs="Times New Roman"/>
          <w:color w:val="000000" w:themeColor="text1"/>
          <w:sz w:val="24"/>
          <w:szCs w:val="24"/>
          <w:lang w:val="en-GB" w:eastAsia="es-ES"/>
        </w:rPr>
        <w:t>3</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 xml:space="preserve">SD </w:t>
      </w:r>
      <w:r w:rsidR="00ED510D" w:rsidRPr="00992F90">
        <w:rPr>
          <w:rFonts w:eastAsia="Times New Roman" w:cs="Times New Roman"/>
          <w:color w:val="000000" w:themeColor="text1"/>
          <w:sz w:val="24"/>
          <w:szCs w:val="24"/>
          <w:lang w:val="en-GB" w:eastAsia="es-ES"/>
        </w:rPr>
        <w:t>= 55.</w:t>
      </w:r>
      <w:r w:rsidR="00725FFD" w:rsidRPr="00992F90">
        <w:rPr>
          <w:rFonts w:eastAsia="Times New Roman" w:cs="Times New Roman"/>
          <w:color w:val="000000" w:themeColor="text1"/>
          <w:sz w:val="24"/>
          <w:szCs w:val="24"/>
          <w:lang w:val="en-GB" w:eastAsia="es-ES"/>
        </w:rPr>
        <w:t>4</w:t>
      </w:r>
      <w:r w:rsidR="00A14897" w:rsidRPr="00992F90">
        <w:rPr>
          <w:rFonts w:eastAsia="Times New Roman" w:cs="Times New Roman"/>
          <w:color w:val="000000" w:themeColor="text1"/>
          <w:sz w:val="24"/>
          <w:szCs w:val="24"/>
          <w:lang w:val="en-GB" w:eastAsia="es-ES"/>
        </w:rPr>
        <w:t xml:space="preserve">) but slower than non-switch trials in the voluntary task (mixing benefit </w:t>
      </w:r>
      <w:r w:rsidR="00A14897" w:rsidRPr="00992F90">
        <w:rPr>
          <w:rFonts w:eastAsia="Times New Roman" w:cs="Times New Roman"/>
          <w:i/>
          <w:color w:val="000000" w:themeColor="text1"/>
          <w:sz w:val="24"/>
          <w:szCs w:val="24"/>
          <w:lang w:val="en-GB" w:eastAsia="es-ES"/>
        </w:rPr>
        <w:t xml:space="preserve">M </w:t>
      </w:r>
      <w:r w:rsidR="00ED510D" w:rsidRPr="00992F90">
        <w:rPr>
          <w:rFonts w:eastAsia="Times New Roman" w:cs="Times New Roman"/>
          <w:color w:val="000000" w:themeColor="text1"/>
          <w:sz w:val="24"/>
          <w:szCs w:val="24"/>
          <w:lang w:val="en-GB" w:eastAsia="es-ES"/>
        </w:rPr>
        <w:t>= -34.3</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 xml:space="preserve">SD </w:t>
      </w:r>
      <w:r w:rsidR="00ED510D" w:rsidRPr="00992F90">
        <w:rPr>
          <w:rFonts w:eastAsia="Times New Roman" w:cs="Times New Roman"/>
          <w:color w:val="000000" w:themeColor="text1"/>
          <w:sz w:val="24"/>
          <w:szCs w:val="24"/>
          <w:lang w:val="en-GB" w:eastAsia="es-ES"/>
        </w:rPr>
        <w:t>= 75.1</w:t>
      </w:r>
      <w:r w:rsidR="00A14897" w:rsidRPr="00992F90">
        <w:rPr>
          <w:rFonts w:eastAsia="Times New Roman" w:cs="Times New Roman"/>
          <w:color w:val="000000" w:themeColor="text1"/>
          <w:sz w:val="24"/>
          <w:szCs w:val="24"/>
          <w:lang w:val="en-GB" w:eastAsia="es-ES"/>
        </w:rPr>
        <w:t xml:space="preserve">; see Figure 3). Language did not interact with </w:t>
      </w:r>
      <w:r w:rsidR="00ED510D" w:rsidRPr="00992F90">
        <w:rPr>
          <w:rFonts w:eastAsia="Times New Roman" w:cs="Times New Roman"/>
          <w:color w:val="000000" w:themeColor="text1"/>
          <w:sz w:val="24"/>
          <w:szCs w:val="24"/>
          <w:lang w:val="en-GB" w:eastAsia="es-ES"/>
        </w:rPr>
        <w:t>mixing costs</w:t>
      </w:r>
      <w:r w:rsidR="0028013D" w:rsidRPr="00992F90">
        <w:rPr>
          <w:rFonts w:eastAsia="Times New Roman" w:cs="Times New Roman"/>
          <w:color w:val="000000" w:themeColor="text1"/>
          <w:sz w:val="24"/>
          <w:szCs w:val="24"/>
          <w:lang w:val="en-GB" w:eastAsia="es-ES"/>
        </w:rPr>
        <w:t xml:space="preserve"> (β = -0.010</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SE</w:t>
      </w:r>
      <w:r w:rsidR="00A14897" w:rsidRPr="00992F90">
        <w:rPr>
          <w:rFonts w:eastAsia="Times New Roman" w:cs="Times New Roman"/>
          <w:color w:val="000000" w:themeColor="text1"/>
          <w:sz w:val="24"/>
          <w:szCs w:val="24"/>
          <w:lang w:val="en-GB" w:eastAsia="es-ES"/>
        </w:rPr>
        <w:t xml:space="preserve"> = 0.009, </w:t>
      </w:r>
      <w:r w:rsidR="00A14897" w:rsidRPr="00992F90">
        <w:rPr>
          <w:rFonts w:eastAsia="Times New Roman" w:cs="Times New Roman"/>
          <w:i/>
          <w:color w:val="000000" w:themeColor="text1"/>
          <w:sz w:val="24"/>
          <w:szCs w:val="24"/>
          <w:lang w:val="en-GB" w:eastAsia="es-ES"/>
        </w:rPr>
        <w:t>t</w:t>
      </w:r>
      <w:r w:rsidR="0028013D" w:rsidRPr="00992F90">
        <w:rPr>
          <w:rFonts w:eastAsia="Times New Roman" w:cs="Times New Roman"/>
          <w:color w:val="000000" w:themeColor="text1"/>
          <w:sz w:val="24"/>
          <w:szCs w:val="24"/>
          <w:lang w:val="en-GB" w:eastAsia="es-ES"/>
        </w:rPr>
        <w:t xml:space="preserve"> = -1.106</w:t>
      </w:r>
      <w:r w:rsidR="00A14897" w:rsidRPr="00992F90">
        <w:rPr>
          <w:rFonts w:eastAsia="Times New Roman" w:cs="Times New Roman"/>
          <w:color w:val="000000" w:themeColor="text1"/>
          <w:sz w:val="24"/>
          <w:szCs w:val="24"/>
          <w:lang w:val="en-GB" w:eastAsia="es-ES"/>
        </w:rPr>
        <w:t>) or task (β = -</w:t>
      </w:r>
      <w:r w:rsidR="00B31DD3" w:rsidRPr="00992F90">
        <w:rPr>
          <w:rFonts w:eastAsia="Times New Roman" w:cs="Times New Roman"/>
          <w:color w:val="000000" w:themeColor="text1"/>
          <w:sz w:val="24"/>
          <w:szCs w:val="24"/>
          <w:lang w:val="en-GB" w:eastAsia="es-ES"/>
        </w:rPr>
        <w:t>0</w:t>
      </w:r>
      <w:r w:rsidR="0028013D" w:rsidRPr="00992F90">
        <w:rPr>
          <w:rFonts w:eastAsia="Times New Roman" w:cs="Times New Roman"/>
          <w:color w:val="000000" w:themeColor="text1"/>
          <w:sz w:val="24"/>
          <w:szCs w:val="24"/>
          <w:lang w:val="en-GB" w:eastAsia="es-ES"/>
        </w:rPr>
        <w:t>.014</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SE</w:t>
      </w:r>
      <w:r w:rsidR="00A14897" w:rsidRPr="00992F90">
        <w:rPr>
          <w:rFonts w:eastAsia="Times New Roman" w:cs="Times New Roman"/>
          <w:color w:val="000000" w:themeColor="text1"/>
          <w:sz w:val="24"/>
          <w:szCs w:val="24"/>
          <w:lang w:val="en-GB" w:eastAsia="es-ES"/>
        </w:rPr>
        <w:t xml:space="preserve"> = 0.016, </w:t>
      </w:r>
      <w:r w:rsidR="00A14897" w:rsidRPr="00992F90">
        <w:rPr>
          <w:rFonts w:eastAsia="Times New Roman" w:cs="Times New Roman"/>
          <w:i/>
          <w:color w:val="000000" w:themeColor="text1"/>
          <w:sz w:val="24"/>
          <w:szCs w:val="24"/>
          <w:lang w:val="en-GB" w:eastAsia="es-ES"/>
        </w:rPr>
        <w:t>t</w:t>
      </w:r>
      <w:r w:rsidR="0046716F" w:rsidRPr="00992F90">
        <w:rPr>
          <w:rFonts w:eastAsia="Times New Roman" w:cs="Times New Roman"/>
          <w:color w:val="000000" w:themeColor="text1"/>
          <w:sz w:val="24"/>
          <w:szCs w:val="24"/>
          <w:lang w:val="en-GB" w:eastAsia="es-ES"/>
        </w:rPr>
        <w:t xml:space="preserve"> = -0.</w:t>
      </w:r>
      <w:r w:rsidR="0028013D" w:rsidRPr="00992F90">
        <w:rPr>
          <w:rFonts w:eastAsia="Times New Roman" w:cs="Times New Roman"/>
          <w:color w:val="000000" w:themeColor="text1"/>
          <w:sz w:val="24"/>
          <w:szCs w:val="24"/>
          <w:lang w:val="en-GB" w:eastAsia="es-ES"/>
        </w:rPr>
        <w:t>837</w:t>
      </w:r>
      <w:r w:rsidR="00A14897" w:rsidRPr="00992F90">
        <w:rPr>
          <w:rFonts w:eastAsia="Times New Roman" w:cs="Times New Roman"/>
          <w:color w:val="000000" w:themeColor="text1"/>
          <w:sz w:val="24"/>
          <w:szCs w:val="24"/>
          <w:lang w:val="en-GB" w:eastAsia="es-ES"/>
        </w:rPr>
        <w:t xml:space="preserve">), nor was there a three-way interaction (β = </w:t>
      </w:r>
      <w:r w:rsidR="00B31DD3" w:rsidRPr="00992F90">
        <w:rPr>
          <w:rFonts w:eastAsia="Times New Roman" w:cs="Times New Roman"/>
          <w:color w:val="000000" w:themeColor="text1"/>
          <w:sz w:val="24"/>
          <w:szCs w:val="24"/>
          <w:lang w:val="en-GB" w:eastAsia="es-ES"/>
        </w:rPr>
        <w:t>0</w:t>
      </w:r>
      <w:r w:rsidR="0028013D" w:rsidRPr="00992F90">
        <w:rPr>
          <w:rFonts w:eastAsia="Times New Roman" w:cs="Times New Roman"/>
          <w:color w:val="000000" w:themeColor="text1"/>
          <w:sz w:val="24"/>
          <w:szCs w:val="24"/>
          <w:lang w:val="en-GB" w:eastAsia="es-ES"/>
        </w:rPr>
        <w:t>.017</w:t>
      </w:r>
      <w:r w:rsidR="00A14897" w:rsidRPr="00992F90">
        <w:rPr>
          <w:rFonts w:eastAsia="Times New Roman" w:cs="Times New Roman"/>
          <w:color w:val="000000" w:themeColor="text1"/>
          <w:sz w:val="24"/>
          <w:szCs w:val="24"/>
          <w:lang w:val="en-GB" w:eastAsia="es-ES"/>
        </w:rPr>
        <w:t xml:space="preserve">, </w:t>
      </w:r>
      <w:r w:rsidR="00A14897" w:rsidRPr="00992F90">
        <w:rPr>
          <w:rFonts w:eastAsia="Times New Roman" w:cs="Times New Roman"/>
          <w:i/>
          <w:color w:val="000000" w:themeColor="text1"/>
          <w:sz w:val="24"/>
          <w:szCs w:val="24"/>
          <w:lang w:val="en-GB" w:eastAsia="es-ES"/>
        </w:rPr>
        <w:t>SE</w:t>
      </w:r>
      <w:r w:rsidR="00A14897" w:rsidRPr="00992F90">
        <w:rPr>
          <w:rFonts w:eastAsia="Times New Roman" w:cs="Times New Roman"/>
          <w:color w:val="000000" w:themeColor="text1"/>
          <w:sz w:val="24"/>
          <w:szCs w:val="24"/>
          <w:lang w:val="en-GB" w:eastAsia="es-ES"/>
        </w:rPr>
        <w:t xml:space="preserve"> = 0.020, </w:t>
      </w:r>
      <w:r w:rsidR="00A14897" w:rsidRPr="00992F90">
        <w:rPr>
          <w:rFonts w:eastAsia="Times New Roman" w:cs="Times New Roman"/>
          <w:i/>
          <w:color w:val="000000" w:themeColor="text1"/>
          <w:sz w:val="24"/>
          <w:szCs w:val="24"/>
          <w:lang w:val="en-GB" w:eastAsia="es-ES"/>
        </w:rPr>
        <w:t>t</w:t>
      </w:r>
      <w:r w:rsidR="0028013D" w:rsidRPr="00992F90">
        <w:rPr>
          <w:rFonts w:eastAsia="Times New Roman" w:cs="Times New Roman"/>
          <w:color w:val="000000" w:themeColor="text1"/>
          <w:sz w:val="24"/>
          <w:szCs w:val="24"/>
          <w:lang w:val="en-GB" w:eastAsia="es-ES"/>
        </w:rPr>
        <w:t xml:space="preserve"> = 0.849</w:t>
      </w:r>
      <w:r w:rsidR="00A14897" w:rsidRPr="00992F90">
        <w:rPr>
          <w:rFonts w:eastAsia="Times New Roman" w:cs="Times New Roman"/>
          <w:color w:val="000000" w:themeColor="text1"/>
          <w:sz w:val="24"/>
          <w:szCs w:val="24"/>
          <w:lang w:val="en-GB" w:eastAsia="es-ES"/>
        </w:rPr>
        <w:t>). There was no main effect of session order (</w:t>
      </w:r>
      <w:r w:rsidR="00A14897" w:rsidRPr="00992F90">
        <w:rPr>
          <w:rFonts w:eastAsia="Times New Roman" w:cs="Times New Roman"/>
          <w:i/>
          <w:color w:val="000000" w:themeColor="text1"/>
          <w:sz w:val="24"/>
          <w:szCs w:val="24"/>
          <w:lang w:val="en-GB" w:eastAsia="es-ES"/>
        </w:rPr>
        <w:t xml:space="preserve">t </w:t>
      </w:r>
      <w:r w:rsidR="0028013D" w:rsidRPr="00992F90">
        <w:rPr>
          <w:rFonts w:eastAsia="Times New Roman" w:cs="Times New Roman"/>
          <w:color w:val="000000" w:themeColor="text1"/>
          <w:sz w:val="24"/>
          <w:szCs w:val="24"/>
          <w:lang w:val="en-GB" w:eastAsia="es-ES"/>
        </w:rPr>
        <w:t>= -1.118</w:t>
      </w:r>
      <w:r w:rsidR="00A14897" w:rsidRPr="00992F90">
        <w:rPr>
          <w:rFonts w:eastAsia="Times New Roman" w:cs="Times New Roman"/>
          <w:color w:val="000000" w:themeColor="text1"/>
          <w:sz w:val="24"/>
          <w:szCs w:val="24"/>
          <w:lang w:val="en-GB" w:eastAsia="es-ES"/>
        </w:rPr>
        <w:t xml:space="preserve">) nor were there any </w:t>
      </w:r>
      <w:r w:rsidR="00A14897" w:rsidRPr="00992F90">
        <w:rPr>
          <w:rFonts w:eastAsia="Times New Roman" w:cs="Times New Roman"/>
          <w:color w:val="000000" w:themeColor="text1"/>
          <w:sz w:val="24"/>
          <w:szCs w:val="24"/>
          <w:lang w:val="en-GB" w:eastAsia="es-ES"/>
        </w:rPr>
        <w:lastRenderedPageBreak/>
        <w:t xml:space="preserve">significant interactions with session order (all </w:t>
      </w:r>
      <w:r w:rsidR="00A14897" w:rsidRPr="00992F90">
        <w:rPr>
          <w:rFonts w:eastAsia="Times New Roman" w:cs="Times New Roman"/>
          <w:i/>
          <w:color w:val="000000" w:themeColor="text1"/>
          <w:sz w:val="24"/>
          <w:szCs w:val="24"/>
          <w:lang w:val="en-GB" w:eastAsia="es-ES"/>
        </w:rPr>
        <w:t>t</w:t>
      </w:r>
      <w:r w:rsidR="00A14897" w:rsidRPr="00992F90">
        <w:rPr>
          <w:rFonts w:eastAsia="Times New Roman" w:cs="Times New Roman"/>
          <w:color w:val="000000" w:themeColor="text1"/>
          <w:sz w:val="24"/>
          <w:szCs w:val="24"/>
          <w:lang w:val="en-GB" w:eastAsia="es-ES"/>
        </w:rPr>
        <w:t>s &lt; 1).</w:t>
      </w:r>
      <w:r w:rsidR="00B61469" w:rsidRPr="00992F90">
        <w:rPr>
          <w:rFonts w:eastAsia="Times New Roman" w:cs="Times New Roman"/>
          <w:color w:val="000000" w:themeColor="text1"/>
          <w:sz w:val="24"/>
          <w:szCs w:val="24"/>
          <w:lang w:val="en-GB" w:eastAsia="es-ES"/>
        </w:rPr>
        <w:t xml:space="preserve"> The best model was the model with a main effect of language and an interaction between </w:t>
      </w:r>
      <w:r w:rsidR="004B3079" w:rsidRPr="00992F90">
        <w:rPr>
          <w:rFonts w:eastAsia="Times New Roman" w:cs="Times New Roman"/>
          <w:color w:val="000000" w:themeColor="text1"/>
          <w:sz w:val="24"/>
          <w:szCs w:val="24"/>
          <w:lang w:val="en-GB" w:eastAsia="es-ES"/>
        </w:rPr>
        <w:t>mixing costs/benefits</w:t>
      </w:r>
      <w:r w:rsidR="00B61469" w:rsidRPr="00992F90">
        <w:rPr>
          <w:rFonts w:eastAsia="Times New Roman" w:cs="Times New Roman"/>
          <w:color w:val="000000" w:themeColor="text1"/>
          <w:sz w:val="24"/>
          <w:szCs w:val="24"/>
          <w:lang w:val="en-GB" w:eastAsia="es-ES"/>
        </w:rPr>
        <w:t xml:space="preserve"> and task. Removal of any of these effects resulted in a significantly worse model.</w:t>
      </w:r>
    </w:p>
    <w:p w:rsidR="00E46A0C" w:rsidRPr="00992F90" w:rsidRDefault="00B61469" w:rsidP="0019236D">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The model o</w:t>
      </w:r>
      <w:r w:rsidR="001C1B4A" w:rsidRPr="00992F90">
        <w:rPr>
          <w:rFonts w:eastAsia="Times New Roman" w:cs="Times New Roman"/>
          <w:color w:val="000000" w:themeColor="text1"/>
          <w:sz w:val="24"/>
          <w:szCs w:val="24"/>
          <w:lang w:val="en-GB" w:eastAsia="es-ES"/>
        </w:rPr>
        <w:t>f</w:t>
      </w:r>
      <w:r w:rsidRPr="00992F90">
        <w:rPr>
          <w:rFonts w:eastAsia="Times New Roman" w:cs="Times New Roman"/>
          <w:color w:val="000000" w:themeColor="text1"/>
          <w:sz w:val="24"/>
          <w:szCs w:val="24"/>
          <w:lang w:val="en-GB" w:eastAsia="es-ES"/>
        </w:rPr>
        <w:t xml:space="preserve"> switching costs showed</w:t>
      </w:r>
      <w:r w:rsidR="00E46A0C" w:rsidRPr="00992F90">
        <w:rPr>
          <w:rFonts w:eastAsia="Times New Roman" w:cs="Times New Roman"/>
          <w:color w:val="000000" w:themeColor="text1"/>
          <w:sz w:val="24"/>
          <w:szCs w:val="24"/>
          <w:lang w:val="en-GB" w:eastAsia="es-ES"/>
        </w:rPr>
        <w:t xml:space="preserve"> </w:t>
      </w:r>
      <w:r w:rsidR="0019236D" w:rsidRPr="00992F90">
        <w:rPr>
          <w:rFonts w:eastAsia="Times New Roman" w:cs="Times New Roman"/>
          <w:color w:val="000000" w:themeColor="text1"/>
          <w:sz w:val="24"/>
          <w:szCs w:val="24"/>
          <w:lang w:val="en-GB" w:eastAsia="es-ES"/>
        </w:rPr>
        <w:t xml:space="preserve">a </w:t>
      </w:r>
      <w:r w:rsidR="00E46A0C" w:rsidRPr="00992F90">
        <w:rPr>
          <w:rFonts w:eastAsia="Times New Roman" w:cs="Times New Roman"/>
          <w:color w:val="000000" w:themeColor="text1"/>
          <w:sz w:val="24"/>
          <w:szCs w:val="24"/>
          <w:lang w:val="en-GB" w:eastAsia="es-ES"/>
        </w:rPr>
        <w:t>significant effect of task (β = -</w:t>
      </w:r>
      <w:r w:rsidR="00B31DD3" w:rsidRPr="00992F90">
        <w:rPr>
          <w:rFonts w:eastAsia="Times New Roman" w:cs="Times New Roman"/>
          <w:color w:val="000000" w:themeColor="text1"/>
          <w:sz w:val="24"/>
          <w:szCs w:val="24"/>
          <w:lang w:val="en-GB" w:eastAsia="es-ES"/>
        </w:rPr>
        <w:t>0</w:t>
      </w:r>
      <w:r w:rsidR="0019236D" w:rsidRPr="00992F90">
        <w:rPr>
          <w:rFonts w:eastAsia="Times New Roman" w:cs="Times New Roman"/>
          <w:color w:val="000000" w:themeColor="text1"/>
          <w:sz w:val="24"/>
          <w:szCs w:val="24"/>
          <w:lang w:val="en-GB" w:eastAsia="es-ES"/>
        </w:rPr>
        <w:t>.051</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SE</w:t>
      </w:r>
      <w:r w:rsidR="0019236D" w:rsidRPr="00992F90">
        <w:rPr>
          <w:rFonts w:eastAsia="Times New Roman" w:cs="Times New Roman"/>
          <w:color w:val="000000" w:themeColor="text1"/>
          <w:sz w:val="24"/>
          <w:szCs w:val="24"/>
          <w:lang w:val="en-GB" w:eastAsia="es-ES"/>
        </w:rPr>
        <w:t xml:space="preserve"> = 0.022</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t</w:t>
      </w:r>
      <w:r w:rsidR="0019236D" w:rsidRPr="00992F90">
        <w:rPr>
          <w:rFonts w:eastAsia="Times New Roman" w:cs="Times New Roman"/>
          <w:color w:val="000000" w:themeColor="text1"/>
          <w:sz w:val="24"/>
          <w:szCs w:val="24"/>
          <w:lang w:val="en-GB" w:eastAsia="es-ES"/>
        </w:rPr>
        <w:t xml:space="preserve"> = -2.292</w:t>
      </w:r>
      <w:r w:rsidR="00E46A0C" w:rsidRPr="00992F90">
        <w:rPr>
          <w:rFonts w:eastAsia="Times New Roman" w:cs="Times New Roman"/>
          <w:color w:val="000000" w:themeColor="text1"/>
          <w:sz w:val="24"/>
          <w:szCs w:val="24"/>
          <w:lang w:val="en-GB" w:eastAsia="es-ES"/>
        </w:rPr>
        <w:t xml:space="preserve">). </w:t>
      </w:r>
      <w:r w:rsidR="0019236D" w:rsidRPr="00992F90">
        <w:rPr>
          <w:rFonts w:eastAsia="Times New Roman" w:cs="Times New Roman"/>
          <w:color w:val="000000" w:themeColor="text1"/>
          <w:sz w:val="24"/>
          <w:szCs w:val="24"/>
          <w:lang w:val="en-GB" w:eastAsia="es-ES"/>
        </w:rPr>
        <w:t>Responses were faster in the voluntary mixed condition (</w:t>
      </w:r>
      <w:r w:rsidR="0019236D" w:rsidRPr="00992F90">
        <w:rPr>
          <w:rFonts w:eastAsia="Times New Roman" w:cs="Times New Roman"/>
          <w:i/>
          <w:color w:val="000000" w:themeColor="text1"/>
          <w:sz w:val="24"/>
          <w:szCs w:val="24"/>
          <w:lang w:val="en-GB" w:eastAsia="es-ES"/>
        </w:rPr>
        <w:t xml:space="preserve">M </w:t>
      </w:r>
      <w:r w:rsidR="004962A5" w:rsidRPr="00992F90">
        <w:rPr>
          <w:rFonts w:eastAsia="Times New Roman" w:cs="Times New Roman"/>
          <w:color w:val="000000" w:themeColor="text1"/>
          <w:sz w:val="24"/>
          <w:szCs w:val="24"/>
          <w:lang w:val="en-GB" w:eastAsia="es-ES"/>
        </w:rPr>
        <w:t>= 832.1</w:t>
      </w:r>
      <w:r w:rsidR="0019236D" w:rsidRPr="00992F90">
        <w:rPr>
          <w:rFonts w:eastAsia="Times New Roman" w:cs="Times New Roman"/>
          <w:color w:val="000000" w:themeColor="text1"/>
          <w:sz w:val="24"/>
          <w:szCs w:val="24"/>
          <w:lang w:val="en-GB" w:eastAsia="es-ES"/>
        </w:rPr>
        <w:t xml:space="preserve">, </w:t>
      </w:r>
      <w:r w:rsidR="0019236D" w:rsidRPr="00992F90">
        <w:rPr>
          <w:rFonts w:eastAsia="Times New Roman" w:cs="Times New Roman"/>
          <w:i/>
          <w:color w:val="000000" w:themeColor="text1"/>
          <w:sz w:val="24"/>
          <w:szCs w:val="24"/>
          <w:lang w:val="en-GB" w:eastAsia="es-ES"/>
        </w:rPr>
        <w:t xml:space="preserve">SD </w:t>
      </w:r>
      <w:r w:rsidR="004962A5" w:rsidRPr="00992F90">
        <w:rPr>
          <w:rFonts w:eastAsia="Times New Roman" w:cs="Times New Roman"/>
          <w:color w:val="000000" w:themeColor="text1"/>
          <w:sz w:val="24"/>
          <w:szCs w:val="24"/>
          <w:lang w:val="en-GB" w:eastAsia="es-ES"/>
        </w:rPr>
        <w:t>= 118.3</w:t>
      </w:r>
      <w:r w:rsidR="0019236D" w:rsidRPr="00992F90">
        <w:rPr>
          <w:rFonts w:eastAsia="Times New Roman" w:cs="Times New Roman"/>
          <w:color w:val="000000" w:themeColor="text1"/>
          <w:sz w:val="24"/>
          <w:szCs w:val="24"/>
          <w:lang w:val="en-GB" w:eastAsia="es-ES"/>
        </w:rPr>
        <w:t>) than the cued mixed condition (</w:t>
      </w:r>
      <w:r w:rsidR="0019236D" w:rsidRPr="00992F90">
        <w:rPr>
          <w:rFonts w:eastAsia="Times New Roman" w:cs="Times New Roman"/>
          <w:i/>
          <w:color w:val="000000" w:themeColor="text1"/>
          <w:sz w:val="24"/>
          <w:szCs w:val="24"/>
          <w:lang w:val="en-GB" w:eastAsia="es-ES"/>
        </w:rPr>
        <w:t xml:space="preserve">M </w:t>
      </w:r>
      <w:r w:rsidR="004962A5" w:rsidRPr="00992F90">
        <w:rPr>
          <w:rFonts w:eastAsia="Times New Roman" w:cs="Times New Roman"/>
          <w:color w:val="000000" w:themeColor="text1"/>
          <w:sz w:val="24"/>
          <w:szCs w:val="24"/>
          <w:lang w:val="en-GB" w:eastAsia="es-ES"/>
        </w:rPr>
        <w:t>= 882.7</w:t>
      </w:r>
      <w:r w:rsidR="0019236D" w:rsidRPr="00992F90">
        <w:rPr>
          <w:rFonts w:eastAsia="Times New Roman" w:cs="Times New Roman"/>
          <w:color w:val="000000" w:themeColor="text1"/>
          <w:sz w:val="24"/>
          <w:szCs w:val="24"/>
          <w:lang w:val="en-GB" w:eastAsia="es-ES"/>
        </w:rPr>
        <w:t xml:space="preserve">, </w:t>
      </w:r>
      <w:r w:rsidR="0019236D" w:rsidRPr="00992F90">
        <w:rPr>
          <w:rFonts w:eastAsia="Times New Roman" w:cs="Times New Roman"/>
          <w:i/>
          <w:color w:val="000000" w:themeColor="text1"/>
          <w:sz w:val="24"/>
          <w:szCs w:val="24"/>
          <w:lang w:val="en-GB" w:eastAsia="es-ES"/>
        </w:rPr>
        <w:t xml:space="preserve">SD </w:t>
      </w:r>
      <w:r w:rsidR="004962A5" w:rsidRPr="00992F90">
        <w:rPr>
          <w:rFonts w:eastAsia="Times New Roman" w:cs="Times New Roman"/>
          <w:color w:val="000000" w:themeColor="text1"/>
          <w:sz w:val="24"/>
          <w:szCs w:val="24"/>
          <w:lang w:val="en-GB" w:eastAsia="es-ES"/>
        </w:rPr>
        <w:t>= 114.4</w:t>
      </w:r>
      <w:r w:rsidR="0019236D"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color w:val="000000" w:themeColor="text1"/>
          <w:sz w:val="24"/>
          <w:szCs w:val="24"/>
          <w:lang w:val="en-GB" w:eastAsia="es-ES"/>
        </w:rPr>
        <w:t xml:space="preserve">There was a main effect of language (β = </w:t>
      </w:r>
      <w:r w:rsidR="00B31DD3" w:rsidRPr="00992F90">
        <w:rPr>
          <w:rFonts w:eastAsia="Times New Roman" w:cs="Times New Roman"/>
          <w:color w:val="000000" w:themeColor="text1"/>
          <w:sz w:val="24"/>
          <w:szCs w:val="24"/>
          <w:lang w:val="en-GB" w:eastAsia="es-ES"/>
        </w:rPr>
        <w:t>0</w:t>
      </w:r>
      <w:r w:rsidR="0019236D" w:rsidRPr="00992F90">
        <w:rPr>
          <w:rFonts w:eastAsia="Times New Roman" w:cs="Times New Roman"/>
          <w:color w:val="000000" w:themeColor="text1"/>
          <w:sz w:val="24"/>
          <w:szCs w:val="24"/>
          <w:lang w:val="en-GB" w:eastAsia="es-ES"/>
        </w:rPr>
        <w:t>.059</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SE</w:t>
      </w:r>
      <w:r w:rsidR="00E46A0C" w:rsidRPr="00992F90">
        <w:rPr>
          <w:rFonts w:eastAsia="Times New Roman" w:cs="Times New Roman"/>
          <w:color w:val="000000" w:themeColor="text1"/>
          <w:sz w:val="24"/>
          <w:szCs w:val="24"/>
          <w:lang w:val="en-GB" w:eastAsia="es-ES"/>
        </w:rPr>
        <w:t xml:space="preserve"> = 0.012, </w:t>
      </w:r>
      <w:r w:rsidR="00E46A0C" w:rsidRPr="00992F90">
        <w:rPr>
          <w:rFonts w:eastAsia="Times New Roman" w:cs="Times New Roman"/>
          <w:i/>
          <w:color w:val="000000" w:themeColor="text1"/>
          <w:sz w:val="24"/>
          <w:szCs w:val="24"/>
          <w:lang w:val="en-GB" w:eastAsia="es-ES"/>
        </w:rPr>
        <w:t>t</w:t>
      </w:r>
      <w:r w:rsidR="0019236D" w:rsidRPr="00992F90">
        <w:rPr>
          <w:rFonts w:eastAsia="Times New Roman" w:cs="Times New Roman"/>
          <w:color w:val="000000" w:themeColor="text1"/>
          <w:sz w:val="24"/>
          <w:szCs w:val="24"/>
          <w:lang w:val="en-GB" w:eastAsia="es-ES"/>
        </w:rPr>
        <w:t xml:space="preserve"> =5.097</w:t>
      </w:r>
      <w:r w:rsidR="00E46A0C" w:rsidRPr="00992F90">
        <w:rPr>
          <w:rFonts w:eastAsia="Times New Roman" w:cs="Times New Roman"/>
          <w:color w:val="000000" w:themeColor="text1"/>
          <w:sz w:val="24"/>
          <w:szCs w:val="24"/>
          <w:lang w:val="en-GB" w:eastAsia="es-ES"/>
        </w:rPr>
        <w:t>) and trial type (β =</w:t>
      </w:r>
      <w:r w:rsidR="00B31DD3" w:rsidRPr="00992F90">
        <w:rPr>
          <w:rFonts w:eastAsia="Times New Roman" w:cs="Times New Roman"/>
          <w:color w:val="000000" w:themeColor="text1"/>
          <w:sz w:val="24"/>
          <w:szCs w:val="24"/>
          <w:lang w:val="en-GB" w:eastAsia="es-ES"/>
        </w:rPr>
        <w:t>0</w:t>
      </w:r>
      <w:r w:rsidR="0019236D" w:rsidRPr="00992F90">
        <w:rPr>
          <w:rFonts w:eastAsia="Times New Roman" w:cs="Times New Roman"/>
          <w:color w:val="000000" w:themeColor="text1"/>
          <w:sz w:val="24"/>
          <w:szCs w:val="24"/>
          <w:lang w:val="en-GB" w:eastAsia="es-ES"/>
        </w:rPr>
        <w:t>.034</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SE</w:t>
      </w:r>
      <w:r w:rsidR="00E46A0C" w:rsidRPr="00992F90">
        <w:rPr>
          <w:rFonts w:eastAsia="Times New Roman" w:cs="Times New Roman"/>
          <w:color w:val="000000" w:themeColor="text1"/>
          <w:sz w:val="24"/>
          <w:szCs w:val="24"/>
          <w:lang w:val="en-GB" w:eastAsia="es-ES"/>
        </w:rPr>
        <w:t xml:space="preserve"> = 0.004, </w:t>
      </w:r>
      <w:r w:rsidR="00E46A0C" w:rsidRPr="00992F90">
        <w:rPr>
          <w:rFonts w:eastAsia="Times New Roman" w:cs="Times New Roman"/>
          <w:i/>
          <w:color w:val="000000" w:themeColor="text1"/>
          <w:sz w:val="24"/>
          <w:szCs w:val="24"/>
          <w:lang w:val="en-GB" w:eastAsia="es-ES"/>
        </w:rPr>
        <w:t>t</w:t>
      </w:r>
      <w:r w:rsidR="00E46A0C" w:rsidRPr="00992F90">
        <w:rPr>
          <w:rFonts w:eastAsia="Times New Roman" w:cs="Times New Roman"/>
          <w:color w:val="000000" w:themeColor="text1"/>
          <w:sz w:val="24"/>
          <w:szCs w:val="24"/>
          <w:lang w:val="en-GB" w:eastAsia="es-ES"/>
        </w:rPr>
        <w:t xml:space="preserve"> = </w:t>
      </w:r>
      <w:r w:rsidR="0019236D" w:rsidRPr="00992F90">
        <w:rPr>
          <w:rFonts w:eastAsia="Times New Roman" w:cs="Times New Roman"/>
          <w:color w:val="000000" w:themeColor="text1"/>
          <w:sz w:val="24"/>
          <w:szCs w:val="24"/>
          <w:lang w:val="en-GB" w:eastAsia="es-ES"/>
        </w:rPr>
        <w:t>7.576</w:t>
      </w:r>
      <w:r w:rsidR="00E46A0C" w:rsidRPr="00992F90">
        <w:rPr>
          <w:rFonts w:eastAsia="Times New Roman" w:cs="Times New Roman"/>
          <w:color w:val="000000" w:themeColor="text1"/>
          <w:sz w:val="24"/>
          <w:szCs w:val="24"/>
          <w:lang w:val="en-GB" w:eastAsia="es-ES"/>
        </w:rPr>
        <w:t>). Trial type did not int</w:t>
      </w:r>
      <w:r w:rsidR="00A05AD5" w:rsidRPr="00992F90">
        <w:rPr>
          <w:rFonts w:eastAsia="Times New Roman" w:cs="Times New Roman"/>
          <w:color w:val="000000" w:themeColor="text1"/>
          <w:sz w:val="24"/>
          <w:szCs w:val="24"/>
          <w:lang w:val="en-GB" w:eastAsia="es-ES"/>
        </w:rPr>
        <w:t xml:space="preserve">eract with task (β = </w:t>
      </w:r>
      <w:r w:rsidR="0019236D" w:rsidRPr="00992F90">
        <w:rPr>
          <w:rFonts w:eastAsia="Times New Roman" w:cs="Times New Roman"/>
          <w:color w:val="000000" w:themeColor="text1"/>
          <w:sz w:val="24"/>
          <w:szCs w:val="24"/>
          <w:lang w:val="en-GB" w:eastAsia="es-ES"/>
        </w:rPr>
        <w:t>-0.003</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SE</w:t>
      </w:r>
      <w:r w:rsidR="00404935" w:rsidRPr="00992F90">
        <w:rPr>
          <w:rFonts w:eastAsia="Times New Roman" w:cs="Times New Roman"/>
          <w:color w:val="000000" w:themeColor="text1"/>
          <w:sz w:val="24"/>
          <w:szCs w:val="24"/>
          <w:lang w:val="en-GB" w:eastAsia="es-ES"/>
        </w:rPr>
        <w:t xml:space="preserve"> = 0.007</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t</w:t>
      </w:r>
      <w:r w:rsidR="00A05AD5" w:rsidRPr="00992F90">
        <w:rPr>
          <w:rFonts w:eastAsia="Times New Roman" w:cs="Times New Roman"/>
          <w:color w:val="000000" w:themeColor="text1"/>
          <w:sz w:val="24"/>
          <w:szCs w:val="24"/>
          <w:lang w:val="en-GB" w:eastAsia="es-ES"/>
        </w:rPr>
        <w:t xml:space="preserve"> = </w:t>
      </w:r>
      <w:r w:rsidR="0019236D" w:rsidRPr="00992F90">
        <w:rPr>
          <w:rFonts w:eastAsia="Times New Roman" w:cs="Times New Roman"/>
          <w:color w:val="000000" w:themeColor="text1"/>
          <w:sz w:val="24"/>
          <w:szCs w:val="24"/>
          <w:lang w:val="en-GB" w:eastAsia="es-ES"/>
        </w:rPr>
        <w:t>-</w:t>
      </w:r>
      <w:r w:rsidR="00404935" w:rsidRPr="00992F90">
        <w:rPr>
          <w:rFonts w:eastAsia="Times New Roman" w:cs="Times New Roman"/>
          <w:color w:val="000000" w:themeColor="text1"/>
          <w:sz w:val="24"/>
          <w:szCs w:val="24"/>
          <w:lang w:val="en-GB" w:eastAsia="es-ES"/>
        </w:rPr>
        <w:t>0</w:t>
      </w:r>
      <w:r w:rsidR="00FA5A16" w:rsidRPr="00992F90">
        <w:rPr>
          <w:rFonts w:eastAsia="Times New Roman" w:cs="Times New Roman"/>
          <w:color w:val="000000" w:themeColor="text1"/>
          <w:sz w:val="24"/>
          <w:szCs w:val="24"/>
          <w:lang w:val="en-GB" w:eastAsia="es-ES"/>
        </w:rPr>
        <w:t>.369</w:t>
      </w:r>
      <w:r w:rsidR="00E46A0C" w:rsidRPr="00992F90">
        <w:rPr>
          <w:rFonts w:eastAsia="Times New Roman" w:cs="Times New Roman"/>
          <w:color w:val="000000" w:themeColor="text1"/>
          <w:sz w:val="24"/>
          <w:szCs w:val="24"/>
          <w:lang w:val="en-GB" w:eastAsia="es-ES"/>
        </w:rPr>
        <w:t>), reflecting the similar switching costs for the cued (</w:t>
      </w:r>
      <w:r w:rsidR="00E46A0C" w:rsidRPr="00992F90">
        <w:rPr>
          <w:rFonts w:eastAsia="Times New Roman" w:cs="Times New Roman"/>
          <w:i/>
          <w:color w:val="000000" w:themeColor="text1"/>
          <w:sz w:val="24"/>
          <w:szCs w:val="24"/>
          <w:lang w:val="en-GB" w:eastAsia="es-ES"/>
        </w:rPr>
        <w:t xml:space="preserve">M </w:t>
      </w:r>
      <w:r w:rsidR="00ED510D" w:rsidRPr="00992F90">
        <w:rPr>
          <w:rFonts w:eastAsia="Times New Roman" w:cs="Times New Roman"/>
          <w:color w:val="000000" w:themeColor="text1"/>
          <w:sz w:val="24"/>
          <w:szCs w:val="24"/>
          <w:lang w:val="en-GB" w:eastAsia="es-ES"/>
        </w:rPr>
        <w:t>= 32.3</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 xml:space="preserve">SD </w:t>
      </w:r>
      <w:r w:rsidR="00ED510D" w:rsidRPr="00992F90">
        <w:rPr>
          <w:rFonts w:eastAsia="Times New Roman" w:cs="Times New Roman"/>
          <w:color w:val="000000" w:themeColor="text1"/>
          <w:sz w:val="24"/>
          <w:szCs w:val="24"/>
          <w:lang w:val="en-GB" w:eastAsia="es-ES"/>
        </w:rPr>
        <w:t>= 37.5</w:t>
      </w:r>
      <w:r w:rsidR="00E46A0C" w:rsidRPr="00992F90">
        <w:rPr>
          <w:rFonts w:eastAsia="Times New Roman" w:cs="Times New Roman"/>
          <w:color w:val="000000" w:themeColor="text1"/>
          <w:sz w:val="24"/>
          <w:szCs w:val="24"/>
          <w:lang w:val="en-GB" w:eastAsia="es-ES"/>
        </w:rPr>
        <w:t>) and voluntary (</w:t>
      </w:r>
      <w:r w:rsidR="00E46A0C" w:rsidRPr="00992F90">
        <w:rPr>
          <w:rFonts w:eastAsia="Times New Roman" w:cs="Times New Roman"/>
          <w:i/>
          <w:color w:val="000000" w:themeColor="text1"/>
          <w:sz w:val="24"/>
          <w:szCs w:val="24"/>
          <w:lang w:val="en-GB" w:eastAsia="es-ES"/>
        </w:rPr>
        <w:t xml:space="preserve">M </w:t>
      </w:r>
      <w:r w:rsidR="00ED510D" w:rsidRPr="00992F90">
        <w:rPr>
          <w:rFonts w:eastAsia="Times New Roman" w:cs="Times New Roman"/>
          <w:color w:val="000000" w:themeColor="text1"/>
          <w:sz w:val="24"/>
          <w:szCs w:val="24"/>
          <w:lang w:val="en-GB" w:eastAsia="es-ES"/>
        </w:rPr>
        <w:t>= 39.7</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 xml:space="preserve">SD </w:t>
      </w:r>
      <w:r w:rsidR="00ED510D" w:rsidRPr="00992F90">
        <w:rPr>
          <w:rFonts w:eastAsia="Times New Roman" w:cs="Times New Roman"/>
          <w:color w:val="000000" w:themeColor="text1"/>
          <w:sz w:val="24"/>
          <w:szCs w:val="24"/>
          <w:lang w:val="en-GB" w:eastAsia="es-ES"/>
        </w:rPr>
        <w:t>= 39.7</w:t>
      </w:r>
      <w:r w:rsidR="00E46A0C" w:rsidRPr="00992F90">
        <w:rPr>
          <w:rFonts w:eastAsia="Times New Roman" w:cs="Times New Roman"/>
          <w:color w:val="000000" w:themeColor="text1"/>
          <w:sz w:val="24"/>
          <w:szCs w:val="24"/>
          <w:lang w:val="en-GB" w:eastAsia="es-ES"/>
        </w:rPr>
        <w:t xml:space="preserve">) tasks (see Figure 3). Language did not interact with </w:t>
      </w:r>
      <w:r w:rsidR="00ED510D" w:rsidRPr="00992F90">
        <w:rPr>
          <w:rFonts w:eastAsia="Times New Roman" w:cs="Times New Roman"/>
          <w:color w:val="000000" w:themeColor="text1"/>
          <w:sz w:val="24"/>
          <w:szCs w:val="24"/>
          <w:lang w:val="en-GB" w:eastAsia="es-ES"/>
        </w:rPr>
        <w:t>switching costs</w:t>
      </w:r>
      <w:r w:rsidR="00E46A0C" w:rsidRPr="00992F90">
        <w:rPr>
          <w:rFonts w:eastAsia="Times New Roman" w:cs="Times New Roman"/>
          <w:color w:val="000000" w:themeColor="text1"/>
          <w:sz w:val="24"/>
          <w:szCs w:val="24"/>
          <w:lang w:val="en-GB" w:eastAsia="es-ES"/>
        </w:rPr>
        <w:t xml:space="preserve"> (β = -</w:t>
      </w:r>
      <w:r w:rsidR="00B31DD3" w:rsidRPr="00992F90">
        <w:rPr>
          <w:rFonts w:eastAsia="Times New Roman" w:cs="Times New Roman"/>
          <w:color w:val="000000" w:themeColor="text1"/>
          <w:sz w:val="24"/>
          <w:szCs w:val="24"/>
          <w:lang w:val="en-GB" w:eastAsia="es-ES"/>
        </w:rPr>
        <w:t>0</w:t>
      </w:r>
      <w:r w:rsidR="00E46A0C" w:rsidRPr="00992F90">
        <w:rPr>
          <w:rFonts w:eastAsia="Times New Roman" w:cs="Times New Roman"/>
          <w:color w:val="000000" w:themeColor="text1"/>
          <w:sz w:val="24"/>
          <w:szCs w:val="24"/>
          <w:lang w:val="en-GB" w:eastAsia="es-ES"/>
        </w:rPr>
        <w:t xml:space="preserve">.012, </w:t>
      </w:r>
      <w:r w:rsidR="00E46A0C" w:rsidRPr="00992F90">
        <w:rPr>
          <w:rFonts w:eastAsia="Times New Roman" w:cs="Times New Roman"/>
          <w:i/>
          <w:color w:val="000000" w:themeColor="text1"/>
          <w:sz w:val="24"/>
          <w:szCs w:val="24"/>
          <w:lang w:val="en-GB" w:eastAsia="es-ES"/>
        </w:rPr>
        <w:t>SE</w:t>
      </w:r>
      <w:r w:rsidR="00E46A0C" w:rsidRPr="00992F90">
        <w:rPr>
          <w:rFonts w:eastAsia="Times New Roman" w:cs="Times New Roman"/>
          <w:color w:val="000000" w:themeColor="text1"/>
          <w:sz w:val="24"/>
          <w:szCs w:val="24"/>
          <w:lang w:val="en-GB" w:eastAsia="es-ES"/>
        </w:rPr>
        <w:t xml:space="preserve"> = 0.00</w:t>
      </w:r>
      <w:r w:rsidR="00AD30E2" w:rsidRPr="00992F90">
        <w:rPr>
          <w:rFonts w:eastAsia="Times New Roman" w:cs="Times New Roman"/>
          <w:color w:val="000000" w:themeColor="text1"/>
          <w:sz w:val="24"/>
          <w:szCs w:val="24"/>
          <w:lang w:val="en-GB" w:eastAsia="es-ES"/>
        </w:rPr>
        <w:t>8</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t</w:t>
      </w:r>
      <w:r w:rsidR="0019236D" w:rsidRPr="00992F90">
        <w:rPr>
          <w:rFonts w:eastAsia="Times New Roman" w:cs="Times New Roman"/>
          <w:color w:val="000000" w:themeColor="text1"/>
          <w:sz w:val="24"/>
          <w:szCs w:val="24"/>
          <w:lang w:val="en-GB" w:eastAsia="es-ES"/>
        </w:rPr>
        <w:t xml:space="preserve"> = -1.515</w:t>
      </w:r>
      <w:r w:rsidR="00E46A0C" w:rsidRPr="00992F90">
        <w:rPr>
          <w:rFonts w:eastAsia="Times New Roman" w:cs="Times New Roman"/>
          <w:color w:val="000000" w:themeColor="text1"/>
          <w:sz w:val="24"/>
          <w:szCs w:val="24"/>
          <w:lang w:val="en-GB" w:eastAsia="es-ES"/>
        </w:rPr>
        <w:t xml:space="preserve">) or task (β = </w:t>
      </w:r>
      <w:r w:rsidR="0019236D" w:rsidRPr="00992F90">
        <w:rPr>
          <w:rFonts w:eastAsia="Times New Roman" w:cs="Times New Roman"/>
          <w:color w:val="000000" w:themeColor="text1"/>
          <w:sz w:val="24"/>
          <w:szCs w:val="24"/>
          <w:lang w:val="en-GB" w:eastAsia="es-ES"/>
        </w:rPr>
        <w:t>0.004</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SE</w:t>
      </w:r>
      <w:r w:rsidR="00E46A0C" w:rsidRPr="00992F90">
        <w:rPr>
          <w:rFonts w:eastAsia="Times New Roman" w:cs="Times New Roman"/>
          <w:color w:val="000000" w:themeColor="text1"/>
          <w:sz w:val="24"/>
          <w:szCs w:val="24"/>
          <w:lang w:val="en-GB" w:eastAsia="es-ES"/>
        </w:rPr>
        <w:t xml:space="preserve"> = 0.016, </w:t>
      </w:r>
      <w:r w:rsidR="00E46A0C" w:rsidRPr="00992F90">
        <w:rPr>
          <w:rFonts w:eastAsia="Times New Roman" w:cs="Times New Roman"/>
          <w:i/>
          <w:color w:val="000000" w:themeColor="text1"/>
          <w:sz w:val="24"/>
          <w:szCs w:val="24"/>
          <w:lang w:val="en-GB" w:eastAsia="es-ES"/>
        </w:rPr>
        <w:t>t</w:t>
      </w:r>
      <w:r w:rsidR="00E46A0C" w:rsidRPr="00992F90">
        <w:rPr>
          <w:rFonts w:eastAsia="Times New Roman" w:cs="Times New Roman"/>
          <w:color w:val="000000" w:themeColor="text1"/>
          <w:sz w:val="24"/>
          <w:szCs w:val="24"/>
          <w:lang w:val="en-GB" w:eastAsia="es-ES"/>
        </w:rPr>
        <w:t xml:space="preserve"> =</w:t>
      </w:r>
      <w:r w:rsidR="0019236D" w:rsidRPr="00992F90">
        <w:rPr>
          <w:rFonts w:eastAsia="Times New Roman" w:cs="Times New Roman"/>
          <w:color w:val="000000" w:themeColor="text1"/>
          <w:sz w:val="24"/>
          <w:szCs w:val="24"/>
          <w:lang w:val="en-GB" w:eastAsia="es-ES"/>
        </w:rPr>
        <w:t>0.251</w:t>
      </w:r>
      <w:r w:rsidR="00E46A0C" w:rsidRPr="00992F90">
        <w:rPr>
          <w:rFonts w:eastAsia="Times New Roman" w:cs="Times New Roman"/>
          <w:color w:val="000000" w:themeColor="text1"/>
          <w:sz w:val="24"/>
          <w:szCs w:val="24"/>
          <w:lang w:val="en-GB" w:eastAsia="es-ES"/>
        </w:rPr>
        <w:t xml:space="preserve">) nor was there a significant three-way interaction (β = </w:t>
      </w:r>
      <w:r w:rsidR="00B31DD3" w:rsidRPr="00992F90">
        <w:rPr>
          <w:rFonts w:eastAsia="Times New Roman" w:cs="Times New Roman"/>
          <w:color w:val="000000" w:themeColor="text1"/>
          <w:sz w:val="24"/>
          <w:szCs w:val="24"/>
          <w:lang w:val="en-GB" w:eastAsia="es-ES"/>
        </w:rPr>
        <w:t>0</w:t>
      </w:r>
      <w:r w:rsidR="0019236D" w:rsidRPr="00992F90">
        <w:rPr>
          <w:rFonts w:eastAsia="Times New Roman" w:cs="Times New Roman"/>
          <w:color w:val="000000" w:themeColor="text1"/>
          <w:sz w:val="24"/>
          <w:szCs w:val="24"/>
          <w:lang w:val="en-GB" w:eastAsia="es-ES"/>
        </w:rPr>
        <w:t>.022</w:t>
      </w:r>
      <w:r w:rsidR="00E46A0C" w:rsidRPr="00992F90">
        <w:rPr>
          <w:rFonts w:eastAsia="Times New Roman" w:cs="Times New Roman"/>
          <w:color w:val="000000" w:themeColor="text1"/>
          <w:sz w:val="24"/>
          <w:szCs w:val="24"/>
          <w:lang w:val="en-GB" w:eastAsia="es-ES"/>
        </w:rPr>
        <w:t xml:space="preserve">, </w:t>
      </w:r>
      <w:r w:rsidR="00E46A0C" w:rsidRPr="00992F90">
        <w:rPr>
          <w:rFonts w:eastAsia="Times New Roman" w:cs="Times New Roman"/>
          <w:i/>
          <w:color w:val="000000" w:themeColor="text1"/>
          <w:sz w:val="24"/>
          <w:szCs w:val="24"/>
          <w:lang w:val="en-GB" w:eastAsia="es-ES"/>
        </w:rPr>
        <w:t>SE</w:t>
      </w:r>
      <w:r w:rsidR="00E46A0C" w:rsidRPr="00992F90">
        <w:rPr>
          <w:rFonts w:eastAsia="Times New Roman" w:cs="Times New Roman"/>
          <w:color w:val="000000" w:themeColor="text1"/>
          <w:sz w:val="24"/>
          <w:szCs w:val="24"/>
          <w:lang w:val="en-GB" w:eastAsia="es-ES"/>
        </w:rPr>
        <w:t xml:space="preserve"> = 0.013, </w:t>
      </w:r>
      <w:r w:rsidR="00E46A0C" w:rsidRPr="00992F90">
        <w:rPr>
          <w:rFonts w:eastAsia="Times New Roman" w:cs="Times New Roman"/>
          <w:i/>
          <w:color w:val="000000" w:themeColor="text1"/>
          <w:sz w:val="24"/>
          <w:szCs w:val="24"/>
          <w:lang w:val="en-GB" w:eastAsia="es-ES"/>
        </w:rPr>
        <w:t>t</w:t>
      </w:r>
      <w:r w:rsidR="0019236D" w:rsidRPr="00992F90">
        <w:rPr>
          <w:rFonts w:eastAsia="Times New Roman" w:cs="Times New Roman"/>
          <w:color w:val="000000" w:themeColor="text1"/>
          <w:sz w:val="24"/>
          <w:szCs w:val="24"/>
          <w:lang w:val="en-GB" w:eastAsia="es-ES"/>
        </w:rPr>
        <w:t xml:space="preserve"> = 1.663</w:t>
      </w:r>
      <w:r w:rsidR="00ED510D" w:rsidRPr="00992F90">
        <w:rPr>
          <w:rFonts w:eastAsia="Times New Roman" w:cs="Times New Roman"/>
          <w:color w:val="000000" w:themeColor="text1"/>
          <w:sz w:val="24"/>
          <w:szCs w:val="24"/>
          <w:lang w:val="en-GB" w:eastAsia="es-ES"/>
        </w:rPr>
        <w:t>). There was no main effect of or an</w:t>
      </w:r>
      <w:r w:rsidR="00E46A0C" w:rsidRPr="00992F90">
        <w:rPr>
          <w:rFonts w:eastAsia="Times New Roman" w:cs="Times New Roman"/>
          <w:color w:val="000000" w:themeColor="text1"/>
          <w:sz w:val="24"/>
          <w:szCs w:val="24"/>
          <w:lang w:val="en-GB" w:eastAsia="es-ES"/>
        </w:rPr>
        <w:t xml:space="preserve"> interaction with session order (</w:t>
      </w:r>
      <w:r w:rsidR="00E46A0C" w:rsidRPr="00992F90">
        <w:rPr>
          <w:rFonts w:eastAsia="Times New Roman" w:cs="Times New Roman"/>
          <w:i/>
          <w:color w:val="000000" w:themeColor="text1"/>
          <w:sz w:val="24"/>
          <w:szCs w:val="24"/>
          <w:lang w:val="en-GB" w:eastAsia="es-ES"/>
        </w:rPr>
        <w:t>t</w:t>
      </w:r>
      <w:r w:rsidR="00E46A0C" w:rsidRPr="00992F90">
        <w:rPr>
          <w:rFonts w:eastAsia="Times New Roman" w:cs="Times New Roman"/>
          <w:color w:val="000000" w:themeColor="text1"/>
          <w:sz w:val="24"/>
          <w:szCs w:val="24"/>
          <w:lang w:val="en-GB" w:eastAsia="es-ES"/>
        </w:rPr>
        <w:t>s &lt; 1). The best model was the model including main effects of language</w:t>
      </w:r>
      <w:r w:rsidR="00FA5A16" w:rsidRPr="00992F90">
        <w:rPr>
          <w:rFonts w:eastAsia="Times New Roman" w:cs="Times New Roman"/>
          <w:color w:val="000000" w:themeColor="text1"/>
          <w:sz w:val="24"/>
          <w:szCs w:val="24"/>
          <w:lang w:val="en-GB" w:eastAsia="es-ES"/>
        </w:rPr>
        <w:t>, task,</w:t>
      </w:r>
      <w:r w:rsidR="00E46A0C" w:rsidRPr="00992F90">
        <w:rPr>
          <w:rFonts w:eastAsia="Times New Roman" w:cs="Times New Roman"/>
          <w:color w:val="000000" w:themeColor="text1"/>
          <w:sz w:val="24"/>
          <w:szCs w:val="24"/>
          <w:lang w:val="en-GB" w:eastAsia="es-ES"/>
        </w:rPr>
        <w:t xml:space="preserve"> and trial type; removal of </w:t>
      </w:r>
      <w:r w:rsidR="00C87834" w:rsidRPr="00992F90">
        <w:rPr>
          <w:rFonts w:eastAsia="Times New Roman" w:cs="Times New Roman"/>
          <w:color w:val="000000" w:themeColor="text1"/>
          <w:sz w:val="24"/>
          <w:szCs w:val="24"/>
          <w:lang w:val="en-GB" w:eastAsia="es-ES"/>
        </w:rPr>
        <w:t>any of these effects</w:t>
      </w:r>
      <w:r w:rsidR="00E46A0C" w:rsidRPr="00992F90">
        <w:rPr>
          <w:rFonts w:eastAsia="Times New Roman" w:cs="Times New Roman"/>
          <w:color w:val="000000" w:themeColor="text1"/>
          <w:sz w:val="24"/>
          <w:szCs w:val="24"/>
          <w:lang w:val="en-GB" w:eastAsia="es-ES"/>
        </w:rPr>
        <w:t xml:space="preserve"> led to a significantly worse model.</w:t>
      </w:r>
    </w:p>
    <w:p w:rsidR="004B3079" w:rsidRPr="00992F90" w:rsidRDefault="004B3079" w:rsidP="0046716F">
      <w:pPr>
        <w:spacing w:after="0" w:line="360" w:lineRule="auto"/>
        <w:ind w:firstLine="708"/>
        <w:rPr>
          <w:rFonts w:eastAsia="Times New Roman" w:cs="Times New Roman"/>
          <w:color w:val="000000" w:themeColor="text1"/>
          <w:sz w:val="24"/>
          <w:szCs w:val="24"/>
          <w:lang w:val="en-GB" w:eastAsia="es-ES"/>
        </w:rPr>
      </w:pPr>
    </w:p>
    <w:p w:rsidR="006D4DBF" w:rsidRPr="00992F90" w:rsidRDefault="007B34EC" w:rsidP="00A35AB0">
      <w:pPr>
        <w:spacing w:after="0" w:line="360" w:lineRule="auto"/>
        <w:rPr>
          <w:rFonts w:eastAsia="Times New Roman" w:cs="Times New Roman"/>
          <w:sz w:val="24"/>
          <w:szCs w:val="24"/>
          <w:lang w:val="en-GB" w:eastAsia="es-ES"/>
        </w:rPr>
      </w:pPr>
      <w:r w:rsidRPr="00992F90">
        <w:rPr>
          <w:rFonts w:eastAsia="Times New Roman" w:cs="Times New Roman"/>
          <w:noProof/>
          <w:sz w:val="24"/>
          <w:szCs w:val="24"/>
          <w:lang w:val="en-GB" w:eastAsia="en-GB"/>
        </w:rPr>
        <w:drawing>
          <wp:inline distT="0" distB="0" distL="0" distR="0" wp14:anchorId="373789F4" wp14:editId="68B438C5">
            <wp:extent cx="5400040" cy="2562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562860"/>
                    </a:xfrm>
                    <a:prstGeom prst="rect">
                      <a:avLst/>
                    </a:prstGeom>
                  </pic:spPr>
                </pic:pic>
              </a:graphicData>
            </a:graphic>
          </wp:inline>
        </w:drawing>
      </w:r>
    </w:p>
    <w:p w:rsidR="00A35AB0" w:rsidRPr="00992F90" w:rsidRDefault="00764D7F" w:rsidP="00A35AB0">
      <w:pPr>
        <w:spacing w:after="0" w:line="360" w:lineRule="auto"/>
        <w:rPr>
          <w:rFonts w:eastAsia="Times New Roman" w:cs="Times New Roman"/>
          <w:color w:val="FF0000"/>
          <w:sz w:val="24"/>
          <w:szCs w:val="24"/>
          <w:lang w:val="en-GB" w:eastAsia="es-ES"/>
        </w:rPr>
      </w:pPr>
      <w:r w:rsidRPr="00992F90">
        <w:rPr>
          <w:rFonts w:eastAsia="Times New Roman" w:cs="Times New Roman"/>
          <w:i/>
          <w:color w:val="000000" w:themeColor="text1"/>
          <w:sz w:val="24"/>
          <w:szCs w:val="24"/>
          <w:lang w:val="en-GB" w:eastAsia="es-ES"/>
        </w:rPr>
        <w:t xml:space="preserve">Figure </w:t>
      </w:r>
      <w:r w:rsidR="00412A41" w:rsidRPr="00992F90">
        <w:rPr>
          <w:rFonts w:eastAsia="Times New Roman" w:cs="Times New Roman"/>
          <w:i/>
          <w:color w:val="000000" w:themeColor="text1"/>
          <w:sz w:val="24"/>
          <w:szCs w:val="24"/>
          <w:lang w:val="en-GB" w:eastAsia="es-ES"/>
        </w:rPr>
        <w:t>3</w:t>
      </w:r>
      <w:r w:rsidR="00A35AB0" w:rsidRPr="00992F90">
        <w:rPr>
          <w:rFonts w:eastAsia="Times New Roman" w:cs="Times New Roman"/>
          <w:i/>
          <w:color w:val="000000" w:themeColor="text1"/>
          <w:sz w:val="24"/>
          <w:szCs w:val="24"/>
          <w:lang w:val="en-GB" w:eastAsia="es-ES"/>
        </w:rPr>
        <w:t xml:space="preserve">. </w:t>
      </w:r>
      <w:r w:rsidR="00A35AB0" w:rsidRPr="00992F90">
        <w:rPr>
          <w:rFonts w:eastAsia="Times New Roman" w:cs="Times New Roman"/>
          <w:color w:val="000000" w:themeColor="text1"/>
          <w:sz w:val="24"/>
          <w:szCs w:val="24"/>
          <w:lang w:val="en-GB" w:eastAsia="es-ES"/>
        </w:rPr>
        <w:t xml:space="preserve"> Violin plots showing the distribution of the RTs </w:t>
      </w:r>
      <w:r w:rsidR="00E93FE5" w:rsidRPr="00992F90">
        <w:rPr>
          <w:rFonts w:eastAsia="Times New Roman" w:cs="Times New Roman"/>
          <w:color w:val="000000" w:themeColor="text1"/>
          <w:sz w:val="24"/>
          <w:szCs w:val="24"/>
          <w:lang w:val="en-GB" w:eastAsia="es-ES"/>
        </w:rPr>
        <w:t>in Basque (left panel</w:t>
      </w:r>
      <w:r w:rsidR="001C1B4A" w:rsidRPr="00992F90">
        <w:rPr>
          <w:rFonts w:eastAsia="Times New Roman" w:cs="Times New Roman"/>
          <w:color w:val="000000" w:themeColor="text1"/>
          <w:sz w:val="24"/>
          <w:szCs w:val="24"/>
          <w:lang w:val="en-GB" w:eastAsia="es-ES"/>
        </w:rPr>
        <w:t>) and Spanish (right panel). For each</w:t>
      </w:r>
      <w:r w:rsidR="00E93FE5" w:rsidRPr="00992F90">
        <w:rPr>
          <w:rFonts w:eastAsia="Times New Roman" w:cs="Times New Roman"/>
          <w:color w:val="000000" w:themeColor="text1"/>
          <w:sz w:val="24"/>
          <w:szCs w:val="24"/>
          <w:lang w:val="en-GB" w:eastAsia="es-ES"/>
        </w:rPr>
        <w:t xml:space="preserve"> language, </w:t>
      </w:r>
      <w:r w:rsidR="00A75FC9" w:rsidRPr="00992F90">
        <w:rPr>
          <w:rFonts w:eastAsia="Times New Roman" w:cs="Times New Roman"/>
          <w:color w:val="000000" w:themeColor="text1"/>
          <w:sz w:val="24"/>
          <w:szCs w:val="24"/>
          <w:lang w:val="en-GB" w:eastAsia="es-ES"/>
        </w:rPr>
        <w:t xml:space="preserve">the three </w:t>
      </w:r>
      <w:r w:rsidR="00A75FC9" w:rsidRPr="00992F90">
        <w:rPr>
          <w:rFonts w:eastAsia="Times New Roman" w:cs="Times New Roman"/>
          <w:sz w:val="24"/>
          <w:szCs w:val="24"/>
          <w:lang w:val="en-GB" w:eastAsia="es-ES"/>
        </w:rPr>
        <w:t>trial type</w:t>
      </w:r>
      <w:r w:rsidR="004B3079" w:rsidRPr="00992F90">
        <w:rPr>
          <w:rFonts w:eastAsia="Times New Roman" w:cs="Times New Roman"/>
          <w:sz w:val="24"/>
          <w:szCs w:val="24"/>
          <w:lang w:val="en-GB" w:eastAsia="es-ES"/>
        </w:rPr>
        <w:t>s</w:t>
      </w:r>
      <w:r w:rsidR="00A75FC9" w:rsidRPr="00992F90">
        <w:rPr>
          <w:rFonts w:eastAsia="Times New Roman" w:cs="Times New Roman"/>
          <w:sz w:val="24"/>
          <w:szCs w:val="24"/>
          <w:lang w:val="en-GB" w:eastAsia="es-ES"/>
        </w:rPr>
        <w:t xml:space="preserve"> (blocked, non-switch, and switch trials) are shown for </w:t>
      </w:r>
      <w:r w:rsidR="00A35AB0" w:rsidRPr="00992F90">
        <w:rPr>
          <w:rFonts w:eastAsia="Times New Roman" w:cs="Times New Roman"/>
          <w:color w:val="000000" w:themeColor="text1"/>
          <w:sz w:val="24"/>
          <w:szCs w:val="24"/>
          <w:lang w:val="en-GB" w:eastAsia="es-ES"/>
        </w:rPr>
        <w:t>the cued (</w:t>
      </w:r>
      <w:r w:rsidR="0057691B" w:rsidRPr="00992F90">
        <w:rPr>
          <w:rFonts w:eastAsia="Times New Roman" w:cs="Times New Roman"/>
          <w:color w:val="000000" w:themeColor="text1"/>
          <w:sz w:val="24"/>
          <w:szCs w:val="24"/>
          <w:lang w:val="en-GB" w:eastAsia="es-ES"/>
        </w:rPr>
        <w:t xml:space="preserve">left) and voluntary </w:t>
      </w:r>
      <w:r w:rsidR="0057691B" w:rsidRPr="00992F90">
        <w:rPr>
          <w:rFonts w:eastAsia="Times New Roman" w:cs="Times New Roman"/>
          <w:sz w:val="24"/>
          <w:szCs w:val="24"/>
          <w:lang w:val="en-GB" w:eastAsia="es-ES"/>
        </w:rPr>
        <w:t xml:space="preserve">(right) </w:t>
      </w:r>
      <w:r w:rsidR="00A75FC9" w:rsidRPr="00992F90">
        <w:rPr>
          <w:rFonts w:eastAsia="Times New Roman" w:cs="Times New Roman"/>
          <w:sz w:val="24"/>
          <w:szCs w:val="24"/>
          <w:lang w:val="en-GB" w:eastAsia="es-ES"/>
        </w:rPr>
        <w:t>task</w:t>
      </w:r>
      <w:r w:rsidR="00A35AB0" w:rsidRPr="00992F90">
        <w:rPr>
          <w:rFonts w:eastAsia="Times New Roman" w:cs="Times New Roman"/>
          <w:sz w:val="24"/>
          <w:szCs w:val="24"/>
          <w:lang w:val="en-GB" w:eastAsia="es-ES"/>
        </w:rPr>
        <w:t>. The boxplot shows the interquartile range, the thin black line the 95% confidence interval. The median is indicated by th</w:t>
      </w:r>
      <w:r w:rsidR="0057691B" w:rsidRPr="00992F90">
        <w:rPr>
          <w:rFonts w:eastAsia="Times New Roman" w:cs="Times New Roman"/>
          <w:sz w:val="24"/>
          <w:szCs w:val="24"/>
          <w:lang w:val="en-GB" w:eastAsia="es-ES"/>
        </w:rPr>
        <w:t>e thin black line while the grey</w:t>
      </w:r>
      <w:r w:rsidR="00A35AB0" w:rsidRPr="00992F90">
        <w:rPr>
          <w:rFonts w:eastAsia="Times New Roman" w:cs="Times New Roman"/>
          <w:sz w:val="24"/>
          <w:szCs w:val="24"/>
          <w:lang w:val="en-GB" w:eastAsia="es-ES"/>
        </w:rPr>
        <w:t xml:space="preserve"> dot represents the </w:t>
      </w:r>
      <w:r w:rsidR="001C1B4A" w:rsidRPr="00992F90">
        <w:rPr>
          <w:rFonts w:eastAsia="Times New Roman" w:cs="Times New Roman"/>
          <w:sz w:val="24"/>
          <w:szCs w:val="24"/>
          <w:lang w:val="en-GB" w:eastAsia="es-ES"/>
        </w:rPr>
        <w:t>mean</w:t>
      </w:r>
      <w:r w:rsidR="00A35AB0" w:rsidRPr="00992F90">
        <w:rPr>
          <w:rFonts w:eastAsia="Times New Roman" w:cs="Times New Roman"/>
          <w:sz w:val="24"/>
          <w:szCs w:val="24"/>
          <w:lang w:val="en-GB" w:eastAsia="es-ES"/>
        </w:rPr>
        <w:t>.</w:t>
      </w:r>
      <w:r w:rsidR="00725FFD" w:rsidRPr="00992F90">
        <w:rPr>
          <w:rFonts w:eastAsia="Times New Roman" w:cs="Times New Roman"/>
          <w:sz w:val="24"/>
          <w:szCs w:val="24"/>
          <w:lang w:val="en-GB" w:eastAsia="es-ES"/>
        </w:rPr>
        <w:t xml:space="preserve"> </w:t>
      </w:r>
    </w:p>
    <w:p w:rsidR="00895C01" w:rsidRPr="00992F90" w:rsidRDefault="00895C01" w:rsidP="00A35AB0">
      <w:pPr>
        <w:spacing w:after="0" w:line="360" w:lineRule="auto"/>
        <w:rPr>
          <w:rFonts w:eastAsia="Times New Roman" w:cs="Times New Roman"/>
          <w:sz w:val="24"/>
          <w:szCs w:val="24"/>
          <w:lang w:val="en-GB" w:eastAsia="es-ES"/>
        </w:rPr>
      </w:pPr>
    </w:p>
    <w:p w:rsidR="005A5DA4" w:rsidRPr="00992F90" w:rsidRDefault="00E73809" w:rsidP="002F0648">
      <w:pPr>
        <w:spacing w:line="360" w:lineRule="auto"/>
        <w:rPr>
          <w:b/>
          <w:sz w:val="24"/>
          <w:szCs w:val="24"/>
          <w:lang w:val="en-GB"/>
        </w:rPr>
      </w:pPr>
      <w:r w:rsidRPr="00992F90">
        <w:rPr>
          <w:b/>
          <w:sz w:val="24"/>
          <w:szCs w:val="24"/>
          <w:lang w:val="en-GB"/>
        </w:rPr>
        <w:lastRenderedPageBreak/>
        <w:t>Discussion</w:t>
      </w:r>
    </w:p>
    <w:p w:rsidR="00090015" w:rsidRPr="00992F90" w:rsidRDefault="00764D7F" w:rsidP="00E73809">
      <w:pPr>
        <w:spacing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Experiment 2 showed that</w:t>
      </w:r>
      <w:r w:rsidR="00266A81" w:rsidRPr="00992F90">
        <w:rPr>
          <w:rFonts w:eastAsia="Times New Roman" w:cs="Times New Roman"/>
          <w:sz w:val="24"/>
          <w:szCs w:val="24"/>
          <w:lang w:val="en-GB" w:eastAsia="es-ES"/>
        </w:rPr>
        <w:t xml:space="preserve"> voluntary and cued switching tasks yi</w:t>
      </w:r>
      <w:r w:rsidRPr="00992F90">
        <w:rPr>
          <w:rFonts w:eastAsia="Times New Roman" w:cs="Times New Roman"/>
          <w:sz w:val="24"/>
          <w:szCs w:val="24"/>
          <w:lang w:val="en-GB" w:eastAsia="es-ES"/>
        </w:rPr>
        <w:t>eld</w:t>
      </w:r>
      <w:r w:rsidR="003C71F6" w:rsidRPr="00992F90">
        <w:rPr>
          <w:rFonts w:eastAsia="Times New Roman" w:cs="Times New Roman"/>
          <w:sz w:val="24"/>
          <w:szCs w:val="24"/>
          <w:lang w:val="en-GB" w:eastAsia="es-ES"/>
        </w:rPr>
        <w:t>ed</w:t>
      </w:r>
      <w:r w:rsidR="00C179EB" w:rsidRPr="00992F90">
        <w:rPr>
          <w:rFonts w:eastAsia="Times New Roman" w:cs="Times New Roman"/>
          <w:sz w:val="24"/>
          <w:szCs w:val="24"/>
          <w:lang w:val="en-GB" w:eastAsia="es-ES"/>
        </w:rPr>
        <w:t xml:space="preserve"> comparable switching costs. In contrast</w:t>
      </w:r>
      <w:r w:rsidRPr="00992F90">
        <w:rPr>
          <w:rFonts w:eastAsia="Times New Roman" w:cs="Times New Roman"/>
          <w:sz w:val="24"/>
          <w:szCs w:val="24"/>
          <w:lang w:val="en-GB" w:eastAsia="es-ES"/>
        </w:rPr>
        <w:t>, mixing effects differ</w:t>
      </w:r>
      <w:r w:rsidR="00EA1FE7" w:rsidRPr="00992F90">
        <w:rPr>
          <w:rFonts w:eastAsia="Times New Roman" w:cs="Times New Roman"/>
          <w:sz w:val="24"/>
          <w:szCs w:val="24"/>
          <w:lang w:val="en-GB" w:eastAsia="es-ES"/>
        </w:rPr>
        <w:t>ed</w:t>
      </w:r>
      <w:r w:rsidRPr="00992F90">
        <w:rPr>
          <w:rFonts w:eastAsia="Times New Roman" w:cs="Times New Roman"/>
          <w:sz w:val="24"/>
          <w:szCs w:val="24"/>
          <w:lang w:val="en-GB" w:eastAsia="es-ES"/>
        </w:rPr>
        <w:t xml:space="preserve"> between the two task conditions</w:t>
      </w:r>
      <w:r w:rsidR="001C1B4A" w:rsidRPr="00992F90">
        <w:rPr>
          <w:rFonts w:eastAsia="Times New Roman" w:cs="Times New Roman"/>
          <w:sz w:val="24"/>
          <w:szCs w:val="24"/>
          <w:lang w:val="en-GB" w:eastAsia="es-ES"/>
        </w:rPr>
        <w:t>,</w:t>
      </w:r>
      <w:r w:rsidRPr="00992F90">
        <w:rPr>
          <w:rFonts w:eastAsia="Times New Roman" w:cs="Times New Roman"/>
          <w:sz w:val="24"/>
          <w:szCs w:val="24"/>
          <w:lang w:val="en-GB" w:eastAsia="es-ES"/>
        </w:rPr>
        <w:t xml:space="preserve"> with </w:t>
      </w:r>
      <w:r w:rsidR="00C179EB" w:rsidRPr="00992F90">
        <w:rPr>
          <w:rFonts w:eastAsia="Times New Roman" w:cs="Times New Roman"/>
          <w:sz w:val="24"/>
          <w:szCs w:val="24"/>
          <w:lang w:val="en-GB" w:eastAsia="es-ES"/>
        </w:rPr>
        <w:t>a mixing benefit</w:t>
      </w:r>
      <w:r w:rsidRPr="00992F90">
        <w:rPr>
          <w:rFonts w:eastAsia="Times New Roman" w:cs="Times New Roman"/>
          <w:sz w:val="24"/>
          <w:szCs w:val="24"/>
          <w:lang w:val="en-GB" w:eastAsia="es-ES"/>
        </w:rPr>
        <w:t xml:space="preserve"> during voluntary switching and a mixing cost during cued switching. </w:t>
      </w:r>
      <w:r w:rsidR="003C71F6" w:rsidRPr="00992F90">
        <w:rPr>
          <w:rFonts w:eastAsia="Times New Roman" w:cs="Times New Roman"/>
          <w:sz w:val="24"/>
          <w:szCs w:val="24"/>
          <w:lang w:val="en-GB" w:eastAsia="es-ES"/>
        </w:rPr>
        <w:t xml:space="preserve">Similar to Experiment 1, there were no interactions with language. Furthermore, the voluntary mixed condition </w:t>
      </w:r>
      <w:r w:rsidR="00EA1FE7" w:rsidRPr="00992F90">
        <w:rPr>
          <w:rFonts w:eastAsia="Times New Roman" w:cs="Times New Roman"/>
          <w:sz w:val="24"/>
          <w:szCs w:val="24"/>
          <w:lang w:val="en-GB" w:eastAsia="es-ES"/>
        </w:rPr>
        <w:t>produced faster response times</w:t>
      </w:r>
      <w:r w:rsidR="003C71F6" w:rsidRPr="00992F90">
        <w:rPr>
          <w:rFonts w:eastAsia="Times New Roman" w:cs="Times New Roman"/>
          <w:sz w:val="24"/>
          <w:szCs w:val="24"/>
          <w:lang w:val="en-GB" w:eastAsia="es-ES"/>
        </w:rPr>
        <w:t xml:space="preserve"> than the cued mixed condition. Contrary to previous studies (e.g., Kleinman &amp; Gollan, 2016), no effects of task order were observed. However, in our study, the cued and voluntary tasks were completed on separate days, which </w:t>
      </w:r>
      <w:r w:rsidR="0049000A" w:rsidRPr="00992F90">
        <w:rPr>
          <w:rFonts w:eastAsia="Times New Roman" w:cs="Times New Roman"/>
          <w:sz w:val="24"/>
          <w:szCs w:val="24"/>
          <w:lang w:val="en-GB" w:eastAsia="es-ES"/>
        </w:rPr>
        <w:t>may have minimised</w:t>
      </w:r>
      <w:r w:rsidR="003C71F6" w:rsidRPr="00992F90">
        <w:rPr>
          <w:rFonts w:eastAsia="Times New Roman" w:cs="Times New Roman"/>
          <w:sz w:val="24"/>
          <w:szCs w:val="24"/>
          <w:lang w:val="en-GB" w:eastAsia="es-ES"/>
        </w:rPr>
        <w:t xml:space="preserve"> order effects.</w:t>
      </w:r>
      <w:r w:rsidR="0049000A" w:rsidRPr="00992F90">
        <w:rPr>
          <w:rFonts w:eastAsia="Times New Roman" w:cs="Times New Roman"/>
          <w:sz w:val="24"/>
          <w:szCs w:val="24"/>
          <w:lang w:val="en-GB" w:eastAsia="es-ES"/>
        </w:rPr>
        <w:t xml:space="preserve"> </w:t>
      </w:r>
    </w:p>
    <w:p w:rsidR="003C71F6" w:rsidRPr="00992F90" w:rsidRDefault="00090015" w:rsidP="004B3079">
      <w:pPr>
        <w:spacing w:after="0" w:line="360" w:lineRule="auto"/>
        <w:ind w:firstLine="709"/>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T</w:t>
      </w:r>
      <w:r w:rsidR="006D33BC" w:rsidRPr="00992F90">
        <w:rPr>
          <w:rFonts w:eastAsia="Times New Roman" w:cs="Times New Roman"/>
          <w:color w:val="000000" w:themeColor="text1"/>
          <w:sz w:val="24"/>
          <w:szCs w:val="24"/>
          <w:lang w:val="en-GB" w:eastAsia="es-ES"/>
        </w:rPr>
        <w:t>here are several differences between cued and voluntary switching tasks that hinder a direct comparison of overall RTs and switching costs between the two tasks. As previously shown, switch</w:t>
      </w:r>
      <w:r w:rsidR="00A150E3" w:rsidRPr="00992F90">
        <w:rPr>
          <w:rFonts w:eastAsia="Times New Roman" w:cs="Times New Roman"/>
          <w:color w:val="000000" w:themeColor="text1"/>
          <w:sz w:val="24"/>
          <w:szCs w:val="24"/>
          <w:lang w:val="en-GB" w:eastAsia="es-ES"/>
        </w:rPr>
        <w:t>ing</w:t>
      </w:r>
      <w:r w:rsidR="006D33BC" w:rsidRPr="00992F90">
        <w:rPr>
          <w:rFonts w:eastAsia="Times New Roman" w:cs="Times New Roman"/>
          <w:color w:val="000000" w:themeColor="text1"/>
          <w:sz w:val="24"/>
          <w:szCs w:val="24"/>
          <w:lang w:val="en-GB" w:eastAsia="es-ES"/>
        </w:rPr>
        <w:t xml:space="preserve"> costs in language and task switching can depend on various</w:t>
      </w:r>
      <w:r w:rsidR="00AB42F6" w:rsidRPr="00992F90">
        <w:rPr>
          <w:rFonts w:eastAsia="Times New Roman" w:cs="Times New Roman"/>
          <w:color w:val="000000" w:themeColor="text1"/>
          <w:sz w:val="24"/>
          <w:szCs w:val="24"/>
          <w:lang w:val="en-GB" w:eastAsia="es-ES"/>
        </w:rPr>
        <w:t xml:space="preserve"> task-related features (cf.</w:t>
      </w:r>
      <w:r w:rsidR="006D33BC" w:rsidRPr="00992F90">
        <w:rPr>
          <w:rFonts w:eastAsia="Times New Roman" w:cs="Times New Roman"/>
          <w:color w:val="000000" w:themeColor="text1"/>
          <w:sz w:val="24"/>
          <w:szCs w:val="24"/>
          <w:lang w:val="en-GB" w:eastAsia="es-ES"/>
        </w:rPr>
        <w:t xml:space="preserve"> </w:t>
      </w:r>
      <w:r w:rsidR="006D33BC" w:rsidRPr="00992F90">
        <w:rPr>
          <w:color w:val="000000" w:themeColor="text1"/>
          <w:sz w:val="24"/>
          <w:szCs w:val="24"/>
          <w:lang w:val="en-GB"/>
        </w:rPr>
        <w:t>Declerck, Grainger, Koch, &amp; Philipp, 2017).</w:t>
      </w:r>
      <w:r w:rsidR="006D33BC" w:rsidRPr="00992F90">
        <w:rPr>
          <w:rFonts w:eastAsia="Times New Roman" w:cs="Times New Roman"/>
          <w:color w:val="000000" w:themeColor="text1"/>
          <w:sz w:val="24"/>
          <w:szCs w:val="24"/>
          <w:lang w:val="en-GB" w:eastAsia="es-ES"/>
        </w:rPr>
        <w:t xml:space="preserve"> </w:t>
      </w:r>
      <w:r w:rsidR="00A150E3" w:rsidRPr="00992F90">
        <w:rPr>
          <w:rFonts w:eastAsia="Times New Roman" w:cs="Times New Roman"/>
          <w:color w:val="000000" w:themeColor="text1"/>
          <w:sz w:val="24"/>
          <w:szCs w:val="24"/>
          <w:lang w:val="en-GB" w:eastAsia="es-ES"/>
        </w:rPr>
        <w:t>For example, w</w:t>
      </w:r>
      <w:r w:rsidR="00581677" w:rsidRPr="00992F90">
        <w:rPr>
          <w:rFonts w:eastAsia="Times New Roman" w:cs="Times New Roman"/>
          <w:color w:val="000000" w:themeColor="text1"/>
          <w:sz w:val="24"/>
          <w:szCs w:val="24"/>
          <w:lang w:val="en-GB" w:eastAsia="es-ES"/>
        </w:rPr>
        <w:t>e</w:t>
      </w:r>
      <w:r w:rsidR="006D33BC" w:rsidRPr="00992F90">
        <w:rPr>
          <w:rFonts w:eastAsia="Times New Roman" w:cs="Times New Roman"/>
          <w:color w:val="000000" w:themeColor="text1"/>
          <w:sz w:val="24"/>
          <w:szCs w:val="24"/>
          <w:lang w:val="en-GB" w:eastAsia="es-ES"/>
        </w:rPr>
        <w:t xml:space="preserve"> used different stimuli in the cued and voluntary tasks. </w:t>
      </w:r>
      <w:r w:rsidR="00A150E3" w:rsidRPr="00992F90">
        <w:rPr>
          <w:rFonts w:eastAsia="Times New Roman" w:cs="Times New Roman"/>
          <w:color w:val="000000" w:themeColor="text1"/>
          <w:sz w:val="24"/>
          <w:szCs w:val="24"/>
          <w:lang w:val="en-GB" w:eastAsia="es-ES"/>
        </w:rPr>
        <w:t xml:space="preserve">However, stimuli were comparable between the two tasks as they were matched on frequency and </w:t>
      </w:r>
      <w:r w:rsidR="00EA1FE7" w:rsidRPr="00992F90">
        <w:rPr>
          <w:rFonts w:eastAsia="Times New Roman" w:cs="Times New Roman"/>
          <w:color w:val="000000" w:themeColor="text1"/>
          <w:sz w:val="24"/>
          <w:szCs w:val="24"/>
          <w:lang w:val="en-GB" w:eastAsia="es-ES"/>
        </w:rPr>
        <w:t>length and showed similar RTs i</w:t>
      </w:r>
      <w:r w:rsidR="00A150E3" w:rsidRPr="00992F90">
        <w:rPr>
          <w:rFonts w:eastAsia="Times New Roman" w:cs="Times New Roman"/>
          <w:color w:val="000000" w:themeColor="text1"/>
          <w:sz w:val="24"/>
          <w:szCs w:val="24"/>
          <w:lang w:val="en-GB" w:eastAsia="es-ES"/>
        </w:rPr>
        <w:t>n the blocked conditions. Furthermore, using 30 stimuli per task minimised effects of individual stimuli and the models included</w:t>
      </w:r>
      <w:r w:rsidR="004B3079" w:rsidRPr="00992F90">
        <w:rPr>
          <w:rFonts w:eastAsia="Times New Roman" w:cs="Times New Roman"/>
          <w:color w:val="000000" w:themeColor="text1"/>
          <w:sz w:val="24"/>
          <w:szCs w:val="24"/>
          <w:lang w:val="en-GB" w:eastAsia="es-ES"/>
        </w:rPr>
        <w:t xml:space="preserve"> item</w:t>
      </w:r>
      <w:r w:rsidR="00A150E3" w:rsidRPr="00992F90">
        <w:rPr>
          <w:rFonts w:eastAsia="Times New Roman" w:cs="Times New Roman"/>
          <w:color w:val="000000" w:themeColor="text1"/>
          <w:sz w:val="24"/>
          <w:szCs w:val="24"/>
          <w:lang w:val="en-GB" w:eastAsia="es-ES"/>
        </w:rPr>
        <w:t xml:space="preserve"> slopes for trial type to take into account that different items may respond differently to trial type. </w:t>
      </w:r>
      <w:r w:rsidR="004B3079" w:rsidRPr="00992F90">
        <w:rPr>
          <w:rFonts w:eastAsia="Times New Roman" w:cs="Times New Roman"/>
          <w:color w:val="000000" w:themeColor="text1"/>
          <w:sz w:val="24"/>
          <w:szCs w:val="24"/>
          <w:lang w:val="en-GB" w:eastAsia="es-ES"/>
        </w:rPr>
        <w:t xml:space="preserve">Both in the current study as well as in previous studies, the cued and voluntary tasks differ in other aspects too (e.g., cue monitoring and the percentage of switch trials). </w:t>
      </w:r>
    </w:p>
    <w:p w:rsidR="004B3079" w:rsidRPr="00992F90" w:rsidRDefault="004B3079" w:rsidP="00A150E3">
      <w:pPr>
        <w:spacing w:after="0" w:line="360" w:lineRule="auto"/>
        <w:ind w:firstLine="709"/>
        <w:rPr>
          <w:rFonts w:eastAsia="Times New Roman" w:cs="Times New Roman"/>
          <w:color w:val="000000" w:themeColor="text1"/>
          <w:sz w:val="24"/>
          <w:szCs w:val="24"/>
          <w:lang w:val="en-GB" w:eastAsia="es-ES"/>
        </w:rPr>
      </w:pPr>
    </w:p>
    <w:p w:rsidR="005A5DA4" w:rsidRPr="00992F90" w:rsidRDefault="00AB42F6" w:rsidP="002F0648">
      <w:pPr>
        <w:spacing w:line="360" w:lineRule="auto"/>
        <w:rPr>
          <w:b/>
          <w:sz w:val="28"/>
          <w:szCs w:val="28"/>
          <w:lang w:val="en-GB"/>
        </w:rPr>
      </w:pPr>
      <w:r w:rsidRPr="00992F90">
        <w:rPr>
          <w:b/>
          <w:sz w:val="28"/>
          <w:szCs w:val="28"/>
          <w:lang w:val="en-GB"/>
        </w:rPr>
        <w:t>Examining participant-</w:t>
      </w:r>
      <w:r w:rsidR="00CD1E01" w:rsidRPr="00992F90">
        <w:rPr>
          <w:b/>
          <w:sz w:val="28"/>
          <w:szCs w:val="28"/>
          <w:lang w:val="en-GB"/>
        </w:rPr>
        <w:t>related</w:t>
      </w:r>
      <w:r w:rsidRPr="00992F90">
        <w:rPr>
          <w:b/>
          <w:sz w:val="28"/>
          <w:szCs w:val="28"/>
          <w:lang w:val="en-GB"/>
        </w:rPr>
        <w:t xml:space="preserve"> and item-related factors that could affect voluntary language mixing and switching</w:t>
      </w:r>
    </w:p>
    <w:p w:rsidR="007D34DA" w:rsidRPr="00992F90" w:rsidRDefault="00C179EB" w:rsidP="007E5E14">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In addition to</w:t>
      </w:r>
      <w:r w:rsidR="00764D7F" w:rsidRPr="00992F90">
        <w:rPr>
          <w:rFonts w:eastAsia="Times New Roman" w:cs="Times New Roman"/>
          <w:sz w:val="24"/>
          <w:szCs w:val="24"/>
          <w:lang w:val="en-GB" w:eastAsia="es-ES"/>
        </w:rPr>
        <w:t xml:space="preserve"> assessing the effects of voluntary </w:t>
      </w:r>
      <w:r w:rsidR="007E5E14" w:rsidRPr="00992F90">
        <w:rPr>
          <w:rFonts w:eastAsia="Times New Roman" w:cs="Times New Roman"/>
          <w:sz w:val="24"/>
          <w:szCs w:val="24"/>
          <w:lang w:val="en-GB" w:eastAsia="es-ES"/>
        </w:rPr>
        <w:t xml:space="preserve">versus cued </w:t>
      </w:r>
      <w:r w:rsidR="006E58A5" w:rsidRPr="00992F90">
        <w:rPr>
          <w:rFonts w:eastAsia="Times New Roman" w:cs="Times New Roman"/>
          <w:sz w:val="24"/>
          <w:szCs w:val="24"/>
          <w:lang w:val="en-GB" w:eastAsia="es-ES"/>
        </w:rPr>
        <w:t>tasks</w:t>
      </w:r>
      <w:r w:rsidR="00764D7F" w:rsidRPr="00992F90">
        <w:rPr>
          <w:rFonts w:eastAsia="Times New Roman" w:cs="Times New Roman"/>
          <w:sz w:val="24"/>
          <w:szCs w:val="24"/>
          <w:lang w:val="en-GB" w:eastAsia="es-ES"/>
        </w:rPr>
        <w:t xml:space="preserve"> on mixing and switching </w:t>
      </w:r>
      <w:r w:rsidR="0049000A" w:rsidRPr="00992F90">
        <w:rPr>
          <w:rFonts w:eastAsia="Times New Roman" w:cs="Times New Roman"/>
          <w:sz w:val="24"/>
          <w:szCs w:val="24"/>
          <w:lang w:val="en-GB" w:eastAsia="es-ES"/>
        </w:rPr>
        <w:t>costs</w:t>
      </w:r>
      <w:r w:rsidR="00764D7F" w:rsidRPr="00992F90">
        <w:rPr>
          <w:rFonts w:eastAsia="Times New Roman" w:cs="Times New Roman"/>
          <w:sz w:val="24"/>
          <w:szCs w:val="24"/>
          <w:lang w:val="en-GB" w:eastAsia="es-ES"/>
        </w:rPr>
        <w:t xml:space="preserve">, this study aimed </w:t>
      </w:r>
      <w:r w:rsidR="007E5E14" w:rsidRPr="00992F90">
        <w:rPr>
          <w:rFonts w:eastAsia="Times New Roman" w:cs="Times New Roman"/>
          <w:sz w:val="24"/>
          <w:szCs w:val="24"/>
          <w:lang w:val="en-GB" w:eastAsia="es-ES"/>
        </w:rPr>
        <w:t>to examine</w:t>
      </w:r>
      <w:r w:rsidR="00764D7F" w:rsidRPr="00992F90">
        <w:rPr>
          <w:rFonts w:eastAsia="Times New Roman" w:cs="Times New Roman"/>
          <w:sz w:val="24"/>
          <w:szCs w:val="24"/>
          <w:lang w:val="en-GB" w:eastAsia="es-ES"/>
        </w:rPr>
        <w:t xml:space="preserve"> </w:t>
      </w:r>
      <w:r w:rsidR="007D34DA" w:rsidRPr="00992F90">
        <w:rPr>
          <w:rFonts w:eastAsia="Times New Roman" w:cs="Times New Roman"/>
          <w:sz w:val="24"/>
          <w:szCs w:val="24"/>
          <w:lang w:val="en-GB" w:eastAsia="es-ES"/>
        </w:rPr>
        <w:t>multiple potential</w:t>
      </w:r>
      <w:r w:rsidR="00AB42F6" w:rsidRPr="00992F90">
        <w:rPr>
          <w:rFonts w:eastAsia="Times New Roman" w:cs="Times New Roman"/>
          <w:sz w:val="24"/>
          <w:szCs w:val="24"/>
          <w:lang w:val="en-GB" w:eastAsia="es-ES"/>
        </w:rPr>
        <w:t xml:space="preserve"> factors (related to the </w:t>
      </w:r>
      <w:r w:rsidR="00FE7B06" w:rsidRPr="00992F90">
        <w:rPr>
          <w:rFonts w:eastAsia="Times New Roman" w:cs="Times New Roman"/>
          <w:sz w:val="24"/>
          <w:szCs w:val="24"/>
          <w:lang w:val="en-GB" w:eastAsia="es-ES"/>
        </w:rPr>
        <w:t>bilinguals</w:t>
      </w:r>
      <w:r w:rsidR="007D34DA" w:rsidRPr="00992F90">
        <w:rPr>
          <w:rFonts w:eastAsia="Times New Roman" w:cs="Times New Roman"/>
          <w:sz w:val="24"/>
          <w:szCs w:val="24"/>
          <w:lang w:val="en-GB" w:eastAsia="es-ES"/>
        </w:rPr>
        <w:t xml:space="preserve"> and/or the items) that could affect </w:t>
      </w:r>
      <w:r w:rsidR="00FE7B06" w:rsidRPr="00992F90">
        <w:rPr>
          <w:rFonts w:eastAsia="Times New Roman" w:cs="Times New Roman"/>
          <w:sz w:val="24"/>
          <w:szCs w:val="24"/>
          <w:lang w:val="en-GB" w:eastAsia="es-ES"/>
        </w:rPr>
        <w:t>a</w:t>
      </w:r>
      <w:r w:rsidR="007D34DA" w:rsidRPr="00992F90">
        <w:rPr>
          <w:rFonts w:eastAsia="Times New Roman" w:cs="Times New Roman"/>
          <w:sz w:val="24"/>
          <w:szCs w:val="24"/>
          <w:lang w:val="en-GB" w:eastAsia="es-ES"/>
        </w:rPr>
        <w:t xml:space="preserve"> bilingual's switching behaviour as well as the costs and benefits associated with language switching and mixing. </w:t>
      </w:r>
      <w:r w:rsidR="00764D7F" w:rsidRPr="00992F90">
        <w:rPr>
          <w:rFonts w:eastAsia="Times New Roman" w:cs="Times New Roman"/>
          <w:sz w:val="24"/>
          <w:szCs w:val="24"/>
          <w:lang w:val="en-GB" w:eastAsia="es-ES"/>
        </w:rPr>
        <w:t>To</w:t>
      </w:r>
      <w:r w:rsidRPr="00992F90">
        <w:rPr>
          <w:rFonts w:eastAsia="Times New Roman" w:cs="Times New Roman"/>
          <w:sz w:val="24"/>
          <w:szCs w:val="24"/>
          <w:lang w:val="en-GB" w:eastAsia="es-ES"/>
        </w:rPr>
        <w:t>wards this end</w:t>
      </w:r>
      <w:r w:rsidR="00764D7F" w:rsidRPr="00992F90">
        <w:rPr>
          <w:rFonts w:eastAsia="Times New Roman" w:cs="Times New Roman"/>
          <w:sz w:val="24"/>
          <w:szCs w:val="24"/>
          <w:lang w:val="en-GB" w:eastAsia="es-ES"/>
        </w:rPr>
        <w:t>, we conducted</w:t>
      </w:r>
      <w:r w:rsidR="00606B32" w:rsidRPr="00992F90">
        <w:rPr>
          <w:rFonts w:eastAsia="Times New Roman" w:cs="Times New Roman"/>
          <w:sz w:val="24"/>
          <w:szCs w:val="24"/>
          <w:lang w:val="en-GB" w:eastAsia="es-ES"/>
        </w:rPr>
        <w:t xml:space="preserve"> additional</w:t>
      </w:r>
      <w:r w:rsidR="00764D7F" w:rsidRPr="00992F90">
        <w:rPr>
          <w:rFonts w:eastAsia="Times New Roman" w:cs="Times New Roman"/>
          <w:sz w:val="24"/>
          <w:szCs w:val="24"/>
          <w:lang w:val="en-GB" w:eastAsia="es-ES"/>
        </w:rPr>
        <w:t xml:space="preserve"> </w:t>
      </w:r>
      <w:r w:rsidR="00764D7F" w:rsidRPr="00992F90">
        <w:rPr>
          <w:sz w:val="24"/>
          <w:szCs w:val="24"/>
          <w:lang w:val="en-GB"/>
        </w:rPr>
        <w:t>analys</w:t>
      </w:r>
      <w:r w:rsidR="00F87B0D" w:rsidRPr="00992F90">
        <w:rPr>
          <w:sz w:val="24"/>
          <w:szCs w:val="24"/>
          <w:lang w:val="en-GB"/>
        </w:rPr>
        <w:t>e</w:t>
      </w:r>
      <w:r w:rsidR="00764D7F" w:rsidRPr="00992F90">
        <w:rPr>
          <w:sz w:val="24"/>
          <w:szCs w:val="24"/>
          <w:lang w:val="en-GB"/>
        </w:rPr>
        <w:t xml:space="preserve">s </w:t>
      </w:r>
      <w:r w:rsidR="007D34DA" w:rsidRPr="00992F90">
        <w:rPr>
          <w:sz w:val="24"/>
          <w:szCs w:val="24"/>
          <w:lang w:val="en-GB"/>
        </w:rPr>
        <w:t>across the</w:t>
      </w:r>
      <w:r w:rsidR="0049000A" w:rsidRPr="00992F90">
        <w:rPr>
          <w:sz w:val="24"/>
          <w:szCs w:val="24"/>
          <w:lang w:val="en-GB"/>
        </w:rPr>
        <w:t xml:space="preserve"> 96 </w:t>
      </w:r>
      <w:r w:rsidR="004778D6" w:rsidRPr="00992F90">
        <w:rPr>
          <w:sz w:val="24"/>
          <w:szCs w:val="24"/>
          <w:lang w:val="en-GB"/>
        </w:rPr>
        <w:t>participants who completed the voluntary switching task in Experiment</w:t>
      </w:r>
      <w:r w:rsidR="00EA1FE7" w:rsidRPr="00992F90">
        <w:rPr>
          <w:sz w:val="24"/>
          <w:szCs w:val="24"/>
          <w:lang w:val="en-GB"/>
        </w:rPr>
        <w:t>s</w:t>
      </w:r>
      <w:r w:rsidR="004778D6" w:rsidRPr="00992F90">
        <w:rPr>
          <w:sz w:val="24"/>
          <w:szCs w:val="24"/>
          <w:lang w:val="en-GB"/>
        </w:rPr>
        <w:t xml:space="preserve"> 1 and 2.</w:t>
      </w:r>
      <w:r w:rsidR="00E9324A" w:rsidRPr="00992F90">
        <w:rPr>
          <w:sz w:val="24"/>
          <w:szCs w:val="24"/>
          <w:lang w:val="en-GB"/>
        </w:rPr>
        <w:t xml:space="preserve"> </w:t>
      </w:r>
      <w:r w:rsidR="007D34DA" w:rsidRPr="00992F90">
        <w:rPr>
          <w:sz w:val="24"/>
          <w:szCs w:val="24"/>
          <w:lang w:val="en-GB"/>
        </w:rPr>
        <w:t xml:space="preserve">Two analyses focused on language </w:t>
      </w:r>
      <w:r w:rsidR="007D34DA" w:rsidRPr="00992F90">
        <w:rPr>
          <w:sz w:val="24"/>
          <w:szCs w:val="24"/>
          <w:lang w:val="en-GB"/>
        </w:rPr>
        <w:lastRenderedPageBreak/>
        <w:t>choice and trial type</w:t>
      </w:r>
      <w:r w:rsidR="00FE7B06" w:rsidRPr="00992F90">
        <w:rPr>
          <w:sz w:val="24"/>
          <w:szCs w:val="24"/>
          <w:lang w:val="en-GB"/>
        </w:rPr>
        <w:t xml:space="preserve"> as the</w:t>
      </w:r>
      <w:r w:rsidR="00EB0ABF" w:rsidRPr="00992F90">
        <w:rPr>
          <w:sz w:val="24"/>
          <w:szCs w:val="24"/>
          <w:lang w:val="en-GB"/>
        </w:rPr>
        <w:t xml:space="preserve"> dependent variables (</w:t>
      </w:r>
      <w:r w:rsidR="00FE7B06" w:rsidRPr="00992F90">
        <w:rPr>
          <w:sz w:val="24"/>
          <w:szCs w:val="24"/>
          <w:lang w:val="en-GB"/>
        </w:rPr>
        <w:t>DV</w:t>
      </w:r>
      <w:r w:rsidR="00CD1E01" w:rsidRPr="00992F90">
        <w:rPr>
          <w:sz w:val="24"/>
          <w:szCs w:val="24"/>
          <w:lang w:val="en-GB"/>
        </w:rPr>
        <w:t>s</w:t>
      </w:r>
      <w:r w:rsidR="00EB0ABF" w:rsidRPr="00992F90">
        <w:rPr>
          <w:sz w:val="24"/>
          <w:szCs w:val="24"/>
          <w:lang w:val="en-GB"/>
        </w:rPr>
        <w:t>)</w:t>
      </w:r>
      <w:r w:rsidR="007D34DA" w:rsidRPr="00992F90">
        <w:rPr>
          <w:sz w:val="24"/>
          <w:szCs w:val="24"/>
          <w:lang w:val="en-GB"/>
        </w:rPr>
        <w:t>, to examine when</w:t>
      </w:r>
      <w:r w:rsidR="00FE7B06" w:rsidRPr="00992F90">
        <w:rPr>
          <w:sz w:val="24"/>
          <w:szCs w:val="24"/>
          <w:lang w:val="en-GB"/>
        </w:rPr>
        <w:t xml:space="preserve"> and why</w:t>
      </w:r>
      <w:r w:rsidR="007D34DA" w:rsidRPr="00992F90">
        <w:rPr>
          <w:sz w:val="24"/>
          <w:szCs w:val="24"/>
          <w:lang w:val="en-GB"/>
        </w:rPr>
        <w:t xml:space="preserve"> bilinguals choose a specific naming language and </w:t>
      </w:r>
      <w:r w:rsidR="00FE7B06" w:rsidRPr="00992F90">
        <w:rPr>
          <w:sz w:val="24"/>
          <w:szCs w:val="24"/>
          <w:lang w:val="en-GB"/>
        </w:rPr>
        <w:t>switch between their languages</w:t>
      </w:r>
      <w:r w:rsidR="007D34DA" w:rsidRPr="00992F90">
        <w:rPr>
          <w:sz w:val="24"/>
          <w:szCs w:val="24"/>
          <w:lang w:val="en-GB"/>
        </w:rPr>
        <w:t xml:space="preserve">. Two further analyses </w:t>
      </w:r>
      <w:r w:rsidR="00606B32" w:rsidRPr="00992F90">
        <w:rPr>
          <w:sz w:val="24"/>
          <w:szCs w:val="24"/>
          <w:lang w:val="en-GB"/>
        </w:rPr>
        <w:t xml:space="preserve">with RTs as the DV </w:t>
      </w:r>
      <w:r w:rsidR="007D34DA" w:rsidRPr="00992F90">
        <w:rPr>
          <w:sz w:val="24"/>
          <w:szCs w:val="24"/>
          <w:lang w:val="en-GB"/>
        </w:rPr>
        <w:t>assess</w:t>
      </w:r>
      <w:r w:rsidR="00606B32" w:rsidRPr="00992F90">
        <w:rPr>
          <w:sz w:val="24"/>
          <w:szCs w:val="24"/>
          <w:lang w:val="en-GB"/>
        </w:rPr>
        <w:t>ed</w:t>
      </w:r>
      <w:r w:rsidR="007D34DA" w:rsidRPr="00992F90">
        <w:rPr>
          <w:sz w:val="24"/>
          <w:szCs w:val="24"/>
          <w:lang w:val="en-GB"/>
        </w:rPr>
        <w:t xml:space="preserve"> </w:t>
      </w:r>
      <w:r w:rsidR="00606B32" w:rsidRPr="00992F90">
        <w:rPr>
          <w:sz w:val="24"/>
          <w:szCs w:val="24"/>
          <w:lang w:val="en-GB"/>
        </w:rPr>
        <w:t>several</w:t>
      </w:r>
      <w:r w:rsidR="007D34DA" w:rsidRPr="00992F90">
        <w:rPr>
          <w:sz w:val="24"/>
          <w:szCs w:val="24"/>
          <w:lang w:val="en-GB"/>
        </w:rPr>
        <w:t xml:space="preserve"> potential factors that could affect </w:t>
      </w:r>
      <w:r w:rsidR="003D09D7" w:rsidRPr="00992F90">
        <w:rPr>
          <w:sz w:val="24"/>
          <w:szCs w:val="24"/>
          <w:lang w:val="en-GB"/>
        </w:rPr>
        <w:t>the switching and mixing effects.</w:t>
      </w:r>
    </w:p>
    <w:p w:rsidR="00EC0934" w:rsidRPr="00992F90" w:rsidRDefault="00EC0934" w:rsidP="00257623">
      <w:pPr>
        <w:spacing w:after="0" w:line="360" w:lineRule="auto"/>
        <w:ind w:firstLine="708"/>
        <w:rPr>
          <w:sz w:val="24"/>
          <w:szCs w:val="24"/>
          <w:lang w:val="en-GB"/>
        </w:rPr>
      </w:pPr>
      <w:r w:rsidRPr="00992F90">
        <w:rPr>
          <w:sz w:val="24"/>
          <w:szCs w:val="24"/>
          <w:lang w:val="en-GB"/>
        </w:rPr>
        <w:t xml:space="preserve">Based on the literature, </w:t>
      </w:r>
      <w:r w:rsidR="00C179EB" w:rsidRPr="00992F90">
        <w:rPr>
          <w:sz w:val="24"/>
          <w:szCs w:val="24"/>
          <w:lang w:val="en-GB"/>
        </w:rPr>
        <w:t>we examined</w:t>
      </w:r>
      <w:r w:rsidRPr="00992F90">
        <w:rPr>
          <w:sz w:val="24"/>
          <w:szCs w:val="24"/>
          <w:lang w:val="en-GB"/>
        </w:rPr>
        <w:t xml:space="preserve"> three main </w:t>
      </w:r>
      <w:r w:rsidR="00C179EB" w:rsidRPr="00992F90">
        <w:rPr>
          <w:sz w:val="24"/>
          <w:szCs w:val="24"/>
          <w:lang w:val="en-GB"/>
        </w:rPr>
        <w:t xml:space="preserve">types </w:t>
      </w:r>
      <w:r w:rsidRPr="00992F90">
        <w:rPr>
          <w:sz w:val="24"/>
          <w:szCs w:val="24"/>
          <w:lang w:val="en-GB"/>
        </w:rPr>
        <w:t>of possible predictors</w:t>
      </w:r>
      <w:r w:rsidR="007B7A34" w:rsidRPr="00992F90">
        <w:rPr>
          <w:sz w:val="24"/>
          <w:szCs w:val="24"/>
          <w:lang w:val="en-GB"/>
        </w:rPr>
        <w:t xml:space="preserve"> that could affect language choice and switching and/or the switching and mixing effects</w:t>
      </w:r>
      <w:r w:rsidR="00C179EB" w:rsidRPr="00992F90">
        <w:rPr>
          <w:sz w:val="24"/>
          <w:szCs w:val="24"/>
          <w:lang w:val="en-GB"/>
        </w:rPr>
        <w:t>. First</w:t>
      </w:r>
      <w:r w:rsidRPr="00992F90">
        <w:rPr>
          <w:sz w:val="24"/>
          <w:szCs w:val="24"/>
          <w:lang w:val="en-GB"/>
        </w:rPr>
        <w:t xml:space="preserve">, </w:t>
      </w:r>
      <w:r w:rsidR="00257623" w:rsidRPr="00992F90">
        <w:rPr>
          <w:sz w:val="24"/>
          <w:szCs w:val="24"/>
          <w:lang w:val="en-GB"/>
        </w:rPr>
        <w:t xml:space="preserve">focusing on language choice and the moment of switching, </w:t>
      </w:r>
      <w:r w:rsidRPr="00992F90">
        <w:rPr>
          <w:sz w:val="24"/>
          <w:szCs w:val="24"/>
          <w:lang w:val="en-GB"/>
        </w:rPr>
        <w:t xml:space="preserve">previous studies (e.g., Gollan &amp; Ferreira, 2009) have suggested that there is a link between lexical access and language choice/switching. In order to examine this possible relationship more directly, </w:t>
      </w:r>
      <w:r w:rsidR="003D09D7" w:rsidRPr="00992F90">
        <w:rPr>
          <w:sz w:val="24"/>
          <w:szCs w:val="24"/>
          <w:lang w:val="en-GB"/>
        </w:rPr>
        <w:t xml:space="preserve">the first two analyses on language choice and trial type </w:t>
      </w:r>
      <w:r w:rsidRPr="00992F90">
        <w:rPr>
          <w:sz w:val="24"/>
          <w:szCs w:val="24"/>
          <w:lang w:val="en-GB"/>
        </w:rPr>
        <w:t xml:space="preserve">included </w:t>
      </w:r>
      <w:r w:rsidRPr="00992F90">
        <w:rPr>
          <w:rFonts w:eastAsia="Times New Roman" w:cs="Times New Roman"/>
          <w:sz w:val="24"/>
          <w:szCs w:val="24"/>
          <w:lang w:val="en-GB" w:eastAsia="es-ES"/>
        </w:rPr>
        <w:t>the RTs from the fir</w:t>
      </w:r>
      <w:r w:rsidR="00EA1FE7" w:rsidRPr="00992F90">
        <w:rPr>
          <w:rFonts w:eastAsia="Times New Roman" w:cs="Times New Roman"/>
          <w:sz w:val="24"/>
          <w:szCs w:val="24"/>
          <w:lang w:val="en-GB" w:eastAsia="es-ES"/>
        </w:rPr>
        <w:t>st Basque block as an indicator</w:t>
      </w:r>
      <w:r w:rsidRPr="00992F90">
        <w:rPr>
          <w:rFonts w:eastAsia="Times New Roman" w:cs="Times New Roman"/>
          <w:sz w:val="24"/>
          <w:szCs w:val="24"/>
          <w:lang w:val="en-GB" w:eastAsia="es-ES"/>
        </w:rPr>
        <w:t xml:space="preserve"> of</w:t>
      </w:r>
      <w:r w:rsidR="00EA1FE7" w:rsidRPr="00992F90">
        <w:rPr>
          <w:rFonts w:eastAsia="Times New Roman" w:cs="Times New Roman"/>
          <w:sz w:val="24"/>
          <w:szCs w:val="24"/>
          <w:lang w:val="en-GB" w:eastAsia="es-ES"/>
        </w:rPr>
        <w:t xml:space="preserve"> the</w:t>
      </w:r>
      <w:r w:rsidRPr="00992F90">
        <w:rPr>
          <w:rFonts w:eastAsia="Times New Roman" w:cs="Times New Roman"/>
          <w:sz w:val="24"/>
          <w:szCs w:val="24"/>
          <w:lang w:val="en-GB" w:eastAsia="es-ES"/>
        </w:rPr>
        <w:t xml:space="preserve"> speed with which the items were accessed in Basque by each participant on the first presentation (i.e., the first time they named that item). This allowed us to examine whether lexical access can indeed predict language choice and </w:t>
      </w:r>
      <w:r w:rsidR="007E5E14" w:rsidRPr="00992F90">
        <w:rPr>
          <w:rFonts w:eastAsia="Times New Roman" w:cs="Times New Roman"/>
          <w:sz w:val="24"/>
          <w:szCs w:val="24"/>
          <w:lang w:val="en-GB" w:eastAsia="es-ES"/>
        </w:rPr>
        <w:t xml:space="preserve">switching. </w:t>
      </w:r>
      <w:r w:rsidR="00C179EB" w:rsidRPr="00992F90">
        <w:rPr>
          <w:rFonts w:eastAsia="Times New Roman" w:cs="Times New Roman"/>
          <w:sz w:val="24"/>
          <w:szCs w:val="24"/>
          <w:lang w:val="en-GB" w:eastAsia="es-ES"/>
        </w:rPr>
        <w:t>Second</w:t>
      </w:r>
      <w:r w:rsidRPr="00992F90">
        <w:rPr>
          <w:rFonts w:eastAsia="Times New Roman" w:cs="Times New Roman"/>
          <w:sz w:val="24"/>
          <w:szCs w:val="24"/>
          <w:lang w:val="en-GB" w:eastAsia="es-ES"/>
        </w:rPr>
        <w:t>, balanced bilinguals have been found to switch more often than unbalanced bilinguals (Gollan &amp;</w:t>
      </w:r>
      <w:r w:rsidR="00C179EB" w:rsidRPr="00992F90">
        <w:rPr>
          <w:rFonts w:eastAsia="Times New Roman" w:cs="Times New Roman"/>
          <w:sz w:val="24"/>
          <w:szCs w:val="24"/>
          <w:lang w:val="en-GB" w:eastAsia="es-ES"/>
        </w:rPr>
        <w:t xml:space="preserve"> Ferreira, 2009). We therefore</w:t>
      </w:r>
      <w:r w:rsidRPr="00992F90">
        <w:rPr>
          <w:rFonts w:eastAsia="Times New Roman" w:cs="Times New Roman"/>
          <w:sz w:val="24"/>
          <w:szCs w:val="24"/>
          <w:lang w:val="en-GB" w:eastAsia="es-ES"/>
        </w:rPr>
        <w:t xml:space="preserve"> examined whether language use and proficiency predicted language switching </w:t>
      </w:r>
      <w:r w:rsidR="00CD1E01" w:rsidRPr="00992F90">
        <w:rPr>
          <w:rFonts w:eastAsia="Times New Roman" w:cs="Times New Roman"/>
          <w:sz w:val="24"/>
          <w:szCs w:val="24"/>
          <w:lang w:val="en-GB" w:eastAsia="es-ES"/>
        </w:rPr>
        <w:t>behaviour as well as the switching and mixing effects</w:t>
      </w:r>
      <w:r w:rsidRPr="00992F90">
        <w:rPr>
          <w:rFonts w:eastAsia="Times New Roman" w:cs="Times New Roman"/>
          <w:sz w:val="24"/>
          <w:szCs w:val="24"/>
          <w:lang w:val="en-GB" w:eastAsia="es-ES"/>
        </w:rPr>
        <w:t>. Lastly, inhibitory control has been argued to play an important role in cued language switching (e.g.,</w:t>
      </w:r>
      <w:r w:rsidR="0067578A" w:rsidRPr="00992F90">
        <w:rPr>
          <w:rFonts w:eastAsia="Times New Roman" w:cs="Times New Roman"/>
          <w:sz w:val="24"/>
          <w:szCs w:val="24"/>
          <w:lang w:val="en-GB" w:eastAsia="es-ES"/>
        </w:rPr>
        <w:t xml:space="preserve"> Green, 1998) and c</w:t>
      </w:r>
      <w:r w:rsidR="007E5E14" w:rsidRPr="00992F90">
        <w:rPr>
          <w:rFonts w:eastAsia="Times New Roman" w:cs="Times New Roman"/>
          <w:sz w:val="24"/>
          <w:szCs w:val="24"/>
          <w:lang w:val="en-GB" w:eastAsia="es-ES"/>
        </w:rPr>
        <w:t>orrelations have been observed</w:t>
      </w:r>
      <w:r w:rsidR="0067578A" w:rsidRPr="00992F90">
        <w:rPr>
          <w:rFonts w:eastAsia="Times New Roman" w:cs="Times New Roman"/>
          <w:sz w:val="24"/>
          <w:szCs w:val="24"/>
          <w:lang w:val="en-GB" w:eastAsia="es-ES"/>
        </w:rPr>
        <w:t xml:space="preserve"> between cued switching costs and in</w:t>
      </w:r>
      <w:r w:rsidR="0049000A" w:rsidRPr="00992F90">
        <w:rPr>
          <w:rFonts w:eastAsia="Times New Roman" w:cs="Times New Roman"/>
          <w:sz w:val="24"/>
          <w:szCs w:val="24"/>
          <w:lang w:val="en-GB" w:eastAsia="es-ES"/>
        </w:rPr>
        <w:t>hibition costs (e.g., de Bruin et al.</w:t>
      </w:r>
      <w:r w:rsidR="0067578A" w:rsidRPr="00992F90">
        <w:rPr>
          <w:rFonts w:eastAsia="Times New Roman" w:cs="Times New Roman"/>
          <w:sz w:val="24"/>
          <w:szCs w:val="24"/>
          <w:lang w:val="en-GB" w:eastAsia="es-ES"/>
        </w:rPr>
        <w:t xml:space="preserve">, 2014). To further examine whether voluntary switching is costly and related to inhibitory control and </w:t>
      </w:r>
      <w:r w:rsidR="00FD2756" w:rsidRPr="00992F90">
        <w:rPr>
          <w:rFonts w:eastAsia="Times New Roman" w:cs="Times New Roman"/>
          <w:sz w:val="24"/>
          <w:szCs w:val="24"/>
          <w:lang w:val="en-GB" w:eastAsia="es-ES"/>
        </w:rPr>
        <w:t>cognitive control</w:t>
      </w:r>
      <w:r w:rsidR="007E5E14" w:rsidRPr="00992F90">
        <w:rPr>
          <w:rFonts w:eastAsia="Times New Roman" w:cs="Times New Roman"/>
          <w:sz w:val="24"/>
          <w:szCs w:val="24"/>
          <w:lang w:val="en-GB" w:eastAsia="es-ES"/>
        </w:rPr>
        <w:t xml:space="preserve"> more generally</w:t>
      </w:r>
      <w:r w:rsidR="00FD2756" w:rsidRPr="00992F90">
        <w:rPr>
          <w:rFonts w:eastAsia="Times New Roman" w:cs="Times New Roman"/>
          <w:sz w:val="24"/>
          <w:szCs w:val="24"/>
          <w:lang w:val="en-GB" w:eastAsia="es-ES"/>
        </w:rPr>
        <w:t>, measures of inhibitory control and w</w:t>
      </w:r>
      <w:r w:rsidR="00EA1FE7" w:rsidRPr="00992F90">
        <w:rPr>
          <w:rFonts w:eastAsia="Times New Roman" w:cs="Times New Roman"/>
          <w:sz w:val="24"/>
          <w:szCs w:val="24"/>
          <w:lang w:val="en-GB" w:eastAsia="es-ES"/>
        </w:rPr>
        <w:t>orking memory were assessed.</w:t>
      </w:r>
      <w:r w:rsidR="0067578A" w:rsidRPr="00992F90">
        <w:rPr>
          <w:rFonts w:eastAsia="Times New Roman" w:cs="Times New Roman"/>
          <w:sz w:val="24"/>
          <w:szCs w:val="24"/>
          <w:lang w:val="en-GB" w:eastAsia="es-ES"/>
        </w:rPr>
        <w:t xml:space="preserve"> </w:t>
      </w:r>
    </w:p>
    <w:p w:rsidR="0067578A" w:rsidRPr="00992F90" w:rsidRDefault="0067578A" w:rsidP="0067578A">
      <w:pPr>
        <w:spacing w:line="360" w:lineRule="auto"/>
        <w:ind w:firstLine="708"/>
        <w:rPr>
          <w:rFonts w:eastAsia="Times New Roman" w:cs="Times New Roman"/>
          <w:sz w:val="24"/>
          <w:szCs w:val="24"/>
          <w:lang w:val="en-GB" w:eastAsia="es-ES"/>
        </w:rPr>
      </w:pPr>
    </w:p>
    <w:p w:rsidR="00FD2756" w:rsidRPr="00992F90" w:rsidRDefault="00C179EB" w:rsidP="002F0648">
      <w:pPr>
        <w:spacing w:line="360" w:lineRule="auto"/>
        <w:rPr>
          <w:b/>
          <w:sz w:val="24"/>
          <w:szCs w:val="24"/>
          <w:lang w:val="en-GB"/>
        </w:rPr>
      </w:pPr>
      <w:r w:rsidRPr="00992F90">
        <w:rPr>
          <w:b/>
          <w:sz w:val="24"/>
          <w:szCs w:val="24"/>
          <w:lang w:val="en-GB"/>
        </w:rPr>
        <w:t>Analysi</w:t>
      </w:r>
      <w:r w:rsidR="00FD2756" w:rsidRPr="00992F90">
        <w:rPr>
          <w:b/>
          <w:sz w:val="24"/>
          <w:szCs w:val="24"/>
          <w:lang w:val="en-GB"/>
        </w:rPr>
        <w:t>s</w:t>
      </w:r>
    </w:p>
    <w:p w:rsidR="005F2C91" w:rsidRPr="00992F90" w:rsidRDefault="003B1600" w:rsidP="005F2C91">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To</w:t>
      </w:r>
      <w:r w:rsidR="002F37D2" w:rsidRPr="00992F90">
        <w:rPr>
          <w:rFonts w:eastAsia="Times New Roman" w:cs="Times New Roman"/>
          <w:sz w:val="24"/>
          <w:szCs w:val="24"/>
          <w:lang w:val="en-GB" w:eastAsia="es-ES"/>
        </w:rPr>
        <w:t xml:space="preserve"> examine the role of these possible predictors and t</w:t>
      </w:r>
      <w:r w:rsidR="00CD1E01" w:rsidRPr="00992F90">
        <w:rPr>
          <w:rFonts w:eastAsia="Times New Roman" w:cs="Times New Roman"/>
          <w:sz w:val="24"/>
          <w:szCs w:val="24"/>
          <w:lang w:val="en-GB" w:eastAsia="es-ES"/>
        </w:rPr>
        <w:t>heir effects on language choice and switching</w:t>
      </w:r>
      <w:r w:rsidR="002F37D2" w:rsidRPr="00992F90">
        <w:rPr>
          <w:rFonts w:eastAsia="Times New Roman" w:cs="Times New Roman"/>
          <w:sz w:val="24"/>
          <w:szCs w:val="24"/>
          <w:lang w:val="en-GB" w:eastAsia="es-ES"/>
        </w:rPr>
        <w:t>, we</w:t>
      </w:r>
      <w:r w:rsidR="008778BA" w:rsidRPr="00992F90">
        <w:rPr>
          <w:rFonts w:eastAsia="Times New Roman" w:cs="Times New Roman"/>
          <w:sz w:val="24"/>
          <w:szCs w:val="24"/>
          <w:lang w:val="en-GB" w:eastAsia="es-ES"/>
        </w:rPr>
        <w:t xml:space="preserve"> first</w:t>
      </w:r>
      <w:r w:rsidR="002F37D2" w:rsidRPr="00992F90">
        <w:rPr>
          <w:rFonts w:eastAsia="Times New Roman" w:cs="Times New Roman"/>
          <w:sz w:val="24"/>
          <w:szCs w:val="24"/>
          <w:lang w:val="en-GB" w:eastAsia="es-ES"/>
        </w:rPr>
        <w:t xml:space="preserve"> construc</w:t>
      </w:r>
      <w:r w:rsidR="00AB758D" w:rsidRPr="00992F90">
        <w:rPr>
          <w:rFonts w:eastAsia="Times New Roman" w:cs="Times New Roman"/>
          <w:sz w:val="24"/>
          <w:szCs w:val="24"/>
          <w:lang w:val="en-GB" w:eastAsia="es-ES"/>
        </w:rPr>
        <w:t>ted models with language choice and</w:t>
      </w:r>
      <w:r w:rsidR="002F37D2" w:rsidRPr="00992F90">
        <w:rPr>
          <w:rFonts w:eastAsia="Times New Roman" w:cs="Times New Roman"/>
          <w:sz w:val="24"/>
          <w:szCs w:val="24"/>
          <w:lang w:val="en-GB" w:eastAsia="es-ES"/>
        </w:rPr>
        <w:t xml:space="preserve"> trial type</w:t>
      </w:r>
      <w:r w:rsidR="001C1B4A" w:rsidRPr="00992F90">
        <w:rPr>
          <w:rFonts w:eastAsia="Times New Roman" w:cs="Times New Roman"/>
          <w:sz w:val="24"/>
          <w:szCs w:val="24"/>
          <w:lang w:val="en-GB" w:eastAsia="es-ES"/>
        </w:rPr>
        <w:t xml:space="preserve"> (switch versus non-switch)</w:t>
      </w:r>
      <w:r w:rsidR="00257623" w:rsidRPr="00992F90">
        <w:rPr>
          <w:rFonts w:eastAsia="Times New Roman" w:cs="Times New Roman"/>
          <w:sz w:val="24"/>
          <w:szCs w:val="24"/>
          <w:lang w:val="en-GB" w:eastAsia="es-ES"/>
        </w:rPr>
        <w:t xml:space="preserve"> </w:t>
      </w:r>
      <w:r w:rsidR="002F37D2" w:rsidRPr="00992F90">
        <w:rPr>
          <w:rFonts w:eastAsia="Times New Roman" w:cs="Times New Roman"/>
          <w:sz w:val="24"/>
          <w:szCs w:val="24"/>
          <w:lang w:val="en-GB" w:eastAsia="es-ES"/>
        </w:rPr>
        <w:t>as the dependent variables</w:t>
      </w:r>
      <w:r w:rsidR="00257623" w:rsidRPr="00992F90">
        <w:rPr>
          <w:rFonts w:eastAsia="Times New Roman" w:cs="Times New Roman"/>
          <w:sz w:val="24"/>
          <w:szCs w:val="24"/>
          <w:lang w:val="en-GB" w:eastAsia="es-ES"/>
        </w:rPr>
        <w:t xml:space="preserve"> (Model 1 and 2)</w:t>
      </w:r>
      <w:r w:rsidR="002F37D2" w:rsidRPr="00992F90">
        <w:rPr>
          <w:rFonts w:eastAsia="Times New Roman" w:cs="Times New Roman"/>
          <w:sz w:val="24"/>
          <w:szCs w:val="24"/>
          <w:lang w:val="en-GB" w:eastAsia="es-ES"/>
        </w:rPr>
        <w:t xml:space="preserve">. </w:t>
      </w:r>
      <w:r w:rsidR="005F2C91" w:rsidRPr="00992F90">
        <w:rPr>
          <w:rFonts w:eastAsia="Times New Roman" w:cs="Times New Roman"/>
          <w:sz w:val="24"/>
          <w:szCs w:val="24"/>
          <w:lang w:val="en-GB" w:eastAsia="es-ES"/>
        </w:rPr>
        <w:t xml:space="preserve">While language choice and trial type are related, they are not identical (e.g., a participant </w:t>
      </w:r>
      <w:r w:rsidR="00416F40" w:rsidRPr="00992F90">
        <w:rPr>
          <w:rFonts w:eastAsia="Times New Roman" w:cs="Times New Roman"/>
          <w:sz w:val="24"/>
          <w:szCs w:val="24"/>
          <w:lang w:val="en-GB" w:eastAsia="es-ES"/>
        </w:rPr>
        <w:t>may</w:t>
      </w:r>
      <w:r w:rsidR="005F2C91" w:rsidRPr="00992F90">
        <w:rPr>
          <w:rFonts w:eastAsia="Times New Roman" w:cs="Times New Roman"/>
          <w:sz w:val="24"/>
          <w:szCs w:val="24"/>
          <w:lang w:val="en-GB" w:eastAsia="es-ES"/>
        </w:rPr>
        <w:t xml:space="preserve"> have produced many non-switch trials in Basque only or in both Basque and Spanish). Furthermore, not all predictors </w:t>
      </w:r>
      <w:r w:rsidR="00C179EB" w:rsidRPr="00992F90">
        <w:rPr>
          <w:rFonts w:eastAsia="Times New Roman" w:cs="Times New Roman"/>
          <w:sz w:val="24"/>
          <w:szCs w:val="24"/>
          <w:lang w:val="en-GB" w:eastAsia="es-ES"/>
        </w:rPr>
        <w:t>ar</w:t>
      </w:r>
      <w:r w:rsidR="005F2C91" w:rsidRPr="00992F90">
        <w:rPr>
          <w:rFonts w:eastAsia="Times New Roman" w:cs="Times New Roman"/>
          <w:sz w:val="24"/>
          <w:szCs w:val="24"/>
          <w:lang w:val="en-GB" w:eastAsia="es-ES"/>
        </w:rPr>
        <w:t xml:space="preserve">e relevant for both DVs (e.g., inhibition costs could explain how often </w:t>
      </w:r>
      <w:r w:rsidR="00C179EB" w:rsidRPr="00992F90">
        <w:rPr>
          <w:rFonts w:eastAsia="Times New Roman" w:cs="Times New Roman"/>
          <w:sz w:val="24"/>
          <w:szCs w:val="24"/>
          <w:lang w:val="en-GB" w:eastAsia="es-ES"/>
        </w:rPr>
        <w:t>bilinguals switch but there i</w:t>
      </w:r>
      <w:r w:rsidR="005F2C91" w:rsidRPr="00992F90">
        <w:rPr>
          <w:rFonts w:eastAsia="Times New Roman" w:cs="Times New Roman"/>
          <w:sz w:val="24"/>
          <w:szCs w:val="24"/>
          <w:lang w:val="en-GB" w:eastAsia="es-ES"/>
        </w:rPr>
        <w:t xml:space="preserve">s no </w:t>
      </w:r>
      <w:r w:rsidR="00A150E3" w:rsidRPr="00992F90">
        <w:rPr>
          <w:rFonts w:eastAsia="Times New Roman" w:cs="Times New Roman"/>
          <w:sz w:val="24"/>
          <w:szCs w:val="24"/>
          <w:lang w:val="en-GB" w:eastAsia="es-ES"/>
        </w:rPr>
        <w:t xml:space="preserve">clear </w:t>
      </w:r>
      <w:r w:rsidR="005F2C91" w:rsidRPr="00992F90">
        <w:rPr>
          <w:rFonts w:eastAsia="Times New Roman" w:cs="Times New Roman"/>
          <w:sz w:val="24"/>
          <w:szCs w:val="24"/>
          <w:lang w:val="en-GB" w:eastAsia="es-ES"/>
        </w:rPr>
        <w:t xml:space="preserve">theoretical motivation to argue that </w:t>
      </w:r>
      <w:r w:rsidR="005F2C91" w:rsidRPr="00992F90">
        <w:rPr>
          <w:rFonts w:eastAsia="Times New Roman" w:cs="Times New Roman"/>
          <w:sz w:val="24"/>
          <w:szCs w:val="24"/>
          <w:lang w:val="en-GB" w:eastAsia="es-ES"/>
        </w:rPr>
        <w:lastRenderedPageBreak/>
        <w:t xml:space="preserve">inhibition costs should predict </w:t>
      </w:r>
      <w:r w:rsidR="00E5055E" w:rsidRPr="00992F90">
        <w:rPr>
          <w:rFonts w:eastAsia="Times New Roman" w:cs="Times New Roman"/>
          <w:sz w:val="24"/>
          <w:szCs w:val="24"/>
          <w:lang w:val="en-GB" w:eastAsia="es-ES"/>
        </w:rPr>
        <w:t>whether an item is named in Basque or Spanish</w:t>
      </w:r>
      <w:r w:rsidR="00257623" w:rsidRPr="00992F90">
        <w:rPr>
          <w:rFonts w:eastAsia="Times New Roman" w:cs="Times New Roman"/>
          <w:sz w:val="24"/>
          <w:szCs w:val="24"/>
          <w:lang w:val="en-GB" w:eastAsia="es-ES"/>
        </w:rPr>
        <w:t>). The t</w:t>
      </w:r>
      <w:r w:rsidR="005F2C91" w:rsidRPr="00992F90">
        <w:rPr>
          <w:rFonts w:eastAsia="Times New Roman" w:cs="Times New Roman"/>
          <w:sz w:val="24"/>
          <w:szCs w:val="24"/>
          <w:lang w:val="en-GB" w:eastAsia="es-ES"/>
        </w:rPr>
        <w:t>wo models with language choice (Basque/Spanish) and trial type (switch/non-switch) as DVs only included mixed trials. As these are binary variables, they were fitted with generalized linear mixed-e</w:t>
      </w:r>
      <w:r w:rsidR="00F94882" w:rsidRPr="00992F90">
        <w:rPr>
          <w:rFonts w:eastAsia="Times New Roman" w:cs="Times New Roman"/>
          <w:sz w:val="24"/>
          <w:szCs w:val="24"/>
          <w:lang w:val="en-GB" w:eastAsia="es-ES"/>
        </w:rPr>
        <w:t>ffect models (binomial family, '</w:t>
      </w:r>
      <w:r w:rsidR="005F2C91" w:rsidRPr="00992F90">
        <w:rPr>
          <w:rFonts w:eastAsia="Times New Roman" w:cs="Times New Roman"/>
          <w:sz w:val="24"/>
          <w:szCs w:val="24"/>
          <w:lang w:val="en-GB" w:eastAsia="es-ES"/>
        </w:rPr>
        <w:t>bobyqa</w:t>
      </w:r>
      <w:r w:rsidR="00F94882" w:rsidRPr="00992F90">
        <w:rPr>
          <w:rFonts w:eastAsia="Times New Roman" w:cs="Times New Roman"/>
          <w:sz w:val="24"/>
          <w:szCs w:val="24"/>
          <w:lang w:val="en-GB" w:eastAsia="es-ES"/>
        </w:rPr>
        <w:t>'</w:t>
      </w:r>
      <w:r w:rsidR="00C179EB" w:rsidRPr="00992F90">
        <w:rPr>
          <w:rFonts w:eastAsia="Times New Roman" w:cs="Times New Roman"/>
          <w:sz w:val="24"/>
          <w:szCs w:val="24"/>
          <w:lang w:val="en-GB" w:eastAsia="es-ES"/>
        </w:rPr>
        <w:t xml:space="preserve"> optimiser). </w:t>
      </w:r>
      <w:r w:rsidR="00AB758D" w:rsidRPr="00992F90">
        <w:rPr>
          <w:rFonts w:eastAsia="Times New Roman" w:cs="Times New Roman"/>
          <w:sz w:val="24"/>
          <w:szCs w:val="24"/>
          <w:lang w:val="en-GB" w:eastAsia="es-ES"/>
        </w:rPr>
        <w:t xml:space="preserve">Next, we conducted two additional linear mixed-effect analyses, with RTs as the DV, to assess different factors possibly affecting the mixing and switching costs. </w:t>
      </w:r>
      <w:r w:rsidR="005F2C91" w:rsidRPr="00992F90">
        <w:rPr>
          <w:rFonts w:eastAsia="Times New Roman" w:cs="Times New Roman"/>
          <w:sz w:val="24"/>
          <w:szCs w:val="24"/>
          <w:lang w:val="en-GB" w:eastAsia="es-ES"/>
        </w:rPr>
        <w:t xml:space="preserve">More </w:t>
      </w:r>
      <w:r w:rsidR="00AB758D" w:rsidRPr="00992F90">
        <w:rPr>
          <w:rFonts w:eastAsia="Times New Roman" w:cs="Times New Roman"/>
          <w:sz w:val="24"/>
          <w:szCs w:val="24"/>
          <w:lang w:val="en-GB" w:eastAsia="es-ES"/>
        </w:rPr>
        <w:t xml:space="preserve">general </w:t>
      </w:r>
      <w:r w:rsidR="005F2C91" w:rsidRPr="00992F90">
        <w:rPr>
          <w:rFonts w:eastAsia="Times New Roman" w:cs="Times New Roman"/>
          <w:sz w:val="24"/>
          <w:szCs w:val="24"/>
          <w:lang w:val="en-GB" w:eastAsia="es-ES"/>
        </w:rPr>
        <w:t xml:space="preserve">details about these analyses can be found </w:t>
      </w:r>
      <w:r w:rsidR="001C1B4A" w:rsidRPr="00992F90">
        <w:rPr>
          <w:rFonts w:eastAsia="Times New Roman" w:cs="Times New Roman"/>
          <w:sz w:val="24"/>
          <w:szCs w:val="24"/>
          <w:lang w:val="en-GB" w:eastAsia="es-ES"/>
        </w:rPr>
        <w:t>in the data analysis description for Experiment 1</w:t>
      </w:r>
      <w:r w:rsidR="005F2C91" w:rsidRPr="00992F90">
        <w:rPr>
          <w:rFonts w:eastAsia="Times New Roman" w:cs="Times New Roman"/>
          <w:sz w:val="24"/>
          <w:szCs w:val="24"/>
          <w:lang w:val="en-GB" w:eastAsia="es-ES"/>
        </w:rPr>
        <w:t>.</w:t>
      </w:r>
      <w:r w:rsidR="002C3817" w:rsidRPr="00992F90">
        <w:rPr>
          <w:rFonts w:eastAsia="Times New Roman" w:cs="Times New Roman"/>
          <w:sz w:val="24"/>
          <w:szCs w:val="24"/>
          <w:lang w:val="en-GB" w:eastAsia="es-ES"/>
        </w:rPr>
        <w:t xml:space="preserve"> All predictors </w:t>
      </w:r>
      <w:r w:rsidR="00CA5F19" w:rsidRPr="00992F90">
        <w:rPr>
          <w:rFonts w:eastAsia="Times New Roman" w:cs="Times New Roman"/>
          <w:sz w:val="24"/>
          <w:szCs w:val="24"/>
          <w:lang w:val="en-GB" w:eastAsia="es-ES"/>
        </w:rPr>
        <w:t>(both significant and non-significant) are reported and predictors were not included or excluded based on the results.</w:t>
      </w:r>
    </w:p>
    <w:p w:rsidR="005F2C91" w:rsidRPr="00992F90" w:rsidRDefault="005F2C91" w:rsidP="00245556">
      <w:pPr>
        <w:spacing w:before="240" w:after="0" w:line="360" w:lineRule="auto"/>
        <w:ind w:firstLine="708"/>
        <w:rPr>
          <w:rFonts w:eastAsia="Times New Roman" w:cs="Times New Roman"/>
          <w:sz w:val="24"/>
          <w:szCs w:val="24"/>
          <w:lang w:val="en-GB" w:eastAsia="es-ES"/>
        </w:rPr>
      </w:pPr>
      <w:r w:rsidRPr="00992F90">
        <w:rPr>
          <w:rFonts w:eastAsia="Times New Roman" w:cs="Times New Roman"/>
          <w:sz w:val="24"/>
          <w:szCs w:val="24"/>
          <w:lang w:val="en-GB" w:eastAsia="es-ES"/>
        </w:rPr>
        <w:t>For all predictors related to proficiency, use, and lexical access, we included the measurements related to Basque as this language showed mo</w:t>
      </w:r>
      <w:r w:rsidR="00C179EB" w:rsidRPr="00992F90">
        <w:rPr>
          <w:rFonts w:eastAsia="Times New Roman" w:cs="Times New Roman"/>
          <w:sz w:val="24"/>
          <w:szCs w:val="24"/>
          <w:lang w:val="en-GB" w:eastAsia="es-ES"/>
        </w:rPr>
        <w:t>re</w:t>
      </w:r>
      <w:r w:rsidRPr="00992F90">
        <w:rPr>
          <w:rFonts w:eastAsia="Times New Roman" w:cs="Times New Roman"/>
          <w:sz w:val="24"/>
          <w:szCs w:val="24"/>
          <w:lang w:val="en-GB" w:eastAsia="es-ES"/>
        </w:rPr>
        <w:t xml:space="preserve"> variance across participants (e.</w:t>
      </w:r>
      <w:r w:rsidR="00A10B67" w:rsidRPr="00992F90">
        <w:rPr>
          <w:rFonts w:eastAsia="Times New Roman" w:cs="Times New Roman"/>
          <w:sz w:val="24"/>
          <w:szCs w:val="24"/>
          <w:lang w:val="en-GB" w:eastAsia="es-ES"/>
        </w:rPr>
        <w:t>g., Spanish proficiency was at or close to</w:t>
      </w:r>
      <w:r w:rsidRPr="00992F90">
        <w:rPr>
          <w:rFonts w:eastAsia="Times New Roman" w:cs="Times New Roman"/>
          <w:sz w:val="24"/>
          <w:szCs w:val="24"/>
          <w:lang w:val="en-GB" w:eastAsia="es-ES"/>
        </w:rPr>
        <w:t xml:space="preserve"> ceiling for all participants). </w:t>
      </w:r>
      <w:r w:rsidR="00A10B67" w:rsidRPr="00992F90">
        <w:rPr>
          <w:rFonts w:eastAsia="Times New Roman" w:cs="Times New Roman"/>
          <w:sz w:val="24"/>
          <w:szCs w:val="24"/>
          <w:lang w:val="en-GB" w:eastAsia="es-ES"/>
        </w:rPr>
        <w:t xml:space="preserve">As a measurement of lexical access, we took the Basque RTs for each participant-item combination from the first Basque blocked condition. Only accurate responses were included (before outlier removal), which </w:t>
      </w:r>
      <w:r w:rsidR="001C1B4A" w:rsidRPr="00992F90">
        <w:rPr>
          <w:rFonts w:eastAsia="Times New Roman" w:cs="Times New Roman"/>
          <w:sz w:val="24"/>
          <w:szCs w:val="24"/>
          <w:lang w:val="en-GB" w:eastAsia="es-ES"/>
        </w:rPr>
        <w:t>caused</w:t>
      </w:r>
      <w:r w:rsidR="00A10B67" w:rsidRPr="00992F90">
        <w:rPr>
          <w:rFonts w:eastAsia="Times New Roman" w:cs="Times New Roman"/>
          <w:sz w:val="24"/>
          <w:szCs w:val="24"/>
          <w:lang w:val="en-GB" w:eastAsia="es-ES"/>
        </w:rPr>
        <w:t xml:space="preserve"> </w:t>
      </w:r>
      <w:r w:rsidR="00245556" w:rsidRPr="00992F90">
        <w:rPr>
          <w:rFonts w:eastAsia="Times New Roman" w:cs="Times New Roman"/>
          <w:sz w:val="24"/>
          <w:szCs w:val="24"/>
          <w:lang w:val="en-GB" w:eastAsia="es-ES"/>
        </w:rPr>
        <w:t xml:space="preserve">5.4% of </w:t>
      </w:r>
      <w:r w:rsidR="001C1B4A" w:rsidRPr="00992F90">
        <w:rPr>
          <w:rFonts w:eastAsia="Times New Roman" w:cs="Times New Roman"/>
          <w:sz w:val="24"/>
          <w:szCs w:val="24"/>
          <w:lang w:val="en-GB" w:eastAsia="es-ES"/>
        </w:rPr>
        <w:t xml:space="preserve">the data rows to have </w:t>
      </w:r>
      <w:r w:rsidR="00245556" w:rsidRPr="00992F90">
        <w:rPr>
          <w:rFonts w:eastAsia="Times New Roman" w:cs="Times New Roman"/>
          <w:sz w:val="24"/>
          <w:szCs w:val="24"/>
          <w:lang w:val="en-GB" w:eastAsia="es-ES"/>
        </w:rPr>
        <w:t>missing values</w:t>
      </w:r>
      <w:r w:rsidR="00245556" w:rsidRPr="00992F90">
        <w:rPr>
          <w:rStyle w:val="FootnoteReference"/>
          <w:rFonts w:eastAsia="Times New Roman" w:cs="Times New Roman"/>
          <w:sz w:val="24"/>
          <w:szCs w:val="24"/>
          <w:lang w:val="en-GB" w:eastAsia="es-ES"/>
        </w:rPr>
        <w:footnoteReference w:id="8"/>
      </w:r>
      <w:r w:rsidR="00245556" w:rsidRPr="00992F90">
        <w:rPr>
          <w:rFonts w:eastAsia="Times New Roman" w:cs="Times New Roman"/>
          <w:sz w:val="24"/>
          <w:szCs w:val="24"/>
          <w:lang w:val="en-GB" w:eastAsia="es-ES"/>
        </w:rPr>
        <w:t xml:space="preserve">. </w:t>
      </w:r>
      <w:r w:rsidRPr="00992F90">
        <w:rPr>
          <w:rFonts w:eastAsia="Times New Roman" w:cs="Times New Roman"/>
          <w:sz w:val="24"/>
          <w:szCs w:val="24"/>
          <w:lang w:val="en-GB" w:eastAsia="es-ES"/>
        </w:rPr>
        <w:t xml:space="preserve">As a measurement of Basque proficiency, we included the scores from the picture naming task as this task was completed by all participants and </w:t>
      </w:r>
      <w:r w:rsidR="00C179EB" w:rsidRPr="00992F90">
        <w:rPr>
          <w:rFonts w:eastAsia="Times New Roman" w:cs="Times New Roman"/>
          <w:sz w:val="24"/>
          <w:szCs w:val="24"/>
          <w:lang w:val="en-GB" w:eastAsia="es-ES"/>
        </w:rPr>
        <w:t xml:space="preserve">was </w:t>
      </w:r>
      <w:r w:rsidRPr="00992F90">
        <w:rPr>
          <w:rFonts w:eastAsia="Times New Roman" w:cs="Times New Roman"/>
          <w:sz w:val="24"/>
          <w:szCs w:val="24"/>
          <w:lang w:val="en-GB" w:eastAsia="es-ES"/>
        </w:rPr>
        <w:t>most similar to the experimental task. As a measurement of language use, we included the self-rated percentage of Basque speaking time. Additionally, as a measurement of switching frequency, we included the self-rated percentage of switching within a sentence as this is most similar to the experimental switching task.</w:t>
      </w:r>
    </w:p>
    <w:p w:rsidR="002F37D2" w:rsidRPr="00992F90" w:rsidRDefault="002F37D2" w:rsidP="00D57DA6">
      <w:pPr>
        <w:spacing w:before="240" w:after="0" w:line="360" w:lineRule="auto"/>
        <w:rPr>
          <w:rFonts w:eastAsia="Times New Roman" w:cs="Times New Roman"/>
          <w:b/>
          <w:sz w:val="24"/>
          <w:szCs w:val="24"/>
          <w:lang w:val="en-GB" w:eastAsia="es-ES"/>
        </w:rPr>
      </w:pPr>
      <w:r w:rsidRPr="00992F90">
        <w:rPr>
          <w:rFonts w:eastAsia="Times New Roman" w:cs="Times New Roman"/>
          <w:sz w:val="24"/>
          <w:szCs w:val="24"/>
          <w:lang w:val="en-GB" w:eastAsia="es-ES"/>
        </w:rPr>
        <w:t>The fo</w:t>
      </w:r>
      <w:r w:rsidR="001F63D9" w:rsidRPr="00992F90">
        <w:rPr>
          <w:rFonts w:eastAsia="Times New Roman" w:cs="Times New Roman"/>
          <w:sz w:val="24"/>
          <w:szCs w:val="24"/>
          <w:lang w:val="en-GB" w:eastAsia="es-ES"/>
        </w:rPr>
        <w:t>llowing models were constructed, with all contin</w:t>
      </w:r>
      <w:r w:rsidR="00E05768" w:rsidRPr="00992F90">
        <w:rPr>
          <w:rFonts w:eastAsia="Times New Roman" w:cs="Times New Roman"/>
          <w:sz w:val="24"/>
          <w:szCs w:val="24"/>
          <w:lang w:val="en-GB" w:eastAsia="es-ES"/>
        </w:rPr>
        <w:t xml:space="preserve">uous predictors </w:t>
      </w:r>
      <w:r w:rsidR="001B3C7C" w:rsidRPr="00992F90">
        <w:rPr>
          <w:rFonts w:eastAsia="Times New Roman" w:cs="Times New Roman"/>
          <w:sz w:val="24"/>
          <w:szCs w:val="24"/>
          <w:lang w:val="en-GB" w:eastAsia="es-ES"/>
        </w:rPr>
        <w:t>z-scored</w:t>
      </w:r>
      <w:r w:rsidR="00EA1FE7" w:rsidRPr="00992F90">
        <w:rPr>
          <w:rFonts w:eastAsia="Times New Roman" w:cs="Times New Roman"/>
          <w:sz w:val="24"/>
          <w:szCs w:val="24"/>
          <w:lang w:val="en-GB" w:eastAsia="es-ES"/>
        </w:rPr>
        <w:t>:</w:t>
      </w:r>
    </w:p>
    <w:p w:rsidR="002F37D2" w:rsidRPr="00992F90" w:rsidRDefault="002F37D2" w:rsidP="00D57DA6">
      <w:pPr>
        <w:spacing w:before="240" w:after="0" w:line="360" w:lineRule="auto"/>
        <w:rPr>
          <w:rFonts w:eastAsia="Times New Roman" w:cs="Times New Roman"/>
          <w:sz w:val="24"/>
          <w:szCs w:val="24"/>
          <w:u w:val="single"/>
          <w:lang w:val="en-GB" w:eastAsia="es-ES"/>
        </w:rPr>
      </w:pPr>
      <w:r w:rsidRPr="00992F90">
        <w:rPr>
          <w:rFonts w:eastAsia="Times New Roman" w:cs="Times New Roman"/>
          <w:sz w:val="24"/>
          <w:szCs w:val="24"/>
          <w:u w:val="single"/>
          <w:lang w:val="en-GB" w:eastAsia="es-ES"/>
        </w:rPr>
        <w:t>Model 1, DV: Language choice</w:t>
      </w:r>
    </w:p>
    <w:p w:rsidR="00A150E3" w:rsidRPr="00992F90" w:rsidRDefault="008766DD" w:rsidP="00D57DA6">
      <w:pPr>
        <w:spacing w:before="240"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ab/>
        <w:t>Model 1 assessed effects of lexical access and Basque proficiency and use on language choice. It</w:t>
      </w:r>
      <w:r w:rsidR="002F37D2" w:rsidRPr="00992F90">
        <w:rPr>
          <w:rFonts w:eastAsia="Times New Roman" w:cs="Times New Roman"/>
          <w:sz w:val="24"/>
          <w:szCs w:val="24"/>
          <w:lang w:val="en-GB" w:eastAsia="es-ES"/>
        </w:rPr>
        <w:t xml:space="preserve"> included main effects of trial type, blocked Basque RTs, Basque use and proficiency</w:t>
      </w:r>
      <w:r w:rsidR="00952F09" w:rsidRPr="00992F90">
        <w:rPr>
          <w:rFonts w:eastAsia="Times New Roman" w:cs="Times New Roman"/>
          <w:sz w:val="24"/>
          <w:szCs w:val="24"/>
          <w:lang w:val="en-GB" w:eastAsia="es-ES"/>
        </w:rPr>
        <w:t xml:space="preserve">, and relative item length and frequency (the relative length and frequency </w:t>
      </w:r>
      <w:r w:rsidR="002E3A4D" w:rsidRPr="00992F90">
        <w:rPr>
          <w:rFonts w:eastAsia="Times New Roman" w:cs="Times New Roman"/>
          <w:sz w:val="24"/>
          <w:szCs w:val="24"/>
          <w:lang w:val="en-GB" w:eastAsia="es-ES"/>
        </w:rPr>
        <w:t xml:space="preserve">of words </w:t>
      </w:r>
      <w:r w:rsidR="00952F09" w:rsidRPr="00992F90">
        <w:rPr>
          <w:rFonts w:eastAsia="Times New Roman" w:cs="Times New Roman"/>
          <w:sz w:val="24"/>
          <w:szCs w:val="24"/>
          <w:lang w:val="en-GB" w:eastAsia="es-ES"/>
        </w:rPr>
        <w:t xml:space="preserve">in Basque compared to Spanish, following the prediction that words that are relatively longer or less frequent in Basque may be more likely to be </w:t>
      </w:r>
      <w:r w:rsidR="00952F09" w:rsidRPr="00992F90">
        <w:rPr>
          <w:rFonts w:eastAsia="Times New Roman" w:cs="Times New Roman"/>
          <w:sz w:val="24"/>
          <w:szCs w:val="24"/>
          <w:lang w:val="en-GB" w:eastAsia="es-ES"/>
        </w:rPr>
        <w:lastRenderedPageBreak/>
        <w:t>named in Spanish).</w:t>
      </w:r>
      <w:r w:rsidR="002E3A4D" w:rsidRPr="00992F90">
        <w:rPr>
          <w:rFonts w:eastAsia="Times New Roman" w:cs="Times New Roman"/>
          <w:sz w:val="24"/>
          <w:szCs w:val="24"/>
          <w:lang w:val="en-GB" w:eastAsia="es-ES"/>
        </w:rPr>
        <w:t xml:space="preserve"> </w:t>
      </w:r>
      <w:r w:rsidR="00245556" w:rsidRPr="00992F90">
        <w:rPr>
          <w:rFonts w:eastAsia="Times New Roman" w:cs="Times New Roman"/>
          <w:sz w:val="24"/>
          <w:szCs w:val="24"/>
          <w:lang w:val="en-GB" w:eastAsia="es-ES"/>
        </w:rPr>
        <w:t>In addition, we included block order (Span</w:t>
      </w:r>
      <w:r w:rsidR="00EA1FE7" w:rsidRPr="00992F90">
        <w:rPr>
          <w:rFonts w:eastAsia="Times New Roman" w:cs="Times New Roman"/>
          <w:sz w:val="24"/>
          <w:szCs w:val="24"/>
          <w:lang w:val="en-GB" w:eastAsia="es-ES"/>
        </w:rPr>
        <w:t>ish versus</w:t>
      </w:r>
      <w:r w:rsidR="00245556" w:rsidRPr="00992F90">
        <w:rPr>
          <w:rFonts w:eastAsia="Times New Roman" w:cs="Times New Roman"/>
          <w:sz w:val="24"/>
          <w:szCs w:val="24"/>
          <w:lang w:val="en-GB" w:eastAsia="es-ES"/>
        </w:rPr>
        <w:t xml:space="preserve"> Basque first), as this could modulate effects of blocked Basque RTs. T</w:t>
      </w:r>
      <w:r w:rsidR="002F37D2" w:rsidRPr="00992F90">
        <w:rPr>
          <w:rFonts w:eastAsia="Times New Roman" w:cs="Times New Roman"/>
          <w:sz w:val="24"/>
          <w:szCs w:val="24"/>
          <w:lang w:val="en-GB" w:eastAsia="es-ES"/>
        </w:rPr>
        <w:t>he model</w:t>
      </w:r>
      <w:r w:rsidR="00245556" w:rsidRPr="00992F90">
        <w:rPr>
          <w:rFonts w:eastAsia="Times New Roman" w:cs="Times New Roman"/>
          <w:sz w:val="24"/>
          <w:szCs w:val="24"/>
          <w:lang w:val="en-GB" w:eastAsia="es-ES"/>
        </w:rPr>
        <w:t xml:space="preserve"> also</w:t>
      </w:r>
      <w:r w:rsidR="002F37D2" w:rsidRPr="00992F90">
        <w:rPr>
          <w:rFonts w:eastAsia="Times New Roman" w:cs="Times New Roman"/>
          <w:sz w:val="24"/>
          <w:szCs w:val="24"/>
          <w:lang w:val="en-GB" w:eastAsia="es-ES"/>
        </w:rPr>
        <w:t xml:space="preserve"> included the following interactions:</w:t>
      </w:r>
      <w:r w:rsidR="00245556" w:rsidRPr="00992F90">
        <w:rPr>
          <w:rFonts w:eastAsia="Times New Roman" w:cs="Times New Roman"/>
          <w:sz w:val="24"/>
          <w:szCs w:val="24"/>
          <w:lang w:val="en-GB" w:eastAsia="es-ES"/>
        </w:rPr>
        <w:t xml:space="preserve"> trial type x blocked Basque RT</w:t>
      </w:r>
      <w:r w:rsidR="000554CA" w:rsidRPr="00992F90">
        <w:rPr>
          <w:rFonts w:eastAsia="Times New Roman" w:cs="Times New Roman"/>
          <w:sz w:val="24"/>
          <w:szCs w:val="24"/>
          <w:lang w:val="en-GB" w:eastAsia="es-ES"/>
        </w:rPr>
        <w:t>s</w:t>
      </w:r>
      <w:r w:rsidR="00245556" w:rsidRPr="00992F90">
        <w:rPr>
          <w:rFonts w:eastAsia="Times New Roman" w:cs="Times New Roman"/>
          <w:sz w:val="24"/>
          <w:szCs w:val="24"/>
          <w:lang w:val="en-GB" w:eastAsia="es-ES"/>
        </w:rPr>
        <w:t>; trial type x block order; blocked Basque RT</w:t>
      </w:r>
      <w:r w:rsidR="000554CA" w:rsidRPr="00992F90">
        <w:rPr>
          <w:rFonts w:eastAsia="Times New Roman" w:cs="Times New Roman"/>
          <w:sz w:val="24"/>
          <w:szCs w:val="24"/>
          <w:lang w:val="en-GB" w:eastAsia="es-ES"/>
        </w:rPr>
        <w:t>s</w:t>
      </w:r>
      <w:r w:rsidR="00245556" w:rsidRPr="00992F90">
        <w:rPr>
          <w:rFonts w:eastAsia="Times New Roman" w:cs="Times New Roman"/>
          <w:sz w:val="24"/>
          <w:szCs w:val="24"/>
          <w:lang w:val="en-GB" w:eastAsia="es-ES"/>
        </w:rPr>
        <w:t xml:space="preserve"> x block order;</w:t>
      </w:r>
      <w:r w:rsidR="00B81D5D" w:rsidRPr="00992F90">
        <w:rPr>
          <w:rFonts w:eastAsia="Times New Roman" w:cs="Times New Roman"/>
          <w:sz w:val="24"/>
          <w:szCs w:val="24"/>
          <w:lang w:val="en-GB" w:eastAsia="es-ES"/>
        </w:rPr>
        <w:t xml:space="preserve"> trial type x Basque proficiency and trial type x Basque use;</w:t>
      </w:r>
      <w:r w:rsidR="00245556" w:rsidRPr="00992F90">
        <w:rPr>
          <w:rFonts w:eastAsia="Times New Roman" w:cs="Times New Roman"/>
          <w:sz w:val="24"/>
          <w:szCs w:val="24"/>
          <w:lang w:val="en-GB" w:eastAsia="es-ES"/>
        </w:rPr>
        <w:t xml:space="preserve"> </w:t>
      </w:r>
      <w:r w:rsidR="002F37D2" w:rsidRPr="00992F90">
        <w:rPr>
          <w:rFonts w:eastAsia="Times New Roman" w:cs="Times New Roman"/>
          <w:sz w:val="24"/>
          <w:szCs w:val="24"/>
          <w:lang w:val="en-GB" w:eastAsia="es-ES"/>
        </w:rPr>
        <w:t xml:space="preserve">trial type </w:t>
      </w:r>
      <w:r w:rsidR="00BC12F9" w:rsidRPr="00992F90">
        <w:rPr>
          <w:rFonts w:eastAsia="Times New Roman" w:cs="Times New Roman"/>
          <w:sz w:val="24"/>
          <w:szCs w:val="24"/>
          <w:lang w:val="en-GB" w:eastAsia="es-ES"/>
        </w:rPr>
        <w:t>x</w:t>
      </w:r>
      <w:r w:rsidR="002F37D2" w:rsidRPr="00992F90">
        <w:rPr>
          <w:rFonts w:eastAsia="Times New Roman" w:cs="Times New Roman"/>
          <w:sz w:val="24"/>
          <w:szCs w:val="24"/>
          <w:lang w:val="en-GB" w:eastAsia="es-ES"/>
        </w:rPr>
        <w:t xml:space="preserve"> item length and trial type </w:t>
      </w:r>
      <w:r w:rsidR="00BC12F9" w:rsidRPr="00992F90">
        <w:rPr>
          <w:rFonts w:eastAsia="Times New Roman" w:cs="Times New Roman"/>
          <w:sz w:val="24"/>
          <w:szCs w:val="24"/>
          <w:lang w:val="en-GB" w:eastAsia="es-ES"/>
        </w:rPr>
        <w:t>x</w:t>
      </w:r>
      <w:r w:rsidR="002F37D2" w:rsidRPr="00992F90">
        <w:rPr>
          <w:rFonts w:eastAsia="Times New Roman" w:cs="Times New Roman"/>
          <w:sz w:val="24"/>
          <w:szCs w:val="24"/>
          <w:lang w:val="en-GB" w:eastAsia="es-ES"/>
        </w:rPr>
        <w:t xml:space="preserve"> item frequency;</w:t>
      </w:r>
      <w:r w:rsidR="00245556" w:rsidRPr="00992F90">
        <w:rPr>
          <w:rFonts w:eastAsia="Times New Roman" w:cs="Times New Roman"/>
          <w:sz w:val="24"/>
          <w:szCs w:val="24"/>
          <w:lang w:val="en-GB" w:eastAsia="es-ES"/>
        </w:rPr>
        <w:t xml:space="preserve"> trial type x blocked Basque RTs x block order</w:t>
      </w:r>
      <w:r w:rsidR="002F37D2" w:rsidRPr="00992F90">
        <w:rPr>
          <w:rFonts w:eastAsia="Times New Roman" w:cs="Times New Roman"/>
          <w:sz w:val="24"/>
          <w:szCs w:val="24"/>
          <w:lang w:val="en-GB" w:eastAsia="es-ES"/>
        </w:rPr>
        <w:t xml:space="preserve">. </w:t>
      </w:r>
      <w:r w:rsidR="00023C1B" w:rsidRPr="00992F90">
        <w:rPr>
          <w:rFonts w:eastAsia="Times New Roman" w:cs="Times New Roman"/>
          <w:sz w:val="24"/>
          <w:szCs w:val="24"/>
          <w:lang w:val="en-GB" w:eastAsia="es-ES"/>
        </w:rPr>
        <w:t>The full model did not converge, even after removal of</w:t>
      </w:r>
      <w:r w:rsidR="00245556" w:rsidRPr="00992F90">
        <w:rPr>
          <w:rFonts w:eastAsia="Times New Roman" w:cs="Times New Roman"/>
          <w:sz w:val="24"/>
          <w:szCs w:val="24"/>
          <w:lang w:val="en-GB" w:eastAsia="es-ES"/>
        </w:rPr>
        <w:t xml:space="preserve"> </w:t>
      </w:r>
      <w:r w:rsidR="00D1293F" w:rsidRPr="00992F90">
        <w:rPr>
          <w:rFonts w:eastAsia="Times New Roman" w:cs="Times New Roman"/>
          <w:sz w:val="24"/>
          <w:szCs w:val="24"/>
          <w:lang w:val="en-GB" w:eastAsia="es-ES"/>
        </w:rPr>
        <w:t>random correlations</w:t>
      </w:r>
      <w:r w:rsidR="00023C1B" w:rsidRPr="00992F90">
        <w:rPr>
          <w:rFonts w:eastAsia="Times New Roman" w:cs="Times New Roman"/>
          <w:sz w:val="24"/>
          <w:szCs w:val="24"/>
          <w:lang w:val="en-GB" w:eastAsia="es-ES"/>
        </w:rPr>
        <w:t xml:space="preserve">. After removal of item slopes explaining the least variance, the final model (correlations removed) included </w:t>
      </w:r>
      <w:r w:rsidR="00A150E3" w:rsidRPr="00992F90">
        <w:rPr>
          <w:rFonts w:eastAsia="Times New Roman" w:cs="Times New Roman"/>
          <w:sz w:val="24"/>
          <w:szCs w:val="24"/>
          <w:lang w:val="en-GB" w:eastAsia="es-ES"/>
        </w:rPr>
        <w:t>all relevant subject slopes (</w:t>
      </w:r>
      <w:r w:rsidR="00023C1B" w:rsidRPr="00992F90">
        <w:rPr>
          <w:rFonts w:eastAsia="Times New Roman" w:cs="Times New Roman"/>
          <w:sz w:val="24"/>
          <w:szCs w:val="24"/>
          <w:lang w:val="en-GB" w:eastAsia="es-ES"/>
        </w:rPr>
        <w:t>trial type, blocked Basque RTs, item length, item f</w:t>
      </w:r>
      <w:r w:rsidR="00B81D5D" w:rsidRPr="00992F90">
        <w:rPr>
          <w:rFonts w:eastAsia="Times New Roman" w:cs="Times New Roman"/>
          <w:sz w:val="24"/>
          <w:szCs w:val="24"/>
          <w:lang w:val="en-GB" w:eastAsia="es-ES"/>
        </w:rPr>
        <w:t>requency, and the corresponding</w:t>
      </w:r>
      <w:r w:rsidR="00A150E3" w:rsidRPr="00992F90">
        <w:rPr>
          <w:rFonts w:eastAsia="Times New Roman" w:cs="Times New Roman"/>
          <w:sz w:val="24"/>
          <w:szCs w:val="24"/>
          <w:lang w:val="en-GB" w:eastAsia="es-ES"/>
        </w:rPr>
        <w:t xml:space="preserve"> interactions) </w:t>
      </w:r>
      <w:r w:rsidR="00023C1B" w:rsidRPr="00992F90">
        <w:rPr>
          <w:rFonts w:eastAsia="Times New Roman" w:cs="Times New Roman"/>
          <w:sz w:val="24"/>
          <w:szCs w:val="24"/>
          <w:lang w:val="en-GB" w:eastAsia="es-ES"/>
        </w:rPr>
        <w:t xml:space="preserve">and </w:t>
      </w:r>
      <w:r w:rsidR="00245556" w:rsidRPr="00992F90">
        <w:rPr>
          <w:rFonts w:eastAsia="Times New Roman" w:cs="Times New Roman"/>
          <w:sz w:val="24"/>
          <w:szCs w:val="24"/>
          <w:lang w:val="en-GB" w:eastAsia="es-ES"/>
        </w:rPr>
        <w:t xml:space="preserve">item slopes for </w:t>
      </w:r>
      <w:r w:rsidR="00A150E3" w:rsidRPr="00992F90">
        <w:rPr>
          <w:rFonts w:eastAsia="Times New Roman" w:cs="Times New Roman"/>
          <w:sz w:val="24"/>
          <w:szCs w:val="24"/>
          <w:lang w:val="en-GB" w:eastAsia="es-ES"/>
        </w:rPr>
        <w:t>Basque proficiency, block order, blocked Basque RTs x block orde</w:t>
      </w:r>
      <w:r w:rsidR="00A74AC4" w:rsidRPr="00992F90">
        <w:rPr>
          <w:rFonts w:eastAsia="Times New Roman" w:cs="Times New Roman"/>
          <w:sz w:val="24"/>
          <w:szCs w:val="24"/>
          <w:lang w:val="en-GB" w:eastAsia="es-ES"/>
        </w:rPr>
        <w:t>r, and trial type x block order</w:t>
      </w:r>
      <w:r w:rsidR="00A150E3" w:rsidRPr="00992F90">
        <w:rPr>
          <w:rFonts w:eastAsia="Times New Roman" w:cs="Times New Roman"/>
          <w:sz w:val="24"/>
          <w:szCs w:val="24"/>
          <w:lang w:val="en-GB" w:eastAsia="es-ES"/>
        </w:rPr>
        <w:t>.</w:t>
      </w:r>
    </w:p>
    <w:p w:rsidR="006E58A5" w:rsidRPr="00992F90" w:rsidRDefault="006E58A5" w:rsidP="002F37D2">
      <w:pPr>
        <w:spacing w:after="0" w:line="360" w:lineRule="auto"/>
        <w:rPr>
          <w:rFonts w:eastAsia="Times New Roman" w:cs="Times New Roman"/>
          <w:sz w:val="24"/>
          <w:szCs w:val="24"/>
          <w:lang w:val="en-GB" w:eastAsia="es-ES"/>
        </w:rPr>
      </w:pPr>
    </w:p>
    <w:p w:rsidR="002F37D2" w:rsidRPr="00992F90" w:rsidRDefault="002F37D2" w:rsidP="002F37D2">
      <w:pPr>
        <w:spacing w:after="0" w:line="360" w:lineRule="auto"/>
        <w:rPr>
          <w:rFonts w:eastAsia="Times New Roman" w:cs="Times New Roman"/>
          <w:sz w:val="24"/>
          <w:szCs w:val="24"/>
          <w:u w:val="single"/>
          <w:lang w:val="en-GB" w:eastAsia="es-ES"/>
        </w:rPr>
      </w:pPr>
      <w:r w:rsidRPr="00992F90">
        <w:rPr>
          <w:rFonts w:eastAsia="Times New Roman" w:cs="Times New Roman"/>
          <w:sz w:val="24"/>
          <w:szCs w:val="24"/>
          <w:u w:val="single"/>
          <w:lang w:val="en-GB" w:eastAsia="es-ES"/>
        </w:rPr>
        <w:t>Model 2, DV: Trial type</w:t>
      </w:r>
    </w:p>
    <w:p w:rsidR="00C324D5" w:rsidRPr="00992F90" w:rsidRDefault="002F37D2" w:rsidP="002F37D2">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ab/>
        <w:t xml:space="preserve">The second model focused on trial type as the dependent variable and was similar to the model on language choice. However, we were particularly interested in assessing whether switching frequency was affected by inhibitory control and working memory. We therefore included the following main effects: </w:t>
      </w:r>
      <w:r w:rsidR="00B81D5D" w:rsidRPr="00992F90">
        <w:rPr>
          <w:rFonts w:eastAsia="Times New Roman" w:cs="Times New Roman"/>
          <w:sz w:val="24"/>
          <w:szCs w:val="24"/>
          <w:lang w:val="en-GB" w:eastAsia="es-ES"/>
        </w:rPr>
        <w:t>language,</w:t>
      </w:r>
      <w:r w:rsidRPr="00992F90">
        <w:rPr>
          <w:rFonts w:eastAsia="Times New Roman" w:cs="Times New Roman"/>
          <w:sz w:val="24"/>
          <w:szCs w:val="24"/>
          <w:lang w:val="en-GB" w:eastAsia="es-ES"/>
        </w:rPr>
        <w:t xml:space="preserve"> blocked Basque RT</w:t>
      </w:r>
      <w:r w:rsidR="00C324D5" w:rsidRPr="00992F90">
        <w:rPr>
          <w:rFonts w:eastAsia="Times New Roman" w:cs="Times New Roman"/>
          <w:sz w:val="24"/>
          <w:szCs w:val="24"/>
          <w:lang w:val="en-GB" w:eastAsia="es-ES"/>
        </w:rPr>
        <w:t>s</w:t>
      </w:r>
      <w:r w:rsidRPr="00992F90">
        <w:rPr>
          <w:rFonts w:eastAsia="Times New Roman" w:cs="Times New Roman"/>
          <w:sz w:val="24"/>
          <w:szCs w:val="24"/>
          <w:lang w:val="en-GB" w:eastAsia="es-ES"/>
        </w:rPr>
        <w:t xml:space="preserve">, </w:t>
      </w:r>
      <w:r w:rsidR="00242077" w:rsidRPr="00992F90">
        <w:rPr>
          <w:rFonts w:eastAsia="Times New Roman" w:cs="Times New Roman"/>
          <w:sz w:val="24"/>
          <w:szCs w:val="24"/>
          <w:lang w:val="en-GB" w:eastAsia="es-ES"/>
        </w:rPr>
        <w:t xml:space="preserve">block order, </w:t>
      </w:r>
      <w:r w:rsidRPr="00992F90">
        <w:rPr>
          <w:rFonts w:eastAsia="Times New Roman" w:cs="Times New Roman"/>
          <w:sz w:val="24"/>
          <w:szCs w:val="24"/>
          <w:lang w:val="en-GB" w:eastAsia="es-ES"/>
        </w:rPr>
        <w:t>Basque proficiency and use, self-rated switching frequency, verbal Str</w:t>
      </w:r>
      <w:r w:rsidR="00C179EB" w:rsidRPr="00992F90">
        <w:rPr>
          <w:rFonts w:eastAsia="Times New Roman" w:cs="Times New Roman"/>
          <w:sz w:val="24"/>
          <w:szCs w:val="24"/>
          <w:lang w:val="en-GB" w:eastAsia="es-ES"/>
        </w:rPr>
        <w:t xml:space="preserve">oop cost and numerical Stroop cost </w:t>
      </w:r>
      <w:r w:rsidRPr="00992F90">
        <w:rPr>
          <w:rFonts w:eastAsia="Times New Roman" w:cs="Times New Roman"/>
          <w:sz w:val="24"/>
          <w:szCs w:val="24"/>
          <w:lang w:val="en-GB" w:eastAsia="es-ES"/>
        </w:rPr>
        <w:t>as measurements of inhibitor</w:t>
      </w:r>
      <w:r w:rsidR="00C179EB" w:rsidRPr="00992F90">
        <w:rPr>
          <w:rFonts w:eastAsia="Times New Roman" w:cs="Times New Roman"/>
          <w:sz w:val="24"/>
          <w:szCs w:val="24"/>
          <w:lang w:val="en-GB" w:eastAsia="es-ES"/>
        </w:rPr>
        <w:t>y control</w:t>
      </w:r>
      <w:r w:rsidRPr="00992F90">
        <w:rPr>
          <w:rFonts w:eastAsia="Times New Roman" w:cs="Times New Roman"/>
          <w:sz w:val="24"/>
          <w:szCs w:val="24"/>
          <w:lang w:val="en-GB" w:eastAsia="es-ES"/>
        </w:rPr>
        <w:t xml:space="preserve">, </w:t>
      </w:r>
      <w:r w:rsidR="001C1B4A" w:rsidRPr="00992F90">
        <w:rPr>
          <w:rFonts w:eastAsia="Times New Roman" w:cs="Times New Roman"/>
          <w:sz w:val="24"/>
          <w:szCs w:val="24"/>
          <w:lang w:val="en-GB" w:eastAsia="es-ES"/>
        </w:rPr>
        <w:t xml:space="preserve">and </w:t>
      </w:r>
      <w:r w:rsidRPr="00992F90">
        <w:rPr>
          <w:rFonts w:eastAsia="Times New Roman" w:cs="Times New Roman"/>
          <w:sz w:val="24"/>
          <w:szCs w:val="24"/>
          <w:lang w:val="en-GB" w:eastAsia="es-ES"/>
        </w:rPr>
        <w:t>D</w:t>
      </w:r>
      <w:r w:rsidR="00C179EB" w:rsidRPr="00992F90">
        <w:rPr>
          <w:rFonts w:eastAsia="Times New Roman" w:cs="Times New Roman"/>
          <w:sz w:val="24"/>
          <w:szCs w:val="24"/>
          <w:lang w:val="en-GB" w:eastAsia="es-ES"/>
        </w:rPr>
        <w:t>igit span and</w:t>
      </w:r>
      <w:r w:rsidRPr="00992F90">
        <w:rPr>
          <w:rFonts w:eastAsia="Times New Roman" w:cs="Times New Roman"/>
          <w:sz w:val="24"/>
          <w:szCs w:val="24"/>
          <w:lang w:val="en-GB" w:eastAsia="es-ES"/>
        </w:rPr>
        <w:t xml:space="preserve"> C</w:t>
      </w:r>
      <w:r w:rsidR="00C179EB" w:rsidRPr="00992F90">
        <w:rPr>
          <w:rFonts w:eastAsia="Times New Roman" w:cs="Times New Roman"/>
          <w:sz w:val="24"/>
          <w:szCs w:val="24"/>
          <w:lang w:val="en-GB" w:eastAsia="es-ES"/>
        </w:rPr>
        <w:t xml:space="preserve">orsi span </w:t>
      </w:r>
      <w:r w:rsidRPr="00992F90">
        <w:rPr>
          <w:rFonts w:eastAsia="Times New Roman" w:cs="Times New Roman"/>
          <w:sz w:val="24"/>
          <w:szCs w:val="24"/>
          <w:lang w:val="en-GB" w:eastAsia="es-ES"/>
        </w:rPr>
        <w:t>as meas</w:t>
      </w:r>
      <w:r w:rsidR="00C179EB" w:rsidRPr="00992F90">
        <w:rPr>
          <w:rFonts w:eastAsia="Times New Roman" w:cs="Times New Roman"/>
          <w:sz w:val="24"/>
          <w:szCs w:val="24"/>
          <w:lang w:val="en-GB" w:eastAsia="es-ES"/>
        </w:rPr>
        <w:t>urements of working memory span</w:t>
      </w:r>
      <w:r w:rsidRPr="00992F90">
        <w:rPr>
          <w:rFonts w:eastAsia="Times New Roman" w:cs="Times New Roman"/>
          <w:sz w:val="24"/>
          <w:szCs w:val="24"/>
          <w:lang w:val="en-GB" w:eastAsia="es-ES"/>
        </w:rPr>
        <w:t xml:space="preserve">. As interactions, we included language </w:t>
      </w:r>
      <w:r w:rsidR="00BC12F9" w:rsidRPr="00992F90">
        <w:rPr>
          <w:rFonts w:eastAsia="Times New Roman" w:cs="Times New Roman"/>
          <w:sz w:val="24"/>
          <w:szCs w:val="24"/>
          <w:lang w:val="en-GB" w:eastAsia="es-ES"/>
        </w:rPr>
        <w:t xml:space="preserve">x </w:t>
      </w:r>
      <w:r w:rsidRPr="00992F90">
        <w:rPr>
          <w:rFonts w:eastAsia="Times New Roman" w:cs="Times New Roman"/>
          <w:sz w:val="24"/>
          <w:szCs w:val="24"/>
          <w:lang w:val="en-GB" w:eastAsia="es-ES"/>
        </w:rPr>
        <w:t>blocked Basque RT</w:t>
      </w:r>
      <w:r w:rsidR="00C324D5" w:rsidRPr="00992F90">
        <w:rPr>
          <w:rFonts w:eastAsia="Times New Roman" w:cs="Times New Roman"/>
          <w:sz w:val="24"/>
          <w:szCs w:val="24"/>
          <w:lang w:val="en-GB" w:eastAsia="es-ES"/>
        </w:rPr>
        <w:t>s</w:t>
      </w:r>
      <w:r w:rsidRPr="00992F90">
        <w:rPr>
          <w:rFonts w:eastAsia="Times New Roman" w:cs="Times New Roman"/>
          <w:sz w:val="24"/>
          <w:szCs w:val="24"/>
          <w:lang w:val="en-GB" w:eastAsia="es-ES"/>
        </w:rPr>
        <w:t xml:space="preserve">, language </w:t>
      </w:r>
      <w:r w:rsidR="00BC12F9" w:rsidRPr="00992F90">
        <w:rPr>
          <w:rFonts w:eastAsia="Times New Roman" w:cs="Times New Roman"/>
          <w:sz w:val="24"/>
          <w:szCs w:val="24"/>
          <w:lang w:val="en-GB" w:eastAsia="es-ES"/>
        </w:rPr>
        <w:t>x</w:t>
      </w:r>
      <w:r w:rsidRPr="00992F90">
        <w:rPr>
          <w:rFonts w:eastAsia="Times New Roman" w:cs="Times New Roman"/>
          <w:sz w:val="24"/>
          <w:szCs w:val="24"/>
          <w:lang w:val="en-GB" w:eastAsia="es-ES"/>
        </w:rPr>
        <w:t xml:space="preserve"> Basque use, language </w:t>
      </w:r>
      <w:r w:rsidR="00BC12F9" w:rsidRPr="00992F90">
        <w:rPr>
          <w:rFonts w:eastAsia="Times New Roman" w:cs="Times New Roman"/>
          <w:sz w:val="24"/>
          <w:szCs w:val="24"/>
          <w:lang w:val="en-GB" w:eastAsia="es-ES"/>
        </w:rPr>
        <w:t>x</w:t>
      </w:r>
      <w:r w:rsidRPr="00992F90">
        <w:rPr>
          <w:rFonts w:eastAsia="Times New Roman" w:cs="Times New Roman"/>
          <w:sz w:val="24"/>
          <w:szCs w:val="24"/>
          <w:lang w:val="en-GB" w:eastAsia="es-ES"/>
        </w:rPr>
        <w:t xml:space="preserve"> Basque proficiency</w:t>
      </w:r>
      <w:r w:rsidR="00242077" w:rsidRPr="00992F90">
        <w:rPr>
          <w:rFonts w:eastAsia="Times New Roman" w:cs="Times New Roman"/>
          <w:sz w:val="24"/>
          <w:szCs w:val="24"/>
          <w:lang w:val="en-GB" w:eastAsia="es-ES"/>
        </w:rPr>
        <w:t xml:space="preserve">, language x block order, </w:t>
      </w:r>
      <w:r w:rsidR="00C324D5" w:rsidRPr="00992F90">
        <w:rPr>
          <w:rFonts w:eastAsia="Times New Roman" w:cs="Times New Roman"/>
          <w:sz w:val="24"/>
          <w:szCs w:val="24"/>
          <w:lang w:val="en-GB" w:eastAsia="es-ES"/>
        </w:rPr>
        <w:t xml:space="preserve">blocked </w:t>
      </w:r>
      <w:r w:rsidR="00242077" w:rsidRPr="00992F90">
        <w:rPr>
          <w:rFonts w:eastAsia="Times New Roman" w:cs="Times New Roman"/>
          <w:sz w:val="24"/>
          <w:szCs w:val="24"/>
          <w:lang w:val="en-GB" w:eastAsia="es-ES"/>
        </w:rPr>
        <w:t>Basque RT</w:t>
      </w:r>
      <w:r w:rsidR="00C324D5" w:rsidRPr="00992F90">
        <w:rPr>
          <w:rFonts w:eastAsia="Times New Roman" w:cs="Times New Roman"/>
          <w:sz w:val="24"/>
          <w:szCs w:val="24"/>
          <w:lang w:val="en-GB" w:eastAsia="es-ES"/>
        </w:rPr>
        <w:t>s</w:t>
      </w:r>
      <w:r w:rsidR="00242077" w:rsidRPr="00992F90">
        <w:rPr>
          <w:rFonts w:eastAsia="Times New Roman" w:cs="Times New Roman"/>
          <w:sz w:val="24"/>
          <w:szCs w:val="24"/>
          <w:lang w:val="en-GB" w:eastAsia="es-ES"/>
        </w:rPr>
        <w:t xml:space="preserve"> x block order, and language x </w:t>
      </w:r>
      <w:r w:rsidR="00C324D5" w:rsidRPr="00992F90">
        <w:rPr>
          <w:rFonts w:eastAsia="Times New Roman" w:cs="Times New Roman"/>
          <w:sz w:val="24"/>
          <w:szCs w:val="24"/>
          <w:lang w:val="en-GB" w:eastAsia="es-ES"/>
        </w:rPr>
        <w:t xml:space="preserve">blocked </w:t>
      </w:r>
      <w:r w:rsidR="00242077" w:rsidRPr="00992F90">
        <w:rPr>
          <w:rFonts w:eastAsia="Times New Roman" w:cs="Times New Roman"/>
          <w:sz w:val="24"/>
          <w:szCs w:val="24"/>
          <w:lang w:val="en-GB" w:eastAsia="es-ES"/>
        </w:rPr>
        <w:t>Basque RT</w:t>
      </w:r>
      <w:r w:rsidR="00C324D5" w:rsidRPr="00992F90">
        <w:rPr>
          <w:rFonts w:eastAsia="Times New Roman" w:cs="Times New Roman"/>
          <w:sz w:val="24"/>
          <w:szCs w:val="24"/>
          <w:lang w:val="en-GB" w:eastAsia="es-ES"/>
        </w:rPr>
        <w:t>s</w:t>
      </w:r>
      <w:r w:rsidR="00242077" w:rsidRPr="00992F90">
        <w:rPr>
          <w:rFonts w:eastAsia="Times New Roman" w:cs="Times New Roman"/>
          <w:sz w:val="24"/>
          <w:szCs w:val="24"/>
          <w:lang w:val="en-GB" w:eastAsia="es-ES"/>
        </w:rPr>
        <w:t xml:space="preserve"> x block order</w:t>
      </w:r>
      <w:r w:rsidRPr="00992F90">
        <w:rPr>
          <w:rFonts w:eastAsia="Times New Roman" w:cs="Times New Roman"/>
          <w:sz w:val="24"/>
          <w:szCs w:val="24"/>
          <w:lang w:val="en-GB" w:eastAsia="es-ES"/>
        </w:rPr>
        <w:t xml:space="preserve"> (similar to the previous model). The final converging model</w:t>
      </w:r>
      <w:r w:rsidR="00242077" w:rsidRPr="00992F90">
        <w:rPr>
          <w:rFonts w:eastAsia="Times New Roman" w:cs="Times New Roman"/>
          <w:sz w:val="24"/>
          <w:szCs w:val="24"/>
          <w:lang w:val="en-GB" w:eastAsia="es-ES"/>
        </w:rPr>
        <w:t xml:space="preserve"> (after removal of correlations)</w:t>
      </w:r>
      <w:r w:rsidRPr="00992F90">
        <w:rPr>
          <w:rFonts w:eastAsia="Times New Roman" w:cs="Times New Roman"/>
          <w:sz w:val="24"/>
          <w:szCs w:val="24"/>
          <w:lang w:val="en-GB" w:eastAsia="es-ES"/>
        </w:rPr>
        <w:t xml:space="preserve"> included intercepts with </w:t>
      </w:r>
      <w:r w:rsidR="00C324D5" w:rsidRPr="00992F90">
        <w:rPr>
          <w:rFonts w:eastAsia="Times New Roman" w:cs="Times New Roman"/>
          <w:sz w:val="24"/>
          <w:szCs w:val="24"/>
          <w:lang w:val="en-GB" w:eastAsia="es-ES"/>
        </w:rPr>
        <w:t>all relevant subject slopes (language, blocked Basque RTs, and their interaction) and item slopes for</w:t>
      </w:r>
      <w:r w:rsidR="00C8664B" w:rsidRPr="00992F90">
        <w:rPr>
          <w:rFonts w:eastAsia="Times New Roman" w:cs="Times New Roman"/>
          <w:sz w:val="24"/>
          <w:szCs w:val="24"/>
          <w:lang w:val="en-GB" w:eastAsia="es-ES"/>
        </w:rPr>
        <w:t xml:space="preserve"> language,</w:t>
      </w:r>
      <w:r w:rsidR="00C324D5" w:rsidRPr="00992F90">
        <w:rPr>
          <w:rFonts w:eastAsia="Times New Roman" w:cs="Times New Roman"/>
          <w:sz w:val="24"/>
          <w:szCs w:val="24"/>
          <w:lang w:val="en-GB" w:eastAsia="es-ES"/>
        </w:rPr>
        <w:t xml:space="preserve"> self-rated switching frequency, numerical Stroop costs, Digit span, block order, language x blocked Basque RTs, language x block order, blocked Basque RTs x block order, and language x Basque use.</w:t>
      </w:r>
    </w:p>
    <w:p w:rsidR="006E58A5" w:rsidRPr="00992F90" w:rsidRDefault="006E58A5" w:rsidP="002F37D2">
      <w:pPr>
        <w:spacing w:after="0" w:line="360" w:lineRule="auto"/>
        <w:rPr>
          <w:rFonts w:eastAsia="Times New Roman" w:cs="Times New Roman"/>
          <w:sz w:val="24"/>
          <w:szCs w:val="24"/>
          <w:lang w:val="en-GB" w:eastAsia="es-ES"/>
        </w:rPr>
      </w:pPr>
    </w:p>
    <w:p w:rsidR="002F37D2" w:rsidRPr="00992F90" w:rsidRDefault="002F37D2" w:rsidP="002F37D2">
      <w:pPr>
        <w:spacing w:after="0" w:line="360" w:lineRule="auto"/>
        <w:rPr>
          <w:rFonts w:eastAsia="Times New Roman" w:cs="Times New Roman"/>
          <w:sz w:val="24"/>
          <w:szCs w:val="24"/>
          <w:u w:val="single"/>
          <w:lang w:val="en-GB" w:eastAsia="es-ES"/>
        </w:rPr>
      </w:pPr>
      <w:r w:rsidRPr="00992F90">
        <w:rPr>
          <w:rFonts w:eastAsia="Times New Roman" w:cs="Times New Roman"/>
          <w:sz w:val="24"/>
          <w:szCs w:val="24"/>
          <w:u w:val="single"/>
          <w:lang w:val="en-GB" w:eastAsia="es-ES"/>
        </w:rPr>
        <w:t>Model</w:t>
      </w:r>
      <w:r w:rsidR="001D4901" w:rsidRPr="00992F90">
        <w:rPr>
          <w:rFonts w:eastAsia="Times New Roman" w:cs="Times New Roman"/>
          <w:sz w:val="24"/>
          <w:szCs w:val="24"/>
          <w:u w:val="single"/>
          <w:lang w:val="en-GB" w:eastAsia="es-ES"/>
        </w:rPr>
        <w:t>s</w:t>
      </w:r>
      <w:r w:rsidRPr="00992F90">
        <w:rPr>
          <w:rFonts w:eastAsia="Times New Roman" w:cs="Times New Roman"/>
          <w:sz w:val="24"/>
          <w:szCs w:val="24"/>
          <w:u w:val="single"/>
          <w:lang w:val="en-GB" w:eastAsia="es-ES"/>
        </w:rPr>
        <w:t xml:space="preserve"> 3</w:t>
      </w:r>
      <w:r w:rsidR="004B032E" w:rsidRPr="00992F90">
        <w:rPr>
          <w:rFonts w:eastAsia="Times New Roman" w:cs="Times New Roman"/>
          <w:sz w:val="24"/>
          <w:szCs w:val="24"/>
          <w:u w:val="single"/>
          <w:lang w:val="en-GB" w:eastAsia="es-ES"/>
        </w:rPr>
        <w:t xml:space="preserve"> (mixing </w:t>
      </w:r>
      <w:r w:rsidR="00E73FD8">
        <w:rPr>
          <w:rFonts w:eastAsia="Times New Roman" w:cs="Times New Roman"/>
          <w:sz w:val="24"/>
          <w:szCs w:val="24"/>
          <w:u w:val="single"/>
          <w:lang w:val="en-GB" w:eastAsia="es-ES"/>
        </w:rPr>
        <w:t>benefits</w:t>
      </w:r>
      <w:r w:rsidR="004B032E" w:rsidRPr="00992F90">
        <w:rPr>
          <w:rFonts w:eastAsia="Times New Roman" w:cs="Times New Roman"/>
          <w:sz w:val="24"/>
          <w:szCs w:val="24"/>
          <w:u w:val="single"/>
          <w:lang w:val="en-GB" w:eastAsia="es-ES"/>
        </w:rPr>
        <w:t>) and 4 (switching costs)</w:t>
      </w:r>
      <w:r w:rsidRPr="00992F90">
        <w:rPr>
          <w:rFonts w:eastAsia="Times New Roman" w:cs="Times New Roman"/>
          <w:sz w:val="24"/>
          <w:szCs w:val="24"/>
          <w:u w:val="single"/>
          <w:lang w:val="en-GB" w:eastAsia="es-ES"/>
        </w:rPr>
        <w:t>, DV: RTs on the voluntary task</w:t>
      </w:r>
    </w:p>
    <w:p w:rsidR="008766DD" w:rsidRPr="00992F90" w:rsidRDefault="002F37D2" w:rsidP="002F37D2">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ab/>
        <w:t xml:space="preserve">The third </w:t>
      </w:r>
      <w:r w:rsidR="004B032E" w:rsidRPr="00992F90">
        <w:rPr>
          <w:rFonts w:eastAsia="Times New Roman" w:cs="Times New Roman"/>
          <w:sz w:val="24"/>
          <w:szCs w:val="24"/>
          <w:lang w:val="en-GB" w:eastAsia="es-ES"/>
        </w:rPr>
        <w:t xml:space="preserve">and fourth </w:t>
      </w:r>
      <w:r w:rsidRPr="00992F90">
        <w:rPr>
          <w:rFonts w:eastAsia="Times New Roman" w:cs="Times New Roman"/>
          <w:sz w:val="24"/>
          <w:szCs w:val="24"/>
          <w:lang w:val="en-GB" w:eastAsia="es-ES"/>
        </w:rPr>
        <w:t>model</w:t>
      </w:r>
      <w:r w:rsidR="001C1B4A" w:rsidRPr="00992F90">
        <w:rPr>
          <w:rFonts w:eastAsia="Times New Roman" w:cs="Times New Roman"/>
          <w:sz w:val="24"/>
          <w:szCs w:val="24"/>
          <w:lang w:val="en-GB" w:eastAsia="es-ES"/>
        </w:rPr>
        <w:t>s</w:t>
      </w:r>
      <w:r w:rsidRPr="00992F90">
        <w:rPr>
          <w:rFonts w:eastAsia="Times New Roman" w:cs="Times New Roman"/>
          <w:sz w:val="24"/>
          <w:szCs w:val="24"/>
          <w:lang w:val="en-GB" w:eastAsia="es-ES"/>
        </w:rPr>
        <w:t xml:space="preserve"> </w:t>
      </w:r>
      <w:r w:rsidR="008766DD" w:rsidRPr="00992F90">
        <w:rPr>
          <w:rFonts w:eastAsia="Times New Roman" w:cs="Times New Roman"/>
          <w:sz w:val="24"/>
          <w:szCs w:val="24"/>
          <w:lang w:val="en-GB" w:eastAsia="es-ES"/>
        </w:rPr>
        <w:t xml:space="preserve">examined effects of Basque proficiency and use, inhibitory control, and working memory on the </w:t>
      </w:r>
      <w:r w:rsidR="00673D8F">
        <w:rPr>
          <w:rFonts w:eastAsia="Times New Roman" w:cs="Times New Roman"/>
          <w:sz w:val="24"/>
          <w:szCs w:val="24"/>
          <w:lang w:val="en-GB" w:eastAsia="es-ES"/>
        </w:rPr>
        <w:t>mixing benefit and switching cost.</w:t>
      </w:r>
    </w:p>
    <w:p w:rsidR="00142BFC" w:rsidRPr="00992F90" w:rsidRDefault="008766DD" w:rsidP="002F37D2">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lastRenderedPageBreak/>
        <w:t xml:space="preserve">These models </w:t>
      </w:r>
      <w:r w:rsidR="002F37D2" w:rsidRPr="00992F90">
        <w:rPr>
          <w:rFonts w:eastAsia="Times New Roman" w:cs="Times New Roman"/>
          <w:sz w:val="24"/>
          <w:szCs w:val="24"/>
          <w:lang w:val="en-GB" w:eastAsia="es-ES"/>
        </w:rPr>
        <w:t>included the following main effects: trial type (</w:t>
      </w:r>
      <w:r w:rsidR="004B032E" w:rsidRPr="00992F90">
        <w:rPr>
          <w:rFonts w:eastAsia="Times New Roman" w:cs="Times New Roman"/>
          <w:sz w:val="24"/>
          <w:szCs w:val="24"/>
          <w:lang w:val="en-GB" w:eastAsia="es-ES"/>
        </w:rPr>
        <w:t>mixing and switching costs</w:t>
      </w:r>
      <w:r w:rsidR="002F37D2" w:rsidRPr="00992F90">
        <w:rPr>
          <w:rFonts w:eastAsia="Times New Roman" w:cs="Times New Roman"/>
          <w:sz w:val="24"/>
          <w:szCs w:val="24"/>
          <w:lang w:val="en-GB" w:eastAsia="es-ES"/>
        </w:rPr>
        <w:t xml:space="preserve">); language; Basque proficiency; Basque use; self-rated switching frequency; verbal Stroop costs; numerical Stroop costs; Corsi span; Digit span. As interactions, we included trial type </w:t>
      </w:r>
      <w:r w:rsidR="00BC12F9" w:rsidRPr="00992F90">
        <w:rPr>
          <w:rFonts w:eastAsia="Times New Roman" w:cs="Times New Roman"/>
          <w:sz w:val="24"/>
          <w:szCs w:val="24"/>
          <w:lang w:val="en-GB" w:eastAsia="es-ES"/>
        </w:rPr>
        <w:t>x</w:t>
      </w:r>
      <w:r w:rsidR="002F37D2" w:rsidRPr="00992F90">
        <w:rPr>
          <w:rFonts w:eastAsia="Times New Roman" w:cs="Times New Roman"/>
          <w:sz w:val="24"/>
          <w:szCs w:val="24"/>
          <w:lang w:val="en-GB" w:eastAsia="es-ES"/>
        </w:rPr>
        <w:t xml:space="preserve"> language; Basque proficiency </w:t>
      </w:r>
      <w:r w:rsidR="00BC12F9" w:rsidRPr="00992F90">
        <w:rPr>
          <w:rFonts w:eastAsia="Times New Roman" w:cs="Times New Roman"/>
          <w:sz w:val="24"/>
          <w:szCs w:val="24"/>
          <w:lang w:val="en-GB" w:eastAsia="es-ES"/>
        </w:rPr>
        <w:t>x</w:t>
      </w:r>
      <w:r w:rsidR="002F37D2" w:rsidRPr="00992F90">
        <w:rPr>
          <w:rFonts w:eastAsia="Times New Roman" w:cs="Times New Roman"/>
          <w:sz w:val="24"/>
          <w:szCs w:val="24"/>
          <w:lang w:val="en-GB" w:eastAsia="es-ES"/>
        </w:rPr>
        <w:t xml:space="preserve"> trial type</w:t>
      </w:r>
      <w:r w:rsidR="00142BFC" w:rsidRPr="00992F90">
        <w:rPr>
          <w:rFonts w:eastAsia="Times New Roman" w:cs="Times New Roman"/>
          <w:sz w:val="24"/>
          <w:szCs w:val="24"/>
          <w:lang w:val="en-GB" w:eastAsia="es-ES"/>
        </w:rPr>
        <w:t>; Basque proficiency</w:t>
      </w:r>
      <w:r w:rsidR="00E16303" w:rsidRPr="00992F90">
        <w:rPr>
          <w:rFonts w:eastAsia="Times New Roman" w:cs="Times New Roman"/>
          <w:sz w:val="24"/>
          <w:szCs w:val="24"/>
          <w:lang w:val="en-GB" w:eastAsia="es-ES"/>
        </w:rPr>
        <w:t xml:space="preserve"> x language</w:t>
      </w:r>
      <w:r w:rsidR="002F37D2" w:rsidRPr="00992F90">
        <w:rPr>
          <w:rFonts w:eastAsia="Times New Roman" w:cs="Times New Roman"/>
          <w:sz w:val="24"/>
          <w:szCs w:val="24"/>
          <w:lang w:val="en-GB" w:eastAsia="es-ES"/>
        </w:rPr>
        <w:t xml:space="preserve">; </w:t>
      </w:r>
      <w:r w:rsidR="00142BFC" w:rsidRPr="00992F90">
        <w:rPr>
          <w:rFonts w:eastAsia="Times New Roman" w:cs="Times New Roman"/>
          <w:sz w:val="24"/>
          <w:szCs w:val="24"/>
          <w:lang w:val="en-GB" w:eastAsia="es-ES"/>
        </w:rPr>
        <w:t xml:space="preserve">Basque proficiency x trial type x language; </w:t>
      </w:r>
      <w:r w:rsidR="002F37D2" w:rsidRPr="00992F90">
        <w:rPr>
          <w:rFonts w:eastAsia="Times New Roman" w:cs="Times New Roman"/>
          <w:sz w:val="24"/>
          <w:szCs w:val="24"/>
          <w:lang w:val="en-GB" w:eastAsia="es-ES"/>
        </w:rPr>
        <w:t xml:space="preserve">Basque use </w:t>
      </w:r>
      <w:r w:rsidR="00BC12F9" w:rsidRPr="00992F90">
        <w:rPr>
          <w:rFonts w:eastAsia="Times New Roman" w:cs="Times New Roman"/>
          <w:sz w:val="24"/>
          <w:szCs w:val="24"/>
          <w:lang w:val="en-GB" w:eastAsia="es-ES"/>
        </w:rPr>
        <w:t>x</w:t>
      </w:r>
      <w:r w:rsidR="002F37D2" w:rsidRPr="00992F90">
        <w:rPr>
          <w:rFonts w:eastAsia="Times New Roman" w:cs="Times New Roman"/>
          <w:sz w:val="24"/>
          <w:szCs w:val="24"/>
          <w:lang w:val="en-GB" w:eastAsia="es-ES"/>
        </w:rPr>
        <w:t xml:space="preserve"> trial type</w:t>
      </w:r>
      <w:r w:rsidR="00142BFC" w:rsidRPr="00992F90">
        <w:rPr>
          <w:rFonts w:eastAsia="Times New Roman" w:cs="Times New Roman"/>
          <w:sz w:val="24"/>
          <w:szCs w:val="24"/>
          <w:lang w:val="en-GB" w:eastAsia="es-ES"/>
        </w:rPr>
        <w:t>; Basque use</w:t>
      </w:r>
      <w:r w:rsidR="00E16303" w:rsidRPr="00992F90">
        <w:rPr>
          <w:rFonts w:eastAsia="Times New Roman" w:cs="Times New Roman"/>
          <w:sz w:val="24"/>
          <w:szCs w:val="24"/>
          <w:lang w:val="en-GB" w:eastAsia="es-ES"/>
        </w:rPr>
        <w:t xml:space="preserve"> x language</w:t>
      </w:r>
      <w:r w:rsidR="002F37D2" w:rsidRPr="00992F90">
        <w:rPr>
          <w:rFonts w:eastAsia="Times New Roman" w:cs="Times New Roman"/>
          <w:sz w:val="24"/>
          <w:szCs w:val="24"/>
          <w:lang w:val="en-GB" w:eastAsia="es-ES"/>
        </w:rPr>
        <w:t xml:space="preserve">; </w:t>
      </w:r>
      <w:r w:rsidR="00142BFC" w:rsidRPr="00992F90">
        <w:rPr>
          <w:rFonts w:eastAsia="Times New Roman" w:cs="Times New Roman"/>
          <w:sz w:val="24"/>
          <w:szCs w:val="24"/>
          <w:lang w:val="en-GB" w:eastAsia="es-ES"/>
        </w:rPr>
        <w:t xml:space="preserve">Basque use x trial type x language; </w:t>
      </w:r>
      <w:r w:rsidR="002F37D2" w:rsidRPr="00992F90">
        <w:rPr>
          <w:rFonts w:eastAsia="Times New Roman" w:cs="Times New Roman"/>
          <w:sz w:val="24"/>
          <w:szCs w:val="24"/>
          <w:lang w:val="en-GB" w:eastAsia="es-ES"/>
        </w:rPr>
        <w:t xml:space="preserve">self-rated switching frequency </w:t>
      </w:r>
      <w:r w:rsidR="00BC12F9" w:rsidRPr="00992F90">
        <w:rPr>
          <w:rFonts w:eastAsia="Times New Roman" w:cs="Times New Roman"/>
          <w:sz w:val="24"/>
          <w:szCs w:val="24"/>
          <w:lang w:val="en-GB" w:eastAsia="es-ES"/>
        </w:rPr>
        <w:t>x</w:t>
      </w:r>
      <w:r w:rsidR="002F37D2" w:rsidRPr="00992F90">
        <w:rPr>
          <w:rFonts w:eastAsia="Times New Roman" w:cs="Times New Roman"/>
          <w:sz w:val="24"/>
          <w:szCs w:val="24"/>
          <w:lang w:val="en-GB" w:eastAsia="es-ES"/>
        </w:rPr>
        <w:t xml:space="preserve"> trial type; trial type </w:t>
      </w:r>
      <w:r w:rsidR="00BC12F9" w:rsidRPr="00992F90">
        <w:rPr>
          <w:rFonts w:eastAsia="Times New Roman" w:cs="Times New Roman"/>
          <w:sz w:val="24"/>
          <w:szCs w:val="24"/>
          <w:lang w:val="en-GB" w:eastAsia="es-ES"/>
        </w:rPr>
        <w:t>x</w:t>
      </w:r>
      <w:r w:rsidR="002F37D2" w:rsidRPr="00992F90">
        <w:rPr>
          <w:rFonts w:eastAsia="Times New Roman" w:cs="Times New Roman"/>
          <w:sz w:val="24"/>
          <w:szCs w:val="24"/>
          <w:lang w:val="en-GB" w:eastAsia="es-ES"/>
        </w:rPr>
        <w:t xml:space="preserve"> verbal Stroop costs; trial type </w:t>
      </w:r>
      <w:r w:rsidR="00BC12F9" w:rsidRPr="00992F90">
        <w:rPr>
          <w:rFonts w:eastAsia="Times New Roman" w:cs="Times New Roman"/>
          <w:sz w:val="24"/>
          <w:szCs w:val="24"/>
          <w:lang w:val="en-GB" w:eastAsia="es-ES"/>
        </w:rPr>
        <w:t>x</w:t>
      </w:r>
      <w:r w:rsidR="002F37D2" w:rsidRPr="00992F90">
        <w:rPr>
          <w:rFonts w:eastAsia="Times New Roman" w:cs="Times New Roman"/>
          <w:sz w:val="24"/>
          <w:szCs w:val="24"/>
          <w:lang w:val="en-GB" w:eastAsia="es-ES"/>
        </w:rPr>
        <w:t xml:space="preserve"> numerical Stroop costs; trial type </w:t>
      </w:r>
      <w:r w:rsidR="00BC12F9" w:rsidRPr="00992F90">
        <w:rPr>
          <w:rFonts w:eastAsia="Times New Roman" w:cs="Times New Roman"/>
          <w:sz w:val="24"/>
          <w:szCs w:val="24"/>
          <w:lang w:val="en-GB" w:eastAsia="es-ES"/>
        </w:rPr>
        <w:t>x</w:t>
      </w:r>
      <w:r w:rsidR="002F37D2" w:rsidRPr="00992F90">
        <w:rPr>
          <w:rFonts w:eastAsia="Times New Roman" w:cs="Times New Roman"/>
          <w:sz w:val="24"/>
          <w:szCs w:val="24"/>
          <w:lang w:val="en-GB" w:eastAsia="es-ES"/>
        </w:rPr>
        <w:t xml:space="preserve"> Corsi span; trial type </w:t>
      </w:r>
      <w:r w:rsidR="00BC12F9" w:rsidRPr="00992F90">
        <w:rPr>
          <w:rFonts w:eastAsia="Times New Roman" w:cs="Times New Roman"/>
          <w:sz w:val="24"/>
          <w:szCs w:val="24"/>
          <w:lang w:val="en-GB" w:eastAsia="es-ES"/>
        </w:rPr>
        <w:t xml:space="preserve">x </w:t>
      </w:r>
      <w:r w:rsidR="002F37D2" w:rsidRPr="00992F90">
        <w:rPr>
          <w:rFonts w:eastAsia="Times New Roman" w:cs="Times New Roman"/>
          <w:sz w:val="24"/>
          <w:szCs w:val="24"/>
          <w:lang w:val="en-GB" w:eastAsia="es-ES"/>
        </w:rPr>
        <w:t xml:space="preserve">Digit span. </w:t>
      </w:r>
      <w:r w:rsidR="00142BFC" w:rsidRPr="00992F90">
        <w:rPr>
          <w:rFonts w:eastAsia="Times New Roman" w:cs="Times New Roman"/>
          <w:sz w:val="24"/>
          <w:szCs w:val="24"/>
          <w:lang w:val="en-GB" w:eastAsia="es-ES"/>
        </w:rPr>
        <w:t>For both models, the maxim</w:t>
      </w:r>
      <w:r w:rsidR="00A74AC4" w:rsidRPr="00992F90">
        <w:rPr>
          <w:rFonts w:eastAsia="Times New Roman" w:cs="Times New Roman"/>
          <w:sz w:val="24"/>
          <w:szCs w:val="24"/>
          <w:lang w:val="en-GB" w:eastAsia="es-ES"/>
        </w:rPr>
        <w:t>al</w:t>
      </w:r>
      <w:r w:rsidR="00142BFC" w:rsidRPr="00992F90">
        <w:rPr>
          <w:rFonts w:eastAsia="Times New Roman" w:cs="Times New Roman"/>
          <w:sz w:val="24"/>
          <w:szCs w:val="24"/>
          <w:lang w:val="en-GB" w:eastAsia="es-ES"/>
        </w:rPr>
        <w:t xml:space="preserve"> random effects structure converged after removal of correlations (for subject, the only within-participant manipulations were trial type and language).</w:t>
      </w:r>
    </w:p>
    <w:p w:rsidR="006E58A5" w:rsidRPr="00992F90" w:rsidRDefault="006E58A5" w:rsidP="002F0648">
      <w:pPr>
        <w:spacing w:after="0" w:line="360" w:lineRule="auto"/>
        <w:rPr>
          <w:rFonts w:eastAsia="Times New Roman" w:cs="Times New Roman"/>
          <w:b/>
          <w:sz w:val="24"/>
          <w:szCs w:val="24"/>
          <w:lang w:val="en-GB" w:eastAsia="es-ES"/>
        </w:rPr>
      </w:pPr>
    </w:p>
    <w:p w:rsidR="00320B85" w:rsidRPr="00992F90" w:rsidRDefault="009E2F4B" w:rsidP="002F0648">
      <w:pPr>
        <w:spacing w:after="0" w:line="360" w:lineRule="auto"/>
        <w:rPr>
          <w:rFonts w:eastAsia="Times New Roman" w:cs="Times New Roman"/>
          <w:b/>
          <w:sz w:val="24"/>
          <w:szCs w:val="24"/>
          <w:lang w:val="en-GB" w:eastAsia="es-ES"/>
        </w:rPr>
      </w:pPr>
      <w:r w:rsidRPr="00992F90">
        <w:rPr>
          <w:rFonts w:eastAsia="Times New Roman" w:cs="Times New Roman"/>
          <w:b/>
          <w:sz w:val="24"/>
          <w:szCs w:val="24"/>
          <w:lang w:val="en-GB" w:eastAsia="es-ES"/>
        </w:rPr>
        <w:t>Results</w:t>
      </w:r>
    </w:p>
    <w:p w:rsidR="00383967" w:rsidRPr="00992F90" w:rsidRDefault="00383967" w:rsidP="00383967">
      <w:pPr>
        <w:spacing w:after="0" w:line="360" w:lineRule="auto"/>
        <w:rPr>
          <w:rFonts w:eastAsia="Times New Roman" w:cs="Times New Roman"/>
          <w:b/>
          <w:i/>
          <w:sz w:val="24"/>
          <w:szCs w:val="24"/>
          <w:lang w:val="en-GB" w:eastAsia="es-ES"/>
        </w:rPr>
      </w:pPr>
      <w:r w:rsidRPr="00992F90">
        <w:rPr>
          <w:rFonts w:eastAsia="Times New Roman" w:cs="Times New Roman"/>
          <w:b/>
          <w:i/>
          <w:sz w:val="24"/>
          <w:szCs w:val="24"/>
          <w:lang w:val="en-GB" w:eastAsia="es-ES"/>
        </w:rPr>
        <w:t xml:space="preserve">Examining factors affecting language choice and </w:t>
      </w:r>
      <w:r w:rsidR="00B45E5C">
        <w:rPr>
          <w:rFonts w:eastAsia="Times New Roman" w:cs="Times New Roman"/>
          <w:b/>
          <w:i/>
          <w:sz w:val="24"/>
          <w:szCs w:val="24"/>
          <w:lang w:val="en-GB" w:eastAsia="es-ES"/>
        </w:rPr>
        <w:t>language switching</w:t>
      </w:r>
    </w:p>
    <w:p w:rsidR="00E83ACF" w:rsidRPr="00992F90" w:rsidRDefault="00E83ACF" w:rsidP="002F0648">
      <w:pPr>
        <w:spacing w:after="0" w:line="360" w:lineRule="auto"/>
        <w:rPr>
          <w:rFonts w:eastAsia="Times New Roman" w:cs="Times New Roman"/>
          <w:i/>
          <w:sz w:val="24"/>
          <w:szCs w:val="24"/>
          <w:lang w:val="en-GB" w:eastAsia="es-ES"/>
        </w:rPr>
      </w:pPr>
      <w:r w:rsidRPr="00992F90">
        <w:rPr>
          <w:rFonts w:eastAsia="Times New Roman" w:cs="Times New Roman"/>
          <w:i/>
          <w:sz w:val="24"/>
          <w:szCs w:val="24"/>
          <w:lang w:val="en-GB" w:eastAsia="es-ES"/>
        </w:rPr>
        <w:t xml:space="preserve">Language choice </w:t>
      </w:r>
    </w:p>
    <w:p w:rsidR="00D01688" w:rsidRPr="00992F90" w:rsidRDefault="00D2277B" w:rsidP="00A304B3">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The first model focused on</w:t>
      </w:r>
      <w:r w:rsidR="00BD7C31" w:rsidRPr="00992F90">
        <w:rPr>
          <w:rFonts w:eastAsia="Times New Roman" w:cs="Times New Roman"/>
          <w:sz w:val="24"/>
          <w:szCs w:val="24"/>
          <w:lang w:val="en-GB" w:eastAsia="es-ES"/>
        </w:rPr>
        <w:t xml:space="preserve"> language choice as a DV</w:t>
      </w:r>
      <w:r w:rsidR="001D3E1C" w:rsidRPr="00992F90">
        <w:rPr>
          <w:rFonts w:eastAsia="Times New Roman" w:cs="Times New Roman"/>
          <w:sz w:val="24"/>
          <w:szCs w:val="24"/>
          <w:lang w:val="en-GB" w:eastAsia="es-ES"/>
        </w:rPr>
        <w:t xml:space="preserve"> (Basque coded as 0; Spanish coded as 1)</w:t>
      </w:r>
      <w:r w:rsidR="00D01688" w:rsidRPr="00992F90">
        <w:rPr>
          <w:rFonts w:eastAsia="Times New Roman" w:cs="Times New Roman"/>
          <w:sz w:val="24"/>
          <w:szCs w:val="24"/>
          <w:lang w:val="en-GB" w:eastAsia="es-ES"/>
        </w:rPr>
        <w:t xml:space="preserve"> </w:t>
      </w:r>
      <w:r w:rsidR="00C179EB" w:rsidRPr="00992F90">
        <w:rPr>
          <w:rFonts w:eastAsia="Times New Roman" w:cs="Times New Roman"/>
          <w:sz w:val="24"/>
          <w:szCs w:val="24"/>
          <w:lang w:val="en-GB" w:eastAsia="es-ES"/>
        </w:rPr>
        <w:t xml:space="preserve">to determine </w:t>
      </w:r>
      <w:r w:rsidR="00BD7C31" w:rsidRPr="00992F90">
        <w:rPr>
          <w:rFonts w:eastAsia="Times New Roman" w:cs="Times New Roman"/>
          <w:sz w:val="24"/>
          <w:szCs w:val="24"/>
          <w:lang w:val="en-GB" w:eastAsia="es-ES"/>
        </w:rPr>
        <w:t xml:space="preserve">whether language choice was linked to lexical access </w:t>
      </w:r>
      <w:r w:rsidR="00C179EB" w:rsidRPr="00992F90">
        <w:rPr>
          <w:rFonts w:eastAsia="Times New Roman" w:cs="Times New Roman"/>
          <w:sz w:val="24"/>
          <w:szCs w:val="24"/>
          <w:lang w:val="en-GB" w:eastAsia="es-ES"/>
        </w:rPr>
        <w:t>(</w:t>
      </w:r>
      <w:r w:rsidR="00BD7C31" w:rsidRPr="00992F90">
        <w:rPr>
          <w:rFonts w:eastAsia="Times New Roman" w:cs="Times New Roman"/>
          <w:sz w:val="24"/>
          <w:szCs w:val="24"/>
          <w:lang w:val="en-GB" w:eastAsia="es-ES"/>
        </w:rPr>
        <w:t xml:space="preserve">measured </w:t>
      </w:r>
      <w:r w:rsidR="00C179EB" w:rsidRPr="00992F90">
        <w:rPr>
          <w:rFonts w:eastAsia="Times New Roman" w:cs="Times New Roman"/>
          <w:sz w:val="24"/>
          <w:szCs w:val="24"/>
          <w:lang w:val="en-GB" w:eastAsia="es-ES"/>
        </w:rPr>
        <w:t>by</w:t>
      </w:r>
      <w:r w:rsidR="00BD7C31" w:rsidRPr="00992F90">
        <w:rPr>
          <w:rFonts w:eastAsia="Times New Roman" w:cs="Times New Roman"/>
          <w:sz w:val="24"/>
          <w:szCs w:val="24"/>
          <w:lang w:val="en-GB" w:eastAsia="es-ES"/>
        </w:rPr>
        <w:t xml:space="preserve"> the speed with which participants responded to each item </w:t>
      </w:r>
      <w:r w:rsidR="00E06584" w:rsidRPr="00992F90">
        <w:rPr>
          <w:rFonts w:eastAsia="Times New Roman" w:cs="Times New Roman"/>
          <w:sz w:val="24"/>
          <w:szCs w:val="24"/>
          <w:lang w:val="en-GB" w:eastAsia="es-ES"/>
        </w:rPr>
        <w:t>the first time they named it in the Basque blocked condition</w:t>
      </w:r>
      <w:r w:rsidR="00C179EB" w:rsidRPr="00992F90">
        <w:rPr>
          <w:rFonts w:eastAsia="Times New Roman" w:cs="Times New Roman"/>
          <w:sz w:val="24"/>
          <w:szCs w:val="24"/>
          <w:lang w:val="en-GB" w:eastAsia="es-ES"/>
        </w:rPr>
        <w:t>)</w:t>
      </w:r>
      <w:r w:rsidR="00BD7C31" w:rsidRPr="00992F90">
        <w:rPr>
          <w:rFonts w:eastAsia="Times New Roman" w:cs="Times New Roman"/>
          <w:sz w:val="24"/>
          <w:szCs w:val="24"/>
          <w:lang w:val="en-GB" w:eastAsia="es-ES"/>
        </w:rPr>
        <w:t xml:space="preserve">. </w:t>
      </w:r>
      <w:r w:rsidR="00C179EB" w:rsidRPr="00992F90">
        <w:rPr>
          <w:rFonts w:eastAsia="Times New Roman" w:cs="Times New Roman"/>
          <w:sz w:val="24"/>
          <w:szCs w:val="24"/>
          <w:lang w:val="en-GB" w:eastAsia="es-ES"/>
        </w:rPr>
        <w:t>We</w:t>
      </w:r>
      <w:r w:rsidR="00BD7C31" w:rsidRPr="00992F90">
        <w:rPr>
          <w:rFonts w:eastAsia="Times New Roman" w:cs="Times New Roman"/>
          <w:sz w:val="24"/>
          <w:szCs w:val="24"/>
          <w:lang w:val="en-GB" w:eastAsia="es-ES"/>
        </w:rPr>
        <w:t xml:space="preserve"> included word frequency and length to e</w:t>
      </w:r>
      <w:r w:rsidR="002D50B6" w:rsidRPr="00992F90">
        <w:rPr>
          <w:rFonts w:eastAsia="Times New Roman" w:cs="Times New Roman"/>
          <w:sz w:val="24"/>
          <w:szCs w:val="24"/>
          <w:lang w:val="en-GB" w:eastAsia="es-ES"/>
        </w:rPr>
        <w:t>xamine whether items that were assumed to be</w:t>
      </w:r>
      <w:r w:rsidR="00BD7C31" w:rsidRPr="00992F90">
        <w:rPr>
          <w:rFonts w:eastAsia="Times New Roman" w:cs="Times New Roman"/>
          <w:sz w:val="24"/>
          <w:szCs w:val="24"/>
          <w:lang w:val="en-GB" w:eastAsia="es-ES"/>
        </w:rPr>
        <w:t xml:space="preserve"> easier to name in one of the languages (i.e., relatively shorter and higher frequency) were also named more often in that language. Lastly, we included Basque proficiency and Basque use to examine whether participants with a higher proficiency in and use of Basque also used Basque more often. </w:t>
      </w:r>
      <w:r w:rsidR="001C2553" w:rsidRPr="00992F90">
        <w:rPr>
          <w:rFonts w:eastAsia="Times New Roman" w:cs="Times New Roman"/>
          <w:sz w:val="24"/>
          <w:szCs w:val="24"/>
          <w:lang w:val="en-GB" w:eastAsia="es-ES"/>
        </w:rPr>
        <w:t>The results of the fu</w:t>
      </w:r>
      <w:r w:rsidR="00D01688" w:rsidRPr="00992F90">
        <w:rPr>
          <w:rFonts w:eastAsia="Times New Roman" w:cs="Times New Roman"/>
          <w:sz w:val="24"/>
          <w:szCs w:val="24"/>
          <w:lang w:val="en-GB" w:eastAsia="es-ES"/>
        </w:rPr>
        <w:t xml:space="preserve">ll model are reported in Table </w:t>
      </w:r>
      <w:r w:rsidR="00327CA5" w:rsidRPr="00992F90">
        <w:rPr>
          <w:rFonts w:eastAsia="Times New Roman" w:cs="Times New Roman"/>
          <w:sz w:val="24"/>
          <w:szCs w:val="24"/>
          <w:lang w:val="en-GB" w:eastAsia="es-ES"/>
        </w:rPr>
        <w:t>3</w:t>
      </w:r>
      <w:r w:rsidR="001C2553" w:rsidRPr="00992F90">
        <w:rPr>
          <w:rFonts w:eastAsia="Times New Roman" w:cs="Times New Roman"/>
          <w:sz w:val="24"/>
          <w:szCs w:val="24"/>
          <w:lang w:val="en-GB" w:eastAsia="es-ES"/>
        </w:rPr>
        <w:t>.</w:t>
      </w:r>
    </w:p>
    <w:p w:rsidR="007C2C16" w:rsidRPr="00992F90" w:rsidRDefault="007C2C16" w:rsidP="00A304B3">
      <w:pPr>
        <w:spacing w:after="0" w:line="360" w:lineRule="auto"/>
        <w:rPr>
          <w:rFonts w:eastAsia="Times New Roman" w:cs="Times New Roman"/>
          <w:sz w:val="24"/>
          <w:szCs w:val="24"/>
          <w:lang w:val="en-GB" w:eastAsia="es-ES"/>
        </w:rPr>
      </w:pPr>
    </w:p>
    <w:p w:rsidR="001C2553" w:rsidRPr="00992F90" w:rsidRDefault="00D01688" w:rsidP="00A304B3">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 xml:space="preserve">Table </w:t>
      </w:r>
      <w:r w:rsidR="00327CA5" w:rsidRPr="00992F90">
        <w:rPr>
          <w:rFonts w:eastAsia="Times New Roman" w:cs="Times New Roman"/>
          <w:sz w:val="24"/>
          <w:szCs w:val="24"/>
          <w:lang w:val="en-GB" w:eastAsia="es-ES"/>
        </w:rPr>
        <w:t>3</w:t>
      </w:r>
      <w:r w:rsidRPr="00992F90">
        <w:rPr>
          <w:rFonts w:eastAsia="Times New Roman" w:cs="Times New Roman"/>
          <w:sz w:val="24"/>
          <w:szCs w:val="24"/>
          <w:lang w:val="en-GB" w:eastAsia="es-ES"/>
        </w:rPr>
        <w:t xml:space="preserve">. </w:t>
      </w:r>
      <w:r w:rsidRPr="00992F90">
        <w:rPr>
          <w:rFonts w:eastAsia="Times New Roman" w:cs="Times New Roman"/>
          <w:i/>
          <w:sz w:val="24"/>
          <w:szCs w:val="24"/>
          <w:lang w:val="en-GB" w:eastAsia="es-ES"/>
        </w:rPr>
        <w:t xml:space="preserve">Results </w:t>
      </w:r>
      <w:r w:rsidR="0086280F" w:rsidRPr="00992F90">
        <w:rPr>
          <w:rFonts w:eastAsia="Times New Roman" w:cs="Times New Roman"/>
          <w:i/>
          <w:sz w:val="24"/>
          <w:szCs w:val="24"/>
          <w:lang w:val="en-GB" w:eastAsia="es-ES"/>
        </w:rPr>
        <w:t xml:space="preserve">of model 1, DV language choice (Basque scored as 0). </w:t>
      </w:r>
      <w:r w:rsidRPr="00992F90">
        <w:rPr>
          <w:rFonts w:eastAsia="Times New Roman" w:cs="Times New Roman"/>
          <w:i/>
          <w:sz w:val="24"/>
          <w:szCs w:val="24"/>
          <w:lang w:val="en-GB" w:eastAsia="es-ES"/>
        </w:rPr>
        <w:t>For each predictor, the</w:t>
      </w:r>
      <w:r w:rsidR="00FF552A" w:rsidRPr="00992F90">
        <w:rPr>
          <w:rFonts w:eastAsia="Times New Roman" w:cs="Times New Roman"/>
          <w:i/>
          <w:sz w:val="24"/>
          <w:szCs w:val="24"/>
          <w:lang w:val="en-GB" w:eastAsia="es-ES"/>
        </w:rPr>
        <w:t xml:space="preserve"> estimate, standard error, and z values</w:t>
      </w:r>
      <w:r w:rsidRPr="00992F90">
        <w:rPr>
          <w:rFonts w:eastAsia="Times New Roman" w:cs="Times New Roman"/>
          <w:i/>
          <w:sz w:val="24"/>
          <w:szCs w:val="24"/>
          <w:lang w:val="en-GB" w:eastAsia="es-ES"/>
        </w:rPr>
        <w:t xml:space="preserve"> are given. An asterisk indicates a significant effect.</w:t>
      </w:r>
      <w:r w:rsidR="0070321F" w:rsidRPr="00992F90">
        <w:rPr>
          <w:rFonts w:eastAsia="Times New Roman" w:cs="Times New Roman"/>
          <w:i/>
          <w:sz w:val="24"/>
          <w:szCs w:val="24"/>
          <w:lang w:val="en-GB" w:eastAsia="es-ES"/>
        </w:rPr>
        <w:t xml:space="preserve"> </w:t>
      </w:r>
      <w:r w:rsidR="00FE683F" w:rsidRPr="00992F90">
        <w:rPr>
          <w:rFonts w:eastAsia="Times New Roman" w:cs="Times New Roman"/>
          <w:i/>
          <w:sz w:val="24"/>
          <w:szCs w:val="24"/>
          <w:lang w:val="en-GB" w:eastAsia="es-ES"/>
        </w:rPr>
        <w:t>Non</w:t>
      </w:r>
      <w:r w:rsidR="007D79D0" w:rsidRPr="00992F90">
        <w:rPr>
          <w:rFonts w:eastAsia="Times New Roman" w:cs="Times New Roman"/>
          <w:i/>
          <w:sz w:val="24"/>
          <w:szCs w:val="24"/>
          <w:lang w:val="en-GB" w:eastAsia="es-ES"/>
        </w:rPr>
        <w:t>-</w:t>
      </w:r>
      <w:r w:rsidR="00FE683F" w:rsidRPr="00992F90">
        <w:rPr>
          <w:rFonts w:eastAsia="Times New Roman" w:cs="Times New Roman"/>
          <w:i/>
          <w:sz w:val="24"/>
          <w:szCs w:val="24"/>
          <w:lang w:val="en-GB" w:eastAsia="es-ES"/>
        </w:rPr>
        <w:t xml:space="preserve">switch trials were coded as -0.5; switch trials as 0.5. </w:t>
      </w:r>
      <w:r w:rsidR="007C2C16" w:rsidRPr="00992F90">
        <w:rPr>
          <w:rFonts w:eastAsia="Times New Roman" w:cs="Times New Roman"/>
          <w:i/>
          <w:sz w:val="24"/>
          <w:szCs w:val="24"/>
          <w:lang w:val="en-GB" w:eastAsia="es-ES"/>
        </w:rPr>
        <w:t xml:space="preserve">Word frequency and length </w:t>
      </w:r>
      <w:r w:rsidR="00FD04C1" w:rsidRPr="00992F90">
        <w:rPr>
          <w:rFonts w:eastAsia="Times New Roman" w:cs="Times New Roman"/>
          <w:i/>
          <w:sz w:val="24"/>
          <w:szCs w:val="24"/>
          <w:lang w:val="en-GB" w:eastAsia="es-ES"/>
        </w:rPr>
        <w:t>are relative measurements</w:t>
      </w:r>
      <w:r w:rsidR="007C2C16" w:rsidRPr="00992F90">
        <w:rPr>
          <w:rFonts w:eastAsia="Times New Roman" w:cs="Times New Roman"/>
          <w:i/>
          <w:sz w:val="24"/>
          <w:szCs w:val="24"/>
          <w:lang w:val="en-GB" w:eastAsia="es-ES"/>
        </w:rPr>
        <w:t>, with higher values indicating relatively longer and more frequent Basque words.</w:t>
      </w:r>
    </w:p>
    <w:tbl>
      <w:tblPr>
        <w:tblStyle w:val="TableGrid"/>
        <w:tblpPr w:leftFromText="180" w:rightFromText="180" w:vertAnchor="text" w:horzAnchor="margin" w:tblpY="16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058"/>
        <w:gridCol w:w="2044"/>
        <w:gridCol w:w="2056"/>
      </w:tblGrid>
      <w:tr w:rsidR="0003661E" w:rsidRPr="00992F90" w:rsidTr="0003661E">
        <w:tc>
          <w:tcPr>
            <w:tcW w:w="2062" w:type="dxa"/>
            <w:tcBorders>
              <w:top w:val="single" w:sz="4" w:space="0" w:color="auto"/>
              <w:bottom w:val="single" w:sz="4" w:space="0" w:color="auto"/>
            </w:tcBorders>
          </w:tcPr>
          <w:p w:rsidR="0003661E" w:rsidRPr="00992F90" w:rsidRDefault="0003661E" w:rsidP="0003661E">
            <w:pPr>
              <w:jc w:val="both"/>
              <w:rPr>
                <w:b/>
                <w:szCs w:val="24"/>
                <w:lang w:val="en-US"/>
              </w:rPr>
            </w:pPr>
            <w:r w:rsidRPr="00992F90">
              <w:rPr>
                <w:b/>
                <w:szCs w:val="24"/>
                <w:lang w:val="en-US"/>
              </w:rPr>
              <w:t>Predictor</w:t>
            </w:r>
          </w:p>
        </w:tc>
        <w:tc>
          <w:tcPr>
            <w:tcW w:w="2058" w:type="dxa"/>
            <w:tcBorders>
              <w:top w:val="single" w:sz="4" w:space="0" w:color="auto"/>
              <w:bottom w:val="single" w:sz="4" w:space="0" w:color="auto"/>
            </w:tcBorders>
          </w:tcPr>
          <w:p w:rsidR="0003661E" w:rsidRPr="00992F90" w:rsidRDefault="0003661E" w:rsidP="0003661E">
            <w:pPr>
              <w:jc w:val="both"/>
              <w:rPr>
                <w:b/>
                <w:szCs w:val="24"/>
                <w:lang w:val="en-US"/>
              </w:rPr>
            </w:pPr>
            <w:r w:rsidRPr="00992F90">
              <w:rPr>
                <w:b/>
                <w:szCs w:val="24"/>
                <w:lang w:val="en-US"/>
              </w:rPr>
              <w:t>Estimate</w:t>
            </w:r>
          </w:p>
        </w:tc>
        <w:tc>
          <w:tcPr>
            <w:tcW w:w="2044" w:type="dxa"/>
            <w:tcBorders>
              <w:top w:val="single" w:sz="4" w:space="0" w:color="auto"/>
              <w:bottom w:val="single" w:sz="4" w:space="0" w:color="auto"/>
            </w:tcBorders>
          </w:tcPr>
          <w:p w:rsidR="0003661E" w:rsidRPr="00992F90" w:rsidRDefault="0003661E" w:rsidP="0003661E">
            <w:pPr>
              <w:jc w:val="both"/>
              <w:rPr>
                <w:b/>
                <w:szCs w:val="24"/>
                <w:lang w:val="en-US"/>
              </w:rPr>
            </w:pPr>
            <w:r w:rsidRPr="00992F90">
              <w:rPr>
                <w:b/>
                <w:szCs w:val="24"/>
                <w:lang w:val="en-US"/>
              </w:rPr>
              <w:t>SE</w:t>
            </w:r>
          </w:p>
        </w:tc>
        <w:tc>
          <w:tcPr>
            <w:tcW w:w="2056" w:type="dxa"/>
            <w:tcBorders>
              <w:top w:val="single" w:sz="4" w:space="0" w:color="auto"/>
              <w:bottom w:val="single" w:sz="4" w:space="0" w:color="auto"/>
            </w:tcBorders>
          </w:tcPr>
          <w:p w:rsidR="0003661E" w:rsidRPr="00992F90" w:rsidRDefault="00FF552A" w:rsidP="0003661E">
            <w:pPr>
              <w:jc w:val="both"/>
              <w:rPr>
                <w:b/>
                <w:szCs w:val="24"/>
                <w:lang w:val="en-US"/>
              </w:rPr>
            </w:pPr>
            <w:r w:rsidRPr="00992F90">
              <w:rPr>
                <w:b/>
                <w:szCs w:val="24"/>
                <w:lang w:val="en-US"/>
              </w:rPr>
              <w:t>Z value</w:t>
            </w:r>
          </w:p>
        </w:tc>
      </w:tr>
      <w:tr w:rsidR="0003661E" w:rsidRPr="00992F90" w:rsidTr="0003661E">
        <w:tc>
          <w:tcPr>
            <w:tcW w:w="2062" w:type="dxa"/>
          </w:tcPr>
          <w:p w:rsidR="0003661E" w:rsidRPr="00992F90" w:rsidRDefault="0003661E" w:rsidP="0003661E">
            <w:pPr>
              <w:rPr>
                <w:sz w:val="20"/>
                <w:szCs w:val="20"/>
                <w:lang w:val="en-US"/>
              </w:rPr>
            </w:pPr>
            <w:r w:rsidRPr="00992F90">
              <w:rPr>
                <w:sz w:val="20"/>
                <w:szCs w:val="20"/>
                <w:lang w:val="en-US"/>
              </w:rPr>
              <w:t>Intercept</w:t>
            </w:r>
          </w:p>
        </w:tc>
        <w:tc>
          <w:tcPr>
            <w:tcW w:w="2058" w:type="dxa"/>
          </w:tcPr>
          <w:p w:rsidR="0003661E" w:rsidRPr="00992F90" w:rsidRDefault="00C324D5" w:rsidP="0003661E">
            <w:pPr>
              <w:rPr>
                <w:sz w:val="20"/>
                <w:szCs w:val="20"/>
                <w:lang w:val="en-US"/>
              </w:rPr>
            </w:pPr>
            <w:r w:rsidRPr="00992F90">
              <w:rPr>
                <w:sz w:val="20"/>
                <w:szCs w:val="20"/>
                <w:lang w:val="en-US"/>
              </w:rPr>
              <w:t>-0.286</w:t>
            </w:r>
          </w:p>
        </w:tc>
        <w:tc>
          <w:tcPr>
            <w:tcW w:w="2044" w:type="dxa"/>
          </w:tcPr>
          <w:p w:rsidR="0003661E" w:rsidRPr="00992F90" w:rsidRDefault="00855F7D" w:rsidP="001A338B">
            <w:pPr>
              <w:rPr>
                <w:sz w:val="20"/>
                <w:szCs w:val="20"/>
                <w:lang w:val="en-US"/>
              </w:rPr>
            </w:pPr>
            <w:r w:rsidRPr="00992F90">
              <w:rPr>
                <w:sz w:val="20"/>
                <w:szCs w:val="20"/>
                <w:lang w:val="en-US"/>
              </w:rPr>
              <w:t>0.06</w:t>
            </w:r>
            <w:r w:rsidR="001A338B" w:rsidRPr="00992F90">
              <w:rPr>
                <w:sz w:val="20"/>
                <w:szCs w:val="20"/>
                <w:lang w:val="en-US"/>
              </w:rPr>
              <w:t>0</w:t>
            </w:r>
          </w:p>
        </w:tc>
        <w:tc>
          <w:tcPr>
            <w:tcW w:w="2056" w:type="dxa"/>
          </w:tcPr>
          <w:p w:rsidR="0003661E" w:rsidRPr="00992F90" w:rsidRDefault="00746292" w:rsidP="0003661E">
            <w:pPr>
              <w:rPr>
                <w:sz w:val="20"/>
                <w:szCs w:val="20"/>
                <w:lang w:val="en-US"/>
              </w:rPr>
            </w:pPr>
            <w:r w:rsidRPr="00992F90">
              <w:rPr>
                <w:sz w:val="20"/>
                <w:szCs w:val="20"/>
                <w:lang w:val="en-US"/>
              </w:rPr>
              <w:t>-4.735</w:t>
            </w:r>
            <w:r w:rsidR="005C3000" w:rsidRPr="00992F90">
              <w:rPr>
                <w:sz w:val="20"/>
                <w:szCs w:val="20"/>
                <w:lang w:val="en-US"/>
              </w:rPr>
              <w:t>*</w:t>
            </w:r>
          </w:p>
        </w:tc>
      </w:tr>
      <w:tr w:rsidR="0003661E" w:rsidRPr="00992F90" w:rsidTr="0003661E">
        <w:tc>
          <w:tcPr>
            <w:tcW w:w="2062" w:type="dxa"/>
          </w:tcPr>
          <w:p w:rsidR="0003661E" w:rsidRPr="00992F90" w:rsidRDefault="0003661E" w:rsidP="0003661E">
            <w:pPr>
              <w:rPr>
                <w:sz w:val="20"/>
                <w:szCs w:val="20"/>
                <w:lang w:val="en-US"/>
              </w:rPr>
            </w:pPr>
            <w:r w:rsidRPr="00992F90">
              <w:rPr>
                <w:sz w:val="20"/>
                <w:szCs w:val="20"/>
                <w:lang w:val="en-US"/>
              </w:rPr>
              <w:t>Trial type</w:t>
            </w:r>
          </w:p>
        </w:tc>
        <w:tc>
          <w:tcPr>
            <w:tcW w:w="2058" w:type="dxa"/>
          </w:tcPr>
          <w:p w:rsidR="0003661E" w:rsidRPr="00992F90" w:rsidRDefault="00674C11" w:rsidP="0003661E">
            <w:pPr>
              <w:rPr>
                <w:sz w:val="20"/>
                <w:szCs w:val="20"/>
                <w:lang w:val="en-US"/>
              </w:rPr>
            </w:pPr>
            <w:r w:rsidRPr="00992F90">
              <w:rPr>
                <w:sz w:val="20"/>
                <w:szCs w:val="20"/>
                <w:lang w:val="en-US"/>
              </w:rPr>
              <w:t>0.444</w:t>
            </w:r>
          </w:p>
        </w:tc>
        <w:tc>
          <w:tcPr>
            <w:tcW w:w="2044" w:type="dxa"/>
          </w:tcPr>
          <w:p w:rsidR="0003661E" w:rsidRPr="00992F90" w:rsidRDefault="00777578" w:rsidP="0003661E">
            <w:pPr>
              <w:rPr>
                <w:sz w:val="20"/>
                <w:szCs w:val="20"/>
                <w:lang w:val="en-US"/>
              </w:rPr>
            </w:pPr>
            <w:r w:rsidRPr="00992F90">
              <w:rPr>
                <w:sz w:val="20"/>
                <w:szCs w:val="20"/>
                <w:lang w:val="en-US"/>
              </w:rPr>
              <w:t>0.068</w:t>
            </w:r>
          </w:p>
        </w:tc>
        <w:tc>
          <w:tcPr>
            <w:tcW w:w="2056" w:type="dxa"/>
          </w:tcPr>
          <w:p w:rsidR="0003661E" w:rsidRPr="00992F90" w:rsidRDefault="00BC3716" w:rsidP="0003661E">
            <w:pPr>
              <w:rPr>
                <w:sz w:val="20"/>
                <w:szCs w:val="20"/>
                <w:lang w:val="en-US"/>
              </w:rPr>
            </w:pPr>
            <w:r w:rsidRPr="00992F90">
              <w:rPr>
                <w:sz w:val="20"/>
                <w:szCs w:val="20"/>
                <w:lang w:val="en-US"/>
              </w:rPr>
              <w:t>6.5</w:t>
            </w:r>
            <w:r w:rsidR="00746292" w:rsidRPr="00992F90">
              <w:rPr>
                <w:sz w:val="20"/>
                <w:szCs w:val="20"/>
                <w:lang w:val="en-US"/>
              </w:rPr>
              <w:t>10</w:t>
            </w:r>
            <w:r w:rsidR="0003661E" w:rsidRPr="00992F90">
              <w:rPr>
                <w:sz w:val="20"/>
                <w:szCs w:val="20"/>
                <w:lang w:val="en-US"/>
              </w:rPr>
              <w:t>*</w:t>
            </w:r>
          </w:p>
        </w:tc>
      </w:tr>
      <w:tr w:rsidR="0003661E" w:rsidRPr="00992F90" w:rsidTr="0003661E">
        <w:tc>
          <w:tcPr>
            <w:tcW w:w="2062" w:type="dxa"/>
          </w:tcPr>
          <w:p w:rsidR="0003661E" w:rsidRPr="00992F90" w:rsidRDefault="0003661E" w:rsidP="0003661E">
            <w:pPr>
              <w:rPr>
                <w:color w:val="000000" w:themeColor="text1"/>
                <w:sz w:val="20"/>
                <w:szCs w:val="20"/>
                <w:lang w:val="en-US"/>
              </w:rPr>
            </w:pPr>
            <w:r w:rsidRPr="00992F90">
              <w:rPr>
                <w:color w:val="000000" w:themeColor="text1"/>
                <w:sz w:val="20"/>
                <w:szCs w:val="20"/>
                <w:lang w:val="en-US"/>
              </w:rPr>
              <w:t>Blocked Basque RT</w:t>
            </w:r>
          </w:p>
        </w:tc>
        <w:tc>
          <w:tcPr>
            <w:tcW w:w="2058" w:type="dxa"/>
          </w:tcPr>
          <w:p w:rsidR="0003661E" w:rsidRPr="00992F90" w:rsidRDefault="00674C11" w:rsidP="0003661E">
            <w:pPr>
              <w:rPr>
                <w:color w:val="000000" w:themeColor="text1"/>
                <w:sz w:val="20"/>
                <w:szCs w:val="20"/>
                <w:lang w:val="en-US"/>
              </w:rPr>
            </w:pPr>
            <w:r w:rsidRPr="00992F90">
              <w:rPr>
                <w:color w:val="000000" w:themeColor="text1"/>
                <w:sz w:val="20"/>
                <w:szCs w:val="20"/>
                <w:lang w:val="en-US"/>
              </w:rPr>
              <w:t>0.187</w:t>
            </w:r>
          </w:p>
        </w:tc>
        <w:tc>
          <w:tcPr>
            <w:tcW w:w="2044" w:type="dxa"/>
          </w:tcPr>
          <w:p w:rsidR="0003661E" w:rsidRPr="00992F90" w:rsidRDefault="00C324D5" w:rsidP="0003661E">
            <w:pPr>
              <w:rPr>
                <w:color w:val="000000" w:themeColor="text1"/>
                <w:sz w:val="20"/>
                <w:szCs w:val="20"/>
                <w:lang w:val="en-US"/>
              </w:rPr>
            </w:pPr>
            <w:r w:rsidRPr="00992F90">
              <w:rPr>
                <w:color w:val="000000" w:themeColor="text1"/>
                <w:sz w:val="20"/>
                <w:szCs w:val="20"/>
                <w:lang w:val="en-US"/>
              </w:rPr>
              <w:t>0.027</w:t>
            </w:r>
          </w:p>
        </w:tc>
        <w:tc>
          <w:tcPr>
            <w:tcW w:w="2056" w:type="dxa"/>
          </w:tcPr>
          <w:p w:rsidR="0003661E" w:rsidRPr="00992F90" w:rsidRDefault="00674C11" w:rsidP="0003661E">
            <w:pPr>
              <w:rPr>
                <w:color w:val="000000" w:themeColor="text1"/>
                <w:sz w:val="20"/>
                <w:szCs w:val="20"/>
                <w:lang w:val="en-US"/>
              </w:rPr>
            </w:pPr>
            <w:r w:rsidRPr="00992F90">
              <w:rPr>
                <w:color w:val="000000" w:themeColor="text1"/>
                <w:sz w:val="20"/>
                <w:szCs w:val="20"/>
                <w:lang w:val="en-US"/>
              </w:rPr>
              <w:t>6.864</w:t>
            </w:r>
            <w:r w:rsidR="0003661E" w:rsidRPr="00992F90">
              <w:rPr>
                <w:color w:val="000000" w:themeColor="text1"/>
                <w:sz w:val="20"/>
                <w:szCs w:val="20"/>
                <w:lang w:val="en-US"/>
              </w:rPr>
              <w:t>*</w:t>
            </w:r>
          </w:p>
        </w:tc>
      </w:tr>
      <w:tr w:rsidR="0003661E" w:rsidRPr="00992F90" w:rsidTr="0003661E">
        <w:tc>
          <w:tcPr>
            <w:tcW w:w="2062" w:type="dxa"/>
          </w:tcPr>
          <w:p w:rsidR="0003661E" w:rsidRPr="00992F90" w:rsidRDefault="0003661E" w:rsidP="0003661E">
            <w:pPr>
              <w:rPr>
                <w:sz w:val="20"/>
                <w:szCs w:val="20"/>
                <w:lang w:val="en-US"/>
              </w:rPr>
            </w:pPr>
            <w:r w:rsidRPr="00992F90">
              <w:rPr>
                <w:sz w:val="20"/>
                <w:szCs w:val="20"/>
                <w:lang w:val="en-US"/>
              </w:rPr>
              <w:lastRenderedPageBreak/>
              <w:t>Basque proficiency</w:t>
            </w:r>
          </w:p>
        </w:tc>
        <w:tc>
          <w:tcPr>
            <w:tcW w:w="2058" w:type="dxa"/>
          </w:tcPr>
          <w:p w:rsidR="0003661E" w:rsidRPr="00992F90" w:rsidRDefault="00C324D5" w:rsidP="0003661E">
            <w:pPr>
              <w:rPr>
                <w:sz w:val="20"/>
                <w:szCs w:val="20"/>
                <w:lang w:val="en-US"/>
              </w:rPr>
            </w:pPr>
            <w:r w:rsidRPr="00992F90">
              <w:rPr>
                <w:sz w:val="20"/>
                <w:szCs w:val="20"/>
                <w:lang w:val="en-US"/>
              </w:rPr>
              <w:t>0.011</w:t>
            </w:r>
          </w:p>
        </w:tc>
        <w:tc>
          <w:tcPr>
            <w:tcW w:w="2044" w:type="dxa"/>
          </w:tcPr>
          <w:p w:rsidR="0003661E" w:rsidRPr="00992F90" w:rsidRDefault="00855F7D" w:rsidP="0003661E">
            <w:pPr>
              <w:rPr>
                <w:sz w:val="20"/>
                <w:szCs w:val="20"/>
                <w:lang w:val="en-US"/>
              </w:rPr>
            </w:pPr>
            <w:r w:rsidRPr="00992F90">
              <w:rPr>
                <w:sz w:val="20"/>
                <w:szCs w:val="20"/>
                <w:lang w:val="en-US"/>
              </w:rPr>
              <w:t>0.053</w:t>
            </w:r>
          </w:p>
        </w:tc>
        <w:tc>
          <w:tcPr>
            <w:tcW w:w="2056" w:type="dxa"/>
          </w:tcPr>
          <w:p w:rsidR="0003661E" w:rsidRPr="00992F90" w:rsidRDefault="00674C11" w:rsidP="0003661E">
            <w:pPr>
              <w:rPr>
                <w:sz w:val="20"/>
                <w:szCs w:val="20"/>
                <w:lang w:val="en-US"/>
              </w:rPr>
            </w:pPr>
            <w:r w:rsidRPr="00992F90">
              <w:rPr>
                <w:sz w:val="20"/>
                <w:szCs w:val="20"/>
                <w:lang w:val="en-US"/>
              </w:rPr>
              <w:t>0.199</w:t>
            </w:r>
          </w:p>
        </w:tc>
      </w:tr>
      <w:tr w:rsidR="0003661E" w:rsidRPr="00992F90" w:rsidTr="0003661E">
        <w:tc>
          <w:tcPr>
            <w:tcW w:w="2062" w:type="dxa"/>
          </w:tcPr>
          <w:p w:rsidR="0003661E" w:rsidRPr="00992F90" w:rsidRDefault="0003661E" w:rsidP="0003661E">
            <w:pPr>
              <w:rPr>
                <w:sz w:val="20"/>
                <w:szCs w:val="20"/>
                <w:lang w:val="en-US"/>
              </w:rPr>
            </w:pPr>
            <w:r w:rsidRPr="00992F90">
              <w:rPr>
                <w:sz w:val="20"/>
                <w:szCs w:val="20"/>
                <w:lang w:val="en-US"/>
              </w:rPr>
              <w:t>Basque use</w:t>
            </w:r>
          </w:p>
        </w:tc>
        <w:tc>
          <w:tcPr>
            <w:tcW w:w="2058" w:type="dxa"/>
          </w:tcPr>
          <w:p w:rsidR="0003661E" w:rsidRPr="00992F90" w:rsidRDefault="00674C11" w:rsidP="0003661E">
            <w:pPr>
              <w:rPr>
                <w:sz w:val="20"/>
                <w:szCs w:val="20"/>
                <w:lang w:val="en-US"/>
              </w:rPr>
            </w:pPr>
            <w:r w:rsidRPr="00992F90">
              <w:rPr>
                <w:sz w:val="20"/>
                <w:szCs w:val="20"/>
                <w:lang w:val="en-US"/>
              </w:rPr>
              <w:t>-0.020</w:t>
            </w:r>
          </w:p>
        </w:tc>
        <w:tc>
          <w:tcPr>
            <w:tcW w:w="2044" w:type="dxa"/>
          </w:tcPr>
          <w:p w:rsidR="0003661E" w:rsidRPr="00992F90" w:rsidRDefault="00912A64" w:rsidP="0003661E">
            <w:pPr>
              <w:rPr>
                <w:sz w:val="20"/>
                <w:szCs w:val="20"/>
                <w:lang w:val="en-US"/>
              </w:rPr>
            </w:pPr>
            <w:r w:rsidRPr="00992F90">
              <w:rPr>
                <w:sz w:val="20"/>
                <w:szCs w:val="20"/>
                <w:lang w:val="en-US"/>
              </w:rPr>
              <w:t>0.048</w:t>
            </w:r>
          </w:p>
        </w:tc>
        <w:tc>
          <w:tcPr>
            <w:tcW w:w="2056" w:type="dxa"/>
          </w:tcPr>
          <w:p w:rsidR="0003661E" w:rsidRPr="00992F90" w:rsidRDefault="00674C11" w:rsidP="0003661E">
            <w:pPr>
              <w:rPr>
                <w:sz w:val="20"/>
                <w:szCs w:val="20"/>
                <w:lang w:val="en-US"/>
              </w:rPr>
            </w:pPr>
            <w:r w:rsidRPr="00992F90">
              <w:rPr>
                <w:sz w:val="20"/>
                <w:szCs w:val="20"/>
                <w:lang w:val="en-US"/>
              </w:rPr>
              <w:t>-0.418</w:t>
            </w:r>
          </w:p>
        </w:tc>
      </w:tr>
      <w:tr w:rsidR="0003661E" w:rsidRPr="00992F90" w:rsidTr="0003661E">
        <w:tc>
          <w:tcPr>
            <w:tcW w:w="2062" w:type="dxa"/>
          </w:tcPr>
          <w:p w:rsidR="0003661E" w:rsidRPr="00992F90" w:rsidRDefault="0003661E" w:rsidP="0003661E">
            <w:pPr>
              <w:rPr>
                <w:sz w:val="20"/>
                <w:szCs w:val="20"/>
                <w:lang w:val="en-US"/>
              </w:rPr>
            </w:pPr>
            <w:r w:rsidRPr="00992F90">
              <w:rPr>
                <w:sz w:val="20"/>
                <w:szCs w:val="20"/>
                <w:lang w:val="en-US"/>
              </w:rPr>
              <w:t>Word frequency</w:t>
            </w:r>
          </w:p>
        </w:tc>
        <w:tc>
          <w:tcPr>
            <w:tcW w:w="2058" w:type="dxa"/>
          </w:tcPr>
          <w:p w:rsidR="0003661E" w:rsidRPr="00992F90" w:rsidRDefault="00C324D5" w:rsidP="0003661E">
            <w:pPr>
              <w:rPr>
                <w:sz w:val="20"/>
                <w:szCs w:val="20"/>
                <w:lang w:val="en-US"/>
              </w:rPr>
            </w:pPr>
            <w:r w:rsidRPr="00992F90">
              <w:rPr>
                <w:sz w:val="20"/>
                <w:szCs w:val="20"/>
                <w:lang w:val="en-US"/>
              </w:rPr>
              <w:t>0.067</w:t>
            </w:r>
          </w:p>
        </w:tc>
        <w:tc>
          <w:tcPr>
            <w:tcW w:w="2044" w:type="dxa"/>
          </w:tcPr>
          <w:p w:rsidR="0003661E" w:rsidRPr="00992F90" w:rsidRDefault="00674C11" w:rsidP="0003661E">
            <w:pPr>
              <w:rPr>
                <w:sz w:val="20"/>
                <w:szCs w:val="20"/>
                <w:lang w:val="en-US"/>
              </w:rPr>
            </w:pPr>
            <w:r w:rsidRPr="00992F90">
              <w:rPr>
                <w:sz w:val="20"/>
                <w:szCs w:val="20"/>
                <w:lang w:val="en-US"/>
              </w:rPr>
              <w:t>0.052</w:t>
            </w:r>
          </w:p>
        </w:tc>
        <w:tc>
          <w:tcPr>
            <w:tcW w:w="2056" w:type="dxa"/>
          </w:tcPr>
          <w:p w:rsidR="0003661E" w:rsidRPr="00992F90" w:rsidRDefault="00674C11" w:rsidP="0003661E">
            <w:pPr>
              <w:rPr>
                <w:sz w:val="20"/>
                <w:szCs w:val="20"/>
                <w:lang w:val="en-US"/>
              </w:rPr>
            </w:pPr>
            <w:r w:rsidRPr="00992F90">
              <w:rPr>
                <w:sz w:val="20"/>
                <w:szCs w:val="20"/>
                <w:lang w:val="en-US"/>
              </w:rPr>
              <w:t>1.307</w:t>
            </w:r>
          </w:p>
        </w:tc>
      </w:tr>
      <w:tr w:rsidR="0003661E" w:rsidRPr="00992F90" w:rsidTr="0003661E">
        <w:tc>
          <w:tcPr>
            <w:tcW w:w="2062" w:type="dxa"/>
          </w:tcPr>
          <w:p w:rsidR="0003661E" w:rsidRPr="00992F90" w:rsidRDefault="0003661E" w:rsidP="0003661E">
            <w:pPr>
              <w:rPr>
                <w:sz w:val="20"/>
                <w:szCs w:val="20"/>
                <w:lang w:val="en-US"/>
              </w:rPr>
            </w:pPr>
            <w:r w:rsidRPr="00992F90">
              <w:rPr>
                <w:sz w:val="20"/>
                <w:szCs w:val="20"/>
                <w:lang w:val="en-US"/>
              </w:rPr>
              <w:t>Word length</w:t>
            </w:r>
          </w:p>
        </w:tc>
        <w:tc>
          <w:tcPr>
            <w:tcW w:w="2058" w:type="dxa"/>
          </w:tcPr>
          <w:p w:rsidR="0003661E" w:rsidRPr="00992F90" w:rsidRDefault="00C324D5" w:rsidP="0003661E">
            <w:pPr>
              <w:rPr>
                <w:sz w:val="20"/>
                <w:szCs w:val="20"/>
                <w:lang w:val="en-US"/>
              </w:rPr>
            </w:pPr>
            <w:r w:rsidRPr="00992F90">
              <w:rPr>
                <w:sz w:val="20"/>
                <w:szCs w:val="20"/>
                <w:lang w:val="en-US"/>
              </w:rPr>
              <w:t>0.029</w:t>
            </w:r>
          </w:p>
        </w:tc>
        <w:tc>
          <w:tcPr>
            <w:tcW w:w="2044" w:type="dxa"/>
          </w:tcPr>
          <w:p w:rsidR="0003661E" w:rsidRPr="00992F90" w:rsidRDefault="0003661E" w:rsidP="0003661E">
            <w:pPr>
              <w:rPr>
                <w:sz w:val="20"/>
                <w:szCs w:val="20"/>
              </w:rPr>
            </w:pPr>
            <w:r w:rsidRPr="00992F90">
              <w:rPr>
                <w:sz w:val="20"/>
                <w:szCs w:val="20"/>
                <w:lang w:val="en-US"/>
              </w:rPr>
              <w:t>0.0</w:t>
            </w:r>
            <w:r w:rsidR="00C324D5" w:rsidRPr="00992F90">
              <w:rPr>
                <w:sz w:val="20"/>
                <w:szCs w:val="20"/>
              </w:rPr>
              <w:t>54</w:t>
            </w:r>
          </w:p>
        </w:tc>
        <w:tc>
          <w:tcPr>
            <w:tcW w:w="2056" w:type="dxa"/>
          </w:tcPr>
          <w:p w:rsidR="0003661E" w:rsidRPr="00992F90" w:rsidRDefault="00674C11" w:rsidP="0003661E">
            <w:pPr>
              <w:rPr>
                <w:sz w:val="20"/>
                <w:szCs w:val="20"/>
              </w:rPr>
            </w:pPr>
            <w:r w:rsidRPr="00992F90">
              <w:rPr>
                <w:sz w:val="20"/>
                <w:szCs w:val="20"/>
              </w:rPr>
              <w:t>0.541</w:t>
            </w:r>
          </w:p>
        </w:tc>
      </w:tr>
      <w:tr w:rsidR="00855F7D" w:rsidRPr="00992F90" w:rsidTr="0003661E">
        <w:tc>
          <w:tcPr>
            <w:tcW w:w="2062" w:type="dxa"/>
          </w:tcPr>
          <w:p w:rsidR="00855F7D" w:rsidRPr="00992F90" w:rsidRDefault="00855F7D" w:rsidP="0003661E">
            <w:pPr>
              <w:rPr>
                <w:sz w:val="20"/>
                <w:szCs w:val="20"/>
                <w:lang w:val="en-US"/>
              </w:rPr>
            </w:pPr>
            <w:r w:rsidRPr="00992F90">
              <w:rPr>
                <w:sz w:val="20"/>
                <w:szCs w:val="20"/>
                <w:lang w:val="en-US"/>
              </w:rPr>
              <w:t>Block order</w:t>
            </w:r>
          </w:p>
        </w:tc>
        <w:tc>
          <w:tcPr>
            <w:tcW w:w="2058" w:type="dxa"/>
          </w:tcPr>
          <w:p w:rsidR="00855F7D" w:rsidRPr="00992F90" w:rsidRDefault="00674C11" w:rsidP="0003661E">
            <w:pPr>
              <w:rPr>
                <w:sz w:val="20"/>
                <w:szCs w:val="20"/>
                <w:lang w:val="en-US"/>
              </w:rPr>
            </w:pPr>
            <w:r w:rsidRPr="00992F90">
              <w:rPr>
                <w:sz w:val="20"/>
                <w:szCs w:val="20"/>
                <w:lang w:val="en-US"/>
              </w:rPr>
              <w:t>-0.045</w:t>
            </w:r>
          </w:p>
        </w:tc>
        <w:tc>
          <w:tcPr>
            <w:tcW w:w="2044" w:type="dxa"/>
          </w:tcPr>
          <w:p w:rsidR="00855F7D" w:rsidRPr="00992F90" w:rsidRDefault="00674C11" w:rsidP="0003661E">
            <w:pPr>
              <w:rPr>
                <w:sz w:val="20"/>
                <w:szCs w:val="20"/>
                <w:lang w:val="en-US"/>
              </w:rPr>
            </w:pPr>
            <w:r w:rsidRPr="00992F90">
              <w:rPr>
                <w:sz w:val="20"/>
                <w:szCs w:val="20"/>
                <w:lang w:val="en-US"/>
              </w:rPr>
              <w:t>0.090</w:t>
            </w:r>
          </w:p>
        </w:tc>
        <w:tc>
          <w:tcPr>
            <w:tcW w:w="2056" w:type="dxa"/>
          </w:tcPr>
          <w:p w:rsidR="00855F7D" w:rsidRPr="00992F90" w:rsidRDefault="00674C11" w:rsidP="0003661E">
            <w:pPr>
              <w:rPr>
                <w:sz w:val="20"/>
                <w:szCs w:val="20"/>
              </w:rPr>
            </w:pPr>
            <w:r w:rsidRPr="00992F90">
              <w:rPr>
                <w:sz w:val="20"/>
                <w:szCs w:val="20"/>
              </w:rPr>
              <w:t>-0.504</w:t>
            </w:r>
          </w:p>
        </w:tc>
      </w:tr>
      <w:tr w:rsidR="0003661E" w:rsidRPr="00992F90" w:rsidTr="0003661E">
        <w:tc>
          <w:tcPr>
            <w:tcW w:w="2062" w:type="dxa"/>
          </w:tcPr>
          <w:p w:rsidR="0003661E" w:rsidRPr="00992F90" w:rsidRDefault="00855F7D" w:rsidP="0003661E">
            <w:pPr>
              <w:rPr>
                <w:sz w:val="20"/>
                <w:szCs w:val="20"/>
                <w:lang w:val="en-US"/>
              </w:rPr>
            </w:pPr>
            <w:r w:rsidRPr="00992F90">
              <w:rPr>
                <w:sz w:val="20"/>
                <w:szCs w:val="20"/>
                <w:lang w:val="en-US"/>
              </w:rPr>
              <w:t>Trial type x b</w:t>
            </w:r>
            <w:r w:rsidR="0003661E" w:rsidRPr="00992F90">
              <w:rPr>
                <w:sz w:val="20"/>
                <w:szCs w:val="20"/>
                <w:lang w:val="en-US"/>
              </w:rPr>
              <w:t>locked Basque RT</w:t>
            </w:r>
          </w:p>
        </w:tc>
        <w:tc>
          <w:tcPr>
            <w:tcW w:w="2058" w:type="dxa"/>
          </w:tcPr>
          <w:p w:rsidR="0003661E" w:rsidRPr="00992F90" w:rsidRDefault="00674C11" w:rsidP="0003661E">
            <w:pPr>
              <w:rPr>
                <w:sz w:val="20"/>
                <w:szCs w:val="20"/>
                <w:lang w:val="en-US"/>
              </w:rPr>
            </w:pPr>
            <w:r w:rsidRPr="00992F90">
              <w:rPr>
                <w:sz w:val="20"/>
                <w:szCs w:val="20"/>
                <w:lang w:val="en-US"/>
              </w:rPr>
              <w:t>0.086</w:t>
            </w:r>
          </w:p>
        </w:tc>
        <w:tc>
          <w:tcPr>
            <w:tcW w:w="2044" w:type="dxa"/>
          </w:tcPr>
          <w:p w:rsidR="0003661E" w:rsidRPr="00992F90" w:rsidRDefault="00C324D5" w:rsidP="0003661E">
            <w:pPr>
              <w:rPr>
                <w:sz w:val="20"/>
                <w:szCs w:val="20"/>
                <w:lang w:val="en-US"/>
              </w:rPr>
            </w:pPr>
            <w:r w:rsidRPr="00992F90">
              <w:rPr>
                <w:sz w:val="20"/>
                <w:szCs w:val="20"/>
                <w:lang w:val="en-US"/>
              </w:rPr>
              <w:t>0.027</w:t>
            </w:r>
          </w:p>
        </w:tc>
        <w:tc>
          <w:tcPr>
            <w:tcW w:w="2056" w:type="dxa"/>
          </w:tcPr>
          <w:p w:rsidR="0003661E" w:rsidRPr="00992F90" w:rsidRDefault="00674C11" w:rsidP="0003661E">
            <w:pPr>
              <w:rPr>
                <w:sz w:val="20"/>
                <w:szCs w:val="20"/>
                <w:lang w:val="en-US"/>
              </w:rPr>
            </w:pPr>
            <w:r w:rsidRPr="00992F90">
              <w:rPr>
                <w:sz w:val="20"/>
                <w:szCs w:val="20"/>
                <w:lang w:val="en-US"/>
              </w:rPr>
              <w:t>3.135</w:t>
            </w:r>
            <w:r w:rsidR="0003661E" w:rsidRPr="00992F90">
              <w:rPr>
                <w:sz w:val="20"/>
                <w:szCs w:val="20"/>
                <w:lang w:val="en-US"/>
              </w:rPr>
              <w:t>*</w:t>
            </w:r>
          </w:p>
        </w:tc>
      </w:tr>
      <w:tr w:rsidR="0003661E" w:rsidRPr="00992F90" w:rsidTr="0003661E">
        <w:tc>
          <w:tcPr>
            <w:tcW w:w="2062" w:type="dxa"/>
          </w:tcPr>
          <w:p w:rsidR="0003661E" w:rsidRPr="00992F90" w:rsidRDefault="0003661E" w:rsidP="0003661E">
            <w:pPr>
              <w:rPr>
                <w:sz w:val="20"/>
                <w:szCs w:val="20"/>
                <w:lang w:val="en-US"/>
              </w:rPr>
            </w:pPr>
            <w:r w:rsidRPr="00992F90">
              <w:rPr>
                <w:sz w:val="20"/>
                <w:szCs w:val="20"/>
                <w:lang w:val="en-US"/>
              </w:rPr>
              <w:t>Trial type x Basque proficiency</w:t>
            </w:r>
          </w:p>
        </w:tc>
        <w:tc>
          <w:tcPr>
            <w:tcW w:w="2058" w:type="dxa"/>
          </w:tcPr>
          <w:p w:rsidR="0003661E" w:rsidRPr="00992F90" w:rsidRDefault="00674C11" w:rsidP="0003661E">
            <w:pPr>
              <w:rPr>
                <w:sz w:val="20"/>
                <w:szCs w:val="20"/>
                <w:lang w:val="en-US"/>
              </w:rPr>
            </w:pPr>
            <w:r w:rsidRPr="00992F90">
              <w:rPr>
                <w:sz w:val="20"/>
                <w:szCs w:val="20"/>
                <w:lang w:val="en-US"/>
              </w:rPr>
              <w:t>0.105</w:t>
            </w:r>
          </w:p>
        </w:tc>
        <w:tc>
          <w:tcPr>
            <w:tcW w:w="2044" w:type="dxa"/>
          </w:tcPr>
          <w:p w:rsidR="0003661E" w:rsidRPr="00992F90" w:rsidRDefault="00855F7D" w:rsidP="0003661E">
            <w:pPr>
              <w:rPr>
                <w:sz w:val="20"/>
                <w:szCs w:val="20"/>
                <w:lang w:val="en-US"/>
              </w:rPr>
            </w:pPr>
            <w:r w:rsidRPr="00992F90">
              <w:rPr>
                <w:sz w:val="20"/>
                <w:szCs w:val="20"/>
                <w:lang w:val="en-US"/>
              </w:rPr>
              <w:t>0.084</w:t>
            </w:r>
          </w:p>
        </w:tc>
        <w:tc>
          <w:tcPr>
            <w:tcW w:w="2056" w:type="dxa"/>
          </w:tcPr>
          <w:p w:rsidR="0003661E" w:rsidRPr="00992F90" w:rsidRDefault="00674C11" w:rsidP="006A3F1B">
            <w:pPr>
              <w:rPr>
                <w:sz w:val="20"/>
                <w:szCs w:val="20"/>
                <w:lang w:val="en-US"/>
              </w:rPr>
            </w:pPr>
            <w:r w:rsidRPr="00992F90">
              <w:rPr>
                <w:sz w:val="20"/>
                <w:szCs w:val="20"/>
                <w:lang w:val="en-US"/>
              </w:rPr>
              <w:t>1.25</w:t>
            </w:r>
            <w:r w:rsidR="00746292" w:rsidRPr="00992F90">
              <w:rPr>
                <w:sz w:val="20"/>
                <w:szCs w:val="20"/>
                <w:lang w:val="en-US"/>
              </w:rPr>
              <w:t>2</w:t>
            </w:r>
          </w:p>
        </w:tc>
      </w:tr>
      <w:tr w:rsidR="0003661E" w:rsidRPr="00992F90" w:rsidTr="0003661E">
        <w:tc>
          <w:tcPr>
            <w:tcW w:w="2062" w:type="dxa"/>
          </w:tcPr>
          <w:p w:rsidR="0003661E" w:rsidRPr="00992F90" w:rsidRDefault="0003661E" w:rsidP="0003661E">
            <w:pPr>
              <w:rPr>
                <w:sz w:val="20"/>
                <w:szCs w:val="20"/>
                <w:lang w:val="en-US"/>
              </w:rPr>
            </w:pPr>
            <w:r w:rsidRPr="00992F90">
              <w:rPr>
                <w:sz w:val="20"/>
                <w:szCs w:val="20"/>
                <w:lang w:val="en-US"/>
              </w:rPr>
              <w:t>Trial type x Basque use</w:t>
            </w:r>
          </w:p>
        </w:tc>
        <w:tc>
          <w:tcPr>
            <w:tcW w:w="2058" w:type="dxa"/>
          </w:tcPr>
          <w:p w:rsidR="0003661E" w:rsidRPr="00992F90" w:rsidRDefault="00C324D5" w:rsidP="0003661E">
            <w:pPr>
              <w:rPr>
                <w:sz w:val="20"/>
                <w:szCs w:val="20"/>
                <w:lang w:val="en-US"/>
              </w:rPr>
            </w:pPr>
            <w:r w:rsidRPr="00992F90">
              <w:rPr>
                <w:sz w:val="20"/>
                <w:szCs w:val="20"/>
                <w:lang w:val="en-US"/>
              </w:rPr>
              <w:t>0.015</w:t>
            </w:r>
          </w:p>
        </w:tc>
        <w:tc>
          <w:tcPr>
            <w:tcW w:w="2044" w:type="dxa"/>
          </w:tcPr>
          <w:p w:rsidR="0003661E" w:rsidRPr="00992F90" w:rsidRDefault="00C324D5" w:rsidP="0003661E">
            <w:pPr>
              <w:rPr>
                <w:sz w:val="20"/>
                <w:szCs w:val="20"/>
                <w:lang w:val="en-US"/>
              </w:rPr>
            </w:pPr>
            <w:r w:rsidRPr="00992F90">
              <w:rPr>
                <w:sz w:val="20"/>
                <w:szCs w:val="20"/>
                <w:lang w:val="en-US"/>
              </w:rPr>
              <w:t>0.083</w:t>
            </w:r>
          </w:p>
        </w:tc>
        <w:tc>
          <w:tcPr>
            <w:tcW w:w="2056" w:type="dxa"/>
          </w:tcPr>
          <w:p w:rsidR="0003661E" w:rsidRPr="00992F90" w:rsidRDefault="00C324D5" w:rsidP="0003661E">
            <w:pPr>
              <w:rPr>
                <w:sz w:val="20"/>
                <w:szCs w:val="20"/>
                <w:lang w:val="en-US"/>
              </w:rPr>
            </w:pPr>
            <w:r w:rsidRPr="00992F90">
              <w:rPr>
                <w:sz w:val="20"/>
                <w:szCs w:val="20"/>
                <w:lang w:val="en-US"/>
              </w:rPr>
              <w:t>0.18</w:t>
            </w:r>
            <w:r w:rsidR="00674C11" w:rsidRPr="00992F90">
              <w:rPr>
                <w:sz w:val="20"/>
                <w:szCs w:val="20"/>
                <w:lang w:val="en-US"/>
              </w:rPr>
              <w:t>2</w:t>
            </w:r>
          </w:p>
        </w:tc>
      </w:tr>
      <w:tr w:rsidR="00C7482D" w:rsidRPr="00992F90" w:rsidTr="0003661E">
        <w:tc>
          <w:tcPr>
            <w:tcW w:w="2062" w:type="dxa"/>
          </w:tcPr>
          <w:p w:rsidR="00C7482D" w:rsidRPr="00992F90" w:rsidRDefault="00C7482D" w:rsidP="0003661E">
            <w:pPr>
              <w:rPr>
                <w:sz w:val="20"/>
                <w:szCs w:val="20"/>
                <w:lang w:val="en-US"/>
              </w:rPr>
            </w:pPr>
            <w:r w:rsidRPr="00992F90">
              <w:rPr>
                <w:sz w:val="20"/>
                <w:szCs w:val="20"/>
                <w:lang w:val="en-US"/>
              </w:rPr>
              <w:t>Trial type x word frequency</w:t>
            </w:r>
          </w:p>
        </w:tc>
        <w:tc>
          <w:tcPr>
            <w:tcW w:w="2058" w:type="dxa"/>
          </w:tcPr>
          <w:p w:rsidR="00C7482D" w:rsidRPr="00992F90" w:rsidRDefault="00C324D5" w:rsidP="0003661E">
            <w:pPr>
              <w:rPr>
                <w:sz w:val="20"/>
                <w:szCs w:val="20"/>
                <w:lang w:val="en-US"/>
              </w:rPr>
            </w:pPr>
            <w:r w:rsidRPr="00992F90">
              <w:rPr>
                <w:sz w:val="20"/>
                <w:szCs w:val="20"/>
                <w:lang w:val="en-US"/>
              </w:rPr>
              <w:t>0.015</w:t>
            </w:r>
          </w:p>
        </w:tc>
        <w:tc>
          <w:tcPr>
            <w:tcW w:w="2044" w:type="dxa"/>
          </w:tcPr>
          <w:p w:rsidR="00C7482D" w:rsidRPr="00992F90" w:rsidRDefault="00C324D5" w:rsidP="0003661E">
            <w:pPr>
              <w:rPr>
                <w:sz w:val="20"/>
                <w:szCs w:val="20"/>
                <w:lang w:val="en-US"/>
              </w:rPr>
            </w:pPr>
            <w:r w:rsidRPr="00992F90">
              <w:rPr>
                <w:sz w:val="20"/>
                <w:szCs w:val="20"/>
                <w:lang w:val="en-US"/>
              </w:rPr>
              <w:t>0.026</w:t>
            </w:r>
          </w:p>
        </w:tc>
        <w:tc>
          <w:tcPr>
            <w:tcW w:w="2056" w:type="dxa"/>
          </w:tcPr>
          <w:p w:rsidR="00C7482D" w:rsidRPr="00992F90" w:rsidRDefault="00674C11" w:rsidP="0003661E">
            <w:pPr>
              <w:rPr>
                <w:sz w:val="20"/>
                <w:szCs w:val="20"/>
                <w:lang w:val="en-US"/>
              </w:rPr>
            </w:pPr>
            <w:r w:rsidRPr="00992F90">
              <w:rPr>
                <w:sz w:val="20"/>
                <w:szCs w:val="20"/>
                <w:lang w:val="en-US"/>
              </w:rPr>
              <w:t>0.573</w:t>
            </w:r>
          </w:p>
        </w:tc>
      </w:tr>
      <w:tr w:rsidR="00C7482D" w:rsidRPr="00992F90" w:rsidTr="0003661E">
        <w:tc>
          <w:tcPr>
            <w:tcW w:w="2062" w:type="dxa"/>
          </w:tcPr>
          <w:p w:rsidR="00C7482D" w:rsidRPr="00992F90" w:rsidRDefault="00C7482D" w:rsidP="0003661E">
            <w:pPr>
              <w:rPr>
                <w:sz w:val="20"/>
                <w:szCs w:val="20"/>
                <w:lang w:val="en-US"/>
              </w:rPr>
            </w:pPr>
            <w:r w:rsidRPr="00992F90">
              <w:rPr>
                <w:sz w:val="20"/>
                <w:szCs w:val="20"/>
                <w:lang w:val="en-US"/>
              </w:rPr>
              <w:t>Trial type x word length</w:t>
            </w:r>
          </w:p>
        </w:tc>
        <w:tc>
          <w:tcPr>
            <w:tcW w:w="2058" w:type="dxa"/>
          </w:tcPr>
          <w:p w:rsidR="00C7482D" w:rsidRPr="00992F90" w:rsidRDefault="00674C11" w:rsidP="0003661E">
            <w:pPr>
              <w:rPr>
                <w:sz w:val="20"/>
                <w:szCs w:val="20"/>
                <w:lang w:val="en-US"/>
              </w:rPr>
            </w:pPr>
            <w:r w:rsidRPr="00992F90">
              <w:rPr>
                <w:sz w:val="20"/>
                <w:szCs w:val="20"/>
                <w:lang w:val="en-US"/>
              </w:rPr>
              <w:t>0.016</w:t>
            </w:r>
          </w:p>
        </w:tc>
        <w:tc>
          <w:tcPr>
            <w:tcW w:w="2044" w:type="dxa"/>
          </w:tcPr>
          <w:p w:rsidR="00C7482D" w:rsidRPr="00992F90" w:rsidRDefault="00C324D5" w:rsidP="0003661E">
            <w:pPr>
              <w:rPr>
                <w:sz w:val="20"/>
                <w:szCs w:val="20"/>
                <w:lang w:val="en-US"/>
              </w:rPr>
            </w:pPr>
            <w:r w:rsidRPr="00992F90">
              <w:rPr>
                <w:sz w:val="20"/>
                <w:szCs w:val="20"/>
                <w:lang w:val="en-US"/>
              </w:rPr>
              <w:t>0.027</w:t>
            </w:r>
          </w:p>
        </w:tc>
        <w:tc>
          <w:tcPr>
            <w:tcW w:w="2056" w:type="dxa"/>
          </w:tcPr>
          <w:p w:rsidR="00C7482D" w:rsidRPr="00992F90" w:rsidRDefault="00912A64" w:rsidP="0003661E">
            <w:pPr>
              <w:rPr>
                <w:sz w:val="20"/>
                <w:szCs w:val="20"/>
                <w:lang w:val="en-US"/>
              </w:rPr>
            </w:pPr>
            <w:r w:rsidRPr="00992F90">
              <w:rPr>
                <w:sz w:val="20"/>
                <w:szCs w:val="20"/>
                <w:lang w:val="en-US"/>
              </w:rPr>
              <w:t>0.</w:t>
            </w:r>
            <w:r w:rsidR="00674C11" w:rsidRPr="00992F90">
              <w:rPr>
                <w:sz w:val="20"/>
                <w:szCs w:val="20"/>
                <w:lang w:val="en-US"/>
              </w:rPr>
              <w:t>611</w:t>
            </w:r>
          </w:p>
        </w:tc>
      </w:tr>
      <w:tr w:rsidR="00855F7D" w:rsidRPr="00992F90" w:rsidTr="0003661E">
        <w:tc>
          <w:tcPr>
            <w:tcW w:w="2062" w:type="dxa"/>
          </w:tcPr>
          <w:p w:rsidR="00855F7D" w:rsidRPr="00992F90" w:rsidRDefault="00855F7D" w:rsidP="0003661E">
            <w:pPr>
              <w:rPr>
                <w:sz w:val="20"/>
                <w:szCs w:val="20"/>
                <w:lang w:val="en-US"/>
              </w:rPr>
            </w:pPr>
            <w:r w:rsidRPr="00992F90">
              <w:rPr>
                <w:sz w:val="20"/>
                <w:szCs w:val="20"/>
                <w:lang w:val="en-US"/>
              </w:rPr>
              <w:t>Trial type x block order</w:t>
            </w:r>
          </w:p>
        </w:tc>
        <w:tc>
          <w:tcPr>
            <w:tcW w:w="2058" w:type="dxa"/>
          </w:tcPr>
          <w:p w:rsidR="00855F7D" w:rsidRPr="00992F90" w:rsidRDefault="00674C11" w:rsidP="0003661E">
            <w:pPr>
              <w:rPr>
                <w:sz w:val="20"/>
                <w:szCs w:val="20"/>
                <w:lang w:val="en-US"/>
              </w:rPr>
            </w:pPr>
            <w:r w:rsidRPr="00992F90">
              <w:rPr>
                <w:sz w:val="20"/>
                <w:szCs w:val="20"/>
                <w:lang w:val="en-US"/>
              </w:rPr>
              <w:t>0.187</w:t>
            </w:r>
          </w:p>
        </w:tc>
        <w:tc>
          <w:tcPr>
            <w:tcW w:w="2044" w:type="dxa"/>
          </w:tcPr>
          <w:p w:rsidR="00855F7D" w:rsidRPr="00992F90" w:rsidRDefault="00674C11" w:rsidP="0003661E">
            <w:pPr>
              <w:rPr>
                <w:sz w:val="20"/>
                <w:szCs w:val="20"/>
                <w:lang w:val="en-US"/>
              </w:rPr>
            </w:pPr>
            <w:r w:rsidRPr="00992F90">
              <w:rPr>
                <w:sz w:val="20"/>
                <w:szCs w:val="20"/>
                <w:lang w:val="en-US"/>
              </w:rPr>
              <w:t>0.143</w:t>
            </w:r>
          </w:p>
        </w:tc>
        <w:tc>
          <w:tcPr>
            <w:tcW w:w="2056" w:type="dxa"/>
          </w:tcPr>
          <w:p w:rsidR="00855F7D" w:rsidRPr="00992F90" w:rsidRDefault="00674C11" w:rsidP="00F84FD1">
            <w:pPr>
              <w:rPr>
                <w:sz w:val="20"/>
                <w:szCs w:val="20"/>
                <w:lang w:val="en-US"/>
              </w:rPr>
            </w:pPr>
            <w:r w:rsidRPr="00992F90">
              <w:rPr>
                <w:sz w:val="20"/>
                <w:szCs w:val="20"/>
                <w:lang w:val="en-US"/>
              </w:rPr>
              <w:t>1.31</w:t>
            </w:r>
            <w:r w:rsidR="00746292" w:rsidRPr="00992F90">
              <w:rPr>
                <w:sz w:val="20"/>
                <w:szCs w:val="20"/>
                <w:lang w:val="en-US"/>
              </w:rPr>
              <w:t>0</w:t>
            </w:r>
          </w:p>
        </w:tc>
      </w:tr>
      <w:tr w:rsidR="00855F7D" w:rsidRPr="00992F90" w:rsidTr="0003661E">
        <w:tc>
          <w:tcPr>
            <w:tcW w:w="2062" w:type="dxa"/>
          </w:tcPr>
          <w:p w:rsidR="00855F7D" w:rsidRPr="00992F90" w:rsidRDefault="00855F7D" w:rsidP="0003661E">
            <w:pPr>
              <w:rPr>
                <w:sz w:val="20"/>
                <w:szCs w:val="20"/>
                <w:lang w:val="en-US"/>
              </w:rPr>
            </w:pPr>
            <w:r w:rsidRPr="00992F90">
              <w:rPr>
                <w:sz w:val="20"/>
                <w:szCs w:val="20"/>
                <w:lang w:val="en-US"/>
              </w:rPr>
              <w:t>Blocked Basque RT x Block order</w:t>
            </w:r>
          </w:p>
        </w:tc>
        <w:tc>
          <w:tcPr>
            <w:tcW w:w="2058" w:type="dxa"/>
          </w:tcPr>
          <w:p w:rsidR="00855F7D" w:rsidRPr="00992F90" w:rsidRDefault="00674C11" w:rsidP="0003661E">
            <w:pPr>
              <w:rPr>
                <w:sz w:val="20"/>
                <w:szCs w:val="20"/>
                <w:lang w:val="en-US"/>
              </w:rPr>
            </w:pPr>
            <w:r w:rsidRPr="00992F90">
              <w:rPr>
                <w:sz w:val="20"/>
                <w:szCs w:val="20"/>
                <w:lang w:val="en-US"/>
              </w:rPr>
              <w:t>-0.027</w:t>
            </w:r>
          </w:p>
        </w:tc>
        <w:tc>
          <w:tcPr>
            <w:tcW w:w="2044" w:type="dxa"/>
          </w:tcPr>
          <w:p w:rsidR="00855F7D" w:rsidRPr="00992F90" w:rsidRDefault="00674C11" w:rsidP="0003661E">
            <w:pPr>
              <w:rPr>
                <w:sz w:val="20"/>
                <w:szCs w:val="20"/>
                <w:lang w:val="en-US"/>
              </w:rPr>
            </w:pPr>
            <w:r w:rsidRPr="00992F90">
              <w:rPr>
                <w:sz w:val="20"/>
                <w:szCs w:val="20"/>
                <w:lang w:val="en-US"/>
              </w:rPr>
              <w:t>0.074</w:t>
            </w:r>
          </w:p>
        </w:tc>
        <w:tc>
          <w:tcPr>
            <w:tcW w:w="2056" w:type="dxa"/>
          </w:tcPr>
          <w:p w:rsidR="00855F7D" w:rsidRPr="00992F90" w:rsidRDefault="00855F7D" w:rsidP="0003661E">
            <w:pPr>
              <w:rPr>
                <w:sz w:val="20"/>
                <w:szCs w:val="20"/>
                <w:lang w:val="en-US"/>
              </w:rPr>
            </w:pPr>
            <w:r w:rsidRPr="00992F90">
              <w:rPr>
                <w:sz w:val="20"/>
                <w:szCs w:val="20"/>
                <w:lang w:val="en-US"/>
              </w:rPr>
              <w:t>-</w:t>
            </w:r>
            <w:r w:rsidR="00674C11" w:rsidRPr="00992F90">
              <w:rPr>
                <w:sz w:val="20"/>
                <w:szCs w:val="20"/>
                <w:lang w:val="en-US"/>
              </w:rPr>
              <w:t>0.361</w:t>
            </w:r>
          </w:p>
        </w:tc>
      </w:tr>
      <w:tr w:rsidR="001148A5" w:rsidRPr="00992F90" w:rsidTr="0003661E">
        <w:tc>
          <w:tcPr>
            <w:tcW w:w="2062" w:type="dxa"/>
          </w:tcPr>
          <w:p w:rsidR="001148A5" w:rsidRPr="00992F90" w:rsidRDefault="001148A5" w:rsidP="0003661E">
            <w:pPr>
              <w:rPr>
                <w:sz w:val="20"/>
                <w:szCs w:val="20"/>
                <w:lang w:val="en-US"/>
              </w:rPr>
            </w:pPr>
            <w:r w:rsidRPr="00992F90">
              <w:rPr>
                <w:sz w:val="20"/>
                <w:szCs w:val="20"/>
                <w:lang w:val="en-US"/>
              </w:rPr>
              <w:t>Trial type x blocked Basque RT x block order</w:t>
            </w:r>
          </w:p>
        </w:tc>
        <w:tc>
          <w:tcPr>
            <w:tcW w:w="2058" w:type="dxa"/>
          </w:tcPr>
          <w:p w:rsidR="001148A5" w:rsidRPr="00992F90" w:rsidRDefault="00674C11" w:rsidP="0003661E">
            <w:pPr>
              <w:rPr>
                <w:sz w:val="20"/>
                <w:szCs w:val="20"/>
                <w:lang w:val="en-US"/>
              </w:rPr>
            </w:pPr>
            <w:r w:rsidRPr="00992F90">
              <w:rPr>
                <w:sz w:val="20"/>
                <w:szCs w:val="20"/>
                <w:lang w:val="en-US"/>
              </w:rPr>
              <w:t>-0.049</w:t>
            </w:r>
          </w:p>
        </w:tc>
        <w:tc>
          <w:tcPr>
            <w:tcW w:w="2044" w:type="dxa"/>
          </w:tcPr>
          <w:p w:rsidR="001148A5" w:rsidRPr="00992F90" w:rsidRDefault="006E58A5" w:rsidP="0003661E">
            <w:pPr>
              <w:rPr>
                <w:sz w:val="20"/>
                <w:szCs w:val="20"/>
                <w:lang w:val="en-US"/>
              </w:rPr>
            </w:pPr>
            <w:r w:rsidRPr="00992F90">
              <w:rPr>
                <w:sz w:val="20"/>
                <w:szCs w:val="20"/>
                <w:lang w:val="en-US"/>
              </w:rPr>
              <w:t>0</w:t>
            </w:r>
            <w:r w:rsidR="00674C11" w:rsidRPr="00992F90">
              <w:rPr>
                <w:sz w:val="20"/>
                <w:szCs w:val="20"/>
                <w:lang w:val="en-US"/>
              </w:rPr>
              <w:t>.055</w:t>
            </w:r>
          </w:p>
        </w:tc>
        <w:tc>
          <w:tcPr>
            <w:tcW w:w="2056" w:type="dxa"/>
          </w:tcPr>
          <w:p w:rsidR="001148A5" w:rsidRPr="00992F90" w:rsidRDefault="00674C11" w:rsidP="0003661E">
            <w:pPr>
              <w:rPr>
                <w:sz w:val="20"/>
                <w:szCs w:val="20"/>
                <w:lang w:val="en-US"/>
              </w:rPr>
            </w:pPr>
            <w:r w:rsidRPr="00992F90">
              <w:rPr>
                <w:sz w:val="20"/>
                <w:szCs w:val="20"/>
                <w:lang w:val="en-US"/>
              </w:rPr>
              <w:t>-0.883</w:t>
            </w:r>
          </w:p>
        </w:tc>
      </w:tr>
      <w:tr w:rsidR="00855F7D" w:rsidRPr="00992F90" w:rsidTr="0003661E">
        <w:tc>
          <w:tcPr>
            <w:tcW w:w="2062" w:type="dxa"/>
          </w:tcPr>
          <w:p w:rsidR="00855F7D" w:rsidRPr="00992F90" w:rsidRDefault="00855F7D" w:rsidP="0003661E">
            <w:pPr>
              <w:rPr>
                <w:sz w:val="20"/>
                <w:szCs w:val="20"/>
                <w:lang w:val="en-US"/>
              </w:rPr>
            </w:pPr>
          </w:p>
        </w:tc>
        <w:tc>
          <w:tcPr>
            <w:tcW w:w="2058" w:type="dxa"/>
          </w:tcPr>
          <w:p w:rsidR="00855F7D" w:rsidRPr="00992F90" w:rsidRDefault="00855F7D" w:rsidP="0003661E">
            <w:pPr>
              <w:rPr>
                <w:sz w:val="20"/>
                <w:szCs w:val="20"/>
                <w:lang w:val="en-US"/>
              </w:rPr>
            </w:pPr>
          </w:p>
        </w:tc>
        <w:tc>
          <w:tcPr>
            <w:tcW w:w="2044" w:type="dxa"/>
          </w:tcPr>
          <w:p w:rsidR="00855F7D" w:rsidRPr="00992F90" w:rsidRDefault="00855F7D" w:rsidP="0003661E">
            <w:pPr>
              <w:rPr>
                <w:sz w:val="20"/>
                <w:szCs w:val="20"/>
                <w:lang w:val="en-US"/>
              </w:rPr>
            </w:pPr>
          </w:p>
        </w:tc>
        <w:tc>
          <w:tcPr>
            <w:tcW w:w="2056" w:type="dxa"/>
          </w:tcPr>
          <w:p w:rsidR="00855F7D" w:rsidRPr="00992F90" w:rsidRDefault="00855F7D" w:rsidP="0003661E">
            <w:pPr>
              <w:rPr>
                <w:sz w:val="20"/>
                <w:szCs w:val="20"/>
                <w:lang w:val="en-US"/>
              </w:rPr>
            </w:pPr>
          </w:p>
        </w:tc>
      </w:tr>
    </w:tbl>
    <w:p w:rsidR="00746292" w:rsidRPr="00992F90" w:rsidRDefault="00746292" w:rsidP="00F27E50">
      <w:pPr>
        <w:spacing w:after="0" w:line="360" w:lineRule="auto"/>
        <w:ind w:firstLine="708"/>
        <w:rPr>
          <w:rFonts w:eastAsia="Times New Roman" w:cs="Times New Roman"/>
          <w:sz w:val="24"/>
          <w:szCs w:val="24"/>
          <w:lang w:val="en-US" w:eastAsia="es-ES"/>
        </w:rPr>
      </w:pPr>
    </w:p>
    <w:p w:rsidR="00F27E50" w:rsidRPr="00992F90" w:rsidRDefault="00EA1FE7" w:rsidP="00F27E50">
      <w:pPr>
        <w:spacing w:after="0" w:line="360" w:lineRule="auto"/>
        <w:ind w:firstLine="708"/>
        <w:rPr>
          <w:rFonts w:eastAsia="Times New Roman" w:cs="Times New Roman"/>
          <w:sz w:val="24"/>
          <w:szCs w:val="24"/>
          <w:lang w:val="en-GB" w:eastAsia="es-ES"/>
        </w:rPr>
      </w:pPr>
      <w:r w:rsidRPr="00992F90">
        <w:rPr>
          <w:rFonts w:eastAsia="Times New Roman" w:cs="Times New Roman"/>
          <w:sz w:val="24"/>
          <w:szCs w:val="24"/>
          <w:lang w:val="en-US" w:eastAsia="es-ES"/>
        </w:rPr>
        <w:t>T</w:t>
      </w:r>
      <w:r w:rsidR="00F27E50" w:rsidRPr="00992F90">
        <w:rPr>
          <w:rFonts w:eastAsia="Times New Roman" w:cs="Times New Roman"/>
          <w:sz w:val="24"/>
          <w:szCs w:val="24"/>
          <w:lang w:val="en-GB" w:eastAsia="es-ES"/>
        </w:rPr>
        <w:t>here was a main effect of trial type</w:t>
      </w:r>
      <w:r w:rsidR="001C1B4A" w:rsidRPr="00992F90">
        <w:rPr>
          <w:rFonts w:eastAsia="Times New Roman" w:cs="Times New Roman"/>
          <w:sz w:val="24"/>
          <w:szCs w:val="24"/>
          <w:lang w:val="en-GB" w:eastAsia="es-ES"/>
        </w:rPr>
        <w:t>; in</w:t>
      </w:r>
      <w:r w:rsidR="00F27E50" w:rsidRPr="00992F90">
        <w:rPr>
          <w:rFonts w:eastAsia="Times New Roman" w:cs="Times New Roman"/>
          <w:sz w:val="24"/>
          <w:szCs w:val="24"/>
          <w:lang w:val="en-GB" w:eastAsia="es-ES"/>
        </w:rPr>
        <w:t xml:space="preserve"> both Experiment 1 and </w:t>
      </w:r>
      <w:r w:rsidR="001C1B4A" w:rsidRPr="00992F90">
        <w:rPr>
          <w:rFonts w:eastAsia="Times New Roman" w:cs="Times New Roman"/>
          <w:sz w:val="24"/>
          <w:szCs w:val="24"/>
          <w:lang w:val="en-GB" w:eastAsia="es-ES"/>
        </w:rPr>
        <w:t xml:space="preserve">Experiment </w:t>
      </w:r>
      <w:r w:rsidR="00F27E50" w:rsidRPr="00992F90">
        <w:rPr>
          <w:rFonts w:eastAsia="Times New Roman" w:cs="Times New Roman"/>
          <w:sz w:val="24"/>
          <w:szCs w:val="24"/>
          <w:lang w:val="en-GB" w:eastAsia="es-ES"/>
        </w:rPr>
        <w:t xml:space="preserve">2, relatively more switches were made to Spanish than to Basque. </w:t>
      </w:r>
      <w:r w:rsidR="003F6E97" w:rsidRPr="00992F90">
        <w:rPr>
          <w:rFonts w:eastAsia="Times New Roman" w:cs="Times New Roman"/>
          <w:sz w:val="24"/>
          <w:szCs w:val="24"/>
          <w:lang w:val="en-GB" w:eastAsia="es-ES"/>
        </w:rPr>
        <w:t>In absolute numbers, a similar number of trials were switches to Spanish and Basque. However, there were more non-switch Basque trials than non-switch Spanish trials, leading to a relatively higher switching percentage in Spanish.</w:t>
      </w:r>
    </w:p>
    <w:p w:rsidR="001C1B4A" w:rsidRPr="00992F90" w:rsidRDefault="00C179EB" w:rsidP="001C1B4A">
      <w:pPr>
        <w:spacing w:after="0" w:line="360" w:lineRule="auto"/>
        <w:ind w:firstLine="708"/>
        <w:rPr>
          <w:rFonts w:eastAsia="Times New Roman" w:cs="Times New Roman"/>
          <w:sz w:val="24"/>
          <w:szCs w:val="24"/>
          <w:lang w:val="en-GB" w:eastAsia="es-ES"/>
        </w:rPr>
      </w:pPr>
      <w:r w:rsidRPr="00992F90">
        <w:rPr>
          <w:rFonts w:eastAsia="Times New Roman" w:cs="Times New Roman"/>
          <w:sz w:val="24"/>
          <w:szCs w:val="24"/>
          <w:lang w:val="en-GB" w:eastAsia="es-ES"/>
        </w:rPr>
        <w:t>L</w:t>
      </w:r>
      <w:r w:rsidR="002D50B6" w:rsidRPr="00992F90">
        <w:rPr>
          <w:rFonts w:eastAsia="Times New Roman" w:cs="Times New Roman"/>
          <w:sz w:val="24"/>
          <w:szCs w:val="24"/>
          <w:lang w:val="en-GB" w:eastAsia="es-ES"/>
        </w:rPr>
        <w:t>exical access</w:t>
      </w:r>
      <w:r w:rsidRPr="00992F90">
        <w:rPr>
          <w:rFonts w:eastAsia="Times New Roman" w:cs="Times New Roman"/>
          <w:sz w:val="24"/>
          <w:szCs w:val="24"/>
          <w:lang w:val="en-GB" w:eastAsia="es-ES"/>
        </w:rPr>
        <w:t xml:space="preserve"> </w:t>
      </w:r>
      <w:r w:rsidR="00F27E50" w:rsidRPr="00992F90">
        <w:rPr>
          <w:rFonts w:eastAsia="Times New Roman" w:cs="Times New Roman"/>
          <w:sz w:val="24"/>
          <w:szCs w:val="24"/>
          <w:lang w:val="en-GB" w:eastAsia="es-ES"/>
        </w:rPr>
        <w:t>affected language choice</w:t>
      </w:r>
      <w:r w:rsidR="0070321F" w:rsidRPr="00992F90">
        <w:rPr>
          <w:rFonts w:eastAsia="Times New Roman" w:cs="Times New Roman"/>
          <w:sz w:val="24"/>
          <w:szCs w:val="24"/>
          <w:lang w:val="en-GB" w:eastAsia="es-ES"/>
        </w:rPr>
        <w:t xml:space="preserve"> (see Figure </w:t>
      </w:r>
      <w:r w:rsidR="00327CA5" w:rsidRPr="00992F90">
        <w:rPr>
          <w:rFonts w:eastAsia="Times New Roman" w:cs="Times New Roman"/>
          <w:sz w:val="24"/>
          <w:szCs w:val="24"/>
          <w:lang w:val="en-GB" w:eastAsia="es-ES"/>
        </w:rPr>
        <w:t>4</w:t>
      </w:r>
      <w:r w:rsidR="00C87946" w:rsidRPr="00992F90">
        <w:rPr>
          <w:rFonts w:eastAsia="Times New Roman" w:cs="Times New Roman"/>
          <w:sz w:val="24"/>
          <w:szCs w:val="24"/>
          <w:lang w:val="en-GB" w:eastAsia="es-ES"/>
        </w:rPr>
        <w:t>, left panel</w:t>
      </w:r>
      <w:r w:rsidR="00F27E50" w:rsidRPr="00992F90">
        <w:rPr>
          <w:rFonts w:eastAsia="Times New Roman" w:cs="Times New Roman"/>
          <w:sz w:val="24"/>
          <w:szCs w:val="24"/>
          <w:lang w:val="en-GB" w:eastAsia="es-ES"/>
        </w:rPr>
        <w:t xml:space="preserve"> showing a significant effect of Basque blocked RTs</w:t>
      </w:r>
      <w:r w:rsidR="001C2553" w:rsidRPr="00992F90">
        <w:rPr>
          <w:rFonts w:eastAsia="Times New Roman" w:cs="Times New Roman"/>
          <w:sz w:val="24"/>
          <w:szCs w:val="24"/>
          <w:lang w:val="en-GB" w:eastAsia="es-ES"/>
        </w:rPr>
        <w:t xml:space="preserve">). The slower </w:t>
      </w:r>
      <w:r w:rsidR="00A64DF3" w:rsidRPr="00992F90">
        <w:rPr>
          <w:rFonts w:eastAsia="Times New Roman" w:cs="Times New Roman"/>
          <w:sz w:val="24"/>
          <w:szCs w:val="24"/>
          <w:lang w:val="en-GB" w:eastAsia="es-ES"/>
        </w:rPr>
        <w:t>a participant named an item</w:t>
      </w:r>
      <w:r w:rsidR="001C2553" w:rsidRPr="00992F90">
        <w:rPr>
          <w:rFonts w:eastAsia="Times New Roman" w:cs="Times New Roman"/>
          <w:sz w:val="24"/>
          <w:szCs w:val="24"/>
          <w:lang w:val="en-GB" w:eastAsia="es-ES"/>
        </w:rPr>
        <w:t xml:space="preserve"> in Basque in the first block, the more often </w:t>
      </w:r>
      <w:r w:rsidR="00A64DF3" w:rsidRPr="00992F90">
        <w:rPr>
          <w:rFonts w:eastAsia="Times New Roman" w:cs="Times New Roman"/>
          <w:sz w:val="24"/>
          <w:szCs w:val="24"/>
          <w:lang w:val="en-GB" w:eastAsia="es-ES"/>
        </w:rPr>
        <w:t xml:space="preserve">that participant named that item </w:t>
      </w:r>
      <w:r w:rsidR="001C2553" w:rsidRPr="00992F90">
        <w:rPr>
          <w:rFonts w:eastAsia="Times New Roman" w:cs="Times New Roman"/>
          <w:sz w:val="24"/>
          <w:szCs w:val="24"/>
          <w:lang w:val="en-GB" w:eastAsia="es-ES"/>
        </w:rPr>
        <w:t xml:space="preserve">in Spanish in the voluntary condition. </w:t>
      </w:r>
      <w:r w:rsidR="001C1B4A" w:rsidRPr="00992F90">
        <w:rPr>
          <w:sz w:val="24"/>
          <w:szCs w:val="24"/>
          <w:lang w:val="en-GB"/>
        </w:rPr>
        <w:t>This relationship was only found for the individual RTs for each item-participant combination. When the average RT for each item across participants was used, there was no significant effect of Basque Blocked RTs on language choice (</w:t>
      </w:r>
      <w:r w:rsidR="001C1B4A" w:rsidRPr="00992F90">
        <w:rPr>
          <w:i/>
          <w:sz w:val="24"/>
          <w:szCs w:val="24"/>
          <w:lang w:val="en-GB"/>
        </w:rPr>
        <w:t xml:space="preserve">z </w:t>
      </w:r>
      <w:r w:rsidR="003A2B1A" w:rsidRPr="00992F90">
        <w:rPr>
          <w:sz w:val="24"/>
          <w:szCs w:val="24"/>
          <w:lang w:val="en-GB"/>
        </w:rPr>
        <w:t xml:space="preserve">= </w:t>
      </w:r>
      <w:r w:rsidR="00B31DD3" w:rsidRPr="00992F90">
        <w:rPr>
          <w:sz w:val="24"/>
          <w:szCs w:val="24"/>
          <w:lang w:val="en-GB"/>
        </w:rPr>
        <w:t>0</w:t>
      </w:r>
      <w:r w:rsidR="003A2B1A" w:rsidRPr="00992F90">
        <w:rPr>
          <w:sz w:val="24"/>
          <w:szCs w:val="24"/>
          <w:lang w:val="en-GB"/>
        </w:rPr>
        <w:t>.147</w:t>
      </w:r>
      <w:r w:rsidR="001C1B4A" w:rsidRPr="00992F90">
        <w:rPr>
          <w:sz w:val="24"/>
          <w:szCs w:val="24"/>
          <w:lang w:val="en-GB"/>
        </w:rPr>
        <w:t xml:space="preserve">). </w:t>
      </w:r>
    </w:p>
    <w:p w:rsidR="00F27E50" w:rsidRPr="00992F90" w:rsidRDefault="00F27E50" w:rsidP="00F27E50">
      <w:pPr>
        <w:spacing w:after="0" w:line="360" w:lineRule="auto"/>
        <w:ind w:firstLine="708"/>
        <w:rPr>
          <w:rFonts w:eastAsia="Times New Roman" w:cs="Times New Roman"/>
          <w:sz w:val="24"/>
          <w:szCs w:val="24"/>
          <w:lang w:val="en-GB" w:eastAsia="es-ES"/>
        </w:rPr>
      </w:pPr>
      <w:r w:rsidRPr="00992F90">
        <w:rPr>
          <w:rFonts w:eastAsia="Times New Roman" w:cs="Times New Roman"/>
          <w:sz w:val="24"/>
          <w:szCs w:val="24"/>
          <w:lang w:val="en-GB" w:eastAsia="es-ES"/>
        </w:rPr>
        <w:t>In addition to the main effect, an interaction was observed between Basque blocked RTs and trial type. Participants switched to Spanish more often when they named the item more slowly in Basque.</w:t>
      </w:r>
    </w:p>
    <w:p w:rsidR="00F74E69" w:rsidRPr="00992F90" w:rsidRDefault="00F27E50" w:rsidP="00793DB3">
      <w:pPr>
        <w:spacing w:after="0" w:line="360" w:lineRule="auto"/>
        <w:ind w:firstLine="708"/>
        <w:rPr>
          <w:rFonts w:eastAsia="Times New Roman" w:cs="Times New Roman"/>
          <w:sz w:val="24"/>
          <w:szCs w:val="24"/>
          <w:lang w:val="en-GB" w:eastAsia="es-ES"/>
        </w:rPr>
      </w:pPr>
      <w:r w:rsidRPr="00992F90">
        <w:rPr>
          <w:rFonts w:eastAsia="Times New Roman" w:cs="Times New Roman"/>
          <w:sz w:val="24"/>
          <w:szCs w:val="24"/>
          <w:lang w:val="en-GB" w:eastAsia="es-ES"/>
        </w:rPr>
        <w:t xml:space="preserve">We examined whether a similar relationship between language choice and lexical access was also present for Spanish (Figure 4, right panel). </w:t>
      </w:r>
      <w:r w:rsidR="00B247AD" w:rsidRPr="00992F90">
        <w:rPr>
          <w:rFonts w:eastAsia="Times New Roman" w:cs="Times New Roman"/>
          <w:sz w:val="24"/>
          <w:szCs w:val="24"/>
          <w:lang w:val="en-GB" w:eastAsia="es-ES"/>
        </w:rPr>
        <w:t>The pattern is similar to w</w:t>
      </w:r>
      <w:r w:rsidR="00C87946" w:rsidRPr="00992F90">
        <w:rPr>
          <w:rFonts w:eastAsia="Times New Roman" w:cs="Times New Roman"/>
          <w:sz w:val="24"/>
          <w:szCs w:val="24"/>
          <w:lang w:val="en-GB" w:eastAsia="es-ES"/>
        </w:rPr>
        <w:t>hat was observed for Basque: T</w:t>
      </w:r>
      <w:r w:rsidR="001C2553" w:rsidRPr="00992F90">
        <w:rPr>
          <w:rFonts w:eastAsia="Times New Roman" w:cs="Times New Roman"/>
          <w:sz w:val="24"/>
          <w:szCs w:val="24"/>
          <w:lang w:val="en-GB" w:eastAsia="es-ES"/>
        </w:rPr>
        <w:t xml:space="preserve">he slower the item was named in Spanish in the </w:t>
      </w:r>
      <w:r w:rsidR="001C2553" w:rsidRPr="00992F90">
        <w:rPr>
          <w:rFonts w:eastAsia="Times New Roman" w:cs="Times New Roman"/>
          <w:sz w:val="24"/>
          <w:szCs w:val="24"/>
          <w:lang w:val="en-GB" w:eastAsia="es-ES"/>
        </w:rPr>
        <w:lastRenderedPageBreak/>
        <w:t>first block, the more often the item was named in Basque in the voluntary condition.</w:t>
      </w:r>
      <w:r w:rsidRPr="00992F90">
        <w:rPr>
          <w:rFonts w:eastAsia="Times New Roman" w:cs="Times New Roman"/>
          <w:sz w:val="24"/>
          <w:szCs w:val="24"/>
          <w:lang w:val="en-GB" w:eastAsia="es-ES"/>
        </w:rPr>
        <w:t xml:space="preserve"> This was also confirmed when Spanish blocked RTs instead of Basque blocked RTs were included in the model (main effect Spanish blocked RTs: </w:t>
      </w:r>
      <w:r w:rsidRPr="00992F90">
        <w:rPr>
          <w:rFonts w:eastAsia="Times New Roman" w:cs="Times New Roman"/>
          <w:i/>
          <w:sz w:val="24"/>
          <w:szCs w:val="24"/>
          <w:lang w:val="en-GB" w:eastAsia="es-ES"/>
        </w:rPr>
        <w:t xml:space="preserve">z </w:t>
      </w:r>
      <w:r w:rsidR="00B5298D" w:rsidRPr="00992F90">
        <w:rPr>
          <w:rFonts w:eastAsia="Times New Roman" w:cs="Times New Roman"/>
          <w:sz w:val="24"/>
          <w:szCs w:val="24"/>
          <w:lang w:val="en-GB" w:eastAsia="es-ES"/>
        </w:rPr>
        <w:t>= -3.97</w:t>
      </w:r>
      <w:r w:rsidR="00746292" w:rsidRPr="00992F90">
        <w:rPr>
          <w:rFonts w:eastAsia="Times New Roman" w:cs="Times New Roman"/>
          <w:sz w:val="24"/>
          <w:szCs w:val="24"/>
          <w:lang w:val="en-GB" w:eastAsia="es-ES"/>
        </w:rPr>
        <w:t>6</w:t>
      </w:r>
      <w:r w:rsidRPr="00992F90">
        <w:rPr>
          <w:rFonts w:eastAsia="Times New Roman" w:cs="Times New Roman"/>
          <w:sz w:val="24"/>
          <w:szCs w:val="24"/>
          <w:lang w:val="en-GB" w:eastAsia="es-ES"/>
        </w:rPr>
        <w:t xml:space="preserve">). </w:t>
      </w:r>
      <w:r w:rsidR="00793DB3" w:rsidRPr="00992F90">
        <w:rPr>
          <w:rFonts w:eastAsia="Times New Roman" w:cs="Times New Roman"/>
          <w:sz w:val="24"/>
          <w:szCs w:val="24"/>
          <w:lang w:val="en-GB" w:eastAsia="es-ES"/>
        </w:rPr>
        <w:t>However, while there was a main effect of Spanish blocked RTs on language choice, this did not interact with trial type (</w:t>
      </w:r>
      <w:r w:rsidR="00793DB3" w:rsidRPr="00992F90">
        <w:rPr>
          <w:rFonts w:eastAsia="Times New Roman" w:cs="Times New Roman"/>
          <w:i/>
          <w:sz w:val="24"/>
          <w:szCs w:val="24"/>
          <w:lang w:val="en-GB" w:eastAsia="es-ES"/>
        </w:rPr>
        <w:t xml:space="preserve">z </w:t>
      </w:r>
      <w:r w:rsidR="00B5298D" w:rsidRPr="00992F90">
        <w:rPr>
          <w:rFonts w:eastAsia="Times New Roman" w:cs="Times New Roman"/>
          <w:sz w:val="24"/>
          <w:szCs w:val="24"/>
          <w:lang w:val="en-GB" w:eastAsia="es-ES"/>
        </w:rPr>
        <w:t>= 1.007</w:t>
      </w:r>
      <w:r w:rsidR="00793DB3" w:rsidRPr="00992F90">
        <w:rPr>
          <w:rFonts w:eastAsia="Times New Roman" w:cs="Times New Roman"/>
          <w:sz w:val="24"/>
          <w:szCs w:val="24"/>
          <w:lang w:val="en-GB" w:eastAsia="es-ES"/>
        </w:rPr>
        <w:t>). Thus, both Spanish and Basque RTs were related to overall language choice, with relatively more Basque responses for slower Spanish RTs and relatively more Spanish res</w:t>
      </w:r>
      <w:r w:rsidR="006E58A5" w:rsidRPr="00992F90">
        <w:rPr>
          <w:rFonts w:eastAsia="Times New Roman" w:cs="Times New Roman"/>
          <w:sz w:val="24"/>
          <w:szCs w:val="24"/>
          <w:lang w:val="en-GB" w:eastAsia="es-ES"/>
        </w:rPr>
        <w:t>ponses for slower Basque RTs. S</w:t>
      </w:r>
      <w:r w:rsidR="00F74E69" w:rsidRPr="00992F90">
        <w:rPr>
          <w:rFonts w:eastAsia="Times New Roman" w:cs="Times New Roman"/>
          <w:sz w:val="24"/>
          <w:szCs w:val="24"/>
          <w:lang w:val="en-GB" w:eastAsia="es-ES"/>
        </w:rPr>
        <w:t xml:space="preserve">lower Basque RTs were </w:t>
      </w:r>
      <w:r w:rsidR="006E58A5" w:rsidRPr="00992F90">
        <w:rPr>
          <w:rFonts w:eastAsia="Times New Roman" w:cs="Times New Roman"/>
          <w:sz w:val="24"/>
          <w:szCs w:val="24"/>
          <w:lang w:val="en-GB" w:eastAsia="es-ES"/>
        </w:rPr>
        <w:t xml:space="preserve">furthermore </w:t>
      </w:r>
      <w:r w:rsidR="00F74E69" w:rsidRPr="00992F90">
        <w:rPr>
          <w:rFonts w:eastAsia="Times New Roman" w:cs="Times New Roman"/>
          <w:sz w:val="24"/>
          <w:szCs w:val="24"/>
          <w:lang w:val="en-GB" w:eastAsia="es-ES"/>
        </w:rPr>
        <w:t xml:space="preserve">related to more switches to Spanish, </w:t>
      </w:r>
      <w:r w:rsidR="006E58A5" w:rsidRPr="00992F90">
        <w:rPr>
          <w:rFonts w:eastAsia="Times New Roman" w:cs="Times New Roman"/>
          <w:sz w:val="24"/>
          <w:szCs w:val="24"/>
          <w:lang w:val="en-GB" w:eastAsia="es-ES"/>
        </w:rPr>
        <w:t xml:space="preserve">but </w:t>
      </w:r>
      <w:r w:rsidR="00F74E69" w:rsidRPr="00992F90">
        <w:rPr>
          <w:rFonts w:eastAsia="Times New Roman" w:cs="Times New Roman"/>
          <w:sz w:val="24"/>
          <w:szCs w:val="24"/>
          <w:lang w:val="en-GB" w:eastAsia="es-ES"/>
        </w:rPr>
        <w:t>slower Spanish RTs led to more Basque responses in a similar manner for switch and non-switch trials.</w:t>
      </w:r>
    </w:p>
    <w:p w:rsidR="007D79D0" w:rsidRPr="00992F90" w:rsidRDefault="008766DD" w:rsidP="00506907">
      <w:pPr>
        <w:spacing w:after="0" w:line="360" w:lineRule="auto"/>
        <w:ind w:firstLine="708"/>
        <w:rPr>
          <w:rFonts w:eastAsia="Times New Roman" w:cs="Times New Roman"/>
          <w:sz w:val="24"/>
          <w:szCs w:val="24"/>
          <w:lang w:val="en-GB" w:eastAsia="es-ES"/>
        </w:rPr>
      </w:pPr>
      <w:r w:rsidRPr="00992F90">
        <w:rPr>
          <w:rFonts w:eastAsia="Times New Roman" w:cs="Times New Roman"/>
          <w:noProof/>
          <w:sz w:val="24"/>
          <w:szCs w:val="24"/>
          <w:lang w:val="en-GB" w:eastAsia="en-GB"/>
        </w:rPr>
        <w:drawing>
          <wp:anchor distT="0" distB="0" distL="114300" distR="114300" simplePos="0" relativeHeight="251658240" behindDoc="0" locked="0" layoutInCell="1" allowOverlap="1" wp14:anchorId="64F2CEC8" wp14:editId="51F3BA1A">
            <wp:simplePos x="0" y="0"/>
            <wp:positionH relativeFrom="column">
              <wp:posOffset>-182880</wp:posOffset>
            </wp:positionH>
            <wp:positionV relativeFrom="paragraph">
              <wp:posOffset>340995</wp:posOffset>
            </wp:positionV>
            <wp:extent cx="5400040" cy="25374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537460"/>
                    </a:xfrm>
                    <a:prstGeom prst="rect">
                      <a:avLst/>
                    </a:prstGeom>
                  </pic:spPr>
                </pic:pic>
              </a:graphicData>
            </a:graphic>
            <wp14:sizeRelH relativeFrom="page">
              <wp14:pctWidth>0</wp14:pctWidth>
            </wp14:sizeRelH>
            <wp14:sizeRelV relativeFrom="page">
              <wp14:pctHeight>0</wp14:pctHeight>
            </wp14:sizeRelV>
          </wp:anchor>
        </w:drawing>
      </w:r>
    </w:p>
    <w:p w:rsidR="00C179EB" w:rsidRPr="00992F90" w:rsidRDefault="00C179EB" w:rsidP="00C179EB">
      <w:pPr>
        <w:spacing w:after="0" w:line="360" w:lineRule="auto"/>
        <w:rPr>
          <w:rFonts w:eastAsia="Times New Roman" w:cs="Times New Roman"/>
          <w:color w:val="000000" w:themeColor="text1"/>
          <w:sz w:val="24"/>
          <w:szCs w:val="24"/>
          <w:lang w:val="en-GB" w:eastAsia="es-ES"/>
        </w:rPr>
      </w:pPr>
      <w:r w:rsidRPr="00992F90">
        <w:rPr>
          <w:rFonts w:eastAsia="Times New Roman" w:cs="Times New Roman"/>
          <w:i/>
          <w:color w:val="000000" w:themeColor="text1"/>
          <w:sz w:val="24"/>
          <w:szCs w:val="24"/>
          <w:lang w:val="en-GB" w:eastAsia="es-ES"/>
        </w:rPr>
        <w:t xml:space="preserve">Figure 4. </w:t>
      </w:r>
      <w:r w:rsidR="0020399B" w:rsidRPr="00992F90">
        <w:rPr>
          <w:rFonts w:eastAsia="Times New Roman" w:cs="Times New Roman"/>
          <w:color w:val="000000" w:themeColor="text1"/>
          <w:sz w:val="24"/>
          <w:szCs w:val="24"/>
          <w:lang w:val="en-GB" w:eastAsia="es-ES"/>
        </w:rPr>
        <w:t>Percentage of trials named in Basque</w:t>
      </w:r>
      <w:r w:rsidRPr="00992F90">
        <w:rPr>
          <w:rFonts w:eastAsia="Times New Roman" w:cs="Times New Roman"/>
          <w:color w:val="000000" w:themeColor="text1"/>
          <w:sz w:val="24"/>
          <w:szCs w:val="24"/>
          <w:lang w:val="en-GB" w:eastAsia="es-ES"/>
        </w:rPr>
        <w:t xml:space="preserve"> in relation to Basque blocked RTs (left) and Spanish blocked RTs (right). </w:t>
      </w:r>
      <w:r w:rsidR="0020399B" w:rsidRPr="00992F90">
        <w:rPr>
          <w:rFonts w:eastAsia="Times New Roman" w:cs="Times New Roman"/>
          <w:color w:val="000000" w:themeColor="text1"/>
          <w:sz w:val="24"/>
          <w:szCs w:val="24"/>
          <w:lang w:val="en-GB" w:eastAsia="es-ES"/>
        </w:rPr>
        <w:t>Each dot represents an individual item for an individual participant.</w:t>
      </w:r>
      <w:r w:rsidR="00E979D8" w:rsidRPr="00992F90">
        <w:rPr>
          <w:rFonts w:eastAsia="Times New Roman" w:cs="Times New Roman"/>
          <w:color w:val="000000" w:themeColor="text1"/>
          <w:sz w:val="24"/>
          <w:szCs w:val="24"/>
          <w:lang w:val="en-GB" w:eastAsia="es-ES"/>
        </w:rPr>
        <w:t xml:space="preserve"> To ensure comparability with the analyses, the percentage of trials named in Basque is based only on the items included in the analyses (i.e., correct responses only and excluding trials that could not be classified as switch or non-switch trials).</w:t>
      </w:r>
    </w:p>
    <w:p w:rsidR="00C179EB" w:rsidRPr="00992F90" w:rsidRDefault="00C179EB" w:rsidP="00AF019A">
      <w:pPr>
        <w:spacing w:after="0" w:line="360" w:lineRule="auto"/>
        <w:ind w:firstLine="708"/>
        <w:rPr>
          <w:rFonts w:eastAsia="Times New Roman" w:cs="Times New Roman"/>
          <w:sz w:val="24"/>
          <w:szCs w:val="24"/>
          <w:lang w:val="en-GB" w:eastAsia="es-ES"/>
        </w:rPr>
      </w:pPr>
    </w:p>
    <w:p w:rsidR="00C7482D" w:rsidRPr="00992F90" w:rsidRDefault="00C7482D" w:rsidP="007D79D0">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There w</w:t>
      </w:r>
      <w:r w:rsidR="00A90735" w:rsidRPr="00992F90">
        <w:rPr>
          <w:rFonts w:eastAsia="Times New Roman" w:cs="Times New Roman"/>
          <w:sz w:val="24"/>
          <w:szCs w:val="24"/>
          <w:lang w:val="en-GB" w:eastAsia="es-ES"/>
        </w:rPr>
        <w:t>ere</w:t>
      </w:r>
      <w:r w:rsidRPr="00992F90">
        <w:rPr>
          <w:rFonts w:eastAsia="Times New Roman" w:cs="Times New Roman"/>
          <w:sz w:val="24"/>
          <w:szCs w:val="24"/>
          <w:lang w:val="en-GB" w:eastAsia="es-ES"/>
        </w:rPr>
        <w:t xml:space="preserve"> no main effect</w:t>
      </w:r>
      <w:r w:rsidR="00A90735" w:rsidRPr="00992F90">
        <w:rPr>
          <w:rFonts w:eastAsia="Times New Roman" w:cs="Times New Roman"/>
          <w:sz w:val="24"/>
          <w:szCs w:val="24"/>
          <w:lang w:val="en-GB" w:eastAsia="es-ES"/>
        </w:rPr>
        <w:t>s</w:t>
      </w:r>
      <w:r w:rsidRPr="00992F90">
        <w:rPr>
          <w:rFonts w:eastAsia="Times New Roman" w:cs="Times New Roman"/>
          <w:sz w:val="24"/>
          <w:szCs w:val="24"/>
          <w:lang w:val="en-GB" w:eastAsia="es-ES"/>
        </w:rPr>
        <w:t xml:space="preserve"> of Basque proficiency and use</w:t>
      </w:r>
      <w:r w:rsidR="00BD7C31" w:rsidRPr="00992F90">
        <w:rPr>
          <w:rFonts w:eastAsia="Times New Roman" w:cs="Times New Roman"/>
          <w:sz w:val="24"/>
          <w:szCs w:val="24"/>
          <w:lang w:val="en-GB" w:eastAsia="es-ES"/>
        </w:rPr>
        <w:t xml:space="preserve"> </w:t>
      </w:r>
      <w:r w:rsidR="00C06498" w:rsidRPr="00992F90">
        <w:rPr>
          <w:rFonts w:eastAsia="Times New Roman" w:cs="Times New Roman"/>
          <w:sz w:val="24"/>
          <w:szCs w:val="24"/>
          <w:lang w:val="en-GB" w:eastAsia="es-ES"/>
        </w:rPr>
        <w:t>or</w:t>
      </w:r>
      <w:r w:rsidR="00BD7C31" w:rsidRPr="00992F90">
        <w:rPr>
          <w:rFonts w:eastAsia="Times New Roman" w:cs="Times New Roman"/>
          <w:sz w:val="24"/>
          <w:szCs w:val="24"/>
          <w:lang w:val="en-GB" w:eastAsia="es-ES"/>
        </w:rPr>
        <w:t xml:space="preserve"> an</w:t>
      </w:r>
      <w:r w:rsidR="00B247AD" w:rsidRPr="00992F90">
        <w:rPr>
          <w:rFonts w:eastAsia="Times New Roman" w:cs="Times New Roman"/>
          <w:sz w:val="24"/>
          <w:szCs w:val="24"/>
          <w:lang w:val="en-GB" w:eastAsia="es-ES"/>
        </w:rPr>
        <w:t>y</w:t>
      </w:r>
      <w:r w:rsidR="00BD7C31" w:rsidRPr="00992F90">
        <w:rPr>
          <w:rFonts w:eastAsia="Times New Roman" w:cs="Times New Roman"/>
          <w:sz w:val="24"/>
          <w:szCs w:val="24"/>
          <w:lang w:val="en-GB" w:eastAsia="es-ES"/>
        </w:rPr>
        <w:t xml:space="preserve"> interaction with trial</w:t>
      </w:r>
      <w:r w:rsidR="00A90735" w:rsidRPr="00992F90">
        <w:rPr>
          <w:rFonts w:eastAsia="Times New Roman" w:cs="Times New Roman"/>
          <w:sz w:val="24"/>
          <w:szCs w:val="24"/>
          <w:lang w:val="en-GB" w:eastAsia="es-ES"/>
        </w:rPr>
        <w:t xml:space="preserve"> </w:t>
      </w:r>
      <w:r w:rsidR="00BD7C31" w:rsidRPr="00992F90">
        <w:rPr>
          <w:rFonts w:eastAsia="Times New Roman" w:cs="Times New Roman"/>
          <w:sz w:val="24"/>
          <w:szCs w:val="24"/>
          <w:lang w:val="en-GB" w:eastAsia="es-ES"/>
        </w:rPr>
        <w:t>type</w:t>
      </w:r>
      <w:r w:rsidRPr="00992F90">
        <w:rPr>
          <w:rFonts w:eastAsia="Times New Roman" w:cs="Times New Roman"/>
          <w:sz w:val="24"/>
          <w:szCs w:val="24"/>
          <w:lang w:val="en-GB" w:eastAsia="es-ES"/>
        </w:rPr>
        <w:t xml:space="preserve">, showing that </w:t>
      </w:r>
      <w:r w:rsidR="0026301F" w:rsidRPr="00992F90">
        <w:rPr>
          <w:rFonts w:eastAsia="Times New Roman" w:cs="Times New Roman"/>
          <w:sz w:val="24"/>
          <w:szCs w:val="24"/>
          <w:lang w:val="en-GB" w:eastAsia="es-ES"/>
        </w:rPr>
        <w:t>participants with a higher proficiency in or use of Basque did not choose Basque more often</w:t>
      </w:r>
      <w:r w:rsidRPr="00992F90">
        <w:rPr>
          <w:rFonts w:eastAsia="Times New Roman" w:cs="Times New Roman"/>
          <w:sz w:val="24"/>
          <w:szCs w:val="24"/>
          <w:lang w:val="en-GB" w:eastAsia="es-ES"/>
        </w:rPr>
        <w:t xml:space="preserve">. There were </w:t>
      </w:r>
      <w:r w:rsidR="0026301F" w:rsidRPr="00992F90">
        <w:rPr>
          <w:rFonts w:eastAsia="Times New Roman" w:cs="Times New Roman"/>
          <w:sz w:val="24"/>
          <w:szCs w:val="24"/>
          <w:lang w:val="en-GB" w:eastAsia="es-ES"/>
        </w:rPr>
        <w:t xml:space="preserve">also </w:t>
      </w:r>
      <w:r w:rsidRPr="00992F90">
        <w:rPr>
          <w:rFonts w:eastAsia="Times New Roman" w:cs="Times New Roman"/>
          <w:sz w:val="24"/>
          <w:szCs w:val="24"/>
          <w:lang w:val="en-GB" w:eastAsia="es-ES"/>
        </w:rPr>
        <w:t>no significant effects of word length and frequency, suggesting that language</w:t>
      </w:r>
      <w:r w:rsidR="00EA1FE7" w:rsidRPr="00992F90">
        <w:rPr>
          <w:rFonts w:eastAsia="Times New Roman" w:cs="Times New Roman"/>
          <w:sz w:val="24"/>
          <w:szCs w:val="24"/>
          <w:lang w:val="en-GB" w:eastAsia="es-ES"/>
        </w:rPr>
        <w:t xml:space="preserve"> choice was not affected by </w:t>
      </w:r>
      <w:r w:rsidRPr="00992F90">
        <w:rPr>
          <w:rFonts w:eastAsia="Times New Roman" w:cs="Times New Roman"/>
          <w:sz w:val="24"/>
          <w:szCs w:val="24"/>
          <w:lang w:val="en-GB" w:eastAsia="es-ES"/>
        </w:rPr>
        <w:t xml:space="preserve">general word characteristics. </w:t>
      </w:r>
    </w:p>
    <w:p w:rsidR="0026301F" w:rsidRPr="00992F90" w:rsidRDefault="0026301F" w:rsidP="00C06498">
      <w:pPr>
        <w:spacing w:after="0" w:line="360" w:lineRule="auto"/>
        <w:ind w:firstLine="708"/>
        <w:rPr>
          <w:rFonts w:eastAsia="Times New Roman" w:cs="Times New Roman"/>
          <w:sz w:val="24"/>
          <w:szCs w:val="24"/>
          <w:lang w:val="en-GB" w:eastAsia="es-ES"/>
        </w:rPr>
      </w:pPr>
      <w:r w:rsidRPr="00992F90">
        <w:rPr>
          <w:rFonts w:eastAsia="Times New Roman" w:cs="Times New Roman"/>
          <w:sz w:val="24"/>
          <w:szCs w:val="24"/>
          <w:lang w:val="en-GB" w:eastAsia="es-ES"/>
        </w:rPr>
        <w:lastRenderedPageBreak/>
        <w:t>The best model was the one including the significant predictors trial type, blocked Basque RT, and their interaction; removal of any effect resulted in a significantly worse model.</w:t>
      </w:r>
    </w:p>
    <w:p w:rsidR="00C0094A" w:rsidRPr="00992F90" w:rsidRDefault="003360F8" w:rsidP="00FE6BCF">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ab/>
      </w:r>
    </w:p>
    <w:p w:rsidR="00AA0749" w:rsidRPr="00992F90" w:rsidRDefault="00AA0749" w:rsidP="002F0648">
      <w:pPr>
        <w:spacing w:after="0" w:line="360" w:lineRule="auto"/>
        <w:rPr>
          <w:rFonts w:eastAsia="Times New Roman" w:cs="Times New Roman"/>
          <w:i/>
          <w:sz w:val="24"/>
          <w:szCs w:val="24"/>
          <w:lang w:val="en-GB" w:eastAsia="es-ES"/>
        </w:rPr>
      </w:pPr>
      <w:r w:rsidRPr="00992F90">
        <w:rPr>
          <w:rFonts w:eastAsia="Times New Roman" w:cs="Times New Roman"/>
          <w:i/>
          <w:sz w:val="24"/>
          <w:szCs w:val="24"/>
          <w:lang w:val="en-GB" w:eastAsia="es-ES"/>
        </w:rPr>
        <w:t>Trial type</w:t>
      </w:r>
    </w:p>
    <w:p w:rsidR="00FE6BCF" w:rsidRPr="00992F90" w:rsidRDefault="00A90735" w:rsidP="00FE6BCF">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The second model examined trial type as a DV</w:t>
      </w:r>
      <w:r w:rsidR="0070321F" w:rsidRPr="00992F90">
        <w:rPr>
          <w:rFonts w:eastAsia="Times New Roman" w:cs="Times New Roman"/>
          <w:sz w:val="24"/>
          <w:szCs w:val="24"/>
          <w:lang w:val="en-GB" w:eastAsia="es-ES"/>
        </w:rPr>
        <w:t xml:space="preserve"> (</w:t>
      </w:r>
      <w:r w:rsidR="001D3E1C" w:rsidRPr="00992F90">
        <w:rPr>
          <w:rFonts w:eastAsia="Times New Roman" w:cs="Times New Roman"/>
          <w:sz w:val="24"/>
          <w:szCs w:val="24"/>
          <w:lang w:val="en-GB" w:eastAsia="es-ES"/>
        </w:rPr>
        <w:t xml:space="preserve">non-switch coded as 0; switch coded as 1; </w:t>
      </w:r>
      <w:r w:rsidR="0070321F" w:rsidRPr="00992F90">
        <w:rPr>
          <w:rFonts w:eastAsia="Times New Roman" w:cs="Times New Roman"/>
          <w:sz w:val="24"/>
          <w:szCs w:val="24"/>
          <w:lang w:val="en-GB" w:eastAsia="es-ES"/>
        </w:rPr>
        <w:t xml:space="preserve">see Table </w:t>
      </w:r>
      <w:r w:rsidR="00327CA5" w:rsidRPr="00992F90">
        <w:rPr>
          <w:rFonts w:eastAsia="Times New Roman" w:cs="Times New Roman"/>
          <w:sz w:val="24"/>
          <w:szCs w:val="24"/>
          <w:lang w:val="en-GB" w:eastAsia="es-ES"/>
        </w:rPr>
        <w:t>4</w:t>
      </w:r>
      <w:r w:rsidR="00812537" w:rsidRPr="00992F90">
        <w:rPr>
          <w:rFonts w:eastAsia="Times New Roman" w:cs="Times New Roman"/>
          <w:sz w:val="24"/>
          <w:szCs w:val="24"/>
          <w:lang w:val="en-GB" w:eastAsia="es-ES"/>
        </w:rPr>
        <w:t xml:space="preserve"> for the results from the full model</w:t>
      </w:r>
      <w:r w:rsidR="0070321F" w:rsidRPr="00992F90">
        <w:rPr>
          <w:rFonts w:eastAsia="Times New Roman" w:cs="Times New Roman"/>
          <w:sz w:val="24"/>
          <w:szCs w:val="24"/>
          <w:lang w:val="en-GB" w:eastAsia="es-ES"/>
        </w:rPr>
        <w:t>)</w:t>
      </w:r>
      <w:r w:rsidRPr="00992F90">
        <w:rPr>
          <w:rFonts w:eastAsia="Times New Roman" w:cs="Times New Roman"/>
          <w:sz w:val="24"/>
          <w:szCs w:val="24"/>
          <w:lang w:val="en-GB" w:eastAsia="es-ES"/>
        </w:rPr>
        <w:t>. Similar to the previous model, we were interested in e</w:t>
      </w:r>
      <w:r w:rsidR="00F667B9" w:rsidRPr="00992F90">
        <w:rPr>
          <w:rFonts w:eastAsia="Times New Roman" w:cs="Times New Roman"/>
          <w:sz w:val="24"/>
          <w:szCs w:val="24"/>
          <w:lang w:val="en-GB" w:eastAsia="es-ES"/>
        </w:rPr>
        <w:t>xamining</w:t>
      </w:r>
      <w:r w:rsidRPr="00992F90">
        <w:rPr>
          <w:rFonts w:eastAsia="Times New Roman" w:cs="Times New Roman"/>
          <w:sz w:val="24"/>
          <w:szCs w:val="24"/>
          <w:lang w:val="en-GB" w:eastAsia="es-ES"/>
        </w:rPr>
        <w:t xml:space="preserve"> whether participants switched more often when lexical access was slower in the other language (as measured through </w:t>
      </w:r>
      <w:r w:rsidR="003C454C" w:rsidRPr="00992F90">
        <w:rPr>
          <w:rFonts w:eastAsia="Times New Roman" w:cs="Times New Roman"/>
          <w:sz w:val="24"/>
          <w:szCs w:val="24"/>
          <w:lang w:val="en-GB" w:eastAsia="es-ES"/>
        </w:rPr>
        <w:t>b</w:t>
      </w:r>
      <w:r w:rsidRPr="00992F90">
        <w:rPr>
          <w:rFonts w:eastAsia="Times New Roman" w:cs="Times New Roman"/>
          <w:sz w:val="24"/>
          <w:szCs w:val="24"/>
          <w:lang w:val="en-GB" w:eastAsia="es-ES"/>
        </w:rPr>
        <w:t>locked Basque RTs). We also included Basque proficiency and use, to assess whether more balanced bilinguals switched more often, as well as self-rated switching frequency in daily life. In addition, we examined whether switching frequency was related to inhibitory control and working memory span.</w:t>
      </w:r>
    </w:p>
    <w:p w:rsidR="00682423" w:rsidRPr="00992F90" w:rsidRDefault="00682423" w:rsidP="00682423">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ab/>
        <w:t>The basic findings of the model with trial type as a DV were similar</w:t>
      </w:r>
      <w:r w:rsidR="00A73555" w:rsidRPr="00992F90">
        <w:rPr>
          <w:rFonts w:eastAsia="Times New Roman" w:cs="Times New Roman"/>
          <w:sz w:val="24"/>
          <w:szCs w:val="24"/>
          <w:lang w:val="en-GB" w:eastAsia="es-ES"/>
        </w:rPr>
        <w:t xml:space="preserve"> to</w:t>
      </w:r>
      <w:r w:rsidRPr="00992F90">
        <w:rPr>
          <w:rFonts w:eastAsia="Times New Roman" w:cs="Times New Roman"/>
          <w:sz w:val="24"/>
          <w:szCs w:val="24"/>
          <w:lang w:val="en-GB" w:eastAsia="es-ES"/>
        </w:rPr>
        <w:t xml:space="preserve"> the model with language choice as a DV. There was a main effect of language, </w:t>
      </w:r>
      <w:r w:rsidR="003F0CB1" w:rsidRPr="00992F90">
        <w:rPr>
          <w:rFonts w:eastAsia="Times New Roman" w:cs="Times New Roman"/>
          <w:sz w:val="24"/>
          <w:szCs w:val="24"/>
          <w:lang w:val="en-GB" w:eastAsia="es-ES"/>
        </w:rPr>
        <w:t>indicating that relatively more switches were made to Spanish than Basque</w:t>
      </w:r>
      <w:r w:rsidR="00E4272C" w:rsidRPr="00992F90">
        <w:rPr>
          <w:rFonts w:eastAsia="Times New Roman" w:cs="Times New Roman"/>
          <w:sz w:val="24"/>
          <w:szCs w:val="24"/>
          <w:lang w:val="en-GB" w:eastAsia="es-ES"/>
        </w:rPr>
        <w:t>. There was also a main effect of blocked Basque RTs, suggesting that participants switched more often</w:t>
      </w:r>
      <w:r w:rsidR="00A90735" w:rsidRPr="00992F90">
        <w:rPr>
          <w:rFonts w:eastAsia="Times New Roman" w:cs="Times New Roman"/>
          <w:sz w:val="24"/>
          <w:szCs w:val="24"/>
          <w:lang w:val="en-GB" w:eastAsia="es-ES"/>
        </w:rPr>
        <w:t xml:space="preserve"> </w:t>
      </w:r>
      <w:r w:rsidR="00E4272C" w:rsidRPr="00992F90">
        <w:rPr>
          <w:rFonts w:eastAsia="Times New Roman" w:cs="Times New Roman"/>
          <w:sz w:val="24"/>
          <w:szCs w:val="24"/>
          <w:lang w:val="en-GB" w:eastAsia="es-ES"/>
        </w:rPr>
        <w:t xml:space="preserve">when they were slower to name </w:t>
      </w:r>
      <w:r w:rsidR="00A90735" w:rsidRPr="00992F90">
        <w:rPr>
          <w:rFonts w:eastAsia="Times New Roman" w:cs="Times New Roman"/>
          <w:sz w:val="24"/>
          <w:szCs w:val="24"/>
          <w:lang w:val="en-GB" w:eastAsia="es-ES"/>
        </w:rPr>
        <w:t>that</w:t>
      </w:r>
      <w:r w:rsidR="00E4272C" w:rsidRPr="00992F90">
        <w:rPr>
          <w:rFonts w:eastAsia="Times New Roman" w:cs="Times New Roman"/>
          <w:sz w:val="24"/>
          <w:szCs w:val="24"/>
          <w:lang w:val="en-GB" w:eastAsia="es-ES"/>
        </w:rPr>
        <w:t xml:space="preserve"> item in Basque. Crucially, this interacted with language, such that relatively more switches were made to Spanish on items named more slowly in Basque. </w:t>
      </w:r>
      <w:r w:rsidR="0026301F" w:rsidRPr="00992F90">
        <w:rPr>
          <w:rFonts w:eastAsia="Times New Roman" w:cs="Times New Roman"/>
          <w:sz w:val="24"/>
          <w:szCs w:val="24"/>
          <w:lang w:val="en-GB" w:eastAsia="es-ES"/>
        </w:rPr>
        <w:t>Similar to model 1, this interaction was not observed when Spanish blocked RTs were included (</w:t>
      </w:r>
      <w:r w:rsidR="0026301F" w:rsidRPr="00992F90">
        <w:rPr>
          <w:rFonts w:eastAsia="Times New Roman" w:cs="Times New Roman"/>
          <w:i/>
          <w:sz w:val="24"/>
          <w:szCs w:val="24"/>
          <w:lang w:val="en-GB" w:eastAsia="es-ES"/>
        </w:rPr>
        <w:t xml:space="preserve">z </w:t>
      </w:r>
      <w:r w:rsidR="003B7AC0" w:rsidRPr="00992F90">
        <w:rPr>
          <w:rFonts w:eastAsia="Times New Roman" w:cs="Times New Roman"/>
          <w:sz w:val="24"/>
          <w:szCs w:val="24"/>
          <w:lang w:val="en-GB" w:eastAsia="es-ES"/>
        </w:rPr>
        <w:t xml:space="preserve">= </w:t>
      </w:r>
      <w:r w:rsidR="00B31DD3" w:rsidRPr="00992F90">
        <w:rPr>
          <w:rFonts w:eastAsia="Times New Roman" w:cs="Times New Roman"/>
          <w:sz w:val="24"/>
          <w:szCs w:val="24"/>
          <w:lang w:val="en-GB" w:eastAsia="es-ES"/>
        </w:rPr>
        <w:t>0</w:t>
      </w:r>
      <w:r w:rsidR="003B7AC0" w:rsidRPr="00992F90">
        <w:rPr>
          <w:rFonts w:eastAsia="Times New Roman" w:cs="Times New Roman"/>
          <w:sz w:val="24"/>
          <w:szCs w:val="24"/>
          <w:lang w:val="en-GB" w:eastAsia="es-ES"/>
        </w:rPr>
        <w:t>.682</w:t>
      </w:r>
      <w:r w:rsidR="0026301F" w:rsidRPr="00992F90">
        <w:rPr>
          <w:rFonts w:eastAsia="Times New Roman" w:cs="Times New Roman"/>
          <w:sz w:val="24"/>
          <w:szCs w:val="24"/>
          <w:lang w:val="en-GB" w:eastAsia="es-ES"/>
        </w:rPr>
        <w:t xml:space="preserve">). Thus, while the participants’ decision to switch to Spanish was related to how quickly they could name the item in Basque, </w:t>
      </w:r>
      <w:r w:rsidR="00FF0EB7" w:rsidRPr="00992F90">
        <w:rPr>
          <w:rFonts w:eastAsia="Times New Roman" w:cs="Times New Roman"/>
          <w:sz w:val="24"/>
          <w:szCs w:val="24"/>
          <w:lang w:val="en-GB" w:eastAsia="es-ES"/>
        </w:rPr>
        <w:t xml:space="preserve">slower Spanish naming speed was not related </w:t>
      </w:r>
      <w:r w:rsidR="001A3284" w:rsidRPr="00992F90">
        <w:rPr>
          <w:rFonts w:eastAsia="Times New Roman" w:cs="Times New Roman"/>
          <w:sz w:val="24"/>
          <w:szCs w:val="24"/>
          <w:lang w:val="en-GB" w:eastAsia="es-ES"/>
        </w:rPr>
        <w:t>to</w:t>
      </w:r>
      <w:r w:rsidR="00FF0EB7" w:rsidRPr="00992F90">
        <w:rPr>
          <w:rFonts w:eastAsia="Times New Roman" w:cs="Times New Roman"/>
          <w:sz w:val="24"/>
          <w:szCs w:val="24"/>
          <w:lang w:val="en-GB" w:eastAsia="es-ES"/>
        </w:rPr>
        <w:t xml:space="preserve"> more Basque switch than non-switch trials. </w:t>
      </w:r>
    </w:p>
    <w:p w:rsidR="00C838C5" w:rsidRPr="00992F90" w:rsidRDefault="00627DE4" w:rsidP="00682423">
      <w:pPr>
        <w:spacing w:after="0" w:line="360" w:lineRule="auto"/>
        <w:ind w:firstLine="708"/>
        <w:rPr>
          <w:rFonts w:eastAsia="Times New Roman" w:cs="Times New Roman"/>
          <w:sz w:val="24"/>
          <w:szCs w:val="24"/>
          <w:lang w:val="en-GB" w:eastAsia="es-ES"/>
        </w:rPr>
      </w:pPr>
      <w:r w:rsidRPr="00992F90">
        <w:rPr>
          <w:rFonts w:eastAsia="Times New Roman" w:cs="Times New Roman"/>
          <w:sz w:val="24"/>
          <w:szCs w:val="24"/>
          <w:lang w:val="en-GB" w:eastAsia="es-ES"/>
        </w:rPr>
        <w:t>No main effects were observed of Basque proficiency or use, suggesting that balanced bilinguals did not switch more often than unbalanced bilinguals</w:t>
      </w:r>
      <w:r w:rsidR="00E95B80" w:rsidRPr="00992F90">
        <w:rPr>
          <w:rFonts w:eastAsia="Times New Roman" w:cs="Times New Roman"/>
          <w:sz w:val="24"/>
          <w:szCs w:val="24"/>
          <w:lang w:val="en-GB" w:eastAsia="es-ES"/>
        </w:rPr>
        <w:t xml:space="preserve"> (if anything, they switched slightly less often)</w:t>
      </w:r>
      <w:r w:rsidRPr="00992F90">
        <w:rPr>
          <w:rFonts w:eastAsia="Times New Roman" w:cs="Times New Roman"/>
          <w:sz w:val="24"/>
          <w:szCs w:val="24"/>
          <w:lang w:val="en-GB" w:eastAsia="es-ES"/>
        </w:rPr>
        <w:t>. There was no significant relation</w:t>
      </w:r>
      <w:r w:rsidR="00EA1FE7" w:rsidRPr="00992F90">
        <w:rPr>
          <w:rFonts w:eastAsia="Times New Roman" w:cs="Times New Roman"/>
          <w:sz w:val="24"/>
          <w:szCs w:val="24"/>
          <w:lang w:val="en-GB" w:eastAsia="es-ES"/>
        </w:rPr>
        <w:t>ship</w:t>
      </w:r>
      <w:r w:rsidRPr="00992F90">
        <w:rPr>
          <w:rFonts w:eastAsia="Times New Roman" w:cs="Times New Roman"/>
          <w:sz w:val="24"/>
          <w:szCs w:val="24"/>
          <w:lang w:val="en-GB" w:eastAsia="es-ES"/>
        </w:rPr>
        <w:t xml:space="preserve"> between self-reported language switching in daily life and switching frequency in the task. Furthermore, switching frequency was not predicted by the participant’s inhibitory contro</w:t>
      </w:r>
      <w:r w:rsidR="0067578A" w:rsidRPr="00992F90">
        <w:rPr>
          <w:rFonts w:eastAsia="Times New Roman" w:cs="Times New Roman"/>
          <w:sz w:val="24"/>
          <w:szCs w:val="24"/>
          <w:lang w:val="en-GB" w:eastAsia="es-ES"/>
        </w:rPr>
        <w:t>l scores or working memory span</w:t>
      </w:r>
      <w:r w:rsidR="00682423" w:rsidRPr="00992F90">
        <w:rPr>
          <w:rFonts w:eastAsia="Times New Roman" w:cs="Times New Roman"/>
          <w:sz w:val="24"/>
          <w:szCs w:val="24"/>
          <w:lang w:val="en-GB" w:eastAsia="es-ES"/>
        </w:rPr>
        <w:t>, suggesting that while inhibitory control may be involved in language switching, it is not directly related to the decision to switch voluntarily.</w:t>
      </w:r>
    </w:p>
    <w:p w:rsidR="00837F73" w:rsidRPr="00992F90" w:rsidRDefault="00E95B80" w:rsidP="00FE6BCF">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lastRenderedPageBreak/>
        <w:tab/>
        <w:t xml:space="preserve">The simple model </w:t>
      </w:r>
      <w:r w:rsidR="00837F73" w:rsidRPr="00992F90">
        <w:rPr>
          <w:rFonts w:eastAsia="Times New Roman" w:cs="Times New Roman"/>
          <w:sz w:val="24"/>
          <w:szCs w:val="24"/>
          <w:lang w:val="en-GB" w:eastAsia="es-ES"/>
        </w:rPr>
        <w:t>only including the significant predictors language, blocked Basque RT, and language x blocked Basque RT was the best model. Removal of any of these significant predictors led to a significantly worse model.</w:t>
      </w:r>
    </w:p>
    <w:p w:rsidR="003C454C" w:rsidRPr="00992F90" w:rsidRDefault="003C454C" w:rsidP="00FE6BCF">
      <w:pPr>
        <w:spacing w:after="0" w:line="360" w:lineRule="auto"/>
        <w:rPr>
          <w:rFonts w:eastAsia="Times New Roman" w:cs="Times New Roman"/>
          <w:sz w:val="24"/>
          <w:szCs w:val="24"/>
          <w:lang w:val="en-GB" w:eastAsia="es-ES"/>
        </w:rPr>
      </w:pPr>
    </w:p>
    <w:p w:rsidR="0070321F" w:rsidRPr="00992F90" w:rsidRDefault="0070321F" w:rsidP="00FE6BCF">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 xml:space="preserve">Table </w:t>
      </w:r>
      <w:r w:rsidR="00327CA5" w:rsidRPr="00992F90">
        <w:rPr>
          <w:rFonts w:eastAsia="Times New Roman" w:cs="Times New Roman"/>
          <w:sz w:val="24"/>
          <w:szCs w:val="24"/>
          <w:lang w:val="en-GB" w:eastAsia="es-ES"/>
        </w:rPr>
        <w:t>4</w:t>
      </w:r>
      <w:r w:rsidRPr="00992F90">
        <w:rPr>
          <w:rFonts w:eastAsia="Times New Roman" w:cs="Times New Roman"/>
          <w:sz w:val="24"/>
          <w:szCs w:val="24"/>
          <w:lang w:val="en-GB" w:eastAsia="es-ES"/>
        </w:rPr>
        <w:t xml:space="preserve">. </w:t>
      </w:r>
      <w:r w:rsidRPr="00992F90">
        <w:rPr>
          <w:rFonts w:eastAsia="Times New Roman" w:cs="Times New Roman"/>
          <w:i/>
          <w:sz w:val="24"/>
          <w:szCs w:val="24"/>
          <w:lang w:val="en-GB" w:eastAsia="es-ES"/>
        </w:rPr>
        <w:t xml:space="preserve">Results of model </w:t>
      </w:r>
      <w:r w:rsidR="006E3495" w:rsidRPr="00992F90">
        <w:rPr>
          <w:rFonts w:eastAsia="Times New Roman" w:cs="Times New Roman"/>
          <w:i/>
          <w:sz w:val="24"/>
          <w:szCs w:val="24"/>
          <w:lang w:val="en-GB" w:eastAsia="es-ES"/>
        </w:rPr>
        <w:t>2</w:t>
      </w:r>
      <w:r w:rsidRPr="00992F90">
        <w:rPr>
          <w:rFonts w:eastAsia="Times New Roman" w:cs="Times New Roman"/>
          <w:i/>
          <w:sz w:val="24"/>
          <w:szCs w:val="24"/>
          <w:lang w:val="en-GB" w:eastAsia="es-ES"/>
        </w:rPr>
        <w:t>, DV trial type</w:t>
      </w:r>
      <w:r w:rsidR="0086280F" w:rsidRPr="00992F90">
        <w:rPr>
          <w:rFonts w:eastAsia="Times New Roman" w:cs="Times New Roman"/>
          <w:i/>
          <w:sz w:val="24"/>
          <w:szCs w:val="24"/>
          <w:lang w:val="en-GB" w:eastAsia="es-ES"/>
        </w:rPr>
        <w:t xml:space="preserve"> (non-switch scored as 0). </w:t>
      </w:r>
      <w:r w:rsidRPr="00992F90">
        <w:rPr>
          <w:rFonts w:eastAsia="Times New Roman" w:cs="Times New Roman"/>
          <w:i/>
          <w:sz w:val="24"/>
          <w:szCs w:val="24"/>
          <w:lang w:val="en-GB" w:eastAsia="es-ES"/>
        </w:rPr>
        <w:t>For each predictor, the estim</w:t>
      </w:r>
      <w:r w:rsidR="00FF552A" w:rsidRPr="00992F90">
        <w:rPr>
          <w:rFonts w:eastAsia="Times New Roman" w:cs="Times New Roman"/>
          <w:i/>
          <w:sz w:val="24"/>
          <w:szCs w:val="24"/>
          <w:lang w:val="en-GB" w:eastAsia="es-ES"/>
        </w:rPr>
        <w:t>ate, standard error, and z value</w:t>
      </w:r>
      <w:r w:rsidRPr="00992F90">
        <w:rPr>
          <w:rFonts w:eastAsia="Times New Roman" w:cs="Times New Roman"/>
          <w:i/>
          <w:sz w:val="24"/>
          <w:szCs w:val="24"/>
          <w:lang w:val="en-GB" w:eastAsia="es-ES"/>
        </w:rPr>
        <w:t xml:space="preserve"> are given. An asterisk indicates a significant effect.</w:t>
      </w:r>
      <w:r w:rsidR="00FE683F" w:rsidRPr="00992F90">
        <w:rPr>
          <w:rFonts w:eastAsia="Times New Roman" w:cs="Times New Roman"/>
          <w:i/>
          <w:sz w:val="24"/>
          <w:szCs w:val="24"/>
          <w:lang w:val="en-GB" w:eastAsia="es-ES"/>
        </w:rPr>
        <w:t xml:space="preserve"> Basque trials were coded as -0.5; Spanish trials as 0.5. </w:t>
      </w:r>
    </w:p>
    <w:tbl>
      <w:tblPr>
        <w:tblStyle w:val="TableGrid"/>
        <w:tblpPr w:leftFromText="180" w:rightFromText="180" w:vertAnchor="text" w:horzAnchor="margin" w:tblpY="16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058"/>
        <w:gridCol w:w="2044"/>
        <w:gridCol w:w="2056"/>
      </w:tblGrid>
      <w:tr w:rsidR="00E4272C" w:rsidRPr="00992F90" w:rsidTr="00EE705A">
        <w:tc>
          <w:tcPr>
            <w:tcW w:w="2062" w:type="dxa"/>
            <w:tcBorders>
              <w:top w:val="single" w:sz="4" w:space="0" w:color="auto"/>
              <w:bottom w:val="single" w:sz="4" w:space="0" w:color="auto"/>
            </w:tcBorders>
          </w:tcPr>
          <w:p w:rsidR="00E4272C" w:rsidRPr="00992F90" w:rsidRDefault="00E4272C" w:rsidP="00EE705A">
            <w:pPr>
              <w:jc w:val="both"/>
              <w:rPr>
                <w:b/>
                <w:szCs w:val="24"/>
              </w:rPr>
            </w:pPr>
            <w:r w:rsidRPr="00992F90">
              <w:rPr>
                <w:b/>
                <w:szCs w:val="24"/>
              </w:rPr>
              <w:t>Predictor</w:t>
            </w:r>
          </w:p>
        </w:tc>
        <w:tc>
          <w:tcPr>
            <w:tcW w:w="2058" w:type="dxa"/>
            <w:tcBorders>
              <w:top w:val="single" w:sz="4" w:space="0" w:color="auto"/>
              <w:bottom w:val="single" w:sz="4" w:space="0" w:color="auto"/>
            </w:tcBorders>
          </w:tcPr>
          <w:p w:rsidR="00E4272C" w:rsidRPr="00992F90" w:rsidRDefault="00E4272C" w:rsidP="00EE705A">
            <w:pPr>
              <w:jc w:val="both"/>
              <w:rPr>
                <w:b/>
                <w:szCs w:val="24"/>
              </w:rPr>
            </w:pPr>
            <w:r w:rsidRPr="00992F90">
              <w:rPr>
                <w:b/>
                <w:szCs w:val="24"/>
              </w:rPr>
              <w:t>Estimate</w:t>
            </w:r>
          </w:p>
        </w:tc>
        <w:tc>
          <w:tcPr>
            <w:tcW w:w="2044" w:type="dxa"/>
            <w:tcBorders>
              <w:top w:val="single" w:sz="4" w:space="0" w:color="auto"/>
              <w:bottom w:val="single" w:sz="4" w:space="0" w:color="auto"/>
            </w:tcBorders>
          </w:tcPr>
          <w:p w:rsidR="00E4272C" w:rsidRPr="00992F90" w:rsidRDefault="00E4272C" w:rsidP="00EE705A">
            <w:pPr>
              <w:jc w:val="both"/>
              <w:rPr>
                <w:b/>
                <w:szCs w:val="24"/>
              </w:rPr>
            </w:pPr>
            <w:r w:rsidRPr="00992F90">
              <w:rPr>
                <w:b/>
                <w:szCs w:val="24"/>
              </w:rPr>
              <w:t>SE</w:t>
            </w:r>
          </w:p>
        </w:tc>
        <w:tc>
          <w:tcPr>
            <w:tcW w:w="2056" w:type="dxa"/>
            <w:tcBorders>
              <w:top w:val="single" w:sz="4" w:space="0" w:color="auto"/>
              <w:bottom w:val="single" w:sz="4" w:space="0" w:color="auto"/>
            </w:tcBorders>
          </w:tcPr>
          <w:p w:rsidR="00E4272C" w:rsidRPr="00992F90" w:rsidRDefault="00FF552A" w:rsidP="00EE705A">
            <w:pPr>
              <w:jc w:val="both"/>
              <w:rPr>
                <w:b/>
                <w:szCs w:val="24"/>
              </w:rPr>
            </w:pPr>
            <w:r w:rsidRPr="00992F90">
              <w:rPr>
                <w:b/>
                <w:szCs w:val="24"/>
              </w:rPr>
              <w:t>Z value</w:t>
            </w:r>
          </w:p>
        </w:tc>
      </w:tr>
      <w:tr w:rsidR="00E4272C" w:rsidRPr="00992F90" w:rsidTr="00EE705A">
        <w:tc>
          <w:tcPr>
            <w:tcW w:w="2062" w:type="dxa"/>
          </w:tcPr>
          <w:p w:rsidR="00E4272C" w:rsidRPr="00992F90" w:rsidRDefault="00E4272C" w:rsidP="00EE705A">
            <w:pPr>
              <w:rPr>
                <w:sz w:val="20"/>
                <w:szCs w:val="20"/>
              </w:rPr>
            </w:pPr>
            <w:r w:rsidRPr="00992F90">
              <w:rPr>
                <w:sz w:val="20"/>
                <w:szCs w:val="20"/>
              </w:rPr>
              <w:t>Intercept</w:t>
            </w:r>
          </w:p>
        </w:tc>
        <w:tc>
          <w:tcPr>
            <w:tcW w:w="2058" w:type="dxa"/>
          </w:tcPr>
          <w:p w:rsidR="00E4272C" w:rsidRPr="00992F90" w:rsidRDefault="00613830" w:rsidP="00EE705A">
            <w:pPr>
              <w:rPr>
                <w:sz w:val="20"/>
                <w:szCs w:val="20"/>
              </w:rPr>
            </w:pPr>
            <w:r w:rsidRPr="00992F90">
              <w:rPr>
                <w:sz w:val="20"/>
                <w:szCs w:val="20"/>
              </w:rPr>
              <w:t>-0.296</w:t>
            </w:r>
          </w:p>
        </w:tc>
        <w:tc>
          <w:tcPr>
            <w:tcW w:w="2044" w:type="dxa"/>
          </w:tcPr>
          <w:p w:rsidR="00E4272C" w:rsidRPr="00992F90" w:rsidRDefault="00613830" w:rsidP="00EE705A">
            <w:pPr>
              <w:rPr>
                <w:sz w:val="20"/>
                <w:szCs w:val="20"/>
              </w:rPr>
            </w:pPr>
            <w:r w:rsidRPr="00992F90">
              <w:rPr>
                <w:sz w:val="20"/>
                <w:szCs w:val="20"/>
              </w:rPr>
              <w:t>0.043</w:t>
            </w:r>
          </w:p>
        </w:tc>
        <w:tc>
          <w:tcPr>
            <w:tcW w:w="2056" w:type="dxa"/>
          </w:tcPr>
          <w:p w:rsidR="00E4272C" w:rsidRPr="00992F90" w:rsidRDefault="00174104" w:rsidP="00A5182C">
            <w:pPr>
              <w:rPr>
                <w:sz w:val="20"/>
                <w:szCs w:val="20"/>
                <w:lang w:val="en-GB"/>
              </w:rPr>
            </w:pPr>
            <w:r w:rsidRPr="00992F90">
              <w:rPr>
                <w:sz w:val="20"/>
                <w:szCs w:val="20"/>
                <w:lang w:val="en-GB"/>
              </w:rPr>
              <w:t>-6.</w:t>
            </w:r>
            <w:r w:rsidR="00F84FD1" w:rsidRPr="00992F90">
              <w:rPr>
                <w:sz w:val="20"/>
                <w:szCs w:val="20"/>
                <w:lang w:val="en-GB"/>
              </w:rPr>
              <w:t>94</w:t>
            </w:r>
            <w:r w:rsidR="00746292" w:rsidRPr="00992F90">
              <w:rPr>
                <w:sz w:val="20"/>
                <w:szCs w:val="20"/>
                <w:lang w:val="en-GB"/>
              </w:rPr>
              <w:t>3</w:t>
            </w:r>
            <w:r w:rsidR="00613830" w:rsidRPr="00992F90">
              <w:rPr>
                <w:sz w:val="20"/>
                <w:szCs w:val="20"/>
                <w:lang w:val="en-GB"/>
              </w:rPr>
              <w:t>*</w:t>
            </w:r>
          </w:p>
        </w:tc>
      </w:tr>
      <w:tr w:rsidR="00627DE4" w:rsidRPr="00992F90" w:rsidTr="00EE705A">
        <w:tc>
          <w:tcPr>
            <w:tcW w:w="2062" w:type="dxa"/>
          </w:tcPr>
          <w:p w:rsidR="00627DE4" w:rsidRPr="00992F90" w:rsidRDefault="00FB71D1" w:rsidP="00EE705A">
            <w:pPr>
              <w:rPr>
                <w:sz w:val="20"/>
                <w:szCs w:val="20"/>
                <w:lang w:val="en-GB"/>
              </w:rPr>
            </w:pPr>
            <w:r w:rsidRPr="00992F90">
              <w:rPr>
                <w:sz w:val="20"/>
                <w:szCs w:val="20"/>
                <w:lang w:val="en-GB"/>
              </w:rPr>
              <w:t>L</w:t>
            </w:r>
            <w:r w:rsidR="00627DE4" w:rsidRPr="00992F90">
              <w:rPr>
                <w:sz w:val="20"/>
                <w:szCs w:val="20"/>
                <w:lang w:val="en-GB"/>
              </w:rPr>
              <w:t>anguage</w:t>
            </w:r>
          </w:p>
        </w:tc>
        <w:tc>
          <w:tcPr>
            <w:tcW w:w="2058" w:type="dxa"/>
          </w:tcPr>
          <w:p w:rsidR="00627DE4" w:rsidRPr="00992F90" w:rsidRDefault="00FA6E95" w:rsidP="00EE705A">
            <w:pPr>
              <w:rPr>
                <w:sz w:val="20"/>
                <w:szCs w:val="20"/>
                <w:lang w:val="en-GB"/>
              </w:rPr>
            </w:pPr>
            <w:r w:rsidRPr="00992F90">
              <w:rPr>
                <w:sz w:val="20"/>
                <w:szCs w:val="20"/>
                <w:lang w:val="en-GB"/>
              </w:rPr>
              <w:t>0.447</w:t>
            </w:r>
          </w:p>
        </w:tc>
        <w:tc>
          <w:tcPr>
            <w:tcW w:w="2044" w:type="dxa"/>
          </w:tcPr>
          <w:p w:rsidR="00627DE4" w:rsidRPr="00992F90" w:rsidRDefault="00912A64" w:rsidP="00EE705A">
            <w:pPr>
              <w:rPr>
                <w:sz w:val="20"/>
                <w:szCs w:val="20"/>
                <w:lang w:val="en-GB"/>
              </w:rPr>
            </w:pPr>
            <w:r w:rsidRPr="00992F90">
              <w:rPr>
                <w:sz w:val="20"/>
                <w:szCs w:val="20"/>
                <w:lang w:val="en-GB"/>
              </w:rPr>
              <w:t>0.070</w:t>
            </w:r>
          </w:p>
        </w:tc>
        <w:tc>
          <w:tcPr>
            <w:tcW w:w="2056" w:type="dxa"/>
          </w:tcPr>
          <w:p w:rsidR="00627DE4" w:rsidRPr="00992F90" w:rsidRDefault="00746292" w:rsidP="00EE705A">
            <w:pPr>
              <w:rPr>
                <w:sz w:val="20"/>
                <w:szCs w:val="20"/>
                <w:lang w:val="en-US"/>
              </w:rPr>
            </w:pPr>
            <w:r w:rsidRPr="00992F90">
              <w:rPr>
                <w:sz w:val="20"/>
                <w:szCs w:val="20"/>
                <w:lang w:val="en-US"/>
              </w:rPr>
              <w:t>6.356</w:t>
            </w:r>
            <w:r w:rsidR="00627DE4" w:rsidRPr="00992F90">
              <w:rPr>
                <w:sz w:val="20"/>
                <w:szCs w:val="20"/>
                <w:lang w:val="en-US"/>
              </w:rPr>
              <w:t>*</w:t>
            </w:r>
          </w:p>
        </w:tc>
      </w:tr>
      <w:tr w:rsidR="00627DE4" w:rsidRPr="00992F90" w:rsidTr="00EE705A">
        <w:tc>
          <w:tcPr>
            <w:tcW w:w="2062" w:type="dxa"/>
          </w:tcPr>
          <w:p w:rsidR="00627DE4" w:rsidRPr="00992F90" w:rsidRDefault="00E95B80" w:rsidP="00EE705A">
            <w:pPr>
              <w:rPr>
                <w:sz w:val="20"/>
                <w:szCs w:val="20"/>
                <w:lang w:val="en-US"/>
              </w:rPr>
            </w:pPr>
            <w:r w:rsidRPr="00992F90">
              <w:rPr>
                <w:sz w:val="20"/>
                <w:szCs w:val="20"/>
                <w:lang w:val="en-US"/>
              </w:rPr>
              <w:t>Blocked Basque RT</w:t>
            </w:r>
          </w:p>
        </w:tc>
        <w:tc>
          <w:tcPr>
            <w:tcW w:w="2058" w:type="dxa"/>
          </w:tcPr>
          <w:p w:rsidR="00627DE4" w:rsidRPr="00992F90" w:rsidRDefault="00912A64" w:rsidP="00EE705A">
            <w:pPr>
              <w:rPr>
                <w:sz w:val="20"/>
                <w:szCs w:val="20"/>
                <w:lang w:val="en-US"/>
              </w:rPr>
            </w:pPr>
            <w:r w:rsidRPr="00992F90">
              <w:rPr>
                <w:sz w:val="20"/>
                <w:szCs w:val="20"/>
                <w:lang w:val="en-US"/>
              </w:rPr>
              <w:t>0.031</w:t>
            </w:r>
          </w:p>
        </w:tc>
        <w:tc>
          <w:tcPr>
            <w:tcW w:w="2044" w:type="dxa"/>
          </w:tcPr>
          <w:p w:rsidR="00627DE4" w:rsidRPr="00992F90" w:rsidRDefault="00912A64" w:rsidP="00EE705A">
            <w:pPr>
              <w:rPr>
                <w:sz w:val="20"/>
                <w:szCs w:val="20"/>
                <w:lang w:val="en-US"/>
              </w:rPr>
            </w:pPr>
            <w:r w:rsidRPr="00992F90">
              <w:rPr>
                <w:sz w:val="20"/>
                <w:szCs w:val="20"/>
                <w:lang w:val="en-US"/>
              </w:rPr>
              <w:t>0.014</w:t>
            </w:r>
          </w:p>
        </w:tc>
        <w:tc>
          <w:tcPr>
            <w:tcW w:w="2056" w:type="dxa"/>
          </w:tcPr>
          <w:p w:rsidR="00627DE4" w:rsidRPr="00992F90" w:rsidRDefault="00FA6E95" w:rsidP="00A5182C">
            <w:pPr>
              <w:rPr>
                <w:sz w:val="20"/>
                <w:szCs w:val="20"/>
                <w:lang w:val="en-US"/>
              </w:rPr>
            </w:pPr>
            <w:r w:rsidRPr="00992F90">
              <w:rPr>
                <w:sz w:val="20"/>
                <w:szCs w:val="20"/>
                <w:lang w:val="en-US"/>
              </w:rPr>
              <w:t>2.301</w:t>
            </w:r>
            <w:r w:rsidR="00E95B80" w:rsidRPr="00992F90">
              <w:rPr>
                <w:sz w:val="20"/>
                <w:szCs w:val="20"/>
                <w:lang w:val="en-US"/>
              </w:rPr>
              <w:t>*</w:t>
            </w:r>
          </w:p>
        </w:tc>
      </w:tr>
      <w:tr w:rsidR="00E95B80" w:rsidRPr="00992F90" w:rsidTr="00EE705A">
        <w:tc>
          <w:tcPr>
            <w:tcW w:w="2062" w:type="dxa"/>
          </w:tcPr>
          <w:p w:rsidR="00E95B80" w:rsidRPr="00992F90" w:rsidRDefault="00E95B80" w:rsidP="00EE705A">
            <w:pPr>
              <w:rPr>
                <w:sz w:val="20"/>
                <w:szCs w:val="20"/>
                <w:lang w:val="en-US"/>
              </w:rPr>
            </w:pPr>
            <w:r w:rsidRPr="00992F90">
              <w:rPr>
                <w:sz w:val="20"/>
                <w:szCs w:val="20"/>
                <w:lang w:val="en-US"/>
              </w:rPr>
              <w:t>Basque proficiency</w:t>
            </w:r>
          </w:p>
        </w:tc>
        <w:tc>
          <w:tcPr>
            <w:tcW w:w="2058" w:type="dxa"/>
          </w:tcPr>
          <w:p w:rsidR="00E95B80" w:rsidRPr="00992F90" w:rsidRDefault="009B1679" w:rsidP="00A5182C">
            <w:pPr>
              <w:rPr>
                <w:sz w:val="20"/>
                <w:szCs w:val="20"/>
                <w:lang w:val="en-US"/>
              </w:rPr>
            </w:pPr>
            <w:r w:rsidRPr="00992F90">
              <w:rPr>
                <w:sz w:val="20"/>
                <w:szCs w:val="20"/>
                <w:lang w:val="en-US"/>
              </w:rPr>
              <w:t>-0.087</w:t>
            </w:r>
          </w:p>
        </w:tc>
        <w:tc>
          <w:tcPr>
            <w:tcW w:w="2044" w:type="dxa"/>
          </w:tcPr>
          <w:p w:rsidR="00E95B80" w:rsidRPr="00992F90" w:rsidRDefault="00174104" w:rsidP="00EE705A">
            <w:pPr>
              <w:rPr>
                <w:sz w:val="20"/>
                <w:szCs w:val="20"/>
                <w:lang w:val="en-US"/>
              </w:rPr>
            </w:pPr>
            <w:r w:rsidRPr="00992F90">
              <w:rPr>
                <w:sz w:val="20"/>
                <w:szCs w:val="20"/>
                <w:lang w:val="en-US"/>
              </w:rPr>
              <w:t>0.052</w:t>
            </w:r>
          </w:p>
        </w:tc>
        <w:tc>
          <w:tcPr>
            <w:tcW w:w="2056" w:type="dxa"/>
          </w:tcPr>
          <w:p w:rsidR="00E95B80" w:rsidRPr="00992F90" w:rsidRDefault="00F84FD1" w:rsidP="00A5182C">
            <w:pPr>
              <w:rPr>
                <w:sz w:val="20"/>
                <w:szCs w:val="20"/>
                <w:lang w:val="en-US"/>
              </w:rPr>
            </w:pPr>
            <w:r w:rsidRPr="00992F90">
              <w:rPr>
                <w:sz w:val="20"/>
                <w:szCs w:val="20"/>
                <w:lang w:val="en-US"/>
              </w:rPr>
              <w:t>-1.68</w:t>
            </w:r>
            <w:r w:rsidR="00746292" w:rsidRPr="00992F90">
              <w:rPr>
                <w:sz w:val="20"/>
                <w:szCs w:val="20"/>
                <w:lang w:val="en-US"/>
              </w:rPr>
              <w:t>5</w:t>
            </w:r>
          </w:p>
        </w:tc>
      </w:tr>
      <w:tr w:rsidR="00E95B80" w:rsidRPr="00992F90" w:rsidTr="00EE705A">
        <w:tc>
          <w:tcPr>
            <w:tcW w:w="2062" w:type="dxa"/>
          </w:tcPr>
          <w:p w:rsidR="00E95B80" w:rsidRPr="00992F90" w:rsidRDefault="00E95B80" w:rsidP="00EE705A">
            <w:pPr>
              <w:rPr>
                <w:sz w:val="20"/>
                <w:szCs w:val="20"/>
                <w:lang w:val="en-US"/>
              </w:rPr>
            </w:pPr>
            <w:r w:rsidRPr="00992F90">
              <w:rPr>
                <w:sz w:val="20"/>
                <w:szCs w:val="20"/>
                <w:lang w:val="en-US"/>
              </w:rPr>
              <w:t>Basque use</w:t>
            </w:r>
          </w:p>
        </w:tc>
        <w:tc>
          <w:tcPr>
            <w:tcW w:w="2058" w:type="dxa"/>
          </w:tcPr>
          <w:p w:rsidR="00E95B80" w:rsidRPr="00992F90" w:rsidRDefault="009B1679" w:rsidP="00EE705A">
            <w:pPr>
              <w:rPr>
                <w:sz w:val="20"/>
                <w:szCs w:val="20"/>
                <w:lang w:val="en-US"/>
              </w:rPr>
            </w:pPr>
            <w:r w:rsidRPr="00992F90">
              <w:rPr>
                <w:sz w:val="20"/>
                <w:szCs w:val="20"/>
                <w:lang w:val="en-US"/>
              </w:rPr>
              <w:t>0.021</w:t>
            </w:r>
          </w:p>
        </w:tc>
        <w:tc>
          <w:tcPr>
            <w:tcW w:w="2044" w:type="dxa"/>
          </w:tcPr>
          <w:p w:rsidR="00E95B80" w:rsidRPr="00992F90" w:rsidRDefault="00174104" w:rsidP="00EE705A">
            <w:pPr>
              <w:rPr>
                <w:sz w:val="20"/>
                <w:szCs w:val="20"/>
                <w:lang w:val="en-US"/>
              </w:rPr>
            </w:pPr>
            <w:r w:rsidRPr="00992F90">
              <w:rPr>
                <w:sz w:val="20"/>
                <w:szCs w:val="20"/>
                <w:lang w:val="en-US"/>
              </w:rPr>
              <w:t>0.052</w:t>
            </w:r>
          </w:p>
        </w:tc>
        <w:tc>
          <w:tcPr>
            <w:tcW w:w="2056" w:type="dxa"/>
          </w:tcPr>
          <w:p w:rsidR="00E95B80" w:rsidRPr="00992F90" w:rsidRDefault="00F84FD1" w:rsidP="00A5182C">
            <w:pPr>
              <w:rPr>
                <w:sz w:val="20"/>
                <w:szCs w:val="20"/>
                <w:lang w:val="en-US"/>
              </w:rPr>
            </w:pPr>
            <w:r w:rsidRPr="00992F90">
              <w:rPr>
                <w:sz w:val="20"/>
                <w:szCs w:val="20"/>
                <w:lang w:val="en-US"/>
              </w:rPr>
              <w:t>0.399</w:t>
            </w:r>
          </w:p>
        </w:tc>
      </w:tr>
      <w:tr w:rsidR="00E95B80" w:rsidRPr="00992F90" w:rsidTr="00EE705A">
        <w:tc>
          <w:tcPr>
            <w:tcW w:w="2062" w:type="dxa"/>
          </w:tcPr>
          <w:p w:rsidR="00E95B80" w:rsidRPr="00992F90" w:rsidRDefault="00E95B80" w:rsidP="00EE705A">
            <w:pPr>
              <w:rPr>
                <w:sz w:val="20"/>
                <w:szCs w:val="20"/>
                <w:lang w:val="en-US"/>
              </w:rPr>
            </w:pPr>
            <w:r w:rsidRPr="00992F90">
              <w:rPr>
                <w:sz w:val="20"/>
                <w:szCs w:val="20"/>
                <w:lang w:val="en-US"/>
              </w:rPr>
              <w:t>Self-rated switching</w:t>
            </w:r>
          </w:p>
        </w:tc>
        <w:tc>
          <w:tcPr>
            <w:tcW w:w="2058" w:type="dxa"/>
          </w:tcPr>
          <w:p w:rsidR="00E95B80" w:rsidRPr="00992F90" w:rsidRDefault="009B1679" w:rsidP="00A5182C">
            <w:pPr>
              <w:rPr>
                <w:sz w:val="20"/>
                <w:szCs w:val="20"/>
                <w:lang w:val="en-US"/>
              </w:rPr>
            </w:pPr>
            <w:r w:rsidRPr="00992F90">
              <w:rPr>
                <w:sz w:val="20"/>
                <w:szCs w:val="20"/>
                <w:lang w:val="en-US"/>
              </w:rPr>
              <w:t>0.057</w:t>
            </w:r>
          </w:p>
        </w:tc>
        <w:tc>
          <w:tcPr>
            <w:tcW w:w="2044" w:type="dxa"/>
          </w:tcPr>
          <w:p w:rsidR="00E95B80" w:rsidRPr="00992F90" w:rsidRDefault="009B1679" w:rsidP="00EE705A">
            <w:pPr>
              <w:rPr>
                <w:sz w:val="20"/>
                <w:szCs w:val="20"/>
                <w:lang w:val="en-US"/>
              </w:rPr>
            </w:pPr>
            <w:r w:rsidRPr="00992F90">
              <w:rPr>
                <w:sz w:val="20"/>
                <w:szCs w:val="20"/>
                <w:lang w:val="en-US"/>
              </w:rPr>
              <w:t>0.044</w:t>
            </w:r>
          </w:p>
        </w:tc>
        <w:tc>
          <w:tcPr>
            <w:tcW w:w="2056" w:type="dxa"/>
          </w:tcPr>
          <w:p w:rsidR="00E95B80" w:rsidRPr="00992F90" w:rsidRDefault="009B1679" w:rsidP="009B1679">
            <w:pPr>
              <w:rPr>
                <w:sz w:val="20"/>
                <w:szCs w:val="20"/>
                <w:lang w:val="en-US"/>
              </w:rPr>
            </w:pPr>
            <w:r w:rsidRPr="00992F90">
              <w:rPr>
                <w:sz w:val="20"/>
                <w:szCs w:val="20"/>
                <w:lang w:val="en-US"/>
              </w:rPr>
              <w:t>1.304</w:t>
            </w:r>
          </w:p>
        </w:tc>
      </w:tr>
      <w:tr w:rsidR="00613830" w:rsidRPr="00992F90" w:rsidTr="00EE705A">
        <w:tc>
          <w:tcPr>
            <w:tcW w:w="2062" w:type="dxa"/>
          </w:tcPr>
          <w:p w:rsidR="00613830" w:rsidRPr="00992F90" w:rsidRDefault="00613830" w:rsidP="00EE705A">
            <w:pPr>
              <w:rPr>
                <w:sz w:val="20"/>
                <w:szCs w:val="20"/>
                <w:lang w:val="en-US"/>
              </w:rPr>
            </w:pPr>
            <w:r w:rsidRPr="00992F90">
              <w:rPr>
                <w:sz w:val="20"/>
                <w:szCs w:val="20"/>
                <w:lang w:val="en-US"/>
              </w:rPr>
              <w:t>Verbal Stroop costs</w:t>
            </w:r>
          </w:p>
        </w:tc>
        <w:tc>
          <w:tcPr>
            <w:tcW w:w="2058" w:type="dxa"/>
          </w:tcPr>
          <w:p w:rsidR="00613830" w:rsidRPr="00992F90" w:rsidRDefault="009B1679" w:rsidP="00A5182C">
            <w:pPr>
              <w:rPr>
                <w:sz w:val="20"/>
                <w:szCs w:val="20"/>
                <w:lang w:val="en-US"/>
              </w:rPr>
            </w:pPr>
            <w:r w:rsidRPr="00992F90">
              <w:rPr>
                <w:sz w:val="20"/>
                <w:szCs w:val="20"/>
                <w:lang w:val="en-US"/>
              </w:rPr>
              <w:t>-0.075</w:t>
            </w:r>
          </w:p>
        </w:tc>
        <w:tc>
          <w:tcPr>
            <w:tcW w:w="2044" w:type="dxa"/>
          </w:tcPr>
          <w:p w:rsidR="00613830" w:rsidRPr="00992F90" w:rsidRDefault="009B1679" w:rsidP="00EE705A">
            <w:pPr>
              <w:rPr>
                <w:sz w:val="20"/>
                <w:szCs w:val="20"/>
                <w:lang w:val="en-US"/>
              </w:rPr>
            </w:pPr>
            <w:r w:rsidRPr="00992F90">
              <w:rPr>
                <w:sz w:val="20"/>
                <w:szCs w:val="20"/>
                <w:lang w:val="en-US"/>
              </w:rPr>
              <w:t>0.045</w:t>
            </w:r>
          </w:p>
        </w:tc>
        <w:tc>
          <w:tcPr>
            <w:tcW w:w="2056" w:type="dxa"/>
          </w:tcPr>
          <w:p w:rsidR="00613830" w:rsidRPr="00992F90" w:rsidRDefault="009B1679" w:rsidP="00EE705A">
            <w:pPr>
              <w:rPr>
                <w:sz w:val="20"/>
                <w:szCs w:val="20"/>
                <w:lang w:val="en-US"/>
              </w:rPr>
            </w:pPr>
            <w:r w:rsidRPr="00992F90">
              <w:rPr>
                <w:sz w:val="20"/>
                <w:szCs w:val="20"/>
                <w:lang w:val="en-US"/>
              </w:rPr>
              <w:t>-1.680</w:t>
            </w:r>
          </w:p>
        </w:tc>
      </w:tr>
      <w:tr w:rsidR="00613830" w:rsidRPr="00992F90" w:rsidTr="00EE705A">
        <w:tc>
          <w:tcPr>
            <w:tcW w:w="2062" w:type="dxa"/>
          </w:tcPr>
          <w:p w:rsidR="00613830" w:rsidRPr="00992F90" w:rsidRDefault="00613830" w:rsidP="00EE705A">
            <w:pPr>
              <w:rPr>
                <w:sz w:val="20"/>
                <w:szCs w:val="20"/>
                <w:lang w:val="en-US"/>
              </w:rPr>
            </w:pPr>
            <w:r w:rsidRPr="00992F90">
              <w:rPr>
                <w:sz w:val="20"/>
                <w:szCs w:val="20"/>
                <w:lang w:val="en-US"/>
              </w:rPr>
              <w:t>Numerical Stroop costs</w:t>
            </w:r>
          </w:p>
        </w:tc>
        <w:tc>
          <w:tcPr>
            <w:tcW w:w="2058" w:type="dxa"/>
          </w:tcPr>
          <w:p w:rsidR="00613830" w:rsidRPr="00992F90" w:rsidRDefault="009B1679" w:rsidP="00EE705A">
            <w:pPr>
              <w:rPr>
                <w:sz w:val="20"/>
                <w:szCs w:val="20"/>
                <w:lang w:val="en-US"/>
              </w:rPr>
            </w:pPr>
            <w:r w:rsidRPr="00992F90">
              <w:rPr>
                <w:sz w:val="20"/>
                <w:szCs w:val="20"/>
                <w:lang w:val="en-US"/>
              </w:rPr>
              <w:t>0.024</w:t>
            </w:r>
          </w:p>
        </w:tc>
        <w:tc>
          <w:tcPr>
            <w:tcW w:w="2044" w:type="dxa"/>
          </w:tcPr>
          <w:p w:rsidR="00613830" w:rsidRPr="00992F90" w:rsidRDefault="00174104" w:rsidP="00EE705A">
            <w:pPr>
              <w:rPr>
                <w:sz w:val="20"/>
                <w:szCs w:val="20"/>
                <w:lang w:val="en-US"/>
              </w:rPr>
            </w:pPr>
            <w:r w:rsidRPr="00992F90">
              <w:rPr>
                <w:sz w:val="20"/>
                <w:szCs w:val="20"/>
                <w:lang w:val="en-US"/>
              </w:rPr>
              <w:t>0.044</w:t>
            </w:r>
          </w:p>
        </w:tc>
        <w:tc>
          <w:tcPr>
            <w:tcW w:w="2056" w:type="dxa"/>
          </w:tcPr>
          <w:p w:rsidR="00613830" w:rsidRPr="00992F90" w:rsidRDefault="009B1679" w:rsidP="00EE705A">
            <w:pPr>
              <w:rPr>
                <w:sz w:val="20"/>
                <w:szCs w:val="20"/>
                <w:lang w:val="en-US"/>
              </w:rPr>
            </w:pPr>
            <w:r w:rsidRPr="00992F90">
              <w:rPr>
                <w:sz w:val="20"/>
                <w:szCs w:val="20"/>
                <w:lang w:val="en-US"/>
              </w:rPr>
              <w:t>0.552</w:t>
            </w:r>
          </w:p>
        </w:tc>
      </w:tr>
      <w:tr w:rsidR="00613830" w:rsidRPr="00992F90" w:rsidTr="00EE705A">
        <w:tc>
          <w:tcPr>
            <w:tcW w:w="2062" w:type="dxa"/>
          </w:tcPr>
          <w:p w:rsidR="00613830" w:rsidRPr="00992F90" w:rsidRDefault="00613830" w:rsidP="00EE705A">
            <w:pPr>
              <w:rPr>
                <w:sz w:val="20"/>
                <w:szCs w:val="20"/>
                <w:lang w:val="en-US"/>
              </w:rPr>
            </w:pPr>
            <w:r w:rsidRPr="00992F90">
              <w:rPr>
                <w:sz w:val="20"/>
                <w:szCs w:val="20"/>
                <w:lang w:val="en-US"/>
              </w:rPr>
              <w:t>Digit span</w:t>
            </w:r>
          </w:p>
        </w:tc>
        <w:tc>
          <w:tcPr>
            <w:tcW w:w="2058" w:type="dxa"/>
          </w:tcPr>
          <w:p w:rsidR="00613830" w:rsidRPr="00992F90" w:rsidRDefault="009B1679" w:rsidP="00EE705A">
            <w:pPr>
              <w:rPr>
                <w:sz w:val="20"/>
                <w:szCs w:val="20"/>
                <w:lang w:val="en-US"/>
              </w:rPr>
            </w:pPr>
            <w:r w:rsidRPr="00992F90">
              <w:rPr>
                <w:sz w:val="20"/>
                <w:szCs w:val="20"/>
                <w:lang w:val="en-US"/>
              </w:rPr>
              <w:t>0.021</w:t>
            </w:r>
          </w:p>
        </w:tc>
        <w:tc>
          <w:tcPr>
            <w:tcW w:w="2044" w:type="dxa"/>
          </w:tcPr>
          <w:p w:rsidR="00613830" w:rsidRPr="00992F90" w:rsidRDefault="00174104" w:rsidP="00EE705A">
            <w:pPr>
              <w:rPr>
                <w:sz w:val="20"/>
                <w:szCs w:val="20"/>
                <w:lang w:val="en-US"/>
              </w:rPr>
            </w:pPr>
            <w:r w:rsidRPr="00992F90">
              <w:rPr>
                <w:sz w:val="20"/>
                <w:szCs w:val="20"/>
                <w:lang w:val="en-US"/>
              </w:rPr>
              <w:t>0.047</w:t>
            </w:r>
          </w:p>
        </w:tc>
        <w:tc>
          <w:tcPr>
            <w:tcW w:w="2056" w:type="dxa"/>
          </w:tcPr>
          <w:p w:rsidR="00613830" w:rsidRPr="00992F90" w:rsidRDefault="009B1679" w:rsidP="00EE705A">
            <w:pPr>
              <w:rPr>
                <w:sz w:val="20"/>
                <w:szCs w:val="20"/>
                <w:lang w:val="en-US"/>
              </w:rPr>
            </w:pPr>
            <w:r w:rsidRPr="00992F90">
              <w:rPr>
                <w:sz w:val="20"/>
                <w:szCs w:val="20"/>
                <w:lang w:val="en-US"/>
              </w:rPr>
              <w:t>0.459</w:t>
            </w:r>
          </w:p>
        </w:tc>
      </w:tr>
      <w:tr w:rsidR="00613830" w:rsidRPr="00992F90" w:rsidTr="00EE705A">
        <w:tc>
          <w:tcPr>
            <w:tcW w:w="2062" w:type="dxa"/>
          </w:tcPr>
          <w:p w:rsidR="00613830" w:rsidRPr="00992F90" w:rsidRDefault="00613830" w:rsidP="00EE705A">
            <w:pPr>
              <w:rPr>
                <w:sz w:val="20"/>
                <w:szCs w:val="20"/>
                <w:lang w:val="en-US"/>
              </w:rPr>
            </w:pPr>
            <w:r w:rsidRPr="00992F90">
              <w:rPr>
                <w:sz w:val="20"/>
                <w:szCs w:val="20"/>
                <w:lang w:val="en-US"/>
              </w:rPr>
              <w:t>Corsi span</w:t>
            </w:r>
          </w:p>
        </w:tc>
        <w:tc>
          <w:tcPr>
            <w:tcW w:w="2058" w:type="dxa"/>
          </w:tcPr>
          <w:p w:rsidR="00174104" w:rsidRPr="00992F90" w:rsidRDefault="009B1679" w:rsidP="00EE705A">
            <w:pPr>
              <w:rPr>
                <w:sz w:val="20"/>
                <w:szCs w:val="20"/>
                <w:lang w:val="en-US"/>
              </w:rPr>
            </w:pPr>
            <w:r w:rsidRPr="00992F90">
              <w:rPr>
                <w:sz w:val="20"/>
                <w:szCs w:val="20"/>
                <w:lang w:val="en-US"/>
              </w:rPr>
              <w:t>0.068</w:t>
            </w:r>
          </w:p>
        </w:tc>
        <w:tc>
          <w:tcPr>
            <w:tcW w:w="2044" w:type="dxa"/>
          </w:tcPr>
          <w:p w:rsidR="00613830" w:rsidRPr="00992F90" w:rsidRDefault="007F41EA" w:rsidP="00EE705A">
            <w:pPr>
              <w:rPr>
                <w:sz w:val="20"/>
                <w:szCs w:val="20"/>
                <w:lang w:val="en-US"/>
              </w:rPr>
            </w:pPr>
            <w:r w:rsidRPr="00992F90">
              <w:rPr>
                <w:sz w:val="20"/>
                <w:szCs w:val="20"/>
                <w:lang w:val="en-US"/>
              </w:rPr>
              <w:t>0.046</w:t>
            </w:r>
          </w:p>
        </w:tc>
        <w:tc>
          <w:tcPr>
            <w:tcW w:w="2056" w:type="dxa"/>
          </w:tcPr>
          <w:p w:rsidR="00613830" w:rsidRPr="00992F90" w:rsidRDefault="009B1679" w:rsidP="00EE705A">
            <w:pPr>
              <w:rPr>
                <w:sz w:val="20"/>
                <w:szCs w:val="20"/>
                <w:lang w:val="en-US"/>
              </w:rPr>
            </w:pPr>
            <w:r w:rsidRPr="00992F90">
              <w:rPr>
                <w:sz w:val="20"/>
                <w:szCs w:val="20"/>
                <w:lang w:val="en-US"/>
              </w:rPr>
              <w:t>1.472</w:t>
            </w:r>
          </w:p>
        </w:tc>
      </w:tr>
      <w:tr w:rsidR="00912A64" w:rsidRPr="00992F90" w:rsidTr="00EE705A">
        <w:tc>
          <w:tcPr>
            <w:tcW w:w="2062" w:type="dxa"/>
          </w:tcPr>
          <w:p w:rsidR="00912A64" w:rsidRPr="00992F90" w:rsidRDefault="00912A64" w:rsidP="00EE705A">
            <w:pPr>
              <w:rPr>
                <w:sz w:val="20"/>
                <w:szCs w:val="20"/>
                <w:lang w:val="en-US"/>
              </w:rPr>
            </w:pPr>
            <w:r w:rsidRPr="00992F90">
              <w:rPr>
                <w:sz w:val="20"/>
                <w:szCs w:val="20"/>
                <w:lang w:val="en-US"/>
              </w:rPr>
              <w:t>Block order</w:t>
            </w:r>
          </w:p>
        </w:tc>
        <w:tc>
          <w:tcPr>
            <w:tcW w:w="2058" w:type="dxa"/>
          </w:tcPr>
          <w:p w:rsidR="00912A64" w:rsidRPr="00992F90" w:rsidRDefault="009B1679" w:rsidP="00EE705A">
            <w:pPr>
              <w:rPr>
                <w:sz w:val="20"/>
                <w:szCs w:val="20"/>
                <w:lang w:val="en-US"/>
              </w:rPr>
            </w:pPr>
            <w:r w:rsidRPr="00992F90">
              <w:rPr>
                <w:sz w:val="20"/>
                <w:szCs w:val="20"/>
                <w:lang w:val="en-US"/>
              </w:rPr>
              <w:t>0.039</w:t>
            </w:r>
          </w:p>
        </w:tc>
        <w:tc>
          <w:tcPr>
            <w:tcW w:w="2044" w:type="dxa"/>
          </w:tcPr>
          <w:p w:rsidR="00912A64" w:rsidRPr="00992F90" w:rsidRDefault="00174104" w:rsidP="00EE705A">
            <w:pPr>
              <w:rPr>
                <w:sz w:val="20"/>
                <w:szCs w:val="20"/>
                <w:lang w:val="en-US"/>
              </w:rPr>
            </w:pPr>
            <w:r w:rsidRPr="00992F90">
              <w:rPr>
                <w:sz w:val="20"/>
                <w:szCs w:val="20"/>
                <w:lang w:val="en-US"/>
              </w:rPr>
              <w:t>0.088</w:t>
            </w:r>
          </w:p>
        </w:tc>
        <w:tc>
          <w:tcPr>
            <w:tcW w:w="2056" w:type="dxa"/>
          </w:tcPr>
          <w:p w:rsidR="00912A64" w:rsidRPr="00992F90" w:rsidRDefault="009B1679" w:rsidP="00EE705A">
            <w:pPr>
              <w:rPr>
                <w:sz w:val="20"/>
                <w:szCs w:val="20"/>
                <w:lang w:val="en-US"/>
              </w:rPr>
            </w:pPr>
            <w:r w:rsidRPr="00992F90">
              <w:rPr>
                <w:sz w:val="20"/>
                <w:szCs w:val="20"/>
                <w:lang w:val="en-US"/>
              </w:rPr>
              <w:t>0.448</w:t>
            </w:r>
          </w:p>
        </w:tc>
      </w:tr>
      <w:tr w:rsidR="00E95B80" w:rsidRPr="00992F90" w:rsidTr="00EE705A">
        <w:tc>
          <w:tcPr>
            <w:tcW w:w="2062" w:type="dxa"/>
          </w:tcPr>
          <w:p w:rsidR="00E95B80" w:rsidRPr="00992F90" w:rsidRDefault="00E95B80" w:rsidP="00EE705A">
            <w:pPr>
              <w:rPr>
                <w:sz w:val="20"/>
                <w:szCs w:val="20"/>
                <w:lang w:val="en-US"/>
              </w:rPr>
            </w:pPr>
            <w:r w:rsidRPr="00992F90">
              <w:rPr>
                <w:sz w:val="20"/>
                <w:szCs w:val="20"/>
                <w:lang w:val="en-US"/>
              </w:rPr>
              <w:t>Language x Blocked Basque RT</w:t>
            </w:r>
          </w:p>
        </w:tc>
        <w:tc>
          <w:tcPr>
            <w:tcW w:w="2058" w:type="dxa"/>
          </w:tcPr>
          <w:p w:rsidR="00E95B80" w:rsidRPr="00992F90" w:rsidRDefault="009B1679" w:rsidP="00EE705A">
            <w:pPr>
              <w:rPr>
                <w:sz w:val="20"/>
                <w:szCs w:val="20"/>
                <w:lang w:val="en-US"/>
              </w:rPr>
            </w:pPr>
            <w:r w:rsidRPr="00992F90">
              <w:rPr>
                <w:sz w:val="20"/>
                <w:szCs w:val="20"/>
                <w:lang w:val="en-US"/>
              </w:rPr>
              <w:t>0.088</w:t>
            </w:r>
          </w:p>
        </w:tc>
        <w:tc>
          <w:tcPr>
            <w:tcW w:w="2044" w:type="dxa"/>
          </w:tcPr>
          <w:p w:rsidR="00E95B80" w:rsidRPr="00992F90" w:rsidRDefault="00912A64" w:rsidP="00EE705A">
            <w:pPr>
              <w:rPr>
                <w:sz w:val="20"/>
                <w:szCs w:val="20"/>
                <w:lang w:val="en-US"/>
              </w:rPr>
            </w:pPr>
            <w:r w:rsidRPr="00992F90">
              <w:rPr>
                <w:sz w:val="20"/>
                <w:szCs w:val="20"/>
                <w:lang w:val="en-US"/>
              </w:rPr>
              <w:t>0.027</w:t>
            </w:r>
          </w:p>
        </w:tc>
        <w:tc>
          <w:tcPr>
            <w:tcW w:w="2056" w:type="dxa"/>
          </w:tcPr>
          <w:p w:rsidR="00E95B80" w:rsidRPr="00992F90" w:rsidRDefault="009B1679" w:rsidP="00EE705A">
            <w:pPr>
              <w:rPr>
                <w:sz w:val="20"/>
                <w:szCs w:val="20"/>
                <w:lang w:val="en-US"/>
              </w:rPr>
            </w:pPr>
            <w:r w:rsidRPr="00992F90">
              <w:rPr>
                <w:sz w:val="20"/>
                <w:szCs w:val="20"/>
                <w:lang w:val="en-US"/>
              </w:rPr>
              <w:t>3.265</w:t>
            </w:r>
            <w:r w:rsidR="00E95B80" w:rsidRPr="00992F90">
              <w:rPr>
                <w:sz w:val="20"/>
                <w:szCs w:val="20"/>
                <w:lang w:val="en-US"/>
              </w:rPr>
              <w:t>*</w:t>
            </w:r>
          </w:p>
        </w:tc>
      </w:tr>
      <w:tr w:rsidR="00E95B80" w:rsidRPr="00992F90" w:rsidTr="00EE705A">
        <w:tc>
          <w:tcPr>
            <w:tcW w:w="2062" w:type="dxa"/>
          </w:tcPr>
          <w:p w:rsidR="00E95B80" w:rsidRPr="00992F90" w:rsidRDefault="00E95B80" w:rsidP="00EE705A">
            <w:pPr>
              <w:rPr>
                <w:sz w:val="20"/>
                <w:szCs w:val="20"/>
                <w:lang w:val="en-US"/>
              </w:rPr>
            </w:pPr>
            <w:r w:rsidRPr="00992F90">
              <w:rPr>
                <w:sz w:val="20"/>
                <w:szCs w:val="20"/>
                <w:lang w:val="en-US"/>
              </w:rPr>
              <w:t>Language x Basque proficiency</w:t>
            </w:r>
          </w:p>
        </w:tc>
        <w:tc>
          <w:tcPr>
            <w:tcW w:w="2058" w:type="dxa"/>
          </w:tcPr>
          <w:p w:rsidR="00E95B80" w:rsidRPr="00992F90" w:rsidRDefault="009B1679" w:rsidP="00EE705A">
            <w:pPr>
              <w:rPr>
                <w:sz w:val="20"/>
                <w:szCs w:val="20"/>
                <w:lang w:val="en-US"/>
              </w:rPr>
            </w:pPr>
            <w:r w:rsidRPr="00992F90">
              <w:rPr>
                <w:sz w:val="20"/>
                <w:szCs w:val="20"/>
                <w:lang w:val="en-US"/>
              </w:rPr>
              <w:t>0.126</w:t>
            </w:r>
          </w:p>
        </w:tc>
        <w:tc>
          <w:tcPr>
            <w:tcW w:w="2044" w:type="dxa"/>
          </w:tcPr>
          <w:p w:rsidR="00E95B80" w:rsidRPr="00992F90" w:rsidRDefault="009B1679" w:rsidP="00EE705A">
            <w:pPr>
              <w:rPr>
                <w:sz w:val="20"/>
                <w:szCs w:val="20"/>
                <w:lang w:val="en-US"/>
              </w:rPr>
            </w:pPr>
            <w:r w:rsidRPr="00992F90">
              <w:rPr>
                <w:sz w:val="20"/>
                <w:szCs w:val="20"/>
                <w:lang w:val="en-US"/>
              </w:rPr>
              <w:t>0.086</w:t>
            </w:r>
          </w:p>
        </w:tc>
        <w:tc>
          <w:tcPr>
            <w:tcW w:w="2056" w:type="dxa"/>
          </w:tcPr>
          <w:p w:rsidR="00E95B80" w:rsidRPr="00992F90" w:rsidRDefault="009B1679" w:rsidP="00EE705A">
            <w:pPr>
              <w:rPr>
                <w:sz w:val="20"/>
                <w:szCs w:val="20"/>
                <w:lang w:val="en-US"/>
              </w:rPr>
            </w:pPr>
            <w:r w:rsidRPr="00992F90">
              <w:rPr>
                <w:sz w:val="20"/>
                <w:szCs w:val="20"/>
                <w:lang w:val="en-US"/>
              </w:rPr>
              <w:t>1.469</w:t>
            </w:r>
          </w:p>
        </w:tc>
      </w:tr>
      <w:tr w:rsidR="00E95B80" w:rsidRPr="00992F90" w:rsidTr="00EE705A">
        <w:tc>
          <w:tcPr>
            <w:tcW w:w="2062" w:type="dxa"/>
          </w:tcPr>
          <w:p w:rsidR="00E95B80" w:rsidRPr="00992F90" w:rsidRDefault="00E95B80" w:rsidP="00EE705A">
            <w:pPr>
              <w:rPr>
                <w:sz w:val="20"/>
                <w:szCs w:val="20"/>
                <w:lang w:val="en-US"/>
              </w:rPr>
            </w:pPr>
            <w:r w:rsidRPr="00992F90">
              <w:rPr>
                <w:sz w:val="20"/>
                <w:szCs w:val="20"/>
                <w:lang w:val="en-US"/>
              </w:rPr>
              <w:t>Language x Basque use</w:t>
            </w:r>
          </w:p>
        </w:tc>
        <w:tc>
          <w:tcPr>
            <w:tcW w:w="2058" w:type="dxa"/>
          </w:tcPr>
          <w:p w:rsidR="00E95B80" w:rsidRPr="00992F90" w:rsidRDefault="00174104" w:rsidP="00EE705A">
            <w:pPr>
              <w:rPr>
                <w:sz w:val="20"/>
                <w:szCs w:val="20"/>
                <w:lang w:val="en-US"/>
              </w:rPr>
            </w:pPr>
            <w:r w:rsidRPr="00992F90">
              <w:rPr>
                <w:sz w:val="20"/>
                <w:szCs w:val="20"/>
                <w:lang w:val="en-US"/>
              </w:rPr>
              <w:t>0.002</w:t>
            </w:r>
          </w:p>
        </w:tc>
        <w:tc>
          <w:tcPr>
            <w:tcW w:w="2044" w:type="dxa"/>
          </w:tcPr>
          <w:p w:rsidR="00E95B80" w:rsidRPr="00992F90" w:rsidRDefault="00613830" w:rsidP="00EE705A">
            <w:pPr>
              <w:rPr>
                <w:sz w:val="20"/>
                <w:szCs w:val="20"/>
                <w:lang w:val="en-US"/>
              </w:rPr>
            </w:pPr>
            <w:r w:rsidRPr="00992F90">
              <w:rPr>
                <w:sz w:val="20"/>
                <w:szCs w:val="20"/>
                <w:lang w:val="en-US"/>
              </w:rPr>
              <w:t>0.086</w:t>
            </w:r>
          </w:p>
        </w:tc>
        <w:tc>
          <w:tcPr>
            <w:tcW w:w="2056" w:type="dxa"/>
          </w:tcPr>
          <w:p w:rsidR="00E95B80" w:rsidRPr="00992F90" w:rsidRDefault="009B1679" w:rsidP="00EE705A">
            <w:pPr>
              <w:rPr>
                <w:sz w:val="20"/>
                <w:szCs w:val="20"/>
                <w:lang w:val="en-US"/>
              </w:rPr>
            </w:pPr>
            <w:r w:rsidRPr="00992F90">
              <w:rPr>
                <w:sz w:val="20"/>
                <w:szCs w:val="20"/>
                <w:lang w:val="en-US"/>
              </w:rPr>
              <w:t>0.019</w:t>
            </w:r>
          </w:p>
        </w:tc>
      </w:tr>
      <w:tr w:rsidR="00912A64" w:rsidRPr="00992F90" w:rsidTr="00EE705A">
        <w:tc>
          <w:tcPr>
            <w:tcW w:w="2062" w:type="dxa"/>
          </w:tcPr>
          <w:p w:rsidR="00912A64" w:rsidRPr="00992F90" w:rsidRDefault="00912A64" w:rsidP="00EE705A">
            <w:pPr>
              <w:rPr>
                <w:sz w:val="20"/>
                <w:szCs w:val="20"/>
                <w:lang w:val="en-US"/>
              </w:rPr>
            </w:pPr>
            <w:r w:rsidRPr="00992F90">
              <w:rPr>
                <w:sz w:val="20"/>
                <w:szCs w:val="20"/>
                <w:lang w:val="en-US"/>
              </w:rPr>
              <w:t>Language x Block order</w:t>
            </w:r>
          </w:p>
        </w:tc>
        <w:tc>
          <w:tcPr>
            <w:tcW w:w="2058" w:type="dxa"/>
          </w:tcPr>
          <w:p w:rsidR="00912A64" w:rsidRPr="00992F90" w:rsidRDefault="009B1679" w:rsidP="00EE705A">
            <w:pPr>
              <w:rPr>
                <w:sz w:val="20"/>
                <w:szCs w:val="20"/>
                <w:lang w:val="en-US"/>
              </w:rPr>
            </w:pPr>
            <w:r w:rsidRPr="00992F90">
              <w:rPr>
                <w:sz w:val="20"/>
                <w:szCs w:val="20"/>
                <w:lang w:val="en-US"/>
              </w:rPr>
              <w:t>0.205</w:t>
            </w:r>
          </w:p>
        </w:tc>
        <w:tc>
          <w:tcPr>
            <w:tcW w:w="2044" w:type="dxa"/>
          </w:tcPr>
          <w:p w:rsidR="00912A64" w:rsidRPr="00992F90" w:rsidRDefault="00912A64" w:rsidP="00EE705A">
            <w:pPr>
              <w:rPr>
                <w:sz w:val="20"/>
                <w:szCs w:val="20"/>
                <w:lang w:val="en-US"/>
              </w:rPr>
            </w:pPr>
            <w:r w:rsidRPr="00992F90">
              <w:rPr>
                <w:sz w:val="20"/>
                <w:szCs w:val="20"/>
                <w:lang w:val="en-US"/>
              </w:rPr>
              <w:t>0.14</w:t>
            </w:r>
            <w:r w:rsidR="009B1679" w:rsidRPr="00992F90">
              <w:rPr>
                <w:sz w:val="20"/>
                <w:szCs w:val="20"/>
                <w:lang w:val="en-US"/>
              </w:rPr>
              <w:t>5</w:t>
            </w:r>
          </w:p>
        </w:tc>
        <w:tc>
          <w:tcPr>
            <w:tcW w:w="2056" w:type="dxa"/>
          </w:tcPr>
          <w:p w:rsidR="00912A64" w:rsidRPr="00992F90" w:rsidRDefault="007F41EA" w:rsidP="00EE705A">
            <w:pPr>
              <w:rPr>
                <w:sz w:val="20"/>
                <w:szCs w:val="20"/>
                <w:lang w:val="en-US"/>
              </w:rPr>
            </w:pPr>
            <w:r w:rsidRPr="00992F90">
              <w:rPr>
                <w:sz w:val="20"/>
                <w:szCs w:val="20"/>
                <w:lang w:val="en-US"/>
              </w:rPr>
              <w:t>1.416</w:t>
            </w:r>
          </w:p>
        </w:tc>
      </w:tr>
      <w:tr w:rsidR="00912A64" w:rsidRPr="00992F90" w:rsidTr="00EE705A">
        <w:tc>
          <w:tcPr>
            <w:tcW w:w="2062" w:type="dxa"/>
          </w:tcPr>
          <w:p w:rsidR="00912A64" w:rsidRPr="00992F90" w:rsidRDefault="00912A64" w:rsidP="00EE705A">
            <w:pPr>
              <w:rPr>
                <w:sz w:val="20"/>
                <w:szCs w:val="20"/>
                <w:lang w:val="en-US"/>
              </w:rPr>
            </w:pPr>
            <w:r w:rsidRPr="00992F90">
              <w:rPr>
                <w:sz w:val="20"/>
                <w:szCs w:val="20"/>
                <w:lang w:val="en-US"/>
              </w:rPr>
              <w:t>Blocked Basque RT x Block order</w:t>
            </w:r>
          </w:p>
        </w:tc>
        <w:tc>
          <w:tcPr>
            <w:tcW w:w="2058" w:type="dxa"/>
          </w:tcPr>
          <w:p w:rsidR="00912A64" w:rsidRPr="00992F90" w:rsidRDefault="009B1679" w:rsidP="00EE705A">
            <w:pPr>
              <w:rPr>
                <w:sz w:val="20"/>
                <w:szCs w:val="20"/>
                <w:lang w:val="en-US"/>
              </w:rPr>
            </w:pPr>
            <w:r w:rsidRPr="00992F90">
              <w:rPr>
                <w:sz w:val="20"/>
                <w:szCs w:val="20"/>
                <w:lang w:val="en-US"/>
              </w:rPr>
              <w:t>-0.019</w:t>
            </w:r>
          </w:p>
        </w:tc>
        <w:tc>
          <w:tcPr>
            <w:tcW w:w="2044" w:type="dxa"/>
          </w:tcPr>
          <w:p w:rsidR="00912A64" w:rsidRPr="00992F90" w:rsidRDefault="00174104" w:rsidP="00EE705A">
            <w:pPr>
              <w:rPr>
                <w:sz w:val="20"/>
                <w:szCs w:val="20"/>
                <w:lang w:val="en-US"/>
              </w:rPr>
            </w:pPr>
            <w:r w:rsidRPr="00992F90">
              <w:rPr>
                <w:sz w:val="20"/>
                <w:szCs w:val="20"/>
                <w:lang w:val="en-US"/>
              </w:rPr>
              <w:t>0.028</w:t>
            </w:r>
          </w:p>
        </w:tc>
        <w:tc>
          <w:tcPr>
            <w:tcW w:w="2056" w:type="dxa"/>
          </w:tcPr>
          <w:p w:rsidR="00912A64" w:rsidRPr="00992F90" w:rsidRDefault="009B1679" w:rsidP="00EE705A">
            <w:pPr>
              <w:rPr>
                <w:sz w:val="20"/>
                <w:szCs w:val="20"/>
                <w:lang w:val="en-US"/>
              </w:rPr>
            </w:pPr>
            <w:r w:rsidRPr="00992F90">
              <w:rPr>
                <w:sz w:val="20"/>
                <w:szCs w:val="20"/>
                <w:lang w:val="en-US"/>
              </w:rPr>
              <w:t>-0.692</w:t>
            </w:r>
          </w:p>
        </w:tc>
      </w:tr>
      <w:tr w:rsidR="00912A64" w:rsidRPr="00992F90" w:rsidTr="00EE705A">
        <w:tc>
          <w:tcPr>
            <w:tcW w:w="2062" w:type="dxa"/>
          </w:tcPr>
          <w:p w:rsidR="00912A64" w:rsidRPr="00992F90" w:rsidRDefault="00912A64" w:rsidP="00EE705A">
            <w:pPr>
              <w:rPr>
                <w:sz w:val="20"/>
                <w:szCs w:val="20"/>
                <w:lang w:val="en-US"/>
              </w:rPr>
            </w:pPr>
            <w:r w:rsidRPr="00992F90">
              <w:rPr>
                <w:sz w:val="20"/>
                <w:szCs w:val="20"/>
                <w:lang w:val="en-US"/>
              </w:rPr>
              <w:t>Language x Blocked Basque RT x Block order</w:t>
            </w:r>
          </w:p>
        </w:tc>
        <w:tc>
          <w:tcPr>
            <w:tcW w:w="2058" w:type="dxa"/>
          </w:tcPr>
          <w:p w:rsidR="00912A64" w:rsidRPr="00992F90" w:rsidRDefault="009B1679" w:rsidP="00EE705A">
            <w:pPr>
              <w:rPr>
                <w:sz w:val="20"/>
                <w:szCs w:val="20"/>
                <w:lang w:val="en-US"/>
              </w:rPr>
            </w:pPr>
            <w:r w:rsidRPr="00992F90">
              <w:rPr>
                <w:sz w:val="20"/>
                <w:szCs w:val="20"/>
                <w:lang w:val="en-US"/>
              </w:rPr>
              <w:t>-0.050</w:t>
            </w:r>
          </w:p>
        </w:tc>
        <w:tc>
          <w:tcPr>
            <w:tcW w:w="2044" w:type="dxa"/>
          </w:tcPr>
          <w:p w:rsidR="00912A64" w:rsidRPr="00992F90" w:rsidRDefault="00174104" w:rsidP="00EE705A">
            <w:pPr>
              <w:rPr>
                <w:sz w:val="20"/>
                <w:szCs w:val="20"/>
                <w:lang w:val="en-US"/>
              </w:rPr>
            </w:pPr>
            <w:r w:rsidRPr="00992F90">
              <w:rPr>
                <w:sz w:val="20"/>
                <w:szCs w:val="20"/>
                <w:lang w:val="en-US"/>
              </w:rPr>
              <w:t>0.053</w:t>
            </w:r>
          </w:p>
        </w:tc>
        <w:tc>
          <w:tcPr>
            <w:tcW w:w="2056" w:type="dxa"/>
          </w:tcPr>
          <w:p w:rsidR="00912A64" w:rsidRPr="00992F90" w:rsidRDefault="009B1679" w:rsidP="00EE705A">
            <w:pPr>
              <w:rPr>
                <w:sz w:val="20"/>
                <w:szCs w:val="20"/>
                <w:lang w:val="en-US"/>
              </w:rPr>
            </w:pPr>
            <w:r w:rsidRPr="00992F90">
              <w:rPr>
                <w:sz w:val="20"/>
                <w:szCs w:val="20"/>
                <w:lang w:val="en-US"/>
              </w:rPr>
              <w:t>-0.948</w:t>
            </w:r>
          </w:p>
        </w:tc>
      </w:tr>
    </w:tbl>
    <w:p w:rsidR="000E02EE" w:rsidRPr="00992F90" w:rsidRDefault="000E02EE" w:rsidP="002F0648">
      <w:pPr>
        <w:spacing w:after="0" w:line="360" w:lineRule="auto"/>
        <w:rPr>
          <w:rFonts w:eastAsia="Times New Roman" w:cs="Times New Roman"/>
          <w:b/>
          <w:i/>
          <w:sz w:val="24"/>
          <w:szCs w:val="24"/>
          <w:lang w:val="en-GB" w:eastAsia="es-ES"/>
        </w:rPr>
      </w:pPr>
    </w:p>
    <w:p w:rsidR="00D8679F" w:rsidRPr="00992F90" w:rsidRDefault="00383967" w:rsidP="002F0648">
      <w:pPr>
        <w:spacing w:after="0" w:line="360" w:lineRule="auto"/>
        <w:rPr>
          <w:rFonts w:eastAsia="Times New Roman" w:cs="Times New Roman"/>
          <w:b/>
          <w:i/>
          <w:sz w:val="24"/>
          <w:szCs w:val="24"/>
          <w:lang w:val="en-GB" w:eastAsia="es-ES"/>
        </w:rPr>
      </w:pPr>
      <w:r w:rsidRPr="00992F90">
        <w:rPr>
          <w:rFonts w:eastAsia="Times New Roman" w:cs="Times New Roman"/>
          <w:b/>
          <w:i/>
          <w:sz w:val="24"/>
          <w:szCs w:val="24"/>
          <w:lang w:val="en-GB" w:eastAsia="es-ES"/>
        </w:rPr>
        <w:t>Examining</w:t>
      </w:r>
      <w:r w:rsidR="008778BA" w:rsidRPr="00992F90">
        <w:rPr>
          <w:rFonts w:eastAsia="Times New Roman" w:cs="Times New Roman"/>
          <w:b/>
          <w:i/>
          <w:sz w:val="24"/>
          <w:szCs w:val="24"/>
          <w:lang w:val="en-GB" w:eastAsia="es-ES"/>
        </w:rPr>
        <w:t xml:space="preserve"> factors affecting the </w:t>
      </w:r>
      <w:r w:rsidR="00B770FA">
        <w:rPr>
          <w:rFonts w:eastAsia="Times New Roman" w:cs="Times New Roman"/>
          <w:b/>
          <w:i/>
          <w:sz w:val="24"/>
          <w:szCs w:val="24"/>
          <w:lang w:val="en-GB" w:eastAsia="es-ES"/>
        </w:rPr>
        <w:t>mixing benefit and switching cost</w:t>
      </w:r>
    </w:p>
    <w:p w:rsidR="00F56AAA" w:rsidRPr="00992F90" w:rsidRDefault="00085439" w:rsidP="0026301F">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Experiment</w:t>
      </w:r>
      <w:r w:rsidR="00B247AD" w:rsidRPr="00992F90">
        <w:rPr>
          <w:rFonts w:eastAsia="Times New Roman" w:cs="Times New Roman"/>
          <w:sz w:val="24"/>
          <w:szCs w:val="24"/>
          <w:lang w:val="en-GB" w:eastAsia="es-ES"/>
        </w:rPr>
        <w:t>s</w:t>
      </w:r>
      <w:r w:rsidRPr="00992F90">
        <w:rPr>
          <w:rFonts w:eastAsia="Times New Roman" w:cs="Times New Roman"/>
          <w:sz w:val="24"/>
          <w:szCs w:val="24"/>
          <w:lang w:val="en-GB" w:eastAsia="es-ES"/>
        </w:rPr>
        <w:t xml:space="preserve"> 1 and 2 </w:t>
      </w:r>
      <w:r w:rsidR="00B247AD" w:rsidRPr="00992F90">
        <w:rPr>
          <w:rFonts w:eastAsia="Times New Roman" w:cs="Times New Roman"/>
          <w:sz w:val="24"/>
          <w:szCs w:val="24"/>
          <w:lang w:val="en-GB" w:eastAsia="es-ES"/>
        </w:rPr>
        <w:t xml:space="preserve">both </w:t>
      </w:r>
      <w:r w:rsidRPr="00992F90">
        <w:rPr>
          <w:rFonts w:eastAsia="Times New Roman" w:cs="Times New Roman"/>
          <w:sz w:val="24"/>
          <w:szCs w:val="24"/>
          <w:lang w:val="en-GB" w:eastAsia="es-ES"/>
        </w:rPr>
        <w:t xml:space="preserve">showed a switching </w:t>
      </w:r>
      <w:r w:rsidRPr="00992F90">
        <w:rPr>
          <w:rFonts w:eastAsia="Times New Roman" w:cs="Times New Roman"/>
          <w:i/>
          <w:sz w:val="24"/>
          <w:szCs w:val="24"/>
          <w:lang w:val="en-GB" w:eastAsia="es-ES"/>
        </w:rPr>
        <w:t xml:space="preserve">cost </w:t>
      </w:r>
      <w:r w:rsidRPr="00992F90">
        <w:rPr>
          <w:rFonts w:eastAsia="Times New Roman" w:cs="Times New Roman"/>
          <w:sz w:val="24"/>
          <w:szCs w:val="24"/>
          <w:lang w:val="en-GB" w:eastAsia="es-ES"/>
        </w:rPr>
        <w:t xml:space="preserve">but </w:t>
      </w:r>
      <w:r w:rsidR="00B247AD" w:rsidRPr="00992F90">
        <w:rPr>
          <w:rFonts w:eastAsia="Times New Roman" w:cs="Times New Roman"/>
          <w:sz w:val="24"/>
          <w:szCs w:val="24"/>
          <w:lang w:val="en-GB" w:eastAsia="es-ES"/>
        </w:rPr>
        <w:t xml:space="preserve">a </w:t>
      </w:r>
      <w:r w:rsidRPr="00992F90">
        <w:rPr>
          <w:rFonts w:eastAsia="Times New Roman" w:cs="Times New Roman"/>
          <w:sz w:val="24"/>
          <w:szCs w:val="24"/>
          <w:lang w:val="en-GB" w:eastAsia="es-ES"/>
        </w:rPr>
        <w:t xml:space="preserve">mixing </w:t>
      </w:r>
      <w:r w:rsidRPr="00992F90">
        <w:rPr>
          <w:rFonts w:eastAsia="Times New Roman" w:cs="Times New Roman"/>
          <w:i/>
          <w:sz w:val="24"/>
          <w:szCs w:val="24"/>
          <w:lang w:val="en-GB" w:eastAsia="es-ES"/>
        </w:rPr>
        <w:t xml:space="preserve">benefit </w:t>
      </w:r>
      <w:r w:rsidRPr="00992F90">
        <w:rPr>
          <w:rFonts w:eastAsia="Times New Roman" w:cs="Times New Roman"/>
          <w:sz w:val="24"/>
          <w:szCs w:val="24"/>
          <w:lang w:val="en-GB" w:eastAsia="es-ES"/>
        </w:rPr>
        <w:t>in voluntary la</w:t>
      </w:r>
      <w:r w:rsidR="00E9324A" w:rsidRPr="00992F90">
        <w:rPr>
          <w:rFonts w:eastAsia="Times New Roman" w:cs="Times New Roman"/>
          <w:sz w:val="24"/>
          <w:szCs w:val="24"/>
          <w:lang w:val="en-GB" w:eastAsia="es-ES"/>
        </w:rPr>
        <w:t xml:space="preserve">nguage switching tasks. In the </w:t>
      </w:r>
      <w:r w:rsidR="00B247AD" w:rsidRPr="00992F90">
        <w:rPr>
          <w:rFonts w:eastAsia="Times New Roman" w:cs="Times New Roman"/>
          <w:sz w:val="24"/>
          <w:szCs w:val="24"/>
          <w:lang w:val="en-GB" w:eastAsia="es-ES"/>
        </w:rPr>
        <w:t>current analysis, we examine</w:t>
      </w:r>
      <w:r w:rsidR="00675193" w:rsidRPr="00992F90">
        <w:rPr>
          <w:rFonts w:eastAsia="Times New Roman" w:cs="Times New Roman"/>
          <w:sz w:val="24"/>
          <w:szCs w:val="24"/>
          <w:lang w:val="en-GB" w:eastAsia="es-ES"/>
        </w:rPr>
        <w:t>d</w:t>
      </w:r>
      <w:r w:rsidRPr="00992F90">
        <w:rPr>
          <w:rFonts w:eastAsia="Times New Roman" w:cs="Times New Roman"/>
          <w:sz w:val="24"/>
          <w:szCs w:val="24"/>
          <w:lang w:val="en-GB" w:eastAsia="es-ES"/>
        </w:rPr>
        <w:t xml:space="preserve"> </w:t>
      </w:r>
      <w:r w:rsidR="002C63A3" w:rsidRPr="00992F90">
        <w:rPr>
          <w:rFonts w:eastAsia="Times New Roman" w:cs="Times New Roman"/>
          <w:sz w:val="24"/>
          <w:szCs w:val="24"/>
          <w:lang w:val="en-GB" w:eastAsia="es-ES"/>
        </w:rPr>
        <w:t xml:space="preserve">whether </w:t>
      </w:r>
      <w:r w:rsidRPr="00992F90">
        <w:rPr>
          <w:rFonts w:eastAsia="Times New Roman" w:cs="Times New Roman"/>
          <w:sz w:val="24"/>
          <w:szCs w:val="24"/>
          <w:lang w:val="en-GB" w:eastAsia="es-ES"/>
        </w:rPr>
        <w:t xml:space="preserve">these </w:t>
      </w:r>
      <w:r w:rsidR="002C63A3" w:rsidRPr="00992F90">
        <w:rPr>
          <w:rFonts w:eastAsia="Times New Roman" w:cs="Times New Roman"/>
          <w:sz w:val="24"/>
          <w:szCs w:val="24"/>
          <w:lang w:val="en-GB" w:eastAsia="es-ES"/>
        </w:rPr>
        <w:t xml:space="preserve">mixing </w:t>
      </w:r>
      <w:r w:rsidRPr="00992F90">
        <w:rPr>
          <w:rFonts w:eastAsia="Times New Roman" w:cs="Times New Roman"/>
          <w:sz w:val="24"/>
          <w:szCs w:val="24"/>
          <w:lang w:val="en-GB" w:eastAsia="es-ES"/>
        </w:rPr>
        <w:t xml:space="preserve">benefits </w:t>
      </w:r>
      <w:r w:rsidR="002C63A3" w:rsidRPr="00992F90">
        <w:rPr>
          <w:rFonts w:eastAsia="Times New Roman" w:cs="Times New Roman"/>
          <w:sz w:val="24"/>
          <w:szCs w:val="24"/>
          <w:lang w:val="en-GB" w:eastAsia="es-ES"/>
        </w:rPr>
        <w:t>and switching costs we</w:t>
      </w:r>
      <w:r w:rsidR="00F94882" w:rsidRPr="00992F90">
        <w:rPr>
          <w:rFonts w:eastAsia="Times New Roman" w:cs="Times New Roman"/>
          <w:sz w:val="24"/>
          <w:szCs w:val="24"/>
          <w:lang w:val="en-GB" w:eastAsia="es-ES"/>
        </w:rPr>
        <w:t>re affected by the participants'</w:t>
      </w:r>
      <w:r w:rsidR="002C63A3" w:rsidRPr="00992F90">
        <w:rPr>
          <w:rFonts w:eastAsia="Times New Roman" w:cs="Times New Roman"/>
          <w:sz w:val="24"/>
          <w:szCs w:val="24"/>
          <w:lang w:val="en-GB" w:eastAsia="es-ES"/>
        </w:rPr>
        <w:t xml:space="preserve"> Basque proficiency and use. In addition, we </w:t>
      </w:r>
      <w:r w:rsidR="00B247AD" w:rsidRPr="00992F90">
        <w:rPr>
          <w:rFonts w:eastAsia="Times New Roman" w:cs="Times New Roman"/>
          <w:sz w:val="24"/>
          <w:szCs w:val="24"/>
          <w:lang w:val="en-GB" w:eastAsia="es-ES"/>
        </w:rPr>
        <w:t>test</w:t>
      </w:r>
      <w:r w:rsidR="000E02EE" w:rsidRPr="00992F90">
        <w:rPr>
          <w:rFonts w:eastAsia="Times New Roman" w:cs="Times New Roman"/>
          <w:sz w:val="24"/>
          <w:szCs w:val="24"/>
          <w:lang w:val="en-GB" w:eastAsia="es-ES"/>
        </w:rPr>
        <w:t>ed</w:t>
      </w:r>
      <w:r w:rsidR="002C63A3" w:rsidRPr="00992F90">
        <w:rPr>
          <w:rFonts w:eastAsia="Times New Roman" w:cs="Times New Roman"/>
          <w:sz w:val="24"/>
          <w:szCs w:val="24"/>
          <w:lang w:val="en-GB" w:eastAsia="es-ES"/>
        </w:rPr>
        <w:t xml:space="preserve"> whether </w:t>
      </w:r>
      <w:r w:rsidRPr="00992F90">
        <w:rPr>
          <w:rFonts w:eastAsia="Times New Roman" w:cs="Times New Roman"/>
          <w:sz w:val="24"/>
          <w:szCs w:val="24"/>
          <w:lang w:val="en-GB" w:eastAsia="es-ES"/>
        </w:rPr>
        <w:t>mixing/switching effects</w:t>
      </w:r>
      <w:r w:rsidR="002C63A3" w:rsidRPr="00992F90">
        <w:rPr>
          <w:rFonts w:eastAsia="Times New Roman" w:cs="Times New Roman"/>
          <w:sz w:val="24"/>
          <w:szCs w:val="24"/>
          <w:lang w:val="en-GB" w:eastAsia="es-ES"/>
        </w:rPr>
        <w:t xml:space="preserve"> were related to performance on the inhibitory control and working memory tasks.</w:t>
      </w:r>
    </w:p>
    <w:p w:rsidR="00CE54C3" w:rsidRPr="00992F90" w:rsidRDefault="00C87946" w:rsidP="002C4CCA">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Table</w:t>
      </w:r>
      <w:r w:rsidR="00EA1FE7" w:rsidRPr="00992F90">
        <w:rPr>
          <w:rFonts w:eastAsia="Times New Roman" w:cs="Times New Roman"/>
          <w:color w:val="000000" w:themeColor="text1"/>
          <w:sz w:val="24"/>
          <w:szCs w:val="24"/>
          <w:lang w:val="en-GB" w:eastAsia="es-ES"/>
        </w:rPr>
        <w:t>s</w:t>
      </w:r>
      <w:r w:rsidRPr="00992F90">
        <w:rPr>
          <w:rFonts w:eastAsia="Times New Roman" w:cs="Times New Roman"/>
          <w:color w:val="000000" w:themeColor="text1"/>
          <w:sz w:val="24"/>
          <w:szCs w:val="24"/>
          <w:lang w:val="en-GB" w:eastAsia="es-ES"/>
        </w:rPr>
        <w:t xml:space="preserve"> </w:t>
      </w:r>
      <w:r w:rsidR="00327CA5" w:rsidRPr="00992F90">
        <w:rPr>
          <w:rFonts w:eastAsia="Times New Roman" w:cs="Times New Roman"/>
          <w:color w:val="000000" w:themeColor="text1"/>
          <w:sz w:val="24"/>
          <w:szCs w:val="24"/>
          <w:lang w:val="en-GB" w:eastAsia="es-ES"/>
        </w:rPr>
        <w:t>5</w:t>
      </w:r>
      <w:r w:rsidRPr="00992F90">
        <w:rPr>
          <w:rFonts w:eastAsia="Times New Roman" w:cs="Times New Roman"/>
          <w:color w:val="000000" w:themeColor="text1"/>
          <w:sz w:val="24"/>
          <w:szCs w:val="24"/>
          <w:lang w:val="en-GB" w:eastAsia="es-ES"/>
        </w:rPr>
        <w:t xml:space="preserve"> </w:t>
      </w:r>
      <w:r w:rsidR="00E73FD8">
        <w:rPr>
          <w:rFonts w:eastAsia="Times New Roman" w:cs="Times New Roman"/>
          <w:color w:val="000000" w:themeColor="text1"/>
          <w:sz w:val="24"/>
          <w:szCs w:val="24"/>
          <w:lang w:val="en-GB" w:eastAsia="es-ES"/>
        </w:rPr>
        <w:t xml:space="preserve">(mixing </w:t>
      </w:r>
      <w:r w:rsidR="00036E6F" w:rsidRPr="00992F90">
        <w:rPr>
          <w:rFonts w:eastAsia="Times New Roman" w:cs="Times New Roman"/>
          <w:color w:val="000000" w:themeColor="text1"/>
          <w:sz w:val="24"/>
          <w:szCs w:val="24"/>
          <w:lang w:val="en-GB" w:eastAsia="es-ES"/>
        </w:rPr>
        <w:t>benefit</w:t>
      </w:r>
      <w:r w:rsidR="0026301F" w:rsidRPr="00992F90">
        <w:rPr>
          <w:rFonts w:eastAsia="Times New Roman" w:cs="Times New Roman"/>
          <w:color w:val="000000" w:themeColor="text1"/>
          <w:sz w:val="24"/>
          <w:szCs w:val="24"/>
          <w:lang w:val="en-GB" w:eastAsia="es-ES"/>
        </w:rPr>
        <w:t xml:space="preserve">) </w:t>
      </w:r>
      <w:r w:rsidR="002C4CCA" w:rsidRPr="00992F90">
        <w:rPr>
          <w:rFonts w:eastAsia="Times New Roman" w:cs="Times New Roman"/>
          <w:color w:val="000000" w:themeColor="text1"/>
          <w:sz w:val="24"/>
          <w:szCs w:val="24"/>
          <w:lang w:val="en-GB" w:eastAsia="es-ES"/>
        </w:rPr>
        <w:t xml:space="preserve">and 6 </w:t>
      </w:r>
      <w:r w:rsidR="00036E6F" w:rsidRPr="00992F90">
        <w:rPr>
          <w:rFonts w:eastAsia="Times New Roman" w:cs="Times New Roman"/>
          <w:color w:val="000000" w:themeColor="text1"/>
          <w:sz w:val="24"/>
          <w:szCs w:val="24"/>
          <w:lang w:val="en-GB" w:eastAsia="es-ES"/>
        </w:rPr>
        <w:t>(switching cost</w:t>
      </w:r>
      <w:r w:rsidR="0026301F" w:rsidRPr="00992F90">
        <w:rPr>
          <w:rFonts w:eastAsia="Times New Roman" w:cs="Times New Roman"/>
          <w:color w:val="000000" w:themeColor="text1"/>
          <w:sz w:val="24"/>
          <w:szCs w:val="24"/>
          <w:lang w:val="en-GB" w:eastAsia="es-ES"/>
        </w:rPr>
        <w:t xml:space="preserve">) </w:t>
      </w:r>
      <w:r w:rsidR="002C4CCA" w:rsidRPr="00992F90">
        <w:rPr>
          <w:rFonts w:eastAsia="Times New Roman" w:cs="Times New Roman"/>
          <w:color w:val="000000" w:themeColor="text1"/>
          <w:sz w:val="24"/>
          <w:szCs w:val="24"/>
          <w:lang w:val="en-GB" w:eastAsia="es-ES"/>
        </w:rPr>
        <w:t>provide</w:t>
      </w:r>
      <w:r w:rsidRPr="00992F90">
        <w:rPr>
          <w:rFonts w:eastAsia="Times New Roman" w:cs="Times New Roman"/>
          <w:color w:val="000000" w:themeColor="text1"/>
          <w:sz w:val="24"/>
          <w:szCs w:val="24"/>
          <w:lang w:val="en-GB" w:eastAsia="es-ES"/>
        </w:rPr>
        <w:t xml:space="preserve"> the full results of the statistical analys</w:t>
      </w:r>
      <w:r w:rsidR="002C2FAE" w:rsidRPr="00992F90">
        <w:rPr>
          <w:rFonts w:eastAsia="Times New Roman" w:cs="Times New Roman"/>
          <w:color w:val="000000" w:themeColor="text1"/>
          <w:sz w:val="24"/>
          <w:szCs w:val="24"/>
          <w:lang w:val="en-GB" w:eastAsia="es-ES"/>
        </w:rPr>
        <w:t>e</w:t>
      </w:r>
      <w:r w:rsidRPr="00992F90">
        <w:rPr>
          <w:rFonts w:eastAsia="Times New Roman" w:cs="Times New Roman"/>
          <w:color w:val="000000" w:themeColor="text1"/>
          <w:sz w:val="24"/>
          <w:szCs w:val="24"/>
          <w:lang w:val="en-GB" w:eastAsia="es-ES"/>
        </w:rPr>
        <w:t xml:space="preserve">s. </w:t>
      </w:r>
      <w:r w:rsidR="00085439" w:rsidRPr="00992F90">
        <w:rPr>
          <w:rFonts w:eastAsia="Times New Roman" w:cs="Times New Roman"/>
          <w:color w:val="000000" w:themeColor="text1"/>
          <w:sz w:val="24"/>
          <w:szCs w:val="24"/>
          <w:lang w:val="en-GB" w:eastAsia="es-ES"/>
        </w:rPr>
        <w:t>Consistent with the results from the individual experiments, t</w:t>
      </w:r>
      <w:r w:rsidR="00B247AD" w:rsidRPr="00992F90">
        <w:rPr>
          <w:rFonts w:eastAsia="Times New Roman" w:cs="Times New Roman"/>
          <w:color w:val="000000" w:themeColor="text1"/>
          <w:sz w:val="24"/>
          <w:szCs w:val="24"/>
          <w:lang w:val="en-GB" w:eastAsia="es-ES"/>
        </w:rPr>
        <w:t xml:space="preserve">he </w:t>
      </w:r>
      <w:r w:rsidR="002C4CCA" w:rsidRPr="00992F90">
        <w:rPr>
          <w:rFonts w:eastAsia="Times New Roman" w:cs="Times New Roman"/>
          <w:color w:val="000000" w:themeColor="text1"/>
          <w:sz w:val="24"/>
          <w:szCs w:val="24"/>
          <w:lang w:val="en-GB" w:eastAsia="es-ES"/>
        </w:rPr>
        <w:t xml:space="preserve">models on switching and mixing </w:t>
      </w:r>
      <w:r w:rsidR="00623518">
        <w:rPr>
          <w:rFonts w:eastAsia="Times New Roman" w:cs="Times New Roman"/>
          <w:color w:val="000000" w:themeColor="text1"/>
          <w:sz w:val="24"/>
          <w:szCs w:val="24"/>
          <w:lang w:val="en-GB" w:eastAsia="es-ES"/>
        </w:rPr>
        <w:t xml:space="preserve">effects </w:t>
      </w:r>
      <w:r w:rsidR="00A90735" w:rsidRPr="00992F90">
        <w:rPr>
          <w:rFonts w:eastAsia="Times New Roman" w:cs="Times New Roman"/>
          <w:color w:val="000000" w:themeColor="text1"/>
          <w:sz w:val="24"/>
          <w:szCs w:val="24"/>
          <w:lang w:val="en-GB" w:eastAsia="es-ES"/>
        </w:rPr>
        <w:t xml:space="preserve">showed a main effect of blocked trials </w:t>
      </w:r>
      <w:r w:rsidR="00A90735" w:rsidRPr="00992F90">
        <w:rPr>
          <w:rFonts w:eastAsia="Times New Roman" w:cs="Times New Roman"/>
          <w:color w:val="000000" w:themeColor="text1"/>
          <w:sz w:val="24"/>
          <w:szCs w:val="24"/>
          <w:lang w:val="en-GB" w:eastAsia="es-ES"/>
        </w:rPr>
        <w:lastRenderedPageBreak/>
        <w:t>compared to non-switch tri</w:t>
      </w:r>
      <w:r w:rsidR="00CE54C3" w:rsidRPr="00992F90">
        <w:rPr>
          <w:rFonts w:eastAsia="Times New Roman" w:cs="Times New Roman"/>
          <w:color w:val="000000" w:themeColor="text1"/>
          <w:sz w:val="24"/>
          <w:szCs w:val="24"/>
          <w:lang w:val="en-GB" w:eastAsia="es-ES"/>
        </w:rPr>
        <w:t xml:space="preserve">als that did not interact with language, reflecting </w:t>
      </w:r>
      <w:r w:rsidR="00EA1FE7" w:rsidRPr="00992F90">
        <w:rPr>
          <w:rFonts w:eastAsia="Times New Roman" w:cs="Times New Roman"/>
          <w:color w:val="000000" w:themeColor="text1"/>
          <w:sz w:val="24"/>
          <w:szCs w:val="24"/>
          <w:lang w:val="en-GB" w:eastAsia="es-ES"/>
        </w:rPr>
        <w:t xml:space="preserve">the fact </w:t>
      </w:r>
      <w:r w:rsidR="00CE54C3" w:rsidRPr="00992F90">
        <w:rPr>
          <w:rFonts w:eastAsia="Times New Roman" w:cs="Times New Roman"/>
          <w:color w:val="000000" w:themeColor="text1"/>
          <w:sz w:val="24"/>
          <w:szCs w:val="24"/>
          <w:lang w:val="en-GB" w:eastAsia="es-ES"/>
        </w:rPr>
        <w:t>that the mixing benefit was similar for Basque (</w:t>
      </w:r>
      <w:r w:rsidR="00CE54C3" w:rsidRPr="00992F90">
        <w:rPr>
          <w:rFonts w:eastAsia="Times New Roman" w:cs="Times New Roman"/>
          <w:i/>
          <w:color w:val="000000" w:themeColor="text1"/>
          <w:sz w:val="24"/>
          <w:szCs w:val="24"/>
          <w:lang w:val="en-GB" w:eastAsia="es-ES"/>
        </w:rPr>
        <w:t xml:space="preserve">M </w:t>
      </w:r>
      <w:r w:rsidR="00CE54C3" w:rsidRPr="00992F90">
        <w:rPr>
          <w:rFonts w:eastAsia="Times New Roman" w:cs="Times New Roman"/>
          <w:color w:val="000000" w:themeColor="text1"/>
          <w:sz w:val="24"/>
          <w:szCs w:val="24"/>
          <w:lang w:val="en-GB" w:eastAsia="es-ES"/>
        </w:rPr>
        <w:t xml:space="preserve">= -41.1, </w:t>
      </w:r>
      <w:r w:rsidR="00CE54C3" w:rsidRPr="00992F90">
        <w:rPr>
          <w:rFonts w:eastAsia="Times New Roman" w:cs="Times New Roman"/>
          <w:i/>
          <w:color w:val="000000" w:themeColor="text1"/>
          <w:sz w:val="24"/>
          <w:szCs w:val="24"/>
          <w:lang w:val="en-GB" w:eastAsia="es-ES"/>
        </w:rPr>
        <w:t xml:space="preserve">SD </w:t>
      </w:r>
      <w:r w:rsidR="00CE54C3" w:rsidRPr="00992F90">
        <w:rPr>
          <w:rFonts w:eastAsia="Times New Roman" w:cs="Times New Roman"/>
          <w:color w:val="000000" w:themeColor="text1"/>
          <w:sz w:val="24"/>
          <w:szCs w:val="24"/>
          <w:lang w:val="en-GB" w:eastAsia="es-ES"/>
        </w:rPr>
        <w:t>= 88.2) and Spanish (</w:t>
      </w:r>
      <w:r w:rsidR="00CE54C3" w:rsidRPr="00992F90">
        <w:rPr>
          <w:rFonts w:eastAsia="Times New Roman" w:cs="Times New Roman"/>
          <w:i/>
          <w:color w:val="000000" w:themeColor="text1"/>
          <w:sz w:val="24"/>
          <w:szCs w:val="24"/>
          <w:lang w:val="en-GB" w:eastAsia="es-ES"/>
        </w:rPr>
        <w:t xml:space="preserve">M </w:t>
      </w:r>
      <w:r w:rsidR="00CE54C3" w:rsidRPr="00992F90">
        <w:rPr>
          <w:rFonts w:eastAsia="Times New Roman" w:cs="Times New Roman"/>
          <w:color w:val="000000" w:themeColor="text1"/>
          <w:sz w:val="24"/>
          <w:szCs w:val="24"/>
          <w:lang w:val="en-GB" w:eastAsia="es-ES"/>
        </w:rPr>
        <w:t xml:space="preserve">= -48.9, </w:t>
      </w:r>
      <w:r w:rsidR="00CE54C3" w:rsidRPr="00992F90">
        <w:rPr>
          <w:rFonts w:eastAsia="Times New Roman" w:cs="Times New Roman"/>
          <w:i/>
          <w:color w:val="000000" w:themeColor="text1"/>
          <w:sz w:val="24"/>
          <w:szCs w:val="24"/>
          <w:lang w:val="en-GB" w:eastAsia="es-ES"/>
        </w:rPr>
        <w:t xml:space="preserve">SD </w:t>
      </w:r>
      <w:r w:rsidR="00CE54C3" w:rsidRPr="00992F90">
        <w:rPr>
          <w:rFonts w:eastAsia="Times New Roman" w:cs="Times New Roman"/>
          <w:color w:val="000000" w:themeColor="text1"/>
          <w:sz w:val="24"/>
          <w:szCs w:val="24"/>
          <w:lang w:val="en-GB" w:eastAsia="es-ES"/>
        </w:rPr>
        <w:t>= 97.0)</w:t>
      </w:r>
      <w:r w:rsidR="009A4CD4" w:rsidRPr="00992F90">
        <w:rPr>
          <w:rStyle w:val="FootnoteReference"/>
          <w:rFonts w:eastAsia="Times New Roman" w:cs="Times New Roman"/>
          <w:color w:val="000000" w:themeColor="text1"/>
          <w:sz w:val="24"/>
          <w:szCs w:val="24"/>
          <w:lang w:val="en-GB" w:eastAsia="es-ES"/>
        </w:rPr>
        <w:footnoteReference w:id="9"/>
      </w:r>
      <w:r w:rsidR="00537163" w:rsidRPr="00992F90">
        <w:rPr>
          <w:rFonts w:eastAsia="Times New Roman" w:cs="Times New Roman"/>
          <w:color w:val="000000" w:themeColor="text1"/>
          <w:sz w:val="24"/>
          <w:szCs w:val="24"/>
          <w:lang w:val="en-GB" w:eastAsia="es-ES"/>
        </w:rPr>
        <w:t>.</w:t>
      </w:r>
      <w:r w:rsidR="00A90735" w:rsidRPr="00992F90">
        <w:rPr>
          <w:rFonts w:eastAsia="Times New Roman" w:cs="Times New Roman"/>
          <w:color w:val="000000" w:themeColor="text1"/>
          <w:sz w:val="24"/>
          <w:szCs w:val="24"/>
          <w:lang w:val="en-GB" w:eastAsia="es-ES"/>
        </w:rPr>
        <w:t xml:space="preserve"> Switch trials were slower than non-switch trials</w:t>
      </w:r>
      <w:r w:rsidR="00CE54C3" w:rsidRPr="00992F90">
        <w:rPr>
          <w:rFonts w:eastAsia="Times New Roman" w:cs="Times New Roman"/>
          <w:color w:val="000000" w:themeColor="text1"/>
          <w:sz w:val="24"/>
          <w:szCs w:val="24"/>
          <w:lang w:val="en-GB" w:eastAsia="es-ES"/>
        </w:rPr>
        <w:t>, which did not interact with language</w:t>
      </w:r>
      <w:r w:rsidR="00A90735" w:rsidRPr="00992F90">
        <w:rPr>
          <w:rFonts w:eastAsia="Times New Roman" w:cs="Times New Roman"/>
          <w:color w:val="000000" w:themeColor="text1"/>
          <w:sz w:val="24"/>
          <w:szCs w:val="24"/>
          <w:lang w:val="en-GB" w:eastAsia="es-ES"/>
        </w:rPr>
        <w:t xml:space="preserve">, indicating a </w:t>
      </w:r>
      <w:r w:rsidR="00CE54C3" w:rsidRPr="00992F90">
        <w:rPr>
          <w:rFonts w:eastAsia="Times New Roman" w:cs="Times New Roman"/>
          <w:color w:val="000000" w:themeColor="text1"/>
          <w:sz w:val="24"/>
          <w:szCs w:val="24"/>
          <w:lang w:val="en-GB" w:eastAsia="es-ES"/>
        </w:rPr>
        <w:t xml:space="preserve">comparable </w:t>
      </w:r>
      <w:r w:rsidR="00A90735" w:rsidRPr="00992F90">
        <w:rPr>
          <w:rFonts w:eastAsia="Times New Roman" w:cs="Times New Roman"/>
          <w:color w:val="000000" w:themeColor="text1"/>
          <w:sz w:val="24"/>
          <w:szCs w:val="24"/>
          <w:lang w:val="en-GB" w:eastAsia="es-ES"/>
        </w:rPr>
        <w:t>switching cost</w:t>
      </w:r>
      <w:r w:rsidR="00CE54C3" w:rsidRPr="00992F90">
        <w:rPr>
          <w:rFonts w:eastAsia="Times New Roman" w:cs="Times New Roman"/>
          <w:color w:val="000000" w:themeColor="text1"/>
          <w:sz w:val="24"/>
          <w:szCs w:val="24"/>
          <w:lang w:val="en-GB" w:eastAsia="es-ES"/>
        </w:rPr>
        <w:t xml:space="preserve"> for Basque (</w:t>
      </w:r>
      <w:r w:rsidR="00CE54C3" w:rsidRPr="00992F90">
        <w:rPr>
          <w:rFonts w:eastAsia="Times New Roman" w:cs="Times New Roman"/>
          <w:i/>
          <w:color w:val="000000" w:themeColor="text1"/>
          <w:sz w:val="24"/>
          <w:szCs w:val="24"/>
          <w:lang w:val="en-GB" w:eastAsia="es-ES"/>
        </w:rPr>
        <w:t xml:space="preserve">M </w:t>
      </w:r>
      <w:r w:rsidR="00CE54C3" w:rsidRPr="00992F90">
        <w:rPr>
          <w:rFonts w:eastAsia="Times New Roman" w:cs="Times New Roman"/>
          <w:color w:val="000000" w:themeColor="text1"/>
          <w:sz w:val="24"/>
          <w:szCs w:val="24"/>
          <w:lang w:val="en-GB" w:eastAsia="es-ES"/>
        </w:rPr>
        <w:t xml:space="preserve">= 35.4, </w:t>
      </w:r>
      <w:r w:rsidR="00CE54C3" w:rsidRPr="00992F90">
        <w:rPr>
          <w:rFonts w:eastAsia="Times New Roman" w:cs="Times New Roman"/>
          <w:i/>
          <w:color w:val="000000" w:themeColor="text1"/>
          <w:sz w:val="24"/>
          <w:szCs w:val="24"/>
          <w:lang w:val="en-GB" w:eastAsia="es-ES"/>
        </w:rPr>
        <w:t xml:space="preserve">SD </w:t>
      </w:r>
      <w:r w:rsidR="00CE54C3" w:rsidRPr="00992F90">
        <w:rPr>
          <w:rFonts w:eastAsia="Times New Roman" w:cs="Times New Roman"/>
          <w:color w:val="000000" w:themeColor="text1"/>
          <w:sz w:val="24"/>
          <w:szCs w:val="24"/>
          <w:lang w:val="en-GB" w:eastAsia="es-ES"/>
        </w:rPr>
        <w:t>= 48.0) and Spanish (</w:t>
      </w:r>
      <w:r w:rsidR="00CE54C3" w:rsidRPr="00992F90">
        <w:rPr>
          <w:rFonts w:eastAsia="Times New Roman" w:cs="Times New Roman"/>
          <w:i/>
          <w:color w:val="000000" w:themeColor="text1"/>
          <w:sz w:val="24"/>
          <w:szCs w:val="24"/>
          <w:lang w:val="en-GB" w:eastAsia="es-ES"/>
        </w:rPr>
        <w:t xml:space="preserve">M </w:t>
      </w:r>
      <w:r w:rsidR="00CE54C3" w:rsidRPr="00992F90">
        <w:rPr>
          <w:rFonts w:eastAsia="Times New Roman" w:cs="Times New Roman"/>
          <w:color w:val="000000" w:themeColor="text1"/>
          <w:sz w:val="24"/>
          <w:szCs w:val="24"/>
          <w:lang w:val="en-GB" w:eastAsia="es-ES"/>
        </w:rPr>
        <w:t>=</w:t>
      </w:r>
      <w:r w:rsidR="00CE54C3" w:rsidRPr="00992F90">
        <w:rPr>
          <w:rFonts w:eastAsia="Times New Roman" w:cs="Times New Roman"/>
          <w:i/>
          <w:color w:val="000000" w:themeColor="text1"/>
          <w:sz w:val="24"/>
          <w:szCs w:val="24"/>
          <w:lang w:val="en-GB" w:eastAsia="es-ES"/>
        </w:rPr>
        <w:t xml:space="preserve"> </w:t>
      </w:r>
      <w:r w:rsidR="00CE54C3" w:rsidRPr="00992F90">
        <w:rPr>
          <w:rFonts w:eastAsia="Times New Roman" w:cs="Times New Roman"/>
          <w:color w:val="000000" w:themeColor="text1"/>
          <w:sz w:val="24"/>
          <w:szCs w:val="24"/>
          <w:lang w:val="en-GB" w:eastAsia="es-ES"/>
        </w:rPr>
        <w:t xml:space="preserve">32.6, </w:t>
      </w:r>
      <w:r w:rsidR="00CE54C3" w:rsidRPr="00992F90">
        <w:rPr>
          <w:rFonts w:eastAsia="Times New Roman" w:cs="Times New Roman"/>
          <w:i/>
          <w:color w:val="000000" w:themeColor="text1"/>
          <w:sz w:val="24"/>
          <w:szCs w:val="24"/>
          <w:lang w:val="en-GB" w:eastAsia="es-ES"/>
        </w:rPr>
        <w:t xml:space="preserve">SD </w:t>
      </w:r>
      <w:r w:rsidR="00CE54C3" w:rsidRPr="00992F90">
        <w:rPr>
          <w:rFonts w:eastAsia="Times New Roman" w:cs="Times New Roman"/>
          <w:color w:val="000000" w:themeColor="text1"/>
          <w:sz w:val="24"/>
          <w:szCs w:val="24"/>
          <w:lang w:val="en-GB" w:eastAsia="es-ES"/>
        </w:rPr>
        <w:t>= 60.0).</w:t>
      </w:r>
    </w:p>
    <w:p w:rsidR="007972B2" w:rsidRPr="00992F90" w:rsidRDefault="00F066D3" w:rsidP="00F066D3">
      <w:pPr>
        <w:tabs>
          <w:tab w:val="left" w:pos="709"/>
          <w:tab w:val="left" w:pos="5021"/>
        </w:tabs>
        <w:spacing w:after="0" w:line="360" w:lineRule="auto"/>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ab/>
      </w:r>
      <w:r w:rsidR="00362245" w:rsidRPr="00992F90">
        <w:rPr>
          <w:rFonts w:eastAsia="Times New Roman" w:cs="Times New Roman"/>
          <w:color w:val="000000" w:themeColor="text1"/>
          <w:sz w:val="24"/>
          <w:szCs w:val="24"/>
          <w:lang w:val="en-GB" w:eastAsia="es-ES"/>
        </w:rPr>
        <w:t>In both models, B</w:t>
      </w:r>
      <w:r w:rsidR="00A90735" w:rsidRPr="00992F90">
        <w:rPr>
          <w:rFonts w:eastAsia="Times New Roman" w:cs="Times New Roman"/>
          <w:color w:val="000000" w:themeColor="text1"/>
          <w:sz w:val="24"/>
          <w:szCs w:val="24"/>
          <w:lang w:val="en-GB" w:eastAsia="es-ES"/>
        </w:rPr>
        <w:t xml:space="preserve">asque proficiency, Basque use, and self-rated switching frequency </w:t>
      </w:r>
      <w:r w:rsidR="00CB317A" w:rsidRPr="00992F90">
        <w:rPr>
          <w:rFonts w:eastAsia="Times New Roman" w:cs="Times New Roman"/>
          <w:color w:val="000000" w:themeColor="text1"/>
          <w:sz w:val="24"/>
          <w:szCs w:val="24"/>
          <w:lang w:val="en-GB" w:eastAsia="es-ES"/>
        </w:rPr>
        <w:t xml:space="preserve">did </w:t>
      </w:r>
      <w:r w:rsidR="00A90735" w:rsidRPr="00992F90">
        <w:rPr>
          <w:rFonts w:eastAsia="Times New Roman" w:cs="Times New Roman"/>
          <w:color w:val="000000" w:themeColor="text1"/>
          <w:sz w:val="24"/>
          <w:szCs w:val="24"/>
          <w:lang w:val="en-GB" w:eastAsia="es-ES"/>
        </w:rPr>
        <w:t xml:space="preserve">not significantly predict </w:t>
      </w:r>
      <w:r w:rsidR="00B77594" w:rsidRPr="00992F90">
        <w:rPr>
          <w:rFonts w:eastAsia="Times New Roman" w:cs="Times New Roman"/>
          <w:color w:val="000000" w:themeColor="text1"/>
          <w:sz w:val="24"/>
          <w:szCs w:val="24"/>
          <w:lang w:val="en-GB" w:eastAsia="es-ES"/>
        </w:rPr>
        <w:t xml:space="preserve">overall </w:t>
      </w:r>
      <w:r w:rsidR="00A90735" w:rsidRPr="00992F90">
        <w:rPr>
          <w:rFonts w:eastAsia="Times New Roman" w:cs="Times New Roman"/>
          <w:color w:val="000000" w:themeColor="text1"/>
          <w:sz w:val="24"/>
          <w:szCs w:val="24"/>
          <w:lang w:val="en-GB" w:eastAsia="es-ES"/>
        </w:rPr>
        <w:t>RTs</w:t>
      </w:r>
      <w:r w:rsidR="0031213A" w:rsidRPr="00992F90">
        <w:rPr>
          <w:rFonts w:eastAsia="Times New Roman" w:cs="Times New Roman"/>
          <w:color w:val="000000" w:themeColor="text1"/>
          <w:sz w:val="24"/>
          <w:szCs w:val="24"/>
          <w:lang w:val="en-GB" w:eastAsia="es-ES"/>
        </w:rPr>
        <w:t>,</w:t>
      </w:r>
      <w:r w:rsidR="00BF56A5" w:rsidRPr="00992F90">
        <w:rPr>
          <w:rFonts w:eastAsia="Times New Roman" w:cs="Times New Roman"/>
          <w:color w:val="000000" w:themeColor="text1"/>
          <w:sz w:val="24"/>
          <w:szCs w:val="24"/>
          <w:lang w:val="en-GB" w:eastAsia="es-ES"/>
        </w:rPr>
        <w:t xml:space="preserve"> mixing benefits</w:t>
      </w:r>
      <w:r w:rsidR="0031213A" w:rsidRPr="00992F90">
        <w:rPr>
          <w:rFonts w:eastAsia="Times New Roman" w:cs="Times New Roman"/>
          <w:color w:val="000000" w:themeColor="text1"/>
          <w:sz w:val="24"/>
          <w:szCs w:val="24"/>
          <w:lang w:val="en-GB" w:eastAsia="es-ES"/>
        </w:rPr>
        <w:t>, or switching costs</w:t>
      </w:r>
      <w:r w:rsidR="00BF56A5" w:rsidRPr="00992F90">
        <w:rPr>
          <w:rFonts w:eastAsia="Times New Roman" w:cs="Times New Roman"/>
          <w:color w:val="000000" w:themeColor="text1"/>
          <w:sz w:val="24"/>
          <w:szCs w:val="24"/>
          <w:lang w:val="en-GB" w:eastAsia="es-ES"/>
        </w:rPr>
        <w:t xml:space="preserve">. </w:t>
      </w:r>
    </w:p>
    <w:p w:rsidR="00A90735" w:rsidRPr="00992F90" w:rsidRDefault="00A90735" w:rsidP="00A90735">
      <w:pPr>
        <w:spacing w:after="0" w:line="360" w:lineRule="auto"/>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ab/>
        <w:t>With respect to</w:t>
      </w:r>
      <w:r w:rsidR="00C87946" w:rsidRPr="00992F90">
        <w:rPr>
          <w:rFonts w:eastAsia="Times New Roman" w:cs="Times New Roman"/>
          <w:color w:val="000000" w:themeColor="text1"/>
          <w:sz w:val="24"/>
          <w:szCs w:val="24"/>
          <w:lang w:val="en-GB" w:eastAsia="es-ES"/>
        </w:rPr>
        <w:t xml:space="preserve"> the</w:t>
      </w:r>
      <w:r w:rsidRPr="00992F90">
        <w:rPr>
          <w:rFonts w:eastAsia="Times New Roman" w:cs="Times New Roman"/>
          <w:color w:val="000000" w:themeColor="text1"/>
          <w:sz w:val="24"/>
          <w:szCs w:val="24"/>
          <w:lang w:val="en-GB" w:eastAsia="es-ES"/>
        </w:rPr>
        <w:t xml:space="preserve"> inhibitory control and working memory tasks, a</w:t>
      </w:r>
      <w:r w:rsidR="001C36DB" w:rsidRPr="00992F90">
        <w:rPr>
          <w:rFonts w:eastAsia="Times New Roman" w:cs="Times New Roman"/>
          <w:color w:val="000000" w:themeColor="text1"/>
          <w:sz w:val="24"/>
          <w:szCs w:val="24"/>
          <w:lang w:val="en-GB" w:eastAsia="es-ES"/>
        </w:rPr>
        <w:t xml:space="preserve">n interaction was found between </w:t>
      </w:r>
      <w:r w:rsidR="00362245" w:rsidRPr="00992F90">
        <w:rPr>
          <w:rFonts w:eastAsia="Times New Roman" w:cs="Times New Roman"/>
          <w:color w:val="000000" w:themeColor="text1"/>
          <w:sz w:val="24"/>
          <w:szCs w:val="24"/>
          <w:lang w:val="en-GB" w:eastAsia="es-ES"/>
        </w:rPr>
        <w:t>switching costs</w:t>
      </w:r>
      <w:r w:rsidR="00C87946" w:rsidRPr="00992F90">
        <w:rPr>
          <w:rFonts w:eastAsia="Times New Roman" w:cs="Times New Roman"/>
          <w:color w:val="000000" w:themeColor="text1"/>
          <w:sz w:val="24"/>
          <w:szCs w:val="24"/>
          <w:lang w:val="en-GB" w:eastAsia="es-ES"/>
        </w:rPr>
        <w:t xml:space="preserve"> and verbal Stroop costs. P</w:t>
      </w:r>
      <w:r w:rsidR="001C36DB" w:rsidRPr="00992F90">
        <w:rPr>
          <w:rFonts w:eastAsia="Times New Roman" w:cs="Times New Roman"/>
          <w:color w:val="000000" w:themeColor="text1"/>
          <w:sz w:val="24"/>
          <w:szCs w:val="24"/>
          <w:lang w:val="en-GB" w:eastAsia="es-ES"/>
        </w:rPr>
        <w:t xml:space="preserve">articipants with smaller </w:t>
      </w:r>
      <w:r w:rsidR="00C87946" w:rsidRPr="00992F90">
        <w:rPr>
          <w:rFonts w:eastAsia="Times New Roman" w:cs="Times New Roman"/>
          <w:color w:val="000000" w:themeColor="text1"/>
          <w:sz w:val="24"/>
          <w:szCs w:val="24"/>
          <w:lang w:val="en-GB" w:eastAsia="es-ES"/>
        </w:rPr>
        <w:t xml:space="preserve">verbal </w:t>
      </w:r>
      <w:r w:rsidR="001C36DB" w:rsidRPr="00992F90">
        <w:rPr>
          <w:rFonts w:eastAsia="Times New Roman" w:cs="Times New Roman"/>
          <w:color w:val="000000" w:themeColor="text1"/>
          <w:sz w:val="24"/>
          <w:szCs w:val="24"/>
          <w:lang w:val="en-GB" w:eastAsia="es-ES"/>
        </w:rPr>
        <w:t>Stroop costs (i.e., assumed to reflect better inhibitory control) show</w:t>
      </w:r>
      <w:r w:rsidR="00E27371" w:rsidRPr="00992F90">
        <w:rPr>
          <w:rFonts w:eastAsia="Times New Roman" w:cs="Times New Roman"/>
          <w:color w:val="000000" w:themeColor="text1"/>
          <w:sz w:val="24"/>
          <w:szCs w:val="24"/>
          <w:lang w:val="en-GB" w:eastAsia="es-ES"/>
        </w:rPr>
        <w:t>ed</w:t>
      </w:r>
      <w:r w:rsidR="001C36DB" w:rsidRPr="00992F90">
        <w:rPr>
          <w:rFonts w:eastAsia="Times New Roman" w:cs="Times New Roman"/>
          <w:color w:val="000000" w:themeColor="text1"/>
          <w:sz w:val="24"/>
          <w:szCs w:val="24"/>
          <w:lang w:val="en-GB" w:eastAsia="es-ES"/>
        </w:rPr>
        <w:t xml:space="preserve"> smaller language switching costs. </w:t>
      </w:r>
      <w:r w:rsidRPr="00992F90">
        <w:rPr>
          <w:rFonts w:eastAsia="Times New Roman" w:cs="Times New Roman"/>
          <w:color w:val="000000" w:themeColor="text1"/>
          <w:sz w:val="24"/>
          <w:szCs w:val="24"/>
          <w:lang w:val="en-GB" w:eastAsia="es-ES"/>
        </w:rPr>
        <w:t>This effect was not found for the non-ve</w:t>
      </w:r>
      <w:r w:rsidR="00CB317A" w:rsidRPr="00992F90">
        <w:rPr>
          <w:rFonts w:eastAsia="Times New Roman" w:cs="Times New Roman"/>
          <w:color w:val="000000" w:themeColor="text1"/>
          <w:sz w:val="24"/>
          <w:szCs w:val="24"/>
          <w:lang w:val="en-GB" w:eastAsia="es-ES"/>
        </w:rPr>
        <w:t xml:space="preserve">rbal numerical Stroop </w:t>
      </w:r>
      <w:r w:rsidR="007C6591" w:rsidRPr="00992F90">
        <w:rPr>
          <w:rFonts w:eastAsia="Times New Roman" w:cs="Times New Roman"/>
          <w:color w:val="000000" w:themeColor="text1"/>
          <w:sz w:val="24"/>
          <w:szCs w:val="24"/>
          <w:lang w:val="en-GB" w:eastAsia="es-ES"/>
        </w:rPr>
        <w:t>cost.</w:t>
      </w:r>
      <w:r w:rsidR="00CB317A" w:rsidRPr="00992F90">
        <w:rPr>
          <w:rFonts w:eastAsia="Times New Roman" w:cs="Times New Roman"/>
          <w:color w:val="000000" w:themeColor="text1"/>
          <w:sz w:val="24"/>
          <w:szCs w:val="24"/>
          <w:lang w:val="en-GB" w:eastAsia="es-ES"/>
        </w:rPr>
        <w:t xml:space="preserve"> </w:t>
      </w:r>
      <w:r w:rsidR="001C36DB" w:rsidRPr="00992F90">
        <w:rPr>
          <w:rFonts w:eastAsia="Times New Roman" w:cs="Times New Roman"/>
          <w:color w:val="000000" w:themeColor="text1"/>
          <w:sz w:val="24"/>
          <w:szCs w:val="24"/>
          <w:lang w:val="en-GB" w:eastAsia="es-ES"/>
        </w:rPr>
        <w:t xml:space="preserve">No further significant effects </w:t>
      </w:r>
      <w:r w:rsidR="008D493A" w:rsidRPr="00992F90">
        <w:rPr>
          <w:rFonts w:eastAsia="Times New Roman" w:cs="Times New Roman"/>
          <w:color w:val="000000" w:themeColor="text1"/>
          <w:sz w:val="24"/>
          <w:szCs w:val="24"/>
          <w:lang w:val="en-GB" w:eastAsia="es-ES"/>
        </w:rPr>
        <w:t xml:space="preserve">related to </w:t>
      </w:r>
      <w:r w:rsidR="00362245" w:rsidRPr="00992F90">
        <w:rPr>
          <w:rFonts w:eastAsia="Times New Roman" w:cs="Times New Roman"/>
          <w:color w:val="000000" w:themeColor="text1"/>
          <w:sz w:val="24"/>
          <w:szCs w:val="24"/>
          <w:lang w:val="en-GB" w:eastAsia="es-ES"/>
        </w:rPr>
        <w:t xml:space="preserve">the background tasks were found, either in the mixing </w:t>
      </w:r>
      <w:r w:rsidR="00623518">
        <w:rPr>
          <w:rFonts w:eastAsia="Times New Roman" w:cs="Times New Roman"/>
          <w:color w:val="000000" w:themeColor="text1"/>
          <w:sz w:val="24"/>
          <w:szCs w:val="24"/>
          <w:lang w:val="en-GB" w:eastAsia="es-ES"/>
        </w:rPr>
        <w:t>benefit</w:t>
      </w:r>
      <w:r w:rsidR="00362245" w:rsidRPr="00992F90">
        <w:rPr>
          <w:rFonts w:eastAsia="Times New Roman" w:cs="Times New Roman"/>
          <w:color w:val="000000" w:themeColor="text1"/>
          <w:sz w:val="24"/>
          <w:szCs w:val="24"/>
          <w:lang w:val="en-GB" w:eastAsia="es-ES"/>
        </w:rPr>
        <w:t xml:space="preserve"> or switching cost model</w:t>
      </w:r>
      <w:r w:rsidR="00B577B7" w:rsidRPr="00992F90">
        <w:rPr>
          <w:rStyle w:val="FootnoteReference"/>
          <w:rFonts w:eastAsia="Times New Roman" w:cs="Times New Roman"/>
          <w:color w:val="000000" w:themeColor="text1"/>
          <w:sz w:val="24"/>
          <w:szCs w:val="24"/>
          <w:lang w:val="en-GB" w:eastAsia="es-ES"/>
        </w:rPr>
        <w:footnoteReference w:id="10"/>
      </w:r>
      <w:r w:rsidR="00362245" w:rsidRPr="00992F90">
        <w:rPr>
          <w:rFonts w:eastAsia="Times New Roman" w:cs="Times New Roman"/>
          <w:color w:val="000000" w:themeColor="text1"/>
          <w:sz w:val="24"/>
          <w:szCs w:val="24"/>
          <w:lang w:val="en-GB" w:eastAsia="es-ES"/>
        </w:rPr>
        <w:t>.</w:t>
      </w:r>
    </w:p>
    <w:p w:rsidR="00B247AD" w:rsidRPr="00992F90" w:rsidRDefault="00A90735" w:rsidP="00A90735">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ab/>
      </w:r>
      <w:r w:rsidR="00334D73" w:rsidRPr="00992F90">
        <w:rPr>
          <w:rFonts w:eastAsia="Times New Roman" w:cs="Times New Roman"/>
          <w:sz w:val="24"/>
          <w:szCs w:val="24"/>
          <w:lang w:val="en-GB" w:eastAsia="es-ES"/>
        </w:rPr>
        <w:t xml:space="preserve">The best model </w:t>
      </w:r>
      <w:r w:rsidR="00036E6F" w:rsidRPr="00992F90">
        <w:rPr>
          <w:rFonts w:eastAsia="Times New Roman" w:cs="Times New Roman"/>
          <w:sz w:val="24"/>
          <w:szCs w:val="24"/>
          <w:lang w:val="en-GB" w:eastAsia="es-ES"/>
        </w:rPr>
        <w:t>of</w:t>
      </w:r>
      <w:r w:rsidR="00362245" w:rsidRPr="00992F90">
        <w:rPr>
          <w:rFonts w:eastAsia="Times New Roman" w:cs="Times New Roman"/>
          <w:sz w:val="24"/>
          <w:szCs w:val="24"/>
          <w:lang w:val="en-GB" w:eastAsia="es-ES"/>
        </w:rPr>
        <w:t xml:space="preserve"> mixing </w:t>
      </w:r>
      <w:r w:rsidR="00623518">
        <w:rPr>
          <w:rFonts w:eastAsia="Times New Roman" w:cs="Times New Roman"/>
          <w:sz w:val="24"/>
          <w:szCs w:val="24"/>
          <w:lang w:val="en-GB" w:eastAsia="es-ES"/>
        </w:rPr>
        <w:t>benefits</w:t>
      </w:r>
      <w:r w:rsidR="00362245" w:rsidRPr="00992F90">
        <w:rPr>
          <w:rFonts w:eastAsia="Times New Roman" w:cs="Times New Roman"/>
          <w:sz w:val="24"/>
          <w:szCs w:val="24"/>
          <w:lang w:val="en-GB" w:eastAsia="es-ES"/>
        </w:rPr>
        <w:t xml:space="preserve"> includ</w:t>
      </w:r>
      <w:r w:rsidR="00036E6F" w:rsidRPr="00992F90">
        <w:rPr>
          <w:rFonts w:eastAsia="Times New Roman" w:cs="Times New Roman"/>
          <w:sz w:val="24"/>
          <w:szCs w:val="24"/>
          <w:lang w:val="en-GB" w:eastAsia="es-ES"/>
        </w:rPr>
        <w:t>ed</w:t>
      </w:r>
      <w:r w:rsidR="00362245" w:rsidRPr="00992F90">
        <w:rPr>
          <w:rFonts w:eastAsia="Times New Roman" w:cs="Times New Roman"/>
          <w:sz w:val="24"/>
          <w:szCs w:val="24"/>
          <w:lang w:val="en-GB" w:eastAsia="es-ES"/>
        </w:rPr>
        <w:t xml:space="preserve"> main effects of trial</w:t>
      </w:r>
      <w:r w:rsidR="00B577B7" w:rsidRPr="00992F90">
        <w:rPr>
          <w:rFonts w:eastAsia="Times New Roman" w:cs="Times New Roman"/>
          <w:sz w:val="24"/>
          <w:szCs w:val="24"/>
          <w:lang w:val="en-GB" w:eastAsia="es-ES"/>
        </w:rPr>
        <w:t xml:space="preserve"> </w:t>
      </w:r>
      <w:r w:rsidR="00942205" w:rsidRPr="00992F90">
        <w:rPr>
          <w:rFonts w:eastAsia="Times New Roman" w:cs="Times New Roman"/>
          <w:sz w:val="24"/>
          <w:szCs w:val="24"/>
          <w:lang w:val="en-GB" w:eastAsia="es-ES"/>
        </w:rPr>
        <w:t>type (mixing) and language</w:t>
      </w:r>
      <w:r w:rsidR="00362245" w:rsidRPr="00992F90">
        <w:rPr>
          <w:rFonts w:eastAsia="Times New Roman" w:cs="Times New Roman"/>
          <w:sz w:val="24"/>
          <w:szCs w:val="24"/>
          <w:lang w:val="en-GB" w:eastAsia="es-ES"/>
        </w:rPr>
        <w:t xml:space="preserve">. </w:t>
      </w:r>
      <w:r w:rsidR="00036E6F" w:rsidRPr="00992F90">
        <w:rPr>
          <w:rFonts w:eastAsia="Times New Roman" w:cs="Times New Roman"/>
          <w:sz w:val="24"/>
          <w:szCs w:val="24"/>
          <w:lang w:val="en-GB" w:eastAsia="es-ES"/>
        </w:rPr>
        <w:t>For the model of</w:t>
      </w:r>
      <w:r w:rsidR="00362245" w:rsidRPr="00992F90">
        <w:rPr>
          <w:rFonts w:eastAsia="Times New Roman" w:cs="Times New Roman"/>
          <w:sz w:val="24"/>
          <w:szCs w:val="24"/>
          <w:lang w:val="en-GB" w:eastAsia="es-ES"/>
        </w:rPr>
        <w:t xml:space="preserve"> switching costs, the </w:t>
      </w:r>
      <w:r w:rsidR="00942205" w:rsidRPr="00992F90">
        <w:rPr>
          <w:rFonts w:eastAsia="Times New Roman" w:cs="Times New Roman"/>
          <w:sz w:val="24"/>
          <w:szCs w:val="24"/>
          <w:lang w:val="en-GB" w:eastAsia="es-ES"/>
        </w:rPr>
        <w:t>best</w:t>
      </w:r>
      <w:r w:rsidR="00362245" w:rsidRPr="00992F90">
        <w:rPr>
          <w:rFonts w:eastAsia="Times New Roman" w:cs="Times New Roman"/>
          <w:sz w:val="24"/>
          <w:szCs w:val="24"/>
          <w:lang w:val="en-GB" w:eastAsia="es-ES"/>
        </w:rPr>
        <w:t xml:space="preserve"> model included main effects of trial</w:t>
      </w:r>
      <w:r w:rsidR="00B577B7" w:rsidRPr="00992F90">
        <w:rPr>
          <w:rFonts w:eastAsia="Times New Roman" w:cs="Times New Roman"/>
          <w:sz w:val="24"/>
          <w:szCs w:val="24"/>
          <w:lang w:val="en-GB" w:eastAsia="es-ES"/>
        </w:rPr>
        <w:t xml:space="preserve"> </w:t>
      </w:r>
      <w:r w:rsidR="00362245" w:rsidRPr="00992F90">
        <w:rPr>
          <w:rFonts w:eastAsia="Times New Roman" w:cs="Times New Roman"/>
          <w:sz w:val="24"/>
          <w:szCs w:val="24"/>
          <w:lang w:val="en-GB" w:eastAsia="es-ES"/>
        </w:rPr>
        <w:t>type (switching), language, and an interaction between switching costs and verbal Stroop costs</w:t>
      </w:r>
      <w:r w:rsidR="00942205" w:rsidRPr="00992F90">
        <w:rPr>
          <w:rFonts w:eastAsia="Times New Roman" w:cs="Times New Roman"/>
          <w:sz w:val="24"/>
          <w:szCs w:val="24"/>
          <w:lang w:val="en-GB" w:eastAsia="es-ES"/>
        </w:rPr>
        <w:t xml:space="preserve">. </w:t>
      </w:r>
      <w:r w:rsidR="00B577B7" w:rsidRPr="00992F90">
        <w:rPr>
          <w:rFonts w:eastAsia="Times New Roman" w:cs="Times New Roman"/>
          <w:sz w:val="24"/>
          <w:szCs w:val="24"/>
          <w:lang w:val="en-GB" w:eastAsia="es-ES"/>
        </w:rPr>
        <w:t xml:space="preserve">Removing </w:t>
      </w:r>
      <w:r w:rsidR="00942205" w:rsidRPr="00992F90">
        <w:rPr>
          <w:rFonts w:eastAsia="Times New Roman" w:cs="Times New Roman"/>
          <w:sz w:val="24"/>
          <w:szCs w:val="24"/>
          <w:lang w:val="en-GB" w:eastAsia="es-ES"/>
        </w:rPr>
        <w:t xml:space="preserve">any of the significant effects </w:t>
      </w:r>
      <w:r w:rsidR="005848DF" w:rsidRPr="00992F90">
        <w:rPr>
          <w:rFonts w:eastAsia="Times New Roman" w:cs="Times New Roman"/>
          <w:sz w:val="24"/>
          <w:szCs w:val="24"/>
          <w:lang w:val="en-GB" w:eastAsia="es-ES"/>
        </w:rPr>
        <w:t>led</w:t>
      </w:r>
      <w:r w:rsidR="00942205" w:rsidRPr="00992F90">
        <w:rPr>
          <w:rFonts w:eastAsia="Times New Roman" w:cs="Times New Roman"/>
          <w:sz w:val="24"/>
          <w:szCs w:val="24"/>
          <w:lang w:val="en-GB" w:eastAsia="es-ES"/>
        </w:rPr>
        <w:t xml:space="preserve"> to significantly worse models.</w:t>
      </w:r>
    </w:p>
    <w:p w:rsidR="002C2FAE" w:rsidRPr="00992F90" w:rsidRDefault="002C2FAE" w:rsidP="00A90735">
      <w:pPr>
        <w:spacing w:after="0" w:line="360" w:lineRule="auto"/>
        <w:rPr>
          <w:rFonts w:eastAsia="Times New Roman" w:cs="Times New Roman"/>
          <w:sz w:val="24"/>
          <w:szCs w:val="24"/>
          <w:lang w:val="en-GB" w:eastAsia="es-ES"/>
        </w:rPr>
      </w:pPr>
    </w:p>
    <w:p w:rsidR="002C2FAE" w:rsidRPr="00992F90" w:rsidRDefault="002C2FAE" w:rsidP="00A90735">
      <w:pPr>
        <w:spacing w:after="0" w:line="360" w:lineRule="auto"/>
        <w:rPr>
          <w:rFonts w:eastAsia="Times New Roman" w:cs="Times New Roman"/>
          <w:sz w:val="24"/>
          <w:szCs w:val="24"/>
          <w:lang w:val="en-GB" w:eastAsia="es-ES"/>
        </w:rPr>
      </w:pPr>
    </w:p>
    <w:p w:rsidR="002C2FAE" w:rsidRPr="00992F90" w:rsidRDefault="002C2FAE" w:rsidP="00A90735">
      <w:pPr>
        <w:spacing w:after="0" w:line="360" w:lineRule="auto"/>
        <w:rPr>
          <w:rFonts w:eastAsia="Times New Roman" w:cs="Times New Roman"/>
          <w:sz w:val="24"/>
          <w:szCs w:val="24"/>
          <w:lang w:val="en-GB" w:eastAsia="es-ES"/>
        </w:rPr>
      </w:pPr>
    </w:p>
    <w:p w:rsidR="002C2FAE" w:rsidRPr="00992F90" w:rsidRDefault="002C2FAE" w:rsidP="00A90735">
      <w:pPr>
        <w:spacing w:after="0" w:line="360" w:lineRule="auto"/>
        <w:rPr>
          <w:rFonts w:eastAsia="Times New Roman" w:cs="Times New Roman"/>
          <w:sz w:val="24"/>
          <w:szCs w:val="24"/>
          <w:lang w:val="en-GB" w:eastAsia="es-ES"/>
        </w:rPr>
      </w:pPr>
    </w:p>
    <w:p w:rsidR="002C2FAE" w:rsidRPr="00992F90" w:rsidRDefault="002C2FAE" w:rsidP="00A90735">
      <w:pPr>
        <w:spacing w:after="0" w:line="360" w:lineRule="auto"/>
        <w:rPr>
          <w:rFonts w:eastAsia="Times New Roman" w:cs="Times New Roman"/>
          <w:sz w:val="24"/>
          <w:szCs w:val="24"/>
          <w:lang w:val="en-GB" w:eastAsia="es-ES"/>
        </w:rPr>
      </w:pPr>
    </w:p>
    <w:p w:rsidR="002C2FAE" w:rsidRPr="00992F90" w:rsidRDefault="002C2FAE" w:rsidP="00A90735">
      <w:pPr>
        <w:spacing w:after="0" w:line="360" w:lineRule="auto"/>
        <w:rPr>
          <w:rFonts w:eastAsia="Times New Roman" w:cs="Times New Roman"/>
          <w:sz w:val="24"/>
          <w:szCs w:val="24"/>
          <w:lang w:val="en-GB" w:eastAsia="es-ES"/>
        </w:rPr>
      </w:pPr>
    </w:p>
    <w:p w:rsidR="00854187" w:rsidRPr="00992F90" w:rsidRDefault="00854187" w:rsidP="00A90735">
      <w:pPr>
        <w:spacing w:after="0" w:line="360" w:lineRule="auto"/>
        <w:rPr>
          <w:rFonts w:eastAsia="Times New Roman" w:cs="Times New Roman"/>
          <w:sz w:val="24"/>
          <w:szCs w:val="24"/>
          <w:lang w:val="en-GB" w:eastAsia="es-ES"/>
        </w:rPr>
      </w:pPr>
    </w:p>
    <w:p w:rsidR="00854187" w:rsidRPr="00992F90" w:rsidRDefault="00854187" w:rsidP="00A90735">
      <w:pPr>
        <w:spacing w:after="0" w:line="360" w:lineRule="auto"/>
        <w:rPr>
          <w:rFonts w:eastAsia="Times New Roman" w:cs="Times New Roman"/>
          <w:sz w:val="24"/>
          <w:szCs w:val="24"/>
          <w:lang w:val="en-GB" w:eastAsia="es-ES"/>
        </w:rPr>
      </w:pPr>
    </w:p>
    <w:p w:rsidR="0070321F" w:rsidRPr="00992F90" w:rsidRDefault="0070321F" w:rsidP="0070321F">
      <w:pPr>
        <w:spacing w:after="0" w:line="360" w:lineRule="auto"/>
        <w:rPr>
          <w:rFonts w:eastAsia="Times New Roman" w:cs="Times New Roman"/>
          <w:color w:val="FF0000"/>
          <w:sz w:val="24"/>
          <w:szCs w:val="24"/>
          <w:lang w:val="en-GB" w:eastAsia="es-ES"/>
        </w:rPr>
      </w:pPr>
      <w:r w:rsidRPr="00992F90">
        <w:rPr>
          <w:rFonts w:eastAsia="Times New Roman" w:cs="Times New Roman"/>
          <w:sz w:val="24"/>
          <w:szCs w:val="24"/>
          <w:lang w:val="en-GB" w:eastAsia="es-ES"/>
        </w:rPr>
        <w:lastRenderedPageBreak/>
        <w:t xml:space="preserve">Table </w:t>
      </w:r>
      <w:r w:rsidR="00327CA5" w:rsidRPr="00992F90">
        <w:rPr>
          <w:rFonts w:eastAsia="Times New Roman" w:cs="Times New Roman"/>
          <w:sz w:val="24"/>
          <w:szCs w:val="24"/>
          <w:lang w:val="en-GB" w:eastAsia="es-ES"/>
        </w:rPr>
        <w:t>5</w:t>
      </w:r>
      <w:r w:rsidRPr="00992F90">
        <w:rPr>
          <w:rFonts w:eastAsia="Times New Roman" w:cs="Times New Roman"/>
          <w:sz w:val="24"/>
          <w:szCs w:val="24"/>
          <w:lang w:val="en-GB" w:eastAsia="es-ES"/>
        </w:rPr>
        <w:t xml:space="preserve">. </w:t>
      </w:r>
      <w:r w:rsidRPr="00992F90">
        <w:rPr>
          <w:rFonts w:eastAsia="Times New Roman" w:cs="Times New Roman"/>
          <w:i/>
          <w:sz w:val="24"/>
          <w:szCs w:val="24"/>
          <w:lang w:val="en-GB" w:eastAsia="es-ES"/>
        </w:rPr>
        <w:t>Results of model 3</w:t>
      </w:r>
      <w:r w:rsidR="00E15AD5">
        <w:rPr>
          <w:rFonts w:eastAsia="Times New Roman" w:cs="Times New Roman"/>
          <w:i/>
          <w:sz w:val="24"/>
          <w:szCs w:val="24"/>
          <w:lang w:val="en-GB" w:eastAsia="es-ES"/>
        </w:rPr>
        <w:t xml:space="preserve"> (m</w:t>
      </w:r>
      <w:r w:rsidR="00623518">
        <w:rPr>
          <w:rFonts w:eastAsia="Times New Roman" w:cs="Times New Roman"/>
          <w:i/>
          <w:sz w:val="24"/>
          <w:szCs w:val="24"/>
          <w:lang w:val="en-GB" w:eastAsia="es-ES"/>
        </w:rPr>
        <w:t>ixing benefit</w:t>
      </w:r>
      <w:r w:rsidR="008102A7" w:rsidRPr="00992F90">
        <w:rPr>
          <w:rFonts w:eastAsia="Times New Roman" w:cs="Times New Roman"/>
          <w:i/>
          <w:sz w:val="24"/>
          <w:szCs w:val="24"/>
          <w:lang w:val="en-GB" w:eastAsia="es-ES"/>
        </w:rPr>
        <w:t>)</w:t>
      </w:r>
      <w:r w:rsidRPr="00992F90">
        <w:rPr>
          <w:rFonts w:eastAsia="Times New Roman" w:cs="Times New Roman"/>
          <w:i/>
          <w:sz w:val="24"/>
          <w:szCs w:val="24"/>
          <w:lang w:val="en-GB" w:eastAsia="es-ES"/>
        </w:rPr>
        <w:t xml:space="preserve">, </w:t>
      </w:r>
      <w:r w:rsidR="00814A30" w:rsidRPr="00992F90">
        <w:rPr>
          <w:rFonts w:eastAsia="Times New Roman" w:cs="Times New Roman"/>
          <w:i/>
          <w:sz w:val="24"/>
          <w:szCs w:val="24"/>
          <w:lang w:val="en-GB" w:eastAsia="es-ES"/>
        </w:rPr>
        <w:t xml:space="preserve">DV </w:t>
      </w:r>
      <w:r w:rsidR="008102A7" w:rsidRPr="00992F90">
        <w:rPr>
          <w:rFonts w:eastAsia="Times New Roman" w:cs="Times New Roman"/>
          <w:i/>
          <w:sz w:val="24"/>
          <w:szCs w:val="24"/>
          <w:lang w:val="en-GB" w:eastAsia="es-ES"/>
        </w:rPr>
        <w:t xml:space="preserve">log </w:t>
      </w:r>
      <w:r w:rsidRPr="00992F90">
        <w:rPr>
          <w:rFonts w:eastAsia="Times New Roman" w:cs="Times New Roman"/>
          <w:i/>
          <w:sz w:val="24"/>
          <w:szCs w:val="24"/>
          <w:lang w:val="en-GB" w:eastAsia="es-ES"/>
        </w:rPr>
        <w:t>RTs. For each predictor, the estim</w:t>
      </w:r>
      <w:r w:rsidR="00FF552A" w:rsidRPr="00992F90">
        <w:rPr>
          <w:rFonts w:eastAsia="Times New Roman" w:cs="Times New Roman"/>
          <w:i/>
          <w:sz w:val="24"/>
          <w:szCs w:val="24"/>
          <w:lang w:val="en-GB" w:eastAsia="es-ES"/>
        </w:rPr>
        <w:t>ate, standard error, and t values</w:t>
      </w:r>
      <w:r w:rsidRPr="00992F90">
        <w:rPr>
          <w:rFonts w:eastAsia="Times New Roman" w:cs="Times New Roman"/>
          <w:i/>
          <w:sz w:val="24"/>
          <w:szCs w:val="24"/>
          <w:lang w:val="en-GB" w:eastAsia="es-ES"/>
        </w:rPr>
        <w:t xml:space="preserve"> are given. An asterisk indicates a significant effect. </w:t>
      </w:r>
      <w:r w:rsidRPr="00992F90">
        <w:rPr>
          <w:rFonts w:eastAsia="Times New Roman" w:cs="Times New Roman"/>
          <w:sz w:val="24"/>
          <w:szCs w:val="24"/>
          <w:lang w:val="en-GB" w:eastAsia="es-ES"/>
        </w:rPr>
        <w:t xml:space="preserve"> </w:t>
      </w:r>
    </w:p>
    <w:tbl>
      <w:tblPr>
        <w:tblStyle w:val="TableGrid"/>
        <w:tblpPr w:leftFromText="180" w:rightFromText="180" w:vertAnchor="text" w:horzAnchor="margin" w:tblpY="4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058"/>
        <w:gridCol w:w="2044"/>
        <w:gridCol w:w="2056"/>
      </w:tblGrid>
      <w:tr w:rsidR="00862D3F" w:rsidRPr="00992F90" w:rsidTr="00862D3F">
        <w:tc>
          <w:tcPr>
            <w:tcW w:w="2062" w:type="dxa"/>
            <w:tcBorders>
              <w:top w:val="single" w:sz="4" w:space="0" w:color="auto"/>
              <w:bottom w:val="single" w:sz="4" w:space="0" w:color="auto"/>
            </w:tcBorders>
          </w:tcPr>
          <w:p w:rsidR="00862D3F" w:rsidRPr="00992F90" w:rsidRDefault="00862D3F" w:rsidP="00862D3F">
            <w:pPr>
              <w:jc w:val="both"/>
              <w:rPr>
                <w:b/>
                <w:szCs w:val="24"/>
                <w:lang w:val="en-US"/>
              </w:rPr>
            </w:pPr>
            <w:r w:rsidRPr="00992F90">
              <w:rPr>
                <w:b/>
                <w:szCs w:val="24"/>
                <w:lang w:val="en-US"/>
              </w:rPr>
              <w:t>Predictor</w:t>
            </w:r>
          </w:p>
        </w:tc>
        <w:tc>
          <w:tcPr>
            <w:tcW w:w="2058" w:type="dxa"/>
            <w:tcBorders>
              <w:top w:val="single" w:sz="4" w:space="0" w:color="auto"/>
              <w:bottom w:val="single" w:sz="4" w:space="0" w:color="auto"/>
            </w:tcBorders>
          </w:tcPr>
          <w:p w:rsidR="00862D3F" w:rsidRPr="00992F90" w:rsidRDefault="00862D3F" w:rsidP="00862D3F">
            <w:pPr>
              <w:jc w:val="both"/>
              <w:rPr>
                <w:b/>
                <w:szCs w:val="24"/>
                <w:lang w:val="en-US"/>
              </w:rPr>
            </w:pPr>
            <w:r w:rsidRPr="00992F90">
              <w:rPr>
                <w:b/>
                <w:szCs w:val="24"/>
                <w:lang w:val="en-US"/>
              </w:rPr>
              <w:t>Estimate</w:t>
            </w:r>
          </w:p>
        </w:tc>
        <w:tc>
          <w:tcPr>
            <w:tcW w:w="2044" w:type="dxa"/>
            <w:tcBorders>
              <w:top w:val="single" w:sz="4" w:space="0" w:color="auto"/>
              <w:bottom w:val="single" w:sz="4" w:space="0" w:color="auto"/>
            </w:tcBorders>
          </w:tcPr>
          <w:p w:rsidR="00862D3F" w:rsidRPr="00992F90" w:rsidRDefault="00862D3F" w:rsidP="00862D3F">
            <w:pPr>
              <w:jc w:val="both"/>
              <w:rPr>
                <w:b/>
                <w:szCs w:val="24"/>
                <w:lang w:val="en-US"/>
              </w:rPr>
            </w:pPr>
            <w:r w:rsidRPr="00992F90">
              <w:rPr>
                <w:b/>
                <w:szCs w:val="24"/>
                <w:lang w:val="en-US"/>
              </w:rPr>
              <w:t>SE</w:t>
            </w:r>
          </w:p>
        </w:tc>
        <w:tc>
          <w:tcPr>
            <w:tcW w:w="2056" w:type="dxa"/>
            <w:tcBorders>
              <w:top w:val="single" w:sz="4" w:space="0" w:color="auto"/>
              <w:bottom w:val="single" w:sz="4" w:space="0" w:color="auto"/>
            </w:tcBorders>
          </w:tcPr>
          <w:p w:rsidR="00862D3F" w:rsidRPr="00992F90" w:rsidRDefault="00FF552A" w:rsidP="00862D3F">
            <w:pPr>
              <w:jc w:val="both"/>
              <w:rPr>
                <w:b/>
                <w:szCs w:val="24"/>
                <w:lang w:val="en-US"/>
              </w:rPr>
            </w:pPr>
            <w:r w:rsidRPr="00992F90">
              <w:rPr>
                <w:b/>
                <w:szCs w:val="24"/>
                <w:lang w:val="en-US"/>
              </w:rPr>
              <w:t>T value</w:t>
            </w:r>
          </w:p>
        </w:tc>
      </w:tr>
      <w:tr w:rsidR="00862D3F" w:rsidRPr="00992F90" w:rsidTr="00862D3F">
        <w:tc>
          <w:tcPr>
            <w:tcW w:w="2062" w:type="dxa"/>
          </w:tcPr>
          <w:p w:rsidR="00862D3F" w:rsidRPr="00992F90" w:rsidRDefault="00862D3F" w:rsidP="00862D3F">
            <w:pPr>
              <w:rPr>
                <w:sz w:val="20"/>
                <w:szCs w:val="20"/>
                <w:lang w:val="en-US"/>
              </w:rPr>
            </w:pPr>
            <w:r w:rsidRPr="00992F90">
              <w:rPr>
                <w:sz w:val="20"/>
                <w:szCs w:val="20"/>
                <w:lang w:val="en-US"/>
              </w:rPr>
              <w:t>Intercept</w:t>
            </w:r>
          </w:p>
        </w:tc>
        <w:tc>
          <w:tcPr>
            <w:tcW w:w="2058" w:type="dxa"/>
          </w:tcPr>
          <w:p w:rsidR="00862D3F" w:rsidRPr="00992F90" w:rsidRDefault="00E91573" w:rsidP="00862D3F">
            <w:pPr>
              <w:rPr>
                <w:sz w:val="20"/>
                <w:szCs w:val="20"/>
                <w:lang w:val="en-US"/>
              </w:rPr>
            </w:pPr>
            <w:r w:rsidRPr="00992F90">
              <w:rPr>
                <w:sz w:val="20"/>
                <w:szCs w:val="20"/>
                <w:lang w:val="en-US"/>
              </w:rPr>
              <w:t>6.705</w:t>
            </w:r>
          </w:p>
        </w:tc>
        <w:tc>
          <w:tcPr>
            <w:tcW w:w="2044" w:type="dxa"/>
          </w:tcPr>
          <w:p w:rsidR="00862D3F" w:rsidRPr="00992F90" w:rsidRDefault="00315422" w:rsidP="00862D3F">
            <w:pPr>
              <w:rPr>
                <w:sz w:val="20"/>
                <w:szCs w:val="20"/>
                <w:lang w:val="en-US"/>
              </w:rPr>
            </w:pPr>
            <w:r w:rsidRPr="00992F90">
              <w:rPr>
                <w:sz w:val="20"/>
                <w:szCs w:val="20"/>
                <w:lang w:val="en-US"/>
              </w:rPr>
              <w:t>0.015</w:t>
            </w:r>
          </w:p>
        </w:tc>
        <w:tc>
          <w:tcPr>
            <w:tcW w:w="2056" w:type="dxa"/>
          </w:tcPr>
          <w:p w:rsidR="00862D3F" w:rsidRPr="00992F90" w:rsidRDefault="00E91573" w:rsidP="00862D3F">
            <w:pPr>
              <w:rPr>
                <w:sz w:val="20"/>
                <w:szCs w:val="20"/>
                <w:lang w:val="en-US"/>
              </w:rPr>
            </w:pPr>
            <w:r w:rsidRPr="00992F90">
              <w:rPr>
                <w:sz w:val="20"/>
                <w:szCs w:val="20"/>
                <w:lang w:val="en-US"/>
              </w:rPr>
              <w:t>451</w:t>
            </w:r>
            <w:r w:rsidR="00EC57AF" w:rsidRPr="00992F90">
              <w:rPr>
                <w:sz w:val="20"/>
                <w:szCs w:val="20"/>
                <w:lang w:val="en-US"/>
              </w:rPr>
              <w:t>.</w:t>
            </w:r>
            <w:r w:rsidRPr="00992F90">
              <w:rPr>
                <w:sz w:val="20"/>
                <w:szCs w:val="20"/>
                <w:lang w:val="en-US"/>
              </w:rPr>
              <w:t>851</w:t>
            </w:r>
            <w:r w:rsidR="00315422" w:rsidRPr="00992F90">
              <w:rPr>
                <w:sz w:val="20"/>
                <w:szCs w:val="20"/>
                <w:lang w:val="en-US"/>
              </w:rPr>
              <w:t>*</w:t>
            </w:r>
          </w:p>
        </w:tc>
      </w:tr>
      <w:tr w:rsidR="00862D3F" w:rsidRPr="00992F90" w:rsidTr="00862D3F">
        <w:tc>
          <w:tcPr>
            <w:tcW w:w="2062" w:type="dxa"/>
          </w:tcPr>
          <w:p w:rsidR="000D304B" w:rsidRPr="00992F90" w:rsidRDefault="000D304B" w:rsidP="000D304B">
            <w:pPr>
              <w:rPr>
                <w:sz w:val="20"/>
                <w:szCs w:val="20"/>
                <w:lang w:val="en-US"/>
              </w:rPr>
            </w:pPr>
            <w:r w:rsidRPr="00992F90">
              <w:rPr>
                <w:sz w:val="20"/>
                <w:szCs w:val="20"/>
                <w:lang w:val="en-US"/>
              </w:rPr>
              <w:t>Mixing</w:t>
            </w:r>
          </w:p>
        </w:tc>
        <w:tc>
          <w:tcPr>
            <w:tcW w:w="2058" w:type="dxa"/>
          </w:tcPr>
          <w:p w:rsidR="00862D3F" w:rsidRPr="00992F90" w:rsidRDefault="00E91573" w:rsidP="00862D3F">
            <w:pPr>
              <w:rPr>
                <w:sz w:val="20"/>
                <w:szCs w:val="20"/>
                <w:lang w:val="en-US"/>
              </w:rPr>
            </w:pPr>
            <w:r w:rsidRPr="00992F90">
              <w:rPr>
                <w:sz w:val="20"/>
                <w:szCs w:val="20"/>
                <w:lang w:val="en-US"/>
              </w:rPr>
              <w:t>-0.048</w:t>
            </w:r>
          </w:p>
        </w:tc>
        <w:tc>
          <w:tcPr>
            <w:tcW w:w="2044" w:type="dxa"/>
          </w:tcPr>
          <w:p w:rsidR="00862D3F" w:rsidRPr="00992F90" w:rsidRDefault="00862D3F" w:rsidP="00315422">
            <w:pPr>
              <w:rPr>
                <w:sz w:val="20"/>
                <w:szCs w:val="20"/>
                <w:lang w:val="en-US"/>
              </w:rPr>
            </w:pPr>
            <w:r w:rsidRPr="00992F90">
              <w:rPr>
                <w:sz w:val="20"/>
                <w:szCs w:val="20"/>
                <w:lang w:val="en-US"/>
              </w:rPr>
              <w:t>0.0</w:t>
            </w:r>
            <w:r w:rsidR="00E91573" w:rsidRPr="00992F90">
              <w:rPr>
                <w:sz w:val="20"/>
                <w:szCs w:val="20"/>
                <w:lang w:val="en-US"/>
              </w:rPr>
              <w:t>10</w:t>
            </w:r>
          </w:p>
        </w:tc>
        <w:tc>
          <w:tcPr>
            <w:tcW w:w="2056" w:type="dxa"/>
          </w:tcPr>
          <w:p w:rsidR="00862D3F" w:rsidRPr="00992F90" w:rsidRDefault="00E91573" w:rsidP="00862D3F">
            <w:pPr>
              <w:rPr>
                <w:sz w:val="20"/>
                <w:szCs w:val="20"/>
                <w:lang w:val="en-US"/>
              </w:rPr>
            </w:pPr>
            <w:r w:rsidRPr="00992F90">
              <w:rPr>
                <w:sz w:val="20"/>
                <w:szCs w:val="20"/>
                <w:lang w:val="en-US"/>
              </w:rPr>
              <w:t>-4.898</w:t>
            </w:r>
            <w:r w:rsidR="00862D3F" w:rsidRPr="00992F90">
              <w:rPr>
                <w:sz w:val="20"/>
                <w:szCs w:val="20"/>
                <w:lang w:val="en-US"/>
              </w:rPr>
              <w:t>*</w:t>
            </w:r>
          </w:p>
        </w:tc>
      </w:tr>
      <w:tr w:rsidR="00862D3F" w:rsidRPr="00992F90" w:rsidTr="00862D3F">
        <w:tc>
          <w:tcPr>
            <w:tcW w:w="2062" w:type="dxa"/>
          </w:tcPr>
          <w:p w:rsidR="00862D3F" w:rsidRPr="00992F90" w:rsidRDefault="00862D3F" w:rsidP="00862D3F">
            <w:pPr>
              <w:rPr>
                <w:sz w:val="20"/>
                <w:szCs w:val="20"/>
                <w:lang w:val="en-US"/>
              </w:rPr>
            </w:pPr>
            <w:r w:rsidRPr="00992F90">
              <w:rPr>
                <w:sz w:val="20"/>
                <w:szCs w:val="20"/>
                <w:lang w:val="en-US"/>
              </w:rPr>
              <w:t>Language</w:t>
            </w:r>
          </w:p>
        </w:tc>
        <w:tc>
          <w:tcPr>
            <w:tcW w:w="2058" w:type="dxa"/>
          </w:tcPr>
          <w:p w:rsidR="00862D3F" w:rsidRPr="00992F90" w:rsidRDefault="00E91573" w:rsidP="00862D3F">
            <w:pPr>
              <w:rPr>
                <w:sz w:val="20"/>
                <w:szCs w:val="20"/>
                <w:lang w:val="en-US"/>
              </w:rPr>
            </w:pPr>
            <w:r w:rsidRPr="00992F90">
              <w:rPr>
                <w:sz w:val="20"/>
                <w:szCs w:val="20"/>
                <w:lang w:val="en-US"/>
              </w:rPr>
              <w:t>0.060</w:t>
            </w:r>
          </w:p>
        </w:tc>
        <w:tc>
          <w:tcPr>
            <w:tcW w:w="2044" w:type="dxa"/>
          </w:tcPr>
          <w:p w:rsidR="00862D3F" w:rsidRPr="00992F90" w:rsidRDefault="00E91573" w:rsidP="00862D3F">
            <w:pPr>
              <w:rPr>
                <w:sz w:val="20"/>
                <w:szCs w:val="20"/>
                <w:lang w:val="en-US"/>
              </w:rPr>
            </w:pPr>
            <w:r w:rsidRPr="00992F90">
              <w:rPr>
                <w:sz w:val="20"/>
                <w:szCs w:val="20"/>
                <w:lang w:val="en-US"/>
              </w:rPr>
              <w:t>0.011</w:t>
            </w:r>
          </w:p>
        </w:tc>
        <w:tc>
          <w:tcPr>
            <w:tcW w:w="2056" w:type="dxa"/>
          </w:tcPr>
          <w:p w:rsidR="00862D3F" w:rsidRPr="00992F90" w:rsidRDefault="00E91573" w:rsidP="00862D3F">
            <w:pPr>
              <w:rPr>
                <w:sz w:val="20"/>
                <w:szCs w:val="20"/>
                <w:lang w:val="en-US"/>
              </w:rPr>
            </w:pPr>
            <w:r w:rsidRPr="00992F90">
              <w:rPr>
                <w:sz w:val="20"/>
                <w:szCs w:val="20"/>
                <w:lang w:val="en-US"/>
              </w:rPr>
              <w:t>5.613</w:t>
            </w:r>
            <w:r w:rsidR="00862D3F" w:rsidRPr="00992F90">
              <w:rPr>
                <w:sz w:val="20"/>
                <w:szCs w:val="20"/>
                <w:lang w:val="en-US"/>
              </w:rPr>
              <w:t>*</w:t>
            </w:r>
          </w:p>
        </w:tc>
      </w:tr>
      <w:tr w:rsidR="00862D3F" w:rsidRPr="00992F90" w:rsidTr="00862D3F">
        <w:tc>
          <w:tcPr>
            <w:tcW w:w="2062" w:type="dxa"/>
          </w:tcPr>
          <w:p w:rsidR="00862D3F" w:rsidRPr="00992F90" w:rsidRDefault="00862D3F" w:rsidP="00862D3F">
            <w:pPr>
              <w:rPr>
                <w:sz w:val="20"/>
                <w:szCs w:val="20"/>
                <w:lang w:val="en-US"/>
              </w:rPr>
            </w:pPr>
            <w:r w:rsidRPr="00992F90">
              <w:rPr>
                <w:sz w:val="20"/>
                <w:szCs w:val="20"/>
                <w:lang w:val="en-US"/>
              </w:rPr>
              <w:t>Basque proficiency</w:t>
            </w:r>
          </w:p>
        </w:tc>
        <w:tc>
          <w:tcPr>
            <w:tcW w:w="2058" w:type="dxa"/>
          </w:tcPr>
          <w:p w:rsidR="00862D3F" w:rsidRPr="00992F90" w:rsidRDefault="002E1524" w:rsidP="00E04611">
            <w:pPr>
              <w:rPr>
                <w:sz w:val="20"/>
                <w:szCs w:val="20"/>
                <w:lang w:val="en-US"/>
              </w:rPr>
            </w:pPr>
            <w:r w:rsidRPr="00992F90">
              <w:rPr>
                <w:sz w:val="20"/>
                <w:szCs w:val="20"/>
                <w:lang w:val="en-US"/>
              </w:rPr>
              <w:t>0.0</w:t>
            </w:r>
            <w:r w:rsidR="00E91573" w:rsidRPr="00992F90">
              <w:rPr>
                <w:sz w:val="20"/>
                <w:szCs w:val="20"/>
                <w:lang w:val="en-US"/>
              </w:rPr>
              <w:t>01</w:t>
            </w:r>
          </w:p>
        </w:tc>
        <w:tc>
          <w:tcPr>
            <w:tcW w:w="2044" w:type="dxa"/>
          </w:tcPr>
          <w:p w:rsidR="00862D3F" w:rsidRPr="00992F90" w:rsidRDefault="00E91573" w:rsidP="00862D3F">
            <w:pPr>
              <w:rPr>
                <w:sz w:val="20"/>
                <w:szCs w:val="20"/>
                <w:lang w:val="en-US"/>
              </w:rPr>
            </w:pPr>
            <w:r w:rsidRPr="00992F90">
              <w:rPr>
                <w:sz w:val="20"/>
                <w:szCs w:val="20"/>
                <w:lang w:val="en-US"/>
              </w:rPr>
              <w:t>0.014</w:t>
            </w:r>
          </w:p>
        </w:tc>
        <w:tc>
          <w:tcPr>
            <w:tcW w:w="2056" w:type="dxa"/>
          </w:tcPr>
          <w:p w:rsidR="00862D3F" w:rsidRPr="00992F90" w:rsidRDefault="00111EC5" w:rsidP="00E04611">
            <w:pPr>
              <w:rPr>
                <w:sz w:val="20"/>
                <w:szCs w:val="20"/>
                <w:lang w:val="en-US"/>
              </w:rPr>
            </w:pPr>
            <w:r w:rsidRPr="00992F90">
              <w:rPr>
                <w:sz w:val="20"/>
                <w:szCs w:val="20"/>
                <w:lang w:val="en-US"/>
              </w:rPr>
              <w:t>0</w:t>
            </w:r>
            <w:r w:rsidR="002E1524" w:rsidRPr="00992F90">
              <w:rPr>
                <w:sz w:val="20"/>
                <w:szCs w:val="20"/>
                <w:lang w:val="en-US"/>
              </w:rPr>
              <w:t>.</w:t>
            </w:r>
            <w:r w:rsidR="00E91573" w:rsidRPr="00992F90">
              <w:rPr>
                <w:sz w:val="20"/>
                <w:szCs w:val="20"/>
                <w:lang w:val="en-US"/>
              </w:rPr>
              <w:t>097</w:t>
            </w:r>
          </w:p>
        </w:tc>
      </w:tr>
      <w:tr w:rsidR="00862D3F" w:rsidRPr="00992F90" w:rsidTr="00862D3F">
        <w:tc>
          <w:tcPr>
            <w:tcW w:w="2062" w:type="dxa"/>
          </w:tcPr>
          <w:p w:rsidR="00862D3F" w:rsidRPr="00992F90" w:rsidRDefault="00862D3F" w:rsidP="00862D3F">
            <w:pPr>
              <w:rPr>
                <w:sz w:val="20"/>
                <w:szCs w:val="20"/>
                <w:lang w:val="en-US"/>
              </w:rPr>
            </w:pPr>
            <w:r w:rsidRPr="00992F90">
              <w:rPr>
                <w:sz w:val="20"/>
                <w:szCs w:val="20"/>
                <w:lang w:val="en-US"/>
              </w:rPr>
              <w:t>Basque use</w:t>
            </w:r>
          </w:p>
        </w:tc>
        <w:tc>
          <w:tcPr>
            <w:tcW w:w="2058" w:type="dxa"/>
          </w:tcPr>
          <w:p w:rsidR="00862D3F" w:rsidRPr="00992F90" w:rsidRDefault="00E91573" w:rsidP="00862D3F">
            <w:pPr>
              <w:rPr>
                <w:sz w:val="20"/>
                <w:szCs w:val="20"/>
                <w:lang w:val="en-US"/>
              </w:rPr>
            </w:pPr>
            <w:r w:rsidRPr="00992F90">
              <w:rPr>
                <w:sz w:val="20"/>
                <w:szCs w:val="20"/>
                <w:lang w:val="en-US"/>
              </w:rPr>
              <w:t>-0.001</w:t>
            </w:r>
          </w:p>
        </w:tc>
        <w:tc>
          <w:tcPr>
            <w:tcW w:w="2044" w:type="dxa"/>
          </w:tcPr>
          <w:p w:rsidR="00862D3F" w:rsidRPr="00992F90" w:rsidRDefault="000D304B" w:rsidP="00862D3F">
            <w:pPr>
              <w:rPr>
                <w:sz w:val="20"/>
                <w:szCs w:val="20"/>
                <w:lang w:val="en-US"/>
              </w:rPr>
            </w:pPr>
            <w:r w:rsidRPr="00992F90">
              <w:rPr>
                <w:sz w:val="20"/>
                <w:szCs w:val="20"/>
                <w:lang w:val="en-US"/>
              </w:rPr>
              <w:t>0.015</w:t>
            </w:r>
          </w:p>
        </w:tc>
        <w:tc>
          <w:tcPr>
            <w:tcW w:w="2056" w:type="dxa"/>
          </w:tcPr>
          <w:p w:rsidR="00862D3F" w:rsidRPr="00992F90" w:rsidRDefault="00E91573" w:rsidP="00862D3F">
            <w:pPr>
              <w:rPr>
                <w:sz w:val="20"/>
                <w:szCs w:val="20"/>
                <w:lang w:val="en-GB"/>
              </w:rPr>
            </w:pPr>
            <w:r w:rsidRPr="00992F90">
              <w:rPr>
                <w:sz w:val="20"/>
                <w:szCs w:val="20"/>
                <w:lang w:val="en-US"/>
              </w:rPr>
              <w:t>-0.087</w:t>
            </w:r>
          </w:p>
        </w:tc>
      </w:tr>
      <w:tr w:rsidR="00862D3F" w:rsidRPr="00992F90" w:rsidTr="00862D3F">
        <w:tc>
          <w:tcPr>
            <w:tcW w:w="2062" w:type="dxa"/>
          </w:tcPr>
          <w:p w:rsidR="00862D3F" w:rsidRPr="00992F90" w:rsidRDefault="00862D3F" w:rsidP="00862D3F">
            <w:pPr>
              <w:rPr>
                <w:sz w:val="20"/>
                <w:szCs w:val="20"/>
                <w:lang w:val="en-GB"/>
              </w:rPr>
            </w:pPr>
            <w:r w:rsidRPr="00992F90">
              <w:rPr>
                <w:sz w:val="20"/>
                <w:szCs w:val="20"/>
                <w:lang w:val="en-GB"/>
              </w:rPr>
              <w:t xml:space="preserve">Self-rated switching </w:t>
            </w:r>
          </w:p>
        </w:tc>
        <w:tc>
          <w:tcPr>
            <w:tcW w:w="2058" w:type="dxa"/>
          </w:tcPr>
          <w:p w:rsidR="00862D3F" w:rsidRPr="00992F90" w:rsidRDefault="00E91573" w:rsidP="00862D3F">
            <w:pPr>
              <w:rPr>
                <w:sz w:val="20"/>
                <w:szCs w:val="20"/>
                <w:lang w:val="en-GB"/>
              </w:rPr>
            </w:pPr>
            <w:r w:rsidRPr="00992F90">
              <w:rPr>
                <w:sz w:val="20"/>
                <w:szCs w:val="20"/>
                <w:lang w:val="en-GB"/>
              </w:rPr>
              <w:t>-0.020</w:t>
            </w:r>
          </w:p>
        </w:tc>
        <w:tc>
          <w:tcPr>
            <w:tcW w:w="2044" w:type="dxa"/>
          </w:tcPr>
          <w:p w:rsidR="00862D3F" w:rsidRPr="00992F90" w:rsidRDefault="00E91573" w:rsidP="00862D3F">
            <w:pPr>
              <w:rPr>
                <w:sz w:val="20"/>
                <w:szCs w:val="20"/>
              </w:rPr>
            </w:pPr>
            <w:r w:rsidRPr="00992F90">
              <w:rPr>
                <w:sz w:val="20"/>
                <w:szCs w:val="20"/>
              </w:rPr>
              <w:t>0.012</w:t>
            </w:r>
          </w:p>
        </w:tc>
        <w:tc>
          <w:tcPr>
            <w:tcW w:w="2056" w:type="dxa"/>
          </w:tcPr>
          <w:p w:rsidR="00862D3F" w:rsidRPr="00992F90" w:rsidRDefault="00E91573" w:rsidP="00862D3F">
            <w:pPr>
              <w:rPr>
                <w:sz w:val="20"/>
                <w:szCs w:val="20"/>
              </w:rPr>
            </w:pPr>
            <w:r w:rsidRPr="00992F90">
              <w:rPr>
                <w:sz w:val="20"/>
                <w:szCs w:val="20"/>
              </w:rPr>
              <w:t>-1.690</w:t>
            </w:r>
          </w:p>
        </w:tc>
      </w:tr>
      <w:tr w:rsidR="00862D3F" w:rsidRPr="00992F90" w:rsidTr="00862D3F">
        <w:tc>
          <w:tcPr>
            <w:tcW w:w="2062" w:type="dxa"/>
          </w:tcPr>
          <w:p w:rsidR="00862D3F" w:rsidRPr="00992F90" w:rsidRDefault="00862D3F" w:rsidP="00862D3F">
            <w:pPr>
              <w:rPr>
                <w:sz w:val="20"/>
                <w:szCs w:val="20"/>
                <w:lang w:val="en-US"/>
              </w:rPr>
            </w:pPr>
            <w:r w:rsidRPr="00992F90">
              <w:rPr>
                <w:sz w:val="20"/>
                <w:szCs w:val="20"/>
                <w:lang w:val="en-US"/>
              </w:rPr>
              <w:t>Verbal Stroop cost</w:t>
            </w:r>
          </w:p>
        </w:tc>
        <w:tc>
          <w:tcPr>
            <w:tcW w:w="2058" w:type="dxa"/>
          </w:tcPr>
          <w:p w:rsidR="00862D3F" w:rsidRPr="00992F90" w:rsidRDefault="00E91573" w:rsidP="00862D3F">
            <w:pPr>
              <w:rPr>
                <w:sz w:val="20"/>
                <w:szCs w:val="20"/>
              </w:rPr>
            </w:pPr>
            <w:r w:rsidRPr="00992F90">
              <w:rPr>
                <w:sz w:val="20"/>
                <w:szCs w:val="20"/>
              </w:rPr>
              <w:t>0.007</w:t>
            </w:r>
          </w:p>
        </w:tc>
        <w:tc>
          <w:tcPr>
            <w:tcW w:w="2044" w:type="dxa"/>
          </w:tcPr>
          <w:p w:rsidR="00862D3F" w:rsidRPr="00992F90" w:rsidRDefault="00E91573" w:rsidP="00862D3F">
            <w:pPr>
              <w:rPr>
                <w:sz w:val="20"/>
                <w:szCs w:val="20"/>
              </w:rPr>
            </w:pPr>
            <w:r w:rsidRPr="00992F90">
              <w:rPr>
                <w:sz w:val="20"/>
                <w:szCs w:val="20"/>
              </w:rPr>
              <w:t>0.012</w:t>
            </w:r>
          </w:p>
        </w:tc>
        <w:tc>
          <w:tcPr>
            <w:tcW w:w="2056" w:type="dxa"/>
          </w:tcPr>
          <w:p w:rsidR="00862D3F" w:rsidRPr="00992F90" w:rsidRDefault="00E91573" w:rsidP="00862D3F">
            <w:pPr>
              <w:rPr>
                <w:sz w:val="20"/>
                <w:szCs w:val="20"/>
              </w:rPr>
            </w:pPr>
            <w:r w:rsidRPr="00992F90">
              <w:rPr>
                <w:sz w:val="20"/>
                <w:szCs w:val="20"/>
              </w:rPr>
              <w:t>0.595</w:t>
            </w:r>
          </w:p>
        </w:tc>
      </w:tr>
      <w:tr w:rsidR="00862D3F" w:rsidRPr="00992F90" w:rsidTr="00862D3F">
        <w:tc>
          <w:tcPr>
            <w:tcW w:w="2062" w:type="dxa"/>
          </w:tcPr>
          <w:p w:rsidR="00862D3F" w:rsidRPr="00992F90" w:rsidRDefault="003A15AC" w:rsidP="00862D3F">
            <w:pPr>
              <w:rPr>
                <w:sz w:val="20"/>
                <w:szCs w:val="20"/>
                <w:lang w:val="en-US"/>
              </w:rPr>
            </w:pPr>
            <w:r w:rsidRPr="00992F90">
              <w:rPr>
                <w:sz w:val="20"/>
                <w:szCs w:val="20"/>
                <w:lang w:val="en-US"/>
              </w:rPr>
              <w:t>Numerical Stroop cost</w:t>
            </w:r>
          </w:p>
        </w:tc>
        <w:tc>
          <w:tcPr>
            <w:tcW w:w="2058" w:type="dxa"/>
          </w:tcPr>
          <w:p w:rsidR="00862D3F" w:rsidRPr="00992F90" w:rsidRDefault="007D0B61" w:rsidP="00862D3F">
            <w:pPr>
              <w:rPr>
                <w:sz w:val="20"/>
                <w:szCs w:val="20"/>
              </w:rPr>
            </w:pPr>
            <w:r w:rsidRPr="00992F90">
              <w:rPr>
                <w:sz w:val="20"/>
                <w:szCs w:val="20"/>
              </w:rPr>
              <w:t>0.012</w:t>
            </w:r>
          </w:p>
        </w:tc>
        <w:tc>
          <w:tcPr>
            <w:tcW w:w="2044" w:type="dxa"/>
          </w:tcPr>
          <w:p w:rsidR="00862D3F" w:rsidRPr="00992F90" w:rsidRDefault="007D0B61" w:rsidP="00862D3F">
            <w:pPr>
              <w:rPr>
                <w:sz w:val="20"/>
                <w:szCs w:val="20"/>
              </w:rPr>
            </w:pPr>
            <w:r w:rsidRPr="00992F90">
              <w:rPr>
                <w:sz w:val="20"/>
                <w:szCs w:val="20"/>
              </w:rPr>
              <w:t>0.012</w:t>
            </w:r>
          </w:p>
        </w:tc>
        <w:tc>
          <w:tcPr>
            <w:tcW w:w="2056" w:type="dxa"/>
          </w:tcPr>
          <w:p w:rsidR="00862D3F" w:rsidRPr="00992F90" w:rsidRDefault="007D0B61" w:rsidP="00862D3F">
            <w:pPr>
              <w:rPr>
                <w:sz w:val="20"/>
                <w:szCs w:val="20"/>
              </w:rPr>
            </w:pPr>
            <w:r w:rsidRPr="00992F90">
              <w:rPr>
                <w:sz w:val="20"/>
                <w:szCs w:val="20"/>
              </w:rPr>
              <w:t>1.012</w:t>
            </w:r>
          </w:p>
        </w:tc>
      </w:tr>
      <w:tr w:rsidR="00862D3F" w:rsidRPr="00992F90" w:rsidTr="00862D3F">
        <w:tc>
          <w:tcPr>
            <w:tcW w:w="2062" w:type="dxa"/>
          </w:tcPr>
          <w:p w:rsidR="00862D3F" w:rsidRPr="00992F90" w:rsidRDefault="00862D3F" w:rsidP="00862D3F">
            <w:pPr>
              <w:rPr>
                <w:sz w:val="20"/>
                <w:szCs w:val="20"/>
                <w:lang w:val="en-US"/>
              </w:rPr>
            </w:pPr>
            <w:r w:rsidRPr="00992F90">
              <w:rPr>
                <w:sz w:val="20"/>
                <w:szCs w:val="20"/>
                <w:lang w:val="en-US"/>
              </w:rPr>
              <w:t>Digit span</w:t>
            </w:r>
          </w:p>
        </w:tc>
        <w:tc>
          <w:tcPr>
            <w:tcW w:w="2058" w:type="dxa"/>
          </w:tcPr>
          <w:p w:rsidR="00862D3F" w:rsidRPr="00992F90" w:rsidRDefault="002E1524" w:rsidP="00862D3F">
            <w:pPr>
              <w:rPr>
                <w:sz w:val="20"/>
                <w:szCs w:val="20"/>
              </w:rPr>
            </w:pPr>
            <w:r w:rsidRPr="00992F90">
              <w:rPr>
                <w:sz w:val="20"/>
                <w:szCs w:val="20"/>
              </w:rPr>
              <w:t>0.0</w:t>
            </w:r>
            <w:r w:rsidR="007D0B61" w:rsidRPr="00992F90">
              <w:rPr>
                <w:sz w:val="20"/>
                <w:szCs w:val="20"/>
              </w:rPr>
              <w:t>05</w:t>
            </w:r>
          </w:p>
        </w:tc>
        <w:tc>
          <w:tcPr>
            <w:tcW w:w="2044" w:type="dxa"/>
          </w:tcPr>
          <w:p w:rsidR="00862D3F" w:rsidRPr="00992F90" w:rsidRDefault="007D0B61" w:rsidP="00862D3F">
            <w:pPr>
              <w:rPr>
                <w:sz w:val="20"/>
                <w:szCs w:val="20"/>
              </w:rPr>
            </w:pPr>
            <w:r w:rsidRPr="00992F90">
              <w:rPr>
                <w:sz w:val="20"/>
                <w:szCs w:val="20"/>
              </w:rPr>
              <w:t>0.013</w:t>
            </w:r>
          </w:p>
        </w:tc>
        <w:tc>
          <w:tcPr>
            <w:tcW w:w="2056" w:type="dxa"/>
          </w:tcPr>
          <w:p w:rsidR="00862D3F" w:rsidRPr="00992F90" w:rsidRDefault="007D0B61" w:rsidP="00862D3F">
            <w:pPr>
              <w:rPr>
                <w:sz w:val="20"/>
                <w:szCs w:val="20"/>
              </w:rPr>
            </w:pPr>
            <w:r w:rsidRPr="00992F90">
              <w:rPr>
                <w:sz w:val="20"/>
                <w:szCs w:val="20"/>
              </w:rPr>
              <w:t>0.415</w:t>
            </w:r>
          </w:p>
        </w:tc>
      </w:tr>
      <w:tr w:rsidR="00862D3F" w:rsidRPr="00992F90" w:rsidTr="00862D3F">
        <w:tc>
          <w:tcPr>
            <w:tcW w:w="2062" w:type="dxa"/>
          </w:tcPr>
          <w:p w:rsidR="00862D3F" w:rsidRPr="00992F90" w:rsidRDefault="00862D3F" w:rsidP="00862D3F">
            <w:pPr>
              <w:rPr>
                <w:sz w:val="20"/>
                <w:szCs w:val="20"/>
                <w:lang w:val="en-US"/>
              </w:rPr>
            </w:pPr>
            <w:r w:rsidRPr="00992F90">
              <w:rPr>
                <w:sz w:val="20"/>
                <w:szCs w:val="20"/>
                <w:lang w:val="en-US"/>
              </w:rPr>
              <w:t>Corsi span</w:t>
            </w:r>
          </w:p>
        </w:tc>
        <w:tc>
          <w:tcPr>
            <w:tcW w:w="2058" w:type="dxa"/>
          </w:tcPr>
          <w:p w:rsidR="00862D3F" w:rsidRPr="00992F90" w:rsidRDefault="007D0B61" w:rsidP="00862D3F">
            <w:pPr>
              <w:rPr>
                <w:sz w:val="20"/>
                <w:szCs w:val="20"/>
              </w:rPr>
            </w:pPr>
            <w:r w:rsidRPr="00992F90">
              <w:rPr>
                <w:sz w:val="20"/>
                <w:szCs w:val="20"/>
              </w:rPr>
              <w:t>-0.010</w:t>
            </w:r>
          </w:p>
        </w:tc>
        <w:tc>
          <w:tcPr>
            <w:tcW w:w="2044" w:type="dxa"/>
          </w:tcPr>
          <w:p w:rsidR="00862D3F" w:rsidRPr="00992F90" w:rsidRDefault="007D0B61" w:rsidP="00862D3F">
            <w:pPr>
              <w:rPr>
                <w:sz w:val="20"/>
                <w:szCs w:val="20"/>
              </w:rPr>
            </w:pPr>
            <w:r w:rsidRPr="00992F90">
              <w:rPr>
                <w:sz w:val="20"/>
                <w:szCs w:val="20"/>
              </w:rPr>
              <w:t>0.013</w:t>
            </w:r>
          </w:p>
        </w:tc>
        <w:tc>
          <w:tcPr>
            <w:tcW w:w="2056" w:type="dxa"/>
          </w:tcPr>
          <w:p w:rsidR="00862D3F" w:rsidRPr="00992F90" w:rsidRDefault="007D0B61" w:rsidP="00E04611">
            <w:pPr>
              <w:rPr>
                <w:sz w:val="20"/>
                <w:szCs w:val="20"/>
              </w:rPr>
            </w:pPr>
            <w:r w:rsidRPr="00992F90">
              <w:rPr>
                <w:sz w:val="20"/>
                <w:szCs w:val="20"/>
              </w:rPr>
              <w:t>-0.772</w:t>
            </w:r>
          </w:p>
        </w:tc>
      </w:tr>
      <w:tr w:rsidR="00862D3F" w:rsidRPr="00992F90" w:rsidTr="00862D3F">
        <w:tc>
          <w:tcPr>
            <w:tcW w:w="2062" w:type="dxa"/>
          </w:tcPr>
          <w:p w:rsidR="00862D3F" w:rsidRPr="00992F90" w:rsidRDefault="000D304B" w:rsidP="00862D3F">
            <w:pPr>
              <w:rPr>
                <w:sz w:val="20"/>
                <w:szCs w:val="20"/>
                <w:lang w:val="en-US"/>
              </w:rPr>
            </w:pPr>
            <w:r w:rsidRPr="00992F90">
              <w:rPr>
                <w:sz w:val="20"/>
                <w:szCs w:val="20"/>
                <w:lang w:val="en-US"/>
              </w:rPr>
              <w:t xml:space="preserve">Mixing </w:t>
            </w:r>
            <w:r w:rsidR="00862D3F" w:rsidRPr="00992F90">
              <w:rPr>
                <w:sz w:val="20"/>
                <w:szCs w:val="20"/>
                <w:lang w:val="en-US"/>
              </w:rPr>
              <w:t>x language</w:t>
            </w:r>
          </w:p>
        </w:tc>
        <w:tc>
          <w:tcPr>
            <w:tcW w:w="2058" w:type="dxa"/>
          </w:tcPr>
          <w:p w:rsidR="00862D3F" w:rsidRPr="00992F90" w:rsidRDefault="00111EC5" w:rsidP="00862D3F">
            <w:pPr>
              <w:rPr>
                <w:sz w:val="20"/>
                <w:szCs w:val="20"/>
              </w:rPr>
            </w:pPr>
            <w:r w:rsidRPr="00992F90">
              <w:rPr>
                <w:sz w:val="20"/>
                <w:szCs w:val="20"/>
              </w:rPr>
              <w:t>-0.005</w:t>
            </w:r>
          </w:p>
        </w:tc>
        <w:tc>
          <w:tcPr>
            <w:tcW w:w="2044" w:type="dxa"/>
          </w:tcPr>
          <w:p w:rsidR="00862D3F" w:rsidRPr="00992F90" w:rsidRDefault="00E04611" w:rsidP="00862D3F">
            <w:pPr>
              <w:rPr>
                <w:sz w:val="20"/>
                <w:szCs w:val="20"/>
              </w:rPr>
            </w:pPr>
            <w:r w:rsidRPr="00992F90">
              <w:rPr>
                <w:sz w:val="20"/>
                <w:szCs w:val="20"/>
              </w:rPr>
              <w:t>0.009</w:t>
            </w:r>
          </w:p>
        </w:tc>
        <w:tc>
          <w:tcPr>
            <w:tcW w:w="2056" w:type="dxa"/>
          </w:tcPr>
          <w:p w:rsidR="00862D3F" w:rsidRPr="00992F90" w:rsidRDefault="00111EC5" w:rsidP="00862D3F">
            <w:pPr>
              <w:rPr>
                <w:sz w:val="20"/>
                <w:szCs w:val="20"/>
              </w:rPr>
            </w:pPr>
            <w:r w:rsidRPr="00992F90">
              <w:rPr>
                <w:sz w:val="20"/>
                <w:szCs w:val="20"/>
              </w:rPr>
              <w:t>-0.</w:t>
            </w:r>
            <w:r w:rsidR="007D0B61" w:rsidRPr="00992F90">
              <w:rPr>
                <w:sz w:val="20"/>
                <w:szCs w:val="20"/>
              </w:rPr>
              <w:t>581</w:t>
            </w:r>
          </w:p>
        </w:tc>
      </w:tr>
      <w:tr w:rsidR="00862D3F" w:rsidRPr="00992F90" w:rsidTr="00862D3F">
        <w:tc>
          <w:tcPr>
            <w:tcW w:w="2062" w:type="dxa"/>
          </w:tcPr>
          <w:p w:rsidR="00862D3F" w:rsidRPr="00992F90" w:rsidRDefault="000D304B" w:rsidP="00862D3F">
            <w:pPr>
              <w:rPr>
                <w:sz w:val="20"/>
                <w:szCs w:val="20"/>
                <w:lang w:val="en-US"/>
              </w:rPr>
            </w:pPr>
            <w:r w:rsidRPr="00992F90">
              <w:rPr>
                <w:sz w:val="20"/>
                <w:szCs w:val="20"/>
                <w:lang w:val="en-US"/>
              </w:rPr>
              <w:t>Mixing</w:t>
            </w:r>
            <w:r w:rsidR="00862D3F" w:rsidRPr="00992F90">
              <w:rPr>
                <w:sz w:val="20"/>
                <w:szCs w:val="20"/>
                <w:lang w:val="en-US"/>
              </w:rPr>
              <w:t xml:space="preserve"> x Basque proficiency</w:t>
            </w:r>
          </w:p>
        </w:tc>
        <w:tc>
          <w:tcPr>
            <w:tcW w:w="2058" w:type="dxa"/>
          </w:tcPr>
          <w:p w:rsidR="00862D3F" w:rsidRPr="00992F90" w:rsidRDefault="00E16303" w:rsidP="00862D3F">
            <w:pPr>
              <w:rPr>
                <w:sz w:val="20"/>
                <w:szCs w:val="20"/>
                <w:lang w:val="en-US"/>
              </w:rPr>
            </w:pPr>
            <w:r w:rsidRPr="00992F90">
              <w:rPr>
                <w:sz w:val="20"/>
                <w:szCs w:val="20"/>
                <w:lang w:val="en-US"/>
              </w:rPr>
              <w:t>0</w:t>
            </w:r>
            <w:r w:rsidR="007D0B61" w:rsidRPr="00992F90">
              <w:rPr>
                <w:sz w:val="20"/>
                <w:szCs w:val="20"/>
                <w:lang w:val="en-US"/>
              </w:rPr>
              <w:t>.021</w:t>
            </w:r>
          </w:p>
        </w:tc>
        <w:tc>
          <w:tcPr>
            <w:tcW w:w="2044" w:type="dxa"/>
          </w:tcPr>
          <w:p w:rsidR="00862D3F" w:rsidRPr="00992F90" w:rsidRDefault="00315422" w:rsidP="00862D3F">
            <w:pPr>
              <w:rPr>
                <w:sz w:val="20"/>
                <w:szCs w:val="20"/>
                <w:lang w:val="en-US"/>
              </w:rPr>
            </w:pPr>
            <w:r w:rsidRPr="00992F90">
              <w:rPr>
                <w:sz w:val="20"/>
                <w:szCs w:val="20"/>
                <w:lang w:val="en-US"/>
              </w:rPr>
              <w:t>0.</w:t>
            </w:r>
            <w:r w:rsidR="007D0B61" w:rsidRPr="00992F90">
              <w:rPr>
                <w:sz w:val="20"/>
                <w:szCs w:val="20"/>
                <w:lang w:val="en-US"/>
              </w:rPr>
              <w:t>011</w:t>
            </w:r>
          </w:p>
        </w:tc>
        <w:tc>
          <w:tcPr>
            <w:tcW w:w="2056" w:type="dxa"/>
          </w:tcPr>
          <w:p w:rsidR="00862D3F" w:rsidRPr="00992F90" w:rsidRDefault="007D0B61" w:rsidP="00862D3F">
            <w:pPr>
              <w:rPr>
                <w:sz w:val="20"/>
                <w:szCs w:val="20"/>
                <w:lang w:val="en-US"/>
              </w:rPr>
            </w:pPr>
            <w:r w:rsidRPr="00992F90">
              <w:rPr>
                <w:sz w:val="20"/>
                <w:szCs w:val="20"/>
                <w:lang w:val="en-US"/>
              </w:rPr>
              <w:t>1.862</w:t>
            </w:r>
          </w:p>
        </w:tc>
      </w:tr>
      <w:tr w:rsidR="000D304B" w:rsidRPr="00992F90" w:rsidTr="00862D3F">
        <w:tc>
          <w:tcPr>
            <w:tcW w:w="2062" w:type="dxa"/>
          </w:tcPr>
          <w:p w:rsidR="000D304B" w:rsidRPr="00992F90" w:rsidRDefault="000D304B" w:rsidP="00862D3F">
            <w:pPr>
              <w:rPr>
                <w:sz w:val="20"/>
                <w:szCs w:val="20"/>
                <w:lang w:val="en-US"/>
              </w:rPr>
            </w:pPr>
            <w:r w:rsidRPr="00992F90">
              <w:rPr>
                <w:sz w:val="20"/>
                <w:szCs w:val="20"/>
                <w:lang w:val="en-US"/>
              </w:rPr>
              <w:t>Language x Basque proficiency</w:t>
            </w:r>
          </w:p>
        </w:tc>
        <w:tc>
          <w:tcPr>
            <w:tcW w:w="2058" w:type="dxa"/>
          </w:tcPr>
          <w:p w:rsidR="000D304B" w:rsidRPr="00992F90" w:rsidRDefault="00E16303" w:rsidP="00862D3F">
            <w:pPr>
              <w:rPr>
                <w:sz w:val="20"/>
                <w:szCs w:val="20"/>
                <w:lang w:val="en-US"/>
              </w:rPr>
            </w:pPr>
            <w:r w:rsidRPr="00992F90">
              <w:rPr>
                <w:sz w:val="20"/>
                <w:szCs w:val="20"/>
                <w:lang w:val="en-US"/>
              </w:rPr>
              <w:t>0</w:t>
            </w:r>
            <w:r w:rsidR="007D0B61" w:rsidRPr="00992F90">
              <w:rPr>
                <w:sz w:val="20"/>
                <w:szCs w:val="20"/>
                <w:lang w:val="en-US"/>
              </w:rPr>
              <w:t>.010</w:t>
            </w:r>
          </w:p>
        </w:tc>
        <w:tc>
          <w:tcPr>
            <w:tcW w:w="2044" w:type="dxa"/>
          </w:tcPr>
          <w:p w:rsidR="000D304B" w:rsidRPr="00992F90" w:rsidRDefault="00E16303" w:rsidP="00862D3F">
            <w:pPr>
              <w:rPr>
                <w:sz w:val="20"/>
                <w:szCs w:val="20"/>
                <w:lang w:val="en-US"/>
              </w:rPr>
            </w:pPr>
            <w:r w:rsidRPr="00992F90">
              <w:rPr>
                <w:sz w:val="20"/>
                <w:szCs w:val="20"/>
                <w:lang w:val="en-US"/>
              </w:rPr>
              <w:t>0</w:t>
            </w:r>
            <w:r w:rsidR="007D0B61" w:rsidRPr="00992F90">
              <w:rPr>
                <w:sz w:val="20"/>
                <w:szCs w:val="20"/>
                <w:lang w:val="en-US"/>
              </w:rPr>
              <w:t>.010</w:t>
            </w:r>
          </w:p>
        </w:tc>
        <w:tc>
          <w:tcPr>
            <w:tcW w:w="2056" w:type="dxa"/>
          </w:tcPr>
          <w:p w:rsidR="000D304B" w:rsidRPr="00992F90" w:rsidRDefault="00E16303" w:rsidP="00862D3F">
            <w:pPr>
              <w:rPr>
                <w:sz w:val="20"/>
                <w:szCs w:val="20"/>
                <w:lang w:val="en-US"/>
              </w:rPr>
            </w:pPr>
            <w:r w:rsidRPr="00992F90">
              <w:rPr>
                <w:sz w:val="20"/>
                <w:szCs w:val="20"/>
                <w:lang w:val="en-US"/>
              </w:rPr>
              <w:t>0</w:t>
            </w:r>
            <w:r w:rsidR="007D0B61" w:rsidRPr="00992F90">
              <w:rPr>
                <w:sz w:val="20"/>
                <w:szCs w:val="20"/>
                <w:lang w:val="en-US"/>
              </w:rPr>
              <w:t>.934</w:t>
            </w:r>
          </w:p>
        </w:tc>
      </w:tr>
      <w:tr w:rsidR="00862D3F" w:rsidRPr="00992F90" w:rsidTr="00862D3F">
        <w:tc>
          <w:tcPr>
            <w:tcW w:w="2062" w:type="dxa"/>
          </w:tcPr>
          <w:p w:rsidR="00862D3F" w:rsidRPr="00992F90" w:rsidRDefault="000D304B" w:rsidP="00862D3F">
            <w:pPr>
              <w:rPr>
                <w:sz w:val="20"/>
                <w:szCs w:val="20"/>
                <w:lang w:val="en-US"/>
              </w:rPr>
            </w:pPr>
            <w:r w:rsidRPr="00992F90">
              <w:rPr>
                <w:sz w:val="20"/>
                <w:szCs w:val="20"/>
                <w:lang w:val="en-US"/>
              </w:rPr>
              <w:t>Mixing</w:t>
            </w:r>
            <w:r w:rsidR="00862D3F" w:rsidRPr="00992F90">
              <w:rPr>
                <w:sz w:val="20"/>
                <w:szCs w:val="20"/>
                <w:lang w:val="en-US"/>
              </w:rPr>
              <w:t xml:space="preserve"> x Basque use</w:t>
            </w:r>
          </w:p>
        </w:tc>
        <w:tc>
          <w:tcPr>
            <w:tcW w:w="2058" w:type="dxa"/>
          </w:tcPr>
          <w:p w:rsidR="00862D3F" w:rsidRPr="00992F90" w:rsidRDefault="00E16303" w:rsidP="00862D3F">
            <w:pPr>
              <w:rPr>
                <w:sz w:val="20"/>
                <w:szCs w:val="20"/>
                <w:lang w:val="en-US"/>
              </w:rPr>
            </w:pPr>
            <w:r w:rsidRPr="00992F90">
              <w:rPr>
                <w:sz w:val="20"/>
                <w:szCs w:val="20"/>
                <w:lang w:val="en-US"/>
              </w:rPr>
              <w:t>0</w:t>
            </w:r>
            <w:r w:rsidR="00E04611" w:rsidRPr="00992F90">
              <w:rPr>
                <w:sz w:val="20"/>
                <w:szCs w:val="20"/>
                <w:lang w:val="en-US"/>
              </w:rPr>
              <w:t>.003</w:t>
            </w:r>
          </w:p>
        </w:tc>
        <w:tc>
          <w:tcPr>
            <w:tcW w:w="2044" w:type="dxa"/>
          </w:tcPr>
          <w:p w:rsidR="00862D3F" w:rsidRPr="00992F90" w:rsidRDefault="00862D3F" w:rsidP="00862D3F">
            <w:pPr>
              <w:rPr>
                <w:sz w:val="20"/>
                <w:szCs w:val="20"/>
                <w:lang w:val="en-US"/>
              </w:rPr>
            </w:pPr>
            <w:r w:rsidRPr="00992F90">
              <w:rPr>
                <w:sz w:val="20"/>
                <w:szCs w:val="20"/>
                <w:lang w:val="en-US"/>
              </w:rPr>
              <w:t>0.</w:t>
            </w:r>
            <w:r w:rsidR="00495689" w:rsidRPr="00992F90">
              <w:rPr>
                <w:sz w:val="20"/>
                <w:szCs w:val="20"/>
                <w:lang w:val="en-US"/>
              </w:rPr>
              <w:t>0</w:t>
            </w:r>
            <w:r w:rsidR="007D0B61" w:rsidRPr="00992F90">
              <w:rPr>
                <w:sz w:val="20"/>
                <w:szCs w:val="20"/>
                <w:lang w:val="en-US"/>
              </w:rPr>
              <w:t>11</w:t>
            </w:r>
          </w:p>
        </w:tc>
        <w:tc>
          <w:tcPr>
            <w:tcW w:w="2056" w:type="dxa"/>
          </w:tcPr>
          <w:p w:rsidR="00862D3F" w:rsidRPr="00992F90" w:rsidRDefault="007D0B61" w:rsidP="00862D3F">
            <w:pPr>
              <w:rPr>
                <w:sz w:val="20"/>
                <w:szCs w:val="20"/>
                <w:lang w:val="en-US"/>
              </w:rPr>
            </w:pPr>
            <w:r w:rsidRPr="00992F90">
              <w:rPr>
                <w:sz w:val="20"/>
                <w:szCs w:val="20"/>
                <w:lang w:val="en-US"/>
              </w:rPr>
              <w:t>0.299</w:t>
            </w:r>
          </w:p>
        </w:tc>
      </w:tr>
      <w:tr w:rsidR="000D304B" w:rsidRPr="00992F90" w:rsidTr="00862D3F">
        <w:tc>
          <w:tcPr>
            <w:tcW w:w="2062" w:type="dxa"/>
          </w:tcPr>
          <w:p w:rsidR="000D304B" w:rsidRPr="00992F90" w:rsidRDefault="000D304B" w:rsidP="00862D3F">
            <w:pPr>
              <w:rPr>
                <w:sz w:val="20"/>
                <w:szCs w:val="20"/>
                <w:lang w:val="en-US"/>
              </w:rPr>
            </w:pPr>
            <w:r w:rsidRPr="00992F90">
              <w:rPr>
                <w:sz w:val="20"/>
                <w:szCs w:val="20"/>
                <w:lang w:val="en-US"/>
              </w:rPr>
              <w:t>Language x Basque use</w:t>
            </w:r>
          </w:p>
        </w:tc>
        <w:tc>
          <w:tcPr>
            <w:tcW w:w="2058" w:type="dxa"/>
          </w:tcPr>
          <w:p w:rsidR="000D304B" w:rsidRPr="00992F90" w:rsidRDefault="007D0B61" w:rsidP="00862D3F">
            <w:pPr>
              <w:rPr>
                <w:sz w:val="20"/>
                <w:szCs w:val="20"/>
                <w:lang w:val="en-US"/>
              </w:rPr>
            </w:pPr>
            <w:r w:rsidRPr="00992F90">
              <w:rPr>
                <w:sz w:val="20"/>
                <w:szCs w:val="20"/>
                <w:lang w:val="en-US"/>
              </w:rPr>
              <w:t>-0.015</w:t>
            </w:r>
          </w:p>
        </w:tc>
        <w:tc>
          <w:tcPr>
            <w:tcW w:w="2044" w:type="dxa"/>
          </w:tcPr>
          <w:p w:rsidR="000D304B" w:rsidRPr="00992F90" w:rsidRDefault="007D0B61" w:rsidP="00862D3F">
            <w:pPr>
              <w:rPr>
                <w:sz w:val="20"/>
                <w:szCs w:val="20"/>
                <w:lang w:val="en-US"/>
              </w:rPr>
            </w:pPr>
            <w:r w:rsidRPr="00992F90">
              <w:rPr>
                <w:sz w:val="20"/>
                <w:szCs w:val="20"/>
                <w:lang w:val="en-US"/>
              </w:rPr>
              <w:t>0.010</w:t>
            </w:r>
          </w:p>
        </w:tc>
        <w:tc>
          <w:tcPr>
            <w:tcW w:w="2056" w:type="dxa"/>
          </w:tcPr>
          <w:p w:rsidR="000D304B" w:rsidRPr="00992F90" w:rsidRDefault="007D0B61" w:rsidP="00862D3F">
            <w:pPr>
              <w:rPr>
                <w:sz w:val="20"/>
                <w:szCs w:val="20"/>
                <w:lang w:val="en-US"/>
              </w:rPr>
            </w:pPr>
            <w:r w:rsidRPr="00992F90">
              <w:rPr>
                <w:sz w:val="20"/>
                <w:szCs w:val="20"/>
                <w:lang w:val="en-US"/>
              </w:rPr>
              <w:t>-1.454</w:t>
            </w:r>
          </w:p>
        </w:tc>
      </w:tr>
      <w:tr w:rsidR="00862D3F" w:rsidRPr="00992F90" w:rsidTr="00862D3F">
        <w:tc>
          <w:tcPr>
            <w:tcW w:w="2062" w:type="dxa"/>
          </w:tcPr>
          <w:p w:rsidR="00862D3F" w:rsidRPr="00992F90" w:rsidRDefault="000D304B" w:rsidP="00315422">
            <w:pPr>
              <w:rPr>
                <w:sz w:val="20"/>
                <w:szCs w:val="20"/>
                <w:lang w:val="en-US"/>
              </w:rPr>
            </w:pPr>
            <w:r w:rsidRPr="00992F90">
              <w:rPr>
                <w:sz w:val="20"/>
                <w:szCs w:val="20"/>
                <w:lang w:val="en-US"/>
              </w:rPr>
              <w:t>Mixing</w:t>
            </w:r>
            <w:r w:rsidR="00862D3F" w:rsidRPr="00992F90">
              <w:rPr>
                <w:sz w:val="20"/>
                <w:szCs w:val="20"/>
                <w:lang w:val="en-US"/>
              </w:rPr>
              <w:t xml:space="preserve"> x </w:t>
            </w:r>
            <w:r w:rsidR="00315422" w:rsidRPr="00992F90">
              <w:rPr>
                <w:sz w:val="20"/>
                <w:szCs w:val="20"/>
                <w:lang w:val="en-US"/>
              </w:rPr>
              <w:t>Self-rated switching</w:t>
            </w:r>
          </w:p>
        </w:tc>
        <w:tc>
          <w:tcPr>
            <w:tcW w:w="2058" w:type="dxa"/>
          </w:tcPr>
          <w:p w:rsidR="00862D3F" w:rsidRPr="00992F90" w:rsidRDefault="007D0B61" w:rsidP="00862D3F">
            <w:pPr>
              <w:rPr>
                <w:sz w:val="20"/>
                <w:szCs w:val="20"/>
                <w:lang w:val="en-US"/>
              </w:rPr>
            </w:pPr>
            <w:r w:rsidRPr="00992F90">
              <w:rPr>
                <w:sz w:val="20"/>
                <w:szCs w:val="20"/>
                <w:lang w:val="en-US"/>
              </w:rPr>
              <w:t>0.002</w:t>
            </w:r>
          </w:p>
        </w:tc>
        <w:tc>
          <w:tcPr>
            <w:tcW w:w="2044" w:type="dxa"/>
          </w:tcPr>
          <w:p w:rsidR="00862D3F" w:rsidRPr="00992F90" w:rsidRDefault="00111EC5" w:rsidP="00862D3F">
            <w:pPr>
              <w:rPr>
                <w:sz w:val="20"/>
                <w:szCs w:val="20"/>
                <w:lang w:val="en-US"/>
              </w:rPr>
            </w:pPr>
            <w:r w:rsidRPr="00992F90">
              <w:rPr>
                <w:sz w:val="20"/>
                <w:szCs w:val="20"/>
                <w:lang w:val="en-US"/>
              </w:rPr>
              <w:t>0.009</w:t>
            </w:r>
          </w:p>
        </w:tc>
        <w:tc>
          <w:tcPr>
            <w:tcW w:w="2056" w:type="dxa"/>
          </w:tcPr>
          <w:p w:rsidR="00862D3F" w:rsidRPr="00992F90" w:rsidRDefault="007D0B61" w:rsidP="00862D3F">
            <w:pPr>
              <w:rPr>
                <w:sz w:val="20"/>
                <w:szCs w:val="20"/>
                <w:lang w:val="en-US"/>
              </w:rPr>
            </w:pPr>
            <w:r w:rsidRPr="00992F90">
              <w:rPr>
                <w:sz w:val="20"/>
                <w:szCs w:val="20"/>
                <w:lang w:val="en-US"/>
              </w:rPr>
              <w:t>0.267</w:t>
            </w:r>
          </w:p>
        </w:tc>
      </w:tr>
      <w:tr w:rsidR="00862D3F" w:rsidRPr="00992F90" w:rsidTr="00862D3F">
        <w:tc>
          <w:tcPr>
            <w:tcW w:w="2062" w:type="dxa"/>
          </w:tcPr>
          <w:p w:rsidR="00862D3F" w:rsidRPr="00992F90" w:rsidRDefault="000D304B" w:rsidP="008D2E2F">
            <w:pPr>
              <w:rPr>
                <w:sz w:val="20"/>
                <w:szCs w:val="20"/>
                <w:lang w:val="nl-NL"/>
              </w:rPr>
            </w:pPr>
            <w:r w:rsidRPr="00992F90">
              <w:rPr>
                <w:sz w:val="20"/>
                <w:szCs w:val="20"/>
                <w:lang w:val="nl-NL"/>
              </w:rPr>
              <w:t>Mixing</w:t>
            </w:r>
            <w:r w:rsidR="00862D3F" w:rsidRPr="00992F90">
              <w:rPr>
                <w:sz w:val="20"/>
                <w:szCs w:val="20"/>
                <w:lang w:val="nl-NL"/>
              </w:rPr>
              <w:t xml:space="preserve"> x </w:t>
            </w:r>
            <w:r w:rsidR="008D2E2F" w:rsidRPr="00992F90">
              <w:rPr>
                <w:sz w:val="20"/>
                <w:szCs w:val="20"/>
                <w:lang w:val="nl-NL"/>
              </w:rPr>
              <w:t>Verbal Stroop cost</w:t>
            </w:r>
          </w:p>
        </w:tc>
        <w:tc>
          <w:tcPr>
            <w:tcW w:w="2058" w:type="dxa"/>
          </w:tcPr>
          <w:p w:rsidR="00862D3F" w:rsidRPr="00992F90" w:rsidRDefault="007D0B61" w:rsidP="00862D3F">
            <w:pPr>
              <w:rPr>
                <w:sz w:val="20"/>
                <w:szCs w:val="20"/>
                <w:lang w:val="en-US"/>
              </w:rPr>
            </w:pPr>
            <w:r w:rsidRPr="00992F90">
              <w:rPr>
                <w:sz w:val="20"/>
                <w:szCs w:val="20"/>
                <w:lang w:val="en-US"/>
              </w:rPr>
              <w:t>-0.005</w:t>
            </w:r>
          </w:p>
        </w:tc>
        <w:tc>
          <w:tcPr>
            <w:tcW w:w="2044" w:type="dxa"/>
          </w:tcPr>
          <w:p w:rsidR="00862D3F" w:rsidRPr="00992F90" w:rsidRDefault="00111EC5" w:rsidP="00862D3F">
            <w:pPr>
              <w:rPr>
                <w:sz w:val="20"/>
                <w:szCs w:val="20"/>
                <w:lang w:val="en-US"/>
              </w:rPr>
            </w:pPr>
            <w:r w:rsidRPr="00992F90">
              <w:rPr>
                <w:sz w:val="20"/>
                <w:szCs w:val="20"/>
                <w:lang w:val="en-US"/>
              </w:rPr>
              <w:t>0.009</w:t>
            </w:r>
          </w:p>
        </w:tc>
        <w:tc>
          <w:tcPr>
            <w:tcW w:w="2056" w:type="dxa"/>
          </w:tcPr>
          <w:p w:rsidR="00862D3F" w:rsidRPr="00992F90" w:rsidRDefault="007D0B61" w:rsidP="00862D3F">
            <w:pPr>
              <w:rPr>
                <w:sz w:val="20"/>
                <w:szCs w:val="20"/>
                <w:lang w:val="en-US"/>
              </w:rPr>
            </w:pPr>
            <w:r w:rsidRPr="00992F90">
              <w:rPr>
                <w:sz w:val="20"/>
                <w:szCs w:val="20"/>
                <w:lang w:val="en-US"/>
              </w:rPr>
              <w:t>-0.574</w:t>
            </w:r>
          </w:p>
        </w:tc>
      </w:tr>
      <w:tr w:rsidR="00862D3F" w:rsidRPr="00992F90" w:rsidTr="00862D3F">
        <w:tc>
          <w:tcPr>
            <w:tcW w:w="2062" w:type="dxa"/>
          </w:tcPr>
          <w:p w:rsidR="00862D3F" w:rsidRPr="00992F90" w:rsidRDefault="000D304B" w:rsidP="008D2E2F">
            <w:pPr>
              <w:rPr>
                <w:sz w:val="20"/>
                <w:szCs w:val="20"/>
                <w:lang w:val="en-US"/>
              </w:rPr>
            </w:pPr>
            <w:r w:rsidRPr="00992F90">
              <w:rPr>
                <w:sz w:val="20"/>
                <w:szCs w:val="20"/>
                <w:lang w:val="en-US"/>
              </w:rPr>
              <w:t>Mixing</w:t>
            </w:r>
            <w:r w:rsidR="00862D3F" w:rsidRPr="00992F90">
              <w:rPr>
                <w:sz w:val="20"/>
                <w:szCs w:val="20"/>
                <w:lang w:val="en-US"/>
              </w:rPr>
              <w:t xml:space="preserve"> x </w:t>
            </w:r>
            <w:r w:rsidR="008D2E2F" w:rsidRPr="00992F90">
              <w:rPr>
                <w:sz w:val="20"/>
                <w:szCs w:val="20"/>
                <w:lang w:val="en-US"/>
              </w:rPr>
              <w:t>Numerical</w:t>
            </w:r>
            <w:r w:rsidRPr="00992F90">
              <w:rPr>
                <w:sz w:val="20"/>
                <w:szCs w:val="20"/>
                <w:lang w:val="en-US"/>
              </w:rPr>
              <w:t xml:space="preserve"> Stroop cost</w:t>
            </w:r>
          </w:p>
        </w:tc>
        <w:tc>
          <w:tcPr>
            <w:tcW w:w="2058" w:type="dxa"/>
          </w:tcPr>
          <w:p w:rsidR="00862D3F" w:rsidRPr="00992F90" w:rsidRDefault="002E1524" w:rsidP="00862D3F">
            <w:pPr>
              <w:rPr>
                <w:sz w:val="20"/>
                <w:szCs w:val="20"/>
                <w:lang w:val="en-US"/>
              </w:rPr>
            </w:pPr>
            <w:r w:rsidRPr="00992F90">
              <w:rPr>
                <w:sz w:val="20"/>
                <w:szCs w:val="20"/>
                <w:lang w:val="en-US"/>
              </w:rPr>
              <w:t>-0.002</w:t>
            </w:r>
          </w:p>
        </w:tc>
        <w:tc>
          <w:tcPr>
            <w:tcW w:w="2044" w:type="dxa"/>
          </w:tcPr>
          <w:p w:rsidR="00862D3F" w:rsidRPr="00992F90" w:rsidRDefault="00862D3F" w:rsidP="00862D3F">
            <w:pPr>
              <w:rPr>
                <w:sz w:val="20"/>
                <w:szCs w:val="20"/>
                <w:lang w:val="en-US"/>
              </w:rPr>
            </w:pPr>
            <w:r w:rsidRPr="00992F90">
              <w:rPr>
                <w:sz w:val="20"/>
                <w:szCs w:val="20"/>
                <w:lang w:val="en-US"/>
              </w:rPr>
              <w:t>0.009</w:t>
            </w:r>
          </w:p>
        </w:tc>
        <w:tc>
          <w:tcPr>
            <w:tcW w:w="2056" w:type="dxa"/>
          </w:tcPr>
          <w:p w:rsidR="00862D3F" w:rsidRPr="00992F90" w:rsidRDefault="007D0B61" w:rsidP="00862D3F">
            <w:pPr>
              <w:rPr>
                <w:sz w:val="20"/>
                <w:szCs w:val="20"/>
                <w:lang w:val="en-US"/>
              </w:rPr>
            </w:pPr>
            <w:r w:rsidRPr="00992F90">
              <w:rPr>
                <w:sz w:val="20"/>
                <w:szCs w:val="20"/>
                <w:lang w:val="en-US"/>
              </w:rPr>
              <w:t>-0.203</w:t>
            </w:r>
          </w:p>
        </w:tc>
      </w:tr>
      <w:tr w:rsidR="00862D3F" w:rsidRPr="00992F90" w:rsidTr="00862D3F">
        <w:tc>
          <w:tcPr>
            <w:tcW w:w="2062" w:type="dxa"/>
          </w:tcPr>
          <w:p w:rsidR="00862D3F" w:rsidRPr="00992F90" w:rsidRDefault="000D304B" w:rsidP="00862D3F">
            <w:pPr>
              <w:rPr>
                <w:sz w:val="20"/>
                <w:szCs w:val="20"/>
                <w:lang w:val="en-US"/>
              </w:rPr>
            </w:pPr>
            <w:r w:rsidRPr="00992F90">
              <w:rPr>
                <w:sz w:val="20"/>
                <w:szCs w:val="20"/>
                <w:lang w:val="en-US"/>
              </w:rPr>
              <w:t>Mixing</w:t>
            </w:r>
            <w:r w:rsidR="00862D3F" w:rsidRPr="00992F90">
              <w:rPr>
                <w:sz w:val="20"/>
                <w:szCs w:val="20"/>
                <w:lang w:val="en-US"/>
              </w:rPr>
              <w:t xml:space="preserve"> x Digit span</w:t>
            </w:r>
          </w:p>
        </w:tc>
        <w:tc>
          <w:tcPr>
            <w:tcW w:w="2058" w:type="dxa"/>
          </w:tcPr>
          <w:p w:rsidR="00862D3F" w:rsidRPr="00992F90" w:rsidRDefault="002E1524" w:rsidP="00862D3F">
            <w:pPr>
              <w:rPr>
                <w:sz w:val="20"/>
                <w:szCs w:val="20"/>
                <w:lang w:val="en-US"/>
              </w:rPr>
            </w:pPr>
            <w:r w:rsidRPr="00992F90">
              <w:rPr>
                <w:sz w:val="20"/>
                <w:szCs w:val="20"/>
                <w:lang w:val="en-US"/>
              </w:rPr>
              <w:t>-0.013</w:t>
            </w:r>
          </w:p>
        </w:tc>
        <w:tc>
          <w:tcPr>
            <w:tcW w:w="2044" w:type="dxa"/>
          </w:tcPr>
          <w:p w:rsidR="00862D3F" w:rsidRPr="00992F90" w:rsidRDefault="007D0B61" w:rsidP="00862D3F">
            <w:pPr>
              <w:rPr>
                <w:sz w:val="20"/>
                <w:szCs w:val="20"/>
                <w:lang w:val="en-US"/>
              </w:rPr>
            </w:pPr>
            <w:r w:rsidRPr="00992F90">
              <w:rPr>
                <w:sz w:val="20"/>
                <w:szCs w:val="20"/>
                <w:lang w:val="en-US"/>
              </w:rPr>
              <w:t>0.010</w:t>
            </w:r>
          </w:p>
        </w:tc>
        <w:tc>
          <w:tcPr>
            <w:tcW w:w="2056" w:type="dxa"/>
          </w:tcPr>
          <w:p w:rsidR="00862D3F" w:rsidRPr="00992F90" w:rsidRDefault="007D0B61" w:rsidP="00862D3F">
            <w:pPr>
              <w:rPr>
                <w:sz w:val="20"/>
                <w:szCs w:val="20"/>
                <w:lang w:val="en-US"/>
              </w:rPr>
            </w:pPr>
            <w:r w:rsidRPr="00992F90">
              <w:rPr>
                <w:sz w:val="20"/>
                <w:szCs w:val="20"/>
                <w:lang w:val="en-US"/>
              </w:rPr>
              <w:t>-1.286</w:t>
            </w:r>
          </w:p>
        </w:tc>
      </w:tr>
      <w:tr w:rsidR="00862D3F" w:rsidRPr="00992F90" w:rsidTr="00862D3F">
        <w:tc>
          <w:tcPr>
            <w:tcW w:w="2062" w:type="dxa"/>
          </w:tcPr>
          <w:p w:rsidR="00862D3F" w:rsidRPr="00992F90" w:rsidRDefault="000D304B" w:rsidP="00862D3F">
            <w:pPr>
              <w:rPr>
                <w:sz w:val="20"/>
                <w:szCs w:val="20"/>
                <w:lang w:val="en-US"/>
              </w:rPr>
            </w:pPr>
            <w:r w:rsidRPr="00992F90">
              <w:rPr>
                <w:sz w:val="20"/>
                <w:szCs w:val="20"/>
                <w:lang w:val="en-US"/>
              </w:rPr>
              <w:t>Mixing</w:t>
            </w:r>
            <w:r w:rsidR="00862D3F" w:rsidRPr="00992F90">
              <w:rPr>
                <w:sz w:val="20"/>
                <w:szCs w:val="20"/>
                <w:lang w:val="en-US"/>
              </w:rPr>
              <w:t xml:space="preserve"> x Corsi span</w:t>
            </w:r>
          </w:p>
        </w:tc>
        <w:tc>
          <w:tcPr>
            <w:tcW w:w="2058" w:type="dxa"/>
          </w:tcPr>
          <w:p w:rsidR="00862D3F" w:rsidRPr="00992F90" w:rsidRDefault="007D0B61" w:rsidP="00862D3F">
            <w:pPr>
              <w:rPr>
                <w:sz w:val="20"/>
                <w:szCs w:val="20"/>
                <w:lang w:val="en-US"/>
              </w:rPr>
            </w:pPr>
            <w:r w:rsidRPr="00992F90">
              <w:rPr>
                <w:sz w:val="20"/>
                <w:szCs w:val="20"/>
                <w:lang w:val="en-US"/>
              </w:rPr>
              <w:t>-0.015</w:t>
            </w:r>
          </w:p>
        </w:tc>
        <w:tc>
          <w:tcPr>
            <w:tcW w:w="2044" w:type="dxa"/>
          </w:tcPr>
          <w:p w:rsidR="00862D3F" w:rsidRPr="00992F90" w:rsidRDefault="007D0B61" w:rsidP="00862D3F">
            <w:pPr>
              <w:rPr>
                <w:sz w:val="20"/>
                <w:szCs w:val="20"/>
                <w:lang w:val="en-US"/>
              </w:rPr>
            </w:pPr>
            <w:r w:rsidRPr="00992F90">
              <w:rPr>
                <w:sz w:val="20"/>
                <w:szCs w:val="20"/>
                <w:lang w:val="en-US"/>
              </w:rPr>
              <w:t>0.010</w:t>
            </w:r>
          </w:p>
        </w:tc>
        <w:tc>
          <w:tcPr>
            <w:tcW w:w="2056" w:type="dxa"/>
          </w:tcPr>
          <w:p w:rsidR="00862D3F" w:rsidRPr="00992F90" w:rsidRDefault="007D0B61" w:rsidP="00862D3F">
            <w:pPr>
              <w:rPr>
                <w:sz w:val="20"/>
                <w:szCs w:val="20"/>
                <w:lang w:val="en-US"/>
              </w:rPr>
            </w:pPr>
            <w:r w:rsidRPr="00992F90">
              <w:rPr>
                <w:sz w:val="20"/>
                <w:szCs w:val="20"/>
                <w:lang w:val="en-US"/>
              </w:rPr>
              <w:t>-1.548</w:t>
            </w:r>
          </w:p>
        </w:tc>
      </w:tr>
      <w:tr w:rsidR="00E16303" w:rsidRPr="00992F90" w:rsidTr="00862D3F">
        <w:tc>
          <w:tcPr>
            <w:tcW w:w="2062" w:type="dxa"/>
          </w:tcPr>
          <w:p w:rsidR="00E16303" w:rsidRPr="00992F90" w:rsidRDefault="00E16303" w:rsidP="00862D3F">
            <w:pPr>
              <w:rPr>
                <w:sz w:val="20"/>
                <w:szCs w:val="20"/>
                <w:lang w:val="en-US"/>
              </w:rPr>
            </w:pPr>
            <w:r w:rsidRPr="00992F90">
              <w:rPr>
                <w:sz w:val="20"/>
                <w:szCs w:val="20"/>
                <w:lang w:val="en-US"/>
              </w:rPr>
              <w:t>Mixing x language x Basque proficiency</w:t>
            </w:r>
          </w:p>
        </w:tc>
        <w:tc>
          <w:tcPr>
            <w:tcW w:w="2058" w:type="dxa"/>
          </w:tcPr>
          <w:p w:rsidR="00E16303" w:rsidRPr="00992F90" w:rsidRDefault="007D0B61" w:rsidP="00862D3F">
            <w:pPr>
              <w:rPr>
                <w:sz w:val="20"/>
                <w:szCs w:val="20"/>
                <w:lang w:val="en-US"/>
              </w:rPr>
            </w:pPr>
            <w:r w:rsidRPr="00992F90">
              <w:rPr>
                <w:sz w:val="20"/>
                <w:szCs w:val="20"/>
                <w:lang w:val="en-US"/>
              </w:rPr>
              <w:t>-0.004</w:t>
            </w:r>
          </w:p>
        </w:tc>
        <w:tc>
          <w:tcPr>
            <w:tcW w:w="2044" w:type="dxa"/>
          </w:tcPr>
          <w:p w:rsidR="00E16303" w:rsidRPr="00992F90" w:rsidRDefault="00E16303" w:rsidP="00862D3F">
            <w:pPr>
              <w:rPr>
                <w:sz w:val="20"/>
                <w:szCs w:val="20"/>
                <w:lang w:val="en-US"/>
              </w:rPr>
            </w:pPr>
            <w:r w:rsidRPr="00992F90">
              <w:rPr>
                <w:sz w:val="20"/>
                <w:szCs w:val="20"/>
                <w:lang w:val="en-US"/>
              </w:rPr>
              <w:t>0.01</w:t>
            </w:r>
            <w:r w:rsidR="00EC57AF" w:rsidRPr="00992F90">
              <w:rPr>
                <w:sz w:val="20"/>
                <w:szCs w:val="20"/>
                <w:lang w:val="en-US"/>
              </w:rPr>
              <w:t>0</w:t>
            </w:r>
          </w:p>
        </w:tc>
        <w:tc>
          <w:tcPr>
            <w:tcW w:w="2056" w:type="dxa"/>
          </w:tcPr>
          <w:p w:rsidR="00E16303" w:rsidRPr="00992F90" w:rsidRDefault="007D0B61" w:rsidP="00862D3F">
            <w:pPr>
              <w:rPr>
                <w:sz w:val="20"/>
                <w:szCs w:val="20"/>
                <w:lang w:val="en-US"/>
              </w:rPr>
            </w:pPr>
            <w:r w:rsidRPr="00992F90">
              <w:rPr>
                <w:sz w:val="20"/>
                <w:szCs w:val="20"/>
                <w:lang w:val="en-US"/>
              </w:rPr>
              <w:t>-0.392</w:t>
            </w:r>
          </w:p>
        </w:tc>
      </w:tr>
      <w:tr w:rsidR="00E16303" w:rsidRPr="00992F90" w:rsidTr="00862D3F">
        <w:tc>
          <w:tcPr>
            <w:tcW w:w="2062" w:type="dxa"/>
          </w:tcPr>
          <w:p w:rsidR="00E16303" w:rsidRPr="00992F90" w:rsidRDefault="00EC57AF" w:rsidP="00862D3F">
            <w:pPr>
              <w:rPr>
                <w:sz w:val="20"/>
                <w:szCs w:val="20"/>
                <w:lang w:val="en-US"/>
              </w:rPr>
            </w:pPr>
            <w:r w:rsidRPr="00992F90">
              <w:rPr>
                <w:sz w:val="20"/>
                <w:szCs w:val="20"/>
                <w:lang w:val="en-US"/>
              </w:rPr>
              <w:t>Mixing x language x Basque u</w:t>
            </w:r>
            <w:r w:rsidR="00E16303" w:rsidRPr="00992F90">
              <w:rPr>
                <w:sz w:val="20"/>
                <w:szCs w:val="20"/>
                <w:lang w:val="en-US"/>
              </w:rPr>
              <w:t>s</w:t>
            </w:r>
            <w:r w:rsidRPr="00992F90">
              <w:rPr>
                <w:sz w:val="20"/>
                <w:szCs w:val="20"/>
                <w:lang w:val="en-US"/>
              </w:rPr>
              <w:t>e</w:t>
            </w:r>
          </w:p>
        </w:tc>
        <w:tc>
          <w:tcPr>
            <w:tcW w:w="2058" w:type="dxa"/>
          </w:tcPr>
          <w:p w:rsidR="00E16303" w:rsidRPr="00992F90" w:rsidRDefault="007D0B61" w:rsidP="00862D3F">
            <w:pPr>
              <w:rPr>
                <w:sz w:val="20"/>
                <w:szCs w:val="20"/>
                <w:lang w:val="en-US"/>
              </w:rPr>
            </w:pPr>
            <w:r w:rsidRPr="00992F90">
              <w:rPr>
                <w:sz w:val="20"/>
                <w:szCs w:val="20"/>
                <w:lang w:val="en-US"/>
              </w:rPr>
              <w:t>0.001</w:t>
            </w:r>
          </w:p>
        </w:tc>
        <w:tc>
          <w:tcPr>
            <w:tcW w:w="2044" w:type="dxa"/>
          </w:tcPr>
          <w:p w:rsidR="00E16303" w:rsidRPr="00992F90" w:rsidRDefault="00E16303" w:rsidP="00862D3F">
            <w:pPr>
              <w:rPr>
                <w:sz w:val="20"/>
                <w:szCs w:val="20"/>
                <w:lang w:val="en-US"/>
              </w:rPr>
            </w:pPr>
            <w:r w:rsidRPr="00992F90">
              <w:rPr>
                <w:sz w:val="20"/>
                <w:szCs w:val="20"/>
                <w:lang w:val="en-US"/>
              </w:rPr>
              <w:t>0.01</w:t>
            </w:r>
            <w:r w:rsidR="00EC57AF" w:rsidRPr="00992F90">
              <w:rPr>
                <w:sz w:val="20"/>
                <w:szCs w:val="20"/>
                <w:lang w:val="en-US"/>
              </w:rPr>
              <w:t>0</w:t>
            </w:r>
          </w:p>
        </w:tc>
        <w:tc>
          <w:tcPr>
            <w:tcW w:w="2056" w:type="dxa"/>
          </w:tcPr>
          <w:p w:rsidR="00E16303" w:rsidRPr="00992F90" w:rsidRDefault="007D0B61" w:rsidP="00862D3F">
            <w:pPr>
              <w:rPr>
                <w:sz w:val="20"/>
                <w:szCs w:val="20"/>
                <w:lang w:val="en-US"/>
              </w:rPr>
            </w:pPr>
            <w:r w:rsidRPr="00992F90">
              <w:rPr>
                <w:sz w:val="20"/>
                <w:szCs w:val="20"/>
                <w:lang w:val="en-US"/>
              </w:rPr>
              <w:t>0.079</w:t>
            </w:r>
          </w:p>
        </w:tc>
      </w:tr>
    </w:tbl>
    <w:p w:rsidR="00B577B7" w:rsidRPr="00992F90" w:rsidRDefault="00B577B7" w:rsidP="000C567F">
      <w:pPr>
        <w:spacing w:after="0" w:line="360" w:lineRule="auto"/>
        <w:rPr>
          <w:rFonts w:eastAsia="Times New Roman" w:cs="Times New Roman"/>
          <w:sz w:val="24"/>
          <w:szCs w:val="24"/>
          <w:lang w:val="en-GB" w:eastAsia="es-ES"/>
        </w:rPr>
      </w:pPr>
    </w:p>
    <w:p w:rsidR="007D79D0" w:rsidRPr="00992F90" w:rsidRDefault="007D79D0" w:rsidP="000C567F">
      <w:pPr>
        <w:spacing w:after="0" w:line="360" w:lineRule="auto"/>
        <w:rPr>
          <w:rFonts w:eastAsia="Times New Roman" w:cs="Times New Roman"/>
          <w:sz w:val="24"/>
          <w:szCs w:val="24"/>
          <w:lang w:val="en-GB" w:eastAsia="es-ES"/>
        </w:rPr>
      </w:pPr>
    </w:p>
    <w:p w:rsidR="007D79D0" w:rsidRPr="00992F90" w:rsidRDefault="007D79D0" w:rsidP="000C567F">
      <w:pPr>
        <w:spacing w:after="0" w:line="360" w:lineRule="auto"/>
        <w:rPr>
          <w:rFonts w:eastAsia="Times New Roman" w:cs="Times New Roman"/>
          <w:sz w:val="24"/>
          <w:szCs w:val="24"/>
          <w:lang w:val="en-GB" w:eastAsia="es-ES"/>
        </w:rPr>
      </w:pPr>
    </w:p>
    <w:p w:rsidR="002C2FAE" w:rsidRPr="00992F90" w:rsidRDefault="002C2FAE" w:rsidP="000C567F">
      <w:pPr>
        <w:spacing w:after="0" w:line="360" w:lineRule="auto"/>
        <w:rPr>
          <w:rFonts w:eastAsia="Times New Roman" w:cs="Times New Roman"/>
          <w:sz w:val="24"/>
          <w:szCs w:val="24"/>
          <w:lang w:val="en-GB" w:eastAsia="es-ES"/>
        </w:rPr>
      </w:pPr>
    </w:p>
    <w:p w:rsidR="002C2FAE" w:rsidRPr="00992F90" w:rsidRDefault="002C2FAE" w:rsidP="000C567F">
      <w:pPr>
        <w:spacing w:after="0" w:line="360" w:lineRule="auto"/>
        <w:rPr>
          <w:rFonts w:eastAsia="Times New Roman" w:cs="Times New Roman"/>
          <w:sz w:val="24"/>
          <w:szCs w:val="24"/>
          <w:lang w:val="en-GB" w:eastAsia="es-ES"/>
        </w:rPr>
      </w:pPr>
    </w:p>
    <w:p w:rsidR="002C2FAE" w:rsidRPr="00992F90" w:rsidRDefault="002C2FAE" w:rsidP="000C567F">
      <w:pPr>
        <w:spacing w:after="0" w:line="360" w:lineRule="auto"/>
        <w:rPr>
          <w:rFonts w:eastAsia="Times New Roman" w:cs="Times New Roman"/>
          <w:sz w:val="24"/>
          <w:szCs w:val="24"/>
          <w:lang w:val="en-GB" w:eastAsia="es-ES"/>
        </w:rPr>
      </w:pPr>
    </w:p>
    <w:p w:rsidR="002C2FAE" w:rsidRPr="00992F90" w:rsidRDefault="002C2FAE" w:rsidP="000C567F">
      <w:pPr>
        <w:spacing w:after="0" w:line="360" w:lineRule="auto"/>
        <w:rPr>
          <w:rFonts w:eastAsia="Times New Roman" w:cs="Times New Roman"/>
          <w:sz w:val="24"/>
          <w:szCs w:val="24"/>
          <w:lang w:val="en-GB" w:eastAsia="es-ES"/>
        </w:rPr>
      </w:pPr>
    </w:p>
    <w:p w:rsidR="002C2FAE" w:rsidRPr="00992F90" w:rsidRDefault="002C2FAE" w:rsidP="000C567F">
      <w:pPr>
        <w:spacing w:after="0" w:line="360" w:lineRule="auto"/>
        <w:rPr>
          <w:rFonts w:eastAsia="Times New Roman" w:cs="Times New Roman"/>
          <w:sz w:val="24"/>
          <w:szCs w:val="24"/>
          <w:lang w:val="en-GB" w:eastAsia="es-ES"/>
        </w:rPr>
      </w:pPr>
    </w:p>
    <w:p w:rsidR="002C2FAE" w:rsidRPr="00992F90" w:rsidRDefault="002C2FAE" w:rsidP="000C567F">
      <w:pPr>
        <w:spacing w:after="0" w:line="360" w:lineRule="auto"/>
        <w:rPr>
          <w:rFonts w:eastAsia="Times New Roman" w:cs="Times New Roman"/>
          <w:sz w:val="24"/>
          <w:szCs w:val="24"/>
          <w:lang w:val="en-GB" w:eastAsia="es-ES"/>
        </w:rPr>
      </w:pPr>
    </w:p>
    <w:p w:rsidR="002C2FAE" w:rsidRPr="00992F90" w:rsidRDefault="002C2FAE" w:rsidP="000C567F">
      <w:pPr>
        <w:spacing w:after="0" w:line="360" w:lineRule="auto"/>
        <w:rPr>
          <w:rFonts w:eastAsia="Times New Roman" w:cs="Times New Roman"/>
          <w:sz w:val="24"/>
          <w:szCs w:val="24"/>
          <w:lang w:val="en-GB" w:eastAsia="es-ES"/>
        </w:rPr>
      </w:pPr>
    </w:p>
    <w:p w:rsidR="000C567F" w:rsidRPr="00992F90" w:rsidRDefault="000C567F" w:rsidP="000C567F">
      <w:pPr>
        <w:spacing w:after="0" w:line="360" w:lineRule="auto"/>
        <w:rPr>
          <w:rFonts w:eastAsia="Times New Roman" w:cs="Times New Roman"/>
          <w:color w:val="FF0000"/>
          <w:sz w:val="24"/>
          <w:szCs w:val="24"/>
          <w:lang w:val="en-GB" w:eastAsia="es-ES"/>
        </w:rPr>
      </w:pPr>
      <w:r w:rsidRPr="00992F90">
        <w:rPr>
          <w:rFonts w:eastAsia="Times New Roman" w:cs="Times New Roman"/>
          <w:sz w:val="24"/>
          <w:szCs w:val="24"/>
          <w:lang w:val="en-GB" w:eastAsia="es-ES"/>
        </w:rPr>
        <w:lastRenderedPageBreak/>
        <w:t xml:space="preserve">Table 6. </w:t>
      </w:r>
      <w:r w:rsidRPr="00992F90">
        <w:rPr>
          <w:rFonts w:eastAsia="Times New Roman" w:cs="Times New Roman"/>
          <w:i/>
          <w:sz w:val="24"/>
          <w:szCs w:val="24"/>
          <w:lang w:val="en-GB" w:eastAsia="es-ES"/>
        </w:rPr>
        <w:t xml:space="preserve">Results of model </w:t>
      </w:r>
      <w:r w:rsidR="007D79D0" w:rsidRPr="00992F90">
        <w:rPr>
          <w:rFonts w:eastAsia="Times New Roman" w:cs="Times New Roman"/>
          <w:i/>
          <w:sz w:val="24"/>
          <w:szCs w:val="24"/>
          <w:lang w:val="en-GB" w:eastAsia="es-ES"/>
        </w:rPr>
        <w:t>4</w:t>
      </w:r>
      <w:r w:rsidR="00E15AD5">
        <w:rPr>
          <w:rFonts w:eastAsia="Times New Roman" w:cs="Times New Roman"/>
          <w:i/>
          <w:sz w:val="24"/>
          <w:szCs w:val="24"/>
          <w:lang w:val="en-GB" w:eastAsia="es-ES"/>
        </w:rPr>
        <w:t xml:space="preserve"> (s</w:t>
      </w:r>
      <w:r w:rsidRPr="00992F90">
        <w:rPr>
          <w:rFonts w:eastAsia="Times New Roman" w:cs="Times New Roman"/>
          <w:i/>
          <w:sz w:val="24"/>
          <w:szCs w:val="24"/>
          <w:lang w:val="en-GB" w:eastAsia="es-ES"/>
        </w:rPr>
        <w:t xml:space="preserve">witching costs), DV log RTs. For each predictor, the estimate, standard error, and t values are given. An asterisk indicates a significant effect. </w:t>
      </w:r>
      <w:r w:rsidRPr="00992F90">
        <w:rPr>
          <w:rFonts w:eastAsia="Times New Roman" w:cs="Times New Roman"/>
          <w:sz w:val="24"/>
          <w:szCs w:val="24"/>
          <w:lang w:val="en-GB" w:eastAsia="es-ES"/>
        </w:rPr>
        <w:t xml:space="preserve"> </w:t>
      </w:r>
    </w:p>
    <w:p w:rsidR="000C567F" w:rsidRPr="00992F90" w:rsidRDefault="000C567F" w:rsidP="000C567F">
      <w:pPr>
        <w:pStyle w:val="HTMLPreformatted"/>
        <w:wordWrap w:val="0"/>
        <w:rPr>
          <w:rFonts w:ascii="Lucida Console" w:hAnsi="Lucida Console"/>
          <w:color w:val="000000"/>
          <w:shd w:val="clear" w:color="auto" w:fill="E1E2E5"/>
        </w:rPr>
      </w:pPr>
    </w:p>
    <w:tbl>
      <w:tblPr>
        <w:tblStyle w:val="TableGrid"/>
        <w:tblpPr w:leftFromText="180" w:rightFromText="180" w:vertAnchor="text" w:horzAnchor="margin" w:tblpY="4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058"/>
        <w:gridCol w:w="2044"/>
        <w:gridCol w:w="2056"/>
      </w:tblGrid>
      <w:tr w:rsidR="000C567F" w:rsidRPr="00992F90" w:rsidTr="00D95AA3">
        <w:tc>
          <w:tcPr>
            <w:tcW w:w="2062" w:type="dxa"/>
            <w:tcBorders>
              <w:top w:val="single" w:sz="4" w:space="0" w:color="auto"/>
              <w:bottom w:val="single" w:sz="4" w:space="0" w:color="auto"/>
            </w:tcBorders>
          </w:tcPr>
          <w:p w:rsidR="000C567F" w:rsidRPr="00992F90" w:rsidRDefault="000C567F" w:rsidP="00D95AA3">
            <w:pPr>
              <w:jc w:val="both"/>
              <w:rPr>
                <w:b/>
                <w:szCs w:val="24"/>
                <w:lang w:val="en-US"/>
              </w:rPr>
            </w:pPr>
            <w:r w:rsidRPr="00992F90">
              <w:rPr>
                <w:b/>
                <w:szCs w:val="24"/>
                <w:lang w:val="en-US"/>
              </w:rPr>
              <w:t>Predictor</w:t>
            </w:r>
          </w:p>
        </w:tc>
        <w:tc>
          <w:tcPr>
            <w:tcW w:w="2058" w:type="dxa"/>
            <w:tcBorders>
              <w:top w:val="single" w:sz="4" w:space="0" w:color="auto"/>
              <w:bottom w:val="single" w:sz="4" w:space="0" w:color="auto"/>
            </w:tcBorders>
          </w:tcPr>
          <w:p w:rsidR="000C567F" w:rsidRPr="00992F90" w:rsidRDefault="000C567F" w:rsidP="00D95AA3">
            <w:pPr>
              <w:jc w:val="both"/>
              <w:rPr>
                <w:b/>
                <w:szCs w:val="24"/>
                <w:lang w:val="en-US"/>
              </w:rPr>
            </w:pPr>
            <w:r w:rsidRPr="00992F90">
              <w:rPr>
                <w:b/>
                <w:szCs w:val="24"/>
                <w:lang w:val="en-US"/>
              </w:rPr>
              <w:t>Estimate</w:t>
            </w:r>
          </w:p>
        </w:tc>
        <w:tc>
          <w:tcPr>
            <w:tcW w:w="2044" w:type="dxa"/>
            <w:tcBorders>
              <w:top w:val="single" w:sz="4" w:space="0" w:color="auto"/>
              <w:bottom w:val="single" w:sz="4" w:space="0" w:color="auto"/>
            </w:tcBorders>
          </w:tcPr>
          <w:p w:rsidR="000C567F" w:rsidRPr="00992F90" w:rsidRDefault="000C567F" w:rsidP="00D95AA3">
            <w:pPr>
              <w:jc w:val="both"/>
              <w:rPr>
                <w:b/>
                <w:szCs w:val="24"/>
                <w:lang w:val="en-US"/>
              </w:rPr>
            </w:pPr>
            <w:r w:rsidRPr="00992F90">
              <w:rPr>
                <w:b/>
                <w:szCs w:val="24"/>
                <w:lang w:val="en-US"/>
              </w:rPr>
              <w:t>SE</w:t>
            </w:r>
          </w:p>
        </w:tc>
        <w:tc>
          <w:tcPr>
            <w:tcW w:w="2056" w:type="dxa"/>
            <w:tcBorders>
              <w:top w:val="single" w:sz="4" w:space="0" w:color="auto"/>
              <w:bottom w:val="single" w:sz="4" w:space="0" w:color="auto"/>
            </w:tcBorders>
          </w:tcPr>
          <w:p w:rsidR="000C567F" w:rsidRPr="00992F90" w:rsidRDefault="000C567F" w:rsidP="00D95AA3">
            <w:pPr>
              <w:jc w:val="both"/>
              <w:rPr>
                <w:b/>
                <w:szCs w:val="24"/>
                <w:lang w:val="en-US"/>
              </w:rPr>
            </w:pPr>
            <w:r w:rsidRPr="00992F90">
              <w:rPr>
                <w:b/>
                <w:szCs w:val="24"/>
                <w:lang w:val="en-US"/>
              </w:rPr>
              <w:t>T value</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Intercept</w:t>
            </w:r>
          </w:p>
        </w:tc>
        <w:tc>
          <w:tcPr>
            <w:tcW w:w="2058" w:type="dxa"/>
          </w:tcPr>
          <w:p w:rsidR="000C567F" w:rsidRPr="00992F90" w:rsidRDefault="00A65255" w:rsidP="00D95AA3">
            <w:pPr>
              <w:rPr>
                <w:sz w:val="20"/>
                <w:szCs w:val="20"/>
                <w:lang w:val="en-US"/>
              </w:rPr>
            </w:pPr>
            <w:r w:rsidRPr="00992F90">
              <w:rPr>
                <w:sz w:val="20"/>
                <w:szCs w:val="20"/>
                <w:lang w:val="en-US"/>
              </w:rPr>
              <w:t>6.699</w:t>
            </w:r>
          </w:p>
        </w:tc>
        <w:tc>
          <w:tcPr>
            <w:tcW w:w="2044" w:type="dxa"/>
          </w:tcPr>
          <w:p w:rsidR="000C567F" w:rsidRPr="00992F90" w:rsidRDefault="00A65255" w:rsidP="00D95AA3">
            <w:pPr>
              <w:rPr>
                <w:sz w:val="20"/>
                <w:szCs w:val="20"/>
                <w:lang w:val="en-US"/>
              </w:rPr>
            </w:pPr>
            <w:r w:rsidRPr="00992F90">
              <w:rPr>
                <w:sz w:val="20"/>
                <w:szCs w:val="20"/>
                <w:lang w:val="en-US"/>
              </w:rPr>
              <w:t>0.016</w:t>
            </w:r>
          </w:p>
        </w:tc>
        <w:tc>
          <w:tcPr>
            <w:tcW w:w="2056" w:type="dxa"/>
          </w:tcPr>
          <w:p w:rsidR="000C567F" w:rsidRPr="00992F90" w:rsidRDefault="00A65255" w:rsidP="00D95AA3">
            <w:pPr>
              <w:rPr>
                <w:sz w:val="20"/>
                <w:szCs w:val="20"/>
                <w:lang w:val="en-US"/>
              </w:rPr>
            </w:pPr>
            <w:r w:rsidRPr="00992F90">
              <w:rPr>
                <w:sz w:val="20"/>
                <w:szCs w:val="20"/>
                <w:lang w:val="en-US"/>
              </w:rPr>
              <w:t>427.158</w:t>
            </w:r>
            <w:r w:rsidR="000C567F" w:rsidRPr="00992F90">
              <w:rPr>
                <w:sz w:val="20"/>
                <w:szCs w:val="20"/>
                <w:lang w:val="en-US"/>
              </w:rPr>
              <w:t>*</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Switching</w:t>
            </w:r>
          </w:p>
        </w:tc>
        <w:tc>
          <w:tcPr>
            <w:tcW w:w="2058" w:type="dxa"/>
          </w:tcPr>
          <w:p w:rsidR="000C567F" w:rsidRPr="00992F90" w:rsidRDefault="00656802" w:rsidP="00D95AA3">
            <w:pPr>
              <w:rPr>
                <w:sz w:val="20"/>
                <w:szCs w:val="20"/>
                <w:lang w:val="en-US"/>
              </w:rPr>
            </w:pPr>
            <w:r w:rsidRPr="00992F90">
              <w:rPr>
                <w:sz w:val="20"/>
                <w:szCs w:val="20"/>
                <w:lang w:val="en-US"/>
              </w:rPr>
              <w:t>0</w:t>
            </w:r>
            <w:r w:rsidR="00A65255" w:rsidRPr="00992F90">
              <w:rPr>
                <w:sz w:val="20"/>
                <w:szCs w:val="20"/>
                <w:lang w:val="en-US"/>
              </w:rPr>
              <w:t>.038</w:t>
            </w:r>
          </w:p>
        </w:tc>
        <w:tc>
          <w:tcPr>
            <w:tcW w:w="2044" w:type="dxa"/>
          </w:tcPr>
          <w:p w:rsidR="000C567F" w:rsidRPr="00992F90" w:rsidRDefault="000C567F" w:rsidP="00D95AA3">
            <w:pPr>
              <w:rPr>
                <w:sz w:val="20"/>
                <w:szCs w:val="20"/>
                <w:lang w:val="en-US"/>
              </w:rPr>
            </w:pPr>
            <w:r w:rsidRPr="00992F90">
              <w:rPr>
                <w:sz w:val="20"/>
                <w:szCs w:val="20"/>
                <w:lang w:val="en-US"/>
              </w:rPr>
              <w:t>0.004</w:t>
            </w:r>
          </w:p>
        </w:tc>
        <w:tc>
          <w:tcPr>
            <w:tcW w:w="2056" w:type="dxa"/>
          </w:tcPr>
          <w:p w:rsidR="000C567F" w:rsidRPr="00992F90" w:rsidRDefault="00A65255" w:rsidP="00D95AA3">
            <w:pPr>
              <w:rPr>
                <w:sz w:val="20"/>
                <w:szCs w:val="20"/>
                <w:lang w:val="en-US"/>
              </w:rPr>
            </w:pPr>
            <w:r w:rsidRPr="00992F90">
              <w:rPr>
                <w:sz w:val="20"/>
                <w:szCs w:val="20"/>
                <w:lang w:val="en-US"/>
              </w:rPr>
              <w:t>9.421</w:t>
            </w:r>
            <w:r w:rsidR="000C567F" w:rsidRPr="00992F90">
              <w:rPr>
                <w:sz w:val="20"/>
                <w:szCs w:val="20"/>
                <w:lang w:val="en-US"/>
              </w:rPr>
              <w:t>*</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Language</w:t>
            </w:r>
          </w:p>
        </w:tc>
        <w:tc>
          <w:tcPr>
            <w:tcW w:w="2058" w:type="dxa"/>
          </w:tcPr>
          <w:p w:rsidR="000C567F" w:rsidRPr="00992F90" w:rsidRDefault="00112276" w:rsidP="00D95AA3">
            <w:pPr>
              <w:rPr>
                <w:sz w:val="20"/>
                <w:szCs w:val="20"/>
                <w:lang w:val="en-US"/>
              </w:rPr>
            </w:pPr>
            <w:r w:rsidRPr="00992F90">
              <w:rPr>
                <w:sz w:val="20"/>
                <w:szCs w:val="20"/>
                <w:lang w:val="en-US"/>
              </w:rPr>
              <w:t>0.055</w:t>
            </w:r>
          </w:p>
        </w:tc>
        <w:tc>
          <w:tcPr>
            <w:tcW w:w="2044" w:type="dxa"/>
          </w:tcPr>
          <w:p w:rsidR="000C567F" w:rsidRPr="00992F90" w:rsidRDefault="00112276" w:rsidP="00D95AA3">
            <w:pPr>
              <w:rPr>
                <w:sz w:val="20"/>
                <w:szCs w:val="20"/>
                <w:lang w:val="en-US"/>
              </w:rPr>
            </w:pPr>
            <w:r w:rsidRPr="00992F90">
              <w:rPr>
                <w:sz w:val="20"/>
                <w:szCs w:val="20"/>
                <w:lang w:val="en-US"/>
              </w:rPr>
              <w:t>0.009</w:t>
            </w:r>
          </w:p>
        </w:tc>
        <w:tc>
          <w:tcPr>
            <w:tcW w:w="2056" w:type="dxa"/>
          </w:tcPr>
          <w:p w:rsidR="000C567F" w:rsidRPr="00992F90" w:rsidRDefault="00112276" w:rsidP="00D95AA3">
            <w:pPr>
              <w:rPr>
                <w:sz w:val="20"/>
                <w:szCs w:val="20"/>
                <w:lang w:val="en-US"/>
              </w:rPr>
            </w:pPr>
            <w:r w:rsidRPr="00992F90">
              <w:rPr>
                <w:sz w:val="20"/>
                <w:szCs w:val="20"/>
                <w:lang w:val="en-US"/>
              </w:rPr>
              <w:t>6.380</w:t>
            </w:r>
            <w:r w:rsidR="000C567F" w:rsidRPr="00992F90">
              <w:rPr>
                <w:sz w:val="20"/>
                <w:szCs w:val="20"/>
                <w:lang w:val="en-US"/>
              </w:rPr>
              <w:t>*</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Basque proficiency</w:t>
            </w:r>
          </w:p>
        </w:tc>
        <w:tc>
          <w:tcPr>
            <w:tcW w:w="2058" w:type="dxa"/>
          </w:tcPr>
          <w:p w:rsidR="000C567F" w:rsidRPr="00992F90" w:rsidRDefault="00A65255" w:rsidP="00D95AA3">
            <w:pPr>
              <w:rPr>
                <w:sz w:val="20"/>
                <w:szCs w:val="20"/>
                <w:lang w:val="en-US"/>
              </w:rPr>
            </w:pPr>
            <w:r w:rsidRPr="00992F90">
              <w:rPr>
                <w:sz w:val="20"/>
                <w:szCs w:val="20"/>
                <w:lang w:val="en-US"/>
              </w:rPr>
              <w:t>0.008</w:t>
            </w:r>
          </w:p>
        </w:tc>
        <w:tc>
          <w:tcPr>
            <w:tcW w:w="2044" w:type="dxa"/>
          </w:tcPr>
          <w:p w:rsidR="000C567F" w:rsidRPr="00992F90" w:rsidRDefault="00A65255" w:rsidP="00D95AA3">
            <w:pPr>
              <w:rPr>
                <w:sz w:val="20"/>
                <w:szCs w:val="20"/>
                <w:lang w:val="en-US"/>
              </w:rPr>
            </w:pPr>
            <w:r w:rsidRPr="00992F90">
              <w:rPr>
                <w:sz w:val="20"/>
                <w:szCs w:val="20"/>
                <w:lang w:val="en-US"/>
              </w:rPr>
              <w:t>0.017</w:t>
            </w:r>
          </w:p>
        </w:tc>
        <w:tc>
          <w:tcPr>
            <w:tcW w:w="2056" w:type="dxa"/>
          </w:tcPr>
          <w:p w:rsidR="000C567F" w:rsidRPr="00992F90" w:rsidRDefault="00A65255" w:rsidP="00D95AA3">
            <w:pPr>
              <w:rPr>
                <w:sz w:val="20"/>
                <w:szCs w:val="20"/>
                <w:lang w:val="en-US"/>
              </w:rPr>
            </w:pPr>
            <w:r w:rsidRPr="00992F90">
              <w:rPr>
                <w:sz w:val="20"/>
                <w:szCs w:val="20"/>
                <w:lang w:val="en-US"/>
              </w:rPr>
              <w:t>0.475</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Basque use</w:t>
            </w:r>
          </w:p>
        </w:tc>
        <w:tc>
          <w:tcPr>
            <w:tcW w:w="2058" w:type="dxa"/>
          </w:tcPr>
          <w:p w:rsidR="000C567F" w:rsidRPr="00992F90" w:rsidRDefault="00112276" w:rsidP="00D95AA3">
            <w:pPr>
              <w:rPr>
                <w:sz w:val="20"/>
                <w:szCs w:val="20"/>
                <w:lang w:val="en-US"/>
              </w:rPr>
            </w:pPr>
            <w:r w:rsidRPr="00992F90">
              <w:rPr>
                <w:sz w:val="20"/>
                <w:szCs w:val="20"/>
                <w:lang w:val="en-US"/>
              </w:rPr>
              <w:t>0.003</w:t>
            </w:r>
          </w:p>
        </w:tc>
        <w:tc>
          <w:tcPr>
            <w:tcW w:w="2044" w:type="dxa"/>
          </w:tcPr>
          <w:p w:rsidR="000C567F" w:rsidRPr="00992F90" w:rsidRDefault="00112276" w:rsidP="00D95AA3">
            <w:pPr>
              <w:rPr>
                <w:sz w:val="20"/>
                <w:szCs w:val="20"/>
                <w:lang w:val="en-US"/>
              </w:rPr>
            </w:pPr>
            <w:r w:rsidRPr="00992F90">
              <w:rPr>
                <w:sz w:val="20"/>
                <w:szCs w:val="20"/>
                <w:lang w:val="en-US"/>
              </w:rPr>
              <w:t>0.017</w:t>
            </w:r>
          </w:p>
        </w:tc>
        <w:tc>
          <w:tcPr>
            <w:tcW w:w="2056" w:type="dxa"/>
          </w:tcPr>
          <w:p w:rsidR="000C567F" w:rsidRPr="00992F90" w:rsidRDefault="00112276" w:rsidP="00D95AA3">
            <w:pPr>
              <w:rPr>
                <w:sz w:val="20"/>
                <w:szCs w:val="20"/>
                <w:lang w:val="en-GB"/>
              </w:rPr>
            </w:pPr>
            <w:r w:rsidRPr="00992F90">
              <w:rPr>
                <w:sz w:val="20"/>
                <w:szCs w:val="20"/>
                <w:lang w:val="en-US"/>
              </w:rPr>
              <w:t>0.184</w:t>
            </w:r>
          </w:p>
        </w:tc>
      </w:tr>
      <w:tr w:rsidR="000C567F" w:rsidRPr="00992F90" w:rsidTr="00D95AA3">
        <w:tc>
          <w:tcPr>
            <w:tcW w:w="2062" w:type="dxa"/>
          </w:tcPr>
          <w:p w:rsidR="000C567F" w:rsidRPr="00992F90" w:rsidRDefault="000C567F" w:rsidP="00D95AA3">
            <w:pPr>
              <w:rPr>
                <w:sz w:val="20"/>
                <w:szCs w:val="20"/>
                <w:lang w:val="en-GB"/>
              </w:rPr>
            </w:pPr>
            <w:r w:rsidRPr="00992F90">
              <w:rPr>
                <w:sz w:val="20"/>
                <w:szCs w:val="20"/>
                <w:lang w:val="en-GB"/>
              </w:rPr>
              <w:t xml:space="preserve">Self-rated switching </w:t>
            </w:r>
          </w:p>
        </w:tc>
        <w:tc>
          <w:tcPr>
            <w:tcW w:w="2058" w:type="dxa"/>
          </w:tcPr>
          <w:p w:rsidR="000C567F" w:rsidRPr="00992F90" w:rsidRDefault="009B3224" w:rsidP="00D95AA3">
            <w:pPr>
              <w:rPr>
                <w:sz w:val="20"/>
                <w:szCs w:val="20"/>
                <w:lang w:val="en-GB"/>
              </w:rPr>
            </w:pPr>
            <w:r w:rsidRPr="00992F90">
              <w:rPr>
                <w:sz w:val="20"/>
                <w:szCs w:val="20"/>
                <w:lang w:val="en-GB"/>
              </w:rPr>
              <w:t>-0.021</w:t>
            </w:r>
          </w:p>
        </w:tc>
        <w:tc>
          <w:tcPr>
            <w:tcW w:w="2044" w:type="dxa"/>
          </w:tcPr>
          <w:p w:rsidR="000C567F" w:rsidRPr="00992F90" w:rsidRDefault="00112276" w:rsidP="00D95AA3">
            <w:pPr>
              <w:rPr>
                <w:sz w:val="20"/>
                <w:szCs w:val="20"/>
              </w:rPr>
            </w:pPr>
            <w:r w:rsidRPr="00992F90">
              <w:rPr>
                <w:sz w:val="20"/>
                <w:szCs w:val="20"/>
              </w:rPr>
              <w:t>0.014</w:t>
            </w:r>
          </w:p>
        </w:tc>
        <w:tc>
          <w:tcPr>
            <w:tcW w:w="2056" w:type="dxa"/>
          </w:tcPr>
          <w:p w:rsidR="000C567F" w:rsidRPr="00992F90" w:rsidRDefault="00112276" w:rsidP="00D95AA3">
            <w:pPr>
              <w:rPr>
                <w:sz w:val="20"/>
                <w:szCs w:val="20"/>
              </w:rPr>
            </w:pPr>
            <w:r w:rsidRPr="00992F90">
              <w:rPr>
                <w:sz w:val="20"/>
                <w:szCs w:val="20"/>
              </w:rPr>
              <w:t>-1.463</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Verbal Stroop cost</w:t>
            </w:r>
          </w:p>
        </w:tc>
        <w:tc>
          <w:tcPr>
            <w:tcW w:w="2058" w:type="dxa"/>
          </w:tcPr>
          <w:p w:rsidR="000C567F" w:rsidRPr="00992F90" w:rsidRDefault="00112276" w:rsidP="00D95AA3">
            <w:pPr>
              <w:rPr>
                <w:sz w:val="20"/>
                <w:szCs w:val="20"/>
              </w:rPr>
            </w:pPr>
            <w:r w:rsidRPr="00992F90">
              <w:rPr>
                <w:sz w:val="20"/>
                <w:szCs w:val="20"/>
              </w:rPr>
              <w:t>0.009</w:t>
            </w:r>
          </w:p>
        </w:tc>
        <w:tc>
          <w:tcPr>
            <w:tcW w:w="2044" w:type="dxa"/>
          </w:tcPr>
          <w:p w:rsidR="000C567F" w:rsidRPr="00992F90" w:rsidRDefault="00112276" w:rsidP="00D95AA3">
            <w:pPr>
              <w:rPr>
                <w:sz w:val="20"/>
                <w:szCs w:val="20"/>
              </w:rPr>
            </w:pPr>
            <w:r w:rsidRPr="00992F90">
              <w:rPr>
                <w:sz w:val="20"/>
                <w:szCs w:val="20"/>
              </w:rPr>
              <w:t>0.014</w:t>
            </w:r>
          </w:p>
        </w:tc>
        <w:tc>
          <w:tcPr>
            <w:tcW w:w="2056" w:type="dxa"/>
          </w:tcPr>
          <w:p w:rsidR="000C567F" w:rsidRPr="00992F90" w:rsidRDefault="00112276" w:rsidP="00D95AA3">
            <w:pPr>
              <w:rPr>
                <w:sz w:val="20"/>
                <w:szCs w:val="20"/>
              </w:rPr>
            </w:pPr>
            <w:r w:rsidRPr="00992F90">
              <w:rPr>
                <w:sz w:val="20"/>
                <w:szCs w:val="20"/>
              </w:rPr>
              <w:t>0.654</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Numerical Stroop cost</w:t>
            </w:r>
          </w:p>
        </w:tc>
        <w:tc>
          <w:tcPr>
            <w:tcW w:w="2058" w:type="dxa"/>
          </w:tcPr>
          <w:p w:rsidR="000C567F" w:rsidRPr="00992F90" w:rsidRDefault="00112276" w:rsidP="00D95AA3">
            <w:pPr>
              <w:rPr>
                <w:sz w:val="20"/>
                <w:szCs w:val="20"/>
              </w:rPr>
            </w:pPr>
            <w:r w:rsidRPr="00992F90">
              <w:rPr>
                <w:sz w:val="20"/>
                <w:szCs w:val="20"/>
              </w:rPr>
              <w:t>0.015</w:t>
            </w:r>
          </w:p>
        </w:tc>
        <w:tc>
          <w:tcPr>
            <w:tcW w:w="2044" w:type="dxa"/>
          </w:tcPr>
          <w:p w:rsidR="000C567F" w:rsidRPr="00992F90" w:rsidRDefault="00112276" w:rsidP="00D95AA3">
            <w:pPr>
              <w:rPr>
                <w:sz w:val="20"/>
                <w:szCs w:val="20"/>
              </w:rPr>
            </w:pPr>
            <w:r w:rsidRPr="00992F90">
              <w:rPr>
                <w:sz w:val="20"/>
                <w:szCs w:val="20"/>
              </w:rPr>
              <w:t>0.014</w:t>
            </w:r>
          </w:p>
        </w:tc>
        <w:tc>
          <w:tcPr>
            <w:tcW w:w="2056" w:type="dxa"/>
          </w:tcPr>
          <w:p w:rsidR="000C567F" w:rsidRPr="00992F90" w:rsidRDefault="000C567F" w:rsidP="00D95AA3">
            <w:pPr>
              <w:rPr>
                <w:sz w:val="20"/>
                <w:szCs w:val="20"/>
              </w:rPr>
            </w:pPr>
            <w:r w:rsidRPr="00992F90">
              <w:rPr>
                <w:sz w:val="20"/>
                <w:szCs w:val="20"/>
              </w:rPr>
              <w:t>1.</w:t>
            </w:r>
            <w:r w:rsidR="00112276" w:rsidRPr="00992F90">
              <w:rPr>
                <w:sz w:val="20"/>
                <w:szCs w:val="20"/>
              </w:rPr>
              <w:t>040</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Digit span</w:t>
            </w:r>
          </w:p>
        </w:tc>
        <w:tc>
          <w:tcPr>
            <w:tcW w:w="2058" w:type="dxa"/>
          </w:tcPr>
          <w:p w:rsidR="000C567F" w:rsidRPr="00992F90" w:rsidRDefault="00112276" w:rsidP="00D95AA3">
            <w:pPr>
              <w:rPr>
                <w:sz w:val="20"/>
                <w:szCs w:val="20"/>
              </w:rPr>
            </w:pPr>
            <w:r w:rsidRPr="00992F90">
              <w:rPr>
                <w:sz w:val="20"/>
                <w:szCs w:val="20"/>
              </w:rPr>
              <w:t>-0.001</w:t>
            </w:r>
          </w:p>
        </w:tc>
        <w:tc>
          <w:tcPr>
            <w:tcW w:w="2044" w:type="dxa"/>
          </w:tcPr>
          <w:p w:rsidR="000C567F" w:rsidRPr="00992F90" w:rsidRDefault="00112276" w:rsidP="00D95AA3">
            <w:pPr>
              <w:rPr>
                <w:sz w:val="20"/>
                <w:szCs w:val="20"/>
              </w:rPr>
            </w:pPr>
            <w:r w:rsidRPr="00992F90">
              <w:rPr>
                <w:sz w:val="20"/>
                <w:szCs w:val="20"/>
              </w:rPr>
              <w:t>0.015</w:t>
            </w:r>
          </w:p>
        </w:tc>
        <w:tc>
          <w:tcPr>
            <w:tcW w:w="2056" w:type="dxa"/>
          </w:tcPr>
          <w:p w:rsidR="000C567F" w:rsidRPr="00992F90" w:rsidRDefault="00112276" w:rsidP="00D95AA3">
            <w:pPr>
              <w:rPr>
                <w:sz w:val="20"/>
                <w:szCs w:val="20"/>
              </w:rPr>
            </w:pPr>
            <w:r w:rsidRPr="00992F90">
              <w:rPr>
                <w:sz w:val="20"/>
                <w:szCs w:val="20"/>
              </w:rPr>
              <w:t>-0.093</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Corsi span</w:t>
            </w:r>
          </w:p>
        </w:tc>
        <w:tc>
          <w:tcPr>
            <w:tcW w:w="2058" w:type="dxa"/>
          </w:tcPr>
          <w:p w:rsidR="000C567F" w:rsidRPr="00992F90" w:rsidRDefault="00112276" w:rsidP="00D95AA3">
            <w:pPr>
              <w:rPr>
                <w:sz w:val="20"/>
                <w:szCs w:val="20"/>
              </w:rPr>
            </w:pPr>
            <w:r w:rsidRPr="00992F90">
              <w:rPr>
                <w:sz w:val="20"/>
                <w:szCs w:val="20"/>
              </w:rPr>
              <w:t>-0.020</w:t>
            </w:r>
          </w:p>
        </w:tc>
        <w:tc>
          <w:tcPr>
            <w:tcW w:w="2044" w:type="dxa"/>
          </w:tcPr>
          <w:p w:rsidR="000C567F" w:rsidRPr="00992F90" w:rsidRDefault="00112276" w:rsidP="00D95AA3">
            <w:pPr>
              <w:rPr>
                <w:sz w:val="20"/>
                <w:szCs w:val="20"/>
              </w:rPr>
            </w:pPr>
            <w:r w:rsidRPr="00992F90">
              <w:rPr>
                <w:sz w:val="20"/>
                <w:szCs w:val="20"/>
              </w:rPr>
              <w:t>0.015</w:t>
            </w:r>
          </w:p>
        </w:tc>
        <w:tc>
          <w:tcPr>
            <w:tcW w:w="2056" w:type="dxa"/>
          </w:tcPr>
          <w:p w:rsidR="000C567F" w:rsidRPr="00992F90" w:rsidRDefault="00112276" w:rsidP="00D95AA3">
            <w:pPr>
              <w:rPr>
                <w:sz w:val="20"/>
                <w:szCs w:val="20"/>
              </w:rPr>
            </w:pPr>
            <w:r w:rsidRPr="00992F90">
              <w:rPr>
                <w:sz w:val="20"/>
                <w:szCs w:val="20"/>
              </w:rPr>
              <w:t>-1.316</w:t>
            </w:r>
          </w:p>
        </w:tc>
      </w:tr>
      <w:tr w:rsidR="000C567F" w:rsidRPr="00992F90" w:rsidTr="00D95AA3">
        <w:tc>
          <w:tcPr>
            <w:tcW w:w="2062" w:type="dxa"/>
          </w:tcPr>
          <w:p w:rsidR="000C567F" w:rsidRPr="00992F90" w:rsidRDefault="00656802" w:rsidP="00D95AA3">
            <w:pPr>
              <w:rPr>
                <w:sz w:val="20"/>
                <w:szCs w:val="20"/>
                <w:lang w:val="en-US"/>
              </w:rPr>
            </w:pPr>
            <w:r w:rsidRPr="00992F90">
              <w:rPr>
                <w:sz w:val="20"/>
                <w:szCs w:val="20"/>
                <w:lang w:val="en-US"/>
              </w:rPr>
              <w:t>Switching</w:t>
            </w:r>
            <w:r w:rsidR="000C567F" w:rsidRPr="00992F90">
              <w:rPr>
                <w:sz w:val="20"/>
                <w:szCs w:val="20"/>
                <w:lang w:val="en-US"/>
              </w:rPr>
              <w:t xml:space="preserve"> x language</w:t>
            </w:r>
          </w:p>
        </w:tc>
        <w:tc>
          <w:tcPr>
            <w:tcW w:w="2058" w:type="dxa"/>
          </w:tcPr>
          <w:p w:rsidR="000C567F" w:rsidRPr="00992F90" w:rsidRDefault="00112276" w:rsidP="00D95AA3">
            <w:pPr>
              <w:rPr>
                <w:sz w:val="20"/>
                <w:szCs w:val="20"/>
              </w:rPr>
            </w:pPr>
            <w:r w:rsidRPr="00992F90">
              <w:rPr>
                <w:sz w:val="20"/>
                <w:szCs w:val="20"/>
              </w:rPr>
              <w:t>-0.002</w:t>
            </w:r>
          </w:p>
        </w:tc>
        <w:tc>
          <w:tcPr>
            <w:tcW w:w="2044" w:type="dxa"/>
          </w:tcPr>
          <w:p w:rsidR="000C567F" w:rsidRPr="00992F90" w:rsidRDefault="00977063" w:rsidP="00D95AA3">
            <w:pPr>
              <w:rPr>
                <w:sz w:val="20"/>
                <w:szCs w:val="20"/>
              </w:rPr>
            </w:pPr>
            <w:r w:rsidRPr="00992F90">
              <w:rPr>
                <w:sz w:val="20"/>
                <w:szCs w:val="20"/>
              </w:rPr>
              <w:t>0.007</w:t>
            </w:r>
          </w:p>
        </w:tc>
        <w:tc>
          <w:tcPr>
            <w:tcW w:w="2056" w:type="dxa"/>
          </w:tcPr>
          <w:p w:rsidR="000C567F" w:rsidRPr="00992F90" w:rsidRDefault="00112276" w:rsidP="00D95AA3">
            <w:pPr>
              <w:rPr>
                <w:sz w:val="20"/>
                <w:szCs w:val="20"/>
              </w:rPr>
            </w:pPr>
            <w:r w:rsidRPr="00992F90">
              <w:rPr>
                <w:sz w:val="20"/>
                <w:szCs w:val="20"/>
              </w:rPr>
              <w:t>-0.332</w:t>
            </w:r>
          </w:p>
        </w:tc>
      </w:tr>
      <w:tr w:rsidR="000C567F" w:rsidRPr="00992F90" w:rsidTr="00D95AA3">
        <w:tc>
          <w:tcPr>
            <w:tcW w:w="2062" w:type="dxa"/>
          </w:tcPr>
          <w:p w:rsidR="000C567F" w:rsidRPr="00992F90" w:rsidRDefault="00656802" w:rsidP="00D95AA3">
            <w:pPr>
              <w:rPr>
                <w:sz w:val="20"/>
                <w:szCs w:val="20"/>
                <w:lang w:val="en-US"/>
              </w:rPr>
            </w:pPr>
            <w:r w:rsidRPr="00992F90">
              <w:rPr>
                <w:sz w:val="20"/>
                <w:szCs w:val="20"/>
                <w:lang w:val="en-US"/>
              </w:rPr>
              <w:t>Switching</w:t>
            </w:r>
            <w:r w:rsidR="000C567F" w:rsidRPr="00992F90">
              <w:rPr>
                <w:sz w:val="20"/>
                <w:szCs w:val="20"/>
                <w:lang w:val="en-US"/>
              </w:rPr>
              <w:t xml:space="preserve"> x Basque proficiency</w:t>
            </w:r>
          </w:p>
        </w:tc>
        <w:tc>
          <w:tcPr>
            <w:tcW w:w="2058" w:type="dxa"/>
          </w:tcPr>
          <w:p w:rsidR="000C567F" w:rsidRPr="00992F90" w:rsidRDefault="00112276" w:rsidP="00D95AA3">
            <w:pPr>
              <w:rPr>
                <w:sz w:val="20"/>
                <w:szCs w:val="20"/>
                <w:lang w:val="en-US"/>
              </w:rPr>
            </w:pPr>
            <w:r w:rsidRPr="00992F90">
              <w:rPr>
                <w:sz w:val="20"/>
                <w:szCs w:val="20"/>
                <w:lang w:val="en-US"/>
              </w:rPr>
              <w:t>-0.008</w:t>
            </w:r>
          </w:p>
        </w:tc>
        <w:tc>
          <w:tcPr>
            <w:tcW w:w="2044" w:type="dxa"/>
          </w:tcPr>
          <w:p w:rsidR="000C567F" w:rsidRPr="00992F90" w:rsidRDefault="000C567F" w:rsidP="00D95AA3">
            <w:pPr>
              <w:rPr>
                <w:sz w:val="20"/>
                <w:szCs w:val="20"/>
                <w:lang w:val="en-US"/>
              </w:rPr>
            </w:pPr>
            <w:r w:rsidRPr="00992F90">
              <w:rPr>
                <w:sz w:val="20"/>
                <w:szCs w:val="20"/>
                <w:lang w:val="en-US"/>
              </w:rPr>
              <w:t>0.</w:t>
            </w:r>
            <w:r w:rsidR="00656802" w:rsidRPr="00992F90">
              <w:rPr>
                <w:sz w:val="20"/>
                <w:szCs w:val="20"/>
                <w:lang w:val="en-US"/>
              </w:rPr>
              <w:t>005</w:t>
            </w:r>
          </w:p>
        </w:tc>
        <w:tc>
          <w:tcPr>
            <w:tcW w:w="2056" w:type="dxa"/>
          </w:tcPr>
          <w:p w:rsidR="000C567F" w:rsidRPr="00992F90" w:rsidRDefault="00656802" w:rsidP="00112276">
            <w:pPr>
              <w:rPr>
                <w:sz w:val="20"/>
                <w:szCs w:val="20"/>
                <w:lang w:val="en-US"/>
              </w:rPr>
            </w:pPr>
            <w:r w:rsidRPr="00992F90">
              <w:rPr>
                <w:sz w:val="20"/>
                <w:szCs w:val="20"/>
                <w:lang w:val="en-US"/>
              </w:rPr>
              <w:t>-</w:t>
            </w:r>
            <w:r w:rsidR="00112276" w:rsidRPr="00992F90">
              <w:rPr>
                <w:sz w:val="20"/>
                <w:szCs w:val="20"/>
                <w:lang w:val="en-US"/>
              </w:rPr>
              <w:t>1.672</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Language x Basque proficiency</w:t>
            </w:r>
          </w:p>
        </w:tc>
        <w:tc>
          <w:tcPr>
            <w:tcW w:w="2058" w:type="dxa"/>
          </w:tcPr>
          <w:p w:rsidR="000C567F" w:rsidRPr="00992F90" w:rsidRDefault="00112276" w:rsidP="00D95AA3">
            <w:pPr>
              <w:rPr>
                <w:sz w:val="20"/>
                <w:szCs w:val="20"/>
                <w:lang w:val="en-US"/>
              </w:rPr>
            </w:pPr>
            <w:r w:rsidRPr="00992F90">
              <w:rPr>
                <w:sz w:val="20"/>
                <w:szCs w:val="20"/>
                <w:lang w:val="en-US"/>
              </w:rPr>
              <w:t>0.003</w:t>
            </w:r>
          </w:p>
        </w:tc>
        <w:tc>
          <w:tcPr>
            <w:tcW w:w="2044" w:type="dxa"/>
          </w:tcPr>
          <w:p w:rsidR="000C567F" w:rsidRPr="00992F90" w:rsidRDefault="000C567F" w:rsidP="00D95AA3">
            <w:pPr>
              <w:rPr>
                <w:sz w:val="20"/>
                <w:szCs w:val="20"/>
                <w:lang w:val="en-US"/>
              </w:rPr>
            </w:pPr>
            <w:r w:rsidRPr="00992F90">
              <w:rPr>
                <w:sz w:val="20"/>
                <w:szCs w:val="20"/>
                <w:lang w:val="en-US"/>
              </w:rPr>
              <w:t>0</w:t>
            </w:r>
            <w:r w:rsidR="00112276" w:rsidRPr="00992F90">
              <w:rPr>
                <w:sz w:val="20"/>
                <w:szCs w:val="20"/>
                <w:lang w:val="en-US"/>
              </w:rPr>
              <w:t>.008</w:t>
            </w:r>
          </w:p>
        </w:tc>
        <w:tc>
          <w:tcPr>
            <w:tcW w:w="2056" w:type="dxa"/>
          </w:tcPr>
          <w:p w:rsidR="000C567F" w:rsidRPr="00992F90" w:rsidRDefault="000C567F" w:rsidP="00D95AA3">
            <w:pPr>
              <w:rPr>
                <w:sz w:val="20"/>
                <w:szCs w:val="20"/>
                <w:lang w:val="en-US"/>
              </w:rPr>
            </w:pPr>
            <w:r w:rsidRPr="00992F90">
              <w:rPr>
                <w:sz w:val="20"/>
                <w:szCs w:val="20"/>
                <w:lang w:val="en-US"/>
              </w:rPr>
              <w:t>0</w:t>
            </w:r>
            <w:r w:rsidR="00112276" w:rsidRPr="00992F90">
              <w:rPr>
                <w:sz w:val="20"/>
                <w:szCs w:val="20"/>
                <w:lang w:val="en-US"/>
              </w:rPr>
              <w:t>.337</w:t>
            </w:r>
          </w:p>
        </w:tc>
      </w:tr>
      <w:tr w:rsidR="000C567F" w:rsidRPr="00992F90" w:rsidTr="00D95AA3">
        <w:tc>
          <w:tcPr>
            <w:tcW w:w="2062" w:type="dxa"/>
          </w:tcPr>
          <w:p w:rsidR="000C567F" w:rsidRPr="00992F90" w:rsidRDefault="00656802" w:rsidP="00D95AA3">
            <w:pPr>
              <w:rPr>
                <w:sz w:val="20"/>
                <w:szCs w:val="20"/>
                <w:lang w:val="en-US"/>
              </w:rPr>
            </w:pPr>
            <w:r w:rsidRPr="00992F90">
              <w:rPr>
                <w:sz w:val="20"/>
                <w:szCs w:val="20"/>
                <w:lang w:val="en-US"/>
              </w:rPr>
              <w:t>Switching</w:t>
            </w:r>
            <w:r w:rsidR="000C567F" w:rsidRPr="00992F90">
              <w:rPr>
                <w:sz w:val="20"/>
                <w:szCs w:val="20"/>
                <w:lang w:val="en-US"/>
              </w:rPr>
              <w:t xml:space="preserve"> x Basque use</w:t>
            </w:r>
          </w:p>
        </w:tc>
        <w:tc>
          <w:tcPr>
            <w:tcW w:w="2058" w:type="dxa"/>
          </w:tcPr>
          <w:p w:rsidR="000C567F" w:rsidRPr="00992F90" w:rsidRDefault="000C567F" w:rsidP="00D95AA3">
            <w:pPr>
              <w:rPr>
                <w:sz w:val="20"/>
                <w:szCs w:val="20"/>
                <w:lang w:val="en-US"/>
              </w:rPr>
            </w:pPr>
            <w:r w:rsidRPr="00992F90">
              <w:rPr>
                <w:sz w:val="20"/>
                <w:szCs w:val="20"/>
                <w:lang w:val="en-US"/>
              </w:rPr>
              <w:t>0</w:t>
            </w:r>
            <w:r w:rsidR="00112276" w:rsidRPr="00992F90">
              <w:rPr>
                <w:sz w:val="20"/>
                <w:szCs w:val="20"/>
                <w:lang w:val="en-US"/>
              </w:rPr>
              <w:t>.005</w:t>
            </w:r>
          </w:p>
        </w:tc>
        <w:tc>
          <w:tcPr>
            <w:tcW w:w="2044" w:type="dxa"/>
          </w:tcPr>
          <w:p w:rsidR="000C567F" w:rsidRPr="00992F90" w:rsidRDefault="000C567F" w:rsidP="00D95AA3">
            <w:pPr>
              <w:rPr>
                <w:sz w:val="20"/>
                <w:szCs w:val="20"/>
                <w:lang w:val="en-US"/>
              </w:rPr>
            </w:pPr>
            <w:r w:rsidRPr="00992F90">
              <w:rPr>
                <w:sz w:val="20"/>
                <w:szCs w:val="20"/>
                <w:lang w:val="en-US"/>
              </w:rPr>
              <w:t>0.0</w:t>
            </w:r>
            <w:r w:rsidR="00656802" w:rsidRPr="00992F90">
              <w:rPr>
                <w:sz w:val="20"/>
                <w:szCs w:val="20"/>
                <w:lang w:val="en-US"/>
              </w:rPr>
              <w:t>05</w:t>
            </w:r>
          </w:p>
        </w:tc>
        <w:tc>
          <w:tcPr>
            <w:tcW w:w="2056" w:type="dxa"/>
          </w:tcPr>
          <w:p w:rsidR="000C567F" w:rsidRPr="00992F90" w:rsidRDefault="00112276" w:rsidP="00D95AA3">
            <w:pPr>
              <w:rPr>
                <w:sz w:val="20"/>
                <w:szCs w:val="20"/>
                <w:lang w:val="en-US"/>
              </w:rPr>
            </w:pPr>
            <w:r w:rsidRPr="00992F90">
              <w:rPr>
                <w:sz w:val="20"/>
                <w:szCs w:val="20"/>
                <w:lang w:val="en-US"/>
              </w:rPr>
              <w:t>0.955</w:t>
            </w:r>
          </w:p>
        </w:tc>
      </w:tr>
      <w:tr w:rsidR="000C567F" w:rsidRPr="00992F90" w:rsidTr="00D95AA3">
        <w:tc>
          <w:tcPr>
            <w:tcW w:w="2062" w:type="dxa"/>
          </w:tcPr>
          <w:p w:rsidR="000C567F" w:rsidRPr="00992F90" w:rsidRDefault="000C567F" w:rsidP="00D95AA3">
            <w:pPr>
              <w:rPr>
                <w:sz w:val="20"/>
                <w:szCs w:val="20"/>
                <w:lang w:val="en-US"/>
              </w:rPr>
            </w:pPr>
            <w:r w:rsidRPr="00992F90">
              <w:rPr>
                <w:sz w:val="20"/>
                <w:szCs w:val="20"/>
                <w:lang w:val="en-US"/>
              </w:rPr>
              <w:t>Language x Basque use</w:t>
            </w:r>
          </w:p>
        </w:tc>
        <w:tc>
          <w:tcPr>
            <w:tcW w:w="2058" w:type="dxa"/>
          </w:tcPr>
          <w:p w:rsidR="000C567F" w:rsidRPr="00992F90" w:rsidRDefault="00112276" w:rsidP="00D95AA3">
            <w:pPr>
              <w:rPr>
                <w:sz w:val="20"/>
                <w:szCs w:val="20"/>
                <w:lang w:val="en-US"/>
              </w:rPr>
            </w:pPr>
            <w:r w:rsidRPr="00992F90">
              <w:rPr>
                <w:sz w:val="20"/>
                <w:szCs w:val="20"/>
                <w:lang w:val="en-US"/>
              </w:rPr>
              <w:t>-0.010</w:t>
            </w:r>
          </w:p>
        </w:tc>
        <w:tc>
          <w:tcPr>
            <w:tcW w:w="2044" w:type="dxa"/>
          </w:tcPr>
          <w:p w:rsidR="000C567F" w:rsidRPr="00992F90" w:rsidRDefault="00112276" w:rsidP="00D95AA3">
            <w:pPr>
              <w:rPr>
                <w:sz w:val="20"/>
                <w:szCs w:val="20"/>
                <w:lang w:val="en-US"/>
              </w:rPr>
            </w:pPr>
            <w:r w:rsidRPr="00992F90">
              <w:rPr>
                <w:sz w:val="20"/>
                <w:szCs w:val="20"/>
                <w:lang w:val="en-US"/>
              </w:rPr>
              <w:t>0.008</w:t>
            </w:r>
          </w:p>
        </w:tc>
        <w:tc>
          <w:tcPr>
            <w:tcW w:w="2056" w:type="dxa"/>
          </w:tcPr>
          <w:p w:rsidR="000C567F" w:rsidRPr="00992F90" w:rsidRDefault="00112276" w:rsidP="00D95AA3">
            <w:pPr>
              <w:rPr>
                <w:sz w:val="20"/>
                <w:szCs w:val="20"/>
                <w:lang w:val="en-US"/>
              </w:rPr>
            </w:pPr>
            <w:r w:rsidRPr="00992F90">
              <w:rPr>
                <w:sz w:val="20"/>
                <w:szCs w:val="20"/>
                <w:lang w:val="en-US"/>
              </w:rPr>
              <w:t>-1.349</w:t>
            </w:r>
          </w:p>
        </w:tc>
      </w:tr>
      <w:tr w:rsidR="000C567F" w:rsidRPr="00992F90" w:rsidTr="00D95AA3">
        <w:tc>
          <w:tcPr>
            <w:tcW w:w="2062" w:type="dxa"/>
          </w:tcPr>
          <w:p w:rsidR="000C567F" w:rsidRPr="00992F90" w:rsidRDefault="00656802" w:rsidP="00D95AA3">
            <w:pPr>
              <w:rPr>
                <w:sz w:val="20"/>
                <w:szCs w:val="20"/>
                <w:lang w:val="en-US"/>
              </w:rPr>
            </w:pPr>
            <w:r w:rsidRPr="00992F90">
              <w:rPr>
                <w:sz w:val="20"/>
                <w:szCs w:val="20"/>
                <w:lang w:val="en-US"/>
              </w:rPr>
              <w:t>Switching</w:t>
            </w:r>
            <w:r w:rsidR="000C567F" w:rsidRPr="00992F90">
              <w:rPr>
                <w:sz w:val="20"/>
                <w:szCs w:val="20"/>
                <w:lang w:val="en-US"/>
              </w:rPr>
              <w:t xml:space="preserve"> x Self-rated switching</w:t>
            </w:r>
          </w:p>
        </w:tc>
        <w:tc>
          <w:tcPr>
            <w:tcW w:w="2058" w:type="dxa"/>
          </w:tcPr>
          <w:p w:rsidR="000C567F" w:rsidRPr="00992F90" w:rsidRDefault="00112276" w:rsidP="00D95AA3">
            <w:pPr>
              <w:rPr>
                <w:sz w:val="20"/>
                <w:szCs w:val="20"/>
                <w:lang w:val="en-US"/>
              </w:rPr>
            </w:pPr>
            <w:r w:rsidRPr="00992F90">
              <w:rPr>
                <w:sz w:val="20"/>
                <w:szCs w:val="20"/>
                <w:lang w:val="en-US"/>
              </w:rPr>
              <w:t>-0.002</w:t>
            </w:r>
          </w:p>
        </w:tc>
        <w:tc>
          <w:tcPr>
            <w:tcW w:w="2044" w:type="dxa"/>
          </w:tcPr>
          <w:p w:rsidR="000C567F" w:rsidRPr="00992F90" w:rsidRDefault="00656802" w:rsidP="00D95AA3">
            <w:pPr>
              <w:rPr>
                <w:sz w:val="20"/>
                <w:szCs w:val="20"/>
                <w:lang w:val="en-US"/>
              </w:rPr>
            </w:pPr>
            <w:r w:rsidRPr="00992F90">
              <w:rPr>
                <w:sz w:val="20"/>
                <w:szCs w:val="20"/>
                <w:lang w:val="en-US"/>
              </w:rPr>
              <w:t>0.004</w:t>
            </w:r>
          </w:p>
        </w:tc>
        <w:tc>
          <w:tcPr>
            <w:tcW w:w="2056" w:type="dxa"/>
          </w:tcPr>
          <w:p w:rsidR="000C567F" w:rsidRPr="00992F90" w:rsidRDefault="00112276" w:rsidP="00D95AA3">
            <w:pPr>
              <w:rPr>
                <w:sz w:val="20"/>
                <w:szCs w:val="20"/>
                <w:lang w:val="en-US"/>
              </w:rPr>
            </w:pPr>
            <w:r w:rsidRPr="00992F90">
              <w:rPr>
                <w:sz w:val="20"/>
                <w:szCs w:val="20"/>
                <w:lang w:val="en-US"/>
              </w:rPr>
              <w:t>-0.497</w:t>
            </w:r>
          </w:p>
        </w:tc>
      </w:tr>
      <w:tr w:rsidR="000C567F" w:rsidRPr="00992F90" w:rsidTr="00D95AA3">
        <w:tc>
          <w:tcPr>
            <w:tcW w:w="2062" w:type="dxa"/>
          </w:tcPr>
          <w:p w:rsidR="000C567F" w:rsidRPr="00992F90" w:rsidRDefault="00656802" w:rsidP="00D95AA3">
            <w:pPr>
              <w:rPr>
                <w:sz w:val="20"/>
                <w:szCs w:val="20"/>
                <w:lang w:val="en-GB"/>
              </w:rPr>
            </w:pPr>
            <w:r w:rsidRPr="00992F90">
              <w:rPr>
                <w:sz w:val="20"/>
                <w:szCs w:val="20"/>
                <w:lang w:val="en-GB"/>
              </w:rPr>
              <w:t>Switching</w:t>
            </w:r>
            <w:r w:rsidR="000C567F" w:rsidRPr="00992F90">
              <w:rPr>
                <w:sz w:val="20"/>
                <w:szCs w:val="20"/>
                <w:lang w:val="en-GB"/>
              </w:rPr>
              <w:t xml:space="preserve"> x Verbal Stroop cost</w:t>
            </w:r>
          </w:p>
        </w:tc>
        <w:tc>
          <w:tcPr>
            <w:tcW w:w="2058" w:type="dxa"/>
          </w:tcPr>
          <w:p w:rsidR="000C567F" w:rsidRPr="00992F90" w:rsidRDefault="00112276" w:rsidP="00D95AA3">
            <w:pPr>
              <w:rPr>
                <w:sz w:val="20"/>
                <w:szCs w:val="20"/>
                <w:lang w:val="en-US"/>
              </w:rPr>
            </w:pPr>
            <w:r w:rsidRPr="00992F90">
              <w:rPr>
                <w:sz w:val="20"/>
                <w:szCs w:val="20"/>
                <w:lang w:val="en-US"/>
              </w:rPr>
              <w:t>0.013</w:t>
            </w:r>
          </w:p>
        </w:tc>
        <w:tc>
          <w:tcPr>
            <w:tcW w:w="2044" w:type="dxa"/>
          </w:tcPr>
          <w:p w:rsidR="000C567F" w:rsidRPr="00992F90" w:rsidRDefault="00656802" w:rsidP="00D95AA3">
            <w:pPr>
              <w:rPr>
                <w:sz w:val="20"/>
                <w:szCs w:val="20"/>
                <w:lang w:val="en-US"/>
              </w:rPr>
            </w:pPr>
            <w:r w:rsidRPr="00992F90">
              <w:rPr>
                <w:sz w:val="20"/>
                <w:szCs w:val="20"/>
                <w:lang w:val="en-US"/>
              </w:rPr>
              <w:t>0.004</w:t>
            </w:r>
          </w:p>
        </w:tc>
        <w:tc>
          <w:tcPr>
            <w:tcW w:w="2056" w:type="dxa"/>
          </w:tcPr>
          <w:p w:rsidR="000C567F" w:rsidRPr="00992F90" w:rsidRDefault="00112276" w:rsidP="00D95AA3">
            <w:pPr>
              <w:rPr>
                <w:sz w:val="20"/>
                <w:szCs w:val="20"/>
                <w:lang w:val="en-US"/>
              </w:rPr>
            </w:pPr>
            <w:r w:rsidRPr="00992F90">
              <w:rPr>
                <w:sz w:val="20"/>
                <w:szCs w:val="20"/>
                <w:lang w:val="en-US"/>
              </w:rPr>
              <w:t>3.037</w:t>
            </w:r>
            <w:r w:rsidR="00656802" w:rsidRPr="00992F90">
              <w:rPr>
                <w:sz w:val="20"/>
                <w:szCs w:val="20"/>
                <w:lang w:val="en-US"/>
              </w:rPr>
              <w:t>*</w:t>
            </w:r>
          </w:p>
        </w:tc>
      </w:tr>
      <w:tr w:rsidR="000C567F" w:rsidRPr="00992F90" w:rsidTr="00D95AA3">
        <w:tc>
          <w:tcPr>
            <w:tcW w:w="2062" w:type="dxa"/>
          </w:tcPr>
          <w:p w:rsidR="000C567F" w:rsidRPr="00992F90" w:rsidRDefault="00656802" w:rsidP="00D95AA3">
            <w:pPr>
              <w:rPr>
                <w:sz w:val="20"/>
                <w:szCs w:val="20"/>
                <w:lang w:val="en-US"/>
              </w:rPr>
            </w:pPr>
            <w:r w:rsidRPr="00992F90">
              <w:rPr>
                <w:sz w:val="20"/>
                <w:szCs w:val="20"/>
                <w:lang w:val="en-US"/>
              </w:rPr>
              <w:t>Switching</w:t>
            </w:r>
            <w:r w:rsidR="000C567F" w:rsidRPr="00992F90">
              <w:rPr>
                <w:sz w:val="20"/>
                <w:szCs w:val="20"/>
                <w:lang w:val="en-US"/>
              </w:rPr>
              <w:t xml:space="preserve"> x Numerical Stroop cost</w:t>
            </w:r>
          </w:p>
        </w:tc>
        <w:tc>
          <w:tcPr>
            <w:tcW w:w="2058" w:type="dxa"/>
          </w:tcPr>
          <w:p w:rsidR="000C567F" w:rsidRPr="00992F90" w:rsidRDefault="009B3224" w:rsidP="00D95AA3">
            <w:pPr>
              <w:rPr>
                <w:sz w:val="20"/>
                <w:szCs w:val="20"/>
                <w:lang w:val="en-US"/>
              </w:rPr>
            </w:pPr>
            <w:r w:rsidRPr="00992F90">
              <w:rPr>
                <w:sz w:val="20"/>
                <w:szCs w:val="20"/>
                <w:lang w:val="en-US"/>
              </w:rPr>
              <w:t>0.006</w:t>
            </w:r>
          </w:p>
        </w:tc>
        <w:tc>
          <w:tcPr>
            <w:tcW w:w="2044" w:type="dxa"/>
          </w:tcPr>
          <w:p w:rsidR="000C567F" w:rsidRPr="00992F90" w:rsidRDefault="00656802" w:rsidP="00D95AA3">
            <w:pPr>
              <w:rPr>
                <w:sz w:val="20"/>
                <w:szCs w:val="20"/>
                <w:lang w:val="en-US"/>
              </w:rPr>
            </w:pPr>
            <w:r w:rsidRPr="00992F90">
              <w:rPr>
                <w:sz w:val="20"/>
                <w:szCs w:val="20"/>
                <w:lang w:val="en-US"/>
              </w:rPr>
              <w:t>0.004</w:t>
            </w:r>
          </w:p>
        </w:tc>
        <w:tc>
          <w:tcPr>
            <w:tcW w:w="2056" w:type="dxa"/>
          </w:tcPr>
          <w:p w:rsidR="000C567F" w:rsidRPr="00992F90" w:rsidRDefault="00112276" w:rsidP="00D95AA3">
            <w:pPr>
              <w:rPr>
                <w:sz w:val="20"/>
                <w:szCs w:val="20"/>
                <w:lang w:val="en-US"/>
              </w:rPr>
            </w:pPr>
            <w:r w:rsidRPr="00992F90">
              <w:rPr>
                <w:sz w:val="20"/>
                <w:szCs w:val="20"/>
                <w:lang w:val="en-US"/>
              </w:rPr>
              <w:t>1.509</w:t>
            </w:r>
          </w:p>
        </w:tc>
      </w:tr>
      <w:tr w:rsidR="000C567F" w:rsidRPr="00992F90" w:rsidTr="00D95AA3">
        <w:tc>
          <w:tcPr>
            <w:tcW w:w="2062" w:type="dxa"/>
          </w:tcPr>
          <w:p w:rsidR="000C567F" w:rsidRPr="00992F90" w:rsidRDefault="00656802" w:rsidP="00D95AA3">
            <w:pPr>
              <w:rPr>
                <w:sz w:val="20"/>
                <w:szCs w:val="20"/>
                <w:lang w:val="en-US"/>
              </w:rPr>
            </w:pPr>
            <w:r w:rsidRPr="00992F90">
              <w:rPr>
                <w:sz w:val="20"/>
                <w:szCs w:val="20"/>
                <w:lang w:val="en-US"/>
              </w:rPr>
              <w:t>Switching</w:t>
            </w:r>
            <w:r w:rsidR="000C567F" w:rsidRPr="00992F90">
              <w:rPr>
                <w:sz w:val="20"/>
                <w:szCs w:val="20"/>
                <w:lang w:val="en-US"/>
              </w:rPr>
              <w:t xml:space="preserve"> x Digit span</w:t>
            </w:r>
          </w:p>
        </w:tc>
        <w:tc>
          <w:tcPr>
            <w:tcW w:w="2058" w:type="dxa"/>
          </w:tcPr>
          <w:p w:rsidR="000C567F" w:rsidRPr="00992F90" w:rsidRDefault="008D63D9" w:rsidP="00D95AA3">
            <w:pPr>
              <w:rPr>
                <w:sz w:val="20"/>
                <w:szCs w:val="20"/>
                <w:lang w:val="en-US"/>
              </w:rPr>
            </w:pPr>
            <w:r w:rsidRPr="00992F90">
              <w:rPr>
                <w:sz w:val="20"/>
                <w:szCs w:val="20"/>
                <w:lang w:val="en-US"/>
              </w:rPr>
              <w:t>0.0003</w:t>
            </w:r>
          </w:p>
        </w:tc>
        <w:tc>
          <w:tcPr>
            <w:tcW w:w="2044" w:type="dxa"/>
          </w:tcPr>
          <w:p w:rsidR="000C567F" w:rsidRPr="00992F90" w:rsidRDefault="000C567F" w:rsidP="00D95AA3">
            <w:pPr>
              <w:rPr>
                <w:sz w:val="20"/>
                <w:szCs w:val="20"/>
                <w:lang w:val="en-US"/>
              </w:rPr>
            </w:pPr>
            <w:r w:rsidRPr="00992F90">
              <w:rPr>
                <w:sz w:val="20"/>
                <w:szCs w:val="20"/>
                <w:lang w:val="en-US"/>
              </w:rPr>
              <w:t>0.0</w:t>
            </w:r>
            <w:r w:rsidR="00656802" w:rsidRPr="00992F90">
              <w:rPr>
                <w:sz w:val="20"/>
                <w:szCs w:val="20"/>
                <w:lang w:val="en-US"/>
              </w:rPr>
              <w:t>05</w:t>
            </w:r>
          </w:p>
        </w:tc>
        <w:tc>
          <w:tcPr>
            <w:tcW w:w="2056" w:type="dxa"/>
          </w:tcPr>
          <w:p w:rsidR="000C567F" w:rsidRPr="00992F90" w:rsidRDefault="00112276" w:rsidP="00D95AA3">
            <w:pPr>
              <w:rPr>
                <w:sz w:val="20"/>
                <w:szCs w:val="20"/>
                <w:lang w:val="en-US"/>
              </w:rPr>
            </w:pPr>
            <w:r w:rsidRPr="00992F90">
              <w:rPr>
                <w:sz w:val="20"/>
                <w:szCs w:val="20"/>
                <w:lang w:val="en-US"/>
              </w:rPr>
              <w:t>0.067</w:t>
            </w:r>
          </w:p>
        </w:tc>
      </w:tr>
      <w:tr w:rsidR="000C567F" w:rsidRPr="00992F90" w:rsidTr="00D95AA3">
        <w:tc>
          <w:tcPr>
            <w:tcW w:w="2062" w:type="dxa"/>
          </w:tcPr>
          <w:p w:rsidR="000C567F" w:rsidRPr="00992F90" w:rsidRDefault="00656802" w:rsidP="00D95AA3">
            <w:pPr>
              <w:rPr>
                <w:sz w:val="20"/>
                <w:szCs w:val="20"/>
                <w:lang w:val="en-US"/>
              </w:rPr>
            </w:pPr>
            <w:r w:rsidRPr="00992F90">
              <w:rPr>
                <w:sz w:val="20"/>
                <w:szCs w:val="20"/>
                <w:lang w:val="en-US"/>
              </w:rPr>
              <w:t>Switching</w:t>
            </w:r>
            <w:r w:rsidR="000C567F" w:rsidRPr="00992F90">
              <w:rPr>
                <w:sz w:val="20"/>
                <w:szCs w:val="20"/>
                <w:lang w:val="en-US"/>
              </w:rPr>
              <w:t xml:space="preserve"> x Corsi span</w:t>
            </w:r>
          </w:p>
        </w:tc>
        <w:tc>
          <w:tcPr>
            <w:tcW w:w="2058" w:type="dxa"/>
          </w:tcPr>
          <w:p w:rsidR="000C567F" w:rsidRPr="00992F90" w:rsidRDefault="00656802" w:rsidP="00D95AA3">
            <w:pPr>
              <w:rPr>
                <w:sz w:val="20"/>
                <w:szCs w:val="20"/>
                <w:lang w:val="en-US"/>
              </w:rPr>
            </w:pPr>
            <w:r w:rsidRPr="00992F90">
              <w:rPr>
                <w:sz w:val="20"/>
                <w:szCs w:val="20"/>
                <w:lang w:val="en-US"/>
              </w:rPr>
              <w:t>-0.0</w:t>
            </w:r>
            <w:r w:rsidR="008D63D9" w:rsidRPr="00992F90">
              <w:rPr>
                <w:sz w:val="20"/>
                <w:szCs w:val="20"/>
                <w:lang w:val="en-US"/>
              </w:rPr>
              <w:t>05</w:t>
            </w:r>
          </w:p>
        </w:tc>
        <w:tc>
          <w:tcPr>
            <w:tcW w:w="2044" w:type="dxa"/>
          </w:tcPr>
          <w:p w:rsidR="000C567F" w:rsidRPr="00992F90" w:rsidRDefault="00656802" w:rsidP="00D95AA3">
            <w:pPr>
              <w:rPr>
                <w:sz w:val="20"/>
                <w:szCs w:val="20"/>
                <w:lang w:val="en-US"/>
              </w:rPr>
            </w:pPr>
            <w:r w:rsidRPr="00992F90">
              <w:rPr>
                <w:sz w:val="20"/>
                <w:szCs w:val="20"/>
                <w:lang w:val="en-US"/>
              </w:rPr>
              <w:t>0.005</w:t>
            </w:r>
          </w:p>
        </w:tc>
        <w:tc>
          <w:tcPr>
            <w:tcW w:w="2056" w:type="dxa"/>
          </w:tcPr>
          <w:p w:rsidR="000C567F" w:rsidRPr="00992F90" w:rsidRDefault="00112276" w:rsidP="00D95AA3">
            <w:pPr>
              <w:rPr>
                <w:sz w:val="20"/>
                <w:szCs w:val="20"/>
                <w:lang w:val="en-US"/>
              </w:rPr>
            </w:pPr>
            <w:r w:rsidRPr="00992F90">
              <w:rPr>
                <w:sz w:val="20"/>
                <w:szCs w:val="20"/>
                <w:lang w:val="en-US"/>
              </w:rPr>
              <w:t>-1.019</w:t>
            </w:r>
          </w:p>
        </w:tc>
      </w:tr>
      <w:tr w:rsidR="000C567F" w:rsidRPr="00992F90" w:rsidTr="00D95AA3">
        <w:tc>
          <w:tcPr>
            <w:tcW w:w="2062" w:type="dxa"/>
          </w:tcPr>
          <w:p w:rsidR="000C567F" w:rsidRPr="00992F90" w:rsidRDefault="00656802" w:rsidP="00D95AA3">
            <w:pPr>
              <w:rPr>
                <w:sz w:val="20"/>
                <w:szCs w:val="20"/>
                <w:lang w:val="en-US"/>
              </w:rPr>
            </w:pPr>
            <w:r w:rsidRPr="00992F90">
              <w:rPr>
                <w:sz w:val="20"/>
                <w:szCs w:val="20"/>
                <w:lang w:val="en-US"/>
              </w:rPr>
              <w:t>Switching</w:t>
            </w:r>
            <w:r w:rsidR="000C567F" w:rsidRPr="00992F90">
              <w:rPr>
                <w:sz w:val="20"/>
                <w:szCs w:val="20"/>
                <w:lang w:val="en-US"/>
              </w:rPr>
              <w:t xml:space="preserve"> x language x Basque proficiency</w:t>
            </w:r>
          </w:p>
        </w:tc>
        <w:tc>
          <w:tcPr>
            <w:tcW w:w="2058" w:type="dxa"/>
          </w:tcPr>
          <w:p w:rsidR="000C567F" w:rsidRPr="00992F90" w:rsidRDefault="00112276" w:rsidP="00D95AA3">
            <w:pPr>
              <w:rPr>
                <w:sz w:val="20"/>
                <w:szCs w:val="20"/>
                <w:lang w:val="en-US"/>
              </w:rPr>
            </w:pPr>
            <w:r w:rsidRPr="00992F90">
              <w:rPr>
                <w:sz w:val="20"/>
                <w:szCs w:val="20"/>
                <w:lang w:val="en-US"/>
              </w:rPr>
              <w:t>-0.011</w:t>
            </w:r>
          </w:p>
        </w:tc>
        <w:tc>
          <w:tcPr>
            <w:tcW w:w="2044" w:type="dxa"/>
          </w:tcPr>
          <w:p w:rsidR="000C567F" w:rsidRPr="00992F90" w:rsidRDefault="009D729A" w:rsidP="00D95AA3">
            <w:pPr>
              <w:rPr>
                <w:sz w:val="20"/>
                <w:szCs w:val="20"/>
                <w:lang w:val="en-US"/>
              </w:rPr>
            </w:pPr>
            <w:r w:rsidRPr="00992F90">
              <w:rPr>
                <w:sz w:val="20"/>
                <w:szCs w:val="20"/>
                <w:lang w:val="en-US"/>
              </w:rPr>
              <w:t>0.008</w:t>
            </w:r>
          </w:p>
        </w:tc>
        <w:tc>
          <w:tcPr>
            <w:tcW w:w="2056" w:type="dxa"/>
          </w:tcPr>
          <w:p w:rsidR="000C567F" w:rsidRPr="00992F90" w:rsidRDefault="00112276" w:rsidP="00D95AA3">
            <w:pPr>
              <w:rPr>
                <w:sz w:val="20"/>
                <w:szCs w:val="20"/>
                <w:lang w:val="en-US"/>
              </w:rPr>
            </w:pPr>
            <w:r w:rsidRPr="00992F90">
              <w:rPr>
                <w:sz w:val="20"/>
                <w:szCs w:val="20"/>
                <w:lang w:val="en-US"/>
              </w:rPr>
              <w:t>-1.349</w:t>
            </w:r>
          </w:p>
        </w:tc>
      </w:tr>
      <w:tr w:rsidR="000C567F" w:rsidRPr="00992F90" w:rsidTr="00D95AA3">
        <w:tc>
          <w:tcPr>
            <w:tcW w:w="2062" w:type="dxa"/>
          </w:tcPr>
          <w:p w:rsidR="000C567F" w:rsidRPr="00992F90" w:rsidRDefault="00656802" w:rsidP="00D95AA3">
            <w:pPr>
              <w:rPr>
                <w:sz w:val="20"/>
                <w:szCs w:val="20"/>
                <w:lang w:val="en-US"/>
              </w:rPr>
            </w:pPr>
            <w:r w:rsidRPr="00992F90">
              <w:rPr>
                <w:sz w:val="20"/>
                <w:szCs w:val="20"/>
                <w:lang w:val="en-US"/>
              </w:rPr>
              <w:t>Switching</w:t>
            </w:r>
            <w:r w:rsidR="000C567F" w:rsidRPr="00992F90">
              <w:rPr>
                <w:sz w:val="20"/>
                <w:szCs w:val="20"/>
                <w:lang w:val="en-US"/>
              </w:rPr>
              <w:t xml:space="preserve"> x language x Basque use</w:t>
            </w:r>
          </w:p>
        </w:tc>
        <w:tc>
          <w:tcPr>
            <w:tcW w:w="2058" w:type="dxa"/>
          </w:tcPr>
          <w:p w:rsidR="000C567F" w:rsidRPr="00992F90" w:rsidRDefault="00977063" w:rsidP="00D95AA3">
            <w:pPr>
              <w:rPr>
                <w:sz w:val="20"/>
                <w:szCs w:val="20"/>
                <w:lang w:val="en-US"/>
              </w:rPr>
            </w:pPr>
            <w:r w:rsidRPr="00992F90">
              <w:rPr>
                <w:sz w:val="20"/>
                <w:szCs w:val="20"/>
                <w:lang w:val="en-US"/>
              </w:rPr>
              <w:t>0.009</w:t>
            </w:r>
          </w:p>
        </w:tc>
        <w:tc>
          <w:tcPr>
            <w:tcW w:w="2044" w:type="dxa"/>
          </w:tcPr>
          <w:p w:rsidR="000C567F" w:rsidRPr="00992F90" w:rsidRDefault="00656802" w:rsidP="00D95AA3">
            <w:pPr>
              <w:rPr>
                <w:sz w:val="20"/>
                <w:szCs w:val="20"/>
                <w:lang w:val="en-US"/>
              </w:rPr>
            </w:pPr>
            <w:r w:rsidRPr="00992F90">
              <w:rPr>
                <w:sz w:val="20"/>
                <w:szCs w:val="20"/>
                <w:lang w:val="en-US"/>
              </w:rPr>
              <w:t>0.009</w:t>
            </w:r>
          </w:p>
        </w:tc>
        <w:tc>
          <w:tcPr>
            <w:tcW w:w="2056" w:type="dxa"/>
          </w:tcPr>
          <w:p w:rsidR="000C567F" w:rsidRPr="00992F90" w:rsidRDefault="00112276" w:rsidP="00D95AA3">
            <w:pPr>
              <w:rPr>
                <w:sz w:val="20"/>
                <w:szCs w:val="20"/>
                <w:lang w:val="en-US"/>
              </w:rPr>
            </w:pPr>
            <w:r w:rsidRPr="00992F90">
              <w:rPr>
                <w:sz w:val="20"/>
                <w:szCs w:val="20"/>
                <w:lang w:val="en-US"/>
              </w:rPr>
              <w:t>1.032</w:t>
            </w:r>
          </w:p>
        </w:tc>
      </w:tr>
    </w:tbl>
    <w:p w:rsidR="00B247AD" w:rsidRPr="00992F90" w:rsidRDefault="00B247AD" w:rsidP="00B247AD">
      <w:pPr>
        <w:tabs>
          <w:tab w:val="left" w:pos="5021"/>
        </w:tabs>
        <w:spacing w:after="0" w:line="360" w:lineRule="auto"/>
        <w:rPr>
          <w:rFonts w:eastAsia="Times New Roman" w:cs="Times New Roman"/>
          <w:sz w:val="24"/>
          <w:szCs w:val="24"/>
          <w:lang w:eastAsia="es-ES"/>
        </w:rPr>
      </w:pPr>
    </w:p>
    <w:p w:rsidR="00C07494" w:rsidRPr="00992F90" w:rsidRDefault="00C07494" w:rsidP="00C07494">
      <w:pPr>
        <w:tabs>
          <w:tab w:val="left" w:pos="5021"/>
        </w:tabs>
        <w:spacing w:after="0" w:line="360" w:lineRule="auto"/>
        <w:ind w:left="708"/>
        <w:rPr>
          <w:rFonts w:eastAsia="Times New Roman" w:cs="Times New Roman"/>
          <w:sz w:val="24"/>
          <w:szCs w:val="24"/>
          <w:lang w:val="en-GB" w:eastAsia="es-ES"/>
        </w:rPr>
      </w:pPr>
      <w:r w:rsidRPr="00992F90">
        <w:rPr>
          <w:rFonts w:eastAsia="Times New Roman" w:cs="Times New Roman"/>
          <w:sz w:val="24"/>
          <w:szCs w:val="24"/>
          <w:lang w:val="en-GB" w:eastAsia="es-ES"/>
        </w:rPr>
        <w:t xml:space="preserve">The robust mixing benefit in the voluntary switching situation may be the result </w:t>
      </w:r>
    </w:p>
    <w:p w:rsidR="00C07494" w:rsidRPr="00992F90" w:rsidRDefault="00C07494" w:rsidP="00C07494">
      <w:pPr>
        <w:tabs>
          <w:tab w:val="left" w:pos="5021"/>
        </w:tabs>
        <w:spacing w:after="0" w:line="360" w:lineRule="auto"/>
        <w:rPr>
          <w:rFonts w:eastAsia="Times New Roman" w:cs="Times New Roman"/>
          <w:color w:val="000000" w:themeColor="text1"/>
          <w:sz w:val="24"/>
          <w:szCs w:val="24"/>
          <w:lang w:val="en-GB" w:eastAsia="es-ES"/>
        </w:rPr>
      </w:pPr>
      <w:r w:rsidRPr="00992F90">
        <w:rPr>
          <w:rFonts w:eastAsia="Times New Roman" w:cs="Times New Roman"/>
          <w:sz w:val="24"/>
          <w:szCs w:val="24"/>
          <w:lang w:val="en-GB" w:eastAsia="es-ES"/>
        </w:rPr>
        <w:t>of participants being able to avoid naming slower items in the mixed condition, an option that is not availabl</w:t>
      </w:r>
      <w:r w:rsidR="00AB42F6" w:rsidRPr="00992F90">
        <w:rPr>
          <w:rFonts w:eastAsia="Times New Roman" w:cs="Times New Roman"/>
          <w:sz w:val="24"/>
          <w:szCs w:val="24"/>
          <w:lang w:val="en-GB" w:eastAsia="es-ES"/>
        </w:rPr>
        <w:t>e in the blocked condition (cf.</w:t>
      </w:r>
      <w:r w:rsidRPr="00992F90">
        <w:rPr>
          <w:rFonts w:eastAsia="Times New Roman" w:cs="Times New Roman"/>
          <w:sz w:val="24"/>
          <w:szCs w:val="24"/>
          <w:lang w:val="en-GB" w:eastAsia="es-ES"/>
        </w:rPr>
        <w:t xml:space="preserve"> Gollan &amp; Ferreira, 2009). </w:t>
      </w:r>
      <w:r w:rsidR="00E71E69" w:rsidRPr="00992F90">
        <w:rPr>
          <w:rFonts w:eastAsia="Times New Roman" w:cs="Times New Roman"/>
          <w:sz w:val="24"/>
          <w:szCs w:val="24"/>
          <w:lang w:val="en-GB" w:eastAsia="es-ES"/>
        </w:rPr>
        <w:t xml:space="preserve">We therefore tested </w:t>
      </w:r>
      <w:r w:rsidRPr="00992F90">
        <w:rPr>
          <w:rFonts w:eastAsia="Times New Roman" w:cs="Times New Roman"/>
          <w:sz w:val="24"/>
          <w:szCs w:val="24"/>
          <w:lang w:val="en-GB" w:eastAsia="es-ES"/>
        </w:rPr>
        <w:t>whether mixing benefits were due to language preference and avoidance of naming certai</w:t>
      </w:r>
      <w:r w:rsidR="00E71E69" w:rsidRPr="00992F90">
        <w:rPr>
          <w:rFonts w:eastAsia="Times New Roman" w:cs="Times New Roman"/>
          <w:sz w:val="24"/>
          <w:szCs w:val="24"/>
          <w:lang w:val="en-GB" w:eastAsia="es-ES"/>
        </w:rPr>
        <w:t xml:space="preserve">n items in one of the languages. </w:t>
      </w:r>
      <w:r w:rsidR="00E71E69" w:rsidRPr="00992F90">
        <w:rPr>
          <w:rFonts w:eastAsia="Times New Roman" w:cs="Times New Roman"/>
          <w:color w:val="000000" w:themeColor="text1"/>
          <w:sz w:val="24"/>
          <w:szCs w:val="24"/>
          <w:lang w:val="en-GB" w:eastAsia="es-ES"/>
        </w:rPr>
        <w:t xml:space="preserve">Keeping in mind that the consistency of naming language may not only differ between participants or items, but also for individual item-participant pairs, we defined language consistency on each item for each bilingual, with scores ranging from 0.5 to 1. A score of 0.5 meant that the item was named 50% of the correct trials in language A and 50% in language B, while 1 </w:t>
      </w:r>
      <w:r w:rsidR="00E71E69" w:rsidRPr="00992F90">
        <w:rPr>
          <w:rFonts w:eastAsia="Times New Roman" w:cs="Times New Roman"/>
          <w:color w:val="000000" w:themeColor="text1"/>
          <w:sz w:val="24"/>
          <w:szCs w:val="24"/>
          <w:lang w:val="en-GB" w:eastAsia="es-ES"/>
        </w:rPr>
        <w:lastRenderedPageBreak/>
        <w:t xml:space="preserve">meant that the item was always named in the same language. </w:t>
      </w:r>
      <w:r w:rsidR="00977BC8" w:rsidRPr="00992F90">
        <w:rPr>
          <w:rFonts w:eastAsia="Times New Roman" w:cs="Times New Roman"/>
          <w:sz w:val="24"/>
          <w:szCs w:val="24"/>
          <w:lang w:val="en-GB" w:eastAsia="es-ES"/>
        </w:rPr>
        <w:t>Here we present the results from the mixing benefit analysis; analyses focusing on the switching effect</w:t>
      </w:r>
      <w:r w:rsidR="00CD3F81" w:rsidRPr="00992F90">
        <w:rPr>
          <w:rFonts w:eastAsia="Times New Roman" w:cs="Times New Roman"/>
          <w:sz w:val="24"/>
          <w:szCs w:val="24"/>
          <w:lang w:val="en-GB" w:eastAsia="es-ES"/>
        </w:rPr>
        <w:t xml:space="preserve"> (as well as further analyses examining the mixing effect across time)</w:t>
      </w:r>
      <w:r w:rsidR="00977BC8" w:rsidRPr="00992F90">
        <w:rPr>
          <w:rFonts w:eastAsia="Times New Roman" w:cs="Times New Roman"/>
          <w:sz w:val="24"/>
          <w:szCs w:val="24"/>
          <w:lang w:val="en-GB" w:eastAsia="es-ES"/>
        </w:rPr>
        <w:t xml:space="preserve"> can be found in the supplementary materials. </w:t>
      </w:r>
      <w:r w:rsidR="00C447A9" w:rsidRPr="00992F90">
        <w:rPr>
          <w:rFonts w:eastAsia="Times New Roman" w:cs="Times New Roman"/>
          <w:sz w:val="24"/>
          <w:szCs w:val="24"/>
          <w:lang w:val="en-GB" w:eastAsia="es-ES"/>
        </w:rPr>
        <w:t>The RT analysis</w:t>
      </w:r>
      <w:r w:rsidR="002C2FAE" w:rsidRPr="00992F90">
        <w:rPr>
          <w:rFonts w:eastAsia="Times New Roman" w:cs="Times New Roman"/>
          <w:sz w:val="24"/>
          <w:szCs w:val="24"/>
          <w:lang w:val="en-GB" w:eastAsia="es-ES"/>
        </w:rPr>
        <w:t xml:space="preserve"> with main effects of language, trial type, and naming language consistency</w:t>
      </w:r>
      <w:r w:rsidR="00C447A9" w:rsidRPr="00992F90">
        <w:rPr>
          <w:rFonts w:eastAsia="Times New Roman" w:cs="Times New Roman"/>
          <w:sz w:val="24"/>
          <w:szCs w:val="24"/>
          <w:lang w:val="en-GB" w:eastAsia="es-ES"/>
        </w:rPr>
        <w:t xml:space="preserve"> </w:t>
      </w:r>
      <w:r w:rsidRPr="00992F90">
        <w:rPr>
          <w:rFonts w:eastAsia="Times New Roman" w:cs="Times New Roman"/>
          <w:sz w:val="24"/>
          <w:szCs w:val="24"/>
          <w:lang w:val="en-GB" w:eastAsia="es-ES"/>
        </w:rPr>
        <w:t xml:space="preserve">showed a main effect of trial type (β = -0.045, </w:t>
      </w:r>
      <w:r w:rsidRPr="00992F90">
        <w:rPr>
          <w:rFonts w:eastAsia="Times New Roman" w:cs="Times New Roman"/>
          <w:i/>
          <w:sz w:val="24"/>
          <w:szCs w:val="24"/>
          <w:lang w:val="en-GB" w:eastAsia="es-ES"/>
        </w:rPr>
        <w:t>SE</w:t>
      </w:r>
      <w:r w:rsidRPr="00992F90">
        <w:rPr>
          <w:rFonts w:eastAsia="Times New Roman" w:cs="Times New Roman"/>
          <w:sz w:val="24"/>
          <w:szCs w:val="24"/>
          <w:lang w:val="en-GB" w:eastAsia="es-ES"/>
        </w:rPr>
        <w:t xml:space="preserve"> = 0.009, </w:t>
      </w:r>
      <w:r w:rsidRPr="00992F90">
        <w:rPr>
          <w:rFonts w:eastAsia="Times New Roman" w:cs="Times New Roman"/>
          <w:i/>
          <w:sz w:val="24"/>
          <w:szCs w:val="24"/>
          <w:lang w:val="en-GB" w:eastAsia="es-ES"/>
        </w:rPr>
        <w:t>t</w:t>
      </w:r>
      <w:r w:rsidRPr="00992F90">
        <w:rPr>
          <w:rFonts w:eastAsia="Times New Roman" w:cs="Times New Roman"/>
          <w:sz w:val="24"/>
          <w:szCs w:val="24"/>
          <w:lang w:val="en-GB" w:eastAsia="es-ES"/>
        </w:rPr>
        <w:t xml:space="preserve"> = -5.</w:t>
      </w:r>
      <w:r w:rsidR="002C2FAE" w:rsidRPr="00992F90">
        <w:rPr>
          <w:rFonts w:eastAsia="Times New Roman" w:cs="Times New Roman"/>
          <w:sz w:val="24"/>
          <w:szCs w:val="24"/>
          <w:lang w:val="en-GB" w:eastAsia="es-ES"/>
        </w:rPr>
        <w:t>152</w:t>
      </w:r>
      <w:r w:rsidRPr="00992F90">
        <w:rPr>
          <w:rFonts w:eastAsia="Times New Roman" w:cs="Times New Roman"/>
          <w:sz w:val="24"/>
          <w:szCs w:val="24"/>
          <w:lang w:val="en-GB" w:eastAsia="es-ES"/>
        </w:rPr>
        <w:t xml:space="preserve">), that interacted with </w:t>
      </w:r>
      <w:r w:rsidR="00B3258E" w:rsidRPr="00992F90">
        <w:rPr>
          <w:rFonts w:eastAsia="Times New Roman" w:cs="Times New Roman"/>
          <w:sz w:val="24"/>
          <w:szCs w:val="24"/>
          <w:lang w:val="en-GB" w:eastAsia="es-ES"/>
        </w:rPr>
        <w:t>language consistency</w:t>
      </w:r>
      <w:r w:rsidRPr="00992F90">
        <w:rPr>
          <w:rFonts w:eastAsia="Times New Roman" w:cs="Times New Roman"/>
          <w:sz w:val="24"/>
          <w:szCs w:val="24"/>
          <w:lang w:val="en-GB" w:eastAsia="es-ES"/>
        </w:rPr>
        <w:t xml:space="preserve"> (β = -0.0</w:t>
      </w:r>
      <w:r w:rsidR="002C2FAE" w:rsidRPr="00992F90">
        <w:rPr>
          <w:rFonts w:eastAsia="Times New Roman" w:cs="Times New Roman"/>
          <w:sz w:val="24"/>
          <w:szCs w:val="24"/>
          <w:lang w:val="en-GB" w:eastAsia="es-ES"/>
        </w:rPr>
        <w:t>24</w:t>
      </w:r>
      <w:r w:rsidRPr="00992F90">
        <w:rPr>
          <w:rFonts w:eastAsia="Times New Roman" w:cs="Times New Roman"/>
          <w:sz w:val="24"/>
          <w:szCs w:val="24"/>
          <w:lang w:val="en-GB" w:eastAsia="es-ES"/>
        </w:rPr>
        <w:t xml:space="preserve">, </w:t>
      </w:r>
      <w:r w:rsidRPr="00992F90">
        <w:rPr>
          <w:rFonts w:eastAsia="Times New Roman" w:cs="Times New Roman"/>
          <w:i/>
          <w:sz w:val="24"/>
          <w:szCs w:val="24"/>
          <w:lang w:val="en-GB" w:eastAsia="es-ES"/>
        </w:rPr>
        <w:t>SE</w:t>
      </w:r>
      <w:r w:rsidRPr="00992F90">
        <w:rPr>
          <w:rFonts w:eastAsia="Times New Roman" w:cs="Times New Roman"/>
          <w:sz w:val="24"/>
          <w:szCs w:val="24"/>
          <w:lang w:val="en-GB" w:eastAsia="es-ES"/>
        </w:rPr>
        <w:t xml:space="preserve"> = 0.00</w:t>
      </w:r>
      <w:r w:rsidR="002C2FAE" w:rsidRPr="00992F90">
        <w:rPr>
          <w:rFonts w:eastAsia="Times New Roman" w:cs="Times New Roman"/>
          <w:sz w:val="24"/>
          <w:szCs w:val="24"/>
          <w:lang w:val="en-GB" w:eastAsia="es-ES"/>
        </w:rPr>
        <w:t>4</w:t>
      </w:r>
      <w:r w:rsidRPr="00992F90">
        <w:rPr>
          <w:rFonts w:eastAsia="Times New Roman" w:cs="Times New Roman"/>
          <w:sz w:val="24"/>
          <w:szCs w:val="24"/>
          <w:lang w:val="en-GB" w:eastAsia="es-ES"/>
        </w:rPr>
        <w:t xml:space="preserve">, </w:t>
      </w:r>
      <w:r w:rsidRPr="00992F90">
        <w:rPr>
          <w:rFonts w:eastAsia="Times New Roman" w:cs="Times New Roman"/>
          <w:i/>
          <w:sz w:val="24"/>
          <w:szCs w:val="24"/>
          <w:lang w:val="en-GB" w:eastAsia="es-ES"/>
        </w:rPr>
        <w:t>t</w:t>
      </w:r>
      <w:r w:rsidRPr="00992F90">
        <w:rPr>
          <w:rFonts w:eastAsia="Times New Roman" w:cs="Times New Roman"/>
          <w:sz w:val="24"/>
          <w:szCs w:val="24"/>
          <w:lang w:val="en-GB" w:eastAsia="es-ES"/>
        </w:rPr>
        <w:t xml:space="preserve"> = -5.</w:t>
      </w:r>
      <w:r w:rsidR="002C2FAE" w:rsidRPr="00992F90">
        <w:rPr>
          <w:rFonts w:eastAsia="Times New Roman" w:cs="Times New Roman"/>
          <w:sz w:val="24"/>
          <w:szCs w:val="24"/>
          <w:lang w:val="en-GB" w:eastAsia="es-ES"/>
        </w:rPr>
        <w:t>836</w:t>
      </w:r>
      <w:r w:rsidR="00C447A9" w:rsidRPr="00992F90">
        <w:rPr>
          <w:rFonts w:eastAsia="Times New Roman" w:cs="Times New Roman"/>
          <w:sz w:val="24"/>
          <w:szCs w:val="24"/>
          <w:lang w:val="en-GB" w:eastAsia="es-ES"/>
        </w:rPr>
        <w:t xml:space="preserve">). </w:t>
      </w:r>
      <w:r w:rsidRPr="00992F90">
        <w:rPr>
          <w:rFonts w:eastAsia="Times New Roman" w:cs="Times New Roman"/>
          <w:sz w:val="24"/>
          <w:szCs w:val="24"/>
          <w:lang w:val="en-GB" w:eastAsia="es-ES"/>
        </w:rPr>
        <w:t>Comparing items with a low naming consistency (50%-74%) to those with a high</w:t>
      </w:r>
      <w:r w:rsidR="002C2FAE" w:rsidRPr="00992F90">
        <w:rPr>
          <w:rFonts w:eastAsia="Times New Roman" w:cs="Times New Roman"/>
          <w:sz w:val="24"/>
          <w:szCs w:val="24"/>
          <w:lang w:val="en-GB" w:eastAsia="es-ES"/>
        </w:rPr>
        <w:t>er</w:t>
      </w:r>
      <w:r w:rsidRPr="00992F90">
        <w:rPr>
          <w:rFonts w:eastAsia="Times New Roman" w:cs="Times New Roman"/>
          <w:sz w:val="24"/>
          <w:szCs w:val="24"/>
          <w:lang w:val="en-GB" w:eastAsia="es-ES"/>
        </w:rPr>
        <w:t xml:space="preserve"> consistency (75%-100%) showed a larger benefit for the high consistency items (</w:t>
      </w:r>
      <w:r w:rsidRPr="00992F90">
        <w:rPr>
          <w:rFonts w:eastAsia="Times New Roman" w:cs="Times New Roman"/>
          <w:i/>
          <w:sz w:val="24"/>
          <w:szCs w:val="24"/>
          <w:lang w:val="en-GB" w:eastAsia="es-ES"/>
        </w:rPr>
        <w:t xml:space="preserve">M </w:t>
      </w:r>
      <w:r w:rsidR="00B3258E" w:rsidRPr="00992F90">
        <w:rPr>
          <w:rFonts w:eastAsia="Times New Roman" w:cs="Times New Roman"/>
          <w:i/>
          <w:color w:val="000000" w:themeColor="text1"/>
          <w:sz w:val="24"/>
          <w:szCs w:val="24"/>
          <w:lang w:val="en-GB" w:eastAsia="es-ES"/>
        </w:rPr>
        <w:t>by item</w:t>
      </w:r>
      <w:r w:rsidR="00B3258E" w:rsidRPr="00992F90">
        <w:rPr>
          <w:rFonts w:eastAsia="Times New Roman" w:cs="Times New Roman"/>
          <w:sz w:val="24"/>
          <w:szCs w:val="24"/>
          <w:lang w:val="en-GB" w:eastAsia="es-ES"/>
        </w:rPr>
        <w:t xml:space="preserve"> </w:t>
      </w:r>
      <w:r w:rsidRPr="00992F90">
        <w:rPr>
          <w:rFonts w:eastAsia="Times New Roman" w:cs="Times New Roman"/>
          <w:sz w:val="24"/>
          <w:szCs w:val="24"/>
          <w:lang w:val="en-GB" w:eastAsia="es-ES"/>
        </w:rPr>
        <w:t>= -</w:t>
      </w:r>
      <w:r w:rsidR="0048769A" w:rsidRPr="00992F90">
        <w:rPr>
          <w:rFonts w:eastAsia="Times New Roman" w:cs="Times New Roman"/>
          <w:sz w:val="24"/>
          <w:szCs w:val="24"/>
          <w:lang w:val="en-GB" w:eastAsia="es-ES"/>
        </w:rPr>
        <w:t>101.9</w:t>
      </w:r>
      <w:r w:rsidRPr="00992F90">
        <w:rPr>
          <w:rFonts w:eastAsia="Times New Roman" w:cs="Times New Roman"/>
          <w:sz w:val="24"/>
          <w:szCs w:val="24"/>
          <w:lang w:val="en-GB" w:eastAsia="es-ES"/>
        </w:rPr>
        <w:t xml:space="preserve">, </w:t>
      </w:r>
      <w:r w:rsidRPr="00992F90">
        <w:rPr>
          <w:rFonts w:eastAsia="Times New Roman" w:cs="Times New Roman"/>
          <w:i/>
          <w:sz w:val="24"/>
          <w:szCs w:val="24"/>
          <w:lang w:val="en-GB" w:eastAsia="es-ES"/>
        </w:rPr>
        <w:t xml:space="preserve">SD </w:t>
      </w:r>
      <w:r w:rsidRPr="00992F90">
        <w:rPr>
          <w:rFonts w:eastAsia="Times New Roman" w:cs="Times New Roman"/>
          <w:sz w:val="24"/>
          <w:szCs w:val="24"/>
          <w:lang w:val="en-GB" w:eastAsia="es-ES"/>
        </w:rPr>
        <w:t xml:space="preserve">= </w:t>
      </w:r>
      <w:r w:rsidR="00526E23" w:rsidRPr="00992F90">
        <w:rPr>
          <w:rFonts w:eastAsia="Times New Roman" w:cs="Times New Roman"/>
          <w:sz w:val="24"/>
          <w:szCs w:val="24"/>
          <w:lang w:val="en-GB" w:eastAsia="es-ES"/>
        </w:rPr>
        <w:t>3</w:t>
      </w:r>
      <w:r w:rsidR="0048769A" w:rsidRPr="00992F90">
        <w:rPr>
          <w:rFonts w:eastAsia="Times New Roman" w:cs="Times New Roman"/>
          <w:sz w:val="24"/>
          <w:szCs w:val="24"/>
          <w:lang w:val="en-GB" w:eastAsia="es-ES"/>
        </w:rPr>
        <w:t>3.6</w:t>
      </w:r>
      <w:r w:rsidR="00526E23" w:rsidRPr="00992F90">
        <w:rPr>
          <w:rFonts w:eastAsia="Times New Roman" w:cs="Times New Roman"/>
          <w:sz w:val="24"/>
          <w:szCs w:val="24"/>
          <w:lang w:val="en-GB" w:eastAsia="es-ES"/>
        </w:rPr>
        <w:t>), but also a significant benefit for low consistency items (</w:t>
      </w:r>
      <w:r w:rsidR="00526E23" w:rsidRPr="00992F90">
        <w:rPr>
          <w:rFonts w:eastAsia="Times New Roman" w:cs="Times New Roman"/>
          <w:i/>
          <w:sz w:val="24"/>
          <w:szCs w:val="24"/>
          <w:lang w:val="en-GB" w:eastAsia="es-ES"/>
        </w:rPr>
        <w:t xml:space="preserve">M </w:t>
      </w:r>
      <w:r w:rsidR="00B3258E" w:rsidRPr="00992F90">
        <w:rPr>
          <w:rFonts w:eastAsia="Times New Roman" w:cs="Times New Roman"/>
          <w:i/>
          <w:color w:val="000000" w:themeColor="text1"/>
          <w:sz w:val="24"/>
          <w:szCs w:val="24"/>
          <w:lang w:val="en-GB" w:eastAsia="es-ES"/>
        </w:rPr>
        <w:t>by item</w:t>
      </w:r>
      <w:r w:rsidR="00B3258E" w:rsidRPr="00992F90">
        <w:rPr>
          <w:rFonts w:eastAsia="Times New Roman" w:cs="Times New Roman"/>
          <w:sz w:val="24"/>
          <w:szCs w:val="24"/>
          <w:lang w:val="en-GB" w:eastAsia="es-ES"/>
        </w:rPr>
        <w:t xml:space="preserve"> </w:t>
      </w:r>
      <w:r w:rsidR="00526E23" w:rsidRPr="00992F90">
        <w:rPr>
          <w:rFonts w:eastAsia="Times New Roman" w:cs="Times New Roman"/>
          <w:sz w:val="24"/>
          <w:szCs w:val="24"/>
          <w:lang w:val="en-GB" w:eastAsia="es-ES"/>
        </w:rPr>
        <w:t>= -</w:t>
      </w:r>
      <w:r w:rsidR="0048769A" w:rsidRPr="00992F90">
        <w:rPr>
          <w:rFonts w:eastAsia="Times New Roman" w:cs="Times New Roman"/>
          <w:sz w:val="24"/>
          <w:szCs w:val="24"/>
          <w:lang w:val="en-GB" w:eastAsia="es-ES"/>
        </w:rPr>
        <w:t>17.0</w:t>
      </w:r>
      <w:r w:rsidR="00526E23" w:rsidRPr="00992F90">
        <w:rPr>
          <w:rFonts w:eastAsia="Times New Roman" w:cs="Times New Roman"/>
          <w:sz w:val="24"/>
          <w:szCs w:val="24"/>
          <w:lang w:val="en-GB" w:eastAsia="es-ES"/>
        </w:rPr>
        <w:t xml:space="preserve">, </w:t>
      </w:r>
      <w:r w:rsidR="00526E23" w:rsidRPr="00992F90">
        <w:rPr>
          <w:rFonts w:eastAsia="Times New Roman" w:cs="Times New Roman"/>
          <w:i/>
          <w:sz w:val="24"/>
          <w:szCs w:val="24"/>
          <w:lang w:val="en-GB" w:eastAsia="es-ES"/>
        </w:rPr>
        <w:t xml:space="preserve">SD </w:t>
      </w:r>
      <w:r w:rsidR="00526E23" w:rsidRPr="00992F90">
        <w:rPr>
          <w:rFonts w:eastAsia="Times New Roman" w:cs="Times New Roman"/>
          <w:sz w:val="24"/>
          <w:szCs w:val="24"/>
          <w:lang w:val="en-GB" w:eastAsia="es-ES"/>
        </w:rPr>
        <w:t xml:space="preserve">= </w:t>
      </w:r>
      <w:r w:rsidR="0048769A" w:rsidRPr="00992F90">
        <w:rPr>
          <w:rFonts w:eastAsia="Times New Roman" w:cs="Times New Roman"/>
          <w:sz w:val="24"/>
          <w:szCs w:val="24"/>
          <w:lang w:val="en-GB" w:eastAsia="es-ES"/>
        </w:rPr>
        <w:t>18.7</w:t>
      </w:r>
      <w:r w:rsidR="00526E23" w:rsidRPr="00992F90">
        <w:rPr>
          <w:rFonts w:eastAsia="Times New Roman" w:cs="Times New Roman"/>
          <w:sz w:val="24"/>
          <w:szCs w:val="24"/>
          <w:lang w:val="en-GB" w:eastAsia="es-ES"/>
        </w:rPr>
        <w:t>; β = -0.02</w:t>
      </w:r>
      <w:r w:rsidR="002C2FAE" w:rsidRPr="00992F90">
        <w:rPr>
          <w:rFonts w:eastAsia="Times New Roman" w:cs="Times New Roman"/>
          <w:sz w:val="24"/>
          <w:szCs w:val="24"/>
          <w:lang w:val="en-GB" w:eastAsia="es-ES"/>
        </w:rPr>
        <w:t>1</w:t>
      </w:r>
      <w:r w:rsidR="00526E23" w:rsidRPr="00992F90">
        <w:rPr>
          <w:rFonts w:eastAsia="Times New Roman" w:cs="Times New Roman"/>
          <w:sz w:val="24"/>
          <w:szCs w:val="24"/>
          <w:lang w:val="en-GB" w:eastAsia="es-ES"/>
        </w:rPr>
        <w:t xml:space="preserve">, </w:t>
      </w:r>
      <w:r w:rsidR="00526E23" w:rsidRPr="00992F90">
        <w:rPr>
          <w:rFonts w:eastAsia="Times New Roman" w:cs="Times New Roman"/>
          <w:i/>
          <w:sz w:val="24"/>
          <w:szCs w:val="24"/>
          <w:lang w:val="en-GB" w:eastAsia="es-ES"/>
        </w:rPr>
        <w:t>SE</w:t>
      </w:r>
      <w:r w:rsidR="00526E23" w:rsidRPr="00992F90">
        <w:rPr>
          <w:rFonts w:eastAsia="Times New Roman" w:cs="Times New Roman"/>
          <w:sz w:val="24"/>
          <w:szCs w:val="24"/>
          <w:lang w:val="en-GB" w:eastAsia="es-ES"/>
        </w:rPr>
        <w:t xml:space="preserve"> = 0.00</w:t>
      </w:r>
      <w:r w:rsidR="002C2FAE" w:rsidRPr="00992F90">
        <w:rPr>
          <w:rFonts w:eastAsia="Times New Roman" w:cs="Times New Roman"/>
          <w:sz w:val="24"/>
          <w:szCs w:val="24"/>
          <w:lang w:val="en-GB" w:eastAsia="es-ES"/>
        </w:rPr>
        <w:t>8</w:t>
      </w:r>
      <w:r w:rsidR="00526E23" w:rsidRPr="00992F90">
        <w:rPr>
          <w:rFonts w:eastAsia="Times New Roman" w:cs="Times New Roman"/>
          <w:sz w:val="24"/>
          <w:szCs w:val="24"/>
          <w:lang w:val="en-GB" w:eastAsia="es-ES"/>
        </w:rPr>
        <w:t xml:space="preserve">, </w:t>
      </w:r>
      <w:r w:rsidR="00526E23" w:rsidRPr="00992F90">
        <w:rPr>
          <w:rFonts w:eastAsia="Times New Roman" w:cs="Times New Roman"/>
          <w:i/>
          <w:sz w:val="24"/>
          <w:szCs w:val="24"/>
          <w:lang w:val="en-GB" w:eastAsia="es-ES"/>
        </w:rPr>
        <w:t>t</w:t>
      </w:r>
      <w:r w:rsidR="00526E23" w:rsidRPr="00992F90">
        <w:rPr>
          <w:rFonts w:eastAsia="Times New Roman" w:cs="Times New Roman"/>
          <w:sz w:val="24"/>
          <w:szCs w:val="24"/>
          <w:lang w:val="en-GB" w:eastAsia="es-ES"/>
        </w:rPr>
        <w:t xml:space="preserve"> = -2</w:t>
      </w:r>
      <w:r w:rsidR="002C2FAE" w:rsidRPr="00992F90">
        <w:rPr>
          <w:rFonts w:eastAsia="Times New Roman" w:cs="Times New Roman"/>
          <w:sz w:val="24"/>
          <w:szCs w:val="24"/>
          <w:lang w:val="en-GB" w:eastAsia="es-ES"/>
        </w:rPr>
        <w:t>.522</w:t>
      </w:r>
      <w:r w:rsidR="00526E23" w:rsidRPr="00992F90">
        <w:rPr>
          <w:rFonts w:eastAsia="Times New Roman" w:cs="Times New Roman"/>
          <w:sz w:val="24"/>
          <w:szCs w:val="24"/>
          <w:lang w:val="en-GB" w:eastAsia="es-ES"/>
        </w:rPr>
        <w:t xml:space="preserve">). </w:t>
      </w:r>
      <w:r w:rsidRPr="00992F90">
        <w:rPr>
          <w:rFonts w:eastAsia="Times New Roman" w:cs="Times New Roman"/>
          <w:sz w:val="24"/>
          <w:szCs w:val="24"/>
          <w:lang w:val="en-GB" w:eastAsia="es-ES"/>
        </w:rPr>
        <w:t>Thus, while language preference explains part of the mixing benefit, it is not the only underlying mechanism.</w:t>
      </w:r>
      <w:r w:rsidR="00977BC8" w:rsidRPr="00992F90">
        <w:rPr>
          <w:rFonts w:eastAsia="Times New Roman" w:cs="Times New Roman"/>
          <w:sz w:val="24"/>
          <w:szCs w:val="24"/>
          <w:lang w:val="en-GB" w:eastAsia="es-ES"/>
        </w:rPr>
        <w:t xml:space="preserve"> </w:t>
      </w:r>
    </w:p>
    <w:p w:rsidR="00C07494" w:rsidRPr="00992F90" w:rsidRDefault="00C07494" w:rsidP="00B247AD">
      <w:pPr>
        <w:tabs>
          <w:tab w:val="left" w:pos="5021"/>
        </w:tabs>
        <w:spacing w:after="0" w:line="360" w:lineRule="auto"/>
        <w:rPr>
          <w:rFonts w:eastAsia="Times New Roman" w:cs="Times New Roman"/>
          <w:sz w:val="24"/>
          <w:szCs w:val="24"/>
          <w:lang w:val="en-GB" w:eastAsia="es-ES"/>
        </w:rPr>
      </w:pPr>
    </w:p>
    <w:p w:rsidR="00320B85" w:rsidRPr="00992F90" w:rsidRDefault="005B3182" w:rsidP="002F0648">
      <w:pPr>
        <w:spacing w:after="0" w:line="360" w:lineRule="auto"/>
        <w:rPr>
          <w:rFonts w:eastAsia="Times New Roman" w:cs="Times New Roman"/>
          <w:b/>
          <w:sz w:val="28"/>
          <w:szCs w:val="28"/>
          <w:lang w:val="en-GB" w:eastAsia="es-ES"/>
        </w:rPr>
      </w:pPr>
      <w:r w:rsidRPr="00992F90">
        <w:rPr>
          <w:rFonts w:eastAsia="Times New Roman" w:cs="Times New Roman"/>
          <w:b/>
          <w:sz w:val="28"/>
          <w:szCs w:val="28"/>
          <w:lang w:val="en-GB" w:eastAsia="es-ES"/>
        </w:rPr>
        <w:t>General D</w:t>
      </w:r>
      <w:r w:rsidR="00A630ED" w:rsidRPr="00992F90">
        <w:rPr>
          <w:rFonts w:eastAsia="Times New Roman" w:cs="Times New Roman"/>
          <w:b/>
          <w:sz w:val="28"/>
          <w:szCs w:val="28"/>
          <w:lang w:val="en-GB" w:eastAsia="es-ES"/>
        </w:rPr>
        <w:t>iscussion</w:t>
      </w:r>
    </w:p>
    <w:p w:rsidR="00240519" w:rsidRPr="00992F90" w:rsidRDefault="005B7C12" w:rsidP="00A304B3">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The current study aimed to examine when and why bilinguals voluntar</w:t>
      </w:r>
      <w:r w:rsidR="00F3768C" w:rsidRPr="00992F90">
        <w:rPr>
          <w:rFonts w:eastAsia="Times New Roman" w:cs="Times New Roman"/>
          <w:sz w:val="24"/>
          <w:szCs w:val="24"/>
          <w:lang w:val="en-GB" w:eastAsia="es-ES"/>
        </w:rPr>
        <w:t>ily switch between languages. E</w:t>
      </w:r>
      <w:r w:rsidRPr="00992F90">
        <w:rPr>
          <w:rFonts w:eastAsia="Times New Roman" w:cs="Times New Roman"/>
          <w:sz w:val="24"/>
          <w:szCs w:val="24"/>
          <w:lang w:val="en-GB" w:eastAsia="es-ES"/>
        </w:rPr>
        <w:t xml:space="preserve">arly and </w:t>
      </w:r>
      <w:r w:rsidR="00FA7B8A" w:rsidRPr="00992F90">
        <w:rPr>
          <w:rFonts w:eastAsia="Times New Roman" w:cs="Times New Roman"/>
          <w:sz w:val="24"/>
          <w:szCs w:val="24"/>
          <w:lang w:val="en-GB" w:eastAsia="es-ES"/>
        </w:rPr>
        <w:t>highly proficient</w:t>
      </w:r>
      <w:r w:rsidRPr="00992F90">
        <w:rPr>
          <w:rFonts w:eastAsia="Times New Roman" w:cs="Times New Roman"/>
          <w:sz w:val="24"/>
          <w:szCs w:val="24"/>
          <w:lang w:val="en-GB" w:eastAsia="es-ES"/>
        </w:rPr>
        <w:t xml:space="preserve"> Spanish-Basque </w:t>
      </w:r>
      <w:r w:rsidR="00FA7B8A" w:rsidRPr="00992F90">
        <w:rPr>
          <w:rFonts w:eastAsia="Times New Roman" w:cs="Times New Roman"/>
          <w:sz w:val="24"/>
          <w:szCs w:val="24"/>
          <w:lang w:val="en-GB" w:eastAsia="es-ES"/>
        </w:rPr>
        <w:t>bilinguals</w:t>
      </w:r>
      <w:r w:rsidR="00F3768C" w:rsidRPr="00992F90">
        <w:rPr>
          <w:rFonts w:eastAsia="Times New Roman" w:cs="Times New Roman"/>
          <w:sz w:val="24"/>
          <w:szCs w:val="24"/>
          <w:lang w:val="en-GB" w:eastAsia="es-ES"/>
        </w:rPr>
        <w:t xml:space="preserve"> switched frequently (over 40% of trials)</w:t>
      </w:r>
      <w:r w:rsidRPr="00992F90">
        <w:rPr>
          <w:rFonts w:eastAsia="Times New Roman" w:cs="Times New Roman"/>
          <w:sz w:val="24"/>
          <w:szCs w:val="24"/>
          <w:lang w:val="en-GB" w:eastAsia="es-ES"/>
        </w:rPr>
        <w:t xml:space="preserve">. </w:t>
      </w:r>
      <w:r w:rsidR="000A2986" w:rsidRPr="00992F90">
        <w:rPr>
          <w:rFonts w:eastAsia="Times New Roman" w:cs="Times New Roman"/>
          <w:sz w:val="24"/>
          <w:szCs w:val="24"/>
          <w:lang w:val="en-GB" w:eastAsia="es-ES"/>
        </w:rPr>
        <w:t>Language choice</w:t>
      </w:r>
      <w:r w:rsidRPr="00992F90">
        <w:rPr>
          <w:rFonts w:eastAsia="Times New Roman" w:cs="Times New Roman"/>
          <w:sz w:val="24"/>
          <w:szCs w:val="24"/>
          <w:lang w:val="en-GB" w:eastAsia="es-ES"/>
        </w:rPr>
        <w:t xml:space="preserve"> </w:t>
      </w:r>
      <w:r w:rsidR="00926D40" w:rsidRPr="00992F90">
        <w:rPr>
          <w:rFonts w:eastAsia="Times New Roman" w:cs="Times New Roman"/>
          <w:sz w:val="24"/>
          <w:szCs w:val="24"/>
          <w:lang w:val="en-GB" w:eastAsia="es-ES"/>
        </w:rPr>
        <w:t>was</w:t>
      </w:r>
      <w:r w:rsidRPr="00992F90">
        <w:rPr>
          <w:rFonts w:eastAsia="Times New Roman" w:cs="Times New Roman"/>
          <w:sz w:val="24"/>
          <w:szCs w:val="24"/>
          <w:lang w:val="en-GB" w:eastAsia="es-ES"/>
        </w:rPr>
        <w:t xml:space="preserve"> </w:t>
      </w:r>
      <w:r w:rsidR="00FA7B8A" w:rsidRPr="00992F90">
        <w:rPr>
          <w:rFonts w:eastAsia="Times New Roman" w:cs="Times New Roman"/>
          <w:sz w:val="24"/>
          <w:szCs w:val="24"/>
          <w:lang w:val="en-GB" w:eastAsia="es-ES"/>
        </w:rPr>
        <w:t>predicted</w:t>
      </w:r>
      <w:r w:rsidRPr="00992F90">
        <w:rPr>
          <w:rFonts w:eastAsia="Times New Roman" w:cs="Times New Roman"/>
          <w:sz w:val="24"/>
          <w:szCs w:val="24"/>
          <w:lang w:val="en-GB" w:eastAsia="es-ES"/>
        </w:rPr>
        <w:t xml:space="preserve"> by the speed with which participants were able to name the pictures in each of the languages</w:t>
      </w:r>
      <w:r w:rsidR="00744FEA" w:rsidRPr="00992F90">
        <w:rPr>
          <w:rFonts w:eastAsia="Times New Roman" w:cs="Times New Roman"/>
          <w:sz w:val="24"/>
          <w:szCs w:val="24"/>
          <w:lang w:val="en-GB" w:eastAsia="es-ES"/>
        </w:rPr>
        <w:t xml:space="preserve"> (i.e.,</w:t>
      </w:r>
      <w:r w:rsidR="00FA7B8A" w:rsidRPr="00992F90">
        <w:rPr>
          <w:rFonts w:eastAsia="Times New Roman" w:cs="Times New Roman"/>
          <w:sz w:val="24"/>
          <w:szCs w:val="24"/>
          <w:lang w:val="en-GB" w:eastAsia="es-ES"/>
        </w:rPr>
        <w:t xml:space="preserve"> pictures that were named more slowly in Basque were named more often in Spanish</w:t>
      </w:r>
      <w:r w:rsidR="00926D40" w:rsidRPr="00992F90">
        <w:rPr>
          <w:rFonts w:eastAsia="Times New Roman" w:cs="Times New Roman"/>
          <w:sz w:val="24"/>
          <w:szCs w:val="24"/>
          <w:lang w:val="en-GB" w:eastAsia="es-ES"/>
        </w:rPr>
        <w:t xml:space="preserve"> and vice versa</w:t>
      </w:r>
      <w:r w:rsidR="00FA7B8A" w:rsidRPr="00992F90">
        <w:rPr>
          <w:rFonts w:eastAsia="Times New Roman" w:cs="Times New Roman"/>
          <w:sz w:val="24"/>
          <w:szCs w:val="24"/>
          <w:lang w:val="en-GB" w:eastAsia="es-ES"/>
        </w:rPr>
        <w:t>)</w:t>
      </w:r>
      <w:r w:rsidRPr="00992F90">
        <w:rPr>
          <w:rFonts w:eastAsia="Times New Roman" w:cs="Times New Roman"/>
          <w:sz w:val="24"/>
          <w:szCs w:val="24"/>
          <w:lang w:val="en-GB" w:eastAsia="es-ES"/>
        </w:rPr>
        <w:t xml:space="preserve">. </w:t>
      </w:r>
      <w:r w:rsidR="00926D40" w:rsidRPr="00992F90">
        <w:rPr>
          <w:rFonts w:eastAsia="Times New Roman" w:cs="Times New Roman"/>
          <w:sz w:val="24"/>
          <w:szCs w:val="24"/>
          <w:lang w:val="en-GB" w:eastAsia="es-ES"/>
        </w:rPr>
        <w:t>Switching costs were observed on both the voluntary and cued task</w:t>
      </w:r>
      <w:r w:rsidR="00217261" w:rsidRPr="00992F90">
        <w:rPr>
          <w:rFonts w:eastAsia="Times New Roman" w:cs="Times New Roman"/>
          <w:sz w:val="24"/>
          <w:szCs w:val="24"/>
          <w:lang w:val="en-GB" w:eastAsia="es-ES"/>
        </w:rPr>
        <w:t>s</w:t>
      </w:r>
      <w:r w:rsidR="00926D40" w:rsidRPr="00992F90">
        <w:rPr>
          <w:rFonts w:eastAsia="Times New Roman" w:cs="Times New Roman"/>
          <w:sz w:val="24"/>
          <w:szCs w:val="24"/>
          <w:lang w:val="en-GB" w:eastAsia="es-ES"/>
        </w:rPr>
        <w:t>. However, w</w:t>
      </w:r>
      <w:r w:rsidRPr="00992F90">
        <w:rPr>
          <w:rFonts w:eastAsia="Times New Roman" w:cs="Times New Roman"/>
          <w:sz w:val="24"/>
          <w:szCs w:val="24"/>
          <w:lang w:val="en-GB" w:eastAsia="es-ES"/>
        </w:rPr>
        <w:t>hile cued languag</w:t>
      </w:r>
      <w:r w:rsidR="00744FEA" w:rsidRPr="00992F90">
        <w:rPr>
          <w:rFonts w:eastAsia="Times New Roman" w:cs="Times New Roman"/>
          <w:sz w:val="24"/>
          <w:szCs w:val="24"/>
          <w:lang w:val="en-GB" w:eastAsia="es-ES"/>
        </w:rPr>
        <w:t>e use</w:t>
      </w:r>
      <w:r w:rsidR="0070321F" w:rsidRPr="00992F90">
        <w:rPr>
          <w:rFonts w:eastAsia="Times New Roman" w:cs="Times New Roman"/>
          <w:sz w:val="24"/>
          <w:szCs w:val="24"/>
          <w:lang w:val="en-GB" w:eastAsia="es-ES"/>
        </w:rPr>
        <w:t xml:space="preserve"> resulted in</w:t>
      </w:r>
      <w:r w:rsidR="00457658" w:rsidRPr="00992F90">
        <w:rPr>
          <w:rFonts w:eastAsia="Times New Roman" w:cs="Times New Roman"/>
          <w:sz w:val="24"/>
          <w:szCs w:val="24"/>
          <w:lang w:val="en-GB" w:eastAsia="es-ES"/>
        </w:rPr>
        <w:t xml:space="preserve"> mixing costs, </w:t>
      </w:r>
      <w:r w:rsidRPr="00992F90">
        <w:rPr>
          <w:rFonts w:eastAsia="Times New Roman" w:cs="Times New Roman"/>
          <w:sz w:val="24"/>
          <w:szCs w:val="24"/>
          <w:lang w:val="en-GB" w:eastAsia="es-ES"/>
        </w:rPr>
        <w:t xml:space="preserve">the voluntary condition showed a mixing benefit. This suggests that using two languages voluntarily may be less costly than having to </w:t>
      </w:r>
      <w:r w:rsidR="00FA7B8A" w:rsidRPr="00992F90">
        <w:rPr>
          <w:rFonts w:eastAsia="Times New Roman" w:cs="Times New Roman"/>
          <w:sz w:val="24"/>
          <w:szCs w:val="24"/>
          <w:lang w:val="en-GB" w:eastAsia="es-ES"/>
        </w:rPr>
        <w:t xml:space="preserve">use </w:t>
      </w:r>
      <w:r w:rsidR="00217261" w:rsidRPr="00992F90">
        <w:rPr>
          <w:rFonts w:eastAsia="Times New Roman" w:cs="Times New Roman"/>
          <w:sz w:val="24"/>
          <w:szCs w:val="24"/>
          <w:lang w:val="en-GB" w:eastAsia="es-ES"/>
        </w:rPr>
        <w:t xml:space="preserve">only </w:t>
      </w:r>
      <w:r w:rsidR="00FA7B8A" w:rsidRPr="00992F90">
        <w:rPr>
          <w:rFonts w:eastAsia="Times New Roman" w:cs="Times New Roman"/>
          <w:sz w:val="24"/>
          <w:szCs w:val="24"/>
          <w:lang w:val="en-GB" w:eastAsia="es-ES"/>
        </w:rPr>
        <w:t>one</w:t>
      </w:r>
      <w:r w:rsidRPr="00992F90">
        <w:rPr>
          <w:rFonts w:eastAsia="Times New Roman" w:cs="Times New Roman"/>
          <w:sz w:val="24"/>
          <w:szCs w:val="24"/>
          <w:lang w:val="en-GB" w:eastAsia="es-ES"/>
        </w:rPr>
        <w:t xml:space="preserve"> language. </w:t>
      </w:r>
    </w:p>
    <w:p w:rsidR="00665F4C" w:rsidRPr="00992F90" w:rsidRDefault="00665F4C" w:rsidP="00A304B3">
      <w:pPr>
        <w:spacing w:after="0" w:line="360" w:lineRule="auto"/>
        <w:rPr>
          <w:rFonts w:eastAsia="Times New Roman" w:cs="Times New Roman"/>
          <w:sz w:val="24"/>
          <w:szCs w:val="24"/>
          <w:lang w:val="en-GB" w:eastAsia="es-ES"/>
        </w:rPr>
      </w:pPr>
    </w:p>
    <w:p w:rsidR="005B7C12" w:rsidRPr="00992F90" w:rsidRDefault="00665F51" w:rsidP="002F0648">
      <w:pPr>
        <w:spacing w:after="0" w:line="360" w:lineRule="auto"/>
        <w:rPr>
          <w:rFonts w:eastAsia="Times New Roman" w:cs="Times New Roman"/>
          <w:b/>
          <w:color w:val="FF0000"/>
          <w:sz w:val="24"/>
          <w:szCs w:val="24"/>
          <w:lang w:val="en-GB" w:eastAsia="es-ES"/>
        </w:rPr>
      </w:pPr>
      <w:r w:rsidRPr="00992F90">
        <w:rPr>
          <w:rFonts w:eastAsia="Times New Roman" w:cs="Times New Roman"/>
          <w:b/>
          <w:sz w:val="24"/>
          <w:szCs w:val="24"/>
          <w:lang w:val="en-GB" w:eastAsia="es-ES"/>
        </w:rPr>
        <w:t xml:space="preserve">Switching frequency </w:t>
      </w:r>
    </w:p>
    <w:p w:rsidR="00217261" w:rsidRPr="00992F90" w:rsidRDefault="0070321F" w:rsidP="00A304B3">
      <w:pPr>
        <w:spacing w:after="0" w:line="360" w:lineRule="auto"/>
        <w:rPr>
          <w:sz w:val="24"/>
          <w:szCs w:val="24"/>
          <w:lang w:val="en-GB"/>
        </w:rPr>
      </w:pPr>
      <w:r w:rsidRPr="00992F90">
        <w:rPr>
          <w:rFonts w:eastAsia="Times New Roman" w:cs="Times New Roman"/>
          <w:sz w:val="24"/>
          <w:szCs w:val="24"/>
          <w:lang w:val="en-GB" w:eastAsia="es-ES"/>
        </w:rPr>
        <w:t xml:space="preserve">The average switching rate in the current study was </w:t>
      </w:r>
      <w:r w:rsidR="00665F51" w:rsidRPr="00992F90">
        <w:rPr>
          <w:rFonts w:eastAsia="Times New Roman" w:cs="Times New Roman"/>
          <w:sz w:val="24"/>
          <w:szCs w:val="24"/>
          <w:lang w:val="en-GB" w:eastAsia="es-ES"/>
        </w:rPr>
        <w:t xml:space="preserve">41%, an average that is </w:t>
      </w:r>
      <w:r w:rsidR="00BC2703" w:rsidRPr="00992F90">
        <w:rPr>
          <w:rFonts w:eastAsia="Times New Roman" w:cs="Times New Roman"/>
          <w:sz w:val="24"/>
          <w:szCs w:val="24"/>
          <w:lang w:val="en-GB" w:eastAsia="es-ES"/>
        </w:rPr>
        <w:t xml:space="preserve">between </w:t>
      </w:r>
      <w:r w:rsidR="00665F51" w:rsidRPr="00992F90">
        <w:rPr>
          <w:rFonts w:eastAsia="Times New Roman" w:cs="Times New Roman"/>
          <w:sz w:val="24"/>
          <w:szCs w:val="24"/>
          <w:lang w:val="en-GB" w:eastAsia="es-ES"/>
        </w:rPr>
        <w:t xml:space="preserve">the 35% observed for balanced bilinguals in Gollan and Ferreira (2009) </w:t>
      </w:r>
      <w:r w:rsidR="00BC2703" w:rsidRPr="00992F90">
        <w:rPr>
          <w:rFonts w:eastAsia="Times New Roman" w:cs="Times New Roman"/>
          <w:sz w:val="24"/>
          <w:szCs w:val="24"/>
          <w:lang w:val="en-GB" w:eastAsia="es-ES"/>
        </w:rPr>
        <w:t>and</w:t>
      </w:r>
      <w:r w:rsidR="001C3A8D" w:rsidRPr="00992F90">
        <w:rPr>
          <w:rFonts w:eastAsia="Times New Roman" w:cs="Times New Roman"/>
          <w:sz w:val="24"/>
          <w:szCs w:val="24"/>
          <w:lang w:val="en-GB" w:eastAsia="es-ES"/>
        </w:rPr>
        <w:t xml:space="preserve"> the 48</w:t>
      </w:r>
      <w:r w:rsidR="00665F51" w:rsidRPr="00992F90">
        <w:rPr>
          <w:rFonts w:eastAsia="Times New Roman" w:cs="Times New Roman"/>
          <w:sz w:val="24"/>
          <w:szCs w:val="24"/>
          <w:lang w:val="en-GB" w:eastAsia="es-ES"/>
        </w:rPr>
        <w:t xml:space="preserve">% reported by </w:t>
      </w:r>
      <w:r w:rsidR="00665F51" w:rsidRPr="00992F90">
        <w:rPr>
          <w:sz w:val="24"/>
          <w:szCs w:val="24"/>
          <w:lang w:val="en-GB"/>
        </w:rPr>
        <w:t>Blanco-E</w:t>
      </w:r>
      <w:r w:rsidR="00EF152C" w:rsidRPr="00992F90">
        <w:rPr>
          <w:sz w:val="24"/>
          <w:szCs w:val="24"/>
          <w:lang w:val="en-GB"/>
        </w:rPr>
        <w:t>lorrieta and Pylkkänen (2017</w:t>
      </w:r>
      <w:r w:rsidR="00665F51" w:rsidRPr="00992F90">
        <w:rPr>
          <w:sz w:val="24"/>
          <w:szCs w:val="24"/>
          <w:lang w:val="en-GB"/>
        </w:rPr>
        <w:t xml:space="preserve">). </w:t>
      </w:r>
      <w:r w:rsidR="00926D40" w:rsidRPr="00992F90">
        <w:rPr>
          <w:sz w:val="24"/>
          <w:szCs w:val="24"/>
          <w:lang w:val="en-GB"/>
        </w:rPr>
        <w:t>L</w:t>
      </w:r>
      <w:r w:rsidR="00CA35CD" w:rsidRPr="00992F90">
        <w:rPr>
          <w:sz w:val="24"/>
          <w:szCs w:val="24"/>
          <w:lang w:val="en-GB"/>
        </w:rPr>
        <w:t>aboratory studies on voluntary langua</w:t>
      </w:r>
      <w:r w:rsidR="00926D40" w:rsidRPr="00992F90">
        <w:rPr>
          <w:sz w:val="24"/>
          <w:szCs w:val="24"/>
          <w:lang w:val="en-GB"/>
        </w:rPr>
        <w:t>ge switching are likely to elicit</w:t>
      </w:r>
      <w:r w:rsidR="00CA35CD" w:rsidRPr="00992F90">
        <w:rPr>
          <w:sz w:val="24"/>
          <w:szCs w:val="24"/>
          <w:lang w:val="en-GB"/>
        </w:rPr>
        <w:t xml:space="preserve"> </w:t>
      </w:r>
      <w:r w:rsidR="00926D40" w:rsidRPr="00992F90">
        <w:rPr>
          <w:sz w:val="24"/>
          <w:szCs w:val="24"/>
          <w:lang w:val="en-GB"/>
        </w:rPr>
        <w:t>higher switching frequencies</w:t>
      </w:r>
      <w:r w:rsidR="00CA35CD" w:rsidRPr="00992F90">
        <w:rPr>
          <w:sz w:val="24"/>
          <w:szCs w:val="24"/>
          <w:lang w:val="en-GB"/>
        </w:rPr>
        <w:t xml:space="preserve"> than</w:t>
      </w:r>
      <w:r w:rsidR="00926D40" w:rsidRPr="00992F90">
        <w:rPr>
          <w:sz w:val="24"/>
          <w:szCs w:val="24"/>
          <w:lang w:val="en-GB"/>
        </w:rPr>
        <w:t xml:space="preserve"> those observed</w:t>
      </w:r>
      <w:r w:rsidR="00CA35CD" w:rsidRPr="00992F90">
        <w:rPr>
          <w:sz w:val="24"/>
          <w:szCs w:val="24"/>
          <w:lang w:val="en-GB"/>
        </w:rPr>
        <w:t xml:space="preserve"> in daily life (e.g., Fricke &amp; Kootstra, 2016, report codeswitching on 5.8% of the utterances in a corpus of Spanish-English bilinguals).</w:t>
      </w:r>
      <w:r w:rsidR="00217261" w:rsidRPr="00992F90">
        <w:rPr>
          <w:sz w:val="24"/>
          <w:szCs w:val="24"/>
          <w:lang w:val="en-GB"/>
        </w:rPr>
        <w:t xml:space="preserve"> The switching rate observed in laboratory studies may furthermore depend on many different task- and design-related variables (e.g., </w:t>
      </w:r>
      <w:r w:rsidR="009C6821" w:rsidRPr="00992F90">
        <w:rPr>
          <w:sz w:val="24"/>
          <w:szCs w:val="24"/>
          <w:lang w:val="en-GB"/>
        </w:rPr>
        <w:t xml:space="preserve">on </w:t>
      </w:r>
      <w:r w:rsidR="00217261" w:rsidRPr="00992F90">
        <w:rPr>
          <w:sz w:val="24"/>
          <w:szCs w:val="24"/>
          <w:lang w:val="en-GB"/>
        </w:rPr>
        <w:t xml:space="preserve">whether participants complete a one-language only </w:t>
      </w:r>
      <w:r w:rsidR="00217261" w:rsidRPr="00992F90">
        <w:rPr>
          <w:sz w:val="24"/>
          <w:szCs w:val="24"/>
          <w:lang w:val="en-GB"/>
        </w:rPr>
        <w:lastRenderedPageBreak/>
        <w:t>condition prior to the voluntary condition; Gollan &amp; Ferreira, 2009). The exact instructions and use of a picture-word familiarisation phase may further affect switching frequency. For instance, our instructions encouraged participants to not use the same language throughout the whole task (</w:t>
      </w:r>
      <w:r w:rsidR="006C0804" w:rsidRPr="00992F90">
        <w:rPr>
          <w:sz w:val="24"/>
          <w:szCs w:val="24"/>
          <w:lang w:val="en-GB"/>
        </w:rPr>
        <w:t xml:space="preserve">which differs from </w:t>
      </w:r>
      <w:r w:rsidR="00217261" w:rsidRPr="00992F90">
        <w:rPr>
          <w:sz w:val="24"/>
          <w:szCs w:val="24"/>
          <w:lang w:val="en-GB"/>
        </w:rPr>
        <w:t xml:space="preserve">Gollan &amp; Ferreira, 2009), </w:t>
      </w:r>
      <w:r w:rsidR="006C464A" w:rsidRPr="00992F90">
        <w:rPr>
          <w:sz w:val="24"/>
          <w:szCs w:val="24"/>
          <w:lang w:val="en-GB"/>
        </w:rPr>
        <w:t>which may have increased switching rates.</w:t>
      </w:r>
    </w:p>
    <w:p w:rsidR="00926D40" w:rsidRPr="00992F90" w:rsidRDefault="00217261" w:rsidP="009C6821">
      <w:pPr>
        <w:spacing w:after="0" w:line="360" w:lineRule="auto"/>
        <w:ind w:firstLine="708"/>
        <w:rPr>
          <w:sz w:val="24"/>
          <w:szCs w:val="24"/>
          <w:lang w:val="en-GB"/>
        </w:rPr>
      </w:pPr>
      <w:r w:rsidRPr="00992F90">
        <w:rPr>
          <w:sz w:val="24"/>
          <w:szCs w:val="24"/>
          <w:lang w:val="en-GB"/>
        </w:rPr>
        <w:t xml:space="preserve">We also studied several participant-related factors that could affect switching frequency. </w:t>
      </w:r>
      <w:r w:rsidR="00665F4C" w:rsidRPr="00992F90">
        <w:rPr>
          <w:sz w:val="24"/>
          <w:szCs w:val="24"/>
          <w:lang w:val="en-GB"/>
        </w:rPr>
        <w:t>F</w:t>
      </w:r>
      <w:r w:rsidRPr="00992F90">
        <w:rPr>
          <w:sz w:val="24"/>
          <w:szCs w:val="24"/>
          <w:lang w:val="en-GB"/>
        </w:rPr>
        <w:t>or example</w:t>
      </w:r>
      <w:r w:rsidR="00665F4C" w:rsidRPr="00992F90">
        <w:rPr>
          <w:sz w:val="24"/>
          <w:szCs w:val="24"/>
          <w:lang w:val="en-GB"/>
        </w:rPr>
        <w:t>, Gollan and Ferreira (2009) reported a higher switching frequency for more balanced bilinguals compared to unbalanced bilinguals. In the current study, however, switching frequency was not related</w:t>
      </w:r>
      <w:r w:rsidR="00F94882" w:rsidRPr="00992F90">
        <w:rPr>
          <w:sz w:val="24"/>
          <w:szCs w:val="24"/>
          <w:lang w:val="en-GB"/>
        </w:rPr>
        <w:t xml:space="preserve"> to the participants'</w:t>
      </w:r>
      <w:r w:rsidR="00665F4C" w:rsidRPr="00992F90">
        <w:rPr>
          <w:sz w:val="24"/>
          <w:szCs w:val="24"/>
          <w:lang w:val="en-GB"/>
        </w:rPr>
        <w:t xml:space="preserve"> proficiency in or use of Basque. </w:t>
      </w:r>
      <w:r w:rsidR="00926D40" w:rsidRPr="00992F90">
        <w:rPr>
          <w:sz w:val="24"/>
          <w:szCs w:val="24"/>
          <w:lang w:val="en-GB"/>
        </w:rPr>
        <w:t>We recruited participants with a range of Basque proficiency scores</w:t>
      </w:r>
      <w:r w:rsidR="00CC73A9" w:rsidRPr="00992F90">
        <w:rPr>
          <w:sz w:val="24"/>
          <w:szCs w:val="24"/>
          <w:lang w:val="en-GB"/>
        </w:rPr>
        <w:t>, encompassing quantile 15 to 100 from a large-scale study assessing proficiency scores in the tested population (de Bruin et</w:t>
      </w:r>
      <w:r w:rsidR="00744FEA" w:rsidRPr="00992F90">
        <w:rPr>
          <w:sz w:val="24"/>
          <w:szCs w:val="24"/>
          <w:lang w:val="en-GB"/>
        </w:rPr>
        <w:t xml:space="preserve"> al., 2017). However, while our</w:t>
      </w:r>
      <w:r w:rsidR="00CC73A9" w:rsidRPr="00992F90">
        <w:rPr>
          <w:sz w:val="24"/>
          <w:szCs w:val="24"/>
          <w:lang w:val="en-GB"/>
        </w:rPr>
        <w:t xml:space="preserve"> range included balanced bilinguals </w:t>
      </w:r>
      <w:r w:rsidR="00744FEA" w:rsidRPr="00992F90">
        <w:rPr>
          <w:sz w:val="24"/>
          <w:szCs w:val="24"/>
          <w:lang w:val="en-GB"/>
        </w:rPr>
        <w:t>as well as more Spanish-</w:t>
      </w:r>
      <w:r w:rsidR="00CC73A9" w:rsidRPr="00992F90">
        <w:rPr>
          <w:sz w:val="24"/>
          <w:szCs w:val="24"/>
          <w:lang w:val="en-GB"/>
        </w:rPr>
        <w:t>dominant bilinguals, all bilinguals had a high proficiency in both languages</w:t>
      </w:r>
      <w:r w:rsidR="006C464A" w:rsidRPr="00992F90">
        <w:rPr>
          <w:sz w:val="24"/>
          <w:szCs w:val="24"/>
          <w:lang w:val="en-GB"/>
        </w:rPr>
        <w:t>, and actually responded faster in Basque than Spanish</w:t>
      </w:r>
      <w:r w:rsidR="00CC73A9" w:rsidRPr="00992F90">
        <w:rPr>
          <w:sz w:val="24"/>
          <w:szCs w:val="24"/>
          <w:lang w:val="en-GB"/>
        </w:rPr>
        <w:t xml:space="preserve">. </w:t>
      </w:r>
      <w:r w:rsidRPr="00992F90">
        <w:rPr>
          <w:sz w:val="24"/>
          <w:szCs w:val="24"/>
          <w:lang w:val="en-GB"/>
        </w:rPr>
        <w:t>This relatively narrow range</w:t>
      </w:r>
      <w:r w:rsidR="00744FEA" w:rsidRPr="00992F90">
        <w:rPr>
          <w:sz w:val="24"/>
          <w:szCs w:val="24"/>
          <w:lang w:val="en-GB"/>
        </w:rPr>
        <w:t xml:space="preserve"> </w:t>
      </w:r>
      <w:r w:rsidRPr="00992F90">
        <w:rPr>
          <w:sz w:val="24"/>
          <w:szCs w:val="24"/>
          <w:lang w:val="en-GB"/>
        </w:rPr>
        <w:t>may have reduced any effect of proficiency.</w:t>
      </w:r>
    </w:p>
    <w:p w:rsidR="00CC73A9" w:rsidRPr="00992F90" w:rsidRDefault="00D94FC4" w:rsidP="008D6939">
      <w:pPr>
        <w:spacing w:after="0" w:line="360" w:lineRule="auto"/>
        <w:ind w:firstLine="708"/>
        <w:rPr>
          <w:sz w:val="24"/>
          <w:szCs w:val="24"/>
          <w:lang w:val="en-GB"/>
        </w:rPr>
      </w:pPr>
      <w:r w:rsidRPr="00992F90">
        <w:rPr>
          <w:sz w:val="24"/>
          <w:szCs w:val="24"/>
          <w:lang w:val="en-GB"/>
        </w:rPr>
        <w:t>Switching frequency was also not related to inhibitory control and working memory scores or to s</w:t>
      </w:r>
      <w:r w:rsidR="00665F4C" w:rsidRPr="00992F90">
        <w:rPr>
          <w:sz w:val="24"/>
          <w:szCs w:val="24"/>
          <w:lang w:val="en-GB"/>
        </w:rPr>
        <w:t xml:space="preserve">elf-rated switching frequency in daily life. </w:t>
      </w:r>
      <w:r w:rsidR="00CC73A9" w:rsidRPr="00992F90">
        <w:rPr>
          <w:sz w:val="24"/>
          <w:szCs w:val="24"/>
          <w:lang w:val="en-GB"/>
        </w:rPr>
        <w:t>S</w:t>
      </w:r>
      <w:r w:rsidR="00665F4C" w:rsidRPr="00992F90">
        <w:rPr>
          <w:sz w:val="24"/>
          <w:szCs w:val="24"/>
          <w:lang w:val="en-GB"/>
        </w:rPr>
        <w:t xml:space="preserve">elf-ratings of language switching behaviour </w:t>
      </w:r>
      <w:r w:rsidR="00217261" w:rsidRPr="00992F90">
        <w:rPr>
          <w:sz w:val="24"/>
          <w:szCs w:val="24"/>
          <w:lang w:val="en-GB"/>
        </w:rPr>
        <w:t>may</w:t>
      </w:r>
      <w:r w:rsidR="00665F4C" w:rsidRPr="00992F90">
        <w:rPr>
          <w:sz w:val="24"/>
          <w:szCs w:val="24"/>
          <w:lang w:val="en-GB"/>
        </w:rPr>
        <w:t xml:space="preserve"> be a poor estimate of actual switching behaviour. </w:t>
      </w:r>
      <w:r w:rsidR="00665F4C" w:rsidRPr="00992F90">
        <w:rPr>
          <w:color w:val="000000" w:themeColor="text1"/>
          <w:sz w:val="24"/>
          <w:szCs w:val="24"/>
          <w:lang w:val="en-GB"/>
        </w:rPr>
        <w:t>Jylkkä, Soveri, Laine, and Lehtonen (submitted</w:t>
      </w:r>
      <w:r w:rsidR="00665F4C" w:rsidRPr="00992F90">
        <w:rPr>
          <w:sz w:val="24"/>
          <w:szCs w:val="24"/>
          <w:lang w:val="en-GB"/>
        </w:rPr>
        <w:t>) compared self-reported switching frequency to the Ecological Momentary As</w:t>
      </w:r>
      <w:r w:rsidR="00744FEA" w:rsidRPr="00992F90">
        <w:rPr>
          <w:sz w:val="24"/>
          <w:szCs w:val="24"/>
          <w:lang w:val="en-GB"/>
        </w:rPr>
        <w:t xml:space="preserve">sessment (EMA), </w:t>
      </w:r>
      <w:r w:rsidR="00217261" w:rsidRPr="00992F90">
        <w:rPr>
          <w:sz w:val="24"/>
          <w:szCs w:val="24"/>
          <w:lang w:val="en-GB"/>
        </w:rPr>
        <w:t>in which</w:t>
      </w:r>
      <w:r w:rsidR="00744FEA" w:rsidRPr="00992F90">
        <w:rPr>
          <w:sz w:val="24"/>
          <w:szCs w:val="24"/>
          <w:lang w:val="en-GB"/>
        </w:rPr>
        <w:t xml:space="preserve"> </w:t>
      </w:r>
      <w:r w:rsidR="00217261" w:rsidRPr="00992F90">
        <w:rPr>
          <w:sz w:val="24"/>
          <w:szCs w:val="24"/>
          <w:lang w:val="en-GB"/>
        </w:rPr>
        <w:t xml:space="preserve">bilingual participants </w:t>
      </w:r>
      <w:r w:rsidR="00665F4C" w:rsidRPr="00992F90">
        <w:rPr>
          <w:sz w:val="24"/>
          <w:szCs w:val="24"/>
          <w:lang w:val="en-GB"/>
        </w:rPr>
        <w:t>report</w:t>
      </w:r>
      <w:r w:rsidR="00F91F6B" w:rsidRPr="00992F90">
        <w:rPr>
          <w:sz w:val="24"/>
          <w:szCs w:val="24"/>
          <w:lang w:val="en-GB"/>
        </w:rPr>
        <w:t>ed</w:t>
      </w:r>
      <w:r w:rsidR="00665F4C" w:rsidRPr="00992F90">
        <w:rPr>
          <w:sz w:val="24"/>
          <w:szCs w:val="24"/>
          <w:lang w:val="en-GB"/>
        </w:rPr>
        <w:t xml:space="preserve"> their language switching frequency every two hours during</w:t>
      </w:r>
      <w:r w:rsidR="00217261" w:rsidRPr="00992F90">
        <w:rPr>
          <w:sz w:val="24"/>
          <w:szCs w:val="24"/>
          <w:lang w:val="en-GB"/>
        </w:rPr>
        <w:t xml:space="preserve"> a two week span</w:t>
      </w:r>
      <w:r w:rsidR="00665F4C" w:rsidRPr="00992F90">
        <w:rPr>
          <w:sz w:val="24"/>
          <w:szCs w:val="24"/>
          <w:lang w:val="en-GB"/>
        </w:rPr>
        <w:t>. While there were some correlations between self-rated switches and EMA measurem</w:t>
      </w:r>
      <w:r w:rsidR="00744FEA" w:rsidRPr="00992F90">
        <w:rPr>
          <w:sz w:val="24"/>
          <w:szCs w:val="24"/>
          <w:lang w:val="en-GB"/>
        </w:rPr>
        <w:t>ents, overall the study suggested</w:t>
      </w:r>
      <w:r w:rsidR="00665F4C" w:rsidRPr="00992F90">
        <w:rPr>
          <w:sz w:val="24"/>
          <w:szCs w:val="24"/>
          <w:lang w:val="en-GB"/>
        </w:rPr>
        <w:t xml:space="preserve"> that self-reported language switching behaviour lacks convergent validity.</w:t>
      </w:r>
      <w:r w:rsidR="008D6939" w:rsidRPr="00992F90">
        <w:rPr>
          <w:sz w:val="24"/>
          <w:szCs w:val="24"/>
          <w:lang w:val="en-GB"/>
        </w:rPr>
        <w:t xml:space="preserve"> </w:t>
      </w:r>
    </w:p>
    <w:p w:rsidR="00F868C0" w:rsidRPr="00992F90" w:rsidRDefault="00F868C0" w:rsidP="00A304B3">
      <w:pPr>
        <w:spacing w:after="0" w:line="360" w:lineRule="auto"/>
        <w:rPr>
          <w:b/>
          <w:sz w:val="24"/>
          <w:szCs w:val="24"/>
          <w:lang w:val="en-GB"/>
        </w:rPr>
      </w:pPr>
    </w:p>
    <w:p w:rsidR="00744FEA" w:rsidRPr="00992F90" w:rsidRDefault="00744FEA" w:rsidP="00A304B3">
      <w:pPr>
        <w:spacing w:after="0" w:line="360" w:lineRule="auto"/>
        <w:rPr>
          <w:b/>
          <w:sz w:val="24"/>
          <w:szCs w:val="24"/>
          <w:lang w:val="en-GB"/>
        </w:rPr>
      </w:pPr>
      <w:r w:rsidRPr="00992F90">
        <w:rPr>
          <w:b/>
          <w:sz w:val="24"/>
          <w:szCs w:val="24"/>
          <w:lang w:val="en-GB"/>
        </w:rPr>
        <w:t>Language choice and lexical access</w:t>
      </w:r>
    </w:p>
    <w:p w:rsidR="00744FEA" w:rsidRPr="00992F90" w:rsidRDefault="00744FEA" w:rsidP="00744FEA">
      <w:pPr>
        <w:spacing w:after="0" w:line="360" w:lineRule="auto"/>
        <w:rPr>
          <w:sz w:val="24"/>
          <w:szCs w:val="24"/>
          <w:lang w:val="en-GB"/>
        </w:rPr>
      </w:pPr>
      <w:r w:rsidRPr="00992F90">
        <w:rPr>
          <w:sz w:val="24"/>
          <w:szCs w:val="24"/>
          <w:lang w:val="en-GB"/>
        </w:rPr>
        <w:t xml:space="preserve">Language choice </w:t>
      </w:r>
      <w:r w:rsidR="009C6821" w:rsidRPr="00992F90">
        <w:rPr>
          <w:sz w:val="24"/>
          <w:szCs w:val="24"/>
          <w:lang w:val="en-GB"/>
        </w:rPr>
        <w:t>was predicted by</w:t>
      </w:r>
      <w:r w:rsidRPr="00992F90">
        <w:rPr>
          <w:sz w:val="24"/>
          <w:szCs w:val="24"/>
          <w:lang w:val="en-GB"/>
        </w:rPr>
        <w:t xml:space="preserve"> lexical access. Items that were named more slowly in Basque were named more often in Spanish and vice versa. These findings are in line with previous studies suggesting that there is a link between lexical access and language selection. For instance, theoretically easier items (e.g., items with a higher </w:t>
      </w:r>
      <w:r w:rsidRPr="00992F90">
        <w:rPr>
          <w:sz w:val="24"/>
          <w:szCs w:val="24"/>
          <w:lang w:val="en-GB"/>
        </w:rPr>
        <w:lastRenderedPageBreak/>
        <w:t xml:space="preserve">frequency or shorter length) have been reported to be named relatively often in the non-dominant language (e.g., Gollan &amp; Ferreira, 2009; </w:t>
      </w:r>
      <w:r w:rsidRPr="00992F90">
        <w:rPr>
          <w:color w:val="000000" w:themeColor="text1"/>
          <w:sz w:val="24"/>
          <w:szCs w:val="24"/>
          <w:lang w:val="en-GB"/>
        </w:rPr>
        <w:t xml:space="preserve">Gross &amp; </w:t>
      </w:r>
      <w:r w:rsidRPr="00992F90">
        <w:rPr>
          <w:rFonts w:eastAsia="Times New Roman" w:cs="Times New Roman"/>
          <w:color w:val="000000" w:themeColor="text1"/>
          <w:sz w:val="24"/>
          <w:szCs w:val="24"/>
          <w:lang w:val="en-US" w:eastAsia="es-ES"/>
        </w:rPr>
        <w:t>Kaushanskaya</w:t>
      </w:r>
      <w:r w:rsidRPr="00992F90">
        <w:rPr>
          <w:sz w:val="24"/>
          <w:szCs w:val="24"/>
          <w:lang w:val="en-GB"/>
        </w:rPr>
        <w:t xml:space="preserve">, 2015). </w:t>
      </w:r>
    </w:p>
    <w:p w:rsidR="00744FEA" w:rsidRPr="00992F90" w:rsidRDefault="00744FEA" w:rsidP="00744FEA">
      <w:pPr>
        <w:spacing w:after="0" w:line="360" w:lineRule="auto"/>
        <w:rPr>
          <w:sz w:val="24"/>
          <w:szCs w:val="24"/>
          <w:lang w:val="en-GB"/>
        </w:rPr>
      </w:pPr>
      <w:r w:rsidRPr="00992F90">
        <w:rPr>
          <w:sz w:val="24"/>
          <w:szCs w:val="24"/>
          <w:lang w:val="en-GB"/>
        </w:rPr>
        <w:t>In our study, there was no link between the accessibility of the items in general (i.</w:t>
      </w:r>
      <w:r w:rsidR="001D4F82" w:rsidRPr="00992F90">
        <w:rPr>
          <w:sz w:val="24"/>
          <w:szCs w:val="24"/>
          <w:lang w:val="en-GB"/>
        </w:rPr>
        <w:t xml:space="preserve">e., their length, </w:t>
      </w:r>
      <w:r w:rsidR="00C637D3" w:rsidRPr="00992F90">
        <w:rPr>
          <w:sz w:val="24"/>
          <w:szCs w:val="24"/>
          <w:lang w:val="en-GB"/>
        </w:rPr>
        <w:t>frequency</w:t>
      </w:r>
      <w:r w:rsidR="001D4F82" w:rsidRPr="00992F90">
        <w:rPr>
          <w:sz w:val="24"/>
          <w:szCs w:val="24"/>
          <w:lang w:val="en-GB"/>
        </w:rPr>
        <w:t xml:space="preserve">, and how quickly they were named across </w:t>
      </w:r>
      <w:r w:rsidR="00FB1C6B" w:rsidRPr="00992F90">
        <w:rPr>
          <w:sz w:val="24"/>
          <w:szCs w:val="24"/>
          <w:lang w:val="en-GB"/>
        </w:rPr>
        <w:t>participants</w:t>
      </w:r>
      <w:r w:rsidR="00C637D3" w:rsidRPr="00992F90">
        <w:rPr>
          <w:sz w:val="24"/>
          <w:szCs w:val="24"/>
          <w:lang w:val="en-GB"/>
        </w:rPr>
        <w:t>), suggesting that language choice was not related to the general properties of words.</w:t>
      </w:r>
      <w:r w:rsidRPr="00992F90">
        <w:rPr>
          <w:sz w:val="24"/>
          <w:szCs w:val="24"/>
          <w:lang w:val="en-GB"/>
        </w:rPr>
        <w:t xml:space="preserve"> Rather, </w:t>
      </w:r>
      <w:r w:rsidR="00C637D3" w:rsidRPr="00992F90">
        <w:rPr>
          <w:sz w:val="24"/>
          <w:szCs w:val="24"/>
          <w:lang w:val="en-GB"/>
        </w:rPr>
        <w:t xml:space="preserve">language choice was related to the accessibility of a </w:t>
      </w:r>
      <w:r w:rsidR="009C6821" w:rsidRPr="00992F90">
        <w:rPr>
          <w:sz w:val="24"/>
          <w:szCs w:val="24"/>
          <w:lang w:val="en-GB"/>
        </w:rPr>
        <w:t xml:space="preserve">specific </w:t>
      </w:r>
      <w:r w:rsidR="00C637D3" w:rsidRPr="00992F90">
        <w:rPr>
          <w:sz w:val="24"/>
          <w:szCs w:val="24"/>
          <w:lang w:val="en-GB"/>
        </w:rPr>
        <w:t>word for a given participant</w:t>
      </w:r>
      <w:r w:rsidRPr="00992F90">
        <w:rPr>
          <w:sz w:val="24"/>
          <w:szCs w:val="24"/>
          <w:lang w:val="en-GB"/>
        </w:rPr>
        <w:t>. This suggests that, at least in bilinguals with a high proficiency in both languages, language choice may be driven by individual differences in lexical access.</w:t>
      </w:r>
    </w:p>
    <w:p w:rsidR="0020399B" w:rsidRPr="00992F90" w:rsidRDefault="00744FEA" w:rsidP="00FB1C6B">
      <w:pPr>
        <w:spacing w:after="0" w:line="360" w:lineRule="auto"/>
        <w:rPr>
          <w:color w:val="FF0000"/>
          <w:sz w:val="24"/>
          <w:szCs w:val="24"/>
          <w:lang w:val="en-GB"/>
        </w:rPr>
      </w:pPr>
      <w:r w:rsidRPr="00992F90">
        <w:rPr>
          <w:sz w:val="24"/>
          <w:szCs w:val="24"/>
          <w:lang w:val="en-GB"/>
        </w:rPr>
        <w:tab/>
      </w:r>
      <w:r w:rsidR="00C637D3" w:rsidRPr="00992F90">
        <w:rPr>
          <w:sz w:val="24"/>
          <w:szCs w:val="24"/>
          <w:lang w:val="en-GB"/>
        </w:rPr>
        <w:t>Language switching, like language choice,</w:t>
      </w:r>
      <w:r w:rsidRPr="00992F90">
        <w:rPr>
          <w:sz w:val="24"/>
          <w:szCs w:val="24"/>
          <w:lang w:val="en-GB"/>
        </w:rPr>
        <w:t xml:space="preserve"> was related to how quickly individuals could name the items, at least in Basque. </w:t>
      </w:r>
      <w:r w:rsidR="0020399B" w:rsidRPr="00992F90">
        <w:rPr>
          <w:sz w:val="24"/>
          <w:szCs w:val="24"/>
          <w:lang w:val="en-GB"/>
        </w:rPr>
        <w:t>Items with slow Basque responses were named more often in Spanish, and in particular there were relatively more switch trials to Spanish. Slow Spanish RTs were</w:t>
      </w:r>
      <w:r w:rsidRPr="00992F90">
        <w:rPr>
          <w:sz w:val="24"/>
          <w:szCs w:val="24"/>
          <w:lang w:val="en-GB"/>
        </w:rPr>
        <w:t xml:space="preserve"> </w:t>
      </w:r>
      <w:r w:rsidR="0020399B" w:rsidRPr="00992F90">
        <w:rPr>
          <w:sz w:val="24"/>
          <w:szCs w:val="24"/>
          <w:lang w:val="en-GB"/>
        </w:rPr>
        <w:t xml:space="preserve">related to more frequent Basque responses too, but in a similar manner for non-switch and switch trials. </w:t>
      </w:r>
      <w:r w:rsidR="0015727A" w:rsidRPr="00992F90">
        <w:rPr>
          <w:sz w:val="24"/>
          <w:szCs w:val="24"/>
          <w:lang w:val="en-GB"/>
        </w:rPr>
        <w:t>Th</w:t>
      </w:r>
      <w:r w:rsidR="00D144A0" w:rsidRPr="00992F90">
        <w:rPr>
          <w:sz w:val="24"/>
          <w:szCs w:val="24"/>
          <w:lang w:val="en-GB"/>
        </w:rPr>
        <w:t xml:space="preserve">us while Basque responses predicted when participants switched to Spanish, switches to Basque were not predicted by Spanish responses. </w:t>
      </w:r>
      <w:r w:rsidR="0020399B" w:rsidRPr="00992F90">
        <w:rPr>
          <w:sz w:val="24"/>
          <w:szCs w:val="24"/>
          <w:lang w:val="en-GB"/>
        </w:rPr>
        <w:t xml:space="preserve">This could suggest that other factors were driving participants to switch to </w:t>
      </w:r>
      <w:r w:rsidR="00E32932" w:rsidRPr="00992F90">
        <w:rPr>
          <w:sz w:val="24"/>
          <w:szCs w:val="24"/>
          <w:lang w:val="en-GB"/>
        </w:rPr>
        <w:t xml:space="preserve">or stay in </w:t>
      </w:r>
      <w:r w:rsidR="0020399B" w:rsidRPr="00992F90">
        <w:rPr>
          <w:sz w:val="24"/>
          <w:szCs w:val="24"/>
          <w:lang w:val="en-GB"/>
        </w:rPr>
        <w:t xml:space="preserve">Basque, for instance to </w:t>
      </w:r>
      <w:r w:rsidR="003C76E6" w:rsidRPr="00992F90">
        <w:rPr>
          <w:sz w:val="24"/>
          <w:szCs w:val="24"/>
          <w:lang w:val="en-GB"/>
        </w:rPr>
        <w:t>use the</w:t>
      </w:r>
      <w:r w:rsidR="0020399B" w:rsidRPr="00992F90">
        <w:rPr>
          <w:sz w:val="24"/>
          <w:szCs w:val="24"/>
          <w:lang w:val="en-GB"/>
        </w:rPr>
        <w:t xml:space="preserve"> </w:t>
      </w:r>
      <w:r w:rsidR="00626781" w:rsidRPr="00992F90">
        <w:rPr>
          <w:sz w:val="24"/>
          <w:szCs w:val="24"/>
          <w:lang w:val="en-GB"/>
        </w:rPr>
        <w:t>default</w:t>
      </w:r>
      <w:r w:rsidR="0020399B" w:rsidRPr="00992F90">
        <w:rPr>
          <w:sz w:val="24"/>
          <w:szCs w:val="24"/>
          <w:lang w:val="en-GB"/>
        </w:rPr>
        <w:t xml:space="preserve"> language (which, for most participants, was Basque). This is also compatible with </w:t>
      </w:r>
      <w:r w:rsidR="00C637D3" w:rsidRPr="00992F90">
        <w:rPr>
          <w:sz w:val="24"/>
          <w:szCs w:val="24"/>
          <w:lang w:val="en-GB"/>
        </w:rPr>
        <w:t>our findin</w:t>
      </w:r>
      <w:r w:rsidR="0020399B" w:rsidRPr="00992F90">
        <w:rPr>
          <w:sz w:val="24"/>
          <w:szCs w:val="24"/>
          <w:lang w:val="en-GB"/>
        </w:rPr>
        <w:t>g that even the fastest Spanish items did not show a Spanish preference</w:t>
      </w:r>
      <w:r w:rsidR="00C637D3" w:rsidRPr="00992F90">
        <w:rPr>
          <w:sz w:val="24"/>
          <w:szCs w:val="24"/>
          <w:lang w:val="en-GB"/>
        </w:rPr>
        <w:t xml:space="preserve"> (see Figure 4)</w:t>
      </w:r>
      <w:r w:rsidR="00C4182D" w:rsidRPr="00992F90">
        <w:rPr>
          <w:sz w:val="24"/>
          <w:szCs w:val="24"/>
          <w:lang w:val="en-GB"/>
        </w:rPr>
        <w:t xml:space="preserve"> and with the </w:t>
      </w:r>
      <w:r w:rsidR="00E32932" w:rsidRPr="00992F90">
        <w:rPr>
          <w:sz w:val="24"/>
          <w:szCs w:val="24"/>
          <w:lang w:val="en-GB"/>
        </w:rPr>
        <w:t>relatively high number of Basque non-switch trials</w:t>
      </w:r>
      <w:r w:rsidR="0020399B" w:rsidRPr="00992F90">
        <w:rPr>
          <w:sz w:val="24"/>
          <w:szCs w:val="24"/>
          <w:lang w:val="en-GB"/>
        </w:rPr>
        <w:t xml:space="preserve">. </w:t>
      </w:r>
      <w:r w:rsidR="00AB4A74" w:rsidRPr="00992F90">
        <w:rPr>
          <w:sz w:val="24"/>
          <w:szCs w:val="24"/>
          <w:lang w:val="en-GB"/>
        </w:rPr>
        <w:t>T</w:t>
      </w:r>
      <w:r w:rsidR="0020399B" w:rsidRPr="00992F90">
        <w:rPr>
          <w:sz w:val="24"/>
          <w:szCs w:val="24"/>
          <w:lang w:val="en-GB"/>
        </w:rPr>
        <w:t>here appears to have been a general preference for Basque that increased when Spanish RTs were slow and was only reversed when access was slow in Basque.</w:t>
      </w:r>
      <w:r w:rsidR="0035776B" w:rsidRPr="00992F90">
        <w:rPr>
          <w:sz w:val="24"/>
          <w:szCs w:val="24"/>
          <w:lang w:val="en-GB"/>
        </w:rPr>
        <w:t xml:space="preserve"> </w:t>
      </w:r>
    </w:p>
    <w:p w:rsidR="00505F78" w:rsidRPr="00992F90" w:rsidRDefault="00505F78" w:rsidP="002C2323">
      <w:pPr>
        <w:spacing w:after="0" w:line="360" w:lineRule="auto"/>
        <w:rPr>
          <w:rFonts w:eastAsia="Times New Roman" w:cs="Times New Roman"/>
          <w:b/>
          <w:color w:val="000000" w:themeColor="text1"/>
          <w:sz w:val="24"/>
          <w:szCs w:val="24"/>
          <w:lang w:val="en-GB" w:eastAsia="es-ES"/>
        </w:rPr>
      </w:pPr>
    </w:p>
    <w:p w:rsidR="002C2323" w:rsidRPr="00992F90" w:rsidRDefault="002C2323" w:rsidP="002C2323">
      <w:pPr>
        <w:spacing w:after="0" w:line="360" w:lineRule="auto"/>
        <w:rPr>
          <w:rFonts w:eastAsia="Times New Roman" w:cs="Times New Roman"/>
          <w:b/>
          <w:color w:val="000000" w:themeColor="text1"/>
          <w:sz w:val="24"/>
          <w:szCs w:val="24"/>
          <w:lang w:val="en-GB" w:eastAsia="es-ES"/>
        </w:rPr>
      </w:pPr>
      <w:r w:rsidRPr="00992F90">
        <w:rPr>
          <w:rFonts w:eastAsia="Times New Roman" w:cs="Times New Roman"/>
          <w:b/>
          <w:color w:val="000000" w:themeColor="text1"/>
          <w:sz w:val="24"/>
          <w:szCs w:val="24"/>
          <w:lang w:val="en-GB" w:eastAsia="es-ES"/>
        </w:rPr>
        <w:t>Lexical access vs. top-down processes in voluntary language switching</w:t>
      </w:r>
    </w:p>
    <w:p w:rsidR="00D307C1" w:rsidRPr="00992F90" w:rsidRDefault="002C2323" w:rsidP="002C2323">
      <w:pPr>
        <w:spacing w:after="0" w:line="360" w:lineRule="auto"/>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Previous studies have suggested that voluntary language switching is not only governed by bottom-up processes related to lexical access but also by more top-down processes (e.g., Gollan &amp; Ferreira, 2009). Similarly, corpus-based studies (e.g., Fricke &amp; Kootstra, 2016) have found evidence for bottom-up processes (e.g., switching and language choice being affected by language and lexical priming) but</w:t>
      </w:r>
      <w:r w:rsidR="001D4901" w:rsidRPr="00992F90">
        <w:rPr>
          <w:rFonts w:eastAsia="Times New Roman" w:cs="Times New Roman"/>
          <w:color w:val="000000" w:themeColor="text1"/>
          <w:sz w:val="24"/>
          <w:szCs w:val="24"/>
          <w:lang w:val="en-GB" w:eastAsia="es-ES"/>
        </w:rPr>
        <w:t xml:space="preserve"> have</w:t>
      </w:r>
      <w:r w:rsidRPr="00992F90">
        <w:rPr>
          <w:rFonts w:eastAsia="Times New Roman" w:cs="Times New Roman"/>
          <w:color w:val="000000" w:themeColor="text1"/>
          <w:sz w:val="24"/>
          <w:szCs w:val="24"/>
          <w:lang w:val="en-GB" w:eastAsia="es-ES"/>
        </w:rPr>
        <w:t xml:space="preserve"> also suggest</w:t>
      </w:r>
      <w:r w:rsidR="001D4901" w:rsidRPr="00992F90">
        <w:rPr>
          <w:rFonts w:eastAsia="Times New Roman" w:cs="Times New Roman"/>
          <w:color w:val="000000" w:themeColor="text1"/>
          <w:sz w:val="24"/>
          <w:szCs w:val="24"/>
          <w:lang w:val="en-GB" w:eastAsia="es-ES"/>
        </w:rPr>
        <w:t>ed</w:t>
      </w:r>
      <w:r w:rsidRPr="00992F90">
        <w:rPr>
          <w:rFonts w:eastAsia="Times New Roman" w:cs="Times New Roman"/>
          <w:color w:val="000000" w:themeColor="text1"/>
          <w:sz w:val="24"/>
          <w:szCs w:val="24"/>
          <w:lang w:val="en-GB" w:eastAsia="es-ES"/>
        </w:rPr>
        <w:t xml:space="preserve"> a role for top-down processing</w:t>
      </w:r>
      <w:r w:rsidR="00D307C1" w:rsidRPr="00992F90">
        <w:rPr>
          <w:rFonts w:eastAsia="Times New Roman" w:cs="Times New Roman"/>
          <w:color w:val="000000" w:themeColor="text1"/>
          <w:sz w:val="24"/>
          <w:szCs w:val="24"/>
          <w:lang w:val="en-GB" w:eastAsia="es-ES"/>
        </w:rPr>
        <w:t>. If bilinguals fo</w:t>
      </w:r>
      <w:r w:rsidR="00CF44BC" w:rsidRPr="00992F90">
        <w:rPr>
          <w:rFonts w:eastAsia="Times New Roman" w:cs="Times New Roman"/>
          <w:color w:val="000000" w:themeColor="text1"/>
          <w:sz w:val="24"/>
          <w:szCs w:val="24"/>
          <w:lang w:val="en-GB" w:eastAsia="es-ES"/>
        </w:rPr>
        <w:t>llow a pure bottom-up approach</w:t>
      </w:r>
      <w:r w:rsidR="00D307C1" w:rsidRPr="00992F90">
        <w:rPr>
          <w:rFonts w:eastAsia="Times New Roman" w:cs="Times New Roman"/>
          <w:color w:val="000000" w:themeColor="text1"/>
          <w:sz w:val="24"/>
          <w:szCs w:val="24"/>
          <w:lang w:val="en-GB" w:eastAsia="es-ES"/>
        </w:rPr>
        <w:t xml:space="preserve"> (i.e., </w:t>
      </w:r>
      <w:r w:rsidR="009C6821" w:rsidRPr="00992F90">
        <w:rPr>
          <w:rFonts w:eastAsia="Times New Roman" w:cs="Times New Roman"/>
          <w:color w:val="000000" w:themeColor="text1"/>
          <w:sz w:val="24"/>
          <w:szCs w:val="24"/>
          <w:lang w:val="en-GB" w:eastAsia="es-ES"/>
        </w:rPr>
        <w:t xml:space="preserve">if they </w:t>
      </w:r>
      <w:r w:rsidR="00D307C1" w:rsidRPr="00992F90">
        <w:rPr>
          <w:rFonts w:eastAsia="Times New Roman" w:cs="Times New Roman"/>
          <w:color w:val="000000" w:themeColor="text1"/>
          <w:sz w:val="24"/>
          <w:szCs w:val="24"/>
          <w:lang w:val="en-GB" w:eastAsia="es-ES"/>
        </w:rPr>
        <w:t xml:space="preserve">switch every time a word is more easily available in the other language), switching frequencies should be higher in daily life than e.g., the 5.8% observed by Fricke and Kootstra (2016). </w:t>
      </w:r>
      <w:r w:rsidR="00CF44BC" w:rsidRPr="00992F90">
        <w:rPr>
          <w:rFonts w:eastAsia="Times New Roman" w:cs="Times New Roman"/>
          <w:color w:val="000000" w:themeColor="text1"/>
          <w:sz w:val="24"/>
          <w:szCs w:val="24"/>
          <w:lang w:val="en-GB" w:eastAsia="es-ES"/>
        </w:rPr>
        <w:t xml:space="preserve">Thus, in daily life, a bottom-up approach is </w:t>
      </w:r>
      <w:r w:rsidR="00CF44BC" w:rsidRPr="00992F90">
        <w:rPr>
          <w:rFonts w:eastAsia="Times New Roman" w:cs="Times New Roman"/>
          <w:color w:val="000000" w:themeColor="text1"/>
          <w:sz w:val="24"/>
          <w:szCs w:val="24"/>
          <w:lang w:val="en-GB" w:eastAsia="es-ES"/>
        </w:rPr>
        <w:lastRenderedPageBreak/>
        <w:t>probably not always feasible and other factors could play a role in deciding</w:t>
      </w:r>
      <w:r w:rsidR="008309EF" w:rsidRPr="00992F90">
        <w:rPr>
          <w:rFonts w:eastAsia="Times New Roman" w:cs="Times New Roman"/>
          <w:color w:val="000000" w:themeColor="text1"/>
          <w:sz w:val="24"/>
          <w:szCs w:val="24"/>
          <w:lang w:val="en-GB" w:eastAsia="es-ES"/>
        </w:rPr>
        <w:t xml:space="preserve"> which language to use (e.g., wanting to return to or stay in the default language).</w:t>
      </w:r>
    </w:p>
    <w:p w:rsidR="002C2323" w:rsidRPr="00992F90" w:rsidRDefault="002C2323" w:rsidP="00D307C1">
      <w:pPr>
        <w:spacing w:after="0" w:line="360" w:lineRule="auto"/>
        <w:ind w:firstLine="709"/>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 xml:space="preserve">Our study provides further evidence that both bottom-up and top-down processes are involved in voluntary language switching. The link with lexical access showed that bottom-up processes play a role in language choice. </w:t>
      </w:r>
      <w:r w:rsidR="002F3512" w:rsidRPr="00992F90">
        <w:rPr>
          <w:rFonts w:eastAsia="Times New Roman" w:cs="Times New Roman"/>
          <w:color w:val="000000" w:themeColor="text1"/>
          <w:sz w:val="24"/>
          <w:szCs w:val="24"/>
          <w:lang w:val="en-GB" w:eastAsia="es-ES"/>
        </w:rPr>
        <w:t>Yet</w:t>
      </w:r>
      <w:r w:rsidR="00AF257E" w:rsidRPr="00992F90">
        <w:rPr>
          <w:rFonts w:eastAsia="Times New Roman" w:cs="Times New Roman"/>
          <w:color w:val="000000" w:themeColor="text1"/>
          <w:sz w:val="24"/>
          <w:szCs w:val="24"/>
          <w:lang w:val="en-GB" w:eastAsia="es-ES"/>
        </w:rPr>
        <w:t xml:space="preserve">, </w:t>
      </w:r>
      <w:r w:rsidR="002F3512" w:rsidRPr="00992F90">
        <w:rPr>
          <w:rFonts w:eastAsia="Times New Roman" w:cs="Times New Roman"/>
          <w:color w:val="000000" w:themeColor="text1"/>
          <w:sz w:val="24"/>
          <w:szCs w:val="24"/>
          <w:lang w:val="en-GB" w:eastAsia="es-ES"/>
        </w:rPr>
        <w:t>the switching and mixing effects suggest that top-down processes may play a role during blocked single-language picture naming as well as during language switching.</w:t>
      </w:r>
    </w:p>
    <w:p w:rsidR="002F3512" w:rsidRPr="00992F90" w:rsidRDefault="002F3512" w:rsidP="00D307C1">
      <w:pPr>
        <w:spacing w:after="0" w:line="360" w:lineRule="auto"/>
        <w:ind w:firstLine="709"/>
        <w:rPr>
          <w:rFonts w:eastAsia="Times New Roman" w:cs="Times New Roman"/>
          <w:color w:val="000000" w:themeColor="text1"/>
          <w:sz w:val="24"/>
          <w:szCs w:val="24"/>
          <w:lang w:val="en-GB" w:eastAsia="es-ES"/>
        </w:rPr>
      </w:pPr>
    </w:p>
    <w:p w:rsidR="008F6AEC" w:rsidRPr="00992F90" w:rsidRDefault="008F6AEC" w:rsidP="008F6AEC">
      <w:pPr>
        <w:spacing w:after="0" w:line="360" w:lineRule="auto"/>
        <w:rPr>
          <w:rFonts w:eastAsia="Times New Roman" w:cs="Times New Roman"/>
          <w:b/>
          <w:i/>
          <w:color w:val="000000" w:themeColor="text1"/>
          <w:sz w:val="24"/>
          <w:szCs w:val="24"/>
          <w:lang w:val="en-GB" w:eastAsia="es-ES"/>
        </w:rPr>
      </w:pPr>
      <w:r w:rsidRPr="00992F90">
        <w:rPr>
          <w:rFonts w:eastAsia="Times New Roman" w:cs="Times New Roman"/>
          <w:b/>
          <w:i/>
          <w:color w:val="000000" w:themeColor="text1"/>
          <w:sz w:val="24"/>
          <w:szCs w:val="24"/>
          <w:lang w:val="en-GB" w:eastAsia="es-ES"/>
        </w:rPr>
        <w:t>Language switching costs</w:t>
      </w:r>
    </w:p>
    <w:p w:rsidR="00545CA5" w:rsidRPr="00992F90" w:rsidRDefault="00673773" w:rsidP="002F3512">
      <w:pPr>
        <w:spacing w:after="0" w:line="360" w:lineRule="auto"/>
        <w:rPr>
          <w:sz w:val="24"/>
          <w:szCs w:val="24"/>
          <w:lang w:val="en-GB"/>
        </w:rPr>
      </w:pPr>
      <w:r w:rsidRPr="00992F90">
        <w:rPr>
          <w:rFonts w:eastAsia="Times New Roman" w:cs="Times New Roman"/>
          <w:color w:val="000000" w:themeColor="text1"/>
          <w:sz w:val="24"/>
          <w:szCs w:val="24"/>
          <w:lang w:val="en-GB" w:eastAsia="es-ES"/>
        </w:rPr>
        <w:t xml:space="preserve">In both </w:t>
      </w:r>
      <w:r w:rsidR="006C49C0" w:rsidRPr="00992F90">
        <w:rPr>
          <w:rFonts w:eastAsia="Times New Roman" w:cs="Times New Roman"/>
          <w:color w:val="000000" w:themeColor="text1"/>
          <w:sz w:val="24"/>
          <w:szCs w:val="24"/>
          <w:lang w:val="en-GB" w:eastAsia="es-ES"/>
        </w:rPr>
        <w:t>e</w:t>
      </w:r>
      <w:r w:rsidRPr="00992F90">
        <w:rPr>
          <w:rFonts w:eastAsia="Times New Roman" w:cs="Times New Roman"/>
          <w:color w:val="000000" w:themeColor="text1"/>
          <w:sz w:val="24"/>
          <w:szCs w:val="24"/>
          <w:lang w:val="en-GB" w:eastAsia="es-ES"/>
        </w:rPr>
        <w:t xml:space="preserve">xperiments, a switching cost was observed in the voluntary language switching task. This contradicts </w:t>
      </w:r>
      <w:r w:rsidR="008F6AEC" w:rsidRPr="00992F90">
        <w:rPr>
          <w:rFonts w:eastAsia="Times New Roman" w:cs="Times New Roman"/>
          <w:color w:val="000000" w:themeColor="text1"/>
          <w:sz w:val="24"/>
          <w:szCs w:val="24"/>
          <w:lang w:val="en-GB" w:eastAsia="es-ES"/>
        </w:rPr>
        <w:t xml:space="preserve">some previous studies (e.g., </w:t>
      </w:r>
      <w:r w:rsidR="008F6AEC" w:rsidRPr="00992F90">
        <w:rPr>
          <w:sz w:val="24"/>
          <w:szCs w:val="24"/>
          <w:lang w:val="en-GB"/>
        </w:rPr>
        <w:t xml:space="preserve">Blanco-Elorrieta </w:t>
      </w:r>
      <w:r w:rsidR="00531EE0" w:rsidRPr="00992F90">
        <w:rPr>
          <w:sz w:val="24"/>
          <w:szCs w:val="24"/>
          <w:lang w:val="en-GB"/>
        </w:rPr>
        <w:t>&amp;</w:t>
      </w:r>
      <w:r w:rsidR="008F6AEC" w:rsidRPr="00992F90">
        <w:rPr>
          <w:sz w:val="24"/>
          <w:szCs w:val="24"/>
          <w:lang w:val="en-GB"/>
        </w:rPr>
        <w:t xml:space="preserve"> Pylkkänen, 2017</w:t>
      </w:r>
      <w:r w:rsidR="006C49C0" w:rsidRPr="00992F90">
        <w:rPr>
          <w:sz w:val="24"/>
          <w:szCs w:val="24"/>
          <w:lang w:val="en-GB"/>
        </w:rPr>
        <w:t>) but is compatible with others</w:t>
      </w:r>
      <w:r w:rsidR="008F6AEC" w:rsidRPr="00992F90">
        <w:rPr>
          <w:sz w:val="24"/>
          <w:szCs w:val="24"/>
          <w:lang w:val="en-GB"/>
        </w:rPr>
        <w:t xml:space="preserve"> (e.g., Gollan &amp; Ferreira, 2009; Kleinman &amp; Gollan, 2016).</w:t>
      </w:r>
      <w:r w:rsidR="008F6AEC" w:rsidRPr="00992F90">
        <w:rPr>
          <w:rFonts w:eastAsia="Times New Roman" w:cs="Times New Roman"/>
          <w:color w:val="000000" w:themeColor="text1"/>
          <w:sz w:val="24"/>
          <w:szCs w:val="24"/>
          <w:lang w:val="en-GB" w:eastAsia="es-ES"/>
        </w:rPr>
        <w:t xml:space="preserve"> </w:t>
      </w:r>
      <w:r w:rsidR="00545CA5" w:rsidRPr="00992F90">
        <w:rPr>
          <w:rFonts w:eastAsia="Times New Roman" w:cs="Times New Roman"/>
          <w:color w:val="000000" w:themeColor="text1"/>
          <w:sz w:val="24"/>
          <w:szCs w:val="24"/>
          <w:lang w:val="en-GB" w:eastAsia="es-ES"/>
        </w:rPr>
        <w:t xml:space="preserve">Recent corpus-based analyses </w:t>
      </w:r>
      <w:r w:rsidR="002F2C17" w:rsidRPr="00992F90">
        <w:rPr>
          <w:rFonts w:eastAsia="Times New Roman" w:cs="Times New Roman"/>
          <w:color w:val="000000" w:themeColor="text1"/>
          <w:sz w:val="24"/>
          <w:szCs w:val="24"/>
          <w:lang w:val="en-GB" w:eastAsia="es-ES"/>
        </w:rPr>
        <w:t>have also observed</w:t>
      </w:r>
      <w:r w:rsidR="00545CA5" w:rsidRPr="00992F90">
        <w:rPr>
          <w:rFonts w:eastAsia="Times New Roman" w:cs="Times New Roman"/>
          <w:color w:val="000000" w:themeColor="text1"/>
          <w:sz w:val="24"/>
          <w:szCs w:val="24"/>
          <w:lang w:val="en-GB" w:eastAsia="es-ES"/>
        </w:rPr>
        <w:t xml:space="preserve"> longer speech durations in syllables preceding a codeswitch compared to a non</w:t>
      </w:r>
      <w:r w:rsidR="002F2C17" w:rsidRPr="00992F90">
        <w:rPr>
          <w:rFonts w:eastAsia="Times New Roman" w:cs="Times New Roman"/>
          <w:color w:val="000000" w:themeColor="text1"/>
          <w:sz w:val="24"/>
          <w:szCs w:val="24"/>
          <w:lang w:val="en-GB" w:eastAsia="es-ES"/>
        </w:rPr>
        <w:t>-</w:t>
      </w:r>
      <w:r w:rsidR="00545CA5" w:rsidRPr="00992F90">
        <w:rPr>
          <w:rFonts w:eastAsia="Times New Roman" w:cs="Times New Roman"/>
          <w:color w:val="000000" w:themeColor="text1"/>
          <w:sz w:val="24"/>
          <w:szCs w:val="24"/>
          <w:lang w:val="en-GB" w:eastAsia="es-ES"/>
        </w:rPr>
        <w:t>switch, suggesting that switching between languages m</w:t>
      </w:r>
      <w:r w:rsidR="001D4901" w:rsidRPr="00992F90">
        <w:rPr>
          <w:rFonts w:eastAsia="Times New Roman" w:cs="Times New Roman"/>
          <w:color w:val="000000" w:themeColor="text1"/>
          <w:sz w:val="24"/>
          <w:szCs w:val="24"/>
          <w:lang w:val="en-GB" w:eastAsia="es-ES"/>
        </w:rPr>
        <w:t>ay be costly in natural speech</w:t>
      </w:r>
      <w:r w:rsidR="00545CA5" w:rsidRPr="00992F90">
        <w:rPr>
          <w:rFonts w:eastAsia="Times New Roman" w:cs="Times New Roman"/>
          <w:color w:val="000000" w:themeColor="text1"/>
          <w:sz w:val="24"/>
          <w:szCs w:val="24"/>
          <w:lang w:val="en-GB" w:eastAsia="es-ES"/>
        </w:rPr>
        <w:t xml:space="preserve"> (</w:t>
      </w:r>
      <w:r w:rsidR="00545CA5" w:rsidRPr="00992F90">
        <w:rPr>
          <w:sz w:val="24"/>
          <w:szCs w:val="24"/>
          <w:lang w:val="en-GB"/>
        </w:rPr>
        <w:t>Fricke, Kroll, &amp; Dussias, 2016).</w:t>
      </w:r>
      <w:r w:rsidR="00545CA5" w:rsidRPr="00992F90">
        <w:rPr>
          <w:b/>
          <w:lang w:val="en-GB"/>
        </w:rPr>
        <w:t xml:space="preserve"> </w:t>
      </w:r>
    </w:p>
    <w:p w:rsidR="00673773" w:rsidRPr="00992F90" w:rsidRDefault="00673773" w:rsidP="00673773">
      <w:pPr>
        <w:spacing w:after="0" w:line="360" w:lineRule="auto"/>
        <w:rPr>
          <w:rFonts w:eastAsia="Times New Roman" w:cs="Times New Roman"/>
          <w:color w:val="FF0000"/>
          <w:sz w:val="24"/>
          <w:szCs w:val="24"/>
          <w:lang w:val="en-GB" w:eastAsia="es-ES"/>
        </w:rPr>
      </w:pPr>
      <w:r w:rsidRPr="00992F90">
        <w:rPr>
          <w:rFonts w:eastAsia="Times New Roman" w:cs="Times New Roman"/>
          <w:color w:val="000000" w:themeColor="text1"/>
          <w:sz w:val="24"/>
          <w:szCs w:val="24"/>
          <w:lang w:val="en-GB" w:eastAsia="es-ES"/>
        </w:rPr>
        <w:tab/>
      </w:r>
      <w:r w:rsidR="002F3512" w:rsidRPr="00992F90">
        <w:rPr>
          <w:rFonts w:eastAsia="Times New Roman" w:cs="Times New Roman"/>
          <w:color w:val="000000" w:themeColor="text1"/>
          <w:sz w:val="24"/>
          <w:szCs w:val="24"/>
          <w:lang w:val="en-GB" w:eastAsia="es-ES"/>
        </w:rPr>
        <w:t xml:space="preserve">A </w:t>
      </w:r>
      <w:r w:rsidR="008E4E3D" w:rsidRPr="00992F90">
        <w:rPr>
          <w:rFonts w:eastAsia="Times New Roman" w:cs="Times New Roman"/>
          <w:color w:val="000000" w:themeColor="text1"/>
          <w:sz w:val="24"/>
          <w:szCs w:val="24"/>
          <w:lang w:val="en-GB" w:eastAsia="es-ES"/>
        </w:rPr>
        <w:t xml:space="preserve">relationship was observed between verbal inhibition costs and voluntary switching costs. </w:t>
      </w:r>
      <w:r w:rsidRPr="00992F90">
        <w:rPr>
          <w:rFonts w:eastAsia="Times New Roman" w:cs="Times New Roman"/>
          <w:sz w:val="24"/>
          <w:szCs w:val="24"/>
          <w:lang w:val="en-GB" w:eastAsia="es-ES"/>
        </w:rPr>
        <w:t xml:space="preserve">In cued language switching, reactive inhibition has been proposed as one of the </w:t>
      </w:r>
      <w:r w:rsidR="008E4E3D" w:rsidRPr="00992F90">
        <w:rPr>
          <w:rFonts w:eastAsia="Times New Roman" w:cs="Times New Roman"/>
          <w:sz w:val="24"/>
          <w:szCs w:val="24"/>
          <w:lang w:val="en-GB" w:eastAsia="es-ES"/>
        </w:rPr>
        <w:t>underlying mechanisms</w:t>
      </w:r>
      <w:r w:rsidR="00531EE0" w:rsidRPr="00992F90">
        <w:rPr>
          <w:rFonts w:eastAsia="Times New Roman" w:cs="Times New Roman"/>
          <w:sz w:val="24"/>
          <w:szCs w:val="24"/>
          <w:lang w:val="en-GB" w:eastAsia="es-ES"/>
        </w:rPr>
        <w:t xml:space="preserve">: </w:t>
      </w:r>
      <w:r w:rsidRPr="00992F90">
        <w:rPr>
          <w:rFonts w:eastAsia="Times New Roman" w:cs="Times New Roman"/>
          <w:sz w:val="24"/>
          <w:szCs w:val="24"/>
          <w:lang w:val="en-GB" w:eastAsia="es-ES"/>
        </w:rPr>
        <w:t xml:space="preserve">bilinguals may reactively suppress the non-target language in order to produce the correct response in the target language (e.g., Green, 1998). Some previous studies have </w:t>
      </w:r>
      <w:r w:rsidRPr="00992F90">
        <w:rPr>
          <w:rFonts w:eastAsia="Times New Roman" w:cs="Times New Roman"/>
          <w:color w:val="000000" w:themeColor="text1"/>
          <w:sz w:val="24"/>
          <w:szCs w:val="24"/>
          <w:lang w:val="en-GB" w:eastAsia="es-ES"/>
        </w:rPr>
        <w:t xml:space="preserve">reported correlations between inhibition tasks and </w:t>
      </w:r>
      <w:r w:rsidRPr="00992F90">
        <w:rPr>
          <w:rFonts w:eastAsia="Times New Roman" w:cs="Times New Roman"/>
          <w:sz w:val="24"/>
          <w:szCs w:val="24"/>
          <w:lang w:val="en-GB" w:eastAsia="es-ES"/>
        </w:rPr>
        <w:t xml:space="preserve">language switching tasks, as well as the involvement of brain mechanisms related to inhibitory control during language switching (e.g., de Bruin et al., 2014; Jackson, Swainson, Cunnington, &amp; Jackson, 2001). </w:t>
      </w:r>
      <w:r w:rsidR="008E4E3D" w:rsidRPr="00992F90">
        <w:rPr>
          <w:rFonts w:eastAsia="Times New Roman" w:cs="Times New Roman"/>
          <w:color w:val="000000" w:themeColor="text1"/>
          <w:sz w:val="24"/>
          <w:szCs w:val="24"/>
          <w:lang w:val="en-GB" w:eastAsia="es-ES"/>
        </w:rPr>
        <w:t xml:space="preserve">The relationship observed with verbal Stroop costs in the current study is in line with </w:t>
      </w:r>
      <w:r w:rsidR="0086764C" w:rsidRPr="00992F90">
        <w:rPr>
          <w:rFonts w:eastAsia="Times New Roman" w:cs="Times New Roman"/>
          <w:color w:val="000000" w:themeColor="text1"/>
          <w:sz w:val="24"/>
          <w:szCs w:val="24"/>
          <w:lang w:val="en-GB" w:eastAsia="es-ES"/>
        </w:rPr>
        <w:t>these</w:t>
      </w:r>
      <w:r w:rsidR="008E4E3D" w:rsidRPr="00992F90">
        <w:rPr>
          <w:rFonts w:eastAsia="Times New Roman" w:cs="Times New Roman"/>
          <w:color w:val="000000" w:themeColor="text1"/>
          <w:sz w:val="24"/>
          <w:szCs w:val="24"/>
          <w:lang w:val="en-GB" w:eastAsia="es-ES"/>
        </w:rPr>
        <w:t xml:space="preserve"> studies, </w:t>
      </w:r>
      <w:r w:rsidRPr="00992F90">
        <w:rPr>
          <w:rFonts w:eastAsia="Times New Roman" w:cs="Times New Roman"/>
          <w:sz w:val="24"/>
          <w:szCs w:val="24"/>
          <w:lang w:val="en-GB" w:eastAsia="es-ES"/>
        </w:rPr>
        <w:t xml:space="preserve">although it should be emphasised that in the current study this relationship was only found for the verbal but not for the non-verbal Stroop cost. </w:t>
      </w:r>
      <w:r w:rsidR="00184BC3" w:rsidRPr="00992F90">
        <w:rPr>
          <w:rFonts w:eastAsia="Times New Roman" w:cs="Times New Roman"/>
          <w:sz w:val="24"/>
          <w:szCs w:val="24"/>
          <w:lang w:val="en-GB" w:eastAsia="es-ES"/>
        </w:rPr>
        <w:t>While this should be interpreted with caution</w:t>
      </w:r>
      <w:r w:rsidR="002F6570" w:rsidRPr="00992F90">
        <w:rPr>
          <w:rFonts w:eastAsia="Times New Roman" w:cs="Times New Roman"/>
          <w:sz w:val="24"/>
          <w:szCs w:val="24"/>
          <w:lang w:val="en-GB" w:eastAsia="es-ES"/>
        </w:rPr>
        <w:t>, t</w:t>
      </w:r>
      <w:r w:rsidRPr="00992F90">
        <w:rPr>
          <w:rFonts w:eastAsia="Times New Roman" w:cs="Times New Roman"/>
          <w:sz w:val="24"/>
          <w:szCs w:val="24"/>
          <w:lang w:val="en-GB" w:eastAsia="es-ES"/>
        </w:rPr>
        <w:t xml:space="preserve">he presence of switching costs in voluntary language </w:t>
      </w:r>
      <w:r w:rsidR="00531EE0" w:rsidRPr="00992F90">
        <w:rPr>
          <w:rFonts w:eastAsia="Times New Roman" w:cs="Times New Roman"/>
          <w:sz w:val="24"/>
          <w:szCs w:val="24"/>
          <w:lang w:val="en-GB" w:eastAsia="es-ES"/>
        </w:rPr>
        <w:t>switching, in combination with their</w:t>
      </w:r>
      <w:r w:rsidRPr="00992F90">
        <w:rPr>
          <w:rFonts w:eastAsia="Times New Roman" w:cs="Times New Roman"/>
          <w:sz w:val="24"/>
          <w:szCs w:val="24"/>
          <w:lang w:val="en-GB" w:eastAsia="es-ES"/>
        </w:rPr>
        <w:t xml:space="preserve"> relationship with inhibition costs, suggests that even in voluntary switching some form of reacti</w:t>
      </w:r>
      <w:r w:rsidR="003F601A" w:rsidRPr="00992F90">
        <w:rPr>
          <w:rFonts w:eastAsia="Times New Roman" w:cs="Times New Roman"/>
          <w:sz w:val="24"/>
          <w:szCs w:val="24"/>
          <w:lang w:val="en-GB" w:eastAsia="es-ES"/>
        </w:rPr>
        <w:t>ve inhibitory control mechanism</w:t>
      </w:r>
      <w:r w:rsidRPr="00992F90">
        <w:rPr>
          <w:rFonts w:eastAsia="Times New Roman" w:cs="Times New Roman"/>
          <w:sz w:val="24"/>
          <w:szCs w:val="24"/>
          <w:lang w:val="en-GB" w:eastAsia="es-ES"/>
        </w:rPr>
        <w:t xml:space="preserve"> </w:t>
      </w:r>
      <w:r w:rsidR="0086764C" w:rsidRPr="00992F90">
        <w:rPr>
          <w:rFonts w:eastAsia="Times New Roman" w:cs="Times New Roman"/>
          <w:sz w:val="24"/>
          <w:szCs w:val="24"/>
          <w:lang w:val="en-GB" w:eastAsia="es-ES"/>
        </w:rPr>
        <w:t xml:space="preserve">may be </w:t>
      </w:r>
      <w:r w:rsidRPr="00992F90">
        <w:rPr>
          <w:rFonts w:eastAsia="Times New Roman" w:cs="Times New Roman"/>
          <w:sz w:val="24"/>
          <w:szCs w:val="24"/>
          <w:lang w:val="en-GB" w:eastAsia="es-ES"/>
        </w:rPr>
        <w:t>used.</w:t>
      </w:r>
      <w:r w:rsidR="00531EE0" w:rsidRPr="00992F90">
        <w:rPr>
          <w:rFonts w:eastAsia="Times New Roman" w:cs="Times New Roman"/>
          <w:sz w:val="24"/>
          <w:szCs w:val="24"/>
          <w:lang w:val="en-GB" w:eastAsia="es-ES"/>
        </w:rPr>
        <w:t xml:space="preserve"> </w:t>
      </w:r>
    </w:p>
    <w:p w:rsidR="008E4E3D" w:rsidRPr="00992F90" w:rsidRDefault="00AF257E" w:rsidP="00673773">
      <w:pPr>
        <w:spacing w:after="0" w:line="360" w:lineRule="auto"/>
        <w:rPr>
          <w:rFonts w:eastAsia="Times New Roman" w:cs="Times New Roman"/>
          <w:sz w:val="24"/>
          <w:szCs w:val="24"/>
          <w:lang w:val="en-GB" w:eastAsia="es-ES"/>
        </w:rPr>
      </w:pPr>
      <w:r w:rsidRPr="00992F90">
        <w:rPr>
          <w:rFonts w:eastAsia="Times New Roman" w:cs="Times New Roman"/>
          <w:color w:val="FF0000"/>
          <w:sz w:val="24"/>
          <w:szCs w:val="24"/>
          <w:lang w:val="en-GB" w:eastAsia="es-ES"/>
        </w:rPr>
        <w:tab/>
      </w:r>
      <w:r w:rsidR="00E50A08" w:rsidRPr="00992F90">
        <w:rPr>
          <w:rFonts w:eastAsia="Times New Roman" w:cs="Times New Roman"/>
          <w:color w:val="000000" w:themeColor="text1"/>
          <w:sz w:val="24"/>
          <w:szCs w:val="24"/>
          <w:lang w:val="en-GB" w:eastAsia="es-ES"/>
        </w:rPr>
        <w:t>O</w:t>
      </w:r>
      <w:r w:rsidRPr="00992F90">
        <w:rPr>
          <w:rFonts w:eastAsia="Times New Roman" w:cs="Times New Roman"/>
          <w:color w:val="000000" w:themeColor="text1"/>
          <w:sz w:val="24"/>
          <w:szCs w:val="24"/>
          <w:lang w:val="en-GB" w:eastAsia="es-ES"/>
        </w:rPr>
        <w:t xml:space="preserve">ther mechanisms may be involved </w:t>
      </w:r>
      <w:r w:rsidR="00B62322" w:rsidRPr="00992F90">
        <w:rPr>
          <w:rFonts w:eastAsia="Times New Roman" w:cs="Times New Roman"/>
          <w:color w:val="000000" w:themeColor="text1"/>
          <w:sz w:val="24"/>
          <w:szCs w:val="24"/>
          <w:lang w:val="en-GB" w:eastAsia="es-ES"/>
        </w:rPr>
        <w:t>too</w:t>
      </w:r>
      <w:r w:rsidRPr="00992F90">
        <w:rPr>
          <w:rFonts w:eastAsia="Times New Roman" w:cs="Times New Roman"/>
          <w:color w:val="000000" w:themeColor="text1"/>
          <w:sz w:val="24"/>
          <w:szCs w:val="24"/>
          <w:lang w:val="en-GB" w:eastAsia="es-ES"/>
        </w:rPr>
        <w:t>. The switching cost may be related to switching between lexicons and activat</w:t>
      </w:r>
      <w:r w:rsidR="004D24AB" w:rsidRPr="00992F90">
        <w:rPr>
          <w:rFonts w:eastAsia="Times New Roman" w:cs="Times New Roman"/>
          <w:color w:val="000000" w:themeColor="text1"/>
          <w:sz w:val="24"/>
          <w:szCs w:val="24"/>
          <w:lang w:val="en-GB" w:eastAsia="es-ES"/>
        </w:rPr>
        <w:t>ion of</w:t>
      </w:r>
      <w:r w:rsidRPr="00992F90">
        <w:rPr>
          <w:rFonts w:eastAsia="Times New Roman" w:cs="Times New Roman"/>
          <w:color w:val="000000" w:themeColor="text1"/>
          <w:sz w:val="24"/>
          <w:szCs w:val="24"/>
          <w:lang w:val="en-GB" w:eastAsia="es-ES"/>
        </w:rPr>
        <w:t xml:space="preserve"> another target language being costly. </w:t>
      </w:r>
      <w:r w:rsidRPr="00992F90">
        <w:rPr>
          <w:rFonts w:eastAsia="Times New Roman" w:cs="Times New Roman"/>
          <w:color w:val="000000" w:themeColor="text1"/>
          <w:sz w:val="24"/>
          <w:szCs w:val="24"/>
          <w:lang w:val="en-GB" w:eastAsia="es-ES"/>
        </w:rPr>
        <w:lastRenderedPageBreak/>
        <w:t>Furthermore, the switching cost may reflect the ‘waiting time’ if bilinguals first search for the word in the non-switch language and only switch when they cannot retrieve the word quickly enough</w:t>
      </w:r>
      <w:r w:rsidR="00A853EF" w:rsidRPr="00992F90">
        <w:rPr>
          <w:rFonts w:eastAsia="Times New Roman" w:cs="Times New Roman"/>
          <w:color w:val="000000" w:themeColor="text1"/>
          <w:sz w:val="24"/>
          <w:szCs w:val="24"/>
          <w:lang w:val="en-GB" w:eastAsia="es-ES"/>
        </w:rPr>
        <w:t xml:space="preserve">. This could be </w:t>
      </w:r>
      <w:r w:rsidR="00BD627C" w:rsidRPr="00992F90">
        <w:rPr>
          <w:rFonts w:eastAsia="Times New Roman" w:cs="Times New Roman"/>
          <w:color w:val="000000" w:themeColor="text1"/>
          <w:sz w:val="24"/>
          <w:szCs w:val="24"/>
          <w:lang w:val="en-GB" w:eastAsia="es-ES"/>
        </w:rPr>
        <w:t>similar to the idea that a non-word decision is reached in a lexical decision task after unsuccessfully trying to find a word in the mental lexicon for a certain amount of tim</w:t>
      </w:r>
      <w:r w:rsidR="00A853EF" w:rsidRPr="00992F90">
        <w:rPr>
          <w:rFonts w:eastAsia="Times New Roman" w:cs="Times New Roman"/>
          <w:color w:val="000000" w:themeColor="text1"/>
          <w:sz w:val="24"/>
          <w:szCs w:val="24"/>
          <w:lang w:val="en-GB" w:eastAsia="es-ES"/>
        </w:rPr>
        <w:t>e (</w:t>
      </w:r>
      <w:r w:rsidR="00BD627C" w:rsidRPr="00992F90">
        <w:rPr>
          <w:rFonts w:eastAsia="Times New Roman" w:cs="Times New Roman"/>
          <w:color w:val="000000" w:themeColor="text1"/>
          <w:sz w:val="24"/>
          <w:szCs w:val="24"/>
          <w:lang w:val="en-GB" w:eastAsia="es-ES"/>
        </w:rPr>
        <w:t>e.g., the dual-route cascade</w:t>
      </w:r>
      <w:r w:rsidR="00121C07" w:rsidRPr="00992F90">
        <w:rPr>
          <w:rFonts w:eastAsia="Times New Roman" w:cs="Times New Roman"/>
          <w:color w:val="000000" w:themeColor="text1"/>
          <w:sz w:val="24"/>
          <w:szCs w:val="24"/>
          <w:lang w:val="en-GB" w:eastAsia="es-ES"/>
        </w:rPr>
        <w:t>d</w:t>
      </w:r>
      <w:r w:rsidR="00BD627C" w:rsidRPr="00992F90">
        <w:rPr>
          <w:rFonts w:eastAsia="Times New Roman" w:cs="Times New Roman"/>
          <w:color w:val="000000" w:themeColor="text1"/>
          <w:sz w:val="24"/>
          <w:szCs w:val="24"/>
          <w:lang w:val="en-GB" w:eastAsia="es-ES"/>
        </w:rPr>
        <w:t xml:space="preserve"> model,</w:t>
      </w:r>
      <w:r w:rsidR="00A853EF" w:rsidRPr="00992F90">
        <w:rPr>
          <w:rFonts w:eastAsia="Times New Roman" w:cs="Times New Roman"/>
          <w:color w:val="000000" w:themeColor="text1"/>
          <w:sz w:val="24"/>
          <w:szCs w:val="24"/>
          <w:lang w:val="en-GB" w:eastAsia="es-ES"/>
        </w:rPr>
        <w:t xml:space="preserve"> </w:t>
      </w:r>
      <w:r w:rsidR="005916A3" w:rsidRPr="00992F90">
        <w:rPr>
          <w:rFonts w:eastAsia="Times New Roman" w:cs="Times New Roman"/>
          <w:color w:val="000000" w:themeColor="text1"/>
          <w:sz w:val="24"/>
          <w:szCs w:val="24"/>
          <w:lang w:val="en-GB" w:eastAsia="es-ES"/>
        </w:rPr>
        <w:t>Coltheart, Rastle, Perry, Langdon, &amp; Ziegler, 2001)</w:t>
      </w:r>
      <w:r w:rsidRPr="00992F90">
        <w:rPr>
          <w:rFonts w:eastAsia="Times New Roman" w:cs="Times New Roman"/>
          <w:color w:val="000000" w:themeColor="text1"/>
          <w:sz w:val="24"/>
          <w:szCs w:val="24"/>
          <w:lang w:val="en-GB" w:eastAsia="es-ES"/>
        </w:rPr>
        <w:t xml:space="preserve">. Lastly, switching costs may not (only) stem from the lexical level, but also from sub-lexical phonological and articulatory levels. </w:t>
      </w:r>
      <w:r w:rsidR="00120FDD" w:rsidRPr="00992F90">
        <w:rPr>
          <w:rFonts w:eastAsia="Times New Roman" w:cs="Times New Roman"/>
          <w:sz w:val="24"/>
          <w:szCs w:val="24"/>
          <w:lang w:val="en-GB" w:eastAsia="es-ES"/>
        </w:rPr>
        <w:t>A switch between languages, while beneficial at the lexical level, may still come with a switch</w:t>
      </w:r>
      <w:r w:rsidR="00CB6BEC" w:rsidRPr="00992F90">
        <w:rPr>
          <w:rFonts w:eastAsia="Times New Roman" w:cs="Times New Roman"/>
          <w:sz w:val="24"/>
          <w:szCs w:val="24"/>
          <w:lang w:val="en-GB" w:eastAsia="es-ES"/>
        </w:rPr>
        <w:t>ing</w:t>
      </w:r>
      <w:r w:rsidR="00120FDD" w:rsidRPr="00992F90">
        <w:rPr>
          <w:rFonts w:eastAsia="Times New Roman" w:cs="Times New Roman"/>
          <w:sz w:val="24"/>
          <w:szCs w:val="24"/>
          <w:lang w:val="en-GB" w:eastAsia="es-ES"/>
        </w:rPr>
        <w:t xml:space="preserve"> cost in terms of articulatory preparation</w:t>
      </w:r>
      <w:r w:rsidR="004A2F5D" w:rsidRPr="00992F90">
        <w:rPr>
          <w:rFonts w:eastAsia="Times New Roman" w:cs="Times New Roman"/>
          <w:sz w:val="24"/>
          <w:szCs w:val="24"/>
          <w:lang w:val="en-GB" w:eastAsia="es-ES"/>
        </w:rPr>
        <w:t>, even though Spanish and Basque share a similar phonological structure.</w:t>
      </w:r>
      <w:r w:rsidR="008E4E3D" w:rsidRPr="00992F90">
        <w:rPr>
          <w:rFonts w:eastAsia="Times New Roman" w:cs="Times New Roman"/>
          <w:sz w:val="24"/>
          <w:szCs w:val="24"/>
          <w:lang w:val="en-GB" w:eastAsia="es-ES"/>
        </w:rPr>
        <w:t xml:space="preserve"> </w:t>
      </w:r>
    </w:p>
    <w:p w:rsidR="005916A3" w:rsidRPr="00992F90" w:rsidRDefault="005916A3" w:rsidP="00673773">
      <w:pPr>
        <w:spacing w:after="0" w:line="360" w:lineRule="auto"/>
        <w:rPr>
          <w:rFonts w:eastAsia="Times New Roman" w:cs="Times New Roman"/>
          <w:color w:val="000000" w:themeColor="text1"/>
          <w:sz w:val="24"/>
          <w:szCs w:val="24"/>
          <w:lang w:val="en-GB" w:eastAsia="es-ES"/>
        </w:rPr>
      </w:pPr>
    </w:p>
    <w:p w:rsidR="00557A85" w:rsidRPr="00992F90" w:rsidRDefault="00557A85" w:rsidP="00557A85">
      <w:pPr>
        <w:spacing w:after="0" w:line="360" w:lineRule="auto"/>
        <w:rPr>
          <w:rFonts w:eastAsia="Times New Roman" w:cs="Times New Roman"/>
          <w:b/>
          <w:i/>
          <w:sz w:val="24"/>
          <w:szCs w:val="24"/>
          <w:lang w:val="en-GB" w:eastAsia="es-ES"/>
        </w:rPr>
      </w:pPr>
      <w:r w:rsidRPr="00992F90">
        <w:rPr>
          <w:rFonts w:eastAsia="Times New Roman" w:cs="Times New Roman"/>
          <w:b/>
          <w:i/>
          <w:sz w:val="24"/>
          <w:szCs w:val="24"/>
          <w:lang w:val="en-GB" w:eastAsia="es-ES"/>
        </w:rPr>
        <w:t>Language mixing costs versus benefits</w:t>
      </w:r>
    </w:p>
    <w:p w:rsidR="0089023C" w:rsidRPr="00992F90" w:rsidRDefault="00557A85" w:rsidP="0089023C">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 xml:space="preserve">The cued </w:t>
      </w:r>
      <w:r w:rsidR="001D4901" w:rsidRPr="00992F90">
        <w:rPr>
          <w:rFonts w:eastAsia="Times New Roman" w:cs="Times New Roman"/>
          <w:sz w:val="24"/>
          <w:szCs w:val="24"/>
          <w:lang w:val="en-GB" w:eastAsia="es-ES"/>
        </w:rPr>
        <w:t>(</w:t>
      </w:r>
      <w:r w:rsidRPr="00992F90">
        <w:rPr>
          <w:rFonts w:eastAsia="Times New Roman" w:cs="Times New Roman"/>
          <w:sz w:val="24"/>
          <w:szCs w:val="24"/>
          <w:lang w:val="en-GB" w:eastAsia="es-ES"/>
        </w:rPr>
        <w:t>language</w:t>
      </w:r>
      <w:r w:rsidR="001D4901" w:rsidRPr="00992F90">
        <w:rPr>
          <w:rFonts w:eastAsia="Times New Roman" w:cs="Times New Roman"/>
          <w:sz w:val="24"/>
          <w:szCs w:val="24"/>
          <w:lang w:val="en-GB" w:eastAsia="es-ES"/>
        </w:rPr>
        <w:t>)</w:t>
      </w:r>
      <w:r w:rsidRPr="00992F90">
        <w:rPr>
          <w:rFonts w:eastAsia="Times New Roman" w:cs="Times New Roman"/>
          <w:sz w:val="24"/>
          <w:szCs w:val="24"/>
          <w:lang w:val="en-GB" w:eastAsia="es-ES"/>
        </w:rPr>
        <w:t xml:space="preserve"> switching task in Experiment 2 showed a mixing cost for non-switch trials as </w:t>
      </w:r>
      <w:r w:rsidRPr="00992F90">
        <w:rPr>
          <w:rFonts w:eastAsia="Times New Roman" w:cs="Times New Roman"/>
          <w:color w:val="000000" w:themeColor="text1"/>
          <w:sz w:val="24"/>
          <w:szCs w:val="24"/>
          <w:lang w:val="en-GB" w:eastAsia="es-ES"/>
        </w:rPr>
        <w:t>compared to blocked trials, consistent with previous language</w:t>
      </w:r>
      <w:r w:rsidR="00AF257E" w:rsidRPr="00992F90">
        <w:rPr>
          <w:rFonts w:eastAsia="Times New Roman" w:cs="Times New Roman"/>
          <w:color w:val="000000" w:themeColor="text1"/>
          <w:sz w:val="24"/>
          <w:szCs w:val="24"/>
          <w:lang w:val="en-GB" w:eastAsia="es-ES"/>
        </w:rPr>
        <w:t>- and task-</w:t>
      </w:r>
      <w:r w:rsidRPr="00992F90">
        <w:rPr>
          <w:rFonts w:eastAsia="Times New Roman" w:cs="Times New Roman"/>
          <w:color w:val="000000" w:themeColor="text1"/>
          <w:sz w:val="24"/>
          <w:szCs w:val="24"/>
          <w:lang w:val="en-GB" w:eastAsia="es-ES"/>
        </w:rPr>
        <w:t xml:space="preserve">switching studies (e.g., Christoffels, Firk, &amp; Schiller, 2007). In contrast, the voluntary tasks showed a mixing benefit, as responses were slower on the blocked trials than on the mixed non-switch trials. </w:t>
      </w:r>
      <w:r w:rsidR="00C4526E" w:rsidRPr="00992F90">
        <w:rPr>
          <w:rFonts w:eastAsia="Times New Roman" w:cs="Times New Roman"/>
          <w:color w:val="000000" w:themeColor="text1"/>
          <w:sz w:val="24"/>
          <w:szCs w:val="24"/>
          <w:lang w:val="en-GB" w:eastAsia="es-ES"/>
        </w:rPr>
        <w:t>Previous studies have reported voluntary mixing benefits too, but only for unbalanced bilinguals in the non-dominant language</w:t>
      </w:r>
      <w:r w:rsidRPr="00992F90">
        <w:rPr>
          <w:rFonts w:eastAsia="Times New Roman" w:cs="Times New Roman"/>
          <w:color w:val="000000" w:themeColor="text1"/>
          <w:sz w:val="24"/>
          <w:szCs w:val="24"/>
          <w:lang w:val="en-GB" w:eastAsia="es-ES"/>
        </w:rPr>
        <w:t xml:space="preserve"> (</w:t>
      </w:r>
      <w:r w:rsidR="00C4526E" w:rsidRPr="00992F90">
        <w:rPr>
          <w:rFonts w:eastAsia="Times New Roman" w:cs="Times New Roman"/>
          <w:color w:val="000000" w:themeColor="text1"/>
          <w:sz w:val="24"/>
          <w:szCs w:val="24"/>
          <w:lang w:val="en-GB" w:eastAsia="es-ES"/>
        </w:rPr>
        <w:t xml:space="preserve">e.g., Gollan &amp; Ferreira, 2009).  Our study expands on these findings by showing that, at least in a bilingual society, mixing benefits can also be observed in more balanced bilinguals, and in both languages. </w:t>
      </w:r>
      <w:r w:rsidR="0089023C" w:rsidRPr="00992F90">
        <w:rPr>
          <w:rFonts w:eastAsia="Times New Roman" w:cs="Times New Roman"/>
          <w:color w:val="000000" w:themeColor="text1"/>
          <w:sz w:val="24"/>
          <w:szCs w:val="24"/>
          <w:lang w:val="en-GB" w:eastAsia="es-ES"/>
        </w:rPr>
        <w:t>There are many differences between the current study and previous ones</w:t>
      </w:r>
      <w:r w:rsidR="00C81A56" w:rsidRPr="00992F90">
        <w:rPr>
          <w:rFonts w:eastAsia="Times New Roman" w:cs="Times New Roman"/>
          <w:color w:val="000000" w:themeColor="text1"/>
          <w:sz w:val="24"/>
          <w:szCs w:val="24"/>
          <w:lang w:val="en-GB" w:eastAsia="es-ES"/>
        </w:rPr>
        <w:t xml:space="preserve"> that make it</w:t>
      </w:r>
      <w:r w:rsidR="0089023C" w:rsidRPr="00992F90">
        <w:rPr>
          <w:rFonts w:eastAsia="Times New Roman" w:cs="Times New Roman"/>
          <w:color w:val="000000" w:themeColor="text1"/>
          <w:sz w:val="24"/>
          <w:szCs w:val="24"/>
          <w:lang w:val="en-GB" w:eastAsia="es-ES"/>
        </w:rPr>
        <w:t xml:space="preserve"> difficult to evaluate under which cir</w:t>
      </w:r>
      <w:r w:rsidR="00AE03E3" w:rsidRPr="00992F90">
        <w:rPr>
          <w:rFonts w:eastAsia="Times New Roman" w:cs="Times New Roman"/>
          <w:color w:val="000000" w:themeColor="text1"/>
          <w:sz w:val="24"/>
          <w:szCs w:val="24"/>
          <w:lang w:val="en-GB" w:eastAsia="es-ES"/>
        </w:rPr>
        <w:t>cumstances mixing benefits may or</w:t>
      </w:r>
      <w:r w:rsidR="0089023C" w:rsidRPr="00992F90">
        <w:rPr>
          <w:rFonts w:eastAsia="Times New Roman" w:cs="Times New Roman"/>
          <w:color w:val="000000" w:themeColor="text1"/>
          <w:sz w:val="24"/>
          <w:szCs w:val="24"/>
          <w:lang w:val="en-GB" w:eastAsia="es-ES"/>
        </w:rPr>
        <w:t xml:space="preserve"> may not occur. Mixing two languages rather than staying in one may be easier for the bilinguals tested in the current study as they are living in a bilingual society (i.e., the Basque Country) in which using two languages and switching between them is very common. Furthermore, the large phonological overlap between Basque and Spanish may make language mixing easier and faster than in other language pairs (e.g., Spanish and English). In addition, there are many other differences in the task design (e.g., the use of a familiari</w:t>
      </w:r>
      <w:r w:rsidR="00645091" w:rsidRPr="00992F90">
        <w:rPr>
          <w:rFonts w:eastAsia="Times New Roman" w:cs="Times New Roman"/>
          <w:color w:val="000000" w:themeColor="text1"/>
          <w:sz w:val="24"/>
          <w:szCs w:val="24"/>
          <w:lang w:val="en-GB" w:eastAsia="es-ES"/>
        </w:rPr>
        <w:t>s</w:t>
      </w:r>
      <w:r w:rsidR="0089023C" w:rsidRPr="00992F90">
        <w:rPr>
          <w:rFonts w:eastAsia="Times New Roman" w:cs="Times New Roman"/>
          <w:color w:val="000000" w:themeColor="text1"/>
          <w:sz w:val="24"/>
          <w:szCs w:val="24"/>
          <w:lang w:val="en-GB" w:eastAsia="es-ES"/>
        </w:rPr>
        <w:t>ation phase, the exact instructions used, the number of stimulus repetitions, etc.) that may affect the mixing effect.</w:t>
      </w:r>
    </w:p>
    <w:p w:rsidR="0089023C" w:rsidRPr="00992F90" w:rsidRDefault="0089023C" w:rsidP="00557A85">
      <w:pPr>
        <w:spacing w:after="0" w:line="360" w:lineRule="auto"/>
        <w:rPr>
          <w:rFonts w:eastAsia="Times New Roman" w:cs="Times New Roman"/>
          <w:color w:val="000000" w:themeColor="text1"/>
          <w:sz w:val="24"/>
          <w:szCs w:val="24"/>
          <w:lang w:val="en-GB" w:eastAsia="es-ES"/>
        </w:rPr>
      </w:pPr>
    </w:p>
    <w:p w:rsidR="00C5799A" w:rsidRPr="00992F90" w:rsidRDefault="0089023C" w:rsidP="0089023C">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lastRenderedPageBreak/>
        <w:t>The</w:t>
      </w:r>
      <w:r w:rsidR="00C4526E" w:rsidRPr="00992F90">
        <w:rPr>
          <w:rFonts w:eastAsia="Times New Roman" w:cs="Times New Roman"/>
          <w:color w:val="000000" w:themeColor="text1"/>
          <w:sz w:val="24"/>
          <w:szCs w:val="24"/>
          <w:lang w:val="en-GB" w:eastAsia="es-ES"/>
        </w:rPr>
        <w:t xml:space="preserve"> mixing benefit</w:t>
      </w:r>
      <w:r w:rsidRPr="00992F90">
        <w:rPr>
          <w:rFonts w:eastAsia="Times New Roman" w:cs="Times New Roman"/>
          <w:color w:val="000000" w:themeColor="text1"/>
          <w:sz w:val="24"/>
          <w:szCs w:val="24"/>
          <w:lang w:val="en-GB" w:eastAsia="es-ES"/>
        </w:rPr>
        <w:t xml:space="preserve"> in the current study</w:t>
      </w:r>
      <w:r w:rsidR="00C4526E" w:rsidRPr="00992F90">
        <w:rPr>
          <w:rFonts w:eastAsia="Times New Roman" w:cs="Times New Roman"/>
          <w:color w:val="000000" w:themeColor="text1"/>
          <w:sz w:val="24"/>
          <w:szCs w:val="24"/>
          <w:lang w:val="en-GB" w:eastAsia="es-ES"/>
        </w:rPr>
        <w:t xml:space="preserve"> </w:t>
      </w:r>
      <w:r w:rsidR="00557A85" w:rsidRPr="00992F90">
        <w:rPr>
          <w:rFonts w:eastAsia="Times New Roman" w:cs="Times New Roman"/>
          <w:color w:val="000000" w:themeColor="text1"/>
          <w:sz w:val="24"/>
          <w:szCs w:val="24"/>
          <w:lang w:val="en-GB" w:eastAsia="es-ES"/>
        </w:rPr>
        <w:t xml:space="preserve">was partly explained by language preference, with larger mixing benefits for items with a </w:t>
      </w:r>
      <w:r w:rsidR="00C4526E" w:rsidRPr="00992F90">
        <w:rPr>
          <w:rFonts w:eastAsia="Times New Roman" w:cs="Times New Roman"/>
          <w:color w:val="000000" w:themeColor="text1"/>
          <w:sz w:val="24"/>
          <w:szCs w:val="24"/>
          <w:lang w:val="en-GB" w:eastAsia="es-ES"/>
        </w:rPr>
        <w:t>more consistent naming language</w:t>
      </w:r>
      <w:r w:rsidR="00557A85" w:rsidRPr="00992F90">
        <w:rPr>
          <w:rFonts w:eastAsia="Times New Roman" w:cs="Times New Roman"/>
          <w:color w:val="000000" w:themeColor="text1"/>
          <w:sz w:val="24"/>
          <w:szCs w:val="24"/>
          <w:lang w:val="en-GB" w:eastAsia="es-ES"/>
        </w:rPr>
        <w:t xml:space="preserve">. However, the data also suggest that language choice and lexical access cannot fully account for the mixing benefit. First, we observed a mixing benefit for </w:t>
      </w:r>
      <w:r w:rsidR="00AE03E3" w:rsidRPr="00992F90">
        <w:rPr>
          <w:rFonts w:eastAsia="Times New Roman" w:cs="Times New Roman"/>
          <w:color w:val="000000" w:themeColor="text1"/>
          <w:sz w:val="24"/>
          <w:szCs w:val="24"/>
          <w:lang w:val="en-GB" w:eastAsia="es-ES"/>
        </w:rPr>
        <w:t>both languages, not just for the</w:t>
      </w:r>
      <w:r w:rsidR="00C4526E" w:rsidRPr="00992F90">
        <w:rPr>
          <w:rFonts w:eastAsia="Times New Roman" w:cs="Times New Roman"/>
          <w:color w:val="000000" w:themeColor="text1"/>
          <w:sz w:val="24"/>
          <w:szCs w:val="24"/>
          <w:lang w:val="en-GB" w:eastAsia="es-ES"/>
        </w:rPr>
        <w:t xml:space="preserve"> non-dominant language</w:t>
      </w:r>
      <w:r w:rsidR="00557A85" w:rsidRPr="00992F90">
        <w:rPr>
          <w:rFonts w:eastAsia="Times New Roman" w:cs="Times New Roman"/>
          <w:color w:val="000000" w:themeColor="text1"/>
          <w:sz w:val="24"/>
          <w:szCs w:val="24"/>
          <w:lang w:val="en-GB" w:eastAsia="es-ES"/>
        </w:rPr>
        <w:t>.</w:t>
      </w:r>
      <w:r w:rsidR="006D265A" w:rsidRPr="00992F90">
        <w:rPr>
          <w:rFonts w:eastAsia="Times New Roman" w:cs="Times New Roman"/>
          <w:color w:val="000000" w:themeColor="text1"/>
          <w:sz w:val="24"/>
          <w:szCs w:val="24"/>
          <w:lang w:val="en-GB" w:eastAsia="es-ES"/>
        </w:rPr>
        <w:t xml:space="preserve"> </w:t>
      </w:r>
      <w:r w:rsidR="00C4526E" w:rsidRPr="00992F90">
        <w:rPr>
          <w:rFonts w:eastAsia="Times New Roman" w:cs="Times New Roman"/>
          <w:color w:val="000000" w:themeColor="text1"/>
          <w:sz w:val="24"/>
          <w:szCs w:val="24"/>
          <w:lang w:val="en-GB" w:eastAsia="es-ES"/>
        </w:rPr>
        <w:t>Furthermore</w:t>
      </w:r>
      <w:r w:rsidR="00557A85" w:rsidRPr="00992F90">
        <w:rPr>
          <w:rFonts w:eastAsia="Times New Roman" w:cs="Times New Roman"/>
          <w:color w:val="000000" w:themeColor="text1"/>
          <w:sz w:val="24"/>
          <w:szCs w:val="24"/>
          <w:lang w:val="en-GB" w:eastAsia="es-ES"/>
        </w:rPr>
        <w:t xml:space="preserve">, while the mixing benefit was larger for items with a strong language preference, it was also observed for items without a strong preference. Thus, although the mixing benefit may be partly driven by bottom-up language choices based on lexical access, it </w:t>
      </w:r>
      <w:r w:rsidR="001D4901" w:rsidRPr="00992F90">
        <w:rPr>
          <w:rFonts w:eastAsia="Times New Roman" w:cs="Times New Roman"/>
          <w:color w:val="000000" w:themeColor="text1"/>
          <w:sz w:val="24"/>
          <w:szCs w:val="24"/>
          <w:lang w:val="en-GB" w:eastAsia="es-ES"/>
        </w:rPr>
        <w:t>suggests</w:t>
      </w:r>
      <w:r w:rsidR="006D265A" w:rsidRPr="00992F90">
        <w:rPr>
          <w:rFonts w:eastAsia="Times New Roman" w:cs="Times New Roman"/>
          <w:color w:val="000000" w:themeColor="text1"/>
          <w:sz w:val="24"/>
          <w:szCs w:val="24"/>
          <w:lang w:val="en-GB" w:eastAsia="es-ES"/>
        </w:rPr>
        <w:t xml:space="preserve"> that using two languages is generally less costly than having to use only one language</w:t>
      </w:r>
      <w:r w:rsidR="00557A85" w:rsidRPr="00992F90">
        <w:rPr>
          <w:rFonts w:eastAsia="Times New Roman" w:cs="Times New Roman"/>
          <w:color w:val="000000" w:themeColor="text1"/>
          <w:sz w:val="24"/>
          <w:szCs w:val="24"/>
          <w:lang w:val="en-GB" w:eastAsia="es-ES"/>
        </w:rPr>
        <w:t xml:space="preserve">. </w:t>
      </w:r>
    </w:p>
    <w:p w:rsidR="006D265A" w:rsidRPr="00992F90" w:rsidRDefault="006D265A" w:rsidP="006D265A">
      <w:pPr>
        <w:spacing w:after="0" w:line="360" w:lineRule="auto"/>
        <w:ind w:firstLine="708"/>
        <w:rPr>
          <w:rFonts w:eastAsia="Times New Roman" w:cs="Times New Roman"/>
          <w:color w:val="000000" w:themeColor="text1"/>
          <w:sz w:val="24"/>
          <w:szCs w:val="24"/>
          <w:lang w:val="en-GB" w:eastAsia="es-ES"/>
        </w:rPr>
      </w:pPr>
      <w:r w:rsidRPr="00992F90">
        <w:rPr>
          <w:rFonts w:eastAsia="Times New Roman" w:cs="Times New Roman"/>
          <w:color w:val="000000" w:themeColor="text1"/>
          <w:sz w:val="24"/>
          <w:szCs w:val="24"/>
          <w:lang w:val="en-GB" w:eastAsia="es-ES"/>
        </w:rPr>
        <w:t xml:space="preserve">Indeed, several other studies not directly looking at language switching have suggested that using two languages is more beneficial than using one language. For instance, when bilinguals were allowed to use both languages, they retrieved more words in a tip-of-the-tongue study than when they could only use one language (Gollan &amp; Silverberg, 2001). Similarly, performance on picture naming tasks such as the Boston Naming Test (BNT) has been found to be higher when bilinguals are allowed to use both languages instead of just one (e.g., </w:t>
      </w:r>
      <w:r w:rsidRPr="00992F90">
        <w:rPr>
          <w:rFonts w:cs="Times New Roman"/>
          <w:color w:val="000000" w:themeColor="text1"/>
          <w:sz w:val="24"/>
          <w:szCs w:val="24"/>
          <w:lang w:val="en-US"/>
        </w:rPr>
        <w:t>Gollan, Fennema-Notestine, Montoya, &amp; Jernigan, 2007).</w:t>
      </w:r>
      <w:r w:rsidRPr="00992F90">
        <w:rPr>
          <w:rFonts w:eastAsia="Times New Roman" w:cs="Times New Roman"/>
          <w:color w:val="000000" w:themeColor="text1"/>
          <w:sz w:val="24"/>
          <w:szCs w:val="24"/>
          <w:lang w:val="en-GB" w:eastAsia="es-ES"/>
        </w:rPr>
        <w:t xml:space="preserve"> </w:t>
      </w:r>
    </w:p>
    <w:p w:rsidR="00375876" w:rsidRPr="00992F90" w:rsidRDefault="006D265A" w:rsidP="003D72F2">
      <w:pPr>
        <w:spacing w:after="0" w:line="360" w:lineRule="auto"/>
        <w:ind w:firstLine="708"/>
        <w:rPr>
          <w:rFonts w:eastAsia="Times New Roman" w:cs="Times New Roman"/>
          <w:sz w:val="24"/>
          <w:szCs w:val="24"/>
          <w:lang w:val="en-GB" w:eastAsia="es-ES"/>
        </w:rPr>
      </w:pPr>
      <w:r w:rsidRPr="00992F90">
        <w:rPr>
          <w:rFonts w:eastAsia="Times New Roman" w:cs="Times New Roman"/>
          <w:color w:val="000000" w:themeColor="text1"/>
          <w:sz w:val="24"/>
          <w:szCs w:val="24"/>
          <w:lang w:val="en-GB" w:eastAsia="es-ES"/>
        </w:rPr>
        <w:t>Mixing</w:t>
      </w:r>
      <w:r w:rsidRPr="00992F90">
        <w:rPr>
          <w:rFonts w:eastAsia="Times New Roman" w:cs="Times New Roman"/>
          <w:sz w:val="24"/>
          <w:szCs w:val="24"/>
          <w:lang w:val="en-GB" w:eastAsia="es-ES"/>
        </w:rPr>
        <w:t xml:space="preserve"> costs (and benefits) reflect the more global processes of maintaining and using two languages. </w:t>
      </w:r>
      <w:r w:rsidRPr="00992F90">
        <w:rPr>
          <w:rFonts w:eastAsia="Times New Roman" w:cs="Times New Roman"/>
          <w:color w:val="000000" w:themeColor="text1"/>
          <w:sz w:val="24"/>
          <w:szCs w:val="24"/>
          <w:lang w:val="en-GB" w:eastAsia="es-ES"/>
        </w:rPr>
        <w:t xml:space="preserve">In cued tasks, these costs are typically interpreted as the effort needed to maintain and use two tasks or languages (e.g., Rubin &amp; Meiran, 2005). In these tasks, additional demands are placed on bilingual language control when two languages are needed compared to only one language. </w:t>
      </w:r>
      <w:r w:rsidR="00557A85" w:rsidRPr="00992F90">
        <w:rPr>
          <w:rFonts w:eastAsia="Times New Roman" w:cs="Times New Roman"/>
          <w:sz w:val="24"/>
          <w:szCs w:val="24"/>
          <w:lang w:val="en-GB" w:eastAsia="es-ES"/>
        </w:rPr>
        <w:t>However, without the additional demands introduced by cued tasks, freely using t</w:t>
      </w:r>
      <w:r w:rsidRPr="00992F90">
        <w:rPr>
          <w:rFonts w:eastAsia="Times New Roman" w:cs="Times New Roman"/>
          <w:sz w:val="24"/>
          <w:szCs w:val="24"/>
          <w:lang w:val="en-GB" w:eastAsia="es-ES"/>
        </w:rPr>
        <w:t xml:space="preserve">wo languages may be less effortful </w:t>
      </w:r>
      <w:r w:rsidR="00557A85" w:rsidRPr="00992F90">
        <w:rPr>
          <w:rFonts w:eastAsia="Times New Roman" w:cs="Times New Roman"/>
          <w:sz w:val="24"/>
          <w:szCs w:val="24"/>
          <w:lang w:val="en-GB" w:eastAsia="es-ES"/>
        </w:rPr>
        <w:t>than having</w:t>
      </w:r>
      <w:r w:rsidRPr="00992F90">
        <w:rPr>
          <w:rFonts w:eastAsia="Times New Roman" w:cs="Times New Roman"/>
          <w:sz w:val="24"/>
          <w:szCs w:val="24"/>
          <w:lang w:val="en-GB" w:eastAsia="es-ES"/>
        </w:rPr>
        <w:t xml:space="preserve"> to stay in one language, as suggested by the mixing </w:t>
      </w:r>
      <w:r w:rsidRPr="00992F90">
        <w:rPr>
          <w:rFonts w:eastAsia="Times New Roman" w:cs="Times New Roman"/>
          <w:i/>
          <w:sz w:val="24"/>
          <w:szCs w:val="24"/>
          <w:lang w:val="en-GB" w:eastAsia="es-ES"/>
        </w:rPr>
        <w:t>benefit.</w:t>
      </w:r>
      <w:r w:rsidR="00557A85" w:rsidRPr="00992F90">
        <w:rPr>
          <w:rFonts w:eastAsia="Times New Roman" w:cs="Times New Roman"/>
          <w:sz w:val="24"/>
          <w:szCs w:val="24"/>
          <w:lang w:val="en-GB" w:eastAsia="es-ES"/>
        </w:rPr>
        <w:t xml:space="preserve"> </w:t>
      </w:r>
      <w:r w:rsidR="00557A85" w:rsidRPr="00992F90">
        <w:rPr>
          <w:rFonts w:eastAsia="Times New Roman" w:cs="Times New Roman"/>
          <w:color w:val="000000" w:themeColor="text1"/>
          <w:sz w:val="24"/>
          <w:szCs w:val="24"/>
          <w:lang w:val="en-GB" w:eastAsia="es-ES"/>
        </w:rPr>
        <w:t>Even when only one language is used as the target language, the non-target language remains active and may cause interference (e.g., Thierry &amp; Wu, 2007). As a consequence, the blocked condition in which only one language is used requires suppression of the non-target language. In contrast, in a mixed voluntary condition, both languages are allowed to be used freely and as such a lower global level of language suppression</w:t>
      </w:r>
      <w:r w:rsidR="00B87256" w:rsidRPr="00992F90">
        <w:rPr>
          <w:rFonts w:eastAsia="Times New Roman" w:cs="Times New Roman"/>
          <w:color w:val="000000" w:themeColor="text1"/>
          <w:sz w:val="24"/>
          <w:szCs w:val="24"/>
          <w:lang w:val="en-GB" w:eastAsia="es-ES"/>
        </w:rPr>
        <w:t xml:space="preserve"> and control</w:t>
      </w:r>
      <w:r w:rsidR="00557A85" w:rsidRPr="00992F90">
        <w:rPr>
          <w:rFonts w:eastAsia="Times New Roman" w:cs="Times New Roman"/>
          <w:color w:val="000000" w:themeColor="text1"/>
          <w:sz w:val="24"/>
          <w:szCs w:val="24"/>
          <w:lang w:val="en-GB" w:eastAsia="es-ES"/>
        </w:rPr>
        <w:t xml:space="preserve"> may be needed. While speculative, it could be argued that more proactive inhibition (i.e., more global inhibition of the non-target language in anticipation of only using one target language in the task) needs to be </w:t>
      </w:r>
      <w:r w:rsidR="00557A85" w:rsidRPr="00992F90">
        <w:rPr>
          <w:rFonts w:eastAsia="Times New Roman" w:cs="Times New Roman"/>
          <w:color w:val="000000" w:themeColor="text1"/>
          <w:sz w:val="24"/>
          <w:szCs w:val="24"/>
          <w:lang w:val="en-GB" w:eastAsia="es-ES"/>
        </w:rPr>
        <w:lastRenderedPageBreak/>
        <w:t xml:space="preserve">applied during the blocked </w:t>
      </w:r>
      <w:r w:rsidRPr="00992F90">
        <w:rPr>
          <w:rFonts w:eastAsia="Times New Roman" w:cs="Times New Roman"/>
          <w:color w:val="000000" w:themeColor="text1"/>
          <w:sz w:val="24"/>
          <w:szCs w:val="24"/>
          <w:lang w:val="en-GB" w:eastAsia="es-ES"/>
        </w:rPr>
        <w:t xml:space="preserve">than voluntary mixed </w:t>
      </w:r>
      <w:r w:rsidR="00557A85" w:rsidRPr="00992F90">
        <w:rPr>
          <w:rFonts w:eastAsia="Times New Roman" w:cs="Times New Roman"/>
          <w:color w:val="000000" w:themeColor="text1"/>
          <w:sz w:val="24"/>
          <w:szCs w:val="24"/>
          <w:lang w:val="en-GB" w:eastAsia="es-ES"/>
        </w:rPr>
        <w:t xml:space="preserve">condition. </w:t>
      </w:r>
      <w:r w:rsidR="00375876" w:rsidRPr="00992F90">
        <w:rPr>
          <w:rFonts w:eastAsia="Times New Roman" w:cs="Times New Roman"/>
          <w:color w:val="000000" w:themeColor="text1"/>
          <w:sz w:val="24"/>
          <w:szCs w:val="24"/>
          <w:lang w:val="en-GB" w:eastAsia="es-ES"/>
        </w:rPr>
        <w:t xml:space="preserve">This interpretation would be in line with the Adaptive Control Hypothesis (Green &amp; Abutalebi, 2013). Their single language context (which is most comparable to our blocked condition) is assumed to require increased control in terms of goal maintenance and interference control (encompassing conflict monitoring and interference suppression). In contrast, dense code-switching conditions (allowing free switching) do not require this additional control. The mixing benefits observed in the current study are compatible with the interpretation of increased global goal maintenance and inhibition during single-language blocks that is not needed in conditions that allow free switching. </w:t>
      </w:r>
    </w:p>
    <w:p w:rsidR="008B0682" w:rsidRPr="00992F90" w:rsidRDefault="008B0682" w:rsidP="008B0682">
      <w:pPr>
        <w:spacing w:after="0" w:line="360" w:lineRule="auto"/>
        <w:rPr>
          <w:rFonts w:eastAsia="Times New Roman" w:cs="Times New Roman"/>
          <w:color w:val="000000" w:themeColor="text1"/>
          <w:sz w:val="24"/>
          <w:szCs w:val="24"/>
          <w:lang w:val="en-GB" w:eastAsia="es-ES"/>
        </w:rPr>
      </w:pPr>
    </w:p>
    <w:p w:rsidR="007D0415" w:rsidRPr="00992F90" w:rsidRDefault="007D0415" w:rsidP="002F0648">
      <w:pPr>
        <w:spacing w:after="0" w:line="360" w:lineRule="auto"/>
        <w:rPr>
          <w:rFonts w:eastAsia="Times New Roman" w:cs="Times New Roman"/>
          <w:b/>
          <w:sz w:val="28"/>
          <w:szCs w:val="28"/>
          <w:lang w:val="en-GB" w:eastAsia="es-ES"/>
        </w:rPr>
      </w:pPr>
      <w:r w:rsidRPr="00992F90">
        <w:rPr>
          <w:rFonts w:eastAsia="Times New Roman" w:cs="Times New Roman"/>
          <w:b/>
          <w:sz w:val="28"/>
          <w:szCs w:val="28"/>
          <w:lang w:val="en-GB" w:eastAsia="es-ES"/>
        </w:rPr>
        <w:t>Conclusion</w:t>
      </w:r>
    </w:p>
    <w:p w:rsidR="00A938CD" w:rsidRPr="00992F90" w:rsidRDefault="00D72C37" w:rsidP="007D0415">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 xml:space="preserve">While many studies have investigated cued language switching, relatively little work has been done on voluntary language switching, even though the latter would help to better understand language switching in more natural settings. The current study showed </w:t>
      </w:r>
      <w:r w:rsidR="00D46EE2" w:rsidRPr="00992F90">
        <w:rPr>
          <w:rFonts w:eastAsia="Times New Roman" w:cs="Times New Roman"/>
          <w:sz w:val="24"/>
          <w:szCs w:val="24"/>
          <w:lang w:val="en-GB" w:eastAsia="es-ES"/>
        </w:rPr>
        <w:t xml:space="preserve">that </w:t>
      </w:r>
      <w:r w:rsidR="00A938CD" w:rsidRPr="00992F90">
        <w:rPr>
          <w:rFonts w:eastAsia="Times New Roman" w:cs="Times New Roman"/>
          <w:sz w:val="24"/>
          <w:szCs w:val="24"/>
          <w:lang w:val="en-GB" w:eastAsia="es-ES"/>
        </w:rPr>
        <w:t>proficient bilinguals frequently switched between their languages</w:t>
      </w:r>
      <w:r w:rsidRPr="00992F90">
        <w:rPr>
          <w:rFonts w:eastAsia="Times New Roman" w:cs="Times New Roman"/>
          <w:sz w:val="24"/>
          <w:szCs w:val="24"/>
          <w:lang w:val="en-GB" w:eastAsia="es-ES"/>
        </w:rPr>
        <w:t xml:space="preserve"> in a picture naming task</w:t>
      </w:r>
      <w:r w:rsidR="00A938CD" w:rsidRPr="00992F90">
        <w:rPr>
          <w:rFonts w:eastAsia="Times New Roman" w:cs="Times New Roman"/>
          <w:sz w:val="24"/>
          <w:szCs w:val="24"/>
          <w:lang w:val="en-GB" w:eastAsia="es-ES"/>
        </w:rPr>
        <w:t xml:space="preserve">, with language choice being related to lexical access. Furthermore, a mixing benefit was observed in the voluntary condition, suggesting that having to stay in one language may be more effortful than freely using two languages. </w:t>
      </w:r>
      <w:r w:rsidR="001D4901" w:rsidRPr="00992F90">
        <w:rPr>
          <w:rFonts w:eastAsia="Times New Roman" w:cs="Times New Roman"/>
          <w:sz w:val="24"/>
          <w:szCs w:val="24"/>
          <w:lang w:val="en-GB" w:eastAsia="es-ES"/>
        </w:rPr>
        <w:t>This may be why</w:t>
      </w:r>
      <w:r w:rsidR="00A938CD" w:rsidRPr="00992F90">
        <w:rPr>
          <w:rFonts w:eastAsia="Times New Roman" w:cs="Times New Roman"/>
          <w:sz w:val="24"/>
          <w:szCs w:val="24"/>
          <w:lang w:val="en-GB" w:eastAsia="es-ES"/>
        </w:rPr>
        <w:t xml:space="preserve"> bilingual language switching</w:t>
      </w:r>
      <w:r w:rsidRPr="00992F90">
        <w:rPr>
          <w:rFonts w:eastAsia="Times New Roman" w:cs="Times New Roman"/>
          <w:sz w:val="24"/>
          <w:szCs w:val="24"/>
          <w:lang w:val="en-GB" w:eastAsia="es-ES"/>
        </w:rPr>
        <w:t xml:space="preserve"> happen</w:t>
      </w:r>
      <w:r w:rsidR="001D4901" w:rsidRPr="00992F90">
        <w:rPr>
          <w:rFonts w:eastAsia="Times New Roman" w:cs="Times New Roman"/>
          <w:sz w:val="24"/>
          <w:szCs w:val="24"/>
          <w:lang w:val="en-GB" w:eastAsia="es-ES"/>
        </w:rPr>
        <w:t>s</w:t>
      </w:r>
      <w:r w:rsidRPr="00992F90">
        <w:rPr>
          <w:rFonts w:eastAsia="Times New Roman" w:cs="Times New Roman"/>
          <w:sz w:val="24"/>
          <w:szCs w:val="24"/>
          <w:lang w:val="en-GB" w:eastAsia="es-ES"/>
        </w:rPr>
        <w:t xml:space="preserve"> voluntarily in daily life.</w:t>
      </w:r>
    </w:p>
    <w:p w:rsidR="00A0463B" w:rsidRPr="00992F90" w:rsidRDefault="00A0463B" w:rsidP="00A304B3">
      <w:pPr>
        <w:spacing w:after="0" w:line="360" w:lineRule="auto"/>
        <w:rPr>
          <w:rFonts w:eastAsia="Times New Roman" w:cs="Times New Roman"/>
          <w:b/>
          <w:sz w:val="24"/>
          <w:szCs w:val="24"/>
          <w:lang w:val="en-GB" w:eastAsia="es-ES"/>
        </w:rPr>
      </w:pPr>
    </w:p>
    <w:p w:rsidR="00EF56D2" w:rsidRPr="00992F90" w:rsidRDefault="00EF56D2" w:rsidP="00A304B3">
      <w:pPr>
        <w:spacing w:after="0" w:line="360" w:lineRule="auto"/>
        <w:rPr>
          <w:rFonts w:eastAsia="Times New Roman" w:cs="Times New Roman"/>
          <w:b/>
          <w:sz w:val="28"/>
          <w:szCs w:val="24"/>
          <w:lang w:val="en-GB" w:eastAsia="es-ES"/>
        </w:rPr>
      </w:pPr>
      <w:r w:rsidRPr="00992F90">
        <w:rPr>
          <w:rFonts w:eastAsia="Times New Roman" w:cs="Times New Roman"/>
          <w:b/>
          <w:sz w:val="28"/>
          <w:szCs w:val="24"/>
          <w:lang w:val="en-GB" w:eastAsia="es-ES"/>
        </w:rPr>
        <w:t>Acknowledgement</w:t>
      </w:r>
    </w:p>
    <w:p w:rsidR="00636E5B" w:rsidRPr="00992F90" w:rsidRDefault="00EF56D2" w:rsidP="00A304B3">
      <w:pPr>
        <w:spacing w:after="0" w:line="360" w:lineRule="auto"/>
        <w:rPr>
          <w:sz w:val="24"/>
          <w:szCs w:val="24"/>
          <w:lang w:val="en-GB"/>
        </w:rPr>
      </w:pPr>
      <w:r w:rsidRPr="00992F90">
        <w:rPr>
          <w:rFonts w:eastAsia="Times New Roman" w:cs="Times New Roman"/>
          <w:sz w:val="24"/>
          <w:szCs w:val="24"/>
          <w:lang w:val="en-GB" w:eastAsia="es-ES"/>
        </w:rPr>
        <w:t xml:space="preserve">This project has received funding from </w:t>
      </w:r>
      <w:r w:rsidR="00567432" w:rsidRPr="00992F90">
        <w:rPr>
          <w:rFonts w:eastAsia="Times New Roman" w:cs="Times New Roman"/>
          <w:sz w:val="24"/>
          <w:szCs w:val="24"/>
          <w:lang w:val="en-GB" w:eastAsia="es-ES"/>
        </w:rPr>
        <w:t>the European Research Council</w:t>
      </w:r>
      <w:r w:rsidR="00F94882" w:rsidRPr="00992F90">
        <w:rPr>
          <w:rFonts w:eastAsia="Times New Roman" w:cs="Times New Roman"/>
          <w:sz w:val="24"/>
          <w:szCs w:val="24"/>
          <w:lang w:val="en-GB" w:eastAsia="es-ES"/>
        </w:rPr>
        <w:t xml:space="preserve"> (ERC) under the European Union'</w:t>
      </w:r>
      <w:r w:rsidR="00567432" w:rsidRPr="00992F90">
        <w:rPr>
          <w:rFonts w:eastAsia="Times New Roman" w:cs="Times New Roman"/>
          <w:sz w:val="24"/>
          <w:szCs w:val="24"/>
          <w:lang w:val="en-GB" w:eastAsia="es-ES"/>
        </w:rPr>
        <w:t>s Horizon 2020 research and innovation programme (grant agreement n</w:t>
      </w:r>
      <w:r w:rsidR="00F43941" w:rsidRPr="00992F90">
        <w:rPr>
          <w:rStyle w:val="Emphasis"/>
          <w:i w:val="0"/>
          <w:sz w:val="24"/>
          <w:szCs w:val="24"/>
          <w:lang w:val="en-US"/>
        </w:rPr>
        <w:t>umber</w:t>
      </w:r>
      <w:r w:rsidR="00567432" w:rsidRPr="00992F90">
        <w:rPr>
          <w:rStyle w:val="Emphasis"/>
          <w:i w:val="0"/>
          <w:sz w:val="24"/>
          <w:szCs w:val="24"/>
          <w:lang w:val="en-US"/>
        </w:rPr>
        <w:t xml:space="preserve"> </w:t>
      </w:r>
      <w:r w:rsidR="00567432" w:rsidRPr="00992F90">
        <w:rPr>
          <w:rStyle w:val="ng-binding"/>
          <w:sz w:val="24"/>
          <w:szCs w:val="24"/>
          <w:lang w:val="en-US"/>
        </w:rPr>
        <w:t xml:space="preserve">743691). </w:t>
      </w:r>
      <w:r w:rsidR="0031076E" w:rsidRPr="00992F90">
        <w:rPr>
          <w:sz w:val="24"/>
          <w:szCs w:val="24"/>
        </w:rPr>
        <w:t xml:space="preserve">Support was provided by </w:t>
      </w:r>
      <w:r w:rsidR="00FA6E95" w:rsidRPr="00992F90">
        <w:rPr>
          <w:sz w:val="24"/>
          <w:szCs w:val="24"/>
        </w:rPr>
        <w:t xml:space="preserve">a </w:t>
      </w:r>
      <w:r w:rsidR="0031076E" w:rsidRPr="00992F90">
        <w:rPr>
          <w:sz w:val="24"/>
          <w:szCs w:val="24"/>
        </w:rPr>
        <w:t xml:space="preserve">Ministerio de Ciencia </w:t>
      </w:r>
      <w:r w:rsidR="00FA6E95" w:rsidRPr="00992F90">
        <w:rPr>
          <w:sz w:val="24"/>
          <w:szCs w:val="24"/>
        </w:rPr>
        <w:t>e Innovació</w:t>
      </w:r>
      <w:r w:rsidR="0031076E" w:rsidRPr="00992F90">
        <w:rPr>
          <w:sz w:val="24"/>
          <w:szCs w:val="24"/>
        </w:rPr>
        <w:t>n Grant #PSI2014-53277</w:t>
      </w:r>
      <w:r w:rsidR="00835D9F" w:rsidRPr="00992F90">
        <w:rPr>
          <w:sz w:val="24"/>
          <w:szCs w:val="24"/>
        </w:rPr>
        <w:t>, #PSI2015-65689-P,</w:t>
      </w:r>
      <w:r w:rsidR="0031076E" w:rsidRPr="00992F90">
        <w:rPr>
          <w:sz w:val="24"/>
          <w:szCs w:val="24"/>
        </w:rPr>
        <w:t xml:space="preserve"> and by </w:t>
      </w:r>
      <w:r w:rsidR="0031076E" w:rsidRPr="00992F90">
        <w:rPr>
          <w:color w:val="333333"/>
          <w:sz w:val="24"/>
          <w:szCs w:val="24"/>
          <w:shd w:val="clear" w:color="auto" w:fill="FFFFFF"/>
        </w:rPr>
        <w:t>Ayuda Centro de Excelencia Severo Ochoa SEV-2015-0490</w:t>
      </w:r>
      <w:r w:rsidR="00835D9F" w:rsidRPr="00992F90">
        <w:rPr>
          <w:sz w:val="24"/>
          <w:szCs w:val="24"/>
        </w:rPr>
        <w:t xml:space="preserve">. </w:t>
      </w:r>
      <w:r w:rsidR="004E0C9F" w:rsidRPr="00992F90">
        <w:rPr>
          <w:rStyle w:val="ng-binding"/>
          <w:sz w:val="24"/>
          <w:szCs w:val="24"/>
          <w:lang w:val="en-US"/>
        </w:rPr>
        <w:t xml:space="preserve">The authors would like to thank </w:t>
      </w:r>
      <w:r w:rsidR="0079295E" w:rsidRPr="00992F90">
        <w:rPr>
          <w:rStyle w:val="ng-binding"/>
          <w:sz w:val="24"/>
          <w:szCs w:val="24"/>
          <w:lang w:val="en-US"/>
        </w:rPr>
        <w:t xml:space="preserve">Itziar Basterra and Amets Esnal </w:t>
      </w:r>
      <w:r w:rsidR="004E0C9F" w:rsidRPr="00992F90">
        <w:rPr>
          <w:rStyle w:val="ng-binding"/>
          <w:sz w:val="24"/>
          <w:szCs w:val="24"/>
          <w:lang w:val="en-US"/>
        </w:rPr>
        <w:t xml:space="preserve">for </w:t>
      </w:r>
      <w:r w:rsidR="00904FE6" w:rsidRPr="00992F90">
        <w:rPr>
          <w:rStyle w:val="ng-binding"/>
          <w:sz w:val="24"/>
          <w:szCs w:val="24"/>
          <w:lang w:val="en-US"/>
        </w:rPr>
        <w:t>their help with data collection</w:t>
      </w:r>
      <w:r w:rsidR="00C179FB" w:rsidRPr="00992F90">
        <w:rPr>
          <w:rStyle w:val="ng-binding"/>
          <w:sz w:val="24"/>
          <w:szCs w:val="24"/>
          <w:lang w:val="en-US"/>
        </w:rPr>
        <w:t>. We would also like to thank Daniel Kleinman and two anonymous reviewers for their helpful comments.</w:t>
      </w:r>
    </w:p>
    <w:p w:rsidR="00636E5B" w:rsidRPr="00992F90" w:rsidRDefault="00636E5B" w:rsidP="00A304B3">
      <w:pPr>
        <w:spacing w:after="0" w:line="360" w:lineRule="auto"/>
        <w:rPr>
          <w:rFonts w:eastAsia="Times New Roman" w:cs="Times New Roman"/>
          <w:b/>
          <w:sz w:val="24"/>
          <w:szCs w:val="24"/>
          <w:lang w:val="en-GB" w:eastAsia="es-ES"/>
        </w:rPr>
      </w:pPr>
    </w:p>
    <w:p w:rsidR="00636E5B" w:rsidRPr="00992F90" w:rsidRDefault="00636E5B" w:rsidP="00A304B3">
      <w:pPr>
        <w:spacing w:after="0" w:line="360" w:lineRule="auto"/>
        <w:rPr>
          <w:rFonts w:eastAsia="Times New Roman" w:cs="Times New Roman"/>
          <w:b/>
          <w:sz w:val="24"/>
          <w:szCs w:val="24"/>
          <w:lang w:val="en-GB" w:eastAsia="es-ES"/>
        </w:rPr>
      </w:pPr>
    </w:p>
    <w:p w:rsidR="00630CE9" w:rsidRPr="00992F90" w:rsidRDefault="00630CE9" w:rsidP="00A304B3">
      <w:pPr>
        <w:spacing w:after="0" w:line="360" w:lineRule="auto"/>
        <w:rPr>
          <w:rFonts w:eastAsia="Times New Roman" w:cs="Times New Roman"/>
          <w:b/>
          <w:sz w:val="24"/>
          <w:szCs w:val="24"/>
          <w:lang w:val="en-GB" w:eastAsia="es-ES"/>
        </w:rPr>
      </w:pPr>
    </w:p>
    <w:p w:rsidR="00320B85" w:rsidRPr="00992F90" w:rsidRDefault="003749FF" w:rsidP="00A304B3">
      <w:pPr>
        <w:spacing w:after="0" w:line="360" w:lineRule="auto"/>
        <w:rPr>
          <w:rFonts w:eastAsia="Times New Roman" w:cs="Times New Roman"/>
          <w:b/>
          <w:sz w:val="28"/>
          <w:szCs w:val="24"/>
          <w:lang w:eastAsia="es-ES"/>
        </w:rPr>
      </w:pPr>
      <w:r w:rsidRPr="00992F90">
        <w:rPr>
          <w:rFonts w:eastAsia="Times New Roman" w:cs="Times New Roman"/>
          <w:b/>
          <w:sz w:val="28"/>
          <w:szCs w:val="24"/>
          <w:lang w:eastAsia="es-ES"/>
        </w:rPr>
        <w:lastRenderedPageBreak/>
        <w:t>References</w:t>
      </w:r>
    </w:p>
    <w:p w:rsidR="00183456" w:rsidRPr="00992F90" w:rsidRDefault="00C35151" w:rsidP="00183456">
      <w:pPr>
        <w:spacing w:after="0" w:line="360" w:lineRule="auto"/>
        <w:rPr>
          <w:rFonts w:eastAsia="Times New Roman" w:cs="Times New Roman"/>
          <w:sz w:val="24"/>
          <w:szCs w:val="24"/>
          <w:lang w:val="en-US" w:eastAsia="es-ES"/>
        </w:rPr>
      </w:pPr>
      <w:r w:rsidRPr="00992F90">
        <w:rPr>
          <w:rFonts w:eastAsia="Times New Roman" w:cs="Times New Roman"/>
          <w:sz w:val="24"/>
          <w:szCs w:val="24"/>
          <w:lang w:eastAsia="es-ES"/>
        </w:rPr>
        <w:t xml:space="preserve">Antón, E., </w:t>
      </w:r>
      <w:r w:rsidR="00183456" w:rsidRPr="00992F90">
        <w:rPr>
          <w:rFonts w:eastAsia="Times New Roman" w:cs="Times New Roman"/>
          <w:sz w:val="24"/>
          <w:szCs w:val="24"/>
          <w:lang w:eastAsia="es-ES"/>
        </w:rPr>
        <w:t>Fernández García, Y.</w:t>
      </w:r>
      <w:r w:rsidRPr="00992F90">
        <w:rPr>
          <w:rFonts w:eastAsia="Times New Roman" w:cs="Times New Roman"/>
          <w:sz w:val="24"/>
          <w:szCs w:val="24"/>
          <w:lang w:eastAsia="es-ES"/>
        </w:rPr>
        <w:t xml:space="preserve">, Carreiras, M., &amp; Duñabeitia, J. A. (2016). </w:t>
      </w:r>
      <w:r w:rsidRPr="00992F90">
        <w:rPr>
          <w:rFonts w:eastAsia="Times New Roman" w:cs="Times New Roman"/>
          <w:sz w:val="24"/>
          <w:szCs w:val="24"/>
          <w:lang w:val="en-US" w:eastAsia="es-ES"/>
        </w:rPr>
        <w:t xml:space="preserve">Does </w:t>
      </w:r>
    </w:p>
    <w:p w:rsidR="00C35151" w:rsidRPr="00992F90" w:rsidRDefault="00C35151" w:rsidP="00183456">
      <w:pPr>
        <w:spacing w:after="0" w:line="360" w:lineRule="auto"/>
        <w:ind w:left="709"/>
        <w:rPr>
          <w:rFonts w:eastAsia="Times New Roman" w:cs="Times New Roman"/>
          <w:sz w:val="24"/>
          <w:szCs w:val="24"/>
          <w:lang w:val="en-US" w:eastAsia="es-ES"/>
        </w:rPr>
      </w:pPr>
      <w:r w:rsidRPr="00992F90">
        <w:rPr>
          <w:rFonts w:eastAsia="Times New Roman" w:cs="Times New Roman"/>
          <w:sz w:val="24"/>
          <w:szCs w:val="24"/>
          <w:lang w:val="en-US" w:eastAsia="es-ES"/>
        </w:rPr>
        <w:t>bilingualism shape inh</w:t>
      </w:r>
      <w:r w:rsidR="00D636ED" w:rsidRPr="00992F90">
        <w:rPr>
          <w:rFonts w:eastAsia="Times New Roman" w:cs="Times New Roman"/>
          <w:sz w:val="24"/>
          <w:szCs w:val="24"/>
          <w:lang w:val="en-US" w:eastAsia="es-ES"/>
        </w:rPr>
        <w:t>ibitory control in the elderly?</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Journal of Memory and Language</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90</w:t>
      </w:r>
      <w:r w:rsidRPr="00992F90">
        <w:rPr>
          <w:rFonts w:eastAsia="Times New Roman" w:cs="Times New Roman"/>
          <w:sz w:val="24"/>
          <w:szCs w:val="24"/>
          <w:lang w:val="en-US" w:eastAsia="es-ES"/>
        </w:rPr>
        <w:t>, 147-160.</w:t>
      </w:r>
    </w:p>
    <w:p w:rsidR="00D80254" w:rsidRPr="00992F90" w:rsidRDefault="00D80254" w:rsidP="00D80254">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Baayen, R. H. (2008). Analyzing Linguistic Data: A practical introduction to statistics </w:t>
      </w:r>
    </w:p>
    <w:p w:rsidR="00D80254" w:rsidRPr="00992F90" w:rsidRDefault="00D80254" w:rsidP="00D80254">
      <w:pPr>
        <w:spacing w:after="0" w:line="360" w:lineRule="auto"/>
        <w:ind w:firstLine="708"/>
        <w:rPr>
          <w:rFonts w:eastAsia="Times New Roman" w:cs="Times New Roman"/>
          <w:sz w:val="24"/>
          <w:szCs w:val="24"/>
          <w:lang w:val="en-US" w:eastAsia="es-ES"/>
        </w:rPr>
      </w:pPr>
      <w:r w:rsidRPr="00992F90">
        <w:rPr>
          <w:rFonts w:eastAsia="Times New Roman" w:cs="Times New Roman"/>
          <w:sz w:val="24"/>
          <w:szCs w:val="24"/>
          <w:lang w:val="en-US" w:eastAsia="es-ES"/>
        </w:rPr>
        <w:t xml:space="preserve">using R. </w:t>
      </w:r>
      <w:r w:rsidR="00D636ED" w:rsidRPr="00992F90">
        <w:rPr>
          <w:rFonts w:eastAsia="Times New Roman" w:cs="Times New Roman"/>
          <w:sz w:val="24"/>
          <w:szCs w:val="24"/>
          <w:lang w:val="en-US" w:eastAsia="es-ES"/>
        </w:rPr>
        <w:t>Cambridge, U.K.: Cambridge University Press.</w:t>
      </w:r>
    </w:p>
    <w:p w:rsidR="00636E5B" w:rsidRPr="00992F90" w:rsidRDefault="00636E5B" w:rsidP="00636E5B">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 xml:space="preserve">Barr, D. J., Levy, R., Scheepers, C., &amp; Tily, H. J. (2013). Random effects structure for </w:t>
      </w:r>
    </w:p>
    <w:p w:rsidR="00636E5B" w:rsidRPr="00992F90" w:rsidRDefault="00636E5B" w:rsidP="00636E5B">
      <w:pPr>
        <w:spacing w:after="0" w:line="360" w:lineRule="auto"/>
        <w:ind w:left="709"/>
        <w:rPr>
          <w:rFonts w:eastAsia="Times New Roman" w:cs="Times New Roman"/>
          <w:sz w:val="24"/>
          <w:szCs w:val="24"/>
          <w:lang w:val="en-GB" w:eastAsia="es-ES"/>
        </w:rPr>
      </w:pPr>
      <w:r w:rsidRPr="00992F90">
        <w:rPr>
          <w:rFonts w:eastAsia="Times New Roman" w:cs="Times New Roman"/>
          <w:sz w:val="24"/>
          <w:szCs w:val="24"/>
          <w:lang w:val="en-GB" w:eastAsia="es-ES"/>
        </w:rPr>
        <w:t xml:space="preserve">confirmatory hypothesis testing: Keep it maximal. </w:t>
      </w:r>
      <w:r w:rsidRPr="00992F90">
        <w:rPr>
          <w:rFonts w:eastAsia="Times New Roman" w:cs="Times New Roman"/>
          <w:i/>
          <w:iCs/>
          <w:sz w:val="24"/>
          <w:szCs w:val="24"/>
          <w:lang w:val="en-GB" w:eastAsia="es-ES"/>
        </w:rPr>
        <w:t>Journal of Memory and Language</w:t>
      </w:r>
      <w:r w:rsidRPr="00992F90">
        <w:rPr>
          <w:rFonts w:eastAsia="Times New Roman" w:cs="Times New Roman"/>
          <w:sz w:val="24"/>
          <w:szCs w:val="24"/>
          <w:lang w:val="en-GB" w:eastAsia="es-ES"/>
        </w:rPr>
        <w:t xml:space="preserve">, </w:t>
      </w:r>
      <w:r w:rsidRPr="00992F90">
        <w:rPr>
          <w:rFonts w:eastAsia="Times New Roman" w:cs="Times New Roman"/>
          <w:i/>
          <w:iCs/>
          <w:sz w:val="24"/>
          <w:szCs w:val="24"/>
          <w:lang w:val="en-GB" w:eastAsia="es-ES"/>
        </w:rPr>
        <w:t>68</w:t>
      </w:r>
      <w:r w:rsidRPr="00992F90">
        <w:rPr>
          <w:rFonts w:eastAsia="Times New Roman" w:cs="Times New Roman"/>
          <w:sz w:val="24"/>
          <w:szCs w:val="24"/>
          <w:lang w:val="en-GB" w:eastAsia="es-ES"/>
        </w:rPr>
        <w:t>, 255-278.</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Bates, D., Maechler, M., Bolker, B., &amp; Walker, S. (2014). lme4: Linear mixed-effects </w:t>
      </w:r>
    </w:p>
    <w:p w:rsidR="00C35151" w:rsidRPr="00992F90" w:rsidRDefault="00C35151" w:rsidP="002E5D6A">
      <w:pPr>
        <w:spacing w:after="0" w:line="360" w:lineRule="auto"/>
        <w:ind w:firstLine="708"/>
        <w:rPr>
          <w:rFonts w:eastAsia="Times New Roman" w:cs="Times New Roman"/>
          <w:sz w:val="24"/>
          <w:szCs w:val="24"/>
          <w:lang w:eastAsia="es-ES"/>
        </w:rPr>
      </w:pPr>
      <w:r w:rsidRPr="00992F90">
        <w:rPr>
          <w:rFonts w:eastAsia="Times New Roman" w:cs="Times New Roman"/>
          <w:sz w:val="24"/>
          <w:szCs w:val="24"/>
          <w:lang w:val="en-US" w:eastAsia="es-ES"/>
        </w:rPr>
        <w:t xml:space="preserve">models using Eigen and S4. </w:t>
      </w:r>
      <w:r w:rsidRPr="00992F90">
        <w:rPr>
          <w:rFonts w:eastAsia="Times New Roman" w:cs="Times New Roman"/>
          <w:i/>
          <w:iCs/>
          <w:sz w:val="24"/>
          <w:szCs w:val="24"/>
          <w:lang w:eastAsia="es-ES"/>
        </w:rPr>
        <w:t>R package version</w:t>
      </w:r>
      <w:r w:rsidRPr="00992F90">
        <w:rPr>
          <w:rFonts w:eastAsia="Times New Roman" w:cs="Times New Roman"/>
          <w:sz w:val="24"/>
          <w:szCs w:val="24"/>
          <w:lang w:eastAsia="es-ES"/>
        </w:rPr>
        <w:t xml:space="preserve">, </w:t>
      </w:r>
      <w:r w:rsidRPr="00992F90">
        <w:rPr>
          <w:rFonts w:eastAsia="Times New Roman" w:cs="Times New Roman"/>
          <w:i/>
          <w:iCs/>
          <w:sz w:val="24"/>
          <w:szCs w:val="24"/>
          <w:lang w:eastAsia="es-ES"/>
        </w:rPr>
        <w:t>1</w:t>
      </w:r>
      <w:r w:rsidRPr="00992F90">
        <w:rPr>
          <w:rFonts w:eastAsia="Times New Roman" w:cs="Times New Roman"/>
          <w:sz w:val="24"/>
          <w:szCs w:val="24"/>
          <w:lang w:eastAsia="es-ES"/>
        </w:rPr>
        <w:t>(7), 1-23.</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eastAsia="es-ES"/>
        </w:rPr>
        <w:t xml:space="preserve">Blanco-Elorrieta, E., &amp; Pylkkänen, L. (2017). </w:t>
      </w:r>
      <w:r w:rsidRPr="00992F90">
        <w:rPr>
          <w:rFonts w:eastAsia="Times New Roman" w:cs="Times New Roman"/>
          <w:sz w:val="24"/>
          <w:szCs w:val="24"/>
          <w:lang w:val="en-US" w:eastAsia="es-ES"/>
        </w:rPr>
        <w:t xml:space="preserve">Bilingual Language Switching in the </w:t>
      </w:r>
    </w:p>
    <w:p w:rsidR="002E5D6A" w:rsidRPr="00992F90" w:rsidRDefault="00C35151" w:rsidP="002E5D6A">
      <w:pPr>
        <w:spacing w:after="0" w:line="360" w:lineRule="auto"/>
        <w:ind w:firstLine="708"/>
        <w:rPr>
          <w:rFonts w:eastAsia="Times New Roman" w:cs="Times New Roman"/>
          <w:sz w:val="24"/>
          <w:szCs w:val="24"/>
          <w:lang w:val="en-US" w:eastAsia="es-ES"/>
        </w:rPr>
      </w:pPr>
      <w:r w:rsidRPr="00992F90">
        <w:rPr>
          <w:rFonts w:eastAsia="Times New Roman" w:cs="Times New Roman"/>
          <w:sz w:val="24"/>
          <w:szCs w:val="24"/>
          <w:lang w:val="en-US" w:eastAsia="es-ES"/>
        </w:rPr>
        <w:t xml:space="preserve">Laboratory versus in the Wild: The Spatiotemporal Dynamics of Adaptive </w:t>
      </w:r>
    </w:p>
    <w:p w:rsidR="00C35151" w:rsidRPr="00992F90" w:rsidRDefault="00C35151" w:rsidP="002E5D6A">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Language Control. </w:t>
      </w:r>
      <w:r w:rsidRPr="00992F90">
        <w:rPr>
          <w:rFonts w:eastAsia="Times New Roman" w:cs="Times New Roman"/>
          <w:i/>
          <w:iCs/>
          <w:sz w:val="24"/>
          <w:szCs w:val="24"/>
          <w:lang w:val="en-US" w:eastAsia="es-ES"/>
        </w:rPr>
        <w:t>Journal of Neuroscience</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37</w:t>
      </w:r>
      <w:r w:rsidRPr="00992F90">
        <w:rPr>
          <w:rFonts w:eastAsia="Times New Roman" w:cs="Times New Roman"/>
          <w:sz w:val="24"/>
          <w:szCs w:val="24"/>
          <w:lang w:val="en-US" w:eastAsia="es-ES"/>
        </w:rPr>
        <w:t>, 9022-9036.</w:t>
      </w:r>
    </w:p>
    <w:p w:rsidR="001D4EAF" w:rsidRPr="00992F90" w:rsidRDefault="001D4EAF" w:rsidP="001D4EAF">
      <w:pPr>
        <w:spacing w:after="0" w:line="360" w:lineRule="auto"/>
        <w:rPr>
          <w:rFonts w:ascii="Calibri" w:eastAsia="Times New Roman" w:hAnsi="Calibri" w:cs="Times New Roman"/>
          <w:sz w:val="24"/>
          <w:szCs w:val="24"/>
          <w:lang w:val="en-US" w:eastAsia="es-ES"/>
        </w:rPr>
      </w:pPr>
      <w:r w:rsidRPr="00992F90">
        <w:rPr>
          <w:rFonts w:ascii="Calibri" w:eastAsia="Times New Roman" w:hAnsi="Calibri" w:cs="Times New Roman"/>
          <w:sz w:val="24"/>
          <w:szCs w:val="24"/>
          <w:lang w:val="en-US" w:eastAsia="es-ES"/>
        </w:rPr>
        <w:t>Christoffels, I. K., Firk, C., &amp; Schiller, N. O. (2007). Bilingual language control: An event-</w:t>
      </w:r>
    </w:p>
    <w:p w:rsidR="001D4EAF" w:rsidRPr="00992F90" w:rsidRDefault="001D4EAF" w:rsidP="001D4EAF">
      <w:pPr>
        <w:spacing w:after="0" w:line="360" w:lineRule="auto"/>
        <w:ind w:firstLine="708"/>
        <w:rPr>
          <w:rFonts w:ascii="Calibri" w:eastAsia="Times New Roman" w:hAnsi="Calibri" w:cs="Times New Roman"/>
          <w:sz w:val="24"/>
          <w:szCs w:val="24"/>
          <w:lang w:val="en-US" w:eastAsia="es-ES"/>
        </w:rPr>
      </w:pPr>
      <w:r w:rsidRPr="00992F90">
        <w:rPr>
          <w:rFonts w:ascii="Calibri" w:eastAsia="Times New Roman" w:hAnsi="Calibri" w:cs="Times New Roman"/>
          <w:sz w:val="24"/>
          <w:szCs w:val="24"/>
          <w:lang w:val="en-US" w:eastAsia="es-ES"/>
        </w:rPr>
        <w:t xml:space="preserve">related brain potential study. </w:t>
      </w:r>
      <w:r w:rsidRPr="00992F90">
        <w:rPr>
          <w:rFonts w:ascii="Calibri" w:eastAsia="Times New Roman" w:hAnsi="Calibri" w:cs="Times New Roman"/>
          <w:i/>
          <w:iCs/>
          <w:sz w:val="24"/>
          <w:szCs w:val="24"/>
          <w:lang w:val="en-US" w:eastAsia="es-ES"/>
        </w:rPr>
        <w:t>Brain Research</w:t>
      </w:r>
      <w:r w:rsidRPr="00992F90">
        <w:rPr>
          <w:rFonts w:ascii="Calibri" w:eastAsia="Times New Roman" w:hAnsi="Calibri" w:cs="Times New Roman"/>
          <w:sz w:val="24"/>
          <w:szCs w:val="24"/>
          <w:lang w:val="en-US" w:eastAsia="es-ES"/>
        </w:rPr>
        <w:t xml:space="preserve">, </w:t>
      </w:r>
      <w:r w:rsidRPr="00992F90">
        <w:rPr>
          <w:rFonts w:ascii="Calibri" w:eastAsia="Times New Roman" w:hAnsi="Calibri" w:cs="Times New Roman"/>
          <w:i/>
          <w:iCs/>
          <w:sz w:val="24"/>
          <w:szCs w:val="24"/>
          <w:lang w:val="en-US" w:eastAsia="es-ES"/>
        </w:rPr>
        <w:t>1147</w:t>
      </w:r>
      <w:r w:rsidRPr="00992F90">
        <w:rPr>
          <w:rFonts w:ascii="Calibri" w:eastAsia="Times New Roman" w:hAnsi="Calibri" w:cs="Times New Roman"/>
          <w:sz w:val="24"/>
          <w:szCs w:val="24"/>
          <w:lang w:val="en-US" w:eastAsia="es-ES"/>
        </w:rPr>
        <w:t>, 192-208.</w:t>
      </w:r>
    </w:p>
    <w:p w:rsidR="00A853EF" w:rsidRPr="00992F90" w:rsidRDefault="00A853EF" w:rsidP="00A853EF">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Coltheart, M., Rastle, K., Perry, C., Langdon, R., &amp; Ziegler, J. (2001). DRC: a dual route </w:t>
      </w:r>
    </w:p>
    <w:p w:rsidR="00A853EF" w:rsidRPr="00992F90" w:rsidRDefault="00A853EF" w:rsidP="00A853EF">
      <w:pPr>
        <w:spacing w:after="0" w:line="360" w:lineRule="auto"/>
        <w:ind w:left="709"/>
        <w:rPr>
          <w:rFonts w:eastAsia="Times New Roman" w:cs="Times New Roman"/>
          <w:sz w:val="24"/>
          <w:szCs w:val="24"/>
          <w:lang w:val="en-US" w:eastAsia="es-ES"/>
        </w:rPr>
      </w:pPr>
      <w:r w:rsidRPr="00992F90">
        <w:rPr>
          <w:rFonts w:eastAsia="Times New Roman" w:cs="Times New Roman"/>
          <w:sz w:val="24"/>
          <w:szCs w:val="24"/>
          <w:lang w:val="en-US" w:eastAsia="es-ES"/>
        </w:rPr>
        <w:t xml:space="preserve">cascaded model of visual word recognition and reading aloud. </w:t>
      </w:r>
      <w:r w:rsidRPr="00992F90">
        <w:rPr>
          <w:rFonts w:eastAsia="Times New Roman" w:cs="Times New Roman"/>
          <w:i/>
          <w:iCs/>
          <w:sz w:val="24"/>
          <w:szCs w:val="24"/>
          <w:lang w:val="en-US" w:eastAsia="es-ES"/>
        </w:rPr>
        <w:t>Psychological Review</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108</w:t>
      </w:r>
      <w:r w:rsidRPr="00992F90">
        <w:rPr>
          <w:rFonts w:eastAsia="Times New Roman" w:cs="Times New Roman"/>
          <w:sz w:val="24"/>
          <w:szCs w:val="24"/>
          <w:lang w:val="en-US" w:eastAsia="es-ES"/>
        </w:rPr>
        <w:t>, 204-256.</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Costa, A., &amp; Santesteban, M. (2004). Lexical access in bilingual speech production: </w:t>
      </w:r>
    </w:p>
    <w:p w:rsidR="00C35151" w:rsidRPr="00992F90" w:rsidRDefault="00C35151" w:rsidP="002E5D6A">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Evidence from language switching in highly proficient bilinguals and L2 learners. </w:t>
      </w:r>
      <w:r w:rsidR="002E5D6A" w:rsidRPr="00992F90">
        <w:rPr>
          <w:rFonts w:eastAsia="Times New Roman" w:cs="Times New Roman"/>
          <w:i/>
          <w:iCs/>
          <w:sz w:val="24"/>
          <w:szCs w:val="24"/>
          <w:lang w:val="en-US" w:eastAsia="es-ES"/>
        </w:rPr>
        <w:t>Journal of Memory and L</w:t>
      </w:r>
      <w:r w:rsidRPr="00992F90">
        <w:rPr>
          <w:rFonts w:eastAsia="Times New Roman" w:cs="Times New Roman"/>
          <w:i/>
          <w:iCs/>
          <w:sz w:val="24"/>
          <w:szCs w:val="24"/>
          <w:lang w:val="en-US" w:eastAsia="es-ES"/>
        </w:rPr>
        <w:t>anguage</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50</w:t>
      </w:r>
      <w:r w:rsidRPr="00992F90">
        <w:rPr>
          <w:rFonts w:eastAsia="Times New Roman" w:cs="Times New Roman"/>
          <w:sz w:val="24"/>
          <w:szCs w:val="24"/>
          <w:lang w:val="en-US" w:eastAsia="es-ES"/>
        </w:rPr>
        <w:t>, 491-511.</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Davis, C. J., &amp; Perea, M. (2005). BuscaPalabras: A program for deriving orthographic </w:t>
      </w:r>
    </w:p>
    <w:p w:rsidR="00C35151" w:rsidRPr="00992F90" w:rsidRDefault="00C35151" w:rsidP="002E5D6A">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and phonological neighborhood statistics and other psycholinguistic indices in Spanish. </w:t>
      </w:r>
      <w:r w:rsidRPr="00992F90">
        <w:rPr>
          <w:rFonts w:eastAsia="Times New Roman" w:cs="Times New Roman"/>
          <w:i/>
          <w:iCs/>
          <w:sz w:val="24"/>
          <w:szCs w:val="24"/>
          <w:lang w:val="en-US" w:eastAsia="es-ES"/>
        </w:rPr>
        <w:t>Behavior Research Methods</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37</w:t>
      </w:r>
      <w:r w:rsidRPr="00992F90">
        <w:rPr>
          <w:rFonts w:eastAsia="Times New Roman" w:cs="Times New Roman"/>
          <w:sz w:val="24"/>
          <w:szCs w:val="24"/>
          <w:lang w:val="en-US" w:eastAsia="es-ES"/>
        </w:rPr>
        <w:t>, 665-671.</w:t>
      </w:r>
    </w:p>
    <w:p w:rsidR="002E5D6A" w:rsidRPr="00992F90" w:rsidRDefault="00C35151" w:rsidP="002E5D6A">
      <w:pPr>
        <w:spacing w:after="0" w:line="360" w:lineRule="auto"/>
        <w:rPr>
          <w:rFonts w:eastAsia="Times New Roman" w:cs="Times New Roman"/>
          <w:sz w:val="24"/>
          <w:szCs w:val="24"/>
          <w:lang w:val="en-US" w:eastAsia="es-ES"/>
        </w:rPr>
      </w:pPr>
      <w:r w:rsidRPr="00473E57">
        <w:rPr>
          <w:rFonts w:eastAsia="Times New Roman" w:cs="Times New Roman"/>
          <w:sz w:val="24"/>
          <w:szCs w:val="24"/>
          <w:lang w:eastAsia="es-ES"/>
        </w:rPr>
        <w:t xml:space="preserve">De Bruin, A., Carreiras, M., &amp; Duñabeitia, J. A. (2017). </w:t>
      </w:r>
      <w:r w:rsidRPr="00992F90">
        <w:rPr>
          <w:rFonts w:eastAsia="Times New Roman" w:cs="Times New Roman"/>
          <w:sz w:val="24"/>
          <w:szCs w:val="24"/>
          <w:lang w:val="en-US" w:eastAsia="es-ES"/>
        </w:rPr>
        <w:t xml:space="preserve">The BEST dataset of language </w:t>
      </w:r>
    </w:p>
    <w:p w:rsidR="00C35151" w:rsidRPr="00992F90" w:rsidRDefault="00C35151" w:rsidP="00D636ED">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proficiency. </w:t>
      </w:r>
      <w:r w:rsidRPr="00992F90">
        <w:rPr>
          <w:rFonts w:eastAsia="Times New Roman" w:cs="Times New Roman"/>
          <w:i/>
          <w:iCs/>
          <w:sz w:val="24"/>
          <w:szCs w:val="24"/>
          <w:lang w:val="en-US" w:eastAsia="es-ES"/>
        </w:rPr>
        <w:t>Frontiers in Psychology</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8</w:t>
      </w:r>
      <w:r w:rsidRPr="00992F90">
        <w:rPr>
          <w:rFonts w:eastAsia="Times New Roman" w:cs="Times New Roman"/>
          <w:sz w:val="24"/>
          <w:szCs w:val="24"/>
          <w:lang w:val="en-US" w:eastAsia="es-ES"/>
        </w:rPr>
        <w:t>.</w:t>
      </w:r>
      <w:r w:rsidR="00D636ED" w:rsidRPr="00992F90">
        <w:rPr>
          <w:rFonts w:eastAsia="Times New Roman" w:cs="Times New Roman"/>
          <w:sz w:val="24"/>
          <w:szCs w:val="24"/>
          <w:lang w:val="en-US" w:eastAsia="es-ES"/>
        </w:rPr>
        <w:t xml:space="preserve"> </w:t>
      </w:r>
      <w:hyperlink r:id="rId11" w:history="1">
        <w:r w:rsidR="00D636ED" w:rsidRPr="00992F90">
          <w:rPr>
            <w:rStyle w:val="Hyperlink"/>
            <w:color w:val="000000" w:themeColor="text1"/>
            <w:sz w:val="24"/>
            <w:szCs w:val="24"/>
            <w:u w:val="none"/>
            <w:lang w:val="en-US"/>
          </w:rPr>
          <w:t>https://doi.org/10.3389/fpsyg.2017.00522</w:t>
        </w:r>
      </w:hyperlink>
    </w:p>
    <w:p w:rsidR="00D001AC" w:rsidRPr="00992F90" w:rsidRDefault="00D001AC" w:rsidP="00D001AC">
      <w:pPr>
        <w:spacing w:after="0" w:line="360" w:lineRule="auto"/>
        <w:rPr>
          <w:rFonts w:ascii="Calibri" w:eastAsia="Times New Roman" w:hAnsi="Calibri" w:cs="Times New Roman"/>
          <w:sz w:val="24"/>
          <w:szCs w:val="24"/>
          <w:lang w:val="en-US" w:eastAsia="es-ES"/>
        </w:rPr>
      </w:pPr>
      <w:r w:rsidRPr="00992F90">
        <w:rPr>
          <w:rFonts w:ascii="Calibri" w:eastAsia="Times New Roman" w:hAnsi="Calibri" w:cs="Times New Roman"/>
          <w:sz w:val="24"/>
          <w:szCs w:val="24"/>
          <w:lang w:val="nl-NL" w:eastAsia="es-ES"/>
        </w:rPr>
        <w:t xml:space="preserve">de Bruin, A., Roelofs, A., Dijkstra, T., &amp; FitzPatrick, I. (2014). </w:t>
      </w:r>
      <w:r w:rsidRPr="00992F90">
        <w:rPr>
          <w:rFonts w:ascii="Calibri" w:eastAsia="Times New Roman" w:hAnsi="Calibri" w:cs="Times New Roman"/>
          <w:sz w:val="24"/>
          <w:szCs w:val="24"/>
          <w:lang w:val="en-US" w:eastAsia="es-ES"/>
        </w:rPr>
        <w:t xml:space="preserve">Domain-general inhibition </w:t>
      </w:r>
    </w:p>
    <w:p w:rsidR="00D001AC" w:rsidRPr="00992F90" w:rsidRDefault="00D001AC" w:rsidP="00D001AC">
      <w:pPr>
        <w:spacing w:after="0" w:line="360" w:lineRule="auto"/>
        <w:ind w:left="708"/>
        <w:rPr>
          <w:rFonts w:ascii="Calibri" w:eastAsia="Times New Roman" w:hAnsi="Calibri" w:cs="Times New Roman"/>
          <w:sz w:val="24"/>
          <w:szCs w:val="24"/>
          <w:lang w:val="de-DE" w:eastAsia="es-ES"/>
        </w:rPr>
      </w:pPr>
      <w:r w:rsidRPr="00992F90">
        <w:rPr>
          <w:rFonts w:ascii="Calibri" w:eastAsia="Times New Roman" w:hAnsi="Calibri" w:cs="Times New Roman"/>
          <w:sz w:val="24"/>
          <w:szCs w:val="24"/>
          <w:lang w:val="en-US" w:eastAsia="es-ES"/>
        </w:rPr>
        <w:t xml:space="preserve">areas of the brain are involved in language switching: FMRI evidence from trilingual speakers. </w:t>
      </w:r>
      <w:r w:rsidRPr="00992F90">
        <w:rPr>
          <w:rFonts w:ascii="Calibri" w:eastAsia="Times New Roman" w:hAnsi="Calibri" w:cs="Times New Roman"/>
          <w:i/>
          <w:iCs/>
          <w:sz w:val="24"/>
          <w:szCs w:val="24"/>
          <w:lang w:val="de-DE" w:eastAsia="es-ES"/>
        </w:rPr>
        <w:t>NeuroImage</w:t>
      </w:r>
      <w:r w:rsidRPr="00992F90">
        <w:rPr>
          <w:rFonts w:ascii="Calibri" w:eastAsia="Times New Roman" w:hAnsi="Calibri" w:cs="Times New Roman"/>
          <w:sz w:val="24"/>
          <w:szCs w:val="24"/>
          <w:lang w:val="de-DE" w:eastAsia="es-ES"/>
        </w:rPr>
        <w:t xml:space="preserve">, </w:t>
      </w:r>
      <w:r w:rsidRPr="00992F90">
        <w:rPr>
          <w:rFonts w:ascii="Calibri" w:eastAsia="Times New Roman" w:hAnsi="Calibri" w:cs="Times New Roman"/>
          <w:i/>
          <w:iCs/>
          <w:sz w:val="24"/>
          <w:szCs w:val="24"/>
          <w:lang w:val="de-DE" w:eastAsia="es-ES"/>
        </w:rPr>
        <w:t>90</w:t>
      </w:r>
      <w:r w:rsidRPr="00992F90">
        <w:rPr>
          <w:rFonts w:ascii="Calibri" w:eastAsia="Times New Roman" w:hAnsi="Calibri" w:cs="Times New Roman"/>
          <w:sz w:val="24"/>
          <w:szCs w:val="24"/>
          <w:lang w:val="de-DE" w:eastAsia="es-ES"/>
        </w:rPr>
        <w:t>, 348-359.</w:t>
      </w:r>
    </w:p>
    <w:p w:rsidR="00310382" w:rsidRPr="00992F90" w:rsidRDefault="00310382" w:rsidP="00310382">
      <w:pPr>
        <w:spacing w:after="0" w:line="360" w:lineRule="auto"/>
        <w:rPr>
          <w:rFonts w:eastAsia="Times New Roman" w:cs="Times New Roman"/>
          <w:sz w:val="24"/>
          <w:szCs w:val="24"/>
          <w:lang w:val="en-GB" w:eastAsia="es-ES"/>
        </w:rPr>
      </w:pPr>
      <w:r w:rsidRPr="00992F90">
        <w:rPr>
          <w:rFonts w:eastAsia="Times New Roman" w:cs="Times New Roman"/>
          <w:sz w:val="24"/>
          <w:szCs w:val="24"/>
          <w:lang w:val="de-DE" w:eastAsia="es-ES"/>
        </w:rPr>
        <w:t xml:space="preserve">Declerck, M., Grainger, J., Koch, I., &amp; Philipp, A. M. (2017). </w:t>
      </w:r>
      <w:r w:rsidRPr="00992F90">
        <w:rPr>
          <w:rFonts w:eastAsia="Times New Roman" w:cs="Times New Roman"/>
          <w:sz w:val="24"/>
          <w:szCs w:val="24"/>
          <w:lang w:val="en-GB" w:eastAsia="es-ES"/>
        </w:rPr>
        <w:t xml:space="preserve">Is language control just a </w:t>
      </w:r>
    </w:p>
    <w:p w:rsidR="00310382" w:rsidRPr="00992F90" w:rsidRDefault="00310382" w:rsidP="00310382">
      <w:pPr>
        <w:spacing w:after="0" w:line="360" w:lineRule="auto"/>
        <w:ind w:left="709"/>
        <w:rPr>
          <w:rFonts w:eastAsia="Times New Roman" w:cs="Times New Roman"/>
          <w:sz w:val="24"/>
          <w:szCs w:val="24"/>
          <w:lang w:val="en-GB" w:eastAsia="es-ES"/>
        </w:rPr>
      </w:pPr>
      <w:r w:rsidRPr="00992F90">
        <w:rPr>
          <w:rFonts w:eastAsia="Times New Roman" w:cs="Times New Roman"/>
          <w:sz w:val="24"/>
          <w:szCs w:val="24"/>
          <w:lang w:val="en-GB" w:eastAsia="es-ES"/>
        </w:rPr>
        <w:lastRenderedPageBreak/>
        <w:t xml:space="preserve">form of executive control? Evidence for overlapping processes in language switching and task switching. </w:t>
      </w:r>
      <w:r w:rsidRPr="00992F90">
        <w:rPr>
          <w:rFonts w:eastAsia="Times New Roman" w:cs="Times New Roman"/>
          <w:i/>
          <w:iCs/>
          <w:sz w:val="24"/>
          <w:szCs w:val="24"/>
          <w:lang w:val="en-GB" w:eastAsia="es-ES"/>
        </w:rPr>
        <w:t>Journal of Memory and Language</w:t>
      </w:r>
      <w:r w:rsidRPr="00992F90">
        <w:rPr>
          <w:rFonts w:eastAsia="Times New Roman" w:cs="Times New Roman"/>
          <w:sz w:val="24"/>
          <w:szCs w:val="24"/>
          <w:lang w:val="en-GB" w:eastAsia="es-ES"/>
        </w:rPr>
        <w:t xml:space="preserve">, </w:t>
      </w:r>
      <w:r w:rsidRPr="00992F90">
        <w:rPr>
          <w:rFonts w:eastAsia="Times New Roman" w:cs="Times New Roman"/>
          <w:i/>
          <w:iCs/>
          <w:sz w:val="24"/>
          <w:szCs w:val="24"/>
          <w:lang w:val="en-GB" w:eastAsia="es-ES"/>
        </w:rPr>
        <w:t>95</w:t>
      </w:r>
      <w:r w:rsidRPr="00992F90">
        <w:rPr>
          <w:rFonts w:eastAsia="Times New Roman" w:cs="Times New Roman"/>
          <w:sz w:val="24"/>
          <w:szCs w:val="24"/>
          <w:lang w:val="en-GB" w:eastAsia="es-ES"/>
        </w:rPr>
        <w:t>, 138-145.</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Duñabeitia, J. A., Crepaldi, D., Meyer, A. S., New, B., Pliatsikas, C., Smolka, E., &amp; </w:t>
      </w:r>
    </w:p>
    <w:p w:rsidR="00C35151" w:rsidRPr="00992F90" w:rsidRDefault="00D636ED" w:rsidP="002E5D6A">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Brysbaert, M. (</w:t>
      </w:r>
      <w:r w:rsidR="00183456" w:rsidRPr="00992F90">
        <w:rPr>
          <w:rFonts w:eastAsia="Times New Roman" w:cs="Times New Roman"/>
          <w:sz w:val="24"/>
          <w:szCs w:val="24"/>
          <w:lang w:val="en-US" w:eastAsia="es-ES"/>
        </w:rPr>
        <w:t>2018</w:t>
      </w:r>
      <w:r w:rsidR="00C35151" w:rsidRPr="00992F90">
        <w:rPr>
          <w:rFonts w:eastAsia="Times New Roman" w:cs="Times New Roman"/>
          <w:sz w:val="24"/>
          <w:szCs w:val="24"/>
          <w:lang w:val="en-US" w:eastAsia="es-ES"/>
        </w:rPr>
        <w:t xml:space="preserve">). MultiPic: A standardized set of 750 drawings with norms for six European languages. </w:t>
      </w:r>
      <w:r w:rsidR="00C35151" w:rsidRPr="00992F90">
        <w:rPr>
          <w:rFonts w:eastAsia="Times New Roman" w:cs="Times New Roman"/>
          <w:i/>
          <w:iCs/>
          <w:sz w:val="24"/>
          <w:szCs w:val="24"/>
          <w:lang w:val="en-US" w:eastAsia="es-ES"/>
        </w:rPr>
        <w:t>The Quarterly Journal of Experimental Psychology</w:t>
      </w:r>
      <w:r w:rsidR="00183456" w:rsidRPr="00992F90">
        <w:rPr>
          <w:rFonts w:eastAsia="Times New Roman" w:cs="Times New Roman"/>
          <w:sz w:val="24"/>
          <w:szCs w:val="24"/>
          <w:lang w:val="en-US" w:eastAsia="es-ES"/>
        </w:rPr>
        <w:t xml:space="preserve">, </w:t>
      </w:r>
      <w:r w:rsidR="00183456" w:rsidRPr="00992F90">
        <w:rPr>
          <w:rFonts w:eastAsia="Times New Roman" w:cs="Times New Roman"/>
          <w:i/>
          <w:sz w:val="24"/>
          <w:szCs w:val="24"/>
          <w:lang w:val="en-US" w:eastAsia="es-ES"/>
        </w:rPr>
        <w:t>71</w:t>
      </w:r>
      <w:r w:rsidR="00183456" w:rsidRPr="00992F90">
        <w:rPr>
          <w:rFonts w:eastAsia="Times New Roman" w:cs="Times New Roman"/>
          <w:sz w:val="24"/>
          <w:szCs w:val="24"/>
          <w:lang w:val="en-US" w:eastAsia="es-ES"/>
        </w:rPr>
        <w:t>, 808-816.</w:t>
      </w:r>
    </w:p>
    <w:p w:rsidR="00CE0545" w:rsidRPr="00992F90" w:rsidRDefault="00CE0545" w:rsidP="00CE0545">
      <w:pPr>
        <w:spacing w:after="0" w:line="360" w:lineRule="auto"/>
        <w:rPr>
          <w:rFonts w:ascii="Calibri" w:eastAsia="Times New Roman" w:hAnsi="Calibri" w:cs="Times New Roman"/>
          <w:sz w:val="24"/>
          <w:szCs w:val="24"/>
          <w:lang w:val="en-US" w:eastAsia="es-ES"/>
        </w:rPr>
      </w:pPr>
      <w:r w:rsidRPr="00992F90">
        <w:rPr>
          <w:rFonts w:ascii="Calibri" w:eastAsia="Times New Roman" w:hAnsi="Calibri" w:cs="Times New Roman"/>
          <w:sz w:val="24"/>
          <w:szCs w:val="24"/>
          <w:lang w:val="en-US" w:eastAsia="es-ES"/>
        </w:rPr>
        <w:t xml:space="preserve">Duñabeitia, J. A., Hernández, J. A., Antón, E., Macizo, P., Estévez, A., Fuentes, L. J., &amp; </w:t>
      </w:r>
    </w:p>
    <w:p w:rsidR="00CE0545" w:rsidRPr="00992F90" w:rsidRDefault="00CE0545" w:rsidP="00CE0545">
      <w:pPr>
        <w:spacing w:after="0" w:line="360" w:lineRule="auto"/>
        <w:ind w:left="708"/>
        <w:rPr>
          <w:rFonts w:ascii="Calibri" w:eastAsia="Times New Roman" w:hAnsi="Calibri" w:cs="Times New Roman"/>
          <w:sz w:val="24"/>
          <w:szCs w:val="24"/>
          <w:lang w:val="en-US" w:eastAsia="es-ES"/>
        </w:rPr>
      </w:pPr>
      <w:r w:rsidRPr="00992F90">
        <w:rPr>
          <w:rFonts w:ascii="Calibri" w:eastAsia="Times New Roman" w:hAnsi="Calibri" w:cs="Times New Roman"/>
          <w:sz w:val="24"/>
          <w:szCs w:val="24"/>
          <w:lang w:val="en-US" w:eastAsia="es-ES"/>
        </w:rPr>
        <w:t xml:space="preserve">Carreiras, M. (2014). The inhibitory advantage in bilingual children revisited. </w:t>
      </w:r>
      <w:r w:rsidRPr="00992F90">
        <w:rPr>
          <w:rFonts w:ascii="Calibri" w:eastAsia="Times New Roman" w:hAnsi="Calibri" w:cs="Times New Roman"/>
          <w:i/>
          <w:iCs/>
          <w:sz w:val="24"/>
          <w:szCs w:val="24"/>
          <w:lang w:val="en-US" w:eastAsia="es-ES"/>
        </w:rPr>
        <w:t>Experimental Psychology</w:t>
      </w:r>
      <w:r w:rsidRPr="00992F90">
        <w:rPr>
          <w:rFonts w:ascii="Calibri" w:eastAsia="Times New Roman" w:hAnsi="Calibri" w:cs="Times New Roman"/>
          <w:sz w:val="24"/>
          <w:szCs w:val="24"/>
          <w:lang w:val="en-US" w:eastAsia="es-ES"/>
        </w:rPr>
        <w:t xml:space="preserve">, </w:t>
      </w:r>
      <w:r w:rsidRPr="00992F90">
        <w:rPr>
          <w:rFonts w:ascii="Calibri" w:eastAsia="Times New Roman" w:hAnsi="Calibri" w:cs="Times New Roman"/>
          <w:i/>
          <w:sz w:val="24"/>
          <w:szCs w:val="24"/>
          <w:lang w:val="en-US" w:eastAsia="es-ES"/>
        </w:rPr>
        <w:t xml:space="preserve">61, </w:t>
      </w:r>
      <w:r w:rsidRPr="00992F90">
        <w:rPr>
          <w:rFonts w:ascii="Calibri" w:eastAsia="Times New Roman" w:hAnsi="Calibri" w:cs="Times New Roman"/>
          <w:sz w:val="24"/>
          <w:szCs w:val="24"/>
          <w:lang w:val="en-US" w:eastAsia="es-ES"/>
        </w:rPr>
        <w:t>234-251.</w:t>
      </w:r>
    </w:p>
    <w:p w:rsidR="009379E2" w:rsidRPr="00992F90" w:rsidRDefault="009379E2" w:rsidP="009379E2">
      <w:pPr>
        <w:spacing w:after="0" w:line="240" w:lineRule="auto"/>
        <w:rPr>
          <w:rFonts w:eastAsia="Times New Roman" w:cs="Times New Roman"/>
          <w:color w:val="000000" w:themeColor="text1"/>
          <w:sz w:val="24"/>
          <w:szCs w:val="24"/>
          <w:lang w:val="en-US" w:eastAsia="es-ES"/>
        </w:rPr>
      </w:pPr>
      <w:r w:rsidRPr="00992F90">
        <w:rPr>
          <w:rFonts w:eastAsia="Times New Roman" w:cs="Times New Roman"/>
          <w:color w:val="000000" w:themeColor="text1"/>
          <w:sz w:val="24"/>
          <w:szCs w:val="24"/>
          <w:lang w:val="en-US" w:eastAsia="es-ES"/>
        </w:rPr>
        <w:t>Frank, A. F. (2011) R-hacks/mer-utils.R.</w:t>
      </w:r>
    </w:p>
    <w:p w:rsidR="009379E2" w:rsidRPr="00992F90" w:rsidRDefault="00473E57" w:rsidP="009379E2">
      <w:pPr>
        <w:spacing w:after="0" w:line="240" w:lineRule="auto"/>
        <w:ind w:left="708"/>
        <w:rPr>
          <w:rFonts w:eastAsia="Times New Roman" w:cs="Times New Roman"/>
          <w:color w:val="000000" w:themeColor="text1"/>
          <w:sz w:val="24"/>
          <w:szCs w:val="24"/>
          <w:lang w:val="en-US" w:eastAsia="es-ES"/>
        </w:rPr>
      </w:pPr>
      <w:hyperlink r:id="rId12" w:history="1">
        <w:r w:rsidR="00010222" w:rsidRPr="00992F90">
          <w:rPr>
            <w:rStyle w:val="Hyperlink"/>
            <w:rFonts w:eastAsia="Times New Roman" w:cs="Times New Roman"/>
            <w:color w:val="000000" w:themeColor="text1"/>
            <w:sz w:val="24"/>
            <w:szCs w:val="24"/>
            <w:u w:val="none"/>
            <w:lang w:val="en-US" w:eastAsia="es-ES"/>
          </w:rPr>
          <w:t>https://github.com/aufrank/R-hacks/blob/master/mer-utils.R. Accessed October 2017</w:t>
        </w:r>
      </w:hyperlink>
      <w:r w:rsidR="009379E2" w:rsidRPr="00992F90">
        <w:rPr>
          <w:rFonts w:eastAsia="Times New Roman" w:cs="Times New Roman"/>
          <w:color w:val="000000" w:themeColor="text1"/>
          <w:sz w:val="24"/>
          <w:szCs w:val="24"/>
          <w:lang w:val="en-US" w:eastAsia="es-ES"/>
        </w:rPr>
        <w:t>.</w:t>
      </w:r>
    </w:p>
    <w:p w:rsidR="00010222" w:rsidRPr="00992F90" w:rsidRDefault="00010222" w:rsidP="00010222">
      <w:pPr>
        <w:spacing w:after="0" w:line="360" w:lineRule="auto"/>
        <w:rPr>
          <w:rFonts w:eastAsia="Times New Roman" w:cs="Times New Roman"/>
          <w:sz w:val="24"/>
          <w:szCs w:val="24"/>
          <w:lang w:val="en-GB" w:eastAsia="es-ES"/>
        </w:rPr>
      </w:pPr>
      <w:r w:rsidRPr="00992F90">
        <w:rPr>
          <w:rFonts w:eastAsia="Times New Roman" w:cs="Times New Roman"/>
          <w:sz w:val="24"/>
          <w:szCs w:val="24"/>
          <w:lang w:val="nl-NL" w:eastAsia="es-ES"/>
        </w:rPr>
        <w:t xml:space="preserve">Fricke, M., &amp; Kootstra, G. J. (2016). </w:t>
      </w:r>
      <w:r w:rsidRPr="00992F90">
        <w:rPr>
          <w:rFonts w:eastAsia="Times New Roman" w:cs="Times New Roman"/>
          <w:sz w:val="24"/>
          <w:szCs w:val="24"/>
          <w:lang w:val="en-GB" w:eastAsia="es-ES"/>
        </w:rPr>
        <w:t xml:space="preserve">Primed codeswitching in spontaneous bilingual </w:t>
      </w:r>
    </w:p>
    <w:p w:rsidR="00010222" w:rsidRPr="00992F90" w:rsidRDefault="00010222" w:rsidP="00010222">
      <w:pPr>
        <w:spacing w:after="0" w:line="360" w:lineRule="auto"/>
        <w:ind w:firstLine="709"/>
        <w:rPr>
          <w:rFonts w:eastAsia="Times New Roman" w:cs="Times New Roman"/>
          <w:sz w:val="24"/>
          <w:szCs w:val="24"/>
          <w:lang w:val="en-GB" w:eastAsia="es-ES"/>
        </w:rPr>
      </w:pPr>
      <w:r w:rsidRPr="00992F90">
        <w:rPr>
          <w:rFonts w:eastAsia="Times New Roman" w:cs="Times New Roman"/>
          <w:sz w:val="24"/>
          <w:szCs w:val="24"/>
          <w:lang w:val="en-GB" w:eastAsia="es-ES"/>
        </w:rPr>
        <w:t xml:space="preserve">dialogue. </w:t>
      </w:r>
      <w:r w:rsidRPr="00992F90">
        <w:rPr>
          <w:rFonts w:eastAsia="Times New Roman" w:cs="Times New Roman"/>
          <w:i/>
          <w:iCs/>
          <w:sz w:val="24"/>
          <w:szCs w:val="24"/>
          <w:lang w:val="en-GB" w:eastAsia="es-ES"/>
        </w:rPr>
        <w:t>Journal of Memory and Language</w:t>
      </w:r>
      <w:r w:rsidRPr="00992F90">
        <w:rPr>
          <w:rFonts w:eastAsia="Times New Roman" w:cs="Times New Roman"/>
          <w:sz w:val="24"/>
          <w:szCs w:val="24"/>
          <w:lang w:val="en-GB" w:eastAsia="es-ES"/>
        </w:rPr>
        <w:t xml:space="preserve">, </w:t>
      </w:r>
      <w:r w:rsidRPr="00992F90">
        <w:rPr>
          <w:rFonts w:eastAsia="Times New Roman" w:cs="Times New Roman"/>
          <w:i/>
          <w:iCs/>
          <w:sz w:val="24"/>
          <w:szCs w:val="24"/>
          <w:lang w:val="en-GB" w:eastAsia="es-ES"/>
        </w:rPr>
        <w:t>91</w:t>
      </w:r>
      <w:r w:rsidRPr="00992F90">
        <w:rPr>
          <w:rFonts w:eastAsia="Times New Roman" w:cs="Times New Roman"/>
          <w:sz w:val="24"/>
          <w:szCs w:val="24"/>
          <w:lang w:val="en-GB" w:eastAsia="es-ES"/>
        </w:rPr>
        <w:t>, 181-201.</w:t>
      </w:r>
    </w:p>
    <w:p w:rsidR="00010222" w:rsidRPr="00992F90" w:rsidRDefault="00010222" w:rsidP="00010222">
      <w:pPr>
        <w:spacing w:after="0" w:line="360" w:lineRule="auto"/>
        <w:rPr>
          <w:rFonts w:eastAsia="Times New Roman" w:cs="Times New Roman"/>
          <w:sz w:val="24"/>
          <w:szCs w:val="24"/>
          <w:lang w:val="en-GB" w:eastAsia="es-ES"/>
        </w:rPr>
      </w:pPr>
      <w:r w:rsidRPr="00992F90">
        <w:rPr>
          <w:rFonts w:eastAsia="Times New Roman" w:cs="Times New Roman"/>
          <w:sz w:val="24"/>
          <w:szCs w:val="24"/>
          <w:lang w:val="de-DE" w:eastAsia="es-ES"/>
        </w:rPr>
        <w:t xml:space="preserve">Fricke, M., Kroll, J. F., &amp; Dussias, P. E. (2016). </w:t>
      </w:r>
      <w:r w:rsidRPr="00992F90">
        <w:rPr>
          <w:rFonts w:eastAsia="Times New Roman" w:cs="Times New Roman"/>
          <w:sz w:val="24"/>
          <w:szCs w:val="24"/>
          <w:lang w:val="en-GB" w:eastAsia="es-ES"/>
        </w:rPr>
        <w:t xml:space="preserve">Phonetic variation in bilingual speech: A </w:t>
      </w:r>
    </w:p>
    <w:p w:rsidR="00010222" w:rsidRPr="00992F90" w:rsidRDefault="00010222" w:rsidP="00010222">
      <w:pPr>
        <w:spacing w:after="0" w:line="360" w:lineRule="auto"/>
        <w:ind w:left="709"/>
        <w:rPr>
          <w:rFonts w:eastAsia="Times New Roman" w:cs="Times New Roman"/>
          <w:sz w:val="24"/>
          <w:szCs w:val="24"/>
          <w:lang w:val="en-GB" w:eastAsia="es-ES"/>
        </w:rPr>
      </w:pPr>
      <w:r w:rsidRPr="00992F90">
        <w:rPr>
          <w:rFonts w:eastAsia="Times New Roman" w:cs="Times New Roman"/>
          <w:sz w:val="24"/>
          <w:szCs w:val="24"/>
          <w:lang w:val="en-GB" w:eastAsia="es-ES"/>
        </w:rPr>
        <w:t xml:space="preserve">lens for studying the production–comprehension link. </w:t>
      </w:r>
      <w:r w:rsidRPr="00992F90">
        <w:rPr>
          <w:rFonts w:eastAsia="Times New Roman" w:cs="Times New Roman"/>
          <w:i/>
          <w:iCs/>
          <w:sz w:val="24"/>
          <w:szCs w:val="24"/>
          <w:lang w:val="en-GB" w:eastAsia="es-ES"/>
        </w:rPr>
        <w:t>Journal of Memory and Language</w:t>
      </w:r>
      <w:r w:rsidRPr="00992F90">
        <w:rPr>
          <w:rFonts w:eastAsia="Times New Roman" w:cs="Times New Roman"/>
          <w:sz w:val="24"/>
          <w:szCs w:val="24"/>
          <w:lang w:val="en-GB" w:eastAsia="es-ES"/>
        </w:rPr>
        <w:t xml:space="preserve">, </w:t>
      </w:r>
      <w:r w:rsidRPr="00992F90">
        <w:rPr>
          <w:rFonts w:eastAsia="Times New Roman" w:cs="Times New Roman"/>
          <w:i/>
          <w:iCs/>
          <w:sz w:val="24"/>
          <w:szCs w:val="24"/>
          <w:lang w:val="en-GB" w:eastAsia="es-ES"/>
        </w:rPr>
        <w:t>89</w:t>
      </w:r>
      <w:r w:rsidRPr="00992F90">
        <w:rPr>
          <w:rFonts w:eastAsia="Times New Roman" w:cs="Times New Roman"/>
          <w:sz w:val="24"/>
          <w:szCs w:val="24"/>
          <w:lang w:val="en-GB" w:eastAsia="es-ES"/>
        </w:rPr>
        <w:t>, 110-137.</w:t>
      </w:r>
    </w:p>
    <w:p w:rsidR="002E5D6A" w:rsidRPr="00992F90" w:rsidRDefault="002E5D6A" w:rsidP="002E5D6A">
      <w:pPr>
        <w:spacing w:after="0" w:line="360" w:lineRule="auto"/>
        <w:rPr>
          <w:rFonts w:eastAsia="Times New Roman" w:cs="Times New Roman"/>
          <w:i/>
          <w:iCs/>
          <w:sz w:val="24"/>
          <w:szCs w:val="24"/>
          <w:lang w:val="en-US" w:eastAsia="es-ES"/>
        </w:rPr>
      </w:pPr>
      <w:r w:rsidRPr="00992F90">
        <w:rPr>
          <w:rFonts w:eastAsia="Times New Roman" w:cs="Times New Roman"/>
          <w:sz w:val="24"/>
          <w:szCs w:val="24"/>
          <w:lang w:val="en-US" w:eastAsia="es-ES"/>
        </w:rPr>
        <w:t xml:space="preserve">Gelman, A., &amp; Hill, J. (2007). </w:t>
      </w:r>
      <w:r w:rsidRPr="00992F90">
        <w:rPr>
          <w:rFonts w:eastAsia="Times New Roman" w:cs="Times New Roman"/>
          <w:i/>
          <w:iCs/>
          <w:sz w:val="24"/>
          <w:szCs w:val="24"/>
          <w:lang w:val="en-US" w:eastAsia="es-ES"/>
        </w:rPr>
        <w:t>Data analysis using regression and multilevel</w:t>
      </w:r>
      <w:r w:rsidR="00D636ED" w:rsidRPr="00992F90">
        <w:rPr>
          <w:rFonts w:eastAsia="Times New Roman" w:cs="Times New Roman"/>
          <w:i/>
          <w:iCs/>
          <w:sz w:val="24"/>
          <w:szCs w:val="24"/>
          <w:lang w:val="en-US" w:eastAsia="es-ES"/>
        </w:rPr>
        <w:t>/</w:t>
      </w:r>
      <w:r w:rsidRPr="00992F90">
        <w:rPr>
          <w:rFonts w:eastAsia="Times New Roman" w:cs="Times New Roman"/>
          <w:i/>
          <w:iCs/>
          <w:sz w:val="24"/>
          <w:szCs w:val="24"/>
          <w:lang w:val="en-US" w:eastAsia="es-ES"/>
        </w:rPr>
        <w:t xml:space="preserve">hierarchical </w:t>
      </w:r>
    </w:p>
    <w:p w:rsidR="002E5D6A" w:rsidRPr="00992F90" w:rsidRDefault="002E5D6A" w:rsidP="002E5D6A">
      <w:pPr>
        <w:spacing w:after="0" w:line="360" w:lineRule="auto"/>
        <w:ind w:firstLine="708"/>
        <w:rPr>
          <w:rFonts w:eastAsia="Times New Roman" w:cs="Times New Roman"/>
          <w:sz w:val="24"/>
          <w:szCs w:val="24"/>
          <w:lang w:val="en-US" w:eastAsia="es-ES"/>
        </w:rPr>
      </w:pPr>
      <w:r w:rsidRPr="00992F90">
        <w:rPr>
          <w:rFonts w:eastAsia="Times New Roman" w:cs="Times New Roman"/>
          <w:i/>
          <w:iCs/>
          <w:sz w:val="24"/>
          <w:szCs w:val="24"/>
          <w:lang w:val="en-US" w:eastAsia="es-ES"/>
        </w:rPr>
        <w:t>models</w:t>
      </w:r>
      <w:r w:rsidRPr="00992F90">
        <w:rPr>
          <w:rFonts w:eastAsia="Times New Roman" w:cs="Times New Roman"/>
          <w:sz w:val="24"/>
          <w:szCs w:val="24"/>
          <w:lang w:val="en-US" w:eastAsia="es-ES"/>
        </w:rPr>
        <w:t xml:space="preserve"> (Vol. 1). New York, NY, USA: Cambridge University Press.</w:t>
      </w:r>
    </w:p>
    <w:p w:rsidR="008535C9" w:rsidRPr="00992F90" w:rsidRDefault="008535C9" w:rsidP="008535C9">
      <w:pPr>
        <w:spacing w:after="0" w:line="360" w:lineRule="auto"/>
        <w:rPr>
          <w:rFonts w:eastAsia="Times New Roman" w:cs="Times New Roman"/>
          <w:sz w:val="24"/>
          <w:szCs w:val="24"/>
          <w:lang w:val="en-US" w:eastAsia="es-ES"/>
        </w:rPr>
      </w:pPr>
      <w:r w:rsidRPr="00473E57">
        <w:rPr>
          <w:rFonts w:eastAsia="Times New Roman" w:cs="Times New Roman"/>
          <w:sz w:val="24"/>
          <w:szCs w:val="24"/>
          <w:lang w:eastAsia="es-ES"/>
        </w:rPr>
        <w:t xml:space="preserve">Gollan, T. H., Fennema-Notestine, C., Montoya, R. I., &amp; Jernigan, T. L. (2007). </w:t>
      </w:r>
      <w:r w:rsidRPr="00992F90">
        <w:rPr>
          <w:rFonts w:eastAsia="Times New Roman" w:cs="Times New Roman"/>
          <w:sz w:val="24"/>
          <w:szCs w:val="24"/>
          <w:lang w:val="en-US" w:eastAsia="es-ES"/>
        </w:rPr>
        <w:t xml:space="preserve">The </w:t>
      </w:r>
    </w:p>
    <w:p w:rsidR="008535C9" w:rsidRPr="00992F90" w:rsidRDefault="008535C9" w:rsidP="008535C9">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bilingual effect on Boston Naming Test performance. </w:t>
      </w:r>
      <w:r w:rsidRPr="00992F90">
        <w:rPr>
          <w:rFonts w:eastAsia="Times New Roman" w:cs="Times New Roman"/>
          <w:i/>
          <w:iCs/>
          <w:sz w:val="24"/>
          <w:szCs w:val="24"/>
          <w:lang w:val="en-US" w:eastAsia="es-ES"/>
        </w:rPr>
        <w:t>Journal of the International Neuropsychological Society</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13</w:t>
      </w:r>
      <w:r w:rsidRPr="00992F90">
        <w:rPr>
          <w:rFonts w:eastAsia="Times New Roman" w:cs="Times New Roman"/>
          <w:sz w:val="24"/>
          <w:szCs w:val="24"/>
          <w:lang w:val="en-US" w:eastAsia="es-ES"/>
        </w:rPr>
        <w:t>, 197-208.</w:t>
      </w:r>
    </w:p>
    <w:p w:rsidR="002E5D6A" w:rsidRPr="00992F90" w:rsidRDefault="00C35151" w:rsidP="002E5D6A">
      <w:pPr>
        <w:spacing w:after="0" w:line="360" w:lineRule="auto"/>
        <w:rPr>
          <w:rFonts w:eastAsia="Times New Roman" w:cs="Times New Roman"/>
          <w:sz w:val="24"/>
          <w:szCs w:val="24"/>
          <w:lang w:val="en-US" w:eastAsia="es-ES"/>
        </w:rPr>
      </w:pPr>
      <w:r w:rsidRPr="00473E57">
        <w:rPr>
          <w:rFonts w:eastAsia="Times New Roman" w:cs="Times New Roman"/>
          <w:sz w:val="24"/>
          <w:szCs w:val="24"/>
          <w:lang w:eastAsia="es-ES"/>
        </w:rPr>
        <w:t xml:space="preserve">Gollan, T. H., &amp; Ferreira, V. S. (2009). </w:t>
      </w:r>
      <w:r w:rsidRPr="00992F90">
        <w:rPr>
          <w:rFonts w:eastAsia="Times New Roman" w:cs="Times New Roman"/>
          <w:sz w:val="24"/>
          <w:szCs w:val="24"/>
          <w:lang w:val="en-US" w:eastAsia="es-ES"/>
        </w:rPr>
        <w:t xml:space="preserve">Should I stay or should I switch? A cost–benefit </w:t>
      </w:r>
    </w:p>
    <w:p w:rsidR="002E5D6A" w:rsidRPr="00992F90" w:rsidRDefault="00C35151" w:rsidP="002E5D6A">
      <w:pPr>
        <w:spacing w:after="0" w:line="360" w:lineRule="auto"/>
        <w:ind w:firstLine="708"/>
        <w:rPr>
          <w:rFonts w:eastAsia="Times New Roman" w:cs="Times New Roman"/>
          <w:i/>
          <w:iCs/>
          <w:sz w:val="24"/>
          <w:szCs w:val="24"/>
          <w:lang w:val="en-US" w:eastAsia="es-ES"/>
        </w:rPr>
      </w:pPr>
      <w:r w:rsidRPr="00992F90">
        <w:rPr>
          <w:rFonts w:eastAsia="Times New Roman" w:cs="Times New Roman"/>
          <w:sz w:val="24"/>
          <w:szCs w:val="24"/>
          <w:lang w:val="en-US" w:eastAsia="es-ES"/>
        </w:rPr>
        <w:t xml:space="preserve">analysis of voluntary language switching in young and aging bilinguals. </w:t>
      </w:r>
      <w:r w:rsidRPr="00992F90">
        <w:rPr>
          <w:rFonts w:eastAsia="Times New Roman" w:cs="Times New Roman"/>
          <w:i/>
          <w:iCs/>
          <w:sz w:val="24"/>
          <w:szCs w:val="24"/>
          <w:lang w:val="en-US" w:eastAsia="es-ES"/>
        </w:rPr>
        <w:t xml:space="preserve">Journal </w:t>
      </w:r>
    </w:p>
    <w:p w:rsidR="00C35151" w:rsidRPr="00992F90" w:rsidRDefault="00C35151" w:rsidP="002E5D6A">
      <w:pPr>
        <w:spacing w:after="0" w:line="360" w:lineRule="auto"/>
        <w:ind w:left="708"/>
        <w:rPr>
          <w:rFonts w:eastAsia="Times New Roman" w:cs="Times New Roman"/>
          <w:sz w:val="24"/>
          <w:szCs w:val="24"/>
          <w:lang w:val="en-US" w:eastAsia="es-ES"/>
        </w:rPr>
      </w:pPr>
      <w:r w:rsidRPr="00992F90">
        <w:rPr>
          <w:rFonts w:eastAsia="Times New Roman" w:cs="Times New Roman"/>
          <w:i/>
          <w:iCs/>
          <w:sz w:val="24"/>
          <w:szCs w:val="24"/>
          <w:lang w:val="en-US" w:eastAsia="es-ES"/>
        </w:rPr>
        <w:t>of Experimental Psychology: Learning, Memory, and Cognition</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35</w:t>
      </w:r>
      <w:r w:rsidRPr="00992F90">
        <w:rPr>
          <w:rFonts w:eastAsia="Times New Roman" w:cs="Times New Roman"/>
          <w:sz w:val="24"/>
          <w:szCs w:val="24"/>
          <w:lang w:val="en-US" w:eastAsia="es-ES"/>
        </w:rPr>
        <w:t>, 640-665.</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de-DE" w:eastAsia="es-ES"/>
        </w:rPr>
        <w:t xml:space="preserve">Gollan, T. H., Kleinman, D., &amp; Wierenga, C. E. (2014). </w:t>
      </w:r>
      <w:r w:rsidRPr="00992F90">
        <w:rPr>
          <w:rFonts w:eastAsia="Times New Roman" w:cs="Times New Roman"/>
          <w:sz w:val="24"/>
          <w:szCs w:val="24"/>
          <w:lang w:val="en-US" w:eastAsia="es-ES"/>
        </w:rPr>
        <w:t xml:space="preserve">What’s easier: Doing what you </w:t>
      </w:r>
    </w:p>
    <w:p w:rsidR="00C35151" w:rsidRPr="00992F90" w:rsidRDefault="00C35151" w:rsidP="002E5D6A">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want, or being told what to do? Cued versus voluntary language and task switching. </w:t>
      </w:r>
      <w:r w:rsidRPr="00992F90">
        <w:rPr>
          <w:rFonts w:eastAsia="Times New Roman" w:cs="Times New Roman"/>
          <w:i/>
          <w:iCs/>
          <w:sz w:val="24"/>
          <w:szCs w:val="24"/>
          <w:lang w:val="en-US" w:eastAsia="es-ES"/>
        </w:rPr>
        <w:t>Journal of Experimental Psychology: General</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143</w:t>
      </w:r>
      <w:r w:rsidRPr="00992F90">
        <w:rPr>
          <w:rFonts w:eastAsia="Times New Roman" w:cs="Times New Roman"/>
          <w:sz w:val="24"/>
          <w:szCs w:val="24"/>
          <w:lang w:val="en-US" w:eastAsia="es-ES"/>
        </w:rPr>
        <w:t>, 2167-2195.</w:t>
      </w:r>
    </w:p>
    <w:p w:rsidR="0090030A" w:rsidRPr="00992F90" w:rsidRDefault="0090030A" w:rsidP="0090030A">
      <w:pPr>
        <w:spacing w:after="0" w:line="360" w:lineRule="auto"/>
        <w:rPr>
          <w:rFonts w:eastAsia="Times New Roman" w:cs="Times New Roman"/>
          <w:sz w:val="24"/>
          <w:szCs w:val="24"/>
          <w:lang w:val="en-US" w:eastAsia="es-ES"/>
        </w:rPr>
      </w:pPr>
      <w:r w:rsidRPr="00992F90">
        <w:rPr>
          <w:rFonts w:eastAsia="Times New Roman" w:cs="Times New Roman"/>
          <w:sz w:val="24"/>
          <w:szCs w:val="24"/>
          <w:lang w:val="de-DE" w:eastAsia="es-ES"/>
        </w:rPr>
        <w:t xml:space="preserve">Gollan, T. H., &amp; Silverberg, N. B. (2001). </w:t>
      </w:r>
      <w:r w:rsidRPr="00992F90">
        <w:rPr>
          <w:rFonts w:eastAsia="Times New Roman" w:cs="Times New Roman"/>
          <w:sz w:val="24"/>
          <w:szCs w:val="24"/>
          <w:lang w:val="en-US" w:eastAsia="es-ES"/>
        </w:rPr>
        <w:t xml:space="preserve">Tip-of-the-tongue states in Hebrew–English </w:t>
      </w:r>
    </w:p>
    <w:p w:rsidR="0090030A" w:rsidRPr="00992F90" w:rsidRDefault="0090030A" w:rsidP="0090030A">
      <w:pPr>
        <w:spacing w:after="0" w:line="360" w:lineRule="auto"/>
        <w:ind w:firstLine="708"/>
        <w:rPr>
          <w:rFonts w:eastAsia="Times New Roman" w:cs="Times New Roman"/>
          <w:sz w:val="24"/>
          <w:szCs w:val="24"/>
          <w:lang w:val="en-US" w:eastAsia="es-ES"/>
        </w:rPr>
      </w:pPr>
      <w:r w:rsidRPr="00992F90">
        <w:rPr>
          <w:rFonts w:eastAsia="Times New Roman" w:cs="Times New Roman"/>
          <w:sz w:val="24"/>
          <w:szCs w:val="24"/>
          <w:lang w:val="en-US" w:eastAsia="es-ES"/>
        </w:rPr>
        <w:t xml:space="preserve">bilinguals. </w:t>
      </w:r>
      <w:r w:rsidRPr="00992F90">
        <w:rPr>
          <w:rFonts w:eastAsia="Times New Roman" w:cs="Times New Roman"/>
          <w:i/>
          <w:iCs/>
          <w:sz w:val="24"/>
          <w:szCs w:val="24"/>
          <w:lang w:val="en-US" w:eastAsia="es-ES"/>
        </w:rPr>
        <w:t>Bilingualism: Language and Cognition</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4</w:t>
      </w:r>
      <w:r w:rsidRPr="00992F90">
        <w:rPr>
          <w:rFonts w:eastAsia="Times New Roman" w:cs="Times New Roman"/>
          <w:sz w:val="24"/>
          <w:szCs w:val="24"/>
          <w:lang w:val="en-US" w:eastAsia="es-ES"/>
        </w:rPr>
        <w:t>, 63-83.</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Green, D. W., &amp; Abutalebi, J. (2013). Language control in bilinguals: The adaptive </w:t>
      </w:r>
    </w:p>
    <w:p w:rsidR="00C35151" w:rsidRPr="00992F90" w:rsidRDefault="00C35151" w:rsidP="002E5D6A">
      <w:pPr>
        <w:spacing w:after="0" w:line="360" w:lineRule="auto"/>
        <w:ind w:firstLine="708"/>
        <w:rPr>
          <w:rFonts w:eastAsia="Times New Roman" w:cs="Times New Roman"/>
          <w:sz w:val="24"/>
          <w:szCs w:val="24"/>
          <w:lang w:val="en-US" w:eastAsia="es-ES"/>
        </w:rPr>
      </w:pPr>
      <w:r w:rsidRPr="00992F90">
        <w:rPr>
          <w:rFonts w:eastAsia="Times New Roman" w:cs="Times New Roman"/>
          <w:sz w:val="24"/>
          <w:szCs w:val="24"/>
          <w:lang w:val="en-US" w:eastAsia="es-ES"/>
        </w:rPr>
        <w:t xml:space="preserve">control hypothesis. </w:t>
      </w:r>
      <w:r w:rsidRPr="00992F90">
        <w:rPr>
          <w:rFonts w:eastAsia="Times New Roman" w:cs="Times New Roman"/>
          <w:i/>
          <w:iCs/>
          <w:sz w:val="24"/>
          <w:szCs w:val="24"/>
          <w:lang w:val="en-US" w:eastAsia="es-ES"/>
        </w:rPr>
        <w:t>Journal of Cognitive Psychology</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25</w:t>
      </w:r>
      <w:r w:rsidRPr="00992F90">
        <w:rPr>
          <w:rFonts w:eastAsia="Times New Roman" w:cs="Times New Roman"/>
          <w:sz w:val="24"/>
          <w:szCs w:val="24"/>
          <w:lang w:val="en-US" w:eastAsia="es-ES"/>
        </w:rPr>
        <w:t>, 515-530.</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Gross, M., &amp; Kaushanskaya, M. (2015). Voluntary language switching in English–</w:t>
      </w:r>
    </w:p>
    <w:p w:rsidR="00C35151" w:rsidRPr="00992F90" w:rsidRDefault="00C35151" w:rsidP="002E5D6A">
      <w:pPr>
        <w:spacing w:after="0" w:line="360" w:lineRule="auto"/>
        <w:ind w:firstLine="708"/>
        <w:rPr>
          <w:rFonts w:eastAsia="Times New Roman" w:cs="Times New Roman"/>
          <w:sz w:val="24"/>
          <w:szCs w:val="24"/>
          <w:lang w:val="en-US" w:eastAsia="es-ES"/>
        </w:rPr>
      </w:pPr>
      <w:r w:rsidRPr="00992F90">
        <w:rPr>
          <w:rFonts w:eastAsia="Times New Roman" w:cs="Times New Roman"/>
          <w:sz w:val="24"/>
          <w:szCs w:val="24"/>
          <w:lang w:val="en-US" w:eastAsia="es-ES"/>
        </w:rPr>
        <w:lastRenderedPageBreak/>
        <w:t xml:space="preserve">Spanish bilingual children. </w:t>
      </w:r>
      <w:r w:rsidRPr="00992F90">
        <w:rPr>
          <w:rFonts w:eastAsia="Times New Roman" w:cs="Times New Roman"/>
          <w:i/>
          <w:iCs/>
          <w:sz w:val="24"/>
          <w:szCs w:val="24"/>
          <w:lang w:val="en-US" w:eastAsia="es-ES"/>
        </w:rPr>
        <w:t>Journal of Cognitive Psychology</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27</w:t>
      </w:r>
      <w:r w:rsidRPr="00992F90">
        <w:rPr>
          <w:rFonts w:eastAsia="Times New Roman" w:cs="Times New Roman"/>
          <w:sz w:val="24"/>
          <w:szCs w:val="24"/>
          <w:lang w:val="en-US" w:eastAsia="es-ES"/>
        </w:rPr>
        <w:t>, 992-1013.</w:t>
      </w:r>
    </w:p>
    <w:p w:rsidR="00D001AC" w:rsidRPr="00992F90" w:rsidRDefault="00D001AC" w:rsidP="00D001AC">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Jackson, G. M., Swainson, R., Cunnington, R., &amp; Jackson, S. R. (2001). ERP correlates of </w:t>
      </w:r>
    </w:p>
    <w:p w:rsidR="00D001AC" w:rsidRPr="00992F90" w:rsidRDefault="00D001AC" w:rsidP="00D001AC">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executive control during repeated language switching. </w:t>
      </w:r>
      <w:r w:rsidRPr="00992F90">
        <w:rPr>
          <w:rFonts w:eastAsia="Times New Roman" w:cs="Times New Roman"/>
          <w:i/>
          <w:iCs/>
          <w:sz w:val="24"/>
          <w:szCs w:val="24"/>
          <w:lang w:val="en-US" w:eastAsia="es-ES"/>
        </w:rPr>
        <w:t>Bilingualism: Language and Cognition</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4</w:t>
      </w:r>
      <w:r w:rsidRPr="00992F90">
        <w:rPr>
          <w:rFonts w:eastAsia="Times New Roman" w:cs="Times New Roman"/>
          <w:sz w:val="24"/>
          <w:szCs w:val="24"/>
          <w:lang w:val="en-US" w:eastAsia="es-ES"/>
        </w:rPr>
        <w:t>, 169-178.</w:t>
      </w:r>
    </w:p>
    <w:p w:rsidR="003129F1" w:rsidRPr="00992F90" w:rsidRDefault="00EF152C" w:rsidP="003129F1">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Jylkkä</w:t>
      </w:r>
      <w:r w:rsidR="003129F1" w:rsidRPr="00992F90">
        <w:rPr>
          <w:rFonts w:eastAsia="Times New Roman" w:cs="Times New Roman"/>
          <w:sz w:val="24"/>
          <w:szCs w:val="24"/>
          <w:lang w:val="en-US" w:eastAsia="es-ES"/>
        </w:rPr>
        <w:t xml:space="preserve">, J., Soveri, A., Laine, M., &amp; Lehtonen, M. (submitted). Assessing bilingual </w:t>
      </w:r>
    </w:p>
    <w:p w:rsidR="003129F1" w:rsidRPr="00992F90" w:rsidRDefault="003129F1" w:rsidP="003129F1">
      <w:pPr>
        <w:spacing w:after="0" w:line="360" w:lineRule="auto"/>
        <w:ind w:firstLine="708"/>
        <w:rPr>
          <w:rFonts w:eastAsia="Times New Roman" w:cs="Times New Roman"/>
          <w:sz w:val="24"/>
          <w:szCs w:val="24"/>
          <w:lang w:val="en-US" w:eastAsia="es-ES"/>
        </w:rPr>
      </w:pPr>
      <w:r w:rsidRPr="00992F90">
        <w:rPr>
          <w:rFonts w:eastAsia="Times New Roman" w:cs="Times New Roman"/>
          <w:sz w:val="24"/>
          <w:szCs w:val="24"/>
          <w:lang w:val="en-US" w:eastAsia="es-ES"/>
        </w:rPr>
        <w:t>language switching behavior with Ecological Momentary Assessment.</w:t>
      </w:r>
    </w:p>
    <w:p w:rsidR="000B6A30" w:rsidRPr="00992F90" w:rsidRDefault="000B6A30" w:rsidP="000B6A30">
      <w:pPr>
        <w:spacing w:after="0" w:line="360" w:lineRule="auto"/>
        <w:rPr>
          <w:rFonts w:eastAsia="Times New Roman" w:cs="Times New Roman"/>
          <w:sz w:val="24"/>
          <w:szCs w:val="24"/>
          <w:lang w:val="en-US" w:eastAsia="es-ES"/>
        </w:rPr>
      </w:pPr>
      <w:r w:rsidRPr="00992F90">
        <w:rPr>
          <w:rFonts w:eastAsia="Times New Roman" w:cs="Times New Roman"/>
          <w:sz w:val="24"/>
          <w:szCs w:val="24"/>
          <w:lang w:val="de-DE" w:eastAsia="es-ES"/>
        </w:rPr>
        <w:t xml:space="preserve">Kleinman, D., &amp; Gollan, T. H. (2016). </w:t>
      </w:r>
      <w:r w:rsidRPr="00992F90">
        <w:rPr>
          <w:rFonts w:eastAsia="Times New Roman" w:cs="Times New Roman"/>
          <w:sz w:val="24"/>
          <w:szCs w:val="24"/>
          <w:lang w:val="en-US" w:eastAsia="es-ES"/>
        </w:rPr>
        <w:t xml:space="preserve">Speaking two languages for the price of one: </w:t>
      </w:r>
    </w:p>
    <w:p w:rsidR="000B6A30" w:rsidRPr="00992F90" w:rsidRDefault="000B6A30" w:rsidP="000B6A30">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Bypassing language control mechanisms via accessibility-driven switches. </w:t>
      </w:r>
      <w:r w:rsidRPr="00992F90">
        <w:rPr>
          <w:rFonts w:eastAsia="Times New Roman" w:cs="Times New Roman"/>
          <w:i/>
          <w:iCs/>
          <w:sz w:val="24"/>
          <w:szCs w:val="24"/>
          <w:lang w:val="en-US" w:eastAsia="es-ES"/>
        </w:rPr>
        <w:t>Psychological Science</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27</w:t>
      </w:r>
      <w:r w:rsidRPr="00992F90">
        <w:rPr>
          <w:rFonts w:eastAsia="Times New Roman" w:cs="Times New Roman"/>
          <w:sz w:val="24"/>
          <w:szCs w:val="24"/>
          <w:lang w:val="en-US" w:eastAsia="es-ES"/>
        </w:rPr>
        <w:t>, 700-714.</w:t>
      </w:r>
    </w:p>
    <w:p w:rsidR="00183456" w:rsidRPr="00992F90" w:rsidRDefault="00183456" w:rsidP="00183456">
      <w:pPr>
        <w:spacing w:after="0" w:line="360" w:lineRule="auto"/>
        <w:rPr>
          <w:rFonts w:eastAsia="Times New Roman" w:cs="Times New Roman"/>
          <w:sz w:val="24"/>
          <w:szCs w:val="24"/>
          <w:lang w:val="en-US" w:eastAsia="es-ES"/>
        </w:rPr>
      </w:pPr>
      <w:r w:rsidRPr="00992F90">
        <w:rPr>
          <w:rFonts w:eastAsia="Times New Roman" w:cs="Times New Roman"/>
          <w:sz w:val="24"/>
          <w:szCs w:val="24"/>
          <w:lang w:val="de-DE" w:eastAsia="es-ES"/>
        </w:rPr>
        <w:t xml:space="preserve">Kleinman, D., &amp; Gollan, T. H. (2018). </w:t>
      </w:r>
      <w:r w:rsidRPr="00992F90">
        <w:rPr>
          <w:rFonts w:eastAsia="Times New Roman" w:cs="Times New Roman"/>
          <w:sz w:val="24"/>
          <w:szCs w:val="24"/>
          <w:lang w:val="en-US" w:eastAsia="es-ES"/>
        </w:rPr>
        <w:t xml:space="preserve">Inhibition accumulates over time at multiple </w:t>
      </w:r>
    </w:p>
    <w:p w:rsidR="00183456" w:rsidRPr="00992F90" w:rsidRDefault="00183456" w:rsidP="00183456">
      <w:pPr>
        <w:spacing w:after="0" w:line="360" w:lineRule="auto"/>
        <w:ind w:firstLine="709"/>
        <w:rPr>
          <w:rFonts w:eastAsia="Times New Roman" w:cs="Times New Roman"/>
          <w:sz w:val="24"/>
          <w:szCs w:val="24"/>
          <w:lang w:val="de-DE" w:eastAsia="es-ES"/>
        </w:rPr>
      </w:pPr>
      <w:r w:rsidRPr="00992F90">
        <w:rPr>
          <w:rFonts w:eastAsia="Times New Roman" w:cs="Times New Roman"/>
          <w:sz w:val="24"/>
          <w:szCs w:val="24"/>
          <w:lang w:val="en-US" w:eastAsia="es-ES"/>
        </w:rPr>
        <w:t xml:space="preserve">processing levels in bilingual language control. </w:t>
      </w:r>
      <w:r w:rsidRPr="00992F90">
        <w:rPr>
          <w:rFonts w:eastAsia="Times New Roman" w:cs="Times New Roman"/>
          <w:i/>
          <w:sz w:val="24"/>
          <w:szCs w:val="24"/>
          <w:lang w:val="de-DE" w:eastAsia="es-ES"/>
        </w:rPr>
        <w:t xml:space="preserve">Cognition, 173, </w:t>
      </w:r>
      <w:r w:rsidRPr="00992F90">
        <w:rPr>
          <w:rFonts w:eastAsia="Times New Roman" w:cs="Times New Roman"/>
          <w:sz w:val="24"/>
          <w:szCs w:val="24"/>
          <w:lang w:val="de-DE" w:eastAsia="es-ES"/>
        </w:rPr>
        <w:t>115-132.</w:t>
      </w:r>
    </w:p>
    <w:p w:rsidR="00183456" w:rsidRPr="00992F90" w:rsidRDefault="00183456" w:rsidP="00183456">
      <w:pPr>
        <w:spacing w:after="0" w:line="360" w:lineRule="auto"/>
        <w:rPr>
          <w:rFonts w:eastAsia="Times New Roman" w:cs="Times New Roman"/>
          <w:sz w:val="24"/>
          <w:szCs w:val="24"/>
          <w:lang w:val="en-US" w:eastAsia="es-ES"/>
        </w:rPr>
      </w:pPr>
      <w:r w:rsidRPr="00992F90">
        <w:rPr>
          <w:rFonts w:eastAsia="Times New Roman" w:cs="Times New Roman"/>
          <w:sz w:val="24"/>
          <w:szCs w:val="24"/>
          <w:lang w:val="de-DE" w:eastAsia="es-ES"/>
        </w:rPr>
        <w:t xml:space="preserve">Linck, J. A., Schwieter, J. W., &amp; Sunderman, G. (2012). </w:t>
      </w:r>
      <w:r w:rsidRPr="00992F90">
        <w:rPr>
          <w:rFonts w:eastAsia="Times New Roman" w:cs="Times New Roman"/>
          <w:sz w:val="24"/>
          <w:szCs w:val="24"/>
          <w:lang w:val="en-US" w:eastAsia="es-ES"/>
        </w:rPr>
        <w:t xml:space="preserve">Inhibitory control predicts </w:t>
      </w:r>
    </w:p>
    <w:p w:rsidR="00183456" w:rsidRPr="00992F90" w:rsidRDefault="00183456" w:rsidP="00183456">
      <w:pPr>
        <w:spacing w:after="0" w:line="360" w:lineRule="auto"/>
        <w:ind w:left="709"/>
        <w:rPr>
          <w:rFonts w:eastAsia="Times New Roman" w:cs="Times New Roman"/>
          <w:sz w:val="24"/>
          <w:szCs w:val="24"/>
          <w:lang w:val="en-US" w:eastAsia="es-ES"/>
        </w:rPr>
      </w:pPr>
      <w:r w:rsidRPr="00992F90">
        <w:rPr>
          <w:rFonts w:eastAsia="Times New Roman" w:cs="Times New Roman"/>
          <w:sz w:val="24"/>
          <w:szCs w:val="24"/>
          <w:lang w:val="en-US" w:eastAsia="es-ES"/>
        </w:rPr>
        <w:t xml:space="preserve">language switching performance in trilingual speech production. </w:t>
      </w:r>
      <w:r w:rsidRPr="00992F90">
        <w:rPr>
          <w:rFonts w:eastAsia="Times New Roman" w:cs="Times New Roman"/>
          <w:i/>
          <w:iCs/>
          <w:sz w:val="24"/>
          <w:szCs w:val="24"/>
          <w:lang w:val="en-US" w:eastAsia="es-ES"/>
        </w:rPr>
        <w:t>Bilingualism: Language and Cognition</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15</w:t>
      </w:r>
      <w:r w:rsidRPr="00992F90">
        <w:rPr>
          <w:rFonts w:eastAsia="Times New Roman" w:cs="Times New Roman"/>
          <w:sz w:val="24"/>
          <w:szCs w:val="24"/>
          <w:lang w:val="en-US" w:eastAsia="es-ES"/>
        </w:rPr>
        <w:t>, 651-662.</w:t>
      </w:r>
    </w:p>
    <w:p w:rsidR="00636E5B" w:rsidRPr="00992F90" w:rsidRDefault="00636E5B" w:rsidP="00636E5B">
      <w:pPr>
        <w:spacing w:after="0" w:line="360" w:lineRule="auto"/>
        <w:rPr>
          <w:rFonts w:eastAsia="Times New Roman" w:cs="Times New Roman"/>
          <w:sz w:val="24"/>
          <w:szCs w:val="24"/>
          <w:lang w:val="en-GB" w:eastAsia="es-ES"/>
        </w:rPr>
      </w:pPr>
      <w:r w:rsidRPr="00992F90">
        <w:rPr>
          <w:rFonts w:eastAsia="Times New Roman" w:cs="Times New Roman"/>
          <w:sz w:val="24"/>
          <w:szCs w:val="24"/>
          <w:lang w:val="de-DE" w:eastAsia="es-ES"/>
        </w:rPr>
        <w:t xml:space="preserve">Logan, G. D., &amp; Bundesen, C. (2003). </w:t>
      </w:r>
      <w:r w:rsidRPr="00992F90">
        <w:rPr>
          <w:rFonts w:eastAsia="Times New Roman" w:cs="Times New Roman"/>
          <w:sz w:val="24"/>
          <w:szCs w:val="24"/>
          <w:lang w:val="en-GB" w:eastAsia="es-ES"/>
        </w:rPr>
        <w:t xml:space="preserve">Clever homunculus: Is there an endogenous act of </w:t>
      </w:r>
    </w:p>
    <w:p w:rsidR="00636E5B" w:rsidRPr="00992F90" w:rsidRDefault="00636E5B" w:rsidP="00636E5B">
      <w:pPr>
        <w:spacing w:after="0" w:line="360" w:lineRule="auto"/>
        <w:ind w:left="709"/>
        <w:rPr>
          <w:rFonts w:eastAsia="Times New Roman" w:cs="Times New Roman"/>
          <w:sz w:val="24"/>
          <w:szCs w:val="24"/>
          <w:lang w:val="en-GB" w:eastAsia="es-ES"/>
        </w:rPr>
      </w:pPr>
      <w:r w:rsidRPr="00992F90">
        <w:rPr>
          <w:rFonts w:eastAsia="Times New Roman" w:cs="Times New Roman"/>
          <w:sz w:val="24"/>
          <w:szCs w:val="24"/>
          <w:lang w:val="en-GB" w:eastAsia="es-ES"/>
        </w:rPr>
        <w:t xml:space="preserve">control in the explicit task-cuing procedure?. </w:t>
      </w:r>
      <w:r w:rsidRPr="00992F90">
        <w:rPr>
          <w:rFonts w:eastAsia="Times New Roman" w:cs="Times New Roman"/>
          <w:i/>
          <w:iCs/>
          <w:sz w:val="24"/>
          <w:szCs w:val="24"/>
          <w:lang w:val="en-GB" w:eastAsia="es-ES"/>
        </w:rPr>
        <w:t>Journal of Experimental Psychology: Human Perception and Performance</w:t>
      </w:r>
      <w:r w:rsidRPr="00992F90">
        <w:rPr>
          <w:rFonts w:eastAsia="Times New Roman" w:cs="Times New Roman"/>
          <w:sz w:val="24"/>
          <w:szCs w:val="24"/>
          <w:lang w:val="en-GB" w:eastAsia="es-ES"/>
        </w:rPr>
        <w:t xml:space="preserve">, </w:t>
      </w:r>
      <w:r w:rsidRPr="00992F90">
        <w:rPr>
          <w:rFonts w:eastAsia="Times New Roman" w:cs="Times New Roman"/>
          <w:i/>
          <w:iCs/>
          <w:sz w:val="24"/>
          <w:szCs w:val="24"/>
          <w:lang w:val="en-GB" w:eastAsia="es-ES"/>
        </w:rPr>
        <w:t>29</w:t>
      </w:r>
      <w:r w:rsidRPr="00992F90">
        <w:rPr>
          <w:rFonts w:eastAsia="Times New Roman" w:cs="Times New Roman"/>
          <w:sz w:val="24"/>
          <w:szCs w:val="24"/>
          <w:lang w:val="en-GB" w:eastAsia="es-ES"/>
        </w:rPr>
        <w:t>, 575-599.</w:t>
      </w:r>
    </w:p>
    <w:p w:rsidR="00636E5B" w:rsidRPr="00992F90" w:rsidRDefault="00636E5B" w:rsidP="00636E5B">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 xml:space="preserve">Mayr, U., &amp; Kliegl, R. (2003). Differential effects of cue changes and task changes on </w:t>
      </w:r>
    </w:p>
    <w:p w:rsidR="00636E5B" w:rsidRPr="00992F90" w:rsidRDefault="00636E5B" w:rsidP="00636E5B">
      <w:pPr>
        <w:spacing w:after="0" w:line="360" w:lineRule="auto"/>
        <w:ind w:left="709"/>
        <w:rPr>
          <w:rFonts w:eastAsia="Times New Roman" w:cs="Times New Roman"/>
          <w:sz w:val="24"/>
          <w:szCs w:val="24"/>
          <w:lang w:val="en-GB" w:eastAsia="es-ES"/>
        </w:rPr>
      </w:pPr>
      <w:r w:rsidRPr="00992F90">
        <w:rPr>
          <w:rFonts w:eastAsia="Times New Roman" w:cs="Times New Roman"/>
          <w:sz w:val="24"/>
          <w:szCs w:val="24"/>
          <w:lang w:val="en-GB" w:eastAsia="es-ES"/>
        </w:rPr>
        <w:t xml:space="preserve">task-set selection costs. </w:t>
      </w:r>
      <w:r w:rsidRPr="00992F90">
        <w:rPr>
          <w:rFonts w:eastAsia="Times New Roman" w:cs="Times New Roman"/>
          <w:i/>
          <w:iCs/>
          <w:sz w:val="24"/>
          <w:szCs w:val="24"/>
          <w:lang w:val="en-GB" w:eastAsia="es-ES"/>
        </w:rPr>
        <w:t>Journal of Experimental Psychology: Learning, Memory, and Cognition</w:t>
      </w:r>
      <w:r w:rsidRPr="00992F90">
        <w:rPr>
          <w:rFonts w:eastAsia="Times New Roman" w:cs="Times New Roman"/>
          <w:sz w:val="24"/>
          <w:szCs w:val="24"/>
          <w:lang w:val="en-GB" w:eastAsia="es-ES"/>
        </w:rPr>
        <w:t xml:space="preserve">, </w:t>
      </w:r>
      <w:r w:rsidRPr="00992F90">
        <w:rPr>
          <w:rFonts w:eastAsia="Times New Roman" w:cs="Times New Roman"/>
          <w:i/>
          <w:iCs/>
          <w:sz w:val="24"/>
          <w:szCs w:val="24"/>
          <w:lang w:val="en-GB" w:eastAsia="es-ES"/>
        </w:rPr>
        <w:t>29</w:t>
      </w:r>
      <w:r w:rsidRPr="00992F90">
        <w:rPr>
          <w:rFonts w:eastAsia="Times New Roman" w:cs="Times New Roman"/>
          <w:sz w:val="24"/>
          <w:szCs w:val="24"/>
          <w:lang w:val="en-GB" w:eastAsia="es-ES"/>
        </w:rPr>
        <w:t>, 362-372.</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Meuter, R. F., &amp; Allport, A. (1999). Bilingual language switching in naming: </w:t>
      </w:r>
    </w:p>
    <w:p w:rsidR="002E5D6A" w:rsidRPr="00992F90" w:rsidRDefault="00C35151" w:rsidP="002E5D6A">
      <w:pPr>
        <w:spacing w:after="0" w:line="360" w:lineRule="auto"/>
        <w:ind w:firstLine="708"/>
        <w:rPr>
          <w:rFonts w:eastAsia="Times New Roman" w:cs="Times New Roman"/>
          <w:sz w:val="24"/>
          <w:szCs w:val="24"/>
          <w:lang w:val="en-US" w:eastAsia="es-ES"/>
        </w:rPr>
      </w:pPr>
      <w:r w:rsidRPr="00992F90">
        <w:rPr>
          <w:rFonts w:eastAsia="Times New Roman" w:cs="Times New Roman"/>
          <w:sz w:val="24"/>
          <w:szCs w:val="24"/>
          <w:lang w:val="en-US" w:eastAsia="es-ES"/>
        </w:rPr>
        <w:t xml:space="preserve">Asymmetrical costs of language selection. </w:t>
      </w:r>
      <w:r w:rsidR="00D636ED" w:rsidRPr="00992F90">
        <w:rPr>
          <w:rFonts w:eastAsia="Times New Roman" w:cs="Times New Roman"/>
          <w:i/>
          <w:iCs/>
          <w:sz w:val="24"/>
          <w:szCs w:val="24"/>
          <w:lang w:val="en-US" w:eastAsia="es-ES"/>
        </w:rPr>
        <w:t>Journal of Memory and L</w:t>
      </w:r>
      <w:r w:rsidRPr="00992F90">
        <w:rPr>
          <w:rFonts w:eastAsia="Times New Roman" w:cs="Times New Roman"/>
          <w:i/>
          <w:iCs/>
          <w:sz w:val="24"/>
          <w:szCs w:val="24"/>
          <w:lang w:val="en-US" w:eastAsia="es-ES"/>
        </w:rPr>
        <w:t>anguage</w:t>
      </w:r>
      <w:r w:rsidRPr="00992F90">
        <w:rPr>
          <w:rFonts w:eastAsia="Times New Roman" w:cs="Times New Roman"/>
          <w:sz w:val="24"/>
          <w:szCs w:val="24"/>
          <w:lang w:val="en-US" w:eastAsia="es-ES"/>
        </w:rPr>
        <w:t xml:space="preserve">, </w:t>
      </w:r>
    </w:p>
    <w:p w:rsidR="00C35151" w:rsidRPr="00992F90" w:rsidRDefault="00C35151" w:rsidP="002E5D6A">
      <w:pPr>
        <w:spacing w:after="0" w:line="360" w:lineRule="auto"/>
        <w:ind w:left="708"/>
        <w:rPr>
          <w:rFonts w:eastAsia="Times New Roman" w:cs="Times New Roman"/>
          <w:sz w:val="24"/>
          <w:szCs w:val="24"/>
          <w:lang w:val="en-US" w:eastAsia="es-ES"/>
        </w:rPr>
      </w:pPr>
      <w:r w:rsidRPr="00992F90">
        <w:rPr>
          <w:rFonts w:eastAsia="Times New Roman" w:cs="Times New Roman"/>
          <w:i/>
          <w:iCs/>
          <w:sz w:val="24"/>
          <w:szCs w:val="24"/>
          <w:lang w:val="en-US" w:eastAsia="es-ES"/>
        </w:rPr>
        <w:t>40</w:t>
      </w:r>
      <w:r w:rsidRPr="00992F90">
        <w:rPr>
          <w:rFonts w:eastAsia="Times New Roman" w:cs="Times New Roman"/>
          <w:sz w:val="24"/>
          <w:szCs w:val="24"/>
          <w:lang w:val="en-US" w:eastAsia="es-ES"/>
        </w:rPr>
        <w:t>, 25-40.</w:t>
      </w:r>
    </w:p>
    <w:p w:rsidR="002E5D6A" w:rsidRPr="00992F90" w:rsidRDefault="00DC6BEB" w:rsidP="002E5D6A">
      <w:pPr>
        <w:spacing w:after="0" w:line="360" w:lineRule="auto"/>
        <w:rPr>
          <w:rFonts w:eastAsia="Times New Roman" w:cs="Times New Roman"/>
          <w:i/>
          <w:iCs/>
          <w:sz w:val="24"/>
          <w:szCs w:val="24"/>
          <w:lang w:val="en-GB" w:eastAsia="es-ES"/>
        </w:rPr>
      </w:pPr>
      <w:r w:rsidRPr="00992F90">
        <w:rPr>
          <w:rFonts w:eastAsia="Times New Roman" w:cs="Times New Roman"/>
          <w:sz w:val="24"/>
          <w:szCs w:val="24"/>
          <w:lang w:val="en-GB" w:eastAsia="es-ES"/>
        </w:rPr>
        <w:t xml:space="preserve">Milroy, L., &amp; Muysken, P. (Eds.). (1995). </w:t>
      </w:r>
      <w:r w:rsidRPr="00992F90">
        <w:rPr>
          <w:rFonts w:eastAsia="Times New Roman" w:cs="Times New Roman"/>
          <w:i/>
          <w:iCs/>
          <w:sz w:val="24"/>
          <w:szCs w:val="24"/>
          <w:lang w:val="en-GB" w:eastAsia="es-ES"/>
        </w:rPr>
        <w:t xml:space="preserve">One speaker, two languages: Cross-disciplinary </w:t>
      </w:r>
    </w:p>
    <w:p w:rsidR="00DC6BEB" w:rsidRPr="00992F90" w:rsidRDefault="00DC6BEB" w:rsidP="002E5D6A">
      <w:pPr>
        <w:spacing w:after="0" w:line="360" w:lineRule="auto"/>
        <w:ind w:firstLine="708"/>
        <w:rPr>
          <w:rFonts w:eastAsia="Times New Roman" w:cs="Times New Roman"/>
          <w:sz w:val="24"/>
          <w:szCs w:val="24"/>
          <w:lang w:val="en-GB" w:eastAsia="es-ES"/>
        </w:rPr>
      </w:pPr>
      <w:r w:rsidRPr="00992F90">
        <w:rPr>
          <w:rFonts w:eastAsia="Times New Roman" w:cs="Times New Roman"/>
          <w:i/>
          <w:iCs/>
          <w:sz w:val="24"/>
          <w:szCs w:val="24"/>
          <w:lang w:val="en-GB" w:eastAsia="es-ES"/>
        </w:rPr>
        <w:t>perspectives on code-switching</w:t>
      </w:r>
      <w:r w:rsidRPr="00992F90">
        <w:rPr>
          <w:rFonts w:eastAsia="Times New Roman" w:cs="Times New Roman"/>
          <w:sz w:val="24"/>
          <w:szCs w:val="24"/>
          <w:lang w:val="en-GB" w:eastAsia="es-ES"/>
        </w:rPr>
        <w:t xml:space="preserve">. </w:t>
      </w:r>
      <w:r w:rsidR="00D636ED" w:rsidRPr="00992F90">
        <w:rPr>
          <w:rFonts w:eastAsia="Times New Roman" w:cs="Times New Roman"/>
          <w:sz w:val="24"/>
          <w:szCs w:val="24"/>
          <w:lang w:val="en-GB" w:eastAsia="es-ES"/>
        </w:rPr>
        <w:t xml:space="preserve">Cambridge, U.K.: </w:t>
      </w:r>
      <w:r w:rsidRPr="00992F90">
        <w:rPr>
          <w:rFonts w:eastAsia="Times New Roman" w:cs="Times New Roman"/>
          <w:sz w:val="24"/>
          <w:szCs w:val="24"/>
          <w:lang w:val="en-GB" w:eastAsia="es-ES"/>
        </w:rPr>
        <w:t>Cambridge University Press.</w:t>
      </w:r>
    </w:p>
    <w:p w:rsidR="002E5D6A" w:rsidRPr="00992F90" w:rsidRDefault="00320B85" w:rsidP="002E5D6A">
      <w:pPr>
        <w:spacing w:after="0" w:line="360" w:lineRule="auto"/>
        <w:rPr>
          <w:rFonts w:eastAsia="Times New Roman" w:cs="Times New Roman"/>
          <w:sz w:val="24"/>
          <w:szCs w:val="24"/>
          <w:lang w:val="en-GB" w:eastAsia="es-ES"/>
        </w:rPr>
      </w:pPr>
      <w:r w:rsidRPr="00992F90">
        <w:rPr>
          <w:rFonts w:eastAsia="Times New Roman" w:cs="Times New Roman"/>
          <w:sz w:val="24"/>
          <w:szCs w:val="24"/>
          <w:lang w:val="en-GB" w:eastAsia="es-ES"/>
        </w:rPr>
        <w:t>Myers-</w:t>
      </w:r>
      <w:r w:rsidR="00EF152C" w:rsidRPr="00992F90">
        <w:rPr>
          <w:rFonts w:eastAsia="Times New Roman" w:cs="Times New Roman"/>
          <w:sz w:val="24"/>
          <w:szCs w:val="24"/>
          <w:lang w:val="en-GB" w:eastAsia="es-ES"/>
        </w:rPr>
        <w:t>Scotton, C., &amp; Jake, J. L. (1995</w:t>
      </w:r>
      <w:r w:rsidRPr="00992F90">
        <w:rPr>
          <w:rFonts w:eastAsia="Times New Roman" w:cs="Times New Roman"/>
          <w:sz w:val="24"/>
          <w:szCs w:val="24"/>
          <w:lang w:val="en-GB" w:eastAsia="es-ES"/>
        </w:rPr>
        <w:t xml:space="preserve">). Matching lemmas in a bilingual language </w:t>
      </w:r>
    </w:p>
    <w:p w:rsidR="00DC6BEB" w:rsidRPr="00992F90" w:rsidRDefault="00320B85" w:rsidP="002E5D6A">
      <w:pPr>
        <w:spacing w:after="0" w:line="360" w:lineRule="auto"/>
        <w:ind w:left="708"/>
        <w:rPr>
          <w:rFonts w:eastAsia="Times New Roman" w:cs="Times New Roman"/>
          <w:sz w:val="24"/>
          <w:szCs w:val="24"/>
          <w:lang w:val="en-GB" w:eastAsia="es-ES"/>
        </w:rPr>
      </w:pPr>
      <w:r w:rsidRPr="00992F90">
        <w:rPr>
          <w:rFonts w:eastAsia="Times New Roman" w:cs="Times New Roman"/>
          <w:sz w:val="24"/>
          <w:szCs w:val="24"/>
          <w:lang w:val="en-GB" w:eastAsia="es-ES"/>
        </w:rPr>
        <w:t>competence and production model: Evidence from intrasentential code switching.</w:t>
      </w:r>
      <w:r w:rsidR="00EF152C" w:rsidRPr="00992F90">
        <w:rPr>
          <w:rFonts w:eastAsia="Times New Roman" w:cs="Times New Roman"/>
          <w:sz w:val="24"/>
          <w:szCs w:val="24"/>
          <w:lang w:val="en-GB" w:eastAsia="es-ES"/>
        </w:rPr>
        <w:t xml:space="preserve"> </w:t>
      </w:r>
      <w:r w:rsidR="00EF152C" w:rsidRPr="00992F90">
        <w:rPr>
          <w:rFonts w:eastAsia="Times New Roman" w:cs="Times New Roman"/>
          <w:i/>
          <w:sz w:val="24"/>
          <w:szCs w:val="24"/>
          <w:lang w:val="en-GB" w:eastAsia="es-ES"/>
        </w:rPr>
        <w:t>An Interdisciplinary Journal of the Language Sciences, 33</w:t>
      </w:r>
      <w:r w:rsidR="00EF152C" w:rsidRPr="00992F90">
        <w:rPr>
          <w:rFonts w:eastAsia="Times New Roman" w:cs="Times New Roman"/>
          <w:sz w:val="24"/>
          <w:szCs w:val="24"/>
          <w:lang w:val="en-GB" w:eastAsia="es-ES"/>
        </w:rPr>
        <w:t>, 981-1024.</w:t>
      </w:r>
    </w:p>
    <w:p w:rsidR="009379E2" w:rsidRPr="00992F90" w:rsidRDefault="009379E2" w:rsidP="009379E2">
      <w:pPr>
        <w:spacing w:after="0" w:line="360" w:lineRule="auto"/>
        <w:rPr>
          <w:rFonts w:eastAsia="Times New Roman" w:cs="Times New Roman"/>
          <w:i/>
          <w:iCs/>
          <w:sz w:val="24"/>
          <w:szCs w:val="24"/>
          <w:lang w:val="en-US" w:eastAsia="es-ES"/>
        </w:rPr>
      </w:pPr>
      <w:r w:rsidRPr="00992F90">
        <w:rPr>
          <w:rFonts w:eastAsia="Times New Roman" w:cs="Times New Roman"/>
          <w:sz w:val="24"/>
          <w:szCs w:val="24"/>
          <w:lang w:val="en-GB" w:eastAsia="es-ES"/>
        </w:rPr>
        <w:t xml:space="preserve">Peirce, J. W. (2007). </w:t>
      </w:r>
      <w:r w:rsidRPr="00992F90">
        <w:rPr>
          <w:rFonts w:eastAsia="Times New Roman" w:cs="Times New Roman"/>
          <w:sz w:val="24"/>
          <w:szCs w:val="24"/>
          <w:lang w:val="de-DE" w:eastAsia="es-ES"/>
        </w:rPr>
        <w:t xml:space="preserve">PsychoPy—psychophysics software in Python. </w:t>
      </w:r>
      <w:r w:rsidRPr="00992F90">
        <w:rPr>
          <w:rFonts w:eastAsia="Times New Roman" w:cs="Times New Roman"/>
          <w:i/>
          <w:iCs/>
          <w:sz w:val="24"/>
          <w:szCs w:val="24"/>
          <w:lang w:val="en-US" w:eastAsia="es-ES"/>
        </w:rPr>
        <w:t xml:space="preserve">Journal of </w:t>
      </w:r>
    </w:p>
    <w:p w:rsidR="009379E2" w:rsidRPr="00992F90" w:rsidRDefault="009379E2" w:rsidP="009379E2">
      <w:pPr>
        <w:spacing w:after="0" w:line="360" w:lineRule="auto"/>
        <w:ind w:firstLine="708"/>
        <w:rPr>
          <w:rFonts w:eastAsia="Times New Roman" w:cs="Times New Roman"/>
          <w:sz w:val="24"/>
          <w:szCs w:val="24"/>
          <w:lang w:val="en-US" w:eastAsia="es-ES"/>
        </w:rPr>
      </w:pPr>
      <w:r w:rsidRPr="00992F90">
        <w:rPr>
          <w:rFonts w:eastAsia="Times New Roman" w:cs="Times New Roman"/>
          <w:i/>
          <w:iCs/>
          <w:sz w:val="24"/>
          <w:szCs w:val="24"/>
          <w:lang w:val="en-US" w:eastAsia="es-ES"/>
        </w:rPr>
        <w:t>Neuroscience Methods</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162</w:t>
      </w:r>
      <w:r w:rsidRPr="00992F90">
        <w:rPr>
          <w:rFonts w:eastAsia="Times New Roman" w:cs="Times New Roman"/>
          <w:sz w:val="24"/>
          <w:szCs w:val="24"/>
          <w:lang w:val="en-US" w:eastAsia="es-ES"/>
        </w:rPr>
        <w:t>, 8-13.</w:t>
      </w:r>
    </w:p>
    <w:p w:rsidR="002E5D6A" w:rsidRPr="00992F90" w:rsidRDefault="0019588E"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eastAsia="es-ES"/>
        </w:rPr>
        <w:t xml:space="preserve">Perea, M., Urkia, M., Davis, C. J., Agirre, A., Laseka, E., &amp; Carreiras, M. (2006). </w:t>
      </w:r>
      <w:r w:rsidRPr="00992F90">
        <w:rPr>
          <w:rFonts w:eastAsia="Times New Roman" w:cs="Times New Roman"/>
          <w:sz w:val="24"/>
          <w:szCs w:val="24"/>
          <w:lang w:val="en-US" w:eastAsia="es-ES"/>
        </w:rPr>
        <w:t xml:space="preserve">E-Hitz: A </w:t>
      </w:r>
    </w:p>
    <w:p w:rsidR="0019588E" w:rsidRPr="00992F90" w:rsidRDefault="0019588E" w:rsidP="002E5D6A">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lastRenderedPageBreak/>
        <w:t xml:space="preserve">word frequency list and a program for deriving psycholinguistic statistics in an agglutinative language (Basque). </w:t>
      </w:r>
      <w:r w:rsidRPr="00992F90">
        <w:rPr>
          <w:rFonts w:eastAsia="Times New Roman" w:cs="Times New Roman"/>
          <w:i/>
          <w:iCs/>
          <w:sz w:val="24"/>
          <w:szCs w:val="24"/>
          <w:lang w:val="en-US" w:eastAsia="es-ES"/>
        </w:rPr>
        <w:t>Behavior Research Methods</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38</w:t>
      </w:r>
      <w:r w:rsidRPr="00992F90">
        <w:rPr>
          <w:rFonts w:eastAsia="Times New Roman" w:cs="Times New Roman"/>
          <w:sz w:val="24"/>
          <w:szCs w:val="24"/>
          <w:lang w:val="en-US" w:eastAsia="es-ES"/>
        </w:rPr>
        <w:t>, 610-615.</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Protopapas, A. (2007). Check Vocal: A program to facilitate checking the accuracy and </w:t>
      </w:r>
    </w:p>
    <w:p w:rsidR="00C35151" w:rsidRPr="00992F90" w:rsidRDefault="00C35151" w:rsidP="002E5D6A">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response time of vocal responses from DMDX. </w:t>
      </w:r>
      <w:r w:rsidRPr="00992F90">
        <w:rPr>
          <w:rFonts w:eastAsia="Times New Roman" w:cs="Times New Roman"/>
          <w:i/>
          <w:iCs/>
          <w:sz w:val="24"/>
          <w:szCs w:val="24"/>
          <w:lang w:val="en-US" w:eastAsia="es-ES"/>
        </w:rPr>
        <w:t>Behavior Research Methods</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39</w:t>
      </w:r>
      <w:r w:rsidRPr="00992F90">
        <w:rPr>
          <w:rFonts w:eastAsia="Times New Roman" w:cs="Times New Roman"/>
          <w:sz w:val="24"/>
          <w:szCs w:val="24"/>
          <w:lang w:val="en-US" w:eastAsia="es-ES"/>
        </w:rPr>
        <w:t>, 859-862.</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Roux, F., Armstrong, B. C., &amp; Carreiras, M. (2017). Chronset: An automated tool for </w:t>
      </w:r>
    </w:p>
    <w:p w:rsidR="00C35151" w:rsidRPr="00992F90" w:rsidRDefault="00C35151" w:rsidP="002E5D6A">
      <w:pPr>
        <w:spacing w:after="0" w:line="360" w:lineRule="auto"/>
        <w:ind w:firstLine="708"/>
        <w:rPr>
          <w:rFonts w:eastAsia="Times New Roman" w:cs="Times New Roman"/>
          <w:sz w:val="24"/>
          <w:szCs w:val="24"/>
          <w:lang w:val="en-US" w:eastAsia="es-ES"/>
        </w:rPr>
      </w:pPr>
      <w:r w:rsidRPr="00992F90">
        <w:rPr>
          <w:rFonts w:eastAsia="Times New Roman" w:cs="Times New Roman"/>
          <w:sz w:val="24"/>
          <w:szCs w:val="24"/>
          <w:lang w:val="en-US" w:eastAsia="es-ES"/>
        </w:rPr>
        <w:t xml:space="preserve">detecting speech onset. </w:t>
      </w:r>
      <w:r w:rsidR="002E5D6A" w:rsidRPr="00992F90">
        <w:rPr>
          <w:rFonts w:eastAsia="Times New Roman" w:cs="Times New Roman"/>
          <w:i/>
          <w:iCs/>
          <w:sz w:val="24"/>
          <w:szCs w:val="24"/>
          <w:lang w:val="en-US" w:eastAsia="es-ES"/>
        </w:rPr>
        <w:t>Behavior Research M</w:t>
      </w:r>
      <w:r w:rsidRPr="00992F90">
        <w:rPr>
          <w:rFonts w:eastAsia="Times New Roman" w:cs="Times New Roman"/>
          <w:i/>
          <w:iCs/>
          <w:sz w:val="24"/>
          <w:szCs w:val="24"/>
          <w:lang w:val="en-US" w:eastAsia="es-ES"/>
        </w:rPr>
        <w:t>ethods</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49</w:t>
      </w:r>
      <w:r w:rsidRPr="00992F90">
        <w:rPr>
          <w:rFonts w:eastAsia="Times New Roman" w:cs="Times New Roman"/>
          <w:sz w:val="24"/>
          <w:szCs w:val="24"/>
          <w:lang w:val="en-US" w:eastAsia="es-ES"/>
        </w:rPr>
        <w:t>, 1864-1881.</w:t>
      </w:r>
    </w:p>
    <w:p w:rsidR="002E5D6A" w:rsidRPr="00992F90" w:rsidRDefault="00C35151" w:rsidP="002E5D6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Rubin, O., &amp; Meiran, N. (2005). On the origins of the task mixing cost in the cuing task-</w:t>
      </w:r>
    </w:p>
    <w:p w:rsidR="00C35151" w:rsidRPr="00992F90" w:rsidRDefault="00C35151" w:rsidP="002E5D6A">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switching paradigm. </w:t>
      </w:r>
      <w:r w:rsidRPr="00992F90">
        <w:rPr>
          <w:rFonts w:eastAsia="Times New Roman" w:cs="Times New Roman"/>
          <w:i/>
          <w:iCs/>
          <w:sz w:val="24"/>
          <w:szCs w:val="24"/>
          <w:lang w:val="en-US" w:eastAsia="es-ES"/>
        </w:rPr>
        <w:t>Journal of Experimental Psychology: Learning, Memory, and Cognition</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31</w:t>
      </w:r>
      <w:r w:rsidRPr="00992F90">
        <w:rPr>
          <w:rFonts w:eastAsia="Times New Roman" w:cs="Times New Roman"/>
          <w:sz w:val="24"/>
          <w:szCs w:val="24"/>
          <w:lang w:val="en-US" w:eastAsia="es-ES"/>
        </w:rPr>
        <w:t>, 1477-1491.</w:t>
      </w:r>
    </w:p>
    <w:p w:rsidR="0090030A" w:rsidRPr="00992F90" w:rsidRDefault="0090030A" w:rsidP="0090030A">
      <w:pPr>
        <w:spacing w:after="0" w:line="360" w:lineRule="auto"/>
        <w:rPr>
          <w:rFonts w:eastAsia="Times New Roman" w:cs="Times New Roman"/>
          <w:sz w:val="24"/>
          <w:szCs w:val="24"/>
          <w:lang w:val="en-US" w:eastAsia="es-ES"/>
        </w:rPr>
      </w:pPr>
      <w:r w:rsidRPr="00992F90">
        <w:rPr>
          <w:rFonts w:eastAsia="Times New Roman" w:cs="Times New Roman"/>
          <w:sz w:val="24"/>
          <w:szCs w:val="24"/>
          <w:lang w:val="en-US" w:eastAsia="es-ES"/>
        </w:rPr>
        <w:t xml:space="preserve">Thierry, G., &amp; Wu, Y. J. (2007). Brain potentials reveal unconscious translation during </w:t>
      </w:r>
    </w:p>
    <w:p w:rsidR="0090030A" w:rsidRPr="00992F90" w:rsidRDefault="0090030A" w:rsidP="0090030A">
      <w:pPr>
        <w:spacing w:after="0" w:line="360" w:lineRule="auto"/>
        <w:ind w:left="708"/>
        <w:rPr>
          <w:rFonts w:eastAsia="Times New Roman" w:cs="Times New Roman"/>
          <w:sz w:val="24"/>
          <w:szCs w:val="24"/>
          <w:lang w:val="en-US" w:eastAsia="es-ES"/>
        </w:rPr>
      </w:pPr>
      <w:r w:rsidRPr="00992F90">
        <w:rPr>
          <w:rFonts w:eastAsia="Times New Roman" w:cs="Times New Roman"/>
          <w:sz w:val="24"/>
          <w:szCs w:val="24"/>
          <w:lang w:val="en-US" w:eastAsia="es-ES"/>
        </w:rPr>
        <w:t xml:space="preserve">foreign-language comprehension. </w:t>
      </w:r>
      <w:r w:rsidRPr="00992F90">
        <w:rPr>
          <w:rFonts w:eastAsia="Times New Roman" w:cs="Times New Roman"/>
          <w:i/>
          <w:iCs/>
          <w:sz w:val="24"/>
          <w:szCs w:val="24"/>
          <w:lang w:val="en-US" w:eastAsia="es-ES"/>
        </w:rPr>
        <w:t>Proceedings of the National Academy of Sciences</w:t>
      </w:r>
      <w:r w:rsidRPr="00992F90">
        <w:rPr>
          <w:rFonts w:eastAsia="Times New Roman" w:cs="Times New Roman"/>
          <w:sz w:val="24"/>
          <w:szCs w:val="24"/>
          <w:lang w:val="en-US" w:eastAsia="es-ES"/>
        </w:rPr>
        <w:t xml:space="preserve">, </w:t>
      </w:r>
      <w:r w:rsidRPr="00992F90">
        <w:rPr>
          <w:rFonts w:eastAsia="Times New Roman" w:cs="Times New Roman"/>
          <w:i/>
          <w:iCs/>
          <w:sz w:val="24"/>
          <w:szCs w:val="24"/>
          <w:lang w:val="en-US" w:eastAsia="es-ES"/>
        </w:rPr>
        <w:t>104</w:t>
      </w:r>
      <w:r w:rsidRPr="00992F90">
        <w:rPr>
          <w:rFonts w:eastAsia="Times New Roman" w:cs="Times New Roman"/>
          <w:sz w:val="24"/>
          <w:szCs w:val="24"/>
          <w:lang w:val="en-US" w:eastAsia="es-ES"/>
        </w:rPr>
        <w:t>, 12530-12535.</w:t>
      </w:r>
    </w:p>
    <w:p w:rsidR="0090030A" w:rsidRPr="00992F90" w:rsidRDefault="0090030A" w:rsidP="002E5D6A">
      <w:pPr>
        <w:spacing w:after="0" w:line="360" w:lineRule="auto"/>
        <w:ind w:left="708"/>
        <w:rPr>
          <w:rFonts w:eastAsia="Times New Roman" w:cs="Times New Roman"/>
          <w:sz w:val="24"/>
          <w:szCs w:val="24"/>
          <w:lang w:val="en-US" w:eastAsia="es-ES"/>
        </w:rPr>
      </w:pPr>
    </w:p>
    <w:p w:rsidR="00C35151" w:rsidRPr="00992F90" w:rsidRDefault="00C35151" w:rsidP="002E5D6A">
      <w:pPr>
        <w:spacing w:line="360" w:lineRule="auto"/>
        <w:rPr>
          <w:sz w:val="24"/>
          <w:szCs w:val="24"/>
          <w:lang w:val="en-GB"/>
        </w:rPr>
      </w:pPr>
    </w:p>
    <w:p w:rsidR="0036262A" w:rsidRPr="00992F90" w:rsidRDefault="0036262A" w:rsidP="002E5D6A">
      <w:pPr>
        <w:spacing w:line="360" w:lineRule="auto"/>
        <w:rPr>
          <w:sz w:val="24"/>
          <w:szCs w:val="24"/>
          <w:lang w:val="en-GB"/>
        </w:rPr>
      </w:pPr>
    </w:p>
    <w:p w:rsidR="0036262A" w:rsidRPr="00992F90" w:rsidRDefault="0036262A" w:rsidP="002E5D6A">
      <w:pPr>
        <w:spacing w:line="360" w:lineRule="auto"/>
        <w:rPr>
          <w:sz w:val="24"/>
          <w:szCs w:val="24"/>
          <w:lang w:val="en-GB"/>
        </w:rPr>
      </w:pPr>
    </w:p>
    <w:p w:rsidR="002055D0" w:rsidRPr="00992F90" w:rsidRDefault="002055D0" w:rsidP="002E5D6A">
      <w:pPr>
        <w:spacing w:line="360" w:lineRule="auto"/>
        <w:rPr>
          <w:sz w:val="24"/>
          <w:szCs w:val="24"/>
          <w:lang w:val="en-GB"/>
        </w:rPr>
      </w:pPr>
    </w:p>
    <w:p w:rsidR="002055D0" w:rsidRPr="00992F90" w:rsidRDefault="002055D0" w:rsidP="002E5D6A">
      <w:pPr>
        <w:spacing w:line="360" w:lineRule="auto"/>
        <w:rPr>
          <w:sz w:val="24"/>
          <w:szCs w:val="24"/>
          <w:lang w:val="en-GB"/>
        </w:rPr>
      </w:pPr>
    </w:p>
    <w:p w:rsidR="002055D0" w:rsidRPr="00992F90" w:rsidRDefault="002055D0" w:rsidP="002E5D6A">
      <w:pPr>
        <w:spacing w:line="360" w:lineRule="auto"/>
        <w:rPr>
          <w:sz w:val="24"/>
          <w:szCs w:val="24"/>
          <w:lang w:val="en-GB"/>
        </w:rPr>
      </w:pPr>
    </w:p>
    <w:p w:rsidR="002055D0" w:rsidRPr="00992F90" w:rsidRDefault="002055D0" w:rsidP="002E5D6A">
      <w:pPr>
        <w:spacing w:line="360" w:lineRule="auto"/>
        <w:rPr>
          <w:sz w:val="24"/>
          <w:szCs w:val="24"/>
          <w:lang w:val="en-GB"/>
        </w:rPr>
      </w:pPr>
    </w:p>
    <w:p w:rsidR="002055D0" w:rsidRPr="00992F90" w:rsidRDefault="002055D0" w:rsidP="002E5D6A">
      <w:pPr>
        <w:spacing w:line="360" w:lineRule="auto"/>
        <w:rPr>
          <w:sz w:val="24"/>
          <w:szCs w:val="24"/>
          <w:lang w:val="en-GB"/>
        </w:rPr>
      </w:pPr>
    </w:p>
    <w:p w:rsidR="00D46EE2" w:rsidRPr="00992F90" w:rsidRDefault="00D46EE2" w:rsidP="00A304B3">
      <w:pPr>
        <w:spacing w:line="360" w:lineRule="auto"/>
        <w:rPr>
          <w:b/>
          <w:sz w:val="28"/>
          <w:szCs w:val="24"/>
          <w:lang w:val="en-GB"/>
        </w:rPr>
      </w:pPr>
    </w:p>
    <w:p w:rsidR="00D46EE2" w:rsidRPr="00992F90" w:rsidRDefault="00D46EE2" w:rsidP="00A304B3">
      <w:pPr>
        <w:spacing w:line="360" w:lineRule="auto"/>
        <w:rPr>
          <w:b/>
          <w:sz w:val="28"/>
          <w:szCs w:val="24"/>
          <w:lang w:val="en-GB"/>
        </w:rPr>
      </w:pPr>
    </w:p>
    <w:p w:rsidR="00D46EE2" w:rsidRPr="00992F90" w:rsidRDefault="00D46EE2" w:rsidP="00A304B3">
      <w:pPr>
        <w:spacing w:line="360" w:lineRule="auto"/>
        <w:rPr>
          <w:b/>
          <w:sz w:val="28"/>
          <w:szCs w:val="24"/>
          <w:lang w:val="en-GB"/>
        </w:rPr>
      </w:pPr>
    </w:p>
    <w:p w:rsidR="00D46EE2" w:rsidRPr="00992F90" w:rsidRDefault="00D46EE2" w:rsidP="00A304B3">
      <w:pPr>
        <w:spacing w:line="360" w:lineRule="auto"/>
        <w:rPr>
          <w:b/>
          <w:sz w:val="28"/>
          <w:szCs w:val="24"/>
          <w:lang w:val="en-GB"/>
        </w:rPr>
      </w:pPr>
    </w:p>
    <w:p w:rsidR="00DC6BEB" w:rsidRPr="00992F90" w:rsidRDefault="00A4457C" w:rsidP="00A304B3">
      <w:pPr>
        <w:spacing w:line="360" w:lineRule="auto"/>
        <w:rPr>
          <w:b/>
          <w:sz w:val="28"/>
          <w:szCs w:val="24"/>
          <w:lang w:val="en-GB"/>
        </w:rPr>
      </w:pPr>
      <w:r w:rsidRPr="00992F90">
        <w:rPr>
          <w:b/>
          <w:sz w:val="28"/>
          <w:szCs w:val="24"/>
          <w:lang w:val="en-GB"/>
        </w:rPr>
        <w:lastRenderedPageBreak/>
        <w:t>Appendix A</w:t>
      </w:r>
      <w:r w:rsidR="00B25797" w:rsidRPr="00992F90">
        <w:rPr>
          <w:b/>
          <w:sz w:val="28"/>
          <w:szCs w:val="24"/>
          <w:lang w:val="en-GB"/>
        </w:rPr>
        <w:t xml:space="preserve">. Stimuli used </w:t>
      </w:r>
      <w:r w:rsidR="002055D0" w:rsidRPr="00992F90">
        <w:rPr>
          <w:b/>
          <w:sz w:val="28"/>
          <w:szCs w:val="24"/>
          <w:lang w:val="en-GB"/>
        </w:rPr>
        <w:t>in Experiment 1</w:t>
      </w:r>
    </w:p>
    <w:p w:rsidR="00D7428D" w:rsidRPr="00992F90" w:rsidRDefault="00D7428D" w:rsidP="00A304B3">
      <w:pPr>
        <w:spacing w:line="360" w:lineRule="auto"/>
        <w:rPr>
          <w:sz w:val="24"/>
          <w:szCs w:val="24"/>
          <w:lang w:val="en-GB"/>
        </w:rPr>
      </w:pPr>
      <w:r w:rsidRPr="00992F90">
        <w:rPr>
          <w:sz w:val="24"/>
          <w:szCs w:val="24"/>
          <w:lang w:val="en-GB"/>
        </w:rPr>
        <w:t xml:space="preserve">Basque and Spanish words were matched on number of phonemes (Spanish: </w:t>
      </w:r>
      <w:r w:rsidRPr="00992F90">
        <w:rPr>
          <w:i/>
          <w:sz w:val="24"/>
          <w:szCs w:val="24"/>
          <w:lang w:val="en-GB"/>
        </w:rPr>
        <w:t xml:space="preserve">M </w:t>
      </w:r>
      <w:r w:rsidR="00063B27" w:rsidRPr="00992F90">
        <w:rPr>
          <w:sz w:val="24"/>
          <w:szCs w:val="24"/>
          <w:lang w:val="en-GB"/>
        </w:rPr>
        <w:t>= 5.6</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1.2</w:t>
      </w:r>
      <w:r w:rsidRPr="00992F90">
        <w:rPr>
          <w:sz w:val="24"/>
          <w:szCs w:val="24"/>
          <w:lang w:val="en-GB"/>
        </w:rPr>
        <w:t xml:space="preserve">; Basque: </w:t>
      </w:r>
      <w:r w:rsidRPr="00992F90">
        <w:rPr>
          <w:i/>
          <w:sz w:val="24"/>
          <w:szCs w:val="24"/>
          <w:lang w:val="en-GB"/>
        </w:rPr>
        <w:t xml:space="preserve">M </w:t>
      </w:r>
      <w:r w:rsidR="00770CA2" w:rsidRPr="00992F90">
        <w:rPr>
          <w:sz w:val="24"/>
          <w:szCs w:val="24"/>
          <w:lang w:val="en-GB"/>
        </w:rPr>
        <w:t>= 5.</w:t>
      </w:r>
      <w:r w:rsidR="00063B27" w:rsidRPr="00992F90">
        <w:rPr>
          <w:sz w:val="24"/>
          <w:szCs w:val="24"/>
          <w:lang w:val="en-GB"/>
        </w:rPr>
        <w:t>6</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1.6</w:t>
      </w:r>
      <w:r w:rsidR="00770CA2" w:rsidRPr="00992F90">
        <w:rPr>
          <w:sz w:val="24"/>
          <w:szCs w:val="24"/>
          <w:lang w:val="en-GB"/>
        </w:rPr>
        <w:t xml:space="preserve">; </w:t>
      </w:r>
      <w:r w:rsidR="00770CA2" w:rsidRPr="00992F90">
        <w:rPr>
          <w:i/>
          <w:sz w:val="24"/>
          <w:szCs w:val="24"/>
          <w:lang w:val="en-GB"/>
        </w:rPr>
        <w:t>t</w:t>
      </w:r>
      <w:r w:rsidR="00770CA2" w:rsidRPr="00992F90">
        <w:rPr>
          <w:sz w:val="24"/>
          <w:szCs w:val="24"/>
          <w:lang w:val="en-GB"/>
        </w:rPr>
        <w:t>(29) = .</w:t>
      </w:r>
      <w:r w:rsidR="00304897" w:rsidRPr="00992F90">
        <w:rPr>
          <w:sz w:val="24"/>
          <w:szCs w:val="24"/>
          <w:lang w:val="en-GB"/>
        </w:rPr>
        <w:t>297</w:t>
      </w:r>
      <w:r w:rsidR="00957B86" w:rsidRPr="00992F90">
        <w:rPr>
          <w:sz w:val="24"/>
          <w:szCs w:val="24"/>
          <w:lang w:val="en-GB"/>
        </w:rPr>
        <w:t xml:space="preserve">, </w:t>
      </w:r>
      <w:r w:rsidR="00957B86" w:rsidRPr="00992F90">
        <w:rPr>
          <w:i/>
          <w:sz w:val="24"/>
          <w:szCs w:val="24"/>
          <w:lang w:val="en-GB"/>
        </w:rPr>
        <w:t xml:space="preserve">p </w:t>
      </w:r>
      <w:r w:rsidR="00770CA2" w:rsidRPr="00992F90">
        <w:rPr>
          <w:sz w:val="24"/>
          <w:szCs w:val="24"/>
          <w:lang w:val="en-GB"/>
        </w:rPr>
        <w:t>= .</w:t>
      </w:r>
      <w:r w:rsidR="00304897" w:rsidRPr="00992F90">
        <w:rPr>
          <w:sz w:val="24"/>
          <w:szCs w:val="24"/>
          <w:lang w:val="en-GB"/>
        </w:rPr>
        <w:t>769</w:t>
      </w:r>
      <w:r w:rsidRPr="00992F90">
        <w:rPr>
          <w:sz w:val="24"/>
          <w:szCs w:val="24"/>
          <w:lang w:val="en-GB"/>
        </w:rPr>
        <w:t>), number of syllables</w:t>
      </w:r>
      <w:r w:rsidR="001911A5" w:rsidRPr="00992F90">
        <w:rPr>
          <w:sz w:val="24"/>
          <w:szCs w:val="24"/>
          <w:lang w:val="en-GB"/>
        </w:rPr>
        <w:t xml:space="preserve"> </w:t>
      </w:r>
      <w:r w:rsidRPr="00992F90">
        <w:rPr>
          <w:sz w:val="24"/>
          <w:szCs w:val="24"/>
          <w:lang w:val="en-GB"/>
        </w:rPr>
        <w:t xml:space="preserve">(Spanish: </w:t>
      </w:r>
      <w:r w:rsidRPr="00992F90">
        <w:rPr>
          <w:i/>
          <w:sz w:val="24"/>
          <w:szCs w:val="24"/>
          <w:lang w:val="en-GB"/>
        </w:rPr>
        <w:t xml:space="preserve">M </w:t>
      </w:r>
      <w:r w:rsidR="00063B27" w:rsidRPr="00992F90">
        <w:rPr>
          <w:sz w:val="24"/>
          <w:szCs w:val="24"/>
          <w:lang w:val="en-GB"/>
        </w:rPr>
        <w:t>= 2.5</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xml:space="preserve">= </w:t>
      </w:r>
      <w:r w:rsidR="00442FEB" w:rsidRPr="00992F90">
        <w:rPr>
          <w:sz w:val="24"/>
          <w:szCs w:val="24"/>
          <w:lang w:val="en-GB"/>
        </w:rPr>
        <w:t>0</w:t>
      </w:r>
      <w:r w:rsidR="00063B27" w:rsidRPr="00992F90">
        <w:rPr>
          <w:sz w:val="24"/>
          <w:szCs w:val="24"/>
          <w:lang w:val="en-GB"/>
        </w:rPr>
        <w:t>.6</w:t>
      </w:r>
      <w:r w:rsidRPr="00992F90">
        <w:rPr>
          <w:sz w:val="24"/>
          <w:szCs w:val="24"/>
          <w:lang w:val="en-GB"/>
        </w:rPr>
        <w:t xml:space="preserve">; Basque: </w:t>
      </w:r>
      <w:r w:rsidRPr="00992F90">
        <w:rPr>
          <w:i/>
          <w:sz w:val="24"/>
          <w:szCs w:val="24"/>
          <w:lang w:val="en-GB"/>
        </w:rPr>
        <w:t xml:space="preserve">M </w:t>
      </w:r>
      <w:r w:rsidR="00063B27" w:rsidRPr="00992F90">
        <w:rPr>
          <w:sz w:val="24"/>
          <w:szCs w:val="24"/>
          <w:lang w:val="en-GB"/>
        </w:rPr>
        <w:t>= 2.5</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xml:space="preserve">= </w:t>
      </w:r>
      <w:r w:rsidR="00442FEB" w:rsidRPr="00992F90">
        <w:rPr>
          <w:sz w:val="24"/>
          <w:szCs w:val="24"/>
          <w:lang w:val="en-GB"/>
        </w:rPr>
        <w:t>0</w:t>
      </w:r>
      <w:r w:rsidR="00063B27" w:rsidRPr="00992F90">
        <w:rPr>
          <w:sz w:val="24"/>
          <w:szCs w:val="24"/>
          <w:lang w:val="en-GB"/>
        </w:rPr>
        <w:t>.7</w:t>
      </w:r>
      <w:r w:rsidR="00733CAB" w:rsidRPr="00992F90">
        <w:rPr>
          <w:sz w:val="24"/>
          <w:szCs w:val="24"/>
          <w:lang w:val="en-GB"/>
        </w:rPr>
        <w:t xml:space="preserve">; </w:t>
      </w:r>
      <w:r w:rsidR="00733CAB" w:rsidRPr="00992F90">
        <w:rPr>
          <w:i/>
          <w:sz w:val="24"/>
          <w:szCs w:val="24"/>
          <w:lang w:val="en-GB"/>
        </w:rPr>
        <w:t>t</w:t>
      </w:r>
      <w:r w:rsidR="00733CAB" w:rsidRPr="00992F90">
        <w:rPr>
          <w:sz w:val="24"/>
          <w:szCs w:val="24"/>
          <w:lang w:val="en-GB"/>
        </w:rPr>
        <w:t xml:space="preserve">(29) = </w:t>
      </w:r>
      <w:r w:rsidR="008A4ACF" w:rsidRPr="00992F90">
        <w:rPr>
          <w:sz w:val="24"/>
          <w:szCs w:val="24"/>
          <w:lang w:val="en-GB"/>
        </w:rPr>
        <w:t>-</w:t>
      </w:r>
      <w:r w:rsidR="00957B86" w:rsidRPr="00992F90">
        <w:rPr>
          <w:sz w:val="24"/>
          <w:szCs w:val="24"/>
          <w:lang w:val="en-GB"/>
        </w:rPr>
        <w:t xml:space="preserve">.273, </w:t>
      </w:r>
      <w:r w:rsidR="00957B86" w:rsidRPr="00992F90">
        <w:rPr>
          <w:i/>
          <w:sz w:val="24"/>
          <w:szCs w:val="24"/>
          <w:lang w:val="en-GB"/>
        </w:rPr>
        <w:t xml:space="preserve">p </w:t>
      </w:r>
      <w:r w:rsidR="00957B86" w:rsidRPr="00992F90">
        <w:rPr>
          <w:sz w:val="24"/>
          <w:szCs w:val="24"/>
          <w:lang w:val="en-GB"/>
        </w:rPr>
        <w:t>= .787</w:t>
      </w:r>
      <w:r w:rsidRPr="00992F90">
        <w:rPr>
          <w:sz w:val="24"/>
          <w:szCs w:val="24"/>
          <w:lang w:val="en-GB"/>
        </w:rPr>
        <w:t xml:space="preserve">), and log frequency (Spanish: </w:t>
      </w:r>
      <w:r w:rsidRPr="00992F90">
        <w:rPr>
          <w:i/>
          <w:sz w:val="24"/>
          <w:szCs w:val="24"/>
          <w:lang w:val="en-GB"/>
        </w:rPr>
        <w:t xml:space="preserve">M </w:t>
      </w:r>
      <w:r w:rsidR="00063B27" w:rsidRPr="00992F90">
        <w:rPr>
          <w:sz w:val="24"/>
          <w:szCs w:val="24"/>
          <w:lang w:val="en-GB"/>
        </w:rPr>
        <w:t>= 1.3</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xml:space="preserve">= </w:t>
      </w:r>
      <w:r w:rsidR="00442FEB" w:rsidRPr="00992F90">
        <w:rPr>
          <w:sz w:val="24"/>
          <w:szCs w:val="24"/>
          <w:lang w:val="en-GB"/>
        </w:rPr>
        <w:t>0</w:t>
      </w:r>
      <w:r w:rsidR="00063B27" w:rsidRPr="00992F90">
        <w:rPr>
          <w:sz w:val="24"/>
          <w:szCs w:val="24"/>
          <w:lang w:val="en-GB"/>
        </w:rPr>
        <w:t>.5</w:t>
      </w:r>
      <w:r w:rsidRPr="00992F90">
        <w:rPr>
          <w:sz w:val="24"/>
          <w:szCs w:val="24"/>
          <w:lang w:val="en-GB"/>
        </w:rPr>
        <w:t xml:space="preserve">; Basque: </w:t>
      </w:r>
      <w:r w:rsidRPr="00992F90">
        <w:rPr>
          <w:i/>
          <w:sz w:val="24"/>
          <w:szCs w:val="24"/>
          <w:lang w:val="en-GB"/>
        </w:rPr>
        <w:t xml:space="preserve">M </w:t>
      </w:r>
      <w:r w:rsidRPr="00992F90">
        <w:rPr>
          <w:sz w:val="24"/>
          <w:szCs w:val="24"/>
          <w:lang w:val="en-GB"/>
        </w:rPr>
        <w:t>= 1.</w:t>
      </w:r>
      <w:r w:rsidR="00063B27" w:rsidRPr="00992F90">
        <w:rPr>
          <w:sz w:val="24"/>
          <w:szCs w:val="24"/>
          <w:lang w:val="en-GB"/>
        </w:rPr>
        <w:t>3</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xml:space="preserve">= </w:t>
      </w:r>
      <w:r w:rsidR="00442FEB" w:rsidRPr="00992F90">
        <w:rPr>
          <w:sz w:val="24"/>
          <w:szCs w:val="24"/>
          <w:lang w:val="en-GB"/>
        </w:rPr>
        <w:t>0</w:t>
      </w:r>
      <w:r w:rsidR="00063B27" w:rsidRPr="00992F90">
        <w:rPr>
          <w:sz w:val="24"/>
          <w:szCs w:val="24"/>
          <w:lang w:val="en-GB"/>
        </w:rPr>
        <w:t>.5</w:t>
      </w:r>
      <w:r w:rsidR="00733CAB" w:rsidRPr="00992F90">
        <w:rPr>
          <w:sz w:val="24"/>
          <w:szCs w:val="24"/>
          <w:lang w:val="en-GB"/>
        </w:rPr>
        <w:t xml:space="preserve">; </w:t>
      </w:r>
      <w:r w:rsidR="00733CAB" w:rsidRPr="00992F90">
        <w:rPr>
          <w:i/>
          <w:sz w:val="24"/>
          <w:szCs w:val="24"/>
          <w:lang w:val="en-GB"/>
        </w:rPr>
        <w:t>t</w:t>
      </w:r>
      <w:r w:rsidR="00733CAB" w:rsidRPr="00992F90">
        <w:rPr>
          <w:sz w:val="24"/>
          <w:szCs w:val="24"/>
          <w:lang w:val="en-GB"/>
        </w:rPr>
        <w:t xml:space="preserve">(29) = </w:t>
      </w:r>
      <w:r w:rsidR="008A4ACF" w:rsidRPr="00992F90">
        <w:rPr>
          <w:sz w:val="24"/>
          <w:szCs w:val="24"/>
          <w:lang w:val="en-GB"/>
        </w:rPr>
        <w:t>-</w:t>
      </w:r>
      <w:r w:rsidR="00733CAB" w:rsidRPr="00992F90">
        <w:rPr>
          <w:sz w:val="24"/>
          <w:szCs w:val="24"/>
          <w:lang w:val="en-GB"/>
        </w:rPr>
        <w:t>.259</w:t>
      </w:r>
      <w:r w:rsidR="00957B86" w:rsidRPr="00992F90">
        <w:rPr>
          <w:sz w:val="24"/>
          <w:szCs w:val="24"/>
          <w:lang w:val="en-GB"/>
        </w:rPr>
        <w:t xml:space="preserve">, </w:t>
      </w:r>
      <w:r w:rsidR="00957B86" w:rsidRPr="00992F90">
        <w:rPr>
          <w:i/>
          <w:sz w:val="24"/>
          <w:szCs w:val="24"/>
          <w:lang w:val="en-GB"/>
        </w:rPr>
        <w:t xml:space="preserve">p </w:t>
      </w:r>
      <w:r w:rsidR="00733CAB" w:rsidRPr="00992F90">
        <w:rPr>
          <w:sz w:val="24"/>
          <w:szCs w:val="24"/>
          <w:lang w:val="en-GB"/>
        </w:rPr>
        <w:t>= .798</w:t>
      </w:r>
      <w:r w:rsidRPr="00992F90">
        <w:rPr>
          <w:sz w:val="24"/>
          <w:szCs w:val="24"/>
          <w:lang w:val="en-GB"/>
        </w:rPr>
        <w:t>).</w:t>
      </w:r>
      <w:r w:rsidR="0019588E" w:rsidRPr="00992F90">
        <w:rPr>
          <w:sz w:val="24"/>
          <w:szCs w:val="24"/>
          <w:lang w:val="en-GB"/>
        </w:rPr>
        <w:t xml:space="preserve"> Word length and frequency were determined through E-Hitz for Basque (Perea et al., 2006) and B-Pal for Spanish (Davis &amp; Perea, 2005).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812"/>
        <w:gridCol w:w="2154"/>
      </w:tblGrid>
      <w:tr w:rsidR="0003644A" w:rsidRPr="00992F90" w:rsidTr="009D228E">
        <w:tc>
          <w:tcPr>
            <w:tcW w:w="2316" w:type="dxa"/>
            <w:tcBorders>
              <w:top w:val="single" w:sz="4" w:space="0" w:color="auto"/>
              <w:bottom w:val="single" w:sz="4" w:space="0" w:color="auto"/>
            </w:tcBorders>
          </w:tcPr>
          <w:p w:rsidR="0003644A" w:rsidRPr="00992F90" w:rsidRDefault="0003644A" w:rsidP="00A304B3">
            <w:pPr>
              <w:spacing w:line="360" w:lineRule="auto"/>
              <w:rPr>
                <w:b/>
                <w:lang w:val="en-GB"/>
              </w:rPr>
            </w:pPr>
            <w:r w:rsidRPr="00992F90">
              <w:rPr>
                <w:b/>
                <w:lang w:val="en-GB"/>
              </w:rPr>
              <w:t>Spanish</w:t>
            </w:r>
          </w:p>
        </w:tc>
        <w:tc>
          <w:tcPr>
            <w:tcW w:w="1812" w:type="dxa"/>
            <w:tcBorders>
              <w:top w:val="single" w:sz="4" w:space="0" w:color="auto"/>
              <w:bottom w:val="single" w:sz="4" w:space="0" w:color="auto"/>
            </w:tcBorders>
          </w:tcPr>
          <w:p w:rsidR="0003644A" w:rsidRPr="00992F90" w:rsidRDefault="0003644A" w:rsidP="00EE705A">
            <w:pPr>
              <w:spacing w:line="360" w:lineRule="auto"/>
              <w:rPr>
                <w:b/>
                <w:lang w:val="en-GB"/>
              </w:rPr>
            </w:pPr>
            <w:r w:rsidRPr="00992F90">
              <w:rPr>
                <w:b/>
                <w:lang w:val="en-GB"/>
              </w:rPr>
              <w:t>Basque</w:t>
            </w:r>
          </w:p>
        </w:tc>
        <w:tc>
          <w:tcPr>
            <w:tcW w:w="2154" w:type="dxa"/>
            <w:tcBorders>
              <w:top w:val="single" w:sz="4" w:space="0" w:color="auto"/>
              <w:bottom w:val="single" w:sz="4" w:space="0" w:color="auto"/>
            </w:tcBorders>
          </w:tcPr>
          <w:p w:rsidR="0003644A" w:rsidRPr="00992F90" w:rsidRDefault="0003644A" w:rsidP="00A304B3">
            <w:pPr>
              <w:spacing w:line="360" w:lineRule="auto"/>
              <w:rPr>
                <w:b/>
                <w:lang w:val="en-GB"/>
              </w:rPr>
            </w:pPr>
            <w:r w:rsidRPr="00992F90">
              <w:rPr>
                <w:b/>
                <w:lang w:val="en-GB"/>
              </w:rPr>
              <w:t>English</w:t>
            </w:r>
          </w:p>
        </w:tc>
      </w:tr>
      <w:tr w:rsidR="0003644A" w:rsidRPr="00B45E5C" w:rsidTr="009D228E">
        <w:tc>
          <w:tcPr>
            <w:tcW w:w="2316" w:type="dxa"/>
            <w:tcBorders>
              <w:top w:val="single" w:sz="4" w:space="0" w:color="auto"/>
            </w:tcBorders>
          </w:tcPr>
          <w:p w:rsidR="0003644A" w:rsidRPr="00992F90" w:rsidRDefault="0003644A" w:rsidP="00040A30">
            <w:r w:rsidRPr="00992F90">
              <w:t>Ardilla</w:t>
            </w:r>
          </w:p>
          <w:p w:rsidR="0003644A" w:rsidRPr="00992F90" w:rsidRDefault="0003644A" w:rsidP="00040A30">
            <w:r w:rsidRPr="00992F90">
              <w:t>Barba</w:t>
            </w:r>
          </w:p>
          <w:p w:rsidR="0003644A" w:rsidRPr="00992F90" w:rsidRDefault="0003644A" w:rsidP="00040A30">
            <w:r w:rsidRPr="00992F90">
              <w:t>Boina</w:t>
            </w:r>
          </w:p>
          <w:p w:rsidR="0003644A" w:rsidRPr="00992F90" w:rsidRDefault="0003644A" w:rsidP="00040A30">
            <w:r w:rsidRPr="00992F90">
              <w:t>Bombero</w:t>
            </w:r>
          </w:p>
          <w:p w:rsidR="0003644A" w:rsidRPr="00992F90" w:rsidRDefault="0003644A" w:rsidP="00040A30">
            <w:r w:rsidRPr="00992F90">
              <w:t>Burro</w:t>
            </w:r>
          </w:p>
          <w:p w:rsidR="0003644A" w:rsidRPr="00992F90" w:rsidRDefault="0003644A" w:rsidP="00040A30">
            <w:r w:rsidRPr="00992F90">
              <w:t>Caballo</w:t>
            </w:r>
          </w:p>
          <w:p w:rsidR="0003644A" w:rsidRPr="00992F90" w:rsidRDefault="0003644A" w:rsidP="00040A30">
            <w:r w:rsidRPr="00992F90">
              <w:t>Cadena</w:t>
            </w:r>
          </w:p>
          <w:p w:rsidR="0003644A" w:rsidRPr="00992F90" w:rsidRDefault="0003644A" w:rsidP="00040A30">
            <w:r w:rsidRPr="00992F90">
              <w:t>Calcetín</w:t>
            </w:r>
          </w:p>
          <w:p w:rsidR="00114961" w:rsidRPr="00992F90" w:rsidRDefault="00114961" w:rsidP="00040A30">
            <w:r w:rsidRPr="00992F90">
              <w:t>Camisa</w:t>
            </w:r>
          </w:p>
          <w:p w:rsidR="0003644A" w:rsidRPr="00992F90" w:rsidRDefault="0003644A" w:rsidP="00040A30">
            <w:r w:rsidRPr="00992F90">
              <w:t>Cangrejo</w:t>
            </w:r>
          </w:p>
          <w:p w:rsidR="0003644A" w:rsidRPr="00992F90" w:rsidRDefault="0003644A" w:rsidP="00040A30">
            <w:r w:rsidRPr="00992F90">
              <w:t>Cebolla</w:t>
            </w:r>
          </w:p>
          <w:p w:rsidR="0003644A" w:rsidRPr="00992F90" w:rsidRDefault="0003644A" w:rsidP="00040A30">
            <w:r w:rsidRPr="00992F90">
              <w:t>Falda</w:t>
            </w:r>
          </w:p>
          <w:p w:rsidR="0003644A" w:rsidRPr="00992F90" w:rsidRDefault="0003644A" w:rsidP="00040A30">
            <w:r w:rsidRPr="00992F90">
              <w:t>Flecha</w:t>
            </w:r>
          </w:p>
          <w:p w:rsidR="0003644A" w:rsidRPr="00992F90" w:rsidRDefault="0003644A" w:rsidP="00040A30">
            <w:r w:rsidRPr="00992F90">
              <w:t>Fresa</w:t>
            </w:r>
          </w:p>
          <w:p w:rsidR="0003644A" w:rsidRPr="00992F90" w:rsidRDefault="0003644A" w:rsidP="00040A30">
            <w:r w:rsidRPr="00992F90">
              <w:t>Luna</w:t>
            </w:r>
          </w:p>
          <w:p w:rsidR="0003644A" w:rsidRPr="00992F90" w:rsidRDefault="0003644A" w:rsidP="00040A30">
            <w:r w:rsidRPr="00992F90">
              <w:t>Mesa</w:t>
            </w:r>
          </w:p>
          <w:p w:rsidR="0003644A" w:rsidRPr="00992F90" w:rsidRDefault="0003644A" w:rsidP="00040A30">
            <w:r w:rsidRPr="00992F90">
              <w:t>Moneda</w:t>
            </w:r>
          </w:p>
          <w:p w:rsidR="0003644A" w:rsidRPr="00992F90" w:rsidRDefault="0003644A" w:rsidP="00040A30">
            <w:r w:rsidRPr="00992F90">
              <w:t>Montaña</w:t>
            </w:r>
          </w:p>
          <w:p w:rsidR="0003644A" w:rsidRPr="00992F90" w:rsidRDefault="0003644A" w:rsidP="00040A30">
            <w:r w:rsidRPr="00992F90">
              <w:t>Muñeca</w:t>
            </w:r>
          </w:p>
          <w:p w:rsidR="0003644A" w:rsidRPr="00992F90" w:rsidRDefault="0003644A" w:rsidP="00040A30">
            <w:r w:rsidRPr="00992F90">
              <w:t>Nariz</w:t>
            </w:r>
          </w:p>
          <w:p w:rsidR="0003644A" w:rsidRPr="00992F90" w:rsidRDefault="0003644A" w:rsidP="00040A30">
            <w:r w:rsidRPr="00992F90">
              <w:t>Pájaro</w:t>
            </w:r>
          </w:p>
          <w:p w:rsidR="0003644A" w:rsidRPr="00992F90" w:rsidRDefault="0003644A" w:rsidP="00040A30">
            <w:r w:rsidRPr="00992F90">
              <w:t>Puente</w:t>
            </w:r>
          </w:p>
          <w:p w:rsidR="0003644A" w:rsidRPr="00992F90" w:rsidRDefault="0003644A" w:rsidP="00040A30">
            <w:r w:rsidRPr="00992F90">
              <w:t xml:space="preserve">Pulmón </w:t>
            </w:r>
          </w:p>
          <w:p w:rsidR="0003644A" w:rsidRPr="00992F90" w:rsidRDefault="0003644A" w:rsidP="00040A30">
            <w:r w:rsidRPr="00992F90">
              <w:t>Red</w:t>
            </w:r>
          </w:p>
          <w:p w:rsidR="0003644A" w:rsidRPr="00992F90" w:rsidRDefault="0003644A" w:rsidP="00040A30">
            <w:r w:rsidRPr="00992F90">
              <w:t>Regalo</w:t>
            </w:r>
          </w:p>
          <w:p w:rsidR="0003644A" w:rsidRPr="00992F90" w:rsidRDefault="0003644A" w:rsidP="00040A30">
            <w:r w:rsidRPr="00992F90">
              <w:t>Rodilla</w:t>
            </w:r>
          </w:p>
          <w:p w:rsidR="0003644A" w:rsidRPr="00992F90" w:rsidRDefault="0003644A" w:rsidP="00040A30">
            <w:r w:rsidRPr="00992F90">
              <w:t>Rueda</w:t>
            </w:r>
          </w:p>
          <w:p w:rsidR="0003644A" w:rsidRPr="00992F90" w:rsidRDefault="0003644A" w:rsidP="00040A30">
            <w:r w:rsidRPr="00992F90">
              <w:t>Timbre</w:t>
            </w:r>
          </w:p>
          <w:p w:rsidR="0003644A" w:rsidRPr="00992F90" w:rsidRDefault="0003644A" w:rsidP="00040A30">
            <w:r w:rsidRPr="00992F90">
              <w:t>Vaca</w:t>
            </w:r>
          </w:p>
          <w:p w:rsidR="0003644A" w:rsidRPr="00992F90" w:rsidRDefault="0003644A" w:rsidP="0023186D">
            <w:pPr>
              <w:rPr>
                <w:b/>
              </w:rPr>
            </w:pPr>
            <w:r w:rsidRPr="00992F90">
              <w:t xml:space="preserve">Vestido </w:t>
            </w:r>
          </w:p>
        </w:tc>
        <w:tc>
          <w:tcPr>
            <w:tcW w:w="1812" w:type="dxa"/>
            <w:tcBorders>
              <w:top w:val="single" w:sz="4" w:space="0" w:color="auto"/>
            </w:tcBorders>
          </w:tcPr>
          <w:p w:rsidR="0003644A" w:rsidRPr="00992F90" w:rsidRDefault="0003644A" w:rsidP="00EE705A">
            <w:r w:rsidRPr="00992F90">
              <w:t>Urtxintxa</w:t>
            </w:r>
          </w:p>
          <w:p w:rsidR="0003644A" w:rsidRPr="00992F90" w:rsidRDefault="0003644A" w:rsidP="00EE705A">
            <w:r w:rsidRPr="00992F90">
              <w:t>Bizar</w:t>
            </w:r>
          </w:p>
          <w:p w:rsidR="0003644A" w:rsidRPr="00992F90" w:rsidRDefault="0003644A" w:rsidP="00EE705A">
            <w:r w:rsidRPr="00992F90">
              <w:t>Txapel</w:t>
            </w:r>
          </w:p>
          <w:p w:rsidR="0003644A" w:rsidRPr="00992F90" w:rsidRDefault="0003644A" w:rsidP="00EE705A">
            <w:r w:rsidRPr="00992F90">
              <w:t>Suhiltzaile</w:t>
            </w:r>
          </w:p>
          <w:p w:rsidR="0003644A" w:rsidRPr="00992F90" w:rsidRDefault="0003644A" w:rsidP="00EE705A">
            <w:r w:rsidRPr="00992F90">
              <w:t>Asto</w:t>
            </w:r>
          </w:p>
          <w:p w:rsidR="0003644A" w:rsidRPr="00992F90" w:rsidRDefault="0003644A" w:rsidP="00EE705A">
            <w:r w:rsidRPr="00992F90">
              <w:t>Zaldi</w:t>
            </w:r>
          </w:p>
          <w:p w:rsidR="0003644A" w:rsidRPr="00992F90" w:rsidRDefault="0003644A" w:rsidP="00EE705A">
            <w:r w:rsidRPr="00992F90">
              <w:t>Kate</w:t>
            </w:r>
          </w:p>
          <w:p w:rsidR="0003644A" w:rsidRPr="00992F90" w:rsidRDefault="0003644A" w:rsidP="00EE705A">
            <w:r w:rsidRPr="00992F90">
              <w:t>Galtzerdi</w:t>
            </w:r>
          </w:p>
          <w:p w:rsidR="00114961" w:rsidRPr="00992F90" w:rsidRDefault="00114961" w:rsidP="00EE705A">
            <w:r w:rsidRPr="00992F90">
              <w:t>Alkandora</w:t>
            </w:r>
          </w:p>
          <w:p w:rsidR="0003644A" w:rsidRPr="00992F90" w:rsidRDefault="0003644A" w:rsidP="00EE705A">
            <w:r w:rsidRPr="00992F90">
              <w:t>Karramarro</w:t>
            </w:r>
          </w:p>
          <w:p w:rsidR="0003644A" w:rsidRPr="00992F90" w:rsidRDefault="0003644A" w:rsidP="00EE705A">
            <w:r w:rsidRPr="00992F90">
              <w:t>Tipula</w:t>
            </w:r>
          </w:p>
          <w:p w:rsidR="0003644A" w:rsidRPr="00992F90" w:rsidRDefault="0003644A" w:rsidP="00EE705A">
            <w:r w:rsidRPr="00992F90">
              <w:t>Gona</w:t>
            </w:r>
          </w:p>
          <w:p w:rsidR="0003644A" w:rsidRPr="00992F90" w:rsidRDefault="0003644A" w:rsidP="00EE705A">
            <w:r w:rsidRPr="00992F90">
              <w:t>Gezi</w:t>
            </w:r>
          </w:p>
          <w:p w:rsidR="0003644A" w:rsidRPr="00992F90" w:rsidRDefault="0003644A" w:rsidP="00EE705A">
            <w:r w:rsidRPr="00992F90">
              <w:t>Marrubi</w:t>
            </w:r>
          </w:p>
          <w:p w:rsidR="0003644A" w:rsidRPr="00992F90" w:rsidRDefault="0003644A" w:rsidP="00EE705A">
            <w:r w:rsidRPr="00992F90">
              <w:t>Ilargi</w:t>
            </w:r>
          </w:p>
          <w:p w:rsidR="0003644A" w:rsidRPr="00992F90" w:rsidRDefault="0003644A" w:rsidP="00EE705A">
            <w:r w:rsidRPr="00992F90">
              <w:t>Mahai</w:t>
            </w:r>
          </w:p>
          <w:p w:rsidR="0003644A" w:rsidRPr="00992F90" w:rsidRDefault="0003644A" w:rsidP="00EE705A">
            <w:r w:rsidRPr="00992F90">
              <w:t>Txanpon</w:t>
            </w:r>
          </w:p>
          <w:p w:rsidR="0003644A" w:rsidRPr="00992F90" w:rsidRDefault="0003644A" w:rsidP="00EE705A">
            <w:r w:rsidRPr="00992F90">
              <w:t>Mendi</w:t>
            </w:r>
          </w:p>
          <w:p w:rsidR="0003644A" w:rsidRPr="00992F90" w:rsidRDefault="0003644A" w:rsidP="00EE705A">
            <w:r w:rsidRPr="00992F90">
              <w:t>Panpina</w:t>
            </w:r>
          </w:p>
          <w:p w:rsidR="0003644A" w:rsidRPr="00992F90" w:rsidRDefault="0003644A" w:rsidP="00EE705A">
            <w:r w:rsidRPr="00992F90">
              <w:t>Sudur</w:t>
            </w:r>
          </w:p>
          <w:p w:rsidR="0003644A" w:rsidRPr="00992F90" w:rsidRDefault="0003644A" w:rsidP="00EE705A">
            <w:r w:rsidRPr="00992F90">
              <w:t>Txori</w:t>
            </w:r>
          </w:p>
          <w:p w:rsidR="0003644A" w:rsidRPr="00992F90" w:rsidRDefault="0003644A" w:rsidP="00EE705A">
            <w:r w:rsidRPr="00992F90">
              <w:t>Zubi</w:t>
            </w:r>
          </w:p>
          <w:p w:rsidR="0003644A" w:rsidRPr="00992F90" w:rsidRDefault="0003644A" w:rsidP="00EE705A">
            <w:r w:rsidRPr="00992F90">
              <w:t>Birika</w:t>
            </w:r>
          </w:p>
          <w:p w:rsidR="0003644A" w:rsidRPr="00992F90" w:rsidRDefault="0003644A" w:rsidP="00EE705A">
            <w:r w:rsidRPr="00992F90">
              <w:t>Sare</w:t>
            </w:r>
          </w:p>
          <w:p w:rsidR="0003644A" w:rsidRPr="00992F90" w:rsidRDefault="0003644A" w:rsidP="00EE705A">
            <w:pPr>
              <w:rPr>
                <w:lang w:val="de-DE"/>
              </w:rPr>
            </w:pPr>
            <w:r w:rsidRPr="00992F90">
              <w:rPr>
                <w:lang w:val="de-DE"/>
              </w:rPr>
              <w:t>Opari</w:t>
            </w:r>
          </w:p>
          <w:p w:rsidR="0003644A" w:rsidRPr="00992F90" w:rsidRDefault="0003644A" w:rsidP="00EE705A">
            <w:pPr>
              <w:rPr>
                <w:lang w:val="de-DE"/>
              </w:rPr>
            </w:pPr>
            <w:r w:rsidRPr="00992F90">
              <w:rPr>
                <w:lang w:val="de-DE"/>
              </w:rPr>
              <w:t>Belaun</w:t>
            </w:r>
          </w:p>
          <w:p w:rsidR="0003644A" w:rsidRPr="00992F90" w:rsidRDefault="0003644A" w:rsidP="00EE705A">
            <w:pPr>
              <w:rPr>
                <w:lang w:val="de-DE"/>
              </w:rPr>
            </w:pPr>
            <w:r w:rsidRPr="00992F90">
              <w:rPr>
                <w:lang w:val="de-DE"/>
              </w:rPr>
              <w:t>Gurpil</w:t>
            </w:r>
          </w:p>
          <w:p w:rsidR="0003644A" w:rsidRPr="00992F90" w:rsidRDefault="0003644A" w:rsidP="00EE705A">
            <w:pPr>
              <w:rPr>
                <w:lang w:val="de-DE"/>
              </w:rPr>
            </w:pPr>
            <w:r w:rsidRPr="00992F90">
              <w:rPr>
                <w:lang w:val="de-DE"/>
              </w:rPr>
              <w:t>Txirrin</w:t>
            </w:r>
          </w:p>
          <w:p w:rsidR="0003644A" w:rsidRPr="00992F90" w:rsidRDefault="0003644A" w:rsidP="00EE705A">
            <w:pPr>
              <w:rPr>
                <w:lang w:val="de-DE"/>
              </w:rPr>
            </w:pPr>
            <w:r w:rsidRPr="00992F90">
              <w:rPr>
                <w:lang w:val="de-DE"/>
              </w:rPr>
              <w:t>Behi</w:t>
            </w:r>
          </w:p>
          <w:p w:rsidR="0003644A" w:rsidRPr="00992F90" w:rsidRDefault="0003644A" w:rsidP="0003644A">
            <w:pPr>
              <w:rPr>
                <w:lang w:val="de-DE"/>
              </w:rPr>
            </w:pPr>
            <w:r w:rsidRPr="00992F90">
              <w:rPr>
                <w:lang w:val="de-DE"/>
              </w:rPr>
              <w:t>Soineko</w:t>
            </w:r>
          </w:p>
        </w:tc>
        <w:tc>
          <w:tcPr>
            <w:tcW w:w="2154" w:type="dxa"/>
            <w:tcBorders>
              <w:top w:val="single" w:sz="4" w:space="0" w:color="auto"/>
            </w:tcBorders>
          </w:tcPr>
          <w:p w:rsidR="0003644A" w:rsidRPr="00992F90" w:rsidRDefault="0003644A" w:rsidP="00040A30">
            <w:pPr>
              <w:rPr>
                <w:lang w:val="en-US"/>
              </w:rPr>
            </w:pPr>
            <w:r w:rsidRPr="00992F90">
              <w:rPr>
                <w:lang w:val="en-US"/>
              </w:rPr>
              <w:t>Squirrel</w:t>
            </w:r>
          </w:p>
          <w:p w:rsidR="0003644A" w:rsidRPr="00992F90" w:rsidRDefault="0003644A" w:rsidP="00040A30">
            <w:pPr>
              <w:rPr>
                <w:lang w:val="en-US"/>
              </w:rPr>
            </w:pPr>
            <w:r w:rsidRPr="00992F90">
              <w:rPr>
                <w:lang w:val="en-US"/>
              </w:rPr>
              <w:t>Beard</w:t>
            </w:r>
          </w:p>
          <w:p w:rsidR="0003644A" w:rsidRPr="00992F90" w:rsidRDefault="0003644A" w:rsidP="00040A30">
            <w:pPr>
              <w:rPr>
                <w:lang w:val="en-US"/>
              </w:rPr>
            </w:pPr>
            <w:r w:rsidRPr="00992F90">
              <w:rPr>
                <w:lang w:val="en-US"/>
              </w:rPr>
              <w:t>Beret</w:t>
            </w:r>
          </w:p>
          <w:p w:rsidR="0003644A" w:rsidRPr="00992F90" w:rsidRDefault="0003644A" w:rsidP="00040A30">
            <w:pPr>
              <w:rPr>
                <w:lang w:val="en-US"/>
              </w:rPr>
            </w:pPr>
            <w:r w:rsidRPr="00992F90">
              <w:rPr>
                <w:lang w:val="en-US"/>
              </w:rPr>
              <w:t>Fireman</w:t>
            </w:r>
          </w:p>
          <w:p w:rsidR="0003644A" w:rsidRPr="00992F90" w:rsidRDefault="0003644A" w:rsidP="00040A30">
            <w:pPr>
              <w:rPr>
                <w:lang w:val="en-US"/>
              </w:rPr>
            </w:pPr>
            <w:r w:rsidRPr="00992F90">
              <w:rPr>
                <w:lang w:val="en-US"/>
              </w:rPr>
              <w:t>Donkey</w:t>
            </w:r>
          </w:p>
          <w:p w:rsidR="0003644A" w:rsidRPr="00992F90" w:rsidRDefault="0003644A" w:rsidP="00040A30">
            <w:pPr>
              <w:rPr>
                <w:lang w:val="en-US"/>
              </w:rPr>
            </w:pPr>
            <w:r w:rsidRPr="00992F90">
              <w:rPr>
                <w:lang w:val="en-US"/>
              </w:rPr>
              <w:t>Horse</w:t>
            </w:r>
          </w:p>
          <w:p w:rsidR="0003644A" w:rsidRPr="00992F90" w:rsidRDefault="0003644A" w:rsidP="00040A30">
            <w:pPr>
              <w:rPr>
                <w:lang w:val="en-US"/>
              </w:rPr>
            </w:pPr>
            <w:r w:rsidRPr="00992F90">
              <w:rPr>
                <w:lang w:val="en-US"/>
              </w:rPr>
              <w:t>Chain</w:t>
            </w:r>
          </w:p>
          <w:p w:rsidR="0003644A" w:rsidRPr="00992F90" w:rsidRDefault="0003644A" w:rsidP="00040A30">
            <w:pPr>
              <w:rPr>
                <w:lang w:val="en-US"/>
              </w:rPr>
            </w:pPr>
            <w:r w:rsidRPr="00992F90">
              <w:rPr>
                <w:lang w:val="en-US"/>
              </w:rPr>
              <w:t>Sock</w:t>
            </w:r>
          </w:p>
          <w:p w:rsidR="00114961" w:rsidRPr="00992F90" w:rsidRDefault="00114961" w:rsidP="00040A30">
            <w:pPr>
              <w:rPr>
                <w:lang w:val="en-US"/>
              </w:rPr>
            </w:pPr>
            <w:r w:rsidRPr="00992F90">
              <w:rPr>
                <w:lang w:val="en-US"/>
              </w:rPr>
              <w:t>Shirt</w:t>
            </w:r>
          </w:p>
          <w:p w:rsidR="0003644A" w:rsidRPr="00992F90" w:rsidRDefault="0003644A" w:rsidP="00040A30">
            <w:pPr>
              <w:rPr>
                <w:lang w:val="en-US"/>
              </w:rPr>
            </w:pPr>
            <w:r w:rsidRPr="00992F90">
              <w:rPr>
                <w:lang w:val="en-US"/>
              </w:rPr>
              <w:t>Crab</w:t>
            </w:r>
          </w:p>
          <w:p w:rsidR="0003644A" w:rsidRPr="00992F90" w:rsidRDefault="0003644A" w:rsidP="00040A30">
            <w:pPr>
              <w:rPr>
                <w:lang w:val="en-US"/>
              </w:rPr>
            </w:pPr>
            <w:r w:rsidRPr="00992F90">
              <w:rPr>
                <w:lang w:val="en-US"/>
              </w:rPr>
              <w:t>Onion</w:t>
            </w:r>
          </w:p>
          <w:p w:rsidR="0003644A" w:rsidRPr="00992F90" w:rsidRDefault="0003644A" w:rsidP="00040A30">
            <w:pPr>
              <w:rPr>
                <w:lang w:val="en-US"/>
              </w:rPr>
            </w:pPr>
            <w:r w:rsidRPr="00992F90">
              <w:rPr>
                <w:lang w:val="en-US"/>
              </w:rPr>
              <w:t>Skirt</w:t>
            </w:r>
          </w:p>
          <w:p w:rsidR="0003644A" w:rsidRPr="00992F90" w:rsidRDefault="0003644A" w:rsidP="00040A30">
            <w:pPr>
              <w:rPr>
                <w:lang w:val="en-US"/>
              </w:rPr>
            </w:pPr>
            <w:r w:rsidRPr="00992F90">
              <w:rPr>
                <w:lang w:val="en-US"/>
              </w:rPr>
              <w:t>Arrow</w:t>
            </w:r>
          </w:p>
          <w:p w:rsidR="0003644A" w:rsidRPr="00992F90" w:rsidRDefault="0003644A" w:rsidP="00040A30">
            <w:pPr>
              <w:rPr>
                <w:lang w:val="en-US"/>
              </w:rPr>
            </w:pPr>
            <w:r w:rsidRPr="00992F90">
              <w:rPr>
                <w:lang w:val="en-US"/>
              </w:rPr>
              <w:t>Strawberry</w:t>
            </w:r>
          </w:p>
          <w:p w:rsidR="0003644A" w:rsidRPr="00992F90" w:rsidRDefault="0003644A" w:rsidP="00040A30">
            <w:pPr>
              <w:rPr>
                <w:lang w:val="en-US"/>
              </w:rPr>
            </w:pPr>
            <w:r w:rsidRPr="00992F90">
              <w:rPr>
                <w:lang w:val="en-US"/>
              </w:rPr>
              <w:t>Moon</w:t>
            </w:r>
          </w:p>
          <w:p w:rsidR="0003644A" w:rsidRPr="00992F90" w:rsidRDefault="0003644A" w:rsidP="00040A30">
            <w:pPr>
              <w:rPr>
                <w:lang w:val="en-US"/>
              </w:rPr>
            </w:pPr>
            <w:r w:rsidRPr="00992F90">
              <w:rPr>
                <w:lang w:val="en-US"/>
              </w:rPr>
              <w:t>Table</w:t>
            </w:r>
          </w:p>
          <w:p w:rsidR="0003644A" w:rsidRPr="00992F90" w:rsidRDefault="0003644A" w:rsidP="00040A30">
            <w:pPr>
              <w:rPr>
                <w:lang w:val="en-US"/>
              </w:rPr>
            </w:pPr>
            <w:r w:rsidRPr="00992F90">
              <w:rPr>
                <w:lang w:val="en-US"/>
              </w:rPr>
              <w:t>Coin</w:t>
            </w:r>
          </w:p>
          <w:p w:rsidR="0003644A" w:rsidRPr="00992F90" w:rsidRDefault="0003644A" w:rsidP="00040A30">
            <w:pPr>
              <w:rPr>
                <w:lang w:val="en-US"/>
              </w:rPr>
            </w:pPr>
            <w:r w:rsidRPr="00992F90">
              <w:rPr>
                <w:lang w:val="en-US"/>
              </w:rPr>
              <w:t>Mountain</w:t>
            </w:r>
          </w:p>
          <w:p w:rsidR="0003644A" w:rsidRPr="00992F90" w:rsidRDefault="0003644A" w:rsidP="00040A30">
            <w:pPr>
              <w:rPr>
                <w:lang w:val="en-US"/>
              </w:rPr>
            </w:pPr>
            <w:r w:rsidRPr="00992F90">
              <w:rPr>
                <w:lang w:val="en-US"/>
              </w:rPr>
              <w:t>Doll</w:t>
            </w:r>
          </w:p>
          <w:p w:rsidR="0003644A" w:rsidRPr="00992F90" w:rsidRDefault="0003644A" w:rsidP="00040A30">
            <w:pPr>
              <w:rPr>
                <w:lang w:val="en-US"/>
              </w:rPr>
            </w:pPr>
            <w:r w:rsidRPr="00992F90">
              <w:rPr>
                <w:lang w:val="en-US"/>
              </w:rPr>
              <w:t>Nose</w:t>
            </w:r>
          </w:p>
          <w:p w:rsidR="0003644A" w:rsidRPr="00992F90" w:rsidRDefault="0003644A" w:rsidP="00040A30">
            <w:pPr>
              <w:rPr>
                <w:lang w:val="en-US"/>
              </w:rPr>
            </w:pPr>
            <w:r w:rsidRPr="00992F90">
              <w:rPr>
                <w:lang w:val="en-US"/>
              </w:rPr>
              <w:t>Bird</w:t>
            </w:r>
          </w:p>
          <w:p w:rsidR="0003644A" w:rsidRPr="00992F90" w:rsidRDefault="0003644A" w:rsidP="00040A30">
            <w:pPr>
              <w:rPr>
                <w:lang w:val="en-US"/>
              </w:rPr>
            </w:pPr>
            <w:r w:rsidRPr="00992F90">
              <w:rPr>
                <w:lang w:val="en-US"/>
              </w:rPr>
              <w:t>Bridge</w:t>
            </w:r>
          </w:p>
          <w:p w:rsidR="0003644A" w:rsidRPr="00992F90" w:rsidRDefault="0003644A" w:rsidP="00040A30">
            <w:pPr>
              <w:rPr>
                <w:lang w:val="en-US"/>
              </w:rPr>
            </w:pPr>
            <w:r w:rsidRPr="00992F90">
              <w:rPr>
                <w:lang w:val="en-US"/>
              </w:rPr>
              <w:t>Lung</w:t>
            </w:r>
          </w:p>
          <w:p w:rsidR="0003644A" w:rsidRPr="00992F90" w:rsidRDefault="0003644A" w:rsidP="00040A30">
            <w:pPr>
              <w:rPr>
                <w:lang w:val="en-US"/>
              </w:rPr>
            </w:pPr>
            <w:r w:rsidRPr="00992F90">
              <w:rPr>
                <w:lang w:val="en-US"/>
              </w:rPr>
              <w:t>Net</w:t>
            </w:r>
          </w:p>
          <w:p w:rsidR="0003644A" w:rsidRPr="00992F90" w:rsidRDefault="0003644A" w:rsidP="00040A30">
            <w:pPr>
              <w:rPr>
                <w:lang w:val="en-US"/>
              </w:rPr>
            </w:pPr>
            <w:r w:rsidRPr="00992F90">
              <w:rPr>
                <w:lang w:val="en-US"/>
              </w:rPr>
              <w:t>Present</w:t>
            </w:r>
          </w:p>
          <w:p w:rsidR="0003644A" w:rsidRPr="00992F90" w:rsidRDefault="0003644A" w:rsidP="00040A30">
            <w:pPr>
              <w:rPr>
                <w:lang w:val="en-US"/>
              </w:rPr>
            </w:pPr>
            <w:r w:rsidRPr="00992F90">
              <w:rPr>
                <w:lang w:val="en-US"/>
              </w:rPr>
              <w:t>Knee</w:t>
            </w:r>
          </w:p>
          <w:p w:rsidR="0003644A" w:rsidRPr="00992F90" w:rsidRDefault="0003644A" w:rsidP="00040A30">
            <w:pPr>
              <w:rPr>
                <w:lang w:val="en-US"/>
              </w:rPr>
            </w:pPr>
            <w:r w:rsidRPr="00992F90">
              <w:rPr>
                <w:lang w:val="en-US"/>
              </w:rPr>
              <w:t>Wheel</w:t>
            </w:r>
          </w:p>
          <w:p w:rsidR="0003644A" w:rsidRPr="00992F90" w:rsidRDefault="0003644A" w:rsidP="00040A30">
            <w:pPr>
              <w:rPr>
                <w:lang w:val="en-US"/>
              </w:rPr>
            </w:pPr>
            <w:r w:rsidRPr="00992F90">
              <w:rPr>
                <w:lang w:val="en-US"/>
              </w:rPr>
              <w:t>Bell</w:t>
            </w:r>
          </w:p>
          <w:p w:rsidR="0003644A" w:rsidRPr="00992F90" w:rsidRDefault="0003644A" w:rsidP="00040A30">
            <w:pPr>
              <w:rPr>
                <w:lang w:val="en-US"/>
              </w:rPr>
            </w:pPr>
            <w:r w:rsidRPr="00992F90">
              <w:rPr>
                <w:lang w:val="en-US"/>
              </w:rPr>
              <w:t>Cow</w:t>
            </w:r>
          </w:p>
          <w:p w:rsidR="0003644A" w:rsidRPr="00992F90" w:rsidRDefault="0003644A" w:rsidP="0003644A">
            <w:pPr>
              <w:rPr>
                <w:lang w:val="en-US"/>
              </w:rPr>
            </w:pPr>
            <w:r w:rsidRPr="00992F90">
              <w:rPr>
                <w:lang w:val="en-US"/>
              </w:rPr>
              <w:t>Dress</w:t>
            </w:r>
          </w:p>
        </w:tc>
      </w:tr>
    </w:tbl>
    <w:p w:rsidR="00A4457C" w:rsidRPr="00992F90" w:rsidRDefault="00A4457C" w:rsidP="00A304B3">
      <w:pPr>
        <w:spacing w:line="360" w:lineRule="auto"/>
        <w:rPr>
          <w:b/>
          <w:lang w:val="en-US"/>
        </w:rPr>
      </w:pPr>
    </w:p>
    <w:p w:rsidR="0003644A" w:rsidRPr="00992F90" w:rsidRDefault="0003644A" w:rsidP="00A304B3">
      <w:pPr>
        <w:spacing w:line="360" w:lineRule="auto"/>
        <w:rPr>
          <w:b/>
          <w:lang w:val="en-US"/>
        </w:rPr>
      </w:pPr>
    </w:p>
    <w:p w:rsidR="00D46EE2" w:rsidRPr="00992F90" w:rsidRDefault="00D46EE2" w:rsidP="00A304B3">
      <w:pPr>
        <w:spacing w:line="360" w:lineRule="auto"/>
        <w:rPr>
          <w:b/>
          <w:lang w:val="en-US"/>
        </w:rPr>
      </w:pPr>
    </w:p>
    <w:p w:rsidR="00DC6BEB" w:rsidRPr="00992F90" w:rsidRDefault="0023186D" w:rsidP="00A304B3">
      <w:pPr>
        <w:spacing w:line="360" w:lineRule="auto"/>
        <w:rPr>
          <w:b/>
          <w:sz w:val="28"/>
          <w:szCs w:val="24"/>
          <w:lang w:val="en-US"/>
        </w:rPr>
      </w:pPr>
      <w:r w:rsidRPr="00992F90">
        <w:rPr>
          <w:b/>
          <w:sz w:val="28"/>
          <w:szCs w:val="24"/>
          <w:lang w:val="en-US"/>
        </w:rPr>
        <w:lastRenderedPageBreak/>
        <w:t>Appendix B</w:t>
      </w:r>
      <w:r w:rsidR="00B25797" w:rsidRPr="00992F90">
        <w:rPr>
          <w:b/>
          <w:sz w:val="28"/>
          <w:szCs w:val="24"/>
          <w:lang w:val="en-US"/>
        </w:rPr>
        <w:t>. Stimuli used for the cued language switching task</w:t>
      </w:r>
      <w:r w:rsidR="002F0648" w:rsidRPr="00992F90">
        <w:rPr>
          <w:b/>
          <w:sz w:val="28"/>
          <w:szCs w:val="24"/>
          <w:lang w:val="en-US"/>
        </w:rPr>
        <w:t xml:space="preserve"> in Experiment 2</w:t>
      </w:r>
    </w:p>
    <w:p w:rsidR="00957B86" w:rsidRPr="00992F90" w:rsidRDefault="00957B86" w:rsidP="00957B86">
      <w:pPr>
        <w:spacing w:line="360" w:lineRule="auto"/>
        <w:rPr>
          <w:sz w:val="24"/>
          <w:szCs w:val="24"/>
          <w:lang w:val="en-GB"/>
        </w:rPr>
      </w:pPr>
      <w:r w:rsidRPr="00992F90">
        <w:rPr>
          <w:sz w:val="24"/>
          <w:szCs w:val="24"/>
          <w:lang w:val="en-GB"/>
        </w:rPr>
        <w:t xml:space="preserve">Basque and Spanish words were matched on number of phonemes (Spanish: </w:t>
      </w:r>
      <w:r w:rsidRPr="00992F90">
        <w:rPr>
          <w:i/>
          <w:sz w:val="24"/>
          <w:szCs w:val="24"/>
          <w:lang w:val="en-GB"/>
        </w:rPr>
        <w:t xml:space="preserve">M </w:t>
      </w:r>
      <w:r w:rsidR="00063B27" w:rsidRPr="00992F90">
        <w:rPr>
          <w:sz w:val="24"/>
          <w:szCs w:val="24"/>
          <w:lang w:val="en-GB"/>
        </w:rPr>
        <w:t>= 5.7</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1.7</w:t>
      </w:r>
      <w:r w:rsidRPr="00992F90">
        <w:rPr>
          <w:sz w:val="24"/>
          <w:szCs w:val="24"/>
          <w:lang w:val="en-GB"/>
        </w:rPr>
        <w:t xml:space="preserve">; Basque: </w:t>
      </w:r>
      <w:r w:rsidRPr="00992F90">
        <w:rPr>
          <w:i/>
          <w:sz w:val="24"/>
          <w:szCs w:val="24"/>
          <w:lang w:val="en-GB"/>
        </w:rPr>
        <w:t xml:space="preserve">M </w:t>
      </w:r>
      <w:r w:rsidR="00063B27" w:rsidRPr="00992F90">
        <w:rPr>
          <w:sz w:val="24"/>
          <w:szCs w:val="24"/>
          <w:lang w:val="en-GB"/>
        </w:rPr>
        <w:t>= 5.5</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2.0</w:t>
      </w:r>
      <w:r w:rsidR="00A6651A" w:rsidRPr="00992F90">
        <w:rPr>
          <w:sz w:val="24"/>
          <w:szCs w:val="24"/>
          <w:lang w:val="en-GB"/>
        </w:rPr>
        <w:t xml:space="preserve">; </w:t>
      </w:r>
      <w:r w:rsidR="00A6651A" w:rsidRPr="00992F90">
        <w:rPr>
          <w:i/>
          <w:sz w:val="24"/>
          <w:szCs w:val="24"/>
          <w:lang w:val="en-GB"/>
        </w:rPr>
        <w:t>t</w:t>
      </w:r>
      <w:r w:rsidR="00A6651A" w:rsidRPr="00992F90">
        <w:rPr>
          <w:sz w:val="24"/>
          <w:szCs w:val="24"/>
          <w:lang w:val="en-GB"/>
        </w:rPr>
        <w:t>(29) = .552</w:t>
      </w:r>
      <w:r w:rsidRPr="00992F90">
        <w:rPr>
          <w:sz w:val="24"/>
          <w:szCs w:val="24"/>
          <w:lang w:val="en-GB"/>
        </w:rPr>
        <w:t xml:space="preserve">, </w:t>
      </w:r>
      <w:r w:rsidRPr="00992F90">
        <w:rPr>
          <w:i/>
          <w:sz w:val="24"/>
          <w:szCs w:val="24"/>
          <w:lang w:val="en-GB"/>
        </w:rPr>
        <w:t xml:space="preserve">p </w:t>
      </w:r>
      <w:r w:rsidRPr="00992F90">
        <w:rPr>
          <w:sz w:val="24"/>
          <w:szCs w:val="24"/>
          <w:lang w:val="en-GB"/>
        </w:rPr>
        <w:t>=</w:t>
      </w:r>
      <w:r w:rsidR="00A6651A" w:rsidRPr="00992F90">
        <w:rPr>
          <w:sz w:val="24"/>
          <w:szCs w:val="24"/>
          <w:lang w:val="en-GB"/>
        </w:rPr>
        <w:t xml:space="preserve"> .585</w:t>
      </w:r>
      <w:r w:rsidRPr="00992F90">
        <w:rPr>
          <w:sz w:val="24"/>
          <w:szCs w:val="24"/>
          <w:lang w:val="en-GB"/>
        </w:rPr>
        <w:t xml:space="preserve">), number of syllables (Spanish: </w:t>
      </w:r>
      <w:r w:rsidRPr="00992F90">
        <w:rPr>
          <w:i/>
          <w:sz w:val="24"/>
          <w:szCs w:val="24"/>
          <w:lang w:val="en-GB"/>
        </w:rPr>
        <w:t xml:space="preserve">M </w:t>
      </w:r>
      <w:r w:rsidRPr="00992F90">
        <w:rPr>
          <w:sz w:val="24"/>
          <w:szCs w:val="24"/>
          <w:lang w:val="en-GB"/>
        </w:rPr>
        <w:t>= 2.</w:t>
      </w:r>
      <w:r w:rsidR="00063B27" w:rsidRPr="00992F90">
        <w:rPr>
          <w:sz w:val="24"/>
          <w:szCs w:val="24"/>
          <w:lang w:val="en-GB"/>
        </w:rPr>
        <w:t>5</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xml:space="preserve">= </w:t>
      </w:r>
      <w:r w:rsidR="00442FEB" w:rsidRPr="00992F90">
        <w:rPr>
          <w:sz w:val="24"/>
          <w:szCs w:val="24"/>
          <w:lang w:val="en-GB"/>
        </w:rPr>
        <w:t>0</w:t>
      </w:r>
      <w:r w:rsidR="00063B27" w:rsidRPr="00992F90">
        <w:rPr>
          <w:sz w:val="24"/>
          <w:szCs w:val="24"/>
          <w:lang w:val="en-GB"/>
        </w:rPr>
        <w:t>.7</w:t>
      </w:r>
      <w:r w:rsidRPr="00992F90">
        <w:rPr>
          <w:sz w:val="24"/>
          <w:szCs w:val="24"/>
          <w:lang w:val="en-GB"/>
        </w:rPr>
        <w:t xml:space="preserve">; Basque: </w:t>
      </w:r>
      <w:r w:rsidRPr="00992F90">
        <w:rPr>
          <w:i/>
          <w:sz w:val="24"/>
          <w:szCs w:val="24"/>
          <w:lang w:val="en-GB"/>
        </w:rPr>
        <w:t xml:space="preserve">M </w:t>
      </w:r>
      <w:r w:rsidR="00063B27" w:rsidRPr="00992F90">
        <w:rPr>
          <w:sz w:val="24"/>
          <w:szCs w:val="24"/>
          <w:lang w:val="en-GB"/>
        </w:rPr>
        <w:t>= 2.5</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xml:space="preserve">= </w:t>
      </w:r>
      <w:r w:rsidR="00442FEB" w:rsidRPr="00992F90">
        <w:rPr>
          <w:sz w:val="24"/>
          <w:szCs w:val="24"/>
          <w:lang w:val="en-GB"/>
        </w:rPr>
        <w:t>0</w:t>
      </w:r>
      <w:r w:rsidR="00063B27" w:rsidRPr="00992F90">
        <w:rPr>
          <w:sz w:val="24"/>
          <w:szCs w:val="24"/>
          <w:lang w:val="en-GB"/>
        </w:rPr>
        <w:t>.9</w:t>
      </w:r>
      <w:r w:rsidRPr="00992F90">
        <w:rPr>
          <w:sz w:val="24"/>
          <w:szCs w:val="24"/>
          <w:lang w:val="en-GB"/>
        </w:rPr>
        <w:t xml:space="preserve">; </w:t>
      </w:r>
      <w:r w:rsidRPr="00992F90">
        <w:rPr>
          <w:i/>
          <w:sz w:val="24"/>
          <w:szCs w:val="24"/>
          <w:lang w:val="en-GB"/>
        </w:rPr>
        <w:t>t</w:t>
      </w:r>
      <w:r w:rsidRPr="00992F90">
        <w:rPr>
          <w:sz w:val="24"/>
          <w:szCs w:val="24"/>
          <w:lang w:val="en-GB"/>
        </w:rPr>
        <w:t xml:space="preserve">(29) </w:t>
      </w:r>
      <w:r w:rsidR="0019588E" w:rsidRPr="00992F90">
        <w:rPr>
          <w:sz w:val="24"/>
          <w:szCs w:val="24"/>
          <w:lang w:val="en-GB"/>
        </w:rPr>
        <w:t>&lt; .001</w:t>
      </w:r>
      <w:r w:rsidRPr="00992F90">
        <w:rPr>
          <w:sz w:val="24"/>
          <w:szCs w:val="24"/>
          <w:lang w:val="en-GB"/>
        </w:rPr>
        <w:t xml:space="preserve">, </w:t>
      </w:r>
      <w:r w:rsidRPr="00992F90">
        <w:rPr>
          <w:i/>
          <w:sz w:val="24"/>
          <w:szCs w:val="24"/>
          <w:lang w:val="en-GB"/>
        </w:rPr>
        <w:t xml:space="preserve">p </w:t>
      </w:r>
      <w:r w:rsidR="0019588E" w:rsidRPr="00992F90">
        <w:rPr>
          <w:sz w:val="24"/>
          <w:szCs w:val="24"/>
          <w:lang w:val="en-GB"/>
        </w:rPr>
        <w:t>&gt; .999</w:t>
      </w:r>
      <w:r w:rsidRPr="00992F90">
        <w:rPr>
          <w:sz w:val="24"/>
          <w:szCs w:val="24"/>
          <w:lang w:val="en-GB"/>
        </w:rPr>
        <w:t xml:space="preserve">), and log frequency (Spanish: </w:t>
      </w:r>
      <w:r w:rsidRPr="00992F90">
        <w:rPr>
          <w:i/>
          <w:sz w:val="24"/>
          <w:szCs w:val="24"/>
          <w:lang w:val="en-GB"/>
        </w:rPr>
        <w:t xml:space="preserve">M </w:t>
      </w:r>
      <w:r w:rsidR="00063B27" w:rsidRPr="00992F90">
        <w:rPr>
          <w:sz w:val="24"/>
          <w:szCs w:val="24"/>
          <w:lang w:val="en-GB"/>
        </w:rPr>
        <w:t>= 1.2</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xml:space="preserve">= </w:t>
      </w:r>
      <w:r w:rsidR="00442FEB" w:rsidRPr="00992F90">
        <w:rPr>
          <w:sz w:val="24"/>
          <w:szCs w:val="24"/>
          <w:lang w:val="en-GB"/>
        </w:rPr>
        <w:t>0</w:t>
      </w:r>
      <w:r w:rsidR="00063B27" w:rsidRPr="00992F90">
        <w:rPr>
          <w:sz w:val="24"/>
          <w:szCs w:val="24"/>
          <w:lang w:val="en-GB"/>
        </w:rPr>
        <w:t>.4</w:t>
      </w:r>
      <w:r w:rsidRPr="00992F90">
        <w:rPr>
          <w:sz w:val="24"/>
          <w:szCs w:val="24"/>
          <w:lang w:val="en-GB"/>
        </w:rPr>
        <w:t xml:space="preserve">; Basque: </w:t>
      </w:r>
      <w:r w:rsidRPr="00992F90">
        <w:rPr>
          <w:i/>
          <w:sz w:val="24"/>
          <w:szCs w:val="24"/>
          <w:lang w:val="en-GB"/>
        </w:rPr>
        <w:t xml:space="preserve">M </w:t>
      </w:r>
      <w:r w:rsidR="00063B27" w:rsidRPr="00992F90">
        <w:rPr>
          <w:sz w:val="24"/>
          <w:szCs w:val="24"/>
          <w:lang w:val="en-GB"/>
        </w:rPr>
        <w:t>= 1.2</w:t>
      </w:r>
      <w:r w:rsidRPr="00992F90">
        <w:rPr>
          <w:sz w:val="24"/>
          <w:szCs w:val="24"/>
          <w:lang w:val="en-GB"/>
        </w:rPr>
        <w:t xml:space="preserve">, </w:t>
      </w:r>
      <w:r w:rsidRPr="00992F90">
        <w:rPr>
          <w:i/>
          <w:sz w:val="24"/>
          <w:szCs w:val="24"/>
          <w:lang w:val="en-GB"/>
        </w:rPr>
        <w:t xml:space="preserve">SD </w:t>
      </w:r>
      <w:r w:rsidR="00063B27" w:rsidRPr="00992F90">
        <w:rPr>
          <w:sz w:val="24"/>
          <w:szCs w:val="24"/>
          <w:lang w:val="en-GB"/>
        </w:rPr>
        <w:t xml:space="preserve">= </w:t>
      </w:r>
      <w:r w:rsidR="00442FEB" w:rsidRPr="00992F90">
        <w:rPr>
          <w:sz w:val="24"/>
          <w:szCs w:val="24"/>
          <w:lang w:val="en-GB"/>
        </w:rPr>
        <w:t>0</w:t>
      </w:r>
      <w:r w:rsidR="00063B27" w:rsidRPr="00992F90">
        <w:rPr>
          <w:sz w:val="24"/>
          <w:szCs w:val="24"/>
          <w:lang w:val="en-GB"/>
        </w:rPr>
        <w:t>.5</w:t>
      </w:r>
      <w:r w:rsidRPr="00992F90">
        <w:rPr>
          <w:sz w:val="24"/>
          <w:szCs w:val="24"/>
          <w:lang w:val="en-GB"/>
        </w:rPr>
        <w:t xml:space="preserve">; </w:t>
      </w:r>
      <w:r w:rsidR="0019588E" w:rsidRPr="00992F90">
        <w:rPr>
          <w:i/>
          <w:sz w:val="24"/>
          <w:szCs w:val="24"/>
          <w:lang w:val="en-GB"/>
        </w:rPr>
        <w:t>t</w:t>
      </w:r>
      <w:r w:rsidR="0019588E" w:rsidRPr="00992F90">
        <w:rPr>
          <w:sz w:val="24"/>
          <w:szCs w:val="24"/>
          <w:lang w:val="en-GB"/>
        </w:rPr>
        <w:t>(29) = .</w:t>
      </w:r>
      <w:r w:rsidR="0035555C" w:rsidRPr="00992F90">
        <w:rPr>
          <w:sz w:val="24"/>
          <w:szCs w:val="24"/>
          <w:lang w:val="en-GB"/>
        </w:rPr>
        <w:t>161</w:t>
      </w:r>
      <w:r w:rsidRPr="00992F90">
        <w:rPr>
          <w:sz w:val="24"/>
          <w:szCs w:val="24"/>
          <w:lang w:val="en-GB"/>
        </w:rPr>
        <w:t xml:space="preserve">, </w:t>
      </w:r>
      <w:r w:rsidRPr="00992F90">
        <w:rPr>
          <w:i/>
          <w:sz w:val="24"/>
          <w:szCs w:val="24"/>
          <w:lang w:val="en-GB"/>
        </w:rPr>
        <w:t xml:space="preserve">p </w:t>
      </w:r>
      <w:r w:rsidRPr="00992F90">
        <w:rPr>
          <w:sz w:val="24"/>
          <w:szCs w:val="24"/>
          <w:lang w:val="en-GB"/>
        </w:rPr>
        <w:t>=</w:t>
      </w:r>
      <w:r w:rsidR="0019588E" w:rsidRPr="00992F90">
        <w:rPr>
          <w:sz w:val="24"/>
          <w:szCs w:val="24"/>
          <w:lang w:val="en-GB"/>
        </w:rPr>
        <w:t xml:space="preserve"> .</w:t>
      </w:r>
      <w:r w:rsidR="008A4ACF" w:rsidRPr="00992F90">
        <w:rPr>
          <w:sz w:val="24"/>
          <w:szCs w:val="24"/>
          <w:lang w:val="en-GB"/>
        </w:rPr>
        <w:t>873</w:t>
      </w:r>
      <w:r w:rsidRPr="00992F90">
        <w:rPr>
          <w:sz w:val="24"/>
          <w:szCs w:val="24"/>
          <w:lang w:val="en-GB"/>
        </w:rPr>
        <w:t>).</w:t>
      </w:r>
      <w:r w:rsidR="0019588E" w:rsidRPr="00992F90">
        <w:rPr>
          <w:sz w:val="24"/>
          <w:szCs w:val="24"/>
          <w:lang w:val="en-GB"/>
        </w:rPr>
        <w:t xml:space="preserve"> </w:t>
      </w:r>
      <w:r w:rsidR="00766250" w:rsidRPr="00992F90">
        <w:rPr>
          <w:sz w:val="24"/>
          <w:szCs w:val="24"/>
          <w:lang w:val="en-GB"/>
        </w:rPr>
        <w:t>The voluntary and cued stimuli did not differ significantly in Basque number of phonemes (</w:t>
      </w:r>
      <w:r w:rsidR="00C15C6D" w:rsidRPr="00992F90">
        <w:rPr>
          <w:i/>
          <w:sz w:val="24"/>
          <w:szCs w:val="24"/>
          <w:lang w:val="en-GB"/>
        </w:rPr>
        <w:t>t</w:t>
      </w:r>
      <w:r w:rsidR="00C15C6D" w:rsidRPr="00992F90">
        <w:rPr>
          <w:sz w:val="24"/>
          <w:szCs w:val="24"/>
          <w:lang w:val="en-GB"/>
        </w:rPr>
        <w:t xml:space="preserve">(29) = .143, </w:t>
      </w:r>
      <w:r w:rsidR="00C15C6D" w:rsidRPr="00992F90">
        <w:rPr>
          <w:i/>
          <w:sz w:val="24"/>
          <w:szCs w:val="24"/>
          <w:lang w:val="en-GB"/>
        </w:rPr>
        <w:t xml:space="preserve">p </w:t>
      </w:r>
      <w:r w:rsidR="00C15C6D" w:rsidRPr="00992F90">
        <w:rPr>
          <w:sz w:val="24"/>
          <w:szCs w:val="24"/>
          <w:lang w:val="en-GB"/>
        </w:rPr>
        <w:t>= .887</w:t>
      </w:r>
      <w:r w:rsidR="00766250" w:rsidRPr="00992F90">
        <w:rPr>
          <w:sz w:val="24"/>
          <w:szCs w:val="24"/>
          <w:lang w:val="en-GB"/>
        </w:rPr>
        <w:t>), number of syllables (</w:t>
      </w:r>
      <w:r w:rsidR="00C15C6D" w:rsidRPr="00992F90">
        <w:rPr>
          <w:i/>
          <w:sz w:val="24"/>
          <w:szCs w:val="24"/>
          <w:lang w:val="en-GB"/>
        </w:rPr>
        <w:t>t</w:t>
      </w:r>
      <w:r w:rsidR="00C15C6D" w:rsidRPr="00992F90">
        <w:rPr>
          <w:sz w:val="24"/>
          <w:szCs w:val="24"/>
          <w:lang w:val="en-GB"/>
        </w:rPr>
        <w:t xml:space="preserve">(29) = -.162, </w:t>
      </w:r>
      <w:r w:rsidR="00C15C6D" w:rsidRPr="00992F90">
        <w:rPr>
          <w:i/>
          <w:sz w:val="24"/>
          <w:szCs w:val="24"/>
          <w:lang w:val="en-GB"/>
        </w:rPr>
        <w:t xml:space="preserve">p </w:t>
      </w:r>
      <w:r w:rsidR="00C15C6D" w:rsidRPr="00992F90">
        <w:rPr>
          <w:sz w:val="24"/>
          <w:szCs w:val="24"/>
          <w:lang w:val="en-GB"/>
        </w:rPr>
        <w:t>= .873</w:t>
      </w:r>
      <w:r w:rsidR="00766250" w:rsidRPr="00992F90">
        <w:rPr>
          <w:sz w:val="24"/>
          <w:szCs w:val="24"/>
          <w:lang w:val="en-GB"/>
        </w:rPr>
        <w:t>), or log frequency</w:t>
      </w:r>
      <w:r w:rsidR="00C15C6D" w:rsidRPr="00992F90">
        <w:rPr>
          <w:sz w:val="24"/>
          <w:szCs w:val="24"/>
          <w:lang w:val="en-GB"/>
        </w:rPr>
        <w:t xml:space="preserve"> (</w:t>
      </w:r>
      <w:r w:rsidR="00C15C6D" w:rsidRPr="00992F90">
        <w:rPr>
          <w:i/>
          <w:sz w:val="24"/>
          <w:szCs w:val="24"/>
          <w:lang w:val="en-GB"/>
        </w:rPr>
        <w:t>t</w:t>
      </w:r>
      <w:r w:rsidR="00C15C6D" w:rsidRPr="00992F90">
        <w:rPr>
          <w:sz w:val="24"/>
          <w:szCs w:val="24"/>
          <w:lang w:val="en-GB"/>
        </w:rPr>
        <w:t xml:space="preserve">(29) = .746, </w:t>
      </w:r>
      <w:r w:rsidR="00C15C6D" w:rsidRPr="00992F90">
        <w:rPr>
          <w:i/>
          <w:sz w:val="24"/>
          <w:szCs w:val="24"/>
          <w:lang w:val="en-GB"/>
        </w:rPr>
        <w:t xml:space="preserve">p </w:t>
      </w:r>
      <w:r w:rsidR="00C15C6D" w:rsidRPr="00992F90">
        <w:rPr>
          <w:sz w:val="24"/>
          <w:szCs w:val="24"/>
          <w:lang w:val="en-GB"/>
        </w:rPr>
        <w:t>= .461)</w:t>
      </w:r>
      <w:r w:rsidR="00766250" w:rsidRPr="00992F90">
        <w:rPr>
          <w:sz w:val="24"/>
          <w:szCs w:val="24"/>
          <w:lang w:val="en-GB"/>
        </w:rPr>
        <w:t xml:space="preserve">. Similarly, there were no significant differences between voluntary and cued stimuli for Spanish number of phonemes </w:t>
      </w:r>
      <w:r w:rsidR="00C15C6D" w:rsidRPr="00992F90">
        <w:rPr>
          <w:sz w:val="24"/>
          <w:szCs w:val="24"/>
          <w:lang w:val="en-GB"/>
        </w:rPr>
        <w:t>(</w:t>
      </w:r>
      <w:r w:rsidR="00C15C6D" w:rsidRPr="00992F90">
        <w:rPr>
          <w:i/>
          <w:sz w:val="24"/>
          <w:szCs w:val="24"/>
          <w:lang w:val="en-GB"/>
        </w:rPr>
        <w:t>t</w:t>
      </w:r>
      <w:r w:rsidR="00C15C6D" w:rsidRPr="00992F90">
        <w:rPr>
          <w:sz w:val="24"/>
          <w:szCs w:val="24"/>
          <w:lang w:val="en-GB"/>
        </w:rPr>
        <w:t xml:space="preserve">(29) = -.283, </w:t>
      </w:r>
      <w:r w:rsidR="00C15C6D" w:rsidRPr="00992F90">
        <w:rPr>
          <w:i/>
          <w:sz w:val="24"/>
          <w:szCs w:val="24"/>
          <w:lang w:val="en-GB"/>
        </w:rPr>
        <w:t xml:space="preserve">p </w:t>
      </w:r>
      <w:r w:rsidR="00C15C6D" w:rsidRPr="00992F90">
        <w:rPr>
          <w:sz w:val="24"/>
          <w:szCs w:val="24"/>
          <w:lang w:val="en-GB"/>
        </w:rPr>
        <w:t>= .779), number of syllables (</w:t>
      </w:r>
      <w:r w:rsidR="00C15C6D" w:rsidRPr="00992F90">
        <w:rPr>
          <w:i/>
          <w:sz w:val="24"/>
          <w:szCs w:val="24"/>
          <w:lang w:val="en-GB"/>
        </w:rPr>
        <w:t>t</w:t>
      </w:r>
      <w:r w:rsidR="00C15C6D" w:rsidRPr="00992F90">
        <w:rPr>
          <w:sz w:val="24"/>
          <w:szCs w:val="24"/>
          <w:lang w:val="en-GB"/>
        </w:rPr>
        <w:t xml:space="preserve">(29) = -.465, </w:t>
      </w:r>
      <w:r w:rsidR="00C15C6D" w:rsidRPr="00992F90">
        <w:rPr>
          <w:i/>
          <w:sz w:val="24"/>
          <w:szCs w:val="24"/>
          <w:lang w:val="en-GB"/>
        </w:rPr>
        <w:t xml:space="preserve">p </w:t>
      </w:r>
      <w:r w:rsidR="00C15C6D" w:rsidRPr="00992F90">
        <w:rPr>
          <w:sz w:val="24"/>
          <w:szCs w:val="24"/>
          <w:lang w:val="en-GB"/>
        </w:rPr>
        <w:t>= .645), or log frequency (</w:t>
      </w:r>
      <w:r w:rsidR="00C15C6D" w:rsidRPr="00992F90">
        <w:rPr>
          <w:i/>
          <w:sz w:val="24"/>
          <w:szCs w:val="24"/>
          <w:lang w:val="en-GB"/>
        </w:rPr>
        <w:t>t</w:t>
      </w:r>
      <w:r w:rsidR="00C15C6D" w:rsidRPr="00992F90">
        <w:rPr>
          <w:sz w:val="24"/>
          <w:szCs w:val="24"/>
          <w:lang w:val="en-GB"/>
        </w:rPr>
        <w:t xml:space="preserve">(29) = .545, </w:t>
      </w:r>
      <w:r w:rsidR="00C15C6D" w:rsidRPr="00992F90">
        <w:rPr>
          <w:i/>
          <w:sz w:val="24"/>
          <w:szCs w:val="24"/>
          <w:lang w:val="en-GB"/>
        </w:rPr>
        <w:t xml:space="preserve">p </w:t>
      </w:r>
      <w:r w:rsidR="00C15C6D" w:rsidRPr="00992F90">
        <w:rPr>
          <w:sz w:val="24"/>
          <w:szCs w:val="24"/>
          <w:lang w:val="en-GB"/>
        </w:rPr>
        <w:t>= .590).</w:t>
      </w:r>
      <w:r w:rsidR="00D46EE2" w:rsidRPr="00992F90">
        <w:rPr>
          <w:sz w:val="24"/>
          <w:szCs w:val="24"/>
          <w:lang w:val="en-GB"/>
        </w:rPr>
        <w:t xml:space="preserve"> </w:t>
      </w:r>
      <w:r w:rsidR="0019588E" w:rsidRPr="00992F90">
        <w:rPr>
          <w:sz w:val="24"/>
          <w:szCs w:val="24"/>
          <w:lang w:val="en-GB"/>
        </w:rPr>
        <w:t>Word length and frequency were determined through E-Hitz for Basque (Perea et al., 2006) and B-Pal for Spanish (Davis &amp; Perea, 2005).</w:t>
      </w:r>
      <w:r w:rsidR="0035555C" w:rsidRPr="00992F90">
        <w:rPr>
          <w:sz w:val="24"/>
          <w:szCs w:val="24"/>
          <w:lang w:val="en-GB"/>
        </w:rPr>
        <w:t xml:space="preserve"> </w:t>
      </w:r>
    </w:p>
    <w:tbl>
      <w:tblPr>
        <w:tblStyle w:val="TableGrid"/>
        <w:tblW w:w="6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701"/>
        <w:gridCol w:w="2268"/>
      </w:tblGrid>
      <w:tr w:rsidR="0003644A" w:rsidRPr="00992F90" w:rsidTr="00A0463B">
        <w:tc>
          <w:tcPr>
            <w:tcW w:w="2376" w:type="dxa"/>
            <w:tcBorders>
              <w:top w:val="single" w:sz="4" w:space="0" w:color="auto"/>
              <w:bottom w:val="single" w:sz="4" w:space="0" w:color="auto"/>
            </w:tcBorders>
          </w:tcPr>
          <w:p w:rsidR="0003644A" w:rsidRPr="00992F90" w:rsidRDefault="0003644A" w:rsidP="00EE705A">
            <w:pPr>
              <w:spacing w:line="360" w:lineRule="auto"/>
              <w:rPr>
                <w:b/>
                <w:lang w:val="en-GB"/>
              </w:rPr>
            </w:pPr>
            <w:r w:rsidRPr="00992F90">
              <w:rPr>
                <w:b/>
                <w:lang w:val="en-GB"/>
              </w:rPr>
              <w:t>Spanish</w:t>
            </w:r>
          </w:p>
        </w:tc>
        <w:tc>
          <w:tcPr>
            <w:tcW w:w="1701" w:type="dxa"/>
            <w:tcBorders>
              <w:top w:val="single" w:sz="4" w:space="0" w:color="auto"/>
              <w:bottom w:val="single" w:sz="4" w:space="0" w:color="auto"/>
            </w:tcBorders>
          </w:tcPr>
          <w:p w:rsidR="0003644A" w:rsidRPr="00992F90" w:rsidRDefault="0003644A" w:rsidP="003A40F1">
            <w:pPr>
              <w:spacing w:line="360" w:lineRule="auto"/>
              <w:rPr>
                <w:b/>
                <w:lang w:val="en-GB"/>
              </w:rPr>
            </w:pPr>
            <w:r w:rsidRPr="00992F90">
              <w:rPr>
                <w:b/>
                <w:lang w:val="en-GB"/>
              </w:rPr>
              <w:t>Basque</w:t>
            </w:r>
          </w:p>
        </w:tc>
        <w:tc>
          <w:tcPr>
            <w:tcW w:w="2268" w:type="dxa"/>
            <w:tcBorders>
              <w:top w:val="single" w:sz="4" w:space="0" w:color="auto"/>
              <w:bottom w:val="single" w:sz="4" w:space="0" w:color="auto"/>
            </w:tcBorders>
          </w:tcPr>
          <w:p w:rsidR="0003644A" w:rsidRPr="00992F90" w:rsidRDefault="0003644A" w:rsidP="003A40F1">
            <w:pPr>
              <w:spacing w:line="360" w:lineRule="auto"/>
              <w:rPr>
                <w:b/>
                <w:lang w:val="en-GB"/>
              </w:rPr>
            </w:pPr>
            <w:r w:rsidRPr="00992F90">
              <w:rPr>
                <w:b/>
                <w:lang w:val="en-GB"/>
              </w:rPr>
              <w:t>English</w:t>
            </w:r>
          </w:p>
        </w:tc>
      </w:tr>
      <w:tr w:rsidR="006D52BA" w:rsidRPr="00992F90" w:rsidTr="00A0463B">
        <w:tc>
          <w:tcPr>
            <w:tcW w:w="2376" w:type="dxa"/>
            <w:tcBorders>
              <w:top w:val="single" w:sz="4" w:space="0" w:color="auto"/>
            </w:tcBorders>
          </w:tcPr>
          <w:p w:rsidR="006D52BA" w:rsidRPr="00992F90" w:rsidRDefault="006D52BA" w:rsidP="00EE705A">
            <w:r w:rsidRPr="00992F90">
              <w:t>Anillo</w:t>
            </w:r>
          </w:p>
        </w:tc>
        <w:tc>
          <w:tcPr>
            <w:tcW w:w="1701" w:type="dxa"/>
            <w:tcBorders>
              <w:top w:val="single" w:sz="4" w:space="0" w:color="auto"/>
            </w:tcBorders>
          </w:tcPr>
          <w:p w:rsidR="006D52BA" w:rsidRPr="00992F90" w:rsidRDefault="006D52BA" w:rsidP="003A40F1">
            <w:r w:rsidRPr="00992F90">
              <w:t>Eraztun</w:t>
            </w:r>
          </w:p>
        </w:tc>
        <w:tc>
          <w:tcPr>
            <w:tcW w:w="2268" w:type="dxa"/>
            <w:tcBorders>
              <w:top w:val="single" w:sz="4" w:space="0" w:color="auto"/>
            </w:tcBorders>
          </w:tcPr>
          <w:p w:rsidR="006D52BA" w:rsidRPr="00992F90" w:rsidRDefault="006D52BA" w:rsidP="003A40F1">
            <w:pPr>
              <w:rPr>
                <w:lang w:val="en-US"/>
              </w:rPr>
            </w:pPr>
            <w:r w:rsidRPr="00992F90">
              <w:rPr>
                <w:lang w:val="en-US"/>
              </w:rPr>
              <w:t>Ring</w:t>
            </w:r>
          </w:p>
        </w:tc>
      </w:tr>
      <w:tr w:rsidR="006D52BA" w:rsidRPr="00992F90" w:rsidTr="00A0463B">
        <w:tc>
          <w:tcPr>
            <w:tcW w:w="2376" w:type="dxa"/>
          </w:tcPr>
          <w:p w:rsidR="006D52BA" w:rsidRPr="00992F90" w:rsidRDefault="006D52BA" w:rsidP="00EE705A">
            <w:r w:rsidRPr="00992F90">
              <w:t>Bruja</w:t>
            </w:r>
          </w:p>
        </w:tc>
        <w:tc>
          <w:tcPr>
            <w:tcW w:w="1701" w:type="dxa"/>
          </w:tcPr>
          <w:p w:rsidR="006D52BA" w:rsidRPr="00992F90" w:rsidRDefault="006D52BA" w:rsidP="003A40F1">
            <w:r w:rsidRPr="00992F90">
              <w:t>Sorgin</w:t>
            </w:r>
          </w:p>
        </w:tc>
        <w:tc>
          <w:tcPr>
            <w:tcW w:w="2268" w:type="dxa"/>
          </w:tcPr>
          <w:p w:rsidR="006D52BA" w:rsidRPr="00992F90" w:rsidRDefault="006D52BA" w:rsidP="003A40F1">
            <w:pPr>
              <w:rPr>
                <w:lang w:val="en-US"/>
              </w:rPr>
            </w:pPr>
            <w:r w:rsidRPr="00992F90">
              <w:rPr>
                <w:lang w:val="en-US"/>
              </w:rPr>
              <w:t>Witch</w:t>
            </w:r>
          </w:p>
        </w:tc>
      </w:tr>
      <w:tr w:rsidR="006D52BA" w:rsidRPr="00992F90" w:rsidTr="00A0463B">
        <w:tc>
          <w:tcPr>
            <w:tcW w:w="2376" w:type="dxa"/>
          </w:tcPr>
          <w:p w:rsidR="006D52BA" w:rsidRPr="00992F90" w:rsidRDefault="006D52BA" w:rsidP="00EE705A">
            <w:r w:rsidRPr="00992F90">
              <w:t>Calvo</w:t>
            </w:r>
          </w:p>
        </w:tc>
        <w:tc>
          <w:tcPr>
            <w:tcW w:w="1701" w:type="dxa"/>
          </w:tcPr>
          <w:p w:rsidR="006D52BA" w:rsidRPr="00992F90" w:rsidRDefault="006D52BA" w:rsidP="003A40F1">
            <w:r w:rsidRPr="00992F90">
              <w:t>Burusoil</w:t>
            </w:r>
          </w:p>
        </w:tc>
        <w:tc>
          <w:tcPr>
            <w:tcW w:w="2268" w:type="dxa"/>
          </w:tcPr>
          <w:p w:rsidR="006D52BA" w:rsidRPr="00992F90" w:rsidRDefault="006D52BA" w:rsidP="003A40F1">
            <w:pPr>
              <w:rPr>
                <w:lang w:val="en-US"/>
              </w:rPr>
            </w:pPr>
            <w:r w:rsidRPr="00992F90">
              <w:rPr>
                <w:lang w:val="en-US"/>
              </w:rPr>
              <w:t>Bold (person)</w:t>
            </w:r>
          </w:p>
        </w:tc>
      </w:tr>
      <w:tr w:rsidR="0003644A" w:rsidRPr="00992F90" w:rsidTr="00A0463B">
        <w:tc>
          <w:tcPr>
            <w:tcW w:w="2376" w:type="dxa"/>
          </w:tcPr>
          <w:p w:rsidR="0003644A" w:rsidRPr="00992F90" w:rsidRDefault="0003644A" w:rsidP="00EE705A">
            <w:r w:rsidRPr="00992F90">
              <w:t>Ceja</w:t>
            </w:r>
          </w:p>
        </w:tc>
        <w:tc>
          <w:tcPr>
            <w:tcW w:w="1701" w:type="dxa"/>
          </w:tcPr>
          <w:p w:rsidR="0003644A" w:rsidRPr="00992F90" w:rsidRDefault="0003644A" w:rsidP="003A40F1">
            <w:r w:rsidRPr="00992F90">
              <w:t>Bekain</w:t>
            </w:r>
          </w:p>
        </w:tc>
        <w:tc>
          <w:tcPr>
            <w:tcW w:w="2268" w:type="dxa"/>
          </w:tcPr>
          <w:p w:rsidR="0003644A" w:rsidRPr="00992F90" w:rsidRDefault="0003644A" w:rsidP="003A40F1">
            <w:pPr>
              <w:rPr>
                <w:lang w:val="en-US"/>
              </w:rPr>
            </w:pPr>
            <w:r w:rsidRPr="00992F90">
              <w:rPr>
                <w:lang w:val="en-US"/>
              </w:rPr>
              <w:t>Eyebrow</w:t>
            </w:r>
          </w:p>
        </w:tc>
      </w:tr>
      <w:tr w:rsidR="006D52BA" w:rsidRPr="00992F90" w:rsidTr="00A0463B">
        <w:tc>
          <w:tcPr>
            <w:tcW w:w="2376" w:type="dxa"/>
          </w:tcPr>
          <w:p w:rsidR="006D52BA" w:rsidRPr="00992F90" w:rsidRDefault="006D52BA" w:rsidP="00EE705A">
            <w:r w:rsidRPr="00992F90">
              <w:t>Cocina</w:t>
            </w:r>
          </w:p>
        </w:tc>
        <w:tc>
          <w:tcPr>
            <w:tcW w:w="1701" w:type="dxa"/>
          </w:tcPr>
          <w:p w:rsidR="006D52BA" w:rsidRPr="00992F90" w:rsidRDefault="006D52BA" w:rsidP="003A40F1">
            <w:r w:rsidRPr="00992F90">
              <w:t>Sukalde</w:t>
            </w:r>
          </w:p>
        </w:tc>
        <w:tc>
          <w:tcPr>
            <w:tcW w:w="2268" w:type="dxa"/>
          </w:tcPr>
          <w:p w:rsidR="006D52BA" w:rsidRPr="00992F90" w:rsidRDefault="006D52BA" w:rsidP="003A40F1">
            <w:pPr>
              <w:rPr>
                <w:lang w:val="en-US"/>
              </w:rPr>
            </w:pPr>
            <w:r w:rsidRPr="00992F90">
              <w:rPr>
                <w:lang w:val="en-US"/>
              </w:rPr>
              <w:t>Kitchen</w:t>
            </w:r>
          </w:p>
        </w:tc>
      </w:tr>
      <w:tr w:rsidR="0003644A" w:rsidRPr="00992F90" w:rsidTr="00A0463B">
        <w:tc>
          <w:tcPr>
            <w:tcW w:w="2376" w:type="dxa"/>
          </w:tcPr>
          <w:p w:rsidR="0003644A" w:rsidRPr="00992F90" w:rsidRDefault="0003644A" w:rsidP="00EE705A">
            <w:r w:rsidRPr="00992F90">
              <w:t>Conejo</w:t>
            </w:r>
          </w:p>
        </w:tc>
        <w:tc>
          <w:tcPr>
            <w:tcW w:w="1701" w:type="dxa"/>
          </w:tcPr>
          <w:p w:rsidR="0003644A" w:rsidRPr="00992F90" w:rsidRDefault="0003644A" w:rsidP="003A40F1">
            <w:r w:rsidRPr="00992F90">
              <w:t>Untxi</w:t>
            </w:r>
          </w:p>
        </w:tc>
        <w:tc>
          <w:tcPr>
            <w:tcW w:w="2268" w:type="dxa"/>
          </w:tcPr>
          <w:p w:rsidR="0003644A" w:rsidRPr="00992F90" w:rsidRDefault="0003644A" w:rsidP="003A40F1">
            <w:pPr>
              <w:rPr>
                <w:lang w:val="en-US"/>
              </w:rPr>
            </w:pPr>
            <w:r w:rsidRPr="00992F90">
              <w:rPr>
                <w:lang w:val="en-US"/>
              </w:rPr>
              <w:t>Rabbit</w:t>
            </w:r>
          </w:p>
        </w:tc>
      </w:tr>
      <w:tr w:rsidR="006D52BA" w:rsidRPr="00992F90" w:rsidTr="00A0463B">
        <w:tc>
          <w:tcPr>
            <w:tcW w:w="2376" w:type="dxa"/>
          </w:tcPr>
          <w:p w:rsidR="006D52BA" w:rsidRPr="00992F90" w:rsidRDefault="006D52BA" w:rsidP="00EE705A">
            <w:r w:rsidRPr="00992F90">
              <w:t>Corazón</w:t>
            </w:r>
          </w:p>
        </w:tc>
        <w:tc>
          <w:tcPr>
            <w:tcW w:w="1701" w:type="dxa"/>
          </w:tcPr>
          <w:p w:rsidR="006D52BA" w:rsidRPr="00992F90" w:rsidRDefault="006D52BA" w:rsidP="003A40F1">
            <w:r w:rsidRPr="00992F90">
              <w:rPr>
                <w:lang w:val="de-DE"/>
              </w:rPr>
              <w:t>Bihotz</w:t>
            </w:r>
          </w:p>
        </w:tc>
        <w:tc>
          <w:tcPr>
            <w:tcW w:w="2268" w:type="dxa"/>
          </w:tcPr>
          <w:p w:rsidR="006D52BA" w:rsidRPr="00992F90" w:rsidRDefault="006D52BA" w:rsidP="003A40F1">
            <w:pPr>
              <w:rPr>
                <w:lang w:val="en-US"/>
              </w:rPr>
            </w:pPr>
            <w:r w:rsidRPr="00992F90">
              <w:rPr>
                <w:lang w:val="en-US"/>
              </w:rPr>
              <w:t>Heart</w:t>
            </w:r>
          </w:p>
        </w:tc>
      </w:tr>
      <w:tr w:rsidR="006D52BA" w:rsidRPr="00992F90" w:rsidTr="00A0463B">
        <w:tc>
          <w:tcPr>
            <w:tcW w:w="2376" w:type="dxa"/>
          </w:tcPr>
          <w:p w:rsidR="006D52BA" w:rsidRPr="00992F90" w:rsidRDefault="006D52BA" w:rsidP="006D52BA">
            <w:r w:rsidRPr="00992F90">
              <w:t>Corredor</w:t>
            </w:r>
          </w:p>
        </w:tc>
        <w:tc>
          <w:tcPr>
            <w:tcW w:w="1701" w:type="dxa"/>
          </w:tcPr>
          <w:p w:rsidR="006D52BA" w:rsidRPr="00992F90" w:rsidRDefault="006D52BA" w:rsidP="006D52BA">
            <w:pPr>
              <w:rPr>
                <w:lang w:val="de-DE"/>
              </w:rPr>
            </w:pPr>
            <w:r w:rsidRPr="00992F90">
              <w:rPr>
                <w:lang w:val="de-DE"/>
              </w:rPr>
              <w:t>Korrikalari</w:t>
            </w:r>
          </w:p>
        </w:tc>
        <w:tc>
          <w:tcPr>
            <w:tcW w:w="2268" w:type="dxa"/>
          </w:tcPr>
          <w:p w:rsidR="006D52BA" w:rsidRPr="00992F90" w:rsidRDefault="006D52BA" w:rsidP="006D52BA">
            <w:pPr>
              <w:rPr>
                <w:lang w:val="en-US"/>
              </w:rPr>
            </w:pPr>
            <w:r w:rsidRPr="00992F90">
              <w:rPr>
                <w:lang w:val="en-US"/>
              </w:rPr>
              <w:t>Runner</w:t>
            </w:r>
          </w:p>
        </w:tc>
      </w:tr>
      <w:tr w:rsidR="006D52BA" w:rsidRPr="00992F90" w:rsidTr="00A0463B">
        <w:tc>
          <w:tcPr>
            <w:tcW w:w="2376" w:type="dxa"/>
          </w:tcPr>
          <w:p w:rsidR="006D52BA" w:rsidRPr="00992F90" w:rsidRDefault="006D52BA" w:rsidP="00EE705A">
            <w:r w:rsidRPr="00992F90">
              <w:t>Cuerda</w:t>
            </w:r>
          </w:p>
        </w:tc>
        <w:tc>
          <w:tcPr>
            <w:tcW w:w="1701" w:type="dxa"/>
          </w:tcPr>
          <w:p w:rsidR="006D52BA" w:rsidRPr="00992F90" w:rsidRDefault="006D52BA" w:rsidP="003A40F1">
            <w:r w:rsidRPr="00992F90">
              <w:t>Soka</w:t>
            </w:r>
          </w:p>
        </w:tc>
        <w:tc>
          <w:tcPr>
            <w:tcW w:w="2268" w:type="dxa"/>
          </w:tcPr>
          <w:p w:rsidR="006D52BA" w:rsidRPr="00992F90" w:rsidRDefault="006D52BA" w:rsidP="003A40F1">
            <w:pPr>
              <w:rPr>
                <w:lang w:val="en-US"/>
              </w:rPr>
            </w:pPr>
            <w:r w:rsidRPr="00992F90">
              <w:rPr>
                <w:lang w:val="en-US"/>
              </w:rPr>
              <w:t>Rope</w:t>
            </w:r>
          </w:p>
        </w:tc>
      </w:tr>
      <w:tr w:rsidR="006D52BA" w:rsidRPr="00992F90" w:rsidTr="00A0463B">
        <w:tc>
          <w:tcPr>
            <w:tcW w:w="2376" w:type="dxa"/>
          </w:tcPr>
          <w:p w:rsidR="006D52BA" w:rsidRPr="00992F90" w:rsidRDefault="006D52BA" w:rsidP="00EE705A">
            <w:r w:rsidRPr="00992F90">
              <w:t>Desayuno</w:t>
            </w:r>
          </w:p>
        </w:tc>
        <w:tc>
          <w:tcPr>
            <w:tcW w:w="1701" w:type="dxa"/>
          </w:tcPr>
          <w:p w:rsidR="006D52BA" w:rsidRPr="00992F90" w:rsidRDefault="006D52BA" w:rsidP="003A40F1">
            <w:r w:rsidRPr="00992F90">
              <w:t>Gosari</w:t>
            </w:r>
          </w:p>
        </w:tc>
        <w:tc>
          <w:tcPr>
            <w:tcW w:w="2268" w:type="dxa"/>
          </w:tcPr>
          <w:p w:rsidR="006D52BA" w:rsidRPr="00992F90" w:rsidRDefault="006D52BA" w:rsidP="003A40F1">
            <w:pPr>
              <w:rPr>
                <w:lang w:val="en-US"/>
              </w:rPr>
            </w:pPr>
            <w:r w:rsidRPr="00992F90">
              <w:rPr>
                <w:lang w:val="en-US"/>
              </w:rPr>
              <w:t>Breakfast</w:t>
            </w:r>
          </w:p>
        </w:tc>
      </w:tr>
      <w:tr w:rsidR="006D52BA" w:rsidRPr="00992F90" w:rsidTr="00A0463B">
        <w:tc>
          <w:tcPr>
            <w:tcW w:w="2376" w:type="dxa"/>
          </w:tcPr>
          <w:p w:rsidR="006D52BA" w:rsidRPr="00992F90" w:rsidRDefault="006D52BA" w:rsidP="006D52BA">
            <w:r w:rsidRPr="00992F90">
              <w:t>Escoba</w:t>
            </w:r>
          </w:p>
        </w:tc>
        <w:tc>
          <w:tcPr>
            <w:tcW w:w="1701" w:type="dxa"/>
          </w:tcPr>
          <w:p w:rsidR="006D52BA" w:rsidRPr="00992F90" w:rsidRDefault="006D52BA" w:rsidP="006D52BA">
            <w:r w:rsidRPr="00992F90">
              <w:rPr>
                <w:lang w:val="de-DE"/>
              </w:rPr>
              <w:t>Erratz</w:t>
            </w:r>
          </w:p>
        </w:tc>
        <w:tc>
          <w:tcPr>
            <w:tcW w:w="2268" w:type="dxa"/>
          </w:tcPr>
          <w:p w:rsidR="006D52BA" w:rsidRPr="00992F90" w:rsidRDefault="006D52BA" w:rsidP="006D52BA">
            <w:pPr>
              <w:rPr>
                <w:lang w:val="en-US"/>
              </w:rPr>
            </w:pPr>
            <w:r w:rsidRPr="00992F90">
              <w:rPr>
                <w:lang w:val="en-US"/>
              </w:rPr>
              <w:t>Broom</w:t>
            </w:r>
          </w:p>
        </w:tc>
      </w:tr>
      <w:tr w:rsidR="006D52BA" w:rsidRPr="00992F90" w:rsidTr="00A0463B">
        <w:tc>
          <w:tcPr>
            <w:tcW w:w="2376" w:type="dxa"/>
          </w:tcPr>
          <w:p w:rsidR="006D52BA" w:rsidRPr="00992F90" w:rsidRDefault="006D52BA" w:rsidP="00EE705A">
            <w:r w:rsidRPr="00992F90">
              <w:t>Fuego</w:t>
            </w:r>
          </w:p>
        </w:tc>
        <w:tc>
          <w:tcPr>
            <w:tcW w:w="1701" w:type="dxa"/>
          </w:tcPr>
          <w:p w:rsidR="006D52BA" w:rsidRPr="00992F90" w:rsidRDefault="006D52BA" w:rsidP="003A40F1">
            <w:r w:rsidRPr="00992F90">
              <w:t>Su</w:t>
            </w:r>
          </w:p>
        </w:tc>
        <w:tc>
          <w:tcPr>
            <w:tcW w:w="2268" w:type="dxa"/>
          </w:tcPr>
          <w:p w:rsidR="006D52BA" w:rsidRPr="00992F90" w:rsidRDefault="006D52BA" w:rsidP="003A40F1">
            <w:pPr>
              <w:rPr>
                <w:lang w:val="en-US"/>
              </w:rPr>
            </w:pPr>
            <w:r w:rsidRPr="00992F90">
              <w:rPr>
                <w:lang w:val="en-US"/>
              </w:rPr>
              <w:t>Fire</w:t>
            </w:r>
          </w:p>
        </w:tc>
      </w:tr>
      <w:tr w:rsidR="006D52BA" w:rsidRPr="00992F90" w:rsidTr="00A0463B">
        <w:tc>
          <w:tcPr>
            <w:tcW w:w="2376" w:type="dxa"/>
          </w:tcPr>
          <w:p w:rsidR="006D52BA" w:rsidRPr="00992F90" w:rsidRDefault="006D52BA" w:rsidP="00EE705A">
            <w:r w:rsidRPr="00992F90">
              <w:t>Gafas</w:t>
            </w:r>
          </w:p>
        </w:tc>
        <w:tc>
          <w:tcPr>
            <w:tcW w:w="1701" w:type="dxa"/>
          </w:tcPr>
          <w:p w:rsidR="006D52BA" w:rsidRPr="00992F90" w:rsidRDefault="006D52BA" w:rsidP="003A40F1">
            <w:r w:rsidRPr="00992F90">
              <w:t>Betaurrekoak</w:t>
            </w:r>
          </w:p>
        </w:tc>
        <w:tc>
          <w:tcPr>
            <w:tcW w:w="2268" w:type="dxa"/>
          </w:tcPr>
          <w:p w:rsidR="006D52BA" w:rsidRPr="00992F90" w:rsidRDefault="006D52BA" w:rsidP="003A40F1">
            <w:pPr>
              <w:rPr>
                <w:lang w:val="en-US"/>
              </w:rPr>
            </w:pPr>
            <w:r w:rsidRPr="00992F90">
              <w:rPr>
                <w:lang w:val="en-US"/>
              </w:rPr>
              <w:t>Glasses</w:t>
            </w:r>
          </w:p>
        </w:tc>
      </w:tr>
      <w:tr w:rsidR="006D52BA" w:rsidRPr="00992F90" w:rsidTr="00A0463B">
        <w:tc>
          <w:tcPr>
            <w:tcW w:w="2376" w:type="dxa"/>
          </w:tcPr>
          <w:p w:rsidR="006D52BA" w:rsidRPr="00992F90" w:rsidRDefault="006D52BA" w:rsidP="00EE705A">
            <w:r w:rsidRPr="00992F90">
              <w:t>Guante</w:t>
            </w:r>
          </w:p>
        </w:tc>
        <w:tc>
          <w:tcPr>
            <w:tcW w:w="1701" w:type="dxa"/>
          </w:tcPr>
          <w:p w:rsidR="006D52BA" w:rsidRPr="00992F90" w:rsidRDefault="006D52BA" w:rsidP="003A40F1">
            <w:r w:rsidRPr="00992F90">
              <w:t>Eskularru</w:t>
            </w:r>
          </w:p>
        </w:tc>
        <w:tc>
          <w:tcPr>
            <w:tcW w:w="2268" w:type="dxa"/>
          </w:tcPr>
          <w:p w:rsidR="006D52BA" w:rsidRPr="00992F90" w:rsidRDefault="006D52BA" w:rsidP="003A40F1">
            <w:pPr>
              <w:rPr>
                <w:lang w:val="en-US"/>
              </w:rPr>
            </w:pPr>
            <w:r w:rsidRPr="00992F90">
              <w:rPr>
                <w:lang w:val="en-US"/>
              </w:rPr>
              <w:t>Glove</w:t>
            </w:r>
          </w:p>
        </w:tc>
      </w:tr>
      <w:tr w:rsidR="006D52BA" w:rsidRPr="00992F90" w:rsidTr="00A0463B">
        <w:tc>
          <w:tcPr>
            <w:tcW w:w="2376" w:type="dxa"/>
          </w:tcPr>
          <w:p w:rsidR="006D52BA" w:rsidRPr="00992F90" w:rsidRDefault="006D52BA" w:rsidP="006D52BA">
            <w:r w:rsidRPr="00992F90">
              <w:t>Horno</w:t>
            </w:r>
          </w:p>
        </w:tc>
        <w:tc>
          <w:tcPr>
            <w:tcW w:w="1701" w:type="dxa"/>
          </w:tcPr>
          <w:p w:rsidR="006D52BA" w:rsidRPr="00992F90" w:rsidRDefault="006D52BA" w:rsidP="006D52BA">
            <w:r w:rsidRPr="00992F90">
              <w:t>Labe</w:t>
            </w:r>
          </w:p>
        </w:tc>
        <w:tc>
          <w:tcPr>
            <w:tcW w:w="2268" w:type="dxa"/>
          </w:tcPr>
          <w:p w:rsidR="006D52BA" w:rsidRPr="00992F90" w:rsidRDefault="006D52BA" w:rsidP="003A40F1">
            <w:pPr>
              <w:rPr>
                <w:lang w:val="en-US"/>
              </w:rPr>
            </w:pPr>
            <w:r w:rsidRPr="00992F90">
              <w:rPr>
                <w:lang w:val="en-US"/>
              </w:rPr>
              <w:t>Oven</w:t>
            </w:r>
          </w:p>
        </w:tc>
      </w:tr>
      <w:tr w:rsidR="006D52BA" w:rsidRPr="00992F90" w:rsidTr="00A0463B">
        <w:tc>
          <w:tcPr>
            <w:tcW w:w="2376" w:type="dxa"/>
          </w:tcPr>
          <w:p w:rsidR="006D52BA" w:rsidRPr="00992F90" w:rsidRDefault="006D52BA" w:rsidP="006D52BA">
            <w:r w:rsidRPr="00992F90">
              <w:t>Jardinero</w:t>
            </w:r>
          </w:p>
        </w:tc>
        <w:tc>
          <w:tcPr>
            <w:tcW w:w="1701" w:type="dxa"/>
          </w:tcPr>
          <w:p w:rsidR="006D52BA" w:rsidRPr="00992F90" w:rsidRDefault="006D52BA" w:rsidP="006D52BA">
            <w:r w:rsidRPr="00992F90">
              <w:t>Lorezain</w:t>
            </w:r>
          </w:p>
        </w:tc>
        <w:tc>
          <w:tcPr>
            <w:tcW w:w="2268" w:type="dxa"/>
          </w:tcPr>
          <w:p w:rsidR="006D52BA" w:rsidRPr="00992F90" w:rsidRDefault="006D52BA" w:rsidP="003A40F1">
            <w:pPr>
              <w:rPr>
                <w:lang w:val="en-US"/>
              </w:rPr>
            </w:pPr>
            <w:r w:rsidRPr="00992F90">
              <w:rPr>
                <w:lang w:val="en-US"/>
              </w:rPr>
              <w:t>Gardener</w:t>
            </w:r>
          </w:p>
        </w:tc>
      </w:tr>
      <w:tr w:rsidR="006D52BA" w:rsidRPr="00992F90" w:rsidTr="00A0463B">
        <w:tc>
          <w:tcPr>
            <w:tcW w:w="2376" w:type="dxa"/>
          </w:tcPr>
          <w:p w:rsidR="006D52BA" w:rsidRPr="00992F90" w:rsidRDefault="006D52BA" w:rsidP="006D52BA">
            <w:r w:rsidRPr="00992F90">
              <w:t>Ladrón</w:t>
            </w:r>
          </w:p>
        </w:tc>
        <w:tc>
          <w:tcPr>
            <w:tcW w:w="1701" w:type="dxa"/>
          </w:tcPr>
          <w:p w:rsidR="006D52BA" w:rsidRPr="00992F90" w:rsidRDefault="006D52BA" w:rsidP="006D52BA">
            <w:r w:rsidRPr="00992F90">
              <w:rPr>
                <w:lang w:val="de-DE"/>
              </w:rPr>
              <w:t>Lapur</w:t>
            </w:r>
          </w:p>
        </w:tc>
        <w:tc>
          <w:tcPr>
            <w:tcW w:w="2268" w:type="dxa"/>
          </w:tcPr>
          <w:p w:rsidR="006D52BA" w:rsidRPr="00992F90" w:rsidRDefault="006D52BA" w:rsidP="006D52BA">
            <w:pPr>
              <w:rPr>
                <w:lang w:val="en-US"/>
              </w:rPr>
            </w:pPr>
            <w:r w:rsidRPr="00992F90">
              <w:rPr>
                <w:lang w:val="en-US"/>
              </w:rPr>
              <w:t>Thief</w:t>
            </w:r>
          </w:p>
        </w:tc>
      </w:tr>
      <w:tr w:rsidR="006D52BA" w:rsidRPr="00992F90" w:rsidTr="00A0463B">
        <w:tc>
          <w:tcPr>
            <w:tcW w:w="2376" w:type="dxa"/>
          </w:tcPr>
          <w:p w:rsidR="006D52BA" w:rsidRPr="00992F90" w:rsidRDefault="006D52BA" w:rsidP="006D52BA">
            <w:r w:rsidRPr="00992F90">
              <w:t>Llave</w:t>
            </w:r>
          </w:p>
        </w:tc>
        <w:tc>
          <w:tcPr>
            <w:tcW w:w="1701" w:type="dxa"/>
          </w:tcPr>
          <w:p w:rsidR="006D52BA" w:rsidRPr="00992F90" w:rsidRDefault="006D52BA" w:rsidP="006D52BA">
            <w:pPr>
              <w:rPr>
                <w:lang w:val="de-DE"/>
              </w:rPr>
            </w:pPr>
            <w:r w:rsidRPr="00992F90">
              <w:rPr>
                <w:lang w:val="de-DE"/>
              </w:rPr>
              <w:t>Giltza</w:t>
            </w:r>
          </w:p>
        </w:tc>
        <w:tc>
          <w:tcPr>
            <w:tcW w:w="2268" w:type="dxa"/>
          </w:tcPr>
          <w:p w:rsidR="006D52BA" w:rsidRPr="00992F90" w:rsidRDefault="006D52BA" w:rsidP="006D52BA">
            <w:pPr>
              <w:rPr>
                <w:lang w:val="en-US"/>
              </w:rPr>
            </w:pPr>
            <w:r w:rsidRPr="00992F90">
              <w:rPr>
                <w:lang w:val="en-US"/>
              </w:rPr>
              <w:t>Key</w:t>
            </w:r>
          </w:p>
        </w:tc>
      </w:tr>
      <w:tr w:rsidR="006D52BA" w:rsidRPr="00992F90" w:rsidTr="00A0463B">
        <w:tc>
          <w:tcPr>
            <w:tcW w:w="2376" w:type="dxa"/>
          </w:tcPr>
          <w:p w:rsidR="006D52BA" w:rsidRPr="00992F90" w:rsidRDefault="006D52BA" w:rsidP="006D52BA">
            <w:r w:rsidRPr="00992F90">
              <w:t>Manzana</w:t>
            </w:r>
          </w:p>
        </w:tc>
        <w:tc>
          <w:tcPr>
            <w:tcW w:w="1701" w:type="dxa"/>
          </w:tcPr>
          <w:p w:rsidR="006D52BA" w:rsidRPr="00992F90" w:rsidRDefault="006D52BA" w:rsidP="006D52BA">
            <w:pPr>
              <w:rPr>
                <w:lang w:val="de-DE"/>
              </w:rPr>
            </w:pPr>
            <w:r w:rsidRPr="00992F90">
              <w:t>Sagar</w:t>
            </w:r>
          </w:p>
        </w:tc>
        <w:tc>
          <w:tcPr>
            <w:tcW w:w="2268" w:type="dxa"/>
          </w:tcPr>
          <w:p w:rsidR="006D52BA" w:rsidRPr="00992F90" w:rsidRDefault="006D52BA" w:rsidP="006D52BA">
            <w:pPr>
              <w:rPr>
                <w:lang w:val="en-US"/>
              </w:rPr>
            </w:pPr>
            <w:r w:rsidRPr="00992F90">
              <w:rPr>
                <w:lang w:val="en-US"/>
              </w:rPr>
              <w:t>Apple</w:t>
            </w:r>
          </w:p>
        </w:tc>
      </w:tr>
      <w:tr w:rsidR="006D52BA" w:rsidRPr="00992F90" w:rsidTr="00A0463B">
        <w:tc>
          <w:tcPr>
            <w:tcW w:w="2376" w:type="dxa"/>
          </w:tcPr>
          <w:p w:rsidR="006D52BA" w:rsidRPr="00992F90" w:rsidRDefault="006D52BA" w:rsidP="006D52BA">
            <w:r w:rsidRPr="00992F90">
              <w:t>Molino</w:t>
            </w:r>
          </w:p>
        </w:tc>
        <w:tc>
          <w:tcPr>
            <w:tcW w:w="1701" w:type="dxa"/>
          </w:tcPr>
          <w:p w:rsidR="006D52BA" w:rsidRPr="00992F90" w:rsidRDefault="006D52BA" w:rsidP="006D52BA">
            <w:r w:rsidRPr="00992F90">
              <w:t>Errota</w:t>
            </w:r>
          </w:p>
        </w:tc>
        <w:tc>
          <w:tcPr>
            <w:tcW w:w="2268" w:type="dxa"/>
          </w:tcPr>
          <w:p w:rsidR="006D52BA" w:rsidRPr="00992F90" w:rsidRDefault="006D52BA" w:rsidP="006D52BA">
            <w:pPr>
              <w:rPr>
                <w:lang w:val="en-US"/>
              </w:rPr>
            </w:pPr>
            <w:r w:rsidRPr="00992F90">
              <w:rPr>
                <w:lang w:val="en-US"/>
              </w:rPr>
              <w:t>Mill</w:t>
            </w:r>
          </w:p>
        </w:tc>
      </w:tr>
      <w:tr w:rsidR="006D52BA" w:rsidRPr="00992F90" w:rsidTr="00A0463B">
        <w:tc>
          <w:tcPr>
            <w:tcW w:w="2376" w:type="dxa"/>
          </w:tcPr>
          <w:p w:rsidR="006D52BA" w:rsidRPr="00992F90" w:rsidRDefault="006D52BA" w:rsidP="006D52BA">
            <w:r w:rsidRPr="00992F90">
              <w:t>Murciélago</w:t>
            </w:r>
          </w:p>
        </w:tc>
        <w:tc>
          <w:tcPr>
            <w:tcW w:w="1701" w:type="dxa"/>
          </w:tcPr>
          <w:p w:rsidR="006D52BA" w:rsidRPr="00992F90" w:rsidRDefault="006D52BA" w:rsidP="006D52BA">
            <w:r w:rsidRPr="00992F90">
              <w:t>Saguzar</w:t>
            </w:r>
          </w:p>
        </w:tc>
        <w:tc>
          <w:tcPr>
            <w:tcW w:w="2268" w:type="dxa"/>
          </w:tcPr>
          <w:p w:rsidR="006D52BA" w:rsidRPr="00992F90" w:rsidRDefault="006D52BA" w:rsidP="006D52BA">
            <w:pPr>
              <w:rPr>
                <w:lang w:val="en-US"/>
              </w:rPr>
            </w:pPr>
            <w:r w:rsidRPr="00992F90">
              <w:rPr>
                <w:lang w:val="en-US"/>
              </w:rPr>
              <w:t>Bat</w:t>
            </w:r>
          </w:p>
        </w:tc>
      </w:tr>
      <w:tr w:rsidR="006D52BA" w:rsidRPr="00992F90" w:rsidTr="00A0463B">
        <w:tc>
          <w:tcPr>
            <w:tcW w:w="2376" w:type="dxa"/>
          </w:tcPr>
          <w:p w:rsidR="006D52BA" w:rsidRPr="00992F90" w:rsidRDefault="00E30C9B" w:rsidP="00E30C9B">
            <w:r w:rsidRPr="00992F90">
              <w:t>Oreja</w:t>
            </w:r>
          </w:p>
        </w:tc>
        <w:tc>
          <w:tcPr>
            <w:tcW w:w="1701" w:type="dxa"/>
          </w:tcPr>
          <w:p w:rsidR="006D52BA" w:rsidRPr="00992F90" w:rsidRDefault="00E30C9B" w:rsidP="00E30C9B">
            <w:r w:rsidRPr="00992F90">
              <w:t>Belarri</w:t>
            </w:r>
          </w:p>
        </w:tc>
        <w:tc>
          <w:tcPr>
            <w:tcW w:w="2268" w:type="dxa"/>
          </w:tcPr>
          <w:p w:rsidR="006D52BA" w:rsidRPr="00992F90" w:rsidRDefault="00E30C9B" w:rsidP="00E30C9B">
            <w:pPr>
              <w:rPr>
                <w:lang w:val="en-US"/>
              </w:rPr>
            </w:pPr>
            <w:r w:rsidRPr="00992F90">
              <w:rPr>
                <w:lang w:val="en-US"/>
              </w:rPr>
              <w:t>Ear</w:t>
            </w:r>
          </w:p>
        </w:tc>
      </w:tr>
      <w:tr w:rsidR="00E30C9B" w:rsidRPr="00992F90" w:rsidTr="00A0463B">
        <w:tc>
          <w:tcPr>
            <w:tcW w:w="2376" w:type="dxa"/>
          </w:tcPr>
          <w:p w:rsidR="00E30C9B" w:rsidRPr="00992F90" w:rsidRDefault="00E30C9B" w:rsidP="00E30C9B">
            <w:r w:rsidRPr="00992F90">
              <w:t>Pan</w:t>
            </w:r>
          </w:p>
        </w:tc>
        <w:tc>
          <w:tcPr>
            <w:tcW w:w="1701" w:type="dxa"/>
          </w:tcPr>
          <w:p w:rsidR="00E30C9B" w:rsidRPr="00992F90" w:rsidRDefault="00E30C9B" w:rsidP="00E30C9B">
            <w:r w:rsidRPr="00992F90">
              <w:rPr>
                <w:lang w:val="nl-NL"/>
              </w:rPr>
              <w:t>Ogi</w:t>
            </w:r>
          </w:p>
        </w:tc>
        <w:tc>
          <w:tcPr>
            <w:tcW w:w="2268" w:type="dxa"/>
          </w:tcPr>
          <w:p w:rsidR="00E30C9B" w:rsidRPr="00992F90" w:rsidRDefault="00E30C9B" w:rsidP="00E30C9B">
            <w:pPr>
              <w:rPr>
                <w:lang w:val="en-US"/>
              </w:rPr>
            </w:pPr>
            <w:r w:rsidRPr="00992F90">
              <w:rPr>
                <w:lang w:val="en-US"/>
              </w:rPr>
              <w:t>Bread</w:t>
            </w:r>
          </w:p>
        </w:tc>
      </w:tr>
      <w:tr w:rsidR="00E30C9B" w:rsidRPr="00992F90" w:rsidTr="00A0463B">
        <w:tc>
          <w:tcPr>
            <w:tcW w:w="2376" w:type="dxa"/>
          </w:tcPr>
          <w:p w:rsidR="00E30C9B" w:rsidRPr="00992F90" w:rsidRDefault="00E30C9B" w:rsidP="00E30C9B">
            <w:r w:rsidRPr="00992F90">
              <w:t>Pato</w:t>
            </w:r>
          </w:p>
        </w:tc>
        <w:tc>
          <w:tcPr>
            <w:tcW w:w="1701" w:type="dxa"/>
          </w:tcPr>
          <w:p w:rsidR="00E30C9B" w:rsidRPr="00992F90" w:rsidRDefault="00E30C9B" w:rsidP="00E30C9B">
            <w:pPr>
              <w:rPr>
                <w:lang w:val="nl-NL"/>
              </w:rPr>
            </w:pPr>
            <w:r w:rsidRPr="00992F90">
              <w:rPr>
                <w:lang w:val="de-DE"/>
              </w:rPr>
              <w:t>Ahate</w:t>
            </w:r>
          </w:p>
        </w:tc>
        <w:tc>
          <w:tcPr>
            <w:tcW w:w="2268" w:type="dxa"/>
          </w:tcPr>
          <w:p w:rsidR="00E30C9B" w:rsidRPr="00992F90" w:rsidRDefault="00E30C9B" w:rsidP="00E30C9B">
            <w:pPr>
              <w:rPr>
                <w:lang w:val="en-US"/>
              </w:rPr>
            </w:pPr>
            <w:r w:rsidRPr="00992F90">
              <w:rPr>
                <w:lang w:val="en-US"/>
              </w:rPr>
              <w:t>Duck</w:t>
            </w:r>
          </w:p>
        </w:tc>
      </w:tr>
      <w:tr w:rsidR="00E30C9B" w:rsidRPr="00992F90" w:rsidTr="00A0463B">
        <w:tc>
          <w:tcPr>
            <w:tcW w:w="2376" w:type="dxa"/>
          </w:tcPr>
          <w:p w:rsidR="00E30C9B" w:rsidRPr="00992F90" w:rsidRDefault="00E30C9B" w:rsidP="00E30C9B">
            <w:r w:rsidRPr="00992F90">
              <w:t>Queso</w:t>
            </w:r>
          </w:p>
        </w:tc>
        <w:tc>
          <w:tcPr>
            <w:tcW w:w="1701" w:type="dxa"/>
          </w:tcPr>
          <w:p w:rsidR="00E30C9B" w:rsidRPr="00992F90" w:rsidRDefault="00E30C9B" w:rsidP="00E30C9B">
            <w:pPr>
              <w:rPr>
                <w:lang w:val="de-DE"/>
              </w:rPr>
            </w:pPr>
            <w:r w:rsidRPr="00992F90">
              <w:rPr>
                <w:lang w:val="nl-NL"/>
              </w:rPr>
              <w:t>Gazta</w:t>
            </w:r>
          </w:p>
        </w:tc>
        <w:tc>
          <w:tcPr>
            <w:tcW w:w="2268" w:type="dxa"/>
          </w:tcPr>
          <w:p w:rsidR="00E30C9B" w:rsidRPr="00992F90" w:rsidRDefault="00E30C9B" w:rsidP="00E30C9B">
            <w:pPr>
              <w:rPr>
                <w:lang w:val="en-US"/>
              </w:rPr>
            </w:pPr>
            <w:r w:rsidRPr="00992F90">
              <w:rPr>
                <w:lang w:val="en-US"/>
              </w:rPr>
              <w:t>Cheese</w:t>
            </w:r>
          </w:p>
        </w:tc>
      </w:tr>
      <w:tr w:rsidR="00E30C9B" w:rsidRPr="00992F90" w:rsidTr="00A0463B">
        <w:tc>
          <w:tcPr>
            <w:tcW w:w="2376" w:type="dxa"/>
          </w:tcPr>
          <w:p w:rsidR="00E30C9B" w:rsidRPr="00992F90" w:rsidRDefault="00E30C9B" w:rsidP="00E30C9B">
            <w:r w:rsidRPr="00992F90">
              <w:t>Rana</w:t>
            </w:r>
          </w:p>
        </w:tc>
        <w:tc>
          <w:tcPr>
            <w:tcW w:w="1701" w:type="dxa"/>
          </w:tcPr>
          <w:p w:rsidR="00E30C9B" w:rsidRPr="00992F90" w:rsidRDefault="00E30C9B" w:rsidP="00E30C9B">
            <w:pPr>
              <w:rPr>
                <w:lang w:val="nl-NL"/>
              </w:rPr>
            </w:pPr>
            <w:r w:rsidRPr="00992F90">
              <w:rPr>
                <w:lang w:val="nl-NL"/>
              </w:rPr>
              <w:t>Igel</w:t>
            </w:r>
          </w:p>
        </w:tc>
        <w:tc>
          <w:tcPr>
            <w:tcW w:w="2268" w:type="dxa"/>
          </w:tcPr>
          <w:p w:rsidR="00E30C9B" w:rsidRPr="00992F90" w:rsidRDefault="00E30C9B" w:rsidP="00E30C9B">
            <w:pPr>
              <w:rPr>
                <w:lang w:val="en-US"/>
              </w:rPr>
            </w:pPr>
            <w:r w:rsidRPr="00992F90">
              <w:rPr>
                <w:lang w:val="en-US"/>
              </w:rPr>
              <w:t>Frog</w:t>
            </w:r>
          </w:p>
        </w:tc>
      </w:tr>
      <w:tr w:rsidR="00E30C9B" w:rsidRPr="00992F90" w:rsidTr="00A0463B">
        <w:tc>
          <w:tcPr>
            <w:tcW w:w="2376" w:type="dxa"/>
          </w:tcPr>
          <w:p w:rsidR="00E30C9B" w:rsidRPr="00992F90" w:rsidRDefault="00E30C9B" w:rsidP="00E30C9B">
            <w:r w:rsidRPr="00992F90">
              <w:t>Serpiente</w:t>
            </w:r>
          </w:p>
        </w:tc>
        <w:tc>
          <w:tcPr>
            <w:tcW w:w="1701" w:type="dxa"/>
          </w:tcPr>
          <w:p w:rsidR="00E30C9B" w:rsidRPr="00992F90" w:rsidRDefault="00E30C9B" w:rsidP="00E30C9B">
            <w:pPr>
              <w:rPr>
                <w:lang w:val="nl-NL"/>
              </w:rPr>
            </w:pPr>
            <w:r w:rsidRPr="00992F90">
              <w:t>Suge</w:t>
            </w:r>
          </w:p>
        </w:tc>
        <w:tc>
          <w:tcPr>
            <w:tcW w:w="2268" w:type="dxa"/>
          </w:tcPr>
          <w:p w:rsidR="00E30C9B" w:rsidRPr="00992F90" w:rsidRDefault="00E30C9B" w:rsidP="00E30C9B">
            <w:pPr>
              <w:rPr>
                <w:lang w:val="en-US"/>
              </w:rPr>
            </w:pPr>
            <w:r w:rsidRPr="00992F90">
              <w:rPr>
                <w:lang w:val="en-US"/>
              </w:rPr>
              <w:t>Snake</w:t>
            </w:r>
          </w:p>
        </w:tc>
      </w:tr>
      <w:tr w:rsidR="00E30C9B" w:rsidRPr="00992F90" w:rsidTr="00A0463B">
        <w:tc>
          <w:tcPr>
            <w:tcW w:w="2376" w:type="dxa"/>
          </w:tcPr>
          <w:p w:rsidR="00E30C9B" w:rsidRPr="00992F90" w:rsidRDefault="00E30C9B" w:rsidP="00E30C9B">
            <w:r w:rsidRPr="00992F90">
              <w:lastRenderedPageBreak/>
              <w:t>Toro</w:t>
            </w:r>
          </w:p>
        </w:tc>
        <w:tc>
          <w:tcPr>
            <w:tcW w:w="1701" w:type="dxa"/>
          </w:tcPr>
          <w:p w:rsidR="00E30C9B" w:rsidRPr="00992F90" w:rsidRDefault="00E30C9B" w:rsidP="00E30C9B">
            <w:r w:rsidRPr="00992F90">
              <w:rPr>
                <w:lang w:val="nl-NL"/>
              </w:rPr>
              <w:t>Zezen</w:t>
            </w:r>
          </w:p>
        </w:tc>
        <w:tc>
          <w:tcPr>
            <w:tcW w:w="2268" w:type="dxa"/>
          </w:tcPr>
          <w:p w:rsidR="00E30C9B" w:rsidRPr="00992F90" w:rsidRDefault="00E30C9B" w:rsidP="00E30C9B">
            <w:pPr>
              <w:rPr>
                <w:lang w:val="en-US"/>
              </w:rPr>
            </w:pPr>
            <w:r w:rsidRPr="00992F90">
              <w:rPr>
                <w:lang w:val="en-US"/>
              </w:rPr>
              <w:t>Bull</w:t>
            </w:r>
          </w:p>
        </w:tc>
      </w:tr>
      <w:tr w:rsidR="00E30C9B" w:rsidRPr="00992F90" w:rsidTr="00A0463B">
        <w:tc>
          <w:tcPr>
            <w:tcW w:w="2376" w:type="dxa"/>
          </w:tcPr>
          <w:p w:rsidR="00E30C9B" w:rsidRPr="00992F90" w:rsidRDefault="00E30C9B" w:rsidP="00E30C9B">
            <w:r w:rsidRPr="00992F90">
              <w:t>Trigo</w:t>
            </w:r>
          </w:p>
        </w:tc>
        <w:tc>
          <w:tcPr>
            <w:tcW w:w="1701" w:type="dxa"/>
          </w:tcPr>
          <w:p w:rsidR="00E30C9B" w:rsidRPr="00992F90" w:rsidRDefault="00E30C9B" w:rsidP="00E30C9B">
            <w:pPr>
              <w:rPr>
                <w:lang w:val="de-DE"/>
              </w:rPr>
            </w:pPr>
            <w:r w:rsidRPr="00992F90">
              <w:rPr>
                <w:lang w:val="de-DE"/>
              </w:rPr>
              <w:t>Gari</w:t>
            </w:r>
          </w:p>
        </w:tc>
        <w:tc>
          <w:tcPr>
            <w:tcW w:w="2268" w:type="dxa"/>
          </w:tcPr>
          <w:p w:rsidR="00E30C9B" w:rsidRPr="00992F90" w:rsidRDefault="00E30C9B" w:rsidP="00E30C9B">
            <w:pPr>
              <w:rPr>
                <w:lang w:val="en-US"/>
              </w:rPr>
            </w:pPr>
            <w:r w:rsidRPr="00992F90">
              <w:rPr>
                <w:lang w:val="en-US"/>
              </w:rPr>
              <w:t>Wheat</w:t>
            </w:r>
          </w:p>
        </w:tc>
      </w:tr>
      <w:tr w:rsidR="0003644A" w:rsidRPr="00310848" w:rsidTr="00A0463B">
        <w:tc>
          <w:tcPr>
            <w:tcW w:w="2376" w:type="dxa"/>
          </w:tcPr>
          <w:p w:rsidR="0003644A" w:rsidRPr="00992F90" w:rsidRDefault="0003644A" w:rsidP="00E30C9B">
            <w:r w:rsidRPr="00992F90">
              <w:t>Ventana</w:t>
            </w:r>
          </w:p>
        </w:tc>
        <w:tc>
          <w:tcPr>
            <w:tcW w:w="1701" w:type="dxa"/>
          </w:tcPr>
          <w:p w:rsidR="0003644A" w:rsidRPr="00992F90" w:rsidRDefault="0003644A" w:rsidP="00E30C9B">
            <w:pPr>
              <w:rPr>
                <w:lang w:val="de-DE"/>
              </w:rPr>
            </w:pPr>
            <w:r w:rsidRPr="00992F90">
              <w:rPr>
                <w:lang w:val="nl-NL"/>
              </w:rPr>
              <w:t>Leiho</w:t>
            </w:r>
          </w:p>
        </w:tc>
        <w:tc>
          <w:tcPr>
            <w:tcW w:w="2268" w:type="dxa"/>
          </w:tcPr>
          <w:p w:rsidR="0003644A" w:rsidRPr="00310848" w:rsidRDefault="0003644A" w:rsidP="00E30C9B">
            <w:pPr>
              <w:rPr>
                <w:lang w:val="en-US"/>
              </w:rPr>
            </w:pPr>
            <w:r w:rsidRPr="00992F90">
              <w:rPr>
                <w:lang w:val="en-US"/>
              </w:rPr>
              <w:t>Window</w:t>
            </w:r>
          </w:p>
        </w:tc>
      </w:tr>
    </w:tbl>
    <w:p w:rsidR="00DC6BEB" w:rsidRPr="00310848" w:rsidRDefault="00DC6BEB" w:rsidP="00A304B3">
      <w:pPr>
        <w:spacing w:line="360" w:lineRule="auto"/>
        <w:rPr>
          <w:lang w:val="en-US"/>
        </w:rPr>
      </w:pPr>
    </w:p>
    <w:p w:rsidR="004912C6" w:rsidRPr="00310848" w:rsidRDefault="004912C6" w:rsidP="004912C6">
      <w:pPr>
        <w:spacing w:after="0" w:line="360" w:lineRule="auto"/>
        <w:rPr>
          <w:rFonts w:eastAsia="Times New Roman" w:cs="Times New Roman"/>
          <w:sz w:val="24"/>
          <w:szCs w:val="24"/>
          <w:lang w:val="en-GB" w:eastAsia="es-ES"/>
        </w:rPr>
      </w:pPr>
    </w:p>
    <w:p w:rsidR="004912C6" w:rsidRPr="00310848" w:rsidRDefault="004912C6" w:rsidP="00A304B3">
      <w:pPr>
        <w:spacing w:line="360" w:lineRule="auto"/>
        <w:rPr>
          <w:b/>
          <w:lang w:val="en-GB"/>
        </w:rPr>
      </w:pPr>
    </w:p>
    <w:sectPr w:rsidR="004912C6" w:rsidRPr="00310848">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2F6" w:rsidRDefault="00AB42F6" w:rsidP="0033640A">
      <w:pPr>
        <w:spacing w:after="0" w:line="240" w:lineRule="auto"/>
      </w:pPr>
      <w:r>
        <w:separator/>
      </w:r>
    </w:p>
  </w:endnote>
  <w:endnote w:type="continuationSeparator" w:id="0">
    <w:p w:rsidR="00AB42F6" w:rsidRDefault="00AB42F6" w:rsidP="00336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998922"/>
      <w:docPartObj>
        <w:docPartGallery w:val="Page Numbers (Bottom of Page)"/>
        <w:docPartUnique/>
      </w:docPartObj>
    </w:sdtPr>
    <w:sdtEndPr>
      <w:rPr>
        <w:noProof/>
      </w:rPr>
    </w:sdtEndPr>
    <w:sdtContent>
      <w:p w:rsidR="00AB42F6" w:rsidRDefault="00AB42F6">
        <w:pPr>
          <w:pStyle w:val="Footer"/>
          <w:jc w:val="right"/>
        </w:pPr>
        <w:r>
          <w:fldChar w:fldCharType="begin"/>
        </w:r>
        <w:r>
          <w:instrText xml:space="preserve"> PAGE   \* MERGEFORMAT </w:instrText>
        </w:r>
        <w:r>
          <w:fldChar w:fldCharType="separate"/>
        </w:r>
        <w:r w:rsidR="00473E57">
          <w:rPr>
            <w:noProof/>
          </w:rPr>
          <w:t>1</w:t>
        </w:r>
        <w:r>
          <w:rPr>
            <w:noProof/>
          </w:rPr>
          <w:fldChar w:fldCharType="end"/>
        </w:r>
      </w:p>
    </w:sdtContent>
  </w:sdt>
  <w:p w:rsidR="00AB42F6" w:rsidRDefault="00AB42F6" w:rsidP="00BC12F9">
    <w:pPr>
      <w:pStyle w:val="Footer"/>
      <w:tabs>
        <w:tab w:val="clear" w:pos="4513"/>
        <w:tab w:val="clear" w:pos="9026"/>
        <w:tab w:val="left" w:pos="294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2F6" w:rsidRDefault="00AB42F6" w:rsidP="0033640A">
      <w:pPr>
        <w:spacing w:after="0" w:line="240" w:lineRule="auto"/>
      </w:pPr>
      <w:r>
        <w:separator/>
      </w:r>
    </w:p>
  </w:footnote>
  <w:footnote w:type="continuationSeparator" w:id="0">
    <w:p w:rsidR="00AB42F6" w:rsidRDefault="00AB42F6" w:rsidP="0033640A">
      <w:pPr>
        <w:spacing w:after="0" w:line="240" w:lineRule="auto"/>
      </w:pPr>
      <w:r>
        <w:continuationSeparator/>
      </w:r>
    </w:p>
  </w:footnote>
  <w:footnote w:id="1">
    <w:p w:rsidR="00AB42F6" w:rsidRPr="004E64BB" w:rsidRDefault="00AB42F6">
      <w:pPr>
        <w:pStyle w:val="FootnoteText"/>
        <w:rPr>
          <w:lang w:val="en-US"/>
        </w:rPr>
      </w:pPr>
      <w:r w:rsidRPr="00C51659">
        <w:rPr>
          <w:rStyle w:val="FootnoteReference"/>
        </w:rPr>
        <w:footnoteRef/>
      </w:r>
      <w:r w:rsidRPr="00C51659">
        <w:rPr>
          <w:lang w:val="en-US"/>
        </w:rPr>
        <w:t xml:space="preserve"> Note, however, that Gollan and Ferreira’s</w:t>
      </w:r>
      <w:r>
        <w:rPr>
          <w:lang w:val="en-US"/>
        </w:rPr>
        <w:t xml:space="preserve"> (2009)</w:t>
      </w:r>
      <w:r w:rsidRPr="00C51659">
        <w:rPr>
          <w:lang w:val="en-US"/>
        </w:rPr>
        <w:t xml:space="preserve"> Figure 2 suggests that this switch</w:t>
      </w:r>
      <w:r>
        <w:rPr>
          <w:lang w:val="en-US"/>
        </w:rPr>
        <w:t>ing</w:t>
      </w:r>
      <w:r w:rsidRPr="00C51659">
        <w:rPr>
          <w:lang w:val="en-US"/>
        </w:rPr>
        <w:t xml:space="preserve"> cost was not present in balanced bilinguals.</w:t>
      </w:r>
    </w:p>
  </w:footnote>
  <w:footnote w:id="2">
    <w:p w:rsidR="00AB42F6" w:rsidRPr="0033640A" w:rsidRDefault="00AB42F6" w:rsidP="0098340D">
      <w:pPr>
        <w:pStyle w:val="FootnoteText"/>
        <w:rPr>
          <w:lang w:val="en-US"/>
        </w:rPr>
      </w:pPr>
      <w:r>
        <w:rPr>
          <w:rStyle w:val="FootnoteReference"/>
        </w:rPr>
        <w:footnoteRef/>
      </w:r>
      <w:r>
        <w:rPr>
          <w:lang w:val="en-US"/>
        </w:rPr>
        <w:t xml:space="preserve"> The LexTale was completed in both languages by 52</w:t>
      </w:r>
      <w:r w:rsidRPr="0033640A">
        <w:rPr>
          <w:lang w:val="en-US"/>
        </w:rPr>
        <w:t xml:space="preserve"> participants</w:t>
      </w:r>
      <w:r>
        <w:rPr>
          <w:lang w:val="en-US"/>
        </w:rPr>
        <w:t>.</w:t>
      </w:r>
    </w:p>
  </w:footnote>
  <w:footnote w:id="3">
    <w:p w:rsidR="00AB42F6" w:rsidRPr="0033640A" w:rsidRDefault="00AB42F6" w:rsidP="0098340D">
      <w:pPr>
        <w:pStyle w:val="FootnoteText"/>
        <w:rPr>
          <w:lang w:val="en-US"/>
        </w:rPr>
      </w:pPr>
      <w:r>
        <w:rPr>
          <w:rStyle w:val="FootnoteReference"/>
        </w:rPr>
        <w:footnoteRef/>
      </w:r>
      <w:r w:rsidRPr="0033640A">
        <w:rPr>
          <w:lang w:val="en-US"/>
        </w:rPr>
        <w:t xml:space="preserve"> Self-rated</w:t>
      </w:r>
      <w:r>
        <w:rPr>
          <w:lang w:val="en-US"/>
        </w:rPr>
        <w:t xml:space="preserve"> proficiency was completed for both languages by 49</w:t>
      </w:r>
      <w:r w:rsidRPr="0033640A">
        <w:rPr>
          <w:lang w:val="en-US"/>
        </w:rPr>
        <w:t xml:space="preserve"> participants</w:t>
      </w:r>
      <w:r>
        <w:rPr>
          <w:lang w:val="en-US"/>
        </w:rPr>
        <w:t>.</w:t>
      </w:r>
    </w:p>
  </w:footnote>
  <w:footnote w:id="4">
    <w:p w:rsidR="00AB42F6" w:rsidRPr="009C31CE" w:rsidRDefault="00AB42F6" w:rsidP="00AD021C">
      <w:pPr>
        <w:pStyle w:val="FootnoteText"/>
        <w:rPr>
          <w:lang w:val="en-GB"/>
        </w:rPr>
      </w:pPr>
      <w:r w:rsidRPr="00AD021C">
        <w:rPr>
          <w:rStyle w:val="FootnoteReference"/>
        </w:rPr>
        <w:footnoteRef/>
      </w:r>
      <w:r w:rsidRPr="00AD021C">
        <w:rPr>
          <w:lang w:val="en-GB"/>
        </w:rPr>
        <w:t xml:space="preserve"> Other studies have taken the difference between incongruent and </w:t>
      </w:r>
      <w:r w:rsidRPr="00AD021C">
        <w:rPr>
          <w:i/>
          <w:lang w:val="en-GB"/>
        </w:rPr>
        <w:t xml:space="preserve">neutral </w:t>
      </w:r>
      <w:r w:rsidRPr="00AD021C">
        <w:rPr>
          <w:lang w:val="en-GB"/>
        </w:rPr>
        <w:t xml:space="preserve">trials instead, which could be argued to be a clearer reflection of inhibition. However, split-half reliability analyses across the two experiments (odd versus even trials) showed a lower reliability of this measurement in the current study (Spearman-Brown coefficient .54 for verbal Stroop and .43 in the non-verbal task). For the score calculated as the difference between incongruent and congruent trials, </w:t>
      </w:r>
      <w:r>
        <w:rPr>
          <w:lang w:val="en-GB"/>
        </w:rPr>
        <w:t xml:space="preserve">which was used here, </w:t>
      </w:r>
      <w:r w:rsidRPr="00AD021C">
        <w:rPr>
          <w:lang w:val="en-GB"/>
        </w:rPr>
        <w:t>split-half reliability coefficients were .65 for the verbal task and .80 for the non-verbal task.</w:t>
      </w:r>
      <w:r>
        <w:rPr>
          <w:lang w:val="en-GB"/>
        </w:rPr>
        <w:t xml:space="preserve"> </w:t>
      </w:r>
    </w:p>
  </w:footnote>
  <w:footnote w:id="5">
    <w:p w:rsidR="00AB42F6" w:rsidRPr="0033640A" w:rsidRDefault="00AB42F6" w:rsidP="00574668">
      <w:pPr>
        <w:pStyle w:val="FootnoteText"/>
        <w:rPr>
          <w:lang w:val="en-US"/>
        </w:rPr>
      </w:pPr>
      <w:r>
        <w:rPr>
          <w:rStyle w:val="FootnoteReference"/>
        </w:rPr>
        <w:footnoteRef/>
      </w:r>
      <w:r>
        <w:rPr>
          <w:lang w:val="en-US"/>
        </w:rPr>
        <w:t xml:space="preserve"> The LexTale was completed in both languages by 39</w:t>
      </w:r>
      <w:r w:rsidRPr="0033640A">
        <w:rPr>
          <w:lang w:val="en-US"/>
        </w:rPr>
        <w:t xml:space="preserve"> participants</w:t>
      </w:r>
      <w:r>
        <w:rPr>
          <w:lang w:val="en-US"/>
        </w:rPr>
        <w:t>.</w:t>
      </w:r>
    </w:p>
  </w:footnote>
  <w:footnote w:id="6">
    <w:p w:rsidR="00AB42F6" w:rsidRPr="0033640A" w:rsidRDefault="00AB42F6" w:rsidP="00574668">
      <w:pPr>
        <w:pStyle w:val="FootnoteText"/>
        <w:rPr>
          <w:lang w:val="en-US"/>
        </w:rPr>
      </w:pPr>
      <w:r>
        <w:rPr>
          <w:rStyle w:val="FootnoteReference"/>
        </w:rPr>
        <w:footnoteRef/>
      </w:r>
      <w:r w:rsidRPr="0033640A">
        <w:rPr>
          <w:lang w:val="en-US"/>
        </w:rPr>
        <w:t xml:space="preserve"> Self-rated</w:t>
      </w:r>
      <w:r>
        <w:rPr>
          <w:lang w:val="en-US"/>
        </w:rPr>
        <w:t xml:space="preserve"> proficiency was completed for both languages by 41</w:t>
      </w:r>
      <w:r w:rsidRPr="0033640A">
        <w:rPr>
          <w:lang w:val="en-US"/>
        </w:rPr>
        <w:t xml:space="preserve"> participants</w:t>
      </w:r>
      <w:r>
        <w:rPr>
          <w:lang w:val="en-US"/>
        </w:rPr>
        <w:t>.</w:t>
      </w:r>
    </w:p>
  </w:footnote>
  <w:footnote w:id="7">
    <w:p w:rsidR="00AB42F6" w:rsidRPr="00413C95" w:rsidRDefault="00AB42F6" w:rsidP="0029654D">
      <w:pPr>
        <w:pStyle w:val="FootnoteText"/>
        <w:rPr>
          <w:lang w:val="en-US"/>
        </w:rPr>
      </w:pPr>
      <w:r w:rsidRPr="000E02EE">
        <w:rPr>
          <w:rStyle w:val="FootnoteReference"/>
        </w:rPr>
        <w:footnoteRef/>
      </w:r>
      <w:r w:rsidRPr="000E02EE">
        <w:rPr>
          <w:lang w:val="en-US"/>
        </w:rPr>
        <w:t xml:space="preserve"> Of the 43 participants, 15 completed the voluntary task on day 1 and the cued task on day 2. Twenty-eight participants completed the cued task on day 1 and the voluntary task on day 2.</w:t>
      </w:r>
      <w:r>
        <w:rPr>
          <w:lang w:val="en-US"/>
        </w:rPr>
        <w:t xml:space="preserve"> </w:t>
      </w:r>
    </w:p>
  </w:footnote>
  <w:footnote w:id="8">
    <w:p w:rsidR="00AB42F6" w:rsidRPr="00245556" w:rsidRDefault="00AB42F6">
      <w:pPr>
        <w:pStyle w:val="FootnoteText"/>
        <w:rPr>
          <w:lang w:val="en-GB"/>
        </w:rPr>
      </w:pPr>
      <w:r>
        <w:rPr>
          <w:rStyle w:val="FootnoteReference"/>
        </w:rPr>
        <w:footnoteRef/>
      </w:r>
      <w:r w:rsidRPr="00245556">
        <w:rPr>
          <w:lang w:val="en-GB"/>
        </w:rPr>
        <w:t xml:space="preserve"> </w:t>
      </w:r>
      <w:r w:rsidRPr="006E58A5">
        <w:rPr>
          <w:lang w:val="en-GB"/>
        </w:rPr>
        <w:t>For this reason, we use Basque blocked RTs rather than a relative measure of Basque versus Spanish RTs, which would have led to 9.5% missing values.</w:t>
      </w:r>
    </w:p>
  </w:footnote>
  <w:footnote w:id="9">
    <w:p w:rsidR="00AB42F6" w:rsidRPr="000E02EE" w:rsidRDefault="00AB42F6">
      <w:pPr>
        <w:pStyle w:val="FootnoteText"/>
        <w:rPr>
          <w:i/>
          <w:lang w:val="en-GB"/>
        </w:rPr>
      </w:pPr>
      <w:r w:rsidRPr="000E02EE">
        <w:rPr>
          <w:rStyle w:val="FootnoteReference"/>
        </w:rPr>
        <w:footnoteRef/>
      </w:r>
      <w:r w:rsidRPr="000E02EE">
        <w:rPr>
          <w:lang w:val="en-GB"/>
        </w:rPr>
        <w:t xml:space="preserve"> </w:t>
      </w:r>
      <w:r w:rsidRPr="000E02EE">
        <w:rPr>
          <w:color w:val="000000" w:themeColor="text1"/>
          <w:lang w:val="en-GB"/>
        </w:rPr>
        <w:t xml:space="preserve">This mixing benefit only shows that mixed </w:t>
      </w:r>
      <w:r w:rsidRPr="000E02EE">
        <w:rPr>
          <w:i/>
          <w:color w:val="000000" w:themeColor="text1"/>
          <w:lang w:val="en-GB"/>
        </w:rPr>
        <w:t xml:space="preserve">non-switch </w:t>
      </w:r>
      <w:r w:rsidRPr="000E02EE">
        <w:rPr>
          <w:color w:val="000000" w:themeColor="text1"/>
          <w:lang w:val="en-GB"/>
        </w:rPr>
        <w:t>trials were faster than blocked trials, but does not necessarily mean that using two languages is faster than using one language. To test the latter conclusion, we also compared the mixed condition as a whole to the blocked trials (using Model 3, with 'mixing' defined as the mixed condition (coded as 0.5) versus the blocked condition (coded as -0.5). The significant effect of condition (</w:t>
      </w:r>
      <w:r w:rsidRPr="000E02EE">
        <w:rPr>
          <w:rFonts w:eastAsia="Times New Roman" w:cs="Times New Roman"/>
          <w:color w:val="000000" w:themeColor="text1"/>
          <w:lang w:val="en-GB" w:eastAsia="es-ES"/>
        </w:rPr>
        <w:t xml:space="preserve">β = -0.033, </w:t>
      </w:r>
      <w:r w:rsidRPr="000E02EE">
        <w:rPr>
          <w:rFonts w:eastAsia="Times New Roman" w:cs="Times New Roman"/>
          <w:i/>
          <w:color w:val="000000" w:themeColor="text1"/>
          <w:lang w:val="en-GB" w:eastAsia="es-ES"/>
        </w:rPr>
        <w:t>SE</w:t>
      </w:r>
      <w:r w:rsidRPr="000E02EE">
        <w:rPr>
          <w:rFonts w:eastAsia="Times New Roman" w:cs="Times New Roman"/>
          <w:color w:val="000000" w:themeColor="text1"/>
          <w:lang w:val="en-GB" w:eastAsia="es-ES"/>
        </w:rPr>
        <w:t xml:space="preserve"> = 0.010, </w:t>
      </w:r>
      <w:r w:rsidRPr="000E02EE">
        <w:rPr>
          <w:rFonts w:eastAsia="Times New Roman" w:cs="Times New Roman"/>
          <w:i/>
          <w:color w:val="000000" w:themeColor="text1"/>
          <w:lang w:val="en-GB" w:eastAsia="es-ES"/>
        </w:rPr>
        <w:t>t</w:t>
      </w:r>
      <w:r w:rsidRPr="000E02EE">
        <w:rPr>
          <w:rFonts w:eastAsia="Times New Roman" w:cs="Times New Roman"/>
          <w:color w:val="000000" w:themeColor="text1"/>
          <w:lang w:val="en-GB" w:eastAsia="es-ES"/>
        </w:rPr>
        <w:t xml:space="preserve"> = -3.215) showed that using two languages was in fact faster than one and this did not interact with language </w:t>
      </w:r>
      <w:r w:rsidRPr="000E02EE">
        <w:rPr>
          <w:color w:val="000000" w:themeColor="text1"/>
          <w:lang w:val="en-GB"/>
        </w:rPr>
        <w:t>(</w:t>
      </w:r>
      <w:r w:rsidRPr="000E02EE">
        <w:rPr>
          <w:rFonts w:eastAsia="Times New Roman" w:cs="Times New Roman"/>
          <w:color w:val="000000" w:themeColor="text1"/>
          <w:lang w:val="en-GB" w:eastAsia="es-ES"/>
        </w:rPr>
        <w:t xml:space="preserve">β = -0.003, </w:t>
      </w:r>
      <w:r w:rsidRPr="000E02EE">
        <w:rPr>
          <w:rFonts w:eastAsia="Times New Roman" w:cs="Times New Roman"/>
          <w:i/>
          <w:color w:val="000000" w:themeColor="text1"/>
          <w:lang w:val="en-GB" w:eastAsia="es-ES"/>
        </w:rPr>
        <w:t>SE</w:t>
      </w:r>
      <w:r w:rsidRPr="000E02EE">
        <w:rPr>
          <w:rFonts w:eastAsia="Times New Roman" w:cs="Times New Roman"/>
          <w:color w:val="000000" w:themeColor="text1"/>
          <w:lang w:val="en-GB" w:eastAsia="es-ES"/>
        </w:rPr>
        <w:t xml:space="preserve"> = 0.008, </w:t>
      </w:r>
      <w:r w:rsidRPr="000E02EE">
        <w:rPr>
          <w:rFonts w:eastAsia="Times New Roman" w:cs="Times New Roman"/>
          <w:i/>
          <w:color w:val="000000" w:themeColor="text1"/>
          <w:lang w:val="en-GB" w:eastAsia="es-ES"/>
        </w:rPr>
        <w:t>t</w:t>
      </w:r>
      <w:r w:rsidRPr="000E02EE">
        <w:rPr>
          <w:rFonts w:eastAsia="Times New Roman" w:cs="Times New Roman"/>
          <w:color w:val="000000" w:themeColor="text1"/>
          <w:lang w:val="en-GB" w:eastAsia="es-ES"/>
        </w:rPr>
        <w:t xml:space="preserve"> = -0.376).</w:t>
      </w:r>
    </w:p>
  </w:footnote>
  <w:footnote w:id="10">
    <w:p w:rsidR="00AB42F6" w:rsidRPr="00DE7D20" w:rsidRDefault="00AB42F6">
      <w:pPr>
        <w:pStyle w:val="FootnoteText"/>
        <w:rPr>
          <w:highlight w:val="yellow"/>
          <w:lang w:val="en-GB"/>
        </w:rPr>
      </w:pPr>
      <w:r w:rsidRPr="000E02EE">
        <w:rPr>
          <w:rStyle w:val="FootnoteReference"/>
        </w:rPr>
        <w:footnoteRef/>
      </w:r>
      <w:r w:rsidRPr="000E02EE">
        <w:rPr>
          <w:lang w:val="en-GB"/>
        </w:rPr>
        <w:t xml:space="preserve"> We also examined whether the inhibition costs were related to cued language switching by running Model 3 and 4 on the cued data from Experiment 2. This showed a main effect of verbal Stroop costs (Model 4: </w:t>
      </w:r>
      <w:r w:rsidRPr="000E02EE">
        <w:rPr>
          <w:i/>
          <w:lang w:val="en-GB"/>
        </w:rPr>
        <w:t xml:space="preserve">t </w:t>
      </w:r>
      <w:r w:rsidRPr="000E02EE">
        <w:rPr>
          <w:lang w:val="en-GB"/>
        </w:rPr>
        <w:t>= 3.193) that interacted significantly with the switching costs (</w:t>
      </w:r>
      <w:r w:rsidRPr="000E02EE">
        <w:rPr>
          <w:i/>
          <w:lang w:val="en-GB"/>
        </w:rPr>
        <w:t xml:space="preserve">t </w:t>
      </w:r>
      <w:r w:rsidRPr="000E02EE">
        <w:rPr>
          <w:lang w:val="en-GB"/>
        </w:rPr>
        <w:t>=2.006). Similar to the voluntary task, there were no effects of the nonverbal Stroop or working memory tasks.</w:t>
      </w:r>
      <w:r w:rsidRPr="00006F93">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37B28"/>
    <w:multiLevelType w:val="hybridMultilevel"/>
    <w:tmpl w:val="E878001E"/>
    <w:lvl w:ilvl="0" w:tplc="8A86CDA0">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5B3194"/>
    <w:multiLevelType w:val="multilevel"/>
    <w:tmpl w:val="67B861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AA948A3"/>
    <w:multiLevelType w:val="multilevel"/>
    <w:tmpl w:val="C9DC9EC2"/>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86E246D"/>
    <w:multiLevelType w:val="hybridMultilevel"/>
    <w:tmpl w:val="8702E5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A811225"/>
    <w:multiLevelType w:val="multilevel"/>
    <w:tmpl w:val="67B861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E317205"/>
    <w:multiLevelType w:val="hybridMultilevel"/>
    <w:tmpl w:val="DE6A02F0"/>
    <w:lvl w:ilvl="0" w:tplc="610EE1D2">
      <w:start w:val="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BEB"/>
    <w:rsid w:val="0000119A"/>
    <w:rsid w:val="00003D7D"/>
    <w:rsid w:val="000045F3"/>
    <w:rsid w:val="00006F93"/>
    <w:rsid w:val="00010222"/>
    <w:rsid w:val="0001313E"/>
    <w:rsid w:val="00013939"/>
    <w:rsid w:val="00014C22"/>
    <w:rsid w:val="00017292"/>
    <w:rsid w:val="000178E9"/>
    <w:rsid w:val="00022606"/>
    <w:rsid w:val="00023C1B"/>
    <w:rsid w:val="00024AA9"/>
    <w:rsid w:val="00027DF9"/>
    <w:rsid w:val="000300B6"/>
    <w:rsid w:val="00032E42"/>
    <w:rsid w:val="000349BB"/>
    <w:rsid w:val="0003644A"/>
    <w:rsid w:val="0003661E"/>
    <w:rsid w:val="00036E6F"/>
    <w:rsid w:val="00040A30"/>
    <w:rsid w:val="00041830"/>
    <w:rsid w:val="00041FB8"/>
    <w:rsid w:val="00042C25"/>
    <w:rsid w:val="00044BA9"/>
    <w:rsid w:val="00045474"/>
    <w:rsid w:val="00050110"/>
    <w:rsid w:val="000508F3"/>
    <w:rsid w:val="00050E58"/>
    <w:rsid w:val="00052360"/>
    <w:rsid w:val="00053629"/>
    <w:rsid w:val="0005462F"/>
    <w:rsid w:val="00054915"/>
    <w:rsid w:val="000552E5"/>
    <w:rsid w:val="000554CA"/>
    <w:rsid w:val="00055598"/>
    <w:rsid w:val="00056306"/>
    <w:rsid w:val="00057AC8"/>
    <w:rsid w:val="00057E82"/>
    <w:rsid w:val="00061C7E"/>
    <w:rsid w:val="00063B27"/>
    <w:rsid w:val="00066F03"/>
    <w:rsid w:val="00067C11"/>
    <w:rsid w:val="00070CCA"/>
    <w:rsid w:val="0007401C"/>
    <w:rsid w:val="00076961"/>
    <w:rsid w:val="00080A78"/>
    <w:rsid w:val="00081AB3"/>
    <w:rsid w:val="00081AD9"/>
    <w:rsid w:val="00081E31"/>
    <w:rsid w:val="00083865"/>
    <w:rsid w:val="00084449"/>
    <w:rsid w:val="00085439"/>
    <w:rsid w:val="00085AEB"/>
    <w:rsid w:val="0008645B"/>
    <w:rsid w:val="00090015"/>
    <w:rsid w:val="00090DAA"/>
    <w:rsid w:val="00091559"/>
    <w:rsid w:val="00095A43"/>
    <w:rsid w:val="0009636D"/>
    <w:rsid w:val="000977AB"/>
    <w:rsid w:val="00097E9C"/>
    <w:rsid w:val="000A2986"/>
    <w:rsid w:val="000A5C56"/>
    <w:rsid w:val="000A5E2A"/>
    <w:rsid w:val="000A79D2"/>
    <w:rsid w:val="000B08B7"/>
    <w:rsid w:val="000B08FE"/>
    <w:rsid w:val="000B634C"/>
    <w:rsid w:val="000B67D4"/>
    <w:rsid w:val="000B6A30"/>
    <w:rsid w:val="000B7490"/>
    <w:rsid w:val="000B7956"/>
    <w:rsid w:val="000C2FDA"/>
    <w:rsid w:val="000C567F"/>
    <w:rsid w:val="000C6D36"/>
    <w:rsid w:val="000C6FF6"/>
    <w:rsid w:val="000D1DDA"/>
    <w:rsid w:val="000D239A"/>
    <w:rsid w:val="000D304B"/>
    <w:rsid w:val="000D46D3"/>
    <w:rsid w:val="000E0278"/>
    <w:rsid w:val="000E02EE"/>
    <w:rsid w:val="000E1B51"/>
    <w:rsid w:val="000E69AE"/>
    <w:rsid w:val="000E76F7"/>
    <w:rsid w:val="000F03A9"/>
    <w:rsid w:val="000F073F"/>
    <w:rsid w:val="000F7407"/>
    <w:rsid w:val="00100508"/>
    <w:rsid w:val="00103148"/>
    <w:rsid w:val="00104C50"/>
    <w:rsid w:val="00110097"/>
    <w:rsid w:val="00111EC5"/>
    <w:rsid w:val="00112276"/>
    <w:rsid w:val="00112377"/>
    <w:rsid w:val="00112F44"/>
    <w:rsid w:val="001148A5"/>
    <w:rsid w:val="00114961"/>
    <w:rsid w:val="00114C94"/>
    <w:rsid w:val="00120FDD"/>
    <w:rsid w:val="00121215"/>
    <w:rsid w:val="00121C07"/>
    <w:rsid w:val="00122D7F"/>
    <w:rsid w:val="00124E89"/>
    <w:rsid w:val="00127F44"/>
    <w:rsid w:val="0013200D"/>
    <w:rsid w:val="001379AD"/>
    <w:rsid w:val="001409DD"/>
    <w:rsid w:val="00140FC3"/>
    <w:rsid w:val="00141A44"/>
    <w:rsid w:val="00141D43"/>
    <w:rsid w:val="00142BFC"/>
    <w:rsid w:val="00146FB6"/>
    <w:rsid w:val="00151991"/>
    <w:rsid w:val="001553FF"/>
    <w:rsid w:val="00155BD9"/>
    <w:rsid w:val="0015727A"/>
    <w:rsid w:val="00157F58"/>
    <w:rsid w:val="00163882"/>
    <w:rsid w:val="001638AA"/>
    <w:rsid w:val="00167BF6"/>
    <w:rsid w:val="00174104"/>
    <w:rsid w:val="00174D28"/>
    <w:rsid w:val="001756FD"/>
    <w:rsid w:val="0018162F"/>
    <w:rsid w:val="00182576"/>
    <w:rsid w:val="00183456"/>
    <w:rsid w:val="0018414B"/>
    <w:rsid w:val="00184BC3"/>
    <w:rsid w:val="00186FF2"/>
    <w:rsid w:val="001907BE"/>
    <w:rsid w:val="001911A5"/>
    <w:rsid w:val="0019236D"/>
    <w:rsid w:val="00193846"/>
    <w:rsid w:val="0019423F"/>
    <w:rsid w:val="0019588E"/>
    <w:rsid w:val="001A0DCD"/>
    <w:rsid w:val="001A26A4"/>
    <w:rsid w:val="001A2BD7"/>
    <w:rsid w:val="001A3284"/>
    <w:rsid w:val="001A338B"/>
    <w:rsid w:val="001A426E"/>
    <w:rsid w:val="001A4468"/>
    <w:rsid w:val="001A4EFE"/>
    <w:rsid w:val="001A6E4F"/>
    <w:rsid w:val="001B261D"/>
    <w:rsid w:val="001B3C7C"/>
    <w:rsid w:val="001C1323"/>
    <w:rsid w:val="001C1B4A"/>
    <w:rsid w:val="001C2553"/>
    <w:rsid w:val="001C36DB"/>
    <w:rsid w:val="001C38FE"/>
    <w:rsid w:val="001C3A8D"/>
    <w:rsid w:val="001C6254"/>
    <w:rsid w:val="001D0C84"/>
    <w:rsid w:val="001D2B6D"/>
    <w:rsid w:val="001D379B"/>
    <w:rsid w:val="001D3E1C"/>
    <w:rsid w:val="001D3E3F"/>
    <w:rsid w:val="001D4901"/>
    <w:rsid w:val="001D4A52"/>
    <w:rsid w:val="001D4EAF"/>
    <w:rsid w:val="001D4F82"/>
    <w:rsid w:val="001D6588"/>
    <w:rsid w:val="001D727B"/>
    <w:rsid w:val="001D79FC"/>
    <w:rsid w:val="001E2DAB"/>
    <w:rsid w:val="001E472A"/>
    <w:rsid w:val="001E7B03"/>
    <w:rsid w:val="001F231A"/>
    <w:rsid w:val="001F25B3"/>
    <w:rsid w:val="001F4DAB"/>
    <w:rsid w:val="001F63D9"/>
    <w:rsid w:val="0020138A"/>
    <w:rsid w:val="002023EC"/>
    <w:rsid w:val="00202B28"/>
    <w:rsid w:val="00202D11"/>
    <w:rsid w:val="0020399B"/>
    <w:rsid w:val="0020452C"/>
    <w:rsid w:val="002055D0"/>
    <w:rsid w:val="00206883"/>
    <w:rsid w:val="00207E18"/>
    <w:rsid w:val="002105F8"/>
    <w:rsid w:val="00211A5F"/>
    <w:rsid w:val="00213056"/>
    <w:rsid w:val="00217261"/>
    <w:rsid w:val="0022123F"/>
    <w:rsid w:val="00221326"/>
    <w:rsid w:val="002269B9"/>
    <w:rsid w:val="00227107"/>
    <w:rsid w:val="00227150"/>
    <w:rsid w:val="0023186D"/>
    <w:rsid w:val="00236C99"/>
    <w:rsid w:val="00240519"/>
    <w:rsid w:val="00242077"/>
    <w:rsid w:val="00242398"/>
    <w:rsid w:val="00245556"/>
    <w:rsid w:val="002524D2"/>
    <w:rsid w:val="00253AF9"/>
    <w:rsid w:val="00256042"/>
    <w:rsid w:val="00256DE4"/>
    <w:rsid w:val="00256E15"/>
    <w:rsid w:val="00257623"/>
    <w:rsid w:val="002612FF"/>
    <w:rsid w:val="0026197F"/>
    <w:rsid w:val="00262891"/>
    <w:rsid w:val="00262CA5"/>
    <w:rsid w:val="0026301F"/>
    <w:rsid w:val="00263BC4"/>
    <w:rsid w:val="00264F6C"/>
    <w:rsid w:val="00265310"/>
    <w:rsid w:val="00266A81"/>
    <w:rsid w:val="00267B83"/>
    <w:rsid w:val="002775BF"/>
    <w:rsid w:val="0028013D"/>
    <w:rsid w:val="002813EC"/>
    <w:rsid w:val="00283C23"/>
    <w:rsid w:val="00284676"/>
    <w:rsid w:val="00290CAF"/>
    <w:rsid w:val="00290F14"/>
    <w:rsid w:val="00292001"/>
    <w:rsid w:val="00293A81"/>
    <w:rsid w:val="0029654D"/>
    <w:rsid w:val="002A2C07"/>
    <w:rsid w:val="002A63C5"/>
    <w:rsid w:val="002A6A1C"/>
    <w:rsid w:val="002B06FA"/>
    <w:rsid w:val="002B27A3"/>
    <w:rsid w:val="002B31E3"/>
    <w:rsid w:val="002B370E"/>
    <w:rsid w:val="002B37ED"/>
    <w:rsid w:val="002B52AF"/>
    <w:rsid w:val="002B6842"/>
    <w:rsid w:val="002C0818"/>
    <w:rsid w:val="002C2323"/>
    <w:rsid w:val="002C25E8"/>
    <w:rsid w:val="002C2FAE"/>
    <w:rsid w:val="002C3817"/>
    <w:rsid w:val="002C4CCA"/>
    <w:rsid w:val="002C5E00"/>
    <w:rsid w:val="002C63A3"/>
    <w:rsid w:val="002C7706"/>
    <w:rsid w:val="002D1CB1"/>
    <w:rsid w:val="002D2DB7"/>
    <w:rsid w:val="002D450B"/>
    <w:rsid w:val="002D4C6B"/>
    <w:rsid w:val="002D50B6"/>
    <w:rsid w:val="002D6B70"/>
    <w:rsid w:val="002E10CB"/>
    <w:rsid w:val="002E1524"/>
    <w:rsid w:val="002E3A4D"/>
    <w:rsid w:val="002E3C23"/>
    <w:rsid w:val="002E3F5C"/>
    <w:rsid w:val="002E4F1B"/>
    <w:rsid w:val="002E561E"/>
    <w:rsid w:val="002E5D6A"/>
    <w:rsid w:val="002E6967"/>
    <w:rsid w:val="002F0075"/>
    <w:rsid w:val="002F0648"/>
    <w:rsid w:val="002F2C17"/>
    <w:rsid w:val="002F3512"/>
    <w:rsid w:val="002F37D2"/>
    <w:rsid w:val="002F52AA"/>
    <w:rsid w:val="002F6570"/>
    <w:rsid w:val="002F753A"/>
    <w:rsid w:val="002F7BE1"/>
    <w:rsid w:val="003025A4"/>
    <w:rsid w:val="00303445"/>
    <w:rsid w:val="00304897"/>
    <w:rsid w:val="00307119"/>
    <w:rsid w:val="003102A3"/>
    <w:rsid w:val="00310382"/>
    <w:rsid w:val="0031076E"/>
    <w:rsid w:val="00310848"/>
    <w:rsid w:val="0031213A"/>
    <w:rsid w:val="003129F1"/>
    <w:rsid w:val="0031305D"/>
    <w:rsid w:val="00314D6F"/>
    <w:rsid w:val="00315422"/>
    <w:rsid w:val="003163AA"/>
    <w:rsid w:val="00317C3D"/>
    <w:rsid w:val="00320B85"/>
    <w:rsid w:val="00322959"/>
    <w:rsid w:val="00323A59"/>
    <w:rsid w:val="003266D9"/>
    <w:rsid w:val="00327CA5"/>
    <w:rsid w:val="003317D8"/>
    <w:rsid w:val="003328EC"/>
    <w:rsid w:val="00332DDD"/>
    <w:rsid w:val="00334D73"/>
    <w:rsid w:val="003360F8"/>
    <w:rsid w:val="0033640A"/>
    <w:rsid w:val="0034348A"/>
    <w:rsid w:val="0034389A"/>
    <w:rsid w:val="003439E8"/>
    <w:rsid w:val="00344057"/>
    <w:rsid w:val="0034540E"/>
    <w:rsid w:val="0035117F"/>
    <w:rsid w:val="00353089"/>
    <w:rsid w:val="00354D37"/>
    <w:rsid w:val="00354D6C"/>
    <w:rsid w:val="0035555C"/>
    <w:rsid w:val="003560F0"/>
    <w:rsid w:val="0035776B"/>
    <w:rsid w:val="00362245"/>
    <w:rsid w:val="0036262A"/>
    <w:rsid w:val="00363573"/>
    <w:rsid w:val="00364C12"/>
    <w:rsid w:val="00365135"/>
    <w:rsid w:val="003675EC"/>
    <w:rsid w:val="00367A6B"/>
    <w:rsid w:val="00370593"/>
    <w:rsid w:val="00371A58"/>
    <w:rsid w:val="00371D0F"/>
    <w:rsid w:val="00372C13"/>
    <w:rsid w:val="003740B6"/>
    <w:rsid w:val="003749FF"/>
    <w:rsid w:val="00374B41"/>
    <w:rsid w:val="00375876"/>
    <w:rsid w:val="003778F0"/>
    <w:rsid w:val="003801C9"/>
    <w:rsid w:val="00383906"/>
    <w:rsid w:val="00383967"/>
    <w:rsid w:val="00383B7E"/>
    <w:rsid w:val="00385D57"/>
    <w:rsid w:val="0038634F"/>
    <w:rsid w:val="003864DD"/>
    <w:rsid w:val="003869BB"/>
    <w:rsid w:val="00392451"/>
    <w:rsid w:val="003A15AC"/>
    <w:rsid w:val="003A2B1A"/>
    <w:rsid w:val="003A31D8"/>
    <w:rsid w:val="003A336B"/>
    <w:rsid w:val="003A381B"/>
    <w:rsid w:val="003A3F3E"/>
    <w:rsid w:val="003A40F1"/>
    <w:rsid w:val="003A5171"/>
    <w:rsid w:val="003A5360"/>
    <w:rsid w:val="003A5AA9"/>
    <w:rsid w:val="003A5BCB"/>
    <w:rsid w:val="003B1600"/>
    <w:rsid w:val="003B22BC"/>
    <w:rsid w:val="003B4C36"/>
    <w:rsid w:val="003B65CF"/>
    <w:rsid w:val="003B6831"/>
    <w:rsid w:val="003B7AC0"/>
    <w:rsid w:val="003C1937"/>
    <w:rsid w:val="003C454C"/>
    <w:rsid w:val="003C71F6"/>
    <w:rsid w:val="003C76E6"/>
    <w:rsid w:val="003D09D7"/>
    <w:rsid w:val="003D5032"/>
    <w:rsid w:val="003D50C2"/>
    <w:rsid w:val="003D534C"/>
    <w:rsid w:val="003D599D"/>
    <w:rsid w:val="003D685F"/>
    <w:rsid w:val="003D72F2"/>
    <w:rsid w:val="003D7AC5"/>
    <w:rsid w:val="003E1DE8"/>
    <w:rsid w:val="003E4196"/>
    <w:rsid w:val="003E4B6A"/>
    <w:rsid w:val="003E64B2"/>
    <w:rsid w:val="003E68DF"/>
    <w:rsid w:val="003E7DE4"/>
    <w:rsid w:val="003F0CB1"/>
    <w:rsid w:val="003F1AF5"/>
    <w:rsid w:val="003F2004"/>
    <w:rsid w:val="003F5550"/>
    <w:rsid w:val="003F601A"/>
    <w:rsid w:val="003F633B"/>
    <w:rsid w:val="003F6E97"/>
    <w:rsid w:val="00400555"/>
    <w:rsid w:val="00403932"/>
    <w:rsid w:val="00404935"/>
    <w:rsid w:val="00404BA7"/>
    <w:rsid w:val="00405ADC"/>
    <w:rsid w:val="00410C21"/>
    <w:rsid w:val="00411E4F"/>
    <w:rsid w:val="00411EC4"/>
    <w:rsid w:val="004125B0"/>
    <w:rsid w:val="00412A41"/>
    <w:rsid w:val="0041360C"/>
    <w:rsid w:val="00413B2C"/>
    <w:rsid w:val="00413C95"/>
    <w:rsid w:val="00416F40"/>
    <w:rsid w:val="004206BF"/>
    <w:rsid w:val="00420AC7"/>
    <w:rsid w:val="00422019"/>
    <w:rsid w:val="00424E45"/>
    <w:rsid w:val="0042702C"/>
    <w:rsid w:val="004307A7"/>
    <w:rsid w:val="00430E9F"/>
    <w:rsid w:val="004314FA"/>
    <w:rsid w:val="0043407D"/>
    <w:rsid w:val="00435096"/>
    <w:rsid w:val="0043572C"/>
    <w:rsid w:val="004409A6"/>
    <w:rsid w:val="004414D0"/>
    <w:rsid w:val="00442FEB"/>
    <w:rsid w:val="00443820"/>
    <w:rsid w:val="00447834"/>
    <w:rsid w:val="00450BFE"/>
    <w:rsid w:val="0045162F"/>
    <w:rsid w:val="00453E1A"/>
    <w:rsid w:val="00454386"/>
    <w:rsid w:val="00454AF7"/>
    <w:rsid w:val="00454D2D"/>
    <w:rsid w:val="00455CAF"/>
    <w:rsid w:val="00457354"/>
    <w:rsid w:val="00457658"/>
    <w:rsid w:val="00462635"/>
    <w:rsid w:val="004667F7"/>
    <w:rsid w:val="0046716F"/>
    <w:rsid w:val="004676CA"/>
    <w:rsid w:val="00473E57"/>
    <w:rsid w:val="00476F18"/>
    <w:rsid w:val="004778D6"/>
    <w:rsid w:val="00483346"/>
    <w:rsid w:val="004833F7"/>
    <w:rsid w:val="0048769A"/>
    <w:rsid w:val="0049000A"/>
    <w:rsid w:val="004910F8"/>
    <w:rsid w:val="004912C6"/>
    <w:rsid w:val="00494004"/>
    <w:rsid w:val="00495689"/>
    <w:rsid w:val="004962A5"/>
    <w:rsid w:val="00497116"/>
    <w:rsid w:val="004A153A"/>
    <w:rsid w:val="004A2F5D"/>
    <w:rsid w:val="004A2FC3"/>
    <w:rsid w:val="004A39C2"/>
    <w:rsid w:val="004B032E"/>
    <w:rsid w:val="004B0792"/>
    <w:rsid w:val="004B3079"/>
    <w:rsid w:val="004B349B"/>
    <w:rsid w:val="004B37F7"/>
    <w:rsid w:val="004B391F"/>
    <w:rsid w:val="004C001A"/>
    <w:rsid w:val="004C021A"/>
    <w:rsid w:val="004C0499"/>
    <w:rsid w:val="004C0BE2"/>
    <w:rsid w:val="004C4350"/>
    <w:rsid w:val="004C4806"/>
    <w:rsid w:val="004C5077"/>
    <w:rsid w:val="004C61D0"/>
    <w:rsid w:val="004D12A2"/>
    <w:rsid w:val="004D24AB"/>
    <w:rsid w:val="004D3C01"/>
    <w:rsid w:val="004D3E9E"/>
    <w:rsid w:val="004D4E79"/>
    <w:rsid w:val="004D5958"/>
    <w:rsid w:val="004D6A05"/>
    <w:rsid w:val="004D7C69"/>
    <w:rsid w:val="004E0C9F"/>
    <w:rsid w:val="004E6029"/>
    <w:rsid w:val="004E64BB"/>
    <w:rsid w:val="004E65EB"/>
    <w:rsid w:val="004E6AFB"/>
    <w:rsid w:val="004E6D3D"/>
    <w:rsid w:val="004E7462"/>
    <w:rsid w:val="004F0D17"/>
    <w:rsid w:val="004F2BDE"/>
    <w:rsid w:val="004F36CB"/>
    <w:rsid w:val="004F503D"/>
    <w:rsid w:val="004F6233"/>
    <w:rsid w:val="004F752F"/>
    <w:rsid w:val="005032F3"/>
    <w:rsid w:val="005050B9"/>
    <w:rsid w:val="00505F78"/>
    <w:rsid w:val="00506907"/>
    <w:rsid w:val="0050718D"/>
    <w:rsid w:val="005073FB"/>
    <w:rsid w:val="005106CA"/>
    <w:rsid w:val="00511D7E"/>
    <w:rsid w:val="0051268D"/>
    <w:rsid w:val="00513203"/>
    <w:rsid w:val="0052088E"/>
    <w:rsid w:val="005246FB"/>
    <w:rsid w:val="0052489B"/>
    <w:rsid w:val="0052598B"/>
    <w:rsid w:val="00525A13"/>
    <w:rsid w:val="005267F0"/>
    <w:rsid w:val="00526E23"/>
    <w:rsid w:val="00527E30"/>
    <w:rsid w:val="00530043"/>
    <w:rsid w:val="00530273"/>
    <w:rsid w:val="00530996"/>
    <w:rsid w:val="005312C0"/>
    <w:rsid w:val="005318A4"/>
    <w:rsid w:val="00531EE0"/>
    <w:rsid w:val="0053243E"/>
    <w:rsid w:val="00532D1E"/>
    <w:rsid w:val="00537163"/>
    <w:rsid w:val="00541B1F"/>
    <w:rsid w:val="0054351B"/>
    <w:rsid w:val="00544974"/>
    <w:rsid w:val="00545148"/>
    <w:rsid w:val="00545CA5"/>
    <w:rsid w:val="00551884"/>
    <w:rsid w:val="00554B2B"/>
    <w:rsid w:val="00556923"/>
    <w:rsid w:val="005576BF"/>
    <w:rsid w:val="00557A85"/>
    <w:rsid w:val="00564C81"/>
    <w:rsid w:val="00565885"/>
    <w:rsid w:val="00566401"/>
    <w:rsid w:val="00567432"/>
    <w:rsid w:val="00573057"/>
    <w:rsid w:val="00574668"/>
    <w:rsid w:val="00574BC3"/>
    <w:rsid w:val="0057691B"/>
    <w:rsid w:val="00576C18"/>
    <w:rsid w:val="00577604"/>
    <w:rsid w:val="00580020"/>
    <w:rsid w:val="005800BC"/>
    <w:rsid w:val="0058114F"/>
    <w:rsid w:val="00581677"/>
    <w:rsid w:val="005848DF"/>
    <w:rsid w:val="00584A5D"/>
    <w:rsid w:val="0058745E"/>
    <w:rsid w:val="005916A3"/>
    <w:rsid w:val="00592DE8"/>
    <w:rsid w:val="0059678F"/>
    <w:rsid w:val="005A0ED7"/>
    <w:rsid w:val="005A1B10"/>
    <w:rsid w:val="005A5DA4"/>
    <w:rsid w:val="005B1E9D"/>
    <w:rsid w:val="005B3182"/>
    <w:rsid w:val="005B7C12"/>
    <w:rsid w:val="005B7C96"/>
    <w:rsid w:val="005C19B0"/>
    <w:rsid w:val="005C2414"/>
    <w:rsid w:val="005C3000"/>
    <w:rsid w:val="005C4A9B"/>
    <w:rsid w:val="005C69A7"/>
    <w:rsid w:val="005C739D"/>
    <w:rsid w:val="005D20A5"/>
    <w:rsid w:val="005E292B"/>
    <w:rsid w:val="005E4072"/>
    <w:rsid w:val="005F060D"/>
    <w:rsid w:val="005F2C91"/>
    <w:rsid w:val="005F5335"/>
    <w:rsid w:val="00600012"/>
    <w:rsid w:val="0060279F"/>
    <w:rsid w:val="00602887"/>
    <w:rsid w:val="00605214"/>
    <w:rsid w:val="00605A64"/>
    <w:rsid w:val="00606B32"/>
    <w:rsid w:val="006100F7"/>
    <w:rsid w:val="0061187D"/>
    <w:rsid w:val="00612765"/>
    <w:rsid w:val="0061357C"/>
    <w:rsid w:val="00613830"/>
    <w:rsid w:val="00614D46"/>
    <w:rsid w:val="00614DE3"/>
    <w:rsid w:val="006228FC"/>
    <w:rsid w:val="00623518"/>
    <w:rsid w:val="00623FAA"/>
    <w:rsid w:val="00624F9C"/>
    <w:rsid w:val="00626781"/>
    <w:rsid w:val="00626844"/>
    <w:rsid w:val="00627710"/>
    <w:rsid w:val="00627DE4"/>
    <w:rsid w:val="00630177"/>
    <w:rsid w:val="00630CE9"/>
    <w:rsid w:val="00631C6B"/>
    <w:rsid w:val="00633400"/>
    <w:rsid w:val="00636E5B"/>
    <w:rsid w:val="006376AD"/>
    <w:rsid w:val="00641A59"/>
    <w:rsid w:val="006423AF"/>
    <w:rsid w:val="006425E5"/>
    <w:rsid w:val="00642946"/>
    <w:rsid w:val="006441EC"/>
    <w:rsid w:val="00645091"/>
    <w:rsid w:val="006462AA"/>
    <w:rsid w:val="00647106"/>
    <w:rsid w:val="00647C0C"/>
    <w:rsid w:val="00650123"/>
    <w:rsid w:val="0065113E"/>
    <w:rsid w:val="00655283"/>
    <w:rsid w:val="00656802"/>
    <w:rsid w:val="00657170"/>
    <w:rsid w:val="00657278"/>
    <w:rsid w:val="0066114F"/>
    <w:rsid w:val="006613D2"/>
    <w:rsid w:val="00662F1D"/>
    <w:rsid w:val="00664016"/>
    <w:rsid w:val="006654F2"/>
    <w:rsid w:val="0066550B"/>
    <w:rsid w:val="00665DE6"/>
    <w:rsid w:val="00665F4C"/>
    <w:rsid w:val="00665F51"/>
    <w:rsid w:val="00670687"/>
    <w:rsid w:val="00671001"/>
    <w:rsid w:val="006717E5"/>
    <w:rsid w:val="00673773"/>
    <w:rsid w:val="00673942"/>
    <w:rsid w:val="00673D8F"/>
    <w:rsid w:val="00674048"/>
    <w:rsid w:val="00674C11"/>
    <w:rsid w:val="0067511E"/>
    <w:rsid w:val="00675193"/>
    <w:rsid w:val="0067578A"/>
    <w:rsid w:val="006777F6"/>
    <w:rsid w:val="00681E6F"/>
    <w:rsid w:val="00682423"/>
    <w:rsid w:val="006831D9"/>
    <w:rsid w:val="00684058"/>
    <w:rsid w:val="0068620C"/>
    <w:rsid w:val="006874A8"/>
    <w:rsid w:val="00690121"/>
    <w:rsid w:val="006911B5"/>
    <w:rsid w:val="006937DA"/>
    <w:rsid w:val="0069712D"/>
    <w:rsid w:val="006A2A6C"/>
    <w:rsid w:val="006A3F1B"/>
    <w:rsid w:val="006A477A"/>
    <w:rsid w:val="006A5119"/>
    <w:rsid w:val="006A6BF8"/>
    <w:rsid w:val="006B2573"/>
    <w:rsid w:val="006B5944"/>
    <w:rsid w:val="006C0804"/>
    <w:rsid w:val="006C0C17"/>
    <w:rsid w:val="006C2923"/>
    <w:rsid w:val="006C3AE4"/>
    <w:rsid w:val="006C464A"/>
    <w:rsid w:val="006C49C0"/>
    <w:rsid w:val="006C523F"/>
    <w:rsid w:val="006C59A4"/>
    <w:rsid w:val="006C76E2"/>
    <w:rsid w:val="006D1E06"/>
    <w:rsid w:val="006D265A"/>
    <w:rsid w:val="006D33BC"/>
    <w:rsid w:val="006D3F05"/>
    <w:rsid w:val="006D493F"/>
    <w:rsid w:val="006D4DBF"/>
    <w:rsid w:val="006D52BA"/>
    <w:rsid w:val="006E221F"/>
    <w:rsid w:val="006E2E51"/>
    <w:rsid w:val="006E3495"/>
    <w:rsid w:val="006E58A5"/>
    <w:rsid w:val="006E5FD1"/>
    <w:rsid w:val="006F0ED5"/>
    <w:rsid w:val="006F25A2"/>
    <w:rsid w:val="006F5E7C"/>
    <w:rsid w:val="006F721E"/>
    <w:rsid w:val="006F738B"/>
    <w:rsid w:val="0070321F"/>
    <w:rsid w:val="0070625F"/>
    <w:rsid w:val="0070798D"/>
    <w:rsid w:val="007148F6"/>
    <w:rsid w:val="00722A03"/>
    <w:rsid w:val="00723BFA"/>
    <w:rsid w:val="00725FFD"/>
    <w:rsid w:val="00731711"/>
    <w:rsid w:val="0073220B"/>
    <w:rsid w:val="00733934"/>
    <w:rsid w:val="00733CAB"/>
    <w:rsid w:val="00733D66"/>
    <w:rsid w:val="00737716"/>
    <w:rsid w:val="00742601"/>
    <w:rsid w:val="007439B3"/>
    <w:rsid w:val="00743D30"/>
    <w:rsid w:val="00744FEA"/>
    <w:rsid w:val="00745F40"/>
    <w:rsid w:val="00746292"/>
    <w:rsid w:val="007464F6"/>
    <w:rsid w:val="00747872"/>
    <w:rsid w:val="00752132"/>
    <w:rsid w:val="00752C80"/>
    <w:rsid w:val="00752DF5"/>
    <w:rsid w:val="00757A26"/>
    <w:rsid w:val="00760796"/>
    <w:rsid w:val="0076335A"/>
    <w:rsid w:val="00763E80"/>
    <w:rsid w:val="00764D7F"/>
    <w:rsid w:val="007653B7"/>
    <w:rsid w:val="00766250"/>
    <w:rsid w:val="00767532"/>
    <w:rsid w:val="00767D40"/>
    <w:rsid w:val="0077054B"/>
    <w:rsid w:val="00770CA2"/>
    <w:rsid w:val="00772549"/>
    <w:rsid w:val="00777578"/>
    <w:rsid w:val="00781835"/>
    <w:rsid w:val="00783630"/>
    <w:rsid w:val="00783C83"/>
    <w:rsid w:val="00787A2C"/>
    <w:rsid w:val="00791436"/>
    <w:rsid w:val="00792298"/>
    <w:rsid w:val="0079295E"/>
    <w:rsid w:val="00792BAF"/>
    <w:rsid w:val="00793DB3"/>
    <w:rsid w:val="007956BE"/>
    <w:rsid w:val="007972B2"/>
    <w:rsid w:val="007A1B9F"/>
    <w:rsid w:val="007A2586"/>
    <w:rsid w:val="007A4B2E"/>
    <w:rsid w:val="007A5A23"/>
    <w:rsid w:val="007A6C35"/>
    <w:rsid w:val="007B34EC"/>
    <w:rsid w:val="007B60E9"/>
    <w:rsid w:val="007B7A34"/>
    <w:rsid w:val="007B7D51"/>
    <w:rsid w:val="007C1D7C"/>
    <w:rsid w:val="007C2C16"/>
    <w:rsid w:val="007C6591"/>
    <w:rsid w:val="007D0415"/>
    <w:rsid w:val="007D08AF"/>
    <w:rsid w:val="007D0B61"/>
    <w:rsid w:val="007D0F7E"/>
    <w:rsid w:val="007D264D"/>
    <w:rsid w:val="007D34DA"/>
    <w:rsid w:val="007D3DA8"/>
    <w:rsid w:val="007D79D0"/>
    <w:rsid w:val="007E248C"/>
    <w:rsid w:val="007E5488"/>
    <w:rsid w:val="007E5E14"/>
    <w:rsid w:val="007E6B6F"/>
    <w:rsid w:val="007E70AF"/>
    <w:rsid w:val="007E73D2"/>
    <w:rsid w:val="007E77F4"/>
    <w:rsid w:val="007F41EA"/>
    <w:rsid w:val="007F59CF"/>
    <w:rsid w:val="007F6968"/>
    <w:rsid w:val="007F76CF"/>
    <w:rsid w:val="007F78B1"/>
    <w:rsid w:val="00805033"/>
    <w:rsid w:val="0080685D"/>
    <w:rsid w:val="00806F9B"/>
    <w:rsid w:val="008102A7"/>
    <w:rsid w:val="00811A6C"/>
    <w:rsid w:val="00812537"/>
    <w:rsid w:val="0081354D"/>
    <w:rsid w:val="00813900"/>
    <w:rsid w:val="00814A30"/>
    <w:rsid w:val="00814DCE"/>
    <w:rsid w:val="00815577"/>
    <w:rsid w:val="00823965"/>
    <w:rsid w:val="0082496C"/>
    <w:rsid w:val="0082553A"/>
    <w:rsid w:val="00825563"/>
    <w:rsid w:val="008265A6"/>
    <w:rsid w:val="00826DC1"/>
    <w:rsid w:val="008309EF"/>
    <w:rsid w:val="00830E81"/>
    <w:rsid w:val="00833816"/>
    <w:rsid w:val="00835CFC"/>
    <w:rsid w:val="00835D9F"/>
    <w:rsid w:val="00837F73"/>
    <w:rsid w:val="0084077C"/>
    <w:rsid w:val="00840C67"/>
    <w:rsid w:val="00842BE8"/>
    <w:rsid w:val="00845F3C"/>
    <w:rsid w:val="00850EC5"/>
    <w:rsid w:val="00851C65"/>
    <w:rsid w:val="00853152"/>
    <w:rsid w:val="008535C9"/>
    <w:rsid w:val="008538D0"/>
    <w:rsid w:val="00854187"/>
    <w:rsid w:val="00855F7D"/>
    <w:rsid w:val="0085760C"/>
    <w:rsid w:val="00857F6B"/>
    <w:rsid w:val="00860459"/>
    <w:rsid w:val="00860816"/>
    <w:rsid w:val="0086280F"/>
    <w:rsid w:val="00862D3F"/>
    <w:rsid w:val="00863A57"/>
    <w:rsid w:val="0086764C"/>
    <w:rsid w:val="00867F02"/>
    <w:rsid w:val="00873654"/>
    <w:rsid w:val="00875038"/>
    <w:rsid w:val="00875F3E"/>
    <w:rsid w:val="00876088"/>
    <w:rsid w:val="008766DD"/>
    <w:rsid w:val="008778BA"/>
    <w:rsid w:val="0088139E"/>
    <w:rsid w:val="00881982"/>
    <w:rsid w:val="0088414F"/>
    <w:rsid w:val="0088704D"/>
    <w:rsid w:val="0089023C"/>
    <w:rsid w:val="008953E4"/>
    <w:rsid w:val="00895C01"/>
    <w:rsid w:val="008A0434"/>
    <w:rsid w:val="008A2DE7"/>
    <w:rsid w:val="008A4ACF"/>
    <w:rsid w:val="008A5515"/>
    <w:rsid w:val="008A5AD7"/>
    <w:rsid w:val="008B0682"/>
    <w:rsid w:val="008B4D0B"/>
    <w:rsid w:val="008B4F7F"/>
    <w:rsid w:val="008B6F5F"/>
    <w:rsid w:val="008B73AD"/>
    <w:rsid w:val="008B7F1C"/>
    <w:rsid w:val="008C3374"/>
    <w:rsid w:val="008C4E6B"/>
    <w:rsid w:val="008C6980"/>
    <w:rsid w:val="008D2E2F"/>
    <w:rsid w:val="008D493A"/>
    <w:rsid w:val="008D63D9"/>
    <w:rsid w:val="008D6939"/>
    <w:rsid w:val="008E381F"/>
    <w:rsid w:val="008E4135"/>
    <w:rsid w:val="008E4538"/>
    <w:rsid w:val="008E4E3D"/>
    <w:rsid w:val="008F0203"/>
    <w:rsid w:val="008F1C01"/>
    <w:rsid w:val="008F5BCE"/>
    <w:rsid w:val="008F6AEC"/>
    <w:rsid w:val="0090030A"/>
    <w:rsid w:val="009041CD"/>
    <w:rsid w:val="00904FE6"/>
    <w:rsid w:val="0090547E"/>
    <w:rsid w:val="00905519"/>
    <w:rsid w:val="00905DE6"/>
    <w:rsid w:val="0090729C"/>
    <w:rsid w:val="0090745F"/>
    <w:rsid w:val="00907C1B"/>
    <w:rsid w:val="00907F8E"/>
    <w:rsid w:val="00912A64"/>
    <w:rsid w:val="00912EB0"/>
    <w:rsid w:val="00916E66"/>
    <w:rsid w:val="00920720"/>
    <w:rsid w:val="00920C28"/>
    <w:rsid w:val="00921C80"/>
    <w:rsid w:val="00924EFA"/>
    <w:rsid w:val="00926D40"/>
    <w:rsid w:val="00934DF1"/>
    <w:rsid w:val="00934E30"/>
    <w:rsid w:val="009379E2"/>
    <w:rsid w:val="00940A2A"/>
    <w:rsid w:val="00940B87"/>
    <w:rsid w:val="00942205"/>
    <w:rsid w:val="0094241C"/>
    <w:rsid w:val="009452FD"/>
    <w:rsid w:val="00952F09"/>
    <w:rsid w:val="00956209"/>
    <w:rsid w:val="00957B86"/>
    <w:rsid w:val="00960E38"/>
    <w:rsid w:val="0096127B"/>
    <w:rsid w:val="00962654"/>
    <w:rsid w:val="0096285F"/>
    <w:rsid w:val="00963828"/>
    <w:rsid w:val="00964A6E"/>
    <w:rsid w:val="009675EE"/>
    <w:rsid w:val="00970C40"/>
    <w:rsid w:val="00973A27"/>
    <w:rsid w:val="00976AA7"/>
    <w:rsid w:val="00977063"/>
    <w:rsid w:val="00977BC8"/>
    <w:rsid w:val="009802E8"/>
    <w:rsid w:val="0098163C"/>
    <w:rsid w:val="0098340D"/>
    <w:rsid w:val="009840B9"/>
    <w:rsid w:val="00984D36"/>
    <w:rsid w:val="009858BB"/>
    <w:rsid w:val="00985A19"/>
    <w:rsid w:val="009919BB"/>
    <w:rsid w:val="009926A6"/>
    <w:rsid w:val="00992C9A"/>
    <w:rsid w:val="00992D8C"/>
    <w:rsid w:val="00992F90"/>
    <w:rsid w:val="00993868"/>
    <w:rsid w:val="009944D2"/>
    <w:rsid w:val="009975A7"/>
    <w:rsid w:val="009A27E6"/>
    <w:rsid w:val="009A34E4"/>
    <w:rsid w:val="009A4CD4"/>
    <w:rsid w:val="009A793E"/>
    <w:rsid w:val="009B1679"/>
    <w:rsid w:val="009B179B"/>
    <w:rsid w:val="009B3224"/>
    <w:rsid w:val="009B637D"/>
    <w:rsid w:val="009B65C5"/>
    <w:rsid w:val="009B7ACA"/>
    <w:rsid w:val="009C0328"/>
    <w:rsid w:val="009C1BF9"/>
    <w:rsid w:val="009C1C1A"/>
    <w:rsid w:val="009C31CE"/>
    <w:rsid w:val="009C46CD"/>
    <w:rsid w:val="009C54B4"/>
    <w:rsid w:val="009C6821"/>
    <w:rsid w:val="009C6D91"/>
    <w:rsid w:val="009D228E"/>
    <w:rsid w:val="009D3401"/>
    <w:rsid w:val="009D729A"/>
    <w:rsid w:val="009E2F4B"/>
    <w:rsid w:val="009E4B6E"/>
    <w:rsid w:val="009E673A"/>
    <w:rsid w:val="009E71F3"/>
    <w:rsid w:val="009E7AAB"/>
    <w:rsid w:val="009F25AC"/>
    <w:rsid w:val="00A02B68"/>
    <w:rsid w:val="00A0463B"/>
    <w:rsid w:val="00A05AD5"/>
    <w:rsid w:val="00A0695D"/>
    <w:rsid w:val="00A06C12"/>
    <w:rsid w:val="00A1017B"/>
    <w:rsid w:val="00A10B67"/>
    <w:rsid w:val="00A11CB1"/>
    <w:rsid w:val="00A13D5B"/>
    <w:rsid w:val="00A14897"/>
    <w:rsid w:val="00A150E3"/>
    <w:rsid w:val="00A20102"/>
    <w:rsid w:val="00A20E10"/>
    <w:rsid w:val="00A24987"/>
    <w:rsid w:val="00A3006E"/>
    <w:rsid w:val="00A304B3"/>
    <w:rsid w:val="00A35AB0"/>
    <w:rsid w:val="00A37235"/>
    <w:rsid w:val="00A40992"/>
    <w:rsid w:val="00A40B86"/>
    <w:rsid w:val="00A41AA4"/>
    <w:rsid w:val="00A4457C"/>
    <w:rsid w:val="00A45177"/>
    <w:rsid w:val="00A4559C"/>
    <w:rsid w:val="00A45D70"/>
    <w:rsid w:val="00A50C0B"/>
    <w:rsid w:val="00A51452"/>
    <w:rsid w:val="00A5182C"/>
    <w:rsid w:val="00A6005E"/>
    <w:rsid w:val="00A630ED"/>
    <w:rsid w:val="00A64DF3"/>
    <w:rsid w:val="00A65255"/>
    <w:rsid w:val="00A6613E"/>
    <w:rsid w:val="00A6651A"/>
    <w:rsid w:val="00A66721"/>
    <w:rsid w:val="00A70081"/>
    <w:rsid w:val="00A71337"/>
    <w:rsid w:val="00A73555"/>
    <w:rsid w:val="00A73959"/>
    <w:rsid w:val="00A74AC4"/>
    <w:rsid w:val="00A75A25"/>
    <w:rsid w:val="00A75FC9"/>
    <w:rsid w:val="00A77B71"/>
    <w:rsid w:val="00A77FC1"/>
    <w:rsid w:val="00A842FC"/>
    <w:rsid w:val="00A853EF"/>
    <w:rsid w:val="00A90735"/>
    <w:rsid w:val="00A938CD"/>
    <w:rsid w:val="00A97675"/>
    <w:rsid w:val="00AA0749"/>
    <w:rsid w:val="00AA45CB"/>
    <w:rsid w:val="00AA65B1"/>
    <w:rsid w:val="00AB0DEB"/>
    <w:rsid w:val="00AB1AE2"/>
    <w:rsid w:val="00AB42F6"/>
    <w:rsid w:val="00AB4958"/>
    <w:rsid w:val="00AB4A74"/>
    <w:rsid w:val="00AB5103"/>
    <w:rsid w:val="00AB7048"/>
    <w:rsid w:val="00AB758D"/>
    <w:rsid w:val="00AB7BE4"/>
    <w:rsid w:val="00AC03A6"/>
    <w:rsid w:val="00AC5644"/>
    <w:rsid w:val="00AD021C"/>
    <w:rsid w:val="00AD07F1"/>
    <w:rsid w:val="00AD0BA1"/>
    <w:rsid w:val="00AD0C41"/>
    <w:rsid w:val="00AD0FC7"/>
    <w:rsid w:val="00AD30E2"/>
    <w:rsid w:val="00AD3F0A"/>
    <w:rsid w:val="00AD5930"/>
    <w:rsid w:val="00AE03E3"/>
    <w:rsid w:val="00AE04AB"/>
    <w:rsid w:val="00AE16EF"/>
    <w:rsid w:val="00AE44F2"/>
    <w:rsid w:val="00AE5BD0"/>
    <w:rsid w:val="00AE6703"/>
    <w:rsid w:val="00AF019A"/>
    <w:rsid w:val="00AF0AB6"/>
    <w:rsid w:val="00AF1859"/>
    <w:rsid w:val="00AF257E"/>
    <w:rsid w:val="00AF5938"/>
    <w:rsid w:val="00AF5C44"/>
    <w:rsid w:val="00AF71CF"/>
    <w:rsid w:val="00B00056"/>
    <w:rsid w:val="00B00366"/>
    <w:rsid w:val="00B0396A"/>
    <w:rsid w:val="00B04433"/>
    <w:rsid w:val="00B050CF"/>
    <w:rsid w:val="00B0578C"/>
    <w:rsid w:val="00B07137"/>
    <w:rsid w:val="00B10580"/>
    <w:rsid w:val="00B10D05"/>
    <w:rsid w:val="00B134EE"/>
    <w:rsid w:val="00B15E49"/>
    <w:rsid w:val="00B21350"/>
    <w:rsid w:val="00B23BEF"/>
    <w:rsid w:val="00B247AD"/>
    <w:rsid w:val="00B25797"/>
    <w:rsid w:val="00B27301"/>
    <w:rsid w:val="00B3071C"/>
    <w:rsid w:val="00B30F84"/>
    <w:rsid w:val="00B31795"/>
    <w:rsid w:val="00B31DD3"/>
    <w:rsid w:val="00B31E50"/>
    <w:rsid w:val="00B31FBA"/>
    <w:rsid w:val="00B3258E"/>
    <w:rsid w:val="00B33608"/>
    <w:rsid w:val="00B33AF5"/>
    <w:rsid w:val="00B35259"/>
    <w:rsid w:val="00B36B7B"/>
    <w:rsid w:val="00B4329B"/>
    <w:rsid w:val="00B45985"/>
    <w:rsid w:val="00B45E5C"/>
    <w:rsid w:val="00B46A87"/>
    <w:rsid w:val="00B46AA5"/>
    <w:rsid w:val="00B47575"/>
    <w:rsid w:val="00B47E4E"/>
    <w:rsid w:val="00B508B8"/>
    <w:rsid w:val="00B5298D"/>
    <w:rsid w:val="00B5376C"/>
    <w:rsid w:val="00B54DF3"/>
    <w:rsid w:val="00B577B7"/>
    <w:rsid w:val="00B603A8"/>
    <w:rsid w:val="00B607A7"/>
    <w:rsid w:val="00B61075"/>
    <w:rsid w:val="00B61469"/>
    <w:rsid w:val="00B62322"/>
    <w:rsid w:val="00B64E4B"/>
    <w:rsid w:val="00B679CD"/>
    <w:rsid w:val="00B70DF4"/>
    <w:rsid w:val="00B70F61"/>
    <w:rsid w:val="00B71160"/>
    <w:rsid w:val="00B72443"/>
    <w:rsid w:val="00B73F15"/>
    <w:rsid w:val="00B7426F"/>
    <w:rsid w:val="00B75F23"/>
    <w:rsid w:val="00B766D9"/>
    <w:rsid w:val="00B76F8B"/>
    <w:rsid w:val="00B770FA"/>
    <w:rsid w:val="00B77594"/>
    <w:rsid w:val="00B81335"/>
    <w:rsid w:val="00B81D5D"/>
    <w:rsid w:val="00B826C8"/>
    <w:rsid w:val="00B836CE"/>
    <w:rsid w:val="00B87256"/>
    <w:rsid w:val="00B91D68"/>
    <w:rsid w:val="00B92E5E"/>
    <w:rsid w:val="00B92F2D"/>
    <w:rsid w:val="00B95AEA"/>
    <w:rsid w:val="00BA0FE6"/>
    <w:rsid w:val="00BA262A"/>
    <w:rsid w:val="00BA5339"/>
    <w:rsid w:val="00BB6F4C"/>
    <w:rsid w:val="00BC0884"/>
    <w:rsid w:val="00BC12F9"/>
    <w:rsid w:val="00BC1C9F"/>
    <w:rsid w:val="00BC2703"/>
    <w:rsid w:val="00BC32B4"/>
    <w:rsid w:val="00BC3716"/>
    <w:rsid w:val="00BC5A0F"/>
    <w:rsid w:val="00BC651C"/>
    <w:rsid w:val="00BD3909"/>
    <w:rsid w:val="00BD3DFC"/>
    <w:rsid w:val="00BD3EDF"/>
    <w:rsid w:val="00BD627C"/>
    <w:rsid w:val="00BD6991"/>
    <w:rsid w:val="00BD7C31"/>
    <w:rsid w:val="00BE0BA9"/>
    <w:rsid w:val="00BE323A"/>
    <w:rsid w:val="00BE3444"/>
    <w:rsid w:val="00BE5FE6"/>
    <w:rsid w:val="00BE7D21"/>
    <w:rsid w:val="00BF1313"/>
    <w:rsid w:val="00BF3348"/>
    <w:rsid w:val="00BF3B19"/>
    <w:rsid w:val="00BF56A5"/>
    <w:rsid w:val="00BF66FD"/>
    <w:rsid w:val="00C0094A"/>
    <w:rsid w:val="00C04194"/>
    <w:rsid w:val="00C06498"/>
    <w:rsid w:val="00C064C0"/>
    <w:rsid w:val="00C07494"/>
    <w:rsid w:val="00C10BE5"/>
    <w:rsid w:val="00C15C6D"/>
    <w:rsid w:val="00C179EB"/>
    <w:rsid w:val="00C179FB"/>
    <w:rsid w:val="00C25026"/>
    <w:rsid w:val="00C2680B"/>
    <w:rsid w:val="00C269EF"/>
    <w:rsid w:val="00C31151"/>
    <w:rsid w:val="00C324D5"/>
    <w:rsid w:val="00C34C35"/>
    <w:rsid w:val="00C35151"/>
    <w:rsid w:val="00C3527B"/>
    <w:rsid w:val="00C35A74"/>
    <w:rsid w:val="00C365DE"/>
    <w:rsid w:val="00C36FB2"/>
    <w:rsid w:val="00C4182D"/>
    <w:rsid w:val="00C41D07"/>
    <w:rsid w:val="00C447A9"/>
    <w:rsid w:val="00C4526E"/>
    <w:rsid w:val="00C45742"/>
    <w:rsid w:val="00C51659"/>
    <w:rsid w:val="00C520A5"/>
    <w:rsid w:val="00C5241D"/>
    <w:rsid w:val="00C5362F"/>
    <w:rsid w:val="00C553D0"/>
    <w:rsid w:val="00C56EFD"/>
    <w:rsid w:val="00C5799A"/>
    <w:rsid w:val="00C60400"/>
    <w:rsid w:val="00C61CB1"/>
    <w:rsid w:val="00C634F2"/>
    <w:rsid w:val="00C637D3"/>
    <w:rsid w:val="00C64D2D"/>
    <w:rsid w:val="00C67192"/>
    <w:rsid w:val="00C679DF"/>
    <w:rsid w:val="00C7000A"/>
    <w:rsid w:val="00C71DD1"/>
    <w:rsid w:val="00C737F5"/>
    <w:rsid w:val="00C73A7B"/>
    <w:rsid w:val="00C7482D"/>
    <w:rsid w:val="00C75196"/>
    <w:rsid w:val="00C7529C"/>
    <w:rsid w:val="00C771DC"/>
    <w:rsid w:val="00C81A56"/>
    <w:rsid w:val="00C838C5"/>
    <w:rsid w:val="00C860FB"/>
    <w:rsid w:val="00C8664B"/>
    <w:rsid w:val="00C86D1F"/>
    <w:rsid w:val="00C87834"/>
    <w:rsid w:val="00C87946"/>
    <w:rsid w:val="00C87EEA"/>
    <w:rsid w:val="00C94EFB"/>
    <w:rsid w:val="00C963AF"/>
    <w:rsid w:val="00C97F2F"/>
    <w:rsid w:val="00CA35CD"/>
    <w:rsid w:val="00CA447A"/>
    <w:rsid w:val="00CA5F19"/>
    <w:rsid w:val="00CA7D18"/>
    <w:rsid w:val="00CB0BC2"/>
    <w:rsid w:val="00CB317A"/>
    <w:rsid w:val="00CB3CA4"/>
    <w:rsid w:val="00CB6BEC"/>
    <w:rsid w:val="00CC1A25"/>
    <w:rsid w:val="00CC2AF7"/>
    <w:rsid w:val="00CC2D96"/>
    <w:rsid w:val="00CC3345"/>
    <w:rsid w:val="00CC73A9"/>
    <w:rsid w:val="00CD000C"/>
    <w:rsid w:val="00CD0D78"/>
    <w:rsid w:val="00CD1E01"/>
    <w:rsid w:val="00CD1E2A"/>
    <w:rsid w:val="00CD2594"/>
    <w:rsid w:val="00CD3F81"/>
    <w:rsid w:val="00CD7DCC"/>
    <w:rsid w:val="00CE0186"/>
    <w:rsid w:val="00CE0545"/>
    <w:rsid w:val="00CE3399"/>
    <w:rsid w:val="00CE46C4"/>
    <w:rsid w:val="00CE5319"/>
    <w:rsid w:val="00CE54C3"/>
    <w:rsid w:val="00CF44BC"/>
    <w:rsid w:val="00CF54B6"/>
    <w:rsid w:val="00D001AC"/>
    <w:rsid w:val="00D00984"/>
    <w:rsid w:val="00D01688"/>
    <w:rsid w:val="00D0289D"/>
    <w:rsid w:val="00D10476"/>
    <w:rsid w:val="00D11EE6"/>
    <w:rsid w:val="00D1293F"/>
    <w:rsid w:val="00D12AAA"/>
    <w:rsid w:val="00D144A0"/>
    <w:rsid w:val="00D164A1"/>
    <w:rsid w:val="00D1750B"/>
    <w:rsid w:val="00D2277B"/>
    <w:rsid w:val="00D24B60"/>
    <w:rsid w:val="00D26DCA"/>
    <w:rsid w:val="00D307C1"/>
    <w:rsid w:val="00D335A4"/>
    <w:rsid w:val="00D34F5D"/>
    <w:rsid w:val="00D356FD"/>
    <w:rsid w:val="00D44F15"/>
    <w:rsid w:val="00D45093"/>
    <w:rsid w:val="00D4651C"/>
    <w:rsid w:val="00D46EE2"/>
    <w:rsid w:val="00D50F9B"/>
    <w:rsid w:val="00D576D9"/>
    <w:rsid w:val="00D57DA6"/>
    <w:rsid w:val="00D60436"/>
    <w:rsid w:val="00D61E6E"/>
    <w:rsid w:val="00D636ED"/>
    <w:rsid w:val="00D644FF"/>
    <w:rsid w:val="00D647DA"/>
    <w:rsid w:val="00D66C23"/>
    <w:rsid w:val="00D71D85"/>
    <w:rsid w:val="00D72413"/>
    <w:rsid w:val="00D72C37"/>
    <w:rsid w:val="00D73A90"/>
    <w:rsid w:val="00D7428D"/>
    <w:rsid w:val="00D80254"/>
    <w:rsid w:val="00D81646"/>
    <w:rsid w:val="00D8679F"/>
    <w:rsid w:val="00D90A5A"/>
    <w:rsid w:val="00D9214E"/>
    <w:rsid w:val="00D9321B"/>
    <w:rsid w:val="00D9360E"/>
    <w:rsid w:val="00D94090"/>
    <w:rsid w:val="00D942B6"/>
    <w:rsid w:val="00D949B0"/>
    <w:rsid w:val="00D94FC4"/>
    <w:rsid w:val="00D9578B"/>
    <w:rsid w:val="00D95AA3"/>
    <w:rsid w:val="00D95E92"/>
    <w:rsid w:val="00DA0B9F"/>
    <w:rsid w:val="00DA15E6"/>
    <w:rsid w:val="00DA23CB"/>
    <w:rsid w:val="00DA429B"/>
    <w:rsid w:val="00DB41D8"/>
    <w:rsid w:val="00DB5260"/>
    <w:rsid w:val="00DC2C11"/>
    <w:rsid w:val="00DC46F4"/>
    <w:rsid w:val="00DC6916"/>
    <w:rsid w:val="00DC6BEB"/>
    <w:rsid w:val="00DD0A38"/>
    <w:rsid w:val="00DD0DAD"/>
    <w:rsid w:val="00DD0DD3"/>
    <w:rsid w:val="00DD1204"/>
    <w:rsid w:val="00DE1A4D"/>
    <w:rsid w:val="00DE3039"/>
    <w:rsid w:val="00DE4093"/>
    <w:rsid w:val="00DE40F9"/>
    <w:rsid w:val="00DE7157"/>
    <w:rsid w:val="00DE74E6"/>
    <w:rsid w:val="00DE7D20"/>
    <w:rsid w:val="00DF420B"/>
    <w:rsid w:val="00DF5FFE"/>
    <w:rsid w:val="00DF72D7"/>
    <w:rsid w:val="00DF7CC5"/>
    <w:rsid w:val="00E003A3"/>
    <w:rsid w:val="00E023D0"/>
    <w:rsid w:val="00E0402A"/>
    <w:rsid w:val="00E04611"/>
    <w:rsid w:val="00E04989"/>
    <w:rsid w:val="00E05768"/>
    <w:rsid w:val="00E06584"/>
    <w:rsid w:val="00E15AD5"/>
    <w:rsid w:val="00E16110"/>
    <w:rsid w:val="00E16303"/>
    <w:rsid w:val="00E16403"/>
    <w:rsid w:val="00E16B3F"/>
    <w:rsid w:val="00E17EAB"/>
    <w:rsid w:val="00E17EB4"/>
    <w:rsid w:val="00E27371"/>
    <w:rsid w:val="00E30AF7"/>
    <w:rsid w:val="00E30C9B"/>
    <w:rsid w:val="00E318F3"/>
    <w:rsid w:val="00E32932"/>
    <w:rsid w:val="00E33E11"/>
    <w:rsid w:val="00E340DF"/>
    <w:rsid w:val="00E34451"/>
    <w:rsid w:val="00E369A3"/>
    <w:rsid w:val="00E37D73"/>
    <w:rsid w:val="00E41D3D"/>
    <w:rsid w:val="00E4272C"/>
    <w:rsid w:val="00E4298B"/>
    <w:rsid w:val="00E44605"/>
    <w:rsid w:val="00E46238"/>
    <w:rsid w:val="00E46A0C"/>
    <w:rsid w:val="00E5055E"/>
    <w:rsid w:val="00E50A08"/>
    <w:rsid w:val="00E5716F"/>
    <w:rsid w:val="00E6312B"/>
    <w:rsid w:val="00E71E5B"/>
    <w:rsid w:val="00E71E69"/>
    <w:rsid w:val="00E72AAC"/>
    <w:rsid w:val="00E73809"/>
    <w:rsid w:val="00E73B2F"/>
    <w:rsid w:val="00E73FD8"/>
    <w:rsid w:val="00E81CF1"/>
    <w:rsid w:val="00E83ACF"/>
    <w:rsid w:val="00E841BA"/>
    <w:rsid w:val="00E84413"/>
    <w:rsid w:val="00E8661C"/>
    <w:rsid w:val="00E909C2"/>
    <w:rsid w:val="00E911D8"/>
    <w:rsid w:val="00E91573"/>
    <w:rsid w:val="00E92339"/>
    <w:rsid w:val="00E92B72"/>
    <w:rsid w:val="00E9324A"/>
    <w:rsid w:val="00E933FB"/>
    <w:rsid w:val="00E93FE5"/>
    <w:rsid w:val="00E951F5"/>
    <w:rsid w:val="00E95AEA"/>
    <w:rsid w:val="00E95B80"/>
    <w:rsid w:val="00E95E52"/>
    <w:rsid w:val="00E979D8"/>
    <w:rsid w:val="00EA1FE7"/>
    <w:rsid w:val="00EA6EBD"/>
    <w:rsid w:val="00EB0ABF"/>
    <w:rsid w:val="00EB4997"/>
    <w:rsid w:val="00EB5D6F"/>
    <w:rsid w:val="00EB6322"/>
    <w:rsid w:val="00EC0934"/>
    <w:rsid w:val="00EC0F23"/>
    <w:rsid w:val="00EC57AF"/>
    <w:rsid w:val="00ED2F68"/>
    <w:rsid w:val="00ED510D"/>
    <w:rsid w:val="00EE16E8"/>
    <w:rsid w:val="00EE2167"/>
    <w:rsid w:val="00EE306A"/>
    <w:rsid w:val="00EE705A"/>
    <w:rsid w:val="00EE7631"/>
    <w:rsid w:val="00EF152C"/>
    <w:rsid w:val="00EF4FE9"/>
    <w:rsid w:val="00EF56D2"/>
    <w:rsid w:val="00EF57B0"/>
    <w:rsid w:val="00EF77D6"/>
    <w:rsid w:val="00F01E94"/>
    <w:rsid w:val="00F0248C"/>
    <w:rsid w:val="00F0663D"/>
    <w:rsid w:val="00F066D3"/>
    <w:rsid w:val="00F12B0F"/>
    <w:rsid w:val="00F12EEA"/>
    <w:rsid w:val="00F141E1"/>
    <w:rsid w:val="00F170DB"/>
    <w:rsid w:val="00F237B2"/>
    <w:rsid w:val="00F254D6"/>
    <w:rsid w:val="00F27E50"/>
    <w:rsid w:val="00F30744"/>
    <w:rsid w:val="00F32207"/>
    <w:rsid w:val="00F324AA"/>
    <w:rsid w:val="00F3460C"/>
    <w:rsid w:val="00F35BB1"/>
    <w:rsid w:val="00F3768C"/>
    <w:rsid w:val="00F37AE8"/>
    <w:rsid w:val="00F426E5"/>
    <w:rsid w:val="00F43941"/>
    <w:rsid w:val="00F4443D"/>
    <w:rsid w:val="00F45E5A"/>
    <w:rsid w:val="00F47C76"/>
    <w:rsid w:val="00F47E20"/>
    <w:rsid w:val="00F47FD6"/>
    <w:rsid w:val="00F522A0"/>
    <w:rsid w:val="00F529AD"/>
    <w:rsid w:val="00F548E8"/>
    <w:rsid w:val="00F56AAA"/>
    <w:rsid w:val="00F62A63"/>
    <w:rsid w:val="00F6449B"/>
    <w:rsid w:val="00F645F7"/>
    <w:rsid w:val="00F667B9"/>
    <w:rsid w:val="00F67266"/>
    <w:rsid w:val="00F67B43"/>
    <w:rsid w:val="00F700C1"/>
    <w:rsid w:val="00F74E69"/>
    <w:rsid w:val="00F766AD"/>
    <w:rsid w:val="00F83574"/>
    <w:rsid w:val="00F84E65"/>
    <w:rsid w:val="00F84FD1"/>
    <w:rsid w:val="00F868C0"/>
    <w:rsid w:val="00F87B0D"/>
    <w:rsid w:val="00F91F6B"/>
    <w:rsid w:val="00F93BE0"/>
    <w:rsid w:val="00F947DB"/>
    <w:rsid w:val="00F94882"/>
    <w:rsid w:val="00F94A4F"/>
    <w:rsid w:val="00F97448"/>
    <w:rsid w:val="00FA1149"/>
    <w:rsid w:val="00FA5A16"/>
    <w:rsid w:val="00FA5D2C"/>
    <w:rsid w:val="00FA662A"/>
    <w:rsid w:val="00FA6E95"/>
    <w:rsid w:val="00FA7B8A"/>
    <w:rsid w:val="00FA7C1D"/>
    <w:rsid w:val="00FB035A"/>
    <w:rsid w:val="00FB12BE"/>
    <w:rsid w:val="00FB1541"/>
    <w:rsid w:val="00FB170D"/>
    <w:rsid w:val="00FB1C6B"/>
    <w:rsid w:val="00FB2679"/>
    <w:rsid w:val="00FB2B6F"/>
    <w:rsid w:val="00FB5251"/>
    <w:rsid w:val="00FB5B8E"/>
    <w:rsid w:val="00FB6657"/>
    <w:rsid w:val="00FB7165"/>
    <w:rsid w:val="00FB71D1"/>
    <w:rsid w:val="00FB72FC"/>
    <w:rsid w:val="00FC52B5"/>
    <w:rsid w:val="00FC5F55"/>
    <w:rsid w:val="00FC7175"/>
    <w:rsid w:val="00FD02CE"/>
    <w:rsid w:val="00FD02F6"/>
    <w:rsid w:val="00FD04C1"/>
    <w:rsid w:val="00FD2756"/>
    <w:rsid w:val="00FD48EF"/>
    <w:rsid w:val="00FD6A9B"/>
    <w:rsid w:val="00FE1C3C"/>
    <w:rsid w:val="00FE247A"/>
    <w:rsid w:val="00FE683F"/>
    <w:rsid w:val="00FE6BCF"/>
    <w:rsid w:val="00FE7B06"/>
    <w:rsid w:val="00FF0EB7"/>
    <w:rsid w:val="00FF2B8F"/>
    <w:rsid w:val="00FF346F"/>
    <w:rsid w:val="00FF3A39"/>
    <w:rsid w:val="00FF552A"/>
    <w:rsid w:val="00FF7678"/>
    <w:rsid w:val="00FF7E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387DF3-C340-4A16-B6DB-3CF24E239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BEB"/>
    <w:pPr>
      <w:ind w:left="720"/>
      <w:contextualSpacing/>
    </w:pPr>
  </w:style>
  <w:style w:type="table" w:styleId="TableGrid">
    <w:name w:val="Table Grid"/>
    <w:basedOn w:val="TableNormal"/>
    <w:uiPriority w:val="59"/>
    <w:rsid w:val="00494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72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2D7"/>
    <w:rPr>
      <w:rFonts w:ascii="Tahoma" w:hAnsi="Tahoma" w:cs="Tahoma"/>
      <w:sz w:val="16"/>
      <w:szCs w:val="16"/>
    </w:rPr>
  </w:style>
  <w:style w:type="character" w:styleId="Hyperlink">
    <w:name w:val="Hyperlink"/>
    <w:basedOn w:val="DefaultParagraphFont"/>
    <w:uiPriority w:val="99"/>
    <w:unhideWhenUsed/>
    <w:rsid w:val="00B73F15"/>
    <w:rPr>
      <w:color w:val="0000FF" w:themeColor="hyperlink"/>
      <w:u w:val="single"/>
    </w:rPr>
  </w:style>
  <w:style w:type="paragraph" w:styleId="FootnoteText">
    <w:name w:val="footnote text"/>
    <w:basedOn w:val="Normal"/>
    <w:link w:val="FootnoteTextChar"/>
    <w:uiPriority w:val="99"/>
    <w:semiHidden/>
    <w:unhideWhenUsed/>
    <w:rsid w:val="003364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640A"/>
    <w:rPr>
      <w:sz w:val="20"/>
      <w:szCs w:val="20"/>
    </w:rPr>
  </w:style>
  <w:style w:type="character" w:styleId="FootnoteReference">
    <w:name w:val="footnote reference"/>
    <w:basedOn w:val="DefaultParagraphFont"/>
    <w:uiPriority w:val="99"/>
    <w:semiHidden/>
    <w:unhideWhenUsed/>
    <w:rsid w:val="0033640A"/>
    <w:rPr>
      <w:vertAlign w:val="superscript"/>
    </w:rPr>
  </w:style>
  <w:style w:type="paragraph" w:styleId="HTMLPreformatted">
    <w:name w:val="HTML Preformatted"/>
    <w:basedOn w:val="Normal"/>
    <w:link w:val="HTMLPreformattedChar"/>
    <w:uiPriority w:val="99"/>
    <w:semiHidden/>
    <w:unhideWhenUsed/>
    <w:rsid w:val="006F7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rsid w:val="006F738B"/>
    <w:rPr>
      <w:rFonts w:ascii="Courier New" w:eastAsia="Times New Roman" w:hAnsi="Courier New" w:cs="Courier New"/>
      <w:sz w:val="20"/>
      <w:szCs w:val="20"/>
      <w:lang w:eastAsia="es-ES"/>
    </w:rPr>
  </w:style>
  <w:style w:type="character" w:customStyle="1" w:styleId="gewyw5ybmdb">
    <w:name w:val="gewyw5ybmdb"/>
    <w:basedOn w:val="DefaultParagraphFont"/>
    <w:rsid w:val="006F738B"/>
  </w:style>
  <w:style w:type="character" w:styleId="CommentReference">
    <w:name w:val="annotation reference"/>
    <w:basedOn w:val="DefaultParagraphFont"/>
    <w:uiPriority w:val="99"/>
    <w:semiHidden/>
    <w:unhideWhenUsed/>
    <w:rsid w:val="00D7428D"/>
    <w:rPr>
      <w:sz w:val="16"/>
      <w:szCs w:val="16"/>
    </w:rPr>
  </w:style>
  <w:style w:type="paragraph" w:styleId="CommentText">
    <w:name w:val="annotation text"/>
    <w:basedOn w:val="Normal"/>
    <w:link w:val="CommentTextChar"/>
    <w:uiPriority w:val="99"/>
    <w:semiHidden/>
    <w:unhideWhenUsed/>
    <w:rsid w:val="00D7428D"/>
    <w:pPr>
      <w:spacing w:line="240" w:lineRule="auto"/>
    </w:pPr>
    <w:rPr>
      <w:sz w:val="20"/>
      <w:szCs w:val="20"/>
    </w:rPr>
  </w:style>
  <w:style w:type="character" w:customStyle="1" w:styleId="CommentTextChar">
    <w:name w:val="Comment Text Char"/>
    <w:basedOn w:val="DefaultParagraphFont"/>
    <w:link w:val="CommentText"/>
    <w:uiPriority w:val="99"/>
    <w:semiHidden/>
    <w:rsid w:val="00D7428D"/>
    <w:rPr>
      <w:sz w:val="20"/>
      <w:szCs w:val="20"/>
    </w:rPr>
  </w:style>
  <w:style w:type="paragraph" w:styleId="CommentSubject">
    <w:name w:val="annotation subject"/>
    <w:basedOn w:val="CommentText"/>
    <w:next w:val="CommentText"/>
    <w:link w:val="CommentSubjectChar"/>
    <w:uiPriority w:val="99"/>
    <w:semiHidden/>
    <w:unhideWhenUsed/>
    <w:rsid w:val="00D7428D"/>
    <w:rPr>
      <w:b/>
      <w:bCs/>
    </w:rPr>
  </w:style>
  <w:style w:type="character" w:customStyle="1" w:styleId="CommentSubjectChar">
    <w:name w:val="Comment Subject Char"/>
    <w:basedOn w:val="CommentTextChar"/>
    <w:link w:val="CommentSubject"/>
    <w:uiPriority w:val="99"/>
    <w:semiHidden/>
    <w:rsid w:val="00D7428D"/>
    <w:rPr>
      <w:b/>
      <w:bCs/>
      <w:sz w:val="20"/>
      <w:szCs w:val="20"/>
    </w:rPr>
  </w:style>
  <w:style w:type="paragraph" w:styleId="Header">
    <w:name w:val="header"/>
    <w:basedOn w:val="Normal"/>
    <w:link w:val="HeaderChar"/>
    <w:uiPriority w:val="99"/>
    <w:unhideWhenUsed/>
    <w:rsid w:val="000364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44A"/>
  </w:style>
  <w:style w:type="paragraph" w:styleId="Footer">
    <w:name w:val="footer"/>
    <w:basedOn w:val="Normal"/>
    <w:link w:val="FooterChar"/>
    <w:uiPriority w:val="99"/>
    <w:unhideWhenUsed/>
    <w:rsid w:val="000364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44A"/>
  </w:style>
  <w:style w:type="character" w:customStyle="1" w:styleId="tgc">
    <w:name w:val="_tgc"/>
    <w:basedOn w:val="DefaultParagraphFont"/>
    <w:rsid w:val="00207E18"/>
  </w:style>
  <w:style w:type="character" w:styleId="Emphasis">
    <w:name w:val="Emphasis"/>
    <w:basedOn w:val="DefaultParagraphFont"/>
    <w:uiPriority w:val="20"/>
    <w:qFormat/>
    <w:rsid w:val="00567432"/>
    <w:rPr>
      <w:i/>
      <w:iCs/>
    </w:rPr>
  </w:style>
  <w:style w:type="character" w:customStyle="1" w:styleId="ng-binding">
    <w:name w:val="ng-binding"/>
    <w:basedOn w:val="DefaultParagraphFont"/>
    <w:rsid w:val="00567432"/>
  </w:style>
  <w:style w:type="character" w:customStyle="1" w:styleId="tl8wme">
    <w:name w:val="tl8wme"/>
    <w:basedOn w:val="DefaultParagraphFont"/>
    <w:rsid w:val="00770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478">
      <w:bodyDiv w:val="1"/>
      <w:marLeft w:val="0"/>
      <w:marRight w:val="0"/>
      <w:marTop w:val="0"/>
      <w:marBottom w:val="0"/>
      <w:divBdr>
        <w:top w:val="none" w:sz="0" w:space="0" w:color="auto"/>
        <w:left w:val="none" w:sz="0" w:space="0" w:color="auto"/>
        <w:bottom w:val="none" w:sz="0" w:space="0" w:color="auto"/>
        <w:right w:val="none" w:sz="0" w:space="0" w:color="auto"/>
      </w:divBdr>
    </w:div>
    <w:div w:id="55934362">
      <w:bodyDiv w:val="1"/>
      <w:marLeft w:val="0"/>
      <w:marRight w:val="0"/>
      <w:marTop w:val="0"/>
      <w:marBottom w:val="0"/>
      <w:divBdr>
        <w:top w:val="none" w:sz="0" w:space="0" w:color="auto"/>
        <w:left w:val="none" w:sz="0" w:space="0" w:color="auto"/>
        <w:bottom w:val="none" w:sz="0" w:space="0" w:color="auto"/>
        <w:right w:val="none" w:sz="0" w:space="0" w:color="auto"/>
      </w:divBdr>
    </w:div>
    <w:div w:id="64845004">
      <w:bodyDiv w:val="1"/>
      <w:marLeft w:val="0"/>
      <w:marRight w:val="0"/>
      <w:marTop w:val="0"/>
      <w:marBottom w:val="0"/>
      <w:divBdr>
        <w:top w:val="none" w:sz="0" w:space="0" w:color="auto"/>
        <w:left w:val="none" w:sz="0" w:space="0" w:color="auto"/>
        <w:bottom w:val="none" w:sz="0" w:space="0" w:color="auto"/>
        <w:right w:val="none" w:sz="0" w:space="0" w:color="auto"/>
      </w:divBdr>
    </w:div>
    <w:div w:id="77211787">
      <w:bodyDiv w:val="1"/>
      <w:marLeft w:val="0"/>
      <w:marRight w:val="0"/>
      <w:marTop w:val="0"/>
      <w:marBottom w:val="0"/>
      <w:divBdr>
        <w:top w:val="none" w:sz="0" w:space="0" w:color="auto"/>
        <w:left w:val="none" w:sz="0" w:space="0" w:color="auto"/>
        <w:bottom w:val="none" w:sz="0" w:space="0" w:color="auto"/>
        <w:right w:val="none" w:sz="0" w:space="0" w:color="auto"/>
      </w:divBdr>
    </w:div>
    <w:div w:id="79563295">
      <w:bodyDiv w:val="1"/>
      <w:marLeft w:val="0"/>
      <w:marRight w:val="0"/>
      <w:marTop w:val="0"/>
      <w:marBottom w:val="0"/>
      <w:divBdr>
        <w:top w:val="none" w:sz="0" w:space="0" w:color="auto"/>
        <w:left w:val="none" w:sz="0" w:space="0" w:color="auto"/>
        <w:bottom w:val="none" w:sz="0" w:space="0" w:color="auto"/>
        <w:right w:val="none" w:sz="0" w:space="0" w:color="auto"/>
      </w:divBdr>
    </w:div>
    <w:div w:id="95911236">
      <w:bodyDiv w:val="1"/>
      <w:marLeft w:val="0"/>
      <w:marRight w:val="0"/>
      <w:marTop w:val="0"/>
      <w:marBottom w:val="0"/>
      <w:divBdr>
        <w:top w:val="none" w:sz="0" w:space="0" w:color="auto"/>
        <w:left w:val="none" w:sz="0" w:space="0" w:color="auto"/>
        <w:bottom w:val="none" w:sz="0" w:space="0" w:color="auto"/>
        <w:right w:val="none" w:sz="0" w:space="0" w:color="auto"/>
      </w:divBdr>
    </w:div>
    <w:div w:id="135145150">
      <w:bodyDiv w:val="1"/>
      <w:marLeft w:val="0"/>
      <w:marRight w:val="0"/>
      <w:marTop w:val="0"/>
      <w:marBottom w:val="0"/>
      <w:divBdr>
        <w:top w:val="none" w:sz="0" w:space="0" w:color="auto"/>
        <w:left w:val="none" w:sz="0" w:space="0" w:color="auto"/>
        <w:bottom w:val="none" w:sz="0" w:space="0" w:color="auto"/>
        <w:right w:val="none" w:sz="0" w:space="0" w:color="auto"/>
      </w:divBdr>
    </w:div>
    <w:div w:id="142698901">
      <w:bodyDiv w:val="1"/>
      <w:marLeft w:val="0"/>
      <w:marRight w:val="0"/>
      <w:marTop w:val="0"/>
      <w:marBottom w:val="0"/>
      <w:divBdr>
        <w:top w:val="none" w:sz="0" w:space="0" w:color="auto"/>
        <w:left w:val="none" w:sz="0" w:space="0" w:color="auto"/>
        <w:bottom w:val="none" w:sz="0" w:space="0" w:color="auto"/>
        <w:right w:val="none" w:sz="0" w:space="0" w:color="auto"/>
      </w:divBdr>
    </w:div>
    <w:div w:id="156462430">
      <w:bodyDiv w:val="1"/>
      <w:marLeft w:val="0"/>
      <w:marRight w:val="0"/>
      <w:marTop w:val="0"/>
      <w:marBottom w:val="0"/>
      <w:divBdr>
        <w:top w:val="none" w:sz="0" w:space="0" w:color="auto"/>
        <w:left w:val="none" w:sz="0" w:space="0" w:color="auto"/>
        <w:bottom w:val="none" w:sz="0" w:space="0" w:color="auto"/>
        <w:right w:val="none" w:sz="0" w:space="0" w:color="auto"/>
      </w:divBdr>
    </w:div>
    <w:div w:id="158470419">
      <w:bodyDiv w:val="1"/>
      <w:marLeft w:val="0"/>
      <w:marRight w:val="0"/>
      <w:marTop w:val="0"/>
      <w:marBottom w:val="0"/>
      <w:divBdr>
        <w:top w:val="none" w:sz="0" w:space="0" w:color="auto"/>
        <w:left w:val="none" w:sz="0" w:space="0" w:color="auto"/>
        <w:bottom w:val="none" w:sz="0" w:space="0" w:color="auto"/>
        <w:right w:val="none" w:sz="0" w:space="0" w:color="auto"/>
      </w:divBdr>
    </w:div>
    <w:div w:id="199099627">
      <w:bodyDiv w:val="1"/>
      <w:marLeft w:val="0"/>
      <w:marRight w:val="0"/>
      <w:marTop w:val="0"/>
      <w:marBottom w:val="0"/>
      <w:divBdr>
        <w:top w:val="none" w:sz="0" w:space="0" w:color="auto"/>
        <w:left w:val="none" w:sz="0" w:space="0" w:color="auto"/>
        <w:bottom w:val="none" w:sz="0" w:space="0" w:color="auto"/>
        <w:right w:val="none" w:sz="0" w:space="0" w:color="auto"/>
      </w:divBdr>
      <w:divsChild>
        <w:div w:id="1750615325">
          <w:marLeft w:val="0"/>
          <w:marRight w:val="0"/>
          <w:marTop w:val="0"/>
          <w:marBottom w:val="0"/>
          <w:divBdr>
            <w:top w:val="none" w:sz="0" w:space="0" w:color="auto"/>
            <w:left w:val="none" w:sz="0" w:space="0" w:color="auto"/>
            <w:bottom w:val="none" w:sz="0" w:space="0" w:color="auto"/>
            <w:right w:val="none" w:sz="0" w:space="0" w:color="auto"/>
          </w:divBdr>
        </w:div>
      </w:divsChild>
    </w:div>
    <w:div w:id="216162168">
      <w:bodyDiv w:val="1"/>
      <w:marLeft w:val="0"/>
      <w:marRight w:val="0"/>
      <w:marTop w:val="0"/>
      <w:marBottom w:val="0"/>
      <w:divBdr>
        <w:top w:val="none" w:sz="0" w:space="0" w:color="auto"/>
        <w:left w:val="none" w:sz="0" w:space="0" w:color="auto"/>
        <w:bottom w:val="none" w:sz="0" w:space="0" w:color="auto"/>
        <w:right w:val="none" w:sz="0" w:space="0" w:color="auto"/>
      </w:divBdr>
      <w:divsChild>
        <w:div w:id="717314158">
          <w:marLeft w:val="0"/>
          <w:marRight w:val="0"/>
          <w:marTop w:val="0"/>
          <w:marBottom w:val="0"/>
          <w:divBdr>
            <w:top w:val="none" w:sz="0" w:space="0" w:color="auto"/>
            <w:left w:val="none" w:sz="0" w:space="0" w:color="auto"/>
            <w:bottom w:val="none" w:sz="0" w:space="0" w:color="auto"/>
            <w:right w:val="none" w:sz="0" w:space="0" w:color="auto"/>
          </w:divBdr>
        </w:div>
      </w:divsChild>
    </w:div>
    <w:div w:id="232547013">
      <w:bodyDiv w:val="1"/>
      <w:marLeft w:val="0"/>
      <w:marRight w:val="0"/>
      <w:marTop w:val="0"/>
      <w:marBottom w:val="0"/>
      <w:divBdr>
        <w:top w:val="none" w:sz="0" w:space="0" w:color="auto"/>
        <w:left w:val="none" w:sz="0" w:space="0" w:color="auto"/>
        <w:bottom w:val="none" w:sz="0" w:space="0" w:color="auto"/>
        <w:right w:val="none" w:sz="0" w:space="0" w:color="auto"/>
      </w:divBdr>
    </w:div>
    <w:div w:id="257100250">
      <w:bodyDiv w:val="1"/>
      <w:marLeft w:val="0"/>
      <w:marRight w:val="0"/>
      <w:marTop w:val="0"/>
      <w:marBottom w:val="0"/>
      <w:divBdr>
        <w:top w:val="none" w:sz="0" w:space="0" w:color="auto"/>
        <w:left w:val="none" w:sz="0" w:space="0" w:color="auto"/>
        <w:bottom w:val="none" w:sz="0" w:space="0" w:color="auto"/>
        <w:right w:val="none" w:sz="0" w:space="0" w:color="auto"/>
      </w:divBdr>
    </w:div>
    <w:div w:id="274211214">
      <w:bodyDiv w:val="1"/>
      <w:marLeft w:val="0"/>
      <w:marRight w:val="0"/>
      <w:marTop w:val="0"/>
      <w:marBottom w:val="0"/>
      <w:divBdr>
        <w:top w:val="none" w:sz="0" w:space="0" w:color="auto"/>
        <w:left w:val="none" w:sz="0" w:space="0" w:color="auto"/>
        <w:bottom w:val="none" w:sz="0" w:space="0" w:color="auto"/>
        <w:right w:val="none" w:sz="0" w:space="0" w:color="auto"/>
      </w:divBdr>
      <w:divsChild>
        <w:div w:id="894121768">
          <w:marLeft w:val="0"/>
          <w:marRight w:val="0"/>
          <w:marTop w:val="0"/>
          <w:marBottom w:val="0"/>
          <w:divBdr>
            <w:top w:val="none" w:sz="0" w:space="0" w:color="auto"/>
            <w:left w:val="none" w:sz="0" w:space="0" w:color="auto"/>
            <w:bottom w:val="none" w:sz="0" w:space="0" w:color="auto"/>
            <w:right w:val="none" w:sz="0" w:space="0" w:color="auto"/>
          </w:divBdr>
        </w:div>
      </w:divsChild>
    </w:div>
    <w:div w:id="275985370">
      <w:bodyDiv w:val="1"/>
      <w:marLeft w:val="0"/>
      <w:marRight w:val="0"/>
      <w:marTop w:val="0"/>
      <w:marBottom w:val="0"/>
      <w:divBdr>
        <w:top w:val="none" w:sz="0" w:space="0" w:color="auto"/>
        <w:left w:val="none" w:sz="0" w:space="0" w:color="auto"/>
        <w:bottom w:val="none" w:sz="0" w:space="0" w:color="auto"/>
        <w:right w:val="none" w:sz="0" w:space="0" w:color="auto"/>
      </w:divBdr>
      <w:divsChild>
        <w:div w:id="56902354">
          <w:marLeft w:val="0"/>
          <w:marRight w:val="0"/>
          <w:marTop w:val="0"/>
          <w:marBottom w:val="0"/>
          <w:divBdr>
            <w:top w:val="none" w:sz="0" w:space="0" w:color="auto"/>
            <w:left w:val="none" w:sz="0" w:space="0" w:color="auto"/>
            <w:bottom w:val="none" w:sz="0" w:space="0" w:color="auto"/>
            <w:right w:val="none" w:sz="0" w:space="0" w:color="auto"/>
          </w:divBdr>
        </w:div>
      </w:divsChild>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3119994">
      <w:bodyDiv w:val="1"/>
      <w:marLeft w:val="0"/>
      <w:marRight w:val="0"/>
      <w:marTop w:val="0"/>
      <w:marBottom w:val="0"/>
      <w:divBdr>
        <w:top w:val="none" w:sz="0" w:space="0" w:color="auto"/>
        <w:left w:val="none" w:sz="0" w:space="0" w:color="auto"/>
        <w:bottom w:val="none" w:sz="0" w:space="0" w:color="auto"/>
        <w:right w:val="none" w:sz="0" w:space="0" w:color="auto"/>
      </w:divBdr>
      <w:divsChild>
        <w:div w:id="1834418637">
          <w:marLeft w:val="0"/>
          <w:marRight w:val="0"/>
          <w:marTop w:val="0"/>
          <w:marBottom w:val="0"/>
          <w:divBdr>
            <w:top w:val="none" w:sz="0" w:space="0" w:color="auto"/>
            <w:left w:val="none" w:sz="0" w:space="0" w:color="auto"/>
            <w:bottom w:val="none" w:sz="0" w:space="0" w:color="auto"/>
            <w:right w:val="none" w:sz="0" w:space="0" w:color="auto"/>
          </w:divBdr>
        </w:div>
      </w:divsChild>
    </w:div>
    <w:div w:id="292829905">
      <w:bodyDiv w:val="1"/>
      <w:marLeft w:val="0"/>
      <w:marRight w:val="0"/>
      <w:marTop w:val="0"/>
      <w:marBottom w:val="0"/>
      <w:divBdr>
        <w:top w:val="none" w:sz="0" w:space="0" w:color="auto"/>
        <w:left w:val="none" w:sz="0" w:space="0" w:color="auto"/>
        <w:bottom w:val="none" w:sz="0" w:space="0" w:color="auto"/>
        <w:right w:val="none" w:sz="0" w:space="0" w:color="auto"/>
      </w:divBdr>
    </w:div>
    <w:div w:id="309940339">
      <w:bodyDiv w:val="1"/>
      <w:marLeft w:val="0"/>
      <w:marRight w:val="0"/>
      <w:marTop w:val="0"/>
      <w:marBottom w:val="0"/>
      <w:divBdr>
        <w:top w:val="none" w:sz="0" w:space="0" w:color="auto"/>
        <w:left w:val="none" w:sz="0" w:space="0" w:color="auto"/>
        <w:bottom w:val="none" w:sz="0" w:space="0" w:color="auto"/>
        <w:right w:val="none" w:sz="0" w:space="0" w:color="auto"/>
      </w:divBdr>
    </w:div>
    <w:div w:id="312952373">
      <w:bodyDiv w:val="1"/>
      <w:marLeft w:val="0"/>
      <w:marRight w:val="0"/>
      <w:marTop w:val="0"/>
      <w:marBottom w:val="0"/>
      <w:divBdr>
        <w:top w:val="none" w:sz="0" w:space="0" w:color="auto"/>
        <w:left w:val="none" w:sz="0" w:space="0" w:color="auto"/>
        <w:bottom w:val="none" w:sz="0" w:space="0" w:color="auto"/>
        <w:right w:val="none" w:sz="0" w:space="0" w:color="auto"/>
      </w:divBdr>
    </w:div>
    <w:div w:id="331297368">
      <w:bodyDiv w:val="1"/>
      <w:marLeft w:val="0"/>
      <w:marRight w:val="0"/>
      <w:marTop w:val="0"/>
      <w:marBottom w:val="0"/>
      <w:divBdr>
        <w:top w:val="none" w:sz="0" w:space="0" w:color="auto"/>
        <w:left w:val="none" w:sz="0" w:space="0" w:color="auto"/>
        <w:bottom w:val="none" w:sz="0" w:space="0" w:color="auto"/>
        <w:right w:val="none" w:sz="0" w:space="0" w:color="auto"/>
      </w:divBdr>
    </w:div>
    <w:div w:id="335810545">
      <w:bodyDiv w:val="1"/>
      <w:marLeft w:val="0"/>
      <w:marRight w:val="0"/>
      <w:marTop w:val="0"/>
      <w:marBottom w:val="0"/>
      <w:divBdr>
        <w:top w:val="none" w:sz="0" w:space="0" w:color="auto"/>
        <w:left w:val="none" w:sz="0" w:space="0" w:color="auto"/>
        <w:bottom w:val="none" w:sz="0" w:space="0" w:color="auto"/>
        <w:right w:val="none" w:sz="0" w:space="0" w:color="auto"/>
      </w:divBdr>
    </w:div>
    <w:div w:id="359625934">
      <w:bodyDiv w:val="1"/>
      <w:marLeft w:val="0"/>
      <w:marRight w:val="0"/>
      <w:marTop w:val="0"/>
      <w:marBottom w:val="0"/>
      <w:divBdr>
        <w:top w:val="none" w:sz="0" w:space="0" w:color="auto"/>
        <w:left w:val="none" w:sz="0" w:space="0" w:color="auto"/>
        <w:bottom w:val="none" w:sz="0" w:space="0" w:color="auto"/>
        <w:right w:val="none" w:sz="0" w:space="0" w:color="auto"/>
      </w:divBdr>
      <w:divsChild>
        <w:div w:id="631248217">
          <w:marLeft w:val="0"/>
          <w:marRight w:val="0"/>
          <w:marTop w:val="0"/>
          <w:marBottom w:val="0"/>
          <w:divBdr>
            <w:top w:val="none" w:sz="0" w:space="0" w:color="auto"/>
            <w:left w:val="none" w:sz="0" w:space="0" w:color="auto"/>
            <w:bottom w:val="none" w:sz="0" w:space="0" w:color="auto"/>
            <w:right w:val="none" w:sz="0" w:space="0" w:color="auto"/>
          </w:divBdr>
        </w:div>
      </w:divsChild>
    </w:div>
    <w:div w:id="393504291">
      <w:bodyDiv w:val="1"/>
      <w:marLeft w:val="0"/>
      <w:marRight w:val="0"/>
      <w:marTop w:val="0"/>
      <w:marBottom w:val="0"/>
      <w:divBdr>
        <w:top w:val="none" w:sz="0" w:space="0" w:color="auto"/>
        <w:left w:val="none" w:sz="0" w:space="0" w:color="auto"/>
        <w:bottom w:val="none" w:sz="0" w:space="0" w:color="auto"/>
        <w:right w:val="none" w:sz="0" w:space="0" w:color="auto"/>
      </w:divBdr>
      <w:divsChild>
        <w:div w:id="1632900428">
          <w:marLeft w:val="0"/>
          <w:marRight w:val="0"/>
          <w:marTop w:val="0"/>
          <w:marBottom w:val="0"/>
          <w:divBdr>
            <w:top w:val="none" w:sz="0" w:space="0" w:color="auto"/>
            <w:left w:val="none" w:sz="0" w:space="0" w:color="auto"/>
            <w:bottom w:val="none" w:sz="0" w:space="0" w:color="auto"/>
            <w:right w:val="none" w:sz="0" w:space="0" w:color="auto"/>
          </w:divBdr>
        </w:div>
      </w:divsChild>
    </w:div>
    <w:div w:id="401949958">
      <w:bodyDiv w:val="1"/>
      <w:marLeft w:val="0"/>
      <w:marRight w:val="0"/>
      <w:marTop w:val="0"/>
      <w:marBottom w:val="0"/>
      <w:divBdr>
        <w:top w:val="none" w:sz="0" w:space="0" w:color="auto"/>
        <w:left w:val="none" w:sz="0" w:space="0" w:color="auto"/>
        <w:bottom w:val="none" w:sz="0" w:space="0" w:color="auto"/>
        <w:right w:val="none" w:sz="0" w:space="0" w:color="auto"/>
      </w:divBdr>
    </w:div>
    <w:div w:id="402990803">
      <w:bodyDiv w:val="1"/>
      <w:marLeft w:val="0"/>
      <w:marRight w:val="0"/>
      <w:marTop w:val="0"/>
      <w:marBottom w:val="0"/>
      <w:divBdr>
        <w:top w:val="none" w:sz="0" w:space="0" w:color="auto"/>
        <w:left w:val="none" w:sz="0" w:space="0" w:color="auto"/>
        <w:bottom w:val="none" w:sz="0" w:space="0" w:color="auto"/>
        <w:right w:val="none" w:sz="0" w:space="0" w:color="auto"/>
      </w:divBdr>
    </w:div>
    <w:div w:id="503861373">
      <w:bodyDiv w:val="1"/>
      <w:marLeft w:val="0"/>
      <w:marRight w:val="0"/>
      <w:marTop w:val="0"/>
      <w:marBottom w:val="0"/>
      <w:divBdr>
        <w:top w:val="none" w:sz="0" w:space="0" w:color="auto"/>
        <w:left w:val="none" w:sz="0" w:space="0" w:color="auto"/>
        <w:bottom w:val="none" w:sz="0" w:space="0" w:color="auto"/>
        <w:right w:val="none" w:sz="0" w:space="0" w:color="auto"/>
      </w:divBdr>
    </w:div>
    <w:div w:id="504588921">
      <w:bodyDiv w:val="1"/>
      <w:marLeft w:val="0"/>
      <w:marRight w:val="0"/>
      <w:marTop w:val="0"/>
      <w:marBottom w:val="0"/>
      <w:divBdr>
        <w:top w:val="none" w:sz="0" w:space="0" w:color="auto"/>
        <w:left w:val="none" w:sz="0" w:space="0" w:color="auto"/>
        <w:bottom w:val="none" w:sz="0" w:space="0" w:color="auto"/>
        <w:right w:val="none" w:sz="0" w:space="0" w:color="auto"/>
      </w:divBdr>
    </w:div>
    <w:div w:id="504903119">
      <w:bodyDiv w:val="1"/>
      <w:marLeft w:val="0"/>
      <w:marRight w:val="0"/>
      <w:marTop w:val="0"/>
      <w:marBottom w:val="0"/>
      <w:divBdr>
        <w:top w:val="none" w:sz="0" w:space="0" w:color="auto"/>
        <w:left w:val="none" w:sz="0" w:space="0" w:color="auto"/>
        <w:bottom w:val="none" w:sz="0" w:space="0" w:color="auto"/>
        <w:right w:val="none" w:sz="0" w:space="0" w:color="auto"/>
      </w:divBdr>
      <w:divsChild>
        <w:div w:id="866942859">
          <w:marLeft w:val="0"/>
          <w:marRight w:val="0"/>
          <w:marTop w:val="0"/>
          <w:marBottom w:val="0"/>
          <w:divBdr>
            <w:top w:val="none" w:sz="0" w:space="0" w:color="auto"/>
            <w:left w:val="none" w:sz="0" w:space="0" w:color="auto"/>
            <w:bottom w:val="none" w:sz="0" w:space="0" w:color="auto"/>
            <w:right w:val="none" w:sz="0" w:space="0" w:color="auto"/>
          </w:divBdr>
        </w:div>
      </w:divsChild>
    </w:div>
    <w:div w:id="518743340">
      <w:bodyDiv w:val="1"/>
      <w:marLeft w:val="0"/>
      <w:marRight w:val="0"/>
      <w:marTop w:val="0"/>
      <w:marBottom w:val="0"/>
      <w:divBdr>
        <w:top w:val="none" w:sz="0" w:space="0" w:color="auto"/>
        <w:left w:val="none" w:sz="0" w:space="0" w:color="auto"/>
        <w:bottom w:val="none" w:sz="0" w:space="0" w:color="auto"/>
        <w:right w:val="none" w:sz="0" w:space="0" w:color="auto"/>
      </w:divBdr>
    </w:div>
    <w:div w:id="526451161">
      <w:bodyDiv w:val="1"/>
      <w:marLeft w:val="0"/>
      <w:marRight w:val="0"/>
      <w:marTop w:val="0"/>
      <w:marBottom w:val="0"/>
      <w:divBdr>
        <w:top w:val="none" w:sz="0" w:space="0" w:color="auto"/>
        <w:left w:val="none" w:sz="0" w:space="0" w:color="auto"/>
        <w:bottom w:val="none" w:sz="0" w:space="0" w:color="auto"/>
        <w:right w:val="none" w:sz="0" w:space="0" w:color="auto"/>
      </w:divBdr>
      <w:divsChild>
        <w:div w:id="1400638873">
          <w:marLeft w:val="0"/>
          <w:marRight w:val="0"/>
          <w:marTop w:val="0"/>
          <w:marBottom w:val="0"/>
          <w:divBdr>
            <w:top w:val="none" w:sz="0" w:space="0" w:color="auto"/>
            <w:left w:val="none" w:sz="0" w:space="0" w:color="auto"/>
            <w:bottom w:val="none" w:sz="0" w:space="0" w:color="auto"/>
            <w:right w:val="none" w:sz="0" w:space="0" w:color="auto"/>
          </w:divBdr>
        </w:div>
      </w:divsChild>
    </w:div>
    <w:div w:id="549148868">
      <w:bodyDiv w:val="1"/>
      <w:marLeft w:val="0"/>
      <w:marRight w:val="0"/>
      <w:marTop w:val="0"/>
      <w:marBottom w:val="0"/>
      <w:divBdr>
        <w:top w:val="none" w:sz="0" w:space="0" w:color="auto"/>
        <w:left w:val="none" w:sz="0" w:space="0" w:color="auto"/>
        <w:bottom w:val="none" w:sz="0" w:space="0" w:color="auto"/>
        <w:right w:val="none" w:sz="0" w:space="0" w:color="auto"/>
      </w:divBdr>
      <w:divsChild>
        <w:div w:id="1350793175">
          <w:marLeft w:val="0"/>
          <w:marRight w:val="0"/>
          <w:marTop w:val="0"/>
          <w:marBottom w:val="0"/>
          <w:divBdr>
            <w:top w:val="none" w:sz="0" w:space="0" w:color="auto"/>
            <w:left w:val="none" w:sz="0" w:space="0" w:color="auto"/>
            <w:bottom w:val="none" w:sz="0" w:space="0" w:color="auto"/>
            <w:right w:val="none" w:sz="0" w:space="0" w:color="auto"/>
          </w:divBdr>
        </w:div>
      </w:divsChild>
    </w:div>
    <w:div w:id="550505458">
      <w:bodyDiv w:val="1"/>
      <w:marLeft w:val="0"/>
      <w:marRight w:val="0"/>
      <w:marTop w:val="0"/>
      <w:marBottom w:val="0"/>
      <w:divBdr>
        <w:top w:val="none" w:sz="0" w:space="0" w:color="auto"/>
        <w:left w:val="none" w:sz="0" w:space="0" w:color="auto"/>
        <w:bottom w:val="none" w:sz="0" w:space="0" w:color="auto"/>
        <w:right w:val="none" w:sz="0" w:space="0" w:color="auto"/>
      </w:divBdr>
      <w:divsChild>
        <w:div w:id="1220365078">
          <w:marLeft w:val="0"/>
          <w:marRight w:val="0"/>
          <w:marTop w:val="0"/>
          <w:marBottom w:val="0"/>
          <w:divBdr>
            <w:top w:val="none" w:sz="0" w:space="0" w:color="auto"/>
            <w:left w:val="none" w:sz="0" w:space="0" w:color="auto"/>
            <w:bottom w:val="none" w:sz="0" w:space="0" w:color="auto"/>
            <w:right w:val="none" w:sz="0" w:space="0" w:color="auto"/>
          </w:divBdr>
        </w:div>
      </w:divsChild>
    </w:div>
    <w:div w:id="556597807">
      <w:bodyDiv w:val="1"/>
      <w:marLeft w:val="0"/>
      <w:marRight w:val="0"/>
      <w:marTop w:val="0"/>
      <w:marBottom w:val="0"/>
      <w:divBdr>
        <w:top w:val="none" w:sz="0" w:space="0" w:color="auto"/>
        <w:left w:val="none" w:sz="0" w:space="0" w:color="auto"/>
        <w:bottom w:val="none" w:sz="0" w:space="0" w:color="auto"/>
        <w:right w:val="none" w:sz="0" w:space="0" w:color="auto"/>
      </w:divBdr>
    </w:div>
    <w:div w:id="574315820">
      <w:bodyDiv w:val="1"/>
      <w:marLeft w:val="0"/>
      <w:marRight w:val="0"/>
      <w:marTop w:val="0"/>
      <w:marBottom w:val="0"/>
      <w:divBdr>
        <w:top w:val="none" w:sz="0" w:space="0" w:color="auto"/>
        <w:left w:val="none" w:sz="0" w:space="0" w:color="auto"/>
        <w:bottom w:val="none" w:sz="0" w:space="0" w:color="auto"/>
        <w:right w:val="none" w:sz="0" w:space="0" w:color="auto"/>
      </w:divBdr>
    </w:div>
    <w:div w:id="596449694">
      <w:bodyDiv w:val="1"/>
      <w:marLeft w:val="0"/>
      <w:marRight w:val="0"/>
      <w:marTop w:val="0"/>
      <w:marBottom w:val="0"/>
      <w:divBdr>
        <w:top w:val="none" w:sz="0" w:space="0" w:color="auto"/>
        <w:left w:val="none" w:sz="0" w:space="0" w:color="auto"/>
        <w:bottom w:val="none" w:sz="0" w:space="0" w:color="auto"/>
        <w:right w:val="none" w:sz="0" w:space="0" w:color="auto"/>
      </w:divBdr>
      <w:divsChild>
        <w:div w:id="947355084">
          <w:marLeft w:val="0"/>
          <w:marRight w:val="0"/>
          <w:marTop w:val="0"/>
          <w:marBottom w:val="0"/>
          <w:divBdr>
            <w:top w:val="none" w:sz="0" w:space="0" w:color="auto"/>
            <w:left w:val="none" w:sz="0" w:space="0" w:color="auto"/>
            <w:bottom w:val="none" w:sz="0" w:space="0" w:color="auto"/>
            <w:right w:val="none" w:sz="0" w:space="0" w:color="auto"/>
          </w:divBdr>
        </w:div>
      </w:divsChild>
    </w:div>
    <w:div w:id="598415226">
      <w:bodyDiv w:val="1"/>
      <w:marLeft w:val="0"/>
      <w:marRight w:val="0"/>
      <w:marTop w:val="0"/>
      <w:marBottom w:val="0"/>
      <w:divBdr>
        <w:top w:val="none" w:sz="0" w:space="0" w:color="auto"/>
        <w:left w:val="none" w:sz="0" w:space="0" w:color="auto"/>
        <w:bottom w:val="none" w:sz="0" w:space="0" w:color="auto"/>
        <w:right w:val="none" w:sz="0" w:space="0" w:color="auto"/>
      </w:divBdr>
    </w:div>
    <w:div w:id="609162113">
      <w:bodyDiv w:val="1"/>
      <w:marLeft w:val="0"/>
      <w:marRight w:val="0"/>
      <w:marTop w:val="0"/>
      <w:marBottom w:val="0"/>
      <w:divBdr>
        <w:top w:val="none" w:sz="0" w:space="0" w:color="auto"/>
        <w:left w:val="none" w:sz="0" w:space="0" w:color="auto"/>
        <w:bottom w:val="none" w:sz="0" w:space="0" w:color="auto"/>
        <w:right w:val="none" w:sz="0" w:space="0" w:color="auto"/>
      </w:divBdr>
    </w:div>
    <w:div w:id="610092053">
      <w:bodyDiv w:val="1"/>
      <w:marLeft w:val="0"/>
      <w:marRight w:val="0"/>
      <w:marTop w:val="0"/>
      <w:marBottom w:val="0"/>
      <w:divBdr>
        <w:top w:val="none" w:sz="0" w:space="0" w:color="auto"/>
        <w:left w:val="none" w:sz="0" w:space="0" w:color="auto"/>
        <w:bottom w:val="none" w:sz="0" w:space="0" w:color="auto"/>
        <w:right w:val="none" w:sz="0" w:space="0" w:color="auto"/>
      </w:divBdr>
      <w:divsChild>
        <w:div w:id="2121292954">
          <w:marLeft w:val="0"/>
          <w:marRight w:val="0"/>
          <w:marTop w:val="0"/>
          <w:marBottom w:val="0"/>
          <w:divBdr>
            <w:top w:val="none" w:sz="0" w:space="0" w:color="auto"/>
            <w:left w:val="none" w:sz="0" w:space="0" w:color="auto"/>
            <w:bottom w:val="none" w:sz="0" w:space="0" w:color="auto"/>
            <w:right w:val="none" w:sz="0" w:space="0" w:color="auto"/>
          </w:divBdr>
        </w:div>
      </w:divsChild>
    </w:div>
    <w:div w:id="632246591">
      <w:bodyDiv w:val="1"/>
      <w:marLeft w:val="0"/>
      <w:marRight w:val="0"/>
      <w:marTop w:val="0"/>
      <w:marBottom w:val="0"/>
      <w:divBdr>
        <w:top w:val="none" w:sz="0" w:space="0" w:color="auto"/>
        <w:left w:val="none" w:sz="0" w:space="0" w:color="auto"/>
        <w:bottom w:val="none" w:sz="0" w:space="0" w:color="auto"/>
        <w:right w:val="none" w:sz="0" w:space="0" w:color="auto"/>
      </w:divBdr>
      <w:divsChild>
        <w:div w:id="2121489635">
          <w:marLeft w:val="0"/>
          <w:marRight w:val="0"/>
          <w:marTop w:val="0"/>
          <w:marBottom w:val="0"/>
          <w:divBdr>
            <w:top w:val="none" w:sz="0" w:space="0" w:color="auto"/>
            <w:left w:val="none" w:sz="0" w:space="0" w:color="auto"/>
            <w:bottom w:val="none" w:sz="0" w:space="0" w:color="auto"/>
            <w:right w:val="none" w:sz="0" w:space="0" w:color="auto"/>
          </w:divBdr>
        </w:div>
      </w:divsChild>
    </w:div>
    <w:div w:id="637758718">
      <w:bodyDiv w:val="1"/>
      <w:marLeft w:val="0"/>
      <w:marRight w:val="0"/>
      <w:marTop w:val="0"/>
      <w:marBottom w:val="0"/>
      <w:divBdr>
        <w:top w:val="none" w:sz="0" w:space="0" w:color="auto"/>
        <w:left w:val="none" w:sz="0" w:space="0" w:color="auto"/>
        <w:bottom w:val="none" w:sz="0" w:space="0" w:color="auto"/>
        <w:right w:val="none" w:sz="0" w:space="0" w:color="auto"/>
      </w:divBdr>
      <w:divsChild>
        <w:div w:id="1485246146">
          <w:marLeft w:val="0"/>
          <w:marRight w:val="0"/>
          <w:marTop w:val="0"/>
          <w:marBottom w:val="0"/>
          <w:divBdr>
            <w:top w:val="none" w:sz="0" w:space="0" w:color="auto"/>
            <w:left w:val="none" w:sz="0" w:space="0" w:color="auto"/>
            <w:bottom w:val="none" w:sz="0" w:space="0" w:color="auto"/>
            <w:right w:val="none" w:sz="0" w:space="0" w:color="auto"/>
          </w:divBdr>
        </w:div>
      </w:divsChild>
    </w:div>
    <w:div w:id="676155122">
      <w:bodyDiv w:val="1"/>
      <w:marLeft w:val="0"/>
      <w:marRight w:val="0"/>
      <w:marTop w:val="0"/>
      <w:marBottom w:val="0"/>
      <w:divBdr>
        <w:top w:val="none" w:sz="0" w:space="0" w:color="auto"/>
        <w:left w:val="none" w:sz="0" w:space="0" w:color="auto"/>
        <w:bottom w:val="none" w:sz="0" w:space="0" w:color="auto"/>
        <w:right w:val="none" w:sz="0" w:space="0" w:color="auto"/>
      </w:divBdr>
    </w:div>
    <w:div w:id="693964084">
      <w:bodyDiv w:val="1"/>
      <w:marLeft w:val="0"/>
      <w:marRight w:val="0"/>
      <w:marTop w:val="0"/>
      <w:marBottom w:val="0"/>
      <w:divBdr>
        <w:top w:val="none" w:sz="0" w:space="0" w:color="auto"/>
        <w:left w:val="none" w:sz="0" w:space="0" w:color="auto"/>
        <w:bottom w:val="none" w:sz="0" w:space="0" w:color="auto"/>
        <w:right w:val="none" w:sz="0" w:space="0" w:color="auto"/>
      </w:divBdr>
    </w:div>
    <w:div w:id="696196565">
      <w:bodyDiv w:val="1"/>
      <w:marLeft w:val="0"/>
      <w:marRight w:val="0"/>
      <w:marTop w:val="0"/>
      <w:marBottom w:val="0"/>
      <w:divBdr>
        <w:top w:val="none" w:sz="0" w:space="0" w:color="auto"/>
        <w:left w:val="none" w:sz="0" w:space="0" w:color="auto"/>
        <w:bottom w:val="none" w:sz="0" w:space="0" w:color="auto"/>
        <w:right w:val="none" w:sz="0" w:space="0" w:color="auto"/>
      </w:divBdr>
    </w:div>
    <w:div w:id="717625177">
      <w:bodyDiv w:val="1"/>
      <w:marLeft w:val="0"/>
      <w:marRight w:val="0"/>
      <w:marTop w:val="0"/>
      <w:marBottom w:val="0"/>
      <w:divBdr>
        <w:top w:val="none" w:sz="0" w:space="0" w:color="auto"/>
        <w:left w:val="none" w:sz="0" w:space="0" w:color="auto"/>
        <w:bottom w:val="none" w:sz="0" w:space="0" w:color="auto"/>
        <w:right w:val="none" w:sz="0" w:space="0" w:color="auto"/>
      </w:divBdr>
    </w:div>
    <w:div w:id="731513040">
      <w:bodyDiv w:val="1"/>
      <w:marLeft w:val="0"/>
      <w:marRight w:val="0"/>
      <w:marTop w:val="0"/>
      <w:marBottom w:val="0"/>
      <w:divBdr>
        <w:top w:val="none" w:sz="0" w:space="0" w:color="auto"/>
        <w:left w:val="none" w:sz="0" w:space="0" w:color="auto"/>
        <w:bottom w:val="none" w:sz="0" w:space="0" w:color="auto"/>
        <w:right w:val="none" w:sz="0" w:space="0" w:color="auto"/>
      </w:divBdr>
    </w:div>
    <w:div w:id="745031830">
      <w:bodyDiv w:val="1"/>
      <w:marLeft w:val="0"/>
      <w:marRight w:val="0"/>
      <w:marTop w:val="0"/>
      <w:marBottom w:val="0"/>
      <w:divBdr>
        <w:top w:val="none" w:sz="0" w:space="0" w:color="auto"/>
        <w:left w:val="none" w:sz="0" w:space="0" w:color="auto"/>
        <w:bottom w:val="none" w:sz="0" w:space="0" w:color="auto"/>
        <w:right w:val="none" w:sz="0" w:space="0" w:color="auto"/>
      </w:divBdr>
      <w:divsChild>
        <w:div w:id="1396393797">
          <w:marLeft w:val="0"/>
          <w:marRight w:val="0"/>
          <w:marTop w:val="0"/>
          <w:marBottom w:val="0"/>
          <w:divBdr>
            <w:top w:val="none" w:sz="0" w:space="0" w:color="auto"/>
            <w:left w:val="none" w:sz="0" w:space="0" w:color="auto"/>
            <w:bottom w:val="none" w:sz="0" w:space="0" w:color="auto"/>
            <w:right w:val="none" w:sz="0" w:space="0" w:color="auto"/>
          </w:divBdr>
        </w:div>
      </w:divsChild>
    </w:div>
    <w:div w:id="776869798">
      <w:bodyDiv w:val="1"/>
      <w:marLeft w:val="0"/>
      <w:marRight w:val="0"/>
      <w:marTop w:val="0"/>
      <w:marBottom w:val="0"/>
      <w:divBdr>
        <w:top w:val="none" w:sz="0" w:space="0" w:color="auto"/>
        <w:left w:val="none" w:sz="0" w:space="0" w:color="auto"/>
        <w:bottom w:val="none" w:sz="0" w:space="0" w:color="auto"/>
        <w:right w:val="none" w:sz="0" w:space="0" w:color="auto"/>
      </w:divBdr>
    </w:div>
    <w:div w:id="781653699">
      <w:bodyDiv w:val="1"/>
      <w:marLeft w:val="0"/>
      <w:marRight w:val="0"/>
      <w:marTop w:val="0"/>
      <w:marBottom w:val="0"/>
      <w:divBdr>
        <w:top w:val="none" w:sz="0" w:space="0" w:color="auto"/>
        <w:left w:val="none" w:sz="0" w:space="0" w:color="auto"/>
        <w:bottom w:val="none" w:sz="0" w:space="0" w:color="auto"/>
        <w:right w:val="none" w:sz="0" w:space="0" w:color="auto"/>
      </w:divBdr>
      <w:divsChild>
        <w:div w:id="937179465">
          <w:marLeft w:val="0"/>
          <w:marRight w:val="0"/>
          <w:marTop w:val="0"/>
          <w:marBottom w:val="0"/>
          <w:divBdr>
            <w:top w:val="none" w:sz="0" w:space="0" w:color="auto"/>
            <w:left w:val="none" w:sz="0" w:space="0" w:color="auto"/>
            <w:bottom w:val="none" w:sz="0" w:space="0" w:color="auto"/>
            <w:right w:val="none" w:sz="0" w:space="0" w:color="auto"/>
          </w:divBdr>
        </w:div>
      </w:divsChild>
    </w:div>
    <w:div w:id="785008371">
      <w:bodyDiv w:val="1"/>
      <w:marLeft w:val="0"/>
      <w:marRight w:val="0"/>
      <w:marTop w:val="0"/>
      <w:marBottom w:val="0"/>
      <w:divBdr>
        <w:top w:val="none" w:sz="0" w:space="0" w:color="auto"/>
        <w:left w:val="none" w:sz="0" w:space="0" w:color="auto"/>
        <w:bottom w:val="none" w:sz="0" w:space="0" w:color="auto"/>
        <w:right w:val="none" w:sz="0" w:space="0" w:color="auto"/>
      </w:divBdr>
    </w:div>
    <w:div w:id="797996570">
      <w:bodyDiv w:val="1"/>
      <w:marLeft w:val="0"/>
      <w:marRight w:val="0"/>
      <w:marTop w:val="0"/>
      <w:marBottom w:val="0"/>
      <w:divBdr>
        <w:top w:val="none" w:sz="0" w:space="0" w:color="auto"/>
        <w:left w:val="none" w:sz="0" w:space="0" w:color="auto"/>
        <w:bottom w:val="none" w:sz="0" w:space="0" w:color="auto"/>
        <w:right w:val="none" w:sz="0" w:space="0" w:color="auto"/>
      </w:divBdr>
    </w:div>
    <w:div w:id="803498833">
      <w:bodyDiv w:val="1"/>
      <w:marLeft w:val="0"/>
      <w:marRight w:val="0"/>
      <w:marTop w:val="0"/>
      <w:marBottom w:val="0"/>
      <w:divBdr>
        <w:top w:val="none" w:sz="0" w:space="0" w:color="auto"/>
        <w:left w:val="none" w:sz="0" w:space="0" w:color="auto"/>
        <w:bottom w:val="none" w:sz="0" w:space="0" w:color="auto"/>
        <w:right w:val="none" w:sz="0" w:space="0" w:color="auto"/>
      </w:divBdr>
      <w:divsChild>
        <w:div w:id="1687362099">
          <w:marLeft w:val="0"/>
          <w:marRight w:val="0"/>
          <w:marTop w:val="0"/>
          <w:marBottom w:val="0"/>
          <w:divBdr>
            <w:top w:val="none" w:sz="0" w:space="0" w:color="auto"/>
            <w:left w:val="none" w:sz="0" w:space="0" w:color="auto"/>
            <w:bottom w:val="none" w:sz="0" w:space="0" w:color="auto"/>
            <w:right w:val="none" w:sz="0" w:space="0" w:color="auto"/>
          </w:divBdr>
        </w:div>
      </w:divsChild>
    </w:div>
    <w:div w:id="811558292">
      <w:bodyDiv w:val="1"/>
      <w:marLeft w:val="0"/>
      <w:marRight w:val="0"/>
      <w:marTop w:val="0"/>
      <w:marBottom w:val="0"/>
      <w:divBdr>
        <w:top w:val="none" w:sz="0" w:space="0" w:color="auto"/>
        <w:left w:val="none" w:sz="0" w:space="0" w:color="auto"/>
        <w:bottom w:val="none" w:sz="0" w:space="0" w:color="auto"/>
        <w:right w:val="none" w:sz="0" w:space="0" w:color="auto"/>
      </w:divBdr>
    </w:div>
    <w:div w:id="831797259">
      <w:bodyDiv w:val="1"/>
      <w:marLeft w:val="0"/>
      <w:marRight w:val="0"/>
      <w:marTop w:val="0"/>
      <w:marBottom w:val="0"/>
      <w:divBdr>
        <w:top w:val="none" w:sz="0" w:space="0" w:color="auto"/>
        <w:left w:val="none" w:sz="0" w:space="0" w:color="auto"/>
        <w:bottom w:val="none" w:sz="0" w:space="0" w:color="auto"/>
        <w:right w:val="none" w:sz="0" w:space="0" w:color="auto"/>
      </w:divBdr>
      <w:divsChild>
        <w:div w:id="1894847377">
          <w:marLeft w:val="0"/>
          <w:marRight w:val="0"/>
          <w:marTop w:val="0"/>
          <w:marBottom w:val="0"/>
          <w:divBdr>
            <w:top w:val="none" w:sz="0" w:space="0" w:color="auto"/>
            <w:left w:val="none" w:sz="0" w:space="0" w:color="auto"/>
            <w:bottom w:val="none" w:sz="0" w:space="0" w:color="auto"/>
            <w:right w:val="none" w:sz="0" w:space="0" w:color="auto"/>
          </w:divBdr>
        </w:div>
      </w:divsChild>
    </w:div>
    <w:div w:id="928540933">
      <w:bodyDiv w:val="1"/>
      <w:marLeft w:val="0"/>
      <w:marRight w:val="0"/>
      <w:marTop w:val="0"/>
      <w:marBottom w:val="0"/>
      <w:divBdr>
        <w:top w:val="none" w:sz="0" w:space="0" w:color="auto"/>
        <w:left w:val="none" w:sz="0" w:space="0" w:color="auto"/>
        <w:bottom w:val="none" w:sz="0" w:space="0" w:color="auto"/>
        <w:right w:val="none" w:sz="0" w:space="0" w:color="auto"/>
      </w:divBdr>
    </w:div>
    <w:div w:id="934093466">
      <w:bodyDiv w:val="1"/>
      <w:marLeft w:val="0"/>
      <w:marRight w:val="0"/>
      <w:marTop w:val="0"/>
      <w:marBottom w:val="0"/>
      <w:divBdr>
        <w:top w:val="none" w:sz="0" w:space="0" w:color="auto"/>
        <w:left w:val="none" w:sz="0" w:space="0" w:color="auto"/>
        <w:bottom w:val="none" w:sz="0" w:space="0" w:color="auto"/>
        <w:right w:val="none" w:sz="0" w:space="0" w:color="auto"/>
      </w:divBdr>
    </w:div>
    <w:div w:id="937253946">
      <w:bodyDiv w:val="1"/>
      <w:marLeft w:val="0"/>
      <w:marRight w:val="0"/>
      <w:marTop w:val="0"/>
      <w:marBottom w:val="0"/>
      <w:divBdr>
        <w:top w:val="none" w:sz="0" w:space="0" w:color="auto"/>
        <w:left w:val="none" w:sz="0" w:space="0" w:color="auto"/>
        <w:bottom w:val="none" w:sz="0" w:space="0" w:color="auto"/>
        <w:right w:val="none" w:sz="0" w:space="0" w:color="auto"/>
      </w:divBdr>
      <w:divsChild>
        <w:div w:id="46420772">
          <w:marLeft w:val="0"/>
          <w:marRight w:val="0"/>
          <w:marTop w:val="0"/>
          <w:marBottom w:val="0"/>
          <w:divBdr>
            <w:top w:val="none" w:sz="0" w:space="0" w:color="auto"/>
            <w:left w:val="none" w:sz="0" w:space="0" w:color="auto"/>
            <w:bottom w:val="none" w:sz="0" w:space="0" w:color="auto"/>
            <w:right w:val="none" w:sz="0" w:space="0" w:color="auto"/>
          </w:divBdr>
        </w:div>
      </w:divsChild>
    </w:div>
    <w:div w:id="949431756">
      <w:bodyDiv w:val="1"/>
      <w:marLeft w:val="0"/>
      <w:marRight w:val="0"/>
      <w:marTop w:val="0"/>
      <w:marBottom w:val="0"/>
      <w:divBdr>
        <w:top w:val="none" w:sz="0" w:space="0" w:color="auto"/>
        <w:left w:val="none" w:sz="0" w:space="0" w:color="auto"/>
        <w:bottom w:val="none" w:sz="0" w:space="0" w:color="auto"/>
        <w:right w:val="none" w:sz="0" w:space="0" w:color="auto"/>
      </w:divBdr>
    </w:div>
    <w:div w:id="963192302">
      <w:bodyDiv w:val="1"/>
      <w:marLeft w:val="0"/>
      <w:marRight w:val="0"/>
      <w:marTop w:val="0"/>
      <w:marBottom w:val="0"/>
      <w:divBdr>
        <w:top w:val="none" w:sz="0" w:space="0" w:color="auto"/>
        <w:left w:val="none" w:sz="0" w:space="0" w:color="auto"/>
        <w:bottom w:val="none" w:sz="0" w:space="0" w:color="auto"/>
        <w:right w:val="none" w:sz="0" w:space="0" w:color="auto"/>
      </w:divBdr>
      <w:divsChild>
        <w:div w:id="396326680">
          <w:marLeft w:val="0"/>
          <w:marRight w:val="0"/>
          <w:marTop w:val="0"/>
          <w:marBottom w:val="0"/>
          <w:divBdr>
            <w:top w:val="none" w:sz="0" w:space="0" w:color="auto"/>
            <w:left w:val="none" w:sz="0" w:space="0" w:color="auto"/>
            <w:bottom w:val="none" w:sz="0" w:space="0" w:color="auto"/>
            <w:right w:val="none" w:sz="0" w:space="0" w:color="auto"/>
          </w:divBdr>
        </w:div>
        <w:div w:id="1884947291">
          <w:marLeft w:val="0"/>
          <w:marRight w:val="0"/>
          <w:marTop w:val="0"/>
          <w:marBottom w:val="0"/>
          <w:divBdr>
            <w:top w:val="none" w:sz="0" w:space="0" w:color="auto"/>
            <w:left w:val="none" w:sz="0" w:space="0" w:color="auto"/>
            <w:bottom w:val="none" w:sz="0" w:space="0" w:color="auto"/>
            <w:right w:val="none" w:sz="0" w:space="0" w:color="auto"/>
          </w:divBdr>
        </w:div>
      </w:divsChild>
    </w:div>
    <w:div w:id="1003170526">
      <w:bodyDiv w:val="1"/>
      <w:marLeft w:val="0"/>
      <w:marRight w:val="0"/>
      <w:marTop w:val="0"/>
      <w:marBottom w:val="0"/>
      <w:divBdr>
        <w:top w:val="none" w:sz="0" w:space="0" w:color="auto"/>
        <w:left w:val="none" w:sz="0" w:space="0" w:color="auto"/>
        <w:bottom w:val="none" w:sz="0" w:space="0" w:color="auto"/>
        <w:right w:val="none" w:sz="0" w:space="0" w:color="auto"/>
      </w:divBdr>
    </w:div>
    <w:div w:id="1006129396">
      <w:bodyDiv w:val="1"/>
      <w:marLeft w:val="0"/>
      <w:marRight w:val="0"/>
      <w:marTop w:val="0"/>
      <w:marBottom w:val="0"/>
      <w:divBdr>
        <w:top w:val="none" w:sz="0" w:space="0" w:color="auto"/>
        <w:left w:val="none" w:sz="0" w:space="0" w:color="auto"/>
        <w:bottom w:val="none" w:sz="0" w:space="0" w:color="auto"/>
        <w:right w:val="none" w:sz="0" w:space="0" w:color="auto"/>
      </w:divBdr>
    </w:div>
    <w:div w:id="1017389058">
      <w:bodyDiv w:val="1"/>
      <w:marLeft w:val="0"/>
      <w:marRight w:val="0"/>
      <w:marTop w:val="0"/>
      <w:marBottom w:val="0"/>
      <w:divBdr>
        <w:top w:val="none" w:sz="0" w:space="0" w:color="auto"/>
        <w:left w:val="none" w:sz="0" w:space="0" w:color="auto"/>
        <w:bottom w:val="none" w:sz="0" w:space="0" w:color="auto"/>
        <w:right w:val="none" w:sz="0" w:space="0" w:color="auto"/>
      </w:divBdr>
      <w:divsChild>
        <w:div w:id="1253854712">
          <w:marLeft w:val="0"/>
          <w:marRight w:val="0"/>
          <w:marTop w:val="0"/>
          <w:marBottom w:val="0"/>
          <w:divBdr>
            <w:top w:val="none" w:sz="0" w:space="0" w:color="auto"/>
            <w:left w:val="none" w:sz="0" w:space="0" w:color="auto"/>
            <w:bottom w:val="none" w:sz="0" w:space="0" w:color="auto"/>
            <w:right w:val="none" w:sz="0" w:space="0" w:color="auto"/>
          </w:divBdr>
        </w:div>
      </w:divsChild>
    </w:div>
    <w:div w:id="1029523505">
      <w:bodyDiv w:val="1"/>
      <w:marLeft w:val="0"/>
      <w:marRight w:val="0"/>
      <w:marTop w:val="0"/>
      <w:marBottom w:val="0"/>
      <w:divBdr>
        <w:top w:val="none" w:sz="0" w:space="0" w:color="auto"/>
        <w:left w:val="none" w:sz="0" w:space="0" w:color="auto"/>
        <w:bottom w:val="none" w:sz="0" w:space="0" w:color="auto"/>
        <w:right w:val="none" w:sz="0" w:space="0" w:color="auto"/>
      </w:divBdr>
      <w:divsChild>
        <w:div w:id="1488979736">
          <w:marLeft w:val="0"/>
          <w:marRight w:val="0"/>
          <w:marTop w:val="0"/>
          <w:marBottom w:val="0"/>
          <w:divBdr>
            <w:top w:val="none" w:sz="0" w:space="0" w:color="auto"/>
            <w:left w:val="none" w:sz="0" w:space="0" w:color="auto"/>
            <w:bottom w:val="none" w:sz="0" w:space="0" w:color="auto"/>
            <w:right w:val="none" w:sz="0" w:space="0" w:color="auto"/>
          </w:divBdr>
        </w:div>
      </w:divsChild>
    </w:div>
    <w:div w:id="1041173583">
      <w:bodyDiv w:val="1"/>
      <w:marLeft w:val="0"/>
      <w:marRight w:val="0"/>
      <w:marTop w:val="0"/>
      <w:marBottom w:val="0"/>
      <w:divBdr>
        <w:top w:val="none" w:sz="0" w:space="0" w:color="auto"/>
        <w:left w:val="none" w:sz="0" w:space="0" w:color="auto"/>
        <w:bottom w:val="none" w:sz="0" w:space="0" w:color="auto"/>
        <w:right w:val="none" w:sz="0" w:space="0" w:color="auto"/>
      </w:divBdr>
      <w:divsChild>
        <w:div w:id="181820003">
          <w:marLeft w:val="0"/>
          <w:marRight w:val="0"/>
          <w:marTop w:val="0"/>
          <w:marBottom w:val="0"/>
          <w:divBdr>
            <w:top w:val="none" w:sz="0" w:space="0" w:color="auto"/>
            <w:left w:val="none" w:sz="0" w:space="0" w:color="auto"/>
            <w:bottom w:val="none" w:sz="0" w:space="0" w:color="auto"/>
            <w:right w:val="none" w:sz="0" w:space="0" w:color="auto"/>
          </w:divBdr>
        </w:div>
      </w:divsChild>
    </w:div>
    <w:div w:id="1059979830">
      <w:bodyDiv w:val="1"/>
      <w:marLeft w:val="0"/>
      <w:marRight w:val="0"/>
      <w:marTop w:val="0"/>
      <w:marBottom w:val="0"/>
      <w:divBdr>
        <w:top w:val="none" w:sz="0" w:space="0" w:color="auto"/>
        <w:left w:val="none" w:sz="0" w:space="0" w:color="auto"/>
        <w:bottom w:val="none" w:sz="0" w:space="0" w:color="auto"/>
        <w:right w:val="none" w:sz="0" w:space="0" w:color="auto"/>
      </w:divBdr>
    </w:div>
    <w:div w:id="1060055556">
      <w:bodyDiv w:val="1"/>
      <w:marLeft w:val="0"/>
      <w:marRight w:val="0"/>
      <w:marTop w:val="0"/>
      <w:marBottom w:val="0"/>
      <w:divBdr>
        <w:top w:val="none" w:sz="0" w:space="0" w:color="auto"/>
        <w:left w:val="none" w:sz="0" w:space="0" w:color="auto"/>
        <w:bottom w:val="none" w:sz="0" w:space="0" w:color="auto"/>
        <w:right w:val="none" w:sz="0" w:space="0" w:color="auto"/>
      </w:divBdr>
    </w:div>
    <w:div w:id="1072849307">
      <w:bodyDiv w:val="1"/>
      <w:marLeft w:val="0"/>
      <w:marRight w:val="0"/>
      <w:marTop w:val="0"/>
      <w:marBottom w:val="0"/>
      <w:divBdr>
        <w:top w:val="none" w:sz="0" w:space="0" w:color="auto"/>
        <w:left w:val="none" w:sz="0" w:space="0" w:color="auto"/>
        <w:bottom w:val="none" w:sz="0" w:space="0" w:color="auto"/>
        <w:right w:val="none" w:sz="0" w:space="0" w:color="auto"/>
      </w:divBdr>
    </w:div>
    <w:div w:id="1112163630">
      <w:bodyDiv w:val="1"/>
      <w:marLeft w:val="0"/>
      <w:marRight w:val="0"/>
      <w:marTop w:val="0"/>
      <w:marBottom w:val="0"/>
      <w:divBdr>
        <w:top w:val="none" w:sz="0" w:space="0" w:color="auto"/>
        <w:left w:val="none" w:sz="0" w:space="0" w:color="auto"/>
        <w:bottom w:val="none" w:sz="0" w:space="0" w:color="auto"/>
        <w:right w:val="none" w:sz="0" w:space="0" w:color="auto"/>
      </w:divBdr>
      <w:divsChild>
        <w:div w:id="849762986">
          <w:marLeft w:val="0"/>
          <w:marRight w:val="0"/>
          <w:marTop w:val="0"/>
          <w:marBottom w:val="0"/>
          <w:divBdr>
            <w:top w:val="none" w:sz="0" w:space="0" w:color="auto"/>
            <w:left w:val="none" w:sz="0" w:space="0" w:color="auto"/>
            <w:bottom w:val="none" w:sz="0" w:space="0" w:color="auto"/>
            <w:right w:val="none" w:sz="0" w:space="0" w:color="auto"/>
          </w:divBdr>
        </w:div>
      </w:divsChild>
    </w:div>
    <w:div w:id="1116827945">
      <w:bodyDiv w:val="1"/>
      <w:marLeft w:val="0"/>
      <w:marRight w:val="0"/>
      <w:marTop w:val="0"/>
      <w:marBottom w:val="0"/>
      <w:divBdr>
        <w:top w:val="none" w:sz="0" w:space="0" w:color="auto"/>
        <w:left w:val="none" w:sz="0" w:space="0" w:color="auto"/>
        <w:bottom w:val="none" w:sz="0" w:space="0" w:color="auto"/>
        <w:right w:val="none" w:sz="0" w:space="0" w:color="auto"/>
      </w:divBdr>
      <w:divsChild>
        <w:div w:id="50036663">
          <w:marLeft w:val="0"/>
          <w:marRight w:val="0"/>
          <w:marTop w:val="0"/>
          <w:marBottom w:val="0"/>
          <w:divBdr>
            <w:top w:val="none" w:sz="0" w:space="0" w:color="auto"/>
            <w:left w:val="none" w:sz="0" w:space="0" w:color="auto"/>
            <w:bottom w:val="none" w:sz="0" w:space="0" w:color="auto"/>
            <w:right w:val="none" w:sz="0" w:space="0" w:color="auto"/>
          </w:divBdr>
        </w:div>
      </w:divsChild>
    </w:div>
    <w:div w:id="1140920983">
      <w:bodyDiv w:val="1"/>
      <w:marLeft w:val="0"/>
      <w:marRight w:val="0"/>
      <w:marTop w:val="0"/>
      <w:marBottom w:val="0"/>
      <w:divBdr>
        <w:top w:val="none" w:sz="0" w:space="0" w:color="auto"/>
        <w:left w:val="none" w:sz="0" w:space="0" w:color="auto"/>
        <w:bottom w:val="none" w:sz="0" w:space="0" w:color="auto"/>
        <w:right w:val="none" w:sz="0" w:space="0" w:color="auto"/>
      </w:divBdr>
    </w:div>
    <w:div w:id="1153372665">
      <w:bodyDiv w:val="1"/>
      <w:marLeft w:val="0"/>
      <w:marRight w:val="0"/>
      <w:marTop w:val="0"/>
      <w:marBottom w:val="0"/>
      <w:divBdr>
        <w:top w:val="none" w:sz="0" w:space="0" w:color="auto"/>
        <w:left w:val="none" w:sz="0" w:space="0" w:color="auto"/>
        <w:bottom w:val="none" w:sz="0" w:space="0" w:color="auto"/>
        <w:right w:val="none" w:sz="0" w:space="0" w:color="auto"/>
      </w:divBdr>
      <w:divsChild>
        <w:div w:id="474839951">
          <w:marLeft w:val="0"/>
          <w:marRight w:val="0"/>
          <w:marTop w:val="0"/>
          <w:marBottom w:val="0"/>
          <w:divBdr>
            <w:top w:val="none" w:sz="0" w:space="0" w:color="auto"/>
            <w:left w:val="none" w:sz="0" w:space="0" w:color="auto"/>
            <w:bottom w:val="none" w:sz="0" w:space="0" w:color="auto"/>
            <w:right w:val="none" w:sz="0" w:space="0" w:color="auto"/>
          </w:divBdr>
        </w:div>
      </w:divsChild>
    </w:div>
    <w:div w:id="1218931565">
      <w:bodyDiv w:val="1"/>
      <w:marLeft w:val="0"/>
      <w:marRight w:val="0"/>
      <w:marTop w:val="0"/>
      <w:marBottom w:val="0"/>
      <w:divBdr>
        <w:top w:val="none" w:sz="0" w:space="0" w:color="auto"/>
        <w:left w:val="none" w:sz="0" w:space="0" w:color="auto"/>
        <w:bottom w:val="none" w:sz="0" w:space="0" w:color="auto"/>
        <w:right w:val="none" w:sz="0" w:space="0" w:color="auto"/>
      </w:divBdr>
    </w:div>
    <w:div w:id="1282372634">
      <w:bodyDiv w:val="1"/>
      <w:marLeft w:val="0"/>
      <w:marRight w:val="0"/>
      <w:marTop w:val="0"/>
      <w:marBottom w:val="0"/>
      <w:divBdr>
        <w:top w:val="none" w:sz="0" w:space="0" w:color="auto"/>
        <w:left w:val="none" w:sz="0" w:space="0" w:color="auto"/>
        <w:bottom w:val="none" w:sz="0" w:space="0" w:color="auto"/>
        <w:right w:val="none" w:sz="0" w:space="0" w:color="auto"/>
      </w:divBdr>
    </w:div>
    <w:div w:id="1304119467">
      <w:bodyDiv w:val="1"/>
      <w:marLeft w:val="0"/>
      <w:marRight w:val="0"/>
      <w:marTop w:val="0"/>
      <w:marBottom w:val="0"/>
      <w:divBdr>
        <w:top w:val="none" w:sz="0" w:space="0" w:color="auto"/>
        <w:left w:val="none" w:sz="0" w:space="0" w:color="auto"/>
        <w:bottom w:val="none" w:sz="0" w:space="0" w:color="auto"/>
        <w:right w:val="none" w:sz="0" w:space="0" w:color="auto"/>
      </w:divBdr>
      <w:divsChild>
        <w:div w:id="1191605365">
          <w:marLeft w:val="0"/>
          <w:marRight w:val="0"/>
          <w:marTop w:val="0"/>
          <w:marBottom w:val="0"/>
          <w:divBdr>
            <w:top w:val="none" w:sz="0" w:space="0" w:color="auto"/>
            <w:left w:val="none" w:sz="0" w:space="0" w:color="auto"/>
            <w:bottom w:val="none" w:sz="0" w:space="0" w:color="auto"/>
            <w:right w:val="none" w:sz="0" w:space="0" w:color="auto"/>
          </w:divBdr>
        </w:div>
        <w:div w:id="1470980045">
          <w:marLeft w:val="0"/>
          <w:marRight w:val="0"/>
          <w:marTop w:val="0"/>
          <w:marBottom w:val="0"/>
          <w:divBdr>
            <w:top w:val="none" w:sz="0" w:space="0" w:color="auto"/>
            <w:left w:val="none" w:sz="0" w:space="0" w:color="auto"/>
            <w:bottom w:val="none" w:sz="0" w:space="0" w:color="auto"/>
            <w:right w:val="none" w:sz="0" w:space="0" w:color="auto"/>
          </w:divBdr>
        </w:div>
        <w:div w:id="1654404457">
          <w:marLeft w:val="0"/>
          <w:marRight w:val="0"/>
          <w:marTop w:val="0"/>
          <w:marBottom w:val="0"/>
          <w:divBdr>
            <w:top w:val="none" w:sz="0" w:space="0" w:color="auto"/>
            <w:left w:val="none" w:sz="0" w:space="0" w:color="auto"/>
            <w:bottom w:val="none" w:sz="0" w:space="0" w:color="auto"/>
            <w:right w:val="none" w:sz="0" w:space="0" w:color="auto"/>
          </w:divBdr>
        </w:div>
        <w:div w:id="619999285">
          <w:marLeft w:val="0"/>
          <w:marRight w:val="0"/>
          <w:marTop w:val="0"/>
          <w:marBottom w:val="0"/>
          <w:divBdr>
            <w:top w:val="none" w:sz="0" w:space="0" w:color="auto"/>
            <w:left w:val="none" w:sz="0" w:space="0" w:color="auto"/>
            <w:bottom w:val="none" w:sz="0" w:space="0" w:color="auto"/>
            <w:right w:val="none" w:sz="0" w:space="0" w:color="auto"/>
          </w:divBdr>
        </w:div>
      </w:divsChild>
    </w:div>
    <w:div w:id="1304232357">
      <w:bodyDiv w:val="1"/>
      <w:marLeft w:val="0"/>
      <w:marRight w:val="0"/>
      <w:marTop w:val="0"/>
      <w:marBottom w:val="0"/>
      <w:divBdr>
        <w:top w:val="none" w:sz="0" w:space="0" w:color="auto"/>
        <w:left w:val="none" w:sz="0" w:space="0" w:color="auto"/>
        <w:bottom w:val="none" w:sz="0" w:space="0" w:color="auto"/>
        <w:right w:val="none" w:sz="0" w:space="0" w:color="auto"/>
      </w:divBdr>
    </w:div>
    <w:div w:id="1324233714">
      <w:bodyDiv w:val="1"/>
      <w:marLeft w:val="0"/>
      <w:marRight w:val="0"/>
      <w:marTop w:val="0"/>
      <w:marBottom w:val="0"/>
      <w:divBdr>
        <w:top w:val="none" w:sz="0" w:space="0" w:color="auto"/>
        <w:left w:val="none" w:sz="0" w:space="0" w:color="auto"/>
        <w:bottom w:val="none" w:sz="0" w:space="0" w:color="auto"/>
        <w:right w:val="none" w:sz="0" w:space="0" w:color="auto"/>
      </w:divBdr>
    </w:div>
    <w:div w:id="1324705172">
      <w:bodyDiv w:val="1"/>
      <w:marLeft w:val="0"/>
      <w:marRight w:val="0"/>
      <w:marTop w:val="0"/>
      <w:marBottom w:val="0"/>
      <w:divBdr>
        <w:top w:val="none" w:sz="0" w:space="0" w:color="auto"/>
        <w:left w:val="none" w:sz="0" w:space="0" w:color="auto"/>
        <w:bottom w:val="none" w:sz="0" w:space="0" w:color="auto"/>
        <w:right w:val="none" w:sz="0" w:space="0" w:color="auto"/>
      </w:divBdr>
    </w:div>
    <w:div w:id="1328023160">
      <w:bodyDiv w:val="1"/>
      <w:marLeft w:val="0"/>
      <w:marRight w:val="0"/>
      <w:marTop w:val="0"/>
      <w:marBottom w:val="0"/>
      <w:divBdr>
        <w:top w:val="none" w:sz="0" w:space="0" w:color="auto"/>
        <w:left w:val="none" w:sz="0" w:space="0" w:color="auto"/>
        <w:bottom w:val="none" w:sz="0" w:space="0" w:color="auto"/>
        <w:right w:val="none" w:sz="0" w:space="0" w:color="auto"/>
      </w:divBdr>
    </w:div>
    <w:div w:id="1345747725">
      <w:bodyDiv w:val="1"/>
      <w:marLeft w:val="0"/>
      <w:marRight w:val="0"/>
      <w:marTop w:val="0"/>
      <w:marBottom w:val="0"/>
      <w:divBdr>
        <w:top w:val="none" w:sz="0" w:space="0" w:color="auto"/>
        <w:left w:val="none" w:sz="0" w:space="0" w:color="auto"/>
        <w:bottom w:val="none" w:sz="0" w:space="0" w:color="auto"/>
        <w:right w:val="none" w:sz="0" w:space="0" w:color="auto"/>
      </w:divBdr>
    </w:div>
    <w:div w:id="1350183941">
      <w:bodyDiv w:val="1"/>
      <w:marLeft w:val="0"/>
      <w:marRight w:val="0"/>
      <w:marTop w:val="0"/>
      <w:marBottom w:val="0"/>
      <w:divBdr>
        <w:top w:val="none" w:sz="0" w:space="0" w:color="auto"/>
        <w:left w:val="none" w:sz="0" w:space="0" w:color="auto"/>
        <w:bottom w:val="none" w:sz="0" w:space="0" w:color="auto"/>
        <w:right w:val="none" w:sz="0" w:space="0" w:color="auto"/>
      </w:divBdr>
    </w:div>
    <w:div w:id="1372002336">
      <w:bodyDiv w:val="1"/>
      <w:marLeft w:val="0"/>
      <w:marRight w:val="0"/>
      <w:marTop w:val="0"/>
      <w:marBottom w:val="0"/>
      <w:divBdr>
        <w:top w:val="none" w:sz="0" w:space="0" w:color="auto"/>
        <w:left w:val="none" w:sz="0" w:space="0" w:color="auto"/>
        <w:bottom w:val="none" w:sz="0" w:space="0" w:color="auto"/>
        <w:right w:val="none" w:sz="0" w:space="0" w:color="auto"/>
      </w:divBdr>
      <w:divsChild>
        <w:div w:id="364719426">
          <w:marLeft w:val="0"/>
          <w:marRight w:val="0"/>
          <w:marTop w:val="0"/>
          <w:marBottom w:val="0"/>
          <w:divBdr>
            <w:top w:val="none" w:sz="0" w:space="0" w:color="auto"/>
            <w:left w:val="none" w:sz="0" w:space="0" w:color="auto"/>
            <w:bottom w:val="none" w:sz="0" w:space="0" w:color="auto"/>
            <w:right w:val="none" w:sz="0" w:space="0" w:color="auto"/>
          </w:divBdr>
        </w:div>
      </w:divsChild>
    </w:div>
    <w:div w:id="1382362379">
      <w:bodyDiv w:val="1"/>
      <w:marLeft w:val="0"/>
      <w:marRight w:val="0"/>
      <w:marTop w:val="0"/>
      <w:marBottom w:val="0"/>
      <w:divBdr>
        <w:top w:val="none" w:sz="0" w:space="0" w:color="auto"/>
        <w:left w:val="none" w:sz="0" w:space="0" w:color="auto"/>
        <w:bottom w:val="none" w:sz="0" w:space="0" w:color="auto"/>
        <w:right w:val="none" w:sz="0" w:space="0" w:color="auto"/>
      </w:divBdr>
    </w:div>
    <w:div w:id="1389113279">
      <w:bodyDiv w:val="1"/>
      <w:marLeft w:val="0"/>
      <w:marRight w:val="0"/>
      <w:marTop w:val="0"/>
      <w:marBottom w:val="0"/>
      <w:divBdr>
        <w:top w:val="none" w:sz="0" w:space="0" w:color="auto"/>
        <w:left w:val="none" w:sz="0" w:space="0" w:color="auto"/>
        <w:bottom w:val="none" w:sz="0" w:space="0" w:color="auto"/>
        <w:right w:val="none" w:sz="0" w:space="0" w:color="auto"/>
      </w:divBdr>
      <w:divsChild>
        <w:div w:id="2027360876">
          <w:marLeft w:val="0"/>
          <w:marRight w:val="0"/>
          <w:marTop w:val="0"/>
          <w:marBottom w:val="0"/>
          <w:divBdr>
            <w:top w:val="none" w:sz="0" w:space="0" w:color="auto"/>
            <w:left w:val="none" w:sz="0" w:space="0" w:color="auto"/>
            <w:bottom w:val="none" w:sz="0" w:space="0" w:color="auto"/>
            <w:right w:val="none" w:sz="0" w:space="0" w:color="auto"/>
          </w:divBdr>
        </w:div>
      </w:divsChild>
    </w:div>
    <w:div w:id="1390112819">
      <w:bodyDiv w:val="1"/>
      <w:marLeft w:val="0"/>
      <w:marRight w:val="0"/>
      <w:marTop w:val="0"/>
      <w:marBottom w:val="0"/>
      <w:divBdr>
        <w:top w:val="none" w:sz="0" w:space="0" w:color="auto"/>
        <w:left w:val="none" w:sz="0" w:space="0" w:color="auto"/>
        <w:bottom w:val="none" w:sz="0" w:space="0" w:color="auto"/>
        <w:right w:val="none" w:sz="0" w:space="0" w:color="auto"/>
      </w:divBdr>
    </w:div>
    <w:div w:id="1397507908">
      <w:bodyDiv w:val="1"/>
      <w:marLeft w:val="0"/>
      <w:marRight w:val="0"/>
      <w:marTop w:val="0"/>
      <w:marBottom w:val="0"/>
      <w:divBdr>
        <w:top w:val="none" w:sz="0" w:space="0" w:color="auto"/>
        <w:left w:val="none" w:sz="0" w:space="0" w:color="auto"/>
        <w:bottom w:val="none" w:sz="0" w:space="0" w:color="auto"/>
        <w:right w:val="none" w:sz="0" w:space="0" w:color="auto"/>
      </w:divBdr>
    </w:div>
    <w:div w:id="1495491089">
      <w:bodyDiv w:val="1"/>
      <w:marLeft w:val="0"/>
      <w:marRight w:val="0"/>
      <w:marTop w:val="0"/>
      <w:marBottom w:val="0"/>
      <w:divBdr>
        <w:top w:val="none" w:sz="0" w:space="0" w:color="auto"/>
        <w:left w:val="none" w:sz="0" w:space="0" w:color="auto"/>
        <w:bottom w:val="none" w:sz="0" w:space="0" w:color="auto"/>
        <w:right w:val="none" w:sz="0" w:space="0" w:color="auto"/>
      </w:divBdr>
    </w:div>
    <w:div w:id="1505129541">
      <w:bodyDiv w:val="1"/>
      <w:marLeft w:val="0"/>
      <w:marRight w:val="0"/>
      <w:marTop w:val="0"/>
      <w:marBottom w:val="0"/>
      <w:divBdr>
        <w:top w:val="none" w:sz="0" w:space="0" w:color="auto"/>
        <w:left w:val="none" w:sz="0" w:space="0" w:color="auto"/>
        <w:bottom w:val="none" w:sz="0" w:space="0" w:color="auto"/>
        <w:right w:val="none" w:sz="0" w:space="0" w:color="auto"/>
      </w:divBdr>
      <w:divsChild>
        <w:div w:id="2070766114">
          <w:marLeft w:val="0"/>
          <w:marRight w:val="0"/>
          <w:marTop w:val="0"/>
          <w:marBottom w:val="0"/>
          <w:divBdr>
            <w:top w:val="none" w:sz="0" w:space="0" w:color="auto"/>
            <w:left w:val="none" w:sz="0" w:space="0" w:color="auto"/>
            <w:bottom w:val="none" w:sz="0" w:space="0" w:color="auto"/>
            <w:right w:val="none" w:sz="0" w:space="0" w:color="auto"/>
          </w:divBdr>
        </w:div>
      </w:divsChild>
    </w:div>
    <w:div w:id="1523132249">
      <w:bodyDiv w:val="1"/>
      <w:marLeft w:val="0"/>
      <w:marRight w:val="0"/>
      <w:marTop w:val="0"/>
      <w:marBottom w:val="0"/>
      <w:divBdr>
        <w:top w:val="none" w:sz="0" w:space="0" w:color="auto"/>
        <w:left w:val="none" w:sz="0" w:space="0" w:color="auto"/>
        <w:bottom w:val="none" w:sz="0" w:space="0" w:color="auto"/>
        <w:right w:val="none" w:sz="0" w:space="0" w:color="auto"/>
      </w:divBdr>
    </w:div>
    <w:div w:id="1539468109">
      <w:bodyDiv w:val="1"/>
      <w:marLeft w:val="0"/>
      <w:marRight w:val="0"/>
      <w:marTop w:val="0"/>
      <w:marBottom w:val="0"/>
      <w:divBdr>
        <w:top w:val="none" w:sz="0" w:space="0" w:color="auto"/>
        <w:left w:val="none" w:sz="0" w:space="0" w:color="auto"/>
        <w:bottom w:val="none" w:sz="0" w:space="0" w:color="auto"/>
        <w:right w:val="none" w:sz="0" w:space="0" w:color="auto"/>
      </w:divBdr>
    </w:div>
    <w:div w:id="1582907990">
      <w:bodyDiv w:val="1"/>
      <w:marLeft w:val="0"/>
      <w:marRight w:val="0"/>
      <w:marTop w:val="0"/>
      <w:marBottom w:val="0"/>
      <w:divBdr>
        <w:top w:val="none" w:sz="0" w:space="0" w:color="auto"/>
        <w:left w:val="none" w:sz="0" w:space="0" w:color="auto"/>
        <w:bottom w:val="none" w:sz="0" w:space="0" w:color="auto"/>
        <w:right w:val="none" w:sz="0" w:space="0" w:color="auto"/>
      </w:divBdr>
    </w:div>
    <w:div w:id="1590692476">
      <w:bodyDiv w:val="1"/>
      <w:marLeft w:val="0"/>
      <w:marRight w:val="0"/>
      <w:marTop w:val="0"/>
      <w:marBottom w:val="0"/>
      <w:divBdr>
        <w:top w:val="none" w:sz="0" w:space="0" w:color="auto"/>
        <w:left w:val="none" w:sz="0" w:space="0" w:color="auto"/>
        <w:bottom w:val="none" w:sz="0" w:space="0" w:color="auto"/>
        <w:right w:val="none" w:sz="0" w:space="0" w:color="auto"/>
      </w:divBdr>
      <w:divsChild>
        <w:div w:id="2120103258">
          <w:marLeft w:val="0"/>
          <w:marRight w:val="0"/>
          <w:marTop w:val="0"/>
          <w:marBottom w:val="0"/>
          <w:divBdr>
            <w:top w:val="none" w:sz="0" w:space="0" w:color="auto"/>
            <w:left w:val="none" w:sz="0" w:space="0" w:color="auto"/>
            <w:bottom w:val="none" w:sz="0" w:space="0" w:color="auto"/>
            <w:right w:val="none" w:sz="0" w:space="0" w:color="auto"/>
          </w:divBdr>
        </w:div>
      </w:divsChild>
    </w:div>
    <w:div w:id="1597594837">
      <w:bodyDiv w:val="1"/>
      <w:marLeft w:val="0"/>
      <w:marRight w:val="0"/>
      <w:marTop w:val="0"/>
      <w:marBottom w:val="0"/>
      <w:divBdr>
        <w:top w:val="none" w:sz="0" w:space="0" w:color="auto"/>
        <w:left w:val="none" w:sz="0" w:space="0" w:color="auto"/>
        <w:bottom w:val="none" w:sz="0" w:space="0" w:color="auto"/>
        <w:right w:val="none" w:sz="0" w:space="0" w:color="auto"/>
      </w:divBdr>
    </w:div>
    <w:div w:id="1606110938">
      <w:bodyDiv w:val="1"/>
      <w:marLeft w:val="0"/>
      <w:marRight w:val="0"/>
      <w:marTop w:val="0"/>
      <w:marBottom w:val="0"/>
      <w:divBdr>
        <w:top w:val="none" w:sz="0" w:space="0" w:color="auto"/>
        <w:left w:val="none" w:sz="0" w:space="0" w:color="auto"/>
        <w:bottom w:val="none" w:sz="0" w:space="0" w:color="auto"/>
        <w:right w:val="none" w:sz="0" w:space="0" w:color="auto"/>
      </w:divBdr>
    </w:div>
    <w:div w:id="1675496969">
      <w:bodyDiv w:val="1"/>
      <w:marLeft w:val="0"/>
      <w:marRight w:val="0"/>
      <w:marTop w:val="0"/>
      <w:marBottom w:val="0"/>
      <w:divBdr>
        <w:top w:val="none" w:sz="0" w:space="0" w:color="auto"/>
        <w:left w:val="none" w:sz="0" w:space="0" w:color="auto"/>
        <w:bottom w:val="none" w:sz="0" w:space="0" w:color="auto"/>
        <w:right w:val="none" w:sz="0" w:space="0" w:color="auto"/>
      </w:divBdr>
    </w:div>
    <w:div w:id="1678340794">
      <w:bodyDiv w:val="1"/>
      <w:marLeft w:val="0"/>
      <w:marRight w:val="0"/>
      <w:marTop w:val="0"/>
      <w:marBottom w:val="0"/>
      <w:divBdr>
        <w:top w:val="none" w:sz="0" w:space="0" w:color="auto"/>
        <w:left w:val="none" w:sz="0" w:space="0" w:color="auto"/>
        <w:bottom w:val="none" w:sz="0" w:space="0" w:color="auto"/>
        <w:right w:val="none" w:sz="0" w:space="0" w:color="auto"/>
      </w:divBdr>
    </w:div>
    <w:div w:id="1712606583">
      <w:bodyDiv w:val="1"/>
      <w:marLeft w:val="0"/>
      <w:marRight w:val="0"/>
      <w:marTop w:val="0"/>
      <w:marBottom w:val="0"/>
      <w:divBdr>
        <w:top w:val="none" w:sz="0" w:space="0" w:color="auto"/>
        <w:left w:val="none" w:sz="0" w:space="0" w:color="auto"/>
        <w:bottom w:val="none" w:sz="0" w:space="0" w:color="auto"/>
        <w:right w:val="none" w:sz="0" w:space="0" w:color="auto"/>
      </w:divBdr>
      <w:divsChild>
        <w:div w:id="505167652">
          <w:marLeft w:val="0"/>
          <w:marRight w:val="0"/>
          <w:marTop w:val="0"/>
          <w:marBottom w:val="0"/>
          <w:divBdr>
            <w:top w:val="none" w:sz="0" w:space="0" w:color="auto"/>
            <w:left w:val="none" w:sz="0" w:space="0" w:color="auto"/>
            <w:bottom w:val="none" w:sz="0" w:space="0" w:color="auto"/>
            <w:right w:val="none" w:sz="0" w:space="0" w:color="auto"/>
          </w:divBdr>
        </w:div>
      </w:divsChild>
    </w:div>
    <w:div w:id="1760255277">
      <w:bodyDiv w:val="1"/>
      <w:marLeft w:val="0"/>
      <w:marRight w:val="0"/>
      <w:marTop w:val="0"/>
      <w:marBottom w:val="0"/>
      <w:divBdr>
        <w:top w:val="none" w:sz="0" w:space="0" w:color="auto"/>
        <w:left w:val="none" w:sz="0" w:space="0" w:color="auto"/>
        <w:bottom w:val="none" w:sz="0" w:space="0" w:color="auto"/>
        <w:right w:val="none" w:sz="0" w:space="0" w:color="auto"/>
      </w:divBdr>
      <w:divsChild>
        <w:div w:id="319771833">
          <w:marLeft w:val="0"/>
          <w:marRight w:val="0"/>
          <w:marTop w:val="0"/>
          <w:marBottom w:val="0"/>
          <w:divBdr>
            <w:top w:val="none" w:sz="0" w:space="0" w:color="auto"/>
            <w:left w:val="none" w:sz="0" w:space="0" w:color="auto"/>
            <w:bottom w:val="none" w:sz="0" w:space="0" w:color="auto"/>
            <w:right w:val="none" w:sz="0" w:space="0" w:color="auto"/>
          </w:divBdr>
        </w:div>
      </w:divsChild>
    </w:div>
    <w:div w:id="1761024925">
      <w:bodyDiv w:val="1"/>
      <w:marLeft w:val="0"/>
      <w:marRight w:val="0"/>
      <w:marTop w:val="0"/>
      <w:marBottom w:val="0"/>
      <w:divBdr>
        <w:top w:val="none" w:sz="0" w:space="0" w:color="auto"/>
        <w:left w:val="none" w:sz="0" w:space="0" w:color="auto"/>
        <w:bottom w:val="none" w:sz="0" w:space="0" w:color="auto"/>
        <w:right w:val="none" w:sz="0" w:space="0" w:color="auto"/>
      </w:divBdr>
    </w:div>
    <w:div w:id="1770153851">
      <w:bodyDiv w:val="1"/>
      <w:marLeft w:val="0"/>
      <w:marRight w:val="0"/>
      <w:marTop w:val="0"/>
      <w:marBottom w:val="0"/>
      <w:divBdr>
        <w:top w:val="none" w:sz="0" w:space="0" w:color="auto"/>
        <w:left w:val="none" w:sz="0" w:space="0" w:color="auto"/>
        <w:bottom w:val="none" w:sz="0" w:space="0" w:color="auto"/>
        <w:right w:val="none" w:sz="0" w:space="0" w:color="auto"/>
      </w:divBdr>
      <w:divsChild>
        <w:div w:id="527372448">
          <w:marLeft w:val="0"/>
          <w:marRight w:val="0"/>
          <w:marTop w:val="0"/>
          <w:marBottom w:val="0"/>
          <w:divBdr>
            <w:top w:val="none" w:sz="0" w:space="0" w:color="auto"/>
            <w:left w:val="none" w:sz="0" w:space="0" w:color="auto"/>
            <w:bottom w:val="none" w:sz="0" w:space="0" w:color="auto"/>
            <w:right w:val="none" w:sz="0" w:space="0" w:color="auto"/>
          </w:divBdr>
        </w:div>
      </w:divsChild>
    </w:div>
    <w:div w:id="1773358928">
      <w:bodyDiv w:val="1"/>
      <w:marLeft w:val="0"/>
      <w:marRight w:val="0"/>
      <w:marTop w:val="0"/>
      <w:marBottom w:val="0"/>
      <w:divBdr>
        <w:top w:val="none" w:sz="0" w:space="0" w:color="auto"/>
        <w:left w:val="none" w:sz="0" w:space="0" w:color="auto"/>
        <w:bottom w:val="none" w:sz="0" w:space="0" w:color="auto"/>
        <w:right w:val="none" w:sz="0" w:space="0" w:color="auto"/>
      </w:divBdr>
      <w:divsChild>
        <w:div w:id="1268007486">
          <w:marLeft w:val="0"/>
          <w:marRight w:val="0"/>
          <w:marTop w:val="0"/>
          <w:marBottom w:val="0"/>
          <w:divBdr>
            <w:top w:val="none" w:sz="0" w:space="0" w:color="auto"/>
            <w:left w:val="none" w:sz="0" w:space="0" w:color="auto"/>
            <w:bottom w:val="none" w:sz="0" w:space="0" w:color="auto"/>
            <w:right w:val="none" w:sz="0" w:space="0" w:color="auto"/>
          </w:divBdr>
        </w:div>
      </w:divsChild>
    </w:div>
    <w:div w:id="1785882158">
      <w:bodyDiv w:val="1"/>
      <w:marLeft w:val="0"/>
      <w:marRight w:val="0"/>
      <w:marTop w:val="0"/>
      <w:marBottom w:val="0"/>
      <w:divBdr>
        <w:top w:val="none" w:sz="0" w:space="0" w:color="auto"/>
        <w:left w:val="none" w:sz="0" w:space="0" w:color="auto"/>
        <w:bottom w:val="none" w:sz="0" w:space="0" w:color="auto"/>
        <w:right w:val="none" w:sz="0" w:space="0" w:color="auto"/>
      </w:divBdr>
    </w:div>
    <w:div w:id="1862939800">
      <w:bodyDiv w:val="1"/>
      <w:marLeft w:val="0"/>
      <w:marRight w:val="0"/>
      <w:marTop w:val="0"/>
      <w:marBottom w:val="0"/>
      <w:divBdr>
        <w:top w:val="none" w:sz="0" w:space="0" w:color="auto"/>
        <w:left w:val="none" w:sz="0" w:space="0" w:color="auto"/>
        <w:bottom w:val="none" w:sz="0" w:space="0" w:color="auto"/>
        <w:right w:val="none" w:sz="0" w:space="0" w:color="auto"/>
      </w:divBdr>
    </w:div>
    <w:div w:id="1880048082">
      <w:bodyDiv w:val="1"/>
      <w:marLeft w:val="0"/>
      <w:marRight w:val="0"/>
      <w:marTop w:val="0"/>
      <w:marBottom w:val="0"/>
      <w:divBdr>
        <w:top w:val="none" w:sz="0" w:space="0" w:color="auto"/>
        <w:left w:val="none" w:sz="0" w:space="0" w:color="auto"/>
        <w:bottom w:val="none" w:sz="0" w:space="0" w:color="auto"/>
        <w:right w:val="none" w:sz="0" w:space="0" w:color="auto"/>
      </w:divBdr>
    </w:div>
    <w:div w:id="1880775966">
      <w:bodyDiv w:val="1"/>
      <w:marLeft w:val="0"/>
      <w:marRight w:val="0"/>
      <w:marTop w:val="0"/>
      <w:marBottom w:val="0"/>
      <w:divBdr>
        <w:top w:val="none" w:sz="0" w:space="0" w:color="auto"/>
        <w:left w:val="none" w:sz="0" w:space="0" w:color="auto"/>
        <w:bottom w:val="none" w:sz="0" w:space="0" w:color="auto"/>
        <w:right w:val="none" w:sz="0" w:space="0" w:color="auto"/>
      </w:divBdr>
    </w:div>
    <w:div w:id="1885480461">
      <w:bodyDiv w:val="1"/>
      <w:marLeft w:val="0"/>
      <w:marRight w:val="0"/>
      <w:marTop w:val="0"/>
      <w:marBottom w:val="0"/>
      <w:divBdr>
        <w:top w:val="none" w:sz="0" w:space="0" w:color="auto"/>
        <w:left w:val="none" w:sz="0" w:space="0" w:color="auto"/>
        <w:bottom w:val="none" w:sz="0" w:space="0" w:color="auto"/>
        <w:right w:val="none" w:sz="0" w:space="0" w:color="auto"/>
      </w:divBdr>
    </w:div>
    <w:div w:id="1904372576">
      <w:bodyDiv w:val="1"/>
      <w:marLeft w:val="0"/>
      <w:marRight w:val="0"/>
      <w:marTop w:val="0"/>
      <w:marBottom w:val="0"/>
      <w:divBdr>
        <w:top w:val="none" w:sz="0" w:space="0" w:color="auto"/>
        <w:left w:val="none" w:sz="0" w:space="0" w:color="auto"/>
        <w:bottom w:val="none" w:sz="0" w:space="0" w:color="auto"/>
        <w:right w:val="none" w:sz="0" w:space="0" w:color="auto"/>
      </w:divBdr>
    </w:div>
    <w:div w:id="1922370768">
      <w:bodyDiv w:val="1"/>
      <w:marLeft w:val="0"/>
      <w:marRight w:val="0"/>
      <w:marTop w:val="0"/>
      <w:marBottom w:val="0"/>
      <w:divBdr>
        <w:top w:val="none" w:sz="0" w:space="0" w:color="auto"/>
        <w:left w:val="none" w:sz="0" w:space="0" w:color="auto"/>
        <w:bottom w:val="none" w:sz="0" w:space="0" w:color="auto"/>
        <w:right w:val="none" w:sz="0" w:space="0" w:color="auto"/>
      </w:divBdr>
    </w:div>
    <w:div w:id="1923566542">
      <w:bodyDiv w:val="1"/>
      <w:marLeft w:val="0"/>
      <w:marRight w:val="0"/>
      <w:marTop w:val="0"/>
      <w:marBottom w:val="0"/>
      <w:divBdr>
        <w:top w:val="none" w:sz="0" w:space="0" w:color="auto"/>
        <w:left w:val="none" w:sz="0" w:space="0" w:color="auto"/>
        <w:bottom w:val="none" w:sz="0" w:space="0" w:color="auto"/>
        <w:right w:val="none" w:sz="0" w:space="0" w:color="auto"/>
      </w:divBdr>
      <w:divsChild>
        <w:div w:id="632637608">
          <w:marLeft w:val="0"/>
          <w:marRight w:val="0"/>
          <w:marTop w:val="0"/>
          <w:marBottom w:val="0"/>
          <w:divBdr>
            <w:top w:val="none" w:sz="0" w:space="0" w:color="auto"/>
            <w:left w:val="none" w:sz="0" w:space="0" w:color="auto"/>
            <w:bottom w:val="none" w:sz="0" w:space="0" w:color="auto"/>
            <w:right w:val="none" w:sz="0" w:space="0" w:color="auto"/>
          </w:divBdr>
        </w:div>
      </w:divsChild>
    </w:div>
    <w:div w:id="1943536403">
      <w:bodyDiv w:val="1"/>
      <w:marLeft w:val="0"/>
      <w:marRight w:val="0"/>
      <w:marTop w:val="0"/>
      <w:marBottom w:val="0"/>
      <w:divBdr>
        <w:top w:val="none" w:sz="0" w:space="0" w:color="auto"/>
        <w:left w:val="none" w:sz="0" w:space="0" w:color="auto"/>
        <w:bottom w:val="none" w:sz="0" w:space="0" w:color="auto"/>
        <w:right w:val="none" w:sz="0" w:space="0" w:color="auto"/>
      </w:divBdr>
      <w:divsChild>
        <w:div w:id="1325931161">
          <w:marLeft w:val="0"/>
          <w:marRight w:val="0"/>
          <w:marTop w:val="0"/>
          <w:marBottom w:val="0"/>
          <w:divBdr>
            <w:top w:val="none" w:sz="0" w:space="0" w:color="auto"/>
            <w:left w:val="none" w:sz="0" w:space="0" w:color="auto"/>
            <w:bottom w:val="none" w:sz="0" w:space="0" w:color="auto"/>
            <w:right w:val="none" w:sz="0" w:space="0" w:color="auto"/>
          </w:divBdr>
        </w:div>
      </w:divsChild>
    </w:div>
    <w:div w:id="1949698521">
      <w:bodyDiv w:val="1"/>
      <w:marLeft w:val="0"/>
      <w:marRight w:val="0"/>
      <w:marTop w:val="0"/>
      <w:marBottom w:val="0"/>
      <w:divBdr>
        <w:top w:val="none" w:sz="0" w:space="0" w:color="auto"/>
        <w:left w:val="none" w:sz="0" w:space="0" w:color="auto"/>
        <w:bottom w:val="none" w:sz="0" w:space="0" w:color="auto"/>
        <w:right w:val="none" w:sz="0" w:space="0" w:color="auto"/>
      </w:divBdr>
    </w:div>
    <w:div w:id="1976374536">
      <w:bodyDiv w:val="1"/>
      <w:marLeft w:val="0"/>
      <w:marRight w:val="0"/>
      <w:marTop w:val="0"/>
      <w:marBottom w:val="0"/>
      <w:divBdr>
        <w:top w:val="none" w:sz="0" w:space="0" w:color="auto"/>
        <w:left w:val="none" w:sz="0" w:space="0" w:color="auto"/>
        <w:bottom w:val="none" w:sz="0" w:space="0" w:color="auto"/>
        <w:right w:val="none" w:sz="0" w:space="0" w:color="auto"/>
      </w:divBdr>
    </w:div>
    <w:div w:id="1977248416">
      <w:bodyDiv w:val="1"/>
      <w:marLeft w:val="0"/>
      <w:marRight w:val="0"/>
      <w:marTop w:val="0"/>
      <w:marBottom w:val="0"/>
      <w:divBdr>
        <w:top w:val="none" w:sz="0" w:space="0" w:color="auto"/>
        <w:left w:val="none" w:sz="0" w:space="0" w:color="auto"/>
        <w:bottom w:val="none" w:sz="0" w:space="0" w:color="auto"/>
        <w:right w:val="none" w:sz="0" w:space="0" w:color="auto"/>
      </w:divBdr>
      <w:divsChild>
        <w:div w:id="433399016">
          <w:marLeft w:val="0"/>
          <w:marRight w:val="0"/>
          <w:marTop w:val="0"/>
          <w:marBottom w:val="0"/>
          <w:divBdr>
            <w:top w:val="none" w:sz="0" w:space="0" w:color="auto"/>
            <w:left w:val="none" w:sz="0" w:space="0" w:color="auto"/>
            <w:bottom w:val="none" w:sz="0" w:space="0" w:color="auto"/>
            <w:right w:val="none" w:sz="0" w:space="0" w:color="auto"/>
          </w:divBdr>
        </w:div>
      </w:divsChild>
    </w:div>
    <w:div w:id="1998000656">
      <w:bodyDiv w:val="1"/>
      <w:marLeft w:val="0"/>
      <w:marRight w:val="0"/>
      <w:marTop w:val="0"/>
      <w:marBottom w:val="0"/>
      <w:divBdr>
        <w:top w:val="none" w:sz="0" w:space="0" w:color="auto"/>
        <w:left w:val="none" w:sz="0" w:space="0" w:color="auto"/>
        <w:bottom w:val="none" w:sz="0" w:space="0" w:color="auto"/>
        <w:right w:val="none" w:sz="0" w:space="0" w:color="auto"/>
      </w:divBdr>
    </w:div>
    <w:div w:id="2029674266">
      <w:bodyDiv w:val="1"/>
      <w:marLeft w:val="0"/>
      <w:marRight w:val="0"/>
      <w:marTop w:val="0"/>
      <w:marBottom w:val="0"/>
      <w:divBdr>
        <w:top w:val="none" w:sz="0" w:space="0" w:color="auto"/>
        <w:left w:val="none" w:sz="0" w:space="0" w:color="auto"/>
        <w:bottom w:val="none" w:sz="0" w:space="0" w:color="auto"/>
        <w:right w:val="none" w:sz="0" w:space="0" w:color="auto"/>
      </w:divBdr>
    </w:div>
    <w:div w:id="2032103611">
      <w:bodyDiv w:val="1"/>
      <w:marLeft w:val="0"/>
      <w:marRight w:val="0"/>
      <w:marTop w:val="0"/>
      <w:marBottom w:val="0"/>
      <w:divBdr>
        <w:top w:val="none" w:sz="0" w:space="0" w:color="auto"/>
        <w:left w:val="none" w:sz="0" w:space="0" w:color="auto"/>
        <w:bottom w:val="none" w:sz="0" w:space="0" w:color="auto"/>
        <w:right w:val="none" w:sz="0" w:space="0" w:color="auto"/>
      </w:divBdr>
    </w:div>
    <w:div w:id="2052605449">
      <w:bodyDiv w:val="1"/>
      <w:marLeft w:val="0"/>
      <w:marRight w:val="0"/>
      <w:marTop w:val="0"/>
      <w:marBottom w:val="0"/>
      <w:divBdr>
        <w:top w:val="none" w:sz="0" w:space="0" w:color="auto"/>
        <w:left w:val="none" w:sz="0" w:space="0" w:color="auto"/>
        <w:bottom w:val="none" w:sz="0" w:space="0" w:color="auto"/>
        <w:right w:val="none" w:sz="0" w:space="0" w:color="auto"/>
      </w:divBdr>
    </w:div>
    <w:div w:id="2069960310">
      <w:bodyDiv w:val="1"/>
      <w:marLeft w:val="0"/>
      <w:marRight w:val="0"/>
      <w:marTop w:val="0"/>
      <w:marBottom w:val="0"/>
      <w:divBdr>
        <w:top w:val="none" w:sz="0" w:space="0" w:color="auto"/>
        <w:left w:val="none" w:sz="0" w:space="0" w:color="auto"/>
        <w:bottom w:val="none" w:sz="0" w:space="0" w:color="auto"/>
        <w:right w:val="none" w:sz="0" w:space="0" w:color="auto"/>
      </w:divBdr>
    </w:div>
    <w:div w:id="2078428630">
      <w:bodyDiv w:val="1"/>
      <w:marLeft w:val="0"/>
      <w:marRight w:val="0"/>
      <w:marTop w:val="0"/>
      <w:marBottom w:val="0"/>
      <w:divBdr>
        <w:top w:val="none" w:sz="0" w:space="0" w:color="auto"/>
        <w:left w:val="none" w:sz="0" w:space="0" w:color="auto"/>
        <w:bottom w:val="none" w:sz="0" w:space="0" w:color="auto"/>
        <w:right w:val="none" w:sz="0" w:space="0" w:color="auto"/>
      </w:divBdr>
    </w:div>
    <w:div w:id="2101638431">
      <w:bodyDiv w:val="1"/>
      <w:marLeft w:val="0"/>
      <w:marRight w:val="0"/>
      <w:marTop w:val="0"/>
      <w:marBottom w:val="0"/>
      <w:divBdr>
        <w:top w:val="none" w:sz="0" w:space="0" w:color="auto"/>
        <w:left w:val="none" w:sz="0" w:space="0" w:color="auto"/>
        <w:bottom w:val="none" w:sz="0" w:space="0" w:color="auto"/>
        <w:right w:val="none" w:sz="0" w:space="0" w:color="auto"/>
      </w:divBdr>
      <w:divsChild>
        <w:div w:id="283578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github.com/aufrank/R-hacks/blob/master/mer-utils.R.%20Accessed%20October%20201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psyg.2017.0052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14879</Words>
  <Characters>84816</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BCBL Admin</dc:creator>
  <cp:lastModifiedBy>Angela De Bruin</cp:lastModifiedBy>
  <cp:revision>2</cp:revision>
  <dcterms:created xsi:type="dcterms:W3CDTF">2019-10-31T15:04:00Z</dcterms:created>
  <dcterms:modified xsi:type="dcterms:W3CDTF">2019-10-31T15:04:00Z</dcterms:modified>
</cp:coreProperties>
</file>