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7AAE1" w14:textId="05E2D927" w:rsidR="001D6F14" w:rsidRPr="000F72D5" w:rsidRDefault="00C77D41" w:rsidP="00B354C8">
      <w:pPr>
        <w:spacing w:line="360" w:lineRule="auto"/>
        <w:jc w:val="center"/>
        <w:rPr>
          <w:sz w:val="30"/>
          <w:szCs w:val="30"/>
        </w:rPr>
      </w:pPr>
      <w:r>
        <w:rPr>
          <w:sz w:val="30"/>
          <w:szCs w:val="30"/>
        </w:rPr>
        <w:t xml:space="preserve">The fitness challenge </w:t>
      </w:r>
      <w:r w:rsidR="00090711">
        <w:rPr>
          <w:sz w:val="30"/>
          <w:szCs w:val="30"/>
        </w:rPr>
        <w:t xml:space="preserve">of </w:t>
      </w:r>
      <w:r>
        <w:rPr>
          <w:sz w:val="30"/>
          <w:szCs w:val="30"/>
        </w:rPr>
        <w:t xml:space="preserve">studying </w:t>
      </w:r>
      <w:r w:rsidR="00A115C9">
        <w:rPr>
          <w:sz w:val="30"/>
          <w:szCs w:val="30"/>
        </w:rPr>
        <w:t>m</w:t>
      </w:r>
      <w:r w:rsidR="001D6F14" w:rsidRPr="000F72D5">
        <w:rPr>
          <w:sz w:val="30"/>
          <w:szCs w:val="30"/>
        </w:rPr>
        <w:t>olecular adaptation</w:t>
      </w:r>
      <w:r w:rsidR="00D02AF5">
        <w:rPr>
          <w:sz w:val="30"/>
          <w:szCs w:val="30"/>
        </w:rPr>
        <w:t>.</w:t>
      </w:r>
    </w:p>
    <w:p w14:paraId="15C90D17" w14:textId="3DF1B125" w:rsidR="00070FAC" w:rsidRPr="000F72D5" w:rsidRDefault="00B34B03" w:rsidP="00195F2C">
      <w:pPr>
        <w:spacing w:before="360" w:after="360" w:line="360" w:lineRule="auto"/>
        <w:jc w:val="center"/>
        <w:rPr>
          <w:sz w:val="24"/>
          <w:szCs w:val="24"/>
          <w:vertAlign w:val="superscript"/>
        </w:rPr>
      </w:pPr>
      <w:r w:rsidRPr="000F72D5">
        <w:rPr>
          <w:sz w:val="24"/>
          <w:szCs w:val="24"/>
        </w:rPr>
        <w:t>David Coombes</w:t>
      </w:r>
      <w:r w:rsidR="0070475B" w:rsidRPr="000F72D5">
        <w:rPr>
          <w:sz w:val="24"/>
          <w:szCs w:val="24"/>
        </w:rPr>
        <w:t>,</w:t>
      </w:r>
      <w:r w:rsidRPr="000F72D5">
        <w:rPr>
          <w:sz w:val="24"/>
          <w:szCs w:val="24"/>
          <w:vertAlign w:val="superscript"/>
        </w:rPr>
        <w:t>1,2</w:t>
      </w:r>
      <w:r w:rsidRPr="000F72D5">
        <w:rPr>
          <w:sz w:val="24"/>
          <w:szCs w:val="24"/>
        </w:rPr>
        <w:t xml:space="preserve"> James </w:t>
      </w:r>
      <w:r w:rsidR="0070475B" w:rsidRPr="000F72D5">
        <w:rPr>
          <w:sz w:val="24"/>
          <w:szCs w:val="24"/>
        </w:rPr>
        <w:t xml:space="preserve">W.B. </w:t>
      </w:r>
      <w:r w:rsidRPr="000F72D5">
        <w:rPr>
          <w:sz w:val="24"/>
          <w:szCs w:val="24"/>
        </w:rPr>
        <w:t>Moir</w:t>
      </w:r>
      <w:r w:rsidR="0070475B" w:rsidRPr="000F72D5">
        <w:rPr>
          <w:sz w:val="24"/>
          <w:szCs w:val="24"/>
        </w:rPr>
        <w:t>,</w:t>
      </w:r>
      <w:r w:rsidRPr="000F72D5">
        <w:rPr>
          <w:sz w:val="24"/>
          <w:szCs w:val="24"/>
          <w:vertAlign w:val="superscript"/>
        </w:rPr>
        <w:t>3</w:t>
      </w:r>
      <w:r w:rsidRPr="000F72D5">
        <w:rPr>
          <w:sz w:val="24"/>
          <w:szCs w:val="24"/>
        </w:rPr>
        <w:t xml:space="preserve"> Ant</w:t>
      </w:r>
      <w:r w:rsidR="00E156BD" w:rsidRPr="000F72D5">
        <w:rPr>
          <w:sz w:val="24"/>
          <w:szCs w:val="24"/>
        </w:rPr>
        <w:t>h</w:t>
      </w:r>
      <w:r w:rsidR="00403C0B" w:rsidRPr="000F72D5">
        <w:rPr>
          <w:sz w:val="24"/>
          <w:szCs w:val="24"/>
        </w:rPr>
        <w:t>ony</w:t>
      </w:r>
      <w:r w:rsidRPr="000F72D5">
        <w:rPr>
          <w:sz w:val="24"/>
          <w:szCs w:val="24"/>
        </w:rPr>
        <w:t xml:space="preserve"> </w:t>
      </w:r>
      <w:r w:rsidR="00E156BD" w:rsidRPr="000F72D5">
        <w:rPr>
          <w:sz w:val="24"/>
          <w:szCs w:val="24"/>
        </w:rPr>
        <w:t xml:space="preserve">M. </w:t>
      </w:r>
      <w:r w:rsidRPr="000F72D5">
        <w:rPr>
          <w:sz w:val="24"/>
          <w:szCs w:val="24"/>
        </w:rPr>
        <w:t>Poole</w:t>
      </w:r>
      <w:r w:rsidR="0070475B" w:rsidRPr="000F72D5">
        <w:rPr>
          <w:sz w:val="24"/>
          <w:szCs w:val="24"/>
        </w:rPr>
        <w:t>,</w:t>
      </w:r>
      <w:r w:rsidRPr="000F72D5">
        <w:rPr>
          <w:sz w:val="24"/>
          <w:szCs w:val="24"/>
          <w:vertAlign w:val="superscript"/>
        </w:rPr>
        <w:t>4</w:t>
      </w:r>
      <w:r w:rsidRPr="000F72D5">
        <w:rPr>
          <w:sz w:val="24"/>
          <w:szCs w:val="24"/>
        </w:rPr>
        <w:t xml:space="preserve"> Tim F. Cooper</w:t>
      </w:r>
      <w:r w:rsidR="0070475B" w:rsidRPr="000F72D5">
        <w:rPr>
          <w:sz w:val="24"/>
          <w:szCs w:val="24"/>
        </w:rPr>
        <w:t>,</w:t>
      </w:r>
      <w:r w:rsidR="00BE2A8D" w:rsidRPr="000F72D5">
        <w:rPr>
          <w:sz w:val="24"/>
          <w:szCs w:val="24"/>
          <w:vertAlign w:val="superscript"/>
        </w:rPr>
        <w:t>2,5</w:t>
      </w:r>
      <w:r w:rsidRPr="000F72D5">
        <w:rPr>
          <w:sz w:val="24"/>
          <w:szCs w:val="24"/>
        </w:rPr>
        <w:t xml:space="preserve"> Renwick C.J. Dobson</w:t>
      </w:r>
      <w:r w:rsidRPr="000F72D5">
        <w:rPr>
          <w:sz w:val="24"/>
          <w:szCs w:val="24"/>
          <w:vertAlign w:val="superscript"/>
        </w:rPr>
        <w:t>1,2,6*</w:t>
      </w:r>
    </w:p>
    <w:p w14:paraId="15C90D19" w14:textId="10DA6488" w:rsidR="00070FAC" w:rsidRPr="000F72D5" w:rsidRDefault="00B34B03" w:rsidP="005238D4">
      <w:pPr>
        <w:spacing w:after="60" w:line="360" w:lineRule="auto"/>
        <w:ind w:left="142" w:hanging="142"/>
      </w:pPr>
      <w:r w:rsidRPr="000F72D5">
        <w:rPr>
          <w:vertAlign w:val="superscript"/>
        </w:rPr>
        <w:t>1</w:t>
      </w:r>
      <w:r w:rsidR="00BB08E2">
        <w:tab/>
      </w:r>
      <w:r w:rsidRPr="000F72D5">
        <w:t>School of Biological Sciences, University of Canterbury, Christchurch, New Zealand</w:t>
      </w:r>
    </w:p>
    <w:p w14:paraId="15C90D1A" w14:textId="7CA28054" w:rsidR="00070FAC" w:rsidRPr="000F72D5" w:rsidRDefault="00B34B03" w:rsidP="005238D4">
      <w:pPr>
        <w:spacing w:after="60" w:line="360" w:lineRule="auto"/>
        <w:ind w:left="142" w:hanging="142"/>
      </w:pPr>
      <w:r w:rsidRPr="000F72D5">
        <w:rPr>
          <w:vertAlign w:val="superscript"/>
        </w:rPr>
        <w:t>2</w:t>
      </w:r>
      <w:r w:rsidR="00BB08E2">
        <w:tab/>
      </w:r>
      <w:r w:rsidRPr="000F72D5">
        <w:t>Biomolecular Interaction Centre, University of Canterbury, Christchurch, New Zealand</w:t>
      </w:r>
    </w:p>
    <w:p w14:paraId="15C90D1B" w14:textId="16AA406C" w:rsidR="00070FAC" w:rsidRPr="000F72D5" w:rsidRDefault="00B34B03" w:rsidP="005238D4">
      <w:pPr>
        <w:spacing w:after="60" w:line="360" w:lineRule="auto"/>
        <w:ind w:left="142" w:hanging="142"/>
      </w:pPr>
      <w:r w:rsidRPr="000F72D5">
        <w:rPr>
          <w:vertAlign w:val="superscript"/>
        </w:rPr>
        <w:t>3</w:t>
      </w:r>
      <w:r w:rsidR="00BB08E2">
        <w:tab/>
      </w:r>
      <w:r w:rsidRPr="000F72D5">
        <w:t xml:space="preserve">Department of Biology, University of York, </w:t>
      </w:r>
      <w:proofErr w:type="spellStart"/>
      <w:r w:rsidRPr="000F72D5">
        <w:t>Heslington</w:t>
      </w:r>
      <w:proofErr w:type="spellEnd"/>
      <w:r w:rsidRPr="000F72D5">
        <w:t>, York, YO10 5DD, United Kingdom</w:t>
      </w:r>
    </w:p>
    <w:p w14:paraId="15C90D1C" w14:textId="6D404FB4" w:rsidR="00070FAC" w:rsidRPr="000F72D5" w:rsidRDefault="00B34B03" w:rsidP="005238D4">
      <w:pPr>
        <w:spacing w:after="60" w:line="360" w:lineRule="auto"/>
        <w:ind w:left="142" w:hanging="142"/>
      </w:pPr>
      <w:r w:rsidRPr="000F72D5">
        <w:rPr>
          <w:vertAlign w:val="superscript"/>
        </w:rPr>
        <w:t>4</w:t>
      </w:r>
      <w:r w:rsidR="00BB08E2">
        <w:tab/>
      </w:r>
      <w:r w:rsidRPr="000F72D5">
        <w:t xml:space="preserve">School of Biological Sciences, University of Auckland, </w:t>
      </w:r>
      <w:r w:rsidR="00FB35F6">
        <w:t>Auckland</w:t>
      </w:r>
      <w:r w:rsidRPr="000F72D5">
        <w:t>, New Zealand</w:t>
      </w:r>
    </w:p>
    <w:p w14:paraId="15C90D1D" w14:textId="07CA6E15" w:rsidR="00070FAC" w:rsidRPr="000F72D5" w:rsidRDefault="00B34B03" w:rsidP="00C17176">
      <w:pPr>
        <w:spacing w:after="60" w:line="360" w:lineRule="auto"/>
        <w:ind w:left="142" w:hanging="142"/>
      </w:pPr>
      <w:r w:rsidRPr="000F72D5">
        <w:rPr>
          <w:vertAlign w:val="superscript"/>
        </w:rPr>
        <w:t>5</w:t>
      </w:r>
      <w:r w:rsidR="00BB08E2">
        <w:tab/>
      </w:r>
      <w:r w:rsidRPr="000F72D5">
        <w:t>School of Natural and Computational Sciences, Massey University, Auckland, New Zealand</w:t>
      </w:r>
    </w:p>
    <w:p w14:paraId="15C90D1E" w14:textId="6AB758EF" w:rsidR="00070FAC" w:rsidRPr="000F72D5" w:rsidRDefault="00B34B03" w:rsidP="00C17176">
      <w:pPr>
        <w:spacing w:after="120" w:line="360" w:lineRule="auto"/>
        <w:ind w:left="142" w:hanging="142"/>
      </w:pPr>
      <w:r w:rsidRPr="000F72D5">
        <w:rPr>
          <w:vertAlign w:val="superscript"/>
        </w:rPr>
        <w:t>6</w:t>
      </w:r>
      <w:r w:rsidR="00BB08E2">
        <w:tab/>
      </w:r>
      <w:r w:rsidRPr="000F72D5">
        <w:t>Department of Biochemistry and Molecular Biology, University of Melbourne, Parkville, VIC 3010, Australia.</w:t>
      </w:r>
    </w:p>
    <w:p w14:paraId="15C90D1F" w14:textId="0A7B1A77" w:rsidR="00070FAC" w:rsidRPr="000F72D5" w:rsidRDefault="00BB08E2" w:rsidP="00C17176">
      <w:pPr>
        <w:spacing w:before="360" w:after="120" w:line="360" w:lineRule="auto"/>
        <w:ind w:left="142" w:hanging="142"/>
      </w:pPr>
      <w:r>
        <w:t>*</w:t>
      </w:r>
      <w:r>
        <w:tab/>
      </w:r>
      <w:r w:rsidR="00B34B03" w:rsidRPr="000F72D5">
        <w:t xml:space="preserve">To whom correspondence should be addressed: Prof. Renwick Dobson, Biomolecular Interaction Centre and School of Biological Sciences, University of Canterbury, Christchurch, New Zealand. Telephone (+64) 3 369 5145. E-mail: </w:t>
      </w:r>
      <w:hyperlink r:id="rId11">
        <w:r w:rsidR="00B34B03" w:rsidRPr="000F72D5">
          <w:rPr>
            <w:color w:val="1155CC"/>
            <w:u w:val="single"/>
          </w:rPr>
          <w:t>renwick.dobson@canterbury.ac.nz</w:t>
        </w:r>
      </w:hyperlink>
    </w:p>
    <w:p w14:paraId="15C90D21" w14:textId="77777777" w:rsidR="00070FAC" w:rsidRPr="000F72D5" w:rsidRDefault="00B34B03" w:rsidP="005238D4">
      <w:pPr>
        <w:spacing w:before="2040" w:after="120" w:line="360" w:lineRule="auto"/>
        <w:rPr>
          <w:b/>
        </w:rPr>
      </w:pPr>
      <w:r w:rsidRPr="000F72D5">
        <w:rPr>
          <w:b/>
        </w:rPr>
        <w:t>Abstract</w:t>
      </w:r>
    </w:p>
    <w:p w14:paraId="6829763D" w14:textId="378CE4D1" w:rsidR="005A601C" w:rsidRDefault="00EA4471">
      <w:pPr>
        <w:spacing w:after="120" w:line="360" w:lineRule="auto"/>
      </w:pPr>
      <w:r>
        <w:t>Advances in bioinformatics and high-</w:t>
      </w:r>
      <w:r w:rsidR="003F5865">
        <w:t>throughput</w:t>
      </w:r>
      <w:r>
        <w:t xml:space="preserve"> genetic analysis increasingly allow </w:t>
      </w:r>
      <w:r w:rsidR="0038769B">
        <w:t xml:space="preserve">us to </w:t>
      </w:r>
      <w:r>
        <w:t>predict the genetic basis of adaptive traits.</w:t>
      </w:r>
      <w:r w:rsidR="006D31B1">
        <w:t xml:space="preserve"> </w:t>
      </w:r>
      <w:r w:rsidR="00CC2E95">
        <w:t>T</w:t>
      </w:r>
      <w:r>
        <w:t>hese predictions can be tested and confirmed,</w:t>
      </w:r>
      <w:r w:rsidR="00CC2E95">
        <w:t xml:space="preserve"> but</w:t>
      </w:r>
      <w:r>
        <w:t xml:space="preserve"> the molecular-level changes</w:t>
      </w:r>
      <w:r w:rsidR="00B70981">
        <w:t>—</w:t>
      </w:r>
      <w:r w:rsidR="00C3538C" w:rsidRPr="009723EF">
        <w:rPr>
          <w:i/>
        </w:rPr>
        <w:t>i.e.</w:t>
      </w:r>
      <w:r w:rsidR="00C3538C">
        <w:t xml:space="preserve"> </w:t>
      </w:r>
      <w:r w:rsidR="00B70981">
        <w:t xml:space="preserve">the molecular adaptation—that </w:t>
      </w:r>
      <w:r>
        <w:t xml:space="preserve">link </w:t>
      </w:r>
      <w:r w:rsidR="00CC2E95">
        <w:t>genetic differences to</w:t>
      </w:r>
      <w:r>
        <w:t xml:space="preserve"> organism</w:t>
      </w:r>
      <w:r w:rsidR="002C2DF9">
        <w:t xml:space="preserve"> fitness </w:t>
      </w:r>
      <w:r w:rsidR="00CC2E95">
        <w:t>remain</w:t>
      </w:r>
      <w:r>
        <w:t xml:space="preserve"> generally unknown.</w:t>
      </w:r>
      <w:r w:rsidR="006D31B1">
        <w:t xml:space="preserve"> </w:t>
      </w:r>
      <w:r w:rsidR="00A6462B" w:rsidRPr="000F72D5">
        <w:t>In recent year</w:t>
      </w:r>
      <w:r w:rsidR="005A601C" w:rsidRPr="000F72D5">
        <w:t>s</w:t>
      </w:r>
      <w:r w:rsidR="00CC2E95">
        <w:t>,</w:t>
      </w:r>
      <w:r w:rsidR="005A601C" w:rsidRPr="000F72D5">
        <w:t xml:space="preserve"> a series of studies ha</w:t>
      </w:r>
      <w:r w:rsidR="00A82E07">
        <w:t>ve</w:t>
      </w:r>
      <w:r w:rsidR="005A601C" w:rsidRPr="000F72D5">
        <w:t xml:space="preserve"> </w:t>
      </w:r>
      <w:r w:rsidR="00ED1ADC">
        <w:t>started</w:t>
      </w:r>
      <w:r w:rsidR="005A601C" w:rsidRPr="000F72D5">
        <w:t xml:space="preserve"> to unpick the mechanisms </w:t>
      </w:r>
      <w:r w:rsidR="0029720A" w:rsidRPr="000F72D5">
        <w:t xml:space="preserve">of </w:t>
      </w:r>
      <w:r w:rsidR="005A601C" w:rsidRPr="000F72D5">
        <w:t>adaptation at the molecular level</w:t>
      </w:r>
      <w:r w:rsidR="00A82E07">
        <w:t xml:space="preserve">. </w:t>
      </w:r>
      <w:proofErr w:type="gramStart"/>
      <w:r w:rsidR="00A82E07">
        <w:t>In particular, this</w:t>
      </w:r>
      <w:proofErr w:type="gramEnd"/>
      <w:r w:rsidR="00A82E07">
        <w:t xml:space="preserve"> work has examined</w:t>
      </w:r>
      <w:r w:rsidR="005A601C" w:rsidRPr="000F72D5">
        <w:t xml:space="preserve"> how changes in protein function</w:t>
      </w:r>
      <w:r w:rsidR="00BC27DD" w:rsidRPr="000F72D5">
        <w:t xml:space="preserve">, activity, </w:t>
      </w:r>
      <w:r w:rsidR="00ED1ADC">
        <w:t>and regulation</w:t>
      </w:r>
      <w:r w:rsidR="005A601C" w:rsidRPr="000F72D5">
        <w:t xml:space="preserve"> </w:t>
      </w:r>
      <w:r w:rsidR="004164E5">
        <w:t>cause</w:t>
      </w:r>
      <w:r w:rsidR="001D6F14" w:rsidRPr="000F72D5">
        <w:t xml:space="preserve"> improved organismal </w:t>
      </w:r>
      <w:r w:rsidR="005A601C" w:rsidRPr="000F72D5">
        <w:t xml:space="preserve">fitness. Key to addressing </w:t>
      </w:r>
      <w:r w:rsidR="006B5501">
        <w:t>molecular adaptations</w:t>
      </w:r>
      <w:r w:rsidR="005A601C" w:rsidRPr="000F72D5">
        <w:t xml:space="preserve"> is </w:t>
      </w:r>
      <w:r w:rsidR="009834E5" w:rsidRPr="000F72D5">
        <w:t xml:space="preserve">identifying systems and </w:t>
      </w:r>
      <w:r w:rsidR="005A601C" w:rsidRPr="000F72D5">
        <w:t xml:space="preserve">designing experiments that </w:t>
      </w:r>
      <w:r w:rsidR="000718FC" w:rsidRPr="000F72D5">
        <w:t xml:space="preserve">integrate </w:t>
      </w:r>
      <w:r w:rsidR="005A601C" w:rsidRPr="000F72D5">
        <w:t>changes in the genome, protein chemistry (molecular phenotype)</w:t>
      </w:r>
      <w:r w:rsidR="008B2C1B" w:rsidRPr="000F72D5">
        <w:t xml:space="preserve">, and </w:t>
      </w:r>
      <w:r w:rsidR="00E67C1F" w:rsidRPr="000F72D5">
        <w:t>fitness</w:t>
      </w:r>
      <w:r w:rsidR="008B2C1B" w:rsidRPr="000F72D5">
        <w:t xml:space="preserve">. </w:t>
      </w:r>
      <w:r w:rsidR="00CC2E95">
        <w:t>Knowledge of the molecular changes underpinning adaptations allow new insight into the constraints on, and repeatability of adaptations, and of the basis of non-additive interactions between adaptive mutations.</w:t>
      </w:r>
      <w:r w:rsidR="006D31B1">
        <w:t xml:space="preserve"> </w:t>
      </w:r>
      <w:r w:rsidR="008B2C1B" w:rsidRPr="000F72D5">
        <w:t xml:space="preserve">Here we </w:t>
      </w:r>
      <w:r w:rsidR="00C86353" w:rsidRPr="000F72D5">
        <w:t xml:space="preserve">critically discuss a series of studies that </w:t>
      </w:r>
      <w:r w:rsidR="00CC2E95">
        <w:t>examine</w:t>
      </w:r>
      <w:r w:rsidR="002F3D30" w:rsidRPr="000F72D5">
        <w:t xml:space="preserve"> the </w:t>
      </w:r>
      <w:r w:rsidR="00CC2E95">
        <w:t>molecular-l</w:t>
      </w:r>
      <w:r w:rsidR="00ED1ADC">
        <w:t>evel</w:t>
      </w:r>
      <w:r w:rsidR="00CC2E95">
        <w:t xml:space="preserve"> </w:t>
      </w:r>
      <w:r w:rsidR="00FB069B">
        <w:t xml:space="preserve">adaptations that </w:t>
      </w:r>
      <w:r w:rsidR="00CC2E95">
        <w:t>connect</w:t>
      </w:r>
      <w:r w:rsidR="00D3338C" w:rsidRPr="000F72D5">
        <w:t xml:space="preserve"> </w:t>
      </w:r>
      <w:r w:rsidR="00CC2E95">
        <w:t>genetic</w:t>
      </w:r>
      <w:r w:rsidR="00CC2E95" w:rsidRPr="000F72D5">
        <w:t xml:space="preserve"> </w:t>
      </w:r>
      <w:r w:rsidR="00FB069B">
        <w:t xml:space="preserve">changes </w:t>
      </w:r>
      <w:r w:rsidR="00715E62" w:rsidRPr="000F72D5">
        <w:t>and fitness</w:t>
      </w:r>
      <w:r w:rsidR="00175498" w:rsidRPr="000F72D5">
        <w:t>.</w:t>
      </w:r>
    </w:p>
    <w:p w14:paraId="15C90D23" w14:textId="75294CC5" w:rsidR="00070FAC" w:rsidRPr="000F72D5" w:rsidRDefault="00F5655F" w:rsidP="00570164">
      <w:pPr>
        <w:spacing w:before="600" w:after="120" w:line="360" w:lineRule="auto"/>
      </w:pPr>
      <w:r>
        <w:t>(150</w:t>
      </w:r>
      <w:r w:rsidR="00CE2549" w:rsidRPr="00CE2549">
        <w:t xml:space="preserve"> words)</w:t>
      </w:r>
      <w:r w:rsidR="00B34B03" w:rsidRPr="000F72D5">
        <w:br w:type="page"/>
      </w:r>
    </w:p>
    <w:p w14:paraId="508C3379" w14:textId="6A461418" w:rsidR="00CE3350" w:rsidRPr="007306EF" w:rsidRDefault="00CE3350">
      <w:pPr>
        <w:spacing w:after="120" w:line="360" w:lineRule="auto"/>
        <w:rPr>
          <w:b/>
        </w:rPr>
      </w:pPr>
      <w:r w:rsidRPr="007306EF">
        <w:rPr>
          <w:b/>
        </w:rPr>
        <w:lastRenderedPageBreak/>
        <w:t>Introduction</w:t>
      </w:r>
    </w:p>
    <w:p w14:paraId="0352FEB6" w14:textId="08BD7685" w:rsidR="00197C74" w:rsidRPr="000F72D5" w:rsidRDefault="001D6F14" w:rsidP="009723EF">
      <w:pPr>
        <w:spacing w:after="120" w:line="360" w:lineRule="auto"/>
        <w:ind w:firstLine="142"/>
        <w:rPr>
          <w:noProof/>
        </w:rPr>
      </w:pPr>
      <w:r w:rsidRPr="000F72D5">
        <w:t>I</w:t>
      </w:r>
      <w:r w:rsidR="00CE3350" w:rsidRPr="000F72D5">
        <w:t xml:space="preserve">t is common to </w:t>
      </w:r>
      <w:r w:rsidR="007520C7">
        <w:t>assume</w:t>
      </w:r>
      <w:r w:rsidR="007520C7" w:rsidRPr="000F72D5">
        <w:t xml:space="preserve"> </w:t>
      </w:r>
      <w:r w:rsidR="00CE3350" w:rsidRPr="000F72D5">
        <w:t xml:space="preserve">natural selection as the ultimate driver of molecular </w:t>
      </w:r>
      <w:r w:rsidRPr="000F72D5">
        <w:t>structure</w:t>
      </w:r>
      <w:r w:rsidR="00CE3350" w:rsidRPr="000F72D5">
        <w:t xml:space="preserve"> and function, </w:t>
      </w:r>
      <w:r w:rsidR="00CC2C25">
        <w:t>but a causal relationship</w:t>
      </w:r>
      <w:r w:rsidR="00CC2C25" w:rsidRPr="000F72D5">
        <w:t xml:space="preserve"> </w:t>
      </w:r>
      <w:r w:rsidR="00CC2C25">
        <w:t xml:space="preserve">is </w:t>
      </w:r>
      <w:r w:rsidR="00CE3350" w:rsidRPr="000F72D5">
        <w:t>difficult to demonstrate</w:t>
      </w:r>
      <w:r w:rsidR="00CC2C25">
        <w:t xml:space="preserve"> </w:t>
      </w:r>
      <w:r w:rsidR="00D840F5">
        <w:fldChar w:fldCharType="begin"/>
      </w:r>
      <w:r w:rsidR="008529C2">
        <w:instrText xml:space="preserve"> ADDIN EN.CITE &lt;EndNote&gt;&lt;Cite&gt;&lt;Author&gt;Allison&lt;/Author&gt;&lt;Year&gt;2016&lt;/Year&gt;&lt;RecNum&gt;600&lt;/RecNum&gt;&lt;DisplayText&gt;(1)&lt;/DisplayText&gt;&lt;record&gt;&lt;rec-number&gt;600&lt;/rec-number&gt;&lt;foreign-keys&gt;&lt;key app="EN" db-id="e2ax522z8xp9z7esvzl5x2x5dst20effx0p9" timestamp="1564019822"&gt;600&lt;/key&gt;&lt;/foreign-keys&gt;&lt;ref-type name="Journal Article"&gt;17&lt;/ref-type&gt;&lt;contributors&gt;&lt;authors&gt;&lt;author&gt;Allison, Jane R.&lt;/author&gt;&lt;author&gt;Lechner, Marcus&lt;/author&gt;&lt;author&gt;Hoeppner, Marc P.&lt;/author&gt;&lt;author&gt;Poole, Anthony M.&lt;/author&gt;&lt;/authors&gt;&lt;/contributors&gt;&lt;auth-address&gt;Centre for Theoretical Chemistry and Physics &amp;amp; Institute of Natural and Mathematical Sciences, Massey University Albany, Auckland, New Zealand.&lt;/auth-address&gt;&lt;titles&gt;&lt;title&gt;Positive selection or free to vary? Assessing the functional significance of sequence change using molecular dynamics&lt;/title&gt;&lt;secondary-title&gt;PLoS One&lt;/secondary-title&gt;&lt;/titles&gt;&lt;periodical&gt;&lt;full-title&gt;PLoS One&lt;/full-title&gt;&lt;/periodical&gt;&lt;pages&gt;e0147619&lt;/pages&gt;&lt;volume&gt;11&lt;/volume&gt;&lt;number&gt;2&lt;/number&gt;&lt;keywords&gt;&lt;keyword&gt;Mutation&lt;/keyword&gt;&lt;keyword&gt;Molecular Dynamics Simulation&lt;/keyword&gt;&lt;/keywords&gt;&lt;dates&gt;&lt;year&gt;2016&lt;/year&gt;&lt;pub-dates&gt;&lt;date&gt;2016&lt;/date&gt;&lt;/pub-dates&gt;&lt;/dates&gt;&lt;isbn&gt;1932-6203&lt;/isbn&gt;&lt;accession-num&gt;26871901&lt;/accession-num&gt;&lt;urls&gt;&lt;related-urls&gt;&lt;url&gt;http://europepmc.org/abstract/MED/26871901&lt;/url&gt;&lt;url&gt;http://europepmc.org/articles/PMC4752228?pdf=render&lt;/url&gt;&lt;url&gt;http://europepmc.org/articles/PMC4752228&lt;/url&gt;&lt;url&gt;https://doi.org/10.1371/journal.pone.0147619&lt;/url&gt;&lt;/related-urls&gt;&lt;/urls&gt;&lt;electronic-resource-num&gt;10.1371/journal.pone.0147619&lt;/electronic-resource-num&gt;&lt;remote-database-name&gt;PubMed&lt;/remote-database-name&gt;&lt;language&gt;eng&lt;/language&gt;&lt;/record&gt;&lt;/Cite&gt;&lt;/EndNote&gt;</w:instrText>
      </w:r>
      <w:r w:rsidR="00D840F5">
        <w:fldChar w:fldCharType="separate"/>
      </w:r>
      <w:r w:rsidR="008529C2">
        <w:rPr>
          <w:noProof/>
        </w:rPr>
        <w:t>(1)</w:t>
      </w:r>
      <w:r w:rsidR="00D840F5">
        <w:fldChar w:fldCharType="end"/>
      </w:r>
      <w:r w:rsidR="00CE3350" w:rsidRPr="000F72D5">
        <w:t>.</w:t>
      </w:r>
      <w:r w:rsidR="0075138F" w:rsidRPr="000F72D5">
        <w:t xml:space="preserve"> </w:t>
      </w:r>
      <w:r w:rsidR="00FB35F6" w:rsidRPr="00877CDE">
        <w:t>Establishing which sequence changes are impactful and which have negligible effect is non-trivial and needs to encompass the entire organismal system (genotype, phenotype, fitness, environment) to be convincing</w:t>
      </w:r>
      <w:r w:rsidR="00FB35F6">
        <w:t xml:space="preserve"> </w:t>
      </w:r>
      <w:r w:rsidR="00D840F5">
        <w:fldChar w:fldCharType="begin"/>
      </w:r>
      <w:r w:rsidR="008529C2">
        <w:instrText xml:space="preserve"> ADDIN EN.CITE &lt;EndNote&gt;&lt;Cite&gt;&lt;Author&gt;Yi&lt;/Author&gt;&lt;Year&gt;2019&lt;/Year&gt;&lt;RecNum&gt;560&lt;/RecNum&gt;&lt;DisplayText&gt;(2)&lt;/DisplayText&gt;&lt;record&gt;&lt;rec-number&gt;560&lt;/rec-number&gt;&lt;foreign-keys&gt;&lt;key app="EN" db-id="e2ax522z8xp9z7esvzl5x2x5dst20effx0p9" timestamp="1561411239"&gt;560&lt;/key&gt;&lt;/foreign-keys&gt;&lt;ref-type name="Journal Article"&gt;17&lt;/ref-type&gt;&lt;contributors&gt;&lt;authors&gt;&lt;author&gt;Yi, Xiao&lt;/author&gt;&lt;author&gt;Dean, Antony M&lt;/author&gt;&lt;/authors&gt;&lt;/contributors&gt;&lt;titles&gt;&lt;title&gt;Adaptive landscapes in the age of synthetic biology&lt;/title&gt;&lt;secondary-title&gt;Molecular Biology and Evolution&lt;/secondary-title&gt;&lt;/titles&gt;&lt;periodical&gt;&lt;full-title&gt;Molecular biology and evolution&lt;/full-title&gt;&lt;/periodical&gt;&lt;pages&gt;890-907&lt;/pages&gt;&lt;volume&gt;36&lt;/volume&gt;&lt;number&gt;5&lt;/number&gt;&lt;dates&gt;&lt;year&gt;2019&lt;/year&gt;&lt;/dates&gt;&lt;isbn&gt;0737-4038&lt;/isbn&gt;&lt;urls&gt;&lt;related-urls&gt;&lt;url&gt;https://doi.org/10.1093/molbev/msz004&lt;/url&gt;&lt;/related-urls&gt;&lt;/urls&gt;&lt;electronic-resource-num&gt;10.1093/molbev/msz004&lt;/electronic-resource-num&gt;&lt;access-date&gt;6/24/2019&lt;/access-date&gt;&lt;/record&gt;&lt;/Cite&gt;&lt;/EndNote&gt;</w:instrText>
      </w:r>
      <w:r w:rsidR="00D840F5">
        <w:fldChar w:fldCharType="separate"/>
      </w:r>
      <w:r w:rsidR="008529C2">
        <w:rPr>
          <w:noProof/>
        </w:rPr>
        <w:t>(2)</w:t>
      </w:r>
      <w:r w:rsidR="00D840F5">
        <w:fldChar w:fldCharType="end"/>
      </w:r>
      <w:r w:rsidR="00FB35F6">
        <w:t xml:space="preserve">. </w:t>
      </w:r>
      <w:r w:rsidR="00CC2C25">
        <w:t xml:space="preserve">Indeed, high </w:t>
      </w:r>
      <w:r w:rsidR="00CE3350" w:rsidRPr="000F72D5">
        <w:t xml:space="preserve">sequence-level variation </w:t>
      </w:r>
      <w:r w:rsidR="00CC2C25">
        <w:t xml:space="preserve">between </w:t>
      </w:r>
      <w:r w:rsidR="00CC2C25" w:rsidRPr="000F72D5">
        <w:t xml:space="preserve">enzymes of identical function </w:t>
      </w:r>
      <w:r w:rsidR="00CC2C25">
        <w:t>is a clear indication that many genetic changes have no phenotypic effect</w:t>
      </w:r>
      <w:r w:rsidR="00CE3350" w:rsidRPr="000F72D5">
        <w:t xml:space="preserve"> </w:t>
      </w:r>
      <w:r w:rsidR="00D840F5">
        <w:fldChar w:fldCharType="begin"/>
      </w:r>
      <w:r w:rsidR="008529C2">
        <w:instrText xml:space="preserve"> ADDIN EN.CITE &lt;EndNote&gt;&lt;Cite&gt;&lt;Author&gt;McShea&lt;/Author&gt;&lt;Year&gt;2010&lt;/Year&gt;&lt;RecNum&gt;601&lt;/RecNum&gt;&lt;DisplayText&gt;(3)&lt;/DisplayText&gt;&lt;record&gt;&lt;rec-number&gt;601&lt;/rec-number&gt;&lt;foreign-keys&gt;&lt;key app="EN" db-id="e2ax522z8xp9z7esvzl5x2x5dst20effx0p9" timestamp="1564019892"&gt;601&lt;/key&gt;&lt;/foreign-keys&gt;&lt;ref-type name="Book"&gt;6&lt;/ref-type&gt;&lt;contributors&gt;&lt;authors&gt;&lt;author&gt;McShea, Daniel W&lt;/author&gt;&lt;author&gt;Brandon, Robert N&lt;/author&gt;&lt;/authors&gt;&lt;/contributors&gt;&lt;titles&gt;&lt;title&gt;Biology&amp;apos;s first law: the tendency for diversity and complexity to increase in evolutionary systems&lt;/title&gt;&lt;/titles&gt;&lt;dates&gt;&lt;year&gt;2010&lt;/year&gt;&lt;/dates&gt;&lt;publisher&gt;University of Chicago Press&lt;/publisher&gt;&lt;isbn&gt;0226562271&lt;/isbn&gt;&lt;urls&gt;&lt;/urls&gt;&lt;/record&gt;&lt;/Cite&gt;&lt;/EndNote&gt;</w:instrText>
      </w:r>
      <w:r w:rsidR="00D840F5">
        <w:fldChar w:fldCharType="separate"/>
      </w:r>
      <w:r w:rsidR="008529C2">
        <w:rPr>
          <w:noProof/>
        </w:rPr>
        <w:t>(3)</w:t>
      </w:r>
      <w:r w:rsidR="00D840F5">
        <w:fldChar w:fldCharType="end"/>
      </w:r>
      <w:r w:rsidR="00877CDE">
        <w:t xml:space="preserve">. </w:t>
      </w:r>
      <w:r w:rsidR="00515FD1" w:rsidRPr="00515FD1">
        <w:t xml:space="preserve">Moreover, scepticism of </w:t>
      </w:r>
      <w:r w:rsidR="00CE1904">
        <w:t>a</w:t>
      </w:r>
      <w:r w:rsidR="00CE1904" w:rsidRPr="00515FD1">
        <w:t xml:space="preserve"> </w:t>
      </w:r>
      <w:r w:rsidR="00515FD1" w:rsidRPr="00515FD1">
        <w:t xml:space="preserve">dominant role of natural selection </w:t>
      </w:r>
      <w:r w:rsidR="00CE1904">
        <w:t xml:space="preserve">in </w:t>
      </w:r>
      <w:r w:rsidR="00515FD1" w:rsidRPr="00515FD1">
        <w:t xml:space="preserve">adaptive explanations </w:t>
      </w:r>
      <w:r w:rsidR="00CE1904">
        <w:t>of</w:t>
      </w:r>
      <w:r w:rsidR="00515FD1" w:rsidRPr="00515FD1">
        <w:t xml:space="preserve"> </w:t>
      </w:r>
      <w:r w:rsidR="00CE1904">
        <w:t xml:space="preserve">phenotypes </w:t>
      </w:r>
      <w:r w:rsidR="00D840F5">
        <w:fldChar w:fldCharType="begin">
          <w:fldData xml:space="preserve">PEVuZE5vdGU+PENpdGU+PEF1dGhvcj5Hb3VsZDwvQXV0aG9yPjxZZWFyPjE5Nzk8L1llYXI+PFJl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</w:fldData>
        </w:fldChar>
      </w:r>
      <w:r w:rsidR="008529C2">
        <w:instrText xml:space="preserve"> ADDIN EN.CITE </w:instrText>
      </w:r>
      <w:r w:rsidR="008529C2">
        <w:fldChar w:fldCharType="begin">
          <w:fldData xml:space="preserve">PEVuZE5vdGU+PENpdGU+PEF1dGhvcj5Hb3VsZDwvQXV0aG9yPjxZZWFyPjE5Nzk8L1llYXI+PFJl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</w:fldData>
        </w:fldChar>
      </w:r>
      <w:r w:rsidR="008529C2">
        <w:instrText xml:space="preserve"> ADDIN EN.CITE.DATA </w:instrText>
      </w:r>
      <w:r w:rsidR="008529C2">
        <w:fldChar w:fldCharType="end"/>
      </w:r>
      <w:r w:rsidR="00D840F5">
        <w:fldChar w:fldCharType="separate"/>
      </w:r>
      <w:r w:rsidR="008529C2">
        <w:rPr>
          <w:noProof/>
        </w:rPr>
        <w:t>(2, 4)</w:t>
      </w:r>
      <w:r w:rsidR="00D840F5">
        <w:fldChar w:fldCharType="end"/>
      </w:r>
      <w:r w:rsidR="00617DC4">
        <w:t xml:space="preserve"> </w:t>
      </w:r>
      <w:r w:rsidR="00CE3350" w:rsidRPr="006A1990">
        <w:t>is well-founded, particularly in species with small effective population sizes</w:t>
      </w:r>
      <w:r w:rsidR="00CE3350" w:rsidRPr="000F72D5">
        <w:t xml:space="preserve"> </w:t>
      </w:r>
      <w:r w:rsidR="00D840F5">
        <w:fldChar w:fldCharType="begin"/>
      </w:r>
      <w:r w:rsidR="008529C2">
        <w:instrText xml:space="preserve"> ADDIN EN.CITE &lt;EndNote&gt;&lt;Cite&gt;&lt;Author&gt;Lynch&lt;/Author&gt;&lt;Year&gt;2007&lt;/Year&gt;&lt;RecNum&gt;603&lt;/RecNum&gt;&lt;DisplayText&gt;(5)&lt;/DisplayText&gt;&lt;record&gt;&lt;rec-number&gt;603&lt;/rec-number&gt;&lt;foreign-keys&gt;&lt;key app="EN" db-id="e2ax522z8xp9z7esvzl5x2x5dst20effx0p9" timestamp="1564020085"&gt;603&lt;/key&gt;&lt;/foreign-keys&gt;&lt;ref-type name="Journal Article"&gt;17&lt;/ref-type&gt;&lt;contributors&gt;&lt;authors&gt;&lt;author&gt;Lynch, Michael&lt;/author&gt;&lt;/authors&gt;&lt;/contributors&gt;&lt;auth-address&gt;Department of Biology, Indiana University, Bloomington, IN 47405, USA. milynch@indiana.edu&lt;/auth-address&gt;&lt;titles&gt;&lt;title&gt;The frailty of adaptive hypotheses for the origins of organismal complexity&lt;/title&gt;&lt;secondary-title&gt;Proceedings of the National Academy of Sciences&lt;/secondary-title&gt;&lt;/titles&gt;&lt;periodical&gt;&lt;full-title&gt;Proceedings of the National Academy of Sciences&lt;/full-title&gt;&lt;/periodical&gt;&lt;pages&gt;8597-8604&lt;/pages&gt;&lt;volume&gt;104 Suppl 1&lt;/volume&gt;&lt;keywords&gt;&lt;keyword&gt;Adaptation, Biological&lt;/keyword&gt;&lt;keyword&gt;Models, Biological&lt;/keyword&gt;&lt;keyword&gt;Biological Evolution&lt;/keyword&gt;&lt;/keywords&gt;&lt;dates&gt;&lt;year&gt;2007&lt;/year&gt;&lt;pub-dates&gt;&lt;date&gt;2007/05//&lt;/date&gt;&lt;/pub-dates&gt;&lt;/dates&gt;&lt;isbn&gt;0027-8424&lt;/isbn&gt;&lt;accession-num&gt;17494740&lt;/accession-num&gt;&lt;urls&gt;&lt;related-urls&gt;&lt;url&gt;http://europepmc.org/abstract/MED/17494740&lt;/url&gt;&lt;url&gt;http://europepmc.org/articles/PMC1876435?pdf=render&lt;/url&gt;&lt;url&gt;http://europepmc.org/articles/PMC1876435&lt;/url&gt;&lt;url&gt;https://doi.org/10.1073/pnas.0702207104&lt;/url&gt;&lt;/related-urls&gt;&lt;/urls&gt;&lt;electronic-resource-num&gt;10.1073/pnas.0702207104&lt;/electronic-resource-num&gt;&lt;remote-database-name&gt;PubMed&lt;/remote-database-name&gt;&lt;language&gt;eng&lt;/language&gt;&lt;/record&gt;&lt;/Cite&gt;&lt;/EndNote&gt;</w:instrText>
      </w:r>
      <w:r w:rsidR="00D840F5">
        <w:fldChar w:fldCharType="separate"/>
      </w:r>
      <w:r w:rsidR="008529C2">
        <w:rPr>
          <w:noProof/>
        </w:rPr>
        <w:t>(5)</w:t>
      </w:r>
      <w:r w:rsidR="00D840F5">
        <w:fldChar w:fldCharType="end"/>
      </w:r>
      <w:r w:rsidR="00CE3350" w:rsidRPr="000F72D5">
        <w:t>.</w:t>
      </w:r>
      <w:r w:rsidR="006D31B1">
        <w:t xml:space="preserve"> </w:t>
      </w:r>
      <w:r w:rsidR="00CE3350" w:rsidRPr="000F72D5">
        <w:t xml:space="preserve">Here </w:t>
      </w:r>
      <w:r w:rsidR="00CE1904">
        <w:t xml:space="preserve">random genetic </w:t>
      </w:r>
      <w:r w:rsidR="00CE3350" w:rsidRPr="000F72D5">
        <w:t xml:space="preserve">drift </w:t>
      </w:r>
      <w:r w:rsidR="00CE1904">
        <w:t>speeds neutral processes that can</w:t>
      </w:r>
      <w:r w:rsidR="00CE3350" w:rsidRPr="000F72D5">
        <w:t xml:space="preserve"> lead to greater complexity</w:t>
      </w:r>
      <w:r w:rsidR="00782C5A" w:rsidRPr="000F72D5">
        <w:t xml:space="preserve">, </w:t>
      </w:r>
      <w:r w:rsidR="00CE1904">
        <w:t>for example, biasing toward the evolution of</w:t>
      </w:r>
      <w:r w:rsidR="00CE1904" w:rsidRPr="000F72D5">
        <w:t xml:space="preserve"> </w:t>
      </w:r>
      <w:r w:rsidR="00782C5A" w:rsidRPr="000F72D5">
        <w:t xml:space="preserve">protein complexes and division of labour through </w:t>
      </w:r>
      <w:proofErr w:type="spellStart"/>
      <w:r w:rsidR="00782C5A" w:rsidRPr="000F72D5">
        <w:t>subfunctionalisation</w:t>
      </w:r>
      <w:proofErr w:type="spellEnd"/>
      <w:r w:rsidR="00782C5A" w:rsidRPr="000F72D5">
        <w:t xml:space="preserve"> (where duplicate copies each perform part of the function that an ancestral non-duplicated gene product performed)</w:t>
      </w:r>
      <w:r w:rsidR="00CE3350" w:rsidRPr="000F72D5">
        <w:t xml:space="preserve"> </w:t>
      </w:r>
      <w:r w:rsidR="00D840F5">
        <w:fldChar w:fldCharType="begin">
          <w:fldData xml:space="preserve">PEVuZE5vdGU+PENpdGU+PEF1dGhvcj5MeW5jaDwvQXV0aG9yPjxZZWFyPjIwMDc8L1llYXI+PFJl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</w:fldData>
        </w:fldChar>
      </w:r>
      <w:r w:rsidR="008529C2">
        <w:instrText xml:space="preserve"> ADDIN EN.CITE </w:instrText>
      </w:r>
      <w:r w:rsidR="008529C2">
        <w:fldChar w:fldCharType="begin">
          <w:fldData xml:space="preserve">PEVuZE5vdGU+PENpdGU+PEF1dGhvcj5MeW5jaDwvQXV0aG9yPjxZZWFyPjIwMDc8L1llYXI+PFJl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</w:fldData>
        </w:fldChar>
      </w:r>
      <w:r w:rsidR="008529C2">
        <w:instrText xml:space="preserve"> ADDIN EN.CITE.DATA </w:instrText>
      </w:r>
      <w:r w:rsidR="008529C2">
        <w:fldChar w:fldCharType="end"/>
      </w:r>
      <w:r w:rsidR="00D840F5">
        <w:fldChar w:fldCharType="separate"/>
      </w:r>
      <w:r w:rsidR="008529C2">
        <w:rPr>
          <w:noProof/>
        </w:rPr>
        <w:t>(5-9)</w:t>
      </w:r>
      <w:r w:rsidR="00D840F5">
        <w:fldChar w:fldCharType="end"/>
      </w:r>
      <w:r w:rsidR="00DB5E84">
        <w:t>.</w:t>
      </w:r>
    </w:p>
    <w:p w14:paraId="6051F971" w14:textId="55C276DA" w:rsidR="00235A4F" w:rsidRDefault="009F2281" w:rsidP="00604C57">
      <w:pPr>
        <w:spacing w:after="120" w:line="360" w:lineRule="auto"/>
        <w:ind w:firstLine="142"/>
      </w:pPr>
      <w:r>
        <w:t>Despite these challenges, m</w:t>
      </w:r>
      <w:r w:rsidRPr="000F72D5">
        <w:t xml:space="preserve">odern </w:t>
      </w:r>
      <w:r w:rsidR="007306EF" w:rsidRPr="000F72D5">
        <w:t xml:space="preserve">genome sequencing and </w:t>
      </w:r>
      <w:r w:rsidRPr="000F72D5">
        <w:t xml:space="preserve">bioinformatics allow researchers to identify </w:t>
      </w:r>
      <w:r>
        <w:t xml:space="preserve">the </w:t>
      </w:r>
      <w:r w:rsidRPr="000F72D5">
        <w:t xml:space="preserve">specific genetic changes underlying adaptations. This </w:t>
      </w:r>
      <w:r>
        <w:t>is most easily done in</w:t>
      </w:r>
      <w:r w:rsidRPr="000F72D5">
        <w:t xml:space="preserve"> experimentally evolved populations, </w:t>
      </w:r>
      <w:r w:rsidR="00462E9A" w:rsidRPr="000F72D5">
        <w:t xml:space="preserve">where there are relatively few candidate genetic changes separating known ancestral and evolved populations, </w:t>
      </w:r>
      <w:r w:rsidR="00782C5A" w:rsidRPr="000F72D5">
        <w:t xml:space="preserve">replicates aid in distinguishing selection from </w:t>
      </w:r>
      <w:r w:rsidR="00022AD7" w:rsidRPr="000F72D5">
        <w:t>background</w:t>
      </w:r>
      <w:r w:rsidR="00782C5A" w:rsidRPr="000F72D5">
        <w:t xml:space="preserve"> variance </w:t>
      </w:r>
      <w:r w:rsidR="00D840F5">
        <w:fldChar w:fldCharType="begin"/>
      </w:r>
      <w:r w:rsidR="008529C2">
        <w:instrText xml:space="preserve"> ADDIN EN.CITE &lt;EndNote&gt;&lt;Cite&gt;&lt;Author&gt;Barrick&lt;/Author&gt;&lt;Year&gt;2013&lt;/Year&gt;&lt;RecNum&gt;608&lt;/RecNum&gt;&lt;DisplayText&gt;(10)&lt;/DisplayText&gt;&lt;record&gt;&lt;rec-number&gt;608&lt;/rec-number&gt;&lt;foreign-keys&gt;&lt;key app="EN" db-id="e2ax522z8xp9z7esvzl5x2x5dst20effx0p9" timestamp="1564024705"&gt;608&lt;/key&gt;&lt;/foreign-keys&gt;&lt;ref-type name="Journal Article"&gt;17&lt;/ref-type&gt;&lt;contributors&gt;&lt;authors&gt;&lt;author&gt;Barrick, Jeffrey E.&lt;/author&gt;&lt;author&gt;Lenski, Richard E.&lt;/author&gt;&lt;/authors&gt;&lt;/contributors&gt;&lt;auth-address&gt;1] Department of Molecular Biosciences, Institute for Cellular and Molecular Biology, The University of Texas, Austin, Texas 78712, USA. [2] BEACON Center for the Study of Evolution in Action, Michigan State University, East Lansing, Michigan 48824, USA.&lt;/auth-address&gt;&lt;titles&gt;&lt;title&gt;Genome dynamics during experimental evolution&lt;/title&gt;&lt;secondary-title&gt;Nature Reviews Genetics&lt;/secondary-title&gt;&lt;/titles&gt;&lt;periodical&gt;&lt;full-title&gt;Nature Reviews Genetics&lt;/full-title&gt;&lt;/periodical&gt;&lt;pages&gt;827-839&lt;/pages&gt;&lt;volume&gt;14&lt;/volume&gt;&lt;number&gt;12&lt;/number&gt;&lt;keywords&gt;&lt;keyword&gt;Evolution, Molecular&lt;/keyword&gt;&lt;keyword&gt;Genome&lt;/keyword&gt;&lt;/keywords&gt;&lt;dates&gt;&lt;year&gt;2013&lt;/year&gt;&lt;pub-dates&gt;&lt;date&gt;2013/12//&lt;/date&gt;&lt;/pub-dates&gt;&lt;/dates&gt;&lt;isbn&gt;1471-0056&lt;/isbn&gt;&lt;accession-num&gt;24166031&lt;/accession-num&gt;&lt;urls&gt;&lt;related-urls&gt;&lt;url&gt;http://europepmc.org/abstract/MED/24166031&lt;/url&gt;&lt;url&gt;http://europepmc.org/articles/PMC4239992?pdf=render&lt;/url&gt;&lt;url&gt;http://europepmc.org/articles/PMC4239992&lt;/url&gt;&lt;url&gt;https://doi.org/10.1038/nrg3564&lt;/url&gt;&lt;/related-urls&gt;&lt;/urls&gt;&lt;electronic-resource-num&gt;10.1038/nrg3564&lt;/electronic-resource-num&gt;&lt;remote-database-name&gt;PubMed&lt;/remote-database-name&gt;&lt;language&gt;eng&lt;/language&gt;&lt;/record&gt;&lt;/Cite&gt;&lt;/EndNote&gt;</w:instrText>
      </w:r>
      <w:r w:rsidR="00D840F5">
        <w:fldChar w:fldCharType="separate"/>
      </w:r>
      <w:r w:rsidR="008529C2">
        <w:rPr>
          <w:noProof/>
        </w:rPr>
        <w:t>(10)</w:t>
      </w:r>
      <w:r w:rsidR="00D840F5">
        <w:fldChar w:fldCharType="end"/>
      </w:r>
      <w:r w:rsidR="00736BA6">
        <w:t>,</w:t>
      </w:r>
      <w:r w:rsidR="00782C5A" w:rsidRPr="000F72D5">
        <w:t xml:space="preserve"> </w:t>
      </w:r>
      <w:r w:rsidR="00462E9A" w:rsidRPr="000F72D5">
        <w:t xml:space="preserve">and complicating factors of migration and recombination are controlled </w:t>
      </w:r>
      <w:r w:rsidR="00D840F5">
        <w:fldChar w:fldCharType="begin"/>
      </w:r>
      <w:r w:rsidR="008529C2">
        <w:instrText xml:space="preserve"> ADDIN EN.CITE &lt;EndNote&gt;&lt;Cite&gt;&lt;Author&gt;Elena&lt;/Author&gt;&lt;Year&gt;2003&lt;/Year&gt;&lt;RecNum&gt;568&lt;/RecNum&gt;&lt;DisplayText&gt;(11)&lt;/DisplayText&gt;&lt;record&gt;&lt;rec-number&gt;568&lt;/rec-number&gt;&lt;foreign-keys&gt;&lt;key app="EN" db-id="e2ax522z8xp9z7esvzl5x2x5dst20effx0p9" timestamp="1561451828"&gt;568&lt;/key&gt;&lt;/foreign-keys&gt;&lt;ref-type name="Journal Article"&gt;17&lt;/ref-type&gt;&lt;contributors&gt;&lt;authors&gt;&lt;author&gt;Elena, Santiago F&lt;/author&gt;&lt;author&gt;Lenski, Richard E&lt;/author&gt;&lt;/authors&gt;&lt;/contributors&gt;&lt;titles&gt;&lt;title&gt;Microbial genetics: evolution experiments with microorganisms: the dynamics and genetic bases of adaptation&lt;/title&gt;&lt;secondary-title&gt;Nature Reviews Genetics&lt;/secondary-title&gt;&lt;/titles&gt;&lt;periodical&gt;&lt;full-title&gt;Nature Reviews Genetics&lt;/full-title&gt;&lt;/periodical&gt;&lt;pages&gt;457&lt;/pages&gt;&lt;volume&gt;4&lt;/volume&gt;&lt;number&gt;6&lt;/number&gt;&lt;dates&gt;&lt;year&gt;2003&lt;/year&gt;&lt;/dates&gt;&lt;isbn&gt;1471-0064&lt;/isbn&gt;&lt;urls&gt;&lt;/urls&gt;&lt;/record&gt;&lt;/Cite&gt;&lt;/EndNote&gt;</w:instrText>
      </w:r>
      <w:r w:rsidR="00D840F5">
        <w:fldChar w:fldCharType="separate"/>
      </w:r>
      <w:r w:rsidR="008529C2">
        <w:rPr>
          <w:noProof/>
        </w:rPr>
        <w:t>(11)</w:t>
      </w:r>
      <w:r w:rsidR="00D840F5">
        <w:fldChar w:fldCharType="end"/>
      </w:r>
      <w:r w:rsidR="00462E9A" w:rsidRPr="000F72D5">
        <w:t xml:space="preserve">. </w:t>
      </w:r>
      <w:r w:rsidR="00782C5A" w:rsidRPr="00123B6B">
        <w:t>However, e</w:t>
      </w:r>
      <w:r w:rsidR="00462E9A" w:rsidRPr="00123B6B">
        <w:t xml:space="preserve">ven when the genetic changes underlying adaptations are identified, </w:t>
      </w:r>
      <w:r w:rsidR="00782C5A" w:rsidRPr="00123B6B">
        <w:t xml:space="preserve">establishing </w:t>
      </w:r>
      <w:r w:rsidR="001115B7" w:rsidRPr="00123B6B">
        <w:t xml:space="preserve">how those changes alter </w:t>
      </w:r>
      <w:r w:rsidR="009C3C2F" w:rsidRPr="00123B6B">
        <w:t xml:space="preserve">the molecular </w:t>
      </w:r>
      <w:r w:rsidR="00182155" w:rsidRPr="00123B6B">
        <w:t>phenotype</w:t>
      </w:r>
      <w:r w:rsidR="00736BA6" w:rsidRPr="00123B6B">
        <w:t>s</w:t>
      </w:r>
      <w:r w:rsidR="00182155" w:rsidRPr="00123B6B">
        <w:t xml:space="preserve"> </w:t>
      </w:r>
      <w:r w:rsidR="00B70981" w:rsidRPr="00123B6B">
        <w:t>(</w:t>
      </w:r>
      <w:r w:rsidR="00B70981" w:rsidRPr="005376D9">
        <w:rPr>
          <w:i/>
        </w:rPr>
        <w:t>i.e.</w:t>
      </w:r>
      <w:r w:rsidR="00B70981" w:rsidRPr="00123B6B">
        <w:t xml:space="preserve"> a molecular adaptation) </w:t>
      </w:r>
      <w:r w:rsidR="001115B7" w:rsidRPr="00123B6B">
        <w:t xml:space="preserve">and organismal </w:t>
      </w:r>
      <w:r w:rsidR="009C3C2F" w:rsidRPr="00123B6B">
        <w:t>phenotype</w:t>
      </w:r>
      <w:r w:rsidR="001115B7" w:rsidRPr="00123B6B">
        <w:t xml:space="preserve">, and how those changes </w:t>
      </w:r>
      <w:r w:rsidR="00696087" w:rsidRPr="00123B6B">
        <w:t>a</w:t>
      </w:r>
      <w:r w:rsidR="005930BE" w:rsidRPr="00123B6B">
        <w:t>ffect fitness</w:t>
      </w:r>
      <w:r w:rsidR="001115B7" w:rsidRPr="00123B6B">
        <w:t>,</w:t>
      </w:r>
      <w:r w:rsidR="005930BE" w:rsidRPr="00123B6B">
        <w:t xml:space="preserve"> </w:t>
      </w:r>
      <w:r w:rsidR="001D6F14" w:rsidRPr="00123B6B">
        <w:t>is</w:t>
      </w:r>
      <w:r w:rsidR="00782C5A" w:rsidRPr="00123B6B">
        <w:t xml:space="preserve"> difficult</w:t>
      </w:r>
      <w:r w:rsidR="001D6F14" w:rsidRPr="00123B6B">
        <w:t xml:space="preserve"> </w:t>
      </w:r>
      <w:r w:rsidR="006755DA" w:rsidRPr="00123B6B">
        <w:t>to predict</w:t>
      </w:r>
      <w:r w:rsidR="006755DA" w:rsidRPr="000F72D5">
        <w:t>.</w:t>
      </w:r>
      <w:r w:rsidR="000878C2" w:rsidRPr="000F72D5">
        <w:t xml:space="preserve"> </w:t>
      </w:r>
      <w:r w:rsidR="001A2136" w:rsidRPr="000F72D5">
        <w:t>S</w:t>
      </w:r>
      <w:r w:rsidR="006755DA" w:rsidRPr="000F72D5">
        <w:t>ome studies of m</w:t>
      </w:r>
      <w:r w:rsidR="00E01EA9" w:rsidRPr="000F72D5">
        <w:t>olecular ada</w:t>
      </w:r>
      <w:r w:rsidR="003721C5" w:rsidRPr="000F72D5">
        <w:t xml:space="preserve">ptation </w:t>
      </w:r>
      <w:r w:rsidR="00022AD7" w:rsidRPr="000F72D5">
        <w:t xml:space="preserve">have </w:t>
      </w:r>
      <w:r w:rsidR="001115B7" w:rsidRPr="000F72D5">
        <w:t>beg</w:t>
      </w:r>
      <w:r w:rsidR="00022AD7" w:rsidRPr="000F72D5">
        <w:t>u</w:t>
      </w:r>
      <w:r w:rsidR="001115B7" w:rsidRPr="000F72D5">
        <w:t xml:space="preserve">n to </w:t>
      </w:r>
      <w:r w:rsidR="00686D01" w:rsidRPr="000F72D5">
        <w:t xml:space="preserve">untangle </w:t>
      </w:r>
      <w:r w:rsidR="0077524E" w:rsidRPr="000F72D5">
        <w:t xml:space="preserve">these </w:t>
      </w:r>
      <w:r w:rsidR="00702C37" w:rsidRPr="000F72D5">
        <w:t>problem</w:t>
      </w:r>
      <w:r w:rsidR="00BD4576" w:rsidRPr="000F72D5">
        <w:t>s</w:t>
      </w:r>
      <w:r w:rsidR="002E40FB" w:rsidRPr="000F72D5">
        <w:t xml:space="preserve"> </w:t>
      </w:r>
      <w:r w:rsidR="00E5427A" w:rsidRPr="000F72D5">
        <w:t xml:space="preserve">by </w:t>
      </w:r>
      <w:r w:rsidR="00D2111A" w:rsidRPr="000F72D5">
        <w:t>genetic manipulation</w:t>
      </w:r>
      <w:r w:rsidR="005C5D47" w:rsidRPr="000F72D5">
        <w:t xml:space="preserve"> </w:t>
      </w:r>
      <w:r w:rsidR="00D840F5">
        <w:fldChar w:fldCharType="begin">
          <w:fldData xml:space="preserve">PEVuZE5vdGU+PENpdGU+PEF1dGhvcj5Ob3dvc2hpbG93PC9BdXRob3I+PFllYXI+MjAxODwvWWVh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</w:fldData>
        </w:fldChar>
      </w:r>
      <w:r w:rsidR="008529C2">
        <w:instrText xml:space="preserve"> ADDIN EN.CITE </w:instrText>
      </w:r>
      <w:r w:rsidR="008529C2">
        <w:fldChar w:fldCharType="begin">
          <w:fldData xml:space="preserve">PEVuZE5vdGU+PENpdGU+PEF1dGhvcj5Ob3dvc2hpbG93PC9BdXRob3I+PFllYXI+MjAxODwvWWVh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</w:fldData>
        </w:fldChar>
      </w:r>
      <w:r w:rsidR="008529C2">
        <w:instrText xml:space="preserve"> ADDIN EN.CITE.DATA </w:instrText>
      </w:r>
      <w:r w:rsidR="008529C2">
        <w:fldChar w:fldCharType="end"/>
      </w:r>
      <w:r w:rsidR="00D840F5">
        <w:fldChar w:fldCharType="separate"/>
      </w:r>
      <w:r w:rsidR="008529C2">
        <w:rPr>
          <w:noProof/>
        </w:rPr>
        <w:t>(11, 12)</w:t>
      </w:r>
      <w:r w:rsidR="00D840F5">
        <w:fldChar w:fldCharType="end"/>
      </w:r>
      <w:r w:rsidR="005657A2">
        <w:t>; p</w:t>
      </w:r>
      <w:r w:rsidR="00CC7D54" w:rsidRPr="000F72D5">
        <w:t xml:space="preserve">roteins </w:t>
      </w:r>
      <w:r w:rsidR="00177BCA" w:rsidRPr="000F72D5">
        <w:t xml:space="preserve">with and without the </w:t>
      </w:r>
      <w:r w:rsidR="00775FC8" w:rsidRPr="000F72D5">
        <w:t xml:space="preserve">adaptation can be expressed and characterised to </w:t>
      </w:r>
      <w:r w:rsidR="007A44E4" w:rsidRPr="000F72D5">
        <w:t xml:space="preserve">assess </w:t>
      </w:r>
      <w:r w:rsidR="00736BA6">
        <w:t xml:space="preserve">at least some aspects of molecular-level phenotypes </w:t>
      </w:r>
      <w:r w:rsidR="00D840F5">
        <w:fldChar w:fldCharType="begin"/>
      </w:r>
      <w:r w:rsidR="008529C2">
        <w:instrText xml:space="preserve"> ADDIN EN.CITE &lt;EndNote&gt;&lt;Cite&gt;&lt;Author&gt;Walkiewicz&lt;/Author&gt;&lt;Year&gt;2012&lt;/Year&gt;&lt;RecNum&gt;569&lt;/RecNum&gt;&lt;DisplayText&gt;(13)&lt;/DisplayText&gt;&lt;record&gt;&lt;rec-number&gt;569&lt;/rec-number&gt;&lt;foreign-keys&gt;&lt;key app="EN" db-id="e2ax522z8xp9z7esvzl5x2x5dst20effx0p9" timestamp="1561452330"&gt;569&lt;/key&gt;&lt;/foreign-keys&gt;&lt;ref-type name="Journal Article"&gt;17&lt;/ref-type&gt;&lt;contributors&gt;&lt;authors&gt;&lt;author&gt;Walkiewicz, Katarzyna&lt;/author&gt;&lt;author&gt;Benitez Cardenas, Andres S.&lt;/author&gt;&lt;author&gt;Sun, Christine&lt;/author&gt;&lt;author&gt;Bacorn, Colin&lt;/author&gt;&lt;author&gt;Saxer, Gerda&lt;/author&gt;&lt;author&gt;Shamoo, Yousif&lt;/author&gt;&lt;/authors&gt;&lt;/contributors&gt;&lt;titles&gt;&lt;title&gt;Small changes in enzyme function can lead to surprisingly large fitness effects during adaptive evolution of antibiotic resistance&lt;/title&gt;&lt;secondary-title&gt;Proceedings of the National Academy of Sciences&lt;/secondary-title&gt;&lt;/titles&gt;&lt;periodical&gt;&lt;full-title&gt;Proceedings of the National Academy of Sciences&lt;/full-title&gt;&lt;/periodical&gt;&lt;pages&gt;21408-21413&lt;/pages&gt;&lt;volume&gt;109&lt;/volume&gt;&lt;number&gt;52&lt;/number&gt;&lt;dates&gt;&lt;year&gt;2012&lt;/year&gt;&lt;/dates&gt;&lt;urls&gt;&lt;related-urls&gt;&lt;url&gt;https://www.pnas.org/content/pnas/109/52/21408.full.pdf&lt;/url&gt;&lt;/related-urls&gt;&lt;/urls&gt;&lt;electronic-resource-num&gt;10.1073/pnas.1209335110&lt;/electronic-resource-num&gt;&lt;/record&gt;&lt;/Cite&gt;&lt;/EndNote&gt;</w:instrText>
      </w:r>
      <w:r w:rsidR="00D840F5">
        <w:fldChar w:fldCharType="separate"/>
      </w:r>
      <w:r w:rsidR="008529C2">
        <w:rPr>
          <w:noProof/>
        </w:rPr>
        <w:t>(13)</w:t>
      </w:r>
      <w:r w:rsidR="00D840F5">
        <w:fldChar w:fldCharType="end"/>
      </w:r>
      <w:r w:rsidR="005657A2">
        <w:t>, and i</w:t>
      </w:r>
      <w:r w:rsidR="00F51E73" w:rsidRPr="000F72D5">
        <w:t>sogenic clone</w:t>
      </w:r>
      <w:r w:rsidR="00A10D3B" w:rsidRPr="000F72D5">
        <w:t xml:space="preserve">s with and without the </w:t>
      </w:r>
      <w:r w:rsidR="006C50BE" w:rsidRPr="000F72D5">
        <w:t>adaptation can be</w:t>
      </w:r>
      <w:r w:rsidR="00D83FD5" w:rsidRPr="000F72D5">
        <w:t xml:space="preserve"> </w:t>
      </w:r>
      <w:r w:rsidR="009148A6" w:rsidRPr="000F72D5">
        <w:t>compet</w:t>
      </w:r>
      <w:r w:rsidR="00736BA6">
        <w:t>ed</w:t>
      </w:r>
      <w:r w:rsidR="000E785A" w:rsidRPr="000F72D5">
        <w:t xml:space="preserve"> to assess fitness</w:t>
      </w:r>
      <w:r w:rsidR="000D3BDC" w:rsidRPr="000F72D5">
        <w:t xml:space="preserve"> </w:t>
      </w:r>
      <w:r w:rsidR="00D840F5">
        <w:fldChar w:fldCharType="begin">
          <w:fldData xml:space="preserve">PEVuZE5vdGU+PENpdGU+PEF1dGhvcj5QZW5nPC9BdXRob3I+PFllYXI+MjAxODwvWWVhcj48UmVj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</w:fldData>
        </w:fldChar>
      </w:r>
      <w:r w:rsidR="008529C2">
        <w:instrText xml:space="preserve"> ADDIN EN.CITE </w:instrText>
      </w:r>
      <w:r w:rsidR="008529C2">
        <w:fldChar w:fldCharType="begin">
          <w:fldData xml:space="preserve">PEVuZE5vdGU+PENpdGU+PEF1dGhvcj5QZW5nPC9BdXRob3I+PFllYXI+MjAxODwvWWVhcj48UmVj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</w:fldData>
        </w:fldChar>
      </w:r>
      <w:r w:rsidR="008529C2">
        <w:instrText xml:space="preserve"> ADDIN EN.CITE.DATA </w:instrText>
      </w:r>
      <w:r w:rsidR="008529C2">
        <w:fldChar w:fldCharType="end"/>
      </w:r>
      <w:r w:rsidR="00D840F5">
        <w:fldChar w:fldCharType="separate"/>
      </w:r>
      <w:r w:rsidR="008529C2">
        <w:rPr>
          <w:noProof/>
        </w:rPr>
        <w:t>(14)</w:t>
      </w:r>
      <w:r w:rsidR="00D840F5">
        <w:fldChar w:fldCharType="end"/>
      </w:r>
      <w:r w:rsidR="000E785A" w:rsidRPr="000F72D5">
        <w:t>.</w:t>
      </w:r>
      <w:r w:rsidR="00DC51DF">
        <w:t xml:space="preserve"> </w:t>
      </w:r>
      <w:r w:rsidR="00736BA6">
        <w:t>One way in which this kind of direct experimentation is important is to disentangle possible bases of selection when</w:t>
      </w:r>
      <w:r w:rsidR="001115B7" w:rsidRPr="000F72D5">
        <w:t xml:space="preserve"> genetic changes have pleiotropic effects</w:t>
      </w:r>
      <w:r w:rsidR="008D295F" w:rsidRPr="000F72D5">
        <w:t xml:space="preserve">. For example, plants use </w:t>
      </w:r>
      <w:r w:rsidR="009A47FB" w:rsidRPr="000F72D5">
        <w:t xml:space="preserve">colour </w:t>
      </w:r>
      <w:r w:rsidR="00F563BB" w:rsidRPr="000F72D5">
        <w:t xml:space="preserve">pigments </w:t>
      </w:r>
      <w:r w:rsidR="009A47FB" w:rsidRPr="000F72D5">
        <w:t xml:space="preserve">to attract pollinators for reproductive benefit, </w:t>
      </w:r>
      <w:r w:rsidR="00DB08D0" w:rsidRPr="000F72D5">
        <w:t>however</w:t>
      </w:r>
      <w:r w:rsidR="00990DBE" w:rsidRPr="000F72D5">
        <w:t xml:space="preserve"> the</w:t>
      </w:r>
      <w:r w:rsidR="00DB08D0" w:rsidRPr="000F72D5">
        <w:t xml:space="preserve"> pigment</w:t>
      </w:r>
      <w:r w:rsidR="00F563BB" w:rsidRPr="000F72D5">
        <w:t>s</w:t>
      </w:r>
      <w:r w:rsidR="00990DBE" w:rsidRPr="000F72D5">
        <w:t xml:space="preserve"> can</w:t>
      </w:r>
      <w:r w:rsidR="00F563BB" w:rsidRPr="000F72D5">
        <w:t xml:space="preserve"> also</w:t>
      </w:r>
      <w:r w:rsidR="00990DBE" w:rsidRPr="000F72D5">
        <w:t xml:space="preserve"> </w:t>
      </w:r>
      <w:r w:rsidR="00657929" w:rsidRPr="000F72D5">
        <w:t>have antimicrobial</w:t>
      </w:r>
      <w:r w:rsidR="00850C7F" w:rsidRPr="000F72D5">
        <w:t xml:space="preserve"> </w:t>
      </w:r>
      <w:r w:rsidR="00432243" w:rsidRPr="000F72D5">
        <w:t xml:space="preserve">or </w:t>
      </w:r>
      <w:r w:rsidR="00850C7F" w:rsidRPr="000F72D5">
        <w:t>antioxidant properties</w:t>
      </w:r>
      <w:r w:rsidR="00B6433D" w:rsidRPr="000F72D5">
        <w:t xml:space="preserve"> </w:t>
      </w:r>
      <w:r w:rsidR="00D840F5">
        <w:fldChar w:fldCharType="begin"/>
      </w:r>
      <w:r w:rsidR="008529C2">
        <w:instrText xml:space="preserve"> ADDIN EN.CITE &lt;EndNote&gt;&lt;Cite&gt;&lt;Author&gt;Miller&lt;/Author&gt;&lt;Year&gt;2011&lt;/Year&gt;&lt;RecNum&gt;570&lt;/RecNum&gt;&lt;DisplayText&gt;(15)&lt;/DisplayText&gt;&lt;record&gt;&lt;rec-number&gt;570&lt;/rec-number&gt;&lt;foreign-keys&gt;&lt;key app="EN" db-id="e2ax522z8xp9z7esvzl5x2x5dst20effx0p9" timestamp="1561452826"&gt;570&lt;/key&gt;&lt;/foreign-keys&gt;&lt;ref-type name="Journal Article"&gt;17&lt;/ref-type&gt;&lt;contributors&gt;&lt;authors&gt;&lt;author&gt;Miller, Renee&lt;/author&gt;&lt;author&gt;Owens, Simon J.&lt;/author&gt;&lt;author&gt;Rørslett, Bjørn&lt;/author&gt;&lt;/authors&gt;&lt;/contributors&gt;&lt;titles&gt;&lt;title&gt;Plants and colour: Flowers and pollination&lt;/title&gt;&lt;secondary-title&gt;Optics &amp;amp; Laser Technology&lt;/secondary-title&gt;&lt;/titles&gt;&lt;periodical&gt;&lt;full-title&gt;Optics &amp;amp; Laser Technology&lt;/full-title&gt;&lt;/periodical&gt;&lt;pages&gt;282-294&lt;/pages&gt;&lt;volume&gt;43&lt;/volume&gt;&lt;number&gt;2&lt;/number&gt;&lt;keywords&gt;&lt;keyword&gt;Flowers&lt;/keyword&gt;&lt;keyword&gt;Pigments&lt;/keyword&gt;&lt;keyword&gt;Pollination&lt;/keyword&gt;&lt;/keywords&gt;&lt;dates&gt;&lt;year&gt;2011&lt;/year&gt;&lt;pub-dates&gt;&lt;date&gt;2011/03/01/&lt;/date&gt;&lt;/pub-dates&gt;&lt;/dates&gt;&lt;isbn&gt;0030-3992&lt;/isbn&gt;&lt;urls&gt;&lt;related-urls&gt;&lt;url&gt;http://www.sciencedirect.com/science/article/pii/S0030399208002442&lt;/url&gt;&lt;/related-urls&gt;&lt;/urls&gt;&lt;electronic-resource-num&gt;https://doi.org/10.1016/j.optlastec.2008.12.018&lt;/electronic-resource-num&gt;&lt;/record&gt;&lt;/Cite&gt;&lt;/EndNote&gt;</w:instrText>
      </w:r>
      <w:r w:rsidR="00D840F5">
        <w:fldChar w:fldCharType="separate"/>
      </w:r>
      <w:r w:rsidR="008529C2">
        <w:rPr>
          <w:noProof/>
        </w:rPr>
        <w:t>(15)</w:t>
      </w:r>
      <w:r w:rsidR="00D840F5">
        <w:fldChar w:fldCharType="end"/>
      </w:r>
      <w:r w:rsidR="00850C7F" w:rsidRPr="000F72D5">
        <w:t>.</w:t>
      </w:r>
      <w:r w:rsidR="00DC51DF">
        <w:t xml:space="preserve"> </w:t>
      </w:r>
      <w:r w:rsidR="008169F5" w:rsidRPr="000F72D5">
        <w:t xml:space="preserve">Altering </w:t>
      </w:r>
      <w:r w:rsidR="00432243" w:rsidRPr="000F72D5">
        <w:t>a biochemical</w:t>
      </w:r>
      <w:r w:rsidR="00F46710" w:rsidRPr="000F72D5">
        <w:t xml:space="preserve"> pathway to produce similar compounds with only one property</w:t>
      </w:r>
      <w:r w:rsidR="00F563BB" w:rsidRPr="000F72D5">
        <w:t xml:space="preserve"> can </w:t>
      </w:r>
      <w:r w:rsidR="001D6F14" w:rsidRPr="000F72D5">
        <w:t xml:space="preserve">in principle </w:t>
      </w:r>
      <w:r w:rsidR="00F46710" w:rsidRPr="000F72D5">
        <w:t>test</w:t>
      </w:r>
      <w:r w:rsidR="00F563BB" w:rsidRPr="000F72D5">
        <w:t xml:space="preserve"> the </w:t>
      </w:r>
      <w:r w:rsidR="00736BA6">
        <w:t xml:space="preserve">fitness effect of </w:t>
      </w:r>
      <w:r w:rsidR="00F563BB" w:rsidRPr="000F72D5">
        <w:t>each</w:t>
      </w:r>
      <w:r w:rsidR="00736BA6">
        <w:t xml:space="preserve"> phenotype</w:t>
      </w:r>
      <w:r w:rsidR="00F563BB" w:rsidRPr="000F72D5">
        <w:t>.</w:t>
      </w:r>
      <w:r w:rsidR="000878C2" w:rsidRPr="000F72D5">
        <w:t xml:space="preserve"> </w:t>
      </w:r>
      <w:r w:rsidR="001D6F14" w:rsidRPr="000F72D5">
        <w:t xml:space="preserve">However, it is an open challenge whether </w:t>
      </w:r>
      <w:r w:rsidR="00782C5A" w:rsidRPr="000F72D5">
        <w:t xml:space="preserve">individual properties can </w:t>
      </w:r>
      <w:r w:rsidR="00736BA6">
        <w:t xml:space="preserve">generally </w:t>
      </w:r>
      <w:r w:rsidR="00782C5A" w:rsidRPr="000F72D5">
        <w:t>be separated.</w:t>
      </w:r>
      <w:r w:rsidR="00DC51DF">
        <w:t xml:space="preserve"> </w:t>
      </w:r>
      <w:r w:rsidR="00782C5A" w:rsidRPr="000F72D5">
        <w:t xml:space="preserve">In the case of proteins, </w:t>
      </w:r>
      <w:r w:rsidR="001D6F14" w:rsidRPr="000F72D5">
        <w:t xml:space="preserve">moonlighting </w:t>
      </w:r>
      <w:r w:rsidR="001D6F14" w:rsidRPr="009F2281">
        <w:t>functions (where a protein has more than one function</w:t>
      </w:r>
      <w:r w:rsidR="00782C5A" w:rsidRPr="009F2281">
        <w:t xml:space="preserve">) are thought to be commonplace </w:t>
      </w:r>
      <w:r w:rsidR="00D840F5">
        <w:fldChar w:fldCharType="begin"/>
      </w:r>
      <w:r w:rsidR="008529C2">
        <w:instrText xml:space="preserve"> ADDIN EN.CITE &lt;EndNote&gt;&lt;Cite&gt;&lt;Author&gt;Copley&lt;/Author&gt;&lt;Year&gt;2012&lt;/Year&gt;&lt;RecNum&gt;613&lt;/RecNum&gt;&lt;DisplayText&gt;(16)&lt;/DisplayText&gt;&lt;record&gt;&lt;rec-number&gt;613&lt;/rec-number&gt;&lt;foreign-keys&gt;&lt;key app="EN" db-id="e2ax522z8xp9z7esvzl5x2x5dst20effx0p9" timestamp="1564438753"&gt;613&lt;/key&gt;&lt;/foreign-keys&gt;&lt;ref-type name="Journal Article"&gt;17&lt;/ref-type&gt;&lt;contributors&gt;&lt;authors&gt;&lt;author&gt;Copley, Shelley D.&lt;/author&gt;&lt;/authors&gt;&lt;/contributors&gt;&lt;auth-address&gt;Department of Molecular, Cellular and Developmental Biology, Cooperative Institute for Research in Environmental Sciences, University of Colorado, Boulder, CO, USA. shelley@cires.colorado.edu&lt;/auth-address&gt;&lt;titles&gt;&lt;title&gt;Moonlighting is mainstream: paradigm adjustment required&lt;/title&gt;&lt;secondary-title&gt;BioEssays&lt;/secondary-title&gt;&lt;alt-title&gt;Bioessays&lt;/alt-title&gt;&lt;/titles&gt;&lt;periodical&gt;&lt;full-title&gt;BioEssays : news and reviews in molecular, cellular and developmental biology&lt;/full-title&gt;&lt;abbr-1&gt;Bioessays&lt;/abbr-1&gt;&lt;/periodical&gt;&lt;alt-periodical&gt;&lt;full-title&gt;BioEssays : news and reviews in molecular, cellular and developmental biology&lt;/full-title&gt;&lt;abbr-1&gt;Bioessays&lt;/abbr-1&gt;&lt;/alt-periodical&gt;&lt;pages&gt;578-588&lt;/pages&gt;&lt;volume&gt;34&lt;/volume&gt;&lt;number&gt;7&lt;/number&gt;&lt;keywords&gt;&lt;keyword&gt;Evolution, Molecular&lt;/keyword&gt;&lt;/keywords&gt;&lt;dates&gt;&lt;year&gt;2012&lt;/year&gt;&lt;pub-dates&gt;&lt;date&gt;2012/07//&lt;/date&gt;&lt;/pub-dates&gt;&lt;/dates&gt;&lt;isbn&gt;0265-9247&lt;/isbn&gt;&lt;accession-num&gt;22696112&lt;/accession-num&gt;&lt;urls&gt;&lt;related-urls&gt;&lt;url&gt;http://europepmc.org/abstract/MED/22696112&lt;/url&gt;&lt;url&gt;https://doi.org/10.1002/bies.201100191&lt;/url&gt;&lt;/related-urls&gt;&lt;/urls&gt;&lt;electronic-resource-num&gt;10.1002/bies.201100191&lt;/electronic-resource-num&gt;&lt;remote-database-name&gt;PubMed&lt;/remote-database-name&gt;&lt;language&gt;eng&lt;/language&gt;&lt;/record&gt;&lt;/Cite&gt;&lt;/EndNote&gt;</w:instrText>
      </w:r>
      <w:r w:rsidR="00D840F5">
        <w:fldChar w:fldCharType="separate"/>
      </w:r>
      <w:r w:rsidR="008529C2">
        <w:rPr>
          <w:noProof/>
        </w:rPr>
        <w:t>(16)</w:t>
      </w:r>
      <w:r w:rsidR="00D840F5">
        <w:fldChar w:fldCharType="end"/>
      </w:r>
      <w:r w:rsidR="00CC2B24" w:rsidRPr="007133FA" w:rsidDel="00CC2B24">
        <w:rPr>
          <w:rStyle w:val="CommentReference"/>
          <w:sz w:val="22"/>
          <w:szCs w:val="22"/>
        </w:rPr>
        <w:t xml:space="preserve"> </w:t>
      </w:r>
      <w:r w:rsidRPr="007133FA">
        <w:rPr>
          <w:rStyle w:val="CommentReference"/>
          <w:sz w:val="22"/>
          <w:szCs w:val="22"/>
        </w:rPr>
        <w:t xml:space="preserve">making </w:t>
      </w:r>
      <w:r w:rsidR="00782C5A" w:rsidRPr="009F2281">
        <w:t xml:space="preserve">it difficult to </w:t>
      </w:r>
      <w:r w:rsidR="001D6F14" w:rsidRPr="009F2281">
        <w:t>separate</w:t>
      </w:r>
      <w:r w:rsidR="00782C5A" w:rsidRPr="009F2281">
        <w:t>ly study the impact of individual functions on fitness.</w:t>
      </w:r>
    </w:p>
    <w:p w14:paraId="45A65621" w14:textId="7EF38FDE" w:rsidR="00FC750F" w:rsidRDefault="008F77C8">
      <w:pPr>
        <w:spacing w:after="120" w:line="360" w:lineRule="auto"/>
        <w:ind w:firstLine="142"/>
      </w:pPr>
      <w:r>
        <w:t>In</w:t>
      </w:r>
      <w:r w:rsidR="002E43DF">
        <w:t xml:space="preserve"> contrast to laboratory evolved populations,</w:t>
      </w:r>
      <w:r w:rsidR="008E2A70">
        <w:t xml:space="preserve"> natural </w:t>
      </w:r>
      <w:r w:rsidR="00D00E92">
        <w:t>populations</w:t>
      </w:r>
      <w:r w:rsidR="008E2A70">
        <w:t xml:space="preserve"> evolve in a complex dynamic environment with multiple selection pressures and</w:t>
      </w:r>
      <w:r w:rsidR="002E43DF">
        <w:t xml:space="preserve"> </w:t>
      </w:r>
      <w:r w:rsidR="00F53173">
        <w:t xml:space="preserve">no record of </w:t>
      </w:r>
      <w:r w:rsidR="003E638E">
        <w:t>the outcompeted (ancestral) organism remains</w:t>
      </w:r>
      <w:r w:rsidR="008E2A70">
        <w:t>.</w:t>
      </w:r>
      <w:r w:rsidR="00D00E92">
        <w:t xml:space="preserve"> </w:t>
      </w:r>
      <w:r w:rsidR="00D601AB">
        <w:t xml:space="preserve">This offers a </w:t>
      </w:r>
      <w:r w:rsidR="004D475A">
        <w:t>major challenge when studying</w:t>
      </w:r>
      <w:r w:rsidR="00955211">
        <w:t xml:space="preserve"> natural</w:t>
      </w:r>
      <w:r w:rsidR="004D475A">
        <w:t xml:space="preserve"> adaptation</w:t>
      </w:r>
      <w:r w:rsidR="00955211">
        <w:t>s</w:t>
      </w:r>
      <w:r w:rsidR="004D475A">
        <w:t xml:space="preserve">, as characterisation requires </w:t>
      </w:r>
      <w:r w:rsidR="00D75F3C">
        <w:t xml:space="preserve">fitness </w:t>
      </w:r>
      <w:r w:rsidR="00CD5250">
        <w:t>testing</w:t>
      </w:r>
      <w:r w:rsidR="00D75F3C">
        <w:t xml:space="preserve"> in an </w:t>
      </w:r>
      <w:r w:rsidR="00CB1F1C">
        <w:t>appropriately</w:t>
      </w:r>
      <w:r w:rsidR="00D75F3C">
        <w:t xml:space="preserve"> modelled environment</w:t>
      </w:r>
      <w:r w:rsidR="00CB1F1C">
        <w:t xml:space="preserve"> and compar</w:t>
      </w:r>
      <w:r w:rsidR="00AF492F">
        <w:t>ison with</w:t>
      </w:r>
      <w:r w:rsidR="00CB1F1C">
        <w:t xml:space="preserve"> non-adapte</w:t>
      </w:r>
      <w:r w:rsidR="00EB5F62">
        <w:t>d populations.</w:t>
      </w:r>
      <w:r w:rsidR="00DC51DF">
        <w:t xml:space="preserve"> </w:t>
      </w:r>
      <w:r w:rsidR="00004DA3">
        <w:t xml:space="preserve">This challenge has led to </w:t>
      </w:r>
      <w:r w:rsidR="0023754D">
        <w:t>the</w:t>
      </w:r>
      <w:r w:rsidR="00004DA3">
        <w:t xml:space="preserve"> common practice of </w:t>
      </w:r>
      <w:r w:rsidR="002C5DC0">
        <w:t xml:space="preserve">comparing </w:t>
      </w:r>
      <w:r w:rsidR="002C5DC0">
        <w:rPr>
          <w:i/>
        </w:rPr>
        <w:t>in vitro</w:t>
      </w:r>
      <w:r w:rsidR="002C5DC0">
        <w:t xml:space="preserve"> characteristics</w:t>
      </w:r>
      <w:r w:rsidR="008100A2">
        <w:t xml:space="preserve"> of</w:t>
      </w:r>
      <w:r w:rsidR="00F4708D">
        <w:t xml:space="preserve"> adapted</w:t>
      </w:r>
      <w:r w:rsidR="008100A2">
        <w:t xml:space="preserve"> macromolecules</w:t>
      </w:r>
      <w:r w:rsidR="00F4708D">
        <w:t xml:space="preserve"> </w:t>
      </w:r>
      <w:r>
        <w:t>(</w:t>
      </w:r>
      <w:r w:rsidRPr="009723EF">
        <w:rPr>
          <w:i/>
        </w:rPr>
        <w:t>e.g.</w:t>
      </w:r>
      <w:r>
        <w:t xml:space="preserve"> the Michaelis-Menten parameters) </w:t>
      </w:r>
      <w:r w:rsidR="00F4708D">
        <w:t>with</w:t>
      </w:r>
      <w:r w:rsidR="002F027F">
        <w:t xml:space="preserve"> </w:t>
      </w:r>
      <w:r w:rsidR="00487200">
        <w:t>those</w:t>
      </w:r>
      <w:r w:rsidR="00F4708D">
        <w:t xml:space="preserve"> from </w:t>
      </w:r>
      <w:r w:rsidR="002F027F">
        <w:t>distantly related extant</w:t>
      </w:r>
      <w:r w:rsidR="009A231F">
        <w:t xml:space="preserve"> species or </w:t>
      </w:r>
      <w:r w:rsidR="00204786">
        <w:t>ancestral reconstruction</w:t>
      </w:r>
      <w:r w:rsidR="00AE3A19">
        <w:t>s</w:t>
      </w:r>
      <w:r w:rsidR="00204786">
        <w:t xml:space="preserve"> </w:t>
      </w:r>
      <w:r w:rsidR="00D13AF9">
        <w:t xml:space="preserve">inferred using </w:t>
      </w:r>
      <w:r w:rsidR="005A762D">
        <w:t xml:space="preserve">sequence analysis </w:t>
      </w:r>
      <w:r w:rsidR="00D840F5">
        <w:fldChar w:fldCharType="begin"/>
      </w:r>
      <w:r w:rsidR="008529C2">
        <w:instrText xml:space="preserve"> ADDIN EN.CITE &lt;EndNote&gt;&lt;Cite&gt;&lt;Author&gt;Wilding&lt;/Author&gt;&lt;Year&gt;2017&lt;/Year&gt;&lt;RecNum&gt;622&lt;/RecNum&gt;&lt;DisplayText&gt;(17)&lt;/DisplayText&gt;&lt;record&gt;&lt;rec-number&gt;622&lt;/rec-number&gt;&lt;foreign-keys&gt;&lt;key app="EN" db-id="e2ax522z8xp9z7esvzl5x2x5dst20effx0p9" timestamp="1567729549"&gt;622&lt;/key&gt;&lt;/foreign-keys&gt;&lt;ref-type name="Journal Article"&gt;17&lt;/ref-type&gt;&lt;contributors&gt;&lt;authors&gt;&lt;author&gt;Wilding, Matthew&lt;/author&gt;&lt;author&gt;Peat, Thomas S.&lt;/author&gt;&lt;author&gt;Kalyaanamoorthy, Subha&lt;/author&gt;&lt;author&gt;Newman, Janet&lt;/author&gt;&lt;author&gt;Scott, Colin&lt;/author&gt;&lt;author&gt;Jermiin, Lars S.&lt;/author&gt;&lt;/authors&gt;&lt;/contributors&gt;&lt;titles&gt;&lt;title&gt;Reverse engineering: transaminase biocatalyst development using ancestral sequence reconstruction&lt;/title&gt;&lt;secondary-title&gt;Green Chemistry&lt;/secondary-title&gt;&lt;/titles&gt;&lt;periodical&gt;&lt;full-title&gt;Green Chemistry&lt;/full-title&gt;&lt;/periodical&gt;&lt;pages&gt;5375-5380&lt;/pages&gt;&lt;volume&gt;19&lt;/volume&gt;&lt;number&gt;22&lt;/number&gt;&lt;dates&gt;&lt;year&gt;2017&lt;/year&gt;&lt;/dates&gt;&lt;publisher&gt;The Royal Society of Chemistry&lt;/publisher&gt;&lt;isbn&gt;1463-9262&lt;/isbn&gt;&lt;work-type&gt;10.1039/C7GC02343J&lt;/work-type&gt;&lt;urls&gt;&lt;related-urls&gt;&lt;url&gt;http://dx.doi.org/10.1039/C7GC02343J&lt;/url&gt;&lt;/related-urls&gt;&lt;/urls&gt;&lt;electronic-resource-num&gt;10.1039/C7GC02343J&lt;/electronic-resource-num&gt;&lt;/record&gt;&lt;/Cite&gt;&lt;/EndNote&gt;</w:instrText>
      </w:r>
      <w:r w:rsidR="00D840F5">
        <w:fldChar w:fldCharType="separate"/>
      </w:r>
      <w:r w:rsidR="008529C2">
        <w:rPr>
          <w:noProof/>
        </w:rPr>
        <w:t>(17)</w:t>
      </w:r>
      <w:r w:rsidR="00D840F5">
        <w:fldChar w:fldCharType="end"/>
      </w:r>
      <w:r w:rsidR="005A762D">
        <w:t>.</w:t>
      </w:r>
      <w:r w:rsidR="00426CAB">
        <w:t xml:space="preserve"> T</w:t>
      </w:r>
      <w:r w:rsidR="005A762D">
        <w:t>h</w:t>
      </w:r>
      <w:r w:rsidR="00CB3851">
        <w:t>e</w:t>
      </w:r>
      <w:r w:rsidR="005A762D">
        <w:t>s</w:t>
      </w:r>
      <w:r w:rsidR="00CB3851">
        <w:t>e studies</w:t>
      </w:r>
      <w:r w:rsidR="0021152E">
        <w:t xml:space="preserve"> </w:t>
      </w:r>
      <w:r w:rsidR="0059711C">
        <w:t>offer insight in</w:t>
      </w:r>
      <w:r w:rsidR="00F1117A">
        <w:t>to how</w:t>
      </w:r>
      <w:r w:rsidR="0059711C">
        <w:t xml:space="preserve"> evolution</w:t>
      </w:r>
      <w:r w:rsidR="00E73F9D">
        <w:t xml:space="preserve"> optimis</w:t>
      </w:r>
      <w:r w:rsidR="00F1117A">
        <w:t>es function</w:t>
      </w:r>
      <w:r w:rsidR="004A00E2">
        <w:t xml:space="preserve"> </w:t>
      </w:r>
      <w:r w:rsidR="00D96D4F">
        <w:t xml:space="preserve">and </w:t>
      </w:r>
      <w:r w:rsidR="00A653A8">
        <w:t>have</w:t>
      </w:r>
      <w:r w:rsidR="00D96D4F">
        <w:t xml:space="preserve"> value</w:t>
      </w:r>
      <w:r w:rsidR="005D0C75">
        <w:t xml:space="preserve"> even when they do not contain direct fitness characterisations</w:t>
      </w:r>
      <w:r w:rsidR="00D96D4F">
        <w:t xml:space="preserve"> </w:t>
      </w:r>
      <w:r w:rsidR="00D840F5">
        <w:fldChar w:fldCharType="begin">
          <w:fldData xml:space="preserve">PEVuZE5vdGU+PENpdGU+PEF1dGhvcj5KYWNrc29uPC9BdXRob3I+PFllYXI+MjAwOTwvWWVhcj48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</w:fldData>
        </w:fldChar>
      </w:r>
      <w:r w:rsidR="008529C2">
        <w:instrText xml:space="preserve"> ADDIN EN.CITE </w:instrText>
      </w:r>
      <w:r w:rsidR="008529C2">
        <w:fldChar w:fldCharType="begin">
          <w:fldData xml:space="preserve">PEVuZE5vdGU+PENpdGU+PEF1dGhvcj5KYWNrc29uPC9BdXRob3I+PFllYXI+MjAwOTwvWWVhcj48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</w:fldData>
        </w:fldChar>
      </w:r>
      <w:r w:rsidR="008529C2">
        <w:instrText xml:space="preserve"> ADDIN EN.CITE.DATA </w:instrText>
      </w:r>
      <w:r w:rsidR="008529C2">
        <w:fldChar w:fldCharType="end"/>
      </w:r>
      <w:r w:rsidR="00D840F5">
        <w:fldChar w:fldCharType="separate"/>
      </w:r>
      <w:r w:rsidR="008529C2">
        <w:rPr>
          <w:noProof/>
        </w:rPr>
        <w:t>(18-21)</w:t>
      </w:r>
      <w:r w:rsidR="00D840F5">
        <w:fldChar w:fldCharType="end"/>
      </w:r>
      <w:r w:rsidR="00304CC5">
        <w:t xml:space="preserve">, </w:t>
      </w:r>
      <w:r w:rsidR="003D33FA">
        <w:t xml:space="preserve">but </w:t>
      </w:r>
      <w:r w:rsidR="0075314A">
        <w:t>interpreting biophysical parameters in isolation ca</w:t>
      </w:r>
      <w:r w:rsidR="00F20B4F">
        <w:t>n be misleading.</w:t>
      </w:r>
      <w:r w:rsidR="00DC51DF">
        <w:t xml:space="preserve"> </w:t>
      </w:r>
      <w:r w:rsidR="00812A80">
        <w:t>For example,</w:t>
      </w:r>
      <w:r w:rsidR="0061214A">
        <w:t xml:space="preserve"> i</w:t>
      </w:r>
      <w:r w:rsidR="00CA63F8">
        <w:t>ncreasing</w:t>
      </w:r>
      <w:r>
        <w:t xml:space="preserve"> enzyme </w:t>
      </w:r>
      <w:r w:rsidR="00CA63F8">
        <w:t xml:space="preserve">catalytic function </w:t>
      </w:r>
      <w:r>
        <w:t xml:space="preserve">may be associated with a </w:t>
      </w:r>
      <w:r w:rsidR="00A375E8">
        <w:t>decrease in s</w:t>
      </w:r>
      <w:r w:rsidR="005774F4">
        <w:t xml:space="preserve">tructural </w:t>
      </w:r>
      <w:r w:rsidR="000F5500">
        <w:t>stability</w:t>
      </w:r>
      <w:r w:rsidR="00342FAD">
        <w:t xml:space="preserve"> that </w:t>
      </w:r>
      <w:r>
        <w:t>may, in turn,</w:t>
      </w:r>
      <w:r w:rsidR="00342FAD">
        <w:t xml:space="preserve"> be maladaptive</w:t>
      </w:r>
      <w:r w:rsidR="000F5500">
        <w:t xml:space="preserve"> </w:t>
      </w:r>
      <w:r w:rsidR="00D840F5">
        <w:fldChar w:fldCharType="begin"/>
      </w:r>
      <w:r w:rsidR="008529C2">
        <w:instrText xml:space="preserve"> ADDIN EN.CITE &lt;EndNote&gt;&lt;Cite&gt;&lt;Author&gt;Wang&lt;/Author&gt;&lt;Year&gt;2002&lt;/Year&gt;&lt;RecNum&gt;636&lt;/RecNum&gt;&lt;DisplayText&gt;(22)&lt;/DisplayText&gt;&lt;record&gt;&lt;rec-number&gt;636&lt;/rec-number&gt;&lt;foreign-keys&gt;&lt;key app="EN" db-id="e2ax522z8xp9z7esvzl5x2x5dst20effx0p9" timestamp="1568171865"&gt;636&lt;/key&gt;&lt;/foreign-keys&gt;&lt;ref-type name="Journal Article"&gt;17&lt;/ref-type&gt;&lt;contributors&gt;&lt;authors&gt;&lt;author&gt;Wang, Xiaojun&lt;/author&gt;&lt;author&gt;Minasov, George&lt;/author&gt;&lt;author&gt;Shoichet, Brian K.&lt;/author&gt;&lt;/authors&gt;&lt;/contributors&gt;&lt;titles&gt;&lt;title&gt;Evolution of an antibiotic resistance enzyme constrained by stability and activity trade-offs&lt;/title&gt;&lt;secondary-title&gt;Journal of Molecular Biology&lt;/secondary-title&gt;&lt;/titles&gt;&lt;periodical&gt;&lt;full-title&gt;J Mol Biol&lt;/full-title&gt;&lt;abbr-1&gt;Journal of molecular biology&lt;/abbr-1&gt;&lt;/periodical&gt;&lt;pages&gt;85-95&lt;/pages&gt;&lt;volume&gt;320&lt;/volume&gt;&lt;number&gt;1&lt;/number&gt;&lt;keywords&gt;&lt;keyword&gt;protein stability&lt;/keyword&gt;&lt;keyword&gt;TEM-1&lt;/keyword&gt;&lt;keyword&gt;β-lactamase&lt;/keyword&gt;&lt;keyword&gt;antibiotic resistance&lt;/keyword&gt;&lt;keyword&gt;evolution&lt;/keyword&gt;&lt;/keywords&gt;&lt;dates&gt;&lt;year&gt;2002&lt;/year&gt;&lt;pub-dates&gt;&lt;date&gt;2002/06/28/&lt;/date&gt;&lt;/pub-dates&gt;&lt;/dates&gt;&lt;isbn&gt;0022-2836&lt;/isbn&gt;&lt;urls&gt;&lt;related-urls&gt;&lt;url&gt;http://www.sciencedirect.com/science/article/pii/S002228360200400X&lt;/url&gt;&lt;/related-urls&gt;&lt;/urls&gt;&lt;electronic-resource-num&gt;https://doi.org/10.1016/S0022-2836(02)00400-X&lt;/electronic-resource-num&gt;&lt;/record&gt;&lt;/Cite&gt;&lt;/EndNote&gt;</w:instrText>
      </w:r>
      <w:r w:rsidR="00D840F5">
        <w:fldChar w:fldCharType="separate"/>
      </w:r>
      <w:r w:rsidR="008529C2">
        <w:rPr>
          <w:noProof/>
        </w:rPr>
        <w:t>(22)</w:t>
      </w:r>
      <w:r w:rsidR="00D840F5">
        <w:fldChar w:fldCharType="end"/>
      </w:r>
      <w:r>
        <w:t>,</w:t>
      </w:r>
      <w:r w:rsidR="00FC750F">
        <w:t xml:space="preserve"> and</w:t>
      </w:r>
      <w:r w:rsidR="00F92FB6">
        <w:t xml:space="preserve"> </w:t>
      </w:r>
      <w:r w:rsidR="00342FAD">
        <w:t>cellular</w:t>
      </w:r>
      <w:r w:rsidR="00F92FB6">
        <w:t xml:space="preserve"> requirements to control</w:t>
      </w:r>
      <w:r w:rsidR="00FC750F">
        <w:t xml:space="preserve"> metabolic flux</w:t>
      </w:r>
      <w:r w:rsidR="005A6C64">
        <w:t xml:space="preserve"> </w:t>
      </w:r>
      <w:r w:rsidR="0015614E">
        <w:t xml:space="preserve">mean that optimising a single enzyme is </w:t>
      </w:r>
      <w:r w:rsidR="006A2E79">
        <w:t>un</w:t>
      </w:r>
      <w:r w:rsidR="0015614E">
        <w:t xml:space="preserve">likely to </w:t>
      </w:r>
      <w:r w:rsidR="006A2E79">
        <w:t xml:space="preserve">affect </w:t>
      </w:r>
      <w:r w:rsidR="0015614E">
        <w:t xml:space="preserve">most pathways </w:t>
      </w:r>
      <w:r w:rsidR="00D840F5">
        <w:fldChar w:fldCharType="begin"/>
      </w:r>
      <w:r w:rsidR="008529C2">
        <w:instrText xml:space="preserve"> ADDIN EN.CITE &lt;EndNote&gt;&lt;Cite&gt;&lt;Author&gt;Fell&lt;/Author&gt;&lt;Year&gt;1995&lt;/Year&gt;&lt;RecNum&gt;639&lt;/RecNum&gt;&lt;DisplayText&gt;(23, 24)&lt;/DisplayText&gt;&lt;record&gt;&lt;rec-number&gt;639&lt;/rec-number&gt;&lt;foreign-keys&gt;&lt;key app="EN" db-id="e2ax522z8xp9z7esvzl5x2x5dst20effx0p9" timestamp="1568235906"&gt;639&lt;/key&gt;&lt;/foreign-keys&gt;&lt;ref-type name="Journal Article"&gt;17&lt;/ref-type&gt;&lt;contributors&gt;&lt;authors&gt;&lt;author&gt;Fell, D A&lt;/author&gt;&lt;author&gt;Thomas, S&lt;/author&gt;&lt;/authors&gt;&lt;/contributors&gt;&lt;titles&gt;&lt;title&gt;Physiological control of metabolic flux: the requirement for multisite modulation&lt;/title&gt;&lt;secondary-title&gt;Biochemical Journal&lt;/secondary-title&gt;&lt;/titles&gt;&lt;periodical&gt;&lt;full-title&gt;Biochemical Journal&lt;/full-title&gt;&lt;/periodical&gt;&lt;pages&gt;35-39&lt;/pages&gt;&lt;volume&gt;311&lt;/volume&gt;&lt;number&gt;1&lt;/number&gt;&lt;dates&gt;&lt;year&gt;1995&lt;/year&gt;&lt;/dates&gt;&lt;urls&gt;&lt;related-urls&gt;&lt;url&gt;http://www.biochemj.org/content/ppbiochemj/311/1/35.full.pdf&lt;/url&gt;&lt;/related-urls&gt;&lt;/urls&gt;&lt;electronic-resource-num&gt;10.1042/bj3110035&lt;/electronic-resource-num&gt;&lt;/record&gt;&lt;/Cite&gt;&lt;Cite&gt;&lt;Author&gt;Fell&lt;/Author&gt;&lt;Year&gt;1998&lt;/Year&gt;&lt;RecNum&gt;638&lt;/RecNum&gt;&lt;record&gt;&lt;rec-number&gt;638&lt;/rec-number&gt;&lt;foreign-keys&gt;&lt;key app="EN" db-id="e2ax522z8xp9z7esvzl5x2x5dst20effx0p9" timestamp="1568235904"&gt;638&lt;/key&gt;&lt;/foreign-keys&gt;&lt;ref-type name="Journal Article"&gt;17&lt;/ref-type&gt;&lt;contributors&gt;&lt;authors&gt;&lt;author&gt;Fell, David A.&lt;/author&gt;&lt;/authors&gt;&lt;/contributors&gt;&lt;titles&gt;&lt;title&gt;Increasing the flux in metabolic pathways: A metabolic control analysis perspective&lt;/title&gt;&lt;secondary-title&gt;Biotechnology and Bioengineering&lt;/secondary-title&gt;&lt;/titles&gt;&lt;periodical&gt;&lt;full-title&gt;Biotechnology and bioengineering&lt;/full-title&gt;&lt;/periodical&gt;&lt;pages&gt;121-124&lt;/pages&gt;&lt;volume&gt;58&lt;/volume&gt;&lt;number&gt;2</w:instrText>
      </w:r>
      <w:r w:rsidR="008529C2">
        <w:rPr>
          <w:rFonts w:ascii="Cambria Math" w:hAnsi="Cambria Math" w:cs="Cambria Math"/>
        </w:rPr>
        <w:instrText>‐</w:instrText>
      </w:r>
      <w:r w:rsidR="008529C2">
        <w:instrText>3&lt;/number&gt;&lt;dates&gt;&lt;year&gt;1998&lt;/year&gt;&lt;/dates&gt;&lt;isbn&gt;0006-3592&lt;/isbn&gt;&lt;urls&gt;&lt;related-urls&gt;&lt;url&gt;https://onlinelibrary.wiley.com/doi/abs/10.1002/%28SICI%291097-0290%2819980420%2958%3A2/3%3C121%3A%3AAID-BIT2%3E3.0.CO%3B2-N&lt;/url&gt;&lt;/related-urls&gt;&lt;/urls&gt;&lt;electronic-resource-num&gt;10.1002/(sici)1097-0290(19980420)58:2/3&amp;lt;121::Aid-bit2&amp;gt;3.0.Co;2-n&lt;/electronic-resource-num&gt;&lt;/record&gt;&lt;/Cite&gt;&lt;/EndNote&gt;</w:instrText>
      </w:r>
      <w:r w:rsidR="00D840F5">
        <w:fldChar w:fldCharType="separate"/>
      </w:r>
      <w:r w:rsidR="008529C2">
        <w:rPr>
          <w:noProof/>
        </w:rPr>
        <w:t>(23, 24)</w:t>
      </w:r>
      <w:r w:rsidR="00D840F5">
        <w:fldChar w:fldCharType="end"/>
      </w:r>
      <w:r w:rsidR="00973B93">
        <w:t xml:space="preserve">. </w:t>
      </w:r>
      <w:r w:rsidR="002B6457">
        <w:t xml:space="preserve">In this context, </w:t>
      </w:r>
      <w:r w:rsidR="00973B93">
        <w:t xml:space="preserve">Bar-Even </w:t>
      </w:r>
      <w:r w:rsidR="00973B93" w:rsidRPr="009723EF">
        <w:rPr>
          <w:i/>
        </w:rPr>
        <w:t>et</w:t>
      </w:r>
      <w:r w:rsidR="008F6E52" w:rsidRPr="009723EF">
        <w:rPr>
          <w:i/>
        </w:rPr>
        <w:t xml:space="preserve"> al. </w:t>
      </w:r>
      <w:r w:rsidR="006A2E79">
        <w:t>show that most enzymes are very far from the ‘ideal’ diffusion limited efficiency</w:t>
      </w:r>
      <w:r w:rsidR="00EE5E17">
        <w:t xml:space="preserve">, and </w:t>
      </w:r>
      <w:r w:rsidR="00D8544D">
        <w:t xml:space="preserve">they </w:t>
      </w:r>
      <w:r w:rsidR="004A520E">
        <w:t>suggest that optimisation</w:t>
      </w:r>
      <w:r w:rsidR="00D72CF2">
        <w:t xml:space="preserve"> only</w:t>
      </w:r>
      <w:r w:rsidR="004A520E">
        <w:t xml:space="preserve"> occurs when </w:t>
      </w:r>
      <w:r w:rsidR="00A94897">
        <w:t>there is “a strong selective pressure, resulting from strong control over the metabolic flux</w:t>
      </w:r>
      <w:r w:rsidR="00940AE8">
        <w:t xml:space="preserve"> </w:t>
      </w:r>
      <w:r w:rsidR="00A94897">
        <w:t>and from the cost of producing many enzyme copies</w:t>
      </w:r>
      <w:r w:rsidR="00940AE8">
        <w:t>”</w:t>
      </w:r>
      <w:r w:rsidR="00C234B0">
        <w:t xml:space="preserve">. </w:t>
      </w:r>
      <w:r w:rsidR="00532589">
        <w:t xml:space="preserve">Therefore, it is difficult to link </w:t>
      </w:r>
      <w:r w:rsidR="00495E98">
        <w:t xml:space="preserve">optimisation of </w:t>
      </w:r>
      <w:r w:rsidR="003763DE">
        <w:t xml:space="preserve">a </w:t>
      </w:r>
      <w:r w:rsidR="00495E98">
        <w:t xml:space="preserve">biophysical parameter </w:t>
      </w:r>
      <w:r w:rsidR="004C2456">
        <w:t>(</w:t>
      </w:r>
      <w:r w:rsidR="004C2456" w:rsidRPr="009723EF">
        <w:rPr>
          <w:i/>
        </w:rPr>
        <w:t>e.g.</w:t>
      </w:r>
      <w:r w:rsidR="004C2456">
        <w:t xml:space="preserve"> the Michaelis-Menten constant, or protein stability) </w:t>
      </w:r>
      <w:r w:rsidR="003763DE">
        <w:t>to</w:t>
      </w:r>
      <w:r w:rsidR="007F6662">
        <w:t xml:space="preserve"> adaptation and </w:t>
      </w:r>
      <w:r w:rsidR="00E00904">
        <w:t>caution</w:t>
      </w:r>
      <w:r w:rsidR="007F6662">
        <w:t xml:space="preserve"> should be </w:t>
      </w:r>
      <w:r w:rsidR="007066B3">
        <w:t>used</w:t>
      </w:r>
      <w:r w:rsidR="007F6662">
        <w:t xml:space="preserve"> when interpreting </w:t>
      </w:r>
      <w:r w:rsidR="00882953">
        <w:t>results from these studies</w:t>
      </w:r>
      <w:r w:rsidR="004C2456">
        <w:t xml:space="preserve"> in the absence of comparative fitness data</w:t>
      </w:r>
      <w:r w:rsidR="00882953">
        <w:t>.</w:t>
      </w:r>
    </w:p>
    <w:p w14:paraId="2E226545" w14:textId="497759AD" w:rsidR="007133FA" w:rsidRPr="000F72D5" w:rsidRDefault="006464CE" w:rsidP="006464CE">
      <w:pPr>
        <w:spacing w:after="120" w:line="360" w:lineRule="auto"/>
        <w:ind w:firstLine="142"/>
      </w:pPr>
      <w:r>
        <w:t xml:space="preserve">Although it is </w:t>
      </w:r>
      <w:r w:rsidR="007148FC" w:rsidRPr="007148FC">
        <w:t xml:space="preserve">difficult </w:t>
      </w:r>
      <w:r>
        <w:t xml:space="preserve">to </w:t>
      </w:r>
      <w:r w:rsidR="007133FA">
        <w:t xml:space="preserve">identify the </w:t>
      </w:r>
      <w:r w:rsidR="00D32DD6">
        <w:t xml:space="preserve">molecular </w:t>
      </w:r>
      <w:r w:rsidR="007133FA">
        <w:t>basi</w:t>
      </w:r>
      <w:r w:rsidR="00056C0B">
        <w:t>s of adaptations</w:t>
      </w:r>
      <w:r w:rsidR="007133FA" w:rsidRPr="000F72D5">
        <w:t xml:space="preserve">, there is nevertheless good reason for optimism that we can </w:t>
      </w:r>
      <w:r w:rsidR="007133FA">
        <w:t xml:space="preserve">make meaningful progress integrating </w:t>
      </w:r>
      <w:r w:rsidR="007447D6">
        <w:t xml:space="preserve">genotype, </w:t>
      </w:r>
      <w:r w:rsidR="00C06265">
        <w:t>molecular phenotype</w:t>
      </w:r>
      <w:r w:rsidR="007133FA">
        <w:t xml:space="preserve"> </w:t>
      </w:r>
      <w:r w:rsidR="005872F0">
        <w:t xml:space="preserve">and </w:t>
      </w:r>
      <w:r w:rsidR="007133FA">
        <w:t>fitness</w:t>
      </w:r>
      <w:r w:rsidR="00F0068E">
        <w:t xml:space="preserve"> to </w:t>
      </w:r>
      <w:r w:rsidR="00D32DD6">
        <w:t xml:space="preserve">understand the mechanisms of </w:t>
      </w:r>
      <w:r w:rsidR="00F0068E">
        <w:t>adaptation</w:t>
      </w:r>
      <w:r w:rsidR="007133FA" w:rsidRPr="000F72D5">
        <w:t xml:space="preserve"> </w:t>
      </w:r>
      <w:r w:rsidR="00D840F5">
        <w:fldChar w:fldCharType="begin"/>
      </w:r>
      <w:r w:rsidR="008529C2">
        <w:instrText xml:space="preserve"> ADDIN EN.CITE &lt;EndNote&gt;&lt;Cite&gt;&lt;Author&gt;Yi&lt;/Author&gt;&lt;Year&gt;2019&lt;/Year&gt;&lt;RecNum&gt;560&lt;/RecNum&gt;&lt;DisplayText&gt;(2)&lt;/DisplayText&gt;&lt;record&gt;&lt;rec-number&gt;560&lt;/rec-number&gt;&lt;foreign-keys&gt;&lt;key app="EN" db-id="e2ax522z8xp9z7esvzl5x2x5dst20effx0p9" timestamp="1561411239"&gt;560&lt;/key&gt;&lt;/foreign-keys&gt;&lt;ref-type name="Journal Article"&gt;17&lt;/ref-type&gt;&lt;contributors&gt;&lt;authors&gt;&lt;author&gt;Yi, Xiao&lt;/author&gt;&lt;author&gt;Dean, Antony M&lt;/author&gt;&lt;/authors&gt;&lt;/contributors&gt;&lt;titles&gt;&lt;title&gt;Adaptive landscapes in the age of synthetic biology&lt;/title&gt;&lt;secondary-title&gt;Molecular Biology and Evolution&lt;/secondary-title&gt;&lt;/titles&gt;&lt;periodical&gt;&lt;full-title&gt;Molecular biology and evolution&lt;/full-title&gt;&lt;/periodical&gt;&lt;pages&gt;890-907&lt;/pages&gt;&lt;volume&gt;36&lt;/volume&gt;&lt;number&gt;5&lt;/number&gt;&lt;dates&gt;&lt;year&gt;2019&lt;/year&gt;&lt;/dates&gt;&lt;isbn&gt;0737-4038&lt;/isbn&gt;&lt;urls&gt;&lt;related-urls&gt;&lt;url&gt;https://doi.org/10.1093/molbev/msz004&lt;/url&gt;&lt;/related-urls&gt;&lt;/urls&gt;&lt;electronic-resource-num&gt;10.1093/molbev/msz004&lt;/electronic-resource-num&gt;&lt;access-date&gt;6/24/2019&lt;/access-date&gt;&lt;/record&gt;&lt;/Cite&gt;&lt;/EndNote&gt;</w:instrText>
      </w:r>
      <w:r w:rsidR="00D840F5">
        <w:fldChar w:fldCharType="separate"/>
      </w:r>
      <w:r w:rsidR="008529C2">
        <w:rPr>
          <w:noProof/>
        </w:rPr>
        <w:t>(2)</w:t>
      </w:r>
      <w:r w:rsidR="00D840F5">
        <w:fldChar w:fldCharType="end"/>
      </w:r>
      <w:r w:rsidR="007133FA" w:rsidRPr="000F72D5">
        <w:t>.</w:t>
      </w:r>
      <w:r w:rsidR="00DC51DF">
        <w:t xml:space="preserve"> </w:t>
      </w:r>
      <w:r w:rsidR="007133FA">
        <w:t xml:space="preserve">This has been presented as a goal for a functional synthesis, the application of the tools of molecular biology to examine questions motivated by evolutionary biology </w:t>
      </w:r>
      <w:r w:rsidR="00651E1D">
        <w:fldChar w:fldCharType="begin"/>
      </w:r>
      <w:r w:rsidR="008529C2">
        <w:instrText xml:space="preserve"> ADDIN EN.CITE &lt;EndNote&gt;&lt;Cite&gt;&lt;Author&gt;Dean&lt;/Author&gt;&lt;Year&gt;2007&lt;/Year&gt;&lt;RecNum&gt;643&lt;/RecNum&gt;&lt;DisplayText&gt;(25)&lt;/DisplayText&gt;&lt;record&gt;&lt;rec-number&gt;643&lt;/rec-number&gt;&lt;foreign-keys&gt;&lt;key app="EN" db-id="e2ax522z8xp9z7esvzl5x2x5dst20effx0p9" timestamp="1568587623"&gt;643&lt;/key&gt;&lt;/foreign-keys&gt;&lt;ref-type name="Journal Article"&gt;17&lt;/ref-type&gt;&lt;contributors&gt;&lt;authors&gt;&lt;author&gt;Dean, Antony M&lt;/author&gt;&lt;author&gt;Thornton, Joseph W&lt;/author&gt;&lt;/authors&gt;&lt;/contributors&gt;&lt;titles&gt;&lt;title&gt;Mechanistic approaches to the study of evolution: the functional synthesis&lt;/title&gt;&lt;secondary-title&gt;Nature Reviews Genetics&lt;/secondary-title&gt;&lt;/titles&gt;&lt;periodical&gt;&lt;full-title&gt;Nature Reviews Genetics&lt;/full-title&gt;&lt;/periodical&gt;&lt;pages&gt;675&lt;/pages&gt;&lt;volume&gt;8&lt;/volume&gt;&lt;number&gt;9&lt;/number&gt;&lt;dates&gt;&lt;year&gt;2007&lt;/year&gt;&lt;/dates&gt;&lt;isbn&gt;1471-0064&lt;/isbn&gt;&lt;urls&gt;&lt;/urls&gt;&lt;/record&gt;&lt;/Cite&gt;&lt;/EndNote&gt;</w:instrText>
      </w:r>
      <w:r w:rsidR="00651E1D">
        <w:fldChar w:fldCharType="separate"/>
      </w:r>
      <w:r w:rsidR="008529C2">
        <w:rPr>
          <w:noProof/>
        </w:rPr>
        <w:t>(25)</w:t>
      </w:r>
      <w:r w:rsidR="00651E1D">
        <w:fldChar w:fldCharType="end"/>
      </w:r>
      <w:r w:rsidR="007133FA">
        <w:t>. Below we present a</w:t>
      </w:r>
      <w:r w:rsidR="00D32DD6">
        <w:t xml:space="preserve"> series of example</w:t>
      </w:r>
      <w:r w:rsidR="00ED7A10">
        <w:t xml:space="preserve"> </w:t>
      </w:r>
      <w:r w:rsidR="00D32DD6">
        <w:t>s</w:t>
      </w:r>
      <w:r w:rsidR="00ED7A10">
        <w:t>tudies</w:t>
      </w:r>
      <w:r w:rsidR="00D32DD6">
        <w:t xml:space="preserve"> </w:t>
      </w:r>
      <w:r w:rsidR="007133FA">
        <w:t>that contribut</w:t>
      </w:r>
      <w:r w:rsidR="00ED7A10">
        <w:t>e</w:t>
      </w:r>
      <w:r w:rsidR="007133FA">
        <w:t xml:space="preserve"> to this synthesis</w:t>
      </w:r>
      <w:r w:rsidR="007133FA" w:rsidRPr="000F72D5">
        <w:t>.</w:t>
      </w:r>
    </w:p>
    <w:p w14:paraId="15C90D2A" w14:textId="1E8A7D96" w:rsidR="00070FAC" w:rsidRPr="007306EF" w:rsidRDefault="00B34B03" w:rsidP="007306EF">
      <w:pPr>
        <w:spacing w:before="240" w:after="120" w:line="360" w:lineRule="auto"/>
        <w:rPr>
          <w:b/>
        </w:rPr>
      </w:pPr>
      <w:r w:rsidRPr="007306EF">
        <w:rPr>
          <w:b/>
        </w:rPr>
        <w:t>Examining molecular</w:t>
      </w:r>
      <w:r w:rsidR="004D46DF" w:rsidRPr="007306EF">
        <w:rPr>
          <w:b/>
        </w:rPr>
        <w:t>-level</w:t>
      </w:r>
      <w:r w:rsidRPr="007306EF">
        <w:rPr>
          <w:b/>
        </w:rPr>
        <w:t xml:space="preserve"> adaptation through </w:t>
      </w:r>
      <w:r w:rsidR="009834E5" w:rsidRPr="007306EF">
        <w:rPr>
          <w:b/>
        </w:rPr>
        <w:t xml:space="preserve">molecular </w:t>
      </w:r>
      <w:r w:rsidRPr="007306EF">
        <w:rPr>
          <w:b/>
        </w:rPr>
        <w:t xml:space="preserve">characterisation and </w:t>
      </w:r>
      <w:r w:rsidR="00F62A76" w:rsidRPr="007306EF">
        <w:rPr>
          <w:b/>
        </w:rPr>
        <w:t>comparative</w:t>
      </w:r>
      <w:r w:rsidRPr="007306EF">
        <w:rPr>
          <w:b/>
        </w:rPr>
        <w:t xml:space="preserve"> fitness analysis</w:t>
      </w:r>
    </w:p>
    <w:p w14:paraId="6542BB0A" w14:textId="298D2278" w:rsidR="00B576BF" w:rsidRPr="000F72D5" w:rsidRDefault="00B576BF" w:rsidP="00B576BF">
      <w:pPr>
        <w:spacing w:after="120" w:line="360" w:lineRule="auto"/>
        <w:ind w:firstLine="142"/>
      </w:pPr>
      <w:r>
        <w:t xml:space="preserve">Adaptive phenotypes </w:t>
      </w:r>
      <w:r w:rsidRPr="000F72D5">
        <w:t xml:space="preserve">provide an advantage over </w:t>
      </w:r>
      <w:r>
        <w:t xml:space="preserve">otherwise identical </w:t>
      </w:r>
      <w:r w:rsidRPr="000F72D5">
        <w:t xml:space="preserve">non-adapted organisms. This poses a challenge when characterising organismal adaptations, as </w:t>
      </w:r>
      <w:r>
        <w:t xml:space="preserve">organisms having the </w:t>
      </w:r>
      <w:r w:rsidRPr="000F72D5">
        <w:t xml:space="preserve">non-adapted </w:t>
      </w:r>
      <w:r>
        <w:t>phenotype (</w:t>
      </w:r>
      <w:r w:rsidRPr="00CD036C">
        <w:rPr>
          <w:i/>
        </w:rPr>
        <w:t>e.g.</w:t>
      </w:r>
      <w:r>
        <w:t xml:space="preserve">, </w:t>
      </w:r>
      <w:r w:rsidRPr="000F72D5">
        <w:t>an ancestor</w:t>
      </w:r>
      <w:r>
        <w:t>) are by definition at a fitness disadvantage, and are subject to being outcompeted</w:t>
      </w:r>
      <w:r w:rsidRPr="000F72D5">
        <w:t xml:space="preserve"> </w:t>
      </w:r>
      <w:r w:rsidR="00D840F5">
        <w:fldChar w:fldCharType="begin"/>
      </w:r>
      <w:r w:rsidR="008529C2">
        <w:instrText xml:space="preserve"> ADDIN EN.CITE &lt;EndNote&gt;&lt;Cite&gt;&lt;Author&gt;Wiens&lt;/Author&gt;&lt;Year&gt;2003&lt;/Year&gt;&lt;RecNum&gt;581&lt;/RecNum&gt;&lt;DisplayText&gt;(26)&lt;/DisplayText&gt;&lt;record&gt;&lt;rec-number&gt;581&lt;/rec-number&gt;&lt;foreign-keys&gt;&lt;key app="EN" db-id="e2ax522z8xp9z7esvzl5x2x5dst20effx0p9" timestamp="1561493193"&gt;581&lt;/key&gt;&lt;/foreign-keys&gt;&lt;ref-type name="Journal Article"&gt;17&lt;/ref-type&gt;&lt;contributors&gt;&lt;authors&gt;&lt;author&gt;Wiens, John J.&lt;/author&gt;&lt;/authors&gt;&lt;/contributors&gt;&lt;titles&gt;&lt;title&gt;Incomplete taxa, incomplete characters, and phylogenetic accuracy: Is there a missing data problem?&lt;/title&gt;&lt;secondary-title&gt;Journal of Vertebrate Paleontology&lt;/secondary-title&gt;&lt;/titles&gt;&lt;periodical&gt;&lt;full-title&gt;Journal of Vertebrate Paleontology&lt;/full-title&gt;&lt;/periodical&gt;&lt;pages&gt;297-310&lt;/pages&gt;&lt;volume&gt;23&lt;/volume&gt;&lt;number&gt;2&lt;/number&gt;&lt;dates&gt;&lt;year&gt;2003&lt;/year&gt;&lt;/dates&gt;&lt;publisher&gt;Society of Vertebrate Paleontology, Taylor &amp;amp; Francis, Ltd.&lt;/publisher&gt;&lt;isbn&gt;02724634, 19372809&lt;/isbn&gt;&lt;urls&gt;&lt;related-urls&gt;&lt;url&gt;http://www.jstor.org.ezproxy.canterbury.ac.nz/stable/4524318&lt;/url&gt;&lt;/related-urls&gt;&lt;/urls&gt;&lt;custom1&gt;Full publication date: Jun. 17, 2003&lt;/custom1&gt;&lt;remote-database-name&gt;JSTOR&lt;/remote-database-name&gt;&lt;/record&gt;&lt;/Cite&gt;&lt;/EndNote&gt;</w:instrText>
      </w:r>
      <w:r w:rsidR="00D840F5">
        <w:fldChar w:fldCharType="separate"/>
      </w:r>
      <w:r w:rsidR="008529C2">
        <w:rPr>
          <w:noProof/>
        </w:rPr>
        <w:t>(26)</w:t>
      </w:r>
      <w:r w:rsidR="00D840F5">
        <w:fldChar w:fldCharType="end"/>
      </w:r>
      <w:r w:rsidRPr="000F72D5">
        <w:t xml:space="preserve"> (though see below). In a molecular context, this can be overcome by comparative analysis of proteins from a wide range of organisms </w:t>
      </w:r>
      <w:r w:rsidR="00D840F5">
        <w:fldChar w:fldCharType="begin"/>
      </w:r>
      <w:r w:rsidR="008529C2">
        <w:instrText xml:space="preserve"> ADDIN EN.CITE &lt;EndNote&gt;&lt;Cite&gt;&lt;Author&gt;Joy&lt;/Author&gt;&lt;Year&gt;2016&lt;/Year&gt;&lt;RecNum&gt;571&lt;/RecNum&gt;&lt;DisplayText&gt;(27)&lt;/DisplayText&gt;&lt;record&gt;&lt;rec-number&gt;571&lt;/rec-number&gt;&lt;foreign-keys&gt;&lt;key app="EN" db-id="e2ax522z8xp9z7esvzl5x2x5dst20effx0p9" timestamp="1561453274"&gt;571&lt;/key&gt;&lt;/foreign-keys&gt;&lt;ref-type name="Journal Article"&gt;17&lt;/ref-type&gt;&lt;contributors&gt;&lt;authors&gt;&lt;author&gt;Joy, Jeffrey B.&lt;/author&gt;&lt;author&gt;Liang, Richard H.&lt;/author&gt;&lt;author&gt;McCloskey, Rosemary M.&lt;/author&gt;&lt;author&gt;Nguyen, T.&lt;/author&gt;&lt;author&gt;Poon, Art F. Y.&lt;/author&gt;&lt;/authors&gt;&lt;/contributors&gt;&lt;titles&gt;&lt;title&gt;Ancestral reconstruction&lt;/title&gt;&lt;secondary-title&gt;PLoS Computational Biology&lt;/secondary-title&gt;&lt;/titles&gt;&lt;periodical&gt;&lt;full-title&gt;PLOS Computational Biology&lt;/full-title&gt;&lt;/periodical&gt;&lt;pages&gt;e1004763&lt;/pages&gt;&lt;volume&gt;12&lt;/volume&gt;&lt;number&gt;7&lt;/number&gt;&lt;dates&gt;&lt;year&gt;2016&lt;/year&gt;&lt;/dates&gt;&lt;publisher&gt;Public Library of Science&lt;/publisher&gt;&lt;urls&gt;&lt;related-urls&gt;&lt;url&gt;https://doi.org/10.1371/journal.pcbi.1004763&lt;/url&gt;&lt;/related-urls&gt;&lt;/urls&gt;&lt;electronic-resource-num&gt;10.1371/journal.pcbi.1004763&lt;/electronic-resource-num&gt;&lt;/record&gt;&lt;/Cite&gt;&lt;/EndNote&gt;</w:instrText>
      </w:r>
      <w:r w:rsidR="00D840F5">
        <w:fldChar w:fldCharType="separate"/>
      </w:r>
      <w:r w:rsidR="008529C2">
        <w:rPr>
          <w:noProof/>
        </w:rPr>
        <w:t>(27)</w:t>
      </w:r>
      <w:r w:rsidR="00D840F5">
        <w:fldChar w:fldCharType="end"/>
      </w:r>
      <w:r w:rsidRPr="000F72D5">
        <w:t>. In this section, we consider several studies that</w:t>
      </w:r>
      <w:r>
        <w:t xml:space="preserve"> synthesise comparative approaches that identify candidate adaptive mutations with biochemical approaches that examine the function of those mutations. The studies focus on</w:t>
      </w:r>
      <w:r w:rsidRPr="000F72D5">
        <w:t xml:space="preserve"> proposed molecular-level adaptive changes in haemoglobin, a protein used for the uptake and distribut</w:t>
      </w:r>
      <w:r>
        <w:t>ion</w:t>
      </w:r>
      <w:r w:rsidRPr="000F72D5">
        <w:t xml:space="preserve"> of oxygen in most vertebrates </w:t>
      </w:r>
      <w:r w:rsidR="00D840F5">
        <w:fldChar w:fldCharType="begin"/>
      </w:r>
      <w:r w:rsidR="008529C2">
        <w:instrText xml:space="preserve"> ADDIN EN.CITE &lt;EndNote&gt;&lt;Cite&gt;&lt;Author&gt;Wells&lt;/Author&gt;&lt;Year&gt;1999&lt;/Year&gt;&lt;RecNum&gt;572&lt;/RecNum&gt;&lt;DisplayText&gt;(28)&lt;/DisplayText&gt;&lt;record&gt;&lt;rec-number&gt;572&lt;/rec-number&gt;&lt;foreign-keys&gt;&lt;key app="EN" db-id="e2ax522z8xp9z7esvzl5x2x5dst20effx0p9" timestamp="1561453421"&gt;572&lt;/key&gt;&lt;/foreign-keys&gt;&lt;ref-type name="Journal Article"&gt;17&lt;/ref-type&gt;&lt;contributors&gt;&lt;authors&gt;&lt;author&gt;Wells, Rufus Mg&lt;/author&gt;&lt;/authors&gt;&lt;/contributors&gt;&lt;titles&gt;&lt;title&gt;Evolution of haemoglobin function: Molecular adaptation to environment&lt;/title&gt;&lt;secondary-title&gt;Clinical and Experimental Pharmacology and Physiology&lt;/secondary-title&gt;&lt;/titles&gt;&lt;periodical&gt;&lt;full-title&gt;Clinical and Experimental Pharmacology and Physiology&lt;/full-title&gt;&lt;/periodical&gt;&lt;pages&gt;591-595&lt;/pages&gt;&lt;volume&gt;26&lt;/volume&gt;&lt;number&gt;8&lt;/number&gt;&lt;dates&gt;&lt;year&gt;1999&lt;/year&gt;&lt;/dates&gt;&lt;isbn&gt;0305-1870&lt;/isbn&gt;&lt;urls&gt;&lt;related-urls&gt;&lt;url&gt;https://onlinelibrary.wiley.com/doi/abs/10.1046/j.1440-1681.1999.03091.x&lt;/url&gt;&lt;/related-urls&gt;&lt;/urls&gt;&lt;electronic-resource-num&gt;10.1046/j.1440-1681.1999.03091.x&lt;/electronic-resource-num&gt;&lt;/record&gt;&lt;/Cite&gt;&lt;/EndNote&gt;</w:instrText>
      </w:r>
      <w:r w:rsidR="00D840F5">
        <w:fldChar w:fldCharType="separate"/>
      </w:r>
      <w:r w:rsidR="008529C2">
        <w:rPr>
          <w:noProof/>
        </w:rPr>
        <w:t>(28)</w:t>
      </w:r>
      <w:r w:rsidR="00D840F5">
        <w:fldChar w:fldCharType="end"/>
      </w:r>
      <w:r w:rsidRPr="000F72D5">
        <w:t>.</w:t>
      </w:r>
    </w:p>
    <w:p w14:paraId="15C90D2C" w14:textId="7B500E34" w:rsidR="00070FAC" w:rsidRPr="000F72D5" w:rsidRDefault="00B34B03">
      <w:pPr>
        <w:spacing w:after="120" w:line="360" w:lineRule="auto"/>
        <w:ind w:firstLine="142"/>
      </w:pPr>
      <w:r w:rsidRPr="000F72D5">
        <w:t>Perutz</w:t>
      </w:r>
      <w:r w:rsidR="00AD268F" w:rsidRPr="000F72D5">
        <w:t xml:space="preserve"> </w:t>
      </w:r>
      <w:r w:rsidRPr="000F72D5">
        <w:t>hypothesis</w:t>
      </w:r>
      <w:r w:rsidR="00575FF1" w:rsidRPr="000F72D5">
        <w:t>ed</w:t>
      </w:r>
      <w:r w:rsidRPr="000F72D5">
        <w:t xml:space="preserve"> that</w:t>
      </w:r>
      <w:r w:rsidR="00CD7125" w:rsidRPr="000F72D5">
        <w:t xml:space="preserve"> bar-headed geese are adapted to high altitude </w:t>
      </w:r>
      <w:r w:rsidR="00243F4A" w:rsidRPr="000F72D5">
        <w:t>through</w:t>
      </w:r>
      <w:r w:rsidR="004E6ABC" w:rsidRPr="000F72D5">
        <w:t xml:space="preserve"> a subst</w:t>
      </w:r>
      <w:r w:rsidR="009A72A9" w:rsidRPr="000F72D5">
        <w:t>itution in haemoglobin</w:t>
      </w:r>
      <w:r w:rsidR="002C2B65" w:rsidRPr="000F72D5">
        <w:t xml:space="preserve"> </w:t>
      </w:r>
      <w:r w:rsidR="009A72A9" w:rsidRPr="000F72D5">
        <w:t>(</w:t>
      </w:r>
      <w:r w:rsidRPr="000F72D5">
        <w:t>Pro119ɑ-&gt;Ala</w:t>
      </w:r>
      <w:r w:rsidR="009A72A9" w:rsidRPr="000F72D5">
        <w:t>)</w:t>
      </w:r>
      <w:r w:rsidR="001F4676" w:rsidRPr="000F72D5">
        <w:t xml:space="preserve"> </w:t>
      </w:r>
      <w:r w:rsidR="00243F4A" w:rsidRPr="000F72D5">
        <w:t>that</w:t>
      </w:r>
      <w:r w:rsidR="000932F7" w:rsidRPr="000F72D5">
        <w:t xml:space="preserve"> </w:t>
      </w:r>
      <w:r w:rsidR="008214D7" w:rsidRPr="000F72D5">
        <w:t xml:space="preserve">moves </w:t>
      </w:r>
      <w:r w:rsidR="00F74C85" w:rsidRPr="000F72D5">
        <w:t>the</w:t>
      </w:r>
      <w:r w:rsidR="00720174" w:rsidRPr="000F72D5">
        <w:t xml:space="preserve"> equilibrium </w:t>
      </w:r>
      <w:r w:rsidR="008214D7" w:rsidRPr="000F72D5">
        <w:t xml:space="preserve">from </w:t>
      </w:r>
      <w:r w:rsidR="00DB7547">
        <w:t xml:space="preserve">a </w:t>
      </w:r>
      <w:r w:rsidR="00720174" w:rsidRPr="000F72D5">
        <w:t xml:space="preserve">low </w:t>
      </w:r>
      <w:r w:rsidR="00D02BA2" w:rsidRPr="000F72D5">
        <w:t>O</w:t>
      </w:r>
      <w:r w:rsidR="00D02BA2" w:rsidRPr="000F72D5">
        <w:rPr>
          <w:vertAlign w:val="subscript"/>
        </w:rPr>
        <w:t>2</w:t>
      </w:r>
      <w:r w:rsidR="00D02BA2">
        <w:rPr>
          <w:vertAlign w:val="subscript"/>
        </w:rPr>
        <w:t xml:space="preserve"> </w:t>
      </w:r>
      <w:r w:rsidR="00720174" w:rsidRPr="000F72D5">
        <w:t xml:space="preserve">affinity T-state </w:t>
      </w:r>
      <w:r w:rsidR="008214D7" w:rsidRPr="000F72D5">
        <w:t xml:space="preserve">toward </w:t>
      </w:r>
      <w:r w:rsidR="00DB7547">
        <w:t xml:space="preserve">a </w:t>
      </w:r>
      <w:r w:rsidR="00720174" w:rsidRPr="000F72D5">
        <w:t>high</w:t>
      </w:r>
      <w:r w:rsidR="00DB7547">
        <w:t xml:space="preserve"> </w:t>
      </w:r>
      <w:r w:rsidR="00D02BA2" w:rsidRPr="000F72D5">
        <w:t>O</w:t>
      </w:r>
      <w:r w:rsidR="00D02BA2" w:rsidRPr="000F72D5">
        <w:rPr>
          <w:vertAlign w:val="subscript"/>
        </w:rPr>
        <w:t>2</w:t>
      </w:r>
      <w:r w:rsidR="00D02BA2">
        <w:rPr>
          <w:vertAlign w:val="subscript"/>
        </w:rPr>
        <w:t xml:space="preserve"> </w:t>
      </w:r>
      <w:r w:rsidR="00720174" w:rsidRPr="000F72D5">
        <w:t>affinity R-state</w:t>
      </w:r>
      <w:r w:rsidR="009A72A9" w:rsidRPr="000F72D5">
        <w:t xml:space="preserve"> </w:t>
      </w:r>
      <w:r w:rsidR="00D840F5">
        <w:fldChar w:fldCharType="begin"/>
      </w:r>
      <w:r w:rsidR="008529C2">
        <w:instrText xml:space="preserve"> ADDIN EN.CITE &lt;EndNote&gt;&lt;Cite&gt;&lt;Author&gt;Perutz&lt;/Author&gt;&lt;Year&gt;1983&lt;/Year&gt;&lt;RecNum&gt;533&lt;/RecNum&gt;&lt;DisplayText&gt;(29)&lt;/DisplayText&gt;&lt;record&gt;&lt;rec-number&gt;533&lt;/rec-number&gt;&lt;foreign-keys&gt;&lt;key app="EN" db-id="e2ax522z8xp9z7esvzl5x2x5dst20effx0p9" timestamp="1558248566"&gt;533&lt;/key&gt;&lt;/foreign-keys&gt;&lt;ref-type name="Journal Article"&gt;17&lt;/ref-type&gt;&lt;contributors&gt;&lt;authors&gt;&lt;author&gt;Perutz, M. F.&lt;/author&gt;&lt;/authors&gt;&lt;/contributors&gt;&lt;auth-address&gt;MRC Laboratory of Molecular Biology, Cambridge, England.&lt;/auth-address&gt;&lt;titles&gt;&lt;title&gt;Species adaptation in a protein molecule&lt;/title&gt;&lt;secondary-title&gt;Molecular Biology and Evolution&lt;/secondary-title&gt;&lt;/titles&gt;&lt;periodical&gt;&lt;full-title&gt;Molecular biology and evolution&lt;/full-title&gt;&lt;/periodical&gt;&lt;pages&gt;1-28&lt;/pages&gt;&lt;volume&gt;1&lt;/volume&gt;&lt;number&gt;1&lt;/number&gt;&lt;edition&gt;1983/12/01&lt;/edition&gt;&lt;keywords&gt;&lt;keyword&gt;Adaptation, Physiological&lt;/keyword&gt;&lt;keyword&gt;Allosteric Regulation&lt;/keyword&gt;&lt;keyword&gt;Amphibians&lt;/keyword&gt;&lt;keyword&gt;Animals&lt;/keyword&gt;&lt;keyword&gt;*Biological Evolution&lt;/keyword&gt;&lt;keyword&gt;Birds&lt;/keyword&gt;&lt;keyword&gt;Fishes&lt;/keyword&gt;&lt;keyword&gt;*Hemoglobins/genetics/metabolism&lt;/keyword&gt;&lt;keyword&gt;Humans&lt;/keyword&gt;&lt;keyword&gt;Mammals&lt;/keyword&gt;&lt;keyword&gt;Protein Conformation&lt;/keyword&gt;&lt;keyword&gt;Reptiles&lt;/keyword&gt;&lt;keyword&gt;Species Specificity&lt;/keyword&gt;&lt;/keywords&gt;&lt;dates&gt;&lt;year&gt;1983&lt;/year&gt;&lt;pub-dates&gt;&lt;date&gt;Dec&lt;/date&gt;&lt;/pub-dates&gt;&lt;/dates&gt;&lt;isbn&gt;0737-4038 (Print)&amp;#xD;0737-4038&lt;/isbn&gt;&lt;accession-num&gt;6400645&lt;/accession-num&gt;&lt;urls&gt;&lt;/urls&gt;&lt;electronic-resource-num&gt;10.1093/oxfordjournals.molbev.a040299&lt;/electronic-resource-num&gt;&lt;remote-database-provider&gt;NLM&lt;/remote-database-provider&gt;&lt;language&gt;eng&lt;/language&gt;&lt;/record&gt;&lt;/Cite&gt;&lt;/EndNote&gt;</w:instrText>
      </w:r>
      <w:r w:rsidR="00D840F5">
        <w:fldChar w:fldCharType="separate"/>
      </w:r>
      <w:r w:rsidR="008529C2">
        <w:rPr>
          <w:noProof/>
        </w:rPr>
        <w:t>(29)</w:t>
      </w:r>
      <w:r w:rsidR="00D840F5">
        <w:fldChar w:fldCharType="end"/>
      </w:r>
      <w:r w:rsidRPr="000F72D5">
        <w:t xml:space="preserve">. </w:t>
      </w:r>
      <w:r w:rsidR="002E2501" w:rsidRPr="000F72D5">
        <w:t>He</w:t>
      </w:r>
      <w:r w:rsidRPr="000F72D5">
        <w:t xml:space="preserve"> </w:t>
      </w:r>
      <w:r w:rsidR="00082D83" w:rsidRPr="000F72D5">
        <w:t>reasoned that</w:t>
      </w:r>
      <w:r w:rsidR="008214D7" w:rsidRPr="000F72D5">
        <w:t xml:space="preserve"> th</w:t>
      </w:r>
      <w:r w:rsidR="005D5C19" w:rsidRPr="000F72D5">
        <w:t>is</w:t>
      </w:r>
      <w:r w:rsidR="008214D7" w:rsidRPr="000F72D5">
        <w:t xml:space="preserve"> substitution </w:t>
      </w:r>
      <w:r w:rsidR="005D5C19" w:rsidRPr="000F72D5">
        <w:t xml:space="preserve">would </w:t>
      </w:r>
      <w:r w:rsidR="008214D7" w:rsidRPr="000F72D5">
        <w:t>cause a</w:t>
      </w:r>
      <w:r w:rsidR="00082D83" w:rsidRPr="000F72D5">
        <w:t xml:space="preserve"> </w:t>
      </w:r>
      <w:r w:rsidR="00780F06" w:rsidRPr="000F72D5">
        <w:t xml:space="preserve">loss of </w:t>
      </w:r>
      <w:r w:rsidR="005C138A" w:rsidRPr="000F72D5">
        <w:t>v</w:t>
      </w:r>
      <w:r w:rsidR="00780F06" w:rsidRPr="000F72D5">
        <w:t>an der Waa</w:t>
      </w:r>
      <w:r w:rsidR="00621DCD" w:rsidRPr="000F72D5">
        <w:t xml:space="preserve">ls interactions between </w:t>
      </w:r>
      <w:r w:rsidR="004859AE" w:rsidRPr="000F72D5">
        <w:t>ɑ and β subunits</w:t>
      </w:r>
      <w:r w:rsidR="00E653AC">
        <w:t xml:space="preserve"> and lower the energy required to transition into the high affinity R-state</w:t>
      </w:r>
      <w:r w:rsidR="001F03C6" w:rsidRPr="000F72D5">
        <w:t xml:space="preserve"> </w:t>
      </w:r>
      <w:r w:rsidR="00D840F5">
        <w:fldChar w:fldCharType="begin"/>
      </w:r>
      <w:r w:rsidR="008529C2">
        <w:instrText xml:space="preserve"> ADDIN EN.CITE &lt;EndNote&gt;&lt;Cite&gt;&lt;Author&gt;Fermi&lt;/Author&gt;&lt;Year&gt;1981&lt;/Year&gt;&lt;RecNum&gt;559&lt;/RecNum&gt;&lt;DisplayText&gt;(30)&lt;/DisplayText&gt;&lt;record&gt;&lt;rec-number&gt;559&lt;/rec-number&gt;&lt;foreign-keys&gt;&lt;key app="EN" db-id="e2ax522z8xp9z7esvzl5x2x5dst20effx0p9" timestamp="1561355280"&gt;559&lt;/key&gt;&lt;/foreign-keys&gt;&lt;ref-type name="Book"&gt;6&lt;/ref-type&gt;&lt;contributors&gt;&lt;authors&gt;&lt;author&gt;Fermi, G&lt;/author&gt;&lt;author&gt;Perutz, Max F&lt;/author&gt;&lt;/authors&gt;&lt;/contributors&gt;&lt;titles&gt;&lt;title&gt;Haemoglobin and myoglobin&lt;/title&gt;&lt;/titles&gt;&lt;volume&gt;2&lt;/volume&gt;&lt;dates&gt;&lt;year&gt;1981&lt;/year&gt;&lt;/dates&gt;&lt;publisher&gt;Clarendon Press&lt;/publisher&gt;&lt;isbn&gt;0198547064&lt;/isbn&gt;&lt;urls&gt;&lt;/urls&gt;&lt;/record&gt;&lt;/Cite&gt;&lt;/EndNote&gt;</w:instrText>
      </w:r>
      <w:r w:rsidR="00D840F5">
        <w:fldChar w:fldCharType="separate"/>
      </w:r>
      <w:r w:rsidR="008529C2">
        <w:rPr>
          <w:noProof/>
        </w:rPr>
        <w:t>(30)</w:t>
      </w:r>
      <w:r w:rsidR="00D840F5">
        <w:fldChar w:fldCharType="end"/>
      </w:r>
      <w:r w:rsidR="00A03479" w:rsidRPr="000F72D5">
        <w:t xml:space="preserve">. </w:t>
      </w:r>
      <w:r w:rsidR="00745D6B">
        <w:t xml:space="preserve">In </w:t>
      </w:r>
      <w:r w:rsidR="007F48D4">
        <w:t>support of</w:t>
      </w:r>
      <w:r w:rsidR="00106F7C">
        <w:t xml:space="preserve"> </w:t>
      </w:r>
      <w:r w:rsidR="00AA2B2A">
        <w:t xml:space="preserve">the </w:t>
      </w:r>
      <w:r w:rsidR="00106F7C" w:rsidRPr="000F72D5">
        <w:t>Pro119ɑ-&gt;Ala</w:t>
      </w:r>
      <w:r w:rsidR="00106F7C">
        <w:t xml:space="preserve"> substitution </w:t>
      </w:r>
      <w:r w:rsidR="00745D6B">
        <w:t>having this effect</w:t>
      </w:r>
      <w:r w:rsidR="00106F7C">
        <w:t>,</w:t>
      </w:r>
      <w:r w:rsidR="003A310F" w:rsidRPr="000F72D5">
        <w:t xml:space="preserve"> </w:t>
      </w:r>
      <w:r w:rsidR="00745D6B">
        <w:t>exchang</w:t>
      </w:r>
      <w:r w:rsidR="00F25DB9">
        <w:t xml:space="preserve">ing </w:t>
      </w:r>
      <w:r w:rsidR="00745D6B">
        <w:t xml:space="preserve">alanine </w:t>
      </w:r>
      <w:r w:rsidR="00F25DB9">
        <w:t xml:space="preserve">for proline </w:t>
      </w:r>
      <w:r w:rsidR="00745D6B">
        <w:t xml:space="preserve">in </w:t>
      </w:r>
      <w:r w:rsidR="00556A2B" w:rsidRPr="000F72D5">
        <w:t>human haemoglobin</w:t>
      </w:r>
      <w:r w:rsidR="003336B9" w:rsidRPr="000F72D5">
        <w:t xml:space="preserve"> </w:t>
      </w:r>
      <w:r w:rsidR="00F25DB9">
        <w:t>increased</w:t>
      </w:r>
      <w:r w:rsidRPr="000F72D5">
        <w:t xml:space="preserve"> oxygen affinity </w:t>
      </w:r>
      <w:r w:rsidR="0033394B" w:rsidRPr="000F72D5">
        <w:t>(P</w:t>
      </w:r>
      <w:r w:rsidR="0033394B" w:rsidRPr="000F72D5">
        <w:rPr>
          <w:vertAlign w:val="subscript"/>
        </w:rPr>
        <w:t>50</w:t>
      </w:r>
      <w:r w:rsidR="0033394B" w:rsidRPr="000F72D5">
        <w:t>)</w:t>
      </w:r>
      <w:r w:rsidRPr="000F72D5">
        <w:t xml:space="preserve">, </w:t>
      </w:r>
      <w:r w:rsidR="0033394B" w:rsidRPr="000F72D5">
        <w:t>from 6.14 mm Hg</w:t>
      </w:r>
      <w:r w:rsidR="007E3A7F" w:rsidRPr="000F72D5">
        <w:t xml:space="preserve"> (Pro119</w:t>
      </w:r>
      <w:r w:rsidR="00745D6B">
        <w:t>, low affinity</w:t>
      </w:r>
      <w:r w:rsidR="007E3A7F" w:rsidRPr="000F72D5">
        <w:t xml:space="preserve">) </w:t>
      </w:r>
      <w:r w:rsidR="0033394B" w:rsidRPr="000F72D5">
        <w:t xml:space="preserve">to </w:t>
      </w:r>
      <w:r w:rsidRPr="000F72D5">
        <w:t xml:space="preserve">4.17 </w:t>
      </w:r>
      <w:r w:rsidR="0033394B" w:rsidRPr="000F72D5">
        <w:t>mm Hg</w:t>
      </w:r>
      <w:r w:rsidR="0033394B" w:rsidRPr="000F72D5" w:rsidDel="0033394B">
        <w:t xml:space="preserve"> </w:t>
      </w:r>
      <w:r w:rsidR="007E3A7F" w:rsidRPr="000F72D5">
        <w:t>(Ala119</w:t>
      </w:r>
      <w:r w:rsidR="00745D6B">
        <w:t>, high affinity</w:t>
      </w:r>
      <w:r w:rsidR="007E3A7F" w:rsidRPr="000F72D5">
        <w:t xml:space="preserve">) </w:t>
      </w:r>
      <w:r w:rsidRPr="000F72D5">
        <w:t>(</w:t>
      </w:r>
      <w:r w:rsidR="0033394B" w:rsidRPr="000F72D5">
        <w:t xml:space="preserve">measured under </w:t>
      </w:r>
      <w:r w:rsidRPr="000F72D5">
        <w:t xml:space="preserve">conditions </w:t>
      </w:r>
      <w:r w:rsidR="0033394B" w:rsidRPr="000F72D5">
        <w:t xml:space="preserve">typical of </w:t>
      </w:r>
      <w:r w:rsidRPr="000F72D5">
        <w:t>respiratory intake)</w:t>
      </w:r>
      <w:r w:rsidR="00F25DB9">
        <w:t>.</w:t>
      </w:r>
      <w:r w:rsidR="00DC51DF">
        <w:t xml:space="preserve"> </w:t>
      </w:r>
      <w:r w:rsidR="00F25DB9">
        <w:t>This affinity change was associated</w:t>
      </w:r>
      <w:r w:rsidRPr="000F72D5">
        <w:t xml:space="preserve"> with a ten-fold shift in </w:t>
      </w:r>
      <w:r w:rsidR="008C5900">
        <w:t xml:space="preserve">the </w:t>
      </w:r>
      <w:r w:rsidRPr="000F72D5">
        <w:t>T</w:t>
      </w:r>
      <w:r w:rsidR="000C0B57" w:rsidRPr="000F72D5">
        <w:t>-</w:t>
      </w:r>
      <w:r w:rsidRPr="000F72D5">
        <w:t xml:space="preserve"> to R-state equilibrium</w:t>
      </w:r>
      <w:r w:rsidR="00F553ED" w:rsidRPr="000F72D5">
        <w:t>—that is</w:t>
      </w:r>
      <w:r w:rsidR="005348EA" w:rsidRPr="000F72D5">
        <w:t>,</w:t>
      </w:r>
      <w:r w:rsidR="00F553ED" w:rsidRPr="000F72D5">
        <w:t xml:space="preserve"> there is a preference for the R-state </w:t>
      </w:r>
      <w:r w:rsidR="00D840F5">
        <w:fldChar w:fldCharType="begin"/>
      </w:r>
      <w:r w:rsidR="008529C2">
        <w:instrText xml:space="preserve"> ADDIN EN.CITE &lt;EndNote&gt;&lt;Cite&gt;&lt;Author&gt;Weber&lt;/Author&gt;&lt;Year&gt;1993&lt;/Year&gt;&lt;RecNum&gt;527&lt;/RecNum&gt;&lt;DisplayText&gt;(31)&lt;/DisplayText&gt;&lt;record&gt;&lt;rec-number&gt;527&lt;/rec-number&gt;&lt;foreign-keys&gt;&lt;key app="EN" db-id="e2ax522z8xp9z7esvzl5x2x5dst20effx0p9" timestamp="1557088382"&gt;527&lt;/key&gt;&lt;/foreign-keys&gt;&lt;ref-type name="Journal Article"&gt;17&lt;/ref-type&gt;&lt;contributors&gt;&lt;authors&gt;&lt;author&gt;Weber, R. E.&lt;/author&gt;&lt;author&gt;Jessen, T. H.&lt;/author&gt;&lt;author&gt;Malte, H.&lt;/author&gt;&lt;author&gt;Tame, J.&lt;/author&gt;&lt;/authors&gt;&lt;/contributors&gt;&lt;auth-address&gt;Department of Zoophysiology, Aarhus University, Denmark.&lt;/auth-address&gt;&lt;titles&gt;&lt;title&gt;Mutant hemoglobins (alpha 119-Ala and beta 55-Ser): functions related to high-altitude respiration in geese&lt;/title&gt;&lt;secondary-title&gt;Journal of Applied Physiology&lt;/secondary-title&gt;&lt;/titles&gt;&lt;periodical&gt;&lt;full-title&gt;Journal of Applied Physiology&lt;/full-title&gt;&lt;/periodical&gt;&lt;pages&gt;2646-55&lt;/pages&gt;&lt;volume&gt;75&lt;/volume&gt;&lt;number&gt;6&lt;/number&gt;&lt;edition&gt;1993/12/01&lt;/edition&gt;&lt;keywords&gt;&lt;keyword&gt;2,3-Diphosphoglycerate&lt;/keyword&gt;&lt;keyword&gt;Adult&lt;/keyword&gt;&lt;keyword&gt;*Altitude&lt;/keyword&gt;&lt;keyword&gt;Animals&lt;/keyword&gt;&lt;keyword&gt;Diphosphoglyceric Acids/pharmacology&lt;/keyword&gt;&lt;keyword&gt;Geese/*physiology&lt;/keyword&gt;&lt;keyword&gt;Gene Amplification/physiology&lt;/keyword&gt;&lt;keyword&gt;Hemoglobin A/genetics/metabolism&lt;/keyword&gt;&lt;keyword&gt;Hemoglobins, Abnormal/genetics/*metabolism&lt;/keyword&gt;&lt;keyword&gt;Humans&lt;/keyword&gt;&lt;keyword&gt;Hydrogen-Ion Concentration&lt;/keyword&gt;&lt;keyword&gt;Mutagenesis, Site-Directed&lt;/keyword&gt;&lt;keyword&gt;Mutation&lt;/keyword&gt;&lt;keyword&gt;Oxygen Consumption/*physiology&lt;/keyword&gt;&lt;keyword&gt;Temperature&lt;/keyword&gt;&lt;/keywords&gt;&lt;dates&gt;&lt;year&gt;1993&lt;/year&gt;&lt;pub-dates&gt;&lt;date&gt;Dec&lt;/date&gt;&lt;/pub-dates&gt;&lt;/dates&gt;&lt;isbn&gt;8750-7587 (Print)&amp;#xD;0161-7567&lt;/isbn&gt;&lt;accession-num&gt;8125885&lt;/accession-num&gt;&lt;urls&gt;&lt;/urls&gt;&lt;electronic-resource-num&gt;10.1152/jappl.1993.75.6.2646&lt;/electronic-resource-num&gt;&lt;remote-database-provider&gt;NLM&lt;/remote-database-provider&gt;&lt;language&gt;eng&lt;/language&gt;&lt;/record&gt;&lt;/Cite&gt;&lt;/EndNote&gt;</w:instrText>
      </w:r>
      <w:r w:rsidR="00D840F5">
        <w:fldChar w:fldCharType="separate"/>
      </w:r>
      <w:r w:rsidR="008529C2">
        <w:rPr>
          <w:noProof/>
        </w:rPr>
        <w:t>(31)</w:t>
      </w:r>
      <w:r w:rsidR="00D840F5">
        <w:fldChar w:fldCharType="end"/>
      </w:r>
      <w:r w:rsidRPr="000F72D5">
        <w:t>.</w:t>
      </w:r>
      <w:r w:rsidR="00DC51DF">
        <w:t xml:space="preserve"> </w:t>
      </w:r>
      <w:r w:rsidR="00E5121C" w:rsidRPr="000F72D5">
        <w:t>Th</w:t>
      </w:r>
      <w:r w:rsidR="00493A0D">
        <w:t>e</w:t>
      </w:r>
      <w:r w:rsidR="00E5121C" w:rsidRPr="000F72D5">
        <w:t>s</w:t>
      </w:r>
      <w:r w:rsidR="00493A0D">
        <w:t>e results</w:t>
      </w:r>
      <w:r w:rsidR="00653F37" w:rsidRPr="000F72D5">
        <w:t xml:space="preserve"> w</w:t>
      </w:r>
      <w:r w:rsidR="00493A0D">
        <w:t>ere</w:t>
      </w:r>
      <w:r w:rsidR="00653F37" w:rsidRPr="000F72D5">
        <w:t xml:space="preserve"> consistent with </w:t>
      </w:r>
      <w:r w:rsidR="00493A0D">
        <w:t xml:space="preserve">the </w:t>
      </w:r>
      <w:r w:rsidR="00503662">
        <w:t>prediction</w:t>
      </w:r>
      <w:r w:rsidR="00493A0D">
        <w:t xml:space="preserve"> of </w:t>
      </w:r>
      <w:r w:rsidR="00653F37" w:rsidRPr="000F72D5">
        <w:t xml:space="preserve">Perutz’s hypothesis </w:t>
      </w:r>
      <w:r w:rsidR="00FE597F" w:rsidRPr="000F72D5">
        <w:t>and</w:t>
      </w:r>
      <w:r w:rsidR="00E5121C" w:rsidRPr="000F72D5">
        <w:t xml:space="preserve"> </w:t>
      </w:r>
      <w:r w:rsidR="00440935" w:rsidRPr="000F72D5">
        <w:t xml:space="preserve">seemed </w:t>
      </w:r>
      <w:r w:rsidR="00E5121C" w:rsidRPr="000F72D5">
        <w:t xml:space="preserve">to confirm </w:t>
      </w:r>
      <w:r w:rsidR="008214D7" w:rsidRPr="000F72D5">
        <w:t xml:space="preserve">a </w:t>
      </w:r>
      <w:r w:rsidR="00E5121C" w:rsidRPr="000F72D5">
        <w:t xml:space="preserve">link </w:t>
      </w:r>
      <w:r w:rsidR="008214D7" w:rsidRPr="000F72D5">
        <w:t xml:space="preserve">between the Pro119ɑ-&gt;Ala substitution and </w:t>
      </w:r>
      <w:r w:rsidR="00E5121C" w:rsidRPr="000F72D5">
        <w:t>high-altitude fitness</w:t>
      </w:r>
      <w:r w:rsidR="00FD7D6E" w:rsidRPr="000F72D5">
        <w:t xml:space="preserve">, </w:t>
      </w:r>
      <w:r w:rsidR="00493A0D">
        <w:t xml:space="preserve">especially </w:t>
      </w:r>
      <w:r w:rsidR="00FE597F" w:rsidRPr="000F72D5">
        <w:t xml:space="preserve">given that </w:t>
      </w:r>
      <w:r w:rsidR="00493A0D">
        <w:t xml:space="preserve">that substitution is one of just four separating </w:t>
      </w:r>
      <w:r w:rsidR="00FD7D6E" w:rsidRPr="000F72D5">
        <w:t>bar-headed geese</w:t>
      </w:r>
      <w:r w:rsidR="00C20C07" w:rsidRPr="000F72D5">
        <w:t xml:space="preserve"> haemoglobin</w:t>
      </w:r>
      <w:r w:rsidR="00FD7D6E" w:rsidRPr="000F72D5">
        <w:t xml:space="preserve"> </w:t>
      </w:r>
      <w:r w:rsidR="00493A0D">
        <w:t>from</w:t>
      </w:r>
      <w:r w:rsidR="00086802" w:rsidRPr="000F72D5">
        <w:t xml:space="preserve"> lowland grey</w:t>
      </w:r>
      <w:r w:rsidR="00C20C07" w:rsidRPr="000F72D5">
        <w:t xml:space="preserve">lag geese </w:t>
      </w:r>
      <w:r w:rsidR="005F7D0F" w:rsidRPr="000F72D5">
        <w:t xml:space="preserve">haemoglobin </w:t>
      </w:r>
      <w:r w:rsidR="00D840F5">
        <w:fldChar w:fldCharType="begin">
          <w:fldData xml:space="preserve">PEVuZE5vdGU+PENpdGU+PEF1dGhvcj5LbGVpbnNjaG1pZHQ8L0F1dGhvcj48WWVhcj4xOTg3PC9Z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</w:fldData>
        </w:fldChar>
      </w:r>
      <w:r w:rsidR="008529C2">
        <w:instrText xml:space="preserve"> ADDIN EN.CITE </w:instrText>
      </w:r>
      <w:r w:rsidR="008529C2">
        <w:fldChar w:fldCharType="begin">
          <w:fldData xml:space="preserve">PEVuZE5vdGU+PENpdGU+PEF1dGhvcj5LbGVpbnNjaG1pZHQ8L0F1dGhvcj48WWVhcj4xOTg3PC9Z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</w:fldData>
        </w:fldChar>
      </w:r>
      <w:r w:rsidR="008529C2">
        <w:instrText xml:space="preserve"> ADDIN EN.CITE.DATA </w:instrText>
      </w:r>
      <w:r w:rsidR="008529C2">
        <w:fldChar w:fldCharType="end"/>
      </w:r>
      <w:r w:rsidR="00D840F5">
        <w:fldChar w:fldCharType="separate"/>
      </w:r>
      <w:r w:rsidR="008529C2">
        <w:rPr>
          <w:noProof/>
        </w:rPr>
        <w:t>(32, 33)</w:t>
      </w:r>
      <w:r w:rsidR="00D840F5">
        <w:fldChar w:fldCharType="end"/>
      </w:r>
      <w:r w:rsidRPr="000F72D5">
        <w:t xml:space="preserve">. However, </w:t>
      </w:r>
      <w:r w:rsidR="004E1636" w:rsidRPr="000F72D5">
        <w:t xml:space="preserve">a more </w:t>
      </w:r>
      <w:r w:rsidRPr="000F72D5">
        <w:t xml:space="preserve">recent </w:t>
      </w:r>
      <w:r w:rsidR="005F7D0F">
        <w:t>study</w:t>
      </w:r>
      <w:r w:rsidR="005F7D0F" w:rsidRPr="000F72D5">
        <w:t xml:space="preserve"> </w:t>
      </w:r>
      <w:r w:rsidR="00492D63">
        <w:t>using</w:t>
      </w:r>
      <w:r w:rsidR="004E1636" w:rsidRPr="000F72D5">
        <w:t xml:space="preserve"> geese </w:t>
      </w:r>
      <w:r w:rsidRPr="000F72D5">
        <w:t xml:space="preserve">haemoglobin </w:t>
      </w:r>
      <w:r w:rsidR="007E3A7F" w:rsidRPr="000F72D5">
        <w:t>isolated</w:t>
      </w:r>
      <w:r w:rsidR="004E1636" w:rsidRPr="000F72D5">
        <w:t xml:space="preserve"> directly </w:t>
      </w:r>
      <w:r w:rsidRPr="000F72D5">
        <w:t xml:space="preserve">from </w:t>
      </w:r>
      <w:r w:rsidR="007E3A7F" w:rsidRPr="000F72D5">
        <w:t xml:space="preserve">blood </w:t>
      </w:r>
      <w:r w:rsidRPr="000F72D5">
        <w:t>has contradicted this link</w:t>
      </w:r>
      <w:r w:rsidR="00454100">
        <w:t xml:space="preserve"> </w:t>
      </w:r>
      <w:r w:rsidR="00454100">
        <w:fldChar w:fldCharType="begin"/>
      </w:r>
      <w:r w:rsidR="00EF3457">
        <w:instrText xml:space="preserve"> ADDIN EN.CITE &lt;EndNote&gt;&lt;Cite&gt;&lt;Author&gt;Jendroszek&lt;/Author&gt;&lt;Year&gt;2018&lt;/Year&gt;&lt;RecNum&gt;537&lt;/RecNum&gt;&lt;DisplayText&gt;(34)&lt;/DisplayText&gt;&lt;record&gt;&lt;rec-number&gt;537&lt;/rec-number&gt;&lt;foreign-keys&gt;&lt;key app="EN" db-id="e2ax522z8xp9z7esvzl5x2x5dst20effx0p9" timestamp="1558249723"&gt;537&lt;/key&gt;&lt;/foreign-keys&gt;&lt;ref-type name="Journal Article"&gt;17&lt;/ref-type&gt;&lt;contributors&gt;&lt;authors&gt;&lt;author&gt;Jendroszek, A.&lt;/author&gt;&lt;author&gt;Malte, H.&lt;/author&gt;&lt;author&gt;Overgaard, C. B.&lt;/author&gt;&lt;author&gt;Beedholm, K.&lt;/author&gt;&lt;author&gt;Natarajan, C.&lt;/author&gt;&lt;author&gt;Weber, R. E.&lt;/author&gt;&lt;author&gt;Storz, J. F.&lt;/author&gt;&lt;author&gt;Fago, A.&lt;/author&gt;&lt;/authors&gt;&lt;/contributors&gt;&lt;auth-address&gt;Department of Bioscience, Aarhus University, DK-8000 Aarhus C, Denmark.&amp;#xD;School of Biological Sciences, University of Nebraska, Lincoln, NE 68588, USA.&amp;#xD;Department of Bioscience, Aarhus University, DK-8000 Aarhus C, Denmark angela.fago@bios.au.dk.&lt;/auth-address&gt;&lt;titles&gt;&lt;title&gt;Allosteric mechanisms underlying the adaptive increase in hemoglobin-oxygen affinity of the bar-headed goose&lt;/title&gt;&lt;secondary-title&gt;The Journal of Experimental Biology&lt;/secondary-title&gt;&lt;/titles&gt;&lt;periodical&gt;&lt;full-title&gt;J Exp Biol&lt;/full-title&gt;&lt;abbr-1&gt;The Journal of experimental biology&lt;/abbr-1&gt;&lt;/periodical&gt;&lt;volume&gt;221&lt;/volume&gt;&lt;number&gt;Pt 18&lt;/number&gt;&lt;edition&gt;2018/07/22&lt;/edition&gt;&lt;keywords&gt;&lt;keyword&gt;Adaptation&lt;/keyword&gt;&lt;keyword&gt;Allostery&lt;/keyword&gt;&lt;keyword&gt;Blood&lt;/keyword&gt;&lt;keyword&gt;High-altitude&lt;/keyword&gt;&lt;keyword&gt;Hypoxia&lt;/keyword&gt;&lt;keyword&gt;Oxygen transport&lt;/keyword&gt;&lt;/keywords&gt;&lt;dates&gt;&lt;year&gt;2018&lt;/year&gt;&lt;pub-dates&gt;&lt;date&gt;Sep 17&lt;/date&gt;&lt;/pub-dates&gt;&lt;/dates&gt;&lt;isbn&gt;0022-0949&lt;/isbn&gt;&lt;accession-num&gt;30026237&lt;/accession-num&gt;&lt;urls&gt;&lt;/urls&gt;&lt;custom2&gt;PMC6176913&lt;/custom2&gt;&lt;electronic-resource-num&gt;10.1242/jeb.185470&lt;/electronic-resource-num&gt;&lt;remote-database-provider&gt;NLM&lt;/remote-database-provider&gt;&lt;language&gt;eng&lt;/language&gt;&lt;/record&gt;&lt;/Cite&gt;&lt;/EndNote&gt;</w:instrText>
      </w:r>
      <w:r w:rsidR="00454100">
        <w:fldChar w:fldCharType="separate"/>
      </w:r>
      <w:r w:rsidR="00EF3457">
        <w:rPr>
          <w:noProof/>
        </w:rPr>
        <w:t>(34)</w:t>
      </w:r>
      <w:r w:rsidR="00454100">
        <w:fldChar w:fldCharType="end"/>
      </w:r>
      <w:r w:rsidR="00F30225">
        <w:t>.</w:t>
      </w:r>
      <w:r w:rsidR="00DC51DF">
        <w:t xml:space="preserve"> </w:t>
      </w:r>
      <w:r w:rsidR="00DE5B4D">
        <w:t xml:space="preserve">It notes </w:t>
      </w:r>
      <w:r w:rsidR="0021359B">
        <w:t>there is</w:t>
      </w:r>
      <w:r w:rsidR="00DE5B4D">
        <w:t xml:space="preserve"> only</w:t>
      </w:r>
      <w:r w:rsidR="00D55B0A">
        <w:t xml:space="preserve"> a small</w:t>
      </w:r>
      <w:r w:rsidR="0021359B">
        <w:t xml:space="preserve"> </w:t>
      </w:r>
      <w:r w:rsidR="0021359B" w:rsidRPr="000F72D5">
        <w:t xml:space="preserve">increase in </w:t>
      </w:r>
      <w:r w:rsidR="001004C4" w:rsidRPr="000F72D5">
        <w:t>oxygen affinity (P</w:t>
      </w:r>
      <w:r w:rsidR="001004C4" w:rsidRPr="000F72D5">
        <w:rPr>
          <w:vertAlign w:val="subscript"/>
        </w:rPr>
        <w:t>50</w:t>
      </w:r>
      <w:r w:rsidR="001004C4" w:rsidRPr="000F72D5">
        <w:t>), changing from 4.24 mm Hg (greylag geese) to 3.72 mm Hg (bar-headed geese)</w:t>
      </w:r>
      <w:r w:rsidR="00F51B09">
        <w:t>,</w:t>
      </w:r>
      <w:r w:rsidR="00761BC0">
        <w:t xml:space="preserve"> which</w:t>
      </w:r>
      <w:r w:rsidR="00F51B09">
        <w:t xml:space="preserve"> </w:t>
      </w:r>
      <w:r w:rsidR="00316F2D">
        <w:t xml:space="preserve">is </w:t>
      </w:r>
      <w:r w:rsidR="00DB0B70">
        <w:t>consistent with</w:t>
      </w:r>
      <w:r w:rsidR="00F51B09">
        <w:t xml:space="preserve"> </w:t>
      </w:r>
      <w:r w:rsidR="00270697">
        <w:t xml:space="preserve">a </w:t>
      </w:r>
      <w:r w:rsidR="00F51B09">
        <w:t>recent</w:t>
      </w:r>
      <w:r w:rsidR="00DB0B70">
        <w:t xml:space="preserve"> </w:t>
      </w:r>
      <w:r w:rsidR="00784477">
        <w:t>recombinant analysis</w:t>
      </w:r>
      <w:r w:rsidR="0021359B" w:rsidRPr="00455742">
        <w:t xml:space="preserve"> </w:t>
      </w:r>
      <w:r w:rsidR="0021359B">
        <w:fldChar w:fldCharType="begin"/>
      </w:r>
      <w:r w:rsidR="008529C2">
        <w:instrText xml:space="preserve"> ADDIN EN.CITE &lt;EndNote&gt;&lt;Cite ExcludeAuth="1"&gt;&lt;Author&gt;Natarajan&lt;/Author&gt;&lt;Year&gt;2018&lt;/Year&gt;&lt;RecNum&gt;609&lt;/RecNum&gt;&lt;DisplayText&gt;(35)&lt;/DisplayText&gt;&lt;record&gt;&lt;rec-number&gt;609&lt;/rec-number&gt;&lt;foreign-keys&gt;&lt;key app="EN" db-id="e2ax522z8xp9z7esvzl5x2x5dst20effx0p9" timestamp="1564025031"&gt;609&lt;/key&gt;&lt;/foreign-keys&gt;&lt;ref-type name="Journal Article"&gt;17&lt;/ref-type&gt;&lt;contributors&gt;&lt;authors&gt;&lt;author&gt;Natarajan, Chandrasekhar&lt;/author&gt;&lt;author&gt;Jendroszek, Agnieszka&lt;/author&gt;&lt;author&gt;Kumar, Amit&lt;/author&gt;&lt;author&gt;Weber, Roy E.&lt;/author&gt;&lt;author&gt;Tame, Jeremy R. H.&lt;/author&gt;&lt;author&gt;Fago, Angela&lt;/author&gt;&lt;author&gt;Storz, Jay F.&lt;/author&gt;&lt;/authors&gt;&lt;/contributors&gt;&lt;titles&gt;&lt;title&gt;Molecular basis of hemoglobin adaptation in the high-flying bar-headed goose&lt;/title&gt;&lt;secondary-title&gt;PLoS Genetics&lt;/secondary-title&gt;&lt;/titles&gt;&lt;periodical&gt;&lt;full-title&gt;PLOS Genetics&lt;/full-title&gt;&lt;/periodical&gt;&lt;pages&gt;e1007331-e1007331&lt;/pages&gt;&lt;volume&gt;14&lt;/volume&gt;&lt;number&gt;4&lt;/number&gt;&lt;keywords&gt;&lt;keyword&gt;Adaptation, Physiological/*genetics&lt;/keyword&gt;&lt;keyword&gt;Altitude&lt;/keyword&gt;&lt;keyword&gt;*Animal Migration&lt;/keyword&gt;&lt;keyword&gt;Animals&lt;/keyword&gt;&lt;keyword&gt;Evolution, Molecular&lt;/keyword&gt;&lt;keyword&gt;*Flight, Animal&lt;/keyword&gt;&lt;keyword&gt;Geese/classification/*genetics&lt;/keyword&gt;&lt;keyword&gt;Hemoglobins/chemistry/*genetics/metabolism&lt;/keyword&gt;&lt;keyword&gt;Hypoxia&lt;/keyword&gt;&lt;keyword&gt;Models, Molecular&lt;/keyword&gt;&lt;keyword&gt;Mutation&lt;/keyword&gt;&lt;keyword&gt;Oxygen/metabolism&lt;/keyword&gt;&lt;keyword&gt;Phylogeny&lt;/keyword&gt;&lt;keyword&gt;Protein Conformation&lt;/keyword&gt;&lt;keyword&gt;Species Specificity&lt;/keyword&gt;&lt;/keywords&gt;&lt;dates&gt;&lt;year&gt;2018&lt;/year&gt;&lt;/dates&gt;&lt;publisher&gt;Public Library of Science&lt;/publisher&gt;&lt;isbn&gt;1553-7404&amp;#xD;1553-7390&lt;/isbn&gt;&lt;accession-num&gt;29608560&lt;/accession-num&gt;&lt;urls&gt;&lt;related-urls&gt;&lt;url&gt;https://www.ncbi.nlm.nih.gov/pubmed/29608560&lt;/url&gt;&lt;url&gt;https://www.ncbi.nlm.nih.gov/pmc/articles/PMC5903655/&lt;/url&gt;&lt;/related-urls&gt;&lt;/urls&gt;&lt;electronic-resource-num&gt;10.1371/journal.pgen.1007331&lt;/electronic-resource-num&gt;&lt;remote-database-name&gt;PubMed&lt;/remote-database-name&gt;&lt;language&gt;eng&lt;/language&gt;&lt;/record&gt;&lt;/Cite&gt;&lt;/EndNote&gt;</w:instrText>
      </w:r>
      <w:r w:rsidR="0021359B">
        <w:fldChar w:fldCharType="separate"/>
      </w:r>
      <w:r w:rsidR="008529C2">
        <w:rPr>
          <w:noProof/>
        </w:rPr>
        <w:t>(35)</w:t>
      </w:r>
      <w:r w:rsidR="0021359B">
        <w:fldChar w:fldCharType="end"/>
      </w:r>
      <w:r w:rsidR="00E05AC1">
        <w:t xml:space="preserve">, </w:t>
      </w:r>
      <w:r w:rsidR="00761BC0">
        <w:t>but more</w:t>
      </w:r>
      <w:r w:rsidR="00E05AC1">
        <w:t xml:space="preserve"> importantly</w:t>
      </w:r>
      <w:r w:rsidR="00D30B2B">
        <w:t xml:space="preserve"> reports</w:t>
      </w:r>
      <w:r w:rsidR="00E05AC1">
        <w:t xml:space="preserve"> there is no</w:t>
      </w:r>
      <w:r w:rsidR="005A0192">
        <w:t xml:space="preserve"> difference </w:t>
      </w:r>
      <w:r w:rsidRPr="000F72D5">
        <w:t>in T</w:t>
      </w:r>
      <w:r w:rsidR="0033394B" w:rsidRPr="000F72D5">
        <w:t>/</w:t>
      </w:r>
      <w:r w:rsidRPr="000F72D5">
        <w:t>R</w:t>
      </w:r>
      <w:r w:rsidR="0033394B" w:rsidRPr="000F72D5">
        <w:t>-</w:t>
      </w:r>
      <w:r w:rsidRPr="000F72D5">
        <w:t>state equilibrium</w:t>
      </w:r>
      <w:r w:rsidR="005A0192">
        <w:t xml:space="preserve"> between the species</w:t>
      </w:r>
      <w:r w:rsidRPr="000F72D5">
        <w:t xml:space="preserve"> </w:t>
      </w:r>
      <w:r w:rsidR="00D840F5">
        <w:fldChar w:fldCharType="begin"/>
      </w:r>
      <w:r w:rsidR="00EF3457">
        <w:instrText xml:space="preserve"> ADDIN EN.CITE &lt;EndNote&gt;&lt;Cite&gt;&lt;Author&gt;Jendroszek&lt;/Author&gt;&lt;Year&gt;2018&lt;/Year&gt;&lt;RecNum&gt;537&lt;/RecNum&gt;&lt;DisplayText&gt;(34)&lt;/DisplayText&gt;&lt;record&gt;&lt;rec-number&gt;537&lt;/rec-number&gt;&lt;foreign-keys&gt;&lt;key app="EN" db-id="e2ax522z8xp9z7esvzl5x2x5dst20effx0p9" timestamp="1558249723"&gt;537&lt;/key&gt;&lt;/foreign-keys&gt;&lt;ref-type name="Journal Article"&gt;17&lt;/ref-type&gt;&lt;contributors&gt;&lt;authors&gt;&lt;author&gt;Jendroszek, A.&lt;/author&gt;&lt;author&gt;Malte, H.&lt;/author&gt;&lt;author&gt;Overgaard, C. B.&lt;/author&gt;&lt;author&gt;Beedholm, K.&lt;/author&gt;&lt;author&gt;Natarajan, C.&lt;/author&gt;&lt;author&gt;Weber, R. E.&lt;/author&gt;&lt;author&gt;Storz, J. F.&lt;/author&gt;&lt;author&gt;Fago, A.&lt;/author&gt;&lt;/authors&gt;&lt;/contributors&gt;&lt;auth-address&gt;Department of Bioscience, Aarhus University, DK-8000 Aarhus C, Denmark.&amp;#xD;School of Biological Sciences, University of Nebraska, Lincoln, NE 68588, USA.&amp;#xD;Department of Bioscience, Aarhus University, DK-8000 Aarhus C, Denmark angela.fago@bios.au.dk.&lt;/auth-address&gt;&lt;titles&gt;&lt;title&gt;Allosteric mechanisms underlying the adaptive increase in hemoglobin-oxygen affinity of the bar-headed goose&lt;/title&gt;&lt;secondary-title&gt;The Journal of Experimental Biology&lt;/secondary-title&gt;&lt;/titles&gt;&lt;periodical&gt;&lt;full-title&gt;J Exp Biol&lt;/full-title&gt;&lt;abbr-1&gt;The Journal of experimental biology&lt;/abbr-1&gt;&lt;/periodical&gt;&lt;volume&gt;221&lt;/volume&gt;&lt;number&gt;Pt 18&lt;/number&gt;&lt;edition&gt;2018/07/22&lt;/edition&gt;&lt;keywords&gt;&lt;keyword&gt;Adaptation&lt;/keyword&gt;&lt;keyword&gt;Allostery&lt;/keyword&gt;&lt;keyword&gt;Blood&lt;/keyword&gt;&lt;keyword&gt;High-altitude&lt;/keyword&gt;&lt;keyword&gt;Hypoxia&lt;/keyword&gt;&lt;keyword&gt;Oxygen transport&lt;/keyword&gt;&lt;/keywords&gt;&lt;dates&gt;&lt;year&gt;2018&lt;/year&gt;&lt;pub-dates&gt;&lt;date&gt;Sep 17&lt;/date&gt;&lt;/pub-dates&gt;&lt;/dates&gt;&lt;isbn&gt;0022-0949&lt;/isbn&gt;&lt;accession-num&gt;30026237&lt;/accession-num&gt;&lt;urls&gt;&lt;/urls&gt;&lt;custom2&gt;PMC6176913&lt;/custom2&gt;&lt;electronic-resource-num&gt;10.1242/jeb.185470&lt;/electronic-resource-num&gt;&lt;remote-database-provider&gt;NLM&lt;/remote-database-provider&gt;&lt;language&gt;eng&lt;/language&gt;&lt;/record&gt;&lt;/Cite&gt;&lt;/EndNote&gt;</w:instrText>
      </w:r>
      <w:r w:rsidR="00D840F5">
        <w:fldChar w:fldCharType="separate"/>
      </w:r>
      <w:r w:rsidR="00EF3457">
        <w:rPr>
          <w:noProof/>
        </w:rPr>
        <w:t>(34)</w:t>
      </w:r>
      <w:r w:rsidR="00D840F5">
        <w:fldChar w:fldCharType="end"/>
      </w:r>
      <w:r w:rsidRPr="000F72D5">
        <w:t>.</w:t>
      </w:r>
      <w:r w:rsidR="00DC51DF">
        <w:t xml:space="preserve"> </w:t>
      </w:r>
      <w:r w:rsidR="00853172">
        <w:t>T</w:t>
      </w:r>
      <w:r w:rsidR="00BA2870" w:rsidRPr="000F72D5">
        <w:t>here</w:t>
      </w:r>
      <w:r w:rsidR="00A503BA">
        <w:t>fore,</w:t>
      </w:r>
      <w:r w:rsidR="00BA2870" w:rsidRPr="000F72D5">
        <w:t xml:space="preserve"> </w:t>
      </w:r>
      <w:r w:rsidRPr="000F72D5">
        <w:t xml:space="preserve">Ala119 </w:t>
      </w:r>
      <w:r w:rsidR="00081384">
        <w:t>does not appear to</w:t>
      </w:r>
      <w:r w:rsidR="00DA36C2">
        <w:t xml:space="preserve"> </w:t>
      </w:r>
      <w:r w:rsidR="00E40A3B">
        <w:t>lower the energy</w:t>
      </w:r>
      <w:r w:rsidR="002B0D29">
        <w:t xml:space="preserve"> barrier</w:t>
      </w:r>
      <w:r w:rsidR="00E40A3B">
        <w:t xml:space="preserve"> to enter the </w:t>
      </w:r>
      <w:r w:rsidR="00FC28A7">
        <w:t>high affinity R-state</w:t>
      </w:r>
      <w:r w:rsidR="00765E40">
        <w:t xml:space="preserve"> </w:t>
      </w:r>
      <w:r w:rsidR="00DB03EC">
        <w:t xml:space="preserve">in bar-headed </w:t>
      </w:r>
      <w:r w:rsidR="006A3264">
        <w:t xml:space="preserve">geese </w:t>
      </w:r>
      <w:r w:rsidR="009D3D77">
        <w:t>and the hypothesised mechanism</w:t>
      </w:r>
      <w:r w:rsidR="001619B8">
        <w:t xml:space="preserve"> </w:t>
      </w:r>
      <w:r w:rsidR="006C196C">
        <w:t>for</w:t>
      </w:r>
      <w:r w:rsidR="001619B8">
        <w:t xml:space="preserve"> </w:t>
      </w:r>
      <w:r w:rsidR="006C196C">
        <w:t>high-altitude O</w:t>
      </w:r>
      <w:r w:rsidR="006C196C">
        <w:rPr>
          <w:vertAlign w:val="subscript"/>
        </w:rPr>
        <w:t>2</w:t>
      </w:r>
      <w:r w:rsidR="006C196C">
        <w:t xml:space="preserve"> </w:t>
      </w:r>
      <w:r w:rsidR="00A95381">
        <w:t>uptake</w:t>
      </w:r>
      <w:r w:rsidR="009D3D77">
        <w:t xml:space="preserve">, proposed </w:t>
      </w:r>
      <w:r w:rsidR="003B0DEC">
        <w:t>by Perutz, is not supported</w:t>
      </w:r>
      <w:r w:rsidR="00A95381">
        <w:t>.</w:t>
      </w:r>
      <w:r w:rsidR="00CB158E">
        <w:t xml:space="preserve"> </w:t>
      </w:r>
    </w:p>
    <w:p w14:paraId="606FAF5B" w14:textId="0ABA6BD7" w:rsidR="00464656" w:rsidRDefault="00B83B0E" w:rsidP="00F52078">
      <w:pPr>
        <w:spacing w:after="120" w:line="360" w:lineRule="auto"/>
        <w:ind w:firstLine="142"/>
      </w:pPr>
      <w:r w:rsidRPr="000F72D5">
        <w:t>A</w:t>
      </w:r>
      <w:r w:rsidR="00D0700E">
        <w:t xml:space="preserve"> further </w:t>
      </w:r>
      <w:r w:rsidRPr="000F72D5">
        <w:t xml:space="preserve">example </w:t>
      </w:r>
      <w:r w:rsidR="004233FD" w:rsidRPr="000F72D5">
        <w:t xml:space="preserve">underlining the difficulty </w:t>
      </w:r>
      <w:r w:rsidR="00D0700E">
        <w:t xml:space="preserve">of </w:t>
      </w:r>
      <w:r w:rsidR="004233FD" w:rsidRPr="000F72D5">
        <w:t xml:space="preserve">mapping </w:t>
      </w:r>
      <w:r w:rsidR="00D0700E" w:rsidRPr="000F72D5">
        <w:t xml:space="preserve">putative genetic changes </w:t>
      </w:r>
      <w:r w:rsidR="00D0700E">
        <w:t xml:space="preserve">to </w:t>
      </w:r>
      <w:r w:rsidR="00D0700E" w:rsidRPr="000F72D5">
        <w:t xml:space="preserve">adaptive </w:t>
      </w:r>
      <w:r w:rsidR="004233FD" w:rsidRPr="000F72D5">
        <w:t xml:space="preserve">molecular </w:t>
      </w:r>
      <w:r w:rsidR="00D0700E">
        <w:t>phenotypes</w:t>
      </w:r>
      <w:r w:rsidR="00A000D9">
        <w:t xml:space="preserve"> is </w:t>
      </w:r>
      <w:r w:rsidR="00503662">
        <w:t>work on</w:t>
      </w:r>
      <w:r w:rsidR="00D0700E">
        <w:t xml:space="preserve"> </w:t>
      </w:r>
      <w:r w:rsidR="00464656" w:rsidRPr="000F72D5">
        <w:t>deer mice haemoglobin</w:t>
      </w:r>
      <w:r w:rsidR="005F7D0F">
        <w:t>.</w:t>
      </w:r>
      <w:r w:rsidR="00DC51DF">
        <w:t xml:space="preserve"> </w:t>
      </w:r>
      <w:r w:rsidR="005F7D0F">
        <w:t xml:space="preserve">Here, </w:t>
      </w:r>
      <w:r w:rsidR="00464656" w:rsidRPr="000F72D5">
        <w:t>multiple mutations act non-additive</w:t>
      </w:r>
      <w:r w:rsidR="004233FD" w:rsidRPr="000F72D5">
        <w:t xml:space="preserve">ly to cause </w:t>
      </w:r>
      <w:r w:rsidR="00464656" w:rsidRPr="000F72D5">
        <w:t xml:space="preserve">an adaptive phenotypic effect, a phenomenon known as epistasis </w:t>
      </w:r>
      <w:r w:rsidR="00D840F5">
        <w:fldChar w:fldCharType="begin"/>
      </w:r>
      <w:r w:rsidR="008529C2">
        <w:instrText xml:space="preserve"> ADDIN EN.CITE &lt;EndNote&gt;&lt;Cite&gt;&lt;Author&gt;Natarajan&lt;/Author&gt;&lt;Year&gt;2013&lt;/Year&gt;&lt;RecNum&gt;538&lt;/RecNum&gt;&lt;DisplayText&gt;(36)&lt;/DisplayText&gt;&lt;record&gt;&lt;rec-number&gt;538&lt;/rec-number&gt;&lt;foreign-keys&gt;&lt;key app="EN" db-id="e2ax522z8xp9z7esvzl5x2x5dst20effx0p9" timestamp="1558310546"&gt;538&lt;/key&gt;&lt;/foreign-keys&gt;&lt;ref-type name="Journal Article"&gt;17&lt;/ref-type&gt;&lt;contributors&gt;&lt;authors&gt;&lt;author&gt;Natarajan, Chandrasekhar&lt;/author&gt;&lt;author&gt;Inoguchi, Noriko&lt;/author&gt;&lt;author&gt;Weber, Roy E.&lt;/author&gt;&lt;author&gt;Fago, Angela&lt;/author&gt;&lt;author&gt;Moriyama, Hideaki&lt;/author&gt;&lt;author&gt;Storz, Jay F.&lt;/author&gt;&lt;/authors&gt;&lt;/contributors&gt;&lt;titles&gt;&lt;title&gt;Epistasis among adaptive mutations in deer mouse hemoglobin&lt;/title&gt;&lt;secondary-title&gt;Science&lt;/secondary-title&gt;&lt;/titles&gt;&lt;periodical&gt;&lt;full-title&gt;Science&lt;/full-title&gt;&lt;/periodical&gt;&lt;pages&gt;1324-1327&lt;/pages&gt;&lt;volume&gt;340&lt;/volume&gt;&lt;number&gt;6138&lt;/number&gt;&lt;dates&gt;&lt;year&gt;2013&lt;/year&gt;&lt;/dates&gt;&lt;urls&gt;&lt;related-urls&gt;&lt;url&gt;https://science.sciencemag.org/content/sci/340/6138/1324.full.pdf&lt;/url&gt;&lt;/related-urls&gt;&lt;/urls&gt;&lt;electronic-resource-num&gt;10.1126/science.1236862&lt;/electronic-resource-num&gt;&lt;/record&gt;&lt;/Cite&gt;&lt;/EndNote&gt;</w:instrText>
      </w:r>
      <w:r w:rsidR="00D840F5">
        <w:fldChar w:fldCharType="separate"/>
      </w:r>
      <w:r w:rsidR="008529C2">
        <w:rPr>
          <w:noProof/>
        </w:rPr>
        <w:t>(36)</w:t>
      </w:r>
      <w:r w:rsidR="00D840F5">
        <w:fldChar w:fldCharType="end"/>
      </w:r>
      <w:r w:rsidR="00464656" w:rsidRPr="000F72D5">
        <w:t>.</w:t>
      </w:r>
      <w:r w:rsidR="00DC51DF">
        <w:t xml:space="preserve"> </w:t>
      </w:r>
      <w:r w:rsidR="002E046D" w:rsidRPr="000F72D5">
        <w:t>D</w:t>
      </w:r>
      <w:r w:rsidR="00006205" w:rsidRPr="000F72D5">
        <w:t xml:space="preserve">ifferent </w:t>
      </w:r>
      <w:r w:rsidR="00451294" w:rsidRPr="000F72D5">
        <w:t>haemoglobin variants for ɑ-exon 2</w:t>
      </w:r>
      <w:r w:rsidRPr="000F72D5">
        <w:t xml:space="preserve">, </w:t>
      </w:r>
      <w:r w:rsidR="00451294" w:rsidRPr="000F72D5">
        <w:t>ɑ-exon 3</w:t>
      </w:r>
      <w:r w:rsidRPr="000F72D5">
        <w:t>,</w:t>
      </w:r>
      <w:r w:rsidR="00451294" w:rsidRPr="000F72D5">
        <w:t xml:space="preserve"> and the β-exon</w:t>
      </w:r>
      <w:r w:rsidR="00C23CE4" w:rsidRPr="000F72D5">
        <w:t xml:space="preserve"> exist</w:t>
      </w:r>
      <w:r w:rsidR="00A5105E" w:rsidRPr="000F72D5">
        <w:t xml:space="preserve"> </w:t>
      </w:r>
      <w:r w:rsidR="004233FD" w:rsidRPr="000F72D5">
        <w:t xml:space="preserve">in </w:t>
      </w:r>
      <w:r w:rsidR="00A5105E" w:rsidRPr="000F72D5">
        <w:t>deer mice</w:t>
      </w:r>
      <w:r w:rsidR="00C23CE4" w:rsidRPr="000F72D5">
        <w:t xml:space="preserve"> </w:t>
      </w:r>
      <w:r w:rsidR="004233FD" w:rsidRPr="000F72D5">
        <w:t xml:space="preserve">sub-populations </w:t>
      </w:r>
      <w:r w:rsidR="00C23CE4" w:rsidRPr="000F72D5">
        <w:t xml:space="preserve">depending on </w:t>
      </w:r>
      <w:r w:rsidR="000733F5">
        <w:t xml:space="preserve">whether they live in a </w:t>
      </w:r>
      <w:r w:rsidR="00C23CE4" w:rsidRPr="000F72D5">
        <w:t>high</w:t>
      </w:r>
      <w:r w:rsidR="00631C19" w:rsidRPr="000F72D5">
        <w:t>-altitude</w:t>
      </w:r>
      <w:r w:rsidR="00C23CE4" w:rsidRPr="000F72D5">
        <w:t xml:space="preserve"> (H) or low</w:t>
      </w:r>
      <w:r w:rsidR="00631C19" w:rsidRPr="000F72D5">
        <w:t>-altitude</w:t>
      </w:r>
      <w:r w:rsidR="00C23CE4" w:rsidRPr="000F72D5">
        <w:t xml:space="preserve"> </w:t>
      </w:r>
      <w:r w:rsidR="00A5105E" w:rsidRPr="000F72D5">
        <w:t xml:space="preserve">(L) </w:t>
      </w:r>
      <w:r w:rsidR="000733F5">
        <w:t>habitat</w:t>
      </w:r>
      <w:r w:rsidR="000733F5" w:rsidRPr="000F72D5">
        <w:t xml:space="preserve"> </w:t>
      </w:r>
      <w:r w:rsidR="00D840F5">
        <w:fldChar w:fldCharType="begin"/>
      </w:r>
      <w:r w:rsidR="008529C2">
        <w:instrText xml:space="preserve"> ADDIN EN.CITE &lt;EndNote&gt;&lt;Cite&gt;&lt;Author&gt;Storz&lt;/Author&gt;&lt;Year&gt;2008&lt;/Year&gt;&lt;RecNum&gt;540&lt;/RecNum&gt;&lt;DisplayText&gt;(37)&lt;/DisplayText&gt;&lt;record&gt;&lt;rec-number&gt;540&lt;/rec-number&gt;&lt;foreign-keys&gt;&lt;key app="EN" db-id="e2ax522z8xp9z7esvzl5x2x5dst20effx0p9" timestamp="1558310767"&gt;540&lt;/key&gt;&lt;/foreign-keys&gt;&lt;ref-type name="Journal Article"&gt;17&lt;/ref-type&gt;&lt;contributors&gt;&lt;authors&gt;&lt;author&gt;Storz, Jay F.&lt;/author&gt;&lt;author&gt;Kelly, J. K.&lt;/author&gt;&lt;/authors&gt;&lt;/contributors&gt;&lt;auth-address&gt;School of Biological Sciences, University of Nebraska, Lincoln, Nebraska 68588, USA. jstorz2@unl.edu&lt;/auth-address&gt;&lt;titles&gt;&lt;title&gt;Effects of spatially varying selection on nucleotide diversity and linkage disequilibrium: insights from deer mouse globin genes&lt;/title&gt;&lt;secondary-title&gt;Genetics&lt;/secondary-title&gt;&lt;alt-title&gt;Genetics&lt;/alt-title&gt;&lt;/titles&gt;&lt;periodical&gt;&lt;full-title&gt;Genetics&lt;/full-title&gt;&lt;/periodical&gt;&lt;alt-periodical&gt;&lt;full-title&gt;Genetics&lt;/full-title&gt;&lt;/alt-periodical&gt;&lt;pages&gt;367-79&lt;/pages&gt;&lt;volume&gt;180&lt;/volume&gt;&lt;number&gt;1&lt;/number&gt;&lt;edition&gt;2008/08/22&lt;/edition&gt;&lt;keywords&gt;&lt;keyword&gt;Alleles&lt;/keyword&gt;&lt;keyword&gt;Animals&lt;/keyword&gt;&lt;keyword&gt;Cloning, Molecular&lt;/keyword&gt;&lt;keyword&gt;Diploidy&lt;/keyword&gt;&lt;keyword&gt;*Genetic Variation&lt;/keyword&gt;&lt;keyword&gt;Genetics, Population&lt;/keyword&gt;&lt;keyword&gt;Genome&lt;/keyword&gt;&lt;keyword&gt;Globins/*genetics&lt;/keyword&gt;&lt;keyword&gt;*Linkage Disequilibrium&lt;/keyword&gt;&lt;keyword&gt;Models, Genetic&lt;/keyword&gt;&lt;keyword&gt;Models, Theoretical&lt;/keyword&gt;&lt;keyword&gt;Multigene Family&lt;/keyword&gt;&lt;keyword&gt;Nucleotides/genetics&lt;/keyword&gt;&lt;keyword&gt;Peromyscus&lt;/keyword&gt;&lt;keyword&gt;Recombination, Genetic&lt;/keyword&gt;&lt;/keywords&gt;&lt;dates&gt;&lt;year&gt;2008&lt;/year&gt;&lt;pub-dates&gt;&lt;date&gt;Sep&lt;/date&gt;&lt;/pub-dates&gt;&lt;/dates&gt;&lt;isbn&gt;0016-6731 (Print)&amp;#xD;0016-6731&lt;/isbn&gt;&lt;accession-num&gt;18716337&lt;/accession-num&gt;&lt;urls&gt;&lt;/urls&gt;&lt;custom2&gt;PMC2535688&lt;/custom2&gt;&lt;electronic-resource-num&gt;10.1534/genetics.108.088732&lt;/electronic-resource-num&gt;&lt;remote-database-provider&gt;NLM&lt;/remote-database-provider&gt;&lt;language&gt;eng&lt;/language&gt;&lt;/record&gt;&lt;/Cite&gt;&lt;/EndNote&gt;</w:instrText>
      </w:r>
      <w:r w:rsidR="00D840F5">
        <w:fldChar w:fldCharType="separate"/>
      </w:r>
      <w:r w:rsidR="008529C2">
        <w:rPr>
          <w:noProof/>
        </w:rPr>
        <w:t>(37)</w:t>
      </w:r>
      <w:r w:rsidR="00D840F5">
        <w:fldChar w:fldCharType="end"/>
      </w:r>
      <w:r w:rsidR="00464656" w:rsidRPr="000F72D5">
        <w:t>.</w:t>
      </w:r>
      <w:r w:rsidR="00DC51DF">
        <w:t xml:space="preserve"> </w:t>
      </w:r>
      <w:r w:rsidR="000D285F">
        <w:t>The high-</w:t>
      </w:r>
      <w:r w:rsidR="00F05962">
        <w:t>altitude</w:t>
      </w:r>
      <w:r w:rsidR="000D285F">
        <w:t xml:space="preserve"> variant combination (HH-H, </w:t>
      </w:r>
      <w:r w:rsidR="000D285F" w:rsidRPr="000F72D5">
        <w:t>where the first two letters indicate ɑ-exon variants and the third the β-exon variant</w:t>
      </w:r>
      <w:r w:rsidR="000D285F">
        <w:t>) confers significantly higher haemoglobin efficiency than does the low-</w:t>
      </w:r>
      <w:r w:rsidR="00F05962">
        <w:t>altitude</w:t>
      </w:r>
      <w:r w:rsidR="000D285F">
        <w:t xml:space="preserve"> combination (LL-L).</w:t>
      </w:r>
      <w:r w:rsidR="00DC51DF">
        <w:t xml:space="preserve"> </w:t>
      </w:r>
      <w:r w:rsidR="00CB69B5" w:rsidRPr="000F72D5">
        <w:t>Studies recombining exon varia</w:t>
      </w:r>
      <w:r w:rsidR="004233FD" w:rsidRPr="000F72D5">
        <w:t>n</w:t>
      </w:r>
      <w:r w:rsidR="00CB69B5" w:rsidRPr="000F72D5">
        <w:t>t</w:t>
      </w:r>
      <w:r w:rsidR="004233FD" w:rsidRPr="000F72D5">
        <w:t>s</w:t>
      </w:r>
      <w:r w:rsidR="00CB69B5" w:rsidRPr="000F72D5">
        <w:t xml:space="preserve"> show that </w:t>
      </w:r>
      <w:r w:rsidR="008C4F1E" w:rsidRPr="000F72D5">
        <w:t xml:space="preserve">exchanging </w:t>
      </w:r>
      <w:r w:rsidR="000D285F">
        <w:t xml:space="preserve">any </w:t>
      </w:r>
      <w:r w:rsidR="006600DA" w:rsidRPr="000F72D5">
        <w:t xml:space="preserve">one lowland exon </w:t>
      </w:r>
      <w:r w:rsidR="004233FD" w:rsidRPr="000F72D5">
        <w:t xml:space="preserve">variant </w:t>
      </w:r>
      <w:r w:rsidR="006600DA" w:rsidRPr="000F72D5">
        <w:t>for</w:t>
      </w:r>
      <w:r w:rsidR="00631C19" w:rsidRPr="000F72D5">
        <w:t xml:space="preserve"> a high</w:t>
      </w:r>
      <w:r w:rsidR="00607900" w:rsidRPr="000F72D5">
        <w:t>land exon</w:t>
      </w:r>
      <w:r w:rsidR="004233FD" w:rsidRPr="000F72D5">
        <w:t xml:space="preserve"> variant</w:t>
      </w:r>
      <w:r w:rsidR="00607900" w:rsidRPr="000F72D5">
        <w:t xml:space="preserve"> (</w:t>
      </w:r>
      <w:r w:rsidR="008C4F1E" w:rsidRPr="000F72D5">
        <w:t>i.e.</w:t>
      </w:r>
      <w:r w:rsidR="000D285F">
        <w:t>,</w:t>
      </w:r>
      <w:r w:rsidR="008C4F1E" w:rsidRPr="000F72D5">
        <w:t xml:space="preserve"> </w:t>
      </w:r>
      <w:r w:rsidR="00607900" w:rsidRPr="000F72D5">
        <w:t>H</w:t>
      </w:r>
      <w:r w:rsidR="005273BE" w:rsidRPr="000F72D5">
        <w:t>L-L,</w:t>
      </w:r>
      <w:r w:rsidR="00A10E90" w:rsidRPr="000F72D5">
        <w:t xml:space="preserve"> </w:t>
      </w:r>
      <w:r w:rsidR="005273BE" w:rsidRPr="000F72D5">
        <w:t>LH-L,</w:t>
      </w:r>
      <w:r w:rsidR="000D285F">
        <w:t xml:space="preserve"> or</w:t>
      </w:r>
      <w:r w:rsidR="005273BE" w:rsidRPr="000F72D5">
        <w:t xml:space="preserve"> LL-H</w:t>
      </w:r>
      <w:r w:rsidR="004233FD" w:rsidRPr="000F72D5">
        <w:t>,</w:t>
      </w:r>
      <w:r w:rsidR="005273BE" w:rsidRPr="000F72D5">
        <w:t>)</w:t>
      </w:r>
      <w:r w:rsidR="00607900" w:rsidRPr="000F72D5">
        <w:t xml:space="preserve"> </w:t>
      </w:r>
      <w:r w:rsidR="000D285F">
        <w:t xml:space="preserve">actually </w:t>
      </w:r>
      <w:r w:rsidR="00C62AD4">
        <w:t>decreases</w:t>
      </w:r>
      <w:r w:rsidR="00C62AD4" w:rsidRPr="000F72D5">
        <w:t xml:space="preserve"> </w:t>
      </w:r>
      <w:r w:rsidR="001E4274" w:rsidRPr="000F72D5">
        <w:t>O</w:t>
      </w:r>
      <w:r w:rsidR="001E4274" w:rsidRPr="000F72D5">
        <w:rPr>
          <w:vertAlign w:val="subscript"/>
        </w:rPr>
        <w:t>2</w:t>
      </w:r>
      <w:r w:rsidR="001E4274" w:rsidRPr="000F72D5">
        <w:t xml:space="preserve"> </w:t>
      </w:r>
      <w:r w:rsidR="009F385F">
        <w:t xml:space="preserve">haemoglobin efficiency </w:t>
      </w:r>
      <w:r w:rsidR="004233FD" w:rsidRPr="000F72D5">
        <w:t>relative to</w:t>
      </w:r>
      <w:r w:rsidR="005273BE" w:rsidRPr="000F72D5">
        <w:t xml:space="preserve"> the </w:t>
      </w:r>
      <w:r w:rsidR="00FE4C08" w:rsidRPr="000F72D5">
        <w:t>lowland wild-type (LL-L) (Fig. 1A)</w:t>
      </w:r>
      <w:r w:rsidR="00D7081B" w:rsidRPr="000F72D5">
        <w:t xml:space="preserve"> </w:t>
      </w:r>
      <w:r w:rsidR="00D840F5">
        <w:fldChar w:fldCharType="begin"/>
      </w:r>
      <w:r w:rsidR="008529C2">
        <w:instrText xml:space="preserve"> ADDIN EN.CITE &lt;EndNote&gt;&lt;Cite&gt;&lt;Author&gt;Natarajan&lt;/Author&gt;&lt;Year&gt;2013&lt;/Year&gt;&lt;RecNum&gt;538&lt;/RecNum&gt;&lt;DisplayText&gt;(36)&lt;/DisplayText&gt;&lt;record&gt;&lt;rec-number&gt;538&lt;/rec-number&gt;&lt;foreign-keys&gt;&lt;key app="EN" db-id="e2ax522z8xp9z7esvzl5x2x5dst20effx0p9" timestamp="1558310546"&gt;538&lt;/key&gt;&lt;/foreign-keys&gt;&lt;ref-type name="Journal Article"&gt;17&lt;/ref-type&gt;&lt;contributors&gt;&lt;authors&gt;&lt;author&gt;Natarajan, Chandrasekhar&lt;/author&gt;&lt;author&gt;Inoguchi, Noriko&lt;/author&gt;&lt;author&gt;Weber, Roy E.&lt;/author&gt;&lt;author&gt;Fago, Angela&lt;/author&gt;&lt;author&gt;Moriyama, Hideaki&lt;/author&gt;&lt;author&gt;Storz, Jay F.&lt;/author&gt;&lt;/authors&gt;&lt;/contributors&gt;&lt;titles&gt;&lt;title&gt;Epistasis among adaptive mutations in deer mouse hemoglobin&lt;/title&gt;&lt;secondary-title&gt;Science&lt;/secondary-title&gt;&lt;/titles&gt;&lt;periodical&gt;&lt;full-title&gt;Science&lt;/full-title&gt;&lt;/periodical&gt;&lt;pages&gt;1324-1327&lt;/pages&gt;&lt;volume&gt;340&lt;/volume&gt;&lt;number&gt;6138&lt;/number&gt;&lt;dates&gt;&lt;year&gt;2013&lt;/year&gt;&lt;/dates&gt;&lt;urls&gt;&lt;related-urls&gt;&lt;url&gt;https://science.sciencemag.org/content/sci/340/6138/1324.full.pdf&lt;/url&gt;&lt;/related-urls&gt;&lt;/urls&gt;&lt;electronic-resource-num&gt;10.1126/science.1236862&lt;/electronic-resource-num&gt;&lt;/record&gt;&lt;/Cite&gt;&lt;/EndNote&gt;</w:instrText>
      </w:r>
      <w:r w:rsidR="00D840F5">
        <w:fldChar w:fldCharType="separate"/>
      </w:r>
      <w:r w:rsidR="008529C2">
        <w:rPr>
          <w:noProof/>
        </w:rPr>
        <w:t>(36)</w:t>
      </w:r>
      <w:r w:rsidR="00D840F5">
        <w:fldChar w:fldCharType="end"/>
      </w:r>
      <w:r w:rsidR="00FE4C08" w:rsidRPr="000F72D5">
        <w:t>.</w:t>
      </w:r>
      <w:r w:rsidR="00DC51DF">
        <w:t xml:space="preserve"> </w:t>
      </w:r>
      <w:r w:rsidR="008C4F1E" w:rsidRPr="000F72D5">
        <w:t xml:space="preserve">This </w:t>
      </w:r>
      <w:r w:rsidR="005E2012">
        <w:t>finding indicates</w:t>
      </w:r>
      <w:r w:rsidR="005E2012" w:rsidRPr="000F72D5">
        <w:t xml:space="preserve"> </w:t>
      </w:r>
      <w:r w:rsidR="008C4F1E" w:rsidRPr="000F72D5">
        <w:t xml:space="preserve">that multiple </w:t>
      </w:r>
      <w:r w:rsidR="000F3550" w:rsidRPr="000F72D5">
        <w:t xml:space="preserve">epistatic </w:t>
      </w:r>
      <w:r w:rsidR="004233FD" w:rsidRPr="000F72D5">
        <w:t xml:space="preserve">interactions </w:t>
      </w:r>
      <w:r w:rsidR="008C4F1E" w:rsidRPr="000F72D5">
        <w:t xml:space="preserve">are required </w:t>
      </w:r>
      <w:r w:rsidR="000F3550" w:rsidRPr="000F72D5">
        <w:t xml:space="preserve">to </w:t>
      </w:r>
      <w:r w:rsidR="00A2003B" w:rsidRPr="000F72D5">
        <w:t xml:space="preserve">increase </w:t>
      </w:r>
      <w:r w:rsidR="005C22B9">
        <w:t>haemoglobin efficiency</w:t>
      </w:r>
      <w:r w:rsidR="000F3550" w:rsidRPr="000F72D5">
        <w:t xml:space="preserve"> </w:t>
      </w:r>
      <w:r w:rsidR="00D840F5">
        <w:fldChar w:fldCharType="begin"/>
      </w:r>
      <w:r w:rsidR="008529C2">
        <w:instrText xml:space="preserve"> ADDIN EN.CITE &lt;EndNote&gt;&lt;Cite&gt;&lt;Author&gt;Natarajan&lt;/Author&gt;&lt;Year&gt;2013&lt;/Year&gt;&lt;RecNum&gt;538&lt;/RecNum&gt;&lt;DisplayText&gt;(36)&lt;/DisplayText&gt;&lt;record&gt;&lt;rec-number&gt;538&lt;/rec-number&gt;&lt;foreign-keys&gt;&lt;key app="EN" db-id="e2ax522z8xp9z7esvzl5x2x5dst20effx0p9" timestamp="1558310546"&gt;538&lt;/key&gt;&lt;/foreign-keys&gt;&lt;ref-type name="Journal Article"&gt;17&lt;/ref-type&gt;&lt;contributors&gt;&lt;authors&gt;&lt;author&gt;Natarajan, Chandrasekhar&lt;/author&gt;&lt;author&gt;Inoguchi, Noriko&lt;/author&gt;&lt;author&gt;Weber, Roy E.&lt;/author&gt;&lt;author&gt;Fago, Angela&lt;/author&gt;&lt;author&gt;Moriyama, Hideaki&lt;/author&gt;&lt;author&gt;Storz, Jay F.&lt;/author&gt;&lt;/authors&gt;&lt;/contributors&gt;&lt;titles&gt;&lt;title&gt;Epistasis among adaptive mutations in deer mouse hemoglobin&lt;/title&gt;&lt;secondary-title&gt;Science&lt;/secondary-title&gt;&lt;/titles&gt;&lt;periodical&gt;&lt;full-title&gt;Science&lt;/full-title&gt;&lt;/periodical&gt;&lt;pages&gt;1324-1327&lt;/pages&gt;&lt;volume&gt;340&lt;/volume&gt;&lt;number&gt;6138&lt;/number&gt;&lt;dates&gt;&lt;year&gt;2013&lt;/year&gt;&lt;/dates&gt;&lt;urls&gt;&lt;related-urls&gt;&lt;url&gt;https://science.sciencemag.org/content/sci/340/6138/1324.full.pdf&lt;/url&gt;&lt;/related-urls&gt;&lt;/urls&gt;&lt;electronic-resource-num&gt;10.1126/science.1236862&lt;/electronic-resource-num&gt;&lt;/record&gt;&lt;/Cite&gt;&lt;/EndNote&gt;</w:instrText>
      </w:r>
      <w:r w:rsidR="00D840F5">
        <w:fldChar w:fldCharType="separate"/>
      </w:r>
      <w:r w:rsidR="008529C2">
        <w:rPr>
          <w:noProof/>
        </w:rPr>
        <w:t>(36)</w:t>
      </w:r>
      <w:r w:rsidR="00D840F5">
        <w:fldChar w:fldCharType="end"/>
      </w:r>
      <w:r w:rsidR="00A375A5" w:rsidRPr="000F72D5">
        <w:t>.</w:t>
      </w:r>
      <w:r w:rsidR="00DC51DF">
        <w:t xml:space="preserve"> </w:t>
      </w:r>
      <w:r w:rsidR="005E2012">
        <w:t>C</w:t>
      </w:r>
      <w:r w:rsidR="00390E85">
        <w:t>rystal structures</w:t>
      </w:r>
      <w:r w:rsidR="005E2012">
        <w:t xml:space="preserve"> of haemoglobin with different variant combinations </w:t>
      </w:r>
      <w:r w:rsidR="001504C9">
        <w:t xml:space="preserve">give a potential </w:t>
      </w:r>
      <w:r w:rsidR="0012600C">
        <w:t xml:space="preserve">basis </w:t>
      </w:r>
      <w:r w:rsidR="001504C9">
        <w:t>for</w:t>
      </w:r>
      <w:r w:rsidR="005E2012">
        <w:t xml:space="preserve"> these interactions. T</w:t>
      </w:r>
      <w:r w:rsidR="000F3550" w:rsidRPr="000F72D5">
        <w:t xml:space="preserve">he </w:t>
      </w:r>
      <w:r w:rsidR="00CB6155" w:rsidRPr="000F72D5">
        <w:t xml:space="preserve">lowland and highland </w:t>
      </w:r>
      <w:r w:rsidR="000F3550" w:rsidRPr="000F72D5">
        <w:t xml:space="preserve">exon variants </w:t>
      </w:r>
      <w:r w:rsidR="00785C7D">
        <w:t xml:space="preserve">have </w:t>
      </w:r>
      <w:r w:rsidR="00944281" w:rsidRPr="000F72D5">
        <w:t>different hydrogen</w:t>
      </w:r>
      <w:r w:rsidR="003638F2">
        <w:t>-</w:t>
      </w:r>
      <w:r w:rsidR="00944281" w:rsidRPr="000F72D5">
        <w:t>bond</w:t>
      </w:r>
      <w:r w:rsidR="000F3550" w:rsidRPr="000F72D5">
        <w:t>ing pattern</w:t>
      </w:r>
      <w:r w:rsidR="00944281" w:rsidRPr="000F72D5">
        <w:t xml:space="preserve">s </w:t>
      </w:r>
      <w:r w:rsidR="00363284">
        <w:t>to</w:t>
      </w:r>
      <w:r w:rsidR="00390E85">
        <w:t xml:space="preserve"> </w:t>
      </w:r>
      <w:r w:rsidR="00406630" w:rsidRPr="000F72D5">
        <w:t>ɑ-helix</w:t>
      </w:r>
      <w:r w:rsidR="00363284">
        <w:t xml:space="preserve"> 2 </w:t>
      </w:r>
      <w:r w:rsidR="00F803EF">
        <w:t>from</w:t>
      </w:r>
      <w:r w:rsidR="00363284">
        <w:t xml:space="preserve"> the </w:t>
      </w:r>
      <w:r w:rsidR="00363284" w:rsidRPr="000F72D5">
        <w:t>ɑ-</w:t>
      </w:r>
      <w:r w:rsidR="00363284">
        <w:t>subunit</w:t>
      </w:r>
      <w:r w:rsidR="0036691B">
        <w:t xml:space="preserve"> (residues </w:t>
      </w:r>
      <w:r w:rsidR="00E242D2">
        <w:t>19-35)</w:t>
      </w:r>
      <w:r w:rsidR="000F3550" w:rsidRPr="000F72D5">
        <w:t xml:space="preserve"> (Fig. 1B</w:t>
      </w:r>
      <w:r w:rsidR="00A83391">
        <w:t>-D)</w:t>
      </w:r>
      <w:r w:rsidR="00944281" w:rsidRPr="000F72D5">
        <w:t>.</w:t>
      </w:r>
      <w:r w:rsidR="00DC51DF">
        <w:t xml:space="preserve"> </w:t>
      </w:r>
      <w:r w:rsidR="00263919" w:rsidRPr="000F72D5">
        <w:t xml:space="preserve">Highland haemoglobin has one </w:t>
      </w:r>
      <w:r w:rsidR="000F3550" w:rsidRPr="000F72D5">
        <w:t xml:space="preserve">hydrogen </w:t>
      </w:r>
      <w:r w:rsidR="00263919" w:rsidRPr="000F72D5">
        <w:t>bond from</w:t>
      </w:r>
      <w:r w:rsidR="00906D42" w:rsidRPr="000F72D5">
        <w:t xml:space="preserve"> </w:t>
      </w:r>
      <w:r w:rsidR="006B7FE5">
        <w:t>ɑ</w:t>
      </w:r>
      <w:r w:rsidR="00012122" w:rsidRPr="000F72D5">
        <w:t>H</w:t>
      </w:r>
      <w:r w:rsidR="00012122">
        <w:t>is</w:t>
      </w:r>
      <w:r w:rsidR="006B7FE5">
        <w:t>113</w:t>
      </w:r>
      <w:r w:rsidR="00012122" w:rsidRPr="000F72D5">
        <w:t xml:space="preserve"> </w:t>
      </w:r>
      <w:r w:rsidR="00390E85">
        <w:t>(</w:t>
      </w:r>
      <w:r w:rsidR="00906D42" w:rsidRPr="000F72D5">
        <w:t>ɑ-exon 3</w:t>
      </w:r>
      <w:r w:rsidR="00390E85">
        <w:t>)</w:t>
      </w:r>
      <w:r w:rsidR="00906D42" w:rsidRPr="000F72D5">
        <w:t xml:space="preserve"> </w:t>
      </w:r>
      <w:r w:rsidR="00390E85">
        <w:t xml:space="preserve">to </w:t>
      </w:r>
      <w:r w:rsidR="00012122" w:rsidRPr="000F72D5">
        <w:t>ɑ</w:t>
      </w:r>
      <w:r w:rsidR="00012122">
        <w:t>Tyr</w:t>
      </w:r>
      <w:r w:rsidR="006B7FE5">
        <w:t>24</w:t>
      </w:r>
      <w:r w:rsidR="00012122" w:rsidRPr="000F72D5">
        <w:t xml:space="preserve"> </w:t>
      </w:r>
      <w:r w:rsidR="00012122">
        <w:t xml:space="preserve">on </w:t>
      </w:r>
      <w:r w:rsidR="00390E85" w:rsidRPr="000F72D5">
        <w:t>ɑ-helix</w:t>
      </w:r>
      <w:r w:rsidR="00390E85">
        <w:t xml:space="preserve"> 2</w:t>
      </w:r>
      <w:r w:rsidR="00E024A6">
        <w:t xml:space="preserve"> (shown in </w:t>
      </w:r>
      <w:r w:rsidR="00016A46">
        <w:t>blue</w:t>
      </w:r>
      <w:r w:rsidR="00E024A6">
        <w:t xml:space="preserve"> Fig. 1B)</w:t>
      </w:r>
      <w:r w:rsidR="003638F2">
        <w:t>.</w:t>
      </w:r>
      <w:r w:rsidR="00DC51DF">
        <w:t xml:space="preserve"> </w:t>
      </w:r>
      <w:r w:rsidR="003638F2">
        <w:t xml:space="preserve">In contrast, </w:t>
      </w:r>
      <w:r w:rsidR="00F55E1F" w:rsidRPr="000F72D5">
        <w:t xml:space="preserve">lowland haemoglobin has </w:t>
      </w:r>
      <w:r w:rsidR="003638F2">
        <w:t>two hydrogen-</w:t>
      </w:r>
      <w:r w:rsidR="00F55E1F" w:rsidRPr="000F72D5">
        <w:t>bond</w:t>
      </w:r>
      <w:r w:rsidR="00AB76C3" w:rsidRPr="000F72D5">
        <w:t>s</w:t>
      </w:r>
      <w:r w:rsidR="00965A8C">
        <w:t>,</w:t>
      </w:r>
      <w:r w:rsidR="00906D42" w:rsidRPr="000F72D5">
        <w:t xml:space="preserve"> </w:t>
      </w:r>
      <w:r w:rsidR="006B7FE5">
        <w:t>ɑ</w:t>
      </w:r>
      <w:r w:rsidR="00D91C66" w:rsidRPr="000F72D5">
        <w:t>H</w:t>
      </w:r>
      <w:r w:rsidR="00D91C66">
        <w:t>is</w:t>
      </w:r>
      <w:r w:rsidR="006B7FE5">
        <w:t>50</w:t>
      </w:r>
      <w:r w:rsidR="00390E85">
        <w:t xml:space="preserve"> (</w:t>
      </w:r>
      <w:r w:rsidR="00906D42" w:rsidRPr="000F72D5">
        <w:t>ɑ</w:t>
      </w:r>
      <w:r w:rsidR="00F55E1F" w:rsidRPr="000F72D5">
        <w:t>-</w:t>
      </w:r>
      <w:r w:rsidR="00906D42" w:rsidRPr="000F72D5">
        <w:t>exon 2</w:t>
      </w:r>
      <w:r w:rsidR="00390E85">
        <w:t>)</w:t>
      </w:r>
      <w:r w:rsidR="00906D42" w:rsidRPr="000F72D5">
        <w:t xml:space="preserve"> </w:t>
      </w:r>
      <w:r w:rsidR="00D91C66">
        <w:t xml:space="preserve">to </w:t>
      </w:r>
      <w:r w:rsidR="00F55E1F" w:rsidRPr="000F72D5">
        <w:t>ɑ</w:t>
      </w:r>
      <w:r w:rsidR="00390E85">
        <w:t>Glu</w:t>
      </w:r>
      <w:r w:rsidR="006B7FE5">
        <w:t>30</w:t>
      </w:r>
      <w:r w:rsidR="00D91C66">
        <w:t xml:space="preserve"> on</w:t>
      </w:r>
      <w:r w:rsidR="00D91C66" w:rsidRPr="00D91C66">
        <w:t xml:space="preserve"> </w:t>
      </w:r>
      <w:r w:rsidR="00D91C66" w:rsidRPr="000F72D5">
        <w:t>ɑ-helix</w:t>
      </w:r>
      <w:r w:rsidR="00D91C66">
        <w:t xml:space="preserve"> 2</w:t>
      </w:r>
      <w:r w:rsidR="00486290">
        <w:t>,</w:t>
      </w:r>
      <w:r w:rsidR="00906D42" w:rsidRPr="000F72D5">
        <w:t xml:space="preserve"> and </w:t>
      </w:r>
      <w:r w:rsidR="006B7FE5">
        <w:t>β</w:t>
      </w:r>
      <w:r w:rsidR="00D91C66" w:rsidRPr="000F72D5">
        <w:t>S</w:t>
      </w:r>
      <w:r w:rsidR="00D91C66">
        <w:t>er</w:t>
      </w:r>
      <w:r w:rsidR="006B7FE5">
        <w:t>128</w:t>
      </w:r>
      <w:r w:rsidR="00390E85">
        <w:t xml:space="preserve"> (</w:t>
      </w:r>
      <w:r w:rsidR="00906D42" w:rsidRPr="000F72D5">
        <w:t>β</w:t>
      </w:r>
      <w:r w:rsidR="00F55E1F" w:rsidRPr="000F72D5">
        <w:t>-exon</w:t>
      </w:r>
      <w:r w:rsidR="00390E85">
        <w:t>)</w:t>
      </w:r>
      <w:r w:rsidR="00906D42" w:rsidRPr="000F72D5">
        <w:t xml:space="preserve"> </w:t>
      </w:r>
      <w:r w:rsidR="00D91C66">
        <w:t xml:space="preserve">to </w:t>
      </w:r>
      <w:r w:rsidR="00F55E1F" w:rsidRPr="000F72D5">
        <w:t>ɑC</w:t>
      </w:r>
      <w:r w:rsidR="00390E85">
        <w:t>ys</w:t>
      </w:r>
      <w:r w:rsidR="006B7FE5">
        <w:t>34</w:t>
      </w:r>
      <w:r w:rsidR="00D91C66">
        <w:t xml:space="preserve"> on</w:t>
      </w:r>
      <w:r w:rsidR="00390E85" w:rsidRPr="000F72D5">
        <w:t xml:space="preserve"> ɑ-helix</w:t>
      </w:r>
      <w:r w:rsidR="00390E85">
        <w:t xml:space="preserve"> 2</w:t>
      </w:r>
      <w:r w:rsidR="00FA0F5C" w:rsidRPr="000F72D5">
        <w:t xml:space="preserve">, which are not </w:t>
      </w:r>
      <w:r w:rsidR="007E5E92" w:rsidRPr="000F72D5">
        <w:t>present in highland haemoglobin</w:t>
      </w:r>
      <w:r w:rsidR="001A4F7F" w:rsidRPr="000F72D5">
        <w:t xml:space="preserve"> </w:t>
      </w:r>
      <w:r w:rsidR="00E024A6">
        <w:t xml:space="preserve">(shown in red Fig. </w:t>
      </w:r>
      <w:r w:rsidR="00486290">
        <w:t>1C</w:t>
      </w:r>
      <w:r w:rsidR="00227B96">
        <w:t>)</w:t>
      </w:r>
      <w:r w:rsidR="00E024A6">
        <w:t xml:space="preserve"> </w:t>
      </w:r>
      <w:r w:rsidR="00D840F5">
        <w:fldChar w:fldCharType="begin"/>
      </w:r>
      <w:r w:rsidR="008529C2">
        <w:instrText xml:space="preserve"> ADDIN EN.CITE &lt;EndNote&gt;&lt;Cite&gt;&lt;Author&gt;Natarajan&lt;/Author&gt;&lt;Year&gt;2013&lt;/Year&gt;&lt;RecNum&gt;538&lt;/RecNum&gt;&lt;DisplayText&gt;(36)&lt;/DisplayText&gt;&lt;record&gt;&lt;rec-number&gt;538&lt;/rec-number&gt;&lt;foreign-keys&gt;&lt;key app="EN" db-id="e2ax522z8xp9z7esvzl5x2x5dst20effx0p9" timestamp="1558310546"&gt;538&lt;/key&gt;&lt;/foreign-keys&gt;&lt;ref-type name="Journal Article"&gt;17&lt;/ref-type&gt;&lt;contributors&gt;&lt;authors&gt;&lt;author&gt;Natarajan, Chandrasekhar&lt;/author&gt;&lt;author&gt;Inoguchi, Noriko&lt;/author&gt;&lt;author&gt;Weber, Roy E.&lt;/author&gt;&lt;author&gt;Fago, Angela&lt;/author&gt;&lt;author&gt;Moriyama, Hideaki&lt;/author&gt;&lt;author&gt;Storz, Jay F.&lt;/author&gt;&lt;/authors&gt;&lt;/contributors&gt;&lt;titles&gt;&lt;title&gt;Epistasis among adaptive mutations in deer mouse hemoglobin&lt;/title&gt;&lt;secondary-title&gt;Science&lt;/secondary-title&gt;&lt;/titles&gt;&lt;periodical&gt;&lt;full-title&gt;Science&lt;/full-title&gt;&lt;/periodical&gt;&lt;pages&gt;1324-1327&lt;/pages&gt;&lt;volume&gt;340&lt;/volume&gt;&lt;number&gt;6138&lt;/number&gt;&lt;dates&gt;&lt;year&gt;2013&lt;/year&gt;&lt;/dates&gt;&lt;urls&gt;&lt;related-urls&gt;&lt;url&gt;https://science.sciencemag.org/content/sci/340/6138/1324.full.pdf&lt;/url&gt;&lt;/related-urls&gt;&lt;/urls&gt;&lt;electronic-resource-num&gt;10.1126/science.1236862&lt;/electronic-resource-num&gt;&lt;/record&gt;&lt;/Cite&gt;&lt;/EndNote&gt;</w:instrText>
      </w:r>
      <w:r w:rsidR="00D840F5">
        <w:fldChar w:fldCharType="separate"/>
      </w:r>
      <w:r w:rsidR="008529C2">
        <w:rPr>
          <w:noProof/>
        </w:rPr>
        <w:t>(36)</w:t>
      </w:r>
      <w:r w:rsidR="00D840F5">
        <w:fldChar w:fldCharType="end"/>
      </w:r>
      <w:r w:rsidR="001A4F7F" w:rsidRPr="000F72D5">
        <w:t>.</w:t>
      </w:r>
      <w:r w:rsidR="00DC51DF">
        <w:t xml:space="preserve"> </w:t>
      </w:r>
      <w:r w:rsidR="00427FE7" w:rsidRPr="000F72D5">
        <w:t>A</w:t>
      </w:r>
      <w:r w:rsidR="00D839DB">
        <w:t xml:space="preserve">n </w:t>
      </w:r>
      <w:r w:rsidR="00861CB2" w:rsidRPr="000F72D5">
        <w:t xml:space="preserve">exon </w:t>
      </w:r>
      <w:r w:rsidR="00D839DB">
        <w:t>substitution</w:t>
      </w:r>
      <w:r w:rsidR="00297403" w:rsidRPr="000F72D5">
        <w:t xml:space="preserve"> to the lowland wild-type will only add or re</w:t>
      </w:r>
      <w:r w:rsidR="0042396C" w:rsidRPr="000F72D5">
        <w:t>mov</w:t>
      </w:r>
      <w:r w:rsidR="00123C24" w:rsidRPr="000F72D5">
        <w:t>e one bond.</w:t>
      </w:r>
      <w:r w:rsidR="00DC51DF">
        <w:t xml:space="preserve"> </w:t>
      </w:r>
      <w:r w:rsidR="00123C24" w:rsidRPr="000F72D5">
        <w:t>For example, LH-L adds</w:t>
      </w:r>
      <w:r w:rsidR="0026382C" w:rsidRPr="000F72D5">
        <w:t xml:space="preserve"> the bond from the high</w:t>
      </w:r>
      <w:r w:rsidR="00276C55">
        <w:t>land</w:t>
      </w:r>
      <w:r w:rsidR="0026382C" w:rsidRPr="000F72D5">
        <w:t xml:space="preserve"> </w:t>
      </w:r>
      <w:r w:rsidR="006D6519" w:rsidRPr="000F72D5">
        <w:t>variant</w:t>
      </w:r>
      <w:r w:rsidR="00E27130" w:rsidRPr="000F72D5">
        <w:t xml:space="preserve"> but leaves the two lowland bonds in place</w:t>
      </w:r>
      <w:r w:rsidR="00486290">
        <w:t xml:space="preserve"> (shown in Fig. 1D)</w:t>
      </w:r>
      <w:r w:rsidR="00E27130" w:rsidRPr="000F72D5">
        <w:t xml:space="preserve">, </w:t>
      </w:r>
      <w:r w:rsidR="001A43DC" w:rsidRPr="000F72D5">
        <w:t>which presumably increases molecul</w:t>
      </w:r>
      <w:r w:rsidR="00D575A9" w:rsidRPr="000F72D5">
        <w:t>ar</w:t>
      </w:r>
      <w:r w:rsidR="001A43DC" w:rsidRPr="000F72D5">
        <w:t xml:space="preserve"> rigidity and</w:t>
      </w:r>
      <w:r w:rsidR="00D575A9" w:rsidRPr="000F72D5">
        <w:t xml:space="preserve"> </w:t>
      </w:r>
      <w:r w:rsidR="00BF27A8" w:rsidRPr="000F72D5">
        <w:t>the unfavourable dynamics provide less</w:t>
      </w:r>
      <w:r w:rsidR="007F3101">
        <w:t xml:space="preserve"> efficiency</w:t>
      </w:r>
      <w:r w:rsidR="00BF27A8" w:rsidRPr="000F72D5">
        <w:t>.</w:t>
      </w:r>
    </w:p>
    <w:p w14:paraId="6715E050" w14:textId="319C652A" w:rsidR="00162EF1" w:rsidRPr="007306EF" w:rsidRDefault="00162EF1" w:rsidP="005F3DE6">
      <w:pPr>
        <w:spacing w:after="120" w:line="360" w:lineRule="auto"/>
        <w:ind w:firstLine="1134"/>
      </w:pPr>
      <w:r w:rsidRPr="007306EF">
        <w:t>[</w:t>
      </w:r>
      <w:r w:rsidR="007C14B2">
        <w:t>insert Figure 1</w:t>
      </w:r>
      <w:r w:rsidRPr="007306EF">
        <w:t>]</w:t>
      </w:r>
    </w:p>
    <w:p w14:paraId="51841106" w14:textId="38985114" w:rsidR="001921B3" w:rsidRPr="000F72D5" w:rsidRDefault="00861CB2" w:rsidP="000F72D5">
      <w:pPr>
        <w:spacing w:after="120" w:line="360" w:lineRule="auto"/>
        <w:ind w:firstLine="142"/>
      </w:pPr>
      <w:r w:rsidRPr="000F72D5">
        <w:t xml:space="preserve">The two study systems </w:t>
      </w:r>
      <w:r w:rsidR="00A970F0">
        <w:t>discussed</w:t>
      </w:r>
      <w:r w:rsidR="00A970F0" w:rsidRPr="000F72D5">
        <w:t xml:space="preserve"> </w:t>
      </w:r>
      <w:r w:rsidRPr="000F72D5">
        <w:t xml:space="preserve">above highlight the difficulties in </w:t>
      </w:r>
      <w:r w:rsidR="00FE2FAC" w:rsidRPr="000F72D5">
        <w:t xml:space="preserve">defining </w:t>
      </w:r>
      <w:r w:rsidRPr="000F72D5">
        <w:t>the connection between molecular-level phenotypes and fitness.</w:t>
      </w:r>
      <w:r w:rsidR="00DC51DF">
        <w:t xml:space="preserve"> </w:t>
      </w:r>
      <w:r w:rsidR="00D07033" w:rsidRPr="000F72D5">
        <w:t xml:space="preserve">In the first study, </w:t>
      </w:r>
      <w:r w:rsidR="00FE2FAC" w:rsidRPr="000F72D5">
        <w:t xml:space="preserve">the differences between the </w:t>
      </w:r>
      <w:r w:rsidR="00A10804" w:rsidRPr="000F72D5">
        <w:t xml:space="preserve">haemoglobin </w:t>
      </w:r>
      <w:r w:rsidR="00FE2FAC" w:rsidRPr="000F72D5">
        <w:t xml:space="preserve">sequence </w:t>
      </w:r>
      <w:r w:rsidR="00A10804" w:rsidRPr="000F72D5">
        <w:t xml:space="preserve">from </w:t>
      </w:r>
      <w:r w:rsidR="00FE2FAC" w:rsidRPr="000F72D5">
        <w:t xml:space="preserve">the </w:t>
      </w:r>
      <w:r w:rsidR="00A10804" w:rsidRPr="000F72D5">
        <w:t xml:space="preserve">bar-headed </w:t>
      </w:r>
      <w:r w:rsidR="00FE2FAC" w:rsidRPr="000F72D5">
        <w:t xml:space="preserve">(ɑAla119) </w:t>
      </w:r>
      <w:r w:rsidR="00A10804" w:rsidRPr="000F72D5">
        <w:t>and greylag geese</w:t>
      </w:r>
      <w:r w:rsidR="00FE2FAC" w:rsidRPr="000F72D5">
        <w:t xml:space="preserve"> (ɑPro119) lead to only small increases</w:t>
      </w:r>
      <w:r w:rsidR="00F52078">
        <w:t xml:space="preserve"> in</w:t>
      </w:r>
      <w:r w:rsidR="00FE2FAC" w:rsidRPr="000F72D5">
        <w:t xml:space="preserve"> </w:t>
      </w:r>
      <w:r w:rsidRPr="000F72D5">
        <w:t>O</w:t>
      </w:r>
      <w:r w:rsidRPr="000F72D5">
        <w:rPr>
          <w:vertAlign w:val="subscript"/>
        </w:rPr>
        <w:t xml:space="preserve">2 </w:t>
      </w:r>
      <w:r w:rsidR="00B2744A" w:rsidRPr="000F72D5">
        <w:t>affinity</w:t>
      </w:r>
      <w:r w:rsidRPr="000F72D5">
        <w:t>,</w:t>
      </w:r>
      <w:r w:rsidR="008E540D">
        <w:t xml:space="preserve"> despite the same change causing a much greater effect when introduced into human haemoglobin.</w:t>
      </w:r>
      <w:r w:rsidR="00DC51DF">
        <w:t xml:space="preserve"> </w:t>
      </w:r>
      <w:r w:rsidR="0009687C">
        <w:t>The demonstrates the</w:t>
      </w:r>
      <w:r w:rsidR="00744E40">
        <w:t xml:space="preserve"> pitfalls of </w:t>
      </w:r>
      <w:r w:rsidR="008B13A1">
        <w:t>interpreting</w:t>
      </w:r>
      <w:r w:rsidR="00513A54">
        <w:t xml:space="preserve"> adaptive features</w:t>
      </w:r>
      <w:r w:rsidR="004709F1">
        <w:t xml:space="preserve"> </w:t>
      </w:r>
      <w:r w:rsidR="008B13A1">
        <w:t>from an inferred ancestral model</w:t>
      </w:r>
      <w:r w:rsidR="001A5023">
        <w:t>.</w:t>
      </w:r>
      <w:r w:rsidR="00DC51DF">
        <w:t xml:space="preserve"> </w:t>
      </w:r>
      <w:r w:rsidR="008E540D">
        <w:t>T</w:t>
      </w:r>
      <w:r w:rsidR="009754C8" w:rsidRPr="000F72D5">
        <w:t xml:space="preserve">he second </w:t>
      </w:r>
      <w:r w:rsidR="00A50FFA">
        <w:t>haemoglobin</w:t>
      </w:r>
      <w:r w:rsidR="00F52078" w:rsidRPr="000F72D5">
        <w:t xml:space="preserve"> </w:t>
      </w:r>
      <w:r w:rsidR="00F52078">
        <w:t>reveals</w:t>
      </w:r>
      <w:r w:rsidR="00F52078" w:rsidRPr="000F72D5">
        <w:t xml:space="preserve"> </w:t>
      </w:r>
      <w:r w:rsidR="008E540D">
        <w:t xml:space="preserve">the importance of </w:t>
      </w:r>
      <w:r w:rsidR="00222885" w:rsidRPr="000F72D5">
        <w:t>epistasis</w:t>
      </w:r>
      <w:r w:rsidR="008E540D">
        <w:t xml:space="preserve"> in determining the effect of </w:t>
      </w:r>
      <w:r w:rsidR="000F00D7">
        <w:t xml:space="preserve">a small number of </w:t>
      </w:r>
      <w:r w:rsidR="008E540D">
        <w:t xml:space="preserve">molecular changes, such that potentially adaptive effects only occur in the context of a combination of multiple changes </w:t>
      </w:r>
      <w:r w:rsidR="00D840F5">
        <w:fldChar w:fldCharType="begin">
          <w:fldData xml:space="preserve">PEVuZE5vdGU+PENpdGU+PEF1dGhvcj5QbHVjYWluPC9BdXRob3I+PFllYXI+MjAxNDwvWWVhcj48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</w:fldData>
        </w:fldChar>
      </w:r>
      <w:r w:rsidR="008529C2">
        <w:instrText xml:space="preserve"> ADDIN EN.CITE </w:instrText>
      </w:r>
      <w:r w:rsidR="008529C2">
        <w:fldChar w:fldCharType="begin">
          <w:fldData xml:space="preserve">PEVuZE5vdGU+PENpdGU+PEF1dGhvcj5QbHVjYWluPC9BdXRob3I+PFllYXI+MjAxNDwvWWVhcj48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</w:fldData>
        </w:fldChar>
      </w:r>
      <w:r w:rsidR="008529C2">
        <w:instrText xml:space="preserve"> ADDIN EN.CITE.DATA </w:instrText>
      </w:r>
      <w:r w:rsidR="008529C2">
        <w:fldChar w:fldCharType="end"/>
      </w:r>
      <w:r w:rsidR="00D840F5">
        <w:fldChar w:fldCharType="separate"/>
      </w:r>
      <w:r w:rsidR="008529C2">
        <w:rPr>
          <w:noProof/>
        </w:rPr>
        <w:t>(38, 39)</w:t>
      </w:r>
      <w:r w:rsidR="00D840F5">
        <w:fldChar w:fldCharType="end"/>
      </w:r>
      <w:r w:rsidR="00165DA7" w:rsidRPr="000F72D5">
        <w:t>.</w:t>
      </w:r>
      <w:r w:rsidR="00DC51DF">
        <w:t xml:space="preserve"> </w:t>
      </w:r>
      <w:r w:rsidR="008E540D">
        <w:t>We note that</w:t>
      </w:r>
      <w:r w:rsidR="00165DA7" w:rsidRPr="000F72D5">
        <w:t xml:space="preserve"> </w:t>
      </w:r>
      <w:r w:rsidR="003B738D" w:rsidRPr="000F72D5">
        <w:t>a key limitation</w:t>
      </w:r>
      <w:r w:rsidR="008E540D">
        <w:t xml:space="preserve"> to both studies</w:t>
      </w:r>
      <w:r w:rsidR="003B738D" w:rsidRPr="000F72D5">
        <w:t xml:space="preserve"> is that </w:t>
      </w:r>
      <w:r w:rsidRPr="000F72D5">
        <w:t xml:space="preserve">phenotypes are assessed at the level of </w:t>
      </w:r>
      <w:r w:rsidR="002F4DC2" w:rsidRPr="000F72D5">
        <w:t>O</w:t>
      </w:r>
      <w:r w:rsidR="002F4DC2" w:rsidRPr="000F72D5">
        <w:rPr>
          <w:vertAlign w:val="subscript"/>
        </w:rPr>
        <w:t>2</w:t>
      </w:r>
      <w:r w:rsidR="002F4DC2" w:rsidRPr="000F72D5">
        <w:t xml:space="preserve"> affinity</w:t>
      </w:r>
      <w:r w:rsidRPr="000F72D5">
        <w:t xml:space="preserve">, </w:t>
      </w:r>
      <w:r w:rsidR="00CF468A">
        <w:t xml:space="preserve">and </w:t>
      </w:r>
      <w:r w:rsidR="008E540D">
        <w:t xml:space="preserve">the relationship of affinity to </w:t>
      </w:r>
      <w:r w:rsidR="00CF468A">
        <w:t xml:space="preserve">fitness is </w:t>
      </w:r>
      <w:r w:rsidR="00CF468A" w:rsidRPr="009C3967">
        <w:rPr>
          <w:i/>
        </w:rPr>
        <w:t>assumed</w:t>
      </w:r>
      <w:r w:rsidR="00CF468A">
        <w:t xml:space="preserve"> from </w:t>
      </w:r>
      <w:r w:rsidR="00F84B0A">
        <w:t xml:space="preserve">species presence </w:t>
      </w:r>
      <w:r w:rsidR="00040CD3">
        <w:t>at</w:t>
      </w:r>
      <w:r w:rsidR="00F84B0A">
        <w:t xml:space="preserve"> </w:t>
      </w:r>
      <w:r w:rsidR="00E16E30">
        <w:t>high or low altitude</w:t>
      </w:r>
      <w:r w:rsidR="00F84B0A">
        <w:t xml:space="preserve"> locations</w:t>
      </w:r>
      <w:r w:rsidR="009F407D">
        <w:t>.</w:t>
      </w:r>
    </w:p>
    <w:p w14:paraId="4D1A7299" w14:textId="77777777" w:rsidR="00712C41" w:rsidRPr="007306EF" w:rsidRDefault="00712C41" w:rsidP="007306EF">
      <w:pPr>
        <w:spacing w:before="240" w:after="120" w:line="360" w:lineRule="auto"/>
        <w:rPr>
          <w:b/>
        </w:rPr>
      </w:pPr>
      <w:r w:rsidRPr="007306EF">
        <w:rPr>
          <w:b/>
        </w:rPr>
        <w:t>Mapping enzyme phenotype to fitness</w:t>
      </w:r>
    </w:p>
    <w:p w14:paraId="6DDFE801" w14:textId="0223A7DA" w:rsidR="005B792B" w:rsidRPr="000F72D5" w:rsidRDefault="00712C41" w:rsidP="000F72D5">
      <w:pPr>
        <w:spacing w:after="120" w:line="360" w:lineRule="auto"/>
        <w:ind w:firstLine="142"/>
        <w:rPr>
          <w:color w:val="000000"/>
        </w:rPr>
      </w:pPr>
      <w:r>
        <w:rPr>
          <w:color w:val="000000"/>
        </w:rPr>
        <w:t>A focus of functional synt</w:t>
      </w:r>
      <w:r>
        <w:t>hetic studies has been to map the effect of mutations in enzymes first to functional phenotypes and then to organism fitness. These studies allow researchers to identify key mutations and functions underlying adaptation, and to identify functional responses that trade-off with one another, perhaps identifying alternative evolutionary possibilities. By considering genotype-phenotype maps in the context of the cell environment, it can also be possible to predict which evolutionary outcomes are more likely to be followed. We present below a series of studies examining</w:t>
      </w:r>
      <w:r w:rsidRPr="000F72D5">
        <w:rPr>
          <w:color w:val="000000"/>
        </w:rPr>
        <w:t xml:space="preserve"> dehydrogenase coenzyme preference</w:t>
      </w:r>
      <w:r>
        <w:rPr>
          <w:color w:val="000000"/>
        </w:rPr>
        <w:t xml:space="preserve">. </w:t>
      </w:r>
    </w:p>
    <w:p w14:paraId="2009B7BE" w14:textId="5F3E39FD" w:rsidR="00C127D0" w:rsidRPr="000F72D5" w:rsidRDefault="00AF7A48" w:rsidP="000F72D5">
      <w:pPr>
        <w:spacing w:after="120" w:line="360" w:lineRule="auto"/>
        <w:ind w:firstLine="142"/>
      </w:pPr>
      <w:r w:rsidRPr="000F72D5">
        <w:t>Dehydrogenases can be</w:t>
      </w:r>
      <w:r w:rsidR="00C22BC7" w:rsidRPr="000F72D5">
        <w:t xml:space="preserve"> </w:t>
      </w:r>
      <w:r w:rsidRPr="000F72D5">
        <w:t>separated into two</w:t>
      </w:r>
      <w:r w:rsidR="009E609C" w:rsidRPr="000F72D5">
        <w:t xml:space="preserve"> evolutionary</w:t>
      </w:r>
      <w:r w:rsidRPr="000F72D5">
        <w:t xml:space="preserve"> g</w:t>
      </w:r>
      <w:r w:rsidR="00C22BC7" w:rsidRPr="000F72D5">
        <w:t>roups</w:t>
      </w:r>
      <w:r w:rsidR="00BA173A" w:rsidRPr="000F72D5">
        <w:t xml:space="preserve">: those </w:t>
      </w:r>
      <w:r w:rsidR="00F12527" w:rsidRPr="000F72D5">
        <w:t>that</w:t>
      </w:r>
      <w:r w:rsidR="001B2F4E" w:rsidRPr="000F72D5">
        <w:t xml:space="preserve"> us</w:t>
      </w:r>
      <w:r w:rsidR="00F12527" w:rsidRPr="000F72D5">
        <w:t>e</w:t>
      </w:r>
      <w:r w:rsidR="001B2F4E" w:rsidRPr="000F72D5">
        <w:t xml:space="preserve"> </w:t>
      </w:r>
      <w:r w:rsidR="00BA173A" w:rsidRPr="000F72D5">
        <w:t>the</w:t>
      </w:r>
      <w:r w:rsidR="001B2F4E" w:rsidRPr="000F72D5">
        <w:t xml:space="preserve"> </w:t>
      </w:r>
      <w:r w:rsidR="0021584F" w:rsidRPr="000F72D5">
        <w:t xml:space="preserve">Rossman </w:t>
      </w:r>
      <w:r w:rsidR="00BA173A" w:rsidRPr="000F72D5">
        <w:t xml:space="preserve">fold </w:t>
      </w:r>
      <w:r w:rsidR="00701181" w:rsidRPr="000F72D5">
        <w:t>and</w:t>
      </w:r>
      <w:r w:rsidR="00BA173A" w:rsidRPr="000F72D5">
        <w:t xml:space="preserve"> those that use the </w:t>
      </w:r>
      <w:r w:rsidR="0021584F" w:rsidRPr="000F72D5">
        <w:t>α/β</w:t>
      </w:r>
      <w:r w:rsidR="00AA278D" w:rsidRPr="000F72D5">
        <w:t xml:space="preserve"> fold</w:t>
      </w:r>
      <w:r w:rsidR="00A56BF4" w:rsidRPr="000F72D5">
        <w:t xml:space="preserve"> </w:t>
      </w:r>
      <w:r w:rsidR="00D840F5">
        <w:fldChar w:fldCharType="begin">
          <w:fldData xml:space="preserve">PEVuZE5vdGU+PENpdGU+PEF1dGhvcj5Sb3NzbWFubjwvQXV0aG9yPjxZZWFyPjE5NzQ8L1llYXI+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</w:fldData>
        </w:fldChar>
      </w:r>
      <w:r w:rsidR="008529C2">
        <w:instrText xml:space="preserve"> ADDIN EN.CITE </w:instrText>
      </w:r>
      <w:r w:rsidR="008529C2">
        <w:fldChar w:fldCharType="begin">
          <w:fldData xml:space="preserve">PEVuZE5vdGU+PENpdGU+PEF1dGhvcj5Sb3NzbWFubjwvQXV0aG9yPjxZZWFyPjE5NzQ8L1llYXI+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</w:fldData>
        </w:fldChar>
      </w:r>
      <w:r w:rsidR="008529C2">
        <w:instrText xml:space="preserve"> ADDIN EN.CITE.DATA </w:instrText>
      </w:r>
      <w:r w:rsidR="008529C2">
        <w:fldChar w:fldCharType="end"/>
      </w:r>
      <w:r w:rsidR="00D840F5">
        <w:fldChar w:fldCharType="separate"/>
      </w:r>
      <w:r w:rsidR="008529C2">
        <w:rPr>
          <w:noProof/>
        </w:rPr>
        <w:t>(40, 41)</w:t>
      </w:r>
      <w:r w:rsidR="00D840F5">
        <w:fldChar w:fldCharType="end"/>
      </w:r>
      <w:r w:rsidR="00BA173A" w:rsidRPr="000F72D5">
        <w:t>.</w:t>
      </w:r>
      <w:r w:rsidR="00DC51DF">
        <w:t xml:space="preserve"> </w:t>
      </w:r>
      <w:r w:rsidR="00F36D89">
        <w:t>N</w:t>
      </w:r>
      <w:r w:rsidR="00751CC2" w:rsidRPr="000F72D5">
        <w:t xml:space="preserve">ucleotide binding is not separated by this </w:t>
      </w:r>
      <w:r w:rsidR="005D34EE" w:rsidRPr="000F72D5">
        <w:t xml:space="preserve">grouping and members </w:t>
      </w:r>
      <w:r w:rsidR="00C97805" w:rsidRPr="000F72D5">
        <w:t xml:space="preserve">of </w:t>
      </w:r>
      <w:r w:rsidR="00302B7C" w:rsidRPr="000F72D5">
        <w:t xml:space="preserve">either </w:t>
      </w:r>
      <w:r w:rsidR="009E609C" w:rsidRPr="000F72D5">
        <w:t>group</w:t>
      </w:r>
      <w:r w:rsidR="005D34EE" w:rsidRPr="000F72D5">
        <w:t xml:space="preserve"> </w:t>
      </w:r>
      <w:r w:rsidR="00C97805" w:rsidRPr="000F72D5">
        <w:t xml:space="preserve">can be </w:t>
      </w:r>
      <w:r w:rsidR="001C4070" w:rsidRPr="000F72D5">
        <w:t>specific for</w:t>
      </w:r>
      <w:r w:rsidR="00A14289" w:rsidRPr="000F72D5">
        <w:t xml:space="preserve"> either</w:t>
      </w:r>
      <w:r w:rsidR="001C4070" w:rsidRPr="000F72D5">
        <w:t xml:space="preserve"> </w:t>
      </w:r>
      <w:r w:rsidR="00BC538F" w:rsidRPr="000F72D5">
        <w:t>NAD</w:t>
      </w:r>
      <w:r w:rsidR="00FC2A03" w:rsidRPr="000F72D5">
        <w:rPr>
          <w:vertAlign w:val="superscript"/>
        </w:rPr>
        <w:t>+</w:t>
      </w:r>
      <w:r w:rsidR="00BC538F" w:rsidRPr="000F72D5">
        <w:t xml:space="preserve"> or NADP</w:t>
      </w:r>
      <w:r w:rsidR="00FC2A03" w:rsidRPr="000F72D5">
        <w:rPr>
          <w:vertAlign w:val="superscript"/>
        </w:rPr>
        <w:t>+</w:t>
      </w:r>
      <w:r w:rsidR="00604422" w:rsidRPr="000F72D5">
        <w:t xml:space="preserve"> </w:t>
      </w:r>
      <w:r w:rsidR="00D840F5">
        <w:fldChar w:fldCharType="begin">
          <w:fldData xml:space="preserve">PEVuZE5vdGU+PENpdGU+PEF1dGhvcj5DYXJvdGhlcnM8L0F1dGhvcj48WWVhcj4xOTg5PC9ZZWFy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</w:fldData>
        </w:fldChar>
      </w:r>
      <w:r w:rsidR="008529C2">
        <w:instrText xml:space="preserve"> ADDIN EN.CITE </w:instrText>
      </w:r>
      <w:r w:rsidR="008529C2">
        <w:fldChar w:fldCharType="begin">
          <w:fldData xml:space="preserve">PEVuZE5vdGU+PENpdGU+PEF1dGhvcj5DYXJvdGhlcnM8L0F1dGhvcj48WWVhcj4xOTg5PC9ZZWFy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</w:fldData>
        </w:fldChar>
      </w:r>
      <w:r w:rsidR="008529C2">
        <w:instrText xml:space="preserve"> ADDIN EN.CITE.DATA </w:instrText>
      </w:r>
      <w:r w:rsidR="008529C2">
        <w:fldChar w:fldCharType="end"/>
      </w:r>
      <w:r w:rsidR="00D840F5">
        <w:fldChar w:fldCharType="separate"/>
      </w:r>
      <w:r w:rsidR="008529C2">
        <w:rPr>
          <w:noProof/>
        </w:rPr>
        <w:t>(42, 43)</w:t>
      </w:r>
      <w:r w:rsidR="00D840F5">
        <w:fldChar w:fldCharType="end"/>
      </w:r>
      <w:r w:rsidR="00F06BE8" w:rsidRPr="000F72D5">
        <w:t>.</w:t>
      </w:r>
      <w:r w:rsidR="00DC51DF">
        <w:t xml:space="preserve"> </w:t>
      </w:r>
      <w:r w:rsidR="00020FCC" w:rsidRPr="000F72D5">
        <w:t xml:space="preserve">Both </w:t>
      </w:r>
      <w:r w:rsidR="00FB7F4E" w:rsidRPr="000F72D5">
        <w:t>β-</w:t>
      </w:r>
      <w:proofErr w:type="spellStart"/>
      <w:r w:rsidR="00876AA3">
        <w:t>i</w:t>
      </w:r>
      <w:r w:rsidR="00351E3C" w:rsidRPr="000F72D5">
        <w:t>sopropylmalate</w:t>
      </w:r>
      <w:proofErr w:type="spellEnd"/>
      <w:r w:rsidR="00020FCC" w:rsidRPr="000F72D5">
        <w:t xml:space="preserve"> dehydrogenase </w:t>
      </w:r>
      <w:r w:rsidR="00362B02" w:rsidRPr="000F72D5">
        <w:t xml:space="preserve">and isocitrate </w:t>
      </w:r>
      <w:r w:rsidR="00FB7F4E" w:rsidRPr="000F72D5">
        <w:t xml:space="preserve">dehydrogenase </w:t>
      </w:r>
      <w:r w:rsidR="00362B02" w:rsidRPr="000F72D5">
        <w:t xml:space="preserve">are </w:t>
      </w:r>
      <w:r w:rsidR="002973FD" w:rsidRPr="000F72D5">
        <w:t>α/β fold dehydrogenases</w:t>
      </w:r>
      <w:r w:rsidR="001314F1" w:rsidRPr="000F72D5">
        <w:t xml:space="preserve"> </w:t>
      </w:r>
      <w:r w:rsidR="00D840F5">
        <w:fldChar w:fldCharType="begin"/>
      </w:r>
      <w:r w:rsidR="008529C2">
        <w:instrText xml:space="preserve"> ADDIN EN.CITE &lt;EndNote&gt;&lt;Cite&gt;&lt;Author&gt;Chen&lt;/Author&gt;&lt;Year&gt;1996&lt;/Year&gt;&lt;RecNum&gt;582&lt;/RecNum&gt;&lt;DisplayText&gt;(44)&lt;/DisplayText&gt;&lt;record&gt;&lt;rec-number&gt;582&lt;/rec-number&gt;&lt;foreign-keys&gt;&lt;key app="EN" db-id="e2ax522z8xp9z7esvzl5x2x5dst20effx0p9" timestamp="1561495239"&gt;582&lt;/key&gt;&lt;/foreign-keys&gt;&lt;ref-type name="Journal Article"&gt;17&lt;/ref-type&gt;&lt;contributors&gt;&lt;authors&gt;&lt;author&gt;Chen, R.&lt;/author&gt;&lt;author&gt;Greer, A.&lt;/author&gt;&lt;author&gt;Dean, A. M.&lt;/author&gt;&lt;/authors&gt;&lt;/contributors&gt;&lt;titles&gt;&lt;title&gt;Redesigning secondary structure to invert coenzyme specificity in isopropylmalate dehydrogenase&lt;/title&gt;&lt;secondary-title&gt;Proceedings of the National Academy of Sciences&lt;/secondary-title&gt;&lt;/titles&gt;&lt;periodical&gt;&lt;full-title&gt;Proceedings of the National Academy of Sciences&lt;/full-title&gt;&lt;/periodical&gt;&lt;pages&gt;12171-12176&lt;/pages&gt;&lt;volume&gt;93&lt;/volume&gt;&lt;number&gt;22&lt;/number&gt;&lt;keywords&gt;&lt;keyword&gt;3-Isopropylmalate Dehydrogenase&lt;/keyword&gt;&lt;keyword&gt;Alcohol Oxidoreductases/genetics/*metabolism&lt;/keyword&gt;&lt;keyword&gt;Base Sequence&lt;/keyword&gt;&lt;keyword&gt;Coenzymes/*metabolism&lt;/keyword&gt;&lt;keyword&gt;Kinetics&lt;/keyword&gt;&lt;keyword&gt;Models, Molecular&lt;/keyword&gt;&lt;keyword&gt;Molecular Sequence Data&lt;/keyword&gt;&lt;keyword&gt;Mutagenesis, Site-Directed&lt;/keyword&gt;&lt;keyword&gt;NADP/metabolism&lt;/keyword&gt;&lt;keyword&gt;*Protein Structure, Secondary&lt;/keyword&gt;&lt;keyword&gt;Substrate Specificity&lt;/keyword&gt;&lt;/keywords&gt;&lt;dates&gt;&lt;year&gt;1996&lt;/year&gt;&lt;/dates&gt;&lt;isbn&gt;0027-8424&amp;#xD;1091-6490&lt;/isbn&gt;&lt;accession-num&gt;8901552&lt;/accession-num&gt;&lt;urls&gt;&lt;related-urls&gt;&lt;url&gt;https://www.ncbi.nlm.nih.gov/pubmed/8901552&lt;/url&gt;&lt;url&gt;https://www.ncbi.nlm.nih.gov/pmc/articles/PMC37962/&lt;/url&gt;&lt;/related-urls&gt;&lt;/urls&gt;&lt;electronic-resource-num&gt;10.1073/pnas.93.22.12171&lt;/electronic-resource-num&gt;&lt;remote-database-name&gt;PubMed&lt;/remote-database-name&gt;&lt;language&gt;eng&lt;/language&gt;&lt;/record&gt;&lt;/Cite&gt;&lt;/EndNote&gt;</w:instrText>
      </w:r>
      <w:r w:rsidR="00D840F5">
        <w:fldChar w:fldCharType="separate"/>
      </w:r>
      <w:r w:rsidR="008529C2">
        <w:rPr>
          <w:noProof/>
        </w:rPr>
        <w:t>(44)</w:t>
      </w:r>
      <w:r w:rsidR="00D840F5">
        <w:fldChar w:fldCharType="end"/>
      </w:r>
      <w:r w:rsidR="00351E3C" w:rsidRPr="000F72D5">
        <w:t>.</w:t>
      </w:r>
      <w:r w:rsidR="00DC51DF">
        <w:t xml:space="preserve"> </w:t>
      </w:r>
      <w:r w:rsidR="00020FCC" w:rsidRPr="000F72D5">
        <w:t xml:space="preserve">Whereas </w:t>
      </w:r>
      <w:r w:rsidR="00BA173A" w:rsidRPr="000F72D5">
        <w:t>β-</w:t>
      </w:r>
      <w:proofErr w:type="spellStart"/>
      <w:r w:rsidR="00020FCC" w:rsidRPr="000F72D5">
        <w:t>i</w:t>
      </w:r>
      <w:r w:rsidR="00BA173A" w:rsidRPr="000F72D5">
        <w:t>sopropylmalate</w:t>
      </w:r>
      <w:proofErr w:type="spellEnd"/>
      <w:r w:rsidR="00BA173A" w:rsidRPr="000F72D5">
        <w:t xml:space="preserve"> dehydrogenase</w:t>
      </w:r>
      <w:r w:rsidR="00683FF6" w:rsidRPr="000F72D5">
        <w:t>s</w:t>
      </w:r>
      <w:r w:rsidR="004435FA" w:rsidRPr="000F72D5">
        <w:t xml:space="preserve"> </w:t>
      </w:r>
      <w:r w:rsidR="00BA173A" w:rsidRPr="000F72D5">
        <w:t xml:space="preserve">only </w:t>
      </w:r>
      <w:r w:rsidR="00F04EFB" w:rsidRPr="000F72D5">
        <w:t>reduc</w:t>
      </w:r>
      <w:r w:rsidR="00BA173A" w:rsidRPr="000F72D5">
        <w:t>e</w:t>
      </w:r>
      <w:r w:rsidR="00F04EFB" w:rsidRPr="000F72D5">
        <w:t xml:space="preserve"> NAD</w:t>
      </w:r>
      <w:r w:rsidR="004827E8">
        <w:rPr>
          <w:vertAlign w:val="superscript"/>
        </w:rPr>
        <w:t>+</w:t>
      </w:r>
      <w:r w:rsidR="00351E3C" w:rsidRPr="000F72D5">
        <w:t xml:space="preserve"> and are employed </w:t>
      </w:r>
      <w:r w:rsidR="00353CDF" w:rsidRPr="000F72D5">
        <w:t>in</w:t>
      </w:r>
      <w:r w:rsidR="004435FA" w:rsidRPr="000F72D5">
        <w:t xml:space="preserve"> the </w:t>
      </w:r>
      <w:r w:rsidR="00420626" w:rsidRPr="000F72D5">
        <w:t xml:space="preserve">leucine </w:t>
      </w:r>
      <w:r w:rsidR="001761E2" w:rsidRPr="000F72D5">
        <w:t>biosynthesis pathway</w:t>
      </w:r>
      <w:r w:rsidR="00297852" w:rsidRPr="000F72D5">
        <w:t xml:space="preserve"> </w:t>
      </w:r>
      <w:r w:rsidR="00D840F5">
        <w:fldChar w:fldCharType="begin"/>
      </w:r>
      <w:r w:rsidR="008529C2">
        <w:instrText xml:space="preserve"> ADDIN EN.CITE &lt;EndNote&gt;&lt;Cite&gt;&lt;Author&gt;He&lt;/Author&gt;&lt;Year&gt;2009&lt;/Year&gt;&lt;RecNum&gt;584&lt;/RecNum&gt;&lt;DisplayText&gt;(45)&lt;/DisplayText&gt;&lt;record&gt;&lt;rec-number&gt;584&lt;/rec-number&gt;&lt;foreign-keys&gt;&lt;key app="EN" db-id="e2ax522z8xp9z7esvzl5x2x5dst20effx0p9" timestamp="1561495829"&gt;584&lt;/key&gt;&lt;/foreign-keys&gt;&lt;ref-type name="Journal Article"&gt;17&lt;/ref-type&gt;&lt;contributors&gt;&lt;authors&gt;&lt;author&gt;He, Yan&lt;/author&gt;&lt;author&gt;Mawhinney, Thomas P.&lt;/author&gt;&lt;author&gt;Preuss, Mary L.&lt;/author&gt;&lt;author&gt;Schroeder, Amy C.&lt;/author&gt;&lt;author&gt;Chen, Bing&lt;/author&gt;&lt;author&gt;Abraham, Linda&lt;/author&gt;&lt;author&gt;Jez, Joseph M.&lt;/author&gt;&lt;author&gt;Chen, Sixue&lt;/author&gt;&lt;/authors&gt;&lt;/contributors&gt;&lt;titles&gt;&lt;title&gt;&lt;style face="normal" font="default" size="100%"&gt;A redox-active isopropylmalate dehydrogenase functions in the biosynthesis of glucosinolates and leucine in &lt;/style&gt;&lt;style face="italic" font="default" size="100%"&gt;Arabidopsis&lt;/style&gt;&lt;/title&gt;&lt;secondary-title&gt;The Plant Journal&lt;/secondary-title&gt;&lt;/titles&gt;&lt;periodical&gt;&lt;full-title&gt;The Plant Journal&lt;/full-title&gt;&lt;/periodical&gt;&lt;pages&gt;679-690&lt;/pages&gt;&lt;volume&gt;60&lt;/volume&gt;&lt;number&gt;4&lt;/number&gt;&lt;dates&gt;&lt;year&gt;2009&lt;/year&gt;&lt;/dates&gt;&lt;isbn&gt;0960-7412&lt;/isbn&gt;&lt;urls&gt;&lt;related-urls&gt;&lt;url&gt;https://onlinelibrary.wiley.com/doi/abs/10.1111/j.1365-313X.2009.03990.x&lt;/url&gt;&lt;/related-urls&gt;&lt;/urls&gt;&lt;electronic-resource-num&gt;10.1111/j.1365-313X.2009.03990.x&lt;/electronic-resource-num&gt;&lt;/record&gt;&lt;/Cite&gt;&lt;/EndNote&gt;</w:instrText>
      </w:r>
      <w:r w:rsidR="00D840F5">
        <w:fldChar w:fldCharType="separate"/>
      </w:r>
      <w:r w:rsidR="008529C2">
        <w:rPr>
          <w:noProof/>
        </w:rPr>
        <w:t>(45)</w:t>
      </w:r>
      <w:r w:rsidR="00D840F5">
        <w:fldChar w:fldCharType="end"/>
      </w:r>
      <w:r w:rsidR="00895FF3" w:rsidRPr="000F72D5">
        <w:t>,</w:t>
      </w:r>
      <w:r w:rsidR="00353CDF" w:rsidRPr="000F72D5">
        <w:t xml:space="preserve"> </w:t>
      </w:r>
      <w:r w:rsidR="00BA173A" w:rsidRPr="000F72D5">
        <w:t>isocitrate dehydrogenase</w:t>
      </w:r>
      <w:r w:rsidR="00683FF6" w:rsidRPr="000F72D5">
        <w:t>s</w:t>
      </w:r>
      <w:r w:rsidR="00030761" w:rsidRPr="000F72D5">
        <w:t xml:space="preserve"> </w:t>
      </w:r>
      <w:r w:rsidR="00230A71" w:rsidRPr="000F72D5">
        <w:t>reduce</w:t>
      </w:r>
      <w:r w:rsidR="0036410E" w:rsidRPr="000F72D5">
        <w:t xml:space="preserve"> either</w:t>
      </w:r>
      <w:r w:rsidR="003B1A5D" w:rsidRPr="000F72D5">
        <w:t xml:space="preserve"> NAD</w:t>
      </w:r>
      <w:r w:rsidR="004827E8">
        <w:rPr>
          <w:vertAlign w:val="superscript"/>
        </w:rPr>
        <w:t>+</w:t>
      </w:r>
      <w:r w:rsidR="003B1A5D" w:rsidRPr="000F72D5">
        <w:t xml:space="preserve"> or NADP</w:t>
      </w:r>
      <w:r w:rsidR="004827E8">
        <w:rPr>
          <w:vertAlign w:val="superscript"/>
        </w:rPr>
        <w:t>+</w:t>
      </w:r>
      <w:r w:rsidR="00876AA3">
        <w:t xml:space="preserve">, </w:t>
      </w:r>
      <w:r w:rsidR="00BA173A" w:rsidRPr="000F72D5">
        <w:t>depend</w:t>
      </w:r>
      <w:r w:rsidR="00F52078">
        <w:t>e</w:t>
      </w:r>
      <w:r w:rsidR="00BA173A" w:rsidRPr="000F72D5">
        <w:t>nt on the organism of origin</w:t>
      </w:r>
      <w:r w:rsidR="00876AA3">
        <w:t>,</w:t>
      </w:r>
      <w:r w:rsidR="0036410E" w:rsidRPr="000F72D5">
        <w:t xml:space="preserve"> </w:t>
      </w:r>
      <w:r w:rsidR="00351E3C" w:rsidRPr="000F72D5">
        <w:t xml:space="preserve">and are employed </w:t>
      </w:r>
      <w:r w:rsidR="00353CDF" w:rsidRPr="000F72D5">
        <w:t>in the citric acid</w:t>
      </w:r>
      <w:r w:rsidR="0002061D" w:rsidRPr="000F72D5">
        <w:t xml:space="preserve"> cycle</w:t>
      </w:r>
      <w:r w:rsidR="009826AB" w:rsidRPr="000F72D5">
        <w:t xml:space="preserve"> </w:t>
      </w:r>
      <w:r w:rsidR="00D840F5">
        <w:fldChar w:fldCharType="begin"/>
      </w:r>
      <w:r w:rsidR="008529C2">
        <w:instrText xml:space="preserve"> ADDIN EN.CITE &lt;EndNote&gt;&lt;Cite&gt;&lt;Author&gt;Akram&lt;/Author&gt;&lt;Year&gt;2014&lt;/Year&gt;&lt;RecNum&gt;583&lt;/RecNum&gt;&lt;DisplayText&gt;(46)&lt;/DisplayText&gt;&lt;record&gt;&lt;rec-number&gt;583&lt;/rec-number&gt;&lt;foreign-keys&gt;&lt;key app="EN" db-id="e2ax522z8xp9z7esvzl5x2x5dst20effx0p9" timestamp="1561495497"&gt;583&lt;/key&gt;&lt;/foreign-keys&gt;&lt;ref-type name="Journal Article"&gt;17&lt;/ref-type&gt;&lt;contributors&gt;&lt;authors&gt;&lt;author&gt;Akram, Muhammad&lt;/author&gt;&lt;/authors&gt;&lt;/contributors&gt;&lt;titles&gt;&lt;title&gt;Citric acid cycle and role of its intermediates in metabolism&lt;/title&gt;&lt;secondary-title&gt;Cell Biochemistry and Biophysics&lt;/secondary-title&gt;&lt;/titles&gt;&lt;periodical&gt;&lt;full-title&gt;Cell biochemistry and biophysics&lt;/full-title&gt;&lt;/periodical&gt;&lt;pages&gt;475-478&lt;/pages&gt;&lt;volume&gt;68&lt;/volume&gt;&lt;number&gt;3&lt;/number&gt;&lt;dates&gt;&lt;year&gt;2014&lt;/year&gt;&lt;/dates&gt;&lt;isbn&gt;1085-9195&lt;/isbn&gt;&lt;urls&gt;&lt;/urls&gt;&lt;/record&gt;&lt;/Cite&gt;&lt;/EndNote&gt;</w:instrText>
      </w:r>
      <w:r w:rsidR="00D840F5">
        <w:fldChar w:fldCharType="separate"/>
      </w:r>
      <w:r w:rsidR="008529C2">
        <w:rPr>
          <w:noProof/>
        </w:rPr>
        <w:t>(46)</w:t>
      </w:r>
      <w:r w:rsidR="00D840F5">
        <w:fldChar w:fldCharType="end"/>
      </w:r>
      <w:r w:rsidR="003B1A5D" w:rsidRPr="000F72D5">
        <w:t>.</w:t>
      </w:r>
      <w:r w:rsidR="00DC51DF">
        <w:t xml:space="preserve"> </w:t>
      </w:r>
      <w:r w:rsidR="00F62A76" w:rsidRPr="000F72D5">
        <w:t>Comparative</w:t>
      </w:r>
      <w:r w:rsidR="00E60B63" w:rsidRPr="000F72D5">
        <w:t xml:space="preserve"> studies</w:t>
      </w:r>
      <w:r w:rsidR="00CC275E" w:rsidRPr="000F72D5">
        <w:t xml:space="preserve"> between </w:t>
      </w:r>
      <w:r w:rsidR="00BA173A" w:rsidRPr="000F72D5">
        <w:t>the NAD</w:t>
      </w:r>
      <w:r w:rsidR="00FC2A03" w:rsidRPr="000F72D5">
        <w:rPr>
          <w:vertAlign w:val="superscript"/>
        </w:rPr>
        <w:t>+</w:t>
      </w:r>
      <w:r w:rsidR="00BA173A" w:rsidRPr="000F72D5">
        <w:t xml:space="preserve"> </w:t>
      </w:r>
      <w:r w:rsidR="000B3BE9">
        <w:t xml:space="preserve">binding </w:t>
      </w:r>
      <w:r w:rsidR="00872BA1" w:rsidRPr="000F72D5">
        <w:rPr>
          <w:i/>
        </w:rPr>
        <w:t xml:space="preserve">Thermus </w:t>
      </w:r>
      <w:r w:rsidR="00241ED5" w:rsidRPr="000F72D5">
        <w:rPr>
          <w:i/>
        </w:rPr>
        <w:t>thermop</w:t>
      </w:r>
      <w:r w:rsidR="00327AE0" w:rsidRPr="000F72D5">
        <w:rPr>
          <w:i/>
        </w:rPr>
        <w:t xml:space="preserve">hilus </w:t>
      </w:r>
      <w:r w:rsidR="00BA173A" w:rsidRPr="000F72D5">
        <w:t>β-</w:t>
      </w:r>
      <w:proofErr w:type="spellStart"/>
      <w:r w:rsidR="00BA173A" w:rsidRPr="000F72D5">
        <w:t>isopropylmalate</w:t>
      </w:r>
      <w:proofErr w:type="spellEnd"/>
      <w:r w:rsidR="00BA173A" w:rsidRPr="000F72D5">
        <w:t xml:space="preserve"> dehydrogenase </w:t>
      </w:r>
      <w:r w:rsidR="00327AE0" w:rsidRPr="000F72D5">
        <w:t>and NADP</w:t>
      </w:r>
      <w:r w:rsidR="00FC2A03" w:rsidRPr="000F72D5">
        <w:rPr>
          <w:vertAlign w:val="superscript"/>
        </w:rPr>
        <w:t>+</w:t>
      </w:r>
      <w:r w:rsidR="00327AE0" w:rsidRPr="000F72D5">
        <w:t xml:space="preserve"> binding </w:t>
      </w:r>
      <w:r w:rsidR="00327AE0" w:rsidRPr="000F72D5">
        <w:rPr>
          <w:i/>
        </w:rPr>
        <w:t>Escherichia coli</w:t>
      </w:r>
      <w:r w:rsidR="00327AE0" w:rsidRPr="000F72D5">
        <w:t xml:space="preserve"> </w:t>
      </w:r>
      <w:r w:rsidR="00BA173A" w:rsidRPr="000F72D5">
        <w:t xml:space="preserve">isocitrate dehydrogenase </w:t>
      </w:r>
      <w:r w:rsidR="00305FF1" w:rsidRPr="000F72D5">
        <w:t xml:space="preserve">predict </w:t>
      </w:r>
      <w:r w:rsidR="00327AE0" w:rsidRPr="000F72D5">
        <w:t>that six amino acids are responsible for differentiating betw</w:t>
      </w:r>
      <w:r w:rsidR="003A30E0" w:rsidRPr="000F72D5">
        <w:t xml:space="preserve">een </w:t>
      </w:r>
      <w:r w:rsidR="00FC2A03" w:rsidRPr="000F72D5">
        <w:t xml:space="preserve">the </w:t>
      </w:r>
      <w:r w:rsidR="003A30E0" w:rsidRPr="000F72D5">
        <w:t>nucleotides</w:t>
      </w:r>
      <w:r w:rsidR="00305FF1" w:rsidRPr="000F72D5">
        <w:t>.</w:t>
      </w:r>
      <w:r w:rsidR="00DC51DF">
        <w:t xml:space="preserve"> </w:t>
      </w:r>
      <w:r w:rsidR="00305FF1" w:rsidRPr="000F72D5">
        <w:t>This prediction</w:t>
      </w:r>
      <w:r w:rsidR="002B3956" w:rsidRPr="000F72D5">
        <w:t xml:space="preserve"> was </w:t>
      </w:r>
      <w:r w:rsidR="00305FF1" w:rsidRPr="000F72D5">
        <w:t>tested</w:t>
      </w:r>
      <w:r w:rsidR="002B3956" w:rsidRPr="000F72D5">
        <w:t xml:space="preserve"> by </w:t>
      </w:r>
      <w:r w:rsidR="002C060E">
        <w:t>constructing</w:t>
      </w:r>
      <w:r w:rsidR="00EA24D4">
        <w:t xml:space="preserve"> </w:t>
      </w:r>
      <w:r w:rsidR="00EA24D4" w:rsidRPr="000F72D5">
        <w:rPr>
          <w:i/>
        </w:rPr>
        <w:t>T. thermophilus</w:t>
      </w:r>
      <w:r w:rsidR="002C060E">
        <w:t xml:space="preserve"> </w:t>
      </w:r>
      <w:r w:rsidR="00854CF3" w:rsidRPr="000F72D5">
        <w:t>β-</w:t>
      </w:r>
      <w:proofErr w:type="spellStart"/>
      <w:r w:rsidR="00854CF3" w:rsidRPr="000F72D5">
        <w:t>isopropylmalate</w:t>
      </w:r>
      <w:proofErr w:type="spellEnd"/>
      <w:r w:rsidR="00854CF3" w:rsidRPr="000F72D5">
        <w:t xml:space="preserve"> dehydrogenase</w:t>
      </w:r>
      <w:r w:rsidR="00854CF3" w:rsidRPr="000F72D5" w:rsidDel="00BA173A">
        <w:t xml:space="preserve"> </w:t>
      </w:r>
      <w:r w:rsidR="00854CF3" w:rsidRPr="000F72D5">
        <w:t>variants</w:t>
      </w:r>
      <w:r w:rsidR="000B3BE9">
        <w:t xml:space="preserve"> that </w:t>
      </w:r>
      <w:r w:rsidR="00F56781" w:rsidRPr="000F72D5">
        <w:t>ha</w:t>
      </w:r>
      <w:r w:rsidR="00F56781">
        <w:t xml:space="preserve">d </w:t>
      </w:r>
      <w:r w:rsidR="00F56781" w:rsidRPr="000F72D5">
        <w:t xml:space="preserve">different combinations of the six amino acids </w:t>
      </w:r>
      <w:r w:rsidR="002C060E">
        <w:t xml:space="preserve">that </w:t>
      </w:r>
      <w:r w:rsidR="00F56781" w:rsidRPr="000F72D5">
        <w:t>specify nucleotide preference,</w:t>
      </w:r>
      <w:r w:rsidR="00E45FB1" w:rsidRPr="00E45FB1">
        <w:t xml:space="preserve"> </w:t>
      </w:r>
      <w:r w:rsidR="00E45FB1" w:rsidRPr="000F72D5">
        <w:t>characterising the</w:t>
      </w:r>
      <w:r w:rsidR="003C45F1">
        <w:t>ir</w:t>
      </w:r>
      <w:r w:rsidR="00E45FB1" w:rsidRPr="000F72D5">
        <w:t xml:space="preserve"> molecular function </w:t>
      </w:r>
      <w:r w:rsidR="002B3956" w:rsidRPr="000F72D5">
        <w:t>and</w:t>
      </w:r>
      <w:r w:rsidR="00382C84" w:rsidRPr="000F72D5">
        <w:t xml:space="preserve"> then determining</w:t>
      </w:r>
      <w:r w:rsidR="002B3956" w:rsidRPr="000F72D5">
        <w:t xml:space="preserve"> fitness</w:t>
      </w:r>
      <w:r w:rsidR="006B4D8F">
        <w:t xml:space="preserve"> </w:t>
      </w:r>
      <w:r w:rsidR="00382C84" w:rsidRPr="000F72D5">
        <w:t xml:space="preserve">to </w:t>
      </w:r>
      <w:r w:rsidR="00305FF1" w:rsidRPr="000F72D5">
        <w:t>produc</w:t>
      </w:r>
      <w:r w:rsidR="00354F83" w:rsidRPr="000F72D5">
        <w:t>e</w:t>
      </w:r>
      <w:r w:rsidR="00305FF1" w:rsidRPr="000F72D5">
        <w:t xml:space="preserve"> </w:t>
      </w:r>
      <w:r w:rsidR="00DD09E0" w:rsidRPr="000F72D5">
        <w:t>a map</w:t>
      </w:r>
      <w:r w:rsidR="00354F83" w:rsidRPr="000F72D5">
        <w:t xml:space="preserve"> </w:t>
      </w:r>
      <w:r w:rsidR="00D30757" w:rsidRPr="000F72D5">
        <w:t>show</w:t>
      </w:r>
      <w:r w:rsidR="00354F83" w:rsidRPr="000F72D5">
        <w:t>ing</w:t>
      </w:r>
      <w:r w:rsidR="00D30757" w:rsidRPr="000F72D5">
        <w:t xml:space="preserve"> how</w:t>
      </w:r>
      <w:r w:rsidR="005F147D" w:rsidRPr="000F72D5">
        <w:t xml:space="preserve"> the </w:t>
      </w:r>
      <w:r w:rsidR="00305FF1" w:rsidRPr="000F72D5">
        <w:t xml:space="preserve">amino acid </w:t>
      </w:r>
      <w:r w:rsidR="00DD09E0" w:rsidRPr="000F72D5">
        <w:t>variants</w:t>
      </w:r>
      <w:r w:rsidR="005F147D" w:rsidRPr="000F72D5">
        <w:t xml:space="preserve"> </w:t>
      </w:r>
      <w:r w:rsidR="00D30757" w:rsidRPr="000F72D5">
        <w:t>relate to fitness</w:t>
      </w:r>
      <w:r w:rsidR="00615F01" w:rsidRPr="000F72D5">
        <w:t xml:space="preserve"> benefit </w:t>
      </w:r>
      <w:r w:rsidR="00D30757" w:rsidRPr="000F72D5">
        <w:t xml:space="preserve">and </w:t>
      </w:r>
      <w:r w:rsidR="00AE4F43" w:rsidRPr="000F72D5">
        <w:t>nucleotide preference</w:t>
      </w:r>
      <w:r w:rsidR="006E3CB2" w:rsidRPr="000F72D5">
        <w:t xml:space="preserve"> </w:t>
      </w:r>
      <w:r w:rsidR="00D840F5">
        <w:fldChar w:fldCharType="begin"/>
      </w:r>
      <w:r w:rsidR="008529C2">
        <w:instrText xml:space="preserve"> ADDIN EN.CITE &lt;EndNote&gt;&lt;Cite&gt;&lt;Author&gt;Chen&lt;/Author&gt;&lt;Year&gt;1996&lt;/Year&gt;&lt;RecNum&gt;582&lt;/RecNum&gt;&lt;DisplayText&gt;(44)&lt;/DisplayText&gt;&lt;record&gt;&lt;rec-number&gt;582&lt;/rec-number&gt;&lt;foreign-keys&gt;&lt;key app="EN" db-id="e2ax522z8xp9z7esvzl5x2x5dst20effx0p9" timestamp="1561495239"&gt;582&lt;/key&gt;&lt;/foreign-keys&gt;&lt;ref-type name="Journal Article"&gt;17&lt;/ref-type&gt;&lt;contributors&gt;&lt;authors&gt;&lt;author&gt;Chen, R.&lt;/author&gt;&lt;author&gt;Greer, A.&lt;/author&gt;&lt;author&gt;Dean, A. M.&lt;/author&gt;&lt;/authors&gt;&lt;/contributors&gt;&lt;titles&gt;&lt;title&gt;Redesigning secondary structure to invert coenzyme specificity in isopropylmalate dehydrogenase&lt;/title&gt;&lt;secondary-title&gt;Proceedings of the National Academy of Sciences&lt;/secondary-title&gt;&lt;/titles&gt;&lt;periodical&gt;&lt;full-title&gt;Proceedings of the National Academy of Sciences&lt;/full-title&gt;&lt;/periodical&gt;&lt;pages&gt;12171-12176&lt;/pages&gt;&lt;volume&gt;93&lt;/volume&gt;&lt;number&gt;22&lt;/number&gt;&lt;keywords&gt;&lt;keyword&gt;3-Isopropylmalate Dehydrogenase&lt;/keyword&gt;&lt;keyword&gt;Alcohol Oxidoreductases/genetics/*metabolism&lt;/keyword&gt;&lt;keyword&gt;Base Sequence&lt;/keyword&gt;&lt;keyword&gt;Coenzymes/*metabolism&lt;/keyword&gt;&lt;keyword&gt;Kinetics&lt;/keyword&gt;&lt;keyword&gt;Models, Molecular&lt;/keyword&gt;&lt;keyword&gt;Molecular Sequence Data&lt;/keyword&gt;&lt;keyword&gt;Mutagenesis, Site-Directed&lt;/keyword&gt;&lt;keyword&gt;NADP/metabolism&lt;/keyword&gt;&lt;keyword&gt;*Protein Structure, Secondary&lt;/keyword&gt;&lt;keyword&gt;Substrate Specificity&lt;/keyword&gt;&lt;/keywords&gt;&lt;dates&gt;&lt;year&gt;1996&lt;/year&gt;&lt;/dates&gt;&lt;isbn&gt;0027-8424&amp;#xD;1091-6490&lt;/isbn&gt;&lt;accession-num&gt;8901552&lt;/accession-num&gt;&lt;urls&gt;&lt;related-urls&gt;&lt;url&gt;https://www.ncbi.nlm.nih.gov/pubmed/8901552&lt;/url&gt;&lt;url&gt;https://www.ncbi.nlm.nih.gov/pmc/articles/PMC37962/&lt;/url&gt;&lt;/related-urls&gt;&lt;/urls&gt;&lt;electronic-resource-num&gt;10.1073/pnas.93.22.12171&lt;/electronic-resource-num&gt;&lt;remote-database-name&gt;PubMed&lt;/remote-database-name&gt;&lt;language&gt;eng&lt;/language&gt;&lt;/record&gt;&lt;/Cite&gt;&lt;/EndNote&gt;</w:instrText>
      </w:r>
      <w:r w:rsidR="00D840F5">
        <w:fldChar w:fldCharType="separate"/>
      </w:r>
      <w:r w:rsidR="008529C2">
        <w:rPr>
          <w:noProof/>
        </w:rPr>
        <w:t>(44)</w:t>
      </w:r>
      <w:r w:rsidR="00D840F5">
        <w:fldChar w:fldCharType="end"/>
      </w:r>
      <w:r w:rsidR="007653DE" w:rsidRPr="000F72D5" w:rsidDel="007653DE">
        <w:t>.</w:t>
      </w:r>
    </w:p>
    <w:p w14:paraId="7C4AC5E0" w14:textId="3751759E" w:rsidR="00AA2932" w:rsidRDefault="00405526" w:rsidP="00024C0B">
      <w:pPr>
        <w:spacing w:after="120" w:line="360" w:lineRule="auto"/>
        <w:ind w:firstLine="142"/>
      </w:pPr>
      <w:r>
        <w:t xml:space="preserve">The </w:t>
      </w:r>
      <w:r w:rsidR="00E55DDC" w:rsidRPr="000F72D5">
        <w:rPr>
          <w:i/>
        </w:rPr>
        <w:t>T</w:t>
      </w:r>
      <w:r w:rsidR="00150C92" w:rsidRPr="000F72D5">
        <w:rPr>
          <w:i/>
        </w:rPr>
        <w:t xml:space="preserve">. thermophilus </w:t>
      </w:r>
      <w:r w:rsidR="00BA173A" w:rsidRPr="000F72D5">
        <w:t>β-</w:t>
      </w:r>
      <w:proofErr w:type="spellStart"/>
      <w:r w:rsidR="00BA173A" w:rsidRPr="000F72D5">
        <w:t>isopropylmalate</w:t>
      </w:r>
      <w:proofErr w:type="spellEnd"/>
      <w:r w:rsidR="00BA173A" w:rsidRPr="000F72D5">
        <w:t xml:space="preserve"> dehydrogenase</w:t>
      </w:r>
      <w:r w:rsidR="00BA173A" w:rsidRPr="000F72D5" w:rsidDel="00BA173A">
        <w:t xml:space="preserve"> </w:t>
      </w:r>
      <w:r w:rsidR="007E7D57" w:rsidRPr="000F72D5">
        <w:t>variants</w:t>
      </w:r>
      <w:r w:rsidR="00F56781">
        <w:t xml:space="preserve"> </w:t>
      </w:r>
      <w:r w:rsidR="00FC3C01" w:rsidRPr="000F72D5">
        <w:t>were</w:t>
      </w:r>
      <w:r w:rsidR="002302E7">
        <w:t xml:space="preserve"> </w:t>
      </w:r>
      <w:r w:rsidR="002302E7" w:rsidRPr="000F72D5">
        <w:t>tested</w:t>
      </w:r>
      <w:r w:rsidR="002302E7">
        <w:t xml:space="preserve"> </w:t>
      </w:r>
      <w:r w:rsidR="002302E7">
        <w:rPr>
          <w:i/>
        </w:rPr>
        <w:t>in vitro</w:t>
      </w:r>
      <w:r w:rsidR="002302E7" w:rsidRPr="000F72D5">
        <w:t xml:space="preserve"> </w:t>
      </w:r>
      <w:r w:rsidR="00427339">
        <w:t xml:space="preserve">for </w:t>
      </w:r>
      <w:r w:rsidR="002302E7">
        <w:t>nucleotide</w:t>
      </w:r>
      <w:r w:rsidR="002302E7" w:rsidRPr="000F72D5">
        <w:t xml:space="preserve"> specificity (</w:t>
      </w:r>
      <w:proofErr w:type="spellStart"/>
      <w:r w:rsidR="002302E7" w:rsidRPr="000F72D5">
        <w:rPr>
          <w:i/>
        </w:rPr>
        <w:t>k</w:t>
      </w:r>
      <w:r w:rsidR="002302E7" w:rsidRPr="000F72D5">
        <w:rPr>
          <w:vertAlign w:val="subscript"/>
        </w:rPr>
        <w:t>cat</w:t>
      </w:r>
      <w:proofErr w:type="spellEnd"/>
      <w:r w:rsidR="002302E7" w:rsidRPr="000F72D5">
        <w:t>/</w:t>
      </w:r>
      <w:r w:rsidR="002302E7" w:rsidRPr="000F72D5">
        <w:rPr>
          <w:i/>
        </w:rPr>
        <w:t>K</w:t>
      </w:r>
      <w:r w:rsidR="002302E7" w:rsidRPr="000F72D5">
        <w:rPr>
          <w:vertAlign w:val="subscript"/>
        </w:rPr>
        <w:t>M</w:t>
      </w:r>
      <w:r w:rsidR="002302E7" w:rsidRPr="000F72D5">
        <w:t>) and</w:t>
      </w:r>
      <w:r w:rsidR="00E72ADF">
        <w:t xml:space="preserve"> </w:t>
      </w:r>
      <w:r w:rsidR="004A3639">
        <w:t xml:space="preserve">were </w:t>
      </w:r>
      <w:r w:rsidR="00E72ADF">
        <w:t xml:space="preserve">expressed in </w:t>
      </w:r>
      <w:r w:rsidR="00E72ADF">
        <w:rPr>
          <w:i/>
        </w:rPr>
        <w:t>E. coli</w:t>
      </w:r>
      <w:r w:rsidR="00300804">
        <w:rPr>
          <w:i/>
        </w:rPr>
        <w:t xml:space="preserve"> </w:t>
      </w:r>
      <w:r w:rsidR="00A8616D">
        <w:t>for</w:t>
      </w:r>
      <w:r w:rsidR="006C7B6C">
        <w:t xml:space="preserve"> fitness</w:t>
      </w:r>
      <w:r w:rsidR="00A8616D">
        <w:t xml:space="preserve"> measurements</w:t>
      </w:r>
      <w:r w:rsidR="006C7B6C">
        <w:t xml:space="preserve"> </w:t>
      </w:r>
      <w:r w:rsidR="00300804">
        <w:fldChar w:fldCharType="begin"/>
      </w:r>
      <w:r w:rsidR="008529C2">
        <w:instrText xml:space="preserve"> ADDIN EN.CITE &lt;EndNote&gt;&lt;Cite&gt;&lt;Author&gt;Chen&lt;/Author&gt;&lt;Year&gt;1996&lt;/Year&gt;&lt;RecNum&gt;582&lt;/RecNum&gt;&lt;DisplayText&gt;(44)&lt;/DisplayText&gt;&lt;record&gt;&lt;rec-number&gt;582&lt;/rec-number&gt;&lt;foreign-keys&gt;&lt;key app="EN" db-id="e2ax522z8xp9z7esvzl5x2x5dst20effx0p9" timestamp="1561495239"&gt;582&lt;/key&gt;&lt;/foreign-keys&gt;&lt;ref-type name="Journal Article"&gt;17&lt;/ref-type&gt;&lt;contributors&gt;&lt;authors&gt;&lt;author&gt;Chen, R.&lt;/author&gt;&lt;author&gt;Greer, A.&lt;/author&gt;&lt;author&gt;Dean, A. M.&lt;/author&gt;&lt;/authors&gt;&lt;/contributors&gt;&lt;titles&gt;&lt;title&gt;Redesigning secondary structure to invert coenzyme specificity in isopropylmalate dehydrogenase&lt;/title&gt;&lt;secondary-title&gt;Proceedings of the National Academy of Sciences&lt;/secondary-title&gt;&lt;/titles&gt;&lt;periodical&gt;&lt;full-title&gt;Proceedings of the National Academy of Sciences&lt;/full-title&gt;&lt;/periodical&gt;&lt;pages&gt;12171-12176&lt;/pages&gt;&lt;volume&gt;93&lt;/volume&gt;&lt;number&gt;22&lt;/number&gt;&lt;keywords&gt;&lt;keyword&gt;3-Isopropylmalate Dehydrogenase&lt;/keyword&gt;&lt;keyword&gt;Alcohol Oxidoreductases/genetics/*metabolism&lt;/keyword&gt;&lt;keyword&gt;Base Sequence&lt;/keyword&gt;&lt;keyword&gt;Coenzymes/*metabolism&lt;/keyword&gt;&lt;keyword&gt;Kinetics&lt;/keyword&gt;&lt;keyword&gt;Models, Molecular&lt;/keyword&gt;&lt;keyword&gt;Molecular Sequence Data&lt;/keyword&gt;&lt;keyword&gt;Mutagenesis, Site-Directed&lt;/keyword&gt;&lt;keyword&gt;NADP/metabolism&lt;/keyword&gt;&lt;keyword&gt;*Protein Structure, Secondary&lt;/keyword&gt;&lt;keyword&gt;Substrate Specificity&lt;/keyword&gt;&lt;/keywords&gt;&lt;dates&gt;&lt;year&gt;1996&lt;/year&gt;&lt;/dates&gt;&lt;isbn&gt;0027-8424&amp;#xD;1091-6490&lt;/isbn&gt;&lt;accession-num&gt;8901552&lt;/accession-num&gt;&lt;urls&gt;&lt;related-urls&gt;&lt;url&gt;https://www.ncbi.nlm.nih.gov/pubmed/8901552&lt;/url&gt;&lt;url&gt;https://www.ncbi.nlm.nih.gov/pmc/articles/PMC37962/&lt;/url&gt;&lt;/related-urls&gt;&lt;/urls&gt;&lt;electronic-resource-num&gt;10.1073/pnas.93.22.12171&lt;/electronic-resource-num&gt;&lt;remote-database-name&gt;PubMed&lt;/remote-database-name&gt;&lt;language&gt;eng&lt;/language&gt;&lt;/record&gt;&lt;/Cite&gt;&lt;/EndNote&gt;</w:instrText>
      </w:r>
      <w:r w:rsidR="00300804">
        <w:fldChar w:fldCharType="separate"/>
      </w:r>
      <w:r w:rsidR="008529C2">
        <w:rPr>
          <w:noProof/>
        </w:rPr>
        <w:t>(44)</w:t>
      </w:r>
      <w:r w:rsidR="00300804">
        <w:fldChar w:fldCharType="end"/>
      </w:r>
      <w:r w:rsidR="00832019">
        <w:t>.</w:t>
      </w:r>
      <w:r w:rsidR="00DC51DF">
        <w:t xml:space="preserve"> </w:t>
      </w:r>
      <w:r w:rsidR="002F4805" w:rsidRPr="000F72D5">
        <w:t xml:space="preserve">In general, amino acid </w:t>
      </w:r>
      <w:r w:rsidR="007C4A14" w:rsidRPr="000F72D5">
        <w:t xml:space="preserve">combinations </w:t>
      </w:r>
      <w:r w:rsidR="002F4805" w:rsidRPr="000F72D5">
        <w:t xml:space="preserve">that </w:t>
      </w:r>
      <w:r w:rsidR="00EF0D85" w:rsidRPr="000F72D5">
        <w:t>allow</w:t>
      </w:r>
      <w:r w:rsidR="00157AA2" w:rsidRPr="000F72D5">
        <w:t>ed</w:t>
      </w:r>
      <w:r w:rsidR="00EF0D85" w:rsidRPr="000F72D5">
        <w:t xml:space="preserve"> the </w:t>
      </w:r>
      <w:r w:rsidR="002F4805" w:rsidRPr="000F72D5">
        <w:t xml:space="preserve">use </w:t>
      </w:r>
      <w:r w:rsidR="00EF0D85" w:rsidRPr="000F72D5">
        <w:t xml:space="preserve">of </w:t>
      </w:r>
      <w:r w:rsidR="002F4805" w:rsidRPr="000F72D5">
        <w:t>either NAD</w:t>
      </w:r>
      <w:r w:rsidR="00FC2A03" w:rsidRPr="000F72D5">
        <w:rPr>
          <w:vertAlign w:val="superscript"/>
        </w:rPr>
        <w:t>+</w:t>
      </w:r>
      <w:r w:rsidR="002F4805" w:rsidRPr="000F72D5">
        <w:t xml:space="preserve"> or NADP</w:t>
      </w:r>
      <w:r w:rsidR="00FC2A03" w:rsidRPr="000F72D5">
        <w:rPr>
          <w:vertAlign w:val="superscript"/>
        </w:rPr>
        <w:t>+</w:t>
      </w:r>
      <w:r w:rsidR="002F4805" w:rsidRPr="000F72D5">
        <w:t xml:space="preserve"> </w:t>
      </w:r>
      <w:r w:rsidR="00EF0D85" w:rsidRPr="000F72D5">
        <w:t>(</w:t>
      </w:r>
      <w:r w:rsidR="00EF0D85" w:rsidRPr="009C3967">
        <w:rPr>
          <w:i/>
        </w:rPr>
        <w:t>i.e.</w:t>
      </w:r>
      <w:r w:rsidR="00EF0D85" w:rsidRPr="000F72D5">
        <w:t xml:space="preserve"> promiscuous enzymes) </w:t>
      </w:r>
      <w:r w:rsidR="007C4A14" w:rsidRPr="000F72D5">
        <w:t>had</w:t>
      </w:r>
      <w:r w:rsidR="0034020B" w:rsidRPr="000F72D5">
        <w:t xml:space="preserve"> a low</w:t>
      </w:r>
      <w:r w:rsidR="00A41D90" w:rsidRPr="000F72D5">
        <w:t xml:space="preserve"> </w:t>
      </w:r>
      <w:r w:rsidR="00157AA2" w:rsidRPr="000F72D5">
        <w:t xml:space="preserve">substrate </w:t>
      </w:r>
      <w:r w:rsidR="00A41D90" w:rsidRPr="000F72D5">
        <w:t>specificity</w:t>
      </w:r>
      <w:r w:rsidR="0034020B" w:rsidRPr="000F72D5">
        <w:t xml:space="preserve"> </w:t>
      </w:r>
      <w:r w:rsidR="002F4805" w:rsidRPr="000F72D5">
        <w:t>(</w:t>
      </w:r>
      <w:proofErr w:type="spellStart"/>
      <w:r w:rsidR="002F4805" w:rsidRPr="000F72D5">
        <w:rPr>
          <w:i/>
        </w:rPr>
        <w:t>k</w:t>
      </w:r>
      <w:r w:rsidR="002F4805" w:rsidRPr="000F72D5">
        <w:rPr>
          <w:vertAlign w:val="subscript"/>
        </w:rPr>
        <w:t>cat</w:t>
      </w:r>
      <w:proofErr w:type="spellEnd"/>
      <w:r w:rsidR="002F4805" w:rsidRPr="000F72D5">
        <w:t>/</w:t>
      </w:r>
      <w:r w:rsidR="002F4805" w:rsidRPr="000F72D5">
        <w:rPr>
          <w:i/>
        </w:rPr>
        <w:t>K</w:t>
      </w:r>
      <w:r w:rsidR="002F4805" w:rsidRPr="000F72D5">
        <w:rPr>
          <w:vertAlign w:val="subscript"/>
        </w:rPr>
        <w:t>M</w:t>
      </w:r>
      <w:r w:rsidR="002F4805" w:rsidRPr="000F72D5">
        <w:t xml:space="preserve">) </w:t>
      </w:r>
      <w:r w:rsidR="0034020B" w:rsidRPr="000F72D5">
        <w:t xml:space="preserve">and </w:t>
      </w:r>
      <w:r w:rsidR="00D84A84">
        <w:t xml:space="preserve">conferred </w:t>
      </w:r>
      <w:r w:rsidR="0034020B" w:rsidRPr="000F72D5">
        <w:t>low fitness</w:t>
      </w:r>
      <w:r w:rsidR="00EF0D85" w:rsidRPr="000F72D5">
        <w:t xml:space="preserve"> (Fig. 2A</w:t>
      </w:r>
      <w:r w:rsidR="005C0660" w:rsidRPr="000F72D5">
        <w:t>)</w:t>
      </w:r>
      <w:r w:rsidR="0034020B" w:rsidRPr="000F72D5">
        <w:t>.</w:t>
      </w:r>
      <w:r w:rsidR="00DC51DF">
        <w:t xml:space="preserve"> </w:t>
      </w:r>
      <w:r w:rsidR="000651E8" w:rsidRPr="000F72D5">
        <w:t xml:space="preserve">There were no variants with high </w:t>
      </w:r>
      <w:r w:rsidR="002F4805" w:rsidRPr="000F72D5">
        <w:t xml:space="preserve">enzyme </w:t>
      </w:r>
      <w:r w:rsidR="000651E8" w:rsidRPr="000F72D5">
        <w:t xml:space="preserve">specificity </w:t>
      </w:r>
      <w:r w:rsidR="001E2AED" w:rsidRPr="000F72D5">
        <w:t>for</w:t>
      </w:r>
      <w:r w:rsidR="000651E8" w:rsidRPr="000F72D5">
        <w:t xml:space="preserve"> both NAD</w:t>
      </w:r>
      <w:r w:rsidR="00876AA3" w:rsidRPr="000F72D5">
        <w:rPr>
          <w:vertAlign w:val="superscript"/>
        </w:rPr>
        <w:t>+</w:t>
      </w:r>
      <w:r w:rsidR="000651E8" w:rsidRPr="000F72D5">
        <w:t xml:space="preserve"> and NADP</w:t>
      </w:r>
      <w:r w:rsidR="000B3BE9" w:rsidRPr="000F72D5">
        <w:rPr>
          <w:vertAlign w:val="superscript"/>
        </w:rPr>
        <w:t>+</w:t>
      </w:r>
      <w:r w:rsidR="00A93C16" w:rsidRPr="000F72D5">
        <w:t>,</w:t>
      </w:r>
      <w:r w:rsidR="00A41D90" w:rsidRPr="000F72D5">
        <w:t xml:space="preserve"> </w:t>
      </w:r>
      <w:r w:rsidR="00B3716E" w:rsidRPr="000F72D5">
        <w:t>but</w:t>
      </w:r>
      <w:r w:rsidR="00A41D90" w:rsidRPr="000F72D5">
        <w:t xml:space="preserve"> a small number</w:t>
      </w:r>
      <w:r w:rsidR="006665A7">
        <w:t xml:space="preserve"> of variants</w:t>
      </w:r>
      <w:r w:rsidR="00A41D90" w:rsidRPr="000F72D5">
        <w:t xml:space="preserve"> had high specific</w:t>
      </w:r>
      <w:r w:rsidR="00A86BC8" w:rsidRPr="000F72D5">
        <w:t>ity</w:t>
      </w:r>
      <w:r w:rsidR="00A41D90" w:rsidRPr="000F72D5">
        <w:t xml:space="preserve"> for either </w:t>
      </w:r>
      <w:r w:rsidR="00B3716E" w:rsidRPr="000F72D5">
        <w:t>NAD</w:t>
      </w:r>
      <w:r w:rsidR="00FC2A03" w:rsidRPr="000F72D5">
        <w:rPr>
          <w:vertAlign w:val="superscript"/>
        </w:rPr>
        <w:t>+</w:t>
      </w:r>
      <w:r w:rsidR="00B3716E" w:rsidRPr="000F72D5">
        <w:t xml:space="preserve"> or NADP</w:t>
      </w:r>
      <w:r w:rsidR="00FC2A03" w:rsidRPr="000F72D5">
        <w:rPr>
          <w:vertAlign w:val="superscript"/>
        </w:rPr>
        <w:t>+</w:t>
      </w:r>
      <w:r w:rsidR="00627FF7" w:rsidRPr="000F72D5">
        <w:t xml:space="preserve"> </w:t>
      </w:r>
      <w:r w:rsidR="00D840F5">
        <w:fldChar w:fldCharType="begin"/>
      </w:r>
      <w:r w:rsidR="008529C2">
        <w:instrText xml:space="preserve"> ADDIN EN.CITE &lt;EndNote&gt;&lt;Cite&gt;&lt;Author&gt;Chen&lt;/Author&gt;&lt;Year&gt;1996&lt;/Year&gt;&lt;RecNum&gt;582&lt;/RecNum&gt;&lt;DisplayText&gt;(44)&lt;/DisplayText&gt;&lt;record&gt;&lt;rec-number&gt;582&lt;/rec-number&gt;&lt;foreign-keys&gt;&lt;key app="EN" db-id="e2ax522z8xp9z7esvzl5x2x5dst20effx0p9" timestamp="1561495239"&gt;582&lt;/key&gt;&lt;/foreign-keys&gt;&lt;ref-type name="Journal Article"&gt;17&lt;/ref-type&gt;&lt;contributors&gt;&lt;authors&gt;&lt;author&gt;Chen, R.&lt;/author&gt;&lt;author&gt;Greer, A.&lt;/author&gt;&lt;author&gt;Dean, A. M.&lt;/author&gt;&lt;/authors&gt;&lt;/contributors&gt;&lt;titles&gt;&lt;title&gt;Redesigning secondary structure to invert coenzyme specificity in isopropylmalate dehydrogenase&lt;/title&gt;&lt;secondary-title&gt;Proceedings of the National Academy of Sciences&lt;/secondary-title&gt;&lt;/titles&gt;&lt;periodical&gt;&lt;full-title&gt;Proceedings of the National Academy of Sciences&lt;/full-title&gt;&lt;/periodical&gt;&lt;pages&gt;12171-12176&lt;/pages&gt;&lt;volume&gt;93&lt;/volume&gt;&lt;number&gt;22&lt;/number&gt;&lt;keywords&gt;&lt;keyword&gt;3-Isopropylmalate Dehydrogenase&lt;/keyword&gt;&lt;keyword&gt;Alcohol Oxidoreductases/genetics/*metabolism&lt;/keyword&gt;&lt;keyword&gt;Base Sequence&lt;/keyword&gt;&lt;keyword&gt;Coenzymes/*metabolism&lt;/keyword&gt;&lt;keyword&gt;Kinetics&lt;/keyword&gt;&lt;keyword&gt;Models, Molecular&lt;/keyword&gt;&lt;keyword&gt;Molecular Sequence Data&lt;/keyword&gt;&lt;keyword&gt;Mutagenesis, Site-Directed&lt;/keyword&gt;&lt;keyword&gt;NADP/metabolism&lt;/keyword&gt;&lt;keyword&gt;*Protein Structure, Secondary&lt;/keyword&gt;&lt;keyword&gt;Substrate Specificity&lt;/keyword&gt;&lt;/keywords&gt;&lt;dates&gt;&lt;year&gt;1996&lt;/year&gt;&lt;/dates&gt;&lt;isbn&gt;0027-8424&amp;#xD;1091-6490&lt;/isbn&gt;&lt;accession-num&gt;8901552&lt;/accession-num&gt;&lt;urls&gt;&lt;related-urls&gt;&lt;url&gt;https://www.ncbi.nlm.nih.gov/pubmed/8901552&lt;/url&gt;&lt;url&gt;https://www.ncbi.nlm.nih.gov/pmc/articles/PMC37962/&lt;/url&gt;&lt;/related-urls&gt;&lt;/urls&gt;&lt;electronic-resource-num&gt;10.1073/pnas.93.22.12171&lt;/electronic-resource-num&gt;&lt;remote-database-name&gt;PubMed&lt;/remote-database-name&gt;&lt;language&gt;eng&lt;/language&gt;&lt;/record&gt;&lt;/Cite&gt;&lt;/EndNote&gt;</w:instrText>
      </w:r>
      <w:r w:rsidR="00D840F5">
        <w:fldChar w:fldCharType="separate"/>
      </w:r>
      <w:r w:rsidR="008529C2">
        <w:rPr>
          <w:noProof/>
        </w:rPr>
        <w:t>(44)</w:t>
      </w:r>
      <w:r w:rsidR="00D840F5">
        <w:fldChar w:fldCharType="end"/>
      </w:r>
      <w:r w:rsidR="00B3716E" w:rsidRPr="000F72D5">
        <w:t>.</w:t>
      </w:r>
      <w:r w:rsidR="00DC51DF">
        <w:t xml:space="preserve"> </w:t>
      </w:r>
      <w:r w:rsidR="00B3716E" w:rsidRPr="000F72D5">
        <w:t>In both</w:t>
      </w:r>
      <w:r w:rsidR="000D3923" w:rsidRPr="000F72D5">
        <w:t xml:space="preserve"> </w:t>
      </w:r>
      <w:r w:rsidR="00CC064B" w:rsidRPr="000F72D5">
        <w:t>cases</w:t>
      </w:r>
      <w:r w:rsidR="00BA173A" w:rsidRPr="000F72D5">
        <w:t>,</w:t>
      </w:r>
      <w:r w:rsidR="00CC064B" w:rsidRPr="000F72D5">
        <w:t xml:space="preserve"> high specificity </w:t>
      </w:r>
      <w:r w:rsidR="00994BBF" w:rsidRPr="000F72D5">
        <w:t xml:space="preserve">correlated with </w:t>
      </w:r>
      <w:r w:rsidR="00CC064B" w:rsidRPr="000F72D5">
        <w:t>high fitness</w:t>
      </w:r>
      <w:r w:rsidR="00DD5FDE" w:rsidRPr="000F72D5">
        <w:t>,</w:t>
      </w:r>
      <w:r w:rsidR="0013386A" w:rsidRPr="000F72D5">
        <w:t xml:space="preserve"> but there was a general trend for </w:t>
      </w:r>
      <w:r w:rsidR="00E75F4D" w:rsidRPr="000F72D5">
        <w:t xml:space="preserve">higher </w:t>
      </w:r>
      <w:r w:rsidR="0013386A" w:rsidRPr="000F72D5">
        <w:t xml:space="preserve">fitness </w:t>
      </w:r>
      <w:r w:rsidR="004C1F13" w:rsidRPr="000F72D5">
        <w:t>with NAD</w:t>
      </w:r>
      <w:r w:rsidR="00CB1893">
        <w:rPr>
          <w:vertAlign w:val="superscript"/>
        </w:rPr>
        <w:t>+</w:t>
      </w:r>
      <w:r w:rsidR="00601DA1">
        <w:t xml:space="preserve">, which matches the evolved wild-type preference of </w:t>
      </w:r>
      <w:r w:rsidR="00601DA1" w:rsidRPr="000F72D5">
        <w:t>β-</w:t>
      </w:r>
      <w:proofErr w:type="spellStart"/>
      <w:r w:rsidR="00601DA1" w:rsidRPr="000F72D5">
        <w:t>isopropylmalate</w:t>
      </w:r>
      <w:proofErr w:type="spellEnd"/>
      <w:r w:rsidR="00601DA1" w:rsidRPr="000F72D5">
        <w:t xml:space="preserve"> dehydrogenase</w:t>
      </w:r>
      <w:r w:rsidR="00601DA1">
        <w:t xml:space="preserve">s </w:t>
      </w:r>
      <w:r w:rsidR="00601DA1">
        <w:fldChar w:fldCharType="begin"/>
      </w:r>
      <w:r w:rsidR="008529C2">
        <w:instrText xml:space="preserve"> ADDIN EN.CITE &lt;EndNote&gt;&lt;Cite&gt;&lt;Author&gt;Miller&lt;/Author&gt;&lt;Year&gt;2006&lt;/Year&gt;&lt;RecNum&gt;586&lt;/RecNum&gt;&lt;DisplayText&gt;(47)&lt;/DisplayText&gt;&lt;record&gt;&lt;rec-number&gt;586&lt;/rec-number&gt;&lt;foreign-keys&gt;&lt;key app="EN" db-id="e2ax522z8xp9z7esvzl5x2x5dst20effx0p9" timestamp="1561496130"&gt;586&lt;/key&gt;&lt;/foreign-keys&gt;&lt;ref-type name="Journal Article"&gt;17&lt;/ref-type&gt;&lt;contributors&gt;&lt;authors&gt;&lt;author&gt;Miller, Stephen P.&lt;/author&gt;&lt;author&gt;Lunzer, Mark&lt;/author&gt;&lt;author&gt;Dean, Antony M.&lt;/author&gt;&lt;/authors&gt;&lt;/contributors&gt;&lt;titles&gt;&lt;title&gt;Direct demonstration of an adaptive constraint&lt;/title&gt;&lt;secondary-title&gt;Science&lt;/secondary-title&gt;&lt;/titles&gt;&lt;periodical&gt;&lt;full-title&gt;Science&lt;/full-title&gt;&lt;/periodical&gt;&lt;pages&gt;458-461&lt;/pages&gt;&lt;volume&gt;314&lt;/volume&gt;&lt;number&gt;5798&lt;/number&gt;&lt;dates&gt;&lt;year&gt;2006&lt;/year&gt;&lt;/dates&gt;&lt;urls&gt;&lt;related-urls&gt;&lt;url&gt;https://science.sciencemag.org/content/sci/314/5798/458.full.pdf&lt;/url&gt;&lt;/related-urls&gt;&lt;/urls&gt;&lt;electronic-resource-num&gt;10.1126/science.1133479&lt;/electronic-resource-num&gt;&lt;/record&gt;&lt;/Cite&gt;&lt;/EndNote&gt;</w:instrText>
      </w:r>
      <w:r w:rsidR="00601DA1">
        <w:fldChar w:fldCharType="separate"/>
      </w:r>
      <w:r w:rsidR="008529C2">
        <w:rPr>
          <w:noProof/>
        </w:rPr>
        <w:t>(47)</w:t>
      </w:r>
      <w:r w:rsidR="00601DA1">
        <w:fldChar w:fldCharType="end"/>
      </w:r>
      <w:r w:rsidR="00E343EC" w:rsidRPr="000F72D5">
        <w:t xml:space="preserve"> (Fig. 2B)</w:t>
      </w:r>
      <w:r w:rsidR="008E1B4C" w:rsidRPr="000F72D5">
        <w:t>.</w:t>
      </w:r>
      <w:r w:rsidR="00601DA1">
        <w:t xml:space="preserve"> </w:t>
      </w:r>
      <w:r w:rsidR="00A57D56">
        <w:t xml:space="preserve">As </w:t>
      </w:r>
      <w:r w:rsidR="00FA2F95">
        <w:t xml:space="preserve">the enzyme was expressed in a different organism for </w:t>
      </w:r>
      <w:r w:rsidR="00725E6E">
        <w:t>fitness</w:t>
      </w:r>
      <w:r w:rsidR="002E4A4F">
        <w:t xml:space="preserve"> testing</w:t>
      </w:r>
      <w:r w:rsidR="00277FC2">
        <w:t xml:space="preserve">, </w:t>
      </w:r>
      <w:r w:rsidR="00B42D3E">
        <w:t>in</w:t>
      </w:r>
      <w:r w:rsidR="00DD4BC3">
        <w:t>teraction with co-evolved</w:t>
      </w:r>
      <w:r w:rsidR="00647910">
        <w:t xml:space="preserve"> </w:t>
      </w:r>
      <w:r w:rsidR="0022078F">
        <w:t>macromolecules will not be a factor and intermolecular epistasis</w:t>
      </w:r>
      <w:r w:rsidR="000E534E">
        <w:t xml:space="preserve"> can be ruled out.</w:t>
      </w:r>
      <w:r w:rsidR="009D475B">
        <w:t xml:space="preserve"> </w:t>
      </w:r>
      <w:r w:rsidR="00453B00">
        <w:t>F</w:t>
      </w:r>
      <w:r w:rsidR="0097136C">
        <w:t>itness benefit with NAD</w:t>
      </w:r>
      <w:r w:rsidR="0097136C">
        <w:rPr>
          <w:vertAlign w:val="superscript"/>
        </w:rPr>
        <w:t>+</w:t>
      </w:r>
      <w:r w:rsidR="005A1A44">
        <w:t xml:space="preserve"> </w:t>
      </w:r>
      <w:r w:rsidR="00866A20">
        <w:t>is expected to be linked</w:t>
      </w:r>
      <w:r w:rsidR="00AD5B51">
        <w:t xml:space="preserve"> </w:t>
      </w:r>
      <w:r w:rsidR="00891314">
        <w:t xml:space="preserve">by differences in </w:t>
      </w:r>
      <w:r w:rsidR="0041429D">
        <w:t xml:space="preserve">cytosolic </w:t>
      </w:r>
      <w:r w:rsidR="002A080C">
        <w:t>ratios of</w:t>
      </w:r>
      <w:r w:rsidR="006C58C3">
        <w:t xml:space="preserve"> nucle</w:t>
      </w:r>
      <w:r w:rsidR="00863D10">
        <w:t>otides, where</w:t>
      </w:r>
      <w:r w:rsidR="002A080C">
        <w:t xml:space="preserve"> </w:t>
      </w:r>
      <w:r w:rsidR="002A080C" w:rsidRPr="000F72D5">
        <w:t>NAD</w:t>
      </w:r>
      <w:r w:rsidR="002A080C" w:rsidRPr="000F72D5">
        <w:rPr>
          <w:vertAlign w:val="superscript"/>
        </w:rPr>
        <w:t>+</w:t>
      </w:r>
      <w:r w:rsidR="002A080C" w:rsidRPr="000F72D5">
        <w:t xml:space="preserve"> to NADH</w:t>
      </w:r>
      <w:r w:rsidR="00863D10">
        <w:t xml:space="preserve"> ratio</w:t>
      </w:r>
      <w:r w:rsidR="002A080C">
        <w:t xml:space="preserve"> </w:t>
      </w:r>
      <w:r w:rsidR="005A1A44">
        <w:t>is</w:t>
      </w:r>
      <w:r w:rsidR="00D81D00">
        <w:t xml:space="preserve"> generally higher than</w:t>
      </w:r>
      <w:r w:rsidR="002A080C" w:rsidRPr="002A080C">
        <w:t xml:space="preserve"> </w:t>
      </w:r>
      <w:r w:rsidR="002A080C" w:rsidRPr="000F72D5">
        <w:t>NADP</w:t>
      </w:r>
      <w:r w:rsidR="002A080C" w:rsidRPr="000F72D5">
        <w:rPr>
          <w:vertAlign w:val="superscript"/>
        </w:rPr>
        <w:t>+</w:t>
      </w:r>
      <w:r w:rsidR="002A080C" w:rsidRPr="000F72D5">
        <w:t xml:space="preserve"> </w:t>
      </w:r>
      <w:r w:rsidR="002A080C">
        <w:t>to</w:t>
      </w:r>
      <w:r w:rsidR="002A080C" w:rsidRPr="000F72D5">
        <w:t xml:space="preserve"> NADPH</w:t>
      </w:r>
      <w:r w:rsidR="00D81D00">
        <w:t xml:space="preserve"> ratio</w:t>
      </w:r>
      <w:r w:rsidR="002A080C">
        <w:t>.</w:t>
      </w:r>
      <w:r w:rsidR="00DC51DF">
        <w:t xml:space="preserve"> </w:t>
      </w:r>
      <w:r w:rsidR="006851AD">
        <w:t>This means</w:t>
      </w:r>
      <w:r w:rsidR="00FC2AF5">
        <w:t xml:space="preserve"> that (when other factors are equal) </w:t>
      </w:r>
      <w:r w:rsidR="00FC3CA8">
        <w:t xml:space="preserve">cellular </w:t>
      </w:r>
      <w:r w:rsidR="00BD62C0">
        <w:t>nucleotide concentrations</w:t>
      </w:r>
      <w:r w:rsidR="00097826">
        <w:t xml:space="preserve"> are</w:t>
      </w:r>
      <w:r w:rsidR="009F76AE">
        <w:t xml:space="preserve"> </w:t>
      </w:r>
      <w:r w:rsidR="00FC2AF5">
        <w:t xml:space="preserve">more thermodynamically </w:t>
      </w:r>
      <w:r w:rsidR="00561ACD">
        <w:t xml:space="preserve">favourable </w:t>
      </w:r>
      <w:r w:rsidR="00967976">
        <w:t xml:space="preserve">to complete the forward reaction </w:t>
      </w:r>
      <w:r w:rsidR="00561ACD">
        <w:t>with NAD</w:t>
      </w:r>
      <w:r w:rsidR="00561ACD">
        <w:rPr>
          <w:vertAlign w:val="superscript"/>
        </w:rPr>
        <w:t>+</w:t>
      </w:r>
      <w:r w:rsidR="00A7586F">
        <w:t xml:space="preserve"> and highlights</w:t>
      </w:r>
      <w:r w:rsidR="00EC0449">
        <w:t xml:space="preserve"> that</w:t>
      </w:r>
      <w:r w:rsidR="00AF08D5">
        <w:t xml:space="preserve"> use of the substrate in</w:t>
      </w:r>
      <w:r w:rsidR="00C70984">
        <w:t xml:space="preserve"> </w:t>
      </w:r>
      <w:r w:rsidR="00C70984" w:rsidRPr="000F72D5">
        <w:t>β-</w:t>
      </w:r>
      <w:proofErr w:type="spellStart"/>
      <w:r w:rsidR="00C70984" w:rsidRPr="000F72D5">
        <w:t>isopropylmalate</w:t>
      </w:r>
      <w:proofErr w:type="spellEnd"/>
      <w:r w:rsidR="00C70984" w:rsidRPr="000F72D5">
        <w:t xml:space="preserve"> dehydrogenase</w:t>
      </w:r>
      <w:r w:rsidR="00C70984">
        <w:t>s</w:t>
      </w:r>
      <w:r w:rsidR="00EC0449">
        <w:t xml:space="preserve"> is</w:t>
      </w:r>
      <w:r w:rsidR="004771C6">
        <w:t xml:space="preserve"> an</w:t>
      </w:r>
      <w:r w:rsidR="00EC0449">
        <w:t xml:space="preserve"> ada</w:t>
      </w:r>
      <w:r w:rsidR="001C139A">
        <w:t>pt</w:t>
      </w:r>
      <w:r w:rsidR="004771C6">
        <w:t>ation</w:t>
      </w:r>
      <w:r w:rsidR="00A1084C">
        <w:t xml:space="preserve"> </w:t>
      </w:r>
      <w:r w:rsidR="00D840F5">
        <w:fldChar w:fldCharType="begin"/>
      </w:r>
      <w:r w:rsidR="008529C2">
        <w:instrText xml:space="preserve"> ADDIN EN.CITE &lt;EndNote&gt;&lt;Cite&gt;&lt;Author&gt;Miller&lt;/Author&gt;&lt;Year&gt;2006&lt;/Year&gt;&lt;RecNum&gt;586&lt;/RecNum&gt;&lt;DisplayText&gt;(47)&lt;/DisplayText&gt;&lt;record&gt;&lt;rec-number&gt;586&lt;/rec-number&gt;&lt;foreign-keys&gt;&lt;key app="EN" db-id="e2ax522z8xp9z7esvzl5x2x5dst20effx0p9" timestamp="1561496130"&gt;586&lt;/key&gt;&lt;/foreign-keys&gt;&lt;ref-type name="Journal Article"&gt;17&lt;/ref-type&gt;&lt;contributors&gt;&lt;authors&gt;&lt;author&gt;Miller, Stephen P.&lt;/author&gt;&lt;author&gt;Lunzer, Mark&lt;/author&gt;&lt;author&gt;Dean, Antony M.&lt;/author&gt;&lt;/authors&gt;&lt;/contributors&gt;&lt;titles&gt;&lt;title&gt;Direct demonstration of an adaptive constraint&lt;/title&gt;&lt;secondary-title&gt;Science&lt;/secondary-title&gt;&lt;/titles&gt;&lt;periodical&gt;&lt;full-title&gt;Science&lt;/full-title&gt;&lt;/periodical&gt;&lt;pages&gt;458-461&lt;/pages&gt;&lt;volume&gt;314&lt;/volume&gt;&lt;number&gt;5798&lt;/number&gt;&lt;dates&gt;&lt;year&gt;2006&lt;/year&gt;&lt;/dates&gt;&lt;urls&gt;&lt;related-urls&gt;&lt;url&gt;https://science.sciencemag.org/content/sci/314/5798/458.full.pdf&lt;/url&gt;&lt;/related-urls&gt;&lt;/urls&gt;&lt;electronic-resource-num&gt;10.1126/science.1133479&lt;/electronic-resource-num&gt;&lt;/record&gt;&lt;/Cite&gt;&lt;/EndNote&gt;</w:instrText>
      </w:r>
      <w:r w:rsidR="00D840F5">
        <w:fldChar w:fldCharType="separate"/>
      </w:r>
      <w:r w:rsidR="008529C2">
        <w:rPr>
          <w:noProof/>
        </w:rPr>
        <w:t>(47)</w:t>
      </w:r>
      <w:r w:rsidR="00D840F5">
        <w:fldChar w:fldCharType="end"/>
      </w:r>
      <w:r w:rsidR="00AE333A" w:rsidRPr="000F72D5">
        <w:t>.</w:t>
      </w:r>
      <w:r w:rsidR="00967976">
        <w:t xml:space="preserve"> </w:t>
      </w:r>
    </w:p>
    <w:p w14:paraId="059FA68B" w14:textId="0E75148F" w:rsidR="00162EF1" w:rsidRPr="007306EF" w:rsidRDefault="00162EF1" w:rsidP="005F3DE6">
      <w:pPr>
        <w:spacing w:after="120" w:line="360" w:lineRule="auto"/>
        <w:ind w:firstLine="1134"/>
      </w:pPr>
      <w:r w:rsidRPr="007306EF">
        <w:t>[</w:t>
      </w:r>
      <w:r w:rsidR="007C14B2">
        <w:t>insert Figure 2</w:t>
      </w:r>
      <w:r w:rsidRPr="007306EF">
        <w:t>]</w:t>
      </w:r>
    </w:p>
    <w:p w14:paraId="2B714CA6" w14:textId="5C970D26" w:rsidR="00AE333A" w:rsidRPr="000F72D5" w:rsidRDefault="0043622F" w:rsidP="007306EF">
      <w:pPr>
        <w:spacing w:after="120" w:line="360" w:lineRule="auto"/>
        <w:ind w:firstLine="142"/>
      </w:pPr>
      <w:r w:rsidRPr="000F72D5">
        <w:t xml:space="preserve">The functional synthesis </w:t>
      </w:r>
      <w:r w:rsidR="000F7713">
        <w:t xml:space="preserve">emphasizes the value </w:t>
      </w:r>
      <w:r w:rsidR="00D84A84">
        <w:t>of combining</w:t>
      </w:r>
      <w:r w:rsidR="00843503" w:rsidRPr="000F72D5">
        <w:t xml:space="preserve"> </w:t>
      </w:r>
      <w:r w:rsidR="00157AA2" w:rsidRPr="000F72D5">
        <w:t xml:space="preserve">genetic and biochemical </w:t>
      </w:r>
      <w:r w:rsidR="002F4805" w:rsidRPr="000F72D5">
        <w:t>characteris</w:t>
      </w:r>
      <w:r w:rsidR="00157AA2" w:rsidRPr="000F72D5">
        <w:t xml:space="preserve">ation of </w:t>
      </w:r>
      <w:r w:rsidR="002F4805" w:rsidRPr="000F72D5">
        <w:t xml:space="preserve">alleles and correlating these data with </w:t>
      </w:r>
      <w:r w:rsidR="00AE76BB" w:rsidRPr="000F72D5">
        <w:t>fitness</w:t>
      </w:r>
      <w:r w:rsidR="00844008" w:rsidRPr="000F72D5">
        <w:t>.</w:t>
      </w:r>
      <w:r w:rsidR="00DC51DF">
        <w:t xml:space="preserve"> </w:t>
      </w:r>
      <w:r w:rsidR="008B256D">
        <w:t>I</w:t>
      </w:r>
      <w:r w:rsidR="000571FB" w:rsidRPr="000F72D5">
        <w:t>n the</w:t>
      </w:r>
      <w:r w:rsidR="00220B8B">
        <w:t xml:space="preserve"> </w:t>
      </w:r>
      <w:r w:rsidR="00220B8B" w:rsidRPr="000F72D5">
        <w:t>β-</w:t>
      </w:r>
      <w:proofErr w:type="spellStart"/>
      <w:r w:rsidR="00220B8B" w:rsidRPr="000F72D5">
        <w:t>isopropylmalate</w:t>
      </w:r>
      <w:proofErr w:type="spellEnd"/>
      <w:r w:rsidR="00220B8B" w:rsidRPr="000F72D5">
        <w:t xml:space="preserve"> dehydrogenase</w:t>
      </w:r>
      <w:r w:rsidR="000571FB" w:rsidRPr="000F72D5">
        <w:t xml:space="preserve"> experiment</w:t>
      </w:r>
      <w:r w:rsidR="00157AA2" w:rsidRPr="000F72D5">
        <w:t xml:space="preserve"> outlined above</w:t>
      </w:r>
      <w:r w:rsidR="000571FB" w:rsidRPr="000F72D5">
        <w:t>,</w:t>
      </w:r>
      <w:r w:rsidR="000F7713">
        <w:t xml:space="preserve"> the fitness effect of different variants involved in determining</w:t>
      </w:r>
      <w:r w:rsidR="000571FB" w:rsidRPr="000F72D5">
        <w:t xml:space="preserve"> </w:t>
      </w:r>
      <w:r w:rsidR="00D8043F" w:rsidRPr="000F72D5">
        <w:t>NAD</w:t>
      </w:r>
      <w:r w:rsidR="00843503" w:rsidRPr="000F72D5">
        <w:rPr>
          <w:vertAlign w:val="superscript"/>
        </w:rPr>
        <w:t>+</w:t>
      </w:r>
      <w:r w:rsidR="00D8043F" w:rsidRPr="000F72D5">
        <w:t xml:space="preserve"> and NADP</w:t>
      </w:r>
      <w:r w:rsidR="00843503" w:rsidRPr="000F72D5">
        <w:rPr>
          <w:vertAlign w:val="superscript"/>
        </w:rPr>
        <w:t>+</w:t>
      </w:r>
      <w:r w:rsidR="00D8043F" w:rsidRPr="000F72D5">
        <w:t xml:space="preserve"> </w:t>
      </w:r>
      <w:r w:rsidR="00843503" w:rsidRPr="000F72D5">
        <w:t>preference</w:t>
      </w:r>
      <w:r w:rsidR="00220B8B">
        <w:t xml:space="preserve"> </w:t>
      </w:r>
      <w:r w:rsidR="00C52BE3">
        <w:t xml:space="preserve">can </w:t>
      </w:r>
      <w:r w:rsidR="000F7713">
        <w:t>easily be determined.</w:t>
      </w:r>
      <w:r w:rsidR="00DC51DF">
        <w:t xml:space="preserve"> </w:t>
      </w:r>
      <w:r w:rsidR="000D7A28">
        <w:t>However, i</w:t>
      </w:r>
      <w:r w:rsidR="000F7713">
        <w:t>t is only when this information is paired with measurements of the specificity and activity of resulting enzymes, and of cellular substrate biochemistry, that mechanistic hypotheses connecting genotype and fitness can be made.</w:t>
      </w:r>
    </w:p>
    <w:p w14:paraId="685F0A50" w14:textId="29E044B8" w:rsidR="00250E3B" w:rsidRPr="007306EF" w:rsidRDefault="000F17B1" w:rsidP="007306EF">
      <w:pPr>
        <w:spacing w:before="240" w:after="120" w:line="360" w:lineRule="auto"/>
        <w:rPr>
          <w:b/>
        </w:rPr>
      </w:pPr>
      <w:r>
        <w:rPr>
          <w:b/>
        </w:rPr>
        <w:t>E</w:t>
      </w:r>
      <w:r w:rsidR="00250E3B" w:rsidRPr="007306EF">
        <w:rPr>
          <w:b/>
        </w:rPr>
        <w:t>volution experiments map mutations to their fitness effects</w:t>
      </w:r>
    </w:p>
    <w:p w14:paraId="36D26ADC" w14:textId="71CB93C5" w:rsidR="007C30BA" w:rsidRPr="000F72D5" w:rsidRDefault="001C19A0" w:rsidP="000919E7">
      <w:pPr>
        <w:spacing w:after="120" w:line="360" w:lineRule="auto"/>
        <w:ind w:firstLine="142"/>
      </w:pPr>
      <w:r w:rsidRPr="000F72D5">
        <w:t>Laboratory e</w:t>
      </w:r>
      <w:r w:rsidR="00B34B03" w:rsidRPr="000F72D5">
        <w:t xml:space="preserve">volution experiments observe evolution as it occurs in a </w:t>
      </w:r>
      <w:r w:rsidRPr="000F72D5">
        <w:t xml:space="preserve">controlled </w:t>
      </w:r>
      <w:r w:rsidR="00B34B03" w:rsidRPr="000F72D5">
        <w:t>environment.</w:t>
      </w:r>
      <w:r w:rsidR="00DC51DF">
        <w:t xml:space="preserve"> </w:t>
      </w:r>
      <w:r w:rsidR="00EB70C3" w:rsidRPr="000F72D5">
        <w:t>They</w:t>
      </w:r>
      <w:r w:rsidR="005A11EB">
        <w:t xml:space="preserve"> usually</w:t>
      </w:r>
      <w:r w:rsidR="00EB70C3" w:rsidRPr="000F72D5">
        <w:t xml:space="preserve"> </w:t>
      </w:r>
      <w:r w:rsidR="00C71E75" w:rsidRPr="000F72D5">
        <w:t xml:space="preserve">begin with a single defined genotype and control processes such as migration and recombination that can complicate subsequent analysis of the genetic changes </w:t>
      </w:r>
      <w:r w:rsidR="004C136E">
        <w:t>thought</w:t>
      </w:r>
      <w:r w:rsidR="004C136E" w:rsidRPr="000F72D5">
        <w:t xml:space="preserve"> </w:t>
      </w:r>
      <w:r w:rsidR="00C71E75" w:rsidRPr="000F72D5">
        <w:t>to underlie adaptation.</w:t>
      </w:r>
      <w:r w:rsidR="00DC51DF">
        <w:t xml:space="preserve"> </w:t>
      </w:r>
      <w:r w:rsidR="004C136E">
        <w:t>S</w:t>
      </w:r>
      <w:r w:rsidR="00C71E75" w:rsidRPr="000F72D5">
        <w:t>pecific mutations can be added</w:t>
      </w:r>
      <w:r w:rsidR="00282F95">
        <w:t xml:space="preserve"> to</w:t>
      </w:r>
      <w:r w:rsidR="00C71E75" w:rsidRPr="000F72D5">
        <w:t xml:space="preserve"> or reverted </w:t>
      </w:r>
      <w:r w:rsidR="00282F95">
        <w:t>from</w:t>
      </w:r>
      <w:r w:rsidR="00C71E75" w:rsidRPr="000F72D5">
        <w:t xml:space="preserve"> reference strains to </w:t>
      </w:r>
      <w:r w:rsidR="004C136E">
        <w:t xml:space="preserve">test for </w:t>
      </w:r>
      <w:r w:rsidR="004522F0">
        <w:t xml:space="preserve">their effect on </w:t>
      </w:r>
      <w:r w:rsidR="00861373" w:rsidRPr="000F72D5">
        <w:t>fitness</w:t>
      </w:r>
      <w:r w:rsidR="00064E2C" w:rsidRPr="000F72D5">
        <w:t>.</w:t>
      </w:r>
      <w:r w:rsidR="00DC51DF">
        <w:t xml:space="preserve"> </w:t>
      </w:r>
      <w:r w:rsidR="00EB70C3" w:rsidRPr="000F72D5">
        <w:t xml:space="preserve">Although such </w:t>
      </w:r>
      <w:r w:rsidR="00DB64F4" w:rsidRPr="000F72D5">
        <w:t>laboratory-based</w:t>
      </w:r>
      <w:r w:rsidR="00EB70C3" w:rsidRPr="000F72D5">
        <w:t xml:space="preserve"> evolution experiments cannot </w:t>
      </w:r>
      <w:r w:rsidR="001333BF">
        <w:t xml:space="preserve">directly </w:t>
      </w:r>
      <w:r w:rsidR="00EB70C3" w:rsidRPr="000F72D5">
        <w:t xml:space="preserve">investigate adaptation in the natural environment, they </w:t>
      </w:r>
      <w:r w:rsidR="00F52078">
        <w:t>are nevertheless a useful proxy</w:t>
      </w:r>
      <w:r w:rsidR="00EB70C3" w:rsidRPr="000F72D5">
        <w:t>.</w:t>
      </w:r>
      <w:r w:rsidR="00DC51DF">
        <w:t xml:space="preserve"> </w:t>
      </w:r>
      <w:r w:rsidR="00250E3B" w:rsidRPr="000F72D5">
        <w:t xml:space="preserve">Here, we will discuss three laboratory </w:t>
      </w:r>
      <w:r w:rsidR="00695598">
        <w:t xml:space="preserve">and one natural </w:t>
      </w:r>
      <w:r w:rsidR="00250E3B" w:rsidRPr="000F72D5">
        <w:t>evolution experiments</w:t>
      </w:r>
      <w:r w:rsidR="00250E3B">
        <w:t xml:space="preserve"> that synthesize genetic and fitness information, especially applied</w:t>
      </w:r>
      <w:r w:rsidR="005F3DE6">
        <w:t xml:space="preserve"> to implications for characteris</w:t>
      </w:r>
      <w:r w:rsidR="00250E3B">
        <w:t>ing the range of potential evolutionary out</w:t>
      </w:r>
      <w:r w:rsidR="005F3DE6">
        <w:t>comes available to a population</w:t>
      </w:r>
      <w:r w:rsidR="00250E3B">
        <w:t xml:space="preserve"> in a given environment.</w:t>
      </w:r>
    </w:p>
    <w:p w14:paraId="15C90D38" w14:textId="5FFE51AA" w:rsidR="00070FAC" w:rsidRPr="000F72D5" w:rsidRDefault="00B34B03" w:rsidP="009F1ED8">
      <w:pPr>
        <w:spacing w:before="240" w:after="120" w:line="360" w:lineRule="auto"/>
        <w:rPr>
          <w:i/>
        </w:rPr>
      </w:pPr>
      <w:r w:rsidRPr="000F72D5">
        <w:rPr>
          <w:i/>
        </w:rPr>
        <w:t>Bacteriophage ΦX174</w:t>
      </w:r>
    </w:p>
    <w:p w14:paraId="15C90D39" w14:textId="4D9441E3" w:rsidR="00070FAC" w:rsidRPr="000F72D5" w:rsidRDefault="00513C28" w:rsidP="00A814B7">
      <w:pPr>
        <w:spacing w:after="120" w:line="360" w:lineRule="auto"/>
        <w:ind w:firstLine="142"/>
      </w:pPr>
      <w:r>
        <w:t>Adaptive</w:t>
      </w:r>
      <w:r w:rsidRPr="000F72D5">
        <w:t xml:space="preserve"> </w:t>
      </w:r>
      <w:r w:rsidR="006B06FB" w:rsidRPr="000F72D5">
        <w:t>e</w:t>
      </w:r>
      <w:r w:rsidR="000B2AF8" w:rsidRPr="000F72D5">
        <w:t xml:space="preserve">volution </w:t>
      </w:r>
      <w:r w:rsidR="00F71F5A">
        <w:t xml:space="preserve">can take a long time as it </w:t>
      </w:r>
      <w:r w:rsidR="000B2AF8" w:rsidRPr="000F72D5">
        <w:t>require</w:t>
      </w:r>
      <w:r w:rsidR="006B06FB" w:rsidRPr="000F72D5">
        <w:t>s</w:t>
      </w:r>
      <w:r w:rsidR="000B2AF8" w:rsidRPr="000F72D5">
        <w:t xml:space="preserve"> </w:t>
      </w:r>
      <w:r>
        <w:t>a population</w:t>
      </w:r>
      <w:r w:rsidR="00071DFB">
        <w:t xml:space="preserve"> to acquire</w:t>
      </w:r>
      <w:r w:rsidR="006B06FB" w:rsidRPr="000F72D5">
        <w:t xml:space="preserve"> </w:t>
      </w:r>
      <w:r>
        <w:t xml:space="preserve">beneficial </w:t>
      </w:r>
      <w:r w:rsidR="006B06FB" w:rsidRPr="000F72D5">
        <w:t>mutation</w:t>
      </w:r>
      <w:r w:rsidR="00EB2467">
        <w:t>s</w:t>
      </w:r>
      <w:r w:rsidR="006B06FB" w:rsidRPr="000F72D5">
        <w:t xml:space="preserve"> and</w:t>
      </w:r>
      <w:r w:rsidR="00EB2467">
        <w:t xml:space="preserve"> for</w:t>
      </w:r>
      <w:r w:rsidR="006B06FB" w:rsidRPr="000F72D5">
        <w:t xml:space="preserve"> selection to occur.</w:t>
      </w:r>
      <w:r w:rsidR="00DC51DF">
        <w:t xml:space="preserve"> </w:t>
      </w:r>
      <w:r w:rsidR="006B06FB" w:rsidRPr="000F72D5">
        <w:t>A key advantage of studying adaptation in vir</w:t>
      </w:r>
      <w:r w:rsidR="00314DF3" w:rsidRPr="000F72D5">
        <w:t xml:space="preserve">al systems </w:t>
      </w:r>
      <w:r w:rsidR="006B06FB" w:rsidRPr="000F72D5">
        <w:t>is the</w:t>
      </w:r>
      <w:r w:rsidR="00314DF3" w:rsidRPr="000F72D5">
        <w:t>ir</w:t>
      </w:r>
      <w:r w:rsidR="006B06FB" w:rsidRPr="000F72D5">
        <w:t xml:space="preserve"> very short generation time</w:t>
      </w:r>
      <w:r>
        <w:t xml:space="preserve"> and potentially large population sizes</w:t>
      </w:r>
      <w:r w:rsidR="00314DF3" w:rsidRPr="000F72D5">
        <w:t xml:space="preserve">, which allow mutations to </w:t>
      </w:r>
      <w:r w:rsidR="005763C6" w:rsidRPr="000F72D5">
        <w:t xml:space="preserve">quickly </w:t>
      </w:r>
      <w:r w:rsidR="00314DF3" w:rsidRPr="000F72D5">
        <w:t>arise and be selected</w:t>
      </w:r>
      <w:r w:rsidR="00B34B03" w:rsidRPr="000F72D5">
        <w:t>.</w:t>
      </w:r>
      <w:r w:rsidR="00DC51DF">
        <w:t xml:space="preserve"> </w:t>
      </w:r>
      <w:r w:rsidR="00216DC1" w:rsidRPr="000F72D5">
        <w:t xml:space="preserve">One </w:t>
      </w:r>
      <w:r w:rsidR="006B06FB" w:rsidRPr="000F72D5">
        <w:t>bacteriophage</w:t>
      </w:r>
      <w:r w:rsidR="00216DC1" w:rsidRPr="000F72D5">
        <w:t xml:space="preserve"> that has been used in several evolutionary studies is</w:t>
      </w:r>
      <w:r w:rsidR="006B06FB" w:rsidRPr="000F72D5">
        <w:t xml:space="preserve"> ΦX174</w:t>
      </w:r>
      <w:r w:rsidR="00216DC1" w:rsidRPr="000F72D5">
        <w:t xml:space="preserve">, </w:t>
      </w:r>
      <w:r w:rsidR="00B34B03" w:rsidRPr="000F72D5">
        <w:t xml:space="preserve">a relatively simple </w:t>
      </w:r>
      <w:r w:rsidR="00216DC1" w:rsidRPr="000F72D5">
        <w:t xml:space="preserve">phage </w:t>
      </w:r>
      <w:r w:rsidR="00B34B03" w:rsidRPr="000F72D5">
        <w:t>with a genome of 5,386 bp encoding 11 proteins</w:t>
      </w:r>
      <w:r w:rsidR="00A03D0C" w:rsidRPr="000F72D5">
        <w:t xml:space="preserve"> </w:t>
      </w:r>
      <w:r w:rsidR="00D840F5">
        <w:fldChar w:fldCharType="begin"/>
      </w:r>
      <w:r w:rsidR="008529C2">
        <w:instrText xml:space="preserve"> ADDIN EN.CITE &lt;EndNote&gt;&lt;Cite&gt;&lt;Author&gt;Sanger&lt;/Author&gt;&lt;Year&gt;1977&lt;/Year&gt;&lt;RecNum&gt;542&lt;/RecNum&gt;&lt;DisplayText&gt;(48)&lt;/DisplayText&gt;&lt;record&gt;&lt;rec-number&gt;542&lt;/rec-number&gt;&lt;foreign-keys&gt;&lt;key app="EN" db-id="e2ax522z8xp9z7esvzl5x2x5dst20effx0p9" timestamp="1558318206"&gt;542&lt;/key&gt;&lt;/foreign-keys&gt;&lt;ref-type name="Journal Article"&gt;17&lt;/ref-type&gt;&lt;contributors&gt;&lt;authors&gt;&lt;author&gt;Sanger, F.&lt;/author&gt;&lt;author&gt;Air, G. M.&lt;/author&gt;&lt;author&gt;Barrell, B. G.&lt;/author&gt;&lt;author&gt;Brown, N. L.&lt;/author&gt;&lt;author&gt;Coulson, A. R.&lt;/author&gt;&lt;author&gt;Fiddes, J. C.&lt;/author&gt;&lt;author&gt;Hutchison, C. A.&lt;/author&gt;&lt;author&gt;Slocombe, P. M.&lt;/author&gt;&lt;author&gt;Smith, M.&lt;/author&gt;&lt;/authors&gt;&lt;/contributors&gt;&lt;titles&gt;&lt;title&gt;Nucleotide sequence of bacteriophage φX174 DNA&lt;/title&gt;&lt;secondary-title&gt;Nature&lt;/secondary-title&gt;&lt;/titles&gt;&lt;periodical&gt;&lt;full-title&gt;Nature&lt;/full-title&gt;&lt;/periodical&gt;&lt;pages&gt;687-695&lt;/pages&gt;&lt;volume&gt;265&lt;/volume&gt;&lt;number&gt;5596&lt;/number&gt;&lt;dates&gt;&lt;year&gt;1977&lt;/year&gt;&lt;pub-dates&gt;&lt;date&gt;1977/02/01&lt;/date&gt;&lt;/pub-dates&gt;&lt;/dates&gt;&lt;isbn&gt;1476-4687&lt;/isbn&gt;&lt;urls&gt;&lt;related-urls&gt;&lt;url&gt;https://doi.org/10.1038/265687a0&lt;/url&gt;&lt;/related-urls&gt;&lt;/urls&gt;&lt;electronic-resource-num&gt;10.1038/265687a0&lt;/electronic-resource-num&gt;&lt;/record&gt;&lt;/Cite&gt;&lt;/EndNote&gt;</w:instrText>
      </w:r>
      <w:r w:rsidR="00D840F5">
        <w:fldChar w:fldCharType="separate"/>
      </w:r>
      <w:r w:rsidR="008529C2">
        <w:rPr>
          <w:noProof/>
        </w:rPr>
        <w:t>(48)</w:t>
      </w:r>
      <w:r w:rsidR="00D840F5">
        <w:fldChar w:fldCharType="end"/>
      </w:r>
      <w:r w:rsidR="00216DC1" w:rsidRPr="000F72D5">
        <w:t>.</w:t>
      </w:r>
      <w:r w:rsidR="00DC51DF">
        <w:t xml:space="preserve"> </w:t>
      </w:r>
      <w:r w:rsidR="00216DC1" w:rsidRPr="000F72D5">
        <w:t>This small size</w:t>
      </w:r>
      <w:r w:rsidR="00B34B03" w:rsidRPr="000F72D5">
        <w:t xml:space="preserve"> allow</w:t>
      </w:r>
      <w:r w:rsidR="00216DC1" w:rsidRPr="000F72D5">
        <w:t>s</w:t>
      </w:r>
      <w:r w:rsidR="00B34B03" w:rsidRPr="000F72D5">
        <w:t xml:space="preserve"> </w:t>
      </w:r>
      <w:r w:rsidR="006B06FB" w:rsidRPr="000F72D5">
        <w:t xml:space="preserve">the </w:t>
      </w:r>
      <w:r w:rsidR="00B34B03" w:rsidRPr="000F72D5">
        <w:t>genom</w:t>
      </w:r>
      <w:r w:rsidR="006B06FB" w:rsidRPr="000F72D5">
        <w:t xml:space="preserve">e to be easily </w:t>
      </w:r>
      <w:r w:rsidR="00B34B03" w:rsidRPr="000F72D5">
        <w:t>sequenced</w:t>
      </w:r>
      <w:r w:rsidR="006B06FB" w:rsidRPr="000F72D5">
        <w:t xml:space="preserve"> and </w:t>
      </w:r>
      <w:r w:rsidR="005763C6" w:rsidRPr="000F72D5">
        <w:t xml:space="preserve">evolved </w:t>
      </w:r>
      <w:r w:rsidR="006B06FB" w:rsidRPr="000F72D5">
        <w:t xml:space="preserve">changes </w:t>
      </w:r>
      <w:r w:rsidR="005763C6" w:rsidRPr="000F72D5">
        <w:t xml:space="preserve">to </w:t>
      </w:r>
      <w:r w:rsidR="006B06FB" w:rsidRPr="000F72D5">
        <w:t>be tracked</w:t>
      </w:r>
      <w:r w:rsidR="00B34B03" w:rsidRPr="000F72D5">
        <w:t>.</w:t>
      </w:r>
      <w:r w:rsidR="00DC51DF">
        <w:t xml:space="preserve"> </w:t>
      </w:r>
    </w:p>
    <w:p w14:paraId="7E258B0D" w14:textId="514A3EA4" w:rsidR="00480052" w:rsidRPr="000F72D5" w:rsidRDefault="00B34B03" w:rsidP="00A814B7">
      <w:pPr>
        <w:spacing w:after="120" w:line="360" w:lineRule="auto"/>
        <w:ind w:firstLine="142"/>
      </w:pPr>
      <w:r w:rsidRPr="000F72D5">
        <w:t xml:space="preserve">In </w:t>
      </w:r>
      <w:r w:rsidR="00E44862">
        <w:t>an</w:t>
      </w:r>
      <w:r w:rsidR="00E44862" w:rsidRPr="000F72D5">
        <w:t xml:space="preserve"> </w:t>
      </w:r>
      <w:r w:rsidRPr="000F72D5">
        <w:t>experiment</w:t>
      </w:r>
      <w:r w:rsidR="00B76346" w:rsidRPr="000F72D5">
        <w:t xml:space="preserve"> by </w:t>
      </w:r>
      <w:proofErr w:type="spellStart"/>
      <w:r w:rsidR="00B76346" w:rsidRPr="000F72D5">
        <w:t>Wichman</w:t>
      </w:r>
      <w:proofErr w:type="spellEnd"/>
      <w:r w:rsidR="00B76346" w:rsidRPr="000F72D5">
        <w:t xml:space="preserve"> </w:t>
      </w:r>
      <w:r w:rsidR="00B76346" w:rsidRPr="009723EF">
        <w:rPr>
          <w:i/>
        </w:rPr>
        <w:t>et al.</w:t>
      </w:r>
      <w:r w:rsidR="00B76346" w:rsidRPr="000F72D5">
        <w:t xml:space="preserve"> (1999)</w:t>
      </w:r>
      <w:r w:rsidRPr="000F72D5">
        <w:t xml:space="preserve">, two </w:t>
      </w:r>
      <w:r w:rsidR="00513C28">
        <w:t>independent</w:t>
      </w:r>
      <w:r w:rsidR="00513C28" w:rsidRPr="000F72D5">
        <w:t xml:space="preserve"> </w:t>
      </w:r>
      <w:r w:rsidRPr="000F72D5">
        <w:t xml:space="preserve">populations were continually supplied with a non-typical host </w:t>
      </w:r>
      <w:r w:rsidR="00216DC1" w:rsidRPr="000F72D5">
        <w:t>(</w:t>
      </w:r>
      <w:r w:rsidR="00216DC1" w:rsidRPr="000F72D5">
        <w:rPr>
          <w:i/>
        </w:rPr>
        <w:t>S</w:t>
      </w:r>
      <w:r w:rsidR="00BF77C8" w:rsidRPr="000F72D5">
        <w:rPr>
          <w:i/>
        </w:rPr>
        <w:t>almonella</w:t>
      </w:r>
      <w:r w:rsidR="00216DC1" w:rsidRPr="000F72D5">
        <w:rPr>
          <w:i/>
        </w:rPr>
        <w:t xml:space="preserve"> typhimurium</w:t>
      </w:r>
      <w:r w:rsidR="00216DC1" w:rsidRPr="000F72D5">
        <w:t>)</w:t>
      </w:r>
      <w:r w:rsidR="00216DC1" w:rsidRPr="000F72D5">
        <w:rPr>
          <w:i/>
        </w:rPr>
        <w:t xml:space="preserve"> </w:t>
      </w:r>
      <w:r w:rsidRPr="000F72D5">
        <w:t>and</w:t>
      </w:r>
      <w:r w:rsidR="00216DC1" w:rsidRPr="000F72D5">
        <w:t xml:space="preserve"> propagated at a</w:t>
      </w:r>
      <w:r w:rsidRPr="000F72D5">
        <w:t xml:space="preserve"> </w:t>
      </w:r>
      <w:r w:rsidR="00513C28">
        <w:t>novel</w:t>
      </w:r>
      <w:r w:rsidR="006B06FB" w:rsidRPr="000F72D5">
        <w:t xml:space="preserve"> </w:t>
      </w:r>
      <w:r w:rsidRPr="000F72D5">
        <w:t>temperature (43 °C)</w:t>
      </w:r>
      <w:r w:rsidR="00364B2A" w:rsidRPr="000F72D5">
        <w:t>, provid</w:t>
      </w:r>
      <w:r w:rsidR="00BF77C8" w:rsidRPr="000F72D5">
        <w:t>ing</w:t>
      </w:r>
      <w:r w:rsidR="00364B2A" w:rsidRPr="000F72D5">
        <w:t xml:space="preserve"> a </w:t>
      </w:r>
      <w:r w:rsidR="00BF77C8" w:rsidRPr="000F72D5">
        <w:t xml:space="preserve">strong </w:t>
      </w:r>
      <w:r w:rsidR="00364B2A" w:rsidRPr="000F72D5">
        <w:t>selection pressure</w:t>
      </w:r>
      <w:r w:rsidR="00BF77C8" w:rsidRPr="000F72D5">
        <w:t>.</w:t>
      </w:r>
      <w:r w:rsidR="00DC51DF">
        <w:t xml:space="preserve"> </w:t>
      </w:r>
      <w:r w:rsidR="00BF77C8" w:rsidRPr="000F72D5">
        <w:t>T</w:t>
      </w:r>
      <w:r w:rsidRPr="000F72D5">
        <w:t xml:space="preserve">he </w:t>
      </w:r>
      <w:r w:rsidR="00BF77C8" w:rsidRPr="000F72D5">
        <w:t xml:space="preserve">phage </w:t>
      </w:r>
      <w:r w:rsidRPr="000F72D5">
        <w:t>infection rate was tested each day.</w:t>
      </w:r>
      <w:r w:rsidR="00DC51DF">
        <w:t xml:space="preserve"> </w:t>
      </w:r>
      <w:r w:rsidRPr="000F72D5">
        <w:t xml:space="preserve">The first population had a mutation on day one in base 2167, </w:t>
      </w:r>
      <w:r w:rsidR="009A272F" w:rsidRPr="000F72D5">
        <w:t xml:space="preserve">corresponding to </w:t>
      </w:r>
      <w:r w:rsidRPr="000F72D5">
        <w:t xml:space="preserve">gene F (the major capsid protein), which </w:t>
      </w:r>
      <w:r w:rsidR="00B76346" w:rsidRPr="000F72D5">
        <w:t xml:space="preserve">increased </w:t>
      </w:r>
      <w:r w:rsidRPr="000F72D5">
        <w:t>in frequency throughout the population.</w:t>
      </w:r>
      <w:r w:rsidR="00DC51DF">
        <w:t xml:space="preserve"> </w:t>
      </w:r>
      <w:r w:rsidRPr="000F72D5">
        <w:t>Th</w:t>
      </w:r>
      <w:r w:rsidR="00B76346" w:rsidRPr="000F72D5">
        <w:t>is mutation</w:t>
      </w:r>
      <w:r w:rsidRPr="000F72D5">
        <w:t xml:space="preserve"> </w:t>
      </w:r>
      <w:r w:rsidR="00B76346" w:rsidRPr="000F72D5">
        <w:t xml:space="preserve">conferred an </w:t>
      </w:r>
      <w:r w:rsidRPr="000F72D5">
        <w:t xml:space="preserve">approximately 4,000-fold </w:t>
      </w:r>
      <w:r w:rsidR="00B76346" w:rsidRPr="000F72D5">
        <w:t xml:space="preserve">increase </w:t>
      </w:r>
      <w:r w:rsidRPr="000F72D5">
        <w:t xml:space="preserve">in </w:t>
      </w:r>
      <w:proofErr w:type="gramStart"/>
      <w:r w:rsidRPr="000F72D5">
        <w:t>fitness</w:t>
      </w:r>
      <w:r w:rsidR="00B76346" w:rsidRPr="000F72D5">
        <w:t>,</w:t>
      </w:r>
      <w:r w:rsidRPr="000F72D5">
        <w:t xml:space="preserve"> but</w:t>
      </w:r>
      <w:proofErr w:type="gramEnd"/>
      <w:r w:rsidRPr="000F72D5">
        <w:t xml:space="preserve"> was not </w:t>
      </w:r>
      <w:r w:rsidR="00C86E34" w:rsidRPr="000F72D5">
        <w:t xml:space="preserve">found </w:t>
      </w:r>
      <w:r w:rsidRPr="000F72D5">
        <w:t xml:space="preserve">in the second </w:t>
      </w:r>
      <w:r w:rsidR="00B76346" w:rsidRPr="000F72D5">
        <w:t>population</w:t>
      </w:r>
      <w:r w:rsidRPr="000F72D5">
        <w:t>.</w:t>
      </w:r>
      <w:r w:rsidR="00DC51DF">
        <w:t xml:space="preserve"> </w:t>
      </w:r>
      <w:r w:rsidRPr="000F72D5">
        <w:t xml:space="preserve">Instead the second population </w:t>
      </w:r>
      <w:r w:rsidR="00006209">
        <w:t>had</w:t>
      </w:r>
      <w:r w:rsidRPr="000F72D5">
        <w:t xml:space="preserve"> a large jump in fitness </w:t>
      </w:r>
      <w:r w:rsidR="00006209">
        <w:t>at</w:t>
      </w:r>
      <w:r w:rsidR="00006209" w:rsidRPr="000F72D5">
        <w:t xml:space="preserve"> </w:t>
      </w:r>
      <w:r w:rsidRPr="000F72D5">
        <w:t>day 4, after seven different mutations had occurred.</w:t>
      </w:r>
      <w:r w:rsidR="00DC51DF">
        <w:t xml:space="preserve"> </w:t>
      </w:r>
      <w:r w:rsidR="00095989">
        <w:t>These mutation</w:t>
      </w:r>
      <w:r w:rsidR="00355885">
        <w:t>s</w:t>
      </w:r>
      <w:r w:rsidR="00095989">
        <w:t xml:space="preserve"> were </w:t>
      </w:r>
      <w:r w:rsidR="007A20DD">
        <w:t xml:space="preserve">all different from </w:t>
      </w:r>
      <w:r w:rsidR="00355885">
        <w:t xml:space="preserve">the </w:t>
      </w:r>
      <w:r w:rsidR="00D649B0">
        <w:t xml:space="preserve">mutations in </w:t>
      </w:r>
      <w:r w:rsidR="007A20DD">
        <w:t>the first population</w:t>
      </w:r>
      <w:r w:rsidR="00D649B0">
        <w:t>,</w:t>
      </w:r>
      <w:r w:rsidRPr="000F72D5">
        <w:t xml:space="preserve"> </w:t>
      </w:r>
      <w:r w:rsidR="00613E39">
        <w:t>demonstrating</w:t>
      </w:r>
      <w:r w:rsidRPr="000F72D5">
        <w:t xml:space="preserve"> that adaptation can occur through different trajectories</w:t>
      </w:r>
      <w:r w:rsidR="004B692C" w:rsidRPr="000F72D5">
        <w:t xml:space="preserve"> </w:t>
      </w:r>
      <w:r w:rsidR="00D840F5">
        <w:fldChar w:fldCharType="begin"/>
      </w:r>
      <w:r w:rsidR="008529C2">
        <w:instrText xml:space="preserve"> ADDIN EN.CITE &lt;EndNote&gt;&lt;Cite&gt;&lt;Author&gt;Wichman&lt;/Author&gt;&lt;Year&gt;1999&lt;/Year&gt;&lt;RecNum&gt;504&lt;/RecNum&gt;&lt;DisplayText&gt;(49)&lt;/DisplayText&gt;&lt;record&gt;&lt;rec-number&gt;504&lt;/rec-number&gt;&lt;foreign-keys&gt;&lt;key app="EN" db-id="e2ax522z8xp9z7esvzl5x2x5dst20effx0p9" timestamp="1554418523"&gt;504&lt;/key&gt;&lt;/foreign-keys&gt;&lt;ref-type name="Journal Article"&gt;17&lt;/ref-type&gt;&lt;contributors&gt;&lt;authors&gt;&lt;author&gt;Wichman, H. A.&lt;/author&gt;&lt;author&gt;Badgett, M. R.&lt;/author&gt;&lt;author&gt;Scott, L. A.&lt;/author&gt;&lt;author&gt;Boulianne, C. M.&lt;/author&gt;&lt;author&gt;Bull, J. J.&lt;/author&gt;&lt;/authors&gt;&lt;/contributors&gt;&lt;auth-address&gt;Department of Biological Sciences, University of Idaho, Moscow, ID 83844, USA. hwichman@uidaho.edu&lt;/auth-address&gt;&lt;titles&gt;&lt;title&gt;Different trajectories of parallel evolution during viral adaptation&lt;/title&gt;&lt;secondary-title&gt;Science&lt;/secondary-title&gt;&lt;/titles&gt;&lt;periodical&gt;&lt;full-title&gt;Science&lt;/full-title&gt;&lt;/periodical&gt;&lt;pages&gt;422-4&lt;/pages&gt;&lt;volume&gt;285&lt;/volume&gt;&lt;number&gt;5426&lt;/number&gt;&lt;edition&gt;1999/07/20&lt;/edition&gt;&lt;keywords&gt;&lt;keyword&gt;*Adaptation, Physiological&lt;/keyword&gt;&lt;keyword&gt;Amino Acid Substitution&lt;/keyword&gt;&lt;keyword&gt;Bacteriophage phi X 174/*genetics/*physiology&lt;/keyword&gt;&lt;keyword&gt;*Evolution, Molecular&lt;/keyword&gt;&lt;keyword&gt;*Genome, Viral&lt;/keyword&gt;&lt;keyword&gt;Genotype&lt;/keyword&gt;&lt;keyword&gt;Mutation&lt;/keyword&gt;&lt;keyword&gt;Salmonella typhimurium/*virology&lt;/keyword&gt;&lt;keyword&gt;Selection, Genetic&lt;/keyword&gt;&lt;keyword&gt;Sequence Deletion&lt;/keyword&gt;&lt;keyword&gt;Temperature&lt;/keyword&gt;&lt;keyword&gt;Viral Plaque Assay&lt;/keyword&gt;&lt;keyword&gt;Viral Proteins/chemistry/genetics&lt;/keyword&gt;&lt;keyword&gt;Virus Replication&lt;/keyword&gt;&lt;/keywords&gt;&lt;dates&gt;&lt;year&gt;1999&lt;/year&gt;&lt;pub-dates&gt;&lt;date&gt;Jul 16&lt;/date&gt;&lt;/pub-dates&gt;&lt;/dates&gt;&lt;isbn&gt;0036-8075 (Print)&amp;#xD;0036-8075&lt;/isbn&gt;&lt;accession-num&gt;10411508&lt;/accession-num&gt;&lt;urls&gt;&lt;/urls&gt;&lt;remote-database-provider&gt;NLM&lt;/remote-database-provider&gt;&lt;language&gt;eng&lt;/language&gt;&lt;/record&gt;&lt;/Cite&gt;&lt;/EndNote&gt;</w:instrText>
      </w:r>
      <w:r w:rsidR="00D840F5">
        <w:fldChar w:fldCharType="separate"/>
      </w:r>
      <w:r w:rsidR="008529C2">
        <w:rPr>
          <w:noProof/>
        </w:rPr>
        <w:t>(49)</w:t>
      </w:r>
      <w:r w:rsidR="00D840F5">
        <w:fldChar w:fldCharType="end"/>
      </w:r>
      <w:r w:rsidR="004B692C" w:rsidRPr="000F72D5">
        <w:t>.</w:t>
      </w:r>
      <w:r w:rsidR="00DC51DF">
        <w:t xml:space="preserve"> </w:t>
      </w:r>
      <w:r w:rsidR="006701FB" w:rsidRPr="000F72D5">
        <w:t>Further analysis indicate</w:t>
      </w:r>
      <w:r w:rsidR="005A083F">
        <w:t>s</w:t>
      </w:r>
      <w:r w:rsidR="006701FB" w:rsidRPr="000F72D5">
        <w:t xml:space="preserve"> </w:t>
      </w:r>
      <w:r w:rsidRPr="000F72D5">
        <w:t xml:space="preserve">that most mutations </w:t>
      </w:r>
      <w:r w:rsidR="006701FB" w:rsidRPr="000F72D5">
        <w:t>occurring in the experiment caused</w:t>
      </w:r>
      <w:r w:rsidRPr="000F72D5">
        <w:t xml:space="preserve"> an increase in fitness, </w:t>
      </w:r>
      <w:r w:rsidR="006701FB" w:rsidRPr="000F72D5">
        <w:t>suggesting that</w:t>
      </w:r>
      <w:r w:rsidRPr="000F72D5">
        <w:t xml:space="preserve"> </w:t>
      </w:r>
      <w:r w:rsidR="00355885">
        <w:t xml:space="preserve">in this </w:t>
      </w:r>
      <w:r w:rsidR="0019208C">
        <w:t>hig</w:t>
      </w:r>
      <w:r w:rsidR="00AB285F">
        <w:t>h-selection system</w:t>
      </w:r>
      <w:r w:rsidR="00513C28">
        <w:t>,</w:t>
      </w:r>
      <w:r w:rsidR="00355885">
        <w:t xml:space="preserve"> </w:t>
      </w:r>
      <w:r w:rsidRPr="000F72D5">
        <w:t>adaptive changes dominate</w:t>
      </w:r>
      <w:r w:rsidR="006701FB" w:rsidRPr="000F72D5">
        <w:t xml:space="preserve"> evolution</w:t>
      </w:r>
      <w:r w:rsidR="00FB4000" w:rsidRPr="000F72D5">
        <w:t xml:space="preserve"> </w:t>
      </w:r>
      <w:r w:rsidR="00D840F5">
        <w:fldChar w:fldCharType="begin"/>
      </w:r>
      <w:r w:rsidR="008529C2">
        <w:instrText xml:space="preserve"> ADDIN EN.CITE &lt;EndNote&gt;&lt;Cite&gt;&lt;Author&gt;Wichman&lt;/Author&gt;&lt;Year&gt;1999&lt;/Year&gt;&lt;RecNum&gt;504&lt;/RecNum&gt;&lt;DisplayText&gt;(49)&lt;/DisplayText&gt;&lt;record&gt;&lt;rec-number&gt;504&lt;/rec-number&gt;&lt;foreign-keys&gt;&lt;key app="EN" db-id="e2ax522z8xp9z7esvzl5x2x5dst20effx0p9" timestamp="1554418523"&gt;504&lt;/key&gt;&lt;/foreign-keys&gt;&lt;ref-type name="Journal Article"&gt;17&lt;/ref-type&gt;&lt;contributors&gt;&lt;authors&gt;&lt;author&gt;Wichman, H. A.&lt;/author&gt;&lt;author&gt;Badgett, M. R.&lt;/author&gt;&lt;author&gt;Scott, L. A.&lt;/author&gt;&lt;author&gt;Boulianne, C. M.&lt;/author&gt;&lt;author&gt;Bull, J. J.&lt;/author&gt;&lt;/authors&gt;&lt;/contributors&gt;&lt;auth-address&gt;Department of Biological Sciences, University of Idaho, Moscow, ID 83844, USA. hwichman@uidaho.edu&lt;/auth-address&gt;&lt;titles&gt;&lt;title&gt;Different trajectories of parallel evolution during viral adaptation&lt;/title&gt;&lt;secondary-title&gt;Science&lt;/secondary-title&gt;&lt;/titles&gt;&lt;periodical&gt;&lt;full-title&gt;Science&lt;/full-title&gt;&lt;/periodical&gt;&lt;pages&gt;422-4&lt;/pages&gt;&lt;volume&gt;285&lt;/volume&gt;&lt;number&gt;5426&lt;/number&gt;&lt;edition&gt;1999/07/20&lt;/edition&gt;&lt;keywords&gt;&lt;keyword&gt;*Adaptation, Physiological&lt;/keyword&gt;&lt;keyword&gt;Amino Acid Substitution&lt;/keyword&gt;&lt;keyword&gt;Bacteriophage phi X 174/*genetics/*physiology&lt;/keyword&gt;&lt;keyword&gt;*Evolution, Molecular&lt;/keyword&gt;&lt;keyword&gt;*Genome, Viral&lt;/keyword&gt;&lt;keyword&gt;Genotype&lt;/keyword&gt;&lt;keyword&gt;Mutation&lt;/keyword&gt;&lt;keyword&gt;Salmonella typhimurium/*virology&lt;/keyword&gt;&lt;keyword&gt;Selection, Genetic&lt;/keyword&gt;&lt;keyword&gt;Sequence Deletion&lt;/keyword&gt;&lt;keyword&gt;Temperature&lt;/keyword&gt;&lt;keyword&gt;Viral Plaque Assay&lt;/keyword&gt;&lt;keyword&gt;Viral Proteins/chemistry/genetics&lt;/keyword&gt;&lt;keyword&gt;Virus Replication&lt;/keyword&gt;&lt;/keywords&gt;&lt;dates&gt;&lt;year&gt;1999&lt;/year&gt;&lt;pub-dates&gt;&lt;date&gt;Jul 16&lt;/date&gt;&lt;/pub-dates&gt;&lt;/dates&gt;&lt;isbn&gt;0036-8075 (Print)&amp;#xD;0036-8075&lt;/isbn&gt;&lt;accession-num&gt;10411508&lt;/accession-num&gt;&lt;urls&gt;&lt;/urls&gt;&lt;remote-database-provider&gt;NLM&lt;/remote-database-provider&gt;&lt;language&gt;eng&lt;/language&gt;&lt;/record&gt;&lt;/Cite&gt;&lt;/EndNote&gt;</w:instrText>
      </w:r>
      <w:r w:rsidR="00D840F5">
        <w:fldChar w:fldCharType="separate"/>
      </w:r>
      <w:r w:rsidR="008529C2">
        <w:rPr>
          <w:noProof/>
        </w:rPr>
        <w:t>(49)</w:t>
      </w:r>
      <w:r w:rsidR="00D840F5">
        <w:fldChar w:fldCharType="end"/>
      </w:r>
      <w:r w:rsidRPr="000F72D5">
        <w:t>.</w:t>
      </w:r>
    </w:p>
    <w:p w14:paraId="15C90D3B" w14:textId="3A8FCD2F" w:rsidR="00070FAC" w:rsidRPr="000F72D5" w:rsidRDefault="00B34B03" w:rsidP="007306EF">
      <w:pPr>
        <w:spacing w:before="200" w:after="120" w:line="360" w:lineRule="auto"/>
        <w:rPr>
          <w:i/>
        </w:rPr>
      </w:pPr>
      <w:r w:rsidRPr="000F72D5">
        <w:rPr>
          <w:i/>
        </w:rPr>
        <w:t>E</w:t>
      </w:r>
      <w:r w:rsidR="003D1978" w:rsidRPr="000F72D5">
        <w:rPr>
          <w:i/>
        </w:rPr>
        <w:t>scherichia</w:t>
      </w:r>
      <w:r w:rsidRPr="000F72D5">
        <w:rPr>
          <w:i/>
        </w:rPr>
        <w:t xml:space="preserve"> coli long-term evolution experiment</w:t>
      </w:r>
    </w:p>
    <w:p w14:paraId="15C90D3C" w14:textId="39D00DA8" w:rsidR="00070FAC" w:rsidRPr="00123B6B" w:rsidRDefault="00F47085" w:rsidP="00A814B7">
      <w:pPr>
        <w:spacing w:after="120" w:line="360" w:lineRule="auto"/>
        <w:ind w:firstLine="142"/>
        <w:rPr>
          <w:i/>
        </w:rPr>
      </w:pPr>
      <w:r w:rsidRPr="000F72D5">
        <w:t>Starting in 1988</w:t>
      </w:r>
      <w:r w:rsidR="00355885">
        <w:t>,</w:t>
      </w:r>
      <w:r w:rsidRPr="000F72D5">
        <w:t xml:space="preserve"> t</w:t>
      </w:r>
      <w:r w:rsidR="00B34B03" w:rsidRPr="000F72D5">
        <w:t xml:space="preserve">he </w:t>
      </w:r>
      <w:r w:rsidRPr="000F72D5">
        <w:t xml:space="preserve">ongoing </w:t>
      </w:r>
      <w:r w:rsidR="00B34B03" w:rsidRPr="000F72D5">
        <w:rPr>
          <w:i/>
        </w:rPr>
        <w:t xml:space="preserve">E. coli </w:t>
      </w:r>
      <w:r w:rsidR="00B34B03" w:rsidRPr="000F72D5">
        <w:t xml:space="preserve">long-term evolution experiment </w:t>
      </w:r>
      <w:r w:rsidR="00CE7186">
        <w:t xml:space="preserve">(LTEE) </w:t>
      </w:r>
      <w:r w:rsidR="00A83BF4" w:rsidRPr="000F72D5">
        <w:t>follow</w:t>
      </w:r>
      <w:r w:rsidR="00355885">
        <w:t>s</w:t>
      </w:r>
      <w:r w:rsidR="00A83BF4" w:rsidRPr="000F72D5">
        <w:t xml:space="preserve"> </w:t>
      </w:r>
      <w:r w:rsidR="00B34B03" w:rsidRPr="000F72D5">
        <w:t>12</w:t>
      </w:r>
      <w:r w:rsidR="009C06DA" w:rsidRPr="000F72D5">
        <w:t xml:space="preserve"> </w:t>
      </w:r>
      <w:r w:rsidR="00B34B03" w:rsidRPr="000F72D5">
        <w:t xml:space="preserve">populations </w:t>
      </w:r>
      <w:r w:rsidR="008C0617">
        <w:t xml:space="preserve">(started </w:t>
      </w:r>
      <w:r w:rsidRPr="000F72D5">
        <w:t>from a single clone</w:t>
      </w:r>
      <w:r w:rsidR="008C0617">
        <w:t>)</w:t>
      </w:r>
      <w:r w:rsidRPr="000F72D5">
        <w:t xml:space="preserve"> </w:t>
      </w:r>
      <w:r w:rsidR="008C0617">
        <w:t xml:space="preserve">that </w:t>
      </w:r>
      <w:r w:rsidRPr="000F72D5">
        <w:t>has</w:t>
      </w:r>
      <w:r w:rsidR="008C0617">
        <w:t xml:space="preserve"> been </w:t>
      </w:r>
      <w:r w:rsidRPr="000F72D5">
        <w:t>propagated for 70,000 generations in a defined minimal medium supplemented with glucose</w:t>
      </w:r>
      <w:r w:rsidR="004E168D" w:rsidRPr="000F72D5">
        <w:t xml:space="preserve"> </w:t>
      </w:r>
      <w:r w:rsidR="00D840F5">
        <w:fldChar w:fldCharType="begin"/>
      </w:r>
      <w:r w:rsidR="008529C2">
        <w:instrText xml:space="preserve"> ADDIN EN.CITE &lt;EndNote&gt;&lt;Cite&gt;&lt;Author&gt;Lenski&lt;/Author&gt;&lt;Year&gt;1991&lt;/Year&gt;&lt;RecNum&gt;587&lt;/RecNum&gt;&lt;DisplayText&gt;(50)&lt;/DisplayText&gt;&lt;record&gt;&lt;rec-number&gt;587&lt;/rec-number&gt;&lt;foreign-keys&gt;&lt;key app="EN" db-id="e2ax522z8xp9z7esvzl5x2x5dst20effx0p9" timestamp="1561496779"&gt;587&lt;/key&gt;&lt;/foreign-keys&gt;&lt;ref-type name="Journal Article"&gt;17&lt;/ref-type&gt;&lt;contributors&gt;&lt;authors&gt;&lt;author&gt;Lenski, Richard E.&lt;/author&gt;&lt;author&gt;Rose, Michael R.&lt;/author&gt;&lt;author&gt;Simpson, Suzanne C.&lt;/author&gt;&lt;author&gt;Tadler, Scott C.&lt;/author&gt;&lt;/authors&gt;&lt;/contributors&gt;&lt;titles&gt;&lt;title&gt;&lt;style face="normal" font="default" size="100%"&gt;Long-term experimental evolution in &lt;/style&gt;&lt;style face="italic" font="default" size="100%"&gt;Escherichia coli.&lt;/style&gt;&lt;style face="normal" font="default" size="100%"&gt; I. Adaptation and divergence during 2,000 generations&lt;/style&gt;&lt;/title&gt;&lt;secondary-title&gt;The American Naturalist&lt;/secondary-title&gt;&lt;/titles&gt;&lt;periodical&gt;&lt;full-title&gt;Am Nat&lt;/full-title&gt;&lt;abbr-1&gt;The American naturalist&lt;/abbr-1&gt;&lt;/periodical&gt;&lt;pages&gt;1315-1341&lt;/pages&gt;&lt;volume&gt;138&lt;/volume&gt;&lt;number&gt;6&lt;/number&gt;&lt;dates&gt;&lt;year&gt;1991&lt;/year&gt;&lt;/dates&gt;&lt;publisher&gt;[University of Chicago Press, American Society of Naturalists]&lt;/publisher&gt;&lt;isbn&gt;00030147, 15375323&lt;/isbn&gt;&lt;urls&gt;&lt;related-urls&gt;&lt;url&gt;http://www.jstor.org/stable/2462549&lt;/url&gt;&lt;/related-urls&gt;&lt;/urls&gt;&lt;custom1&gt;Full publication date: Dec., 1991&lt;/custom1&gt;&lt;/record&gt;&lt;/Cite&gt;&lt;/EndNote&gt;</w:instrText>
      </w:r>
      <w:r w:rsidR="00D840F5">
        <w:fldChar w:fldCharType="separate"/>
      </w:r>
      <w:r w:rsidR="008529C2">
        <w:rPr>
          <w:noProof/>
        </w:rPr>
        <w:t>(50)</w:t>
      </w:r>
      <w:r w:rsidR="00D840F5">
        <w:fldChar w:fldCharType="end"/>
      </w:r>
      <w:r w:rsidR="00F86AF5" w:rsidRPr="000F72D5">
        <w:t>.</w:t>
      </w:r>
      <w:r w:rsidR="00DC51DF">
        <w:t xml:space="preserve"> </w:t>
      </w:r>
      <w:r w:rsidRPr="000F72D5">
        <w:t>T</w:t>
      </w:r>
      <w:r w:rsidR="00B34B03" w:rsidRPr="000F72D5">
        <w:t xml:space="preserve">his </w:t>
      </w:r>
      <w:r w:rsidRPr="000F72D5">
        <w:t xml:space="preserve">environment </w:t>
      </w:r>
      <w:r w:rsidR="00B34B03" w:rsidRPr="000F72D5">
        <w:t xml:space="preserve">selects for adaptations that increase nutrient </w:t>
      </w:r>
      <w:r w:rsidR="0001695A" w:rsidRPr="000F72D5">
        <w:t xml:space="preserve">acquisition </w:t>
      </w:r>
      <w:r w:rsidR="00B34B03" w:rsidRPr="000F72D5">
        <w:t xml:space="preserve">and growth, </w:t>
      </w:r>
      <w:r w:rsidRPr="000F72D5">
        <w:t xml:space="preserve">both directly and </w:t>
      </w:r>
      <w:r w:rsidRPr="00366DD9">
        <w:t xml:space="preserve">indirectly through </w:t>
      </w:r>
      <w:r w:rsidR="00355885" w:rsidRPr="00366DD9">
        <w:t xml:space="preserve">a </w:t>
      </w:r>
      <w:r w:rsidR="00B34B03" w:rsidRPr="00366DD9">
        <w:t xml:space="preserve">decrease </w:t>
      </w:r>
      <w:r w:rsidRPr="00366DD9">
        <w:t xml:space="preserve">in </w:t>
      </w:r>
      <w:r w:rsidR="00B34B03" w:rsidRPr="00366DD9">
        <w:t xml:space="preserve">resources spent on </w:t>
      </w:r>
      <w:r w:rsidR="0001695A" w:rsidRPr="00366DD9">
        <w:t xml:space="preserve">an unused capacity to </w:t>
      </w:r>
      <w:r w:rsidR="00B34B03" w:rsidRPr="00366DD9">
        <w:t>respon</w:t>
      </w:r>
      <w:r w:rsidR="0001695A" w:rsidRPr="00366DD9">
        <w:t>d</w:t>
      </w:r>
      <w:r w:rsidR="00B34B03" w:rsidRPr="00366DD9">
        <w:t xml:space="preserve"> to </w:t>
      </w:r>
      <w:r w:rsidRPr="00366DD9">
        <w:t xml:space="preserve">alternative </w:t>
      </w:r>
      <w:r w:rsidR="00B34B03" w:rsidRPr="00366DD9">
        <w:t>environments.</w:t>
      </w:r>
      <w:r w:rsidR="00DC51DF">
        <w:t xml:space="preserve"> </w:t>
      </w:r>
      <w:r w:rsidRPr="00366DD9">
        <w:t>P</w:t>
      </w:r>
      <w:r w:rsidR="00B34B03" w:rsidRPr="00366DD9">
        <w:t>arallel evolution</w:t>
      </w:r>
      <w:r w:rsidRPr="00366DD9">
        <w:t>, a signature of adaptation,</w:t>
      </w:r>
      <w:r w:rsidR="00B34B03" w:rsidRPr="00366DD9">
        <w:t xml:space="preserve"> </w:t>
      </w:r>
      <w:r w:rsidRPr="00366DD9">
        <w:t xml:space="preserve">has been </w:t>
      </w:r>
      <w:r w:rsidR="00D44927" w:rsidRPr="00366DD9">
        <w:t xml:space="preserve">uncovered </w:t>
      </w:r>
      <w:r w:rsidR="00B34B03" w:rsidRPr="00366DD9">
        <w:t>in</w:t>
      </w:r>
      <w:r w:rsidRPr="00366DD9">
        <w:t xml:space="preserve"> several genes</w:t>
      </w:r>
      <w:r w:rsidR="001609C5">
        <w:t xml:space="preserve"> </w:t>
      </w:r>
      <w:r w:rsidR="00D840F5">
        <w:fldChar w:fldCharType="begin"/>
      </w:r>
      <w:r w:rsidR="008529C2">
        <w:instrText xml:space="preserve"> ADDIN EN.CITE &lt;EndNote&gt;&lt;Cite&gt;&lt;Author&gt;Barrick&lt;/Author&gt;&lt;Year&gt;2009&lt;/Year&gt;&lt;RecNum&gt;618&lt;/RecNum&gt;&lt;DisplayText&gt;(51)&lt;/DisplayText&gt;&lt;record&gt;&lt;rec-number&gt;618&lt;/rec-number&gt;&lt;foreign-keys&gt;&lt;key app="EN" db-id="e2ax522z8xp9z7esvzl5x2x5dst20effx0p9" timestamp="1564708766"&gt;618&lt;/key&gt;&lt;/foreign-keys&gt;&lt;ref-type name="Journal Article"&gt;17&lt;/ref-type&gt;&lt;contributors&gt;&lt;authors&gt;&lt;author&gt;Barrick, J. E.&lt;/author&gt;&lt;author&gt;Yu, D. S.&lt;/author&gt;&lt;author&gt;Yoon, S. H.&lt;/author&gt;&lt;author&gt;Jeong, H.&lt;/author&gt;&lt;author&gt;Oh, T. K.&lt;/author&gt;&lt;author&gt;Schneider, D.&lt;/author&gt;&lt;author&gt;Lenski, R. E.&lt;/author&gt;&lt;author&gt;Kim, J. F.&lt;/author&gt;&lt;/authors&gt;&lt;/contributors&gt;&lt;auth-address&gt;Department of Microbiology and Molecular Genetics, Michigan State University, East Lansing, Michigan 48824, USA.&lt;/auth-address&gt;&lt;titles&gt;&lt;title&gt;&lt;style face="normal" font="default" size="100%"&gt;Genome evolution and adaptation in a long-term experiment with &lt;/style&gt;&lt;style face="italic" font="default" size="100%"&gt;Escherichia coli&lt;/style&gt;&lt;/title&gt;&lt;secondary-title&gt;Nature&lt;/secondary-title&gt;&lt;alt-title&gt;Nature&lt;/alt-title&gt;&lt;/titles&gt;&lt;periodical&gt;&lt;full-title&gt;Nature&lt;/full-title&gt;&lt;/periodical&gt;&lt;alt-periodical&gt;&lt;full-title&gt;Nature&lt;/full-title&gt;&lt;/alt-periodical&gt;&lt;pages&gt;1243-7&lt;/pages&gt;&lt;volume&gt;461&lt;/volume&gt;&lt;number&gt;7268&lt;/number&gt;&lt;edition&gt;2009/10/20&lt;/edition&gt;&lt;keywords&gt;&lt;keyword&gt;*Adaptation, Physiological&lt;/keyword&gt;&lt;keyword&gt;DNA Mutational Analysis&lt;/keyword&gt;&lt;keyword&gt;Escherichia coli/*genetics/growth &amp;amp; development&lt;/keyword&gt;&lt;keyword&gt;*Evolution, Molecular&lt;/keyword&gt;&lt;keyword&gt;Genetic Fitness&lt;/keyword&gt;&lt;keyword&gt;Genome, Bacterial/*genetics&lt;/keyword&gt;&lt;keyword&gt;Models, Genetic&lt;/keyword&gt;&lt;keyword&gt;Mutation&lt;/keyword&gt;&lt;keyword&gt;Selection, Genetic&lt;/keyword&gt;&lt;keyword&gt;Time Factors&lt;/keyword&gt;&lt;/keywords&gt;&lt;dates&gt;&lt;year&gt;2009&lt;/year&gt;&lt;pub-dates&gt;&lt;date&gt;Oct 29&lt;/date&gt;&lt;/pub-dates&gt;&lt;/dates&gt;&lt;isbn&gt;0028-0836&lt;/isbn&gt;&lt;accession-num&gt;19838166&lt;/accession-num&gt;&lt;urls&gt;&lt;/urls&gt;&lt;electronic-resource-num&gt;10.1038/nature08480&lt;/electronic-resource-num&gt;&lt;remote-database-provider&gt;NLM&lt;/remote-database-provider&gt;&lt;language&gt;eng&lt;/language&gt;&lt;/record&gt;&lt;/Cite&gt;&lt;/EndNote&gt;</w:instrText>
      </w:r>
      <w:r w:rsidR="00D840F5">
        <w:fldChar w:fldCharType="separate"/>
      </w:r>
      <w:r w:rsidR="008529C2">
        <w:rPr>
          <w:noProof/>
        </w:rPr>
        <w:t>(51)</w:t>
      </w:r>
      <w:r w:rsidR="00D840F5">
        <w:fldChar w:fldCharType="end"/>
      </w:r>
      <w:r w:rsidR="00444612">
        <w:t xml:space="preserve">, </w:t>
      </w:r>
      <w:r w:rsidRPr="00366DD9">
        <w:t>including:</w:t>
      </w:r>
      <w:r w:rsidR="00B34B03" w:rsidRPr="00366DD9">
        <w:t xml:space="preserve"> </w:t>
      </w:r>
      <w:r w:rsidR="00D44927" w:rsidRPr="00366DD9">
        <w:t xml:space="preserve">1) </w:t>
      </w:r>
      <w:proofErr w:type="spellStart"/>
      <w:r w:rsidR="007A1E0E" w:rsidRPr="007A1E0E">
        <w:rPr>
          <w:i/>
        </w:rPr>
        <w:t>pykF</w:t>
      </w:r>
      <w:proofErr w:type="spellEnd"/>
      <w:r w:rsidR="00123B6B">
        <w:rPr>
          <w:i/>
        </w:rPr>
        <w:t xml:space="preserve"> </w:t>
      </w:r>
      <w:r w:rsidR="00123B6B">
        <w:t>(pyruvate kinase)</w:t>
      </w:r>
      <w:r w:rsidR="00B34B03" w:rsidRPr="00366DD9">
        <w:t>, which regulat</w:t>
      </w:r>
      <w:r w:rsidR="00FD521A" w:rsidRPr="00366DD9">
        <w:t xml:space="preserve">es </w:t>
      </w:r>
      <w:r w:rsidR="00B34B03" w:rsidRPr="00366DD9">
        <w:t>the glycolysis pathway</w:t>
      </w:r>
      <w:r w:rsidR="0006218C" w:rsidRPr="00366DD9">
        <w:t xml:space="preserve"> </w:t>
      </w:r>
      <w:r w:rsidR="00D840F5">
        <w:fldChar w:fldCharType="begin"/>
      </w:r>
      <w:r w:rsidR="008529C2">
        <w:instrText xml:space="preserve"> ADDIN EN.CITE &lt;EndNote&gt;&lt;Cite&gt;&lt;Author&gt;Donovan&lt;/Author&gt;&lt;Year&gt;2016&lt;/Year&gt;&lt;RecNum&gt;546&lt;/RecNum&gt;&lt;DisplayText&gt;(52)&lt;/DisplayText&gt;&lt;record&gt;&lt;rec-number&gt;546&lt;/rec-number&gt;&lt;foreign-keys&gt;&lt;key app="EN" db-id="e2ax522z8xp9z7esvzl5x2x5dst20effx0p9" timestamp="1558324650"&gt;546&lt;/key&gt;&lt;/foreign-keys&gt;&lt;ref-type name="Journal Article"&gt;17&lt;/ref-type&gt;&lt;contributors&gt;&lt;authors&gt;&lt;author&gt;Donovan, Katherine A.&lt;/author&gt;&lt;author&gt;Zhu, Shaolong&lt;/author&gt;&lt;author&gt;Liuni, Peter&lt;/author&gt;&lt;author&gt;Peng, Fen&lt;/author&gt;&lt;author&gt;Kessans, Sarah A.&lt;/author&gt;&lt;author&gt;Wilson, Derek J.&lt;/author&gt;&lt;author&gt;Dobson, Renwick C. J.&lt;/author&gt;&lt;/authors&gt;&lt;/contributors&gt;&lt;titles&gt;&lt;title&gt;Conformational dynamics and allostery in pyruvate kinase&lt;/title&gt;&lt;secondary-title&gt;Journal of Biological Chemistry&lt;/secondary-title&gt;&lt;/titles&gt;&lt;periodical&gt;&lt;full-title&gt;Journal of Biological Chemistry&lt;/full-title&gt;&lt;/periodical&gt;&lt;pages&gt;9244-9256&lt;/pages&gt;&lt;volume&gt;291&lt;/volume&gt;&lt;number&gt;17&lt;/number&gt;&lt;dates&gt;&lt;year&gt;2016&lt;/year&gt;&lt;pub-dates&gt;&lt;date&gt;April 22, 2016&lt;/date&gt;&lt;/pub-dates&gt;&lt;/dates&gt;&lt;urls&gt;&lt;related-urls&gt;&lt;url&gt;http://www.jbc.org/content/291/17/9244.abstract&lt;/url&gt;&lt;/related-urls&gt;&lt;/urls&gt;&lt;electronic-resource-num&gt;10.1074/jbc.M115.676270&lt;/electronic-resource-num&gt;&lt;/record&gt;&lt;/Cite&gt;&lt;/EndNote&gt;</w:instrText>
      </w:r>
      <w:r w:rsidR="00D840F5">
        <w:fldChar w:fldCharType="separate"/>
      </w:r>
      <w:r w:rsidR="008529C2">
        <w:rPr>
          <w:noProof/>
        </w:rPr>
        <w:t>(52)</w:t>
      </w:r>
      <w:r w:rsidR="00D840F5">
        <w:fldChar w:fldCharType="end"/>
      </w:r>
      <w:r w:rsidR="00D90B2F" w:rsidRPr="00366DD9">
        <w:t>;</w:t>
      </w:r>
      <w:r w:rsidR="00B34B03" w:rsidRPr="00366DD9">
        <w:t xml:space="preserve"> </w:t>
      </w:r>
      <w:r w:rsidR="00D44927" w:rsidRPr="00366DD9">
        <w:t>2</w:t>
      </w:r>
      <w:r w:rsidR="00D44927" w:rsidRPr="00607297">
        <w:t xml:space="preserve">) </w:t>
      </w:r>
      <w:proofErr w:type="spellStart"/>
      <w:r w:rsidR="00863E07" w:rsidRPr="00607297">
        <w:rPr>
          <w:i/>
        </w:rPr>
        <w:t>mrdA</w:t>
      </w:r>
      <w:proofErr w:type="spellEnd"/>
      <w:r w:rsidR="00FA7EA8" w:rsidRPr="00607297">
        <w:rPr>
          <w:i/>
        </w:rPr>
        <w:t xml:space="preserve"> </w:t>
      </w:r>
      <w:r w:rsidR="00E06819" w:rsidRPr="00607297">
        <w:t>(</w:t>
      </w:r>
      <w:r w:rsidR="00704D60">
        <w:t>p</w:t>
      </w:r>
      <w:r w:rsidR="00E06819" w:rsidRPr="00607297">
        <w:t>eptidoglycan D,D-transpeptidase</w:t>
      </w:r>
      <w:r w:rsidR="00E06819">
        <w:t>)</w:t>
      </w:r>
      <w:r w:rsidR="0052793F">
        <w:t>, which is involved in cell wall synth</w:t>
      </w:r>
      <w:r w:rsidR="000862AE">
        <w:t xml:space="preserve">esis </w:t>
      </w:r>
      <w:r w:rsidR="00D840F5">
        <w:fldChar w:fldCharType="begin"/>
      </w:r>
      <w:r w:rsidR="008529C2">
        <w:instrText xml:space="preserve"> ADDIN EN.CITE &lt;EndNote&gt;&lt;Cite&gt;&lt;Author&gt;Begg&lt;/Author&gt;&lt;Year&gt;1998&lt;/Year&gt;&lt;RecNum&gt;610&lt;/RecNum&gt;&lt;DisplayText&gt;(53)&lt;/DisplayText&gt;&lt;record&gt;&lt;rec-number&gt;610&lt;/rec-number&gt;&lt;foreign-keys&gt;&lt;key app="EN" db-id="e2ax522z8xp9z7esvzl5x2x5dst20effx0p9" timestamp="1564027513"&gt;610&lt;/key&gt;&lt;/foreign-keys&gt;&lt;ref-type name="Journal Article"&gt;17&lt;/ref-type&gt;&lt;contributors&gt;&lt;authors&gt;&lt;author&gt;Begg, K. J.&lt;/author&gt;&lt;author&gt;Donachie, W. D.&lt;/author&gt;&lt;/authors&gt;&lt;/contributors&gt;&lt;titles&gt;&lt;title&gt;&lt;style face="normal" font="default" size="100%"&gt;Division planes alternate in spherical cells of &lt;/style&gt;&lt;style face="italic" font="default" size="100%"&gt;Escherichia coli&lt;/style&gt;&lt;/title&gt;&lt;secondary-title&gt;Journal of Bacteriology&lt;/secondary-title&gt;&lt;/titles&gt;&lt;periodical&gt;&lt;full-title&gt;Journal of bacteriology&lt;/full-title&gt;&lt;/periodical&gt;&lt;pages&gt;2564&lt;/pages&gt;&lt;volume&gt;180&lt;/volume&gt;&lt;number&gt;9&lt;/number&gt;&lt;dates&gt;&lt;year&gt;1998&lt;/year&gt;&lt;/dates&gt;&lt;urls&gt;&lt;related-urls&gt;&lt;url&gt;http://jb.asm.org/content/180/9/2564.abstract&lt;/url&gt;&lt;/related-urls&gt;&lt;/urls&gt;&lt;/record&gt;&lt;/Cite&gt;&lt;/EndNote&gt;</w:instrText>
      </w:r>
      <w:r w:rsidR="00D840F5">
        <w:fldChar w:fldCharType="separate"/>
      </w:r>
      <w:r w:rsidR="008529C2">
        <w:rPr>
          <w:noProof/>
        </w:rPr>
        <w:t>(53)</w:t>
      </w:r>
      <w:r w:rsidR="00D840F5">
        <w:fldChar w:fldCharType="end"/>
      </w:r>
      <w:r w:rsidR="00FD521A" w:rsidRPr="00366DD9">
        <w:t>; 3)</w:t>
      </w:r>
      <w:r w:rsidR="00607297">
        <w:t xml:space="preserve"> </w:t>
      </w:r>
      <w:proofErr w:type="spellStart"/>
      <w:r w:rsidR="00607297">
        <w:rPr>
          <w:i/>
        </w:rPr>
        <w:t>topA</w:t>
      </w:r>
      <w:proofErr w:type="spellEnd"/>
      <w:r w:rsidR="00123B6B">
        <w:t xml:space="preserve"> (</w:t>
      </w:r>
      <w:r w:rsidR="00105269" w:rsidRPr="00366DD9">
        <w:t>topoisomerase</w:t>
      </w:r>
      <w:r w:rsidR="00123B6B">
        <w:t>)</w:t>
      </w:r>
      <w:r w:rsidR="00B34B03" w:rsidRPr="00366DD9">
        <w:t xml:space="preserve">, which </w:t>
      </w:r>
      <w:r w:rsidR="00FD521A" w:rsidRPr="00366DD9">
        <w:t xml:space="preserve">is </w:t>
      </w:r>
      <w:r w:rsidR="00B34B03" w:rsidRPr="00366DD9">
        <w:t>used</w:t>
      </w:r>
      <w:r w:rsidR="00513C28" w:rsidRPr="00366DD9">
        <w:t xml:space="preserve"> in</w:t>
      </w:r>
      <w:r w:rsidR="00B34B03" w:rsidRPr="00366DD9">
        <w:t xml:space="preserve"> </w:t>
      </w:r>
      <w:r w:rsidR="00BA027B" w:rsidRPr="00366DD9">
        <w:t>DNA replication</w:t>
      </w:r>
      <w:r w:rsidR="008C4AE7">
        <w:t xml:space="preserve"> </w:t>
      </w:r>
      <w:r w:rsidR="00D840F5">
        <w:fldChar w:fldCharType="begin">
          <w:fldData xml:space="preserve">PEVuZE5vdGU+PENpdGU+PEF1dGhvcj5Dcm96YXQ8L0F1dGhvcj48WWVhcj4yMDA1PC9ZZWFyPjxS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</w:fldData>
        </w:fldChar>
      </w:r>
      <w:r w:rsidR="008529C2">
        <w:instrText xml:space="preserve"> ADDIN EN.CITE </w:instrText>
      </w:r>
      <w:r w:rsidR="008529C2">
        <w:fldChar w:fldCharType="begin">
          <w:fldData xml:space="preserve">PEVuZE5vdGU+PENpdGU+PEF1dGhvcj5Dcm96YXQ8L0F1dGhvcj48WWVhcj4yMDA1PC9ZZWFyPjxS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</w:fldData>
        </w:fldChar>
      </w:r>
      <w:r w:rsidR="008529C2">
        <w:instrText xml:space="preserve"> ADDIN EN.CITE.DATA </w:instrText>
      </w:r>
      <w:r w:rsidR="008529C2">
        <w:fldChar w:fldCharType="end"/>
      </w:r>
      <w:r w:rsidR="00D840F5">
        <w:fldChar w:fldCharType="separate"/>
      </w:r>
      <w:r w:rsidR="008529C2">
        <w:rPr>
          <w:noProof/>
        </w:rPr>
        <w:t>(54)</w:t>
      </w:r>
      <w:r w:rsidR="00D840F5">
        <w:fldChar w:fldCharType="end"/>
      </w:r>
      <w:r w:rsidR="00FD521A" w:rsidRPr="00366DD9">
        <w:t>;</w:t>
      </w:r>
      <w:r w:rsidR="00B34B03" w:rsidRPr="00366DD9">
        <w:t xml:space="preserve"> and </w:t>
      </w:r>
      <w:r w:rsidR="00FD521A" w:rsidRPr="00366DD9">
        <w:t>4</w:t>
      </w:r>
      <w:r w:rsidR="00D44927" w:rsidRPr="00366DD9">
        <w:t xml:space="preserve">) </w:t>
      </w:r>
      <w:proofErr w:type="spellStart"/>
      <w:r w:rsidR="00123B6B" w:rsidRPr="00123B6B">
        <w:rPr>
          <w:i/>
        </w:rPr>
        <w:t>spoT</w:t>
      </w:r>
      <w:proofErr w:type="spellEnd"/>
      <w:r w:rsidR="00123B6B">
        <w:rPr>
          <w:i/>
        </w:rPr>
        <w:t xml:space="preserve"> </w:t>
      </w:r>
      <w:r w:rsidR="00123B6B" w:rsidRPr="00123B6B">
        <w:t>(</w:t>
      </w:r>
      <w:r w:rsidR="00123B6B" w:rsidRPr="00123B6B">
        <w:rPr>
          <w:bCs/>
        </w:rPr>
        <w:t>(p)</w:t>
      </w:r>
      <w:proofErr w:type="spellStart"/>
      <w:r w:rsidR="00123B6B" w:rsidRPr="00123B6B">
        <w:rPr>
          <w:bCs/>
        </w:rPr>
        <w:t>ppGpp</w:t>
      </w:r>
      <w:proofErr w:type="spellEnd"/>
      <w:r w:rsidR="00123B6B" w:rsidRPr="00123B6B">
        <w:rPr>
          <w:bCs/>
        </w:rPr>
        <w:t xml:space="preserve"> synthase/hydrolase</w:t>
      </w:r>
      <w:r w:rsidR="00123B6B" w:rsidRPr="00123B6B">
        <w:t>)</w:t>
      </w:r>
      <w:r w:rsidR="00123B6B">
        <w:t xml:space="preserve">, which regulates the </w:t>
      </w:r>
      <w:r w:rsidR="00B34B03" w:rsidRPr="00366DD9">
        <w:t xml:space="preserve">stringent response, </w:t>
      </w:r>
      <w:r w:rsidRPr="00366DD9">
        <w:t>reduc</w:t>
      </w:r>
      <w:r w:rsidR="00123B6B">
        <w:t xml:space="preserve">ing </w:t>
      </w:r>
      <w:r w:rsidR="00B34B03" w:rsidRPr="00366DD9">
        <w:t>protein synthesis during environmental stress</w:t>
      </w:r>
      <w:r w:rsidRPr="00366DD9">
        <w:t>, including starvation</w:t>
      </w:r>
      <w:r w:rsidR="00B34B03" w:rsidRPr="00366DD9">
        <w:t xml:space="preserve"> </w:t>
      </w:r>
      <w:r w:rsidR="00D840F5">
        <w:fldChar w:fldCharType="begin">
          <w:fldData xml:space="preserve">PEVuZE5vdGU+PENpdGU+PEF1dGhvcj5Db29wZXI8L0F1dGhvcj48WWVhcj4yMDAzPC9ZZWFyPjxS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=
</w:fldData>
        </w:fldChar>
      </w:r>
      <w:r w:rsidR="008529C2">
        <w:instrText xml:space="preserve"> ADDIN EN.CITE </w:instrText>
      </w:r>
      <w:r w:rsidR="008529C2">
        <w:fldChar w:fldCharType="begin">
          <w:fldData xml:space="preserve">PEVuZE5vdGU+PENpdGU+PEF1dGhvcj5Db29wZXI8L0F1dGhvcj48WWVhcj4yMDAzPC9ZZWFyPjxS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=
</w:fldData>
        </w:fldChar>
      </w:r>
      <w:r w:rsidR="008529C2">
        <w:instrText xml:space="preserve"> ADDIN EN.CITE.DATA </w:instrText>
      </w:r>
      <w:r w:rsidR="008529C2">
        <w:fldChar w:fldCharType="end"/>
      </w:r>
      <w:r w:rsidR="00D840F5">
        <w:fldChar w:fldCharType="separate"/>
      </w:r>
      <w:r w:rsidR="008529C2">
        <w:rPr>
          <w:noProof/>
        </w:rPr>
        <w:t>(55, 56)</w:t>
      </w:r>
      <w:r w:rsidR="00D840F5">
        <w:fldChar w:fldCharType="end"/>
      </w:r>
      <w:r w:rsidR="00B34B03" w:rsidRPr="00366DD9">
        <w:t>.</w:t>
      </w:r>
      <w:r w:rsidR="00DC51DF">
        <w:t xml:space="preserve"> </w:t>
      </w:r>
      <w:r w:rsidR="00B34B03" w:rsidRPr="00366DD9">
        <w:t xml:space="preserve">Overall, the populations </w:t>
      </w:r>
      <w:r w:rsidR="00D44927" w:rsidRPr="00366DD9">
        <w:t xml:space="preserve">were </w:t>
      </w:r>
      <w:r w:rsidR="00A83BF4" w:rsidRPr="00366DD9">
        <w:t>~</w:t>
      </w:r>
      <w:r w:rsidR="00B34B03" w:rsidRPr="00366DD9">
        <w:t xml:space="preserve">70% </w:t>
      </w:r>
      <w:r w:rsidR="00D44927" w:rsidRPr="00366DD9">
        <w:t xml:space="preserve">fitter </w:t>
      </w:r>
      <w:r w:rsidR="00A83BF4" w:rsidRPr="00366DD9">
        <w:t xml:space="preserve">(determined through direct competition with the ancestor) </w:t>
      </w:r>
      <w:r w:rsidR="00B34B03" w:rsidRPr="00366DD9">
        <w:t xml:space="preserve">after 50,000 generations and whilst not as prevalent as first thought </w:t>
      </w:r>
      <w:r w:rsidR="00D840F5">
        <w:fldChar w:fldCharType="begin"/>
      </w:r>
      <w:r w:rsidR="008529C2">
        <w:instrText xml:space="preserve"> ADDIN EN.CITE &lt;EndNote&gt;&lt;Cite&gt;&lt;Author&gt;Leiby&lt;/Author&gt;&lt;Year&gt;2014&lt;/Year&gt;&lt;RecNum&gt;548&lt;/RecNum&gt;&lt;DisplayText&gt;(57)&lt;/DisplayText&gt;&lt;record&gt;&lt;rec-number&gt;548&lt;/rec-number&gt;&lt;foreign-keys&gt;&lt;key app="EN" db-id="e2ax522z8xp9z7esvzl5x2x5dst20effx0p9" timestamp="1558325142"&gt;548&lt;/key&gt;&lt;/foreign-keys&gt;&lt;ref-type name="Journal Article"&gt;17&lt;/ref-type&gt;&lt;contributors&gt;&lt;authors&gt;&lt;author&gt;Leiby, Nicholas&lt;/author&gt;&lt;author&gt;Marx, Christopher J.&lt;/author&gt;&lt;/authors&gt;&lt;/contributors&gt;&lt;titles&gt;&lt;title&gt;&lt;style face="normal" font="default" size="100%"&gt;Metabolic erosion primarily through mutation accumulation, and not tradeoffs, drives limited evolution of substrate specificity in &lt;/style&gt;&lt;style face="italic" font="default" size="100%"&gt;Escherichia coli&lt;/style&gt;&lt;/title&gt;&lt;secondary-title&gt;PLoS Biology&lt;/secondary-title&gt;&lt;/titles&gt;&lt;periodical&gt;&lt;full-title&gt;PLoS biology&lt;/full-title&gt;&lt;/periodical&gt;&lt;pages&gt;e1001789&lt;/pages&gt;&lt;volume&gt;12&lt;/volume&gt;&lt;number&gt;2&lt;/number&gt;&lt;dates&gt;&lt;year&gt;2014&lt;/year&gt;&lt;/dates&gt;&lt;publisher&gt;Public Library of Science&lt;/publisher&gt;&lt;urls&gt;&lt;related-urls&gt;&lt;url&gt;https://doi.org/10.1371/journal.pbio.1001789&lt;/url&gt;&lt;/related-urls&gt;&lt;/urls&gt;&lt;electronic-resource-num&gt;10.1371/journal.pbio.1001789&lt;/electronic-resource-num&gt;&lt;/record&gt;&lt;/Cite&gt;&lt;/EndNote&gt;</w:instrText>
      </w:r>
      <w:r w:rsidR="00D840F5">
        <w:fldChar w:fldCharType="separate"/>
      </w:r>
      <w:r w:rsidR="008529C2">
        <w:rPr>
          <w:noProof/>
        </w:rPr>
        <w:t>(57)</w:t>
      </w:r>
      <w:r w:rsidR="00D840F5">
        <w:fldChar w:fldCharType="end"/>
      </w:r>
      <w:r w:rsidR="00B34B03" w:rsidRPr="00366DD9">
        <w:t>,</w:t>
      </w:r>
      <w:r w:rsidR="008E17E7" w:rsidRPr="00366DD9">
        <w:t xml:space="preserve"> decreasing expression of proteins used for alternative environments was an important adaptive strategy for success in a simplified environment </w:t>
      </w:r>
      <w:r w:rsidR="00D840F5">
        <w:fldChar w:fldCharType="begin"/>
      </w:r>
      <w:r w:rsidR="008529C2">
        <w:instrText xml:space="preserve"> ADDIN EN.CITE &lt;EndNote&gt;&lt;Cite&gt;&lt;Author&gt;Maddamsetti&lt;/Author&gt;&lt;Year&gt;2017&lt;/Year&gt;&lt;RecNum&gt;549&lt;/RecNum&gt;&lt;DisplayText&gt;(58)&lt;/DisplayText&gt;&lt;record&gt;&lt;rec-number&gt;549&lt;/rec-number&gt;&lt;foreign-keys&gt;&lt;key app="EN" db-id="e2ax522z8xp9z7esvzl5x2x5dst20effx0p9" timestamp="1558325203"&gt;549&lt;/key&gt;&lt;/foreign-keys&gt;&lt;ref-type name="Journal Article"&gt;17&lt;/ref-type&gt;&lt;contributors&gt;&lt;authors&gt;&lt;author&gt;Maddamsetti, Rohan&lt;/author&gt;&lt;author&gt;Hatcher, Philip J.&lt;/author&gt;&lt;author&gt;Green, Anna G.&lt;/author&gt;&lt;author&gt;Williams, Barry L.&lt;/author&gt;&lt;author&gt;Marks, Debora S.&lt;/author&gt;&lt;author&gt;Lenski, Richard E.&lt;/author&gt;&lt;/authors&gt;&lt;/contributors&gt;&lt;titles&gt;&lt;title&gt;&lt;style face="normal" font="default" size="100%"&gt;Core genes evolve rapidly in the long-term evolution experiment with &lt;/style&gt;&lt;style face="italic" font="default" size="100%"&gt;Escherichia coli&lt;/style&gt;&lt;/title&gt;&lt;secondary-title&gt;Genome Biology and Evolution&lt;/secondary-title&gt;&lt;/titles&gt;&lt;periodical&gt;&lt;full-title&gt;Genome biology and evolution&lt;/full-title&gt;&lt;abbr-1&gt;Genome Biol Evol&lt;/abbr-1&gt;&lt;/periodical&gt;&lt;pages&gt;1072-1083&lt;/pages&gt;&lt;volume&gt;9&lt;/volume&gt;&lt;number&gt;4&lt;/number&gt;&lt;keywords&gt;&lt;keyword&gt;core genome&lt;/keyword&gt;&lt;keyword&gt;experimental evolution&lt;/keyword&gt;&lt;keyword&gt;fine-tuning mutations&lt;/keyword&gt;&lt;keyword&gt;loss-of-function mutations&lt;/keyword&gt;&lt;keyword&gt;molecular evolution&lt;/keyword&gt;&lt;/keywords&gt;&lt;dates&gt;&lt;year&gt;2017&lt;/year&gt;&lt;/dates&gt;&lt;publisher&gt;Oxford University Press&lt;/publisher&gt;&lt;isbn&gt;1759-6653&lt;/isbn&gt;&lt;accession-num&gt;28379360&lt;/accession-num&gt;&lt;urls&gt;&lt;related-urls&gt;&lt;url&gt;https://www.ncbi.nlm.nih.gov/pubmed/28379360&lt;/url&gt;&lt;url&gt;https://www.ncbi.nlm.nih.gov/pmc/articles/PMC5406848/&lt;/url&gt;&lt;/related-urls&gt;&lt;/urls&gt;&lt;electronic-resource-num&gt;10.1093/gbe/evx064&lt;/electronic-resource-num&gt;&lt;remote-database-name&gt;PubMed&lt;/remote-database-name&gt;&lt;language&gt;eng&lt;/language&gt;&lt;/record&gt;&lt;/Cite&gt;&lt;/EndNote&gt;</w:instrText>
      </w:r>
      <w:r w:rsidR="00D840F5">
        <w:fldChar w:fldCharType="separate"/>
      </w:r>
      <w:r w:rsidR="008529C2">
        <w:rPr>
          <w:noProof/>
        </w:rPr>
        <w:t>(58)</w:t>
      </w:r>
      <w:r w:rsidR="00D840F5">
        <w:fldChar w:fldCharType="end"/>
      </w:r>
      <w:r w:rsidR="00B34B03" w:rsidRPr="00366DD9">
        <w:t>.</w:t>
      </w:r>
    </w:p>
    <w:p w14:paraId="15C90D3D" w14:textId="206192BB" w:rsidR="00070FAC" w:rsidRPr="000F72D5" w:rsidRDefault="003C6276" w:rsidP="00A814B7">
      <w:pPr>
        <w:spacing w:after="120" w:line="360" w:lineRule="auto"/>
        <w:ind w:firstLine="142"/>
      </w:pPr>
      <w:r>
        <w:t>N</w:t>
      </w:r>
      <w:r w:rsidR="0063140D" w:rsidRPr="000F72D5">
        <w:t xml:space="preserve">ine distinct </w:t>
      </w:r>
      <w:r w:rsidR="00F14CEC" w:rsidRPr="000F72D5">
        <w:t xml:space="preserve">mutations </w:t>
      </w:r>
      <w:r w:rsidR="00EF1DE7">
        <w:t xml:space="preserve">in </w:t>
      </w:r>
      <w:proofErr w:type="spellStart"/>
      <w:r w:rsidR="00EF1DE7">
        <w:rPr>
          <w:i/>
        </w:rPr>
        <w:t>pykF</w:t>
      </w:r>
      <w:proofErr w:type="spellEnd"/>
      <w:r w:rsidR="00704D60">
        <w:t xml:space="preserve">, </w:t>
      </w:r>
      <w:r w:rsidR="00EF1DE7">
        <w:t xml:space="preserve">which encodes </w:t>
      </w:r>
      <w:r w:rsidR="00D41176">
        <w:t xml:space="preserve">the enzyme </w:t>
      </w:r>
      <w:r w:rsidR="00F14CEC" w:rsidRPr="000F72D5">
        <w:t>pyruvate kinase</w:t>
      </w:r>
      <w:r w:rsidR="00704D60">
        <w:t xml:space="preserve">, </w:t>
      </w:r>
      <w:r w:rsidR="00F14CEC" w:rsidRPr="000F72D5">
        <w:t xml:space="preserve">occurred early during </w:t>
      </w:r>
      <w:r w:rsidR="007470FB" w:rsidRPr="000F72D5">
        <w:t xml:space="preserve">the </w:t>
      </w:r>
      <w:r w:rsidR="00CE7186">
        <w:rPr>
          <w:i/>
        </w:rPr>
        <w:t>LTEE</w:t>
      </w:r>
      <w:r w:rsidR="00D44927" w:rsidRPr="000F72D5">
        <w:t xml:space="preserve"> </w:t>
      </w:r>
      <w:r w:rsidR="00704D60">
        <w:t xml:space="preserve">and </w:t>
      </w:r>
      <w:r w:rsidR="00F14CEC" w:rsidRPr="000F72D5">
        <w:t xml:space="preserve">were </w:t>
      </w:r>
      <w:r w:rsidR="00EF1DE7">
        <w:t xml:space="preserve">studied </w:t>
      </w:r>
      <w:r>
        <w:t xml:space="preserve">to determine whether </w:t>
      </w:r>
      <w:r w:rsidR="00524072" w:rsidRPr="000F72D5">
        <w:t>interaction</w:t>
      </w:r>
      <w:r>
        <w:t xml:space="preserve">s </w:t>
      </w:r>
      <w:r w:rsidR="00AC104E" w:rsidRPr="000F72D5">
        <w:t xml:space="preserve">with later mutations within the </w:t>
      </w:r>
      <w:r w:rsidR="00AC104E" w:rsidRPr="000F72D5">
        <w:rPr>
          <w:i/>
        </w:rPr>
        <w:t xml:space="preserve">E. coli </w:t>
      </w:r>
      <w:r w:rsidR="00AC104E" w:rsidRPr="000F72D5">
        <w:t>geno</w:t>
      </w:r>
      <w:r w:rsidR="006C6534" w:rsidRPr="000F72D5">
        <w:t xml:space="preserve">me </w:t>
      </w:r>
      <w:r w:rsidR="00B77FB8">
        <w:t>a</w:t>
      </w:r>
      <w:r>
        <w:t xml:space="preserve">ffect </w:t>
      </w:r>
      <w:r w:rsidR="008F0F4B" w:rsidRPr="000F72D5">
        <w:t xml:space="preserve">fitness </w:t>
      </w:r>
      <w:r w:rsidR="00D840F5">
        <w:fldChar w:fldCharType="begin">
          <w:fldData xml:space="preserve">PEVuZE5vdGU+PENpdGU+PEF1dGhvcj5QZW5nPC9BdXRob3I+PFllYXI+MjAxODwvWWVhcj48UmVj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</w:fldData>
        </w:fldChar>
      </w:r>
      <w:r w:rsidR="008529C2">
        <w:instrText xml:space="preserve"> ADDIN EN.CITE </w:instrText>
      </w:r>
      <w:r w:rsidR="008529C2">
        <w:fldChar w:fldCharType="begin">
          <w:fldData xml:space="preserve">PEVuZE5vdGU+PENpdGU+PEF1dGhvcj5QZW5nPC9BdXRob3I+PFllYXI+MjAxODwvWWVhcj48UmVj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</w:fldData>
        </w:fldChar>
      </w:r>
      <w:r w:rsidR="008529C2">
        <w:instrText xml:space="preserve"> ADDIN EN.CITE.DATA </w:instrText>
      </w:r>
      <w:r w:rsidR="008529C2">
        <w:fldChar w:fldCharType="end"/>
      </w:r>
      <w:r w:rsidR="00D840F5">
        <w:fldChar w:fldCharType="separate"/>
      </w:r>
      <w:r w:rsidR="008529C2">
        <w:rPr>
          <w:noProof/>
        </w:rPr>
        <w:t>(14)</w:t>
      </w:r>
      <w:r w:rsidR="00D840F5">
        <w:fldChar w:fldCharType="end"/>
      </w:r>
      <w:r w:rsidR="00B34B03" w:rsidRPr="000F72D5">
        <w:t>.</w:t>
      </w:r>
      <w:r w:rsidR="00DC51DF">
        <w:t xml:space="preserve"> </w:t>
      </w:r>
      <w:r w:rsidR="00561484" w:rsidRPr="000F72D5">
        <w:t xml:space="preserve">In the first </w:t>
      </w:r>
      <w:r>
        <w:t>experiment</w:t>
      </w:r>
      <w:r w:rsidR="00B34B03" w:rsidRPr="000F72D5">
        <w:t>, each mutation was added in isolation to the ancestral strain</w:t>
      </w:r>
      <w:r>
        <w:t>, which resulted in</w:t>
      </w:r>
      <w:r w:rsidR="00B34B03" w:rsidRPr="000F72D5">
        <w:t xml:space="preserve"> a fitness benefit of</w:t>
      </w:r>
      <w:r w:rsidR="00185DB5" w:rsidRPr="000F72D5">
        <w:t xml:space="preserve"> approximately</w:t>
      </w:r>
      <w:r w:rsidR="00B34B03" w:rsidRPr="000F72D5">
        <w:t xml:space="preserve"> 10% for non-synonymous mutations and 5% for </w:t>
      </w:r>
      <w:r w:rsidR="007163BF" w:rsidRPr="000F72D5">
        <w:t xml:space="preserve">a </w:t>
      </w:r>
      <w:r w:rsidR="00B34B03" w:rsidRPr="000F72D5">
        <w:t>deletion.</w:t>
      </w:r>
      <w:r w:rsidR="00DC51DF">
        <w:t xml:space="preserve"> </w:t>
      </w:r>
      <w:r w:rsidR="000427A1" w:rsidRPr="000F72D5">
        <w:t>This d</w:t>
      </w:r>
      <w:r w:rsidR="00D966A7" w:rsidRPr="000F72D5">
        <w:t>emonstrat</w:t>
      </w:r>
      <w:r w:rsidR="000427A1" w:rsidRPr="000F72D5">
        <w:t>es</w:t>
      </w:r>
      <w:r w:rsidR="00D966A7" w:rsidRPr="000F72D5">
        <w:t xml:space="preserve"> that </w:t>
      </w:r>
      <w:r w:rsidR="009B19E3" w:rsidRPr="000F72D5">
        <w:t xml:space="preserve">each </w:t>
      </w:r>
      <w:r w:rsidR="0044017F" w:rsidRPr="000F72D5">
        <w:t>mutation</w:t>
      </w:r>
      <w:r w:rsidR="009B19E3" w:rsidRPr="000F72D5">
        <w:t xml:space="preserve"> is</w:t>
      </w:r>
      <w:r w:rsidR="0044017F" w:rsidRPr="000F72D5">
        <w:t xml:space="preserve"> adaptive </w:t>
      </w:r>
      <w:r w:rsidR="009B19E3" w:rsidRPr="000F72D5">
        <w:t xml:space="preserve">and </w:t>
      </w:r>
      <w:r w:rsidR="008A662C" w:rsidRPr="000F72D5">
        <w:t>confers an effect distinct from a simple loss of function</w:t>
      </w:r>
      <w:r w:rsidR="0063140D" w:rsidRPr="000F72D5">
        <w:t xml:space="preserve"> </w:t>
      </w:r>
      <w:r w:rsidR="00D840F5">
        <w:fldChar w:fldCharType="begin">
          <w:fldData xml:space="preserve">PEVuZE5vdGU+PENpdGU+PEF1dGhvcj5QZW5nPC9BdXRob3I+PFllYXI+MjAxODwvWWVhcj48UmVj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</w:fldData>
        </w:fldChar>
      </w:r>
      <w:r w:rsidR="008529C2">
        <w:instrText xml:space="preserve"> ADDIN EN.CITE </w:instrText>
      </w:r>
      <w:r w:rsidR="008529C2">
        <w:fldChar w:fldCharType="begin">
          <w:fldData xml:space="preserve">PEVuZE5vdGU+PENpdGU+PEF1dGhvcj5QZW5nPC9BdXRob3I+PFllYXI+MjAxODwvWWVhcj48UmVj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</w:fldData>
        </w:fldChar>
      </w:r>
      <w:r w:rsidR="008529C2">
        <w:instrText xml:space="preserve"> ADDIN EN.CITE.DATA </w:instrText>
      </w:r>
      <w:r w:rsidR="008529C2">
        <w:fldChar w:fldCharType="end"/>
      </w:r>
      <w:r w:rsidR="00D840F5">
        <w:fldChar w:fldCharType="separate"/>
      </w:r>
      <w:r w:rsidR="008529C2">
        <w:rPr>
          <w:noProof/>
        </w:rPr>
        <w:t>(14)</w:t>
      </w:r>
      <w:r w:rsidR="00D840F5">
        <w:fldChar w:fldCharType="end"/>
      </w:r>
      <w:r w:rsidR="0044017F" w:rsidRPr="000F72D5">
        <w:t>.</w:t>
      </w:r>
      <w:r w:rsidR="00DC51DF">
        <w:t xml:space="preserve"> </w:t>
      </w:r>
      <w:r w:rsidR="008A662C" w:rsidRPr="000F72D5">
        <w:t>T</w:t>
      </w:r>
      <w:r w:rsidR="005D0557" w:rsidRPr="000F72D5">
        <w:t>o</w:t>
      </w:r>
      <w:r w:rsidR="00B34B03" w:rsidRPr="000F72D5">
        <w:t xml:space="preserve"> investigate whether early </w:t>
      </w:r>
      <w:proofErr w:type="spellStart"/>
      <w:r w:rsidR="00B34B03" w:rsidRPr="004028AF">
        <w:rPr>
          <w:i/>
        </w:rPr>
        <w:t>p</w:t>
      </w:r>
      <w:r w:rsidR="009E5D56" w:rsidRPr="004028AF">
        <w:rPr>
          <w:i/>
        </w:rPr>
        <w:t>ykF</w:t>
      </w:r>
      <w:proofErr w:type="spellEnd"/>
      <w:r w:rsidR="00B34B03" w:rsidRPr="000F72D5">
        <w:t xml:space="preserve"> mutation</w:t>
      </w:r>
      <w:r w:rsidR="005D0557" w:rsidRPr="000F72D5">
        <w:t>s</w:t>
      </w:r>
      <w:r w:rsidR="00B34B03" w:rsidRPr="000F72D5">
        <w:t xml:space="preserve"> worked in conjunction with later mutations</w:t>
      </w:r>
      <w:r w:rsidR="008A662C" w:rsidRPr="000F72D5">
        <w:t xml:space="preserve"> occurring in other genes</w:t>
      </w:r>
      <w:r w:rsidR="00B34B03" w:rsidRPr="000F72D5">
        <w:t xml:space="preserve">, </w:t>
      </w:r>
      <w:r w:rsidR="00563734" w:rsidRPr="000F72D5">
        <w:t>evolved</w:t>
      </w:r>
      <w:r w:rsidR="008A662C" w:rsidRPr="000F72D5">
        <w:rPr>
          <w:i/>
        </w:rPr>
        <w:t xml:space="preserve"> </w:t>
      </w:r>
      <w:proofErr w:type="spellStart"/>
      <w:r w:rsidR="00812A36" w:rsidRPr="003A1082">
        <w:rPr>
          <w:i/>
        </w:rPr>
        <w:t>pykF</w:t>
      </w:r>
      <w:proofErr w:type="spellEnd"/>
      <w:r w:rsidR="00812A36" w:rsidRPr="000F72D5" w:rsidDel="00812A36">
        <w:t xml:space="preserve"> </w:t>
      </w:r>
      <w:r w:rsidR="00563734" w:rsidRPr="000F72D5">
        <w:t xml:space="preserve">alleles present in </w:t>
      </w:r>
      <w:r w:rsidR="00B34B03" w:rsidRPr="000F72D5">
        <w:t xml:space="preserve">clones </w:t>
      </w:r>
      <w:r w:rsidR="00563734" w:rsidRPr="000F72D5">
        <w:t xml:space="preserve">evolved for </w:t>
      </w:r>
      <w:r w:rsidR="00B34B03" w:rsidRPr="000F72D5">
        <w:t>20,000 generation</w:t>
      </w:r>
      <w:r w:rsidR="00563734" w:rsidRPr="000F72D5">
        <w:t>s were reverted to the ancestral allele</w:t>
      </w:r>
      <w:r w:rsidR="00B34B03" w:rsidRPr="000F72D5">
        <w:t>.</w:t>
      </w:r>
      <w:r w:rsidR="00DC51DF">
        <w:t xml:space="preserve"> </w:t>
      </w:r>
      <w:r w:rsidR="00B34B03" w:rsidRPr="000F72D5">
        <w:t>The</w:t>
      </w:r>
      <w:r w:rsidR="00812A36" w:rsidRPr="00812A36">
        <w:t xml:space="preserve"> </w:t>
      </w:r>
      <w:r w:rsidR="00812A36" w:rsidRPr="000F72D5">
        <w:t>difference</w:t>
      </w:r>
      <w:r w:rsidR="00812A36">
        <w:t xml:space="preserve"> in</w:t>
      </w:r>
      <w:r w:rsidR="00B34B03" w:rsidRPr="000F72D5">
        <w:t xml:space="preserve"> fitness benefit from </w:t>
      </w:r>
      <w:r w:rsidR="00812A36">
        <w:t xml:space="preserve">this change </w:t>
      </w:r>
      <w:r w:rsidR="00B34B03" w:rsidRPr="000F72D5">
        <w:t>ranged from 0-25%.</w:t>
      </w:r>
      <w:r w:rsidR="00DC51DF">
        <w:t xml:space="preserve"> </w:t>
      </w:r>
      <w:r w:rsidR="00B34B03" w:rsidRPr="000F72D5">
        <w:t xml:space="preserve">In six cases, the </w:t>
      </w:r>
      <w:r w:rsidR="00563734" w:rsidRPr="000F72D5">
        <w:t xml:space="preserve">evolved </w:t>
      </w:r>
      <w:proofErr w:type="spellStart"/>
      <w:r w:rsidR="00812A36" w:rsidRPr="003A1082">
        <w:rPr>
          <w:i/>
        </w:rPr>
        <w:t>pykF</w:t>
      </w:r>
      <w:proofErr w:type="spellEnd"/>
      <w:r w:rsidR="00812A36" w:rsidRPr="000F72D5" w:rsidDel="00812A36">
        <w:t xml:space="preserve"> </w:t>
      </w:r>
      <w:r w:rsidR="00563734" w:rsidRPr="000F72D5">
        <w:t xml:space="preserve">allele </w:t>
      </w:r>
      <w:r w:rsidR="00B34B03" w:rsidRPr="000F72D5">
        <w:t>was more beneficial in its own genetic background, indicat</w:t>
      </w:r>
      <w:r w:rsidR="008A662C" w:rsidRPr="000F72D5">
        <w:t>ing</w:t>
      </w:r>
      <w:r w:rsidR="00B34B03" w:rsidRPr="000F72D5">
        <w:t xml:space="preserve"> that </w:t>
      </w:r>
      <w:r w:rsidR="00563734" w:rsidRPr="000F72D5">
        <w:t>subsequent beneficial mutations</w:t>
      </w:r>
      <w:r w:rsidR="00B34B03" w:rsidRPr="000F72D5">
        <w:t xml:space="preserve"> </w:t>
      </w:r>
      <w:r w:rsidR="00563734" w:rsidRPr="000F72D5">
        <w:t xml:space="preserve">depended on the earlier </w:t>
      </w:r>
      <w:proofErr w:type="spellStart"/>
      <w:r w:rsidR="00812A36" w:rsidRPr="003A1082">
        <w:rPr>
          <w:i/>
        </w:rPr>
        <w:t>pykF</w:t>
      </w:r>
      <w:proofErr w:type="spellEnd"/>
      <w:r w:rsidR="00812A36" w:rsidRPr="000F72D5" w:rsidDel="00812A36">
        <w:t xml:space="preserve"> </w:t>
      </w:r>
      <w:r w:rsidR="00B34B03" w:rsidRPr="000F72D5">
        <w:t>mutation</w:t>
      </w:r>
      <w:r w:rsidR="00563734" w:rsidRPr="000F72D5">
        <w:t xml:space="preserve"> for their fitness effect</w:t>
      </w:r>
      <w:r w:rsidR="00B34B03" w:rsidRPr="000F72D5">
        <w:t>.</w:t>
      </w:r>
      <w:r w:rsidR="00DC51DF">
        <w:t xml:space="preserve"> </w:t>
      </w:r>
      <w:r w:rsidR="00B34B03" w:rsidRPr="000F72D5">
        <w:t xml:space="preserve">In two cases, </w:t>
      </w:r>
      <w:r w:rsidR="008D1002" w:rsidRPr="000F72D5">
        <w:t xml:space="preserve">evolved </w:t>
      </w:r>
      <w:proofErr w:type="spellStart"/>
      <w:r w:rsidR="00812A36" w:rsidRPr="003A1082">
        <w:rPr>
          <w:i/>
        </w:rPr>
        <w:t>pykF</w:t>
      </w:r>
      <w:proofErr w:type="spellEnd"/>
      <w:r w:rsidR="00812A36" w:rsidRPr="000F72D5" w:rsidDel="00812A36">
        <w:t xml:space="preserve"> </w:t>
      </w:r>
      <w:r w:rsidR="008D1002" w:rsidRPr="000F72D5">
        <w:t xml:space="preserve">alleles were </w:t>
      </w:r>
      <w:r w:rsidR="00B34B03" w:rsidRPr="000F72D5">
        <w:t xml:space="preserve">less beneficial in </w:t>
      </w:r>
      <w:r w:rsidR="008D1002" w:rsidRPr="000F72D5">
        <w:t>their evolved</w:t>
      </w:r>
      <w:r w:rsidR="00B34B03" w:rsidRPr="000F72D5">
        <w:t xml:space="preserve"> background</w:t>
      </w:r>
      <w:r w:rsidR="008D1002" w:rsidRPr="000F72D5">
        <w:t>s</w:t>
      </w:r>
      <w:r w:rsidR="00B34B03" w:rsidRPr="000F72D5">
        <w:t xml:space="preserve">, </w:t>
      </w:r>
      <w:r w:rsidR="008A662C" w:rsidRPr="000F72D5">
        <w:t xml:space="preserve">indicating that subsequent mutations had, in part, made redundant whatever physiological changes </w:t>
      </w:r>
      <w:r w:rsidR="00812A36">
        <w:t xml:space="preserve">were </w:t>
      </w:r>
      <w:r w:rsidR="008A662C" w:rsidRPr="000F72D5">
        <w:t xml:space="preserve">caused by the pyruvate kinase </w:t>
      </w:r>
      <w:r w:rsidR="00812A36">
        <w:t>substitutions</w:t>
      </w:r>
      <w:r w:rsidR="008A662C" w:rsidRPr="000F72D5">
        <w:t>.</w:t>
      </w:r>
      <w:r w:rsidR="00DC51DF">
        <w:t xml:space="preserve"> </w:t>
      </w:r>
      <w:r w:rsidR="00D44927" w:rsidRPr="000F72D5">
        <w:t xml:space="preserve">These </w:t>
      </w:r>
      <w:r w:rsidR="00B34B03" w:rsidRPr="000F72D5">
        <w:t>experiment</w:t>
      </w:r>
      <w:r w:rsidR="00D44927" w:rsidRPr="000F72D5">
        <w:t>s</w:t>
      </w:r>
      <w:r w:rsidR="00B34B03" w:rsidRPr="000F72D5">
        <w:t xml:space="preserve"> demonstrate that early adaptation</w:t>
      </w:r>
      <w:r w:rsidR="008D1002" w:rsidRPr="000F72D5">
        <w:t>s</w:t>
      </w:r>
      <w:r w:rsidR="00B34B03" w:rsidRPr="000F72D5">
        <w:t xml:space="preserve"> can significantly shape the trajectory of future adaptations </w:t>
      </w:r>
      <w:r w:rsidR="00D840F5">
        <w:fldChar w:fldCharType="begin">
          <w:fldData xml:space="preserve">PEVuZE5vdGU+PENpdGU+PEF1dGhvcj5QZW5nPC9BdXRob3I+PFllYXI+MjAxODwvWWVhcj48UmVj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</w:fldData>
        </w:fldChar>
      </w:r>
      <w:r w:rsidR="008529C2">
        <w:instrText xml:space="preserve"> ADDIN EN.CITE </w:instrText>
      </w:r>
      <w:r w:rsidR="008529C2">
        <w:fldChar w:fldCharType="begin">
          <w:fldData xml:space="preserve">PEVuZE5vdGU+PENpdGU+PEF1dGhvcj5QZW5nPC9BdXRob3I+PFllYXI+MjAxODwvWWVhcj48UmVj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</w:fldData>
        </w:fldChar>
      </w:r>
      <w:r w:rsidR="008529C2">
        <w:instrText xml:space="preserve"> ADDIN EN.CITE.DATA </w:instrText>
      </w:r>
      <w:r w:rsidR="008529C2">
        <w:fldChar w:fldCharType="end"/>
      </w:r>
      <w:r w:rsidR="00D840F5">
        <w:fldChar w:fldCharType="separate"/>
      </w:r>
      <w:r w:rsidR="008529C2">
        <w:rPr>
          <w:noProof/>
        </w:rPr>
        <w:t>(14)</w:t>
      </w:r>
      <w:r w:rsidR="00D840F5">
        <w:fldChar w:fldCharType="end"/>
      </w:r>
      <w:r w:rsidR="00A83BF4" w:rsidRPr="000F72D5">
        <w:t>; however, the mechanism behind the fitness effect</w:t>
      </w:r>
      <w:r w:rsidR="00812A36">
        <w:t xml:space="preserve">, </w:t>
      </w:r>
      <w:r w:rsidR="00812A36" w:rsidRPr="009C3967">
        <w:rPr>
          <w:i/>
        </w:rPr>
        <w:t>i.e.</w:t>
      </w:r>
      <w:r w:rsidR="00812A36">
        <w:t xml:space="preserve"> the physiological change,</w:t>
      </w:r>
      <w:r w:rsidR="00A83BF4" w:rsidRPr="000F72D5">
        <w:t xml:space="preserve"> is still to be determined</w:t>
      </w:r>
      <w:r w:rsidR="00B34B03" w:rsidRPr="000F72D5">
        <w:t>.</w:t>
      </w:r>
    </w:p>
    <w:p w14:paraId="15C90D40" w14:textId="54C7C5A8" w:rsidR="00070FAC" w:rsidRPr="000F72D5" w:rsidRDefault="008D1002">
      <w:pPr>
        <w:spacing w:after="120" w:line="360" w:lineRule="auto"/>
        <w:ind w:firstLine="142"/>
      </w:pPr>
      <w:r w:rsidRPr="000F72D5">
        <w:t>T</w:t>
      </w:r>
      <w:r w:rsidR="00B34B03" w:rsidRPr="000F72D5">
        <w:t xml:space="preserve">wo of the most exciting </w:t>
      </w:r>
      <w:r w:rsidR="00CE7186">
        <w:t>findings made as part of the LTEE involve the</w:t>
      </w:r>
      <w:r w:rsidR="00B34B03" w:rsidRPr="000F72D5">
        <w:t xml:space="preserve"> </w:t>
      </w:r>
      <w:r w:rsidR="00CE7186">
        <w:t xml:space="preserve">evolution of </w:t>
      </w:r>
      <w:r w:rsidR="00B34B03" w:rsidRPr="000F72D5">
        <w:t xml:space="preserve">complexity </w:t>
      </w:r>
      <w:r w:rsidR="00D840F5">
        <w:fldChar w:fldCharType="begin"/>
      </w:r>
      <w:r w:rsidR="008529C2">
        <w:instrText xml:space="preserve"> ADDIN EN.CITE &lt;EndNote&gt;&lt;Cite&gt;&lt;Author&gt;Lenski&lt;/Author&gt;&lt;Year&gt;2017&lt;/Year&gt;&lt;RecNum&gt;552&lt;/RecNum&gt;&lt;DisplayText&gt;(59)&lt;/DisplayText&gt;&lt;record&gt;&lt;rec-number&gt;552&lt;/rec-number&gt;&lt;foreign-keys&gt;&lt;key app="EN" db-id="e2ax522z8xp9z7esvzl5x2x5dst20effx0p9" timestamp="1558389889"&gt;552&lt;/key&gt;&lt;/foreign-keys&gt;&lt;ref-type name="Journal Article"&gt;17&lt;/ref-type&gt;&lt;contributors&gt;&lt;authors&gt;&lt;author&gt;Lenski, R. E.&lt;/author&gt;&lt;/authors&gt;&lt;/contributors&gt;&lt;auth-address&gt;Department of Microbiology and Molecular Genetics, Michigan State University, East Lansing, MI, USA.&amp;#xD;Graduate Program in Ecology, Evolutionary Biology and Behavior, Michigan State University, East Lansing, MI, USA.&amp;#xD;BEACON Center for the Study of Evolution in Action, Michigan State University, East Lansing, MI, USA.&lt;/auth-address&gt;&lt;titles&gt;&lt;title&gt;Experimental evolution and the dynamics of adaptation and genome evolution in microbial populations&lt;/title&gt;&lt;secondary-title&gt;The ISME Journal&lt;/secondary-title&gt;&lt;/titles&gt;&lt;periodical&gt;&lt;full-title&gt;Isme j&lt;/full-title&gt;&lt;abbr-1&gt;The ISME journal&lt;/abbr-1&gt;&lt;/periodical&gt;&lt;pages&gt;2181-2194&lt;/pages&gt;&lt;volume&gt;11&lt;/volume&gt;&lt;number&gt;10&lt;/number&gt;&lt;edition&gt;2017/05/17&lt;/edition&gt;&lt;keywords&gt;&lt;keyword&gt;Acclimatization&lt;/keyword&gt;&lt;keyword&gt;Ecotype&lt;/keyword&gt;&lt;keyword&gt;Escherichia coli/genetics&lt;/keyword&gt;&lt;keyword&gt;*Evolution, Molecular&lt;/keyword&gt;&lt;keyword&gt;*Genome, Bacterial&lt;/keyword&gt;&lt;keyword&gt;Mutation&lt;/keyword&gt;&lt;keyword&gt;Selection, Genetic&lt;/keyword&gt;&lt;/keywords&gt;&lt;dates&gt;&lt;year&gt;2017&lt;/year&gt;&lt;pub-dates&gt;&lt;date&gt;Oct&lt;/date&gt;&lt;/pub-dates&gt;&lt;/dates&gt;&lt;isbn&gt;1751-7362&lt;/isbn&gt;&lt;accession-num&gt;28509909&lt;/accession-num&gt;&lt;urls&gt;&lt;/urls&gt;&lt;custom2&gt;PMC5607360&lt;/custom2&gt;&lt;electronic-resource-num&gt;10.1038/ismej.2017.69&lt;/electronic-resource-num&gt;&lt;remote-database-provider&gt;NLM&lt;/remote-database-provider&gt;&lt;language&gt;eng&lt;/language&gt;&lt;/record&gt;&lt;/Cite&gt;&lt;/EndNote&gt;</w:instrText>
      </w:r>
      <w:r w:rsidR="00D840F5">
        <w:fldChar w:fldCharType="separate"/>
      </w:r>
      <w:r w:rsidR="008529C2">
        <w:rPr>
          <w:noProof/>
        </w:rPr>
        <w:t>(59)</w:t>
      </w:r>
      <w:r w:rsidR="00D840F5">
        <w:fldChar w:fldCharType="end"/>
      </w:r>
      <w:r w:rsidR="00B34B03" w:rsidRPr="000F72D5">
        <w:t>.</w:t>
      </w:r>
      <w:r w:rsidR="00DC51DF">
        <w:t xml:space="preserve"> </w:t>
      </w:r>
      <w:r w:rsidR="008A662C" w:rsidRPr="000F72D5">
        <w:t>In one case</w:t>
      </w:r>
      <w:r w:rsidR="007F7E84" w:rsidRPr="000F72D5">
        <w:t>,</w:t>
      </w:r>
      <w:r w:rsidR="008A662C" w:rsidRPr="000F72D5">
        <w:t xml:space="preserve"> a population</w:t>
      </w:r>
      <w:r w:rsidR="00B34B03" w:rsidRPr="000F72D5">
        <w:t xml:space="preserve"> </w:t>
      </w:r>
      <w:r w:rsidR="008A662C" w:rsidRPr="000F72D5">
        <w:t xml:space="preserve">evolved </w:t>
      </w:r>
      <w:r w:rsidR="00B34B03" w:rsidRPr="000F72D5">
        <w:t xml:space="preserve">two separate cohabiting </w:t>
      </w:r>
      <w:r w:rsidR="008A662C" w:rsidRPr="000F72D5">
        <w:t>sub-</w:t>
      </w:r>
      <w:r w:rsidR="00B34B03" w:rsidRPr="000F72D5">
        <w:t>populations.</w:t>
      </w:r>
      <w:r w:rsidR="00DC51DF">
        <w:t xml:space="preserve"> </w:t>
      </w:r>
      <w:r w:rsidR="00B34B03" w:rsidRPr="000F72D5">
        <w:t xml:space="preserve">This happened when a </w:t>
      </w:r>
      <w:r w:rsidR="008A662C" w:rsidRPr="000F72D5">
        <w:t>cell lineage evolved to</w:t>
      </w:r>
      <w:r w:rsidR="00B34B03" w:rsidRPr="000F72D5">
        <w:t xml:space="preserve"> optimise glucose usage</w:t>
      </w:r>
      <w:r w:rsidR="00937A5C">
        <w:t>,</w:t>
      </w:r>
      <w:r w:rsidR="00B34B03" w:rsidRPr="000F72D5">
        <w:t xml:space="preserve"> but simultaneously lost the ability to metabolise </w:t>
      </w:r>
      <w:r w:rsidR="008A662C" w:rsidRPr="000F72D5">
        <w:t xml:space="preserve">a </w:t>
      </w:r>
      <w:r w:rsidR="00B34B03" w:rsidRPr="000F72D5">
        <w:t>waste product, acetate</w:t>
      </w:r>
      <w:r w:rsidR="00C10CB6" w:rsidRPr="000F72D5">
        <w:t xml:space="preserve"> </w:t>
      </w:r>
      <w:r w:rsidR="00D840F5">
        <w:fldChar w:fldCharType="begin"/>
      </w:r>
      <w:r w:rsidR="008529C2">
        <w:instrText xml:space="preserve"> ADDIN EN.CITE &lt;EndNote&gt;&lt;Cite&gt;&lt;Author&gt;Plucain&lt;/Author&gt;&lt;Year&gt;2014&lt;/Year&gt;&lt;RecNum&gt;573&lt;/RecNum&gt;&lt;DisplayText&gt;(38)&lt;/DisplayText&gt;&lt;record&gt;&lt;rec-number&gt;573&lt;/rec-number&gt;&lt;foreign-keys&gt;&lt;key app="EN" db-id="e2ax522z8xp9z7esvzl5x2x5dst20effx0p9" timestamp="1561453698"&gt;573&lt;/key&gt;&lt;/foreign-keys&gt;&lt;ref-type name="Journal Article"&gt;17&lt;/ref-type&gt;&lt;contributors&gt;&lt;authors&gt;&lt;author&gt;Plucain, Jessica&lt;/author&gt;&lt;author&gt;Hindré, Thomas&lt;/author&gt;&lt;author&gt;Le Gac, Mickaël&lt;/author&gt;&lt;author&gt;Tenaillon, Olivier&lt;/author&gt;&lt;author&gt;Cruveiller, Stéphane&lt;/author&gt;&lt;author&gt;Médigue, Claudine&lt;/author&gt;&lt;author&gt;Leiby, Nicholas&lt;/author&gt;&lt;author&gt;Harcombe, William R.&lt;/author&gt;&lt;author&gt;Marx, Christopher J.&lt;/author&gt;&lt;author&gt;Lenski, Richard E.&lt;/author&gt;&lt;author&gt;Schneider, Dominique&lt;/author&gt;&lt;/authors&gt;&lt;/contributors&gt;&lt;titles&gt;&lt;title&gt;&lt;style face="normal" font="default" size="100%"&gt;Epistasis and allele specificity in the emergence of a stable polymorphism in &lt;/style&gt;&lt;style face="italic" font="default" size="100%"&gt;Escherichia coli&lt;/style&gt;&lt;/title&gt;&lt;secondary-title&gt;Science&lt;/secondary-title&gt;&lt;/titles&gt;&lt;periodical&gt;&lt;full-title&gt;Science&lt;/full-title&gt;&lt;/periodical&gt;&lt;pages&gt;1366-1369&lt;/pages&gt;&lt;volume&gt;343&lt;/volume&gt;&lt;number&gt;6177&lt;/number&gt;&lt;dates&gt;&lt;year&gt;2014&lt;/year&gt;&lt;/dates&gt;&lt;urls&gt;&lt;related-urls&gt;&lt;url&gt;https://science.sciencemag.org/content/sci/343/6177/1366.full.pdf&lt;/url&gt;&lt;/related-urls&gt;&lt;/urls&gt;&lt;electronic-resource-num&gt;10.1126/science.1248688&lt;/electronic-resource-num&gt;&lt;/record&gt;&lt;/Cite&gt;&lt;/EndNote&gt;</w:instrText>
      </w:r>
      <w:r w:rsidR="00D840F5">
        <w:fldChar w:fldCharType="separate"/>
      </w:r>
      <w:r w:rsidR="008529C2">
        <w:rPr>
          <w:noProof/>
        </w:rPr>
        <w:t>(38)</w:t>
      </w:r>
      <w:r w:rsidR="00D840F5">
        <w:fldChar w:fldCharType="end"/>
      </w:r>
      <w:r w:rsidR="00B34B03" w:rsidRPr="000F72D5">
        <w:t>.</w:t>
      </w:r>
      <w:r w:rsidR="00DC51DF">
        <w:t xml:space="preserve"> </w:t>
      </w:r>
      <w:r w:rsidR="00B34B03" w:rsidRPr="000F72D5">
        <w:t xml:space="preserve">Glucose optimisation </w:t>
      </w:r>
      <w:r w:rsidR="008A662C" w:rsidRPr="000F72D5">
        <w:t>conferred</w:t>
      </w:r>
      <w:r w:rsidR="00B34B03" w:rsidRPr="000F72D5">
        <w:t xml:space="preserve"> an advantage </w:t>
      </w:r>
      <w:r w:rsidR="008A662C" w:rsidRPr="000F72D5">
        <w:t xml:space="preserve">following population </w:t>
      </w:r>
      <w:r w:rsidR="00B34B03" w:rsidRPr="000F72D5">
        <w:t xml:space="preserve">transfer to </w:t>
      </w:r>
      <w:r w:rsidR="008A662C" w:rsidRPr="000F72D5">
        <w:t xml:space="preserve">fresh </w:t>
      </w:r>
      <w:r w:rsidR="00B34B03" w:rsidRPr="000F72D5">
        <w:t>glucose</w:t>
      </w:r>
      <w:r w:rsidR="008A662C" w:rsidRPr="000F72D5">
        <w:t xml:space="preserve"> replete</w:t>
      </w:r>
      <w:r w:rsidR="00B34B03" w:rsidRPr="000F72D5">
        <w:t xml:space="preserve"> media, but once </w:t>
      </w:r>
      <w:r w:rsidR="008A662C" w:rsidRPr="000F72D5">
        <w:t xml:space="preserve">glucose was </w:t>
      </w:r>
      <w:r w:rsidR="00B34B03" w:rsidRPr="000F72D5">
        <w:t>depleted</w:t>
      </w:r>
      <w:r w:rsidR="008A662C" w:rsidRPr="000F72D5">
        <w:t xml:space="preserve"> through cell growth</w:t>
      </w:r>
      <w:r w:rsidR="00B34B03" w:rsidRPr="000F72D5">
        <w:t xml:space="preserve">, </w:t>
      </w:r>
      <w:r w:rsidR="003C5A81">
        <w:t>the</w:t>
      </w:r>
      <w:r w:rsidR="00B34B03" w:rsidRPr="000F72D5">
        <w:t xml:space="preserve"> population </w:t>
      </w:r>
      <w:r w:rsidR="003C5A81">
        <w:t>that could now</w:t>
      </w:r>
      <w:r w:rsidR="00B34B03" w:rsidRPr="000F72D5">
        <w:t xml:space="preserve"> </w:t>
      </w:r>
      <w:r w:rsidR="008A662C" w:rsidRPr="000F72D5">
        <w:t xml:space="preserve">use </w:t>
      </w:r>
      <w:r w:rsidR="00B34B03" w:rsidRPr="000F72D5">
        <w:t>acetate flourished</w:t>
      </w:r>
      <w:r w:rsidR="005C5B29" w:rsidRPr="000F72D5">
        <w:t xml:space="preserve"> </w:t>
      </w:r>
      <w:r w:rsidR="00D840F5">
        <w:fldChar w:fldCharType="begin"/>
      </w:r>
      <w:r w:rsidR="008529C2">
        <w:instrText xml:space="preserve"> ADDIN EN.CITE &lt;EndNote&gt;&lt;Cite&gt;&lt;Author&gt;Rozen&lt;/Author&gt;&lt;Year&gt;2000&lt;/Year&gt;&lt;RecNum&gt;551&lt;/RecNum&gt;&lt;DisplayText&gt;(60)&lt;/DisplayText&gt;&lt;record&gt;&lt;rec-number&gt;551&lt;/rec-number&gt;&lt;foreign-keys&gt;&lt;key app="EN" db-id="e2ax522z8xp9z7esvzl5x2x5dst20effx0p9" timestamp="1558389762"&gt;551&lt;/key&gt;&lt;/foreign-keys&gt;&lt;ref-type name="Journal Article"&gt;17&lt;/ref-type&gt;&lt;contributors&gt;&lt;authors&gt;&lt;author&gt;Rozen, D. E.&lt;/author&gt;&lt;author&gt;Lenski, R. E.&lt;/author&gt;&lt;/authors&gt;&lt;/contributors&gt;&lt;titles&gt;&lt;title&gt;&lt;style face="normal" font="default" size="100%"&gt;Long-term experimental evolution in &lt;/style&gt;&lt;style face="italic" font="default" size="100%"&gt;Escherichia coli.&lt;/style&gt;&lt;style face="normal" font="default" size="100%"&gt; VIII. Dynamics of a balanced polymorphism&lt;/style&gt;&lt;/title&gt;&lt;secondary-title&gt;The American Naturalist&lt;/secondary-title&gt;&lt;/titles&gt;&lt;periodical&gt;&lt;full-title&gt;Am Nat&lt;/full-title&gt;&lt;abbr-1&gt;The American naturalist&lt;/abbr-1&gt;&lt;/periodical&gt;&lt;pages&gt;24-35&lt;/pages&gt;&lt;volume&gt;155&lt;/volume&gt;&lt;number&gt;1&lt;/number&gt;&lt;edition&gt;2000/02/05&lt;/edition&gt;&lt;keywords&gt;&lt;keyword&gt;Escherichia coli&lt;/keyword&gt;&lt;keyword&gt;experimental evolution&lt;/keyword&gt;&lt;keyword&gt;frequency-dependent selection&lt;/keyword&gt;&lt;keyword&gt;stable polymorphism&lt;/keyword&gt;&lt;/keywords&gt;&lt;dates&gt;&lt;year&gt;2000&lt;/year&gt;&lt;pub-dates&gt;&lt;date&gt;Jan&lt;/date&gt;&lt;/pub-dates&gt;&lt;/dates&gt;&lt;isbn&gt;0003-0147&lt;/isbn&gt;&lt;accession-num&gt;10657174&lt;/accession-num&gt;&lt;urls&gt;&lt;/urls&gt;&lt;electronic-resource-num&gt;10.1086/303299&lt;/electronic-resource-num&gt;&lt;remote-database-provider&gt;NLM&lt;/remote-database-provider&gt;&lt;language&gt;eng&lt;/language&gt;&lt;/record&gt;&lt;/Cite&gt;&lt;/EndNote&gt;</w:instrText>
      </w:r>
      <w:r w:rsidR="00D840F5">
        <w:fldChar w:fldCharType="separate"/>
      </w:r>
      <w:r w:rsidR="008529C2">
        <w:rPr>
          <w:noProof/>
        </w:rPr>
        <w:t>(60)</w:t>
      </w:r>
      <w:r w:rsidR="00D840F5">
        <w:fldChar w:fldCharType="end"/>
      </w:r>
      <w:r w:rsidR="00B34B03" w:rsidRPr="000F72D5">
        <w:t>.</w:t>
      </w:r>
      <w:r w:rsidR="00DC51DF">
        <w:t xml:space="preserve"> </w:t>
      </w:r>
      <w:r w:rsidR="0037067E">
        <w:t xml:space="preserve">Diversification of </w:t>
      </w:r>
      <w:r w:rsidR="004739AE">
        <w:t xml:space="preserve">a </w:t>
      </w:r>
      <w:r w:rsidR="000E765C">
        <w:t>mono</w:t>
      </w:r>
      <w:r w:rsidR="00FF2A52">
        <w:t xml:space="preserve">clonal population </w:t>
      </w:r>
      <w:r w:rsidR="00011069">
        <w:t xml:space="preserve">into </w:t>
      </w:r>
      <w:r w:rsidR="000E765C">
        <w:t xml:space="preserve">diversified </w:t>
      </w:r>
      <w:r w:rsidR="00041523">
        <w:t>sub-</w:t>
      </w:r>
      <w:r w:rsidR="000E765C">
        <w:t>population</w:t>
      </w:r>
      <w:r w:rsidR="00041523">
        <w:t>s</w:t>
      </w:r>
      <w:r w:rsidR="00D9641A">
        <w:t xml:space="preserve"> is a</w:t>
      </w:r>
      <w:r w:rsidR="009E6C3C">
        <w:t>n event</w:t>
      </w:r>
      <w:r w:rsidR="00D9641A">
        <w:t xml:space="preserve"> </w:t>
      </w:r>
      <w:r w:rsidR="00E472DE">
        <w:t xml:space="preserve">observed in </w:t>
      </w:r>
      <w:r w:rsidR="00E373FA">
        <w:t>other</w:t>
      </w:r>
      <w:r w:rsidR="00E472DE">
        <w:t xml:space="preserve"> evolution experiment</w:t>
      </w:r>
      <w:r w:rsidR="0039078B">
        <w:t>s</w:t>
      </w:r>
      <w:r w:rsidR="00E472DE">
        <w:t>.</w:t>
      </w:r>
      <w:r w:rsidR="00DC51DF">
        <w:t xml:space="preserve"> </w:t>
      </w:r>
      <w:r w:rsidR="00E472DE">
        <w:t>For example,</w:t>
      </w:r>
      <w:r w:rsidR="00734E1F">
        <w:t xml:space="preserve"> </w:t>
      </w:r>
      <w:r w:rsidR="00B53FB1">
        <w:t>Ro</w:t>
      </w:r>
      <w:r w:rsidR="007B0111">
        <w:t>s</w:t>
      </w:r>
      <w:r w:rsidR="00B53FB1">
        <w:t xml:space="preserve">enzweig </w:t>
      </w:r>
      <w:r w:rsidR="00B53FB1" w:rsidRPr="009723EF">
        <w:rPr>
          <w:i/>
        </w:rPr>
        <w:t>et al.</w:t>
      </w:r>
      <w:r w:rsidR="00001692">
        <w:t xml:space="preserve"> </w:t>
      </w:r>
      <w:r w:rsidR="00D840F5">
        <w:fldChar w:fldCharType="begin"/>
      </w:r>
      <w:r w:rsidR="008529C2">
        <w:instrText xml:space="preserve"> ADDIN EN.CITE &lt;EndNote&gt;&lt;Cite&gt;&lt;Author&gt;Rosenzweig&lt;/Author&gt;&lt;Year&gt;1994&lt;/Year&gt;&lt;RecNum&gt;640&lt;/RecNum&gt;&lt;DisplayText&gt;(61)&lt;/DisplayText&gt;&lt;record&gt;&lt;rec-number&gt;640&lt;/rec-number&gt;&lt;foreign-keys&gt;&lt;key app="EN" db-id="e2ax522z8xp9z7esvzl5x2x5dst20effx0p9" timestamp="1568245769"&gt;640&lt;/key&gt;&lt;/foreign-keys&gt;&lt;ref-type name="Journal Article"&gt;17&lt;/ref-type&gt;&lt;contributors&gt;&lt;authors&gt;&lt;author&gt;Rosenzweig, R F&lt;/author&gt;&lt;author&gt;Sharp, R R&lt;/author&gt;&lt;author&gt;Treves, D S&lt;/author&gt;&lt;author&gt;Adams, J&lt;/author&gt;&lt;/authors&gt;&lt;/contributors&gt;&lt;titles&gt;&lt;title&gt;&lt;style face="normal" font="default" size="100%"&gt;Microbial evolution in a simple unstructured environment: genetic differentiation in &lt;/style&gt;&lt;style face="italic" font="default" size="100%"&gt;Escherichia coli&lt;/style&gt;&lt;/title&gt;&lt;secondary-title&gt;Genetics&lt;/secondary-title&gt;&lt;/titles&gt;&lt;periodical&gt;&lt;full-title&gt;Genetics&lt;/full-title&gt;&lt;/periodical&gt;&lt;pages&gt;903-917&lt;/pages&gt;&lt;volume&gt;137&lt;/volume&gt;&lt;number&gt;4&lt;/number&gt;&lt;dates&gt;&lt;year&gt;1994&lt;/year&gt;&lt;/dates&gt;&lt;urls&gt;&lt;related-urls&gt;&lt;url&gt;https://www.genetics.org/content/genetics/137/4/903.full.pdf&lt;/url&gt;&lt;/related-urls&gt;&lt;/urls&gt;&lt;/record&gt;&lt;/Cite&gt;&lt;/EndNote&gt;</w:instrText>
      </w:r>
      <w:r w:rsidR="00D840F5">
        <w:fldChar w:fldCharType="separate"/>
      </w:r>
      <w:r w:rsidR="008529C2">
        <w:rPr>
          <w:noProof/>
        </w:rPr>
        <w:t>(61)</w:t>
      </w:r>
      <w:r w:rsidR="00D840F5">
        <w:fldChar w:fldCharType="end"/>
      </w:r>
      <w:r w:rsidR="00734E1F">
        <w:t xml:space="preserve"> </w:t>
      </w:r>
      <w:r w:rsidR="00E472DE">
        <w:t>observed that</w:t>
      </w:r>
      <w:r w:rsidR="00734E1F">
        <w:t xml:space="preserve"> </w:t>
      </w:r>
      <w:r w:rsidR="000B3519">
        <w:rPr>
          <w:i/>
        </w:rPr>
        <w:t xml:space="preserve">E. coli </w:t>
      </w:r>
      <w:r w:rsidR="00001692">
        <w:t>population</w:t>
      </w:r>
      <w:r w:rsidR="00734E1F">
        <w:t xml:space="preserve">s </w:t>
      </w:r>
      <w:r w:rsidR="00001692">
        <w:t xml:space="preserve">differentiated </w:t>
      </w:r>
      <w:r w:rsidR="00734E1F">
        <w:t xml:space="preserve">into those that </w:t>
      </w:r>
      <w:r w:rsidR="00D8534A">
        <w:t xml:space="preserve">use </w:t>
      </w:r>
      <w:r w:rsidR="000F2CA2">
        <w:t>glycerol, and those that use acetate</w:t>
      </w:r>
      <w:r w:rsidR="00E43DC2">
        <w:t>. E</w:t>
      </w:r>
      <w:r w:rsidR="009228A2">
        <w:t>xperiments</w:t>
      </w:r>
      <w:r w:rsidR="0096046A">
        <w:t xml:space="preserve"> by</w:t>
      </w:r>
      <w:r w:rsidR="009228A2">
        <w:t xml:space="preserve"> </w:t>
      </w:r>
      <w:r w:rsidR="00076E4C" w:rsidRPr="00076E4C">
        <w:t xml:space="preserve">Rainey &amp; </w:t>
      </w:r>
      <w:proofErr w:type="spellStart"/>
      <w:r w:rsidR="00076E4C" w:rsidRPr="00076E4C">
        <w:t>Travisano</w:t>
      </w:r>
      <w:proofErr w:type="spellEnd"/>
      <w:r w:rsidR="00076E4C" w:rsidRPr="00076E4C" w:rsidDel="000F2CA2">
        <w:t xml:space="preserve"> </w:t>
      </w:r>
      <w:r w:rsidR="00801F13">
        <w:fldChar w:fldCharType="begin"/>
      </w:r>
      <w:r w:rsidR="008529C2">
        <w:instrText xml:space="preserve"> ADDIN EN.CITE &lt;EndNote&gt;&lt;Cite&gt;&lt;Author&gt;McKenzie&lt;/Author&gt;&lt;Year&gt;1988&lt;/Year&gt;&lt;RecNum&gt;641&lt;/RecNum&gt;&lt;DisplayText&gt;(62)&lt;/DisplayText&gt;&lt;record&gt;&lt;rec-number&gt;641&lt;/rec-number&gt;&lt;foreign-keys&gt;&lt;key app="EN" db-id="e2ax522z8xp9z7esvzl5x2x5dst20effx0p9" timestamp="1568258838"&gt;641&lt;/key&gt;&lt;/foreign-keys&gt;&lt;ref-type name="Journal Article"&gt;17&lt;/ref-type&gt;&lt;contributors&gt;&lt;authors&gt;&lt;author&gt;McKenzie, J A&lt;/author&gt;&lt;author&gt;Clarke, G M&lt;/author&gt;&lt;/authors&gt;&lt;/contributors&gt;&lt;titles&gt;&lt;title&gt;&lt;style face="normal" font="default" size="100%"&gt;Diazinon resistance, fluctuating asymmetry and fitness in the Australian sheep blowfly, &lt;/style&gt;&lt;style face="italic" font="default" size="100%"&gt;Lucilia cuprina&lt;/style&gt;&lt;/title&gt;&lt;secondary-title&gt;Genetics&lt;/secondary-title&gt;&lt;/titles&gt;&lt;periodical&gt;&lt;full-title&gt;Genetics&lt;/full-title&gt;&lt;/periodical&gt;&lt;pages&gt;213-220&lt;/pages&gt;&lt;volume&gt;120&lt;/volume&gt;&lt;number&gt;1&lt;/number&gt;&lt;dates&gt;&lt;year&gt;1988&lt;/year&gt;&lt;/dates&gt;&lt;urls&gt;&lt;related-urls&gt;&lt;url&gt;https://www.genetics.org/content/genetics/120/1/213.full.pdf&lt;/url&gt;&lt;/related-urls&gt;&lt;/urls&gt;&lt;/record&gt;&lt;/Cite&gt;&lt;/EndNote&gt;</w:instrText>
      </w:r>
      <w:r w:rsidR="00801F13">
        <w:fldChar w:fldCharType="separate"/>
      </w:r>
      <w:r w:rsidR="008529C2">
        <w:rPr>
          <w:noProof/>
        </w:rPr>
        <w:t>(62)</w:t>
      </w:r>
      <w:r w:rsidR="00801F13">
        <w:fldChar w:fldCharType="end"/>
      </w:r>
      <w:r w:rsidR="00076E4C">
        <w:t xml:space="preserve"> </w:t>
      </w:r>
      <w:r w:rsidR="0096046A">
        <w:t>demonstrate</w:t>
      </w:r>
      <w:r w:rsidR="009228A2">
        <w:t xml:space="preserve"> that</w:t>
      </w:r>
      <w:r w:rsidR="0053157B">
        <w:t xml:space="preserve"> </w:t>
      </w:r>
      <w:r w:rsidR="00FF7A13" w:rsidRPr="009723EF">
        <w:rPr>
          <w:i/>
        </w:rPr>
        <w:t xml:space="preserve">Pseudomonas fluorescens </w:t>
      </w:r>
      <w:r w:rsidR="009228A2">
        <w:t>quickly de</w:t>
      </w:r>
      <w:r w:rsidR="00313972">
        <w:t xml:space="preserve">velops </w:t>
      </w:r>
      <w:r w:rsidR="005C0761">
        <w:t>morphically</w:t>
      </w:r>
      <w:r w:rsidR="004C3593">
        <w:t xml:space="preserve"> diversified</w:t>
      </w:r>
      <w:r w:rsidR="00494F86">
        <w:t xml:space="preserve"> mutant</w:t>
      </w:r>
      <w:r w:rsidR="00A50AC9">
        <w:t xml:space="preserve"> populations</w:t>
      </w:r>
      <w:r w:rsidR="0084195C">
        <w:t>,</w:t>
      </w:r>
      <w:r w:rsidR="00A50AC9">
        <w:t xml:space="preserve"> bu</w:t>
      </w:r>
      <w:r w:rsidR="006C4C9E">
        <w:t>t only</w:t>
      </w:r>
      <w:r w:rsidR="0064494A">
        <w:t xml:space="preserve"> when the </w:t>
      </w:r>
      <w:r w:rsidR="00302F65">
        <w:t>environment is not spatially resisted</w:t>
      </w:r>
      <w:r w:rsidR="003506AC">
        <w:t>.</w:t>
      </w:r>
      <w:r w:rsidR="00DC51DF">
        <w:t xml:space="preserve"> </w:t>
      </w:r>
      <w:r w:rsidR="00C665B8">
        <w:t>The second</w:t>
      </w:r>
      <w:r w:rsidR="00BE1A6F">
        <w:t xml:space="preserve"> example of</w:t>
      </w:r>
      <w:r w:rsidR="00F377F8">
        <w:t xml:space="preserve"> </w:t>
      </w:r>
      <w:r w:rsidR="007C6F1A">
        <w:t>complexity</w:t>
      </w:r>
      <w:r w:rsidR="00E566DA">
        <w:t xml:space="preserve"> evolution</w:t>
      </w:r>
      <w:r w:rsidR="00BE1A6F">
        <w:t xml:space="preserve"> </w:t>
      </w:r>
      <w:r w:rsidR="00E43DC2">
        <w:t>in</w:t>
      </w:r>
      <w:r w:rsidR="00BE1A6F">
        <w:t xml:space="preserve"> the LTEE</w:t>
      </w:r>
      <w:r w:rsidR="005F6BEE">
        <w:t xml:space="preserve">, is </w:t>
      </w:r>
      <w:r w:rsidR="00E566DA">
        <w:t>the</w:t>
      </w:r>
      <w:r w:rsidR="00B34B03" w:rsidRPr="000F72D5">
        <w:t xml:space="preserve"> use citrate as a nutrient source.</w:t>
      </w:r>
      <w:r w:rsidR="00DC51DF">
        <w:t xml:space="preserve"> </w:t>
      </w:r>
      <w:r w:rsidR="00164A48" w:rsidRPr="000F72D5">
        <w:t>In the</w:t>
      </w:r>
      <w:r w:rsidR="00872150" w:rsidRPr="000F72D5">
        <w:t xml:space="preserve"> </w:t>
      </w:r>
      <w:r w:rsidR="00E43DC2">
        <w:t>media</w:t>
      </w:r>
      <w:r w:rsidR="00550BDB">
        <w:t>,</w:t>
      </w:r>
      <w:r w:rsidR="00872150" w:rsidRPr="000F72D5">
        <w:t xml:space="preserve"> citrate is used as</w:t>
      </w:r>
      <w:r w:rsidR="007254D1" w:rsidRPr="000F72D5">
        <w:t xml:space="preserve"> a</w:t>
      </w:r>
      <w:r w:rsidR="00B34B03" w:rsidRPr="000F72D5">
        <w:t xml:space="preserve"> chelating agent</w:t>
      </w:r>
      <w:r w:rsidR="00101620">
        <w:t xml:space="preserve"> as</w:t>
      </w:r>
      <w:r w:rsidR="00B34B03" w:rsidRPr="000F72D5">
        <w:t xml:space="preserve"> </w:t>
      </w:r>
      <w:r w:rsidR="00F82094">
        <w:rPr>
          <w:i/>
        </w:rPr>
        <w:t>E. coli</w:t>
      </w:r>
      <w:r w:rsidR="00C65BB3">
        <w:t xml:space="preserve"> doesn’t</w:t>
      </w:r>
      <w:r w:rsidR="00A22912">
        <w:t xml:space="preserve"> normally</w:t>
      </w:r>
      <w:r w:rsidR="00C65BB3">
        <w:t xml:space="preserve"> import citrate</w:t>
      </w:r>
      <w:r w:rsidR="00A22912">
        <w:t xml:space="preserve"> or use it as a carbon source</w:t>
      </w:r>
      <w:r w:rsidR="00C65BB3">
        <w:t xml:space="preserve"> </w:t>
      </w:r>
      <w:r w:rsidR="00B34B03" w:rsidRPr="000F72D5">
        <w:t>in the presence of oxygen</w:t>
      </w:r>
      <w:r w:rsidR="00F9105F" w:rsidRPr="000F72D5">
        <w:t>.</w:t>
      </w:r>
      <w:r w:rsidR="00DC51DF">
        <w:t xml:space="preserve"> </w:t>
      </w:r>
      <w:r w:rsidR="00C65BB3">
        <w:t>Genome sequencing</w:t>
      </w:r>
      <w:r w:rsidR="00BD43BD" w:rsidRPr="000F72D5">
        <w:t xml:space="preserve"> revealed that</w:t>
      </w:r>
      <w:r w:rsidR="00195239" w:rsidRPr="000F72D5">
        <w:t xml:space="preserve"> </w:t>
      </w:r>
      <w:r w:rsidR="008A662C" w:rsidRPr="000F72D5">
        <w:t>a key</w:t>
      </w:r>
      <w:r w:rsidR="00195239" w:rsidRPr="000F72D5">
        <w:t xml:space="preserve"> event in </w:t>
      </w:r>
      <w:r w:rsidR="008A662C" w:rsidRPr="000F72D5">
        <w:t xml:space="preserve">the </w:t>
      </w:r>
      <w:r w:rsidR="00195239" w:rsidRPr="000F72D5">
        <w:t xml:space="preserve">evolution </w:t>
      </w:r>
      <w:r w:rsidR="008A662C" w:rsidRPr="000F72D5">
        <w:t xml:space="preserve">of citrate use </w:t>
      </w:r>
      <w:r w:rsidR="00195239" w:rsidRPr="000F72D5">
        <w:t xml:space="preserve">was a </w:t>
      </w:r>
      <w:r w:rsidR="00BD43BD" w:rsidRPr="000F72D5">
        <w:t>tandem duplication of the citrate transport gene, which t</w:t>
      </w:r>
      <w:r w:rsidR="00E91B54" w:rsidRPr="000F72D5">
        <w:t>hen</w:t>
      </w:r>
      <w:r w:rsidR="00BD43BD" w:rsidRPr="000F72D5">
        <w:t xml:space="preserve"> </w:t>
      </w:r>
      <w:r w:rsidR="00E91B54" w:rsidRPr="000F72D5">
        <w:t>diverged in regulatory mechanism</w:t>
      </w:r>
      <w:r w:rsidR="00BD43BD" w:rsidRPr="000F72D5">
        <w:t xml:space="preserve"> to allow import </w:t>
      </w:r>
      <w:r w:rsidR="00E91B54" w:rsidRPr="000F72D5">
        <w:t xml:space="preserve">of citrate </w:t>
      </w:r>
      <w:r w:rsidR="00BD43BD" w:rsidRPr="000F72D5">
        <w:t>in the presence of oxygen</w:t>
      </w:r>
      <w:r w:rsidR="00DA6981" w:rsidRPr="000F72D5">
        <w:t xml:space="preserve"> </w:t>
      </w:r>
      <w:r w:rsidR="00D840F5">
        <w:fldChar w:fldCharType="begin"/>
      </w:r>
      <w:r w:rsidR="008529C2">
        <w:instrText xml:space="preserve"> ADDIN EN.CITE &lt;EndNote&gt;&lt;Cite&gt;&lt;Author&gt;Lenski&lt;/Author&gt;&lt;Year&gt;2017&lt;/Year&gt;&lt;RecNum&gt;552&lt;/RecNum&gt;&lt;DisplayText&gt;(59)&lt;/DisplayText&gt;&lt;record&gt;&lt;rec-number&gt;552&lt;/rec-number&gt;&lt;foreign-keys&gt;&lt;key app="EN" db-id="e2ax522z8xp9z7esvzl5x2x5dst20effx0p9" timestamp="1558389889"&gt;552&lt;/key&gt;&lt;/foreign-keys&gt;&lt;ref-type name="Journal Article"&gt;17&lt;/ref-type&gt;&lt;contributors&gt;&lt;authors&gt;&lt;author&gt;Lenski, R. E.&lt;/author&gt;&lt;/authors&gt;&lt;/contributors&gt;&lt;auth-address&gt;Department of Microbiology and Molecular Genetics, Michigan State University, East Lansing, MI, USA.&amp;#xD;Graduate Program in Ecology, Evolutionary Biology and Behavior, Michigan State University, East Lansing, MI, USA.&amp;#xD;BEACON Center for the Study of Evolution in Action, Michigan State University, East Lansing, MI, USA.&lt;/auth-address&gt;&lt;titles&gt;&lt;title&gt;Experimental evolution and the dynamics of adaptation and genome evolution in microbial populations&lt;/title&gt;&lt;secondary-title&gt;The ISME Journal&lt;/secondary-title&gt;&lt;/titles&gt;&lt;periodical&gt;&lt;full-title&gt;Isme j&lt;/full-title&gt;&lt;abbr-1&gt;The ISME journal&lt;/abbr-1&gt;&lt;/periodical&gt;&lt;pages&gt;2181-2194&lt;/pages&gt;&lt;volume&gt;11&lt;/volume&gt;&lt;number&gt;10&lt;/number&gt;&lt;edition&gt;2017/05/17&lt;/edition&gt;&lt;keywords&gt;&lt;keyword&gt;Acclimatization&lt;/keyword&gt;&lt;keyword&gt;Ecotype&lt;/keyword&gt;&lt;keyword&gt;Escherichia coli/genetics&lt;/keyword&gt;&lt;keyword&gt;*Evolution, Molecular&lt;/keyword&gt;&lt;keyword&gt;*Genome, Bacterial&lt;/keyword&gt;&lt;keyword&gt;Mutation&lt;/keyword&gt;&lt;keyword&gt;Selection, Genetic&lt;/keyword&gt;&lt;/keywords&gt;&lt;dates&gt;&lt;year&gt;2017&lt;/year&gt;&lt;pub-dates&gt;&lt;date&gt;Oct&lt;/date&gt;&lt;/pub-dates&gt;&lt;/dates&gt;&lt;isbn&gt;1751-7362&lt;/isbn&gt;&lt;accession-num&gt;28509909&lt;/accession-num&gt;&lt;urls&gt;&lt;/urls&gt;&lt;custom2&gt;PMC5607360&lt;/custom2&gt;&lt;electronic-resource-num&gt;10.1038/ismej.2017.69&lt;/electronic-resource-num&gt;&lt;remote-database-provider&gt;NLM&lt;/remote-database-provider&gt;&lt;language&gt;eng&lt;/language&gt;&lt;/record&gt;&lt;/Cite&gt;&lt;/EndNote&gt;</w:instrText>
      </w:r>
      <w:r w:rsidR="00D840F5">
        <w:fldChar w:fldCharType="separate"/>
      </w:r>
      <w:r w:rsidR="008529C2">
        <w:rPr>
          <w:noProof/>
        </w:rPr>
        <w:t>(59)</w:t>
      </w:r>
      <w:r w:rsidR="00D840F5">
        <w:fldChar w:fldCharType="end"/>
      </w:r>
      <w:r w:rsidR="00E91B54" w:rsidRPr="000F72D5">
        <w:t>.</w:t>
      </w:r>
      <w:r w:rsidR="00DC51DF">
        <w:t xml:space="preserve"> </w:t>
      </w:r>
      <w:r w:rsidR="00A102B1">
        <w:t>The</w:t>
      </w:r>
      <w:r w:rsidR="00380693">
        <w:t xml:space="preserve"> </w:t>
      </w:r>
      <w:r w:rsidR="00574922">
        <w:t>innovation</w:t>
      </w:r>
      <w:r w:rsidR="00005DAE">
        <w:t xml:space="preserve"> </w:t>
      </w:r>
      <w:r w:rsidR="000368D0">
        <w:t>was only</w:t>
      </w:r>
      <w:r w:rsidR="00005DAE">
        <w:t xml:space="preserve"> </w:t>
      </w:r>
      <w:r w:rsidR="00D76DD6">
        <w:t>noted</w:t>
      </w:r>
      <w:r w:rsidR="00005DAE">
        <w:t xml:space="preserve"> in one of twelve systems</w:t>
      </w:r>
      <w:r w:rsidR="00652EE6">
        <w:t xml:space="preserve"> in the LTEE</w:t>
      </w:r>
      <w:r w:rsidR="00217B16">
        <w:t xml:space="preserve"> </w:t>
      </w:r>
      <w:r w:rsidR="005127D9">
        <w:t xml:space="preserve">but </w:t>
      </w:r>
      <w:r w:rsidR="00A102B1">
        <w:t>has</w:t>
      </w:r>
      <w:r w:rsidR="00217B16">
        <w:t xml:space="preserve"> been </w:t>
      </w:r>
      <w:r w:rsidR="00550BDB">
        <w:t>found</w:t>
      </w:r>
      <w:r w:rsidR="00217B16">
        <w:t xml:space="preserve"> in another evolution experiment</w:t>
      </w:r>
      <w:r w:rsidR="002073B4">
        <w:t xml:space="preserve"> without tandem duplication</w:t>
      </w:r>
      <w:r w:rsidR="00652EE6">
        <w:t xml:space="preserve"> </w:t>
      </w:r>
      <w:r w:rsidR="00D840F5">
        <w:fldChar w:fldCharType="begin"/>
      </w:r>
      <w:r w:rsidR="008529C2">
        <w:instrText xml:space="preserve"> ADDIN EN.CITE &lt;EndNote&gt;&lt;Cite&gt;&lt;Author&gt;Hall&lt;/Author&gt;&lt;Year&gt;1982&lt;/Year&gt;&lt;RecNum&gt;633&lt;/RecNum&gt;&lt;DisplayText&gt;(63)&lt;/DisplayText&gt;&lt;record&gt;&lt;rec-number&gt;633&lt;/rec-number&gt;&lt;foreign-keys&gt;&lt;key app="EN" db-id="e2ax522z8xp9z7esvzl5x2x5dst20effx0p9" timestamp="1568002155"&gt;633&lt;/key&gt;&lt;/foreign-keys&gt;&lt;ref-type name="Journal Article"&gt;17&lt;/ref-type&gt;&lt;contributors&gt;&lt;authors&gt;&lt;author&gt;Hall, B G&lt;/author&gt;&lt;/authors&gt;&lt;/contributors&gt;&lt;titles&gt;&lt;title&gt;&lt;style face="normal" font="default" size="100%"&gt;Chromosomal mutation for citrate utilization by &lt;/style&gt;&lt;style face="italic" font="default" size="100%"&gt;Escherichia coli&lt;/style&gt;&lt;style face="normal" font="default" size="100%"&gt; K-12&lt;/style&gt;&lt;/title&gt;&lt;secondary-title&gt;Journal of Bacteriology&lt;/secondary-title&gt;&lt;/titles&gt;&lt;periodical&gt;&lt;full-title&gt;Journal of bacteriology&lt;/full-title&gt;&lt;/periodical&gt;&lt;pages&gt;269-273&lt;/pages&gt;&lt;volume&gt;151&lt;/volume&gt;&lt;number&gt;1&lt;/number&gt;&lt;dates&gt;&lt;year&gt;1982&lt;/year&gt;&lt;/dates&gt;&lt;urls&gt;&lt;related-urls&gt;&lt;url&gt;https://jb.asm.org/content/jb/151/1/269.full.pdf&lt;/url&gt;&lt;/related-urls&gt;&lt;/urls&gt;&lt;/record&gt;&lt;/Cite&gt;&lt;/EndNote&gt;</w:instrText>
      </w:r>
      <w:r w:rsidR="00D840F5">
        <w:fldChar w:fldCharType="separate"/>
      </w:r>
      <w:r w:rsidR="008529C2">
        <w:rPr>
          <w:noProof/>
        </w:rPr>
        <w:t>(63)</w:t>
      </w:r>
      <w:r w:rsidR="00D840F5">
        <w:fldChar w:fldCharType="end"/>
      </w:r>
      <w:r w:rsidR="009F3BC2">
        <w:t xml:space="preserve"> </w:t>
      </w:r>
      <w:r w:rsidR="00354FF1">
        <w:t>indicating</w:t>
      </w:r>
      <w:r w:rsidR="009F3BC2">
        <w:t xml:space="preserve"> that</w:t>
      </w:r>
      <w:r w:rsidR="00354FF1">
        <w:t xml:space="preserve"> </w:t>
      </w:r>
      <w:r w:rsidR="008E1329">
        <w:t>adaptation</w:t>
      </w:r>
      <w:r w:rsidR="009114F3">
        <w:t xml:space="preserve"> to use </w:t>
      </w:r>
      <w:r w:rsidR="00A12EB6">
        <w:t>citrate as a nutrient source</w:t>
      </w:r>
      <w:r w:rsidR="008E1329">
        <w:t xml:space="preserve"> is possible through </w:t>
      </w:r>
      <w:r w:rsidR="00550BDB">
        <w:t>different mechanisms</w:t>
      </w:r>
      <w:r w:rsidR="008E1329">
        <w:t>.</w:t>
      </w:r>
      <w:r w:rsidR="00DC51DF">
        <w:t xml:space="preserve"> </w:t>
      </w:r>
      <w:r w:rsidR="008E33DB" w:rsidRPr="000F72D5">
        <w:t>T</w:t>
      </w:r>
      <w:r w:rsidR="000B2BC4">
        <w:t>ogether t</w:t>
      </w:r>
      <w:r w:rsidR="008E33DB" w:rsidRPr="000F72D5">
        <w:t>he</w:t>
      </w:r>
      <w:r w:rsidR="00D75797">
        <w:t xml:space="preserve"> above</w:t>
      </w:r>
      <w:r w:rsidR="008E33DB" w:rsidRPr="000F72D5">
        <w:t xml:space="preserve"> example</w:t>
      </w:r>
      <w:r w:rsidR="00D83A10">
        <w:t>s</w:t>
      </w:r>
      <w:r w:rsidR="00342E10" w:rsidRPr="000F72D5">
        <w:t xml:space="preserve"> </w:t>
      </w:r>
      <w:r w:rsidR="008E33DB" w:rsidRPr="000F72D5">
        <w:t xml:space="preserve">demonstrate </w:t>
      </w:r>
      <w:r w:rsidR="00A3130E" w:rsidRPr="000F72D5">
        <w:t xml:space="preserve">how an organism </w:t>
      </w:r>
      <w:r w:rsidR="0076370E" w:rsidRPr="000F72D5">
        <w:t xml:space="preserve">can </w:t>
      </w:r>
      <w:r w:rsidR="00A3130E" w:rsidRPr="000F72D5">
        <w:t xml:space="preserve">evolve complexity when exposed </w:t>
      </w:r>
      <w:r w:rsidR="00300DAE" w:rsidRPr="000F72D5">
        <w:t>to</w:t>
      </w:r>
      <w:r w:rsidR="0098690A" w:rsidRPr="000F72D5">
        <w:t xml:space="preserve"> </w:t>
      </w:r>
      <w:r w:rsidR="00021356" w:rsidRPr="000F72D5">
        <w:t xml:space="preserve">underexploited </w:t>
      </w:r>
      <w:r w:rsidR="00300DAE" w:rsidRPr="000F72D5">
        <w:t>niche</w:t>
      </w:r>
      <w:r w:rsidR="00300F99" w:rsidRPr="000F72D5">
        <w:t>s</w:t>
      </w:r>
      <w:r w:rsidR="00300DAE" w:rsidRPr="000F72D5">
        <w:t xml:space="preserve"> in a</w:t>
      </w:r>
      <w:r w:rsidR="00DA14F8" w:rsidRPr="000F72D5">
        <w:t>n</w:t>
      </w:r>
      <w:r w:rsidR="00A3130E" w:rsidRPr="000F72D5">
        <w:t xml:space="preserve"> environment, a situation </w:t>
      </w:r>
      <w:r w:rsidR="007C5657" w:rsidRPr="000F72D5">
        <w:t xml:space="preserve">that is </w:t>
      </w:r>
      <w:r w:rsidR="00B25126" w:rsidRPr="000F72D5">
        <w:t>typical of</w:t>
      </w:r>
      <w:r w:rsidR="009C50DE" w:rsidRPr="000F72D5">
        <w:t xml:space="preserve"> natural environment</w:t>
      </w:r>
      <w:r w:rsidR="00B25126" w:rsidRPr="000F72D5">
        <w:t>s</w:t>
      </w:r>
      <w:r w:rsidR="009C50DE" w:rsidRPr="000F72D5">
        <w:t xml:space="preserve">, </w:t>
      </w:r>
      <w:r w:rsidR="0098690A" w:rsidRPr="000F72D5">
        <w:t>where a diversity of compounds and neighbouring habitats exist</w:t>
      </w:r>
      <w:r w:rsidR="00DA6981" w:rsidRPr="000F72D5">
        <w:t>.</w:t>
      </w:r>
    </w:p>
    <w:p w14:paraId="7DB6C7FF" w14:textId="39BF6987" w:rsidR="00C53B8C" w:rsidRPr="000F72D5" w:rsidRDefault="00E35684" w:rsidP="009F1ED8">
      <w:pPr>
        <w:spacing w:before="240" w:after="120" w:line="360" w:lineRule="auto"/>
      </w:pPr>
      <w:r w:rsidRPr="000F72D5">
        <w:rPr>
          <w:i/>
        </w:rPr>
        <w:t>Modelling a</w:t>
      </w:r>
      <w:r w:rsidR="00C53B8C" w:rsidRPr="000F72D5">
        <w:rPr>
          <w:i/>
        </w:rPr>
        <w:t>ntibiotic resistance</w:t>
      </w:r>
    </w:p>
    <w:p w14:paraId="2BE16CBA" w14:textId="28BF2E8F" w:rsidR="007F7241" w:rsidRPr="000F72D5" w:rsidRDefault="00405FE5" w:rsidP="000919E7">
      <w:pPr>
        <w:spacing w:after="120" w:line="360" w:lineRule="auto"/>
        <w:ind w:firstLine="142"/>
      </w:pPr>
      <w:r>
        <w:t>Laboratory</w:t>
      </w:r>
      <w:r w:rsidR="00B77FB8">
        <w:t>-</w:t>
      </w:r>
      <w:r>
        <w:t xml:space="preserve">based evolution experiments </w:t>
      </w:r>
      <w:r w:rsidR="004468F8">
        <w:t>are limited to investigating</w:t>
      </w:r>
      <w:r w:rsidR="003D6172">
        <w:t xml:space="preserve"> adaptation</w:t>
      </w:r>
      <w:r w:rsidR="00372281">
        <w:t>s</w:t>
      </w:r>
      <w:r w:rsidR="003D6172">
        <w:t xml:space="preserve"> that occur </w:t>
      </w:r>
      <w:r w:rsidR="00372281">
        <w:t>with</w:t>
      </w:r>
      <w:r w:rsidR="003D6172">
        <w:t>in</w:t>
      </w:r>
      <w:r w:rsidR="00372281">
        <w:t xml:space="preserve"> the system, </w:t>
      </w:r>
      <w:r w:rsidR="006649FE">
        <w:t>however</w:t>
      </w:r>
      <w:r w:rsidR="00372281">
        <w:t xml:space="preserve"> </w:t>
      </w:r>
      <w:r w:rsidR="0099040F">
        <w:t>they</w:t>
      </w:r>
      <w:r w:rsidR="009C4E6E">
        <w:t xml:space="preserve"> can</w:t>
      </w:r>
      <w:r w:rsidR="008A1385">
        <w:t xml:space="preserve"> </w:t>
      </w:r>
      <w:r w:rsidR="009C4E6E">
        <w:t>recreate</w:t>
      </w:r>
      <w:r w:rsidR="00F85CA4">
        <w:t xml:space="preserve"> </w:t>
      </w:r>
      <w:r w:rsidR="0099040F">
        <w:t xml:space="preserve">some aspects </w:t>
      </w:r>
      <w:r w:rsidR="00652EE6">
        <w:t xml:space="preserve">of </w:t>
      </w:r>
      <w:r w:rsidR="00632A1B">
        <w:t>natural systems</w:t>
      </w:r>
      <w:r w:rsidR="003A723F">
        <w:t xml:space="preserve"> where adaptations of interest occur</w:t>
      </w:r>
      <w:r w:rsidR="00912AED" w:rsidRPr="000F72D5">
        <w:t>.</w:t>
      </w:r>
      <w:r w:rsidR="00DC51DF">
        <w:t xml:space="preserve"> </w:t>
      </w:r>
      <w:r w:rsidR="007279CA" w:rsidRPr="000F72D5">
        <w:t xml:space="preserve">In this final example, adaptation of </w:t>
      </w:r>
      <w:r w:rsidR="00D55D08" w:rsidRPr="000F72D5">
        <w:t>antibiotic resistance</w:t>
      </w:r>
      <w:r w:rsidR="00B77FB8">
        <w:t xml:space="preserve"> was</w:t>
      </w:r>
      <w:r w:rsidR="00D55D08" w:rsidRPr="000F72D5">
        <w:t xml:space="preserve"> </w:t>
      </w:r>
      <w:r w:rsidR="00B0399C">
        <w:t>investigated by</w:t>
      </w:r>
      <w:r w:rsidR="009023E6">
        <w:t xml:space="preserve"> experiments</w:t>
      </w:r>
      <w:r w:rsidR="0032667A" w:rsidRPr="000F72D5">
        <w:t xml:space="preserve"> using hypermutator cells that are prevalent in clinical setting</w:t>
      </w:r>
      <w:r w:rsidR="00F82A03">
        <w:t>s</w:t>
      </w:r>
      <w:r w:rsidR="00CC7C97" w:rsidRPr="000F72D5">
        <w:t xml:space="preserve"> </w:t>
      </w:r>
      <w:r w:rsidR="00D840F5">
        <w:fldChar w:fldCharType="begin">
          <w:fldData xml:space="preserve">PEVuZE5vdGU+PENpdGU+PEF1dGhvcj5Db3VjZTwvQXV0aG9yPjxZZWFyPjIwMTU8L1llYXI+PFJl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ZXM8L2Z1bGwtdGl0bGU+PC9wZXJpb2RpY2FsPjxwYWdlcz4yMDE0MjY5ODwvcGFnZXM+PHZvbHVt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</w:fldData>
        </w:fldChar>
      </w:r>
      <w:r w:rsidR="008529C2">
        <w:instrText xml:space="preserve"> ADDIN EN.CITE </w:instrText>
      </w:r>
      <w:r w:rsidR="008529C2">
        <w:fldChar w:fldCharType="begin">
          <w:fldData xml:space="preserve">PEVuZE5vdGU+PENpdGU+PEF1dGhvcj5Db3VjZTwvQXV0aG9yPjxZZWFyPjIwMTU8L1llYXI+PFJl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ZXM8L2Z1bGwtdGl0bGU+PC9wZXJpb2RpY2FsPjxwYWdlcz4yMDE0MjY5ODwvcGFnZXM+PHZvbHVt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</w:fldData>
        </w:fldChar>
      </w:r>
      <w:r w:rsidR="008529C2">
        <w:instrText xml:space="preserve"> ADDIN EN.CITE.DATA </w:instrText>
      </w:r>
      <w:r w:rsidR="008529C2">
        <w:fldChar w:fldCharType="end"/>
      </w:r>
      <w:r w:rsidR="00D840F5">
        <w:fldChar w:fldCharType="separate"/>
      </w:r>
      <w:r w:rsidR="008529C2">
        <w:rPr>
          <w:noProof/>
        </w:rPr>
        <w:t>(64)</w:t>
      </w:r>
      <w:r w:rsidR="00D840F5">
        <w:fldChar w:fldCharType="end"/>
      </w:r>
      <w:r w:rsidR="00D55D08" w:rsidRPr="000F72D5">
        <w:t>.</w:t>
      </w:r>
    </w:p>
    <w:p w14:paraId="5F55DC1D" w14:textId="073D7EF2" w:rsidR="00FC53BD" w:rsidRDefault="00F835B1" w:rsidP="000919E7">
      <w:pPr>
        <w:spacing w:after="120" w:line="360" w:lineRule="auto"/>
        <w:ind w:firstLine="142"/>
      </w:pPr>
      <w:r>
        <w:t xml:space="preserve">Hypermutators have high mutation rates </w:t>
      </w:r>
      <w:r w:rsidR="001556F5">
        <w:t>due to compromised DNA replication fidelity and</w:t>
      </w:r>
      <w:r w:rsidR="00B77FB8">
        <w:t>/or</w:t>
      </w:r>
      <w:r w:rsidR="001556F5">
        <w:t xml:space="preserve"> repair mechanisms.</w:t>
      </w:r>
      <w:r w:rsidR="00DC51DF">
        <w:t xml:space="preserve"> </w:t>
      </w:r>
      <w:r w:rsidR="002E0796" w:rsidRPr="000F72D5">
        <w:t xml:space="preserve">High mutation rates are </w:t>
      </w:r>
      <w:r w:rsidR="00967BB6" w:rsidRPr="000F72D5">
        <w:t>generally disadvantageous</w:t>
      </w:r>
      <w:r w:rsidR="0025438C" w:rsidRPr="000F72D5">
        <w:t xml:space="preserve"> </w:t>
      </w:r>
      <w:r w:rsidR="00D840F5">
        <w:fldChar w:fldCharType="begin"/>
      </w:r>
      <w:r w:rsidR="008529C2">
        <w:instrText xml:space="preserve"> ADDIN EN.CITE &lt;EndNote&gt;&lt;Cite&gt;&lt;Author&gt;Couce&lt;/Author&gt;&lt;Year&gt;2017&lt;/Year&gt;&lt;RecNum&gt;593&lt;/RecNum&gt;&lt;DisplayText&gt;(65)&lt;/DisplayText&gt;&lt;record&gt;&lt;rec-number&gt;593&lt;/rec-number&gt;&lt;foreign-keys&gt;&lt;key app="EN" db-id="e2ax522z8xp9z7esvzl5x2x5dst20effx0p9" timestamp="1561530086"&gt;593&lt;/key&gt;&lt;/foreign-keys&gt;&lt;ref-type name="Journal Article"&gt;17&lt;/ref-type&gt;&lt;contributors&gt;&lt;authors&gt;&lt;author&gt;Couce, Alejandro&lt;/author&gt;&lt;author&gt;Caudwell, Larissa Viraphong&lt;/author&gt;&lt;author&gt;Feinauer, Christoph&lt;/author&gt;&lt;author&gt;Hindré, Thomas&lt;/author&gt;&lt;author&gt;Feugeas, Jean-Paul&lt;/author&gt;&lt;author&gt;Weigt, Martin&lt;/author&gt;&lt;author&gt;Lenski, Richard E.&lt;/author&gt;&lt;author&gt;Schneider, Dominique&lt;/author&gt;&lt;author&gt;Tenaillon, Olivier&lt;/author&gt;&lt;/authors&gt;&lt;/contributors&gt;&lt;titles&gt;&lt;title&gt;Mutator genomes decay, despite sustained fitness gains, in a long-term experiment with bacteria&lt;/title&gt;&lt;secondary-title&gt;Proceedings of the National Academy of Sciences&lt;/secondary-title&gt;&lt;/titles&gt;&lt;periodical&gt;&lt;full-title&gt;Proceedings of the National Academy of Sciences&lt;/full-title&gt;&lt;/periodical&gt;&lt;pages&gt;E9026-E9035&lt;/pages&gt;&lt;volume&gt;114&lt;/volume&gt;&lt;number&gt;43&lt;/number&gt;&lt;dates&gt;&lt;year&gt;2017&lt;/year&gt;&lt;/dates&gt;&lt;urls&gt;&lt;related-urls&gt;&lt;url&gt;https://www.pnas.org/content/pnas/114/43/E9026.full.pdf&lt;/url&gt;&lt;/related-urls&gt;&lt;/urls&gt;&lt;electronic-resource-num&gt;10.1073/pnas.1705887114&lt;/electronic-resource-num&gt;&lt;/record&gt;&lt;/Cite&gt;&lt;/EndNote&gt;</w:instrText>
      </w:r>
      <w:r w:rsidR="00D840F5">
        <w:fldChar w:fldCharType="separate"/>
      </w:r>
      <w:r w:rsidR="008529C2">
        <w:rPr>
          <w:noProof/>
        </w:rPr>
        <w:t>(65)</w:t>
      </w:r>
      <w:r w:rsidR="00D840F5">
        <w:fldChar w:fldCharType="end"/>
      </w:r>
      <w:r w:rsidR="00967BB6" w:rsidRPr="000F72D5">
        <w:t xml:space="preserve">, but are often present in </w:t>
      </w:r>
      <w:r w:rsidR="002E0796" w:rsidRPr="000F72D5">
        <w:t>strains isolated from</w:t>
      </w:r>
      <w:r w:rsidR="00967BB6" w:rsidRPr="000F72D5">
        <w:t xml:space="preserve"> clinical setting</w:t>
      </w:r>
      <w:r w:rsidR="002E0796" w:rsidRPr="000F72D5">
        <w:t>s</w:t>
      </w:r>
      <w:r w:rsidR="00113836" w:rsidRPr="000F72D5">
        <w:t xml:space="preserve"> </w:t>
      </w:r>
      <w:r w:rsidR="00D840F5">
        <w:fldChar w:fldCharType="begin"/>
      </w:r>
      <w:r w:rsidR="008529C2">
        <w:instrText xml:space="preserve"> ADDIN EN.CITE &lt;EndNote&gt;&lt;Cite&gt;&lt;Author&gt;Komp Lindgren&lt;/Author&gt;&lt;Year&gt;2015&lt;/Year&gt;&lt;RecNum&gt;594&lt;/RecNum&gt;&lt;DisplayText&gt;(66)&lt;/DisplayText&gt;&lt;record&gt;&lt;rec-number&gt;594&lt;/rec-number&gt;&lt;foreign-keys&gt;&lt;key app="EN" db-id="e2ax522z8xp9z7esvzl5x2x5dst20effx0p9" timestamp="1561533359"&gt;594&lt;/key&gt;&lt;/foreign-keys&gt;&lt;ref-type name="Journal Article"&gt;17&lt;/ref-type&gt;&lt;contributors&gt;&lt;authors&gt;&lt;author&gt;Komp Lindgren, Patricia&lt;/author&gt;&lt;author&gt;Higgins, Paul G.&lt;/author&gt;&lt;author&gt;Seifert, Harald&lt;/author&gt;&lt;author&gt;Cars, Otto&lt;/author&gt;&lt;/authors&gt;&lt;/contributors&gt;&lt;titles&gt;&lt;title&gt;&lt;style face="normal" font="default" size="100%"&gt;Prevalence of hypermutators among clinical &lt;/style&gt;&lt;style face="italic" font="default" size="100%"&gt;Acinetobacter baumannii&lt;/style&gt;&lt;style face="normal" font="default" size="100%"&gt; isolates&lt;/style&gt;&lt;/title&gt;&lt;secondary-title&gt;Journal of Antimicrobial Chemotherapy&lt;/secondary-title&gt;&lt;/titles&gt;&lt;periodical&gt;&lt;full-title&gt;Journal of Antimicrobial Chemotherapy&lt;/full-title&gt;&lt;/periodical&gt;&lt;pages&gt;661-665&lt;/pages&gt;&lt;volume&gt;71&lt;/volume&gt;&lt;number&gt;3&lt;/number&gt;&lt;dates&gt;&lt;year&gt;2015&lt;/year&gt;&lt;/dates&gt;&lt;isbn&gt;0305-7453&lt;/isbn&gt;&lt;urls&gt;&lt;related-urls&gt;&lt;url&gt;https://doi.org/10.1093/jac/dkv378&lt;/url&gt;&lt;/related-urls&gt;&lt;/urls&gt;&lt;electronic-resource-num&gt;10.1093/jac/dkv378&lt;/electronic-resource-num&gt;&lt;access-date&gt;6/26/2019&lt;/access-date&gt;&lt;/record&gt;&lt;/Cite&gt;&lt;/EndNote&gt;</w:instrText>
      </w:r>
      <w:r w:rsidR="00D840F5">
        <w:fldChar w:fldCharType="separate"/>
      </w:r>
      <w:r w:rsidR="008529C2">
        <w:rPr>
          <w:noProof/>
        </w:rPr>
        <w:t>(66)</w:t>
      </w:r>
      <w:r w:rsidR="00D840F5">
        <w:fldChar w:fldCharType="end"/>
      </w:r>
      <w:r w:rsidR="00652EE6">
        <w:t xml:space="preserve">. A possible explanation is that </w:t>
      </w:r>
      <w:r w:rsidR="00967BB6" w:rsidRPr="000F72D5">
        <w:t xml:space="preserve">increased mutation rates lead to adaptive antibiotic resistance </w:t>
      </w:r>
      <w:r w:rsidR="001E0034" w:rsidRPr="000F72D5">
        <w:t>that</w:t>
      </w:r>
      <w:r w:rsidR="00967BB6" w:rsidRPr="000F72D5">
        <w:t xml:space="preserve"> provid</w:t>
      </w:r>
      <w:r w:rsidR="001E0034" w:rsidRPr="000F72D5">
        <w:t>e</w:t>
      </w:r>
      <w:r w:rsidR="00967BB6" w:rsidRPr="000F72D5">
        <w:t xml:space="preserve"> an overall increase in fitness</w:t>
      </w:r>
      <w:r w:rsidR="007A7F51" w:rsidRPr="000F72D5">
        <w:t xml:space="preserve"> </w:t>
      </w:r>
      <w:r w:rsidR="00D608AC">
        <w:t xml:space="preserve">in </w:t>
      </w:r>
      <w:r w:rsidR="003B46E2">
        <w:t xml:space="preserve">the presence of antibiotics </w:t>
      </w:r>
      <w:r w:rsidR="00D840F5">
        <w:fldChar w:fldCharType="begin"/>
      </w:r>
      <w:r w:rsidR="008529C2">
        <w:instrText xml:space="preserve"> ADDIN EN.CITE &lt;EndNote&gt;&lt;Cite&gt;&lt;Author&gt;Couce&lt;/Author&gt;&lt;Year&gt;2017&lt;/Year&gt;&lt;RecNum&gt;593&lt;/RecNum&gt;&lt;DisplayText&gt;(65)&lt;/DisplayText&gt;&lt;record&gt;&lt;rec-number&gt;593&lt;/rec-number&gt;&lt;foreign-keys&gt;&lt;key app="EN" db-id="e2ax522z8xp9z7esvzl5x2x5dst20effx0p9" timestamp="1561530086"&gt;593&lt;/key&gt;&lt;/foreign-keys&gt;&lt;ref-type name="Journal Article"&gt;17&lt;/ref-type&gt;&lt;contributors&gt;&lt;authors&gt;&lt;author&gt;Couce, Alejandro&lt;/author&gt;&lt;author&gt;Caudwell, Larissa Viraphong&lt;/author&gt;&lt;author&gt;Feinauer, Christoph&lt;/author&gt;&lt;author&gt;Hindré, Thomas&lt;/author&gt;&lt;author&gt;Feugeas, Jean-Paul&lt;/author&gt;&lt;author&gt;Weigt, Martin&lt;/author&gt;&lt;author&gt;Lenski, Richard E.&lt;/author&gt;&lt;author&gt;Schneider, Dominique&lt;/author&gt;&lt;author&gt;Tenaillon, Olivier&lt;/author&gt;&lt;/authors&gt;&lt;/contributors&gt;&lt;titles&gt;&lt;title&gt;Mutator genomes decay, despite sustained fitness gains, in a long-term experiment with bacteria&lt;/title&gt;&lt;secondary-title&gt;Proceedings of the National Academy of Sciences&lt;/secondary-title&gt;&lt;/titles&gt;&lt;periodical&gt;&lt;full-title&gt;Proceedings of the National Academy of Sciences&lt;/full-title&gt;&lt;/periodical&gt;&lt;pages&gt;E9026-E9035&lt;/pages&gt;&lt;volume&gt;114&lt;/volume&gt;&lt;number&gt;43&lt;/number&gt;&lt;dates&gt;&lt;year&gt;2017&lt;/year&gt;&lt;/dates&gt;&lt;urls&gt;&lt;related-urls&gt;&lt;url&gt;https://www.pnas.org/content/pnas/114/43/E9026.full.pdf&lt;/url&gt;&lt;/related-urls&gt;&lt;/urls&gt;&lt;electronic-resource-num&gt;10.1073/pnas.1705887114&lt;/electronic-resource-num&gt;&lt;/record&gt;&lt;/Cite&gt;&lt;/EndNote&gt;</w:instrText>
      </w:r>
      <w:r w:rsidR="00D840F5">
        <w:fldChar w:fldCharType="separate"/>
      </w:r>
      <w:r w:rsidR="008529C2">
        <w:rPr>
          <w:noProof/>
        </w:rPr>
        <w:t>(65)</w:t>
      </w:r>
      <w:r w:rsidR="00D840F5">
        <w:fldChar w:fldCharType="end"/>
      </w:r>
      <w:r w:rsidR="00967BB6" w:rsidRPr="000F72D5">
        <w:t>.</w:t>
      </w:r>
      <w:r w:rsidR="00DC51DF">
        <w:t xml:space="preserve"> </w:t>
      </w:r>
      <w:r w:rsidR="000D094A">
        <w:t>For</w:t>
      </w:r>
      <w:r w:rsidR="002E0796" w:rsidRPr="000F72D5">
        <w:t xml:space="preserve"> example</w:t>
      </w:r>
      <w:r w:rsidR="000D094A">
        <w:t xml:space="preserve">, </w:t>
      </w:r>
      <w:r w:rsidR="00967BB6" w:rsidRPr="000F72D5">
        <w:t>cefotaxime resistance</w:t>
      </w:r>
      <w:r w:rsidR="000D094A">
        <w:t xml:space="preserve"> </w:t>
      </w:r>
      <w:r w:rsidR="00F82A03">
        <w:t xml:space="preserve">can </w:t>
      </w:r>
      <w:r w:rsidR="000D094A">
        <w:t xml:space="preserve">result from </w:t>
      </w:r>
      <w:r w:rsidR="006C153C" w:rsidRPr="000F72D5">
        <w:t>mutation</w:t>
      </w:r>
      <w:r w:rsidR="000D094A">
        <w:t>s</w:t>
      </w:r>
      <w:r w:rsidR="006C153C" w:rsidRPr="000F72D5">
        <w:t xml:space="preserve"> </w:t>
      </w:r>
      <w:r w:rsidR="000D094A">
        <w:t>in the</w:t>
      </w:r>
      <w:r w:rsidR="00D50076" w:rsidRPr="000F72D5">
        <w:t xml:space="preserve"> </w:t>
      </w:r>
      <w:r w:rsidR="00967BB6" w:rsidRPr="000F72D5">
        <w:rPr>
          <w:rFonts w:ascii="Calibri" w:hAnsi="Calibri" w:cs="Calibri"/>
        </w:rPr>
        <w:t>β</w:t>
      </w:r>
      <w:r w:rsidR="00967BB6" w:rsidRPr="000F72D5">
        <w:t>-lactamase TEM-1</w:t>
      </w:r>
      <w:r w:rsidR="00B419DE">
        <w:t xml:space="preserve"> </w:t>
      </w:r>
      <w:r w:rsidR="000D094A">
        <w:t>gene</w:t>
      </w:r>
      <w:r w:rsidR="00447718">
        <w:t xml:space="preserve"> </w:t>
      </w:r>
      <w:r w:rsidR="00D840F5">
        <w:fldChar w:fldCharType="begin">
          <w:fldData xml:space="preserve">PEVuZE5vdGU+PENpdGU+PEF1dGhvcj5Db3VjZTwvQXV0aG9yPjxZZWFyPjIwMTU8L1llYXI+PFJl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ZXM8L2Z1bGwtdGl0bGU+PC9wZXJpb2RpY2FsPjxwYWdlcz4yMDE0MjY5ODwvcGFnZXM+PHZvbHVt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</w:fldData>
        </w:fldChar>
      </w:r>
      <w:r w:rsidR="008529C2">
        <w:instrText xml:space="preserve"> ADDIN EN.CITE </w:instrText>
      </w:r>
      <w:r w:rsidR="008529C2">
        <w:fldChar w:fldCharType="begin">
          <w:fldData xml:space="preserve">PEVuZE5vdGU+PENpdGU+PEF1dGhvcj5Db3VjZTwvQXV0aG9yPjxZZWFyPjIwMTU8L1llYXI+PFJl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ZXM8L2Z1bGwtdGl0bGU+PC9wZXJpb2RpY2FsPjxwYWdlcz4yMDE0MjY5ODwvcGFnZXM+PHZvbHVt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</w:fldData>
        </w:fldChar>
      </w:r>
      <w:r w:rsidR="008529C2">
        <w:instrText xml:space="preserve"> ADDIN EN.CITE.DATA </w:instrText>
      </w:r>
      <w:r w:rsidR="008529C2">
        <w:fldChar w:fldCharType="end"/>
      </w:r>
      <w:r w:rsidR="00D840F5">
        <w:fldChar w:fldCharType="separate"/>
      </w:r>
      <w:r w:rsidR="008529C2">
        <w:rPr>
          <w:noProof/>
        </w:rPr>
        <w:t>(64)</w:t>
      </w:r>
      <w:r w:rsidR="00D840F5">
        <w:fldChar w:fldCharType="end"/>
      </w:r>
      <w:r w:rsidR="00652EE6">
        <w:t xml:space="preserve"> that involve </w:t>
      </w:r>
      <w:r w:rsidR="00B91069">
        <w:t>G&gt;A and C&gt;T</w:t>
      </w:r>
      <w:r w:rsidR="00967BB6" w:rsidRPr="000F72D5">
        <w:t xml:space="preserve"> transitions, </w:t>
      </w:r>
      <w:r w:rsidR="00452CC3" w:rsidRPr="000F72D5">
        <w:t xml:space="preserve">which </w:t>
      </w:r>
      <w:r w:rsidR="000D094A">
        <w:t>are</w:t>
      </w:r>
      <w:r w:rsidR="000D094A" w:rsidRPr="000F72D5">
        <w:t xml:space="preserve"> </w:t>
      </w:r>
      <w:r w:rsidR="00452CC3" w:rsidRPr="000F72D5">
        <w:t>a signature of</w:t>
      </w:r>
      <w:r w:rsidR="003822DA" w:rsidRPr="000F72D5">
        <w:t xml:space="preserve"> hypermutators</w:t>
      </w:r>
      <w:r w:rsidR="00EB70C3" w:rsidRPr="000F72D5">
        <w:t xml:space="preserve"> </w:t>
      </w:r>
      <w:r w:rsidR="00632490" w:rsidRPr="000F72D5">
        <w:t xml:space="preserve">deficient </w:t>
      </w:r>
      <w:r w:rsidR="002E0796" w:rsidRPr="000F72D5">
        <w:t xml:space="preserve">in the </w:t>
      </w:r>
      <w:r w:rsidR="00632490" w:rsidRPr="000F72D5">
        <w:t>mismatch repair system</w:t>
      </w:r>
      <w:r w:rsidR="002E0796" w:rsidRPr="000F72D5">
        <w:t xml:space="preserve"> protein</w:t>
      </w:r>
      <w:r w:rsidR="000960D4">
        <w:t xml:space="preserve"> (</w:t>
      </w:r>
      <w:proofErr w:type="spellStart"/>
      <w:r w:rsidR="000960D4">
        <w:t>MutH</w:t>
      </w:r>
      <w:proofErr w:type="spellEnd"/>
      <w:r w:rsidR="000960D4">
        <w:t>)</w:t>
      </w:r>
      <w:r w:rsidR="002E0796" w:rsidRPr="000F72D5">
        <w:t xml:space="preserve"> </w:t>
      </w:r>
      <w:r w:rsidR="00D840F5">
        <w:fldChar w:fldCharType="begin"/>
      </w:r>
      <w:r w:rsidR="008529C2">
        <w:instrText xml:space="preserve"> ADDIN EN.CITE &lt;EndNote&gt;&lt;Cite&gt;&lt;Author&gt;Denamur&lt;/Author&gt;&lt;Year&gt;2006&lt;/Year&gt;&lt;RecNum&gt;595&lt;/RecNum&gt;&lt;DisplayText&gt;(67)&lt;/DisplayText&gt;&lt;record&gt;&lt;rec-number&gt;595&lt;/rec-number&gt;&lt;foreign-keys&gt;&lt;key app="EN" db-id="e2ax522z8xp9z7esvzl5x2x5dst20effx0p9" timestamp="1561533525"&gt;595&lt;/key&gt;&lt;/foreign-keys&gt;&lt;ref-type name="Journal Article"&gt;17&lt;/ref-type&gt;&lt;contributors&gt;&lt;authors&gt;&lt;author&gt;Denamur, Erick&lt;/author&gt;&lt;author&gt;Matic, Ivan&lt;/author&gt;&lt;/authors&gt;&lt;/contributors&gt;&lt;titles&gt;&lt;title&gt;Evolution of mutation rates in bacteria&lt;/title&gt;&lt;secondary-title&gt;Molecular Microbiology&lt;/secondary-title&gt;&lt;/titles&gt;&lt;periodical&gt;&lt;full-title&gt;Molecular microbiology&lt;/full-title&gt;&lt;/periodical&gt;&lt;pages&gt;820-827&lt;/pages&gt;&lt;volume&gt;60&lt;/volume&gt;&lt;number&gt;4&lt;/number&gt;&lt;dates&gt;&lt;year&gt;2006&lt;/year&gt;&lt;/dates&gt;&lt;isbn&gt;0950-382X&lt;/isbn&gt;&lt;urls&gt;&lt;related-urls&gt;&lt;url&gt;https://onlinelibrary.wiley.com/doi/abs/10.1111/j.1365-2958.2006.05150.x&lt;/url&gt;&lt;/related-urls&gt;&lt;/urls&gt;&lt;electronic-resource-num&gt;10.1111/j.1365-2958.2006.05150.x&lt;/electronic-resource-num&gt;&lt;/record&gt;&lt;/Cite&gt;&lt;/EndNote&gt;</w:instrText>
      </w:r>
      <w:r w:rsidR="00D840F5">
        <w:fldChar w:fldCharType="separate"/>
      </w:r>
      <w:r w:rsidR="008529C2">
        <w:rPr>
          <w:noProof/>
        </w:rPr>
        <w:t>(67)</w:t>
      </w:r>
      <w:r w:rsidR="00D840F5">
        <w:fldChar w:fldCharType="end"/>
      </w:r>
      <w:r w:rsidR="00632490" w:rsidRPr="000F72D5">
        <w:t>.</w:t>
      </w:r>
      <w:r w:rsidR="00DC51DF">
        <w:t xml:space="preserve"> </w:t>
      </w:r>
      <w:r w:rsidR="00002EDE" w:rsidRPr="000F72D5">
        <w:t xml:space="preserve">Evolution </w:t>
      </w:r>
      <w:r w:rsidR="00E84858" w:rsidRPr="000F72D5">
        <w:t>experiments were undertaken</w:t>
      </w:r>
      <w:r w:rsidR="001023DD" w:rsidRPr="000F72D5">
        <w:t xml:space="preserve"> </w:t>
      </w:r>
      <w:r w:rsidR="00CD2942">
        <w:t>in a</w:t>
      </w:r>
      <w:r w:rsidR="0099040F">
        <w:t>n</w:t>
      </w:r>
      <w:r w:rsidR="0038291B">
        <w:t xml:space="preserve"> </w:t>
      </w:r>
      <w:r w:rsidR="0099040F">
        <w:t xml:space="preserve">environment </w:t>
      </w:r>
      <w:r w:rsidR="00D168A7">
        <w:t>that had</w:t>
      </w:r>
      <w:r w:rsidR="00CD2942">
        <w:t xml:space="preserve"> </w:t>
      </w:r>
      <w:r w:rsidR="00D168A7">
        <w:t>increasing cefotaxime concentrations</w:t>
      </w:r>
      <w:r w:rsidR="00547A5D">
        <w:t xml:space="preserve"> and</w:t>
      </w:r>
      <w:r w:rsidR="00D168A7">
        <w:t xml:space="preserve"> </w:t>
      </w:r>
      <w:r w:rsidR="002E0796" w:rsidRPr="000F72D5">
        <w:t>start</w:t>
      </w:r>
      <w:r w:rsidR="00547A5D">
        <w:t>ed</w:t>
      </w:r>
      <w:r w:rsidR="002E0796" w:rsidRPr="000F72D5">
        <w:t xml:space="preserve"> with </w:t>
      </w:r>
      <w:r w:rsidR="00E84858" w:rsidRPr="000F72D5">
        <w:t xml:space="preserve">wild-type, </w:t>
      </w:r>
      <w:r w:rsidR="00FD1070" w:rsidRPr="000F72D5">
        <w:sym w:font="Symbol" w:char="F044"/>
      </w:r>
      <w:proofErr w:type="spellStart"/>
      <w:r w:rsidR="00FD1070" w:rsidRPr="000F72D5">
        <w:rPr>
          <w:i/>
        </w:rPr>
        <w:t>mut</w:t>
      </w:r>
      <w:r w:rsidR="00FD1070" w:rsidRPr="000F72D5">
        <w:t>T</w:t>
      </w:r>
      <w:proofErr w:type="spellEnd"/>
      <w:r w:rsidR="0099040F">
        <w:rPr>
          <w:i/>
        </w:rPr>
        <w:t xml:space="preserve">, </w:t>
      </w:r>
      <w:r w:rsidR="00FD1070">
        <w:t xml:space="preserve">or </w:t>
      </w:r>
      <w:r w:rsidR="002E0796" w:rsidRPr="000F72D5">
        <w:sym w:font="Symbol" w:char="F044"/>
      </w:r>
      <w:proofErr w:type="spellStart"/>
      <w:r w:rsidR="00E84858" w:rsidRPr="000F72D5">
        <w:rPr>
          <w:i/>
        </w:rPr>
        <w:t>mut</w:t>
      </w:r>
      <w:r w:rsidR="00E84858" w:rsidRPr="000F72D5">
        <w:t>H</w:t>
      </w:r>
      <w:proofErr w:type="spellEnd"/>
      <w:r w:rsidR="002E0796" w:rsidRPr="000F72D5">
        <w:t xml:space="preserve"> </w:t>
      </w:r>
      <w:r w:rsidR="00D369E9" w:rsidRPr="000F72D5">
        <w:rPr>
          <w:i/>
        </w:rPr>
        <w:t>E. coli</w:t>
      </w:r>
      <w:r w:rsidR="0099040F">
        <w:rPr>
          <w:i/>
        </w:rPr>
        <w:t xml:space="preserve"> </w:t>
      </w:r>
      <w:r w:rsidR="0099040F" w:rsidRPr="0099040F">
        <w:t>strains</w:t>
      </w:r>
      <w:r w:rsidR="001023DD" w:rsidRPr="000F72D5">
        <w:t>.</w:t>
      </w:r>
      <w:r w:rsidR="00DC51DF">
        <w:t xml:space="preserve"> </w:t>
      </w:r>
      <w:r w:rsidR="00185513">
        <w:t xml:space="preserve">Wild-type </w:t>
      </w:r>
      <w:r w:rsidR="00185513">
        <w:rPr>
          <w:i/>
        </w:rPr>
        <w:t>E. coli</w:t>
      </w:r>
      <w:r w:rsidR="006949D8">
        <w:rPr>
          <w:i/>
        </w:rPr>
        <w:t xml:space="preserve"> </w:t>
      </w:r>
      <w:r w:rsidR="006949D8">
        <w:t xml:space="preserve">populations </w:t>
      </w:r>
      <w:r w:rsidR="00695598">
        <w:t xml:space="preserve">did </w:t>
      </w:r>
      <w:r w:rsidR="006949D8">
        <w:t>not</w:t>
      </w:r>
      <w:r w:rsidR="00695598">
        <w:t xml:space="preserve"> become</w:t>
      </w:r>
      <w:r w:rsidR="006949D8">
        <w:t xml:space="preserve"> resistant </w:t>
      </w:r>
      <w:r w:rsidR="00FD1070">
        <w:t>to high-levels of cefotaxime.</w:t>
      </w:r>
      <w:r w:rsidR="00DC51DF">
        <w:t xml:space="preserve"> </w:t>
      </w:r>
      <w:r w:rsidR="008F54F0">
        <w:t xml:space="preserve">The </w:t>
      </w:r>
      <w:r w:rsidR="008F54F0" w:rsidRPr="000F72D5">
        <w:sym w:font="Symbol" w:char="F044"/>
      </w:r>
      <w:proofErr w:type="spellStart"/>
      <w:r w:rsidR="008F54F0" w:rsidRPr="000F72D5">
        <w:rPr>
          <w:i/>
        </w:rPr>
        <w:t>mut</w:t>
      </w:r>
      <w:r w:rsidR="008F54F0" w:rsidRPr="000F72D5">
        <w:t>T</w:t>
      </w:r>
      <w:proofErr w:type="spellEnd"/>
      <w:r w:rsidR="008F54F0">
        <w:t xml:space="preserve"> </w:t>
      </w:r>
      <w:r w:rsidR="003E2191">
        <w:t xml:space="preserve">strains </w:t>
      </w:r>
      <w:r w:rsidR="008F54F0">
        <w:t xml:space="preserve">gained high-level resistance, but </w:t>
      </w:r>
      <w:r w:rsidR="000937D4">
        <w:t xml:space="preserve">unlike clinical isolates </w:t>
      </w:r>
      <w:r w:rsidR="008F54F0">
        <w:t xml:space="preserve">this occurred through adaptation of </w:t>
      </w:r>
      <w:r w:rsidR="000937D4" w:rsidRPr="000F72D5">
        <w:t xml:space="preserve">penicillin binding protein (PBP3) </w:t>
      </w:r>
      <w:r w:rsidR="00D840F5">
        <w:fldChar w:fldCharType="begin">
          <w:fldData xml:space="preserve">PEVuZE5vdGU+PENpdGU+PEF1dGhvcj5Db3VjZTwvQXV0aG9yPjxZZWFyPjIwMTU8L1llYXI+PFJl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ZXM8L2Z1bGwtdGl0bGU+PC9wZXJpb2RpY2FsPjxwYWdlcz4yMDE0MjY5ODwvcGFnZXM+PHZvbHVt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</w:fldData>
        </w:fldChar>
      </w:r>
      <w:r w:rsidR="008529C2">
        <w:instrText xml:space="preserve"> ADDIN EN.CITE </w:instrText>
      </w:r>
      <w:r w:rsidR="008529C2">
        <w:fldChar w:fldCharType="begin">
          <w:fldData xml:space="preserve">PEVuZE5vdGU+PENpdGU+PEF1dGhvcj5Db3VjZTwvQXV0aG9yPjxZZWFyPjIwMTU8L1llYXI+PFJl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ZXM8L2Z1bGwtdGl0bGU+PC9wZXJpb2RpY2FsPjxwYWdlcz4yMDE0MjY5ODwvcGFnZXM+PHZvbHVt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</w:fldData>
        </w:fldChar>
      </w:r>
      <w:r w:rsidR="008529C2">
        <w:instrText xml:space="preserve"> ADDIN EN.CITE.DATA </w:instrText>
      </w:r>
      <w:r w:rsidR="008529C2">
        <w:fldChar w:fldCharType="end"/>
      </w:r>
      <w:r w:rsidR="00D840F5">
        <w:fldChar w:fldCharType="separate"/>
      </w:r>
      <w:r w:rsidR="008529C2">
        <w:rPr>
          <w:noProof/>
        </w:rPr>
        <w:t>(64)</w:t>
      </w:r>
      <w:r w:rsidR="00D840F5">
        <w:fldChar w:fldCharType="end"/>
      </w:r>
      <w:r w:rsidR="000937D4" w:rsidRPr="000F72D5">
        <w:t>.</w:t>
      </w:r>
      <w:r w:rsidR="00DC51DF">
        <w:t xml:space="preserve"> </w:t>
      </w:r>
      <w:r w:rsidR="003E2191">
        <w:t xml:space="preserve">The </w:t>
      </w:r>
      <w:r w:rsidR="003E2191" w:rsidRPr="000F72D5">
        <w:sym w:font="Symbol" w:char="F044"/>
      </w:r>
      <w:proofErr w:type="spellStart"/>
      <w:r w:rsidR="003E2191" w:rsidRPr="000F72D5">
        <w:rPr>
          <w:i/>
        </w:rPr>
        <w:t>mut</w:t>
      </w:r>
      <w:r w:rsidR="003E2191" w:rsidRPr="000F72D5">
        <w:t>H</w:t>
      </w:r>
      <w:proofErr w:type="spellEnd"/>
      <w:r w:rsidR="003E2191" w:rsidRPr="000F72D5">
        <w:t xml:space="preserve"> </w:t>
      </w:r>
      <w:r w:rsidR="003E2191" w:rsidRPr="000F72D5">
        <w:rPr>
          <w:i/>
        </w:rPr>
        <w:t>E. coli</w:t>
      </w:r>
      <w:r w:rsidR="003E2191">
        <w:t xml:space="preserve"> </w:t>
      </w:r>
      <w:r w:rsidR="006F4E80">
        <w:t>adapte</w:t>
      </w:r>
      <w:r w:rsidR="00CC42D6">
        <w:t xml:space="preserve">d through </w:t>
      </w:r>
      <w:r w:rsidR="0045518A">
        <w:t>G&gt;A and C&gt;T</w:t>
      </w:r>
      <w:r w:rsidR="00CC42D6">
        <w:t xml:space="preserve"> transition of the TEM-1 gene</w:t>
      </w:r>
      <w:r w:rsidR="00D57C31">
        <w:t xml:space="preserve"> as predicted </w:t>
      </w:r>
      <w:r w:rsidR="00D840F5">
        <w:fldChar w:fldCharType="begin">
          <w:fldData xml:space="preserve">PEVuZE5vdGU+PENpdGU+PEF1dGhvcj5Db3VjZTwvQXV0aG9yPjxZZWFyPjIwMTU8L1llYXI+PFJl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ZXM8L2Z1bGwtdGl0bGU+PC9wZXJpb2RpY2FsPjxwYWdlcz4yMDE0MjY5ODwvcGFnZXM+PHZvbHVt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</w:fldData>
        </w:fldChar>
      </w:r>
      <w:r w:rsidR="008529C2">
        <w:instrText xml:space="preserve"> ADDIN EN.CITE </w:instrText>
      </w:r>
      <w:r w:rsidR="008529C2">
        <w:fldChar w:fldCharType="begin">
          <w:fldData xml:space="preserve">PEVuZE5vdGU+PENpdGU+PEF1dGhvcj5Db3VjZTwvQXV0aG9yPjxZZWFyPjIwMTU8L1llYXI+PFJl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ZXM8L2Z1bGwtdGl0bGU+PC9wZXJpb2RpY2FsPjxwYWdlcz4yMDE0MjY5ODwvcGFnZXM+PHZvbHVt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</w:fldData>
        </w:fldChar>
      </w:r>
      <w:r w:rsidR="008529C2">
        <w:instrText xml:space="preserve"> ADDIN EN.CITE.DATA </w:instrText>
      </w:r>
      <w:r w:rsidR="008529C2">
        <w:fldChar w:fldCharType="end"/>
      </w:r>
      <w:r w:rsidR="00D840F5">
        <w:fldChar w:fldCharType="separate"/>
      </w:r>
      <w:r w:rsidR="008529C2">
        <w:rPr>
          <w:noProof/>
        </w:rPr>
        <w:t>(64)</w:t>
      </w:r>
      <w:r w:rsidR="00D840F5">
        <w:fldChar w:fldCharType="end"/>
      </w:r>
      <w:r w:rsidR="004D4871" w:rsidRPr="000F72D5">
        <w:t>.</w:t>
      </w:r>
      <w:r w:rsidR="00DC51DF">
        <w:t xml:space="preserve"> </w:t>
      </w:r>
      <w:r w:rsidR="00D57C31">
        <w:t>Therefore, t</w:t>
      </w:r>
      <w:r w:rsidR="0077371E" w:rsidRPr="000F72D5">
        <w:t xml:space="preserve">he </w:t>
      </w:r>
      <w:r w:rsidR="00A60677" w:rsidRPr="000F72D5">
        <w:t xml:space="preserve">evolution </w:t>
      </w:r>
      <w:r w:rsidR="0077371E" w:rsidRPr="000F72D5">
        <w:t xml:space="preserve">experiment </w:t>
      </w:r>
      <w:r w:rsidR="00137E4F">
        <w:t>recreates</w:t>
      </w:r>
      <w:r w:rsidR="00137E4F" w:rsidRPr="000F72D5">
        <w:t xml:space="preserve"> </w:t>
      </w:r>
      <w:r w:rsidR="00137E4F">
        <w:t xml:space="preserve">the </w:t>
      </w:r>
      <w:r w:rsidR="00137E4F" w:rsidRPr="000F72D5">
        <w:t xml:space="preserve">adaptation </w:t>
      </w:r>
      <w:r w:rsidR="00137E4F">
        <w:t xml:space="preserve">of </w:t>
      </w:r>
      <w:r w:rsidR="00A60677" w:rsidRPr="000F72D5">
        <w:t>a</w:t>
      </w:r>
      <w:r w:rsidR="00194EE2" w:rsidRPr="000F72D5">
        <w:t xml:space="preserve">ntibiotic resistance </w:t>
      </w:r>
      <w:r w:rsidR="00761DD5" w:rsidRPr="000F72D5">
        <w:t xml:space="preserve">in a closed laboratory </w:t>
      </w:r>
      <w:r w:rsidR="00194EE2" w:rsidRPr="000F72D5">
        <w:t xml:space="preserve">and </w:t>
      </w:r>
      <w:r w:rsidR="003F58E4" w:rsidRPr="000F72D5">
        <w:t>links the results</w:t>
      </w:r>
      <w:r w:rsidR="00B96734" w:rsidRPr="000F72D5">
        <w:t xml:space="preserve"> to </w:t>
      </w:r>
      <w:r w:rsidR="003F7D0A" w:rsidRPr="000F72D5">
        <w:t>environmental</w:t>
      </w:r>
      <w:r w:rsidR="003F58E4" w:rsidRPr="000F72D5">
        <w:t xml:space="preserve"> fitness in</w:t>
      </w:r>
      <w:r w:rsidR="003F7D0A" w:rsidRPr="000F72D5">
        <w:t xml:space="preserve"> </w:t>
      </w:r>
      <w:r w:rsidR="00761DD5" w:rsidRPr="000F72D5">
        <w:t xml:space="preserve">the natural </w:t>
      </w:r>
      <w:r w:rsidR="003A47EE" w:rsidRPr="000F72D5">
        <w:t>(clinical) setting.</w:t>
      </w:r>
    </w:p>
    <w:p w14:paraId="7779BE97" w14:textId="44BB14ED" w:rsidR="00230028" w:rsidRDefault="00F00903" w:rsidP="009723EF">
      <w:pPr>
        <w:spacing w:after="120" w:line="360" w:lineRule="auto"/>
        <w:rPr>
          <w:i/>
        </w:rPr>
      </w:pPr>
      <w:r>
        <w:rPr>
          <w:i/>
        </w:rPr>
        <w:t>Pre</w:t>
      </w:r>
      <w:r w:rsidR="00C14DA0">
        <w:rPr>
          <w:i/>
        </w:rPr>
        <w:t>-</w:t>
      </w:r>
      <w:r>
        <w:rPr>
          <w:i/>
        </w:rPr>
        <w:t>adaptation to insecticide in</w:t>
      </w:r>
      <w:r w:rsidR="002725EC">
        <w:rPr>
          <w:i/>
        </w:rPr>
        <w:t xml:space="preserve"> a</w:t>
      </w:r>
      <w:r>
        <w:rPr>
          <w:i/>
        </w:rPr>
        <w:t xml:space="preserve"> </w:t>
      </w:r>
      <w:r w:rsidR="00DD79D1">
        <w:rPr>
          <w:i/>
        </w:rPr>
        <w:t>multicell</w:t>
      </w:r>
      <w:r w:rsidR="00420577">
        <w:rPr>
          <w:i/>
        </w:rPr>
        <w:t>ular eukaryote</w:t>
      </w:r>
    </w:p>
    <w:p w14:paraId="1EA6D1BB" w14:textId="79F64C40" w:rsidR="00AE24F9" w:rsidRDefault="00AE24F9">
      <w:pPr>
        <w:spacing w:after="120" w:line="360" w:lineRule="auto"/>
        <w:ind w:firstLine="142"/>
      </w:pPr>
      <w:r>
        <w:t xml:space="preserve">Hartley </w:t>
      </w:r>
      <w:r w:rsidRPr="009C3967">
        <w:rPr>
          <w:i/>
        </w:rPr>
        <w:t>et al.</w:t>
      </w:r>
      <w:r>
        <w:t xml:space="preserve"> </w:t>
      </w:r>
      <w:r w:rsidR="00D840F5">
        <w:fldChar w:fldCharType="begin"/>
      </w:r>
      <w:r w:rsidR="008529C2">
        <w:instrText xml:space="preserve"> ADDIN EN.CITE &lt;EndNote&gt;&lt;Cite&gt;&lt;Author&gt;Hartley&lt;/Author&gt;&lt;Year&gt;2006&lt;/Year&gt;&lt;RecNum&gt;627&lt;/RecNum&gt;&lt;DisplayText&gt;(68)&lt;/DisplayText&gt;&lt;record&gt;&lt;rec-number&gt;627&lt;/rec-number&gt;&lt;foreign-keys&gt;&lt;key app="EN" db-id="e2ax522z8xp9z7esvzl5x2x5dst20effx0p9" timestamp="1567825038"&gt;627&lt;/key&gt;&lt;/foreign-keys&gt;&lt;ref-type name="Journal Article"&gt;17&lt;/ref-type&gt;&lt;contributors&gt;&lt;authors&gt;&lt;author&gt;Hartley, C. J.&lt;/author&gt;&lt;author&gt;Newcomb, R. D.&lt;/author&gt;&lt;author&gt;Russell, R. J.&lt;/author&gt;&lt;author&gt;Yong, C. G.&lt;/author&gt;&lt;author&gt;Stevens, J. R.&lt;/author&gt;&lt;author&gt;Yeates, D. K.&lt;/author&gt;&lt;author&gt;La Salle, J.&lt;/author&gt;&lt;author&gt;Oakeshott, J. G.&lt;/author&gt;&lt;/authors&gt;&lt;/contributors&gt;&lt;titles&gt;&lt;title&gt;Amplification of DNA from preserved specimens shows blowflies were preadapted for the rapid evolution of insecticide resistance&lt;/title&gt;&lt;secondary-title&gt;Proceedings of the National Academy of Sciences&lt;/secondary-title&gt;&lt;/titles&gt;&lt;periodical&gt;&lt;full-title&gt;Proceedings of the National Academy of Sciences&lt;/full-title&gt;&lt;/periodical&gt;&lt;pages&gt;8757-8762&lt;/pages&gt;&lt;volume&gt;103&lt;/volume&gt;&lt;number&gt;23&lt;/number&gt;&lt;dates&gt;&lt;year&gt;2006&lt;/year&gt;&lt;/dates&gt;&lt;urls&gt;&lt;related-urls&gt;&lt;url&gt;https://www.pnas.org/content/pnas/103/23/8757.full.pdf&lt;/url&gt;&lt;/related-urls&gt;&lt;/urls&gt;&lt;electronic-resource-num&gt;10.1073/pnas.0509590103&lt;/electronic-resource-num&gt;&lt;/record&gt;&lt;/Cite&gt;&lt;/EndNote&gt;</w:instrText>
      </w:r>
      <w:r w:rsidR="00D840F5">
        <w:fldChar w:fldCharType="separate"/>
      </w:r>
      <w:r w:rsidR="008529C2">
        <w:rPr>
          <w:noProof/>
        </w:rPr>
        <w:t>(68)</w:t>
      </w:r>
      <w:r w:rsidR="00D840F5">
        <w:fldChar w:fldCharType="end"/>
      </w:r>
      <w:r>
        <w:t xml:space="preserve"> examined the evolution of blowfly resistance to</w:t>
      </w:r>
      <w:r w:rsidR="00550BDB">
        <w:t xml:space="preserve"> </w:t>
      </w:r>
      <w:r>
        <w:t>insecticide</w:t>
      </w:r>
      <w:r w:rsidR="00550BDB">
        <w:t>s.</w:t>
      </w:r>
      <w:r w:rsidR="00DC51DF">
        <w:t xml:space="preserve"> </w:t>
      </w:r>
      <w:r w:rsidR="00550BDB">
        <w:t xml:space="preserve">They </w:t>
      </w:r>
      <w:r>
        <w:t>analys</w:t>
      </w:r>
      <w:r w:rsidR="00550BDB">
        <w:t xml:space="preserve">ed </w:t>
      </w:r>
      <w:r>
        <w:t xml:space="preserve">genomic data </w:t>
      </w:r>
      <w:r w:rsidR="006D0093">
        <w:t>from sample</w:t>
      </w:r>
      <w:r w:rsidR="00FC038A">
        <w:t>s</w:t>
      </w:r>
      <w:r w:rsidR="006D0093">
        <w:t xml:space="preserve"> </w:t>
      </w:r>
      <w:r w:rsidR="00A30C14">
        <w:t xml:space="preserve">obtained </w:t>
      </w:r>
      <w:r w:rsidR="006D0093">
        <w:t>in</w:t>
      </w:r>
      <w:r w:rsidR="00704430">
        <w:t xml:space="preserve"> the field</w:t>
      </w:r>
      <w:r>
        <w:t xml:space="preserve"> </w:t>
      </w:r>
      <w:r w:rsidR="007A61D6">
        <w:t>during</w:t>
      </w:r>
      <w:r>
        <w:t xml:space="preserve"> a period </w:t>
      </w:r>
      <w:r w:rsidR="00E63F78">
        <w:t>when</w:t>
      </w:r>
      <w:r>
        <w:t xml:space="preserve"> resistance </w:t>
      </w:r>
      <w:r w:rsidR="00807D5D">
        <w:t>became common</w:t>
      </w:r>
      <w:r w:rsidR="00E63F78">
        <w:t>,</w:t>
      </w:r>
      <w:r w:rsidR="00807D5D">
        <w:t xml:space="preserve"> and </w:t>
      </w:r>
      <w:r w:rsidR="006673E5">
        <w:t xml:space="preserve">historical </w:t>
      </w:r>
      <w:r w:rsidR="00807D5D">
        <w:t xml:space="preserve">pinned specimens collected </w:t>
      </w:r>
      <w:r w:rsidR="00EC6DCF">
        <w:t>before insecticide</w:t>
      </w:r>
      <w:r w:rsidR="006673E5">
        <w:t xml:space="preserve"> use</w:t>
      </w:r>
      <w:r w:rsidR="00EC6DCF">
        <w:t>.</w:t>
      </w:r>
      <w:r w:rsidR="00DC51DF">
        <w:t xml:space="preserve"> </w:t>
      </w:r>
      <w:r>
        <w:t xml:space="preserve">Their efforts provide a direct characterisation of the process of resistance adaptation </w:t>
      </w:r>
      <w:r w:rsidR="00E93859">
        <w:t>that</w:t>
      </w:r>
      <w:r>
        <w:t xml:space="preserve"> occurred in the natural environmen</w:t>
      </w:r>
      <w:r w:rsidR="00D864E9">
        <w:t>t</w:t>
      </w:r>
      <w:r w:rsidR="009A7482">
        <w:t>.</w:t>
      </w:r>
    </w:p>
    <w:p w14:paraId="6F7E43C1" w14:textId="1965C451" w:rsidR="002D3C8B" w:rsidRDefault="008C39E7">
      <w:pPr>
        <w:spacing w:after="120" w:line="360" w:lineRule="auto"/>
        <w:ind w:firstLine="142"/>
      </w:pPr>
      <w:r>
        <w:t xml:space="preserve">The rapid adaptation </w:t>
      </w:r>
      <w:r w:rsidR="00053CB7">
        <w:t>of</w:t>
      </w:r>
      <w:r>
        <w:t xml:space="preserve"> insecticide</w:t>
      </w:r>
      <w:r w:rsidR="00053CB7">
        <w:t xml:space="preserve"> resistance</w:t>
      </w:r>
      <w:r>
        <w:t xml:space="preserve"> in </w:t>
      </w:r>
      <w:r w:rsidR="00550BDB">
        <w:t xml:space="preserve">the </w:t>
      </w:r>
      <w:r>
        <w:t>blowfly led to the hypothesis that a</w:t>
      </w:r>
      <w:r w:rsidR="0049531B">
        <w:t xml:space="preserve"> preadapted</w:t>
      </w:r>
      <w:r>
        <w:t xml:space="preserve"> allele</w:t>
      </w:r>
      <w:r w:rsidR="0049531B">
        <w:t xml:space="preserve"> variant is</w:t>
      </w:r>
      <w:r>
        <w:t xml:space="preserve"> present in</w:t>
      </w:r>
      <w:r w:rsidR="001A5DE7">
        <w:t xml:space="preserve"> general</w:t>
      </w:r>
      <w:r>
        <w:t xml:space="preserve"> populations.</w:t>
      </w:r>
      <w:r w:rsidR="00DC51DF">
        <w:t xml:space="preserve"> </w:t>
      </w:r>
      <w:r w:rsidR="0049531B">
        <w:t>Australian</w:t>
      </w:r>
      <w:r>
        <w:t xml:space="preserve"> </w:t>
      </w:r>
      <w:r w:rsidR="00D72A47">
        <w:t xml:space="preserve">blowfly have </w:t>
      </w:r>
      <w:r w:rsidR="00665334">
        <w:t xml:space="preserve">been observed to have two possible variations of </w:t>
      </w:r>
      <w:r w:rsidR="00D57497">
        <w:t>esterase 3</w:t>
      </w:r>
      <w:r w:rsidR="00AC5362">
        <w:t xml:space="preserve"> (</w:t>
      </w:r>
      <w:r w:rsidR="00D57497">
        <w:t>a</w:t>
      </w:r>
      <w:r w:rsidR="003659D3">
        <w:t>n</w:t>
      </w:r>
      <w:r w:rsidR="00D57497">
        <w:t xml:space="preserve"> </w:t>
      </w:r>
      <w:r w:rsidR="003659D3">
        <w:t xml:space="preserve">enzyme in </w:t>
      </w:r>
      <w:r w:rsidR="00D57497">
        <w:t>lipid metabolism</w:t>
      </w:r>
      <w:r w:rsidR="00AC5362">
        <w:t>)</w:t>
      </w:r>
      <w:r w:rsidR="0049531B">
        <w:t xml:space="preserve"> that </w:t>
      </w:r>
      <w:r w:rsidR="00AC5362">
        <w:t xml:space="preserve">provide organophosphate </w:t>
      </w:r>
      <w:r w:rsidR="008A42F5">
        <w:t>resistance</w:t>
      </w:r>
      <w:r>
        <w:t xml:space="preserve"> </w:t>
      </w:r>
      <w:r w:rsidR="00D840F5">
        <w:fldChar w:fldCharType="begin"/>
      </w:r>
      <w:r w:rsidR="008529C2">
        <w:instrText xml:space="preserve"> ADDIN EN.CITE &lt;EndNote&gt;&lt;Cite&gt;&lt;Author&gt;Hartley&lt;/Author&gt;&lt;Year&gt;2006&lt;/Year&gt;&lt;RecNum&gt;627&lt;/RecNum&gt;&lt;DisplayText&gt;(68)&lt;/DisplayText&gt;&lt;record&gt;&lt;rec-number&gt;627&lt;/rec-number&gt;&lt;foreign-keys&gt;&lt;key app="EN" db-id="e2ax522z8xp9z7esvzl5x2x5dst20effx0p9" timestamp="1567825038"&gt;627&lt;/key&gt;&lt;/foreign-keys&gt;&lt;ref-type name="Journal Article"&gt;17&lt;/ref-type&gt;&lt;contributors&gt;&lt;authors&gt;&lt;author&gt;Hartley, C. J.&lt;/author&gt;&lt;author&gt;Newcomb, R. D.&lt;/author&gt;&lt;author&gt;Russell, R. J.&lt;/author&gt;&lt;author&gt;Yong, C. G.&lt;/author&gt;&lt;author&gt;Stevens, J. R.&lt;/author&gt;&lt;author&gt;Yeates, D. K.&lt;/author&gt;&lt;author&gt;La Salle, J.&lt;/author&gt;&lt;author&gt;Oakeshott, J. G.&lt;/author&gt;&lt;/authors&gt;&lt;/contributors&gt;&lt;titles&gt;&lt;title&gt;Amplification of DNA from preserved specimens shows blowflies were preadapted for the rapid evolution of insecticide resistance&lt;/title&gt;&lt;secondary-title&gt;Proceedings of the National Academy of Sciences&lt;/secondary-title&gt;&lt;/titles&gt;&lt;periodical&gt;&lt;full-title&gt;Proceedings of the National Academy of Sciences&lt;/full-title&gt;&lt;/periodical&gt;&lt;pages&gt;8757-8762&lt;/pages&gt;&lt;volume&gt;103&lt;/volume&gt;&lt;number&gt;23&lt;/number&gt;&lt;dates&gt;&lt;year&gt;2006&lt;/year&gt;&lt;/dates&gt;&lt;urls&gt;&lt;related-urls&gt;&lt;url&gt;https://www.pnas.org/content/pnas/103/23/8757.full.pdf&lt;/url&gt;&lt;/related-urls&gt;&lt;/urls&gt;&lt;electronic-resource-num&gt;10.1073/pnas.0509590103&lt;/electronic-resource-num&gt;&lt;/record&gt;&lt;/Cite&gt;&lt;/EndNote&gt;</w:instrText>
      </w:r>
      <w:r w:rsidR="00D840F5">
        <w:fldChar w:fldCharType="separate"/>
      </w:r>
      <w:r w:rsidR="008529C2">
        <w:rPr>
          <w:noProof/>
        </w:rPr>
        <w:t>(68)</w:t>
      </w:r>
      <w:r w:rsidR="00D840F5">
        <w:fldChar w:fldCharType="end"/>
      </w:r>
      <w:r>
        <w:t>.</w:t>
      </w:r>
      <w:r w:rsidR="00DC51DF">
        <w:t xml:space="preserve"> </w:t>
      </w:r>
      <w:r w:rsidR="000A3819">
        <w:t>Leu251</w:t>
      </w:r>
      <w:r w:rsidR="00E02A8F">
        <w:t xml:space="preserve"> variants (or other variants with </w:t>
      </w:r>
      <w:r w:rsidR="00550BDB">
        <w:t xml:space="preserve">a </w:t>
      </w:r>
      <w:r w:rsidR="00E02A8F">
        <w:t xml:space="preserve">medium to small </w:t>
      </w:r>
      <w:r w:rsidR="00550BDB">
        <w:t>sidechain amino acid</w:t>
      </w:r>
      <w:r w:rsidR="0078215A">
        <w:t xml:space="preserve"> at</w:t>
      </w:r>
      <w:r w:rsidR="00E1349C">
        <w:t xml:space="preserve"> position</w:t>
      </w:r>
      <w:r w:rsidR="0078215A">
        <w:t xml:space="preserve"> 251)</w:t>
      </w:r>
      <w:r w:rsidR="00184D34">
        <w:t xml:space="preserve"> </w:t>
      </w:r>
      <w:r w:rsidR="00D15E7A">
        <w:t xml:space="preserve">provide </w:t>
      </w:r>
      <w:r w:rsidR="001B2A7A" w:rsidRPr="001B2A7A">
        <w:t>malathion</w:t>
      </w:r>
      <w:r w:rsidR="00AC7F05">
        <w:t xml:space="preserve"> resistance </w:t>
      </w:r>
      <w:r w:rsidR="00D840F5">
        <w:fldChar w:fldCharType="begin"/>
      </w:r>
      <w:r w:rsidR="008529C2">
        <w:instrText xml:space="preserve"> ADDIN EN.CITE &lt;EndNote&gt;&lt;Cite&gt;&lt;Author&gt;Heidari&lt;/Author&gt;&lt;Year&gt;2004&lt;/Year&gt;&lt;RecNum&gt;625&lt;/RecNum&gt;&lt;DisplayText&gt;(69)&lt;/DisplayText&gt;&lt;record&gt;&lt;rec-number&gt;625&lt;/rec-number&gt;&lt;foreign-keys&gt;&lt;key app="EN" db-id="e2ax522z8xp9z7esvzl5x2x5dst20effx0p9" timestamp="1567822833"&gt;625&lt;/key&gt;&lt;/foreign-keys&gt;&lt;ref-type name="Journal Article"&gt;17&lt;/ref-type&gt;&lt;contributors&gt;&lt;authors&gt;&lt;author&gt;Heidari, R.&lt;/author&gt;&lt;author&gt;Devonshire, A. L.&lt;/author&gt;&lt;author&gt;Campbell, B. E.&lt;/author&gt;&lt;author&gt;Bell, K. L.&lt;/author&gt;&lt;author&gt;Dorrian, S. J.&lt;/author&gt;&lt;author&gt;Oakeshott, J. G.&lt;/author&gt;&lt;author&gt;Russell, Dr R. J.&lt;/author&gt;&lt;/authors&gt;&lt;/contributors&gt;&lt;titles&gt;&lt;title&gt;&lt;style face="normal" font="default" size="100%"&gt;Hydrolysis of organophosphorus insecticides by in vitro modified carboxylesterase E3 from &lt;/style&gt;&lt;style face="italic" font="default" size="100%"&gt;Lucilia cuprina&lt;/style&gt;&lt;/title&gt;&lt;secondary-title&gt;Insect Biochemistry and Molecular Biology&lt;/secondary-title&gt;&lt;/titles&gt;&lt;periodical&gt;&lt;full-title&gt;Insect Biochemistry and Molecular Biology&lt;/full-title&gt;&lt;/periodical&gt;&lt;pages&gt;353-363&lt;/pages&gt;&lt;volume&gt;34&lt;/volume&gt;&lt;number&gt;4&lt;/number&gt;&lt;keywords&gt;&lt;keyword&gt;Esterase&lt;/keyword&gt;&lt;keyword&gt;Kinetics&lt;/keyword&gt;&lt;keyword&gt;Mutagenesis&lt;/keyword&gt;&lt;keyword&gt;Organophosphorus insecticides&lt;/keyword&gt;&lt;keyword&gt;Resistance&lt;/keyword&gt;&lt;/keywords&gt;&lt;dates&gt;&lt;year&gt;2004&lt;/year&gt;&lt;pub-dates&gt;&lt;date&gt;2004/04/01/&lt;/date&gt;&lt;/pub-dates&gt;&lt;/dates&gt;&lt;isbn&gt;0965-1748&lt;/isbn&gt;&lt;urls&gt;&lt;related-urls&gt;&lt;url&gt;http://www.sciencedirect.com/science/article/pii/S0965174804000104&lt;/url&gt;&lt;/related-urls&gt;&lt;/urls&gt;&lt;electronic-resource-num&gt;https://doi.org/10.1016/j.ibmb.2004.01.001&lt;/electronic-resource-num&gt;&lt;/record&gt;&lt;/Cite&gt;&lt;/EndNote&gt;</w:instrText>
      </w:r>
      <w:r w:rsidR="00D840F5">
        <w:fldChar w:fldCharType="separate"/>
      </w:r>
      <w:r w:rsidR="008529C2">
        <w:rPr>
          <w:noProof/>
        </w:rPr>
        <w:t>(69)</w:t>
      </w:r>
      <w:r w:rsidR="00D840F5">
        <w:fldChar w:fldCharType="end"/>
      </w:r>
      <w:r w:rsidR="00030815">
        <w:t xml:space="preserve"> </w:t>
      </w:r>
      <w:r w:rsidR="00150C07">
        <w:t>and</w:t>
      </w:r>
      <w:r w:rsidR="00030815">
        <w:t xml:space="preserve"> function</w:t>
      </w:r>
      <w:r w:rsidR="0027742F">
        <w:t xml:space="preserve"> by repositioning </w:t>
      </w:r>
      <w:r w:rsidR="00150C07">
        <w:t>His471</w:t>
      </w:r>
      <w:r w:rsidR="009D4EF9">
        <w:t xml:space="preserve"> to</w:t>
      </w:r>
      <w:r w:rsidR="00150C07">
        <w:t xml:space="preserve"> </w:t>
      </w:r>
      <w:r w:rsidR="00582368">
        <w:t>prevent</w:t>
      </w:r>
      <w:r w:rsidR="00847528">
        <w:t xml:space="preserve"> dealkylat</w:t>
      </w:r>
      <w:r w:rsidR="001518FC">
        <w:t xml:space="preserve">ion of </w:t>
      </w:r>
      <w:r w:rsidR="00D061DD">
        <w:t xml:space="preserve">an </w:t>
      </w:r>
      <w:r w:rsidR="001518FC">
        <w:t>active site seri</w:t>
      </w:r>
      <w:r w:rsidR="00D061DD">
        <w:t>ne residue</w:t>
      </w:r>
      <w:r w:rsidR="00847528">
        <w:t xml:space="preserve"> </w:t>
      </w:r>
      <w:r w:rsidR="00D840F5">
        <w:fldChar w:fldCharType="begin">
          <w:fldData xml:space="preserve">PEVuZE5vdGU+PENpdGU+PEF1dGhvcj5KYWNrc29uPC9BdXRob3I+PFllYXI+MjAxMzwvWWVhcj48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</w:fldData>
        </w:fldChar>
      </w:r>
      <w:r w:rsidR="008529C2">
        <w:instrText xml:space="preserve"> ADDIN EN.CITE </w:instrText>
      </w:r>
      <w:r w:rsidR="008529C2">
        <w:fldChar w:fldCharType="begin">
          <w:fldData xml:space="preserve">PEVuZE5vdGU+PENpdGU+PEF1dGhvcj5KYWNrc29uPC9BdXRob3I+PFllYXI+MjAxMzwvWWVhcj48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</w:fldData>
        </w:fldChar>
      </w:r>
      <w:r w:rsidR="008529C2">
        <w:instrText xml:space="preserve"> ADDIN EN.CITE.DATA </w:instrText>
      </w:r>
      <w:r w:rsidR="008529C2">
        <w:fldChar w:fldCharType="end"/>
      </w:r>
      <w:r w:rsidR="00D840F5">
        <w:fldChar w:fldCharType="separate"/>
      </w:r>
      <w:r w:rsidR="008529C2">
        <w:rPr>
          <w:noProof/>
        </w:rPr>
        <w:t>(70)</w:t>
      </w:r>
      <w:r w:rsidR="00D840F5">
        <w:fldChar w:fldCharType="end"/>
      </w:r>
      <w:r w:rsidR="000D7A75">
        <w:t>.</w:t>
      </w:r>
      <w:r w:rsidR="00DC51DF">
        <w:t xml:space="preserve"> </w:t>
      </w:r>
      <w:r w:rsidR="008649A0">
        <w:t xml:space="preserve">Investigating the </w:t>
      </w:r>
      <w:r w:rsidR="00E1349C">
        <w:t xml:space="preserve">preadaptation </w:t>
      </w:r>
      <w:r w:rsidR="008649A0">
        <w:t xml:space="preserve">hypothesis, </w:t>
      </w:r>
      <w:r w:rsidR="00732B0F">
        <w:t xml:space="preserve">Leu/Ser/Thr251 variants </w:t>
      </w:r>
      <w:r w:rsidR="00EA317D">
        <w:t>were</w:t>
      </w:r>
      <w:r w:rsidR="009042B9">
        <w:t xml:space="preserve"> found in area</w:t>
      </w:r>
      <w:r w:rsidR="003D0C87">
        <w:t>s</w:t>
      </w:r>
      <w:r w:rsidR="00732B0F">
        <w:t xml:space="preserve"> </w:t>
      </w:r>
      <w:r w:rsidR="002B2BFD">
        <w:t>w</w:t>
      </w:r>
      <w:r w:rsidR="002B6A23">
        <w:t>h</w:t>
      </w:r>
      <w:r w:rsidR="002B2BFD">
        <w:t>ere selection pressure is</w:t>
      </w:r>
      <w:r w:rsidR="008649A0">
        <w:t xml:space="preserve"> low</w:t>
      </w:r>
      <w:r w:rsidR="00732B0F">
        <w:t xml:space="preserve"> and </w:t>
      </w:r>
      <w:r w:rsidR="00010F4D">
        <w:t xml:space="preserve">in </w:t>
      </w:r>
      <w:r w:rsidR="00732B0F">
        <w:t xml:space="preserve">the pinned </w:t>
      </w:r>
      <w:r w:rsidR="00184B0E">
        <w:t>specimens</w:t>
      </w:r>
      <w:r w:rsidR="00732B0F">
        <w:t xml:space="preserve"> predating insecticide use </w:t>
      </w:r>
      <w:r w:rsidR="00D840F5">
        <w:fldChar w:fldCharType="begin"/>
      </w:r>
      <w:r w:rsidR="008529C2">
        <w:instrText xml:space="preserve"> ADDIN EN.CITE &lt;EndNote&gt;&lt;Cite&gt;&lt;Author&gt;Newcomb&lt;/Author&gt;&lt;Year&gt;1997&lt;/Year&gt;&lt;RecNum&gt;624&lt;/RecNum&gt;&lt;DisplayText&gt;(71)&lt;/DisplayText&gt;&lt;record&gt;&lt;rec-number&gt;624&lt;/rec-number&gt;&lt;foreign-keys&gt;&lt;key app="EN" db-id="e2ax522z8xp9z7esvzl5x2x5dst20effx0p9" timestamp="1567822423"&gt;624&lt;/key&gt;&lt;/foreign-keys&gt;&lt;ref-type name="Journal Article"&gt;17&lt;/ref-type&gt;&lt;contributors&gt;&lt;authors&gt;&lt;author&gt;Newcomb, R. D.&lt;/author&gt;&lt;author&gt;Campbell, P. M.&lt;/author&gt;&lt;author&gt;Ollis, D. L.&lt;/author&gt;&lt;author&gt;Cheah, E.&lt;/author&gt;&lt;author&gt;Russell, R. J.&lt;/author&gt;&lt;author&gt;Oakeshott, J. G.&lt;/author&gt;&lt;/authors&gt;&lt;/contributors&gt;&lt;titles&gt;&lt;title&gt;A single amino acid substitution converts a carboxylesterase to an organophosphorus hydrolase and confers insecticide resistance on a blowfly&lt;/title&gt;&lt;secondary-title&gt;Proceedings of the National Academy of Sciences&lt;/secondary-title&gt;&lt;/titles&gt;&lt;periodical&gt;&lt;full-title&gt;Proceedings of the National Academy of Sciences&lt;/full-title&gt;&lt;/periodical&gt;&lt;pages&gt;7464-7468&lt;/pages&gt;&lt;volume&gt;94&lt;/volume&gt;&lt;number&gt;14&lt;/number&gt;&lt;dates&gt;&lt;year&gt;1997&lt;/year&gt;&lt;/dates&gt;&lt;urls&gt;&lt;related-urls&gt;&lt;url&gt;https://www.pnas.org/content/pnas/94/14/7464.full.pdf&lt;/url&gt;&lt;/related-urls&gt;&lt;/urls&gt;&lt;electronic-resource-num&gt;10.1073/pnas.94.14.7464&lt;/electronic-resource-num&gt;&lt;/record&gt;&lt;/Cite&gt;&lt;/EndNote&gt;</w:instrText>
      </w:r>
      <w:r w:rsidR="00D840F5">
        <w:fldChar w:fldCharType="separate"/>
      </w:r>
      <w:r w:rsidR="008529C2">
        <w:rPr>
          <w:noProof/>
        </w:rPr>
        <w:t>(71)</w:t>
      </w:r>
      <w:r w:rsidR="00D840F5">
        <w:fldChar w:fldCharType="end"/>
      </w:r>
      <w:r w:rsidR="00010F4D">
        <w:t>.</w:t>
      </w:r>
      <w:r w:rsidR="00DC51DF">
        <w:t xml:space="preserve"> </w:t>
      </w:r>
      <w:r w:rsidR="00010F4D">
        <w:t>This supports that blowfly are preadapted to mal</w:t>
      </w:r>
      <w:r w:rsidR="00591DC5">
        <w:t>a</w:t>
      </w:r>
      <w:r w:rsidR="00010F4D">
        <w:t>thion and</w:t>
      </w:r>
      <w:r w:rsidR="00591DC5">
        <w:t xml:space="preserve"> provides</w:t>
      </w:r>
      <w:r w:rsidR="007E108D">
        <w:t xml:space="preserve"> a</w:t>
      </w:r>
      <w:r w:rsidR="003D1019">
        <w:t xml:space="preserve"> possible</w:t>
      </w:r>
      <w:r w:rsidR="007E108D">
        <w:t xml:space="preserve"> explanation for high-level</w:t>
      </w:r>
      <w:r w:rsidR="00F5010F">
        <w:t>s of worldwide malathion resistance</w:t>
      </w:r>
      <w:r w:rsidR="006D2646">
        <w:t>, even in areas without widespread use</w:t>
      </w:r>
      <w:r w:rsidR="00F5010F">
        <w:t>.</w:t>
      </w:r>
      <w:r w:rsidR="00DC51DF">
        <w:t xml:space="preserve"> </w:t>
      </w:r>
      <w:r w:rsidR="00591DC5">
        <w:t>T</w:t>
      </w:r>
      <w:r w:rsidR="00017809">
        <w:t>he</w:t>
      </w:r>
      <w:r w:rsidR="005B0D10">
        <w:t xml:space="preserve"> esterase 3</w:t>
      </w:r>
      <w:r w:rsidR="00716B5E">
        <w:t xml:space="preserve"> </w:t>
      </w:r>
      <w:r w:rsidR="001C1DC1">
        <w:t>Asp13</w:t>
      </w:r>
      <w:r w:rsidR="00175160">
        <w:t>7</w:t>
      </w:r>
      <w:r w:rsidR="001C1DC1">
        <w:t xml:space="preserve"> </w:t>
      </w:r>
      <w:r w:rsidR="00E17860">
        <w:t>varia</w:t>
      </w:r>
      <w:r w:rsidR="001C1DC1">
        <w:t>tion</w:t>
      </w:r>
      <w:r w:rsidR="00E17860">
        <w:t xml:space="preserve"> </w:t>
      </w:r>
      <w:r w:rsidR="00680882">
        <w:t>provide</w:t>
      </w:r>
      <w:r w:rsidR="001C1DC1">
        <w:t>s</w:t>
      </w:r>
      <w:r w:rsidR="00680882">
        <w:t xml:space="preserve"> resistance </w:t>
      </w:r>
      <w:r w:rsidR="006D2646">
        <w:t xml:space="preserve">to </w:t>
      </w:r>
      <w:r w:rsidR="00680882">
        <w:t>diazinon</w:t>
      </w:r>
      <w:r w:rsidR="001C1DC1">
        <w:t>, where the</w:t>
      </w:r>
      <w:r w:rsidR="004D503C">
        <w:t xml:space="preserve"> </w:t>
      </w:r>
      <w:r w:rsidR="00EB596A">
        <w:t>aspartate</w:t>
      </w:r>
      <w:r w:rsidR="001C1DC1">
        <w:t xml:space="preserve"> is used</w:t>
      </w:r>
      <w:r w:rsidR="004D503C">
        <w:t xml:space="preserve"> to deprotonate water </w:t>
      </w:r>
      <w:r w:rsidR="001C1DC1">
        <w:t>for</w:t>
      </w:r>
      <w:r w:rsidR="004D503C">
        <w:t xml:space="preserve"> nucleophilic attack on insecticides</w:t>
      </w:r>
      <w:r w:rsidR="001C1DC1">
        <w:t>, changing the overall function of the enzyme to a</w:t>
      </w:r>
      <w:r w:rsidR="00DD3B3E">
        <w:t>n</w:t>
      </w:r>
      <w:r w:rsidR="001C1DC1">
        <w:t xml:space="preserve"> organophosphate hydrolase</w:t>
      </w:r>
      <w:r w:rsidR="004D503C">
        <w:t xml:space="preserve"> </w:t>
      </w:r>
      <w:r w:rsidR="00D840F5">
        <w:fldChar w:fldCharType="begin"/>
      </w:r>
      <w:r w:rsidR="008529C2">
        <w:instrText xml:space="preserve"> ADDIN EN.CITE &lt;EndNote&gt;&lt;Cite&gt;&lt;Author&gt;Newcomb&lt;/Author&gt;&lt;Year&gt;1997&lt;/Year&gt;&lt;RecNum&gt;624&lt;/RecNum&gt;&lt;DisplayText&gt;(71)&lt;/DisplayText&gt;&lt;record&gt;&lt;rec-number&gt;624&lt;/rec-number&gt;&lt;foreign-keys&gt;&lt;key app="EN" db-id="e2ax522z8xp9z7esvzl5x2x5dst20effx0p9" timestamp="1567822423"&gt;624&lt;/key&gt;&lt;/foreign-keys&gt;&lt;ref-type name="Journal Article"&gt;17&lt;/ref-type&gt;&lt;contributors&gt;&lt;authors&gt;&lt;author&gt;Newcomb, R. D.&lt;/author&gt;&lt;author&gt;Campbell, P. M.&lt;/author&gt;&lt;author&gt;Ollis, D. L.&lt;/author&gt;&lt;author&gt;Cheah, E.&lt;/author&gt;&lt;author&gt;Russell, R. J.&lt;/author&gt;&lt;author&gt;Oakeshott, J. G.&lt;/author&gt;&lt;/authors&gt;&lt;/contributors&gt;&lt;titles&gt;&lt;title&gt;A single amino acid substitution converts a carboxylesterase to an organophosphorus hydrolase and confers insecticide resistance on a blowfly&lt;/title&gt;&lt;secondary-title&gt;Proceedings of the National Academy of Sciences&lt;/secondary-title&gt;&lt;/titles&gt;&lt;periodical&gt;&lt;full-title&gt;Proceedings of the National Academy of Sciences&lt;/full-title&gt;&lt;/periodical&gt;&lt;pages&gt;7464-7468&lt;/pages&gt;&lt;volume&gt;94&lt;/volume&gt;&lt;number&gt;14&lt;/number&gt;&lt;dates&gt;&lt;year&gt;1997&lt;/year&gt;&lt;/dates&gt;&lt;urls&gt;&lt;related-urls&gt;&lt;url&gt;https://www.pnas.org/content/pnas/94/14/7464.full.pdf&lt;/url&gt;&lt;/related-urls&gt;&lt;/urls&gt;&lt;electronic-resource-num&gt;10.1073/pnas.94.14.7464&lt;/electronic-resource-num&gt;&lt;/record&gt;&lt;/Cite&gt;&lt;/EndNote&gt;</w:instrText>
      </w:r>
      <w:r w:rsidR="00D840F5">
        <w:fldChar w:fldCharType="separate"/>
      </w:r>
      <w:r w:rsidR="008529C2">
        <w:rPr>
          <w:noProof/>
        </w:rPr>
        <w:t>(71)</w:t>
      </w:r>
      <w:r w:rsidR="00D840F5">
        <w:fldChar w:fldCharType="end"/>
      </w:r>
      <w:r w:rsidR="008C2F34">
        <w:t>.</w:t>
      </w:r>
      <w:r w:rsidR="00DC51DF">
        <w:t xml:space="preserve"> </w:t>
      </w:r>
      <w:r w:rsidR="00175160">
        <w:t>T</w:t>
      </w:r>
      <w:r w:rsidR="00B41B52">
        <w:t>he investigation</w:t>
      </w:r>
      <w:r w:rsidR="00175160">
        <w:t xml:space="preserve"> found that</w:t>
      </w:r>
      <w:r w:rsidR="00B41B52">
        <w:t xml:space="preserve"> </w:t>
      </w:r>
      <w:r w:rsidR="009B4CC3">
        <w:t xml:space="preserve">Asp137 variants were </w:t>
      </w:r>
      <w:r w:rsidR="00121FF9">
        <w:t>not found in areas of low insecticide s</w:t>
      </w:r>
      <w:r w:rsidR="00816A17">
        <w:t>e</w:t>
      </w:r>
      <w:r w:rsidR="00121FF9">
        <w:t>lection pressure or the pinned-s</w:t>
      </w:r>
      <w:r w:rsidR="00816A17">
        <w:t>pecimens</w:t>
      </w:r>
      <w:r w:rsidR="00732E93">
        <w:t xml:space="preserve">, </w:t>
      </w:r>
      <w:r w:rsidR="00000F9C">
        <w:t>suggest</w:t>
      </w:r>
      <w:r w:rsidR="00732E93">
        <w:t>ing</w:t>
      </w:r>
      <w:r w:rsidR="00000F9C">
        <w:t xml:space="preserve"> that blowfly are not preadapted for </w:t>
      </w:r>
      <w:r w:rsidR="00174BAC">
        <w:t>diazinon</w:t>
      </w:r>
      <w:r w:rsidR="003236AB">
        <w:t xml:space="preserve"> and</w:t>
      </w:r>
      <w:r w:rsidR="00714CE3">
        <w:t xml:space="preserve"> potentially</w:t>
      </w:r>
      <w:r w:rsidR="003236AB">
        <w:t xml:space="preserve"> explain</w:t>
      </w:r>
      <w:r w:rsidR="00714CE3">
        <w:t>s</w:t>
      </w:r>
      <w:r w:rsidR="003236AB">
        <w:t xml:space="preserve"> why resistance is less well spread.</w:t>
      </w:r>
      <w:r w:rsidR="00DC51DF">
        <w:t xml:space="preserve"> </w:t>
      </w:r>
      <w:r w:rsidR="00AC12F4">
        <w:t xml:space="preserve">This </w:t>
      </w:r>
      <w:r w:rsidR="00AC1A27">
        <w:t xml:space="preserve">observation is not surprising given that </w:t>
      </w:r>
      <w:r w:rsidR="00377ECB">
        <w:t xml:space="preserve">diazinon resistance is maladaptive </w:t>
      </w:r>
      <w:r w:rsidR="00175160">
        <w:t>due to</w:t>
      </w:r>
      <w:r w:rsidR="00B72E62">
        <w:t xml:space="preserve"> increased winter mortality</w:t>
      </w:r>
      <w:r w:rsidR="00702CD4">
        <w:t xml:space="preserve"> </w:t>
      </w:r>
      <w:r w:rsidR="00D840F5">
        <w:fldChar w:fldCharType="begin"/>
      </w:r>
      <w:r w:rsidR="008529C2">
        <w:instrText xml:space="preserve"> ADDIN EN.CITE &lt;EndNote&gt;&lt;Cite&gt;&lt;Author&gt;McKenzie&lt;/Author&gt;&lt;Year&gt;1988&lt;/Year&gt;&lt;RecNum&gt;641&lt;/RecNum&gt;&lt;DisplayText&gt;(62)&lt;/DisplayText&gt;&lt;record&gt;&lt;rec-number&gt;641&lt;/rec-number&gt;&lt;foreign-keys&gt;&lt;key app="EN" db-id="e2ax522z8xp9z7esvzl5x2x5dst20effx0p9" timestamp="1568258838"&gt;641&lt;/key&gt;&lt;/foreign-keys&gt;&lt;ref-type name="Journal Article"&gt;17&lt;/ref-type&gt;&lt;contributors&gt;&lt;authors&gt;&lt;author&gt;McKenzie, J A&lt;/author&gt;&lt;author&gt;Clarke, G M&lt;/author&gt;&lt;/authors&gt;&lt;/contributors&gt;&lt;titles&gt;&lt;title&gt;&lt;style face="normal" font="default" size="100%"&gt;Diazinon resistance, fluctuating asymmetry and fitness in the Australian sheep blowfly, &lt;/style&gt;&lt;style face="italic" font="default" size="100%"&gt;Lucilia cuprina&lt;/style&gt;&lt;/title&gt;&lt;secondary-title&gt;Genetics&lt;/secondary-title&gt;&lt;/titles&gt;&lt;periodical&gt;&lt;full-title&gt;Genetics&lt;/full-title&gt;&lt;/periodical&gt;&lt;pages&gt;213-220&lt;/pages&gt;&lt;volume&gt;120&lt;/volume&gt;&lt;number&gt;1&lt;/number&gt;&lt;dates&gt;&lt;year&gt;1988&lt;/year&gt;&lt;/dates&gt;&lt;urls&gt;&lt;related-urls&gt;&lt;url&gt;https://www.genetics.org/content/genetics/120/1/213.full.pdf&lt;/url&gt;&lt;/related-urls&gt;&lt;/urls&gt;&lt;/record&gt;&lt;/Cite&gt;&lt;/EndNote&gt;</w:instrText>
      </w:r>
      <w:r w:rsidR="00D840F5">
        <w:fldChar w:fldCharType="separate"/>
      </w:r>
      <w:r w:rsidR="008529C2">
        <w:rPr>
          <w:noProof/>
        </w:rPr>
        <w:t>(62)</w:t>
      </w:r>
      <w:r w:rsidR="00D840F5">
        <w:fldChar w:fldCharType="end"/>
      </w:r>
      <w:r w:rsidR="008329C0">
        <w:t>,</w:t>
      </w:r>
      <w:r w:rsidR="008D294E">
        <w:t xml:space="preserve"> which is</w:t>
      </w:r>
      <w:r w:rsidR="008329C0">
        <w:t xml:space="preserve"> potentially due to</w:t>
      </w:r>
      <w:r w:rsidR="00F27E6B">
        <w:t xml:space="preserve"> the</w:t>
      </w:r>
      <w:r w:rsidR="00635B2F">
        <w:t xml:space="preserve"> loss of</w:t>
      </w:r>
      <w:r w:rsidR="00DC6DD0">
        <w:t xml:space="preserve"> native</w:t>
      </w:r>
      <w:r w:rsidR="005A3AED">
        <w:t xml:space="preserve"> lipid esterase activity </w:t>
      </w:r>
      <w:r w:rsidR="00635B2F">
        <w:t>in Asp13</w:t>
      </w:r>
      <w:r w:rsidR="008329C0">
        <w:t>7 variants</w:t>
      </w:r>
      <w:r w:rsidR="000A64A8">
        <w:t xml:space="preserve"> </w:t>
      </w:r>
      <w:r w:rsidR="00D840F5">
        <w:fldChar w:fldCharType="begin"/>
      </w:r>
      <w:r w:rsidR="008529C2">
        <w:instrText xml:space="preserve"> ADDIN EN.CITE &lt;EndNote&gt;&lt;Cite&gt;&lt;Author&gt;Newcomb&lt;/Author&gt;&lt;Year&gt;1997&lt;/Year&gt;&lt;RecNum&gt;624&lt;/RecNum&gt;&lt;DisplayText&gt;(71)&lt;/DisplayText&gt;&lt;record&gt;&lt;rec-number&gt;624&lt;/rec-number&gt;&lt;foreign-keys&gt;&lt;key app="EN" db-id="e2ax522z8xp9z7esvzl5x2x5dst20effx0p9" timestamp="1567822423"&gt;624&lt;/key&gt;&lt;/foreign-keys&gt;&lt;ref-type name="Journal Article"&gt;17&lt;/ref-type&gt;&lt;contributors&gt;&lt;authors&gt;&lt;author&gt;Newcomb, R. D.&lt;/author&gt;&lt;author&gt;Campbell, P. M.&lt;/author&gt;&lt;author&gt;Ollis, D. L.&lt;/author&gt;&lt;author&gt;Cheah, E.&lt;/author&gt;&lt;author&gt;Russell, R. J.&lt;/author&gt;&lt;author&gt;Oakeshott, J. G.&lt;/author&gt;&lt;/authors&gt;&lt;/contributors&gt;&lt;titles&gt;&lt;title&gt;A single amino acid substitution converts a carboxylesterase to an organophosphorus hydrolase and confers insecticide resistance on a blowfly&lt;/title&gt;&lt;secondary-title&gt;Proceedings of the National Academy of Sciences&lt;/secondary-title&gt;&lt;/titles&gt;&lt;periodical&gt;&lt;full-title&gt;Proceedings of the National Academy of Sciences&lt;/full-title&gt;&lt;/periodical&gt;&lt;pages&gt;7464-7468&lt;/pages&gt;&lt;volume&gt;94&lt;/volume&gt;&lt;number&gt;14&lt;/number&gt;&lt;dates&gt;&lt;year&gt;1997&lt;/year&gt;&lt;/dates&gt;&lt;urls&gt;&lt;related-urls&gt;&lt;url&gt;https://www.pnas.org/content/pnas/94/14/7464.full.pdf&lt;/url&gt;&lt;/related-urls&gt;&lt;/urls&gt;&lt;electronic-resource-num&gt;10.1073/pnas.94.14.7464&lt;/electronic-resource-num&gt;&lt;/record&gt;&lt;/Cite&gt;&lt;/EndNote&gt;</w:instrText>
      </w:r>
      <w:r w:rsidR="00D840F5">
        <w:fldChar w:fldCharType="separate"/>
      </w:r>
      <w:r w:rsidR="008529C2">
        <w:rPr>
          <w:noProof/>
        </w:rPr>
        <w:t>(71)</w:t>
      </w:r>
      <w:r w:rsidR="00D840F5">
        <w:fldChar w:fldCharType="end"/>
      </w:r>
      <w:r w:rsidR="000A64A8">
        <w:t>.</w:t>
      </w:r>
      <w:r w:rsidR="00B72E62">
        <w:t xml:space="preserve"> </w:t>
      </w:r>
    </w:p>
    <w:p w14:paraId="38AAA941" w14:textId="3FC70B97" w:rsidR="00573DD6" w:rsidRDefault="00EC07BD">
      <w:pPr>
        <w:spacing w:after="120" w:line="360" w:lineRule="auto"/>
        <w:ind w:firstLine="142"/>
      </w:pPr>
      <w:r>
        <w:t>In summary, e</w:t>
      </w:r>
      <w:r w:rsidR="0072107B">
        <w:t>volution experiment</w:t>
      </w:r>
      <w:r w:rsidR="00D77493">
        <w:t xml:space="preserve">s </w:t>
      </w:r>
      <w:r w:rsidR="008D05C5">
        <w:t>provide a method to observe</w:t>
      </w:r>
      <w:r w:rsidR="00F344D8">
        <w:t xml:space="preserve"> population</w:t>
      </w:r>
      <w:r w:rsidR="008D05C5">
        <w:t>s</w:t>
      </w:r>
      <w:r w:rsidR="00F344D8">
        <w:t xml:space="preserve"> as</w:t>
      </w:r>
      <w:r w:rsidR="008D05C5">
        <w:t xml:space="preserve"> they</w:t>
      </w:r>
      <w:r w:rsidR="00F344D8">
        <w:t xml:space="preserve"> ada</w:t>
      </w:r>
      <w:r w:rsidR="00DE366C">
        <w:t>pt to an environment</w:t>
      </w:r>
      <w:r w:rsidR="000A7BB1">
        <w:t xml:space="preserve">, allowing the </w:t>
      </w:r>
      <w:r w:rsidR="006B1355">
        <w:t>adaptive molecular features to be characterised</w:t>
      </w:r>
      <w:r w:rsidR="00297716">
        <w:t xml:space="preserve"> and compared with the ancestral non-adapted features</w:t>
      </w:r>
      <w:r w:rsidR="005736B5">
        <w:t>.</w:t>
      </w:r>
      <w:r w:rsidR="00263633">
        <w:t xml:space="preserve"> </w:t>
      </w:r>
      <w:r w:rsidR="00430BFD">
        <w:t>Fitness is then</w:t>
      </w:r>
      <w:r w:rsidR="003440EF">
        <w:t xml:space="preserve"> measured within the experiment</w:t>
      </w:r>
      <w:r w:rsidR="00AA545D">
        <w:t xml:space="preserve"> through</w:t>
      </w:r>
      <w:r w:rsidR="00CB2279">
        <w:t xml:space="preserve"> </w:t>
      </w:r>
      <w:r w:rsidR="00AA545D">
        <w:t>competition</w:t>
      </w:r>
      <w:r w:rsidR="00CB2279">
        <w:t xml:space="preserve"> and</w:t>
      </w:r>
      <w:r w:rsidR="00AA545D">
        <w:t xml:space="preserve"> </w:t>
      </w:r>
      <w:r w:rsidR="002C3E92">
        <w:t xml:space="preserve">adaptive features also </w:t>
      </w:r>
      <w:r w:rsidR="00AA545D">
        <w:t xml:space="preserve">can </w:t>
      </w:r>
      <w:r w:rsidR="002C3E92">
        <w:t>be</w:t>
      </w:r>
      <w:r w:rsidR="00AA545D">
        <w:t xml:space="preserve"> studie</w:t>
      </w:r>
      <w:r w:rsidR="002C3E92">
        <w:t>d</w:t>
      </w:r>
      <w:r w:rsidR="00AA545D">
        <w:t xml:space="preserve"> </w:t>
      </w:r>
      <w:r w:rsidR="002C3E92">
        <w:t>using</w:t>
      </w:r>
      <w:r w:rsidR="00AA545D">
        <w:t xml:space="preserve"> isogenic</w:t>
      </w:r>
      <w:r w:rsidR="002C3E92">
        <w:t xml:space="preserve"> clones </w:t>
      </w:r>
      <w:r w:rsidR="00D40294">
        <w:t>for direct comparison</w:t>
      </w:r>
      <w:r w:rsidR="00F93389">
        <w:t>.</w:t>
      </w:r>
      <w:r w:rsidR="00CB2279">
        <w:t xml:space="preserve"> Combined,</w:t>
      </w:r>
      <w:r w:rsidR="00EB3010">
        <w:t xml:space="preserve"> </w:t>
      </w:r>
      <w:r w:rsidR="00CB2279">
        <w:t>molecular characterisation along</w:t>
      </w:r>
      <w:r w:rsidR="00C06455">
        <w:t xml:space="preserve">side evolution experiment </w:t>
      </w:r>
      <w:r w:rsidR="00EB3010">
        <w:t>appear to provide</w:t>
      </w:r>
      <w:r w:rsidR="00C06455">
        <w:t xml:space="preserve"> the perfect method to analyse adaptation. </w:t>
      </w:r>
      <w:r w:rsidR="00816EB5">
        <w:t xml:space="preserve">However, </w:t>
      </w:r>
      <w:r w:rsidR="003E53F0">
        <w:t xml:space="preserve">as </w:t>
      </w:r>
      <w:r w:rsidR="006E4DB1">
        <w:t>environment is an important part of fitness</w:t>
      </w:r>
      <w:r w:rsidR="00D765C2">
        <w:t xml:space="preserve"> </w:t>
      </w:r>
      <w:r w:rsidR="00031973">
        <w:t>laboratory-based experiments may provide an inadequate model and nature-based experiments</w:t>
      </w:r>
      <w:r w:rsidR="00547927">
        <w:t xml:space="preserve"> m</w:t>
      </w:r>
      <w:r w:rsidR="003E53F0">
        <w:t>ay have additional selection pressures that are more important to</w:t>
      </w:r>
      <w:r w:rsidR="004A4EEE">
        <w:t xml:space="preserve"> the characterised adaptation. Therefore, </w:t>
      </w:r>
      <w:r w:rsidR="00412F61">
        <w:t>care still needs be taken to ensure</w:t>
      </w:r>
      <w:r w:rsidR="00521970">
        <w:t xml:space="preserve"> that</w:t>
      </w:r>
      <w:r w:rsidR="00412F61">
        <w:t xml:space="preserve"> </w:t>
      </w:r>
      <w:r w:rsidR="00521970">
        <w:t xml:space="preserve">the investigated </w:t>
      </w:r>
      <w:r w:rsidR="00412F61">
        <w:t>biological</w:t>
      </w:r>
      <w:r w:rsidR="00535E2C">
        <w:t xml:space="preserve"> questions </w:t>
      </w:r>
      <w:r w:rsidR="00521970">
        <w:t>do not exceed the</w:t>
      </w:r>
      <w:r w:rsidR="00535E2C">
        <w:t xml:space="preserve"> limitations of the syste</w:t>
      </w:r>
      <w:r w:rsidR="00521970">
        <w:t>m.</w:t>
      </w:r>
    </w:p>
    <w:p w14:paraId="7F74644B" w14:textId="7F4037A1" w:rsidR="004B623D" w:rsidRPr="007306EF" w:rsidRDefault="00034226" w:rsidP="00906DEC">
      <w:pPr>
        <w:spacing w:before="240" w:after="120" w:line="360" w:lineRule="auto"/>
        <w:rPr>
          <w:b/>
        </w:rPr>
      </w:pPr>
      <w:r w:rsidRPr="007306EF">
        <w:rPr>
          <w:b/>
        </w:rPr>
        <w:t>Conclusion</w:t>
      </w:r>
      <w:r w:rsidR="00383BE9" w:rsidRPr="007306EF">
        <w:rPr>
          <w:b/>
        </w:rPr>
        <w:t xml:space="preserve"> and perspectives</w:t>
      </w:r>
    </w:p>
    <w:p w14:paraId="5B3D5C6B" w14:textId="3AD44466" w:rsidR="00B759CF" w:rsidRDefault="008332DA" w:rsidP="00B759CF">
      <w:pPr>
        <w:spacing w:after="120" w:line="360" w:lineRule="auto"/>
      </w:pPr>
      <w:r>
        <w:rPr>
          <w:i/>
        </w:rPr>
        <w:t>Importance to the field.</w:t>
      </w:r>
      <w:r>
        <w:t xml:space="preserve"> </w:t>
      </w:r>
      <w:r w:rsidR="00B759CF">
        <w:t xml:space="preserve">Adaptation shapes populations over time </w:t>
      </w:r>
      <w:r w:rsidR="00E10328">
        <w:t>through the</w:t>
      </w:r>
      <w:r w:rsidR="00054103">
        <w:t xml:space="preserve"> </w:t>
      </w:r>
      <w:r w:rsidR="00B759CF">
        <w:t xml:space="preserve">natural selection of individuals with beneficial features </w:t>
      </w:r>
      <w:r w:rsidR="00EA67D1">
        <w:t>that</w:t>
      </w:r>
      <w:r w:rsidR="00B759CF">
        <w:t xml:space="preserve"> increase fitness. Molecular adaptation studies provide empirical </w:t>
      </w:r>
      <w:r w:rsidR="00501C5A">
        <w:t>evidence</w:t>
      </w:r>
      <w:r w:rsidR="00F4528B">
        <w:t xml:space="preserve"> </w:t>
      </w:r>
      <w:r w:rsidR="00B759CF">
        <w:t xml:space="preserve">to understand why organismal features exist, </w:t>
      </w:r>
      <w:r w:rsidR="00F4528B">
        <w:t xml:space="preserve">to map </w:t>
      </w:r>
      <w:r w:rsidR="00B759CF">
        <w:t>the evolutionary trajectories that shape populations</w:t>
      </w:r>
      <w:r w:rsidR="00501C5A">
        <w:t>,</w:t>
      </w:r>
      <w:r w:rsidR="00B759CF">
        <w:t xml:space="preserve"> and </w:t>
      </w:r>
      <w:r w:rsidR="00F4528B">
        <w:t xml:space="preserve">to help </w:t>
      </w:r>
      <w:r w:rsidR="00B759CF">
        <w:t xml:space="preserve">predict future adaptations.  </w:t>
      </w:r>
    </w:p>
    <w:p w14:paraId="371DCD86" w14:textId="12EB2DE5" w:rsidR="0085475B" w:rsidRDefault="00EA67D1" w:rsidP="006115A8">
      <w:pPr>
        <w:spacing w:after="120" w:line="360" w:lineRule="auto"/>
      </w:pPr>
      <w:r>
        <w:rPr>
          <w:i/>
        </w:rPr>
        <w:t>Current thinking.</w:t>
      </w:r>
      <w:r w:rsidR="008D6F05">
        <w:t xml:space="preserve"> </w:t>
      </w:r>
      <w:r w:rsidR="001C627F">
        <w:t>Characterising</w:t>
      </w:r>
      <w:r w:rsidR="00287C0C">
        <w:t xml:space="preserve"> </w:t>
      </w:r>
      <w:r w:rsidR="00D22525">
        <w:t xml:space="preserve">the </w:t>
      </w:r>
      <w:r w:rsidR="00287C0C">
        <w:t>fitness</w:t>
      </w:r>
      <w:r w:rsidR="00642C1A">
        <w:t xml:space="preserve"> benefit</w:t>
      </w:r>
      <w:r w:rsidR="00287C0C">
        <w:t xml:space="preserve"> </w:t>
      </w:r>
      <w:r w:rsidR="00D22525">
        <w:t>of a given molecular adaptation (</w:t>
      </w:r>
      <w:r w:rsidR="00D22525" w:rsidRPr="009C3967">
        <w:rPr>
          <w:i/>
        </w:rPr>
        <w:t>e.g.</w:t>
      </w:r>
      <w:r w:rsidR="00D22525">
        <w:t xml:space="preserve"> a substitution in a protein) </w:t>
      </w:r>
      <w:r w:rsidR="00287C0C">
        <w:t>is a major challeng</w:t>
      </w:r>
      <w:r w:rsidR="003A4461">
        <w:t xml:space="preserve">e when </w:t>
      </w:r>
      <w:r w:rsidR="00D22525">
        <w:t>studying natural selection</w:t>
      </w:r>
      <w:r w:rsidR="00642C1A">
        <w:t xml:space="preserve">, as it requires the </w:t>
      </w:r>
      <w:r w:rsidR="00FC368F">
        <w:t xml:space="preserve">generational fitness to be </w:t>
      </w:r>
      <w:r w:rsidR="00FF43E7">
        <w:t>measured</w:t>
      </w:r>
      <w:r w:rsidR="00FC368F">
        <w:t xml:space="preserve"> in a </w:t>
      </w:r>
      <w:r w:rsidR="00FF43E7">
        <w:t xml:space="preserve">replica of the environment. </w:t>
      </w:r>
      <w:r w:rsidR="00C377A6">
        <w:t>This</w:t>
      </w:r>
      <w:r w:rsidR="00A53DE6">
        <w:t xml:space="preserve"> review</w:t>
      </w:r>
      <w:r w:rsidR="00835750">
        <w:t xml:space="preserve"> critically discusses </w:t>
      </w:r>
      <w:r w:rsidR="00EC0D45">
        <w:t xml:space="preserve">the efforts to define fitness in </w:t>
      </w:r>
      <w:r w:rsidR="009E0EFF">
        <w:t>molecular adaptation studies</w:t>
      </w:r>
      <w:r w:rsidR="00D22525">
        <w:t xml:space="preserve">; these include </w:t>
      </w:r>
      <w:r w:rsidR="0085475B">
        <w:t>mapping fitness landscapes with recombinant organism</w:t>
      </w:r>
      <w:r w:rsidR="0043232F">
        <w:t>s</w:t>
      </w:r>
      <w:r w:rsidR="0085475B">
        <w:t xml:space="preserve">, observing adaptations generated within a laboratory evolution experiment, modelling natural evolution in laboratory </w:t>
      </w:r>
      <w:bookmarkStart w:id="0" w:name="_GoBack"/>
      <w:bookmarkEnd w:id="0"/>
      <w:r w:rsidR="0085475B">
        <w:t>experiments, and following the adaptation of a species in nature from historic specimens.</w:t>
      </w:r>
    </w:p>
    <w:p w14:paraId="6A71AAE0" w14:textId="6A3A466D" w:rsidR="00E02240" w:rsidRDefault="0081680B">
      <w:pPr>
        <w:spacing w:after="120" w:line="360" w:lineRule="auto"/>
        <w:rPr>
          <w:color w:val="000000"/>
        </w:rPr>
      </w:pPr>
      <w:r>
        <w:rPr>
          <w:i/>
          <w:iCs/>
          <w:color w:val="000000"/>
        </w:rPr>
        <w:t>Future directions.</w:t>
      </w:r>
      <w:r w:rsidR="00CC11E1">
        <w:rPr>
          <w:color w:val="000000"/>
        </w:rPr>
        <w:t xml:space="preserve"> </w:t>
      </w:r>
      <w:r w:rsidR="001F2AAA">
        <w:rPr>
          <w:color w:val="000000"/>
        </w:rPr>
        <w:t>Over time adaptation studies have</w:t>
      </w:r>
      <w:r w:rsidR="00930BFE">
        <w:rPr>
          <w:color w:val="000000"/>
        </w:rPr>
        <w:t xml:space="preserve"> established the foundations to</w:t>
      </w:r>
      <w:r w:rsidR="001F2AAA">
        <w:rPr>
          <w:color w:val="000000"/>
        </w:rPr>
        <w:t xml:space="preserve"> examine </w:t>
      </w:r>
      <w:r w:rsidR="00930BFE">
        <w:rPr>
          <w:color w:val="000000"/>
        </w:rPr>
        <w:t>increasingly</w:t>
      </w:r>
      <w:r w:rsidR="001F2AAA">
        <w:rPr>
          <w:color w:val="000000"/>
        </w:rPr>
        <w:t xml:space="preserve"> complex systems.</w:t>
      </w:r>
      <w:r w:rsidR="001058D3">
        <w:rPr>
          <w:color w:val="000000"/>
        </w:rPr>
        <w:t xml:space="preserve"> </w:t>
      </w:r>
      <w:r w:rsidR="0057131C">
        <w:rPr>
          <w:color w:val="000000"/>
        </w:rPr>
        <w:t>Moving forward this</w:t>
      </w:r>
      <w:r w:rsidR="009C2134">
        <w:rPr>
          <w:color w:val="000000"/>
        </w:rPr>
        <w:t xml:space="preserve"> trend</w:t>
      </w:r>
      <w:r w:rsidR="0057131C">
        <w:rPr>
          <w:color w:val="000000"/>
        </w:rPr>
        <w:t xml:space="preserve"> will continue </w:t>
      </w:r>
      <w:r w:rsidR="00076467">
        <w:rPr>
          <w:color w:val="000000"/>
        </w:rPr>
        <w:t>and</w:t>
      </w:r>
      <w:r w:rsidR="009B3577">
        <w:rPr>
          <w:color w:val="000000"/>
        </w:rPr>
        <w:t xml:space="preserve"> experiments </w:t>
      </w:r>
      <w:r w:rsidR="00B60E27">
        <w:rPr>
          <w:color w:val="000000"/>
        </w:rPr>
        <w:t>using</w:t>
      </w:r>
      <w:r w:rsidR="009B3577">
        <w:rPr>
          <w:color w:val="000000"/>
        </w:rPr>
        <w:t xml:space="preserve"> larger organisms under dynamic selection pressures (</w:t>
      </w:r>
      <w:r w:rsidR="009B3577">
        <w:rPr>
          <w:i/>
          <w:iCs/>
          <w:color w:val="000000"/>
        </w:rPr>
        <w:t>e.g.</w:t>
      </w:r>
      <w:r w:rsidR="009B3577">
        <w:rPr>
          <w:color w:val="000000"/>
        </w:rPr>
        <w:t>, mice in a field </w:t>
      </w:r>
      <w:r w:rsidR="009B3577">
        <w:fldChar w:fldCharType="begin"/>
      </w:r>
      <w:r w:rsidR="009B3577">
        <w:instrText xml:space="preserve"> ADDIN EN.CITE &lt;EndNote&gt;&lt;Cite&gt;&lt;Author&gt;Barrett&lt;/Author&gt;&lt;Year&gt;2019&lt;/Year&gt;&lt;RecNum&gt;614&lt;/RecNum&gt;&lt;DisplayText&gt;(73)&lt;/DisplayText&gt;&lt;record&gt;&lt;rec-number&gt;614&lt;/rec-number&gt;&lt;foreign-keys&gt;&lt;key app="EN" db-id="e2ax522z8xp9z7esvzl5x2x5dst20effx0p9" timestamp="1564440045"&gt;614&lt;/key&gt;&lt;/foreign-keys&gt;&lt;ref-type name="Journal Article"&gt;17&lt;/ref-type&gt;&lt;contributors&gt;&lt;authors&gt;&lt;author&gt;Barrett, Rowan D. H.&lt;/author&gt;&lt;author&gt;Laurent, Stefan&lt;/author&gt;&lt;author&gt;Mallarino, Ricardo&lt;/author&gt;&lt;author&gt;Pfeifer, Susanne P.&lt;/author&gt;&lt;author&gt;Xu, Charles C. Y.&lt;/author&gt;&lt;author&gt;Foll, Matthieu&lt;/author&gt;&lt;author&gt;Wakamatsu, Kazumasa&lt;/author&gt;&lt;author&gt;Duke-Cohan, Jonathan S.&lt;/author&gt;&lt;author&gt;Jensen, Jeffrey D.&lt;/author&gt;&lt;author&gt;Hoekstra, Hopi E.&lt;/author&gt;&lt;/authors&gt;&lt;/contributors&gt;&lt;titles&gt;&lt;title&gt;Linking a mutation to survival in wild mice&lt;/title&gt;&lt;secondary-title&gt;Science&lt;/secondary-title&gt;&lt;/titles&gt;&lt;periodical&gt;&lt;full-title&gt;Science&lt;/full-title&gt;&lt;/periodical&gt;&lt;pages&gt;499&lt;/pages&gt;&lt;volume&gt;363&lt;/volume&gt;&lt;number&gt;6426&lt;/number&gt;&lt;dates&gt;&lt;year&gt;2019&lt;/year&gt;&lt;/dates&gt;&lt;urls&gt;&lt;related-urls&gt;&lt;url&gt;http://science.sciencemag.org/content/363/6426/499.abstract&lt;/url&gt;&lt;/related-urls&gt;&lt;/urls&gt;&lt;electronic-resource-num&gt;10.1126/science.aav3824&lt;/electronic-resource-num&gt;&lt;/record&gt;&lt;/Cite&gt;&lt;/EndNote&gt;</w:instrText>
      </w:r>
      <w:r w:rsidR="009B3577">
        <w:fldChar w:fldCharType="separate"/>
      </w:r>
      <w:r w:rsidR="009B3577">
        <w:rPr>
          <w:noProof/>
        </w:rPr>
        <w:t>(73)</w:t>
      </w:r>
      <w:r w:rsidR="009B3577">
        <w:fldChar w:fldCharType="end"/>
      </w:r>
      <w:r w:rsidR="009B3577">
        <w:rPr>
          <w:color w:val="000000"/>
        </w:rPr>
        <w:t>)</w:t>
      </w:r>
      <w:r w:rsidR="003637D7">
        <w:rPr>
          <w:color w:val="000000"/>
        </w:rPr>
        <w:t xml:space="preserve"> will</w:t>
      </w:r>
      <w:r w:rsidR="009B3577">
        <w:rPr>
          <w:color w:val="000000"/>
        </w:rPr>
        <w:t xml:space="preserve"> explor</w:t>
      </w:r>
      <w:r w:rsidR="00076467">
        <w:rPr>
          <w:color w:val="000000"/>
        </w:rPr>
        <w:t>e</w:t>
      </w:r>
      <w:r w:rsidR="009B3577">
        <w:rPr>
          <w:color w:val="000000"/>
        </w:rPr>
        <w:t xml:space="preserve"> adaptation in more complex natural setting</w:t>
      </w:r>
      <w:r w:rsidR="00B60E27">
        <w:rPr>
          <w:color w:val="000000"/>
        </w:rPr>
        <w:t>s</w:t>
      </w:r>
      <w:r w:rsidR="002E7BB8">
        <w:rPr>
          <w:color w:val="000000"/>
        </w:rPr>
        <w:t xml:space="preserve"> and investigate wholesale</w:t>
      </w:r>
      <w:r w:rsidR="00CF2F2D">
        <w:rPr>
          <w:color w:val="000000"/>
        </w:rPr>
        <w:t xml:space="preserve"> changes </w:t>
      </w:r>
      <w:r w:rsidR="00E07720">
        <w:rPr>
          <w:color w:val="000000"/>
        </w:rPr>
        <w:t>in</w:t>
      </w:r>
      <w:r w:rsidR="002E7BB8">
        <w:rPr>
          <w:color w:val="000000"/>
        </w:rPr>
        <w:t xml:space="preserve"> metabolic pathways </w:t>
      </w:r>
      <w:r w:rsidR="00E07720">
        <w:rPr>
          <w:color w:val="000000"/>
        </w:rPr>
        <w:t>or</w:t>
      </w:r>
      <w:r w:rsidR="002E7BB8">
        <w:rPr>
          <w:color w:val="000000"/>
        </w:rPr>
        <w:t xml:space="preserve"> </w:t>
      </w:r>
      <w:r w:rsidR="00530C00">
        <w:rPr>
          <w:color w:val="000000"/>
        </w:rPr>
        <w:t>macromolecul</w:t>
      </w:r>
      <w:r w:rsidR="00CF2F2D">
        <w:rPr>
          <w:color w:val="000000"/>
        </w:rPr>
        <w:t>ar</w:t>
      </w:r>
      <w:r w:rsidR="0034535E">
        <w:rPr>
          <w:color w:val="000000"/>
        </w:rPr>
        <w:t xml:space="preserve"> interaction</w:t>
      </w:r>
      <w:r w:rsidR="00D0197F">
        <w:rPr>
          <w:color w:val="000000"/>
        </w:rPr>
        <w:t>s</w:t>
      </w:r>
      <w:r w:rsidR="00530C00">
        <w:rPr>
          <w:color w:val="000000"/>
        </w:rPr>
        <w:t xml:space="preserve"> at the organ level.</w:t>
      </w:r>
    </w:p>
    <w:p w14:paraId="15C90D47" w14:textId="3F72E0F2" w:rsidR="00070FAC" w:rsidRPr="00906DEC" w:rsidRDefault="00B05B6E" w:rsidP="009C3967">
      <w:pPr>
        <w:spacing w:after="120" w:line="360" w:lineRule="auto"/>
      </w:pPr>
      <w:r w:rsidRPr="000F72D5">
        <w:br w:type="column"/>
      </w:r>
      <w:r w:rsidR="00B34B03" w:rsidRPr="000F72D5">
        <w:rPr>
          <w:b/>
        </w:rPr>
        <w:t>References</w:t>
      </w:r>
    </w:p>
    <w:p w14:paraId="59F56534" w14:textId="77777777" w:rsidR="008529C2" w:rsidRPr="008529C2" w:rsidRDefault="00D840F5" w:rsidP="008529C2">
      <w:pPr>
        <w:pStyle w:val="EndNoteBibliography"/>
      </w:pPr>
      <w:r>
        <w:rPr>
          <w:b/>
        </w:rPr>
        <w:fldChar w:fldCharType="begin"/>
      </w:r>
      <w:r w:rsidRPr="008529C2">
        <w:rPr>
          <w:b/>
        </w:rPr>
        <w:instrText xml:space="preserve"> ADDIN EN.REFLIST </w:instrText>
      </w:r>
      <w:r>
        <w:rPr>
          <w:b/>
        </w:rPr>
        <w:fldChar w:fldCharType="separate"/>
      </w:r>
      <w:r w:rsidR="008529C2" w:rsidRPr="008529C2">
        <w:t>1.</w:t>
      </w:r>
      <w:r w:rsidR="008529C2" w:rsidRPr="008529C2">
        <w:tab/>
        <w:t>Allison JR, Lechner M, Hoeppner MP, Poole AM. Positive selection or free to vary? Assessing the functional significance of sequence change using molecular dynamics. PLoS One. 2016;11(2):e0147619.</w:t>
      </w:r>
    </w:p>
    <w:p w14:paraId="0C90C53A" w14:textId="77777777" w:rsidR="008529C2" w:rsidRPr="008529C2" w:rsidRDefault="008529C2" w:rsidP="008529C2">
      <w:pPr>
        <w:pStyle w:val="EndNoteBibliography"/>
      </w:pPr>
      <w:r w:rsidRPr="008529C2">
        <w:t>2.</w:t>
      </w:r>
      <w:r w:rsidRPr="008529C2">
        <w:tab/>
        <w:t>Yi X, Dean AM. Adaptive landscapes in the age of synthetic biology. Molecular Biology and Evolution. 2019;36(5):890-907.</w:t>
      </w:r>
    </w:p>
    <w:p w14:paraId="5C4A65F5" w14:textId="77777777" w:rsidR="008529C2" w:rsidRPr="008529C2" w:rsidRDefault="008529C2" w:rsidP="008529C2">
      <w:pPr>
        <w:pStyle w:val="EndNoteBibliography"/>
      </w:pPr>
      <w:r w:rsidRPr="008529C2">
        <w:t>3.</w:t>
      </w:r>
      <w:r w:rsidRPr="008529C2">
        <w:tab/>
        <w:t>McShea DW, Brandon RN. Biology's first law: the tendency for diversity and complexity to increase in evolutionary systems: University of Chicago Press; 2010.</w:t>
      </w:r>
    </w:p>
    <w:p w14:paraId="14B388E9" w14:textId="77777777" w:rsidR="008529C2" w:rsidRPr="008529C2" w:rsidRDefault="008529C2" w:rsidP="008529C2">
      <w:pPr>
        <w:pStyle w:val="EndNoteBibliography"/>
      </w:pPr>
      <w:r w:rsidRPr="008529C2">
        <w:t>4.</w:t>
      </w:r>
      <w:r w:rsidRPr="008529C2">
        <w:tab/>
        <w:t>Gould SJ, Lewontin RC. The spandrels of San Marco and the Panglossian paradigm: a critique of the adaptationist programme. Proceedings of the Royal Society B: Biological Sciences. 1979;205(1161):581-98.</w:t>
      </w:r>
    </w:p>
    <w:p w14:paraId="21B9385D" w14:textId="77777777" w:rsidR="008529C2" w:rsidRPr="008529C2" w:rsidRDefault="008529C2" w:rsidP="008529C2">
      <w:pPr>
        <w:pStyle w:val="EndNoteBibliography"/>
      </w:pPr>
      <w:r w:rsidRPr="008529C2">
        <w:t>5.</w:t>
      </w:r>
      <w:r w:rsidRPr="008529C2">
        <w:tab/>
        <w:t>Lynch M. The frailty of adaptive hypotheses for the origins of organismal complexity. Proceedings of the National Academy of Sciences. 2007;104 Suppl 1:8597-604.</w:t>
      </w:r>
    </w:p>
    <w:p w14:paraId="6961C382" w14:textId="77777777" w:rsidR="008529C2" w:rsidRPr="008529C2" w:rsidRDefault="008529C2" w:rsidP="008529C2">
      <w:pPr>
        <w:pStyle w:val="EndNoteBibliography"/>
      </w:pPr>
      <w:r w:rsidRPr="008529C2">
        <w:t>6.</w:t>
      </w:r>
      <w:r w:rsidRPr="008529C2">
        <w:tab/>
        <w:t>Gray MW, Lukes J, Archibald JM, Keeling PJ, Doolittle WF. Cell biology. Irremediable complexity? Science. 2010;330(6006):920-1.</w:t>
      </w:r>
    </w:p>
    <w:p w14:paraId="18AD30CD" w14:textId="77777777" w:rsidR="008529C2" w:rsidRPr="008529C2" w:rsidRDefault="008529C2" w:rsidP="008529C2">
      <w:pPr>
        <w:pStyle w:val="EndNoteBibliography"/>
      </w:pPr>
      <w:r w:rsidRPr="008529C2">
        <w:t>7.</w:t>
      </w:r>
      <w:r w:rsidRPr="008529C2">
        <w:tab/>
        <w:t>Stoltzfus A. On the possibility of constructive neutral evolution. Journal of Molecular Evolution. 1999;49(2):169-81.</w:t>
      </w:r>
    </w:p>
    <w:p w14:paraId="7B0F8ABE" w14:textId="77777777" w:rsidR="008529C2" w:rsidRPr="008529C2" w:rsidRDefault="008529C2" w:rsidP="008529C2">
      <w:pPr>
        <w:pStyle w:val="EndNoteBibliography"/>
      </w:pPr>
      <w:r w:rsidRPr="008529C2">
        <w:t>8.</w:t>
      </w:r>
      <w:r w:rsidRPr="008529C2">
        <w:tab/>
        <w:t>Covello PS, Gray MW. On the evolution of RNA editing. Trends in Genetics. 1993;9(8):265-8.</w:t>
      </w:r>
    </w:p>
    <w:p w14:paraId="2122DFB5" w14:textId="77777777" w:rsidR="008529C2" w:rsidRPr="008529C2" w:rsidRDefault="008529C2" w:rsidP="008529C2">
      <w:pPr>
        <w:pStyle w:val="EndNoteBibliography"/>
      </w:pPr>
      <w:r w:rsidRPr="008529C2">
        <w:t>9.</w:t>
      </w:r>
      <w:r w:rsidRPr="008529C2">
        <w:tab/>
        <w:t>Finnigan GC, Hanson-Smith V, Stevens TH, Thornton JW. Evolution of increased complexity in a molecular machine. Nature. 2012;481(7381):360.</w:t>
      </w:r>
    </w:p>
    <w:p w14:paraId="09D179D8" w14:textId="77777777" w:rsidR="008529C2" w:rsidRPr="008529C2" w:rsidRDefault="008529C2" w:rsidP="008529C2">
      <w:pPr>
        <w:pStyle w:val="EndNoteBibliography"/>
      </w:pPr>
      <w:r w:rsidRPr="008529C2">
        <w:t>10.</w:t>
      </w:r>
      <w:r w:rsidRPr="008529C2">
        <w:tab/>
        <w:t>Barrick JE, Lenski RE. Genome dynamics during experimental evolution. Nature Reviews Genetics. 2013;14(12):827-39.</w:t>
      </w:r>
    </w:p>
    <w:p w14:paraId="49A76504" w14:textId="77777777" w:rsidR="008529C2" w:rsidRPr="008529C2" w:rsidRDefault="008529C2" w:rsidP="008529C2">
      <w:pPr>
        <w:pStyle w:val="EndNoteBibliography"/>
      </w:pPr>
      <w:r w:rsidRPr="008529C2">
        <w:t>11.</w:t>
      </w:r>
      <w:r w:rsidRPr="008529C2">
        <w:tab/>
        <w:t>Elena SF, Lenski RE. Microbial genetics: evolution experiments with microorganisms: the dynamics and genetic bases of adaptation. Nature Reviews Genetics. 2003;4(6):457.</w:t>
      </w:r>
    </w:p>
    <w:p w14:paraId="58686055" w14:textId="77777777" w:rsidR="008529C2" w:rsidRPr="008529C2" w:rsidRDefault="008529C2" w:rsidP="008529C2">
      <w:pPr>
        <w:pStyle w:val="EndNoteBibliography"/>
      </w:pPr>
      <w:r w:rsidRPr="008529C2">
        <w:t>12.</w:t>
      </w:r>
      <w:r w:rsidRPr="008529C2">
        <w:tab/>
        <w:t>Nowoshilow S, Schloissnig S, Fei J-F, Dahl A, Pang AWC, Pippel M, et al. The axolotl genome and the evolution of key tissue formation regulators. Nature. 2018;554:50.</w:t>
      </w:r>
    </w:p>
    <w:p w14:paraId="3E5CDA30" w14:textId="77777777" w:rsidR="008529C2" w:rsidRPr="008529C2" w:rsidRDefault="008529C2" w:rsidP="008529C2">
      <w:pPr>
        <w:pStyle w:val="EndNoteBibliography"/>
      </w:pPr>
      <w:r w:rsidRPr="008529C2">
        <w:t>13.</w:t>
      </w:r>
      <w:r w:rsidRPr="008529C2">
        <w:tab/>
        <w:t>Walkiewicz K, Benitez Cardenas AS, Sun C, Bacorn C, Saxer G, Shamoo Y. Small changes in enzyme function can lead to surprisingly large fitness effects during adaptive evolution of antibiotic resistance. Proceedings of the National Academy of Sciences. 2012;109(52):21408-13.</w:t>
      </w:r>
    </w:p>
    <w:p w14:paraId="5D9A31C8" w14:textId="77777777" w:rsidR="008529C2" w:rsidRPr="008529C2" w:rsidRDefault="008529C2" w:rsidP="008529C2">
      <w:pPr>
        <w:pStyle w:val="EndNoteBibliography"/>
      </w:pPr>
      <w:r w:rsidRPr="008529C2">
        <w:t>14.</w:t>
      </w:r>
      <w:r w:rsidRPr="008529C2">
        <w:tab/>
        <w:t xml:space="preserve">Peng F, Widmann S, Wunsche A, Duan K, Donovan KA, Dobson RCJ, et al. Effects of beneficial mutations in </w:t>
      </w:r>
      <w:r w:rsidRPr="008529C2">
        <w:rPr>
          <w:i/>
        </w:rPr>
        <w:t>pyk</w:t>
      </w:r>
      <w:r w:rsidRPr="008529C2">
        <w:t>F gene vary over time and across replicate populations in a long-term experiment with bacteria. Molecular Biology and Evolution. 2018;35(1):202-10.</w:t>
      </w:r>
    </w:p>
    <w:p w14:paraId="37992280" w14:textId="77777777" w:rsidR="008529C2" w:rsidRPr="008529C2" w:rsidRDefault="008529C2" w:rsidP="008529C2">
      <w:pPr>
        <w:pStyle w:val="EndNoteBibliography"/>
      </w:pPr>
      <w:r w:rsidRPr="008529C2">
        <w:t>15.</w:t>
      </w:r>
      <w:r w:rsidRPr="008529C2">
        <w:tab/>
        <w:t>Miller R, Owens SJ, Rørslett B. Plants and colour: Flowers and pollination. Optics &amp; Laser Technology. 2011;43(2):282-94.</w:t>
      </w:r>
    </w:p>
    <w:p w14:paraId="6AFE6DED" w14:textId="77777777" w:rsidR="008529C2" w:rsidRPr="008529C2" w:rsidRDefault="008529C2" w:rsidP="008529C2">
      <w:pPr>
        <w:pStyle w:val="EndNoteBibliography"/>
      </w:pPr>
      <w:r w:rsidRPr="008529C2">
        <w:t>16.</w:t>
      </w:r>
      <w:r w:rsidRPr="008529C2">
        <w:tab/>
        <w:t>Copley SD. Moonlighting is mainstream: paradigm adjustment required. BioEssays. 2012;34(7):578-88.</w:t>
      </w:r>
    </w:p>
    <w:p w14:paraId="56797397" w14:textId="77777777" w:rsidR="008529C2" w:rsidRPr="008529C2" w:rsidRDefault="008529C2" w:rsidP="008529C2">
      <w:pPr>
        <w:pStyle w:val="EndNoteBibliography"/>
      </w:pPr>
      <w:r w:rsidRPr="008529C2">
        <w:t>17.</w:t>
      </w:r>
      <w:r w:rsidRPr="008529C2">
        <w:tab/>
        <w:t>Wilding M, Peat TS, Kalyaanamoorthy S, Newman J, Scott C, Jermiin LS. Reverse engineering: transaminase biocatalyst development using ancestral sequence reconstruction. Green Chemistry. 2017;19(22):5375-80.</w:t>
      </w:r>
    </w:p>
    <w:p w14:paraId="55D0D29D" w14:textId="77777777" w:rsidR="008529C2" w:rsidRPr="008529C2" w:rsidRDefault="008529C2" w:rsidP="008529C2">
      <w:pPr>
        <w:pStyle w:val="EndNoteBibliography"/>
      </w:pPr>
      <w:r w:rsidRPr="008529C2">
        <w:t>18.</w:t>
      </w:r>
      <w:r w:rsidRPr="008529C2">
        <w:tab/>
        <w:t>Jackson CJ, Foo JL, Tokuriki N, Afriat L, Carr PD, Kim HK, et al. Conformational sampling, catalysis, and evolution of the bacterial phosphotriesterase. Proceedings of the National Academy of Sciences. 2009;106(51):21631-6.</w:t>
      </w:r>
    </w:p>
    <w:p w14:paraId="74FF24A2" w14:textId="77777777" w:rsidR="008529C2" w:rsidRPr="008529C2" w:rsidRDefault="008529C2" w:rsidP="008529C2">
      <w:pPr>
        <w:pStyle w:val="EndNoteBibliography"/>
      </w:pPr>
      <w:r w:rsidRPr="008529C2">
        <w:t>19.</w:t>
      </w:r>
      <w:r w:rsidRPr="008529C2">
        <w:tab/>
        <w:t>Kaltenbach M, Burke JR, Dindo M, Pabis A, Munsberg FS, Rabin A, et al. Evolution of chalcone isomerase from a noncatalytic ancestor. Nature Chemical Biology. 2018;14(6):548.</w:t>
      </w:r>
    </w:p>
    <w:p w14:paraId="50143143" w14:textId="77777777" w:rsidR="008529C2" w:rsidRPr="008529C2" w:rsidRDefault="008529C2" w:rsidP="008529C2">
      <w:pPr>
        <w:pStyle w:val="EndNoteBibliography"/>
      </w:pPr>
      <w:r w:rsidRPr="008529C2">
        <w:t>20.</w:t>
      </w:r>
      <w:r w:rsidRPr="008529C2">
        <w:tab/>
        <w:t>Todd AE, Orengo CA, Thornton JM. Evolution of function in protein superfamilies, from a structural perspective. Journal of Molecular Biology. 2001;307(4):1113-43.</w:t>
      </w:r>
    </w:p>
    <w:p w14:paraId="32B67BAE" w14:textId="77777777" w:rsidR="008529C2" w:rsidRPr="008529C2" w:rsidRDefault="008529C2" w:rsidP="008529C2">
      <w:pPr>
        <w:pStyle w:val="EndNoteBibliography"/>
      </w:pPr>
      <w:r w:rsidRPr="008529C2">
        <w:t>21.</w:t>
      </w:r>
      <w:r w:rsidRPr="008529C2">
        <w:tab/>
        <w:t>Wu Z, Kan SBJ, Lewis RD, Wittmann BJ, Arnold FH. Machine learning-assisted directed protein evolution with combinatorial libraries. Proceedings of the National Academy of Sciences. 2019;116(18):8852-8.</w:t>
      </w:r>
    </w:p>
    <w:p w14:paraId="1822BD89" w14:textId="77777777" w:rsidR="008529C2" w:rsidRPr="008529C2" w:rsidRDefault="008529C2" w:rsidP="008529C2">
      <w:pPr>
        <w:pStyle w:val="EndNoteBibliography"/>
      </w:pPr>
      <w:r w:rsidRPr="008529C2">
        <w:t>22.</w:t>
      </w:r>
      <w:r w:rsidRPr="008529C2">
        <w:tab/>
        <w:t>Wang X, Minasov G, Shoichet BK. Evolution of an antibiotic resistance enzyme constrained by stability and activity trade-offs. Journal of Molecular Biology. 2002;320(1):85-95.</w:t>
      </w:r>
    </w:p>
    <w:p w14:paraId="0B124793" w14:textId="77777777" w:rsidR="008529C2" w:rsidRPr="008529C2" w:rsidRDefault="008529C2" w:rsidP="008529C2">
      <w:pPr>
        <w:pStyle w:val="EndNoteBibliography"/>
      </w:pPr>
      <w:r w:rsidRPr="008529C2">
        <w:t>23.</w:t>
      </w:r>
      <w:r w:rsidRPr="008529C2">
        <w:tab/>
        <w:t>Fell DA, Thomas S. Physiological control of metabolic flux: the requirement for multisite modulation. Biochemical Journal. 1995;311(1):35-9.</w:t>
      </w:r>
    </w:p>
    <w:p w14:paraId="49A25E16" w14:textId="77777777" w:rsidR="008529C2" w:rsidRPr="008529C2" w:rsidRDefault="008529C2" w:rsidP="008529C2">
      <w:pPr>
        <w:pStyle w:val="EndNoteBibliography"/>
      </w:pPr>
      <w:r w:rsidRPr="008529C2">
        <w:t>24.</w:t>
      </w:r>
      <w:r w:rsidRPr="008529C2">
        <w:tab/>
        <w:t>Fell DA. Increasing the flux in metabolic pathways: A metabolic control analysis perspective. Biotechnology and Bioengineering. 1998;58(2</w:t>
      </w:r>
      <w:r w:rsidRPr="008529C2">
        <w:rPr>
          <w:rFonts w:ascii="Cambria Math" w:hAnsi="Cambria Math" w:cs="Cambria Math"/>
        </w:rPr>
        <w:t>‐</w:t>
      </w:r>
      <w:r w:rsidRPr="008529C2">
        <w:t>3):121-4.</w:t>
      </w:r>
    </w:p>
    <w:p w14:paraId="3F276046" w14:textId="77777777" w:rsidR="008529C2" w:rsidRPr="008529C2" w:rsidRDefault="008529C2" w:rsidP="008529C2">
      <w:pPr>
        <w:pStyle w:val="EndNoteBibliography"/>
      </w:pPr>
      <w:r w:rsidRPr="008529C2">
        <w:t>25.</w:t>
      </w:r>
      <w:r w:rsidRPr="008529C2">
        <w:tab/>
        <w:t>Dean AM, Thornton JW. Mechanistic approaches to the study of evolution: the functional synthesis. Nature Reviews Genetics. 2007;8(9):675.</w:t>
      </w:r>
    </w:p>
    <w:p w14:paraId="1010D63A" w14:textId="77777777" w:rsidR="008529C2" w:rsidRPr="008529C2" w:rsidRDefault="008529C2" w:rsidP="008529C2">
      <w:pPr>
        <w:pStyle w:val="EndNoteBibliography"/>
      </w:pPr>
      <w:r w:rsidRPr="008529C2">
        <w:t>26.</w:t>
      </w:r>
      <w:r w:rsidRPr="008529C2">
        <w:tab/>
        <w:t>Wiens JJ. Incomplete taxa, incomplete characters, and phylogenetic accuracy: Is there a missing data problem? Journal of Vertebrate Paleontology. 2003;23(2):297-310.</w:t>
      </w:r>
    </w:p>
    <w:p w14:paraId="57C67A8F" w14:textId="77777777" w:rsidR="008529C2" w:rsidRPr="008529C2" w:rsidRDefault="008529C2" w:rsidP="008529C2">
      <w:pPr>
        <w:pStyle w:val="EndNoteBibliography"/>
      </w:pPr>
      <w:r w:rsidRPr="008529C2">
        <w:t>27.</w:t>
      </w:r>
      <w:r w:rsidRPr="008529C2">
        <w:tab/>
        <w:t>Joy JB, Liang RH, McCloskey RM, Nguyen T, Poon AFY. Ancestral reconstruction. PLoS Computational Biology. 2016;12(7):e1004763.</w:t>
      </w:r>
    </w:p>
    <w:p w14:paraId="2AA8B463" w14:textId="77777777" w:rsidR="008529C2" w:rsidRPr="008529C2" w:rsidRDefault="008529C2" w:rsidP="008529C2">
      <w:pPr>
        <w:pStyle w:val="EndNoteBibliography"/>
      </w:pPr>
      <w:r w:rsidRPr="008529C2">
        <w:t>28.</w:t>
      </w:r>
      <w:r w:rsidRPr="008529C2">
        <w:tab/>
        <w:t>Wells RM. Evolution of haemoglobin function: Molecular adaptation to environment. Clinical and Experimental Pharmacology and Physiology. 1999;26(8):591-5.</w:t>
      </w:r>
    </w:p>
    <w:p w14:paraId="6420DEF3" w14:textId="77777777" w:rsidR="008529C2" w:rsidRPr="008529C2" w:rsidRDefault="008529C2" w:rsidP="008529C2">
      <w:pPr>
        <w:pStyle w:val="EndNoteBibliography"/>
      </w:pPr>
      <w:r w:rsidRPr="008529C2">
        <w:t>29.</w:t>
      </w:r>
      <w:r w:rsidRPr="008529C2">
        <w:tab/>
        <w:t>Perutz MF. Species adaptation in a protein molecule. Molecular Biology and Evolution. 1983;1(1):1-28.</w:t>
      </w:r>
    </w:p>
    <w:p w14:paraId="541600C7" w14:textId="77777777" w:rsidR="008529C2" w:rsidRPr="008529C2" w:rsidRDefault="008529C2" w:rsidP="008529C2">
      <w:pPr>
        <w:pStyle w:val="EndNoteBibliography"/>
      </w:pPr>
      <w:r w:rsidRPr="008529C2">
        <w:t>30.</w:t>
      </w:r>
      <w:r w:rsidRPr="008529C2">
        <w:tab/>
        <w:t>Fermi G, Perutz MF. Haemoglobin and myoglobin: Clarendon Press; 1981.</w:t>
      </w:r>
    </w:p>
    <w:p w14:paraId="3A0E6854" w14:textId="77777777" w:rsidR="008529C2" w:rsidRPr="008529C2" w:rsidRDefault="008529C2" w:rsidP="008529C2">
      <w:pPr>
        <w:pStyle w:val="EndNoteBibliography"/>
      </w:pPr>
      <w:r w:rsidRPr="008529C2">
        <w:t>31.</w:t>
      </w:r>
      <w:r w:rsidRPr="008529C2">
        <w:tab/>
        <w:t>Weber RE, Jessen TH, Malte H, Tame J. Mutant hemoglobins (alpha 119-Ala and beta 55-Ser): functions related to high-altitude respiration in geese. Journal of Applied Physiology. 1993;75(6):2646-55.</w:t>
      </w:r>
    </w:p>
    <w:p w14:paraId="6DDB0376" w14:textId="77777777" w:rsidR="008529C2" w:rsidRPr="008529C2" w:rsidRDefault="008529C2" w:rsidP="008529C2">
      <w:pPr>
        <w:pStyle w:val="EndNoteBibliography"/>
      </w:pPr>
      <w:r w:rsidRPr="008529C2">
        <w:t>32.</w:t>
      </w:r>
      <w:r w:rsidRPr="008529C2">
        <w:tab/>
        <w:t>Kleinschmidt T, Sgouros JG. Hemoglobin sequences. Biological Chemistry Hoppe-Seyler. 1987;368(6):579-615.</w:t>
      </w:r>
    </w:p>
    <w:p w14:paraId="51FB4688" w14:textId="77777777" w:rsidR="008529C2" w:rsidRPr="008529C2" w:rsidRDefault="008529C2" w:rsidP="008529C2">
      <w:pPr>
        <w:pStyle w:val="EndNoteBibliography"/>
      </w:pPr>
      <w:r w:rsidRPr="008529C2">
        <w:t>33.</w:t>
      </w:r>
      <w:r w:rsidRPr="008529C2">
        <w:tab/>
        <w:t>Oberthür W, Braunitzer G, Würdinger I. Hämoglobine, XLVII. Das hämoglobin der atreifengans (</w:t>
      </w:r>
      <w:r w:rsidRPr="008529C2">
        <w:rPr>
          <w:i/>
        </w:rPr>
        <w:t>Anser indicus</w:t>
      </w:r>
      <w:r w:rsidRPr="008529C2">
        <w:t>). Primärstruktur und physiologie der atmung, systematik und evolution. Hoppe-Seyler´s Zeitschrift für Physiologische Chemie. 1982;363(1):581-90.</w:t>
      </w:r>
    </w:p>
    <w:p w14:paraId="080F1797" w14:textId="77777777" w:rsidR="008529C2" w:rsidRPr="008529C2" w:rsidRDefault="008529C2" w:rsidP="008529C2">
      <w:pPr>
        <w:pStyle w:val="EndNoteBibliography"/>
      </w:pPr>
      <w:r w:rsidRPr="008529C2">
        <w:t>34.</w:t>
      </w:r>
      <w:r w:rsidRPr="008529C2">
        <w:tab/>
        <w:t>Jendroszek A, Malte H, Overgaard CB, Beedholm K, Natarajan C, Weber RE, et al. Allosteric mechanisms underlying the adaptive increase in hemoglobin-oxygen affinity of the bar-headed goose. The Journal of Experimental Biology. 2018;221(Pt 18).</w:t>
      </w:r>
    </w:p>
    <w:p w14:paraId="578E524A" w14:textId="77777777" w:rsidR="008529C2" w:rsidRPr="008529C2" w:rsidRDefault="008529C2" w:rsidP="008529C2">
      <w:pPr>
        <w:pStyle w:val="EndNoteBibliography"/>
      </w:pPr>
      <w:r w:rsidRPr="008529C2">
        <w:t>35.</w:t>
      </w:r>
      <w:r w:rsidRPr="008529C2">
        <w:tab/>
        <w:t>Natarajan C, Jendroszek A, Kumar A, Weber RE, Tame JRH, Fago A, et al. Molecular basis of hemoglobin adaptation in the high-flying bar-headed goose. PLoS Genetics. 2018;14(4):e1007331-e.</w:t>
      </w:r>
    </w:p>
    <w:p w14:paraId="6739EBA2" w14:textId="77777777" w:rsidR="008529C2" w:rsidRPr="008529C2" w:rsidRDefault="008529C2" w:rsidP="008529C2">
      <w:pPr>
        <w:pStyle w:val="EndNoteBibliography"/>
      </w:pPr>
      <w:r w:rsidRPr="008529C2">
        <w:t>36.</w:t>
      </w:r>
      <w:r w:rsidRPr="008529C2">
        <w:tab/>
        <w:t>Natarajan C, Inoguchi N, Weber RE, Fago A, Moriyama H, Storz JF. Epistasis among adaptive mutations in deer mouse hemoglobin. Science. 2013;340(6138):1324-7.</w:t>
      </w:r>
    </w:p>
    <w:p w14:paraId="29334B85" w14:textId="77777777" w:rsidR="008529C2" w:rsidRPr="008529C2" w:rsidRDefault="008529C2" w:rsidP="008529C2">
      <w:pPr>
        <w:pStyle w:val="EndNoteBibliography"/>
      </w:pPr>
      <w:r w:rsidRPr="008529C2">
        <w:t>37.</w:t>
      </w:r>
      <w:r w:rsidRPr="008529C2">
        <w:tab/>
        <w:t>Storz JF, Kelly JK. Effects of spatially varying selection on nucleotide diversity and linkage disequilibrium: insights from deer mouse globin genes. Genetics. 2008;180(1):367-79.</w:t>
      </w:r>
    </w:p>
    <w:p w14:paraId="39E4A1E2" w14:textId="77777777" w:rsidR="008529C2" w:rsidRPr="008529C2" w:rsidRDefault="008529C2" w:rsidP="008529C2">
      <w:pPr>
        <w:pStyle w:val="EndNoteBibliography"/>
      </w:pPr>
      <w:r w:rsidRPr="008529C2">
        <w:t>38.</w:t>
      </w:r>
      <w:r w:rsidRPr="008529C2">
        <w:tab/>
        <w:t xml:space="preserve">Plucain J, Hindré T, Le Gac M, Tenaillon O, Cruveiller S, Médigue C, et al. Epistasis and allele specificity in the emergence of a stable polymorphism in </w:t>
      </w:r>
      <w:r w:rsidRPr="008529C2">
        <w:rPr>
          <w:i/>
        </w:rPr>
        <w:t>Escherichia coli</w:t>
      </w:r>
      <w:r w:rsidRPr="008529C2">
        <w:t>. Science. 2014;343(6177):1366-9.</w:t>
      </w:r>
    </w:p>
    <w:p w14:paraId="45D2F454" w14:textId="77777777" w:rsidR="008529C2" w:rsidRPr="008529C2" w:rsidRDefault="008529C2" w:rsidP="008529C2">
      <w:pPr>
        <w:pStyle w:val="EndNoteBibliography"/>
      </w:pPr>
      <w:r w:rsidRPr="008529C2">
        <w:t>39.</w:t>
      </w:r>
      <w:r w:rsidRPr="008529C2">
        <w:tab/>
        <w:t>Knies JL, Cai F, Weinreich DM. Enzyme efficiency but not thermostability drives cefotaxime resistance evolution in TEM-1 β-lactamase. Molecular Biology and Evolution. 2017;34(5):1040-54.</w:t>
      </w:r>
    </w:p>
    <w:p w14:paraId="78281FFC" w14:textId="77777777" w:rsidR="008529C2" w:rsidRPr="008529C2" w:rsidRDefault="008529C2" w:rsidP="008529C2">
      <w:pPr>
        <w:pStyle w:val="EndNoteBibliography"/>
      </w:pPr>
      <w:r w:rsidRPr="008529C2">
        <w:t>40.</w:t>
      </w:r>
      <w:r w:rsidRPr="008529C2">
        <w:tab/>
        <w:t>Rossmann MG, Moras D, Olsen KW. Chemical and biological evolution of a nucleotide-binding protein. Nature. 1974;250(5463):194-9.</w:t>
      </w:r>
    </w:p>
    <w:p w14:paraId="4B02B79A" w14:textId="77777777" w:rsidR="008529C2" w:rsidRPr="008529C2" w:rsidRDefault="008529C2" w:rsidP="008529C2">
      <w:pPr>
        <w:pStyle w:val="EndNoteBibliography"/>
      </w:pPr>
      <w:r w:rsidRPr="008529C2">
        <w:t>41.</w:t>
      </w:r>
      <w:r w:rsidRPr="008529C2">
        <w:tab/>
        <w:t>Hurley JH, Dean AM, Koshland DE, Stroud RM. Catalytic mechanism of NADP</w:t>
      </w:r>
      <w:r w:rsidRPr="008529C2">
        <w:rPr>
          <w:vertAlign w:val="superscript"/>
        </w:rPr>
        <w:t>+</w:t>
      </w:r>
      <w:r w:rsidRPr="008529C2">
        <w:t>-dependent isocitrate dehydrogenase: implications from the structures of magnesium-isocitrate and NADP</w:t>
      </w:r>
      <w:r w:rsidRPr="008529C2">
        <w:rPr>
          <w:vertAlign w:val="superscript"/>
        </w:rPr>
        <w:t>+</w:t>
      </w:r>
      <w:r w:rsidRPr="008529C2">
        <w:t xml:space="preserve"> complexes. Biochemistry. 1991;30(35):8671-8.</w:t>
      </w:r>
    </w:p>
    <w:p w14:paraId="315571DA" w14:textId="77777777" w:rsidR="008529C2" w:rsidRPr="008529C2" w:rsidRDefault="008529C2" w:rsidP="008529C2">
      <w:pPr>
        <w:pStyle w:val="EndNoteBibliography"/>
      </w:pPr>
      <w:r w:rsidRPr="008529C2">
        <w:t>42.</w:t>
      </w:r>
      <w:r w:rsidRPr="008529C2">
        <w:tab/>
        <w:t>Carothers DJ, Pons G, Patel MS. Dihydrolipoamide dehydrogenase: Functional similarities and divergent evolution of the pyridine nucleotide-disulfide oxidoreductases. Archives of Biochemistry and Biophysics. 1989;268(2):409-25.</w:t>
      </w:r>
    </w:p>
    <w:p w14:paraId="59687101" w14:textId="77777777" w:rsidR="008529C2" w:rsidRPr="008529C2" w:rsidRDefault="008529C2" w:rsidP="008529C2">
      <w:pPr>
        <w:pStyle w:val="EndNoteBibliography"/>
      </w:pPr>
      <w:r w:rsidRPr="008529C2">
        <w:t>43.</w:t>
      </w:r>
      <w:r w:rsidRPr="008529C2">
        <w:tab/>
        <w:t xml:space="preserve">Zhang L, Ahvazi B, Szittner R, Vrielink A, Meighen E. Change of nucleotide specificity and enhancement of catalytic efficiency in single point mutants of </w:t>
      </w:r>
      <w:r w:rsidRPr="008529C2">
        <w:rPr>
          <w:i/>
        </w:rPr>
        <w:t>Vibrio harveyi</w:t>
      </w:r>
      <w:r w:rsidRPr="008529C2">
        <w:t xml:space="preserve"> aldehyde dehydrogenase. Biochemistry. 1999;38(35):11440-7.</w:t>
      </w:r>
    </w:p>
    <w:p w14:paraId="7BF321C6" w14:textId="77777777" w:rsidR="008529C2" w:rsidRPr="008529C2" w:rsidRDefault="008529C2" w:rsidP="008529C2">
      <w:pPr>
        <w:pStyle w:val="EndNoteBibliography"/>
      </w:pPr>
      <w:r w:rsidRPr="008529C2">
        <w:t>44.</w:t>
      </w:r>
      <w:r w:rsidRPr="008529C2">
        <w:tab/>
        <w:t>Chen R, Greer A, Dean AM. Redesigning secondary structure to invert coenzyme specificity in isopropylmalate dehydrogenase. Proceedings of the National Academy of Sciences. 1996;93(22):12171-6.</w:t>
      </w:r>
    </w:p>
    <w:p w14:paraId="2E59795A" w14:textId="77777777" w:rsidR="008529C2" w:rsidRPr="008529C2" w:rsidRDefault="008529C2" w:rsidP="008529C2">
      <w:pPr>
        <w:pStyle w:val="EndNoteBibliography"/>
      </w:pPr>
      <w:r w:rsidRPr="008529C2">
        <w:t>45.</w:t>
      </w:r>
      <w:r w:rsidRPr="008529C2">
        <w:tab/>
        <w:t xml:space="preserve">He Y, Mawhinney TP, Preuss ML, Schroeder AC, Chen B, Abraham L, et al. A redox-active isopropylmalate dehydrogenase functions in the biosynthesis of glucosinolates and leucine in </w:t>
      </w:r>
      <w:r w:rsidRPr="008529C2">
        <w:rPr>
          <w:i/>
        </w:rPr>
        <w:t>Arabidopsis</w:t>
      </w:r>
      <w:r w:rsidRPr="008529C2">
        <w:t>. The Plant Journal. 2009;60(4):679-90.</w:t>
      </w:r>
    </w:p>
    <w:p w14:paraId="0FB856A6" w14:textId="77777777" w:rsidR="008529C2" w:rsidRPr="008529C2" w:rsidRDefault="008529C2" w:rsidP="008529C2">
      <w:pPr>
        <w:pStyle w:val="EndNoteBibliography"/>
      </w:pPr>
      <w:r w:rsidRPr="008529C2">
        <w:t>46.</w:t>
      </w:r>
      <w:r w:rsidRPr="008529C2">
        <w:tab/>
        <w:t>Akram M. Citric acid cycle and role of its intermediates in metabolism. Cell Biochemistry and Biophysics. 2014;68(3):475-8.</w:t>
      </w:r>
    </w:p>
    <w:p w14:paraId="24725C1D" w14:textId="77777777" w:rsidR="008529C2" w:rsidRPr="008529C2" w:rsidRDefault="008529C2" w:rsidP="008529C2">
      <w:pPr>
        <w:pStyle w:val="EndNoteBibliography"/>
      </w:pPr>
      <w:r w:rsidRPr="008529C2">
        <w:t>47.</w:t>
      </w:r>
      <w:r w:rsidRPr="008529C2">
        <w:tab/>
        <w:t>Miller SP, Lunzer M, Dean AM. Direct demonstration of an adaptive constraint. Science. 2006;314(5798):458-61.</w:t>
      </w:r>
    </w:p>
    <w:p w14:paraId="7107EA53" w14:textId="77777777" w:rsidR="008529C2" w:rsidRPr="008529C2" w:rsidRDefault="008529C2" w:rsidP="008529C2">
      <w:pPr>
        <w:pStyle w:val="EndNoteBibliography"/>
      </w:pPr>
      <w:r w:rsidRPr="008529C2">
        <w:t>48.</w:t>
      </w:r>
      <w:r w:rsidRPr="008529C2">
        <w:tab/>
        <w:t>Sanger F, Air GM, Barrell BG, Brown NL, Coulson AR, Fiddes JC, et al. Nucleotide sequence of bacteriophage φX174 DNA. Nature. 1977;265(5596):687-95.</w:t>
      </w:r>
    </w:p>
    <w:p w14:paraId="64223F23" w14:textId="77777777" w:rsidR="008529C2" w:rsidRPr="008529C2" w:rsidRDefault="008529C2" w:rsidP="008529C2">
      <w:pPr>
        <w:pStyle w:val="EndNoteBibliography"/>
      </w:pPr>
      <w:r w:rsidRPr="008529C2">
        <w:t>49.</w:t>
      </w:r>
      <w:r w:rsidRPr="008529C2">
        <w:tab/>
        <w:t>Wichman HA, Badgett MR, Scott LA, Boulianne CM, Bull JJ. Different trajectories of parallel evolution during viral adaptation. Science. 1999;285(5426):422-4.</w:t>
      </w:r>
    </w:p>
    <w:p w14:paraId="479345F2" w14:textId="77777777" w:rsidR="008529C2" w:rsidRPr="008529C2" w:rsidRDefault="008529C2" w:rsidP="008529C2">
      <w:pPr>
        <w:pStyle w:val="EndNoteBibliography"/>
      </w:pPr>
      <w:r w:rsidRPr="008529C2">
        <w:t>50.</w:t>
      </w:r>
      <w:r w:rsidRPr="008529C2">
        <w:tab/>
        <w:t xml:space="preserve">Lenski RE, Rose MR, Simpson SC, Tadler SC. Long-term experimental evolution in </w:t>
      </w:r>
      <w:r w:rsidRPr="008529C2">
        <w:rPr>
          <w:i/>
        </w:rPr>
        <w:t>Escherichia coli.</w:t>
      </w:r>
      <w:r w:rsidRPr="008529C2">
        <w:t xml:space="preserve"> I. Adaptation and divergence during 2,000 generations. The American Naturalist. 1991;138(6):1315-41.</w:t>
      </w:r>
    </w:p>
    <w:p w14:paraId="7862853F" w14:textId="77777777" w:rsidR="008529C2" w:rsidRPr="008529C2" w:rsidRDefault="008529C2" w:rsidP="008529C2">
      <w:pPr>
        <w:pStyle w:val="EndNoteBibliography"/>
      </w:pPr>
      <w:r w:rsidRPr="008529C2">
        <w:t>51.</w:t>
      </w:r>
      <w:r w:rsidRPr="008529C2">
        <w:tab/>
        <w:t xml:space="preserve">Barrick JE, Yu DS, Yoon SH, Jeong H, Oh TK, Schneider D, et al. Genome evolution and adaptation in a long-term experiment with </w:t>
      </w:r>
      <w:r w:rsidRPr="008529C2">
        <w:rPr>
          <w:i/>
        </w:rPr>
        <w:t>Escherichia coli</w:t>
      </w:r>
      <w:r w:rsidRPr="008529C2">
        <w:t>. Nature. 2009;461(7268):1243-7.</w:t>
      </w:r>
    </w:p>
    <w:p w14:paraId="606033EA" w14:textId="77777777" w:rsidR="008529C2" w:rsidRPr="008529C2" w:rsidRDefault="008529C2" w:rsidP="008529C2">
      <w:pPr>
        <w:pStyle w:val="EndNoteBibliography"/>
      </w:pPr>
      <w:r w:rsidRPr="008529C2">
        <w:t>52.</w:t>
      </w:r>
      <w:r w:rsidRPr="008529C2">
        <w:tab/>
        <w:t>Donovan KA, Zhu S, Liuni P, Peng F, Kessans SA, Wilson DJ, et al. Conformational dynamics and allostery in pyruvate kinase. Journal of Biological Chemistry. 2016;291(17):9244-56.</w:t>
      </w:r>
    </w:p>
    <w:p w14:paraId="5AD8D174" w14:textId="77777777" w:rsidR="008529C2" w:rsidRPr="008529C2" w:rsidRDefault="008529C2" w:rsidP="008529C2">
      <w:pPr>
        <w:pStyle w:val="EndNoteBibliography"/>
      </w:pPr>
      <w:r w:rsidRPr="008529C2">
        <w:t>53.</w:t>
      </w:r>
      <w:r w:rsidRPr="008529C2">
        <w:tab/>
        <w:t xml:space="preserve">Begg KJ, Donachie WD. Division planes alternate in spherical cells of </w:t>
      </w:r>
      <w:r w:rsidRPr="008529C2">
        <w:rPr>
          <w:i/>
        </w:rPr>
        <w:t>Escherichia coli</w:t>
      </w:r>
      <w:r w:rsidRPr="008529C2">
        <w:t>. Journal of Bacteriology. 1998;180(9):2564.</w:t>
      </w:r>
    </w:p>
    <w:p w14:paraId="473923A9" w14:textId="77777777" w:rsidR="008529C2" w:rsidRPr="008529C2" w:rsidRDefault="008529C2" w:rsidP="008529C2">
      <w:pPr>
        <w:pStyle w:val="EndNoteBibliography"/>
      </w:pPr>
      <w:r w:rsidRPr="008529C2">
        <w:t>54.</w:t>
      </w:r>
      <w:r w:rsidRPr="008529C2">
        <w:tab/>
        <w:t xml:space="preserve">Crozat E, Philippe N, Lenski RE, Geiselmann J, Schneider D. Long-term experimental evolution in </w:t>
      </w:r>
      <w:r w:rsidRPr="008529C2">
        <w:rPr>
          <w:i/>
        </w:rPr>
        <w:t>Escherichia coli</w:t>
      </w:r>
      <w:r w:rsidRPr="008529C2">
        <w:t>. XII. DNA topology as a key target of selection. Genetics. 2005;169(2):523-32.</w:t>
      </w:r>
    </w:p>
    <w:p w14:paraId="0711E474" w14:textId="77777777" w:rsidR="008529C2" w:rsidRPr="008529C2" w:rsidRDefault="008529C2" w:rsidP="008529C2">
      <w:pPr>
        <w:pStyle w:val="EndNoteBibliography"/>
      </w:pPr>
      <w:r w:rsidRPr="008529C2">
        <w:t>55.</w:t>
      </w:r>
      <w:r w:rsidRPr="008529C2">
        <w:tab/>
        <w:t xml:space="preserve">Cooper TF, Rozen DE, Lenski RE. Parallel changes in gene expression after 20,000 generations of evolution in </w:t>
      </w:r>
      <w:r w:rsidRPr="008529C2">
        <w:rPr>
          <w:i/>
        </w:rPr>
        <w:t>Escherichia coli</w:t>
      </w:r>
      <w:r w:rsidRPr="008529C2">
        <w:t>. Proceedings of the National Academy of Sciences. 2003;100(3):1072-7.</w:t>
      </w:r>
    </w:p>
    <w:p w14:paraId="562E8537" w14:textId="77777777" w:rsidR="008529C2" w:rsidRPr="008529C2" w:rsidRDefault="008529C2" w:rsidP="008529C2">
      <w:pPr>
        <w:pStyle w:val="EndNoteBibliography"/>
      </w:pPr>
      <w:r w:rsidRPr="008529C2">
        <w:t>56.</w:t>
      </w:r>
      <w:r w:rsidRPr="008529C2">
        <w:tab/>
        <w:t xml:space="preserve">Traxler MF, Summers SM, Nguyen H-T, Zacharia VM, Hightower GA, Smith JT, et al. The global, ppGpp-mediated stringent response to amino acid starvation in </w:t>
      </w:r>
      <w:r w:rsidRPr="008529C2">
        <w:rPr>
          <w:i/>
        </w:rPr>
        <w:t>Escherichia coli</w:t>
      </w:r>
      <w:r w:rsidRPr="008529C2">
        <w:t>. Molecular Microbiology. 2008;68(5):1128-48.</w:t>
      </w:r>
    </w:p>
    <w:p w14:paraId="54836918" w14:textId="77777777" w:rsidR="008529C2" w:rsidRPr="008529C2" w:rsidRDefault="008529C2" w:rsidP="008529C2">
      <w:pPr>
        <w:pStyle w:val="EndNoteBibliography"/>
      </w:pPr>
      <w:r w:rsidRPr="008529C2">
        <w:t>57.</w:t>
      </w:r>
      <w:r w:rsidRPr="008529C2">
        <w:tab/>
        <w:t xml:space="preserve">Leiby N, Marx CJ. Metabolic erosion primarily through mutation accumulation, and not tradeoffs, drives limited evolution of substrate specificity in </w:t>
      </w:r>
      <w:r w:rsidRPr="008529C2">
        <w:rPr>
          <w:i/>
        </w:rPr>
        <w:t>Escherichia coli</w:t>
      </w:r>
      <w:r w:rsidRPr="008529C2">
        <w:t>. PLoS Biology. 2014;12(2):e1001789.</w:t>
      </w:r>
    </w:p>
    <w:p w14:paraId="53A938BF" w14:textId="77777777" w:rsidR="008529C2" w:rsidRPr="008529C2" w:rsidRDefault="008529C2" w:rsidP="008529C2">
      <w:pPr>
        <w:pStyle w:val="EndNoteBibliography"/>
      </w:pPr>
      <w:r w:rsidRPr="008529C2">
        <w:t>58.</w:t>
      </w:r>
      <w:r w:rsidRPr="008529C2">
        <w:tab/>
        <w:t xml:space="preserve">Maddamsetti R, Hatcher PJ, Green AG, Williams BL, Marks DS, Lenski RE. Core genes evolve rapidly in the long-term evolution experiment with </w:t>
      </w:r>
      <w:r w:rsidRPr="008529C2">
        <w:rPr>
          <w:i/>
        </w:rPr>
        <w:t>Escherichia coli</w:t>
      </w:r>
      <w:r w:rsidRPr="008529C2">
        <w:t>. Genome Biology and Evolution. 2017;9(4):1072-83.</w:t>
      </w:r>
    </w:p>
    <w:p w14:paraId="77D80854" w14:textId="77777777" w:rsidR="008529C2" w:rsidRPr="008529C2" w:rsidRDefault="008529C2" w:rsidP="008529C2">
      <w:pPr>
        <w:pStyle w:val="EndNoteBibliography"/>
      </w:pPr>
      <w:r w:rsidRPr="008529C2">
        <w:t>59.</w:t>
      </w:r>
      <w:r w:rsidRPr="008529C2">
        <w:tab/>
        <w:t>Lenski RE. Experimental evolution and the dynamics of adaptation and genome evolution in microbial populations. The ISME Journal. 2017;11(10):2181-94.</w:t>
      </w:r>
    </w:p>
    <w:p w14:paraId="4FB99985" w14:textId="77777777" w:rsidR="008529C2" w:rsidRPr="008529C2" w:rsidRDefault="008529C2" w:rsidP="008529C2">
      <w:pPr>
        <w:pStyle w:val="EndNoteBibliography"/>
      </w:pPr>
      <w:r w:rsidRPr="008529C2">
        <w:t>60.</w:t>
      </w:r>
      <w:r w:rsidRPr="008529C2">
        <w:tab/>
        <w:t xml:space="preserve">Rozen DE, Lenski RE. Long-term experimental evolution in </w:t>
      </w:r>
      <w:r w:rsidRPr="008529C2">
        <w:rPr>
          <w:i/>
        </w:rPr>
        <w:t>Escherichia coli.</w:t>
      </w:r>
      <w:r w:rsidRPr="008529C2">
        <w:t xml:space="preserve"> VIII. Dynamics of a balanced polymorphism. The American Naturalist. 2000;155(1):24-35.</w:t>
      </w:r>
    </w:p>
    <w:p w14:paraId="75F727D3" w14:textId="77777777" w:rsidR="008529C2" w:rsidRPr="008529C2" w:rsidRDefault="008529C2" w:rsidP="008529C2">
      <w:pPr>
        <w:pStyle w:val="EndNoteBibliography"/>
      </w:pPr>
      <w:r w:rsidRPr="008529C2">
        <w:t>61.</w:t>
      </w:r>
      <w:r w:rsidRPr="008529C2">
        <w:tab/>
        <w:t xml:space="preserve">Rosenzweig RF, Sharp RR, Treves DS, Adams J. Microbial evolution in a simple unstructured environment: genetic differentiation in </w:t>
      </w:r>
      <w:r w:rsidRPr="008529C2">
        <w:rPr>
          <w:i/>
        </w:rPr>
        <w:t>Escherichia coli</w:t>
      </w:r>
      <w:r w:rsidRPr="008529C2">
        <w:t>. Genetics. 1994;137(4):903-17.</w:t>
      </w:r>
    </w:p>
    <w:p w14:paraId="6956245F" w14:textId="77777777" w:rsidR="008529C2" w:rsidRPr="008529C2" w:rsidRDefault="008529C2" w:rsidP="008529C2">
      <w:pPr>
        <w:pStyle w:val="EndNoteBibliography"/>
      </w:pPr>
      <w:r w:rsidRPr="008529C2">
        <w:t>62.</w:t>
      </w:r>
      <w:r w:rsidRPr="008529C2">
        <w:tab/>
        <w:t xml:space="preserve">McKenzie JA, Clarke GM. Diazinon resistance, fluctuating asymmetry and fitness in the Australian sheep blowfly, </w:t>
      </w:r>
      <w:r w:rsidRPr="008529C2">
        <w:rPr>
          <w:i/>
        </w:rPr>
        <w:t>Lucilia cuprina</w:t>
      </w:r>
      <w:r w:rsidRPr="008529C2">
        <w:t>. Genetics. 1988;120(1):213-20.</w:t>
      </w:r>
    </w:p>
    <w:p w14:paraId="27341947" w14:textId="77777777" w:rsidR="008529C2" w:rsidRPr="008529C2" w:rsidRDefault="008529C2" w:rsidP="008529C2">
      <w:pPr>
        <w:pStyle w:val="EndNoteBibliography"/>
      </w:pPr>
      <w:r w:rsidRPr="008529C2">
        <w:t>63.</w:t>
      </w:r>
      <w:r w:rsidRPr="008529C2">
        <w:tab/>
        <w:t xml:space="preserve">Hall BG. Chromosomal mutation for citrate utilization by </w:t>
      </w:r>
      <w:r w:rsidRPr="008529C2">
        <w:rPr>
          <w:i/>
        </w:rPr>
        <w:t>Escherichia coli</w:t>
      </w:r>
      <w:r w:rsidRPr="008529C2">
        <w:t xml:space="preserve"> K-12. Journal of Bacteriology. 1982;151(1):269-73.</w:t>
      </w:r>
    </w:p>
    <w:p w14:paraId="56857B5E" w14:textId="77777777" w:rsidR="008529C2" w:rsidRPr="008529C2" w:rsidRDefault="008529C2" w:rsidP="008529C2">
      <w:pPr>
        <w:pStyle w:val="EndNoteBibliography"/>
      </w:pPr>
      <w:r w:rsidRPr="008529C2">
        <w:t>64.</w:t>
      </w:r>
      <w:r w:rsidRPr="008529C2">
        <w:tab/>
        <w:t>Couce A, Rodríguez-Rojas A, Blázquez J. Bypass of genetic constraints during mutator evolution to antibiotic resistance. Proceedings of the Royal Society B: Biological Sciences. 2015;282(1804):20142698.</w:t>
      </w:r>
    </w:p>
    <w:p w14:paraId="5FB12E07" w14:textId="77777777" w:rsidR="008529C2" w:rsidRPr="008529C2" w:rsidRDefault="008529C2" w:rsidP="008529C2">
      <w:pPr>
        <w:pStyle w:val="EndNoteBibliography"/>
      </w:pPr>
      <w:r w:rsidRPr="008529C2">
        <w:t>65.</w:t>
      </w:r>
      <w:r w:rsidRPr="008529C2">
        <w:tab/>
        <w:t>Couce A, Caudwell LV, Feinauer C, Hindré T, Feugeas J-P, Weigt M, et al. Mutator genomes decay, despite sustained fitness gains, in a long-term experiment with bacteria. Proceedings of the National Academy of Sciences. 2017;114(43):E9026-E35.</w:t>
      </w:r>
    </w:p>
    <w:p w14:paraId="4BB8345E" w14:textId="77777777" w:rsidR="008529C2" w:rsidRPr="008529C2" w:rsidRDefault="008529C2" w:rsidP="008529C2">
      <w:pPr>
        <w:pStyle w:val="EndNoteBibliography"/>
      </w:pPr>
      <w:r w:rsidRPr="008529C2">
        <w:t>66.</w:t>
      </w:r>
      <w:r w:rsidRPr="008529C2">
        <w:tab/>
        <w:t xml:space="preserve">Komp Lindgren P, Higgins PG, Seifert H, Cars O. Prevalence of hypermutators among clinical </w:t>
      </w:r>
      <w:r w:rsidRPr="008529C2">
        <w:rPr>
          <w:i/>
        </w:rPr>
        <w:t>Acinetobacter baumannii</w:t>
      </w:r>
      <w:r w:rsidRPr="008529C2">
        <w:t xml:space="preserve"> isolates. Journal of Antimicrobial Chemotherapy. 2015;71(3):661-5.</w:t>
      </w:r>
    </w:p>
    <w:p w14:paraId="311B86DA" w14:textId="77777777" w:rsidR="008529C2" w:rsidRPr="008529C2" w:rsidRDefault="008529C2" w:rsidP="008529C2">
      <w:pPr>
        <w:pStyle w:val="EndNoteBibliography"/>
      </w:pPr>
      <w:r w:rsidRPr="008529C2">
        <w:t>67.</w:t>
      </w:r>
      <w:r w:rsidRPr="008529C2">
        <w:tab/>
        <w:t>Denamur E, Matic I. Evolution of mutation rates in bacteria. Molecular Microbiology. 2006;60(4):820-7.</w:t>
      </w:r>
    </w:p>
    <w:p w14:paraId="1943D1F7" w14:textId="77777777" w:rsidR="008529C2" w:rsidRPr="008529C2" w:rsidRDefault="008529C2" w:rsidP="008529C2">
      <w:pPr>
        <w:pStyle w:val="EndNoteBibliography"/>
      </w:pPr>
      <w:r w:rsidRPr="008529C2">
        <w:t>68.</w:t>
      </w:r>
      <w:r w:rsidRPr="008529C2">
        <w:tab/>
        <w:t>Hartley CJ, Newcomb RD, Russell RJ, Yong CG, Stevens JR, Yeates DK, et al. Amplification of DNA from preserved specimens shows blowflies were preadapted for the rapid evolution of insecticide resistance. Proceedings of the National Academy of Sciences. 2006;103(23):8757-62.</w:t>
      </w:r>
    </w:p>
    <w:p w14:paraId="20CE9C9B" w14:textId="77777777" w:rsidR="008529C2" w:rsidRPr="008529C2" w:rsidRDefault="008529C2" w:rsidP="008529C2">
      <w:pPr>
        <w:pStyle w:val="EndNoteBibliography"/>
      </w:pPr>
      <w:r w:rsidRPr="008529C2">
        <w:t>69.</w:t>
      </w:r>
      <w:r w:rsidRPr="008529C2">
        <w:tab/>
        <w:t xml:space="preserve">Heidari R, Devonshire AL, Campbell BE, Bell KL, Dorrian SJ, Oakeshott JG, et al. Hydrolysis of organophosphorus insecticides by in vitro modified carboxylesterase E3 from </w:t>
      </w:r>
      <w:r w:rsidRPr="008529C2">
        <w:rPr>
          <w:i/>
        </w:rPr>
        <w:t>Lucilia cuprina</w:t>
      </w:r>
      <w:r w:rsidRPr="008529C2">
        <w:t>. Insect Biochemistry and Molecular Biology. 2004;34(4):353-63.</w:t>
      </w:r>
    </w:p>
    <w:p w14:paraId="32AED134" w14:textId="77777777" w:rsidR="008529C2" w:rsidRPr="008529C2" w:rsidRDefault="008529C2" w:rsidP="008529C2">
      <w:pPr>
        <w:pStyle w:val="EndNoteBibliography"/>
      </w:pPr>
      <w:r w:rsidRPr="008529C2">
        <w:t>70.</w:t>
      </w:r>
      <w:r w:rsidRPr="008529C2">
        <w:tab/>
        <w:t>Jackson CJ, Liu JW, Carr PD, Younus F, Coppin C, Meirelles T, et al. Structure and function of an insect alpha-carboxylesterase (alphaEsterase7) associated with insecticide resistance. Proceedings of the National Academy of Sciences. 2013;110(25):10177-82.</w:t>
      </w:r>
    </w:p>
    <w:p w14:paraId="081B9F09" w14:textId="77777777" w:rsidR="008529C2" w:rsidRPr="008529C2" w:rsidRDefault="008529C2" w:rsidP="008529C2">
      <w:pPr>
        <w:pStyle w:val="EndNoteBibliography"/>
      </w:pPr>
      <w:r w:rsidRPr="008529C2">
        <w:t>71.</w:t>
      </w:r>
      <w:r w:rsidRPr="008529C2">
        <w:tab/>
        <w:t>Newcomb RD, Campbell PM, Ollis DL, Cheah E, Russell RJ, Oakeshott JG. A single amino acid substitution converts a carboxylesterase to an organophosphorus hydrolase and confers insecticide resistance on a blowfly. Proceedings of the National Academy of Sciences. 1997;94(14):7464-8.</w:t>
      </w:r>
    </w:p>
    <w:p w14:paraId="6890DC83" w14:textId="77777777" w:rsidR="008529C2" w:rsidRPr="008529C2" w:rsidRDefault="008529C2" w:rsidP="008529C2">
      <w:pPr>
        <w:pStyle w:val="EndNoteBibliography"/>
      </w:pPr>
      <w:r w:rsidRPr="008529C2">
        <w:t>72.</w:t>
      </w:r>
      <w:r w:rsidRPr="008529C2">
        <w:tab/>
        <w:t>Dobzhansky T. Nothing in biology makes sense except in the light of evolution. The American Biology Teacher. 1973;35(3):125-29.</w:t>
      </w:r>
    </w:p>
    <w:p w14:paraId="46C2C993" w14:textId="77777777" w:rsidR="008529C2" w:rsidRPr="008529C2" w:rsidRDefault="008529C2" w:rsidP="008529C2">
      <w:pPr>
        <w:pStyle w:val="EndNoteBibliography"/>
      </w:pPr>
      <w:r w:rsidRPr="008529C2">
        <w:t>73.</w:t>
      </w:r>
      <w:r w:rsidRPr="008529C2">
        <w:tab/>
        <w:t>Barrett RDH, Laurent S, Mallarino R, Pfeifer SP, Xu CCY, Foll M, et al. Linking a mutation to survival in wild mice. Science. 2019;363(6426):499.</w:t>
      </w:r>
    </w:p>
    <w:p w14:paraId="32BD94F4" w14:textId="77777777" w:rsidR="008529C2" w:rsidRPr="008529C2" w:rsidRDefault="008529C2" w:rsidP="008529C2">
      <w:pPr>
        <w:pStyle w:val="EndNoteBibliography"/>
      </w:pPr>
      <w:r w:rsidRPr="008529C2">
        <w:t>74.</w:t>
      </w:r>
      <w:r w:rsidRPr="008529C2">
        <w:tab/>
        <w:t xml:space="preserve">Cabrera A, Program CNIS, Golding G, Program CNIS, Campbell J, Program CNIS, et al. Characterization of clinical Methicillin-Resistant </w:t>
      </w:r>
      <w:r w:rsidRPr="008529C2">
        <w:rPr>
          <w:i/>
        </w:rPr>
        <w:t>Staphylococcus aureus</w:t>
      </w:r>
      <w:r w:rsidRPr="008529C2">
        <w:t xml:space="preserve"> (MRSA) isolates from Canadian hospitals, 2010–2015. Open Forum Infectious Diseases. 2016;3(suppl_1):1746.</w:t>
      </w:r>
    </w:p>
    <w:p w14:paraId="093A4F44" w14:textId="761585DE" w:rsidR="00D840F5" w:rsidRPr="000F72D5" w:rsidRDefault="00D840F5" w:rsidP="00D840F5">
      <w:pPr>
        <w:spacing w:after="120" w:line="360" w:lineRule="auto"/>
        <w:rPr>
          <w:b/>
        </w:rPr>
      </w:pPr>
      <w:r>
        <w:rPr>
          <w:b/>
        </w:rPr>
        <w:fldChar w:fldCharType="end"/>
      </w:r>
    </w:p>
    <w:p w14:paraId="15C90D5C" w14:textId="1389F3E1" w:rsidR="006F1073" w:rsidRPr="000F72D5" w:rsidRDefault="006F1073" w:rsidP="00BF3726">
      <w:pPr>
        <w:pStyle w:val="EndNoteBibliography"/>
        <w:widowControl w:val="0"/>
        <w:spacing w:before="60" w:after="60" w:line="288" w:lineRule="auto"/>
        <w:ind w:left="284" w:hanging="284"/>
        <w:rPr>
          <w:b/>
        </w:rPr>
      </w:pPr>
    </w:p>
    <w:p w14:paraId="5BD93206" w14:textId="3FC39025" w:rsidR="00445DC6" w:rsidRDefault="006F1073" w:rsidP="00445DC6">
      <w:pPr>
        <w:spacing w:after="120" w:line="360" w:lineRule="auto"/>
        <w:rPr>
          <w:szCs w:val="18"/>
        </w:rPr>
      </w:pPr>
      <w:r w:rsidRPr="000F72D5">
        <w:rPr>
          <w:sz w:val="18"/>
          <w:szCs w:val="18"/>
        </w:rPr>
        <w:br w:type="column"/>
      </w:r>
      <w:r w:rsidR="00445DC6" w:rsidRPr="000F72D5">
        <w:rPr>
          <w:b/>
          <w:szCs w:val="18"/>
        </w:rPr>
        <w:t>Figure 1.</w:t>
      </w:r>
      <w:r w:rsidR="00445DC6" w:rsidRPr="000F72D5">
        <w:rPr>
          <w:szCs w:val="18"/>
        </w:rPr>
        <w:t xml:space="preserve"> Epistatic interaction between haemoglobin subunit variants from deer mouse</w:t>
      </w:r>
      <w:r w:rsidR="00445DC6">
        <w:rPr>
          <w:szCs w:val="18"/>
        </w:rPr>
        <w:t xml:space="preserve"> </w:t>
      </w:r>
      <w:r w:rsidR="00D840F5">
        <w:rPr>
          <w:szCs w:val="18"/>
        </w:rPr>
        <w:fldChar w:fldCharType="begin"/>
      </w:r>
      <w:r w:rsidR="008529C2">
        <w:rPr>
          <w:szCs w:val="18"/>
        </w:rPr>
        <w:instrText xml:space="preserve"> ADDIN EN.CITE &lt;EndNote&gt;&lt;Cite&gt;&lt;Author&gt;Natarajan&lt;/Author&gt;&lt;Year&gt;2013&lt;/Year&gt;&lt;RecNum&gt;538&lt;/RecNum&gt;&lt;DisplayText&gt;(36)&lt;/DisplayText&gt;&lt;record&gt;&lt;rec-number&gt;538&lt;/rec-number&gt;&lt;foreign-keys&gt;&lt;key app="EN" db-id="e2ax522z8xp9z7esvzl5x2x5dst20effx0p9" timestamp="1558310546"&gt;538&lt;/key&gt;&lt;/foreign-keys&gt;&lt;ref-type name="Journal Article"&gt;17&lt;/ref-type&gt;&lt;contributors&gt;&lt;authors&gt;&lt;author&gt;Natarajan, Chandrasekhar&lt;/author&gt;&lt;author&gt;Inoguchi, Noriko&lt;/author&gt;&lt;author&gt;Weber, Roy E.&lt;/author&gt;&lt;author&gt;Fago, Angela&lt;/author&gt;&lt;author&gt;Moriyama, Hideaki&lt;/author&gt;&lt;author&gt;Storz, Jay F.&lt;/author&gt;&lt;/authors&gt;&lt;/contributors&gt;&lt;titles&gt;&lt;title&gt;Epistasis among adaptive mutations in deer mouse hemoglobin&lt;/title&gt;&lt;secondary-title&gt;Science&lt;/secondary-title&gt;&lt;/titles&gt;&lt;periodical&gt;&lt;full-title&gt;Science&lt;/full-title&gt;&lt;/periodical&gt;&lt;pages&gt;1324-1327&lt;/pages&gt;&lt;volume&gt;340&lt;/volume&gt;&lt;number&gt;6138&lt;/number&gt;&lt;dates&gt;&lt;year&gt;2013&lt;/year&gt;&lt;/dates&gt;&lt;urls&gt;&lt;related-urls&gt;&lt;url&gt;https://science.sciencemag.org/content/sci/340/6138/1324.full.pdf&lt;/url&gt;&lt;/related-urls&gt;&lt;/urls&gt;&lt;electronic-resource-num&gt;10.1126/science.1236862&lt;/electronic-resource-num&gt;&lt;/record&gt;&lt;/Cite&gt;&lt;/EndNote&gt;</w:instrText>
      </w:r>
      <w:r w:rsidR="00D840F5">
        <w:rPr>
          <w:szCs w:val="18"/>
        </w:rPr>
        <w:fldChar w:fldCharType="separate"/>
      </w:r>
      <w:r w:rsidR="008529C2">
        <w:rPr>
          <w:noProof/>
          <w:szCs w:val="18"/>
        </w:rPr>
        <w:t>(36)</w:t>
      </w:r>
      <w:r w:rsidR="00D840F5">
        <w:rPr>
          <w:szCs w:val="18"/>
        </w:rPr>
        <w:fldChar w:fldCharType="end"/>
      </w:r>
      <w:r w:rsidR="00445DC6" w:rsidRPr="000F72D5">
        <w:rPr>
          <w:szCs w:val="18"/>
        </w:rPr>
        <w:t xml:space="preserve">. </w:t>
      </w:r>
      <w:r w:rsidR="00445DC6" w:rsidRPr="00010B9D">
        <w:rPr>
          <w:b/>
          <w:szCs w:val="18"/>
        </w:rPr>
        <w:t xml:space="preserve">A) </w:t>
      </w:r>
      <w:r w:rsidR="00445DC6" w:rsidRPr="000F72D5">
        <w:rPr>
          <w:szCs w:val="18"/>
        </w:rPr>
        <w:t>Highland (H) and lowland (L) variants are present for ɑ exon 2, exon 3, and the β subunit</w:t>
      </w:r>
      <w:r w:rsidR="00445DC6">
        <w:rPr>
          <w:szCs w:val="18"/>
        </w:rPr>
        <w:t xml:space="preserve">. </w:t>
      </w:r>
      <w:r w:rsidR="00445DC6" w:rsidRPr="000F72D5">
        <w:rPr>
          <w:szCs w:val="18"/>
        </w:rPr>
        <w:t xml:space="preserve">Combination of possible variations constructed by mutagenesis and tested for </w:t>
      </w:r>
      <w:r w:rsidR="00445DC6">
        <w:rPr>
          <w:szCs w:val="18"/>
        </w:rPr>
        <w:t>haemoglobin efficiency, which is the difference between Log P</w:t>
      </w:r>
      <w:r w:rsidR="00445DC6">
        <w:rPr>
          <w:szCs w:val="18"/>
          <w:vertAlign w:val="subscript"/>
        </w:rPr>
        <w:t>50</w:t>
      </w:r>
      <w:r w:rsidR="00445DC6">
        <w:rPr>
          <w:szCs w:val="18"/>
        </w:rPr>
        <w:t xml:space="preserve"> value in conditions representing O</w:t>
      </w:r>
      <w:r w:rsidR="00445DC6">
        <w:rPr>
          <w:szCs w:val="18"/>
          <w:vertAlign w:val="subscript"/>
        </w:rPr>
        <w:t>2</w:t>
      </w:r>
      <w:r w:rsidR="00445DC6">
        <w:rPr>
          <w:szCs w:val="18"/>
        </w:rPr>
        <w:t xml:space="preserve"> uptake (stripped) and O</w:t>
      </w:r>
      <w:r w:rsidR="00445DC6">
        <w:rPr>
          <w:szCs w:val="18"/>
          <w:vertAlign w:val="subscript"/>
        </w:rPr>
        <w:t>2</w:t>
      </w:r>
      <w:r w:rsidR="00445DC6">
        <w:rPr>
          <w:szCs w:val="18"/>
        </w:rPr>
        <w:t xml:space="preserve"> offloading (with diphosphoglycerate)</w:t>
      </w:r>
      <w:r w:rsidR="00445DC6" w:rsidRPr="000F72D5">
        <w:rPr>
          <w:szCs w:val="18"/>
        </w:rPr>
        <w:t xml:space="preserve">. Interestingly, the normal lowland variant (red bar) had higher </w:t>
      </w:r>
      <w:r w:rsidR="00445DC6">
        <w:rPr>
          <w:szCs w:val="18"/>
        </w:rPr>
        <w:t>efficiency</w:t>
      </w:r>
      <w:r w:rsidR="00445DC6" w:rsidRPr="000F72D5">
        <w:rPr>
          <w:szCs w:val="18"/>
        </w:rPr>
        <w:t xml:space="preserve"> than combinations with a single highland variant (yellow bars) demonstrating that adaptation can occur through multiple non-additive mutation (epistasis</w:t>
      </w:r>
      <w:r w:rsidR="00445DC6" w:rsidRPr="00D02AF5">
        <w:rPr>
          <w:szCs w:val="18"/>
        </w:rPr>
        <w:t>)</w:t>
      </w:r>
      <w:r w:rsidR="00445DC6">
        <w:rPr>
          <w:szCs w:val="18"/>
        </w:rPr>
        <w:t>.</w:t>
      </w:r>
      <w:r w:rsidR="00AF2127">
        <w:rPr>
          <w:szCs w:val="18"/>
        </w:rPr>
        <w:t xml:space="preserve"> </w:t>
      </w:r>
      <w:r w:rsidR="00445DC6" w:rsidRPr="00010B9D">
        <w:rPr>
          <w:b/>
          <w:szCs w:val="18"/>
        </w:rPr>
        <w:t>B-D)</w:t>
      </w:r>
      <w:r w:rsidR="00445DC6">
        <w:rPr>
          <w:szCs w:val="18"/>
        </w:rPr>
        <w:t xml:space="preserve"> Hydrogen bonding differences between haemoglobin variants at helix 2 of the </w:t>
      </w:r>
      <w:r w:rsidR="00445DC6">
        <w:rPr>
          <w:rFonts w:ascii="Calibri" w:hAnsi="Calibri" w:cs="Calibri"/>
          <w:szCs w:val="18"/>
        </w:rPr>
        <w:t>α</w:t>
      </w:r>
      <w:r w:rsidR="00445DC6">
        <w:rPr>
          <w:szCs w:val="18"/>
        </w:rPr>
        <w:t xml:space="preserve">-subunit (orange). </w:t>
      </w:r>
      <w:r w:rsidR="00445DC6" w:rsidRPr="00010B9D">
        <w:rPr>
          <w:b/>
          <w:szCs w:val="18"/>
        </w:rPr>
        <w:t>B)</w:t>
      </w:r>
      <w:r w:rsidR="00445DC6">
        <w:rPr>
          <w:szCs w:val="18"/>
        </w:rPr>
        <w:t xml:space="preserve"> The structure of highland variant haemoglobin (PDB: 5KER) has a hydrogen bond at the N-terminal of the helix (blue) from a difference in the </w:t>
      </w:r>
      <w:r w:rsidR="00445DC6">
        <w:rPr>
          <w:rFonts w:ascii="Calibri" w:hAnsi="Calibri" w:cs="Calibri"/>
          <w:szCs w:val="18"/>
        </w:rPr>
        <w:t>α</w:t>
      </w:r>
      <w:r w:rsidR="00445DC6">
        <w:rPr>
          <w:szCs w:val="18"/>
        </w:rPr>
        <w:t xml:space="preserve">3 exon. </w:t>
      </w:r>
      <w:r w:rsidR="00445DC6" w:rsidRPr="00010B9D">
        <w:rPr>
          <w:b/>
          <w:szCs w:val="18"/>
        </w:rPr>
        <w:t xml:space="preserve">C) </w:t>
      </w:r>
      <w:r w:rsidR="00445DC6">
        <w:rPr>
          <w:szCs w:val="18"/>
        </w:rPr>
        <w:t xml:space="preserve">The structure of lowland variant haemoglobin (PDB: 4H2L) has two hydrogen bonds near the C-terminal end of the helix (red) from differences in the </w:t>
      </w:r>
      <w:r w:rsidR="00445DC6">
        <w:rPr>
          <w:rFonts w:ascii="Calibri" w:hAnsi="Calibri" w:cs="Calibri"/>
          <w:szCs w:val="18"/>
        </w:rPr>
        <w:t>α</w:t>
      </w:r>
      <w:r w:rsidR="00445DC6">
        <w:rPr>
          <w:szCs w:val="18"/>
        </w:rPr>
        <w:t xml:space="preserve">2 and </w:t>
      </w:r>
      <w:r w:rsidR="00445DC6">
        <w:rPr>
          <w:rFonts w:ascii="Calibri" w:hAnsi="Calibri" w:cs="Calibri"/>
          <w:szCs w:val="18"/>
        </w:rPr>
        <w:t>β</w:t>
      </w:r>
      <w:r w:rsidR="00445DC6">
        <w:rPr>
          <w:szCs w:val="18"/>
        </w:rPr>
        <w:t xml:space="preserve"> exons. </w:t>
      </w:r>
      <w:r w:rsidR="00445DC6" w:rsidRPr="00010B9D">
        <w:rPr>
          <w:b/>
          <w:szCs w:val="18"/>
        </w:rPr>
        <w:t>D)</w:t>
      </w:r>
      <w:r w:rsidR="00445DC6">
        <w:rPr>
          <w:szCs w:val="18"/>
        </w:rPr>
        <w:t xml:space="preserve"> Composite structure depicting lowland haemoglobin changed to have the </w:t>
      </w:r>
      <w:r w:rsidR="00445DC6">
        <w:rPr>
          <w:rFonts w:ascii="Calibri" w:hAnsi="Calibri" w:cs="Calibri"/>
          <w:szCs w:val="18"/>
        </w:rPr>
        <w:t>α</w:t>
      </w:r>
      <w:r w:rsidR="00445DC6">
        <w:rPr>
          <w:szCs w:val="18"/>
        </w:rPr>
        <w:t xml:space="preserve">3 highland unit. </w:t>
      </w:r>
      <w:r w:rsidR="00445DC6" w:rsidRPr="000F72D5">
        <w:rPr>
          <w:szCs w:val="18"/>
        </w:rPr>
        <w:t xml:space="preserve">This </w:t>
      </w:r>
      <w:r w:rsidR="00445DC6">
        <w:rPr>
          <w:szCs w:val="18"/>
        </w:rPr>
        <w:t xml:space="preserve">adds the highland hydrogen bond, but as the lowland bonds remain the arrangement has less efficiency than the original lowland variant. </w:t>
      </w:r>
    </w:p>
    <w:p w14:paraId="11907EB5" w14:textId="2895B378" w:rsidR="006F1073" w:rsidRPr="000F72D5" w:rsidRDefault="006F6043" w:rsidP="006F1073">
      <w:pPr>
        <w:spacing w:after="120" w:line="360" w:lineRule="auto"/>
        <w:rPr>
          <w:sz w:val="32"/>
        </w:rPr>
      </w:pPr>
      <w:r>
        <w:rPr>
          <w:noProof/>
          <w:sz w:val="32"/>
        </w:rPr>
        <w:drawing>
          <wp:inline distT="0" distB="0" distL="0" distR="0" wp14:anchorId="1212CB0D" wp14:editId="682CE825">
            <wp:extent cx="4247126" cy="3924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istasis2-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4675" cy="3949667"/>
                    </a:xfrm>
                    <a:prstGeom prst="rect">
                      <a:avLst/>
                    </a:prstGeom>
                  </pic:spPr>
                </pic:pic>
              </a:graphicData>
            </a:graphic>
          </wp:inline>
        </w:drawing>
      </w:r>
    </w:p>
    <w:p w14:paraId="51B32100" w14:textId="096F885E" w:rsidR="00AB2FE4" w:rsidRPr="000F72D5" w:rsidRDefault="006F1073" w:rsidP="006F1073">
      <w:pPr>
        <w:spacing w:after="120" w:line="360" w:lineRule="auto"/>
        <w:rPr>
          <w:szCs w:val="18"/>
        </w:rPr>
      </w:pPr>
      <w:r w:rsidRPr="000F72D5">
        <w:rPr>
          <w:szCs w:val="18"/>
        </w:rPr>
        <w:br w:type="column"/>
      </w:r>
      <w:r w:rsidRPr="000F72D5">
        <w:rPr>
          <w:b/>
          <w:szCs w:val="18"/>
        </w:rPr>
        <w:t>Figure 2.</w:t>
      </w:r>
      <w:r w:rsidRPr="000F72D5">
        <w:rPr>
          <w:szCs w:val="18"/>
        </w:rPr>
        <w:t xml:space="preserve"> </w:t>
      </w:r>
      <w:r w:rsidRPr="0068677D">
        <w:t xml:space="preserve">Enzyme specificity and fitness of </w:t>
      </w:r>
      <w:r w:rsidR="0021754E" w:rsidRPr="00C72B80">
        <w:t>β-</w:t>
      </w:r>
      <w:proofErr w:type="spellStart"/>
      <w:r w:rsidR="0021754E" w:rsidRPr="00C72B80">
        <w:t>isopropylmalate</w:t>
      </w:r>
      <w:proofErr w:type="spellEnd"/>
      <w:r w:rsidR="0021754E" w:rsidRPr="00C72B80">
        <w:t xml:space="preserve"> dehydrogenase </w:t>
      </w:r>
      <w:r w:rsidRPr="0068677D">
        <w:t>variants.</w:t>
      </w:r>
      <w:r w:rsidR="002C36D9" w:rsidRPr="0068677D">
        <w:t xml:space="preserve"> </w:t>
      </w:r>
      <w:r w:rsidRPr="000F72D5">
        <w:rPr>
          <w:szCs w:val="18"/>
        </w:rPr>
        <w:t xml:space="preserve">A) Most variants of </w:t>
      </w:r>
      <w:r w:rsidR="0021754E" w:rsidRPr="000F72D5">
        <w:t>β-</w:t>
      </w:r>
      <w:proofErr w:type="spellStart"/>
      <w:r w:rsidR="0021754E">
        <w:t>i</w:t>
      </w:r>
      <w:r w:rsidR="0021754E" w:rsidRPr="000F72D5">
        <w:t>sopropylmalate</w:t>
      </w:r>
      <w:proofErr w:type="spellEnd"/>
      <w:r w:rsidR="0021754E" w:rsidRPr="000F72D5">
        <w:t xml:space="preserve"> dehydrogenase </w:t>
      </w:r>
      <w:r w:rsidRPr="000F72D5">
        <w:rPr>
          <w:szCs w:val="18"/>
        </w:rPr>
        <w:t>had low enzyme specificity (</w:t>
      </w:r>
      <w:proofErr w:type="spellStart"/>
      <w:r w:rsidRPr="000F72D5">
        <w:rPr>
          <w:i/>
          <w:szCs w:val="18"/>
        </w:rPr>
        <w:t>k</w:t>
      </w:r>
      <w:r w:rsidRPr="000F72D5">
        <w:rPr>
          <w:szCs w:val="18"/>
          <w:vertAlign w:val="subscript"/>
        </w:rPr>
        <w:t>cat</w:t>
      </w:r>
      <w:proofErr w:type="spellEnd"/>
      <w:r w:rsidRPr="000F72D5">
        <w:rPr>
          <w:szCs w:val="18"/>
        </w:rPr>
        <w:t>/</w:t>
      </w:r>
      <w:r w:rsidRPr="000F72D5">
        <w:rPr>
          <w:i/>
          <w:szCs w:val="18"/>
        </w:rPr>
        <w:t>K</w:t>
      </w:r>
      <w:r w:rsidRPr="000F72D5">
        <w:rPr>
          <w:szCs w:val="18"/>
          <w:vertAlign w:val="subscript"/>
        </w:rPr>
        <w:t>M</w:t>
      </w:r>
      <w:r w:rsidRPr="000F72D5">
        <w:rPr>
          <w:szCs w:val="18"/>
        </w:rPr>
        <w:t xml:space="preserve">) meaning that these variants were poor enzymes with either substrate, which correlates with fitness, demonstrating that most non-synonymous mutations are maladaptive. Few variants had high specificity with NAD or NADP, but none had high-specificity with both substrates. B) In the experiment with high </w:t>
      </w:r>
      <w:r w:rsidR="0021754E" w:rsidRPr="000F72D5">
        <w:t>β-</w:t>
      </w:r>
      <w:proofErr w:type="spellStart"/>
      <w:r w:rsidR="0021754E">
        <w:t>i</w:t>
      </w:r>
      <w:r w:rsidR="0021754E" w:rsidRPr="000F72D5">
        <w:t>sopropylmalate</w:t>
      </w:r>
      <w:proofErr w:type="spellEnd"/>
      <w:r w:rsidR="0021754E" w:rsidRPr="000F72D5">
        <w:t xml:space="preserve"> dehydrogenase </w:t>
      </w:r>
      <w:r w:rsidRPr="000F72D5">
        <w:rPr>
          <w:szCs w:val="18"/>
        </w:rPr>
        <w:t xml:space="preserve">expression, small increases in NAD and NADP specificity caused large fitness increases, demonstrating the non-linearity involved in connecting molecular phenotypes to fitness. However, the importance of high substrate specificity to fitness is indicated from experiments at lower expression, when glucose is in excess and growth is high </w:t>
      </w:r>
      <w:r w:rsidR="00D840F5">
        <w:rPr>
          <w:szCs w:val="18"/>
        </w:rPr>
        <w:fldChar w:fldCharType="begin"/>
      </w:r>
      <w:r w:rsidR="008529C2">
        <w:rPr>
          <w:szCs w:val="18"/>
        </w:rPr>
        <w:instrText xml:space="preserve"> ADDIN EN.CITE &lt;EndNote&gt;&lt;Cite&gt;&lt;Author&gt;Miller&lt;/Author&gt;&lt;Year&gt;2006&lt;/Year&gt;&lt;RecNum&gt;586&lt;/RecNum&gt;&lt;DisplayText&gt;(47)&lt;/DisplayText&gt;&lt;record&gt;&lt;rec-number&gt;586&lt;/rec-number&gt;&lt;foreign-keys&gt;&lt;key app="EN" db-id="e2ax522z8xp9z7esvzl5x2x5dst20effx0p9" timestamp="1561496130"&gt;586&lt;/key&gt;&lt;/foreign-keys&gt;&lt;ref-type name="Journal Article"&gt;17&lt;/ref-type&gt;&lt;contributors&gt;&lt;authors&gt;&lt;author&gt;Miller, Stephen P.&lt;/author&gt;&lt;author&gt;Lunzer, Mark&lt;/author&gt;&lt;author&gt;Dean, Antony M.&lt;/author&gt;&lt;/authors&gt;&lt;/contributors&gt;&lt;titles&gt;&lt;title&gt;Direct demonstration of an adaptive constraint&lt;/title&gt;&lt;secondary-title&gt;Science&lt;/secondary-title&gt;&lt;/titles&gt;&lt;periodical&gt;&lt;full-title&gt;Science&lt;/full-title&gt;&lt;/periodical&gt;&lt;pages&gt;458-461&lt;/pages&gt;&lt;volume&gt;314&lt;/volume&gt;&lt;number&gt;5798&lt;/number&gt;&lt;dates&gt;&lt;year&gt;2006&lt;/year&gt;&lt;/dates&gt;&lt;urls&gt;&lt;related-urls&gt;&lt;url&gt;https://science.sciencemag.org/content/sci/314/5798/458.full.pdf&lt;/url&gt;&lt;/related-urls&gt;&lt;/urls&gt;&lt;electronic-resource-num&gt;10.1126/science.1133479&lt;/electronic-resource-num&gt;&lt;/record&gt;&lt;/Cite&gt;&lt;/EndNote&gt;</w:instrText>
      </w:r>
      <w:r w:rsidR="00D840F5">
        <w:rPr>
          <w:szCs w:val="18"/>
        </w:rPr>
        <w:fldChar w:fldCharType="separate"/>
      </w:r>
      <w:r w:rsidR="008529C2">
        <w:rPr>
          <w:noProof/>
          <w:szCs w:val="18"/>
        </w:rPr>
        <w:t>(47)</w:t>
      </w:r>
      <w:r w:rsidR="00D840F5">
        <w:rPr>
          <w:szCs w:val="18"/>
        </w:rPr>
        <w:fldChar w:fldCharType="end"/>
      </w:r>
      <w:r w:rsidRPr="000F72D5">
        <w:rPr>
          <w:szCs w:val="18"/>
        </w:rPr>
        <w:t xml:space="preserve">. Overall, the experimental trend indicates that NAD use for </w:t>
      </w:r>
      <w:r w:rsidR="0021754E" w:rsidRPr="000F72D5">
        <w:t>β-</w:t>
      </w:r>
      <w:proofErr w:type="spellStart"/>
      <w:r w:rsidR="0021754E">
        <w:t>i</w:t>
      </w:r>
      <w:r w:rsidR="0021754E" w:rsidRPr="000F72D5">
        <w:t>sopropylmalate</w:t>
      </w:r>
      <w:proofErr w:type="spellEnd"/>
      <w:r w:rsidR="0021754E" w:rsidRPr="000F72D5">
        <w:t xml:space="preserve"> dehydrogenase </w:t>
      </w:r>
      <w:r w:rsidRPr="000F72D5">
        <w:rPr>
          <w:szCs w:val="18"/>
        </w:rPr>
        <w:t xml:space="preserve">is preferable, as the product NADH is at lower levels and the reaction is more favourable. </w:t>
      </w:r>
      <w:r w:rsidR="00D02AF5">
        <w:rPr>
          <w:szCs w:val="18"/>
        </w:rPr>
        <w:t xml:space="preserve">Figures </w:t>
      </w:r>
      <w:r w:rsidR="00D02AF5">
        <w:t>a</w:t>
      </w:r>
      <w:r w:rsidR="00D02AF5" w:rsidRPr="0068677D">
        <w:t>dapted</w:t>
      </w:r>
      <w:r w:rsidR="00D02AF5">
        <w:t xml:space="preserve"> </w:t>
      </w:r>
      <w:r w:rsidR="00D02AF5" w:rsidRPr="0068677D">
        <w:t xml:space="preserve">from </w:t>
      </w:r>
      <w:r w:rsidR="00D02AF5" w:rsidRPr="005E3850">
        <w:t>“</w:t>
      </w:r>
      <w:r w:rsidR="00D02AF5" w:rsidRPr="00AA2B2A">
        <w:rPr>
          <w:shd w:val="clear" w:color="auto" w:fill="FFFFFF"/>
        </w:rPr>
        <w:t>The Biochemical Architecture of an Ancient Adaptive Landscape</w:t>
      </w:r>
      <w:r w:rsidR="00D02AF5" w:rsidRPr="0068677D">
        <w:t>” by Miller</w:t>
      </w:r>
      <w:r w:rsidR="00D02AF5" w:rsidRPr="005E3850">
        <w:t xml:space="preserve"> </w:t>
      </w:r>
      <w:r w:rsidR="00D02AF5" w:rsidRPr="009C3967">
        <w:rPr>
          <w:i/>
        </w:rPr>
        <w:t>et al.</w:t>
      </w:r>
      <w:r w:rsidR="00D02AF5" w:rsidRPr="005E3850">
        <w:t xml:space="preserve"> </w:t>
      </w:r>
      <w:r w:rsidR="00D840F5">
        <w:fldChar w:fldCharType="begin"/>
      </w:r>
      <w:r w:rsidR="008529C2">
        <w:instrText xml:space="preserve"> ADDIN EN.CITE &lt;EndNote&gt;&lt;Cite ExcludeAuth="1"&gt;&lt;Author&gt;Miller&lt;/Author&gt;&lt;Year&gt;2006&lt;/Year&gt;&lt;RecNum&gt;586&lt;/RecNum&gt;&lt;DisplayText&gt;(47)&lt;/DisplayText&gt;&lt;record&gt;&lt;rec-number&gt;586&lt;/rec-number&gt;&lt;foreign-keys&gt;&lt;key app="EN" db-id="e2ax522z8xp9z7esvzl5x2x5dst20effx0p9" timestamp="1561496130"&gt;586&lt;/key&gt;&lt;/foreign-keys&gt;&lt;ref-type name="Journal Article"&gt;17&lt;/ref-type&gt;&lt;contributors&gt;&lt;authors&gt;&lt;author&gt;Miller, Stephen P.&lt;/author&gt;&lt;author&gt;Lunzer, Mark&lt;/author&gt;&lt;author&gt;Dean, Antony M.&lt;/author&gt;&lt;/authors&gt;&lt;/contributors&gt;&lt;titles&gt;&lt;title&gt;Direct demonstration of an adaptive constraint&lt;/title&gt;&lt;secondary-title&gt;Science&lt;/secondary-title&gt;&lt;/titles&gt;&lt;periodical&gt;&lt;full-title&gt;Science&lt;/full-title&gt;&lt;/periodical&gt;&lt;pages&gt;458-461&lt;/pages&gt;&lt;volume&gt;314&lt;/volume&gt;&lt;number&gt;5798&lt;/number&gt;&lt;dates&gt;&lt;year&gt;2006&lt;/year&gt;&lt;/dates&gt;&lt;urls&gt;&lt;related-urls&gt;&lt;url&gt;https://science.sciencemag.org/content/sci/314/5798/458.full.pdf&lt;/url&gt;&lt;/related-urls&gt;&lt;/urls&gt;&lt;electronic-resource-num&gt;10.1126/science.1133479&lt;/electronic-resource-num&gt;&lt;/record&gt;&lt;/Cite&gt;&lt;/EndNote&gt;</w:instrText>
      </w:r>
      <w:r w:rsidR="00D840F5">
        <w:fldChar w:fldCharType="separate"/>
      </w:r>
      <w:r w:rsidR="008529C2">
        <w:rPr>
          <w:noProof/>
        </w:rPr>
        <w:t>(47)</w:t>
      </w:r>
      <w:r w:rsidR="00D840F5">
        <w:fldChar w:fldCharType="end"/>
      </w:r>
      <w:r w:rsidR="00D02AF5" w:rsidRPr="0068677D">
        <w:t xml:space="preserve">, </w:t>
      </w:r>
      <w:r w:rsidR="00D02AF5" w:rsidRPr="0068677D">
        <w:rPr>
          <w:i/>
        </w:rPr>
        <w:t>Science</w:t>
      </w:r>
      <w:r w:rsidR="00D02AF5" w:rsidRPr="0068677D">
        <w:t xml:space="preserve"> </w:t>
      </w:r>
      <w:r w:rsidR="00D02AF5" w:rsidRPr="00AA2B2A">
        <w:rPr>
          <w:shd w:val="clear" w:color="auto" w:fill="FFFFFF"/>
        </w:rPr>
        <w:t xml:space="preserve">Vol. 310, Issue 5747, pp. 499-501. </w:t>
      </w:r>
      <w:r w:rsidR="00AB2FE4" w:rsidRPr="00AB2FE4">
        <w:t xml:space="preserve">Reprinted with permission from </w:t>
      </w:r>
      <w:r w:rsidR="0049735A" w:rsidRPr="00C72B80">
        <w:rPr>
          <w:shd w:val="clear" w:color="auto" w:fill="FFFFFF"/>
        </w:rPr>
        <w:t>American Association for the Advancement of Science</w:t>
      </w:r>
      <w:r w:rsidR="00894506">
        <w:rPr>
          <w:shd w:val="clear" w:color="auto" w:fill="FFFFFF"/>
        </w:rPr>
        <w:t xml:space="preserve"> (AAAS),</w:t>
      </w:r>
      <w:r w:rsidR="00894506" w:rsidRPr="0049735A">
        <w:rPr>
          <w:shd w:val="clear" w:color="auto" w:fill="FFFFFF"/>
        </w:rPr>
        <w:t xml:space="preserve"> </w:t>
      </w:r>
      <w:r w:rsidR="00894506">
        <w:rPr>
          <w:shd w:val="clear" w:color="auto" w:fill="FFFFFF"/>
        </w:rPr>
        <w:t>c</w:t>
      </w:r>
      <w:r w:rsidR="00894506" w:rsidRPr="00C72B80">
        <w:rPr>
          <w:shd w:val="clear" w:color="auto" w:fill="FFFFFF"/>
        </w:rPr>
        <w:t>opyright © 2013</w:t>
      </w:r>
      <w:r w:rsidR="0049735A" w:rsidRPr="00C72B80">
        <w:rPr>
          <w:shd w:val="clear" w:color="auto" w:fill="FFFFFF"/>
        </w:rPr>
        <w:t>.</w:t>
      </w:r>
      <w:r w:rsidR="0049735A" w:rsidRPr="009C3967">
        <w:t xml:space="preserve"> </w:t>
      </w:r>
    </w:p>
    <w:p w14:paraId="27CE36BC" w14:textId="77777777" w:rsidR="00D840F5" w:rsidRDefault="00B62CB8" w:rsidP="001055A4">
      <w:pPr>
        <w:spacing w:after="120" w:line="360" w:lineRule="auto"/>
        <w:rPr>
          <w:b/>
        </w:rPr>
      </w:pPr>
      <w:r>
        <w:rPr>
          <w:b/>
          <w:noProof/>
        </w:rPr>
        <w:drawing>
          <wp:inline distT="0" distB="0" distL="0" distR="0" wp14:anchorId="6E1BB3C9" wp14:editId="4FBCFFCE">
            <wp:extent cx="6188710" cy="28143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tness-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2814320"/>
                    </a:xfrm>
                    <a:prstGeom prst="rect">
                      <a:avLst/>
                    </a:prstGeom>
                  </pic:spPr>
                </pic:pic>
              </a:graphicData>
            </a:graphic>
          </wp:inline>
        </w:drawing>
      </w:r>
    </w:p>
    <w:p w14:paraId="72535FAC" w14:textId="5D5A6349" w:rsidR="00070FAC" w:rsidRPr="000F72D5" w:rsidRDefault="00070FAC" w:rsidP="001055A4">
      <w:pPr>
        <w:spacing w:after="120" w:line="360" w:lineRule="auto"/>
        <w:rPr>
          <w:b/>
        </w:rPr>
      </w:pPr>
    </w:p>
    <w:sectPr w:rsidR="00070FAC" w:rsidRPr="000F72D5">
      <w:headerReference w:type="default" r:id="rId14"/>
      <w:footerReference w:type="even" r:id="rId15"/>
      <w:footerReference w:type="default" r:id="rId16"/>
      <w:pgSz w:w="11906" w:h="16838"/>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12FAB" w14:textId="77777777" w:rsidR="00FC49DD" w:rsidRDefault="00FC49DD" w:rsidP="00F8436A">
      <w:pPr>
        <w:spacing w:line="240" w:lineRule="auto"/>
      </w:pPr>
      <w:r>
        <w:separator/>
      </w:r>
    </w:p>
  </w:endnote>
  <w:endnote w:type="continuationSeparator" w:id="0">
    <w:p w14:paraId="43401F55" w14:textId="77777777" w:rsidR="00FC49DD" w:rsidRDefault="00FC49DD" w:rsidP="00F8436A">
      <w:pPr>
        <w:spacing w:line="240" w:lineRule="auto"/>
      </w:pPr>
      <w:r>
        <w:continuationSeparator/>
      </w:r>
    </w:p>
  </w:endnote>
  <w:endnote w:type="continuationNotice" w:id="1">
    <w:p w14:paraId="0682C78B" w14:textId="77777777" w:rsidR="00FC49DD" w:rsidRDefault="00FC49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7205" w14:textId="77777777" w:rsidR="00501C5A" w:rsidRDefault="00501C5A" w:rsidP="00D90B2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45A4F6" w14:textId="77777777" w:rsidR="00501C5A" w:rsidRDefault="00501C5A" w:rsidP="007306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CE8F" w14:textId="77777777" w:rsidR="00501C5A" w:rsidRDefault="00501C5A" w:rsidP="00D90B2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4617">
      <w:rPr>
        <w:rStyle w:val="PageNumber"/>
        <w:noProof/>
      </w:rPr>
      <w:t>1</w:t>
    </w:r>
    <w:r>
      <w:rPr>
        <w:rStyle w:val="PageNumber"/>
      </w:rPr>
      <w:fldChar w:fldCharType="end"/>
    </w:r>
  </w:p>
  <w:p w14:paraId="50A3DDB8" w14:textId="77777777" w:rsidR="00501C5A" w:rsidRDefault="00501C5A" w:rsidP="00F059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DBBF9" w14:textId="77777777" w:rsidR="00FC49DD" w:rsidRDefault="00FC49DD" w:rsidP="00F8436A">
      <w:pPr>
        <w:spacing w:line="240" w:lineRule="auto"/>
      </w:pPr>
      <w:r>
        <w:separator/>
      </w:r>
    </w:p>
  </w:footnote>
  <w:footnote w:type="continuationSeparator" w:id="0">
    <w:p w14:paraId="6A6B2823" w14:textId="77777777" w:rsidR="00FC49DD" w:rsidRDefault="00FC49DD" w:rsidP="00F8436A">
      <w:pPr>
        <w:spacing w:line="240" w:lineRule="auto"/>
      </w:pPr>
      <w:r>
        <w:continuationSeparator/>
      </w:r>
    </w:p>
  </w:footnote>
  <w:footnote w:type="continuationNotice" w:id="1">
    <w:p w14:paraId="268CCF9E" w14:textId="77777777" w:rsidR="00FC49DD" w:rsidRDefault="00FC49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35DEF" w14:textId="77777777" w:rsidR="00501C5A" w:rsidRDefault="00501C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62A90"/>
    <w:multiLevelType w:val="hybridMultilevel"/>
    <w:tmpl w:val="384AE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645E4"/>
    <w:multiLevelType w:val="hybridMultilevel"/>
    <w:tmpl w:val="0EB8106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773D3E2B"/>
    <w:multiLevelType w:val="multilevel"/>
    <w:tmpl w:val="85CC738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ax522z8xp9z7esvzl5x2x5dst20effx0p9&quot;&gt;My EndNote Library Copy&lt;record-ids&gt;&lt;item&gt;504&lt;/item&gt;&lt;item&gt;527&lt;/item&gt;&lt;item&gt;533&lt;/item&gt;&lt;item&gt;535&lt;/item&gt;&lt;item&gt;536&lt;/item&gt;&lt;item&gt;537&lt;/item&gt;&lt;item&gt;538&lt;/item&gt;&lt;item&gt;540&lt;/item&gt;&lt;item&gt;542&lt;/item&gt;&lt;item&gt;546&lt;/item&gt;&lt;item&gt;547&lt;/item&gt;&lt;item&gt;548&lt;/item&gt;&lt;item&gt;549&lt;/item&gt;&lt;item&gt;550&lt;/item&gt;&lt;item&gt;551&lt;/item&gt;&lt;item&gt;552&lt;/item&gt;&lt;item&gt;559&lt;/item&gt;&lt;item&gt;560&lt;/item&gt;&lt;item&gt;568&lt;/item&gt;&lt;item&gt;569&lt;/item&gt;&lt;item&gt;570&lt;/item&gt;&lt;item&gt;571&lt;/item&gt;&lt;item&gt;572&lt;/item&gt;&lt;item&gt;573&lt;/item&gt;&lt;item&gt;574&lt;/item&gt;&lt;item&gt;577&lt;/item&gt;&lt;item&gt;578&lt;/item&gt;&lt;item&gt;579&lt;/item&gt;&lt;item&gt;580&lt;/item&gt;&lt;item&gt;581&lt;/item&gt;&lt;item&gt;582&lt;/item&gt;&lt;item&gt;583&lt;/item&gt;&lt;item&gt;584&lt;/item&gt;&lt;item&gt;586&lt;/item&gt;&lt;item&gt;587&lt;/item&gt;&lt;item&gt;588&lt;/item&gt;&lt;item&gt;590&lt;/item&gt;&lt;item&gt;592&lt;/item&gt;&lt;item&gt;593&lt;/item&gt;&lt;item&gt;594&lt;/item&gt;&lt;item&gt;595&lt;/item&gt;&lt;item&gt;600&lt;/item&gt;&lt;item&gt;601&lt;/item&gt;&lt;item&gt;602&lt;/item&gt;&lt;item&gt;603&lt;/item&gt;&lt;item&gt;604&lt;/item&gt;&lt;item&gt;606&lt;/item&gt;&lt;item&gt;607&lt;/item&gt;&lt;item&gt;608&lt;/item&gt;&lt;item&gt;609&lt;/item&gt;&lt;item&gt;610&lt;/item&gt;&lt;item&gt;611&lt;/item&gt;&lt;item&gt;612&lt;/item&gt;&lt;item&gt;613&lt;/item&gt;&lt;item&gt;614&lt;/item&gt;&lt;item&gt;618&lt;/item&gt;&lt;item&gt;619&lt;/item&gt;&lt;item&gt;620&lt;/item&gt;&lt;item&gt;621&lt;/item&gt;&lt;item&gt;622&lt;/item&gt;&lt;item&gt;624&lt;/item&gt;&lt;item&gt;625&lt;/item&gt;&lt;item&gt;626&lt;/item&gt;&lt;item&gt;627&lt;/item&gt;&lt;item&gt;632&lt;/item&gt;&lt;item&gt;633&lt;/item&gt;&lt;item&gt;636&lt;/item&gt;&lt;item&gt;638&lt;/item&gt;&lt;item&gt;639&lt;/item&gt;&lt;item&gt;640&lt;/item&gt;&lt;item&gt;641&lt;/item&gt;&lt;item&gt;642&lt;/item&gt;&lt;item&gt;643&lt;/item&gt;&lt;item&gt;644&lt;/item&gt;&lt;/record-ids&gt;&lt;/item&gt;&lt;/Libraries&gt;"/>
  </w:docVars>
  <w:rsids>
    <w:rsidRoot w:val="00070FAC"/>
    <w:rsid w:val="00000175"/>
    <w:rsid w:val="00000DB3"/>
    <w:rsid w:val="00000F9C"/>
    <w:rsid w:val="00001692"/>
    <w:rsid w:val="00001CC9"/>
    <w:rsid w:val="00001E33"/>
    <w:rsid w:val="00001E3F"/>
    <w:rsid w:val="00002EDE"/>
    <w:rsid w:val="00003505"/>
    <w:rsid w:val="00003506"/>
    <w:rsid w:val="000043F2"/>
    <w:rsid w:val="00004C94"/>
    <w:rsid w:val="00004CE8"/>
    <w:rsid w:val="00004DA3"/>
    <w:rsid w:val="000058A1"/>
    <w:rsid w:val="000058CB"/>
    <w:rsid w:val="00005DAE"/>
    <w:rsid w:val="00005F51"/>
    <w:rsid w:val="00006205"/>
    <w:rsid w:val="00006209"/>
    <w:rsid w:val="00006A8D"/>
    <w:rsid w:val="000071B8"/>
    <w:rsid w:val="00007915"/>
    <w:rsid w:val="00010271"/>
    <w:rsid w:val="00010705"/>
    <w:rsid w:val="00010B9D"/>
    <w:rsid w:val="00010F4D"/>
    <w:rsid w:val="00011069"/>
    <w:rsid w:val="000111F0"/>
    <w:rsid w:val="000114DE"/>
    <w:rsid w:val="00011959"/>
    <w:rsid w:val="00011B46"/>
    <w:rsid w:val="00012122"/>
    <w:rsid w:val="000126F4"/>
    <w:rsid w:val="00012E90"/>
    <w:rsid w:val="0001321E"/>
    <w:rsid w:val="00014D79"/>
    <w:rsid w:val="00014FD3"/>
    <w:rsid w:val="00015382"/>
    <w:rsid w:val="00015B47"/>
    <w:rsid w:val="000168F6"/>
    <w:rsid w:val="0001695A"/>
    <w:rsid w:val="00016A46"/>
    <w:rsid w:val="00017678"/>
    <w:rsid w:val="00017809"/>
    <w:rsid w:val="0002061D"/>
    <w:rsid w:val="000208CD"/>
    <w:rsid w:val="00020D09"/>
    <w:rsid w:val="00020FCC"/>
    <w:rsid w:val="00021356"/>
    <w:rsid w:val="0002173A"/>
    <w:rsid w:val="00022AD7"/>
    <w:rsid w:val="000231E5"/>
    <w:rsid w:val="00023560"/>
    <w:rsid w:val="00024C0B"/>
    <w:rsid w:val="00024CDD"/>
    <w:rsid w:val="00024F3B"/>
    <w:rsid w:val="000259AB"/>
    <w:rsid w:val="000259BD"/>
    <w:rsid w:val="00025A31"/>
    <w:rsid w:val="00025CFD"/>
    <w:rsid w:val="000260F6"/>
    <w:rsid w:val="000263AF"/>
    <w:rsid w:val="00026C2A"/>
    <w:rsid w:val="00027455"/>
    <w:rsid w:val="00027F29"/>
    <w:rsid w:val="00030222"/>
    <w:rsid w:val="0003029B"/>
    <w:rsid w:val="00030300"/>
    <w:rsid w:val="00030761"/>
    <w:rsid w:val="00030815"/>
    <w:rsid w:val="00031073"/>
    <w:rsid w:val="000313DC"/>
    <w:rsid w:val="000317C0"/>
    <w:rsid w:val="00031973"/>
    <w:rsid w:val="00032967"/>
    <w:rsid w:val="00033262"/>
    <w:rsid w:val="00033D9E"/>
    <w:rsid w:val="00034226"/>
    <w:rsid w:val="000346EB"/>
    <w:rsid w:val="000350B1"/>
    <w:rsid w:val="00035746"/>
    <w:rsid w:val="0003653C"/>
    <w:rsid w:val="000368D0"/>
    <w:rsid w:val="000369AD"/>
    <w:rsid w:val="00036A59"/>
    <w:rsid w:val="00036E99"/>
    <w:rsid w:val="00037435"/>
    <w:rsid w:val="00040249"/>
    <w:rsid w:val="00040CD3"/>
    <w:rsid w:val="00040F71"/>
    <w:rsid w:val="00041022"/>
    <w:rsid w:val="00041523"/>
    <w:rsid w:val="000422F7"/>
    <w:rsid w:val="000427A1"/>
    <w:rsid w:val="00042CB1"/>
    <w:rsid w:val="000432F9"/>
    <w:rsid w:val="00043ADD"/>
    <w:rsid w:val="0004577E"/>
    <w:rsid w:val="0004657D"/>
    <w:rsid w:val="0004682F"/>
    <w:rsid w:val="00046C67"/>
    <w:rsid w:val="0004708C"/>
    <w:rsid w:val="00047262"/>
    <w:rsid w:val="000478F7"/>
    <w:rsid w:val="00047D69"/>
    <w:rsid w:val="000500D8"/>
    <w:rsid w:val="000508E0"/>
    <w:rsid w:val="000508E3"/>
    <w:rsid w:val="00050F5D"/>
    <w:rsid w:val="00051029"/>
    <w:rsid w:val="00051A2B"/>
    <w:rsid w:val="00051D5C"/>
    <w:rsid w:val="00052458"/>
    <w:rsid w:val="000525F8"/>
    <w:rsid w:val="00052686"/>
    <w:rsid w:val="00052C54"/>
    <w:rsid w:val="00053735"/>
    <w:rsid w:val="00053CB7"/>
    <w:rsid w:val="000540CC"/>
    <w:rsid w:val="00054103"/>
    <w:rsid w:val="000541B3"/>
    <w:rsid w:val="000542F8"/>
    <w:rsid w:val="0005433D"/>
    <w:rsid w:val="00054B5E"/>
    <w:rsid w:val="00054BD9"/>
    <w:rsid w:val="0005580B"/>
    <w:rsid w:val="00056707"/>
    <w:rsid w:val="0005675B"/>
    <w:rsid w:val="00056992"/>
    <w:rsid w:val="00056C0B"/>
    <w:rsid w:val="0005703F"/>
    <w:rsid w:val="000571FB"/>
    <w:rsid w:val="00060106"/>
    <w:rsid w:val="0006014C"/>
    <w:rsid w:val="000603E3"/>
    <w:rsid w:val="000605F6"/>
    <w:rsid w:val="00060E0A"/>
    <w:rsid w:val="00061271"/>
    <w:rsid w:val="00061415"/>
    <w:rsid w:val="000617B6"/>
    <w:rsid w:val="000617B7"/>
    <w:rsid w:val="00061BA3"/>
    <w:rsid w:val="0006218C"/>
    <w:rsid w:val="00062B8C"/>
    <w:rsid w:val="00063D52"/>
    <w:rsid w:val="0006467F"/>
    <w:rsid w:val="000646C8"/>
    <w:rsid w:val="00064ACF"/>
    <w:rsid w:val="00064E2C"/>
    <w:rsid w:val="000651E8"/>
    <w:rsid w:val="00065514"/>
    <w:rsid w:val="00065729"/>
    <w:rsid w:val="00065A79"/>
    <w:rsid w:val="00066044"/>
    <w:rsid w:val="00066855"/>
    <w:rsid w:val="00066AB7"/>
    <w:rsid w:val="00067EBA"/>
    <w:rsid w:val="00070FAC"/>
    <w:rsid w:val="0007134E"/>
    <w:rsid w:val="0007151B"/>
    <w:rsid w:val="000718FC"/>
    <w:rsid w:val="00071DFB"/>
    <w:rsid w:val="00072578"/>
    <w:rsid w:val="0007314C"/>
    <w:rsid w:val="000733F5"/>
    <w:rsid w:val="000748AF"/>
    <w:rsid w:val="00074D92"/>
    <w:rsid w:val="00074FF8"/>
    <w:rsid w:val="0007572C"/>
    <w:rsid w:val="00075944"/>
    <w:rsid w:val="000763FC"/>
    <w:rsid w:val="00076467"/>
    <w:rsid w:val="000764A1"/>
    <w:rsid w:val="00076E4C"/>
    <w:rsid w:val="0007747E"/>
    <w:rsid w:val="00077876"/>
    <w:rsid w:val="000778BF"/>
    <w:rsid w:val="0007794C"/>
    <w:rsid w:val="00077EBB"/>
    <w:rsid w:val="00080598"/>
    <w:rsid w:val="00080719"/>
    <w:rsid w:val="000807DF"/>
    <w:rsid w:val="00080D3A"/>
    <w:rsid w:val="000811F6"/>
    <w:rsid w:val="00081384"/>
    <w:rsid w:val="00081626"/>
    <w:rsid w:val="00081A51"/>
    <w:rsid w:val="00082063"/>
    <w:rsid w:val="000821BB"/>
    <w:rsid w:val="0008275A"/>
    <w:rsid w:val="000827B7"/>
    <w:rsid w:val="00082812"/>
    <w:rsid w:val="000828CD"/>
    <w:rsid w:val="00082B63"/>
    <w:rsid w:val="00082D83"/>
    <w:rsid w:val="000836F9"/>
    <w:rsid w:val="00084043"/>
    <w:rsid w:val="00085312"/>
    <w:rsid w:val="00085747"/>
    <w:rsid w:val="000862AE"/>
    <w:rsid w:val="00086802"/>
    <w:rsid w:val="00087338"/>
    <w:rsid w:val="000874CA"/>
    <w:rsid w:val="00087529"/>
    <w:rsid w:val="000878C2"/>
    <w:rsid w:val="00090711"/>
    <w:rsid w:val="000907DD"/>
    <w:rsid w:val="00090DC8"/>
    <w:rsid w:val="000911B6"/>
    <w:rsid w:val="000913D2"/>
    <w:rsid w:val="000916DC"/>
    <w:rsid w:val="00091761"/>
    <w:rsid w:val="000919E7"/>
    <w:rsid w:val="00091DA0"/>
    <w:rsid w:val="00091ED2"/>
    <w:rsid w:val="000927C6"/>
    <w:rsid w:val="00092888"/>
    <w:rsid w:val="000932F7"/>
    <w:rsid w:val="000933AD"/>
    <w:rsid w:val="000937D4"/>
    <w:rsid w:val="00093A47"/>
    <w:rsid w:val="00093BB4"/>
    <w:rsid w:val="000956B1"/>
    <w:rsid w:val="00095989"/>
    <w:rsid w:val="00095A8D"/>
    <w:rsid w:val="000960D4"/>
    <w:rsid w:val="0009687C"/>
    <w:rsid w:val="0009696F"/>
    <w:rsid w:val="00096C49"/>
    <w:rsid w:val="0009701A"/>
    <w:rsid w:val="000973B6"/>
    <w:rsid w:val="00097826"/>
    <w:rsid w:val="000A0507"/>
    <w:rsid w:val="000A0C2C"/>
    <w:rsid w:val="000A0D74"/>
    <w:rsid w:val="000A1133"/>
    <w:rsid w:val="000A15A7"/>
    <w:rsid w:val="000A17B4"/>
    <w:rsid w:val="000A2965"/>
    <w:rsid w:val="000A3599"/>
    <w:rsid w:val="000A3819"/>
    <w:rsid w:val="000A3AFA"/>
    <w:rsid w:val="000A4979"/>
    <w:rsid w:val="000A4D3E"/>
    <w:rsid w:val="000A4D98"/>
    <w:rsid w:val="000A50E8"/>
    <w:rsid w:val="000A5C0B"/>
    <w:rsid w:val="000A5EAF"/>
    <w:rsid w:val="000A64A8"/>
    <w:rsid w:val="000A64C0"/>
    <w:rsid w:val="000A6702"/>
    <w:rsid w:val="000A6F0C"/>
    <w:rsid w:val="000A7BB1"/>
    <w:rsid w:val="000B03F1"/>
    <w:rsid w:val="000B08AA"/>
    <w:rsid w:val="000B12A9"/>
    <w:rsid w:val="000B18A2"/>
    <w:rsid w:val="000B1BA0"/>
    <w:rsid w:val="000B1C55"/>
    <w:rsid w:val="000B1F2D"/>
    <w:rsid w:val="000B2106"/>
    <w:rsid w:val="000B2292"/>
    <w:rsid w:val="000B2AF8"/>
    <w:rsid w:val="000B2BC4"/>
    <w:rsid w:val="000B3519"/>
    <w:rsid w:val="000B38CA"/>
    <w:rsid w:val="000B3BE9"/>
    <w:rsid w:val="000B4C67"/>
    <w:rsid w:val="000B4CE6"/>
    <w:rsid w:val="000B5189"/>
    <w:rsid w:val="000B52E4"/>
    <w:rsid w:val="000B54F8"/>
    <w:rsid w:val="000B57ED"/>
    <w:rsid w:val="000B5A91"/>
    <w:rsid w:val="000B6188"/>
    <w:rsid w:val="000B69E5"/>
    <w:rsid w:val="000B73CA"/>
    <w:rsid w:val="000B77AD"/>
    <w:rsid w:val="000B78A6"/>
    <w:rsid w:val="000B7C92"/>
    <w:rsid w:val="000B7EAA"/>
    <w:rsid w:val="000C080F"/>
    <w:rsid w:val="000C096B"/>
    <w:rsid w:val="000C0B57"/>
    <w:rsid w:val="000C0D74"/>
    <w:rsid w:val="000C10FA"/>
    <w:rsid w:val="000C16B4"/>
    <w:rsid w:val="000C1AD0"/>
    <w:rsid w:val="000C1AE2"/>
    <w:rsid w:val="000C1C30"/>
    <w:rsid w:val="000C1FB0"/>
    <w:rsid w:val="000C266B"/>
    <w:rsid w:val="000C29C9"/>
    <w:rsid w:val="000C3392"/>
    <w:rsid w:val="000C34C4"/>
    <w:rsid w:val="000C3EC3"/>
    <w:rsid w:val="000C47AB"/>
    <w:rsid w:val="000C530B"/>
    <w:rsid w:val="000C5EDA"/>
    <w:rsid w:val="000C6891"/>
    <w:rsid w:val="000C7551"/>
    <w:rsid w:val="000C7EF5"/>
    <w:rsid w:val="000C7EF9"/>
    <w:rsid w:val="000D056D"/>
    <w:rsid w:val="000D08C6"/>
    <w:rsid w:val="000D094A"/>
    <w:rsid w:val="000D109C"/>
    <w:rsid w:val="000D145A"/>
    <w:rsid w:val="000D16A9"/>
    <w:rsid w:val="000D1C91"/>
    <w:rsid w:val="000D1DA8"/>
    <w:rsid w:val="000D285F"/>
    <w:rsid w:val="000D2F09"/>
    <w:rsid w:val="000D3631"/>
    <w:rsid w:val="000D3923"/>
    <w:rsid w:val="000D3BDC"/>
    <w:rsid w:val="000D3E6E"/>
    <w:rsid w:val="000D4318"/>
    <w:rsid w:val="000D47CF"/>
    <w:rsid w:val="000D54E3"/>
    <w:rsid w:val="000D7A28"/>
    <w:rsid w:val="000D7A75"/>
    <w:rsid w:val="000D7AFE"/>
    <w:rsid w:val="000D7B24"/>
    <w:rsid w:val="000E053D"/>
    <w:rsid w:val="000E0E9F"/>
    <w:rsid w:val="000E1C88"/>
    <w:rsid w:val="000E3E43"/>
    <w:rsid w:val="000E3E71"/>
    <w:rsid w:val="000E3F26"/>
    <w:rsid w:val="000E3FE7"/>
    <w:rsid w:val="000E4071"/>
    <w:rsid w:val="000E4643"/>
    <w:rsid w:val="000E49D5"/>
    <w:rsid w:val="000E4C2F"/>
    <w:rsid w:val="000E50BF"/>
    <w:rsid w:val="000E534E"/>
    <w:rsid w:val="000E54EB"/>
    <w:rsid w:val="000E584E"/>
    <w:rsid w:val="000E596A"/>
    <w:rsid w:val="000E67E3"/>
    <w:rsid w:val="000E6C7B"/>
    <w:rsid w:val="000E6E73"/>
    <w:rsid w:val="000E7602"/>
    <w:rsid w:val="000E765C"/>
    <w:rsid w:val="000E785A"/>
    <w:rsid w:val="000E7BB9"/>
    <w:rsid w:val="000F00D7"/>
    <w:rsid w:val="000F010A"/>
    <w:rsid w:val="000F0112"/>
    <w:rsid w:val="000F060C"/>
    <w:rsid w:val="000F1177"/>
    <w:rsid w:val="000F17B1"/>
    <w:rsid w:val="000F1FF6"/>
    <w:rsid w:val="000F2138"/>
    <w:rsid w:val="000F24A9"/>
    <w:rsid w:val="000F2CA2"/>
    <w:rsid w:val="000F2D54"/>
    <w:rsid w:val="000F3337"/>
    <w:rsid w:val="000F3533"/>
    <w:rsid w:val="000F3550"/>
    <w:rsid w:val="000F4801"/>
    <w:rsid w:val="000F4963"/>
    <w:rsid w:val="000F4B09"/>
    <w:rsid w:val="000F4C58"/>
    <w:rsid w:val="000F4FD3"/>
    <w:rsid w:val="000F5224"/>
    <w:rsid w:val="000F5500"/>
    <w:rsid w:val="000F578E"/>
    <w:rsid w:val="000F5ADC"/>
    <w:rsid w:val="000F6361"/>
    <w:rsid w:val="000F64E0"/>
    <w:rsid w:val="000F6901"/>
    <w:rsid w:val="000F6BD4"/>
    <w:rsid w:val="000F6E95"/>
    <w:rsid w:val="000F72D5"/>
    <w:rsid w:val="000F756E"/>
    <w:rsid w:val="000F75D6"/>
    <w:rsid w:val="000F7713"/>
    <w:rsid w:val="000F7DA5"/>
    <w:rsid w:val="000F7FFB"/>
    <w:rsid w:val="00100101"/>
    <w:rsid w:val="001004C4"/>
    <w:rsid w:val="0010118F"/>
    <w:rsid w:val="00101620"/>
    <w:rsid w:val="0010188C"/>
    <w:rsid w:val="001022EB"/>
    <w:rsid w:val="001023DD"/>
    <w:rsid w:val="001023E2"/>
    <w:rsid w:val="00103090"/>
    <w:rsid w:val="00103A87"/>
    <w:rsid w:val="00103AB5"/>
    <w:rsid w:val="00103F7A"/>
    <w:rsid w:val="00104F43"/>
    <w:rsid w:val="001051D8"/>
    <w:rsid w:val="00105269"/>
    <w:rsid w:val="001052A1"/>
    <w:rsid w:val="001053E4"/>
    <w:rsid w:val="001055A4"/>
    <w:rsid w:val="00105637"/>
    <w:rsid w:val="001058D3"/>
    <w:rsid w:val="00106050"/>
    <w:rsid w:val="001061DD"/>
    <w:rsid w:val="00106571"/>
    <w:rsid w:val="00106591"/>
    <w:rsid w:val="0010659F"/>
    <w:rsid w:val="0010662B"/>
    <w:rsid w:val="0010669C"/>
    <w:rsid w:val="001067DC"/>
    <w:rsid w:val="001067FB"/>
    <w:rsid w:val="00106B6F"/>
    <w:rsid w:val="00106D7D"/>
    <w:rsid w:val="00106F7C"/>
    <w:rsid w:val="00107A55"/>
    <w:rsid w:val="0011060F"/>
    <w:rsid w:val="00110754"/>
    <w:rsid w:val="0011075F"/>
    <w:rsid w:val="0011084B"/>
    <w:rsid w:val="001113A8"/>
    <w:rsid w:val="001115B7"/>
    <w:rsid w:val="0011185F"/>
    <w:rsid w:val="00112D96"/>
    <w:rsid w:val="00112FF1"/>
    <w:rsid w:val="00113033"/>
    <w:rsid w:val="0011308C"/>
    <w:rsid w:val="001130BD"/>
    <w:rsid w:val="00113227"/>
    <w:rsid w:val="0011372F"/>
    <w:rsid w:val="00113836"/>
    <w:rsid w:val="0011394B"/>
    <w:rsid w:val="00113AF1"/>
    <w:rsid w:val="001141DB"/>
    <w:rsid w:val="001148CA"/>
    <w:rsid w:val="001150FE"/>
    <w:rsid w:val="001157BA"/>
    <w:rsid w:val="00116129"/>
    <w:rsid w:val="00116230"/>
    <w:rsid w:val="00116236"/>
    <w:rsid w:val="001171EE"/>
    <w:rsid w:val="0012050E"/>
    <w:rsid w:val="001207CE"/>
    <w:rsid w:val="00121FF9"/>
    <w:rsid w:val="00122333"/>
    <w:rsid w:val="0012247F"/>
    <w:rsid w:val="00122900"/>
    <w:rsid w:val="00122E83"/>
    <w:rsid w:val="001230BB"/>
    <w:rsid w:val="00123B6B"/>
    <w:rsid w:val="00123C24"/>
    <w:rsid w:val="00123C6A"/>
    <w:rsid w:val="00124304"/>
    <w:rsid w:val="001247C7"/>
    <w:rsid w:val="00125225"/>
    <w:rsid w:val="00125ADD"/>
    <w:rsid w:val="00125B9F"/>
    <w:rsid w:val="00125CC3"/>
    <w:rsid w:val="00125F1A"/>
    <w:rsid w:val="0012600C"/>
    <w:rsid w:val="001262CF"/>
    <w:rsid w:val="00126E11"/>
    <w:rsid w:val="001270C2"/>
    <w:rsid w:val="00130089"/>
    <w:rsid w:val="0013089B"/>
    <w:rsid w:val="00131376"/>
    <w:rsid w:val="001314F1"/>
    <w:rsid w:val="001318FE"/>
    <w:rsid w:val="00131CC0"/>
    <w:rsid w:val="00131F68"/>
    <w:rsid w:val="00132F54"/>
    <w:rsid w:val="001333BF"/>
    <w:rsid w:val="0013386A"/>
    <w:rsid w:val="00133CA0"/>
    <w:rsid w:val="00133E5D"/>
    <w:rsid w:val="0013423D"/>
    <w:rsid w:val="0013449A"/>
    <w:rsid w:val="00134E9D"/>
    <w:rsid w:val="00135015"/>
    <w:rsid w:val="00135561"/>
    <w:rsid w:val="00135F41"/>
    <w:rsid w:val="00136061"/>
    <w:rsid w:val="00136E7F"/>
    <w:rsid w:val="00136E8C"/>
    <w:rsid w:val="0013796B"/>
    <w:rsid w:val="00137E4F"/>
    <w:rsid w:val="001401A7"/>
    <w:rsid w:val="00140427"/>
    <w:rsid w:val="00141345"/>
    <w:rsid w:val="00141595"/>
    <w:rsid w:val="0014169D"/>
    <w:rsid w:val="0014174F"/>
    <w:rsid w:val="001418A6"/>
    <w:rsid w:val="00141931"/>
    <w:rsid w:val="00141ABB"/>
    <w:rsid w:val="001424D6"/>
    <w:rsid w:val="00142743"/>
    <w:rsid w:val="001440A7"/>
    <w:rsid w:val="0014434B"/>
    <w:rsid w:val="00144C3C"/>
    <w:rsid w:val="001456BF"/>
    <w:rsid w:val="00146B38"/>
    <w:rsid w:val="00147363"/>
    <w:rsid w:val="001503D1"/>
    <w:rsid w:val="001504C9"/>
    <w:rsid w:val="00150580"/>
    <w:rsid w:val="001506AF"/>
    <w:rsid w:val="00150C07"/>
    <w:rsid w:val="00150C2D"/>
    <w:rsid w:val="00150C92"/>
    <w:rsid w:val="00150DC5"/>
    <w:rsid w:val="00151262"/>
    <w:rsid w:val="001515EA"/>
    <w:rsid w:val="001518FC"/>
    <w:rsid w:val="00151977"/>
    <w:rsid w:val="00151BA3"/>
    <w:rsid w:val="00151C90"/>
    <w:rsid w:val="001520C6"/>
    <w:rsid w:val="0015279A"/>
    <w:rsid w:val="00152F15"/>
    <w:rsid w:val="0015310A"/>
    <w:rsid w:val="001535D6"/>
    <w:rsid w:val="001536AF"/>
    <w:rsid w:val="00153759"/>
    <w:rsid w:val="001538CC"/>
    <w:rsid w:val="0015439C"/>
    <w:rsid w:val="00154668"/>
    <w:rsid w:val="00154670"/>
    <w:rsid w:val="00154A2B"/>
    <w:rsid w:val="0015513A"/>
    <w:rsid w:val="001556F5"/>
    <w:rsid w:val="0015614E"/>
    <w:rsid w:val="00156593"/>
    <w:rsid w:val="00156CE2"/>
    <w:rsid w:val="00157AA2"/>
    <w:rsid w:val="001608F2"/>
    <w:rsid w:val="001609C5"/>
    <w:rsid w:val="00160A33"/>
    <w:rsid w:val="00160F62"/>
    <w:rsid w:val="00160FC0"/>
    <w:rsid w:val="0016134C"/>
    <w:rsid w:val="00161828"/>
    <w:rsid w:val="001619B8"/>
    <w:rsid w:val="0016212A"/>
    <w:rsid w:val="00162EF1"/>
    <w:rsid w:val="001633F0"/>
    <w:rsid w:val="0016360C"/>
    <w:rsid w:val="00163B10"/>
    <w:rsid w:val="00163BC1"/>
    <w:rsid w:val="00163C0A"/>
    <w:rsid w:val="001643A8"/>
    <w:rsid w:val="00164611"/>
    <w:rsid w:val="00164628"/>
    <w:rsid w:val="00164A48"/>
    <w:rsid w:val="00164E6B"/>
    <w:rsid w:val="00164F16"/>
    <w:rsid w:val="00165DA7"/>
    <w:rsid w:val="0016746B"/>
    <w:rsid w:val="0017152D"/>
    <w:rsid w:val="00171583"/>
    <w:rsid w:val="001717B2"/>
    <w:rsid w:val="001721F5"/>
    <w:rsid w:val="001729CC"/>
    <w:rsid w:val="00172B9D"/>
    <w:rsid w:val="001734D2"/>
    <w:rsid w:val="00173B31"/>
    <w:rsid w:val="001749F8"/>
    <w:rsid w:val="00174BAC"/>
    <w:rsid w:val="00174EC2"/>
    <w:rsid w:val="00175160"/>
    <w:rsid w:val="00175498"/>
    <w:rsid w:val="001755D8"/>
    <w:rsid w:val="001761E2"/>
    <w:rsid w:val="00176291"/>
    <w:rsid w:val="001775FC"/>
    <w:rsid w:val="00177BCA"/>
    <w:rsid w:val="00180384"/>
    <w:rsid w:val="00180D0B"/>
    <w:rsid w:val="0018167F"/>
    <w:rsid w:val="00181851"/>
    <w:rsid w:val="00181D0F"/>
    <w:rsid w:val="00182155"/>
    <w:rsid w:val="001822B9"/>
    <w:rsid w:val="00182A87"/>
    <w:rsid w:val="00183245"/>
    <w:rsid w:val="001836F6"/>
    <w:rsid w:val="00183888"/>
    <w:rsid w:val="00184163"/>
    <w:rsid w:val="00184B0E"/>
    <w:rsid w:val="00184D34"/>
    <w:rsid w:val="00185513"/>
    <w:rsid w:val="00185DB5"/>
    <w:rsid w:val="00186060"/>
    <w:rsid w:val="00186D24"/>
    <w:rsid w:val="00187391"/>
    <w:rsid w:val="0018780B"/>
    <w:rsid w:val="00187859"/>
    <w:rsid w:val="00187BC8"/>
    <w:rsid w:val="00190932"/>
    <w:rsid w:val="00190EB5"/>
    <w:rsid w:val="00191A21"/>
    <w:rsid w:val="0019208C"/>
    <w:rsid w:val="001921B3"/>
    <w:rsid w:val="00192413"/>
    <w:rsid w:val="00193444"/>
    <w:rsid w:val="001940C4"/>
    <w:rsid w:val="001941C4"/>
    <w:rsid w:val="00194EE2"/>
    <w:rsid w:val="00195239"/>
    <w:rsid w:val="00195831"/>
    <w:rsid w:val="00195F2C"/>
    <w:rsid w:val="001963C1"/>
    <w:rsid w:val="00196CEE"/>
    <w:rsid w:val="00197720"/>
    <w:rsid w:val="00197835"/>
    <w:rsid w:val="001979A5"/>
    <w:rsid w:val="00197B44"/>
    <w:rsid w:val="00197C74"/>
    <w:rsid w:val="00197DE5"/>
    <w:rsid w:val="00197FAB"/>
    <w:rsid w:val="001A0295"/>
    <w:rsid w:val="001A0711"/>
    <w:rsid w:val="001A0BF7"/>
    <w:rsid w:val="001A0D6A"/>
    <w:rsid w:val="001A0FC2"/>
    <w:rsid w:val="001A1148"/>
    <w:rsid w:val="001A11DF"/>
    <w:rsid w:val="001A1496"/>
    <w:rsid w:val="001A1A39"/>
    <w:rsid w:val="001A210F"/>
    <w:rsid w:val="001A2136"/>
    <w:rsid w:val="001A24F1"/>
    <w:rsid w:val="001A2E87"/>
    <w:rsid w:val="001A43DC"/>
    <w:rsid w:val="001A452A"/>
    <w:rsid w:val="001A4F7F"/>
    <w:rsid w:val="001A5019"/>
    <w:rsid w:val="001A5023"/>
    <w:rsid w:val="001A5396"/>
    <w:rsid w:val="001A5952"/>
    <w:rsid w:val="001A5BCD"/>
    <w:rsid w:val="001A5DE7"/>
    <w:rsid w:val="001A5F25"/>
    <w:rsid w:val="001A6476"/>
    <w:rsid w:val="001A6591"/>
    <w:rsid w:val="001A6E62"/>
    <w:rsid w:val="001A6E66"/>
    <w:rsid w:val="001A6EAD"/>
    <w:rsid w:val="001A6F5A"/>
    <w:rsid w:val="001A7078"/>
    <w:rsid w:val="001A7331"/>
    <w:rsid w:val="001A742F"/>
    <w:rsid w:val="001A7BC5"/>
    <w:rsid w:val="001A7DA1"/>
    <w:rsid w:val="001A7E6F"/>
    <w:rsid w:val="001B01DA"/>
    <w:rsid w:val="001B1B24"/>
    <w:rsid w:val="001B1EDE"/>
    <w:rsid w:val="001B299D"/>
    <w:rsid w:val="001B2A0D"/>
    <w:rsid w:val="001B2A7A"/>
    <w:rsid w:val="001B2B56"/>
    <w:rsid w:val="001B2B71"/>
    <w:rsid w:val="001B2F4E"/>
    <w:rsid w:val="001B3188"/>
    <w:rsid w:val="001B31A2"/>
    <w:rsid w:val="001B3269"/>
    <w:rsid w:val="001B35E9"/>
    <w:rsid w:val="001B388C"/>
    <w:rsid w:val="001B4178"/>
    <w:rsid w:val="001B42C3"/>
    <w:rsid w:val="001B472E"/>
    <w:rsid w:val="001B555C"/>
    <w:rsid w:val="001B5670"/>
    <w:rsid w:val="001B69D9"/>
    <w:rsid w:val="001B6B4D"/>
    <w:rsid w:val="001B6BAB"/>
    <w:rsid w:val="001B7661"/>
    <w:rsid w:val="001B7A1E"/>
    <w:rsid w:val="001C139A"/>
    <w:rsid w:val="001C1610"/>
    <w:rsid w:val="001C19A0"/>
    <w:rsid w:val="001C1DC1"/>
    <w:rsid w:val="001C1E6C"/>
    <w:rsid w:val="001C23E9"/>
    <w:rsid w:val="001C254D"/>
    <w:rsid w:val="001C2702"/>
    <w:rsid w:val="001C2AED"/>
    <w:rsid w:val="001C3153"/>
    <w:rsid w:val="001C3240"/>
    <w:rsid w:val="001C346F"/>
    <w:rsid w:val="001C3AA4"/>
    <w:rsid w:val="001C4070"/>
    <w:rsid w:val="001C43D6"/>
    <w:rsid w:val="001C5706"/>
    <w:rsid w:val="001C5F4C"/>
    <w:rsid w:val="001C5FC7"/>
    <w:rsid w:val="001C6235"/>
    <w:rsid w:val="001C627F"/>
    <w:rsid w:val="001C72D7"/>
    <w:rsid w:val="001D0221"/>
    <w:rsid w:val="001D1010"/>
    <w:rsid w:val="001D109C"/>
    <w:rsid w:val="001D125F"/>
    <w:rsid w:val="001D12D3"/>
    <w:rsid w:val="001D20DC"/>
    <w:rsid w:val="001D2709"/>
    <w:rsid w:val="001D29AE"/>
    <w:rsid w:val="001D3769"/>
    <w:rsid w:val="001D3D64"/>
    <w:rsid w:val="001D504E"/>
    <w:rsid w:val="001D543C"/>
    <w:rsid w:val="001D54CD"/>
    <w:rsid w:val="001D5DA4"/>
    <w:rsid w:val="001D5E29"/>
    <w:rsid w:val="001D600B"/>
    <w:rsid w:val="001D62A0"/>
    <w:rsid w:val="001D6BDB"/>
    <w:rsid w:val="001D6F14"/>
    <w:rsid w:val="001D71A4"/>
    <w:rsid w:val="001E0034"/>
    <w:rsid w:val="001E0A10"/>
    <w:rsid w:val="001E0D06"/>
    <w:rsid w:val="001E0F60"/>
    <w:rsid w:val="001E119C"/>
    <w:rsid w:val="001E13F0"/>
    <w:rsid w:val="001E15DE"/>
    <w:rsid w:val="001E1AEF"/>
    <w:rsid w:val="001E1E1E"/>
    <w:rsid w:val="001E2729"/>
    <w:rsid w:val="001E2AED"/>
    <w:rsid w:val="001E36BA"/>
    <w:rsid w:val="001E37CF"/>
    <w:rsid w:val="001E399B"/>
    <w:rsid w:val="001E4032"/>
    <w:rsid w:val="001E420A"/>
    <w:rsid w:val="001E4274"/>
    <w:rsid w:val="001E4983"/>
    <w:rsid w:val="001E4AEB"/>
    <w:rsid w:val="001E50A4"/>
    <w:rsid w:val="001E5B1E"/>
    <w:rsid w:val="001E5CB5"/>
    <w:rsid w:val="001E6753"/>
    <w:rsid w:val="001E6CDD"/>
    <w:rsid w:val="001E6D09"/>
    <w:rsid w:val="001E7470"/>
    <w:rsid w:val="001F01F2"/>
    <w:rsid w:val="001F03C6"/>
    <w:rsid w:val="001F100A"/>
    <w:rsid w:val="001F1357"/>
    <w:rsid w:val="001F14C6"/>
    <w:rsid w:val="001F22FA"/>
    <w:rsid w:val="001F2AAA"/>
    <w:rsid w:val="001F3476"/>
    <w:rsid w:val="001F460B"/>
    <w:rsid w:val="001F4676"/>
    <w:rsid w:val="001F695E"/>
    <w:rsid w:val="001F76E3"/>
    <w:rsid w:val="001F7F09"/>
    <w:rsid w:val="00200E74"/>
    <w:rsid w:val="0020131B"/>
    <w:rsid w:val="00201431"/>
    <w:rsid w:val="00201EE2"/>
    <w:rsid w:val="00202621"/>
    <w:rsid w:val="00202859"/>
    <w:rsid w:val="002029D6"/>
    <w:rsid w:val="00202AA6"/>
    <w:rsid w:val="00202C5B"/>
    <w:rsid w:val="00202CC0"/>
    <w:rsid w:val="00202E95"/>
    <w:rsid w:val="002032B8"/>
    <w:rsid w:val="00203493"/>
    <w:rsid w:val="00203830"/>
    <w:rsid w:val="00203980"/>
    <w:rsid w:val="0020433F"/>
    <w:rsid w:val="00204692"/>
    <w:rsid w:val="002046D0"/>
    <w:rsid w:val="00204786"/>
    <w:rsid w:val="002052E5"/>
    <w:rsid w:val="00205491"/>
    <w:rsid w:val="00205682"/>
    <w:rsid w:val="002061A8"/>
    <w:rsid w:val="00206A09"/>
    <w:rsid w:val="002071CB"/>
    <w:rsid w:val="002073B4"/>
    <w:rsid w:val="00207592"/>
    <w:rsid w:val="002076FB"/>
    <w:rsid w:val="00207ADB"/>
    <w:rsid w:val="00207C46"/>
    <w:rsid w:val="00207FD6"/>
    <w:rsid w:val="002102D5"/>
    <w:rsid w:val="00210448"/>
    <w:rsid w:val="00210D0F"/>
    <w:rsid w:val="00211365"/>
    <w:rsid w:val="00211379"/>
    <w:rsid w:val="002114E4"/>
    <w:rsid w:val="0021152E"/>
    <w:rsid w:val="002125D0"/>
    <w:rsid w:val="00212A90"/>
    <w:rsid w:val="00212DB3"/>
    <w:rsid w:val="002131DA"/>
    <w:rsid w:val="0021359B"/>
    <w:rsid w:val="00213847"/>
    <w:rsid w:val="002138F1"/>
    <w:rsid w:val="00213CC6"/>
    <w:rsid w:val="002148ED"/>
    <w:rsid w:val="00214A25"/>
    <w:rsid w:val="00214B7C"/>
    <w:rsid w:val="002156A7"/>
    <w:rsid w:val="0021584F"/>
    <w:rsid w:val="00215F37"/>
    <w:rsid w:val="00215FA8"/>
    <w:rsid w:val="00216784"/>
    <w:rsid w:val="00216DC1"/>
    <w:rsid w:val="0021705F"/>
    <w:rsid w:val="0021709D"/>
    <w:rsid w:val="002174A9"/>
    <w:rsid w:val="0021754E"/>
    <w:rsid w:val="00217607"/>
    <w:rsid w:val="00217B16"/>
    <w:rsid w:val="00217D3D"/>
    <w:rsid w:val="002201EA"/>
    <w:rsid w:val="00220604"/>
    <w:rsid w:val="0022064E"/>
    <w:rsid w:val="0022078F"/>
    <w:rsid w:val="002209A1"/>
    <w:rsid w:val="00220B8B"/>
    <w:rsid w:val="00220CAF"/>
    <w:rsid w:val="00221563"/>
    <w:rsid w:val="0022166C"/>
    <w:rsid w:val="00221E32"/>
    <w:rsid w:val="00221ED2"/>
    <w:rsid w:val="00221FE5"/>
    <w:rsid w:val="00222254"/>
    <w:rsid w:val="002225E5"/>
    <w:rsid w:val="00222885"/>
    <w:rsid w:val="00223CAB"/>
    <w:rsid w:val="0022443B"/>
    <w:rsid w:val="00224E95"/>
    <w:rsid w:val="00224EF7"/>
    <w:rsid w:val="00225880"/>
    <w:rsid w:val="00225EFE"/>
    <w:rsid w:val="0022649D"/>
    <w:rsid w:val="0022689C"/>
    <w:rsid w:val="00227973"/>
    <w:rsid w:val="00227B96"/>
    <w:rsid w:val="00230028"/>
    <w:rsid w:val="002302E7"/>
    <w:rsid w:val="00230A71"/>
    <w:rsid w:val="00230B28"/>
    <w:rsid w:val="00232804"/>
    <w:rsid w:val="002330A2"/>
    <w:rsid w:val="00234001"/>
    <w:rsid w:val="00234182"/>
    <w:rsid w:val="002345A1"/>
    <w:rsid w:val="0023474E"/>
    <w:rsid w:val="00234797"/>
    <w:rsid w:val="00234B30"/>
    <w:rsid w:val="00235920"/>
    <w:rsid w:val="00235A4F"/>
    <w:rsid w:val="002360D1"/>
    <w:rsid w:val="002368D1"/>
    <w:rsid w:val="002370D5"/>
    <w:rsid w:val="0023754D"/>
    <w:rsid w:val="0023766A"/>
    <w:rsid w:val="0023785E"/>
    <w:rsid w:val="00240202"/>
    <w:rsid w:val="00240475"/>
    <w:rsid w:val="0024075D"/>
    <w:rsid w:val="00240A4D"/>
    <w:rsid w:val="00241DFD"/>
    <w:rsid w:val="00241ED5"/>
    <w:rsid w:val="00241F29"/>
    <w:rsid w:val="00243311"/>
    <w:rsid w:val="0024393B"/>
    <w:rsid w:val="00243F4A"/>
    <w:rsid w:val="0024408A"/>
    <w:rsid w:val="00244386"/>
    <w:rsid w:val="002444F1"/>
    <w:rsid w:val="00244B65"/>
    <w:rsid w:val="002453F6"/>
    <w:rsid w:val="0024565D"/>
    <w:rsid w:val="00246D21"/>
    <w:rsid w:val="0024715E"/>
    <w:rsid w:val="002472A8"/>
    <w:rsid w:val="00247904"/>
    <w:rsid w:val="002502F3"/>
    <w:rsid w:val="00250745"/>
    <w:rsid w:val="0025091A"/>
    <w:rsid w:val="00250E3B"/>
    <w:rsid w:val="002513B3"/>
    <w:rsid w:val="00251B20"/>
    <w:rsid w:val="002520B7"/>
    <w:rsid w:val="0025211E"/>
    <w:rsid w:val="0025257C"/>
    <w:rsid w:val="00252985"/>
    <w:rsid w:val="002529E1"/>
    <w:rsid w:val="00253072"/>
    <w:rsid w:val="00253A7E"/>
    <w:rsid w:val="002541B4"/>
    <w:rsid w:val="0025438C"/>
    <w:rsid w:val="002543A7"/>
    <w:rsid w:val="002544C6"/>
    <w:rsid w:val="00254706"/>
    <w:rsid w:val="0025558C"/>
    <w:rsid w:val="0025579B"/>
    <w:rsid w:val="00255C9C"/>
    <w:rsid w:val="0025654D"/>
    <w:rsid w:val="00256965"/>
    <w:rsid w:val="00256A17"/>
    <w:rsid w:val="002579F8"/>
    <w:rsid w:val="00257A07"/>
    <w:rsid w:val="00260471"/>
    <w:rsid w:val="002609C2"/>
    <w:rsid w:val="00261C70"/>
    <w:rsid w:val="0026297D"/>
    <w:rsid w:val="00262CFE"/>
    <w:rsid w:val="00263129"/>
    <w:rsid w:val="00263633"/>
    <w:rsid w:val="0026382C"/>
    <w:rsid w:val="00263919"/>
    <w:rsid w:val="00263F03"/>
    <w:rsid w:val="00264B50"/>
    <w:rsid w:val="00264D4C"/>
    <w:rsid w:val="00266604"/>
    <w:rsid w:val="002668AA"/>
    <w:rsid w:val="00266DEE"/>
    <w:rsid w:val="00267257"/>
    <w:rsid w:val="002676BF"/>
    <w:rsid w:val="0026793E"/>
    <w:rsid w:val="00267DFE"/>
    <w:rsid w:val="0027012A"/>
    <w:rsid w:val="002701A5"/>
    <w:rsid w:val="00270670"/>
    <w:rsid w:val="00270697"/>
    <w:rsid w:val="00270E2F"/>
    <w:rsid w:val="00270E57"/>
    <w:rsid w:val="002720C7"/>
    <w:rsid w:val="002725EC"/>
    <w:rsid w:val="00272A56"/>
    <w:rsid w:val="00272B27"/>
    <w:rsid w:val="00273542"/>
    <w:rsid w:val="00273C00"/>
    <w:rsid w:val="00274A65"/>
    <w:rsid w:val="002757E7"/>
    <w:rsid w:val="00275C31"/>
    <w:rsid w:val="00275F07"/>
    <w:rsid w:val="0027648C"/>
    <w:rsid w:val="002769F0"/>
    <w:rsid w:val="00276C55"/>
    <w:rsid w:val="0027742F"/>
    <w:rsid w:val="002775EC"/>
    <w:rsid w:val="002779B9"/>
    <w:rsid w:val="00277CFC"/>
    <w:rsid w:val="00277FC2"/>
    <w:rsid w:val="0028091C"/>
    <w:rsid w:val="00280A8F"/>
    <w:rsid w:val="002816FC"/>
    <w:rsid w:val="002817AC"/>
    <w:rsid w:val="00281B02"/>
    <w:rsid w:val="0028281A"/>
    <w:rsid w:val="00282F95"/>
    <w:rsid w:val="00283377"/>
    <w:rsid w:val="002833F0"/>
    <w:rsid w:val="00283D39"/>
    <w:rsid w:val="002848E9"/>
    <w:rsid w:val="00284BA6"/>
    <w:rsid w:val="00284D74"/>
    <w:rsid w:val="00285159"/>
    <w:rsid w:val="00286725"/>
    <w:rsid w:val="002873E7"/>
    <w:rsid w:val="002876CE"/>
    <w:rsid w:val="0028782B"/>
    <w:rsid w:val="00287A1C"/>
    <w:rsid w:val="00287A91"/>
    <w:rsid w:val="00287C0C"/>
    <w:rsid w:val="00287EE3"/>
    <w:rsid w:val="00290328"/>
    <w:rsid w:val="00290ABE"/>
    <w:rsid w:val="00290D60"/>
    <w:rsid w:val="00290E28"/>
    <w:rsid w:val="0029151A"/>
    <w:rsid w:val="00291629"/>
    <w:rsid w:val="00291655"/>
    <w:rsid w:val="00291B69"/>
    <w:rsid w:val="00292092"/>
    <w:rsid w:val="00292259"/>
    <w:rsid w:val="00292A7A"/>
    <w:rsid w:val="00292B73"/>
    <w:rsid w:val="00293036"/>
    <w:rsid w:val="00293496"/>
    <w:rsid w:val="00294D97"/>
    <w:rsid w:val="00294DFC"/>
    <w:rsid w:val="00294E01"/>
    <w:rsid w:val="002953BB"/>
    <w:rsid w:val="00295AF4"/>
    <w:rsid w:val="00295B2D"/>
    <w:rsid w:val="00295E09"/>
    <w:rsid w:val="002962D2"/>
    <w:rsid w:val="0029720A"/>
    <w:rsid w:val="002973FD"/>
    <w:rsid w:val="00297403"/>
    <w:rsid w:val="00297716"/>
    <w:rsid w:val="00297852"/>
    <w:rsid w:val="002A0485"/>
    <w:rsid w:val="002A080C"/>
    <w:rsid w:val="002A08F4"/>
    <w:rsid w:val="002A10C8"/>
    <w:rsid w:val="002A10FF"/>
    <w:rsid w:val="002A2C0D"/>
    <w:rsid w:val="002A30A9"/>
    <w:rsid w:val="002A31C4"/>
    <w:rsid w:val="002A33CC"/>
    <w:rsid w:val="002A3541"/>
    <w:rsid w:val="002A44DD"/>
    <w:rsid w:val="002A46A5"/>
    <w:rsid w:val="002A4FCC"/>
    <w:rsid w:val="002A51F4"/>
    <w:rsid w:val="002A5A4D"/>
    <w:rsid w:val="002A5EAD"/>
    <w:rsid w:val="002A6352"/>
    <w:rsid w:val="002A6472"/>
    <w:rsid w:val="002A6E72"/>
    <w:rsid w:val="002A6FB6"/>
    <w:rsid w:val="002A7EFF"/>
    <w:rsid w:val="002A7F7F"/>
    <w:rsid w:val="002B0645"/>
    <w:rsid w:val="002B074E"/>
    <w:rsid w:val="002B0D29"/>
    <w:rsid w:val="002B112F"/>
    <w:rsid w:val="002B169F"/>
    <w:rsid w:val="002B1A8F"/>
    <w:rsid w:val="002B1EF1"/>
    <w:rsid w:val="002B24D1"/>
    <w:rsid w:val="002B2BFD"/>
    <w:rsid w:val="002B2C9F"/>
    <w:rsid w:val="002B31E2"/>
    <w:rsid w:val="002B3857"/>
    <w:rsid w:val="002B3956"/>
    <w:rsid w:val="002B440D"/>
    <w:rsid w:val="002B46A0"/>
    <w:rsid w:val="002B47AA"/>
    <w:rsid w:val="002B492F"/>
    <w:rsid w:val="002B4E99"/>
    <w:rsid w:val="002B58A0"/>
    <w:rsid w:val="002B5D41"/>
    <w:rsid w:val="002B6072"/>
    <w:rsid w:val="002B6197"/>
    <w:rsid w:val="002B6457"/>
    <w:rsid w:val="002B6A23"/>
    <w:rsid w:val="002B6AB3"/>
    <w:rsid w:val="002B7C33"/>
    <w:rsid w:val="002C060E"/>
    <w:rsid w:val="002C0CF9"/>
    <w:rsid w:val="002C152A"/>
    <w:rsid w:val="002C28B8"/>
    <w:rsid w:val="002C2B65"/>
    <w:rsid w:val="002C2DF9"/>
    <w:rsid w:val="002C2EDB"/>
    <w:rsid w:val="002C3366"/>
    <w:rsid w:val="002C36D9"/>
    <w:rsid w:val="002C37CB"/>
    <w:rsid w:val="002C3E92"/>
    <w:rsid w:val="002C4187"/>
    <w:rsid w:val="002C4335"/>
    <w:rsid w:val="002C4410"/>
    <w:rsid w:val="002C4F0D"/>
    <w:rsid w:val="002C5415"/>
    <w:rsid w:val="002C5616"/>
    <w:rsid w:val="002C5DC0"/>
    <w:rsid w:val="002C6680"/>
    <w:rsid w:val="002C669A"/>
    <w:rsid w:val="002C750F"/>
    <w:rsid w:val="002C7559"/>
    <w:rsid w:val="002D01A2"/>
    <w:rsid w:val="002D0715"/>
    <w:rsid w:val="002D0E94"/>
    <w:rsid w:val="002D0FCF"/>
    <w:rsid w:val="002D1126"/>
    <w:rsid w:val="002D1588"/>
    <w:rsid w:val="002D1BE8"/>
    <w:rsid w:val="002D1F83"/>
    <w:rsid w:val="002D2442"/>
    <w:rsid w:val="002D286D"/>
    <w:rsid w:val="002D3C8B"/>
    <w:rsid w:val="002D3F3A"/>
    <w:rsid w:val="002D5E6A"/>
    <w:rsid w:val="002D5ECE"/>
    <w:rsid w:val="002D60DB"/>
    <w:rsid w:val="002D6C53"/>
    <w:rsid w:val="002D6E83"/>
    <w:rsid w:val="002D6F23"/>
    <w:rsid w:val="002D70EF"/>
    <w:rsid w:val="002D7595"/>
    <w:rsid w:val="002D7A52"/>
    <w:rsid w:val="002D7B15"/>
    <w:rsid w:val="002D7DFE"/>
    <w:rsid w:val="002D7EBC"/>
    <w:rsid w:val="002E046D"/>
    <w:rsid w:val="002E0796"/>
    <w:rsid w:val="002E0952"/>
    <w:rsid w:val="002E09E9"/>
    <w:rsid w:val="002E0EC4"/>
    <w:rsid w:val="002E1418"/>
    <w:rsid w:val="002E159A"/>
    <w:rsid w:val="002E1708"/>
    <w:rsid w:val="002E1C43"/>
    <w:rsid w:val="002E1C92"/>
    <w:rsid w:val="002E1E70"/>
    <w:rsid w:val="002E20AC"/>
    <w:rsid w:val="002E2501"/>
    <w:rsid w:val="002E299A"/>
    <w:rsid w:val="002E29D5"/>
    <w:rsid w:val="002E2DFC"/>
    <w:rsid w:val="002E3076"/>
    <w:rsid w:val="002E3098"/>
    <w:rsid w:val="002E328C"/>
    <w:rsid w:val="002E36C6"/>
    <w:rsid w:val="002E38CE"/>
    <w:rsid w:val="002E3D52"/>
    <w:rsid w:val="002E3E7F"/>
    <w:rsid w:val="002E40FB"/>
    <w:rsid w:val="002E43DF"/>
    <w:rsid w:val="002E4A4F"/>
    <w:rsid w:val="002E4BE9"/>
    <w:rsid w:val="002E5468"/>
    <w:rsid w:val="002E583D"/>
    <w:rsid w:val="002E5B98"/>
    <w:rsid w:val="002E5D66"/>
    <w:rsid w:val="002E5F1C"/>
    <w:rsid w:val="002E6625"/>
    <w:rsid w:val="002E6A80"/>
    <w:rsid w:val="002E703A"/>
    <w:rsid w:val="002E7BB8"/>
    <w:rsid w:val="002E7C6C"/>
    <w:rsid w:val="002F00A5"/>
    <w:rsid w:val="002F025A"/>
    <w:rsid w:val="002F027F"/>
    <w:rsid w:val="002F0D99"/>
    <w:rsid w:val="002F0F9D"/>
    <w:rsid w:val="002F1095"/>
    <w:rsid w:val="002F10C8"/>
    <w:rsid w:val="002F2CD1"/>
    <w:rsid w:val="002F30DF"/>
    <w:rsid w:val="002F349F"/>
    <w:rsid w:val="002F3742"/>
    <w:rsid w:val="002F3B59"/>
    <w:rsid w:val="002F3D30"/>
    <w:rsid w:val="002F4805"/>
    <w:rsid w:val="002F4DC2"/>
    <w:rsid w:val="002F4EDA"/>
    <w:rsid w:val="002F4F88"/>
    <w:rsid w:val="002F507D"/>
    <w:rsid w:val="002F526B"/>
    <w:rsid w:val="002F53FC"/>
    <w:rsid w:val="002F5B37"/>
    <w:rsid w:val="002F6004"/>
    <w:rsid w:val="002F62A9"/>
    <w:rsid w:val="002F6A30"/>
    <w:rsid w:val="002F7EB8"/>
    <w:rsid w:val="00300804"/>
    <w:rsid w:val="00300C66"/>
    <w:rsid w:val="00300DAE"/>
    <w:rsid w:val="00300F99"/>
    <w:rsid w:val="00301E18"/>
    <w:rsid w:val="003020E8"/>
    <w:rsid w:val="0030235F"/>
    <w:rsid w:val="00302575"/>
    <w:rsid w:val="00302AA9"/>
    <w:rsid w:val="00302B7C"/>
    <w:rsid w:val="00302E56"/>
    <w:rsid w:val="00302F65"/>
    <w:rsid w:val="00303448"/>
    <w:rsid w:val="00303594"/>
    <w:rsid w:val="003036A0"/>
    <w:rsid w:val="0030370D"/>
    <w:rsid w:val="00303B09"/>
    <w:rsid w:val="00303E5C"/>
    <w:rsid w:val="00303F42"/>
    <w:rsid w:val="003045AB"/>
    <w:rsid w:val="00304900"/>
    <w:rsid w:val="00304B19"/>
    <w:rsid w:val="00304CC5"/>
    <w:rsid w:val="0030506B"/>
    <w:rsid w:val="003053F3"/>
    <w:rsid w:val="00305FF1"/>
    <w:rsid w:val="00306461"/>
    <w:rsid w:val="00306C87"/>
    <w:rsid w:val="00307793"/>
    <w:rsid w:val="003104F1"/>
    <w:rsid w:val="00310630"/>
    <w:rsid w:val="00310A11"/>
    <w:rsid w:val="003114ED"/>
    <w:rsid w:val="003118EF"/>
    <w:rsid w:val="0031197E"/>
    <w:rsid w:val="00312D98"/>
    <w:rsid w:val="00313972"/>
    <w:rsid w:val="00313A55"/>
    <w:rsid w:val="003142D8"/>
    <w:rsid w:val="003146FA"/>
    <w:rsid w:val="00314DF3"/>
    <w:rsid w:val="003152FA"/>
    <w:rsid w:val="003155C2"/>
    <w:rsid w:val="00316369"/>
    <w:rsid w:val="00316708"/>
    <w:rsid w:val="00316BEB"/>
    <w:rsid w:val="00316D92"/>
    <w:rsid w:val="00316DB4"/>
    <w:rsid w:val="00316DC5"/>
    <w:rsid w:val="00316F2D"/>
    <w:rsid w:val="00317155"/>
    <w:rsid w:val="00317489"/>
    <w:rsid w:val="0031762C"/>
    <w:rsid w:val="003177DA"/>
    <w:rsid w:val="00317E25"/>
    <w:rsid w:val="0032059F"/>
    <w:rsid w:val="0032073C"/>
    <w:rsid w:val="00320D0A"/>
    <w:rsid w:val="00320E58"/>
    <w:rsid w:val="00321313"/>
    <w:rsid w:val="003216AB"/>
    <w:rsid w:val="00321CE4"/>
    <w:rsid w:val="00322136"/>
    <w:rsid w:val="0032226B"/>
    <w:rsid w:val="003224DA"/>
    <w:rsid w:val="003227BE"/>
    <w:rsid w:val="00323371"/>
    <w:rsid w:val="003236AB"/>
    <w:rsid w:val="00323A01"/>
    <w:rsid w:val="00324370"/>
    <w:rsid w:val="003244BF"/>
    <w:rsid w:val="00324AE2"/>
    <w:rsid w:val="00324CA5"/>
    <w:rsid w:val="00325276"/>
    <w:rsid w:val="00325896"/>
    <w:rsid w:val="00325CF8"/>
    <w:rsid w:val="0032667A"/>
    <w:rsid w:val="00326D28"/>
    <w:rsid w:val="0032701C"/>
    <w:rsid w:val="003270A4"/>
    <w:rsid w:val="003274DA"/>
    <w:rsid w:val="00327AE0"/>
    <w:rsid w:val="00330342"/>
    <w:rsid w:val="00330497"/>
    <w:rsid w:val="0033069E"/>
    <w:rsid w:val="00330776"/>
    <w:rsid w:val="00330B95"/>
    <w:rsid w:val="003311E7"/>
    <w:rsid w:val="0033137F"/>
    <w:rsid w:val="00331677"/>
    <w:rsid w:val="00331DDB"/>
    <w:rsid w:val="00332711"/>
    <w:rsid w:val="003334A8"/>
    <w:rsid w:val="003336B9"/>
    <w:rsid w:val="0033394B"/>
    <w:rsid w:val="003342E2"/>
    <w:rsid w:val="00334739"/>
    <w:rsid w:val="00334930"/>
    <w:rsid w:val="003356E7"/>
    <w:rsid w:val="0033574B"/>
    <w:rsid w:val="00335880"/>
    <w:rsid w:val="00336060"/>
    <w:rsid w:val="003361FC"/>
    <w:rsid w:val="00336465"/>
    <w:rsid w:val="0033650A"/>
    <w:rsid w:val="00337113"/>
    <w:rsid w:val="0033734A"/>
    <w:rsid w:val="003375AF"/>
    <w:rsid w:val="00337F3B"/>
    <w:rsid w:val="0034020B"/>
    <w:rsid w:val="0034061A"/>
    <w:rsid w:val="003408C0"/>
    <w:rsid w:val="00340E49"/>
    <w:rsid w:val="003411B4"/>
    <w:rsid w:val="0034121F"/>
    <w:rsid w:val="003417CD"/>
    <w:rsid w:val="00341EE2"/>
    <w:rsid w:val="00342754"/>
    <w:rsid w:val="00342E10"/>
    <w:rsid w:val="00342FAD"/>
    <w:rsid w:val="00343341"/>
    <w:rsid w:val="003434B7"/>
    <w:rsid w:val="00343513"/>
    <w:rsid w:val="00343FC2"/>
    <w:rsid w:val="003440EF"/>
    <w:rsid w:val="003441C1"/>
    <w:rsid w:val="0034535E"/>
    <w:rsid w:val="00345CAC"/>
    <w:rsid w:val="00346DE5"/>
    <w:rsid w:val="00347700"/>
    <w:rsid w:val="003478D4"/>
    <w:rsid w:val="00347ABA"/>
    <w:rsid w:val="00347CDA"/>
    <w:rsid w:val="003506AC"/>
    <w:rsid w:val="003508A4"/>
    <w:rsid w:val="00350CED"/>
    <w:rsid w:val="0035118D"/>
    <w:rsid w:val="003519DF"/>
    <w:rsid w:val="00351B97"/>
    <w:rsid w:val="00351E3C"/>
    <w:rsid w:val="003520D6"/>
    <w:rsid w:val="00353A80"/>
    <w:rsid w:val="00353AEA"/>
    <w:rsid w:val="00353C81"/>
    <w:rsid w:val="00353CDF"/>
    <w:rsid w:val="00354987"/>
    <w:rsid w:val="00354ABE"/>
    <w:rsid w:val="00354F03"/>
    <w:rsid w:val="00354F83"/>
    <w:rsid w:val="00354FF1"/>
    <w:rsid w:val="00355885"/>
    <w:rsid w:val="00355CF7"/>
    <w:rsid w:val="0035609D"/>
    <w:rsid w:val="003568F9"/>
    <w:rsid w:val="00356B39"/>
    <w:rsid w:val="0035716A"/>
    <w:rsid w:val="003575F5"/>
    <w:rsid w:val="0035772C"/>
    <w:rsid w:val="00357752"/>
    <w:rsid w:val="00357D9F"/>
    <w:rsid w:val="00357EE7"/>
    <w:rsid w:val="00360E33"/>
    <w:rsid w:val="003611C1"/>
    <w:rsid w:val="00361498"/>
    <w:rsid w:val="003618B4"/>
    <w:rsid w:val="00361F38"/>
    <w:rsid w:val="00362B02"/>
    <w:rsid w:val="00363284"/>
    <w:rsid w:val="003636AF"/>
    <w:rsid w:val="003637D7"/>
    <w:rsid w:val="003638F2"/>
    <w:rsid w:val="00363E2D"/>
    <w:rsid w:val="0036410E"/>
    <w:rsid w:val="00364B2A"/>
    <w:rsid w:val="00364E29"/>
    <w:rsid w:val="00365030"/>
    <w:rsid w:val="00365401"/>
    <w:rsid w:val="003654E1"/>
    <w:rsid w:val="003655DE"/>
    <w:rsid w:val="003659D3"/>
    <w:rsid w:val="00365BC7"/>
    <w:rsid w:val="00365E83"/>
    <w:rsid w:val="00365EA0"/>
    <w:rsid w:val="0036646B"/>
    <w:rsid w:val="0036690F"/>
    <w:rsid w:val="0036691B"/>
    <w:rsid w:val="00366DD9"/>
    <w:rsid w:val="003670DA"/>
    <w:rsid w:val="003700C9"/>
    <w:rsid w:val="0037011E"/>
    <w:rsid w:val="0037067E"/>
    <w:rsid w:val="00370DC8"/>
    <w:rsid w:val="00371036"/>
    <w:rsid w:val="00371068"/>
    <w:rsid w:val="003716FE"/>
    <w:rsid w:val="003718C8"/>
    <w:rsid w:val="00371CBC"/>
    <w:rsid w:val="003721C5"/>
    <w:rsid w:val="00372281"/>
    <w:rsid w:val="00372296"/>
    <w:rsid w:val="003735BD"/>
    <w:rsid w:val="003737D5"/>
    <w:rsid w:val="00374021"/>
    <w:rsid w:val="00374AEF"/>
    <w:rsid w:val="00374F83"/>
    <w:rsid w:val="00375059"/>
    <w:rsid w:val="00375175"/>
    <w:rsid w:val="003757D7"/>
    <w:rsid w:val="003763DE"/>
    <w:rsid w:val="00376954"/>
    <w:rsid w:val="00376EBF"/>
    <w:rsid w:val="0037729B"/>
    <w:rsid w:val="00377695"/>
    <w:rsid w:val="00377A63"/>
    <w:rsid w:val="00377C9C"/>
    <w:rsid w:val="00377ECB"/>
    <w:rsid w:val="00380063"/>
    <w:rsid w:val="00380090"/>
    <w:rsid w:val="003802F2"/>
    <w:rsid w:val="00380580"/>
    <w:rsid w:val="00380693"/>
    <w:rsid w:val="00380BD5"/>
    <w:rsid w:val="00381591"/>
    <w:rsid w:val="00381A59"/>
    <w:rsid w:val="00381F39"/>
    <w:rsid w:val="00381FBF"/>
    <w:rsid w:val="003822DA"/>
    <w:rsid w:val="0038263C"/>
    <w:rsid w:val="0038291B"/>
    <w:rsid w:val="00382946"/>
    <w:rsid w:val="00382C84"/>
    <w:rsid w:val="00383BE9"/>
    <w:rsid w:val="003849BD"/>
    <w:rsid w:val="003855DC"/>
    <w:rsid w:val="00385940"/>
    <w:rsid w:val="0038596E"/>
    <w:rsid w:val="00386E9A"/>
    <w:rsid w:val="0038732F"/>
    <w:rsid w:val="003874B3"/>
    <w:rsid w:val="0038769B"/>
    <w:rsid w:val="0039078B"/>
    <w:rsid w:val="00390E85"/>
    <w:rsid w:val="003910AF"/>
    <w:rsid w:val="003918E7"/>
    <w:rsid w:val="00391AF0"/>
    <w:rsid w:val="00392315"/>
    <w:rsid w:val="0039255B"/>
    <w:rsid w:val="003926C4"/>
    <w:rsid w:val="003927D9"/>
    <w:rsid w:val="00392ED4"/>
    <w:rsid w:val="00393E33"/>
    <w:rsid w:val="003942AD"/>
    <w:rsid w:val="00396132"/>
    <w:rsid w:val="00396DE3"/>
    <w:rsid w:val="00397723"/>
    <w:rsid w:val="00397754"/>
    <w:rsid w:val="00397971"/>
    <w:rsid w:val="00397CE6"/>
    <w:rsid w:val="003A00E7"/>
    <w:rsid w:val="003A18D5"/>
    <w:rsid w:val="003A1A02"/>
    <w:rsid w:val="003A1EE7"/>
    <w:rsid w:val="003A2482"/>
    <w:rsid w:val="003A30E0"/>
    <w:rsid w:val="003A310F"/>
    <w:rsid w:val="003A31BE"/>
    <w:rsid w:val="003A34F4"/>
    <w:rsid w:val="003A3764"/>
    <w:rsid w:val="003A4461"/>
    <w:rsid w:val="003A47EC"/>
    <w:rsid w:val="003A47EE"/>
    <w:rsid w:val="003A4DFA"/>
    <w:rsid w:val="003A57C8"/>
    <w:rsid w:val="003A5D46"/>
    <w:rsid w:val="003A5D57"/>
    <w:rsid w:val="003A645E"/>
    <w:rsid w:val="003A686C"/>
    <w:rsid w:val="003A6CF6"/>
    <w:rsid w:val="003A6E6F"/>
    <w:rsid w:val="003A7033"/>
    <w:rsid w:val="003A708E"/>
    <w:rsid w:val="003A723F"/>
    <w:rsid w:val="003A7A56"/>
    <w:rsid w:val="003B0A3D"/>
    <w:rsid w:val="003B0A5F"/>
    <w:rsid w:val="003B0B76"/>
    <w:rsid w:val="003B0DEC"/>
    <w:rsid w:val="003B1025"/>
    <w:rsid w:val="003B1A5D"/>
    <w:rsid w:val="003B20D0"/>
    <w:rsid w:val="003B2594"/>
    <w:rsid w:val="003B28AE"/>
    <w:rsid w:val="003B310E"/>
    <w:rsid w:val="003B321B"/>
    <w:rsid w:val="003B449E"/>
    <w:rsid w:val="003B45D3"/>
    <w:rsid w:val="003B46E2"/>
    <w:rsid w:val="003B4736"/>
    <w:rsid w:val="003B4757"/>
    <w:rsid w:val="003B47E0"/>
    <w:rsid w:val="003B51BC"/>
    <w:rsid w:val="003B56D7"/>
    <w:rsid w:val="003B5780"/>
    <w:rsid w:val="003B6108"/>
    <w:rsid w:val="003B6186"/>
    <w:rsid w:val="003B6AAA"/>
    <w:rsid w:val="003B738D"/>
    <w:rsid w:val="003B741B"/>
    <w:rsid w:val="003C0715"/>
    <w:rsid w:val="003C1679"/>
    <w:rsid w:val="003C1CEB"/>
    <w:rsid w:val="003C2891"/>
    <w:rsid w:val="003C2A52"/>
    <w:rsid w:val="003C3304"/>
    <w:rsid w:val="003C4126"/>
    <w:rsid w:val="003C45B4"/>
    <w:rsid w:val="003C45F1"/>
    <w:rsid w:val="003C49CB"/>
    <w:rsid w:val="003C4D38"/>
    <w:rsid w:val="003C4D84"/>
    <w:rsid w:val="003C4EB5"/>
    <w:rsid w:val="003C5499"/>
    <w:rsid w:val="003C5A81"/>
    <w:rsid w:val="003C5E1C"/>
    <w:rsid w:val="003C5FAE"/>
    <w:rsid w:val="003C6276"/>
    <w:rsid w:val="003C698D"/>
    <w:rsid w:val="003C6A9C"/>
    <w:rsid w:val="003C6DCA"/>
    <w:rsid w:val="003C6FAB"/>
    <w:rsid w:val="003C6FDF"/>
    <w:rsid w:val="003C70A0"/>
    <w:rsid w:val="003C70C6"/>
    <w:rsid w:val="003C762C"/>
    <w:rsid w:val="003C77D3"/>
    <w:rsid w:val="003D008D"/>
    <w:rsid w:val="003D02D8"/>
    <w:rsid w:val="003D0675"/>
    <w:rsid w:val="003D080B"/>
    <w:rsid w:val="003D0C87"/>
    <w:rsid w:val="003D1019"/>
    <w:rsid w:val="003D11E0"/>
    <w:rsid w:val="003D188C"/>
    <w:rsid w:val="003D1978"/>
    <w:rsid w:val="003D1D99"/>
    <w:rsid w:val="003D33FA"/>
    <w:rsid w:val="003D363B"/>
    <w:rsid w:val="003D36E7"/>
    <w:rsid w:val="003D3A99"/>
    <w:rsid w:val="003D3F6C"/>
    <w:rsid w:val="003D5613"/>
    <w:rsid w:val="003D5715"/>
    <w:rsid w:val="003D5F6A"/>
    <w:rsid w:val="003D60DE"/>
    <w:rsid w:val="003D6172"/>
    <w:rsid w:val="003D624C"/>
    <w:rsid w:val="003D66C3"/>
    <w:rsid w:val="003D6E02"/>
    <w:rsid w:val="003D7389"/>
    <w:rsid w:val="003D7400"/>
    <w:rsid w:val="003D7A0C"/>
    <w:rsid w:val="003E0491"/>
    <w:rsid w:val="003E06EF"/>
    <w:rsid w:val="003E094D"/>
    <w:rsid w:val="003E0CE9"/>
    <w:rsid w:val="003E1770"/>
    <w:rsid w:val="003E198A"/>
    <w:rsid w:val="003E1D99"/>
    <w:rsid w:val="003E1E2C"/>
    <w:rsid w:val="003E2165"/>
    <w:rsid w:val="003E2191"/>
    <w:rsid w:val="003E2721"/>
    <w:rsid w:val="003E2A3F"/>
    <w:rsid w:val="003E2CFE"/>
    <w:rsid w:val="003E34EC"/>
    <w:rsid w:val="003E41BA"/>
    <w:rsid w:val="003E4473"/>
    <w:rsid w:val="003E4695"/>
    <w:rsid w:val="003E53C7"/>
    <w:rsid w:val="003E53F0"/>
    <w:rsid w:val="003E6150"/>
    <w:rsid w:val="003E638E"/>
    <w:rsid w:val="003E70E8"/>
    <w:rsid w:val="003E71ED"/>
    <w:rsid w:val="003E7ABE"/>
    <w:rsid w:val="003E7B40"/>
    <w:rsid w:val="003E7C89"/>
    <w:rsid w:val="003F0A40"/>
    <w:rsid w:val="003F1EE8"/>
    <w:rsid w:val="003F205E"/>
    <w:rsid w:val="003F289B"/>
    <w:rsid w:val="003F28E2"/>
    <w:rsid w:val="003F3004"/>
    <w:rsid w:val="003F333B"/>
    <w:rsid w:val="003F3ADF"/>
    <w:rsid w:val="003F42F0"/>
    <w:rsid w:val="003F4F4D"/>
    <w:rsid w:val="003F57D1"/>
    <w:rsid w:val="003F582D"/>
    <w:rsid w:val="003F5865"/>
    <w:rsid w:val="003F58E4"/>
    <w:rsid w:val="003F5BF3"/>
    <w:rsid w:val="003F63D6"/>
    <w:rsid w:val="003F64DB"/>
    <w:rsid w:val="003F6508"/>
    <w:rsid w:val="003F6655"/>
    <w:rsid w:val="003F6738"/>
    <w:rsid w:val="003F673F"/>
    <w:rsid w:val="003F69EF"/>
    <w:rsid w:val="003F7481"/>
    <w:rsid w:val="003F7C07"/>
    <w:rsid w:val="003F7D0A"/>
    <w:rsid w:val="004000FF"/>
    <w:rsid w:val="0040098E"/>
    <w:rsid w:val="00400BDC"/>
    <w:rsid w:val="00400C06"/>
    <w:rsid w:val="00400CFE"/>
    <w:rsid w:val="00400E0D"/>
    <w:rsid w:val="004020AC"/>
    <w:rsid w:val="004028AF"/>
    <w:rsid w:val="0040298C"/>
    <w:rsid w:val="00402B3A"/>
    <w:rsid w:val="00403332"/>
    <w:rsid w:val="00403B72"/>
    <w:rsid w:val="00403C0B"/>
    <w:rsid w:val="00404B7A"/>
    <w:rsid w:val="004051D9"/>
    <w:rsid w:val="00405526"/>
    <w:rsid w:val="00405840"/>
    <w:rsid w:val="00405CFE"/>
    <w:rsid w:val="00405FE5"/>
    <w:rsid w:val="004061AA"/>
    <w:rsid w:val="0040643B"/>
    <w:rsid w:val="00406630"/>
    <w:rsid w:val="0040678B"/>
    <w:rsid w:val="00406918"/>
    <w:rsid w:val="00406C2E"/>
    <w:rsid w:val="00406D0F"/>
    <w:rsid w:val="00406F90"/>
    <w:rsid w:val="00407BB9"/>
    <w:rsid w:val="00411299"/>
    <w:rsid w:val="004112CF"/>
    <w:rsid w:val="00411592"/>
    <w:rsid w:val="00411848"/>
    <w:rsid w:val="00411E04"/>
    <w:rsid w:val="00411F80"/>
    <w:rsid w:val="00412F61"/>
    <w:rsid w:val="00413491"/>
    <w:rsid w:val="00413566"/>
    <w:rsid w:val="0041429D"/>
    <w:rsid w:val="004143DD"/>
    <w:rsid w:val="00415072"/>
    <w:rsid w:val="00415687"/>
    <w:rsid w:val="00415E99"/>
    <w:rsid w:val="004163EF"/>
    <w:rsid w:val="004164E5"/>
    <w:rsid w:val="004168BE"/>
    <w:rsid w:val="00416F83"/>
    <w:rsid w:val="00420577"/>
    <w:rsid w:val="00420626"/>
    <w:rsid w:val="004217B9"/>
    <w:rsid w:val="00421B1F"/>
    <w:rsid w:val="00422056"/>
    <w:rsid w:val="00422125"/>
    <w:rsid w:val="00422231"/>
    <w:rsid w:val="004230A7"/>
    <w:rsid w:val="004233FD"/>
    <w:rsid w:val="0042396C"/>
    <w:rsid w:val="00423BE8"/>
    <w:rsid w:val="004242B7"/>
    <w:rsid w:val="00424DC7"/>
    <w:rsid w:val="00424F04"/>
    <w:rsid w:val="00425AC4"/>
    <w:rsid w:val="00426CAB"/>
    <w:rsid w:val="004270F3"/>
    <w:rsid w:val="00427339"/>
    <w:rsid w:val="004274C1"/>
    <w:rsid w:val="004275B2"/>
    <w:rsid w:val="004278A0"/>
    <w:rsid w:val="00427FE7"/>
    <w:rsid w:val="0043016D"/>
    <w:rsid w:val="00430BFD"/>
    <w:rsid w:val="00431178"/>
    <w:rsid w:val="00431286"/>
    <w:rsid w:val="00431504"/>
    <w:rsid w:val="00431C40"/>
    <w:rsid w:val="00432243"/>
    <w:rsid w:val="00432257"/>
    <w:rsid w:val="0043232F"/>
    <w:rsid w:val="00432677"/>
    <w:rsid w:val="004332D2"/>
    <w:rsid w:val="00433463"/>
    <w:rsid w:val="00433B7C"/>
    <w:rsid w:val="00433F63"/>
    <w:rsid w:val="00434042"/>
    <w:rsid w:val="004343D1"/>
    <w:rsid w:val="00434956"/>
    <w:rsid w:val="00434D94"/>
    <w:rsid w:val="00435A53"/>
    <w:rsid w:val="00435C60"/>
    <w:rsid w:val="00435CE3"/>
    <w:rsid w:val="00435D60"/>
    <w:rsid w:val="00435E24"/>
    <w:rsid w:val="0043622F"/>
    <w:rsid w:val="004362D3"/>
    <w:rsid w:val="00436713"/>
    <w:rsid w:val="0043703C"/>
    <w:rsid w:val="004376F5"/>
    <w:rsid w:val="004378BE"/>
    <w:rsid w:val="00437B6A"/>
    <w:rsid w:val="00437FAD"/>
    <w:rsid w:val="0044017F"/>
    <w:rsid w:val="0044060C"/>
    <w:rsid w:val="00440935"/>
    <w:rsid w:val="004429E2"/>
    <w:rsid w:val="00442A97"/>
    <w:rsid w:val="00443475"/>
    <w:rsid w:val="004435FA"/>
    <w:rsid w:val="00443DAD"/>
    <w:rsid w:val="004445B0"/>
    <w:rsid w:val="004445C4"/>
    <w:rsid w:val="00444612"/>
    <w:rsid w:val="004449E7"/>
    <w:rsid w:val="00445107"/>
    <w:rsid w:val="004454E7"/>
    <w:rsid w:val="00445DC6"/>
    <w:rsid w:val="00445FE0"/>
    <w:rsid w:val="0044632A"/>
    <w:rsid w:val="004468F8"/>
    <w:rsid w:val="00446C2E"/>
    <w:rsid w:val="0044769D"/>
    <w:rsid w:val="004476B7"/>
    <w:rsid w:val="00447718"/>
    <w:rsid w:val="004478FC"/>
    <w:rsid w:val="00451294"/>
    <w:rsid w:val="004515F9"/>
    <w:rsid w:val="0045177B"/>
    <w:rsid w:val="004522F0"/>
    <w:rsid w:val="0045235B"/>
    <w:rsid w:val="0045243F"/>
    <w:rsid w:val="00452567"/>
    <w:rsid w:val="00452948"/>
    <w:rsid w:val="00452A29"/>
    <w:rsid w:val="00452C18"/>
    <w:rsid w:val="00452CC3"/>
    <w:rsid w:val="00452E6F"/>
    <w:rsid w:val="0045306D"/>
    <w:rsid w:val="00453B00"/>
    <w:rsid w:val="00453DCA"/>
    <w:rsid w:val="00453E92"/>
    <w:rsid w:val="00453ED3"/>
    <w:rsid w:val="00454100"/>
    <w:rsid w:val="00454652"/>
    <w:rsid w:val="00454DF4"/>
    <w:rsid w:val="0045518A"/>
    <w:rsid w:val="00455742"/>
    <w:rsid w:val="00455CE3"/>
    <w:rsid w:val="00455CF2"/>
    <w:rsid w:val="0045611F"/>
    <w:rsid w:val="00456201"/>
    <w:rsid w:val="00457F57"/>
    <w:rsid w:val="00460EA9"/>
    <w:rsid w:val="004615D0"/>
    <w:rsid w:val="004617E1"/>
    <w:rsid w:val="00461ACC"/>
    <w:rsid w:val="00461D63"/>
    <w:rsid w:val="00461EBB"/>
    <w:rsid w:val="0046216E"/>
    <w:rsid w:val="00462B43"/>
    <w:rsid w:val="00462E9A"/>
    <w:rsid w:val="004630DF"/>
    <w:rsid w:val="00463459"/>
    <w:rsid w:val="00463868"/>
    <w:rsid w:val="00464656"/>
    <w:rsid w:val="004647FD"/>
    <w:rsid w:val="004648C1"/>
    <w:rsid w:val="00465767"/>
    <w:rsid w:val="00465A09"/>
    <w:rsid w:val="00465CB5"/>
    <w:rsid w:val="0046654A"/>
    <w:rsid w:val="004668E2"/>
    <w:rsid w:val="00466F7B"/>
    <w:rsid w:val="004672ED"/>
    <w:rsid w:val="00467832"/>
    <w:rsid w:val="00467D1F"/>
    <w:rsid w:val="00467E0F"/>
    <w:rsid w:val="004709F1"/>
    <w:rsid w:val="004713D9"/>
    <w:rsid w:val="00471907"/>
    <w:rsid w:val="004719FA"/>
    <w:rsid w:val="004725ED"/>
    <w:rsid w:val="004735A0"/>
    <w:rsid w:val="004736CC"/>
    <w:rsid w:val="004739AE"/>
    <w:rsid w:val="00473BB8"/>
    <w:rsid w:val="00474305"/>
    <w:rsid w:val="00474B40"/>
    <w:rsid w:val="00474C18"/>
    <w:rsid w:val="00474C3E"/>
    <w:rsid w:val="00474F2F"/>
    <w:rsid w:val="00475F69"/>
    <w:rsid w:val="00476135"/>
    <w:rsid w:val="004766B7"/>
    <w:rsid w:val="004767B7"/>
    <w:rsid w:val="00477044"/>
    <w:rsid w:val="004771C6"/>
    <w:rsid w:val="0047744F"/>
    <w:rsid w:val="004776DB"/>
    <w:rsid w:val="00480052"/>
    <w:rsid w:val="00480240"/>
    <w:rsid w:val="004804E8"/>
    <w:rsid w:val="00481489"/>
    <w:rsid w:val="00482065"/>
    <w:rsid w:val="004823B9"/>
    <w:rsid w:val="004827E8"/>
    <w:rsid w:val="00482A76"/>
    <w:rsid w:val="00482CC2"/>
    <w:rsid w:val="00482EE0"/>
    <w:rsid w:val="00483189"/>
    <w:rsid w:val="004836C9"/>
    <w:rsid w:val="00483B17"/>
    <w:rsid w:val="00484464"/>
    <w:rsid w:val="00484968"/>
    <w:rsid w:val="00484C3B"/>
    <w:rsid w:val="004859AE"/>
    <w:rsid w:val="00486290"/>
    <w:rsid w:val="004866DA"/>
    <w:rsid w:val="004867D8"/>
    <w:rsid w:val="00487200"/>
    <w:rsid w:val="0048761B"/>
    <w:rsid w:val="00487A88"/>
    <w:rsid w:val="00487DA3"/>
    <w:rsid w:val="0049015F"/>
    <w:rsid w:val="0049031F"/>
    <w:rsid w:val="00490C57"/>
    <w:rsid w:val="00492091"/>
    <w:rsid w:val="00492707"/>
    <w:rsid w:val="00492959"/>
    <w:rsid w:val="00492C77"/>
    <w:rsid w:val="00492D63"/>
    <w:rsid w:val="00492E80"/>
    <w:rsid w:val="00493A0D"/>
    <w:rsid w:val="00493BC9"/>
    <w:rsid w:val="00494B82"/>
    <w:rsid w:val="00494F86"/>
    <w:rsid w:val="0049531B"/>
    <w:rsid w:val="00495E98"/>
    <w:rsid w:val="00496187"/>
    <w:rsid w:val="004965C5"/>
    <w:rsid w:val="00497032"/>
    <w:rsid w:val="0049735A"/>
    <w:rsid w:val="00497A75"/>
    <w:rsid w:val="00497CF2"/>
    <w:rsid w:val="00497F42"/>
    <w:rsid w:val="004A00E2"/>
    <w:rsid w:val="004A016F"/>
    <w:rsid w:val="004A04E1"/>
    <w:rsid w:val="004A096B"/>
    <w:rsid w:val="004A097E"/>
    <w:rsid w:val="004A09FD"/>
    <w:rsid w:val="004A0A07"/>
    <w:rsid w:val="004A130D"/>
    <w:rsid w:val="004A15C0"/>
    <w:rsid w:val="004A1861"/>
    <w:rsid w:val="004A26EC"/>
    <w:rsid w:val="004A2716"/>
    <w:rsid w:val="004A296E"/>
    <w:rsid w:val="004A3639"/>
    <w:rsid w:val="004A3B47"/>
    <w:rsid w:val="004A3DF5"/>
    <w:rsid w:val="004A4EEE"/>
    <w:rsid w:val="004A520E"/>
    <w:rsid w:val="004A52AD"/>
    <w:rsid w:val="004A621F"/>
    <w:rsid w:val="004A6DEA"/>
    <w:rsid w:val="004A7201"/>
    <w:rsid w:val="004A745C"/>
    <w:rsid w:val="004A752D"/>
    <w:rsid w:val="004A7B82"/>
    <w:rsid w:val="004A7DAF"/>
    <w:rsid w:val="004A7FF9"/>
    <w:rsid w:val="004B0B45"/>
    <w:rsid w:val="004B18D2"/>
    <w:rsid w:val="004B2195"/>
    <w:rsid w:val="004B22D6"/>
    <w:rsid w:val="004B2B47"/>
    <w:rsid w:val="004B364D"/>
    <w:rsid w:val="004B5718"/>
    <w:rsid w:val="004B5ABF"/>
    <w:rsid w:val="004B5FBB"/>
    <w:rsid w:val="004B600F"/>
    <w:rsid w:val="004B623D"/>
    <w:rsid w:val="004B6781"/>
    <w:rsid w:val="004B689E"/>
    <w:rsid w:val="004B68DF"/>
    <w:rsid w:val="004B692C"/>
    <w:rsid w:val="004B6D0E"/>
    <w:rsid w:val="004B6D99"/>
    <w:rsid w:val="004B7344"/>
    <w:rsid w:val="004B75E2"/>
    <w:rsid w:val="004C010E"/>
    <w:rsid w:val="004C0194"/>
    <w:rsid w:val="004C0ECE"/>
    <w:rsid w:val="004C0F30"/>
    <w:rsid w:val="004C1157"/>
    <w:rsid w:val="004C136E"/>
    <w:rsid w:val="004C1A27"/>
    <w:rsid w:val="004C1F13"/>
    <w:rsid w:val="004C22B2"/>
    <w:rsid w:val="004C2456"/>
    <w:rsid w:val="004C2FD6"/>
    <w:rsid w:val="004C32AF"/>
    <w:rsid w:val="004C3593"/>
    <w:rsid w:val="004C3C5C"/>
    <w:rsid w:val="004C3F0A"/>
    <w:rsid w:val="004C3F6C"/>
    <w:rsid w:val="004C410E"/>
    <w:rsid w:val="004C4467"/>
    <w:rsid w:val="004C4513"/>
    <w:rsid w:val="004C46AC"/>
    <w:rsid w:val="004C4731"/>
    <w:rsid w:val="004C4B9C"/>
    <w:rsid w:val="004C50CE"/>
    <w:rsid w:val="004C543A"/>
    <w:rsid w:val="004C5BE6"/>
    <w:rsid w:val="004C6841"/>
    <w:rsid w:val="004C7960"/>
    <w:rsid w:val="004C79C6"/>
    <w:rsid w:val="004D02B9"/>
    <w:rsid w:val="004D0431"/>
    <w:rsid w:val="004D0C96"/>
    <w:rsid w:val="004D0CA2"/>
    <w:rsid w:val="004D1B72"/>
    <w:rsid w:val="004D2C1C"/>
    <w:rsid w:val="004D2D4F"/>
    <w:rsid w:val="004D3AE7"/>
    <w:rsid w:val="004D3CEB"/>
    <w:rsid w:val="004D41CF"/>
    <w:rsid w:val="004D4422"/>
    <w:rsid w:val="004D46DF"/>
    <w:rsid w:val="004D475A"/>
    <w:rsid w:val="004D4871"/>
    <w:rsid w:val="004D4C83"/>
    <w:rsid w:val="004D4EC4"/>
    <w:rsid w:val="004D503C"/>
    <w:rsid w:val="004D5982"/>
    <w:rsid w:val="004D5DE4"/>
    <w:rsid w:val="004D6363"/>
    <w:rsid w:val="004D64A0"/>
    <w:rsid w:val="004D65B3"/>
    <w:rsid w:val="004D676D"/>
    <w:rsid w:val="004D7614"/>
    <w:rsid w:val="004D785B"/>
    <w:rsid w:val="004E088B"/>
    <w:rsid w:val="004E0B56"/>
    <w:rsid w:val="004E0CF2"/>
    <w:rsid w:val="004E157A"/>
    <w:rsid w:val="004E1636"/>
    <w:rsid w:val="004E168D"/>
    <w:rsid w:val="004E1981"/>
    <w:rsid w:val="004E1C15"/>
    <w:rsid w:val="004E2AD8"/>
    <w:rsid w:val="004E2C1D"/>
    <w:rsid w:val="004E2E08"/>
    <w:rsid w:val="004E3872"/>
    <w:rsid w:val="004E3D96"/>
    <w:rsid w:val="004E3E82"/>
    <w:rsid w:val="004E593D"/>
    <w:rsid w:val="004E5D02"/>
    <w:rsid w:val="004E6166"/>
    <w:rsid w:val="004E65E8"/>
    <w:rsid w:val="004E692F"/>
    <w:rsid w:val="004E6ABC"/>
    <w:rsid w:val="004E6EFE"/>
    <w:rsid w:val="004E7DCA"/>
    <w:rsid w:val="004F0DAD"/>
    <w:rsid w:val="004F0E0A"/>
    <w:rsid w:val="004F1296"/>
    <w:rsid w:val="004F149D"/>
    <w:rsid w:val="004F18B2"/>
    <w:rsid w:val="004F2BF1"/>
    <w:rsid w:val="004F4D4B"/>
    <w:rsid w:val="004F564E"/>
    <w:rsid w:val="004F5AAD"/>
    <w:rsid w:val="004F68CE"/>
    <w:rsid w:val="004F69ED"/>
    <w:rsid w:val="004F69FF"/>
    <w:rsid w:val="004F72FB"/>
    <w:rsid w:val="004F7434"/>
    <w:rsid w:val="004F7930"/>
    <w:rsid w:val="004F7A1F"/>
    <w:rsid w:val="004F7A48"/>
    <w:rsid w:val="0050069A"/>
    <w:rsid w:val="0050141E"/>
    <w:rsid w:val="00501862"/>
    <w:rsid w:val="00501C5A"/>
    <w:rsid w:val="0050259E"/>
    <w:rsid w:val="00502D54"/>
    <w:rsid w:val="00502E77"/>
    <w:rsid w:val="00502FAF"/>
    <w:rsid w:val="00503662"/>
    <w:rsid w:val="00503CE6"/>
    <w:rsid w:val="0050456B"/>
    <w:rsid w:val="00504BF1"/>
    <w:rsid w:val="00504C83"/>
    <w:rsid w:val="005055D4"/>
    <w:rsid w:val="005061F4"/>
    <w:rsid w:val="005063F2"/>
    <w:rsid w:val="00506B0E"/>
    <w:rsid w:val="0050725F"/>
    <w:rsid w:val="00507A12"/>
    <w:rsid w:val="0051029F"/>
    <w:rsid w:val="00510B40"/>
    <w:rsid w:val="00510CB2"/>
    <w:rsid w:val="005111A8"/>
    <w:rsid w:val="005114F1"/>
    <w:rsid w:val="00511A49"/>
    <w:rsid w:val="00511B10"/>
    <w:rsid w:val="005127D9"/>
    <w:rsid w:val="005129E2"/>
    <w:rsid w:val="005129E8"/>
    <w:rsid w:val="005139CC"/>
    <w:rsid w:val="00513A54"/>
    <w:rsid w:val="00513C28"/>
    <w:rsid w:val="00513D3E"/>
    <w:rsid w:val="005141D1"/>
    <w:rsid w:val="00514B7F"/>
    <w:rsid w:val="00515243"/>
    <w:rsid w:val="005155BD"/>
    <w:rsid w:val="005159D3"/>
    <w:rsid w:val="00515FD1"/>
    <w:rsid w:val="00516CCB"/>
    <w:rsid w:val="00516DF4"/>
    <w:rsid w:val="0051705D"/>
    <w:rsid w:val="00517206"/>
    <w:rsid w:val="005174B6"/>
    <w:rsid w:val="00517F8B"/>
    <w:rsid w:val="00520007"/>
    <w:rsid w:val="005201A8"/>
    <w:rsid w:val="00520326"/>
    <w:rsid w:val="005207B0"/>
    <w:rsid w:val="0052091E"/>
    <w:rsid w:val="00520EA1"/>
    <w:rsid w:val="00520FBA"/>
    <w:rsid w:val="00521374"/>
    <w:rsid w:val="0052176A"/>
    <w:rsid w:val="00521970"/>
    <w:rsid w:val="00521B02"/>
    <w:rsid w:val="005222D7"/>
    <w:rsid w:val="005224F8"/>
    <w:rsid w:val="00522EEB"/>
    <w:rsid w:val="0052342A"/>
    <w:rsid w:val="00523701"/>
    <w:rsid w:val="005238D4"/>
    <w:rsid w:val="00524072"/>
    <w:rsid w:val="00524DDD"/>
    <w:rsid w:val="00525AD0"/>
    <w:rsid w:val="005273BE"/>
    <w:rsid w:val="00527545"/>
    <w:rsid w:val="0052793F"/>
    <w:rsid w:val="00527E4F"/>
    <w:rsid w:val="00527F34"/>
    <w:rsid w:val="00530C00"/>
    <w:rsid w:val="00531014"/>
    <w:rsid w:val="005310DC"/>
    <w:rsid w:val="00531569"/>
    <w:rsid w:val="0053157B"/>
    <w:rsid w:val="00531951"/>
    <w:rsid w:val="00531A82"/>
    <w:rsid w:val="00531EDE"/>
    <w:rsid w:val="00532589"/>
    <w:rsid w:val="0053388C"/>
    <w:rsid w:val="005344B2"/>
    <w:rsid w:val="005348EA"/>
    <w:rsid w:val="00534EFD"/>
    <w:rsid w:val="005350E3"/>
    <w:rsid w:val="00535E2C"/>
    <w:rsid w:val="005376D9"/>
    <w:rsid w:val="005378E2"/>
    <w:rsid w:val="00540007"/>
    <w:rsid w:val="005402BF"/>
    <w:rsid w:val="00540B58"/>
    <w:rsid w:val="00540BCD"/>
    <w:rsid w:val="00540DBE"/>
    <w:rsid w:val="00541CD5"/>
    <w:rsid w:val="00541F99"/>
    <w:rsid w:val="0054214B"/>
    <w:rsid w:val="00542552"/>
    <w:rsid w:val="00542599"/>
    <w:rsid w:val="005426C5"/>
    <w:rsid w:val="00542D6C"/>
    <w:rsid w:val="00542E79"/>
    <w:rsid w:val="0054392E"/>
    <w:rsid w:val="00543B19"/>
    <w:rsid w:val="005442E7"/>
    <w:rsid w:val="005446F7"/>
    <w:rsid w:val="00544DB4"/>
    <w:rsid w:val="00545306"/>
    <w:rsid w:val="005459B7"/>
    <w:rsid w:val="00545DA0"/>
    <w:rsid w:val="0054659C"/>
    <w:rsid w:val="00546889"/>
    <w:rsid w:val="00546961"/>
    <w:rsid w:val="00546E76"/>
    <w:rsid w:val="00546E84"/>
    <w:rsid w:val="005473FA"/>
    <w:rsid w:val="00547927"/>
    <w:rsid w:val="00547A5D"/>
    <w:rsid w:val="00547C1C"/>
    <w:rsid w:val="00547F82"/>
    <w:rsid w:val="00550274"/>
    <w:rsid w:val="00550B6A"/>
    <w:rsid w:val="00550BDB"/>
    <w:rsid w:val="00550F3C"/>
    <w:rsid w:val="00551C29"/>
    <w:rsid w:val="005526CD"/>
    <w:rsid w:val="0055295C"/>
    <w:rsid w:val="00552BFA"/>
    <w:rsid w:val="00552E27"/>
    <w:rsid w:val="005537FA"/>
    <w:rsid w:val="00553DE7"/>
    <w:rsid w:val="00554C1C"/>
    <w:rsid w:val="00554C2C"/>
    <w:rsid w:val="00555528"/>
    <w:rsid w:val="0055584A"/>
    <w:rsid w:val="00555ADF"/>
    <w:rsid w:val="00555FDF"/>
    <w:rsid w:val="00556037"/>
    <w:rsid w:val="00556A2B"/>
    <w:rsid w:val="00556AD8"/>
    <w:rsid w:val="005572E3"/>
    <w:rsid w:val="00557A8C"/>
    <w:rsid w:val="00557A91"/>
    <w:rsid w:val="005608B1"/>
    <w:rsid w:val="00560A23"/>
    <w:rsid w:val="00560BB8"/>
    <w:rsid w:val="00561471"/>
    <w:rsid w:val="00561484"/>
    <w:rsid w:val="00561ACD"/>
    <w:rsid w:val="00561E62"/>
    <w:rsid w:val="00561F80"/>
    <w:rsid w:val="005620F3"/>
    <w:rsid w:val="005621F3"/>
    <w:rsid w:val="005625E6"/>
    <w:rsid w:val="00562CB7"/>
    <w:rsid w:val="00562CFC"/>
    <w:rsid w:val="00562D99"/>
    <w:rsid w:val="005630D5"/>
    <w:rsid w:val="0056329F"/>
    <w:rsid w:val="0056333F"/>
    <w:rsid w:val="00563734"/>
    <w:rsid w:val="00563AAC"/>
    <w:rsid w:val="00563BA3"/>
    <w:rsid w:val="00563DD6"/>
    <w:rsid w:val="00564B31"/>
    <w:rsid w:val="005657A2"/>
    <w:rsid w:val="00565D8E"/>
    <w:rsid w:val="00566468"/>
    <w:rsid w:val="0056674C"/>
    <w:rsid w:val="00567301"/>
    <w:rsid w:val="00570164"/>
    <w:rsid w:val="00570437"/>
    <w:rsid w:val="005708AA"/>
    <w:rsid w:val="0057131C"/>
    <w:rsid w:val="0057139D"/>
    <w:rsid w:val="005719FC"/>
    <w:rsid w:val="005727D5"/>
    <w:rsid w:val="00572CF3"/>
    <w:rsid w:val="00572D4D"/>
    <w:rsid w:val="00572DB0"/>
    <w:rsid w:val="00572ECF"/>
    <w:rsid w:val="00573033"/>
    <w:rsid w:val="005730DB"/>
    <w:rsid w:val="005735F3"/>
    <w:rsid w:val="005736B5"/>
    <w:rsid w:val="00573C56"/>
    <w:rsid w:val="00573DD6"/>
    <w:rsid w:val="00573ED2"/>
    <w:rsid w:val="005746EC"/>
    <w:rsid w:val="00574922"/>
    <w:rsid w:val="005756B5"/>
    <w:rsid w:val="00575987"/>
    <w:rsid w:val="00575FF1"/>
    <w:rsid w:val="00576111"/>
    <w:rsid w:val="005761CE"/>
    <w:rsid w:val="005763C6"/>
    <w:rsid w:val="0057664E"/>
    <w:rsid w:val="0057746A"/>
    <w:rsid w:val="005774F4"/>
    <w:rsid w:val="00577AFA"/>
    <w:rsid w:val="00577E66"/>
    <w:rsid w:val="005803FB"/>
    <w:rsid w:val="00580463"/>
    <w:rsid w:val="00580654"/>
    <w:rsid w:val="00580F8A"/>
    <w:rsid w:val="00581587"/>
    <w:rsid w:val="00581A7F"/>
    <w:rsid w:val="00581D6D"/>
    <w:rsid w:val="00582062"/>
    <w:rsid w:val="00582347"/>
    <w:rsid w:val="00582368"/>
    <w:rsid w:val="005824A0"/>
    <w:rsid w:val="005828C5"/>
    <w:rsid w:val="005828D8"/>
    <w:rsid w:val="00582F20"/>
    <w:rsid w:val="00583451"/>
    <w:rsid w:val="0058360A"/>
    <w:rsid w:val="00583644"/>
    <w:rsid w:val="005836C5"/>
    <w:rsid w:val="0058390A"/>
    <w:rsid w:val="00583FEC"/>
    <w:rsid w:val="005852AA"/>
    <w:rsid w:val="00585F25"/>
    <w:rsid w:val="0058621C"/>
    <w:rsid w:val="0058657E"/>
    <w:rsid w:val="0058689C"/>
    <w:rsid w:val="00586A58"/>
    <w:rsid w:val="00586EF5"/>
    <w:rsid w:val="005870A4"/>
    <w:rsid w:val="005872F0"/>
    <w:rsid w:val="00590286"/>
    <w:rsid w:val="005905E9"/>
    <w:rsid w:val="00590EEB"/>
    <w:rsid w:val="005915CC"/>
    <w:rsid w:val="005915DD"/>
    <w:rsid w:val="005919B0"/>
    <w:rsid w:val="00591B9C"/>
    <w:rsid w:val="00591DC5"/>
    <w:rsid w:val="0059223F"/>
    <w:rsid w:val="00592463"/>
    <w:rsid w:val="00592D6B"/>
    <w:rsid w:val="005930BE"/>
    <w:rsid w:val="00593380"/>
    <w:rsid w:val="00593526"/>
    <w:rsid w:val="00593637"/>
    <w:rsid w:val="00594524"/>
    <w:rsid w:val="00594800"/>
    <w:rsid w:val="00594949"/>
    <w:rsid w:val="00595326"/>
    <w:rsid w:val="005955F1"/>
    <w:rsid w:val="005957CF"/>
    <w:rsid w:val="00595C23"/>
    <w:rsid w:val="0059711C"/>
    <w:rsid w:val="005972EA"/>
    <w:rsid w:val="00597839"/>
    <w:rsid w:val="005A0192"/>
    <w:rsid w:val="005A065F"/>
    <w:rsid w:val="005A083F"/>
    <w:rsid w:val="005A0ABA"/>
    <w:rsid w:val="005A0B13"/>
    <w:rsid w:val="005A11EB"/>
    <w:rsid w:val="005A1620"/>
    <w:rsid w:val="005A1A44"/>
    <w:rsid w:val="005A1CBF"/>
    <w:rsid w:val="005A2C6E"/>
    <w:rsid w:val="005A329C"/>
    <w:rsid w:val="005A3964"/>
    <w:rsid w:val="005A3A56"/>
    <w:rsid w:val="005A3AED"/>
    <w:rsid w:val="005A3EBF"/>
    <w:rsid w:val="005A46F3"/>
    <w:rsid w:val="005A4B5F"/>
    <w:rsid w:val="005A601C"/>
    <w:rsid w:val="005A6C64"/>
    <w:rsid w:val="005A6ECE"/>
    <w:rsid w:val="005A7494"/>
    <w:rsid w:val="005A762D"/>
    <w:rsid w:val="005A7C27"/>
    <w:rsid w:val="005A7DBC"/>
    <w:rsid w:val="005B0190"/>
    <w:rsid w:val="005B0742"/>
    <w:rsid w:val="005B07CE"/>
    <w:rsid w:val="005B08B9"/>
    <w:rsid w:val="005B0965"/>
    <w:rsid w:val="005B0C37"/>
    <w:rsid w:val="005B0D10"/>
    <w:rsid w:val="005B1D7B"/>
    <w:rsid w:val="005B1FA6"/>
    <w:rsid w:val="005B20E4"/>
    <w:rsid w:val="005B222F"/>
    <w:rsid w:val="005B294F"/>
    <w:rsid w:val="005B44F1"/>
    <w:rsid w:val="005B4FCB"/>
    <w:rsid w:val="005B5952"/>
    <w:rsid w:val="005B64C9"/>
    <w:rsid w:val="005B6857"/>
    <w:rsid w:val="005B68A6"/>
    <w:rsid w:val="005B792B"/>
    <w:rsid w:val="005B7C12"/>
    <w:rsid w:val="005C03FE"/>
    <w:rsid w:val="005C0660"/>
    <w:rsid w:val="005C0761"/>
    <w:rsid w:val="005C0BDA"/>
    <w:rsid w:val="005C12F9"/>
    <w:rsid w:val="005C138A"/>
    <w:rsid w:val="005C22B9"/>
    <w:rsid w:val="005C2342"/>
    <w:rsid w:val="005C387C"/>
    <w:rsid w:val="005C43DC"/>
    <w:rsid w:val="005C4A2F"/>
    <w:rsid w:val="005C4BA1"/>
    <w:rsid w:val="005C59C6"/>
    <w:rsid w:val="005C5B00"/>
    <w:rsid w:val="005C5B29"/>
    <w:rsid w:val="005C5B9E"/>
    <w:rsid w:val="005C5D47"/>
    <w:rsid w:val="005C6719"/>
    <w:rsid w:val="005C68C2"/>
    <w:rsid w:val="005C6E5D"/>
    <w:rsid w:val="005C74B8"/>
    <w:rsid w:val="005C74D8"/>
    <w:rsid w:val="005C765C"/>
    <w:rsid w:val="005D0437"/>
    <w:rsid w:val="005D0557"/>
    <w:rsid w:val="005D0C75"/>
    <w:rsid w:val="005D131E"/>
    <w:rsid w:val="005D1A5A"/>
    <w:rsid w:val="005D1B44"/>
    <w:rsid w:val="005D2AF2"/>
    <w:rsid w:val="005D315E"/>
    <w:rsid w:val="005D34A1"/>
    <w:rsid w:val="005D34EE"/>
    <w:rsid w:val="005D400C"/>
    <w:rsid w:val="005D4B80"/>
    <w:rsid w:val="005D4BB5"/>
    <w:rsid w:val="005D4FC9"/>
    <w:rsid w:val="005D569D"/>
    <w:rsid w:val="005D5B54"/>
    <w:rsid w:val="005D5C19"/>
    <w:rsid w:val="005D5F09"/>
    <w:rsid w:val="005D671B"/>
    <w:rsid w:val="005D707E"/>
    <w:rsid w:val="005D7B26"/>
    <w:rsid w:val="005E0C2A"/>
    <w:rsid w:val="005E2012"/>
    <w:rsid w:val="005E21D6"/>
    <w:rsid w:val="005E2598"/>
    <w:rsid w:val="005E29D3"/>
    <w:rsid w:val="005E3850"/>
    <w:rsid w:val="005E39CC"/>
    <w:rsid w:val="005E404C"/>
    <w:rsid w:val="005E42A4"/>
    <w:rsid w:val="005E42F0"/>
    <w:rsid w:val="005E44B3"/>
    <w:rsid w:val="005E4F3B"/>
    <w:rsid w:val="005E5636"/>
    <w:rsid w:val="005E5658"/>
    <w:rsid w:val="005E59BC"/>
    <w:rsid w:val="005E5EB9"/>
    <w:rsid w:val="005E6195"/>
    <w:rsid w:val="005E672E"/>
    <w:rsid w:val="005E6D15"/>
    <w:rsid w:val="005E7EDD"/>
    <w:rsid w:val="005F051B"/>
    <w:rsid w:val="005F147D"/>
    <w:rsid w:val="005F27E4"/>
    <w:rsid w:val="005F28B8"/>
    <w:rsid w:val="005F2937"/>
    <w:rsid w:val="005F3328"/>
    <w:rsid w:val="005F367A"/>
    <w:rsid w:val="005F3B95"/>
    <w:rsid w:val="005F3DE6"/>
    <w:rsid w:val="005F3F7B"/>
    <w:rsid w:val="005F4369"/>
    <w:rsid w:val="005F4DAD"/>
    <w:rsid w:val="005F5301"/>
    <w:rsid w:val="005F534E"/>
    <w:rsid w:val="005F5E32"/>
    <w:rsid w:val="005F605F"/>
    <w:rsid w:val="005F60AD"/>
    <w:rsid w:val="005F6BEE"/>
    <w:rsid w:val="005F6C3A"/>
    <w:rsid w:val="005F7349"/>
    <w:rsid w:val="005F75AF"/>
    <w:rsid w:val="005F7D0F"/>
    <w:rsid w:val="00600026"/>
    <w:rsid w:val="006016B9"/>
    <w:rsid w:val="00601DA1"/>
    <w:rsid w:val="006022EE"/>
    <w:rsid w:val="006025E9"/>
    <w:rsid w:val="00603D8A"/>
    <w:rsid w:val="00604422"/>
    <w:rsid w:val="00604BC9"/>
    <w:rsid w:val="00604C57"/>
    <w:rsid w:val="00605447"/>
    <w:rsid w:val="0060574D"/>
    <w:rsid w:val="0060576D"/>
    <w:rsid w:val="00605BF5"/>
    <w:rsid w:val="00606447"/>
    <w:rsid w:val="00606B7D"/>
    <w:rsid w:val="00607297"/>
    <w:rsid w:val="00607900"/>
    <w:rsid w:val="006103C1"/>
    <w:rsid w:val="00610450"/>
    <w:rsid w:val="00610C3F"/>
    <w:rsid w:val="00610E74"/>
    <w:rsid w:val="0061106C"/>
    <w:rsid w:val="006115A8"/>
    <w:rsid w:val="006116A6"/>
    <w:rsid w:val="006116D5"/>
    <w:rsid w:val="00611707"/>
    <w:rsid w:val="0061214A"/>
    <w:rsid w:val="00612A97"/>
    <w:rsid w:val="00613A64"/>
    <w:rsid w:val="00613E39"/>
    <w:rsid w:val="0061486A"/>
    <w:rsid w:val="00614966"/>
    <w:rsid w:val="0061497B"/>
    <w:rsid w:val="00614982"/>
    <w:rsid w:val="00614F5E"/>
    <w:rsid w:val="00615208"/>
    <w:rsid w:val="00615569"/>
    <w:rsid w:val="00615586"/>
    <w:rsid w:val="006157DB"/>
    <w:rsid w:val="006157FC"/>
    <w:rsid w:val="00615F01"/>
    <w:rsid w:val="00615FCC"/>
    <w:rsid w:val="00616703"/>
    <w:rsid w:val="00616A2F"/>
    <w:rsid w:val="0061782C"/>
    <w:rsid w:val="00617DC4"/>
    <w:rsid w:val="006205C4"/>
    <w:rsid w:val="0062093C"/>
    <w:rsid w:val="00621B6C"/>
    <w:rsid w:val="00621C7A"/>
    <w:rsid w:val="00621DCD"/>
    <w:rsid w:val="00621F7E"/>
    <w:rsid w:val="0062237C"/>
    <w:rsid w:val="006229E2"/>
    <w:rsid w:val="006233AA"/>
    <w:rsid w:val="00623726"/>
    <w:rsid w:val="00623731"/>
    <w:rsid w:val="00623826"/>
    <w:rsid w:val="0062383B"/>
    <w:rsid w:val="0062392D"/>
    <w:rsid w:val="00623B89"/>
    <w:rsid w:val="00624127"/>
    <w:rsid w:val="00624A37"/>
    <w:rsid w:val="00625B15"/>
    <w:rsid w:val="00626DE1"/>
    <w:rsid w:val="006276FB"/>
    <w:rsid w:val="00627FF7"/>
    <w:rsid w:val="0063044B"/>
    <w:rsid w:val="00630C3A"/>
    <w:rsid w:val="006313EF"/>
    <w:rsid w:val="0063140D"/>
    <w:rsid w:val="006318DA"/>
    <w:rsid w:val="00631C19"/>
    <w:rsid w:val="006320E6"/>
    <w:rsid w:val="00632490"/>
    <w:rsid w:val="00632A1B"/>
    <w:rsid w:val="00632A46"/>
    <w:rsid w:val="00632F73"/>
    <w:rsid w:val="006330BF"/>
    <w:rsid w:val="00633316"/>
    <w:rsid w:val="00633CBD"/>
    <w:rsid w:val="00634A30"/>
    <w:rsid w:val="0063506C"/>
    <w:rsid w:val="00635B2F"/>
    <w:rsid w:val="006360EA"/>
    <w:rsid w:val="00636B79"/>
    <w:rsid w:val="006374BD"/>
    <w:rsid w:val="00637A66"/>
    <w:rsid w:val="006405F2"/>
    <w:rsid w:val="0064072D"/>
    <w:rsid w:val="00640FF7"/>
    <w:rsid w:val="0064126F"/>
    <w:rsid w:val="006418DA"/>
    <w:rsid w:val="0064248F"/>
    <w:rsid w:val="00642503"/>
    <w:rsid w:val="00642A8C"/>
    <w:rsid w:val="00642C1A"/>
    <w:rsid w:val="00643245"/>
    <w:rsid w:val="00643905"/>
    <w:rsid w:val="00643ED2"/>
    <w:rsid w:val="0064445B"/>
    <w:rsid w:val="00644840"/>
    <w:rsid w:val="0064494A"/>
    <w:rsid w:val="00644F65"/>
    <w:rsid w:val="0064530E"/>
    <w:rsid w:val="00645754"/>
    <w:rsid w:val="00645EDC"/>
    <w:rsid w:val="006463CD"/>
    <w:rsid w:val="006464CE"/>
    <w:rsid w:val="006468C3"/>
    <w:rsid w:val="00646BD4"/>
    <w:rsid w:val="00646F94"/>
    <w:rsid w:val="0064712F"/>
    <w:rsid w:val="00647887"/>
    <w:rsid w:val="00647910"/>
    <w:rsid w:val="00647B59"/>
    <w:rsid w:val="006503EB"/>
    <w:rsid w:val="00650433"/>
    <w:rsid w:val="0065102E"/>
    <w:rsid w:val="00651181"/>
    <w:rsid w:val="0065131A"/>
    <w:rsid w:val="00651684"/>
    <w:rsid w:val="00651E1D"/>
    <w:rsid w:val="00652EE6"/>
    <w:rsid w:val="00652EF1"/>
    <w:rsid w:val="0065350B"/>
    <w:rsid w:val="006535F8"/>
    <w:rsid w:val="00653F37"/>
    <w:rsid w:val="00654ECA"/>
    <w:rsid w:val="00655180"/>
    <w:rsid w:val="0065575C"/>
    <w:rsid w:val="0065623A"/>
    <w:rsid w:val="00656925"/>
    <w:rsid w:val="00656BF3"/>
    <w:rsid w:val="00657929"/>
    <w:rsid w:val="006600DA"/>
    <w:rsid w:val="00660104"/>
    <w:rsid w:val="0066129D"/>
    <w:rsid w:val="00661DC6"/>
    <w:rsid w:val="00661FF1"/>
    <w:rsid w:val="00662BB7"/>
    <w:rsid w:val="00662FD3"/>
    <w:rsid w:val="00663200"/>
    <w:rsid w:val="006639CB"/>
    <w:rsid w:val="0066412E"/>
    <w:rsid w:val="006644E1"/>
    <w:rsid w:val="006649FE"/>
    <w:rsid w:val="00664BA1"/>
    <w:rsid w:val="006651F1"/>
    <w:rsid w:val="00665334"/>
    <w:rsid w:val="00665A82"/>
    <w:rsid w:val="00665B0D"/>
    <w:rsid w:val="006665A7"/>
    <w:rsid w:val="006665D4"/>
    <w:rsid w:val="00666859"/>
    <w:rsid w:val="006673E5"/>
    <w:rsid w:val="00667F9D"/>
    <w:rsid w:val="006701FB"/>
    <w:rsid w:val="006703A3"/>
    <w:rsid w:val="006703CB"/>
    <w:rsid w:val="00671433"/>
    <w:rsid w:val="0067324B"/>
    <w:rsid w:val="00673C2D"/>
    <w:rsid w:val="0067436F"/>
    <w:rsid w:val="006746AD"/>
    <w:rsid w:val="006746FE"/>
    <w:rsid w:val="00674A41"/>
    <w:rsid w:val="00674E17"/>
    <w:rsid w:val="006752E1"/>
    <w:rsid w:val="006755DA"/>
    <w:rsid w:val="006759FF"/>
    <w:rsid w:val="00675B03"/>
    <w:rsid w:val="006768A1"/>
    <w:rsid w:val="00676E61"/>
    <w:rsid w:val="0067715F"/>
    <w:rsid w:val="00677580"/>
    <w:rsid w:val="00677D55"/>
    <w:rsid w:val="006805CC"/>
    <w:rsid w:val="00680882"/>
    <w:rsid w:val="00680A2F"/>
    <w:rsid w:val="00681218"/>
    <w:rsid w:val="00681391"/>
    <w:rsid w:val="00681794"/>
    <w:rsid w:val="006818C6"/>
    <w:rsid w:val="006823A4"/>
    <w:rsid w:val="00682499"/>
    <w:rsid w:val="0068312F"/>
    <w:rsid w:val="006833B8"/>
    <w:rsid w:val="00683EFE"/>
    <w:rsid w:val="00683FF6"/>
    <w:rsid w:val="0068428A"/>
    <w:rsid w:val="006848E3"/>
    <w:rsid w:val="006851AD"/>
    <w:rsid w:val="00685C5D"/>
    <w:rsid w:val="0068677D"/>
    <w:rsid w:val="00686D01"/>
    <w:rsid w:val="00686D0D"/>
    <w:rsid w:val="00686F57"/>
    <w:rsid w:val="00687D29"/>
    <w:rsid w:val="0069079B"/>
    <w:rsid w:val="0069095E"/>
    <w:rsid w:val="0069142E"/>
    <w:rsid w:val="006916AB"/>
    <w:rsid w:val="00691A0B"/>
    <w:rsid w:val="00691DEC"/>
    <w:rsid w:val="006933FB"/>
    <w:rsid w:val="00693842"/>
    <w:rsid w:val="00693A91"/>
    <w:rsid w:val="006949D8"/>
    <w:rsid w:val="006954E2"/>
    <w:rsid w:val="00695598"/>
    <w:rsid w:val="00695C8E"/>
    <w:rsid w:val="00696087"/>
    <w:rsid w:val="00696841"/>
    <w:rsid w:val="00697123"/>
    <w:rsid w:val="0069792F"/>
    <w:rsid w:val="00697A70"/>
    <w:rsid w:val="006A0293"/>
    <w:rsid w:val="006A042A"/>
    <w:rsid w:val="006A0D75"/>
    <w:rsid w:val="006A11CD"/>
    <w:rsid w:val="006A124A"/>
    <w:rsid w:val="006A1990"/>
    <w:rsid w:val="006A1C21"/>
    <w:rsid w:val="006A1DAE"/>
    <w:rsid w:val="006A2D9F"/>
    <w:rsid w:val="006A2E79"/>
    <w:rsid w:val="006A323E"/>
    <w:rsid w:val="006A3264"/>
    <w:rsid w:val="006A3785"/>
    <w:rsid w:val="006A3823"/>
    <w:rsid w:val="006A3B0E"/>
    <w:rsid w:val="006A4053"/>
    <w:rsid w:val="006A4165"/>
    <w:rsid w:val="006A427E"/>
    <w:rsid w:val="006A4BBD"/>
    <w:rsid w:val="006A4BBF"/>
    <w:rsid w:val="006A4D6A"/>
    <w:rsid w:val="006A6003"/>
    <w:rsid w:val="006A625A"/>
    <w:rsid w:val="006A6577"/>
    <w:rsid w:val="006A65E2"/>
    <w:rsid w:val="006A6858"/>
    <w:rsid w:val="006A6E59"/>
    <w:rsid w:val="006A7115"/>
    <w:rsid w:val="006A71C1"/>
    <w:rsid w:val="006A74FC"/>
    <w:rsid w:val="006A750F"/>
    <w:rsid w:val="006A7A08"/>
    <w:rsid w:val="006B0290"/>
    <w:rsid w:val="006B06FB"/>
    <w:rsid w:val="006B0C7C"/>
    <w:rsid w:val="006B1159"/>
    <w:rsid w:val="006B1355"/>
    <w:rsid w:val="006B22EE"/>
    <w:rsid w:val="006B2851"/>
    <w:rsid w:val="006B29D4"/>
    <w:rsid w:val="006B30D7"/>
    <w:rsid w:val="006B32CB"/>
    <w:rsid w:val="006B39C1"/>
    <w:rsid w:val="006B3FE7"/>
    <w:rsid w:val="006B4D8F"/>
    <w:rsid w:val="006B4F85"/>
    <w:rsid w:val="006B548B"/>
    <w:rsid w:val="006B5501"/>
    <w:rsid w:val="006B55B5"/>
    <w:rsid w:val="006B5E8D"/>
    <w:rsid w:val="006B5EBC"/>
    <w:rsid w:val="006B61A1"/>
    <w:rsid w:val="006B64B9"/>
    <w:rsid w:val="006B6826"/>
    <w:rsid w:val="006B70D4"/>
    <w:rsid w:val="006B7209"/>
    <w:rsid w:val="006B782C"/>
    <w:rsid w:val="006B7906"/>
    <w:rsid w:val="006B79BA"/>
    <w:rsid w:val="006B7A5B"/>
    <w:rsid w:val="006B7B7A"/>
    <w:rsid w:val="006B7FE5"/>
    <w:rsid w:val="006B7FEB"/>
    <w:rsid w:val="006C04C5"/>
    <w:rsid w:val="006C0504"/>
    <w:rsid w:val="006C1329"/>
    <w:rsid w:val="006C153C"/>
    <w:rsid w:val="006C196C"/>
    <w:rsid w:val="006C293D"/>
    <w:rsid w:val="006C2A85"/>
    <w:rsid w:val="006C2F37"/>
    <w:rsid w:val="006C31D4"/>
    <w:rsid w:val="006C48C1"/>
    <w:rsid w:val="006C4C9E"/>
    <w:rsid w:val="006C4DD2"/>
    <w:rsid w:val="006C5057"/>
    <w:rsid w:val="006C50BE"/>
    <w:rsid w:val="006C58C3"/>
    <w:rsid w:val="006C6534"/>
    <w:rsid w:val="006C698D"/>
    <w:rsid w:val="006C77C8"/>
    <w:rsid w:val="006C7B6C"/>
    <w:rsid w:val="006C7EA3"/>
    <w:rsid w:val="006D0093"/>
    <w:rsid w:val="006D07EA"/>
    <w:rsid w:val="006D0A9F"/>
    <w:rsid w:val="006D1048"/>
    <w:rsid w:val="006D1FB2"/>
    <w:rsid w:val="006D2202"/>
    <w:rsid w:val="006D2551"/>
    <w:rsid w:val="006D2646"/>
    <w:rsid w:val="006D2803"/>
    <w:rsid w:val="006D2D33"/>
    <w:rsid w:val="006D30E0"/>
    <w:rsid w:val="006D31B1"/>
    <w:rsid w:val="006D3645"/>
    <w:rsid w:val="006D4DEE"/>
    <w:rsid w:val="006D5E2A"/>
    <w:rsid w:val="006D6203"/>
    <w:rsid w:val="006D64DC"/>
    <w:rsid w:val="006D6519"/>
    <w:rsid w:val="006D660F"/>
    <w:rsid w:val="006D6AB2"/>
    <w:rsid w:val="006D7316"/>
    <w:rsid w:val="006D7483"/>
    <w:rsid w:val="006D78BE"/>
    <w:rsid w:val="006E00CB"/>
    <w:rsid w:val="006E1A1C"/>
    <w:rsid w:val="006E1B0E"/>
    <w:rsid w:val="006E2C41"/>
    <w:rsid w:val="006E2DAF"/>
    <w:rsid w:val="006E3B80"/>
    <w:rsid w:val="006E3CB2"/>
    <w:rsid w:val="006E3E2F"/>
    <w:rsid w:val="006E3E5F"/>
    <w:rsid w:val="006E3F9B"/>
    <w:rsid w:val="006E3FC1"/>
    <w:rsid w:val="006E4060"/>
    <w:rsid w:val="006E4899"/>
    <w:rsid w:val="006E4DB1"/>
    <w:rsid w:val="006E4F8B"/>
    <w:rsid w:val="006E5056"/>
    <w:rsid w:val="006E5546"/>
    <w:rsid w:val="006E6F84"/>
    <w:rsid w:val="006E6FC2"/>
    <w:rsid w:val="006F09F3"/>
    <w:rsid w:val="006F0DA1"/>
    <w:rsid w:val="006F0F48"/>
    <w:rsid w:val="006F1073"/>
    <w:rsid w:val="006F144F"/>
    <w:rsid w:val="006F1B9A"/>
    <w:rsid w:val="006F1FF9"/>
    <w:rsid w:val="006F21D1"/>
    <w:rsid w:val="006F251D"/>
    <w:rsid w:val="006F313E"/>
    <w:rsid w:val="006F3475"/>
    <w:rsid w:val="006F4475"/>
    <w:rsid w:val="006F4981"/>
    <w:rsid w:val="006F4D66"/>
    <w:rsid w:val="006F4E80"/>
    <w:rsid w:val="006F5629"/>
    <w:rsid w:val="006F59F8"/>
    <w:rsid w:val="006F5A33"/>
    <w:rsid w:val="006F6043"/>
    <w:rsid w:val="006F6CDB"/>
    <w:rsid w:val="006F6ED1"/>
    <w:rsid w:val="006F6F69"/>
    <w:rsid w:val="0070081B"/>
    <w:rsid w:val="00700C71"/>
    <w:rsid w:val="00701181"/>
    <w:rsid w:val="00701AD6"/>
    <w:rsid w:val="00701DCF"/>
    <w:rsid w:val="00701E5F"/>
    <w:rsid w:val="00702B74"/>
    <w:rsid w:val="00702C37"/>
    <w:rsid w:val="00702CD1"/>
    <w:rsid w:val="00702CD4"/>
    <w:rsid w:val="00702EED"/>
    <w:rsid w:val="00703227"/>
    <w:rsid w:val="00703DC8"/>
    <w:rsid w:val="007042DC"/>
    <w:rsid w:val="00704301"/>
    <w:rsid w:val="007043D5"/>
    <w:rsid w:val="00704430"/>
    <w:rsid w:val="0070475B"/>
    <w:rsid w:val="00704823"/>
    <w:rsid w:val="00704959"/>
    <w:rsid w:val="00704B13"/>
    <w:rsid w:val="00704BCD"/>
    <w:rsid w:val="00704D60"/>
    <w:rsid w:val="00705213"/>
    <w:rsid w:val="0070526D"/>
    <w:rsid w:val="0070561D"/>
    <w:rsid w:val="00705CB8"/>
    <w:rsid w:val="00705F35"/>
    <w:rsid w:val="007062E7"/>
    <w:rsid w:val="0070654B"/>
    <w:rsid w:val="007066B3"/>
    <w:rsid w:val="00706E33"/>
    <w:rsid w:val="00706FE1"/>
    <w:rsid w:val="0070727E"/>
    <w:rsid w:val="007074BB"/>
    <w:rsid w:val="00707634"/>
    <w:rsid w:val="00707720"/>
    <w:rsid w:val="007101D9"/>
    <w:rsid w:val="00711B1B"/>
    <w:rsid w:val="00711EB3"/>
    <w:rsid w:val="0071251E"/>
    <w:rsid w:val="00712C13"/>
    <w:rsid w:val="00712C41"/>
    <w:rsid w:val="00712E69"/>
    <w:rsid w:val="00713159"/>
    <w:rsid w:val="0071323B"/>
    <w:rsid w:val="007133FA"/>
    <w:rsid w:val="00713B15"/>
    <w:rsid w:val="00714102"/>
    <w:rsid w:val="007148FC"/>
    <w:rsid w:val="00714BCC"/>
    <w:rsid w:val="00714CE3"/>
    <w:rsid w:val="00715036"/>
    <w:rsid w:val="00715533"/>
    <w:rsid w:val="0071575E"/>
    <w:rsid w:val="00715C91"/>
    <w:rsid w:val="00715E41"/>
    <w:rsid w:val="00715E62"/>
    <w:rsid w:val="00716316"/>
    <w:rsid w:val="007163BF"/>
    <w:rsid w:val="0071644A"/>
    <w:rsid w:val="0071699B"/>
    <w:rsid w:val="00716B5E"/>
    <w:rsid w:val="00717826"/>
    <w:rsid w:val="00717D49"/>
    <w:rsid w:val="00717E1A"/>
    <w:rsid w:val="00720174"/>
    <w:rsid w:val="00720A5A"/>
    <w:rsid w:val="0072107B"/>
    <w:rsid w:val="007221D9"/>
    <w:rsid w:val="007222F9"/>
    <w:rsid w:val="007224A6"/>
    <w:rsid w:val="007229BA"/>
    <w:rsid w:val="00722DEE"/>
    <w:rsid w:val="00723263"/>
    <w:rsid w:val="00723E4C"/>
    <w:rsid w:val="00723E5D"/>
    <w:rsid w:val="00724047"/>
    <w:rsid w:val="00724EF3"/>
    <w:rsid w:val="007250C1"/>
    <w:rsid w:val="007254D1"/>
    <w:rsid w:val="00725E6E"/>
    <w:rsid w:val="007261B6"/>
    <w:rsid w:val="007263F2"/>
    <w:rsid w:val="00727429"/>
    <w:rsid w:val="007279CA"/>
    <w:rsid w:val="00730335"/>
    <w:rsid w:val="0073048F"/>
    <w:rsid w:val="00730665"/>
    <w:rsid w:val="007306EF"/>
    <w:rsid w:val="00731353"/>
    <w:rsid w:val="00731A39"/>
    <w:rsid w:val="00731AA7"/>
    <w:rsid w:val="007321E4"/>
    <w:rsid w:val="007323AA"/>
    <w:rsid w:val="0073274C"/>
    <w:rsid w:val="00732B0F"/>
    <w:rsid w:val="00732E93"/>
    <w:rsid w:val="00732FD4"/>
    <w:rsid w:val="00734344"/>
    <w:rsid w:val="0073444E"/>
    <w:rsid w:val="007345D8"/>
    <w:rsid w:val="007345F1"/>
    <w:rsid w:val="00734E1F"/>
    <w:rsid w:val="007351B1"/>
    <w:rsid w:val="00735831"/>
    <w:rsid w:val="00735C25"/>
    <w:rsid w:val="00736963"/>
    <w:rsid w:val="007369FB"/>
    <w:rsid w:val="00736BA6"/>
    <w:rsid w:val="00737649"/>
    <w:rsid w:val="00737A95"/>
    <w:rsid w:val="007419AD"/>
    <w:rsid w:val="00741B49"/>
    <w:rsid w:val="0074209D"/>
    <w:rsid w:val="0074259F"/>
    <w:rsid w:val="0074266D"/>
    <w:rsid w:val="007428F9"/>
    <w:rsid w:val="0074346F"/>
    <w:rsid w:val="00743604"/>
    <w:rsid w:val="007436AA"/>
    <w:rsid w:val="00743DE7"/>
    <w:rsid w:val="00743F04"/>
    <w:rsid w:val="00744636"/>
    <w:rsid w:val="00744790"/>
    <w:rsid w:val="007447D6"/>
    <w:rsid w:val="00744C4F"/>
    <w:rsid w:val="00744D50"/>
    <w:rsid w:val="00744DE3"/>
    <w:rsid w:val="00744E40"/>
    <w:rsid w:val="00745607"/>
    <w:rsid w:val="00745C52"/>
    <w:rsid w:val="00745D6B"/>
    <w:rsid w:val="0074644E"/>
    <w:rsid w:val="0074682A"/>
    <w:rsid w:val="00746885"/>
    <w:rsid w:val="00746BEB"/>
    <w:rsid w:val="007470EE"/>
    <w:rsid w:val="007470FB"/>
    <w:rsid w:val="007474FD"/>
    <w:rsid w:val="007475FB"/>
    <w:rsid w:val="0074760D"/>
    <w:rsid w:val="007502E4"/>
    <w:rsid w:val="0075076F"/>
    <w:rsid w:val="00750A8D"/>
    <w:rsid w:val="00750CAE"/>
    <w:rsid w:val="00751366"/>
    <w:rsid w:val="0075138F"/>
    <w:rsid w:val="00751CC2"/>
    <w:rsid w:val="007520C7"/>
    <w:rsid w:val="00752460"/>
    <w:rsid w:val="00752549"/>
    <w:rsid w:val="00752E2F"/>
    <w:rsid w:val="0075314A"/>
    <w:rsid w:val="00753320"/>
    <w:rsid w:val="0075392A"/>
    <w:rsid w:val="00753BB5"/>
    <w:rsid w:val="007543DB"/>
    <w:rsid w:val="00754820"/>
    <w:rsid w:val="007548B8"/>
    <w:rsid w:val="00754CD3"/>
    <w:rsid w:val="00754F6E"/>
    <w:rsid w:val="00755255"/>
    <w:rsid w:val="007555EE"/>
    <w:rsid w:val="0075591E"/>
    <w:rsid w:val="00755D41"/>
    <w:rsid w:val="00756203"/>
    <w:rsid w:val="00756431"/>
    <w:rsid w:val="0075649C"/>
    <w:rsid w:val="0075691E"/>
    <w:rsid w:val="00756998"/>
    <w:rsid w:val="00756AE1"/>
    <w:rsid w:val="007577D6"/>
    <w:rsid w:val="00757B4A"/>
    <w:rsid w:val="007607A7"/>
    <w:rsid w:val="007607B2"/>
    <w:rsid w:val="00760B27"/>
    <w:rsid w:val="00761538"/>
    <w:rsid w:val="00761BC0"/>
    <w:rsid w:val="00761D4D"/>
    <w:rsid w:val="00761DD5"/>
    <w:rsid w:val="0076251E"/>
    <w:rsid w:val="0076370E"/>
    <w:rsid w:val="007638A7"/>
    <w:rsid w:val="00764625"/>
    <w:rsid w:val="00764660"/>
    <w:rsid w:val="00764C3B"/>
    <w:rsid w:val="007653DE"/>
    <w:rsid w:val="00765E40"/>
    <w:rsid w:val="00766527"/>
    <w:rsid w:val="0077061D"/>
    <w:rsid w:val="00770F95"/>
    <w:rsid w:val="0077187D"/>
    <w:rsid w:val="00771DDB"/>
    <w:rsid w:val="007721D4"/>
    <w:rsid w:val="00772854"/>
    <w:rsid w:val="00772A82"/>
    <w:rsid w:val="00772BFC"/>
    <w:rsid w:val="00772E13"/>
    <w:rsid w:val="0077371E"/>
    <w:rsid w:val="00773A18"/>
    <w:rsid w:val="00773C46"/>
    <w:rsid w:val="00774A7F"/>
    <w:rsid w:val="00774E86"/>
    <w:rsid w:val="0077520B"/>
    <w:rsid w:val="0077524E"/>
    <w:rsid w:val="00775FC8"/>
    <w:rsid w:val="00776428"/>
    <w:rsid w:val="007765E4"/>
    <w:rsid w:val="00776EA3"/>
    <w:rsid w:val="007776E2"/>
    <w:rsid w:val="007779F0"/>
    <w:rsid w:val="00777BAC"/>
    <w:rsid w:val="00777BCF"/>
    <w:rsid w:val="00777DB3"/>
    <w:rsid w:val="00780146"/>
    <w:rsid w:val="00780696"/>
    <w:rsid w:val="00780F06"/>
    <w:rsid w:val="00781E26"/>
    <w:rsid w:val="0078215A"/>
    <w:rsid w:val="00782C5A"/>
    <w:rsid w:val="00782C66"/>
    <w:rsid w:val="00783246"/>
    <w:rsid w:val="00784477"/>
    <w:rsid w:val="00784831"/>
    <w:rsid w:val="007849A8"/>
    <w:rsid w:val="00785AA4"/>
    <w:rsid w:val="00785C7D"/>
    <w:rsid w:val="00786432"/>
    <w:rsid w:val="00786928"/>
    <w:rsid w:val="0078707B"/>
    <w:rsid w:val="00787445"/>
    <w:rsid w:val="007909EE"/>
    <w:rsid w:val="00790DF9"/>
    <w:rsid w:val="00790ECB"/>
    <w:rsid w:val="0079134D"/>
    <w:rsid w:val="00791ABB"/>
    <w:rsid w:val="00791BF1"/>
    <w:rsid w:val="007920DB"/>
    <w:rsid w:val="00792EB6"/>
    <w:rsid w:val="00793B2F"/>
    <w:rsid w:val="007940AB"/>
    <w:rsid w:val="007945B5"/>
    <w:rsid w:val="007949C4"/>
    <w:rsid w:val="0079511F"/>
    <w:rsid w:val="007951DD"/>
    <w:rsid w:val="00795865"/>
    <w:rsid w:val="00795AA4"/>
    <w:rsid w:val="007962F9"/>
    <w:rsid w:val="00796383"/>
    <w:rsid w:val="007963FA"/>
    <w:rsid w:val="00796B5A"/>
    <w:rsid w:val="00796F73"/>
    <w:rsid w:val="00797069"/>
    <w:rsid w:val="0079710D"/>
    <w:rsid w:val="007977B6"/>
    <w:rsid w:val="007A1130"/>
    <w:rsid w:val="007A15FA"/>
    <w:rsid w:val="007A1E0E"/>
    <w:rsid w:val="007A20DD"/>
    <w:rsid w:val="007A214A"/>
    <w:rsid w:val="007A2312"/>
    <w:rsid w:val="007A2827"/>
    <w:rsid w:val="007A32FF"/>
    <w:rsid w:val="007A354E"/>
    <w:rsid w:val="007A3A3D"/>
    <w:rsid w:val="007A44E4"/>
    <w:rsid w:val="007A45F1"/>
    <w:rsid w:val="007A493F"/>
    <w:rsid w:val="007A4CBA"/>
    <w:rsid w:val="007A4E1B"/>
    <w:rsid w:val="007A52E4"/>
    <w:rsid w:val="007A5E5E"/>
    <w:rsid w:val="007A618F"/>
    <w:rsid w:val="007A61D6"/>
    <w:rsid w:val="007A64AF"/>
    <w:rsid w:val="007A6821"/>
    <w:rsid w:val="007A6892"/>
    <w:rsid w:val="007A6C5B"/>
    <w:rsid w:val="007A6EFC"/>
    <w:rsid w:val="007A7226"/>
    <w:rsid w:val="007A74C2"/>
    <w:rsid w:val="007A7F51"/>
    <w:rsid w:val="007A7F74"/>
    <w:rsid w:val="007B0111"/>
    <w:rsid w:val="007B013B"/>
    <w:rsid w:val="007B0226"/>
    <w:rsid w:val="007B0581"/>
    <w:rsid w:val="007B0A8D"/>
    <w:rsid w:val="007B0BAA"/>
    <w:rsid w:val="007B10B0"/>
    <w:rsid w:val="007B14BB"/>
    <w:rsid w:val="007B19F6"/>
    <w:rsid w:val="007B20C8"/>
    <w:rsid w:val="007B3739"/>
    <w:rsid w:val="007B4647"/>
    <w:rsid w:val="007B4E1F"/>
    <w:rsid w:val="007B5141"/>
    <w:rsid w:val="007B59A5"/>
    <w:rsid w:val="007B5B75"/>
    <w:rsid w:val="007B6452"/>
    <w:rsid w:val="007B661E"/>
    <w:rsid w:val="007B6FDB"/>
    <w:rsid w:val="007B7CB8"/>
    <w:rsid w:val="007C0026"/>
    <w:rsid w:val="007C0595"/>
    <w:rsid w:val="007C0D25"/>
    <w:rsid w:val="007C0D8B"/>
    <w:rsid w:val="007C0E57"/>
    <w:rsid w:val="007C14B2"/>
    <w:rsid w:val="007C162D"/>
    <w:rsid w:val="007C2167"/>
    <w:rsid w:val="007C2795"/>
    <w:rsid w:val="007C2B1F"/>
    <w:rsid w:val="007C2B70"/>
    <w:rsid w:val="007C2E02"/>
    <w:rsid w:val="007C2FD5"/>
    <w:rsid w:val="007C3074"/>
    <w:rsid w:val="007C30BA"/>
    <w:rsid w:val="007C35A8"/>
    <w:rsid w:val="007C36EB"/>
    <w:rsid w:val="007C3908"/>
    <w:rsid w:val="007C40DF"/>
    <w:rsid w:val="007C419E"/>
    <w:rsid w:val="007C43B4"/>
    <w:rsid w:val="007C4A14"/>
    <w:rsid w:val="007C5657"/>
    <w:rsid w:val="007C59A1"/>
    <w:rsid w:val="007C6379"/>
    <w:rsid w:val="007C6F1A"/>
    <w:rsid w:val="007C7187"/>
    <w:rsid w:val="007C72BA"/>
    <w:rsid w:val="007C7396"/>
    <w:rsid w:val="007C7634"/>
    <w:rsid w:val="007C7BC6"/>
    <w:rsid w:val="007D08B4"/>
    <w:rsid w:val="007D08EF"/>
    <w:rsid w:val="007D0AFE"/>
    <w:rsid w:val="007D110F"/>
    <w:rsid w:val="007D1366"/>
    <w:rsid w:val="007D1733"/>
    <w:rsid w:val="007D1ACD"/>
    <w:rsid w:val="007D1B00"/>
    <w:rsid w:val="007D245A"/>
    <w:rsid w:val="007D2C1D"/>
    <w:rsid w:val="007D2E75"/>
    <w:rsid w:val="007D3A93"/>
    <w:rsid w:val="007D426C"/>
    <w:rsid w:val="007D557A"/>
    <w:rsid w:val="007D582B"/>
    <w:rsid w:val="007D5DF4"/>
    <w:rsid w:val="007D61AA"/>
    <w:rsid w:val="007D6542"/>
    <w:rsid w:val="007D66CC"/>
    <w:rsid w:val="007D6873"/>
    <w:rsid w:val="007D710A"/>
    <w:rsid w:val="007D7256"/>
    <w:rsid w:val="007E0AAE"/>
    <w:rsid w:val="007E1058"/>
    <w:rsid w:val="007E108D"/>
    <w:rsid w:val="007E1751"/>
    <w:rsid w:val="007E198E"/>
    <w:rsid w:val="007E19CE"/>
    <w:rsid w:val="007E25D5"/>
    <w:rsid w:val="007E2FF5"/>
    <w:rsid w:val="007E3256"/>
    <w:rsid w:val="007E34B2"/>
    <w:rsid w:val="007E357F"/>
    <w:rsid w:val="007E3A7F"/>
    <w:rsid w:val="007E4183"/>
    <w:rsid w:val="007E4284"/>
    <w:rsid w:val="007E4942"/>
    <w:rsid w:val="007E4C6F"/>
    <w:rsid w:val="007E532C"/>
    <w:rsid w:val="007E5A4F"/>
    <w:rsid w:val="007E5E92"/>
    <w:rsid w:val="007E5F24"/>
    <w:rsid w:val="007E6540"/>
    <w:rsid w:val="007E6EC0"/>
    <w:rsid w:val="007E7152"/>
    <w:rsid w:val="007E73DC"/>
    <w:rsid w:val="007E775B"/>
    <w:rsid w:val="007E77A6"/>
    <w:rsid w:val="007E7C7C"/>
    <w:rsid w:val="007E7D57"/>
    <w:rsid w:val="007F051A"/>
    <w:rsid w:val="007F07F5"/>
    <w:rsid w:val="007F096A"/>
    <w:rsid w:val="007F09F3"/>
    <w:rsid w:val="007F0A7D"/>
    <w:rsid w:val="007F1822"/>
    <w:rsid w:val="007F1A21"/>
    <w:rsid w:val="007F1A55"/>
    <w:rsid w:val="007F2761"/>
    <w:rsid w:val="007F3101"/>
    <w:rsid w:val="007F3663"/>
    <w:rsid w:val="007F48D4"/>
    <w:rsid w:val="007F4DE3"/>
    <w:rsid w:val="007F4F2A"/>
    <w:rsid w:val="007F5002"/>
    <w:rsid w:val="007F51FC"/>
    <w:rsid w:val="007F56B7"/>
    <w:rsid w:val="007F5775"/>
    <w:rsid w:val="007F5813"/>
    <w:rsid w:val="007F5839"/>
    <w:rsid w:val="007F5996"/>
    <w:rsid w:val="007F6567"/>
    <w:rsid w:val="007F6662"/>
    <w:rsid w:val="007F66D7"/>
    <w:rsid w:val="007F6A32"/>
    <w:rsid w:val="007F701F"/>
    <w:rsid w:val="007F7241"/>
    <w:rsid w:val="007F7482"/>
    <w:rsid w:val="007F77DB"/>
    <w:rsid w:val="007F785E"/>
    <w:rsid w:val="007F7A5D"/>
    <w:rsid w:val="007F7E84"/>
    <w:rsid w:val="008007A9"/>
    <w:rsid w:val="00801146"/>
    <w:rsid w:val="0080125B"/>
    <w:rsid w:val="00801695"/>
    <w:rsid w:val="0080183A"/>
    <w:rsid w:val="00801F13"/>
    <w:rsid w:val="0080203C"/>
    <w:rsid w:val="00802FA5"/>
    <w:rsid w:val="008035F7"/>
    <w:rsid w:val="00803999"/>
    <w:rsid w:val="00803D5E"/>
    <w:rsid w:val="0080444E"/>
    <w:rsid w:val="00804878"/>
    <w:rsid w:val="00804884"/>
    <w:rsid w:val="00804F48"/>
    <w:rsid w:val="0080633F"/>
    <w:rsid w:val="00806B0B"/>
    <w:rsid w:val="00806FEE"/>
    <w:rsid w:val="008073AE"/>
    <w:rsid w:val="008074B0"/>
    <w:rsid w:val="00807ABD"/>
    <w:rsid w:val="00807C25"/>
    <w:rsid w:val="00807D5D"/>
    <w:rsid w:val="00807EDB"/>
    <w:rsid w:val="008100A2"/>
    <w:rsid w:val="008106D7"/>
    <w:rsid w:val="00811652"/>
    <w:rsid w:val="0081175F"/>
    <w:rsid w:val="008126FB"/>
    <w:rsid w:val="00812A36"/>
    <w:rsid w:val="00812A80"/>
    <w:rsid w:val="00812D23"/>
    <w:rsid w:val="00812DC6"/>
    <w:rsid w:val="00813CB3"/>
    <w:rsid w:val="008153E9"/>
    <w:rsid w:val="00815A8D"/>
    <w:rsid w:val="00816700"/>
    <w:rsid w:val="0081680B"/>
    <w:rsid w:val="008169F5"/>
    <w:rsid w:val="00816A17"/>
    <w:rsid w:val="00816B69"/>
    <w:rsid w:val="00816D0D"/>
    <w:rsid w:val="00816EB5"/>
    <w:rsid w:val="008201D1"/>
    <w:rsid w:val="00820341"/>
    <w:rsid w:val="00820966"/>
    <w:rsid w:val="008209DE"/>
    <w:rsid w:val="008211B9"/>
    <w:rsid w:val="00821209"/>
    <w:rsid w:val="008214D7"/>
    <w:rsid w:val="00821634"/>
    <w:rsid w:val="008220C5"/>
    <w:rsid w:val="00822F5E"/>
    <w:rsid w:val="00822F7A"/>
    <w:rsid w:val="00822FF0"/>
    <w:rsid w:val="00823709"/>
    <w:rsid w:val="00823974"/>
    <w:rsid w:val="008258B0"/>
    <w:rsid w:val="008258C2"/>
    <w:rsid w:val="00826033"/>
    <w:rsid w:val="00826804"/>
    <w:rsid w:val="00826DEA"/>
    <w:rsid w:val="008276E2"/>
    <w:rsid w:val="008279F7"/>
    <w:rsid w:val="008303F2"/>
    <w:rsid w:val="0083082A"/>
    <w:rsid w:val="008309F2"/>
    <w:rsid w:val="00831220"/>
    <w:rsid w:val="0083156B"/>
    <w:rsid w:val="008316CB"/>
    <w:rsid w:val="00831A73"/>
    <w:rsid w:val="00831A75"/>
    <w:rsid w:val="00832019"/>
    <w:rsid w:val="00832389"/>
    <w:rsid w:val="008329C0"/>
    <w:rsid w:val="008332DA"/>
    <w:rsid w:val="00833D3E"/>
    <w:rsid w:val="008349F4"/>
    <w:rsid w:val="0083517B"/>
    <w:rsid w:val="00835432"/>
    <w:rsid w:val="00835750"/>
    <w:rsid w:val="00835C1D"/>
    <w:rsid w:val="008366A5"/>
    <w:rsid w:val="00836E1A"/>
    <w:rsid w:val="00837817"/>
    <w:rsid w:val="00837D33"/>
    <w:rsid w:val="00837EA0"/>
    <w:rsid w:val="00840028"/>
    <w:rsid w:val="0084032C"/>
    <w:rsid w:val="00841438"/>
    <w:rsid w:val="0084195C"/>
    <w:rsid w:val="008423D2"/>
    <w:rsid w:val="008424C9"/>
    <w:rsid w:val="00843381"/>
    <w:rsid w:val="0084347C"/>
    <w:rsid w:val="00843503"/>
    <w:rsid w:val="00843854"/>
    <w:rsid w:val="00843DC5"/>
    <w:rsid w:val="00844008"/>
    <w:rsid w:val="00844ADC"/>
    <w:rsid w:val="00844BB9"/>
    <w:rsid w:val="00844F66"/>
    <w:rsid w:val="00845125"/>
    <w:rsid w:val="00846AD5"/>
    <w:rsid w:val="00847528"/>
    <w:rsid w:val="00847F06"/>
    <w:rsid w:val="00850C7F"/>
    <w:rsid w:val="008516C2"/>
    <w:rsid w:val="00851842"/>
    <w:rsid w:val="0085198C"/>
    <w:rsid w:val="008525F3"/>
    <w:rsid w:val="008529C2"/>
    <w:rsid w:val="008529ED"/>
    <w:rsid w:val="00853172"/>
    <w:rsid w:val="00853994"/>
    <w:rsid w:val="00853CE5"/>
    <w:rsid w:val="0085475B"/>
    <w:rsid w:val="00854B56"/>
    <w:rsid w:val="00854CF3"/>
    <w:rsid w:val="00854F6E"/>
    <w:rsid w:val="008551A1"/>
    <w:rsid w:val="008552DF"/>
    <w:rsid w:val="008565D4"/>
    <w:rsid w:val="00856ECD"/>
    <w:rsid w:val="00857220"/>
    <w:rsid w:val="0085733E"/>
    <w:rsid w:val="00857343"/>
    <w:rsid w:val="008608A8"/>
    <w:rsid w:val="00860A55"/>
    <w:rsid w:val="00861133"/>
    <w:rsid w:val="00861373"/>
    <w:rsid w:val="008613E7"/>
    <w:rsid w:val="00861CB2"/>
    <w:rsid w:val="00861D87"/>
    <w:rsid w:val="008622C6"/>
    <w:rsid w:val="00862590"/>
    <w:rsid w:val="00862BDA"/>
    <w:rsid w:val="00863495"/>
    <w:rsid w:val="008635D8"/>
    <w:rsid w:val="00863603"/>
    <w:rsid w:val="00863D10"/>
    <w:rsid w:val="00863E07"/>
    <w:rsid w:val="008648A2"/>
    <w:rsid w:val="008649A0"/>
    <w:rsid w:val="00864EC4"/>
    <w:rsid w:val="0086515F"/>
    <w:rsid w:val="00865509"/>
    <w:rsid w:val="00865E18"/>
    <w:rsid w:val="00866484"/>
    <w:rsid w:val="00866A20"/>
    <w:rsid w:val="00866AAC"/>
    <w:rsid w:val="00866E4D"/>
    <w:rsid w:val="00866F4F"/>
    <w:rsid w:val="0086797D"/>
    <w:rsid w:val="00867B02"/>
    <w:rsid w:val="00867B34"/>
    <w:rsid w:val="00870359"/>
    <w:rsid w:val="0087068F"/>
    <w:rsid w:val="008707E8"/>
    <w:rsid w:val="00870990"/>
    <w:rsid w:val="00871029"/>
    <w:rsid w:val="00872066"/>
    <w:rsid w:val="00872150"/>
    <w:rsid w:val="00872B77"/>
    <w:rsid w:val="00872BA1"/>
    <w:rsid w:val="00872FFC"/>
    <w:rsid w:val="00873F9F"/>
    <w:rsid w:val="008746F0"/>
    <w:rsid w:val="00874F9D"/>
    <w:rsid w:val="00875157"/>
    <w:rsid w:val="00876AA3"/>
    <w:rsid w:val="00876C35"/>
    <w:rsid w:val="0087705E"/>
    <w:rsid w:val="008770FC"/>
    <w:rsid w:val="00877CDE"/>
    <w:rsid w:val="00877D32"/>
    <w:rsid w:val="00880780"/>
    <w:rsid w:val="00880E01"/>
    <w:rsid w:val="0088162C"/>
    <w:rsid w:val="0088199C"/>
    <w:rsid w:val="008821AC"/>
    <w:rsid w:val="008823EC"/>
    <w:rsid w:val="00882885"/>
    <w:rsid w:val="00882953"/>
    <w:rsid w:val="00882F1F"/>
    <w:rsid w:val="0088396E"/>
    <w:rsid w:val="008839FD"/>
    <w:rsid w:val="00883CFA"/>
    <w:rsid w:val="0088422B"/>
    <w:rsid w:val="00884438"/>
    <w:rsid w:val="0088464B"/>
    <w:rsid w:val="00884C4D"/>
    <w:rsid w:val="00884C71"/>
    <w:rsid w:val="00884C9A"/>
    <w:rsid w:val="0088511D"/>
    <w:rsid w:val="008851B0"/>
    <w:rsid w:val="00885AD5"/>
    <w:rsid w:val="00886025"/>
    <w:rsid w:val="0088664C"/>
    <w:rsid w:val="008873AB"/>
    <w:rsid w:val="00887E72"/>
    <w:rsid w:val="00891314"/>
    <w:rsid w:val="00891360"/>
    <w:rsid w:val="00891508"/>
    <w:rsid w:val="00891614"/>
    <w:rsid w:val="008926F5"/>
    <w:rsid w:val="00892F7B"/>
    <w:rsid w:val="008933D3"/>
    <w:rsid w:val="00893A59"/>
    <w:rsid w:val="00893A91"/>
    <w:rsid w:val="00893C79"/>
    <w:rsid w:val="00893D1F"/>
    <w:rsid w:val="00893EEF"/>
    <w:rsid w:val="00894506"/>
    <w:rsid w:val="0089469D"/>
    <w:rsid w:val="00894822"/>
    <w:rsid w:val="00894A35"/>
    <w:rsid w:val="00894F63"/>
    <w:rsid w:val="00894FBC"/>
    <w:rsid w:val="00895208"/>
    <w:rsid w:val="00895FF3"/>
    <w:rsid w:val="00896480"/>
    <w:rsid w:val="008973F1"/>
    <w:rsid w:val="00897C2E"/>
    <w:rsid w:val="00897ECB"/>
    <w:rsid w:val="008A0299"/>
    <w:rsid w:val="008A06E3"/>
    <w:rsid w:val="008A07DA"/>
    <w:rsid w:val="008A0837"/>
    <w:rsid w:val="008A0B20"/>
    <w:rsid w:val="008A1193"/>
    <w:rsid w:val="008A1385"/>
    <w:rsid w:val="008A15BC"/>
    <w:rsid w:val="008A15DC"/>
    <w:rsid w:val="008A1F0D"/>
    <w:rsid w:val="008A223D"/>
    <w:rsid w:val="008A232E"/>
    <w:rsid w:val="008A28F0"/>
    <w:rsid w:val="008A2B5E"/>
    <w:rsid w:val="008A3014"/>
    <w:rsid w:val="008A3165"/>
    <w:rsid w:val="008A34B9"/>
    <w:rsid w:val="008A3501"/>
    <w:rsid w:val="008A381E"/>
    <w:rsid w:val="008A41A8"/>
    <w:rsid w:val="008A42F5"/>
    <w:rsid w:val="008A4EBF"/>
    <w:rsid w:val="008A571D"/>
    <w:rsid w:val="008A662C"/>
    <w:rsid w:val="008A6A19"/>
    <w:rsid w:val="008A70B6"/>
    <w:rsid w:val="008A7441"/>
    <w:rsid w:val="008A7ACF"/>
    <w:rsid w:val="008A7BB4"/>
    <w:rsid w:val="008A7EA4"/>
    <w:rsid w:val="008B079F"/>
    <w:rsid w:val="008B0E67"/>
    <w:rsid w:val="008B117E"/>
    <w:rsid w:val="008B13A1"/>
    <w:rsid w:val="008B1561"/>
    <w:rsid w:val="008B17E0"/>
    <w:rsid w:val="008B18FA"/>
    <w:rsid w:val="008B1A2B"/>
    <w:rsid w:val="008B1A34"/>
    <w:rsid w:val="008B1EA6"/>
    <w:rsid w:val="008B256D"/>
    <w:rsid w:val="008B2BD3"/>
    <w:rsid w:val="008B2C1B"/>
    <w:rsid w:val="008B3187"/>
    <w:rsid w:val="008B32DF"/>
    <w:rsid w:val="008B3B04"/>
    <w:rsid w:val="008B564B"/>
    <w:rsid w:val="008B56AF"/>
    <w:rsid w:val="008B5DFA"/>
    <w:rsid w:val="008B624F"/>
    <w:rsid w:val="008B7217"/>
    <w:rsid w:val="008C0215"/>
    <w:rsid w:val="008C05BF"/>
    <w:rsid w:val="008C05E9"/>
    <w:rsid w:val="008C0617"/>
    <w:rsid w:val="008C069D"/>
    <w:rsid w:val="008C0F0C"/>
    <w:rsid w:val="008C1488"/>
    <w:rsid w:val="008C16B6"/>
    <w:rsid w:val="008C1A55"/>
    <w:rsid w:val="008C2270"/>
    <w:rsid w:val="008C269A"/>
    <w:rsid w:val="008C2F34"/>
    <w:rsid w:val="008C311C"/>
    <w:rsid w:val="008C3945"/>
    <w:rsid w:val="008C39E7"/>
    <w:rsid w:val="008C43B2"/>
    <w:rsid w:val="008C44A7"/>
    <w:rsid w:val="008C4926"/>
    <w:rsid w:val="008C4A21"/>
    <w:rsid w:val="008C4AE7"/>
    <w:rsid w:val="008C4F1E"/>
    <w:rsid w:val="008C5900"/>
    <w:rsid w:val="008C5FEF"/>
    <w:rsid w:val="008C6565"/>
    <w:rsid w:val="008C6907"/>
    <w:rsid w:val="008C7E4E"/>
    <w:rsid w:val="008D0485"/>
    <w:rsid w:val="008D05C5"/>
    <w:rsid w:val="008D074B"/>
    <w:rsid w:val="008D0E0B"/>
    <w:rsid w:val="008D0E60"/>
    <w:rsid w:val="008D1002"/>
    <w:rsid w:val="008D1097"/>
    <w:rsid w:val="008D2564"/>
    <w:rsid w:val="008D294E"/>
    <w:rsid w:val="008D295F"/>
    <w:rsid w:val="008D2DC2"/>
    <w:rsid w:val="008D2EFB"/>
    <w:rsid w:val="008D3277"/>
    <w:rsid w:val="008D3C95"/>
    <w:rsid w:val="008D4171"/>
    <w:rsid w:val="008D4865"/>
    <w:rsid w:val="008D4B4E"/>
    <w:rsid w:val="008D4BEB"/>
    <w:rsid w:val="008D5A9C"/>
    <w:rsid w:val="008D5E91"/>
    <w:rsid w:val="008D63E1"/>
    <w:rsid w:val="008D698A"/>
    <w:rsid w:val="008D6F05"/>
    <w:rsid w:val="008D7396"/>
    <w:rsid w:val="008D7BF2"/>
    <w:rsid w:val="008E1329"/>
    <w:rsid w:val="008E17E7"/>
    <w:rsid w:val="008E1B4C"/>
    <w:rsid w:val="008E2922"/>
    <w:rsid w:val="008E2A3E"/>
    <w:rsid w:val="008E2A70"/>
    <w:rsid w:val="008E2A87"/>
    <w:rsid w:val="008E2C1F"/>
    <w:rsid w:val="008E33DB"/>
    <w:rsid w:val="008E356A"/>
    <w:rsid w:val="008E3E0B"/>
    <w:rsid w:val="008E4A71"/>
    <w:rsid w:val="008E4DF2"/>
    <w:rsid w:val="008E540D"/>
    <w:rsid w:val="008E5978"/>
    <w:rsid w:val="008E5E4B"/>
    <w:rsid w:val="008E63DE"/>
    <w:rsid w:val="008E6D8F"/>
    <w:rsid w:val="008E76CD"/>
    <w:rsid w:val="008E7821"/>
    <w:rsid w:val="008E7888"/>
    <w:rsid w:val="008E7F57"/>
    <w:rsid w:val="008F0286"/>
    <w:rsid w:val="008F02E4"/>
    <w:rsid w:val="008F0F4B"/>
    <w:rsid w:val="008F1256"/>
    <w:rsid w:val="008F20DA"/>
    <w:rsid w:val="008F22D2"/>
    <w:rsid w:val="008F320A"/>
    <w:rsid w:val="008F3314"/>
    <w:rsid w:val="008F43F4"/>
    <w:rsid w:val="008F4CE2"/>
    <w:rsid w:val="008F5171"/>
    <w:rsid w:val="008F54F0"/>
    <w:rsid w:val="008F5D17"/>
    <w:rsid w:val="008F6234"/>
    <w:rsid w:val="008F6646"/>
    <w:rsid w:val="008F6668"/>
    <w:rsid w:val="008F6689"/>
    <w:rsid w:val="008F6B4E"/>
    <w:rsid w:val="008F6E52"/>
    <w:rsid w:val="008F7089"/>
    <w:rsid w:val="008F77C8"/>
    <w:rsid w:val="0090009E"/>
    <w:rsid w:val="009007AE"/>
    <w:rsid w:val="00900CCB"/>
    <w:rsid w:val="009017D7"/>
    <w:rsid w:val="00901964"/>
    <w:rsid w:val="0090202F"/>
    <w:rsid w:val="009023E6"/>
    <w:rsid w:val="0090261B"/>
    <w:rsid w:val="009027C3"/>
    <w:rsid w:val="00902D6E"/>
    <w:rsid w:val="009030FC"/>
    <w:rsid w:val="00903560"/>
    <w:rsid w:val="00904163"/>
    <w:rsid w:val="009042B9"/>
    <w:rsid w:val="00904AEA"/>
    <w:rsid w:val="0090564A"/>
    <w:rsid w:val="0090626D"/>
    <w:rsid w:val="0090632E"/>
    <w:rsid w:val="00906B5E"/>
    <w:rsid w:val="00906B63"/>
    <w:rsid w:val="00906D42"/>
    <w:rsid w:val="00906DEC"/>
    <w:rsid w:val="00910278"/>
    <w:rsid w:val="0091032A"/>
    <w:rsid w:val="00910339"/>
    <w:rsid w:val="00910419"/>
    <w:rsid w:val="00910919"/>
    <w:rsid w:val="00910AE9"/>
    <w:rsid w:val="00910E26"/>
    <w:rsid w:val="0091101B"/>
    <w:rsid w:val="009114F3"/>
    <w:rsid w:val="009118F2"/>
    <w:rsid w:val="00911CBE"/>
    <w:rsid w:val="00911F64"/>
    <w:rsid w:val="00912AED"/>
    <w:rsid w:val="00912C5D"/>
    <w:rsid w:val="00912CCD"/>
    <w:rsid w:val="00912F91"/>
    <w:rsid w:val="009148A6"/>
    <w:rsid w:val="00914906"/>
    <w:rsid w:val="00914BE8"/>
    <w:rsid w:val="009152F2"/>
    <w:rsid w:val="00915309"/>
    <w:rsid w:val="00915848"/>
    <w:rsid w:val="00915860"/>
    <w:rsid w:val="00915F14"/>
    <w:rsid w:val="00916759"/>
    <w:rsid w:val="00916A42"/>
    <w:rsid w:val="00916DC4"/>
    <w:rsid w:val="00916F1D"/>
    <w:rsid w:val="0091777C"/>
    <w:rsid w:val="00917FA7"/>
    <w:rsid w:val="009204AB"/>
    <w:rsid w:val="00920B52"/>
    <w:rsid w:val="00920FC0"/>
    <w:rsid w:val="009210FB"/>
    <w:rsid w:val="0092111F"/>
    <w:rsid w:val="00921762"/>
    <w:rsid w:val="009219BC"/>
    <w:rsid w:val="0092202D"/>
    <w:rsid w:val="00922638"/>
    <w:rsid w:val="009228A2"/>
    <w:rsid w:val="00923942"/>
    <w:rsid w:val="00923B97"/>
    <w:rsid w:val="0092432E"/>
    <w:rsid w:val="00924B4B"/>
    <w:rsid w:val="00924D76"/>
    <w:rsid w:val="009258B8"/>
    <w:rsid w:val="00925C73"/>
    <w:rsid w:val="00925CAA"/>
    <w:rsid w:val="00926475"/>
    <w:rsid w:val="00926BD8"/>
    <w:rsid w:val="00926F10"/>
    <w:rsid w:val="009276A7"/>
    <w:rsid w:val="00927AB2"/>
    <w:rsid w:val="00927AF7"/>
    <w:rsid w:val="009300CE"/>
    <w:rsid w:val="00930284"/>
    <w:rsid w:val="00930307"/>
    <w:rsid w:val="00930B50"/>
    <w:rsid w:val="00930BFE"/>
    <w:rsid w:val="00930D4F"/>
    <w:rsid w:val="00930EC7"/>
    <w:rsid w:val="009318A9"/>
    <w:rsid w:val="00932A61"/>
    <w:rsid w:val="00933317"/>
    <w:rsid w:val="009334A0"/>
    <w:rsid w:val="00933AE8"/>
    <w:rsid w:val="0093467C"/>
    <w:rsid w:val="00934CBB"/>
    <w:rsid w:val="00935DA6"/>
    <w:rsid w:val="00935E4A"/>
    <w:rsid w:val="00935FF3"/>
    <w:rsid w:val="009363AB"/>
    <w:rsid w:val="00936BDE"/>
    <w:rsid w:val="009375C3"/>
    <w:rsid w:val="00937A5C"/>
    <w:rsid w:val="00937D2F"/>
    <w:rsid w:val="009402F9"/>
    <w:rsid w:val="009408C4"/>
    <w:rsid w:val="00940AE8"/>
    <w:rsid w:val="00940B21"/>
    <w:rsid w:val="00940FDC"/>
    <w:rsid w:val="00941185"/>
    <w:rsid w:val="0094197C"/>
    <w:rsid w:val="00941CD8"/>
    <w:rsid w:val="00942003"/>
    <w:rsid w:val="00942117"/>
    <w:rsid w:val="0094233F"/>
    <w:rsid w:val="009435E4"/>
    <w:rsid w:val="00943AC2"/>
    <w:rsid w:val="00944158"/>
    <w:rsid w:val="00944281"/>
    <w:rsid w:val="00944B43"/>
    <w:rsid w:val="00944CD1"/>
    <w:rsid w:val="009450AF"/>
    <w:rsid w:val="0094511F"/>
    <w:rsid w:val="009456D6"/>
    <w:rsid w:val="00945C99"/>
    <w:rsid w:val="0094754A"/>
    <w:rsid w:val="009518F6"/>
    <w:rsid w:val="00951E9F"/>
    <w:rsid w:val="00951F2C"/>
    <w:rsid w:val="00952873"/>
    <w:rsid w:val="00952A0A"/>
    <w:rsid w:val="0095314F"/>
    <w:rsid w:val="00953610"/>
    <w:rsid w:val="00954088"/>
    <w:rsid w:val="009547A0"/>
    <w:rsid w:val="009549A2"/>
    <w:rsid w:val="00954AC0"/>
    <w:rsid w:val="00954C74"/>
    <w:rsid w:val="0095502D"/>
    <w:rsid w:val="0095515E"/>
    <w:rsid w:val="00955211"/>
    <w:rsid w:val="00955EA6"/>
    <w:rsid w:val="0095785D"/>
    <w:rsid w:val="009600F5"/>
    <w:rsid w:val="0096046A"/>
    <w:rsid w:val="00960B8E"/>
    <w:rsid w:val="00960FFB"/>
    <w:rsid w:val="00961621"/>
    <w:rsid w:val="0096169C"/>
    <w:rsid w:val="009618D8"/>
    <w:rsid w:val="00961AC5"/>
    <w:rsid w:val="00961FFC"/>
    <w:rsid w:val="009628C1"/>
    <w:rsid w:val="00962C69"/>
    <w:rsid w:val="0096302E"/>
    <w:rsid w:val="009649F7"/>
    <w:rsid w:val="00965912"/>
    <w:rsid w:val="00965A8C"/>
    <w:rsid w:val="00966FD3"/>
    <w:rsid w:val="00967803"/>
    <w:rsid w:val="00967976"/>
    <w:rsid w:val="00967A32"/>
    <w:rsid w:val="00967BB6"/>
    <w:rsid w:val="00970654"/>
    <w:rsid w:val="0097136C"/>
    <w:rsid w:val="0097181E"/>
    <w:rsid w:val="00971DCD"/>
    <w:rsid w:val="00971F72"/>
    <w:rsid w:val="009723EF"/>
    <w:rsid w:val="0097258D"/>
    <w:rsid w:val="009726D9"/>
    <w:rsid w:val="00972965"/>
    <w:rsid w:val="00972E04"/>
    <w:rsid w:val="00973AD5"/>
    <w:rsid w:val="00973B93"/>
    <w:rsid w:val="00973CBE"/>
    <w:rsid w:val="009742BB"/>
    <w:rsid w:val="009748E9"/>
    <w:rsid w:val="00974BD3"/>
    <w:rsid w:val="00974F85"/>
    <w:rsid w:val="0097524C"/>
    <w:rsid w:val="009754C8"/>
    <w:rsid w:val="0097675A"/>
    <w:rsid w:val="00976806"/>
    <w:rsid w:val="00976D57"/>
    <w:rsid w:val="009775DC"/>
    <w:rsid w:val="00977625"/>
    <w:rsid w:val="00977811"/>
    <w:rsid w:val="00977D8B"/>
    <w:rsid w:val="0098000D"/>
    <w:rsid w:val="00980E2C"/>
    <w:rsid w:val="00981208"/>
    <w:rsid w:val="009814AC"/>
    <w:rsid w:val="0098228A"/>
    <w:rsid w:val="00982454"/>
    <w:rsid w:val="009825AF"/>
    <w:rsid w:val="009826AB"/>
    <w:rsid w:val="00982771"/>
    <w:rsid w:val="009834E5"/>
    <w:rsid w:val="00983954"/>
    <w:rsid w:val="0098395A"/>
    <w:rsid w:val="009841B7"/>
    <w:rsid w:val="009849D9"/>
    <w:rsid w:val="00985201"/>
    <w:rsid w:val="00985731"/>
    <w:rsid w:val="00985A71"/>
    <w:rsid w:val="00985AB6"/>
    <w:rsid w:val="00985F1D"/>
    <w:rsid w:val="009863D3"/>
    <w:rsid w:val="009868E8"/>
    <w:rsid w:val="0098690A"/>
    <w:rsid w:val="00986DB9"/>
    <w:rsid w:val="009874BD"/>
    <w:rsid w:val="009874EE"/>
    <w:rsid w:val="00987504"/>
    <w:rsid w:val="00990315"/>
    <w:rsid w:val="0099039B"/>
    <w:rsid w:val="0099040F"/>
    <w:rsid w:val="00990C3A"/>
    <w:rsid w:val="00990DBE"/>
    <w:rsid w:val="00990EC9"/>
    <w:rsid w:val="00991253"/>
    <w:rsid w:val="0099172F"/>
    <w:rsid w:val="00992284"/>
    <w:rsid w:val="009923F8"/>
    <w:rsid w:val="00992589"/>
    <w:rsid w:val="00992D87"/>
    <w:rsid w:val="009933A2"/>
    <w:rsid w:val="009939A9"/>
    <w:rsid w:val="00994988"/>
    <w:rsid w:val="00994BBF"/>
    <w:rsid w:val="00995298"/>
    <w:rsid w:val="00996386"/>
    <w:rsid w:val="00996905"/>
    <w:rsid w:val="00996BE3"/>
    <w:rsid w:val="009972BD"/>
    <w:rsid w:val="009973E0"/>
    <w:rsid w:val="009978CD"/>
    <w:rsid w:val="00997B21"/>
    <w:rsid w:val="009A0432"/>
    <w:rsid w:val="009A0A5C"/>
    <w:rsid w:val="009A17C5"/>
    <w:rsid w:val="009A2100"/>
    <w:rsid w:val="009A231F"/>
    <w:rsid w:val="009A23E6"/>
    <w:rsid w:val="009A2692"/>
    <w:rsid w:val="009A272F"/>
    <w:rsid w:val="009A2C65"/>
    <w:rsid w:val="009A31BB"/>
    <w:rsid w:val="009A3232"/>
    <w:rsid w:val="009A3309"/>
    <w:rsid w:val="009A3C05"/>
    <w:rsid w:val="009A3E35"/>
    <w:rsid w:val="009A402C"/>
    <w:rsid w:val="009A47FB"/>
    <w:rsid w:val="009A48FB"/>
    <w:rsid w:val="009A4C6F"/>
    <w:rsid w:val="009A4E87"/>
    <w:rsid w:val="009A67FD"/>
    <w:rsid w:val="009A699F"/>
    <w:rsid w:val="009A7007"/>
    <w:rsid w:val="009A72A9"/>
    <w:rsid w:val="009A7482"/>
    <w:rsid w:val="009A75C1"/>
    <w:rsid w:val="009A7C3A"/>
    <w:rsid w:val="009B0825"/>
    <w:rsid w:val="009B08E1"/>
    <w:rsid w:val="009B08E6"/>
    <w:rsid w:val="009B111D"/>
    <w:rsid w:val="009B1508"/>
    <w:rsid w:val="009B19E3"/>
    <w:rsid w:val="009B1FB5"/>
    <w:rsid w:val="009B2460"/>
    <w:rsid w:val="009B3577"/>
    <w:rsid w:val="009B36CB"/>
    <w:rsid w:val="009B371A"/>
    <w:rsid w:val="009B4CC3"/>
    <w:rsid w:val="009B4D54"/>
    <w:rsid w:val="009B4E14"/>
    <w:rsid w:val="009B5637"/>
    <w:rsid w:val="009B57FE"/>
    <w:rsid w:val="009B5895"/>
    <w:rsid w:val="009B5E5B"/>
    <w:rsid w:val="009B5E8E"/>
    <w:rsid w:val="009B60EF"/>
    <w:rsid w:val="009B69E8"/>
    <w:rsid w:val="009B6A2F"/>
    <w:rsid w:val="009B6C6E"/>
    <w:rsid w:val="009C06DA"/>
    <w:rsid w:val="009C08C1"/>
    <w:rsid w:val="009C0E9B"/>
    <w:rsid w:val="009C0F00"/>
    <w:rsid w:val="009C13FB"/>
    <w:rsid w:val="009C16AC"/>
    <w:rsid w:val="009C1F78"/>
    <w:rsid w:val="009C2134"/>
    <w:rsid w:val="009C2584"/>
    <w:rsid w:val="009C288A"/>
    <w:rsid w:val="009C2BA3"/>
    <w:rsid w:val="009C3466"/>
    <w:rsid w:val="009C371A"/>
    <w:rsid w:val="009C3967"/>
    <w:rsid w:val="009C3AF5"/>
    <w:rsid w:val="009C3C2F"/>
    <w:rsid w:val="009C3D0D"/>
    <w:rsid w:val="009C4443"/>
    <w:rsid w:val="009C4DED"/>
    <w:rsid w:val="009C4E6E"/>
    <w:rsid w:val="009C4EC9"/>
    <w:rsid w:val="009C50DC"/>
    <w:rsid w:val="009C50DE"/>
    <w:rsid w:val="009C5A18"/>
    <w:rsid w:val="009C5D9C"/>
    <w:rsid w:val="009C6387"/>
    <w:rsid w:val="009C6C46"/>
    <w:rsid w:val="009C6FA1"/>
    <w:rsid w:val="009C701C"/>
    <w:rsid w:val="009C72F9"/>
    <w:rsid w:val="009C7BA3"/>
    <w:rsid w:val="009D18AC"/>
    <w:rsid w:val="009D21DB"/>
    <w:rsid w:val="009D251D"/>
    <w:rsid w:val="009D2F56"/>
    <w:rsid w:val="009D3D77"/>
    <w:rsid w:val="009D475B"/>
    <w:rsid w:val="009D4BFC"/>
    <w:rsid w:val="009D4EF9"/>
    <w:rsid w:val="009D54AF"/>
    <w:rsid w:val="009D6477"/>
    <w:rsid w:val="009D6830"/>
    <w:rsid w:val="009D6C0B"/>
    <w:rsid w:val="009D7795"/>
    <w:rsid w:val="009D7A26"/>
    <w:rsid w:val="009D7C16"/>
    <w:rsid w:val="009E0EFF"/>
    <w:rsid w:val="009E1AB5"/>
    <w:rsid w:val="009E2691"/>
    <w:rsid w:val="009E3672"/>
    <w:rsid w:val="009E4512"/>
    <w:rsid w:val="009E49C2"/>
    <w:rsid w:val="009E4D63"/>
    <w:rsid w:val="009E50F7"/>
    <w:rsid w:val="009E56A2"/>
    <w:rsid w:val="009E5CEB"/>
    <w:rsid w:val="009E5D56"/>
    <w:rsid w:val="009E609C"/>
    <w:rsid w:val="009E62DE"/>
    <w:rsid w:val="009E6C3C"/>
    <w:rsid w:val="009E7B5E"/>
    <w:rsid w:val="009F00C8"/>
    <w:rsid w:val="009F07ED"/>
    <w:rsid w:val="009F16A5"/>
    <w:rsid w:val="009F1A7D"/>
    <w:rsid w:val="009F1ED8"/>
    <w:rsid w:val="009F2281"/>
    <w:rsid w:val="009F2F22"/>
    <w:rsid w:val="009F2F2E"/>
    <w:rsid w:val="009F3115"/>
    <w:rsid w:val="009F385F"/>
    <w:rsid w:val="009F3982"/>
    <w:rsid w:val="009F3BC2"/>
    <w:rsid w:val="009F3BFA"/>
    <w:rsid w:val="009F407D"/>
    <w:rsid w:val="009F44B0"/>
    <w:rsid w:val="009F49DE"/>
    <w:rsid w:val="009F4F59"/>
    <w:rsid w:val="009F527D"/>
    <w:rsid w:val="009F5EC0"/>
    <w:rsid w:val="009F68FF"/>
    <w:rsid w:val="009F7266"/>
    <w:rsid w:val="009F7384"/>
    <w:rsid w:val="009F76AE"/>
    <w:rsid w:val="009F7753"/>
    <w:rsid w:val="009F78D9"/>
    <w:rsid w:val="009F7919"/>
    <w:rsid w:val="009F7E5C"/>
    <w:rsid w:val="00A000D9"/>
    <w:rsid w:val="00A0073F"/>
    <w:rsid w:val="00A01044"/>
    <w:rsid w:val="00A0122C"/>
    <w:rsid w:val="00A01DE8"/>
    <w:rsid w:val="00A02633"/>
    <w:rsid w:val="00A02A11"/>
    <w:rsid w:val="00A03108"/>
    <w:rsid w:val="00A03479"/>
    <w:rsid w:val="00A03D0C"/>
    <w:rsid w:val="00A03D6C"/>
    <w:rsid w:val="00A04256"/>
    <w:rsid w:val="00A04F1C"/>
    <w:rsid w:val="00A0526A"/>
    <w:rsid w:val="00A0527A"/>
    <w:rsid w:val="00A062D3"/>
    <w:rsid w:val="00A06791"/>
    <w:rsid w:val="00A0753C"/>
    <w:rsid w:val="00A07577"/>
    <w:rsid w:val="00A075C0"/>
    <w:rsid w:val="00A07803"/>
    <w:rsid w:val="00A07A8A"/>
    <w:rsid w:val="00A102B1"/>
    <w:rsid w:val="00A105AC"/>
    <w:rsid w:val="00A10804"/>
    <w:rsid w:val="00A1084C"/>
    <w:rsid w:val="00A10929"/>
    <w:rsid w:val="00A10B2B"/>
    <w:rsid w:val="00A10D3B"/>
    <w:rsid w:val="00A10E90"/>
    <w:rsid w:val="00A10F78"/>
    <w:rsid w:val="00A115C9"/>
    <w:rsid w:val="00A11764"/>
    <w:rsid w:val="00A11893"/>
    <w:rsid w:val="00A118A4"/>
    <w:rsid w:val="00A11DE1"/>
    <w:rsid w:val="00A120CA"/>
    <w:rsid w:val="00A12856"/>
    <w:rsid w:val="00A12EB6"/>
    <w:rsid w:val="00A13D64"/>
    <w:rsid w:val="00A14289"/>
    <w:rsid w:val="00A142D1"/>
    <w:rsid w:val="00A1477E"/>
    <w:rsid w:val="00A15191"/>
    <w:rsid w:val="00A1562E"/>
    <w:rsid w:val="00A15849"/>
    <w:rsid w:val="00A1610F"/>
    <w:rsid w:val="00A16C05"/>
    <w:rsid w:val="00A178B5"/>
    <w:rsid w:val="00A17958"/>
    <w:rsid w:val="00A17D78"/>
    <w:rsid w:val="00A17E32"/>
    <w:rsid w:val="00A2003B"/>
    <w:rsid w:val="00A2018F"/>
    <w:rsid w:val="00A208A9"/>
    <w:rsid w:val="00A20CC8"/>
    <w:rsid w:val="00A2101F"/>
    <w:rsid w:val="00A21C36"/>
    <w:rsid w:val="00A22912"/>
    <w:rsid w:val="00A24064"/>
    <w:rsid w:val="00A24314"/>
    <w:rsid w:val="00A243B6"/>
    <w:rsid w:val="00A2451B"/>
    <w:rsid w:val="00A2471C"/>
    <w:rsid w:val="00A24D07"/>
    <w:rsid w:val="00A25751"/>
    <w:rsid w:val="00A25AA2"/>
    <w:rsid w:val="00A2602C"/>
    <w:rsid w:val="00A26546"/>
    <w:rsid w:val="00A26A1B"/>
    <w:rsid w:val="00A26B58"/>
    <w:rsid w:val="00A26D19"/>
    <w:rsid w:val="00A27109"/>
    <w:rsid w:val="00A274A2"/>
    <w:rsid w:val="00A2758F"/>
    <w:rsid w:val="00A27639"/>
    <w:rsid w:val="00A276FF"/>
    <w:rsid w:val="00A27BF0"/>
    <w:rsid w:val="00A27CB9"/>
    <w:rsid w:val="00A27DB1"/>
    <w:rsid w:val="00A30096"/>
    <w:rsid w:val="00A30C14"/>
    <w:rsid w:val="00A30CD0"/>
    <w:rsid w:val="00A3130E"/>
    <w:rsid w:val="00A315FF"/>
    <w:rsid w:val="00A3189E"/>
    <w:rsid w:val="00A31D6B"/>
    <w:rsid w:val="00A325E6"/>
    <w:rsid w:val="00A3340C"/>
    <w:rsid w:val="00A3432D"/>
    <w:rsid w:val="00A36358"/>
    <w:rsid w:val="00A36AC7"/>
    <w:rsid w:val="00A36E84"/>
    <w:rsid w:val="00A36E87"/>
    <w:rsid w:val="00A374CC"/>
    <w:rsid w:val="00A375A5"/>
    <w:rsid w:val="00A375E8"/>
    <w:rsid w:val="00A37658"/>
    <w:rsid w:val="00A40302"/>
    <w:rsid w:val="00A4057B"/>
    <w:rsid w:val="00A4074D"/>
    <w:rsid w:val="00A40BC5"/>
    <w:rsid w:val="00A40C4C"/>
    <w:rsid w:val="00A417FB"/>
    <w:rsid w:val="00A41D83"/>
    <w:rsid w:val="00A41D90"/>
    <w:rsid w:val="00A421FB"/>
    <w:rsid w:val="00A4338B"/>
    <w:rsid w:val="00A439F0"/>
    <w:rsid w:val="00A4423B"/>
    <w:rsid w:val="00A44530"/>
    <w:rsid w:val="00A44866"/>
    <w:rsid w:val="00A44937"/>
    <w:rsid w:val="00A4493B"/>
    <w:rsid w:val="00A44A37"/>
    <w:rsid w:val="00A451F6"/>
    <w:rsid w:val="00A45998"/>
    <w:rsid w:val="00A45F98"/>
    <w:rsid w:val="00A45FF6"/>
    <w:rsid w:val="00A46ADB"/>
    <w:rsid w:val="00A47009"/>
    <w:rsid w:val="00A471ED"/>
    <w:rsid w:val="00A478D5"/>
    <w:rsid w:val="00A47DB8"/>
    <w:rsid w:val="00A47E8B"/>
    <w:rsid w:val="00A47F58"/>
    <w:rsid w:val="00A50222"/>
    <w:rsid w:val="00A503BA"/>
    <w:rsid w:val="00A50798"/>
    <w:rsid w:val="00A50AC9"/>
    <w:rsid w:val="00A50F41"/>
    <w:rsid w:val="00A50FFA"/>
    <w:rsid w:val="00A5102D"/>
    <w:rsid w:val="00A5105E"/>
    <w:rsid w:val="00A51180"/>
    <w:rsid w:val="00A512B2"/>
    <w:rsid w:val="00A5222F"/>
    <w:rsid w:val="00A528F1"/>
    <w:rsid w:val="00A52B3B"/>
    <w:rsid w:val="00A52BEB"/>
    <w:rsid w:val="00A53679"/>
    <w:rsid w:val="00A538BC"/>
    <w:rsid w:val="00A53DE6"/>
    <w:rsid w:val="00A540D1"/>
    <w:rsid w:val="00A54277"/>
    <w:rsid w:val="00A553BC"/>
    <w:rsid w:val="00A561E0"/>
    <w:rsid w:val="00A56787"/>
    <w:rsid w:val="00A56B35"/>
    <w:rsid w:val="00A56BF4"/>
    <w:rsid w:val="00A56F61"/>
    <w:rsid w:val="00A570B3"/>
    <w:rsid w:val="00A57168"/>
    <w:rsid w:val="00A579D9"/>
    <w:rsid w:val="00A57CF5"/>
    <w:rsid w:val="00A57D56"/>
    <w:rsid w:val="00A601BD"/>
    <w:rsid w:val="00A60329"/>
    <w:rsid w:val="00A60677"/>
    <w:rsid w:val="00A6084F"/>
    <w:rsid w:val="00A60DBD"/>
    <w:rsid w:val="00A617E8"/>
    <w:rsid w:val="00A61EE4"/>
    <w:rsid w:val="00A62907"/>
    <w:rsid w:val="00A62FD5"/>
    <w:rsid w:val="00A6388A"/>
    <w:rsid w:val="00A63A6E"/>
    <w:rsid w:val="00A63D71"/>
    <w:rsid w:val="00A6400C"/>
    <w:rsid w:val="00A64415"/>
    <w:rsid w:val="00A6462B"/>
    <w:rsid w:val="00A64829"/>
    <w:rsid w:val="00A64E94"/>
    <w:rsid w:val="00A653A8"/>
    <w:rsid w:val="00A657BB"/>
    <w:rsid w:val="00A65B3B"/>
    <w:rsid w:val="00A65D7B"/>
    <w:rsid w:val="00A67C20"/>
    <w:rsid w:val="00A67ECF"/>
    <w:rsid w:val="00A702B2"/>
    <w:rsid w:val="00A70566"/>
    <w:rsid w:val="00A70D7A"/>
    <w:rsid w:val="00A7100D"/>
    <w:rsid w:val="00A713A3"/>
    <w:rsid w:val="00A72208"/>
    <w:rsid w:val="00A722F5"/>
    <w:rsid w:val="00A7255F"/>
    <w:rsid w:val="00A73582"/>
    <w:rsid w:val="00A74466"/>
    <w:rsid w:val="00A74946"/>
    <w:rsid w:val="00A74B81"/>
    <w:rsid w:val="00A74E44"/>
    <w:rsid w:val="00A74E94"/>
    <w:rsid w:val="00A755A7"/>
    <w:rsid w:val="00A7586F"/>
    <w:rsid w:val="00A75A57"/>
    <w:rsid w:val="00A75CE2"/>
    <w:rsid w:val="00A75E35"/>
    <w:rsid w:val="00A7677A"/>
    <w:rsid w:val="00A76A9F"/>
    <w:rsid w:val="00A77C9A"/>
    <w:rsid w:val="00A814B7"/>
    <w:rsid w:val="00A81B8A"/>
    <w:rsid w:val="00A82897"/>
    <w:rsid w:val="00A82E07"/>
    <w:rsid w:val="00A82F29"/>
    <w:rsid w:val="00A82F70"/>
    <w:rsid w:val="00A83391"/>
    <w:rsid w:val="00A83914"/>
    <w:rsid w:val="00A83BF4"/>
    <w:rsid w:val="00A84DBF"/>
    <w:rsid w:val="00A85AEC"/>
    <w:rsid w:val="00A85F74"/>
    <w:rsid w:val="00A8616D"/>
    <w:rsid w:val="00A868D8"/>
    <w:rsid w:val="00A86BC8"/>
    <w:rsid w:val="00A86D8B"/>
    <w:rsid w:val="00A87125"/>
    <w:rsid w:val="00A8728C"/>
    <w:rsid w:val="00A874E7"/>
    <w:rsid w:val="00A87730"/>
    <w:rsid w:val="00A87784"/>
    <w:rsid w:val="00A87D8F"/>
    <w:rsid w:val="00A90177"/>
    <w:rsid w:val="00A90F1D"/>
    <w:rsid w:val="00A91F3D"/>
    <w:rsid w:val="00A91FA5"/>
    <w:rsid w:val="00A92961"/>
    <w:rsid w:val="00A92A90"/>
    <w:rsid w:val="00A92F84"/>
    <w:rsid w:val="00A93048"/>
    <w:rsid w:val="00A93158"/>
    <w:rsid w:val="00A93297"/>
    <w:rsid w:val="00A93A54"/>
    <w:rsid w:val="00A93C16"/>
    <w:rsid w:val="00A94281"/>
    <w:rsid w:val="00A94897"/>
    <w:rsid w:val="00A94908"/>
    <w:rsid w:val="00A9495C"/>
    <w:rsid w:val="00A95381"/>
    <w:rsid w:val="00A9546C"/>
    <w:rsid w:val="00A95565"/>
    <w:rsid w:val="00A959CD"/>
    <w:rsid w:val="00A95CA6"/>
    <w:rsid w:val="00A95F89"/>
    <w:rsid w:val="00A9604D"/>
    <w:rsid w:val="00A970F0"/>
    <w:rsid w:val="00A9749F"/>
    <w:rsid w:val="00A978E6"/>
    <w:rsid w:val="00A97AB9"/>
    <w:rsid w:val="00AA01EC"/>
    <w:rsid w:val="00AA0303"/>
    <w:rsid w:val="00AA0D7E"/>
    <w:rsid w:val="00AA0FC6"/>
    <w:rsid w:val="00AA103F"/>
    <w:rsid w:val="00AA146F"/>
    <w:rsid w:val="00AA17C3"/>
    <w:rsid w:val="00AA1B7F"/>
    <w:rsid w:val="00AA1E5A"/>
    <w:rsid w:val="00AA278D"/>
    <w:rsid w:val="00AA2932"/>
    <w:rsid w:val="00AA2B2A"/>
    <w:rsid w:val="00AA2CC3"/>
    <w:rsid w:val="00AA3428"/>
    <w:rsid w:val="00AA42B6"/>
    <w:rsid w:val="00AA4A66"/>
    <w:rsid w:val="00AA545D"/>
    <w:rsid w:val="00AA5646"/>
    <w:rsid w:val="00AA58B9"/>
    <w:rsid w:val="00AA5C84"/>
    <w:rsid w:val="00AA5D05"/>
    <w:rsid w:val="00AA61FF"/>
    <w:rsid w:val="00AA6868"/>
    <w:rsid w:val="00AA69D1"/>
    <w:rsid w:val="00AA7BEE"/>
    <w:rsid w:val="00AB0072"/>
    <w:rsid w:val="00AB01B5"/>
    <w:rsid w:val="00AB0511"/>
    <w:rsid w:val="00AB0D2F"/>
    <w:rsid w:val="00AB1326"/>
    <w:rsid w:val="00AB1860"/>
    <w:rsid w:val="00AB1CE2"/>
    <w:rsid w:val="00AB1E56"/>
    <w:rsid w:val="00AB24B9"/>
    <w:rsid w:val="00AB285F"/>
    <w:rsid w:val="00AB2B23"/>
    <w:rsid w:val="00AB2FE4"/>
    <w:rsid w:val="00AB349B"/>
    <w:rsid w:val="00AB34F2"/>
    <w:rsid w:val="00AB35EF"/>
    <w:rsid w:val="00AB3BFF"/>
    <w:rsid w:val="00AB3E0E"/>
    <w:rsid w:val="00AB4267"/>
    <w:rsid w:val="00AB4953"/>
    <w:rsid w:val="00AB4AE2"/>
    <w:rsid w:val="00AB4FDA"/>
    <w:rsid w:val="00AB5495"/>
    <w:rsid w:val="00AB55EB"/>
    <w:rsid w:val="00AB59CE"/>
    <w:rsid w:val="00AB5A87"/>
    <w:rsid w:val="00AB6A81"/>
    <w:rsid w:val="00AB6AEC"/>
    <w:rsid w:val="00AB6FCA"/>
    <w:rsid w:val="00AB7141"/>
    <w:rsid w:val="00AB76BA"/>
    <w:rsid w:val="00AB76C3"/>
    <w:rsid w:val="00AB772E"/>
    <w:rsid w:val="00AB7868"/>
    <w:rsid w:val="00AC0002"/>
    <w:rsid w:val="00AC104E"/>
    <w:rsid w:val="00AC10AB"/>
    <w:rsid w:val="00AC12F4"/>
    <w:rsid w:val="00AC173C"/>
    <w:rsid w:val="00AC1813"/>
    <w:rsid w:val="00AC1A27"/>
    <w:rsid w:val="00AC1AD3"/>
    <w:rsid w:val="00AC1E34"/>
    <w:rsid w:val="00AC29BB"/>
    <w:rsid w:val="00AC2CA8"/>
    <w:rsid w:val="00AC38FA"/>
    <w:rsid w:val="00AC3AB1"/>
    <w:rsid w:val="00AC3BBB"/>
    <w:rsid w:val="00AC4017"/>
    <w:rsid w:val="00AC4321"/>
    <w:rsid w:val="00AC457E"/>
    <w:rsid w:val="00AC4B60"/>
    <w:rsid w:val="00AC4D99"/>
    <w:rsid w:val="00AC508C"/>
    <w:rsid w:val="00AC5213"/>
    <w:rsid w:val="00AC5362"/>
    <w:rsid w:val="00AC55E6"/>
    <w:rsid w:val="00AC56A7"/>
    <w:rsid w:val="00AC5F01"/>
    <w:rsid w:val="00AC5F6F"/>
    <w:rsid w:val="00AC6A0A"/>
    <w:rsid w:val="00AC6F57"/>
    <w:rsid w:val="00AC70CD"/>
    <w:rsid w:val="00AC7171"/>
    <w:rsid w:val="00AC7269"/>
    <w:rsid w:val="00AC7C21"/>
    <w:rsid w:val="00AC7F05"/>
    <w:rsid w:val="00AD0048"/>
    <w:rsid w:val="00AD2366"/>
    <w:rsid w:val="00AD268F"/>
    <w:rsid w:val="00AD27A8"/>
    <w:rsid w:val="00AD27EA"/>
    <w:rsid w:val="00AD2CE6"/>
    <w:rsid w:val="00AD2F31"/>
    <w:rsid w:val="00AD3126"/>
    <w:rsid w:val="00AD35EF"/>
    <w:rsid w:val="00AD4017"/>
    <w:rsid w:val="00AD41E0"/>
    <w:rsid w:val="00AD4CA8"/>
    <w:rsid w:val="00AD4D81"/>
    <w:rsid w:val="00AD58AC"/>
    <w:rsid w:val="00AD5B51"/>
    <w:rsid w:val="00AD6513"/>
    <w:rsid w:val="00AD6EB6"/>
    <w:rsid w:val="00AD7074"/>
    <w:rsid w:val="00AD70B4"/>
    <w:rsid w:val="00AD72C4"/>
    <w:rsid w:val="00AD777F"/>
    <w:rsid w:val="00AD79F1"/>
    <w:rsid w:val="00AD7DC0"/>
    <w:rsid w:val="00AD7E52"/>
    <w:rsid w:val="00AE189E"/>
    <w:rsid w:val="00AE18D1"/>
    <w:rsid w:val="00AE24F9"/>
    <w:rsid w:val="00AE31AD"/>
    <w:rsid w:val="00AE333A"/>
    <w:rsid w:val="00AE34E7"/>
    <w:rsid w:val="00AE368B"/>
    <w:rsid w:val="00AE37E1"/>
    <w:rsid w:val="00AE3928"/>
    <w:rsid w:val="00AE397C"/>
    <w:rsid w:val="00AE39F5"/>
    <w:rsid w:val="00AE3A19"/>
    <w:rsid w:val="00AE3A7C"/>
    <w:rsid w:val="00AE4B64"/>
    <w:rsid w:val="00AE4BAF"/>
    <w:rsid w:val="00AE4CEE"/>
    <w:rsid w:val="00AE4D31"/>
    <w:rsid w:val="00AE4E68"/>
    <w:rsid w:val="00AE4F43"/>
    <w:rsid w:val="00AE5EF9"/>
    <w:rsid w:val="00AE6C5A"/>
    <w:rsid w:val="00AE7431"/>
    <w:rsid w:val="00AE76BB"/>
    <w:rsid w:val="00AE775F"/>
    <w:rsid w:val="00AE7D10"/>
    <w:rsid w:val="00AF028F"/>
    <w:rsid w:val="00AF07C4"/>
    <w:rsid w:val="00AF08D5"/>
    <w:rsid w:val="00AF0927"/>
    <w:rsid w:val="00AF0EE2"/>
    <w:rsid w:val="00AF1346"/>
    <w:rsid w:val="00AF2127"/>
    <w:rsid w:val="00AF2885"/>
    <w:rsid w:val="00AF297D"/>
    <w:rsid w:val="00AF2A86"/>
    <w:rsid w:val="00AF2B0D"/>
    <w:rsid w:val="00AF3389"/>
    <w:rsid w:val="00AF3994"/>
    <w:rsid w:val="00AF3DC5"/>
    <w:rsid w:val="00AF427F"/>
    <w:rsid w:val="00AF492F"/>
    <w:rsid w:val="00AF4F8B"/>
    <w:rsid w:val="00AF5AAA"/>
    <w:rsid w:val="00AF6051"/>
    <w:rsid w:val="00AF706B"/>
    <w:rsid w:val="00AF7691"/>
    <w:rsid w:val="00AF7A48"/>
    <w:rsid w:val="00AF7F38"/>
    <w:rsid w:val="00B008C8"/>
    <w:rsid w:val="00B011C3"/>
    <w:rsid w:val="00B014A5"/>
    <w:rsid w:val="00B014AF"/>
    <w:rsid w:val="00B01C14"/>
    <w:rsid w:val="00B01D89"/>
    <w:rsid w:val="00B02625"/>
    <w:rsid w:val="00B02AC9"/>
    <w:rsid w:val="00B02BDF"/>
    <w:rsid w:val="00B02EE4"/>
    <w:rsid w:val="00B034C7"/>
    <w:rsid w:val="00B034D4"/>
    <w:rsid w:val="00B0383C"/>
    <w:rsid w:val="00B0399C"/>
    <w:rsid w:val="00B042F9"/>
    <w:rsid w:val="00B05701"/>
    <w:rsid w:val="00B05B6E"/>
    <w:rsid w:val="00B07590"/>
    <w:rsid w:val="00B0799C"/>
    <w:rsid w:val="00B07A0D"/>
    <w:rsid w:val="00B07B9F"/>
    <w:rsid w:val="00B1014D"/>
    <w:rsid w:val="00B10E06"/>
    <w:rsid w:val="00B11589"/>
    <w:rsid w:val="00B11A0F"/>
    <w:rsid w:val="00B11E7A"/>
    <w:rsid w:val="00B122FF"/>
    <w:rsid w:val="00B129D4"/>
    <w:rsid w:val="00B13356"/>
    <w:rsid w:val="00B13AE6"/>
    <w:rsid w:val="00B13B35"/>
    <w:rsid w:val="00B13FBD"/>
    <w:rsid w:val="00B1400B"/>
    <w:rsid w:val="00B1459B"/>
    <w:rsid w:val="00B14F7F"/>
    <w:rsid w:val="00B153C4"/>
    <w:rsid w:val="00B158C3"/>
    <w:rsid w:val="00B15E8B"/>
    <w:rsid w:val="00B160CA"/>
    <w:rsid w:val="00B165EB"/>
    <w:rsid w:val="00B16E66"/>
    <w:rsid w:val="00B2022C"/>
    <w:rsid w:val="00B20419"/>
    <w:rsid w:val="00B20C3D"/>
    <w:rsid w:val="00B20DD2"/>
    <w:rsid w:val="00B20ED4"/>
    <w:rsid w:val="00B21861"/>
    <w:rsid w:val="00B22191"/>
    <w:rsid w:val="00B222EF"/>
    <w:rsid w:val="00B2257B"/>
    <w:rsid w:val="00B225BD"/>
    <w:rsid w:val="00B22945"/>
    <w:rsid w:val="00B22954"/>
    <w:rsid w:val="00B22A57"/>
    <w:rsid w:val="00B22EF5"/>
    <w:rsid w:val="00B23A2F"/>
    <w:rsid w:val="00B2409C"/>
    <w:rsid w:val="00B242A5"/>
    <w:rsid w:val="00B244D1"/>
    <w:rsid w:val="00B24532"/>
    <w:rsid w:val="00B24728"/>
    <w:rsid w:val="00B2491A"/>
    <w:rsid w:val="00B24D5D"/>
    <w:rsid w:val="00B24DA7"/>
    <w:rsid w:val="00B25081"/>
    <w:rsid w:val="00B25126"/>
    <w:rsid w:val="00B25219"/>
    <w:rsid w:val="00B257A9"/>
    <w:rsid w:val="00B257EA"/>
    <w:rsid w:val="00B25AAE"/>
    <w:rsid w:val="00B2660B"/>
    <w:rsid w:val="00B26B5E"/>
    <w:rsid w:val="00B2744A"/>
    <w:rsid w:val="00B2787D"/>
    <w:rsid w:val="00B30B68"/>
    <w:rsid w:val="00B31C36"/>
    <w:rsid w:val="00B32FED"/>
    <w:rsid w:val="00B33584"/>
    <w:rsid w:val="00B33714"/>
    <w:rsid w:val="00B33D39"/>
    <w:rsid w:val="00B342C3"/>
    <w:rsid w:val="00B34670"/>
    <w:rsid w:val="00B34B03"/>
    <w:rsid w:val="00B34CA5"/>
    <w:rsid w:val="00B350E0"/>
    <w:rsid w:val="00B354C8"/>
    <w:rsid w:val="00B3596F"/>
    <w:rsid w:val="00B3716E"/>
    <w:rsid w:val="00B3767E"/>
    <w:rsid w:val="00B37791"/>
    <w:rsid w:val="00B40451"/>
    <w:rsid w:val="00B406B2"/>
    <w:rsid w:val="00B40EE9"/>
    <w:rsid w:val="00B40F34"/>
    <w:rsid w:val="00B419DE"/>
    <w:rsid w:val="00B41B52"/>
    <w:rsid w:val="00B41DBF"/>
    <w:rsid w:val="00B42707"/>
    <w:rsid w:val="00B42CB3"/>
    <w:rsid w:val="00B42D3E"/>
    <w:rsid w:val="00B43079"/>
    <w:rsid w:val="00B435B9"/>
    <w:rsid w:val="00B4389F"/>
    <w:rsid w:val="00B44247"/>
    <w:rsid w:val="00B442D0"/>
    <w:rsid w:val="00B44569"/>
    <w:rsid w:val="00B446A2"/>
    <w:rsid w:val="00B44DE9"/>
    <w:rsid w:val="00B453AA"/>
    <w:rsid w:val="00B45B47"/>
    <w:rsid w:val="00B46186"/>
    <w:rsid w:val="00B46257"/>
    <w:rsid w:val="00B472BF"/>
    <w:rsid w:val="00B504E9"/>
    <w:rsid w:val="00B50FC8"/>
    <w:rsid w:val="00B511A4"/>
    <w:rsid w:val="00B5197B"/>
    <w:rsid w:val="00B519C7"/>
    <w:rsid w:val="00B51ACA"/>
    <w:rsid w:val="00B522C6"/>
    <w:rsid w:val="00B5237A"/>
    <w:rsid w:val="00B523FF"/>
    <w:rsid w:val="00B5292C"/>
    <w:rsid w:val="00B52952"/>
    <w:rsid w:val="00B52F84"/>
    <w:rsid w:val="00B530D2"/>
    <w:rsid w:val="00B53FB1"/>
    <w:rsid w:val="00B54EB4"/>
    <w:rsid w:val="00B5582D"/>
    <w:rsid w:val="00B55A80"/>
    <w:rsid w:val="00B56860"/>
    <w:rsid w:val="00B573C0"/>
    <w:rsid w:val="00B57514"/>
    <w:rsid w:val="00B576BF"/>
    <w:rsid w:val="00B57885"/>
    <w:rsid w:val="00B57F6D"/>
    <w:rsid w:val="00B57FEC"/>
    <w:rsid w:val="00B60AD4"/>
    <w:rsid w:val="00B60B3A"/>
    <w:rsid w:val="00B60E27"/>
    <w:rsid w:val="00B60E61"/>
    <w:rsid w:val="00B61429"/>
    <w:rsid w:val="00B61618"/>
    <w:rsid w:val="00B61A99"/>
    <w:rsid w:val="00B62146"/>
    <w:rsid w:val="00B623B0"/>
    <w:rsid w:val="00B62665"/>
    <w:rsid w:val="00B62CB8"/>
    <w:rsid w:val="00B62D59"/>
    <w:rsid w:val="00B62E2E"/>
    <w:rsid w:val="00B638D8"/>
    <w:rsid w:val="00B63DD9"/>
    <w:rsid w:val="00B6433D"/>
    <w:rsid w:val="00B64E98"/>
    <w:rsid w:val="00B650C3"/>
    <w:rsid w:val="00B65417"/>
    <w:rsid w:val="00B6549A"/>
    <w:rsid w:val="00B654FC"/>
    <w:rsid w:val="00B6721A"/>
    <w:rsid w:val="00B67BFA"/>
    <w:rsid w:val="00B67FDB"/>
    <w:rsid w:val="00B70134"/>
    <w:rsid w:val="00B708A7"/>
    <w:rsid w:val="00B7094B"/>
    <w:rsid w:val="00B70981"/>
    <w:rsid w:val="00B70EEE"/>
    <w:rsid w:val="00B711C8"/>
    <w:rsid w:val="00B712FE"/>
    <w:rsid w:val="00B7182E"/>
    <w:rsid w:val="00B7184B"/>
    <w:rsid w:val="00B71EAE"/>
    <w:rsid w:val="00B72083"/>
    <w:rsid w:val="00B72136"/>
    <w:rsid w:val="00B72E44"/>
    <w:rsid w:val="00B72E62"/>
    <w:rsid w:val="00B730EA"/>
    <w:rsid w:val="00B7392D"/>
    <w:rsid w:val="00B73E7B"/>
    <w:rsid w:val="00B743B0"/>
    <w:rsid w:val="00B759CF"/>
    <w:rsid w:val="00B75A3D"/>
    <w:rsid w:val="00B75B26"/>
    <w:rsid w:val="00B75CF2"/>
    <w:rsid w:val="00B76346"/>
    <w:rsid w:val="00B7685B"/>
    <w:rsid w:val="00B76BDE"/>
    <w:rsid w:val="00B773F3"/>
    <w:rsid w:val="00B77A39"/>
    <w:rsid w:val="00B77ACC"/>
    <w:rsid w:val="00B77BF8"/>
    <w:rsid w:val="00B77FB8"/>
    <w:rsid w:val="00B80034"/>
    <w:rsid w:val="00B8084A"/>
    <w:rsid w:val="00B80C75"/>
    <w:rsid w:val="00B811BA"/>
    <w:rsid w:val="00B818D1"/>
    <w:rsid w:val="00B83B0E"/>
    <w:rsid w:val="00B840C2"/>
    <w:rsid w:val="00B8410F"/>
    <w:rsid w:val="00B846C8"/>
    <w:rsid w:val="00B84810"/>
    <w:rsid w:val="00B85044"/>
    <w:rsid w:val="00B85730"/>
    <w:rsid w:val="00B85A91"/>
    <w:rsid w:val="00B85C2B"/>
    <w:rsid w:val="00B8639A"/>
    <w:rsid w:val="00B87A8E"/>
    <w:rsid w:val="00B9076E"/>
    <w:rsid w:val="00B9079D"/>
    <w:rsid w:val="00B9094D"/>
    <w:rsid w:val="00B91069"/>
    <w:rsid w:val="00B91180"/>
    <w:rsid w:val="00B917C0"/>
    <w:rsid w:val="00B919A5"/>
    <w:rsid w:val="00B91B3C"/>
    <w:rsid w:val="00B91DCA"/>
    <w:rsid w:val="00B922A9"/>
    <w:rsid w:val="00B9233B"/>
    <w:rsid w:val="00B927AF"/>
    <w:rsid w:val="00B929A3"/>
    <w:rsid w:val="00B92F36"/>
    <w:rsid w:val="00B9330E"/>
    <w:rsid w:val="00B93644"/>
    <w:rsid w:val="00B9367C"/>
    <w:rsid w:val="00B93BE7"/>
    <w:rsid w:val="00B93E27"/>
    <w:rsid w:val="00B942A9"/>
    <w:rsid w:val="00B94396"/>
    <w:rsid w:val="00B95219"/>
    <w:rsid w:val="00B963A2"/>
    <w:rsid w:val="00B96734"/>
    <w:rsid w:val="00B96833"/>
    <w:rsid w:val="00B96B96"/>
    <w:rsid w:val="00B96F4D"/>
    <w:rsid w:val="00BA027B"/>
    <w:rsid w:val="00BA07F1"/>
    <w:rsid w:val="00BA10D5"/>
    <w:rsid w:val="00BA163E"/>
    <w:rsid w:val="00BA165F"/>
    <w:rsid w:val="00BA173A"/>
    <w:rsid w:val="00BA18F3"/>
    <w:rsid w:val="00BA1CF9"/>
    <w:rsid w:val="00BA2375"/>
    <w:rsid w:val="00BA2870"/>
    <w:rsid w:val="00BA2F98"/>
    <w:rsid w:val="00BA3292"/>
    <w:rsid w:val="00BA36EB"/>
    <w:rsid w:val="00BA3A09"/>
    <w:rsid w:val="00BA3BAE"/>
    <w:rsid w:val="00BA4221"/>
    <w:rsid w:val="00BA4863"/>
    <w:rsid w:val="00BA4C95"/>
    <w:rsid w:val="00BA4F58"/>
    <w:rsid w:val="00BA50D9"/>
    <w:rsid w:val="00BA6B9F"/>
    <w:rsid w:val="00BA6D5B"/>
    <w:rsid w:val="00BA7AB8"/>
    <w:rsid w:val="00BB06C9"/>
    <w:rsid w:val="00BB08E2"/>
    <w:rsid w:val="00BB0FE5"/>
    <w:rsid w:val="00BB1174"/>
    <w:rsid w:val="00BB1351"/>
    <w:rsid w:val="00BB2523"/>
    <w:rsid w:val="00BB2DEE"/>
    <w:rsid w:val="00BB30C6"/>
    <w:rsid w:val="00BB36A2"/>
    <w:rsid w:val="00BB3C4D"/>
    <w:rsid w:val="00BB3FA2"/>
    <w:rsid w:val="00BB40F6"/>
    <w:rsid w:val="00BB439D"/>
    <w:rsid w:val="00BB499A"/>
    <w:rsid w:val="00BB4A55"/>
    <w:rsid w:val="00BB4B10"/>
    <w:rsid w:val="00BB4B62"/>
    <w:rsid w:val="00BB5131"/>
    <w:rsid w:val="00BB51D2"/>
    <w:rsid w:val="00BB53CC"/>
    <w:rsid w:val="00BB5B75"/>
    <w:rsid w:val="00BB5C14"/>
    <w:rsid w:val="00BB5C3C"/>
    <w:rsid w:val="00BB7588"/>
    <w:rsid w:val="00BB7D2E"/>
    <w:rsid w:val="00BC052C"/>
    <w:rsid w:val="00BC05DB"/>
    <w:rsid w:val="00BC067F"/>
    <w:rsid w:val="00BC085D"/>
    <w:rsid w:val="00BC0F2B"/>
    <w:rsid w:val="00BC1A5D"/>
    <w:rsid w:val="00BC1A87"/>
    <w:rsid w:val="00BC2703"/>
    <w:rsid w:val="00BC27DD"/>
    <w:rsid w:val="00BC2A24"/>
    <w:rsid w:val="00BC2B45"/>
    <w:rsid w:val="00BC2FE9"/>
    <w:rsid w:val="00BC30D1"/>
    <w:rsid w:val="00BC31BE"/>
    <w:rsid w:val="00BC3807"/>
    <w:rsid w:val="00BC3908"/>
    <w:rsid w:val="00BC48A8"/>
    <w:rsid w:val="00BC4ACA"/>
    <w:rsid w:val="00BC4C6C"/>
    <w:rsid w:val="00BC5301"/>
    <w:rsid w:val="00BC538F"/>
    <w:rsid w:val="00BC58B9"/>
    <w:rsid w:val="00BC59B9"/>
    <w:rsid w:val="00BC6590"/>
    <w:rsid w:val="00BC6B78"/>
    <w:rsid w:val="00BC6DDB"/>
    <w:rsid w:val="00BC6F45"/>
    <w:rsid w:val="00BC6F6F"/>
    <w:rsid w:val="00BC70DD"/>
    <w:rsid w:val="00BC716A"/>
    <w:rsid w:val="00BC7FF0"/>
    <w:rsid w:val="00BD04BE"/>
    <w:rsid w:val="00BD0597"/>
    <w:rsid w:val="00BD07BD"/>
    <w:rsid w:val="00BD0A32"/>
    <w:rsid w:val="00BD0BC6"/>
    <w:rsid w:val="00BD0C83"/>
    <w:rsid w:val="00BD0C97"/>
    <w:rsid w:val="00BD0EE4"/>
    <w:rsid w:val="00BD1B0F"/>
    <w:rsid w:val="00BD1BF5"/>
    <w:rsid w:val="00BD22E7"/>
    <w:rsid w:val="00BD2BCE"/>
    <w:rsid w:val="00BD323E"/>
    <w:rsid w:val="00BD3D28"/>
    <w:rsid w:val="00BD3E79"/>
    <w:rsid w:val="00BD419A"/>
    <w:rsid w:val="00BD43BD"/>
    <w:rsid w:val="00BD4576"/>
    <w:rsid w:val="00BD484C"/>
    <w:rsid w:val="00BD4A02"/>
    <w:rsid w:val="00BD5D5E"/>
    <w:rsid w:val="00BD60F1"/>
    <w:rsid w:val="00BD62C0"/>
    <w:rsid w:val="00BD64D6"/>
    <w:rsid w:val="00BD64E2"/>
    <w:rsid w:val="00BD686E"/>
    <w:rsid w:val="00BD6B20"/>
    <w:rsid w:val="00BD7089"/>
    <w:rsid w:val="00BD7120"/>
    <w:rsid w:val="00BD7193"/>
    <w:rsid w:val="00BD760B"/>
    <w:rsid w:val="00BD7C5F"/>
    <w:rsid w:val="00BE01B0"/>
    <w:rsid w:val="00BE02B4"/>
    <w:rsid w:val="00BE03A0"/>
    <w:rsid w:val="00BE0E36"/>
    <w:rsid w:val="00BE13C5"/>
    <w:rsid w:val="00BE1454"/>
    <w:rsid w:val="00BE1479"/>
    <w:rsid w:val="00BE1732"/>
    <w:rsid w:val="00BE19D2"/>
    <w:rsid w:val="00BE1A6F"/>
    <w:rsid w:val="00BE1CE4"/>
    <w:rsid w:val="00BE1F23"/>
    <w:rsid w:val="00BE1F40"/>
    <w:rsid w:val="00BE2635"/>
    <w:rsid w:val="00BE277A"/>
    <w:rsid w:val="00BE2A8D"/>
    <w:rsid w:val="00BE36FB"/>
    <w:rsid w:val="00BE3B2B"/>
    <w:rsid w:val="00BE3D48"/>
    <w:rsid w:val="00BE3F8B"/>
    <w:rsid w:val="00BE50D7"/>
    <w:rsid w:val="00BE5CCA"/>
    <w:rsid w:val="00BE648D"/>
    <w:rsid w:val="00BE66E5"/>
    <w:rsid w:val="00BE6C00"/>
    <w:rsid w:val="00BE7B38"/>
    <w:rsid w:val="00BE7CD3"/>
    <w:rsid w:val="00BF1070"/>
    <w:rsid w:val="00BF198A"/>
    <w:rsid w:val="00BF1998"/>
    <w:rsid w:val="00BF1A26"/>
    <w:rsid w:val="00BF1F91"/>
    <w:rsid w:val="00BF20CD"/>
    <w:rsid w:val="00BF27A8"/>
    <w:rsid w:val="00BF2B60"/>
    <w:rsid w:val="00BF2E95"/>
    <w:rsid w:val="00BF3726"/>
    <w:rsid w:val="00BF514D"/>
    <w:rsid w:val="00BF5E5B"/>
    <w:rsid w:val="00BF638A"/>
    <w:rsid w:val="00BF6AEA"/>
    <w:rsid w:val="00BF763E"/>
    <w:rsid w:val="00BF77B7"/>
    <w:rsid w:val="00BF77C8"/>
    <w:rsid w:val="00BF7AC4"/>
    <w:rsid w:val="00C0010F"/>
    <w:rsid w:val="00C001CB"/>
    <w:rsid w:val="00C003FB"/>
    <w:rsid w:val="00C005B5"/>
    <w:rsid w:val="00C0098D"/>
    <w:rsid w:val="00C00FA2"/>
    <w:rsid w:val="00C01079"/>
    <w:rsid w:val="00C012BE"/>
    <w:rsid w:val="00C0149D"/>
    <w:rsid w:val="00C01A9D"/>
    <w:rsid w:val="00C02475"/>
    <w:rsid w:val="00C0258D"/>
    <w:rsid w:val="00C02850"/>
    <w:rsid w:val="00C030E5"/>
    <w:rsid w:val="00C03DD9"/>
    <w:rsid w:val="00C03ECA"/>
    <w:rsid w:val="00C04601"/>
    <w:rsid w:val="00C04BE4"/>
    <w:rsid w:val="00C053FC"/>
    <w:rsid w:val="00C061DE"/>
    <w:rsid w:val="00C061EE"/>
    <w:rsid w:val="00C06265"/>
    <w:rsid w:val="00C06455"/>
    <w:rsid w:val="00C06512"/>
    <w:rsid w:val="00C06ADC"/>
    <w:rsid w:val="00C07234"/>
    <w:rsid w:val="00C073B2"/>
    <w:rsid w:val="00C07A2A"/>
    <w:rsid w:val="00C10063"/>
    <w:rsid w:val="00C10A52"/>
    <w:rsid w:val="00C10CB6"/>
    <w:rsid w:val="00C1148E"/>
    <w:rsid w:val="00C1163C"/>
    <w:rsid w:val="00C127D0"/>
    <w:rsid w:val="00C14DA0"/>
    <w:rsid w:val="00C1547F"/>
    <w:rsid w:val="00C1581A"/>
    <w:rsid w:val="00C15FEE"/>
    <w:rsid w:val="00C16C98"/>
    <w:rsid w:val="00C16EAA"/>
    <w:rsid w:val="00C17103"/>
    <w:rsid w:val="00C17176"/>
    <w:rsid w:val="00C1790F"/>
    <w:rsid w:val="00C17EA4"/>
    <w:rsid w:val="00C17F54"/>
    <w:rsid w:val="00C20C07"/>
    <w:rsid w:val="00C21B42"/>
    <w:rsid w:val="00C220D5"/>
    <w:rsid w:val="00C2221F"/>
    <w:rsid w:val="00C22BC7"/>
    <w:rsid w:val="00C234B0"/>
    <w:rsid w:val="00C234FB"/>
    <w:rsid w:val="00C23C93"/>
    <w:rsid w:val="00C23CE4"/>
    <w:rsid w:val="00C23D6C"/>
    <w:rsid w:val="00C23FBE"/>
    <w:rsid w:val="00C244A2"/>
    <w:rsid w:val="00C24B54"/>
    <w:rsid w:val="00C24E4E"/>
    <w:rsid w:val="00C2560B"/>
    <w:rsid w:val="00C27139"/>
    <w:rsid w:val="00C27284"/>
    <w:rsid w:val="00C30293"/>
    <w:rsid w:val="00C31A17"/>
    <w:rsid w:val="00C31C76"/>
    <w:rsid w:val="00C322BD"/>
    <w:rsid w:val="00C32537"/>
    <w:rsid w:val="00C3297E"/>
    <w:rsid w:val="00C330EF"/>
    <w:rsid w:val="00C345DD"/>
    <w:rsid w:val="00C34855"/>
    <w:rsid w:val="00C35021"/>
    <w:rsid w:val="00C351BB"/>
    <w:rsid w:val="00C3538C"/>
    <w:rsid w:val="00C3551F"/>
    <w:rsid w:val="00C35823"/>
    <w:rsid w:val="00C35B70"/>
    <w:rsid w:val="00C35D1B"/>
    <w:rsid w:val="00C3621D"/>
    <w:rsid w:val="00C36727"/>
    <w:rsid w:val="00C36868"/>
    <w:rsid w:val="00C36B0A"/>
    <w:rsid w:val="00C36D29"/>
    <w:rsid w:val="00C3703A"/>
    <w:rsid w:val="00C371C8"/>
    <w:rsid w:val="00C377A6"/>
    <w:rsid w:val="00C40154"/>
    <w:rsid w:val="00C401C0"/>
    <w:rsid w:val="00C409E6"/>
    <w:rsid w:val="00C40A17"/>
    <w:rsid w:val="00C40B55"/>
    <w:rsid w:val="00C411B1"/>
    <w:rsid w:val="00C416B9"/>
    <w:rsid w:val="00C41826"/>
    <w:rsid w:val="00C418F9"/>
    <w:rsid w:val="00C418FD"/>
    <w:rsid w:val="00C419CB"/>
    <w:rsid w:val="00C41BED"/>
    <w:rsid w:val="00C41E85"/>
    <w:rsid w:val="00C42084"/>
    <w:rsid w:val="00C430DB"/>
    <w:rsid w:val="00C43279"/>
    <w:rsid w:val="00C4339E"/>
    <w:rsid w:val="00C43783"/>
    <w:rsid w:val="00C43A90"/>
    <w:rsid w:val="00C447F9"/>
    <w:rsid w:val="00C45F7F"/>
    <w:rsid w:val="00C46242"/>
    <w:rsid w:val="00C477F9"/>
    <w:rsid w:val="00C47B73"/>
    <w:rsid w:val="00C5044A"/>
    <w:rsid w:val="00C51316"/>
    <w:rsid w:val="00C51B76"/>
    <w:rsid w:val="00C523F6"/>
    <w:rsid w:val="00C52BE3"/>
    <w:rsid w:val="00C52DD4"/>
    <w:rsid w:val="00C530A7"/>
    <w:rsid w:val="00C5364A"/>
    <w:rsid w:val="00C53917"/>
    <w:rsid w:val="00C53B8C"/>
    <w:rsid w:val="00C53DF9"/>
    <w:rsid w:val="00C5481F"/>
    <w:rsid w:val="00C54E38"/>
    <w:rsid w:val="00C550C0"/>
    <w:rsid w:val="00C56094"/>
    <w:rsid w:val="00C56F3D"/>
    <w:rsid w:val="00C60054"/>
    <w:rsid w:val="00C60879"/>
    <w:rsid w:val="00C611F7"/>
    <w:rsid w:val="00C61AC4"/>
    <w:rsid w:val="00C628A2"/>
    <w:rsid w:val="00C62AD4"/>
    <w:rsid w:val="00C62D62"/>
    <w:rsid w:val="00C6321F"/>
    <w:rsid w:val="00C632FF"/>
    <w:rsid w:val="00C63B74"/>
    <w:rsid w:val="00C64C6E"/>
    <w:rsid w:val="00C6511D"/>
    <w:rsid w:val="00C6596D"/>
    <w:rsid w:val="00C65BB3"/>
    <w:rsid w:val="00C65FA9"/>
    <w:rsid w:val="00C665B8"/>
    <w:rsid w:val="00C666F8"/>
    <w:rsid w:val="00C6687C"/>
    <w:rsid w:val="00C6689F"/>
    <w:rsid w:val="00C66BF7"/>
    <w:rsid w:val="00C670CD"/>
    <w:rsid w:val="00C679ED"/>
    <w:rsid w:val="00C67E71"/>
    <w:rsid w:val="00C70391"/>
    <w:rsid w:val="00C707CE"/>
    <w:rsid w:val="00C70984"/>
    <w:rsid w:val="00C70B92"/>
    <w:rsid w:val="00C70E24"/>
    <w:rsid w:val="00C712E8"/>
    <w:rsid w:val="00C71A31"/>
    <w:rsid w:val="00C71CFD"/>
    <w:rsid w:val="00C71E75"/>
    <w:rsid w:val="00C72A81"/>
    <w:rsid w:val="00C72B80"/>
    <w:rsid w:val="00C72F4B"/>
    <w:rsid w:val="00C72F8C"/>
    <w:rsid w:val="00C755ED"/>
    <w:rsid w:val="00C758D9"/>
    <w:rsid w:val="00C76DBA"/>
    <w:rsid w:val="00C76E34"/>
    <w:rsid w:val="00C76F9D"/>
    <w:rsid w:val="00C77B31"/>
    <w:rsid w:val="00C77D41"/>
    <w:rsid w:val="00C80B74"/>
    <w:rsid w:val="00C818FE"/>
    <w:rsid w:val="00C8191C"/>
    <w:rsid w:val="00C81B1B"/>
    <w:rsid w:val="00C83AEF"/>
    <w:rsid w:val="00C8411D"/>
    <w:rsid w:val="00C84F3D"/>
    <w:rsid w:val="00C850A0"/>
    <w:rsid w:val="00C85804"/>
    <w:rsid w:val="00C85B17"/>
    <w:rsid w:val="00C85BF9"/>
    <w:rsid w:val="00C85D92"/>
    <w:rsid w:val="00C86353"/>
    <w:rsid w:val="00C8699E"/>
    <w:rsid w:val="00C86A6E"/>
    <w:rsid w:val="00C86D29"/>
    <w:rsid w:val="00C86DB9"/>
    <w:rsid w:val="00C86E34"/>
    <w:rsid w:val="00C86E82"/>
    <w:rsid w:val="00C8783E"/>
    <w:rsid w:val="00C9095E"/>
    <w:rsid w:val="00C90CAB"/>
    <w:rsid w:val="00C90E6B"/>
    <w:rsid w:val="00C90F80"/>
    <w:rsid w:val="00C91F4D"/>
    <w:rsid w:val="00C9226B"/>
    <w:rsid w:val="00C923D9"/>
    <w:rsid w:val="00C926A9"/>
    <w:rsid w:val="00C927A3"/>
    <w:rsid w:val="00C92AD0"/>
    <w:rsid w:val="00C92E26"/>
    <w:rsid w:val="00C93CF0"/>
    <w:rsid w:val="00C944E3"/>
    <w:rsid w:val="00C9462C"/>
    <w:rsid w:val="00C94AA6"/>
    <w:rsid w:val="00C951E5"/>
    <w:rsid w:val="00C954CE"/>
    <w:rsid w:val="00C9599B"/>
    <w:rsid w:val="00C95EF7"/>
    <w:rsid w:val="00C9613E"/>
    <w:rsid w:val="00C96737"/>
    <w:rsid w:val="00C96A33"/>
    <w:rsid w:val="00C96AD9"/>
    <w:rsid w:val="00C96F83"/>
    <w:rsid w:val="00C97805"/>
    <w:rsid w:val="00C97A3A"/>
    <w:rsid w:val="00CA0AA2"/>
    <w:rsid w:val="00CA1502"/>
    <w:rsid w:val="00CA2254"/>
    <w:rsid w:val="00CA2805"/>
    <w:rsid w:val="00CA2A91"/>
    <w:rsid w:val="00CA37BE"/>
    <w:rsid w:val="00CA41BE"/>
    <w:rsid w:val="00CA4273"/>
    <w:rsid w:val="00CA4BAF"/>
    <w:rsid w:val="00CA50BB"/>
    <w:rsid w:val="00CA53F1"/>
    <w:rsid w:val="00CA5647"/>
    <w:rsid w:val="00CA5C95"/>
    <w:rsid w:val="00CA63F8"/>
    <w:rsid w:val="00CA6455"/>
    <w:rsid w:val="00CA6740"/>
    <w:rsid w:val="00CA67AF"/>
    <w:rsid w:val="00CA689E"/>
    <w:rsid w:val="00CA6B98"/>
    <w:rsid w:val="00CA6C8C"/>
    <w:rsid w:val="00CA73A0"/>
    <w:rsid w:val="00CA7B51"/>
    <w:rsid w:val="00CA7D51"/>
    <w:rsid w:val="00CA7D87"/>
    <w:rsid w:val="00CB0578"/>
    <w:rsid w:val="00CB090B"/>
    <w:rsid w:val="00CB0A83"/>
    <w:rsid w:val="00CB0EEB"/>
    <w:rsid w:val="00CB158E"/>
    <w:rsid w:val="00CB173B"/>
    <w:rsid w:val="00CB1893"/>
    <w:rsid w:val="00CB19C1"/>
    <w:rsid w:val="00CB1F1C"/>
    <w:rsid w:val="00CB2279"/>
    <w:rsid w:val="00CB261F"/>
    <w:rsid w:val="00CB3851"/>
    <w:rsid w:val="00CB3B13"/>
    <w:rsid w:val="00CB4806"/>
    <w:rsid w:val="00CB56EA"/>
    <w:rsid w:val="00CB5B2C"/>
    <w:rsid w:val="00CB5BC0"/>
    <w:rsid w:val="00CB6155"/>
    <w:rsid w:val="00CB69B5"/>
    <w:rsid w:val="00CB6F25"/>
    <w:rsid w:val="00CB7538"/>
    <w:rsid w:val="00CB7DA8"/>
    <w:rsid w:val="00CB7FAA"/>
    <w:rsid w:val="00CC0330"/>
    <w:rsid w:val="00CC064B"/>
    <w:rsid w:val="00CC0BF9"/>
    <w:rsid w:val="00CC11E1"/>
    <w:rsid w:val="00CC163C"/>
    <w:rsid w:val="00CC1849"/>
    <w:rsid w:val="00CC18FF"/>
    <w:rsid w:val="00CC2138"/>
    <w:rsid w:val="00CC22EE"/>
    <w:rsid w:val="00CC2624"/>
    <w:rsid w:val="00CC275E"/>
    <w:rsid w:val="00CC2AA0"/>
    <w:rsid w:val="00CC2B24"/>
    <w:rsid w:val="00CC2C25"/>
    <w:rsid w:val="00CC2E95"/>
    <w:rsid w:val="00CC2EC1"/>
    <w:rsid w:val="00CC3056"/>
    <w:rsid w:val="00CC402D"/>
    <w:rsid w:val="00CC42D6"/>
    <w:rsid w:val="00CC4697"/>
    <w:rsid w:val="00CC5157"/>
    <w:rsid w:val="00CC51AD"/>
    <w:rsid w:val="00CC5436"/>
    <w:rsid w:val="00CC5B38"/>
    <w:rsid w:val="00CC5BDE"/>
    <w:rsid w:val="00CC659C"/>
    <w:rsid w:val="00CC6D40"/>
    <w:rsid w:val="00CC6DCD"/>
    <w:rsid w:val="00CC6F09"/>
    <w:rsid w:val="00CC6F18"/>
    <w:rsid w:val="00CC7188"/>
    <w:rsid w:val="00CC71CA"/>
    <w:rsid w:val="00CC7784"/>
    <w:rsid w:val="00CC7C97"/>
    <w:rsid w:val="00CC7D54"/>
    <w:rsid w:val="00CD036C"/>
    <w:rsid w:val="00CD05FA"/>
    <w:rsid w:val="00CD0C17"/>
    <w:rsid w:val="00CD190F"/>
    <w:rsid w:val="00CD269A"/>
    <w:rsid w:val="00CD27C6"/>
    <w:rsid w:val="00CD2942"/>
    <w:rsid w:val="00CD3158"/>
    <w:rsid w:val="00CD32AB"/>
    <w:rsid w:val="00CD39EF"/>
    <w:rsid w:val="00CD3F92"/>
    <w:rsid w:val="00CD47D9"/>
    <w:rsid w:val="00CD5250"/>
    <w:rsid w:val="00CD5614"/>
    <w:rsid w:val="00CD59D0"/>
    <w:rsid w:val="00CD6786"/>
    <w:rsid w:val="00CD6A3C"/>
    <w:rsid w:val="00CD7125"/>
    <w:rsid w:val="00CD7214"/>
    <w:rsid w:val="00CD7AA7"/>
    <w:rsid w:val="00CD7D61"/>
    <w:rsid w:val="00CE027D"/>
    <w:rsid w:val="00CE08EA"/>
    <w:rsid w:val="00CE1097"/>
    <w:rsid w:val="00CE1904"/>
    <w:rsid w:val="00CE2549"/>
    <w:rsid w:val="00CE26F9"/>
    <w:rsid w:val="00CE31D4"/>
    <w:rsid w:val="00CE3350"/>
    <w:rsid w:val="00CE390D"/>
    <w:rsid w:val="00CE415B"/>
    <w:rsid w:val="00CE4C80"/>
    <w:rsid w:val="00CE549B"/>
    <w:rsid w:val="00CE6804"/>
    <w:rsid w:val="00CE6863"/>
    <w:rsid w:val="00CE7186"/>
    <w:rsid w:val="00CE7255"/>
    <w:rsid w:val="00CE72AC"/>
    <w:rsid w:val="00CE741A"/>
    <w:rsid w:val="00CE7674"/>
    <w:rsid w:val="00CE7CC8"/>
    <w:rsid w:val="00CE7F7C"/>
    <w:rsid w:val="00CF0393"/>
    <w:rsid w:val="00CF092B"/>
    <w:rsid w:val="00CF2156"/>
    <w:rsid w:val="00CF2731"/>
    <w:rsid w:val="00CF2EEB"/>
    <w:rsid w:val="00CF2F2D"/>
    <w:rsid w:val="00CF3286"/>
    <w:rsid w:val="00CF3EDF"/>
    <w:rsid w:val="00CF43DC"/>
    <w:rsid w:val="00CF43E6"/>
    <w:rsid w:val="00CF45CD"/>
    <w:rsid w:val="00CF468A"/>
    <w:rsid w:val="00CF4FA0"/>
    <w:rsid w:val="00CF5569"/>
    <w:rsid w:val="00CF6099"/>
    <w:rsid w:val="00CF61A3"/>
    <w:rsid w:val="00CF70D3"/>
    <w:rsid w:val="00CF743B"/>
    <w:rsid w:val="00CF745D"/>
    <w:rsid w:val="00CF7770"/>
    <w:rsid w:val="00CF7C4E"/>
    <w:rsid w:val="00D00E4B"/>
    <w:rsid w:val="00D00E92"/>
    <w:rsid w:val="00D0197F"/>
    <w:rsid w:val="00D01DF0"/>
    <w:rsid w:val="00D0207F"/>
    <w:rsid w:val="00D0211C"/>
    <w:rsid w:val="00D02AF5"/>
    <w:rsid w:val="00D02BA2"/>
    <w:rsid w:val="00D03153"/>
    <w:rsid w:val="00D04195"/>
    <w:rsid w:val="00D043B2"/>
    <w:rsid w:val="00D046F5"/>
    <w:rsid w:val="00D04A12"/>
    <w:rsid w:val="00D04B8B"/>
    <w:rsid w:val="00D061DD"/>
    <w:rsid w:val="00D0700E"/>
    <w:rsid w:val="00D07033"/>
    <w:rsid w:val="00D11492"/>
    <w:rsid w:val="00D11C63"/>
    <w:rsid w:val="00D11CB3"/>
    <w:rsid w:val="00D12335"/>
    <w:rsid w:val="00D123AD"/>
    <w:rsid w:val="00D13256"/>
    <w:rsid w:val="00D136D1"/>
    <w:rsid w:val="00D13AF9"/>
    <w:rsid w:val="00D14488"/>
    <w:rsid w:val="00D14861"/>
    <w:rsid w:val="00D15AC5"/>
    <w:rsid w:val="00D15E7A"/>
    <w:rsid w:val="00D162CC"/>
    <w:rsid w:val="00D168A7"/>
    <w:rsid w:val="00D16CB9"/>
    <w:rsid w:val="00D16F02"/>
    <w:rsid w:val="00D17A18"/>
    <w:rsid w:val="00D17C71"/>
    <w:rsid w:val="00D2040A"/>
    <w:rsid w:val="00D207B8"/>
    <w:rsid w:val="00D20EC5"/>
    <w:rsid w:val="00D2103C"/>
    <w:rsid w:val="00D2111A"/>
    <w:rsid w:val="00D21AD8"/>
    <w:rsid w:val="00D22250"/>
    <w:rsid w:val="00D22525"/>
    <w:rsid w:val="00D2285A"/>
    <w:rsid w:val="00D231CE"/>
    <w:rsid w:val="00D231E6"/>
    <w:rsid w:val="00D2341E"/>
    <w:rsid w:val="00D237F2"/>
    <w:rsid w:val="00D24AD0"/>
    <w:rsid w:val="00D24FE8"/>
    <w:rsid w:val="00D257E5"/>
    <w:rsid w:val="00D25C16"/>
    <w:rsid w:val="00D25EBA"/>
    <w:rsid w:val="00D27590"/>
    <w:rsid w:val="00D303A9"/>
    <w:rsid w:val="00D30757"/>
    <w:rsid w:val="00D30B2B"/>
    <w:rsid w:val="00D30F18"/>
    <w:rsid w:val="00D311D5"/>
    <w:rsid w:val="00D31C25"/>
    <w:rsid w:val="00D32605"/>
    <w:rsid w:val="00D326D4"/>
    <w:rsid w:val="00D329E9"/>
    <w:rsid w:val="00D32C0F"/>
    <w:rsid w:val="00D32DD6"/>
    <w:rsid w:val="00D3338C"/>
    <w:rsid w:val="00D33542"/>
    <w:rsid w:val="00D337F4"/>
    <w:rsid w:val="00D3381C"/>
    <w:rsid w:val="00D3395C"/>
    <w:rsid w:val="00D34924"/>
    <w:rsid w:val="00D349BE"/>
    <w:rsid w:val="00D34BB0"/>
    <w:rsid w:val="00D34D1B"/>
    <w:rsid w:val="00D34FD5"/>
    <w:rsid w:val="00D35163"/>
    <w:rsid w:val="00D36020"/>
    <w:rsid w:val="00D369E9"/>
    <w:rsid w:val="00D36EE2"/>
    <w:rsid w:val="00D37934"/>
    <w:rsid w:val="00D37B70"/>
    <w:rsid w:val="00D37BE3"/>
    <w:rsid w:val="00D4021B"/>
    <w:rsid w:val="00D40294"/>
    <w:rsid w:val="00D40768"/>
    <w:rsid w:val="00D408B4"/>
    <w:rsid w:val="00D41176"/>
    <w:rsid w:val="00D41445"/>
    <w:rsid w:val="00D422B6"/>
    <w:rsid w:val="00D4232F"/>
    <w:rsid w:val="00D429C4"/>
    <w:rsid w:val="00D431F8"/>
    <w:rsid w:val="00D4329C"/>
    <w:rsid w:val="00D43E31"/>
    <w:rsid w:val="00D4464A"/>
    <w:rsid w:val="00D44927"/>
    <w:rsid w:val="00D44BAA"/>
    <w:rsid w:val="00D45472"/>
    <w:rsid w:val="00D4548A"/>
    <w:rsid w:val="00D457B7"/>
    <w:rsid w:val="00D45C32"/>
    <w:rsid w:val="00D4645F"/>
    <w:rsid w:val="00D46E72"/>
    <w:rsid w:val="00D4711D"/>
    <w:rsid w:val="00D47DD1"/>
    <w:rsid w:val="00D50051"/>
    <w:rsid w:val="00D50076"/>
    <w:rsid w:val="00D50664"/>
    <w:rsid w:val="00D50D13"/>
    <w:rsid w:val="00D50DC8"/>
    <w:rsid w:val="00D50DC9"/>
    <w:rsid w:val="00D50DD5"/>
    <w:rsid w:val="00D52143"/>
    <w:rsid w:val="00D5293A"/>
    <w:rsid w:val="00D535D0"/>
    <w:rsid w:val="00D53DA2"/>
    <w:rsid w:val="00D541E5"/>
    <w:rsid w:val="00D54A8B"/>
    <w:rsid w:val="00D55523"/>
    <w:rsid w:val="00D5572F"/>
    <w:rsid w:val="00D55B0A"/>
    <w:rsid w:val="00D55D08"/>
    <w:rsid w:val="00D55DF3"/>
    <w:rsid w:val="00D56B0F"/>
    <w:rsid w:val="00D56D09"/>
    <w:rsid w:val="00D56D83"/>
    <w:rsid w:val="00D57497"/>
    <w:rsid w:val="00D575A9"/>
    <w:rsid w:val="00D57B6B"/>
    <w:rsid w:val="00D57C31"/>
    <w:rsid w:val="00D600B7"/>
    <w:rsid w:val="00D601AB"/>
    <w:rsid w:val="00D608AC"/>
    <w:rsid w:val="00D610A8"/>
    <w:rsid w:val="00D61649"/>
    <w:rsid w:val="00D61A08"/>
    <w:rsid w:val="00D623BF"/>
    <w:rsid w:val="00D62471"/>
    <w:rsid w:val="00D62B5E"/>
    <w:rsid w:val="00D6301E"/>
    <w:rsid w:val="00D64192"/>
    <w:rsid w:val="00D6457A"/>
    <w:rsid w:val="00D64624"/>
    <w:rsid w:val="00D647D7"/>
    <w:rsid w:val="00D649B0"/>
    <w:rsid w:val="00D6502D"/>
    <w:rsid w:val="00D664CF"/>
    <w:rsid w:val="00D672C7"/>
    <w:rsid w:val="00D679A3"/>
    <w:rsid w:val="00D7012F"/>
    <w:rsid w:val="00D70691"/>
    <w:rsid w:val="00D7081B"/>
    <w:rsid w:val="00D714E6"/>
    <w:rsid w:val="00D71D90"/>
    <w:rsid w:val="00D72A47"/>
    <w:rsid w:val="00D72CF2"/>
    <w:rsid w:val="00D73EC2"/>
    <w:rsid w:val="00D74612"/>
    <w:rsid w:val="00D74FC4"/>
    <w:rsid w:val="00D75378"/>
    <w:rsid w:val="00D75387"/>
    <w:rsid w:val="00D753E0"/>
    <w:rsid w:val="00D75577"/>
    <w:rsid w:val="00D756D8"/>
    <w:rsid w:val="00D75797"/>
    <w:rsid w:val="00D75891"/>
    <w:rsid w:val="00D75E92"/>
    <w:rsid w:val="00D75F3C"/>
    <w:rsid w:val="00D765C2"/>
    <w:rsid w:val="00D76840"/>
    <w:rsid w:val="00D76DD6"/>
    <w:rsid w:val="00D76F33"/>
    <w:rsid w:val="00D77493"/>
    <w:rsid w:val="00D77B1F"/>
    <w:rsid w:val="00D77CA5"/>
    <w:rsid w:val="00D8001B"/>
    <w:rsid w:val="00D800AE"/>
    <w:rsid w:val="00D8043F"/>
    <w:rsid w:val="00D80C0C"/>
    <w:rsid w:val="00D8128C"/>
    <w:rsid w:val="00D812B7"/>
    <w:rsid w:val="00D813EF"/>
    <w:rsid w:val="00D81D00"/>
    <w:rsid w:val="00D825AE"/>
    <w:rsid w:val="00D82C12"/>
    <w:rsid w:val="00D839DB"/>
    <w:rsid w:val="00D83A10"/>
    <w:rsid w:val="00D83EAD"/>
    <w:rsid w:val="00D83FD5"/>
    <w:rsid w:val="00D840F5"/>
    <w:rsid w:val="00D84850"/>
    <w:rsid w:val="00D849B8"/>
    <w:rsid w:val="00D84A84"/>
    <w:rsid w:val="00D851A6"/>
    <w:rsid w:val="00D8534A"/>
    <w:rsid w:val="00D8544D"/>
    <w:rsid w:val="00D8555D"/>
    <w:rsid w:val="00D85882"/>
    <w:rsid w:val="00D85CBC"/>
    <w:rsid w:val="00D85D10"/>
    <w:rsid w:val="00D864E8"/>
    <w:rsid w:val="00D864E9"/>
    <w:rsid w:val="00D8662C"/>
    <w:rsid w:val="00D8697E"/>
    <w:rsid w:val="00D86D5E"/>
    <w:rsid w:val="00D876F9"/>
    <w:rsid w:val="00D879DA"/>
    <w:rsid w:val="00D90618"/>
    <w:rsid w:val="00D90B2F"/>
    <w:rsid w:val="00D91A28"/>
    <w:rsid w:val="00D91C66"/>
    <w:rsid w:val="00D92410"/>
    <w:rsid w:val="00D926E1"/>
    <w:rsid w:val="00D92EEC"/>
    <w:rsid w:val="00D930EA"/>
    <w:rsid w:val="00D93234"/>
    <w:rsid w:val="00D938E2"/>
    <w:rsid w:val="00D94009"/>
    <w:rsid w:val="00D94055"/>
    <w:rsid w:val="00D94D24"/>
    <w:rsid w:val="00D94E71"/>
    <w:rsid w:val="00D9641A"/>
    <w:rsid w:val="00D9654C"/>
    <w:rsid w:val="00D966A7"/>
    <w:rsid w:val="00D968F7"/>
    <w:rsid w:val="00D96D4F"/>
    <w:rsid w:val="00D97133"/>
    <w:rsid w:val="00D97953"/>
    <w:rsid w:val="00D97972"/>
    <w:rsid w:val="00DA0D87"/>
    <w:rsid w:val="00DA101C"/>
    <w:rsid w:val="00DA14F8"/>
    <w:rsid w:val="00DA173B"/>
    <w:rsid w:val="00DA2827"/>
    <w:rsid w:val="00DA2CFC"/>
    <w:rsid w:val="00DA2EB6"/>
    <w:rsid w:val="00DA2FB0"/>
    <w:rsid w:val="00DA355A"/>
    <w:rsid w:val="00DA36C2"/>
    <w:rsid w:val="00DA37D4"/>
    <w:rsid w:val="00DA3B76"/>
    <w:rsid w:val="00DA4308"/>
    <w:rsid w:val="00DA54B6"/>
    <w:rsid w:val="00DA5CA4"/>
    <w:rsid w:val="00DA5EE0"/>
    <w:rsid w:val="00DA65DF"/>
    <w:rsid w:val="00DA6981"/>
    <w:rsid w:val="00DA6AF1"/>
    <w:rsid w:val="00DA6F2D"/>
    <w:rsid w:val="00DA7E23"/>
    <w:rsid w:val="00DB03EC"/>
    <w:rsid w:val="00DB0434"/>
    <w:rsid w:val="00DB08D0"/>
    <w:rsid w:val="00DB0B70"/>
    <w:rsid w:val="00DB0F7B"/>
    <w:rsid w:val="00DB1BCD"/>
    <w:rsid w:val="00DB1D8D"/>
    <w:rsid w:val="00DB1E11"/>
    <w:rsid w:val="00DB224D"/>
    <w:rsid w:val="00DB266F"/>
    <w:rsid w:val="00DB30A4"/>
    <w:rsid w:val="00DB4832"/>
    <w:rsid w:val="00DB497A"/>
    <w:rsid w:val="00DB5478"/>
    <w:rsid w:val="00DB59CC"/>
    <w:rsid w:val="00DB5CA2"/>
    <w:rsid w:val="00DB5E84"/>
    <w:rsid w:val="00DB611F"/>
    <w:rsid w:val="00DB64F4"/>
    <w:rsid w:val="00DB66FB"/>
    <w:rsid w:val="00DB7547"/>
    <w:rsid w:val="00DB7602"/>
    <w:rsid w:val="00DB78BF"/>
    <w:rsid w:val="00DC0DA6"/>
    <w:rsid w:val="00DC2CB2"/>
    <w:rsid w:val="00DC3098"/>
    <w:rsid w:val="00DC3199"/>
    <w:rsid w:val="00DC348F"/>
    <w:rsid w:val="00DC3BD1"/>
    <w:rsid w:val="00DC3EBD"/>
    <w:rsid w:val="00DC484B"/>
    <w:rsid w:val="00DC51DF"/>
    <w:rsid w:val="00DC54E0"/>
    <w:rsid w:val="00DC6DD0"/>
    <w:rsid w:val="00DC7300"/>
    <w:rsid w:val="00DC7AEF"/>
    <w:rsid w:val="00DD07EB"/>
    <w:rsid w:val="00DD0887"/>
    <w:rsid w:val="00DD09E0"/>
    <w:rsid w:val="00DD0C18"/>
    <w:rsid w:val="00DD111C"/>
    <w:rsid w:val="00DD1570"/>
    <w:rsid w:val="00DD1AC9"/>
    <w:rsid w:val="00DD20DA"/>
    <w:rsid w:val="00DD25A7"/>
    <w:rsid w:val="00DD2A0E"/>
    <w:rsid w:val="00DD2A39"/>
    <w:rsid w:val="00DD3063"/>
    <w:rsid w:val="00DD3551"/>
    <w:rsid w:val="00DD3786"/>
    <w:rsid w:val="00DD3B3E"/>
    <w:rsid w:val="00DD4548"/>
    <w:rsid w:val="00DD46C9"/>
    <w:rsid w:val="00DD4800"/>
    <w:rsid w:val="00DD4981"/>
    <w:rsid w:val="00DD4BC3"/>
    <w:rsid w:val="00DD5178"/>
    <w:rsid w:val="00DD5FDE"/>
    <w:rsid w:val="00DD65F3"/>
    <w:rsid w:val="00DD6970"/>
    <w:rsid w:val="00DD6DFE"/>
    <w:rsid w:val="00DD7295"/>
    <w:rsid w:val="00DD73BA"/>
    <w:rsid w:val="00DD79D1"/>
    <w:rsid w:val="00DE1DBC"/>
    <w:rsid w:val="00DE279C"/>
    <w:rsid w:val="00DE2A9B"/>
    <w:rsid w:val="00DE2C15"/>
    <w:rsid w:val="00DE2C22"/>
    <w:rsid w:val="00DE2E77"/>
    <w:rsid w:val="00DE2EBB"/>
    <w:rsid w:val="00DE2F3D"/>
    <w:rsid w:val="00DE3457"/>
    <w:rsid w:val="00DE34CF"/>
    <w:rsid w:val="00DE366C"/>
    <w:rsid w:val="00DE3E52"/>
    <w:rsid w:val="00DE450C"/>
    <w:rsid w:val="00DE4BD5"/>
    <w:rsid w:val="00DE58EB"/>
    <w:rsid w:val="00DE5A79"/>
    <w:rsid w:val="00DE5B4D"/>
    <w:rsid w:val="00DE60E0"/>
    <w:rsid w:val="00DE65EE"/>
    <w:rsid w:val="00DE6951"/>
    <w:rsid w:val="00DE752A"/>
    <w:rsid w:val="00DF01F7"/>
    <w:rsid w:val="00DF105C"/>
    <w:rsid w:val="00DF105F"/>
    <w:rsid w:val="00DF177D"/>
    <w:rsid w:val="00DF18C0"/>
    <w:rsid w:val="00DF19BD"/>
    <w:rsid w:val="00DF2816"/>
    <w:rsid w:val="00DF2E1E"/>
    <w:rsid w:val="00DF2E5F"/>
    <w:rsid w:val="00DF30FB"/>
    <w:rsid w:val="00DF3842"/>
    <w:rsid w:val="00DF4A9C"/>
    <w:rsid w:val="00DF4DB8"/>
    <w:rsid w:val="00DF4E65"/>
    <w:rsid w:val="00DF5999"/>
    <w:rsid w:val="00DF6036"/>
    <w:rsid w:val="00DF6A8D"/>
    <w:rsid w:val="00DF7FCB"/>
    <w:rsid w:val="00E0010B"/>
    <w:rsid w:val="00E00904"/>
    <w:rsid w:val="00E019E5"/>
    <w:rsid w:val="00E01A42"/>
    <w:rsid w:val="00E01B36"/>
    <w:rsid w:val="00E01EA9"/>
    <w:rsid w:val="00E02240"/>
    <w:rsid w:val="00E024A6"/>
    <w:rsid w:val="00E02A8F"/>
    <w:rsid w:val="00E031DD"/>
    <w:rsid w:val="00E031FB"/>
    <w:rsid w:val="00E032CA"/>
    <w:rsid w:val="00E03657"/>
    <w:rsid w:val="00E039A2"/>
    <w:rsid w:val="00E03A21"/>
    <w:rsid w:val="00E03CFA"/>
    <w:rsid w:val="00E044A9"/>
    <w:rsid w:val="00E05993"/>
    <w:rsid w:val="00E05AC1"/>
    <w:rsid w:val="00E05FE4"/>
    <w:rsid w:val="00E0653B"/>
    <w:rsid w:val="00E065D7"/>
    <w:rsid w:val="00E06819"/>
    <w:rsid w:val="00E06ED9"/>
    <w:rsid w:val="00E072AB"/>
    <w:rsid w:val="00E07320"/>
    <w:rsid w:val="00E07720"/>
    <w:rsid w:val="00E07929"/>
    <w:rsid w:val="00E07B8C"/>
    <w:rsid w:val="00E07FCF"/>
    <w:rsid w:val="00E10328"/>
    <w:rsid w:val="00E10577"/>
    <w:rsid w:val="00E106AD"/>
    <w:rsid w:val="00E10C38"/>
    <w:rsid w:val="00E118BF"/>
    <w:rsid w:val="00E11F0D"/>
    <w:rsid w:val="00E12468"/>
    <w:rsid w:val="00E13155"/>
    <w:rsid w:val="00E13423"/>
    <w:rsid w:val="00E1349C"/>
    <w:rsid w:val="00E13A78"/>
    <w:rsid w:val="00E14953"/>
    <w:rsid w:val="00E14A52"/>
    <w:rsid w:val="00E14CD3"/>
    <w:rsid w:val="00E14CED"/>
    <w:rsid w:val="00E15234"/>
    <w:rsid w:val="00E156BD"/>
    <w:rsid w:val="00E16D73"/>
    <w:rsid w:val="00E16E30"/>
    <w:rsid w:val="00E17860"/>
    <w:rsid w:val="00E17BAE"/>
    <w:rsid w:val="00E20251"/>
    <w:rsid w:val="00E202A2"/>
    <w:rsid w:val="00E207E0"/>
    <w:rsid w:val="00E2082B"/>
    <w:rsid w:val="00E20B11"/>
    <w:rsid w:val="00E2131A"/>
    <w:rsid w:val="00E215A8"/>
    <w:rsid w:val="00E2227A"/>
    <w:rsid w:val="00E226B0"/>
    <w:rsid w:val="00E22BB1"/>
    <w:rsid w:val="00E242D2"/>
    <w:rsid w:val="00E24594"/>
    <w:rsid w:val="00E245DA"/>
    <w:rsid w:val="00E257E9"/>
    <w:rsid w:val="00E25A9B"/>
    <w:rsid w:val="00E25C74"/>
    <w:rsid w:val="00E26F1B"/>
    <w:rsid w:val="00E27130"/>
    <w:rsid w:val="00E27C8E"/>
    <w:rsid w:val="00E305FB"/>
    <w:rsid w:val="00E30BA9"/>
    <w:rsid w:val="00E30EE7"/>
    <w:rsid w:val="00E31028"/>
    <w:rsid w:val="00E32369"/>
    <w:rsid w:val="00E331F1"/>
    <w:rsid w:val="00E339F8"/>
    <w:rsid w:val="00E33F7D"/>
    <w:rsid w:val="00E34103"/>
    <w:rsid w:val="00E3420E"/>
    <w:rsid w:val="00E343EC"/>
    <w:rsid w:val="00E34850"/>
    <w:rsid w:val="00E34CDF"/>
    <w:rsid w:val="00E35684"/>
    <w:rsid w:val="00E35CAF"/>
    <w:rsid w:val="00E35D17"/>
    <w:rsid w:val="00E35EFC"/>
    <w:rsid w:val="00E36A66"/>
    <w:rsid w:val="00E36CE1"/>
    <w:rsid w:val="00E373FA"/>
    <w:rsid w:val="00E40A3B"/>
    <w:rsid w:val="00E40E75"/>
    <w:rsid w:val="00E4129C"/>
    <w:rsid w:val="00E4133A"/>
    <w:rsid w:val="00E41448"/>
    <w:rsid w:val="00E419D1"/>
    <w:rsid w:val="00E42017"/>
    <w:rsid w:val="00E4257A"/>
    <w:rsid w:val="00E42589"/>
    <w:rsid w:val="00E4287F"/>
    <w:rsid w:val="00E42D52"/>
    <w:rsid w:val="00E43345"/>
    <w:rsid w:val="00E4338D"/>
    <w:rsid w:val="00E43958"/>
    <w:rsid w:val="00E43A06"/>
    <w:rsid w:val="00E43DC2"/>
    <w:rsid w:val="00E43DE1"/>
    <w:rsid w:val="00E44095"/>
    <w:rsid w:val="00E44862"/>
    <w:rsid w:val="00E45045"/>
    <w:rsid w:val="00E45588"/>
    <w:rsid w:val="00E45FB1"/>
    <w:rsid w:val="00E46278"/>
    <w:rsid w:val="00E46406"/>
    <w:rsid w:val="00E46CE6"/>
    <w:rsid w:val="00E472DE"/>
    <w:rsid w:val="00E4745C"/>
    <w:rsid w:val="00E47571"/>
    <w:rsid w:val="00E475E8"/>
    <w:rsid w:val="00E50421"/>
    <w:rsid w:val="00E50513"/>
    <w:rsid w:val="00E507BA"/>
    <w:rsid w:val="00E507EF"/>
    <w:rsid w:val="00E508B0"/>
    <w:rsid w:val="00E5121C"/>
    <w:rsid w:val="00E52414"/>
    <w:rsid w:val="00E5296E"/>
    <w:rsid w:val="00E52A52"/>
    <w:rsid w:val="00E53637"/>
    <w:rsid w:val="00E5413D"/>
    <w:rsid w:val="00E5427A"/>
    <w:rsid w:val="00E54CA0"/>
    <w:rsid w:val="00E55DDC"/>
    <w:rsid w:val="00E5629E"/>
    <w:rsid w:val="00E563E9"/>
    <w:rsid w:val="00E566DA"/>
    <w:rsid w:val="00E571F4"/>
    <w:rsid w:val="00E57792"/>
    <w:rsid w:val="00E57951"/>
    <w:rsid w:val="00E60B63"/>
    <w:rsid w:val="00E60F70"/>
    <w:rsid w:val="00E60FDE"/>
    <w:rsid w:val="00E61175"/>
    <w:rsid w:val="00E6137B"/>
    <w:rsid w:val="00E616C7"/>
    <w:rsid w:val="00E61B55"/>
    <w:rsid w:val="00E61E49"/>
    <w:rsid w:val="00E61FD1"/>
    <w:rsid w:val="00E6219E"/>
    <w:rsid w:val="00E621C5"/>
    <w:rsid w:val="00E624E2"/>
    <w:rsid w:val="00E63F78"/>
    <w:rsid w:val="00E641D9"/>
    <w:rsid w:val="00E6515F"/>
    <w:rsid w:val="00E653AC"/>
    <w:rsid w:val="00E6635E"/>
    <w:rsid w:val="00E664B0"/>
    <w:rsid w:val="00E67008"/>
    <w:rsid w:val="00E67C1F"/>
    <w:rsid w:val="00E67C81"/>
    <w:rsid w:val="00E67CED"/>
    <w:rsid w:val="00E700A8"/>
    <w:rsid w:val="00E7070A"/>
    <w:rsid w:val="00E70B5B"/>
    <w:rsid w:val="00E70C96"/>
    <w:rsid w:val="00E71676"/>
    <w:rsid w:val="00E717F0"/>
    <w:rsid w:val="00E724D6"/>
    <w:rsid w:val="00E72572"/>
    <w:rsid w:val="00E72ADF"/>
    <w:rsid w:val="00E72C10"/>
    <w:rsid w:val="00E73670"/>
    <w:rsid w:val="00E73D75"/>
    <w:rsid w:val="00E73F9D"/>
    <w:rsid w:val="00E7406C"/>
    <w:rsid w:val="00E740C7"/>
    <w:rsid w:val="00E75574"/>
    <w:rsid w:val="00E75825"/>
    <w:rsid w:val="00E75F4D"/>
    <w:rsid w:val="00E76A85"/>
    <w:rsid w:val="00E76E80"/>
    <w:rsid w:val="00E76FC0"/>
    <w:rsid w:val="00E7731A"/>
    <w:rsid w:val="00E77418"/>
    <w:rsid w:val="00E77A1C"/>
    <w:rsid w:val="00E77E51"/>
    <w:rsid w:val="00E811D6"/>
    <w:rsid w:val="00E81677"/>
    <w:rsid w:val="00E81B11"/>
    <w:rsid w:val="00E8201C"/>
    <w:rsid w:val="00E824B1"/>
    <w:rsid w:val="00E826AE"/>
    <w:rsid w:val="00E83827"/>
    <w:rsid w:val="00E84617"/>
    <w:rsid w:val="00E84858"/>
    <w:rsid w:val="00E84B1D"/>
    <w:rsid w:val="00E85220"/>
    <w:rsid w:val="00E855CD"/>
    <w:rsid w:val="00E8641C"/>
    <w:rsid w:val="00E86777"/>
    <w:rsid w:val="00E86DF7"/>
    <w:rsid w:val="00E86FA7"/>
    <w:rsid w:val="00E875F2"/>
    <w:rsid w:val="00E90030"/>
    <w:rsid w:val="00E90966"/>
    <w:rsid w:val="00E90CC3"/>
    <w:rsid w:val="00E90F3E"/>
    <w:rsid w:val="00E9134C"/>
    <w:rsid w:val="00E91414"/>
    <w:rsid w:val="00E914F1"/>
    <w:rsid w:val="00E91587"/>
    <w:rsid w:val="00E9169D"/>
    <w:rsid w:val="00E91B54"/>
    <w:rsid w:val="00E92306"/>
    <w:rsid w:val="00E92B87"/>
    <w:rsid w:val="00E9333F"/>
    <w:rsid w:val="00E93859"/>
    <w:rsid w:val="00E9429A"/>
    <w:rsid w:val="00E946CF"/>
    <w:rsid w:val="00E955E6"/>
    <w:rsid w:val="00E95F8B"/>
    <w:rsid w:val="00E9634E"/>
    <w:rsid w:val="00E96EA6"/>
    <w:rsid w:val="00E97156"/>
    <w:rsid w:val="00E97CEE"/>
    <w:rsid w:val="00E97D74"/>
    <w:rsid w:val="00E97D89"/>
    <w:rsid w:val="00E97E1B"/>
    <w:rsid w:val="00EA0903"/>
    <w:rsid w:val="00EA0995"/>
    <w:rsid w:val="00EA0B74"/>
    <w:rsid w:val="00EA1C6D"/>
    <w:rsid w:val="00EA1CC2"/>
    <w:rsid w:val="00EA1D5F"/>
    <w:rsid w:val="00EA2167"/>
    <w:rsid w:val="00EA24D4"/>
    <w:rsid w:val="00EA2F77"/>
    <w:rsid w:val="00EA317D"/>
    <w:rsid w:val="00EA3595"/>
    <w:rsid w:val="00EA3812"/>
    <w:rsid w:val="00EA38B6"/>
    <w:rsid w:val="00EA4471"/>
    <w:rsid w:val="00EA47BF"/>
    <w:rsid w:val="00EA4F83"/>
    <w:rsid w:val="00EA516A"/>
    <w:rsid w:val="00EA54C0"/>
    <w:rsid w:val="00EA573F"/>
    <w:rsid w:val="00EA67D1"/>
    <w:rsid w:val="00EA6EDA"/>
    <w:rsid w:val="00EA747B"/>
    <w:rsid w:val="00EA7FEB"/>
    <w:rsid w:val="00EB09F3"/>
    <w:rsid w:val="00EB0B95"/>
    <w:rsid w:val="00EB0BD6"/>
    <w:rsid w:val="00EB1356"/>
    <w:rsid w:val="00EB212B"/>
    <w:rsid w:val="00EB222F"/>
    <w:rsid w:val="00EB2467"/>
    <w:rsid w:val="00EB3010"/>
    <w:rsid w:val="00EB4421"/>
    <w:rsid w:val="00EB5155"/>
    <w:rsid w:val="00EB596A"/>
    <w:rsid w:val="00EB5C16"/>
    <w:rsid w:val="00EB5F62"/>
    <w:rsid w:val="00EB6231"/>
    <w:rsid w:val="00EB63A6"/>
    <w:rsid w:val="00EB6714"/>
    <w:rsid w:val="00EB70C3"/>
    <w:rsid w:val="00EB7304"/>
    <w:rsid w:val="00EB7502"/>
    <w:rsid w:val="00EB787D"/>
    <w:rsid w:val="00EB79A2"/>
    <w:rsid w:val="00EB7E1F"/>
    <w:rsid w:val="00EC0360"/>
    <w:rsid w:val="00EC0449"/>
    <w:rsid w:val="00EC07BD"/>
    <w:rsid w:val="00EC0B38"/>
    <w:rsid w:val="00EC0D45"/>
    <w:rsid w:val="00EC118E"/>
    <w:rsid w:val="00EC1335"/>
    <w:rsid w:val="00EC133A"/>
    <w:rsid w:val="00EC1893"/>
    <w:rsid w:val="00EC1A28"/>
    <w:rsid w:val="00EC1B87"/>
    <w:rsid w:val="00EC2219"/>
    <w:rsid w:val="00EC291F"/>
    <w:rsid w:val="00EC3109"/>
    <w:rsid w:val="00EC351D"/>
    <w:rsid w:val="00EC428B"/>
    <w:rsid w:val="00EC4906"/>
    <w:rsid w:val="00EC4E78"/>
    <w:rsid w:val="00EC6177"/>
    <w:rsid w:val="00EC6609"/>
    <w:rsid w:val="00EC6B47"/>
    <w:rsid w:val="00EC6DCF"/>
    <w:rsid w:val="00EC7532"/>
    <w:rsid w:val="00EC75CF"/>
    <w:rsid w:val="00EC7614"/>
    <w:rsid w:val="00ED002A"/>
    <w:rsid w:val="00ED0343"/>
    <w:rsid w:val="00ED0FC4"/>
    <w:rsid w:val="00ED0FCF"/>
    <w:rsid w:val="00ED1022"/>
    <w:rsid w:val="00ED1ADC"/>
    <w:rsid w:val="00ED1DB8"/>
    <w:rsid w:val="00ED2FC6"/>
    <w:rsid w:val="00ED3B41"/>
    <w:rsid w:val="00ED3BDE"/>
    <w:rsid w:val="00ED405E"/>
    <w:rsid w:val="00ED4B14"/>
    <w:rsid w:val="00ED5185"/>
    <w:rsid w:val="00ED5F00"/>
    <w:rsid w:val="00ED625F"/>
    <w:rsid w:val="00ED63AE"/>
    <w:rsid w:val="00ED659E"/>
    <w:rsid w:val="00ED7868"/>
    <w:rsid w:val="00ED7A10"/>
    <w:rsid w:val="00ED7C35"/>
    <w:rsid w:val="00ED7D47"/>
    <w:rsid w:val="00EE0795"/>
    <w:rsid w:val="00EE0ED1"/>
    <w:rsid w:val="00EE0F59"/>
    <w:rsid w:val="00EE1CCA"/>
    <w:rsid w:val="00EE293C"/>
    <w:rsid w:val="00EE33AC"/>
    <w:rsid w:val="00EE508E"/>
    <w:rsid w:val="00EE5E17"/>
    <w:rsid w:val="00EE61BB"/>
    <w:rsid w:val="00EE639C"/>
    <w:rsid w:val="00EE7636"/>
    <w:rsid w:val="00EF0231"/>
    <w:rsid w:val="00EF09C9"/>
    <w:rsid w:val="00EF0D85"/>
    <w:rsid w:val="00EF15B6"/>
    <w:rsid w:val="00EF1739"/>
    <w:rsid w:val="00EF196A"/>
    <w:rsid w:val="00EF1B70"/>
    <w:rsid w:val="00EF1DE7"/>
    <w:rsid w:val="00EF1EA2"/>
    <w:rsid w:val="00EF3457"/>
    <w:rsid w:val="00EF3553"/>
    <w:rsid w:val="00EF385B"/>
    <w:rsid w:val="00EF4B59"/>
    <w:rsid w:val="00EF4DBE"/>
    <w:rsid w:val="00EF4E7D"/>
    <w:rsid w:val="00EF5789"/>
    <w:rsid w:val="00EF5829"/>
    <w:rsid w:val="00EF5E09"/>
    <w:rsid w:val="00EF625B"/>
    <w:rsid w:val="00EF66C7"/>
    <w:rsid w:val="00EF6C6C"/>
    <w:rsid w:val="00EF71DE"/>
    <w:rsid w:val="00EF72CA"/>
    <w:rsid w:val="00EF7A50"/>
    <w:rsid w:val="00EF7C64"/>
    <w:rsid w:val="00F0068E"/>
    <w:rsid w:val="00F00713"/>
    <w:rsid w:val="00F00903"/>
    <w:rsid w:val="00F00D33"/>
    <w:rsid w:val="00F016EE"/>
    <w:rsid w:val="00F0174C"/>
    <w:rsid w:val="00F02AB3"/>
    <w:rsid w:val="00F039EB"/>
    <w:rsid w:val="00F03E5F"/>
    <w:rsid w:val="00F04256"/>
    <w:rsid w:val="00F04B29"/>
    <w:rsid w:val="00F04EFB"/>
    <w:rsid w:val="00F05962"/>
    <w:rsid w:val="00F05AB2"/>
    <w:rsid w:val="00F06159"/>
    <w:rsid w:val="00F0657F"/>
    <w:rsid w:val="00F06998"/>
    <w:rsid w:val="00F06A28"/>
    <w:rsid w:val="00F06BE8"/>
    <w:rsid w:val="00F06F02"/>
    <w:rsid w:val="00F074CE"/>
    <w:rsid w:val="00F07713"/>
    <w:rsid w:val="00F07B26"/>
    <w:rsid w:val="00F1045D"/>
    <w:rsid w:val="00F10699"/>
    <w:rsid w:val="00F109B7"/>
    <w:rsid w:val="00F1117A"/>
    <w:rsid w:val="00F1186A"/>
    <w:rsid w:val="00F11CF2"/>
    <w:rsid w:val="00F12412"/>
    <w:rsid w:val="00F12527"/>
    <w:rsid w:val="00F127F3"/>
    <w:rsid w:val="00F12988"/>
    <w:rsid w:val="00F133C6"/>
    <w:rsid w:val="00F13529"/>
    <w:rsid w:val="00F13DAB"/>
    <w:rsid w:val="00F13ECC"/>
    <w:rsid w:val="00F14990"/>
    <w:rsid w:val="00F14CEC"/>
    <w:rsid w:val="00F153B9"/>
    <w:rsid w:val="00F1541E"/>
    <w:rsid w:val="00F15625"/>
    <w:rsid w:val="00F16030"/>
    <w:rsid w:val="00F17388"/>
    <w:rsid w:val="00F17933"/>
    <w:rsid w:val="00F20149"/>
    <w:rsid w:val="00F2015D"/>
    <w:rsid w:val="00F2062C"/>
    <w:rsid w:val="00F20B4F"/>
    <w:rsid w:val="00F20FAB"/>
    <w:rsid w:val="00F21189"/>
    <w:rsid w:val="00F22134"/>
    <w:rsid w:val="00F22633"/>
    <w:rsid w:val="00F22711"/>
    <w:rsid w:val="00F227F2"/>
    <w:rsid w:val="00F229A7"/>
    <w:rsid w:val="00F229D8"/>
    <w:rsid w:val="00F22CCF"/>
    <w:rsid w:val="00F23375"/>
    <w:rsid w:val="00F234C9"/>
    <w:rsid w:val="00F24105"/>
    <w:rsid w:val="00F24F2A"/>
    <w:rsid w:val="00F25296"/>
    <w:rsid w:val="00F25465"/>
    <w:rsid w:val="00F25BC6"/>
    <w:rsid w:val="00F25DB9"/>
    <w:rsid w:val="00F25FBA"/>
    <w:rsid w:val="00F26326"/>
    <w:rsid w:val="00F26F80"/>
    <w:rsid w:val="00F27512"/>
    <w:rsid w:val="00F2753D"/>
    <w:rsid w:val="00F27E6B"/>
    <w:rsid w:val="00F30225"/>
    <w:rsid w:val="00F30496"/>
    <w:rsid w:val="00F306FB"/>
    <w:rsid w:val="00F30F3C"/>
    <w:rsid w:val="00F320E2"/>
    <w:rsid w:val="00F3269A"/>
    <w:rsid w:val="00F32A2B"/>
    <w:rsid w:val="00F32AD7"/>
    <w:rsid w:val="00F32EFB"/>
    <w:rsid w:val="00F32F91"/>
    <w:rsid w:val="00F32F94"/>
    <w:rsid w:val="00F33563"/>
    <w:rsid w:val="00F3373E"/>
    <w:rsid w:val="00F342D5"/>
    <w:rsid w:val="00F344D8"/>
    <w:rsid w:val="00F345AF"/>
    <w:rsid w:val="00F34A35"/>
    <w:rsid w:val="00F34C4B"/>
    <w:rsid w:val="00F35519"/>
    <w:rsid w:val="00F355FF"/>
    <w:rsid w:val="00F35C79"/>
    <w:rsid w:val="00F35D09"/>
    <w:rsid w:val="00F36648"/>
    <w:rsid w:val="00F36D89"/>
    <w:rsid w:val="00F37210"/>
    <w:rsid w:val="00F37780"/>
    <w:rsid w:val="00F377F8"/>
    <w:rsid w:val="00F3787D"/>
    <w:rsid w:val="00F37E7D"/>
    <w:rsid w:val="00F37EE9"/>
    <w:rsid w:val="00F37F21"/>
    <w:rsid w:val="00F40257"/>
    <w:rsid w:val="00F408FC"/>
    <w:rsid w:val="00F40E1D"/>
    <w:rsid w:val="00F4106B"/>
    <w:rsid w:val="00F41215"/>
    <w:rsid w:val="00F415F2"/>
    <w:rsid w:val="00F421CC"/>
    <w:rsid w:val="00F4227C"/>
    <w:rsid w:val="00F42B5E"/>
    <w:rsid w:val="00F42E54"/>
    <w:rsid w:val="00F42ED2"/>
    <w:rsid w:val="00F432DA"/>
    <w:rsid w:val="00F438E5"/>
    <w:rsid w:val="00F43CC1"/>
    <w:rsid w:val="00F44620"/>
    <w:rsid w:val="00F44C1E"/>
    <w:rsid w:val="00F4528B"/>
    <w:rsid w:val="00F45729"/>
    <w:rsid w:val="00F4597E"/>
    <w:rsid w:val="00F464BA"/>
    <w:rsid w:val="00F46710"/>
    <w:rsid w:val="00F47085"/>
    <w:rsid w:val="00F4708D"/>
    <w:rsid w:val="00F47B49"/>
    <w:rsid w:val="00F47DEB"/>
    <w:rsid w:val="00F47FD6"/>
    <w:rsid w:val="00F5010F"/>
    <w:rsid w:val="00F50D90"/>
    <w:rsid w:val="00F513A1"/>
    <w:rsid w:val="00F51436"/>
    <w:rsid w:val="00F51A7D"/>
    <w:rsid w:val="00F51B09"/>
    <w:rsid w:val="00F51B0F"/>
    <w:rsid w:val="00F51E73"/>
    <w:rsid w:val="00F52078"/>
    <w:rsid w:val="00F524E7"/>
    <w:rsid w:val="00F52877"/>
    <w:rsid w:val="00F53173"/>
    <w:rsid w:val="00F53786"/>
    <w:rsid w:val="00F53859"/>
    <w:rsid w:val="00F53BF7"/>
    <w:rsid w:val="00F54683"/>
    <w:rsid w:val="00F5489A"/>
    <w:rsid w:val="00F54D63"/>
    <w:rsid w:val="00F550E8"/>
    <w:rsid w:val="00F553BA"/>
    <w:rsid w:val="00F553ED"/>
    <w:rsid w:val="00F55978"/>
    <w:rsid w:val="00F55D37"/>
    <w:rsid w:val="00F55DE4"/>
    <w:rsid w:val="00F55E1F"/>
    <w:rsid w:val="00F563BB"/>
    <w:rsid w:val="00F5655F"/>
    <w:rsid w:val="00F566E0"/>
    <w:rsid w:val="00F56781"/>
    <w:rsid w:val="00F5694A"/>
    <w:rsid w:val="00F56D0F"/>
    <w:rsid w:val="00F573A2"/>
    <w:rsid w:val="00F57702"/>
    <w:rsid w:val="00F618C5"/>
    <w:rsid w:val="00F62A76"/>
    <w:rsid w:val="00F62F05"/>
    <w:rsid w:val="00F636BC"/>
    <w:rsid w:val="00F6398A"/>
    <w:rsid w:val="00F643B3"/>
    <w:rsid w:val="00F6476A"/>
    <w:rsid w:val="00F666BC"/>
    <w:rsid w:val="00F67649"/>
    <w:rsid w:val="00F676CA"/>
    <w:rsid w:val="00F70DC1"/>
    <w:rsid w:val="00F70F68"/>
    <w:rsid w:val="00F71241"/>
    <w:rsid w:val="00F71260"/>
    <w:rsid w:val="00F71806"/>
    <w:rsid w:val="00F71BF6"/>
    <w:rsid w:val="00F71F5A"/>
    <w:rsid w:val="00F72B1E"/>
    <w:rsid w:val="00F72B89"/>
    <w:rsid w:val="00F7468A"/>
    <w:rsid w:val="00F74C63"/>
    <w:rsid w:val="00F74C85"/>
    <w:rsid w:val="00F74CB2"/>
    <w:rsid w:val="00F74F18"/>
    <w:rsid w:val="00F7505F"/>
    <w:rsid w:val="00F75998"/>
    <w:rsid w:val="00F76380"/>
    <w:rsid w:val="00F76FE3"/>
    <w:rsid w:val="00F7715D"/>
    <w:rsid w:val="00F77234"/>
    <w:rsid w:val="00F77AAB"/>
    <w:rsid w:val="00F77B79"/>
    <w:rsid w:val="00F77D68"/>
    <w:rsid w:val="00F803EF"/>
    <w:rsid w:val="00F808A2"/>
    <w:rsid w:val="00F80983"/>
    <w:rsid w:val="00F80998"/>
    <w:rsid w:val="00F81028"/>
    <w:rsid w:val="00F8109F"/>
    <w:rsid w:val="00F813EB"/>
    <w:rsid w:val="00F814EE"/>
    <w:rsid w:val="00F81969"/>
    <w:rsid w:val="00F81A52"/>
    <w:rsid w:val="00F81D50"/>
    <w:rsid w:val="00F82094"/>
    <w:rsid w:val="00F8247B"/>
    <w:rsid w:val="00F828B9"/>
    <w:rsid w:val="00F82A03"/>
    <w:rsid w:val="00F835B1"/>
    <w:rsid w:val="00F83A51"/>
    <w:rsid w:val="00F8436A"/>
    <w:rsid w:val="00F84A61"/>
    <w:rsid w:val="00F84B0A"/>
    <w:rsid w:val="00F85219"/>
    <w:rsid w:val="00F85344"/>
    <w:rsid w:val="00F8568A"/>
    <w:rsid w:val="00F85CA4"/>
    <w:rsid w:val="00F85E88"/>
    <w:rsid w:val="00F864AA"/>
    <w:rsid w:val="00F86561"/>
    <w:rsid w:val="00F865BC"/>
    <w:rsid w:val="00F867BC"/>
    <w:rsid w:val="00F86AF5"/>
    <w:rsid w:val="00F86B91"/>
    <w:rsid w:val="00F8714E"/>
    <w:rsid w:val="00F87484"/>
    <w:rsid w:val="00F900CE"/>
    <w:rsid w:val="00F900F2"/>
    <w:rsid w:val="00F90779"/>
    <w:rsid w:val="00F9105F"/>
    <w:rsid w:val="00F916DE"/>
    <w:rsid w:val="00F91BEF"/>
    <w:rsid w:val="00F9237B"/>
    <w:rsid w:val="00F9292D"/>
    <w:rsid w:val="00F92F71"/>
    <w:rsid w:val="00F92FA3"/>
    <w:rsid w:val="00F92FB6"/>
    <w:rsid w:val="00F93059"/>
    <w:rsid w:val="00F93389"/>
    <w:rsid w:val="00F9338E"/>
    <w:rsid w:val="00F93549"/>
    <w:rsid w:val="00F94993"/>
    <w:rsid w:val="00F94A34"/>
    <w:rsid w:val="00F9505E"/>
    <w:rsid w:val="00F950C9"/>
    <w:rsid w:val="00F96667"/>
    <w:rsid w:val="00F96F75"/>
    <w:rsid w:val="00F974D9"/>
    <w:rsid w:val="00FA07AF"/>
    <w:rsid w:val="00FA090E"/>
    <w:rsid w:val="00FA0B16"/>
    <w:rsid w:val="00FA0B2F"/>
    <w:rsid w:val="00FA0F5C"/>
    <w:rsid w:val="00FA164D"/>
    <w:rsid w:val="00FA171F"/>
    <w:rsid w:val="00FA1C7B"/>
    <w:rsid w:val="00FA2845"/>
    <w:rsid w:val="00FA2F95"/>
    <w:rsid w:val="00FA34D4"/>
    <w:rsid w:val="00FA3E92"/>
    <w:rsid w:val="00FA4413"/>
    <w:rsid w:val="00FA5252"/>
    <w:rsid w:val="00FA5ADA"/>
    <w:rsid w:val="00FA5B26"/>
    <w:rsid w:val="00FA68F8"/>
    <w:rsid w:val="00FA68FE"/>
    <w:rsid w:val="00FA7446"/>
    <w:rsid w:val="00FA75A2"/>
    <w:rsid w:val="00FA7664"/>
    <w:rsid w:val="00FA7EA8"/>
    <w:rsid w:val="00FB069B"/>
    <w:rsid w:val="00FB0A86"/>
    <w:rsid w:val="00FB0FF7"/>
    <w:rsid w:val="00FB1388"/>
    <w:rsid w:val="00FB195F"/>
    <w:rsid w:val="00FB1C2D"/>
    <w:rsid w:val="00FB21F4"/>
    <w:rsid w:val="00FB25AF"/>
    <w:rsid w:val="00FB2D7D"/>
    <w:rsid w:val="00FB3584"/>
    <w:rsid w:val="00FB35F6"/>
    <w:rsid w:val="00FB381C"/>
    <w:rsid w:val="00FB4000"/>
    <w:rsid w:val="00FB4133"/>
    <w:rsid w:val="00FB4363"/>
    <w:rsid w:val="00FB47A3"/>
    <w:rsid w:val="00FB50F9"/>
    <w:rsid w:val="00FB51F5"/>
    <w:rsid w:val="00FB5476"/>
    <w:rsid w:val="00FB5DDB"/>
    <w:rsid w:val="00FB6274"/>
    <w:rsid w:val="00FB6755"/>
    <w:rsid w:val="00FB67B5"/>
    <w:rsid w:val="00FB6D14"/>
    <w:rsid w:val="00FB79EA"/>
    <w:rsid w:val="00FB7B1B"/>
    <w:rsid w:val="00FB7F4E"/>
    <w:rsid w:val="00FC0017"/>
    <w:rsid w:val="00FC02F3"/>
    <w:rsid w:val="00FC038A"/>
    <w:rsid w:val="00FC11C9"/>
    <w:rsid w:val="00FC11DE"/>
    <w:rsid w:val="00FC12DC"/>
    <w:rsid w:val="00FC15F3"/>
    <w:rsid w:val="00FC18B4"/>
    <w:rsid w:val="00FC2637"/>
    <w:rsid w:val="00FC28A7"/>
    <w:rsid w:val="00FC2A03"/>
    <w:rsid w:val="00FC2AF5"/>
    <w:rsid w:val="00FC2F10"/>
    <w:rsid w:val="00FC3680"/>
    <w:rsid w:val="00FC368F"/>
    <w:rsid w:val="00FC3706"/>
    <w:rsid w:val="00FC3C01"/>
    <w:rsid w:val="00FC3CA8"/>
    <w:rsid w:val="00FC4804"/>
    <w:rsid w:val="00FC49DD"/>
    <w:rsid w:val="00FC4E48"/>
    <w:rsid w:val="00FC53BD"/>
    <w:rsid w:val="00FC5511"/>
    <w:rsid w:val="00FC5A30"/>
    <w:rsid w:val="00FC5F7D"/>
    <w:rsid w:val="00FC61C6"/>
    <w:rsid w:val="00FC73A3"/>
    <w:rsid w:val="00FC750F"/>
    <w:rsid w:val="00FC7B1D"/>
    <w:rsid w:val="00FC7ED6"/>
    <w:rsid w:val="00FD023C"/>
    <w:rsid w:val="00FD0444"/>
    <w:rsid w:val="00FD1070"/>
    <w:rsid w:val="00FD11B0"/>
    <w:rsid w:val="00FD1383"/>
    <w:rsid w:val="00FD233F"/>
    <w:rsid w:val="00FD2790"/>
    <w:rsid w:val="00FD2996"/>
    <w:rsid w:val="00FD2F21"/>
    <w:rsid w:val="00FD2FB5"/>
    <w:rsid w:val="00FD331B"/>
    <w:rsid w:val="00FD37FB"/>
    <w:rsid w:val="00FD45AC"/>
    <w:rsid w:val="00FD47F3"/>
    <w:rsid w:val="00FD4C30"/>
    <w:rsid w:val="00FD4CE0"/>
    <w:rsid w:val="00FD4EC6"/>
    <w:rsid w:val="00FD4F87"/>
    <w:rsid w:val="00FD521A"/>
    <w:rsid w:val="00FD5796"/>
    <w:rsid w:val="00FD5873"/>
    <w:rsid w:val="00FD595B"/>
    <w:rsid w:val="00FD614D"/>
    <w:rsid w:val="00FD736B"/>
    <w:rsid w:val="00FD7D6E"/>
    <w:rsid w:val="00FD7F91"/>
    <w:rsid w:val="00FE03C2"/>
    <w:rsid w:val="00FE0FCA"/>
    <w:rsid w:val="00FE10BC"/>
    <w:rsid w:val="00FE17B1"/>
    <w:rsid w:val="00FE194C"/>
    <w:rsid w:val="00FE1C32"/>
    <w:rsid w:val="00FE2859"/>
    <w:rsid w:val="00FE2EB2"/>
    <w:rsid w:val="00FE2FAC"/>
    <w:rsid w:val="00FE3411"/>
    <w:rsid w:val="00FE38C9"/>
    <w:rsid w:val="00FE3B71"/>
    <w:rsid w:val="00FE3EA8"/>
    <w:rsid w:val="00FE4301"/>
    <w:rsid w:val="00FE447A"/>
    <w:rsid w:val="00FE46BA"/>
    <w:rsid w:val="00FE4A53"/>
    <w:rsid w:val="00FE4C08"/>
    <w:rsid w:val="00FE58CB"/>
    <w:rsid w:val="00FE597F"/>
    <w:rsid w:val="00FE6D6C"/>
    <w:rsid w:val="00FE6D7E"/>
    <w:rsid w:val="00FE6F38"/>
    <w:rsid w:val="00FE7005"/>
    <w:rsid w:val="00FE74F4"/>
    <w:rsid w:val="00FF0354"/>
    <w:rsid w:val="00FF0AB5"/>
    <w:rsid w:val="00FF152D"/>
    <w:rsid w:val="00FF184E"/>
    <w:rsid w:val="00FF2248"/>
    <w:rsid w:val="00FF2A52"/>
    <w:rsid w:val="00FF3D83"/>
    <w:rsid w:val="00FF423E"/>
    <w:rsid w:val="00FF43E7"/>
    <w:rsid w:val="00FF5AF1"/>
    <w:rsid w:val="00FF5BE0"/>
    <w:rsid w:val="00FF757C"/>
    <w:rsid w:val="00FF7A13"/>
    <w:rsid w:val="00FF7C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90D16"/>
  <w15:docId w15:val="{449FBCD6-CCD8-4473-944A-FC4F1B07E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EndNoteBibliographyTitle">
    <w:name w:val="EndNote Bibliography Title"/>
    <w:basedOn w:val="Normal"/>
    <w:link w:val="EndNoteBibliographyTitleChar"/>
    <w:rsid w:val="00434956"/>
    <w:pPr>
      <w:jc w:val="center"/>
    </w:pPr>
    <w:rPr>
      <w:noProof/>
    </w:rPr>
  </w:style>
  <w:style w:type="character" w:customStyle="1" w:styleId="EndNoteBibliographyTitleChar">
    <w:name w:val="EndNote Bibliography Title Char"/>
    <w:basedOn w:val="DefaultParagraphFont"/>
    <w:link w:val="EndNoteBibliographyTitle"/>
    <w:rsid w:val="00434956"/>
    <w:rPr>
      <w:noProof/>
      <w:lang w:val="en-GB"/>
    </w:rPr>
  </w:style>
  <w:style w:type="paragraph" w:customStyle="1" w:styleId="EndNoteBibliography">
    <w:name w:val="EndNote Bibliography"/>
    <w:basedOn w:val="Normal"/>
    <w:link w:val="EndNoteBibliographyChar"/>
    <w:rsid w:val="00434956"/>
    <w:pPr>
      <w:spacing w:line="240" w:lineRule="auto"/>
    </w:pPr>
    <w:rPr>
      <w:noProof/>
    </w:rPr>
  </w:style>
  <w:style w:type="character" w:customStyle="1" w:styleId="EndNoteBibliographyChar">
    <w:name w:val="EndNote Bibliography Char"/>
    <w:basedOn w:val="DefaultParagraphFont"/>
    <w:link w:val="EndNoteBibliography"/>
    <w:rsid w:val="00434956"/>
    <w:rPr>
      <w:noProof/>
      <w:lang w:val="en-GB"/>
    </w:rPr>
  </w:style>
  <w:style w:type="character" w:styleId="Hyperlink">
    <w:name w:val="Hyperlink"/>
    <w:basedOn w:val="DefaultParagraphFont"/>
    <w:uiPriority w:val="99"/>
    <w:unhideWhenUsed/>
    <w:rsid w:val="00777BAC"/>
    <w:rPr>
      <w:color w:val="0000FF" w:themeColor="hyperlink"/>
      <w:u w:val="single"/>
    </w:rPr>
  </w:style>
  <w:style w:type="character" w:customStyle="1" w:styleId="UnresolvedMention1">
    <w:name w:val="Unresolved Mention1"/>
    <w:basedOn w:val="DefaultParagraphFont"/>
    <w:uiPriority w:val="99"/>
    <w:semiHidden/>
    <w:unhideWhenUsed/>
    <w:rsid w:val="00777BAC"/>
    <w:rPr>
      <w:color w:val="605E5C"/>
      <w:shd w:val="clear" w:color="auto" w:fill="E1DFDD"/>
    </w:rPr>
  </w:style>
  <w:style w:type="paragraph" w:styleId="BalloonText">
    <w:name w:val="Balloon Text"/>
    <w:basedOn w:val="Normal"/>
    <w:link w:val="BalloonTextChar"/>
    <w:uiPriority w:val="99"/>
    <w:semiHidden/>
    <w:unhideWhenUsed/>
    <w:rsid w:val="004061A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61AA"/>
    <w:rPr>
      <w:rFonts w:ascii="Times New Roman" w:hAnsi="Times New Roman" w:cs="Times New Roman"/>
      <w:sz w:val="18"/>
      <w:szCs w:val="18"/>
    </w:rPr>
  </w:style>
  <w:style w:type="paragraph" w:styleId="NormalWeb">
    <w:name w:val="Normal (Web)"/>
    <w:basedOn w:val="Normal"/>
    <w:uiPriority w:val="99"/>
    <w:semiHidden/>
    <w:unhideWhenUsed/>
    <w:rsid w:val="00F935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E1C88"/>
    <w:rPr>
      <w:sz w:val="18"/>
      <w:szCs w:val="18"/>
    </w:rPr>
  </w:style>
  <w:style w:type="paragraph" w:styleId="CommentText">
    <w:name w:val="annotation text"/>
    <w:basedOn w:val="Normal"/>
    <w:link w:val="CommentTextChar"/>
    <w:uiPriority w:val="99"/>
    <w:unhideWhenUsed/>
    <w:rsid w:val="000E1C88"/>
    <w:pPr>
      <w:spacing w:line="240" w:lineRule="auto"/>
    </w:pPr>
    <w:rPr>
      <w:sz w:val="24"/>
      <w:szCs w:val="24"/>
    </w:rPr>
  </w:style>
  <w:style w:type="character" w:customStyle="1" w:styleId="CommentTextChar">
    <w:name w:val="Comment Text Char"/>
    <w:basedOn w:val="DefaultParagraphFont"/>
    <w:link w:val="CommentText"/>
    <w:uiPriority w:val="99"/>
    <w:rsid w:val="000E1C88"/>
    <w:rPr>
      <w:sz w:val="24"/>
      <w:szCs w:val="24"/>
    </w:rPr>
  </w:style>
  <w:style w:type="paragraph" w:styleId="CommentSubject">
    <w:name w:val="annotation subject"/>
    <w:basedOn w:val="CommentText"/>
    <w:next w:val="CommentText"/>
    <w:link w:val="CommentSubjectChar"/>
    <w:uiPriority w:val="99"/>
    <w:semiHidden/>
    <w:unhideWhenUsed/>
    <w:rsid w:val="000E1C88"/>
    <w:rPr>
      <w:b/>
      <w:bCs/>
      <w:sz w:val="20"/>
      <w:szCs w:val="20"/>
    </w:rPr>
  </w:style>
  <w:style w:type="character" w:customStyle="1" w:styleId="CommentSubjectChar">
    <w:name w:val="Comment Subject Char"/>
    <w:basedOn w:val="CommentTextChar"/>
    <w:link w:val="CommentSubject"/>
    <w:uiPriority w:val="99"/>
    <w:semiHidden/>
    <w:rsid w:val="000E1C88"/>
    <w:rPr>
      <w:b/>
      <w:bCs/>
      <w:sz w:val="20"/>
      <w:szCs w:val="20"/>
    </w:rPr>
  </w:style>
  <w:style w:type="paragraph" w:styleId="ListParagraph">
    <w:name w:val="List Paragraph"/>
    <w:basedOn w:val="Normal"/>
    <w:uiPriority w:val="34"/>
    <w:qFormat/>
    <w:rsid w:val="009027C3"/>
    <w:pPr>
      <w:ind w:left="720"/>
      <w:contextualSpacing/>
    </w:pPr>
  </w:style>
  <w:style w:type="character" w:customStyle="1" w:styleId="UnresolvedMention2">
    <w:name w:val="Unresolved Mention2"/>
    <w:basedOn w:val="DefaultParagraphFont"/>
    <w:uiPriority w:val="99"/>
    <w:rsid w:val="00B530D2"/>
    <w:rPr>
      <w:color w:val="605E5C"/>
      <w:shd w:val="clear" w:color="auto" w:fill="E1DFDD"/>
    </w:rPr>
  </w:style>
  <w:style w:type="character" w:customStyle="1" w:styleId="UnresolvedMention3">
    <w:name w:val="Unresolved Mention3"/>
    <w:basedOn w:val="DefaultParagraphFont"/>
    <w:uiPriority w:val="99"/>
    <w:rsid w:val="00383BE9"/>
    <w:rPr>
      <w:color w:val="605E5C"/>
      <w:shd w:val="clear" w:color="auto" w:fill="E1DFDD"/>
    </w:rPr>
  </w:style>
  <w:style w:type="paragraph" w:styleId="Revision">
    <w:name w:val="Revision"/>
    <w:hidden/>
    <w:uiPriority w:val="99"/>
    <w:semiHidden/>
    <w:rsid w:val="00952873"/>
    <w:pPr>
      <w:spacing w:line="240" w:lineRule="auto"/>
    </w:pPr>
    <w:rPr>
      <w:lang w:val="en-GB"/>
    </w:rPr>
  </w:style>
  <w:style w:type="character" w:customStyle="1" w:styleId="UnresolvedMention4">
    <w:name w:val="Unresolved Mention4"/>
    <w:basedOn w:val="DefaultParagraphFont"/>
    <w:uiPriority w:val="99"/>
    <w:rsid w:val="00F550E8"/>
    <w:rPr>
      <w:color w:val="605E5C"/>
      <w:shd w:val="clear" w:color="auto" w:fill="E1DFDD"/>
    </w:rPr>
  </w:style>
  <w:style w:type="paragraph" w:styleId="Header">
    <w:name w:val="header"/>
    <w:basedOn w:val="Normal"/>
    <w:link w:val="HeaderChar"/>
    <w:uiPriority w:val="99"/>
    <w:unhideWhenUsed/>
    <w:rsid w:val="00F8436A"/>
    <w:pPr>
      <w:tabs>
        <w:tab w:val="center" w:pos="4513"/>
        <w:tab w:val="right" w:pos="9026"/>
      </w:tabs>
      <w:spacing w:line="240" w:lineRule="auto"/>
    </w:pPr>
  </w:style>
  <w:style w:type="character" w:customStyle="1" w:styleId="HeaderChar">
    <w:name w:val="Header Char"/>
    <w:basedOn w:val="DefaultParagraphFont"/>
    <w:link w:val="Header"/>
    <w:uiPriority w:val="99"/>
    <w:rsid w:val="00F8436A"/>
    <w:rPr>
      <w:lang w:val="en-GB"/>
    </w:rPr>
  </w:style>
  <w:style w:type="paragraph" w:styleId="Footer">
    <w:name w:val="footer"/>
    <w:basedOn w:val="Normal"/>
    <w:link w:val="FooterChar"/>
    <w:uiPriority w:val="99"/>
    <w:unhideWhenUsed/>
    <w:rsid w:val="00F8436A"/>
    <w:pPr>
      <w:tabs>
        <w:tab w:val="center" w:pos="4513"/>
        <w:tab w:val="right" w:pos="9026"/>
      </w:tabs>
      <w:spacing w:line="240" w:lineRule="auto"/>
    </w:pPr>
  </w:style>
  <w:style w:type="character" w:customStyle="1" w:styleId="FooterChar">
    <w:name w:val="Footer Char"/>
    <w:basedOn w:val="DefaultParagraphFont"/>
    <w:link w:val="Footer"/>
    <w:uiPriority w:val="99"/>
    <w:rsid w:val="00F8436A"/>
    <w:rPr>
      <w:lang w:val="en-GB"/>
    </w:rPr>
  </w:style>
  <w:style w:type="character" w:styleId="PageNumber">
    <w:name w:val="page number"/>
    <w:basedOn w:val="DefaultParagraphFont"/>
    <w:uiPriority w:val="99"/>
    <w:semiHidden/>
    <w:unhideWhenUsed/>
    <w:rsid w:val="00900CCB"/>
  </w:style>
  <w:style w:type="character" w:customStyle="1" w:styleId="UnresolvedMention5">
    <w:name w:val="Unresolved Mention5"/>
    <w:basedOn w:val="DefaultParagraphFont"/>
    <w:uiPriority w:val="99"/>
    <w:rsid w:val="004B22D6"/>
    <w:rPr>
      <w:color w:val="605E5C"/>
      <w:shd w:val="clear" w:color="auto" w:fill="E1DFDD"/>
    </w:rPr>
  </w:style>
  <w:style w:type="character" w:customStyle="1" w:styleId="UnresolvedMention6">
    <w:name w:val="Unresolved Mention6"/>
    <w:basedOn w:val="DefaultParagraphFont"/>
    <w:uiPriority w:val="99"/>
    <w:rsid w:val="007B0111"/>
    <w:rPr>
      <w:color w:val="605E5C"/>
      <w:shd w:val="clear" w:color="auto" w:fill="E1DFDD"/>
    </w:rPr>
  </w:style>
  <w:style w:type="character" w:customStyle="1" w:styleId="UnresolvedMention7">
    <w:name w:val="Unresolved Mention7"/>
    <w:basedOn w:val="DefaultParagraphFont"/>
    <w:uiPriority w:val="99"/>
    <w:rsid w:val="00801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199830">
      <w:bodyDiv w:val="1"/>
      <w:marLeft w:val="0"/>
      <w:marRight w:val="0"/>
      <w:marTop w:val="0"/>
      <w:marBottom w:val="0"/>
      <w:divBdr>
        <w:top w:val="none" w:sz="0" w:space="0" w:color="auto"/>
        <w:left w:val="none" w:sz="0" w:space="0" w:color="auto"/>
        <w:bottom w:val="none" w:sz="0" w:space="0" w:color="auto"/>
        <w:right w:val="none" w:sz="0" w:space="0" w:color="auto"/>
      </w:divBdr>
    </w:div>
    <w:div w:id="502161859">
      <w:bodyDiv w:val="1"/>
      <w:marLeft w:val="0"/>
      <w:marRight w:val="0"/>
      <w:marTop w:val="0"/>
      <w:marBottom w:val="0"/>
      <w:divBdr>
        <w:top w:val="none" w:sz="0" w:space="0" w:color="auto"/>
        <w:left w:val="none" w:sz="0" w:space="0" w:color="auto"/>
        <w:bottom w:val="none" w:sz="0" w:space="0" w:color="auto"/>
        <w:right w:val="none" w:sz="0" w:space="0" w:color="auto"/>
      </w:divBdr>
    </w:div>
    <w:div w:id="659038674">
      <w:bodyDiv w:val="1"/>
      <w:marLeft w:val="0"/>
      <w:marRight w:val="0"/>
      <w:marTop w:val="0"/>
      <w:marBottom w:val="0"/>
      <w:divBdr>
        <w:top w:val="none" w:sz="0" w:space="0" w:color="auto"/>
        <w:left w:val="none" w:sz="0" w:space="0" w:color="auto"/>
        <w:bottom w:val="none" w:sz="0" w:space="0" w:color="auto"/>
        <w:right w:val="none" w:sz="0" w:space="0" w:color="auto"/>
      </w:divBdr>
    </w:div>
    <w:div w:id="683018666">
      <w:bodyDiv w:val="1"/>
      <w:marLeft w:val="0"/>
      <w:marRight w:val="0"/>
      <w:marTop w:val="0"/>
      <w:marBottom w:val="0"/>
      <w:divBdr>
        <w:top w:val="none" w:sz="0" w:space="0" w:color="auto"/>
        <w:left w:val="none" w:sz="0" w:space="0" w:color="auto"/>
        <w:bottom w:val="none" w:sz="0" w:space="0" w:color="auto"/>
        <w:right w:val="none" w:sz="0" w:space="0" w:color="auto"/>
      </w:divBdr>
    </w:div>
    <w:div w:id="695470833">
      <w:bodyDiv w:val="1"/>
      <w:marLeft w:val="0"/>
      <w:marRight w:val="0"/>
      <w:marTop w:val="0"/>
      <w:marBottom w:val="0"/>
      <w:divBdr>
        <w:top w:val="none" w:sz="0" w:space="0" w:color="auto"/>
        <w:left w:val="none" w:sz="0" w:space="0" w:color="auto"/>
        <w:bottom w:val="none" w:sz="0" w:space="0" w:color="auto"/>
        <w:right w:val="none" w:sz="0" w:space="0" w:color="auto"/>
      </w:divBdr>
    </w:div>
    <w:div w:id="778456441">
      <w:bodyDiv w:val="1"/>
      <w:marLeft w:val="0"/>
      <w:marRight w:val="0"/>
      <w:marTop w:val="0"/>
      <w:marBottom w:val="0"/>
      <w:divBdr>
        <w:top w:val="none" w:sz="0" w:space="0" w:color="auto"/>
        <w:left w:val="none" w:sz="0" w:space="0" w:color="auto"/>
        <w:bottom w:val="none" w:sz="0" w:space="0" w:color="auto"/>
        <w:right w:val="none" w:sz="0" w:space="0" w:color="auto"/>
      </w:divBdr>
    </w:div>
    <w:div w:id="799999746">
      <w:bodyDiv w:val="1"/>
      <w:marLeft w:val="0"/>
      <w:marRight w:val="0"/>
      <w:marTop w:val="0"/>
      <w:marBottom w:val="0"/>
      <w:divBdr>
        <w:top w:val="none" w:sz="0" w:space="0" w:color="auto"/>
        <w:left w:val="none" w:sz="0" w:space="0" w:color="auto"/>
        <w:bottom w:val="none" w:sz="0" w:space="0" w:color="auto"/>
        <w:right w:val="none" w:sz="0" w:space="0" w:color="auto"/>
      </w:divBdr>
    </w:div>
    <w:div w:id="1383943294">
      <w:bodyDiv w:val="1"/>
      <w:marLeft w:val="0"/>
      <w:marRight w:val="0"/>
      <w:marTop w:val="0"/>
      <w:marBottom w:val="0"/>
      <w:divBdr>
        <w:top w:val="none" w:sz="0" w:space="0" w:color="auto"/>
        <w:left w:val="none" w:sz="0" w:space="0" w:color="auto"/>
        <w:bottom w:val="none" w:sz="0" w:space="0" w:color="auto"/>
        <w:right w:val="none" w:sz="0" w:space="0" w:color="auto"/>
      </w:divBdr>
    </w:div>
    <w:div w:id="1434934828">
      <w:bodyDiv w:val="1"/>
      <w:marLeft w:val="0"/>
      <w:marRight w:val="0"/>
      <w:marTop w:val="0"/>
      <w:marBottom w:val="0"/>
      <w:divBdr>
        <w:top w:val="none" w:sz="0" w:space="0" w:color="auto"/>
        <w:left w:val="none" w:sz="0" w:space="0" w:color="auto"/>
        <w:bottom w:val="none" w:sz="0" w:space="0" w:color="auto"/>
        <w:right w:val="none" w:sz="0" w:space="0" w:color="auto"/>
      </w:divBdr>
    </w:div>
    <w:div w:id="1473063168">
      <w:bodyDiv w:val="1"/>
      <w:marLeft w:val="0"/>
      <w:marRight w:val="0"/>
      <w:marTop w:val="0"/>
      <w:marBottom w:val="0"/>
      <w:divBdr>
        <w:top w:val="none" w:sz="0" w:space="0" w:color="auto"/>
        <w:left w:val="none" w:sz="0" w:space="0" w:color="auto"/>
        <w:bottom w:val="none" w:sz="0" w:space="0" w:color="auto"/>
        <w:right w:val="none" w:sz="0" w:space="0" w:color="auto"/>
      </w:divBdr>
    </w:div>
    <w:div w:id="1554653888">
      <w:bodyDiv w:val="1"/>
      <w:marLeft w:val="0"/>
      <w:marRight w:val="0"/>
      <w:marTop w:val="0"/>
      <w:marBottom w:val="0"/>
      <w:divBdr>
        <w:top w:val="none" w:sz="0" w:space="0" w:color="auto"/>
        <w:left w:val="none" w:sz="0" w:space="0" w:color="auto"/>
        <w:bottom w:val="none" w:sz="0" w:space="0" w:color="auto"/>
        <w:right w:val="none" w:sz="0" w:space="0" w:color="auto"/>
      </w:divBdr>
    </w:div>
    <w:div w:id="1584334443">
      <w:bodyDiv w:val="1"/>
      <w:marLeft w:val="0"/>
      <w:marRight w:val="0"/>
      <w:marTop w:val="0"/>
      <w:marBottom w:val="0"/>
      <w:divBdr>
        <w:top w:val="none" w:sz="0" w:space="0" w:color="auto"/>
        <w:left w:val="none" w:sz="0" w:space="0" w:color="auto"/>
        <w:bottom w:val="none" w:sz="0" w:space="0" w:color="auto"/>
        <w:right w:val="none" w:sz="0" w:space="0" w:color="auto"/>
      </w:divBdr>
    </w:div>
    <w:div w:id="1688680562">
      <w:bodyDiv w:val="1"/>
      <w:marLeft w:val="0"/>
      <w:marRight w:val="0"/>
      <w:marTop w:val="0"/>
      <w:marBottom w:val="0"/>
      <w:divBdr>
        <w:top w:val="none" w:sz="0" w:space="0" w:color="auto"/>
        <w:left w:val="none" w:sz="0" w:space="0" w:color="auto"/>
        <w:bottom w:val="none" w:sz="0" w:space="0" w:color="auto"/>
        <w:right w:val="none" w:sz="0" w:space="0" w:color="auto"/>
      </w:divBdr>
    </w:div>
    <w:div w:id="1730379441">
      <w:bodyDiv w:val="1"/>
      <w:marLeft w:val="0"/>
      <w:marRight w:val="0"/>
      <w:marTop w:val="0"/>
      <w:marBottom w:val="0"/>
      <w:divBdr>
        <w:top w:val="none" w:sz="0" w:space="0" w:color="auto"/>
        <w:left w:val="none" w:sz="0" w:space="0" w:color="auto"/>
        <w:bottom w:val="none" w:sz="0" w:space="0" w:color="auto"/>
        <w:right w:val="none" w:sz="0" w:space="0" w:color="auto"/>
      </w:divBdr>
      <w:divsChild>
        <w:div w:id="1934779356">
          <w:marLeft w:val="0"/>
          <w:marRight w:val="0"/>
          <w:marTop w:val="0"/>
          <w:marBottom w:val="0"/>
          <w:divBdr>
            <w:top w:val="none" w:sz="0" w:space="0" w:color="auto"/>
            <w:left w:val="none" w:sz="0" w:space="0" w:color="auto"/>
            <w:bottom w:val="none" w:sz="0" w:space="0" w:color="auto"/>
            <w:right w:val="none" w:sz="0" w:space="0" w:color="auto"/>
          </w:divBdr>
        </w:div>
        <w:div w:id="552542764">
          <w:marLeft w:val="0"/>
          <w:marRight w:val="0"/>
          <w:marTop w:val="0"/>
          <w:marBottom w:val="0"/>
          <w:divBdr>
            <w:top w:val="none" w:sz="0" w:space="0" w:color="auto"/>
            <w:left w:val="none" w:sz="0" w:space="0" w:color="auto"/>
            <w:bottom w:val="none" w:sz="0" w:space="0" w:color="auto"/>
            <w:right w:val="none" w:sz="0" w:space="0" w:color="auto"/>
          </w:divBdr>
        </w:div>
        <w:div w:id="353312219">
          <w:marLeft w:val="0"/>
          <w:marRight w:val="0"/>
          <w:marTop w:val="0"/>
          <w:marBottom w:val="0"/>
          <w:divBdr>
            <w:top w:val="none" w:sz="0" w:space="0" w:color="auto"/>
            <w:left w:val="none" w:sz="0" w:space="0" w:color="auto"/>
            <w:bottom w:val="none" w:sz="0" w:space="0" w:color="auto"/>
            <w:right w:val="none" w:sz="0" w:space="0" w:color="auto"/>
          </w:divBdr>
        </w:div>
      </w:divsChild>
    </w:div>
    <w:div w:id="1768573981">
      <w:bodyDiv w:val="1"/>
      <w:marLeft w:val="0"/>
      <w:marRight w:val="0"/>
      <w:marTop w:val="0"/>
      <w:marBottom w:val="0"/>
      <w:divBdr>
        <w:top w:val="none" w:sz="0" w:space="0" w:color="auto"/>
        <w:left w:val="none" w:sz="0" w:space="0" w:color="auto"/>
        <w:bottom w:val="none" w:sz="0" w:space="0" w:color="auto"/>
        <w:right w:val="none" w:sz="0" w:space="0" w:color="auto"/>
      </w:divBdr>
      <w:divsChild>
        <w:div w:id="1862938934">
          <w:marLeft w:val="0"/>
          <w:marRight w:val="0"/>
          <w:marTop w:val="0"/>
          <w:marBottom w:val="0"/>
          <w:divBdr>
            <w:top w:val="none" w:sz="0" w:space="0" w:color="auto"/>
            <w:left w:val="none" w:sz="0" w:space="0" w:color="auto"/>
            <w:bottom w:val="none" w:sz="0" w:space="0" w:color="auto"/>
            <w:right w:val="none" w:sz="0" w:space="0" w:color="auto"/>
          </w:divBdr>
          <w:divsChild>
            <w:div w:id="1255698986">
              <w:marLeft w:val="0"/>
              <w:marRight w:val="0"/>
              <w:marTop w:val="0"/>
              <w:marBottom w:val="0"/>
              <w:divBdr>
                <w:top w:val="none" w:sz="0" w:space="0" w:color="auto"/>
                <w:left w:val="none" w:sz="0" w:space="0" w:color="auto"/>
                <w:bottom w:val="none" w:sz="0" w:space="0" w:color="auto"/>
                <w:right w:val="none" w:sz="0" w:space="0" w:color="auto"/>
              </w:divBdr>
              <w:divsChild>
                <w:div w:id="2173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24465">
      <w:bodyDiv w:val="1"/>
      <w:marLeft w:val="0"/>
      <w:marRight w:val="0"/>
      <w:marTop w:val="0"/>
      <w:marBottom w:val="0"/>
      <w:divBdr>
        <w:top w:val="none" w:sz="0" w:space="0" w:color="auto"/>
        <w:left w:val="none" w:sz="0" w:space="0" w:color="auto"/>
        <w:bottom w:val="none" w:sz="0" w:space="0" w:color="auto"/>
        <w:right w:val="none" w:sz="0" w:space="0" w:color="auto"/>
      </w:divBdr>
    </w:div>
    <w:div w:id="1876505788">
      <w:bodyDiv w:val="1"/>
      <w:marLeft w:val="0"/>
      <w:marRight w:val="0"/>
      <w:marTop w:val="0"/>
      <w:marBottom w:val="0"/>
      <w:divBdr>
        <w:top w:val="none" w:sz="0" w:space="0" w:color="auto"/>
        <w:left w:val="none" w:sz="0" w:space="0" w:color="auto"/>
        <w:bottom w:val="none" w:sz="0" w:space="0" w:color="auto"/>
        <w:right w:val="none" w:sz="0" w:space="0" w:color="auto"/>
      </w:divBdr>
    </w:div>
    <w:div w:id="2012414858">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076516">
      <w:bodyDiv w:val="1"/>
      <w:marLeft w:val="0"/>
      <w:marRight w:val="0"/>
      <w:marTop w:val="0"/>
      <w:marBottom w:val="0"/>
      <w:divBdr>
        <w:top w:val="none" w:sz="0" w:space="0" w:color="auto"/>
        <w:left w:val="none" w:sz="0" w:space="0" w:color="auto"/>
        <w:bottom w:val="none" w:sz="0" w:space="0" w:color="auto"/>
        <w:right w:val="none" w:sz="0" w:space="0" w:color="auto"/>
      </w:divBdr>
    </w:div>
    <w:div w:id="2043509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nwick.dobson@canterbury.ac.n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7A11955EDF34E860D08307636D0FF" ma:contentTypeVersion="10" ma:contentTypeDescription="Create a new document." ma:contentTypeScope="" ma:versionID="0e491cec9e511a8f18bfa57b8e33b05e">
  <xsd:schema xmlns:xsd="http://www.w3.org/2001/XMLSchema" xmlns:xs="http://www.w3.org/2001/XMLSchema" xmlns:p="http://schemas.microsoft.com/office/2006/metadata/properties" xmlns:ns3="b760d1e4-663d-4bcf-9469-d6840674450b" xmlns:ns4="7f6db004-04b8-4b14-a1f8-c0074af05759" targetNamespace="http://schemas.microsoft.com/office/2006/metadata/properties" ma:root="true" ma:fieldsID="4af68477b63ef09ce0dd6353395f9d0a" ns3:_="" ns4:_="">
    <xsd:import namespace="b760d1e4-663d-4bcf-9469-d6840674450b"/>
    <xsd:import namespace="7f6db004-04b8-4b14-a1f8-c0074af057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0d1e4-663d-4bcf-9469-d684067445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6db004-04b8-4b14-a1f8-c0074af0575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FB4E1-9394-4A76-91FB-8AB8A3292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0d1e4-663d-4bcf-9469-d6840674450b"/>
    <ds:schemaRef ds:uri="7f6db004-04b8-4b14-a1f8-c0074af05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84C3A-A6FE-473A-8FB3-C775A6107F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561ECC-05A6-45AC-9AB3-C5CB83E3E4E7}">
  <ds:schemaRefs>
    <ds:schemaRef ds:uri="http://schemas.microsoft.com/sharepoint/v3/contenttype/forms"/>
  </ds:schemaRefs>
</ds:datastoreItem>
</file>

<file path=customXml/itemProps4.xml><?xml version="1.0" encoding="utf-8"?>
<ds:datastoreItem xmlns:ds="http://schemas.openxmlformats.org/officeDocument/2006/customXml" ds:itemID="{5F1EA086-B504-4036-85BD-4B89070E6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20238</Words>
  <Characters>115362</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Coombes</dc:creator>
  <cp:lastModifiedBy>Nicola Coombes</cp:lastModifiedBy>
  <cp:revision>4</cp:revision>
  <cp:lastPrinted>2019-07-26T02:08:00Z</cp:lastPrinted>
  <dcterms:created xsi:type="dcterms:W3CDTF">2019-09-29T23:29:00Z</dcterms:created>
  <dcterms:modified xsi:type="dcterms:W3CDTF">2019-09-29T23:55:00Z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0x010100E117A11955EDF34E860D08307636D0FF</vt:lpwstr>
  </property>
</Properties>
</file>