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CA2D9" w14:textId="77777777" w:rsidR="00F87CF9" w:rsidRPr="00103F3A" w:rsidRDefault="00F87CF9" w:rsidP="00F87CF9">
      <w:pPr>
        <w:jc w:val="both"/>
        <w:rPr>
          <w:rFonts w:ascii="Times New Roman" w:hAnsi="Times New Roman" w:cs="Times New Roman"/>
          <w:b/>
          <w:sz w:val="24"/>
          <w:szCs w:val="24"/>
          <w:u w:val="single"/>
        </w:rPr>
      </w:pPr>
      <w:bookmarkStart w:id="0" w:name="_GoBack"/>
      <w:bookmarkEnd w:id="0"/>
      <w:r w:rsidRPr="00103F3A">
        <w:rPr>
          <w:rFonts w:ascii="Times New Roman" w:hAnsi="Times New Roman" w:cs="Times New Roman"/>
          <w:b/>
          <w:sz w:val="24"/>
          <w:szCs w:val="24"/>
          <w:u w:val="single"/>
        </w:rPr>
        <w:t>Evaluation of Tobacco Dependence Measures in South Asian Smokeless Tobacco Users</w:t>
      </w:r>
    </w:p>
    <w:p w14:paraId="0C628FA0" w14:textId="77777777" w:rsidR="00F87CF9" w:rsidRDefault="00F87CF9" w:rsidP="00103F3A">
      <w:pPr>
        <w:jc w:val="both"/>
        <w:rPr>
          <w:rFonts w:ascii="Times New Roman" w:hAnsi="Times New Roman" w:cs="Times New Roman"/>
          <w:b/>
          <w:caps/>
          <w:sz w:val="24"/>
          <w:szCs w:val="24"/>
        </w:rPr>
      </w:pPr>
    </w:p>
    <w:p w14:paraId="5C9BFBAC" w14:textId="77777777" w:rsidR="00416838" w:rsidRPr="00103F3A" w:rsidRDefault="00416838" w:rsidP="00103F3A">
      <w:pPr>
        <w:jc w:val="both"/>
        <w:rPr>
          <w:rFonts w:ascii="Times New Roman" w:hAnsi="Times New Roman" w:cs="Times New Roman"/>
          <w:b/>
          <w:caps/>
          <w:sz w:val="24"/>
          <w:szCs w:val="24"/>
        </w:rPr>
      </w:pPr>
      <w:r w:rsidRPr="00103F3A">
        <w:rPr>
          <w:rFonts w:ascii="Times New Roman" w:hAnsi="Times New Roman" w:cs="Times New Roman"/>
          <w:b/>
          <w:caps/>
          <w:sz w:val="24"/>
          <w:szCs w:val="24"/>
        </w:rPr>
        <w:t>Abstract</w:t>
      </w:r>
    </w:p>
    <w:p w14:paraId="6712DE75" w14:textId="62868AAA" w:rsidR="00EC0C99" w:rsidRPr="00103F3A" w:rsidRDefault="00416838" w:rsidP="00B039A0">
      <w:pPr>
        <w:spacing w:line="480" w:lineRule="auto"/>
        <w:jc w:val="both"/>
        <w:rPr>
          <w:rFonts w:ascii="Times New Roman" w:hAnsi="Times New Roman" w:cs="Times New Roman"/>
          <w:sz w:val="24"/>
          <w:szCs w:val="24"/>
        </w:rPr>
      </w:pPr>
      <w:r w:rsidRPr="00B039A0">
        <w:rPr>
          <w:rFonts w:ascii="Times New Roman" w:hAnsi="Times New Roman" w:cs="Times New Roman"/>
          <w:i/>
          <w:sz w:val="24"/>
          <w:szCs w:val="24"/>
        </w:rPr>
        <w:t>Background:</w:t>
      </w:r>
      <w:r w:rsidRPr="00103F3A">
        <w:rPr>
          <w:rFonts w:ascii="Times New Roman" w:hAnsi="Times New Roman" w:cs="Times New Roman"/>
          <w:sz w:val="24"/>
          <w:szCs w:val="24"/>
        </w:rPr>
        <w:t xml:space="preserve"> Despite </w:t>
      </w:r>
      <w:r w:rsidR="0002009B">
        <w:rPr>
          <w:rFonts w:ascii="Times New Roman" w:hAnsi="Times New Roman" w:cs="Times New Roman"/>
          <w:sz w:val="24"/>
          <w:szCs w:val="24"/>
        </w:rPr>
        <w:t xml:space="preserve">the </w:t>
      </w:r>
      <w:r w:rsidRPr="00103F3A">
        <w:rPr>
          <w:rFonts w:ascii="Times New Roman" w:hAnsi="Times New Roman" w:cs="Times New Roman"/>
          <w:sz w:val="24"/>
          <w:szCs w:val="24"/>
        </w:rPr>
        <w:t xml:space="preserve">high prevalence of </w:t>
      </w:r>
      <w:r w:rsidR="00C32A7F" w:rsidRPr="00103F3A">
        <w:rPr>
          <w:rFonts w:ascii="Times New Roman" w:hAnsi="Times New Roman" w:cs="Times New Roman"/>
          <w:sz w:val="24"/>
          <w:szCs w:val="24"/>
        </w:rPr>
        <w:t>smokeless tobacco (</w:t>
      </w:r>
      <w:r w:rsidRPr="00103F3A">
        <w:rPr>
          <w:rFonts w:ascii="Times New Roman" w:hAnsi="Times New Roman" w:cs="Times New Roman"/>
          <w:sz w:val="24"/>
          <w:szCs w:val="24"/>
        </w:rPr>
        <w:t>ST</w:t>
      </w:r>
      <w:r w:rsidR="00C32A7F" w:rsidRPr="00103F3A">
        <w:rPr>
          <w:rFonts w:ascii="Times New Roman" w:hAnsi="Times New Roman" w:cs="Times New Roman"/>
          <w:sz w:val="24"/>
          <w:szCs w:val="24"/>
        </w:rPr>
        <w:t>)</w:t>
      </w:r>
      <w:r w:rsidRPr="00103F3A">
        <w:rPr>
          <w:rFonts w:ascii="Times New Roman" w:hAnsi="Times New Roman" w:cs="Times New Roman"/>
          <w:sz w:val="24"/>
          <w:szCs w:val="24"/>
        </w:rPr>
        <w:t xml:space="preserve"> use in South Asia, ST dependence in this population has not been studied. Therefore</w:t>
      </w:r>
      <w:r w:rsidR="008E561C" w:rsidRPr="00103F3A">
        <w:rPr>
          <w:rFonts w:ascii="Times New Roman" w:hAnsi="Times New Roman" w:cs="Times New Roman"/>
          <w:sz w:val="24"/>
          <w:szCs w:val="24"/>
        </w:rPr>
        <w:t>,</w:t>
      </w:r>
      <w:r w:rsidRPr="00103F3A">
        <w:rPr>
          <w:rFonts w:ascii="Times New Roman" w:hAnsi="Times New Roman" w:cs="Times New Roman"/>
          <w:sz w:val="24"/>
          <w:szCs w:val="24"/>
        </w:rPr>
        <w:t xml:space="preserve"> it is of interest to explore if ST dependence measures developed and validated in the western countries are of similar relevance to ST users who are culturally different and use distinct ST products.</w:t>
      </w:r>
      <w:r w:rsidR="00797842" w:rsidRPr="00103F3A">
        <w:rPr>
          <w:rFonts w:ascii="Times New Roman" w:hAnsi="Times New Roman" w:cs="Times New Roman"/>
          <w:sz w:val="24"/>
          <w:szCs w:val="24"/>
        </w:rPr>
        <w:t xml:space="preserve"> </w:t>
      </w:r>
      <w:r w:rsidR="00CD395A" w:rsidRPr="00103F3A">
        <w:rPr>
          <w:rFonts w:ascii="Times New Roman" w:hAnsi="Times New Roman" w:cs="Times New Roman"/>
          <w:sz w:val="24"/>
          <w:szCs w:val="24"/>
        </w:rPr>
        <w:t>The a</w:t>
      </w:r>
      <w:r w:rsidRPr="00103F3A">
        <w:rPr>
          <w:rFonts w:ascii="Times New Roman" w:hAnsi="Times New Roman" w:cs="Times New Roman"/>
          <w:sz w:val="24"/>
          <w:szCs w:val="24"/>
        </w:rPr>
        <w:t xml:space="preserve">im of this study is to assess </w:t>
      </w:r>
      <w:r w:rsidR="00AC585C" w:rsidRPr="00103F3A">
        <w:rPr>
          <w:rFonts w:ascii="Times New Roman" w:hAnsi="Times New Roman" w:cs="Times New Roman"/>
          <w:sz w:val="24"/>
          <w:szCs w:val="24"/>
        </w:rPr>
        <w:t xml:space="preserve">ST </w:t>
      </w:r>
      <w:r w:rsidRPr="00103F3A">
        <w:rPr>
          <w:rFonts w:ascii="Times New Roman" w:hAnsi="Times New Roman" w:cs="Times New Roman"/>
          <w:sz w:val="24"/>
          <w:szCs w:val="24"/>
        </w:rPr>
        <w:t xml:space="preserve">dependence among </w:t>
      </w:r>
      <w:r w:rsidR="00AC585C" w:rsidRPr="00103F3A">
        <w:rPr>
          <w:rFonts w:ascii="Times New Roman" w:hAnsi="Times New Roman" w:cs="Times New Roman"/>
          <w:sz w:val="24"/>
          <w:szCs w:val="24"/>
        </w:rPr>
        <w:t xml:space="preserve">its </w:t>
      </w:r>
      <w:r w:rsidRPr="00103F3A">
        <w:rPr>
          <w:rFonts w:ascii="Times New Roman" w:hAnsi="Times New Roman" w:cs="Times New Roman"/>
          <w:sz w:val="24"/>
          <w:szCs w:val="24"/>
        </w:rPr>
        <w:t>users in Bangladesh by employing ST dependence scales based on three different approaches to measure tobacc</w:t>
      </w:r>
      <w:r w:rsidR="00EC0C99" w:rsidRPr="00103F3A">
        <w:rPr>
          <w:rFonts w:ascii="Times New Roman" w:hAnsi="Times New Roman" w:cs="Times New Roman"/>
          <w:sz w:val="24"/>
          <w:szCs w:val="24"/>
        </w:rPr>
        <w:t>o dependence.</w:t>
      </w:r>
      <w:r w:rsidRPr="00103F3A">
        <w:rPr>
          <w:rFonts w:ascii="Times New Roman" w:hAnsi="Times New Roman" w:cs="Times New Roman"/>
          <w:sz w:val="24"/>
          <w:szCs w:val="24"/>
        </w:rPr>
        <w:t xml:space="preserve"> </w:t>
      </w:r>
    </w:p>
    <w:p w14:paraId="59ED1AB3" w14:textId="69D3A40F" w:rsidR="00416838" w:rsidRPr="00103F3A" w:rsidRDefault="00416838" w:rsidP="00B039A0">
      <w:pPr>
        <w:spacing w:line="480" w:lineRule="auto"/>
        <w:jc w:val="both"/>
        <w:rPr>
          <w:rFonts w:ascii="Times New Roman" w:hAnsi="Times New Roman" w:cs="Times New Roman"/>
          <w:sz w:val="24"/>
          <w:szCs w:val="24"/>
        </w:rPr>
      </w:pPr>
      <w:r w:rsidRPr="00B039A0">
        <w:rPr>
          <w:rFonts w:ascii="Times New Roman" w:hAnsi="Times New Roman" w:cs="Times New Roman"/>
          <w:i/>
          <w:sz w:val="24"/>
          <w:szCs w:val="24"/>
        </w:rPr>
        <w:t>Methods:</w:t>
      </w:r>
      <w:r w:rsidRPr="00103F3A">
        <w:rPr>
          <w:rFonts w:ascii="Times New Roman" w:hAnsi="Times New Roman" w:cs="Times New Roman"/>
          <w:b/>
          <w:sz w:val="24"/>
          <w:szCs w:val="24"/>
        </w:rPr>
        <w:t xml:space="preserve"> </w:t>
      </w:r>
      <w:r w:rsidRPr="00103F3A">
        <w:rPr>
          <w:rFonts w:ascii="Times New Roman" w:hAnsi="Times New Roman" w:cs="Times New Roman"/>
          <w:sz w:val="24"/>
          <w:szCs w:val="24"/>
        </w:rPr>
        <w:t>Data collected from a community</w:t>
      </w:r>
      <w:r w:rsidR="00AC585C" w:rsidRPr="00103F3A">
        <w:rPr>
          <w:rFonts w:ascii="Times New Roman" w:hAnsi="Times New Roman" w:cs="Times New Roman"/>
          <w:sz w:val="24"/>
          <w:szCs w:val="24"/>
        </w:rPr>
        <w:t>-</w:t>
      </w:r>
      <w:r w:rsidRPr="00103F3A">
        <w:rPr>
          <w:rFonts w:ascii="Times New Roman" w:hAnsi="Times New Roman" w:cs="Times New Roman"/>
          <w:sz w:val="24"/>
          <w:szCs w:val="24"/>
        </w:rPr>
        <w:t>based sample of exclusive ST users l</w:t>
      </w:r>
      <w:r w:rsidR="007E112C" w:rsidRPr="00103F3A">
        <w:rPr>
          <w:rFonts w:ascii="Times New Roman" w:hAnsi="Times New Roman" w:cs="Times New Roman"/>
          <w:sz w:val="24"/>
          <w:szCs w:val="24"/>
        </w:rPr>
        <w:t>iving in Dhaka, Bangladesh (n=</w:t>
      </w:r>
      <w:r w:rsidRPr="00103F3A">
        <w:rPr>
          <w:rFonts w:ascii="Times New Roman" w:hAnsi="Times New Roman" w:cs="Times New Roman"/>
          <w:sz w:val="24"/>
          <w:szCs w:val="24"/>
        </w:rPr>
        <w:t>200) were used for this study. Three ST dependence measures</w:t>
      </w:r>
      <w:r w:rsidR="00EC0C99" w:rsidRPr="00103F3A">
        <w:rPr>
          <w:rFonts w:ascii="Times New Roman" w:hAnsi="Times New Roman" w:cs="Times New Roman"/>
          <w:sz w:val="24"/>
          <w:szCs w:val="24"/>
        </w:rPr>
        <w:t xml:space="preserve">, Tobacco Dependence Screener (TDS), Fagerström Test for Nicotine Dependence for ST users (FTND-ST), and </w:t>
      </w:r>
      <w:r w:rsidR="0002009B">
        <w:rPr>
          <w:rFonts w:ascii="Times New Roman" w:hAnsi="Times New Roman" w:cs="Times New Roman"/>
          <w:sz w:val="24"/>
          <w:szCs w:val="24"/>
        </w:rPr>
        <w:t xml:space="preserve">Oklahoma Scale for Smokeless Tobacco Dependence </w:t>
      </w:r>
      <w:r w:rsidR="0002009B" w:rsidRPr="00103F3A">
        <w:rPr>
          <w:rFonts w:ascii="Times New Roman" w:hAnsi="Times New Roman" w:cs="Times New Roman"/>
          <w:sz w:val="24"/>
          <w:szCs w:val="24"/>
        </w:rPr>
        <w:t xml:space="preserve">(OSSTD), were translated in Bangla and administered </w:t>
      </w:r>
      <w:r w:rsidRPr="00103F3A">
        <w:rPr>
          <w:rFonts w:ascii="Times New Roman" w:hAnsi="Times New Roman" w:cs="Times New Roman"/>
          <w:sz w:val="24"/>
          <w:szCs w:val="24"/>
        </w:rPr>
        <w:t xml:space="preserve">to the study participants. Saliva samples were collected for cotinine measurement. Reliability </w:t>
      </w:r>
      <w:r w:rsidR="00EC0C99" w:rsidRPr="00103F3A">
        <w:rPr>
          <w:rFonts w:ascii="Times New Roman" w:hAnsi="Times New Roman" w:cs="Times New Roman"/>
          <w:sz w:val="24"/>
          <w:szCs w:val="24"/>
        </w:rPr>
        <w:t>and c</w:t>
      </w:r>
      <w:r w:rsidRPr="00103F3A">
        <w:rPr>
          <w:rFonts w:ascii="Times New Roman" w:hAnsi="Times New Roman" w:cs="Times New Roman"/>
          <w:sz w:val="24"/>
          <w:szCs w:val="24"/>
        </w:rPr>
        <w:t xml:space="preserve">oncurrent </w:t>
      </w:r>
      <w:r w:rsidR="00797842" w:rsidRPr="00103F3A">
        <w:rPr>
          <w:rFonts w:ascii="Times New Roman" w:hAnsi="Times New Roman" w:cs="Times New Roman"/>
          <w:sz w:val="24"/>
          <w:szCs w:val="24"/>
        </w:rPr>
        <w:t xml:space="preserve">and construct validity of FTND-ST and OSSTD </w:t>
      </w:r>
      <w:r w:rsidR="00CD395A" w:rsidRPr="00103F3A">
        <w:rPr>
          <w:rFonts w:ascii="Times New Roman" w:hAnsi="Times New Roman" w:cs="Times New Roman"/>
          <w:sz w:val="24"/>
          <w:szCs w:val="24"/>
        </w:rPr>
        <w:t xml:space="preserve">were </w:t>
      </w:r>
      <w:r w:rsidRPr="00103F3A">
        <w:rPr>
          <w:rFonts w:ascii="Times New Roman" w:hAnsi="Times New Roman" w:cs="Times New Roman"/>
          <w:sz w:val="24"/>
          <w:szCs w:val="24"/>
        </w:rPr>
        <w:t>examined</w:t>
      </w:r>
      <w:r w:rsidR="00797842" w:rsidRPr="00103F3A">
        <w:rPr>
          <w:rFonts w:ascii="Times New Roman" w:hAnsi="Times New Roman" w:cs="Times New Roman"/>
          <w:sz w:val="24"/>
          <w:szCs w:val="24"/>
        </w:rPr>
        <w:t>.</w:t>
      </w:r>
    </w:p>
    <w:p w14:paraId="782629F4" w14:textId="1C0056AC" w:rsidR="00F21EF4" w:rsidRPr="00103F3A" w:rsidRDefault="00416838" w:rsidP="00B039A0">
      <w:pPr>
        <w:spacing w:line="480" w:lineRule="auto"/>
        <w:jc w:val="both"/>
        <w:rPr>
          <w:rFonts w:ascii="Times New Roman" w:hAnsi="Times New Roman" w:cs="Times New Roman"/>
          <w:sz w:val="24"/>
          <w:szCs w:val="24"/>
        </w:rPr>
      </w:pPr>
      <w:r w:rsidRPr="00B039A0">
        <w:rPr>
          <w:rFonts w:ascii="Times New Roman" w:hAnsi="Times New Roman" w:cs="Times New Roman"/>
          <w:i/>
          <w:sz w:val="24"/>
          <w:szCs w:val="24"/>
        </w:rPr>
        <w:t>Results:</w:t>
      </w:r>
      <w:r w:rsidRPr="00103F3A">
        <w:rPr>
          <w:rFonts w:ascii="Times New Roman" w:hAnsi="Times New Roman" w:cs="Times New Roman"/>
          <w:b/>
          <w:sz w:val="24"/>
          <w:szCs w:val="24"/>
        </w:rPr>
        <w:t xml:space="preserve"> </w:t>
      </w:r>
      <w:r w:rsidRPr="00103F3A">
        <w:rPr>
          <w:rFonts w:ascii="Times New Roman" w:hAnsi="Times New Roman" w:cs="Times New Roman"/>
          <w:sz w:val="24"/>
          <w:szCs w:val="24"/>
        </w:rPr>
        <w:t>Me</w:t>
      </w:r>
      <w:r w:rsidR="00EC0C99" w:rsidRPr="00103F3A">
        <w:rPr>
          <w:rFonts w:ascii="Times New Roman" w:hAnsi="Times New Roman" w:cs="Times New Roman"/>
          <w:sz w:val="24"/>
          <w:szCs w:val="24"/>
        </w:rPr>
        <w:t>dian</w:t>
      </w:r>
      <w:r w:rsidRPr="00103F3A">
        <w:rPr>
          <w:rFonts w:ascii="Times New Roman" w:hAnsi="Times New Roman" w:cs="Times New Roman"/>
          <w:sz w:val="24"/>
          <w:szCs w:val="24"/>
        </w:rPr>
        <w:t xml:space="preserve"> cotinine concentration </w:t>
      </w:r>
      <w:r w:rsidR="00AC585C" w:rsidRPr="00103F3A">
        <w:rPr>
          <w:rFonts w:ascii="Times New Roman" w:hAnsi="Times New Roman" w:cs="Times New Roman"/>
          <w:sz w:val="24"/>
          <w:szCs w:val="24"/>
        </w:rPr>
        <w:t xml:space="preserve">of the study participants </w:t>
      </w:r>
      <w:r w:rsidRPr="00103F3A">
        <w:rPr>
          <w:rFonts w:ascii="Times New Roman" w:hAnsi="Times New Roman" w:cs="Times New Roman"/>
          <w:sz w:val="24"/>
          <w:szCs w:val="24"/>
        </w:rPr>
        <w:t xml:space="preserve">was </w:t>
      </w:r>
      <w:r w:rsidR="00EC0C99" w:rsidRPr="00103F3A">
        <w:rPr>
          <w:rFonts w:ascii="Times New Roman" w:hAnsi="Times New Roman" w:cs="Times New Roman"/>
          <w:sz w:val="24"/>
          <w:szCs w:val="24"/>
        </w:rPr>
        <w:t>440.2</w:t>
      </w:r>
      <w:r w:rsidRPr="00103F3A">
        <w:rPr>
          <w:rFonts w:ascii="Times New Roman" w:hAnsi="Times New Roman" w:cs="Times New Roman"/>
          <w:sz w:val="24"/>
          <w:szCs w:val="24"/>
        </w:rPr>
        <w:t xml:space="preserve"> (</w:t>
      </w:r>
      <w:r w:rsidR="00EC0C99" w:rsidRPr="00103F3A">
        <w:rPr>
          <w:rFonts w:ascii="Times New Roman" w:hAnsi="Times New Roman" w:cs="Times New Roman"/>
          <w:sz w:val="24"/>
          <w:szCs w:val="24"/>
        </w:rPr>
        <w:t>min=2.9, max=1874)</w:t>
      </w:r>
      <w:r w:rsidR="00F220B4" w:rsidRPr="00103F3A">
        <w:rPr>
          <w:rFonts w:ascii="Times New Roman" w:hAnsi="Times New Roman" w:cs="Times New Roman"/>
          <w:sz w:val="24"/>
          <w:szCs w:val="24"/>
        </w:rPr>
        <w:t xml:space="preserve"> ng/ml</w:t>
      </w:r>
      <w:r w:rsidRPr="00103F3A">
        <w:rPr>
          <w:rFonts w:ascii="Times New Roman" w:hAnsi="Times New Roman" w:cs="Times New Roman"/>
          <w:sz w:val="24"/>
          <w:szCs w:val="24"/>
        </w:rPr>
        <w:t xml:space="preserve"> and 4</w:t>
      </w:r>
      <w:r w:rsidR="00EC0C99" w:rsidRPr="00103F3A">
        <w:rPr>
          <w:rFonts w:ascii="Times New Roman" w:hAnsi="Times New Roman" w:cs="Times New Roman"/>
          <w:sz w:val="24"/>
          <w:szCs w:val="24"/>
        </w:rPr>
        <w:t>7</w:t>
      </w:r>
      <w:r w:rsidRPr="00103F3A">
        <w:rPr>
          <w:rFonts w:ascii="Times New Roman" w:hAnsi="Times New Roman" w:cs="Times New Roman"/>
          <w:sz w:val="24"/>
          <w:szCs w:val="24"/>
        </w:rPr>
        <w:t xml:space="preserve">% </w:t>
      </w:r>
      <w:r w:rsidR="00AC585C" w:rsidRPr="00103F3A">
        <w:rPr>
          <w:rFonts w:ascii="Times New Roman" w:hAnsi="Times New Roman" w:cs="Times New Roman"/>
          <w:sz w:val="24"/>
          <w:szCs w:val="24"/>
        </w:rPr>
        <w:t xml:space="preserve">of them </w:t>
      </w:r>
      <w:r w:rsidRPr="00103F3A">
        <w:rPr>
          <w:rFonts w:ascii="Times New Roman" w:hAnsi="Times New Roman" w:cs="Times New Roman"/>
          <w:sz w:val="24"/>
          <w:szCs w:val="24"/>
        </w:rPr>
        <w:t>had TDS</w:t>
      </w:r>
      <w:r w:rsidR="00AC585C" w:rsidRPr="00103F3A">
        <w:rPr>
          <w:rFonts w:ascii="Times New Roman" w:hAnsi="Times New Roman" w:cs="Times New Roman"/>
          <w:sz w:val="24"/>
          <w:szCs w:val="24"/>
        </w:rPr>
        <w:t>-</w:t>
      </w:r>
      <w:r w:rsidRPr="00103F3A">
        <w:rPr>
          <w:rFonts w:ascii="Times New Roman" w:hAnsi="Times New Roman" w:cs="Times New Roman"/>
          <w:sz w:val="24"/>
          <w:szCs w:val="24"/>
        </w:rPr>
        <w:t>based dependence diagnosis. Women had higher mean OSSTD</w:t>
      </w:r>
      <w:r w:rsidR="00270CFD" w:rsidRPr="00103F3A">
        <w:rPr>
          <w:rFonts w:ascii="Times New Roman" w:hAnsi="Times New Roman" w:cs="Times New Roman"/>
          <w:sz w:val="24"/>
          <w:szCs w:val="24"/>
        </w:rPr>
        <w:t>, FTND-ST</w:t>
      </w:r>
      <w:r w:rsidRPr="00103F3A">
        <w:rPr>
          <w:rFonts w:ascii="Times New Roman" w:hAnsi="Times New Roman" w:cs="Times New Roman"/>
          <w:sz w:val="24"/>
          <w:szCs w:val="24"/>
        </w:rPr>
        <w:t xml:space="preserve"> and T</w:t>
      </w:r>
      <w:r w:rsidR="0085346C">
        <w:rPr>
          <w:rFonts w:ascii="Times New Roman" w:hAnsi="Times New Roman" w:cs="Times New Roman"/>
          <w:sz w:val="24"/>
          <w:szCs w:val="24"/>
        </w:rPr>
        <w:t>DS scores as compared to men (p</w:t>
      </w:r>
      <w:r w:rsidRPr="00103F3A">
        <w:rPr>
          <w:rFonts w:ascii="Times New Roman" w:hAnsi="Times New Roman" w:cs="Times New Roman"/>
          <w:sz w:val="24"/>
          <w:szCs w:val="24"/>
        </w:rPr>
        <w:t>&lt;0.001). OSSTD demon</w:t>
      </w:r>
      <w:r w:rsidR="007E112C" w:rsidRPr="00103F3A">
        <w:rPr>
          <w:rFonts w:ascii="Times New Roman" w:hAnsi="Times New Roman" w:cs="Times New Roman"/>
          <w:sz w:val="24"/>
          <w:szCs w:val="24"/>
        </w:rPr>
        <w:t>strated better reliability (α=</w:t>
      </w:r>
      <w:r w:rsidRPr="00103F3A">
        <w:rPr>
          <w:rFonts w:ascii="Times New Roman" w:hAnsi="Times New Roman" w:cs="Times New Roman"/>
          <w:sz w:val="24"/>
          <w:szCs w:val="24"/>
        </w:rPr>
        <w:t>0.93) than F</w:t>
      </w:r>
      <w:r w:rsidR="007E112C" w:rsidRPr="00103F3A">
        <w:rPr>
          <w:rFonts w:ascii="Times New Roman" w:hAnsi="Times New Roman" w:cs="Times New Roman"/>
          <w:sz w:val="24"/>
          <w:szCs w:val="24"/>
        </w:rPr>
        <w:t>TND-ST and TDS (α</w:t>
      </w:r>
      <w:r w:rsidRPr="00103F3A">
        <w:rPr>
          <w:rFonts w:ascii="Times New Roman" w:hAnsi="Times New Roman" w:cs="Times New Roman"/>
          <w:sz w:val="24"/>
          <w:szCs w:val="24"/>
        </w:rPr>
        <w:t>=0.</w:t>
      </w:r>
      <w:r w:rsidR="00F21EF4" w:rsidRPr="00103F3A">
        <w:rPr>
          <w:rFonts w:ascii="Times New Roman" w:hAnsi="Times New Roman" w:cs="Times New Roman"/>
          <w:sz w:val="24"/>
          <w:szCs w:val="24"/>
        </w:rPr>
        <w:t>64</w:t>
      </w:r>
      <w:r w:rsidRPr="00103F3A">
        <w:rPr>
          <w:rFonts w:ascii="Times New Roman" w:hAnsi="Times New Roman" w:cs="Times New Roman"/>
          <w:sz w:val="24"/>
          <w:szCs w:val="24"/>
        </w:rPr>
        <w:t xml:space="preserve"> and 0.</w:t>
      </w:r>
      <w:r w:rsidR="00F21EF4" w:rsidRPr="00103F3A">
        <w:rPr>
          <w:rFonts w:ascii="Times New Roman" w:hAnsi="Times New Roman" w:cs="Times New Roman"/>
          <w:sz w:val="24"/>
          <w:szCs w:val="24"/>
        </w:rPr>
        <w:t>86</w:t>
      </w:r>
      <w:r w:rsidRPr="00103F3A">
        <w:rPr>
          <w:rFonts w:ascii="Times New Roman" w:hAnsi="Times New Roman" w:cs="Times New Roman"/>
          <w:sz w:val="24"/>
          <w:szCs w:val="24"/>
        </w:rPr>
        <w:t xml:space="preserve">, respectively). Concurrent validity of </w:t>
      </w:r>
      <w:r w:rsidR="00F21EF4" w:rsidRPr="00103F3A">
        <w:rPr>
          <w:rFonts w:ascii="Times New Roman" w:hAnsi="Times New Roman" w:cs="Times New Roman"/>
          <w:sz w:val="24"/>
          <w:szCs w:val="24"/>
        </w:rPr>
        <w:t xml:space="preserve">FTND-ST </w:t>
      </w:r>
      <w:r w:rsidRPr="00103F3A">
        <w:rPr>
          <w:rFonts w:ascii="Times New Roman" w:hAnsi="Times New Roman" w:cs="Times New Roman"/>
          <w:sz w:val="24"/>
          <w:szCs w:val="24"/>
        </w:rPr>
        <w:t xml:space="preserve">as evaluated </w:t>
      </w:r>
      <w:r w:rsidR="00F21EF4" w:rsidRPr="00103F3A">
        <w:rPr>
          <w:rFonts w:ascii="Times New Roman" w:hAnsi="Times New Roman" w:cs="Times New Roman"/>
          <w:sz w:val="24"/>
          <w:szCs w:val="24"/>
        </w:rPr>
        <w:t xml:space="preserve">by </w:t>
      </w:r>
      <w:r w:rsidRPr="00103F3A">
        <w:rPr>
          <w:rFonts w:ascii="Times New Roman" w:hAnsi="Times New Roman" w:cs="Times New Roman"/>
          <w:sz w:val="24"/>
          <w:szCs w:val="24"/>
        </w:rPr>
        <w:t>TDS</w:t>
      </w:r>
      <w:r w:rsidR="00B5488C" w:rsidRPr="00103F3A">
        <w:rPr>
          <w:rFonts w:ascii="Times New Roman" w:hAnsi="Times New Roman" w:cs="Times New Roman"/>
          <w:sz w:val="24"/>
          <w:szCs w:val="24"/>
        </w:rPr>
        <w:t>, OSSTD,</w:t>
      </w:r>
      <w:r w:rsidR="00EC0C99" w:rsidRPr="00103F3A">
        <w:rPr>
          <w:rFonts w:ascii="Times New Roman" w:hAnsi="Times New Roman" w:cs="Times New Roman"/>
          <w:sz w:val="24"/>
          <w:szCs w:val="24"/>
        </w:rPr>
        <w:t xml:space="preserve"> and cotinine concentration was affirmative.</w:t>
      </w:r>
    </w:p>
    <w:p w14:paraId="6B24692E" w14:textId="77777777" w:rsidR="00F21EF4" w:rsidRPr="00103F3A" w:rsidRDefault="00416838" w:rsidP="00B039A0">
      <w:pPr>
        <w:spacing w:line="480" w:lineRule="auto"/>
        <w:jc w:val="both"/>
        <w:rPr>
          <w:rFonts w:ascii="Times New Roman" w:hAnsi="Times New Roman" w:cs="Times New Roman"/>
          <w:sz w:val="24"/>
          <w:szCs w:val="24"/>
        </w:rPr>
      </w:pPr>
      <w:r w:rsidRPr="00B039A0">
        <w:rPr>
          <w:rFonts w:ascii="Times New Roman" w:hAnsi="Times New Roman" w:cs="Times New Roman"/>
          <w:i/>
          <w:sz w:val="24"/>
          <w:szCs w:val="24"/>
        </w:rPr>
        <w:t>Conclusion:</w:t>
      </w:r>
      <w:r w:rsidRPr="00103F3A">
        <w:rPr>
          <w:rFonts w:ascii="Times New Roman" w:hAnsi="Times New Roman" w:cs="Times New Roman"/>
          <w:b/>
          <w:sz w:val="24"/>
          <w:szCs w:val="24"/>
        </w:rPr>
        <w:t xml:space="preserve"> </w:t>
      </w:r>
      <w:r w:rsidR="007E112C" w:rsidRPr="00103F3A">
        <w:rPr>
          <w:rFonts w:ascii="Times New Roman" w:hAnsi="Times New Roman" w:cs="Times New Roman"/>
          <w:sz w:val="24"/>
          <w:szCs w:val="24"/>
        </w:rPr>
        <w:t>The</w:t>
      </w:r>
      <w:r w:rsidRPr="00103F3A">
        <w:rPr>
          <w:rFonts w:ascii="Times New Roman" w:hAnsi="Times New Roman" w:cs="Times New Roman"/>
          <w:sz w:val="24"/>
          <w:szCs w:val="24"/>
        </w:rPr>
        <w:t xml:space="preserve"> FTND-ST </w:t>
      </w:r>
      <w:r w:rsidR="00F21EF4" w:rsidRPr="00103F3A">
        <w:rPr>
          <w:rFonts w:ascii="Times New Roman" w:hAnsi="Times New Roman" w:cs="Times New Roman"/>
          <w:sz w:val="24"/>
          <w:szCs w:val="24"/>
        </w:rPr>
        <w:t>is a valid and reliable tool</w:t>
      </w:r>
      <w:r w:rsidRPr="00103F3A">
        <w:rPr>
          <w:rFonts w:ascii="Times New Roman" w:hAnsi="Times New Roman" w:cs="Times New Roman"/>
          <w:sz w:val="24"/>
          <w:szCs w:val="24"/>
        </w:rPr>
        <w:t xml:space="preserve"> to measure </w:t>
      </w:r>
      <w:r w:rsidR="007E112C" w:rsidRPr="00103F3A">
        <w:rPr>
          <w:rFonts w:ascii="Times New Roman" w:hAnsi="Times New Roman" w:cs="Times New Roman"/>
          <w:sz w:val="24"/>
          <w:szCs w:val="24"/>
        </w:rPr>
        <w:t xml:space="preserve">physical </w:t>
      </w:r>
      <w:r w:rsidRPr="00103F3A">
        <w:rPr>
          <w:rFonts w:ascii="Times New Roman" w:hAnsi="Times New Roman" w:cs="Times New Roman"/>
          <w:sz w:val="24"/>
          <w:szCs w:val="24"/>
        </w:rPr>
        <w:t xml:space="preserve">dependence </w:t>
      </w:r>
      <w:r w:rsidR="007E112C" w:rsidRPr="00103F3A">
        <w:rPr>
          <w:rFonts w:ascii="Times New Roman" w:hAnsi="Times New Roman" w:cs="Times New Roman"/>
          <w:sz w:val="24"/>
          <w:szCs w:val="24"/>
        </w:rPr>
        <w:t>among ST users in Bangladesh. The study was unable to replicate the structure of OSSTD.</w:t>
      </w:r>
    </w:p>
    <w:p w14:paraId="52FDA1B1" w14:textId="77777777" w:rsidR="00F76F5F" w:rsidRDefault="00F76F5F" w:rsidP="00103F3A">
      <w:pPr>
        <w:jc w:val="both"/>
        <w:rPr>
          <w:rFonts w:ascii="Times New Roman" w:hAnsi="Times New Roman" w:cs="Times New Roman"/>
          <w:b/>
          <w:caps/>
          <w:sz w:val="24"/>
          <w:szCs w:val="24"/>
        </w:rPr>
      </w:pPr>
    </w:p>
    <w:p w14:paraId="5B3B4754" w14:textId="0C2C3B0F" w:rsidR="00EC4EA0" w:rsidRDefault="00EC4EA0" w:rsidP="00103F3A">
      <w:pPr>
        <w:jc w:val="both"/>
        <w:rPr>
          <w:rFonts w:ascii="Times New Roman" w:hAnsi="Times New Roman" w:cs="Times New Roman"/>
          <w:b/>
          <w:caps/>
          <w:sz w:val="24"/>
          <w:szCs w:val="24"/>
        </w:rPr>
      </w:pPr>
      <w:r>
        <w:rPr>
          <w:rFonts w:ascii="Times New Roman" w:hAnsi="Times New Roman" w:cs="Times New Roman"/>
          <w:b/>
          <w:caps/>
          <w:sz w:val="24"/>
          <w:szCs w:val="24"/>
        </w:rPr>
        <w:t>Keywords</w:t>
      </w:r>
    </w:p>
    <w:p w14:paraId="17E26440" w14:textId="706A2C48" w:rsidR="00EC4EA0" w:rsidRDefault="00EC4EA0" w:rsidP="00103F3A">
      <w:pPr>
        <w:jc w:val="both"/>
        <w:rPr>
          <w:rFonts w:ascii="Times New Roman" w:hAnsi="Times New Roman" w:cs="Times New Roman"/>
          <w:sz w:val="24"/>
          <w:szCs w:val="24"/>
        </w:rPr>
      </w:pPr>
      <w:r>
        <w:rPr>
          <w:rFonts w:ascii="Times New Roman" w:hAnsi="Times New Roman" w:cs="Times New Roman"/>
          <w:sz w:val="24"/>
          <w:szCs w:val="24"/>
        </w:rPr>
        <w:t xml:space="preserve">Smokeless tobacco, Tobacco dependence, Smokeless tobacco dependence scales, Smokeless tobacco in South Asia, </w:t>
      </w:r>
      <w:r w:rsidRPr="00103F3A">
        <w:rPr>
          <w:rFonts w:ascii="Times New Roman" w:hAnsi="Times New Roman" w:cs="Times New Roman"/>
          <w:sz w:val="24"/>
          <w:szCs w:val="24"/>
        </w:rPr>
        <w:t>Fagerström Test for Nicotine Dependence for ST users (FTND-</w:t>
      </w:r>
      <w:r>
        <w:rPr>
          <w:rFonts w:ascii="Times New Roman" w:hAnsi="Times New Roman" w:cs="Times New Roman"/>
          <w:sz w:val="24"/>
          <w:szCs w:val="24"/>
        </w:rPr>
        <w:t xml:space="preserve">ST), </w:t>
      </w:r>
      <w:r w:rsidRPr="00103F3A">
        <w:rPr>
          <w:rFonts w:ascii="Times New Roman" w:hAnsi="Times New Roman" w:cs="Times New Roman"/>
          <w:sz w:val="24"/>
          <w:szCs w:val="24"/>
        </w:rPr>
        <w:t>Oklahoma Scale for Smoke</w:t>
      </w:r>
      <w:r>
        <w:rPr>
          <w:rFonts w:ascii="Times New Roman" w:hAnsi="Times New Roman" w:cs="Times New Roman"/>
          <w:sz w:val="24"/>
          <w:szCs w:val="24"/>
        </w:rPr>
        <w:t>less Tobacco Dependence (OSSTD)</w:t>
      </w:r>
    </w:p>
    <w:p w14:paraId="07A08BC9" w14:textId="77777777" w:rsidR="00545743" w:rsidRDefault="00545743" w:rsidP="00103F3A">
      <w:pPr>
        <w:jc w:val="both"/>
        <w:rPr>
          <w:rFonts w:ascii="Times New Roman" w:hAnsi="Times New Roman" w:cs="Times New Roman"/>
          <w:sz w:val="24"/>
          <w:szCs w:val="24"/>
        </w:rPr>
      </w:pPr>
    </w:p>
    <w:p w14:paraId="351F57CA" w14:textId="77777777" w:rsidR="00545743" w:rsidRDefault="00545743" w:rsidP="00103F3A">
      <w:pPr>
        <w:jc w:val="both"/>
        <w:rPr>
          <w:rFonts w:ascii="Times New Roman" w:hAnsi="Times New Roman" w:cs="Times New Roman"/>
          <w:sz w:val="24"/>
          <w:szCs w:val="24"/>
        </w:rPr>
      </w:pPr>
    </w:p>
    <w:p w14:paraId="0E77BBF3" w14:textId="77777777" w:rsidR="00545743" w:rsidRDefault="00545743" w:rsidP="00103F3A">
      <w:pPr>
        <w:jc w:val="both"/>
        <w:rPr>
          <w:rFonts w:ascii="Times New Roman" w:hAnsi="Times New Roman" w:cs="Times New Roman"/>
          <w:sz w:val="24"/>
          <w:szCs w:val="24"/>
        </w:rPr>
      </w:pPr>
    </w:p>
    <w:p w14:paraId="4E340E25" w14:textId="77777777" w:rsidR="00B039A0" w:rsidRDefault="00B039A0" w:rsidP="00103F3A">
      <w:pPr>
        <w:jc w:val="both"/>
        <w:rPr>
          <w:rFonts w:ascii="Times New Roman" w:hAnsi="Times New Roman" w:cs="Times New Roman"/>
          <w:sz w:val="24"/>
          <w:szCs w:val="24"/>
        </w:rPr>
      </w:pPr>
    </w:p>
    <w:p w14:paraId="3E0F71EA" w14:textId="77777777" w:rsidR="00B039A0" w:rsidRDefault="00B039A0" w:rsidP="00103F3A">
      <w:pPr>
        <w:jc w:val="both"/>
        <w:rPr>
          <w:rFonts w:ascii="Times New Roman" w:hAnsi="Times New Roman" w:cs="Times New Roman"/>
          <w:sz w:val="24"/>
          <w:szCs w:val="24"/>
        </w:rPr>
      </w:pPr>
    </w:p>
    <w:p w14:paraId="7191FAFE" w14:textId="77777777" w:rsidR="00B039A0" w:rsidRDefault="00B039A0" w:rsidP="00103F3A">
      <w:pPr>
        <w:jc w:val="both"/>
        <w:rPr>
          <w:rFonts w:ascii="Times New Roman" w:hAnsi="Times New Roman" w:cs="Times New Roman"/>
          <w:sz w:val="24"/>
          <w:szCs w:val="24"/>
        </w:rPr>
      </w:pPr>
    </w:p>
    <w:p w14:paraId="0856CC13" w14:textId="77777777" w:rsidR="00B039A0" w:rsidRDefault="00B039A0" w:rsidP="00103F3A">
      <w:pPr>
        <w:jc w:val="both"/>
        <w:rPr>
          <w:rFonts w:ascii="Times New Roman" w:hAnsi="Times New Roman" w:cs="Times New Roman"/>
          <w:sz w:val="24"/>
          <w:szCs w:val="24"/>
        </w:rPr>
      </w:pPr>
    </w:p>
    <w:p w14:paraId="04DFBAAA" w14:textId="77777777" w:rsidR="00B039A0" w:rsidRDefault="00B039A0" w:rsidP="00103F3A">
      <w:pPr>
        <w:jc w:val="both"/>
        <w:rPr>
          <w:rFonts w:ascii="Times New Roman" w:hAnsi="Times New Roman" w:cs="Times New Roman"/>
          <w:sz w:val="24"/>
          <w:szCs w:val="24"/>
        </w:rPr>
      </w:pPr>
    </w:p>
    <w:p w14:paraId="1608C35C" w14:textId="77777777" w:rsidR="00B039A0" w:rsidRDefault="00B039A0" w:rsidP="00103F3A">
      <w:pPr>
        <w:jc w:val="both"/>
        <w:rPr>
          <w:rFonts w:ascii="Times New Roman" w:hAnsi="Times New Roman" w:cs="Times New Roman"/>
          <w:sz w:val="24"/>
          <w:szCs w:val="24"/>
        </w:rPr>
      </w:pPr>
    </w:p>
    <w:p w14:paraId="693B4B5B" w14:textId="77777777" w:rsidR="00B039A0" w:rsidRDefault="00B039A0" w:rsidP="00103F3A">
      <w:pPr>
        <w:jc w:val="both"/>
        <w:rPr>
          <w:rFonts w:ascii="Times New Roman" w:hAnsi="Times New Roman" w:cs="Times New Roman"/>
          <w:sz w:val="24"/>
          <w:szCs w:val="24"/>
        </w:rPr>
      </w:pPr>
    </w:p>
    <w:p w14:paraId="22C6BEF9" w14:textId="77777777" w:rsidR="00B039A0" w:rsidRDefault="00B039A0" w:rsidP="00103F3A">
      <w:pPr>
        <w:jc w:val="both"/>
        <w:rPr>
          <w:rFonts w:ascii="Times New Roman" w:hAnsi="Times New Roman" w:cs="Times New Roman"/>
          <w:sz w:val="24"/>
          <w:szCs w:val="24"/>
        </w:rPr>
      </w:pPr>
    </w:p>
    <w:p w14:paraId="3D9912ED" w14:textId="77777777" w:rsidR="00B039A0" w:rsidRDefault="00B039A0" w:rsidP="00103F3A">
      <w:pPr>
        <w:jc w:val="both"/>
        <w:rPr>
          <w:rFonts w:ascii="Times New Roman" w:hAnsi="Times New Roman" w:cs="Times New Roman"/>
          <w:sz w:val="24"/>
          <w:szCs w:val="24"/>
        </w:rPr>
      </w:pPr>
    </w:p>
    <w:p w14:paraId="3477D7FA" w14:textId="77777777" w:rsidR="00B039A0" w:rsidRDefault="00B039A0" w:rsidP="00103F3A">
      <w:pPr>
        <w:jc w:val="both"/>
        <w:rPr>
          <w:rFonts w:ascii="Times New Roman" w:hAnsi="Times New Roman" w:cs="Times New Roman"/>
          <w:sz w:val="24"/>
          <w:szCs w:val="24"/>
        </w:rPr>
      </w:pPr>
    </w:p>
    <w:p w14:paraId="74A56F67" w14:textId="77777777" w:rsidR="00B039A0" w:rsidRDefault="00B039A0" w:rsidP="00103F3A">
      <w:pPr>
        <w:jc w:val="both"/>
        <w:rPr>
          <w:rFonts w:ascii="Times New Roman" w:hAnsi="Times New Roman" w:cs="Times New Roman"/>
          <w:sz w:val="24"/>
          <w:szCs w:val="24"/>
        </w:rPr>
      </w:pPr>
    </w:p>
    <w:p w14:paraId="09AFBD9B" w14:textId="77777777" w:rsidR="00B039A0" w:rsidRDefault="00B039A0" w:rsidP="00103F3A">
      <w:pPr>
        <w:jc w:val="both"/>
        <w:rPr>
          <w:rFonts w:ascii="Times New Roman" w:hAnsi="Times New Roman" w:cs="Times New Roman"/>
          <w:sz w:val="24"/>
          <w:szCs w:val="24"/>
        </w:rPr>
      </w:pPr>
    </w:p>
    <w:p w14:paraId="36098819" w14:textId="77777777" w:rsidR="00B039A0" w:rsidRDefault="00B039A0" w:rsidP="00103F3A">
      <w:pPr>
        <w:jc w:val="both"/>
        <w:rPr>
          <w:rFonts w:ascii="Times New Roman" w:hAnsi="Times New Roman" w:cs="Times New Roman"/>
          <w:sz w:val="24"/>
          <w:szCs w:val="24"/>
        </w:rPr>
      </w:pPr>
    </w:p>
    <w:p w14:paraId="26B7080B" w14:textId="77777777" w:rsidR="00B039A0" w:rsidRDefault="00B039A0" w:rsidP="00103F3A">
      <w:pPr>
        <w:jc w:val="both"/>
        <w:rPr>
          <w:rFonts w:ascii="Times New Roman" w:hAnsi="Times New Roman" w:cs="Times New Roman"/>
          <w:sz w:val="24"/>
          <w:szCs w:val="24"/>
        </w:rPr>
      </w:pPr>
    </w:p>
    <w:p w14:paraId="56BC431F" w14:textId="77777777" w:rsidR="00B039A0" w:rsidRDefault="00B039A0" w:rsidP="00103F3A">
      <w:pPr>
        <w:jc w:val="both"/>
        <w:rPr>
          <w:rFonts w:ascii="Times New Roman" w:hAnsi="Times New Roman" w:cs="Times New Roman"/>
          <w:sz w:val="24"/>
          <w:szCs w:val="24"/>
        </w:rPr>
      </w:pPr>
    </w:p>
    <w:p w14:paraId="0F67CDC9" w14:textId="77777777" w:rsidR="00B039A0" w:rsidRDefault="00B039A0" w:rsidP="00103F3A">
      <w:pPr>
        <w:jc w:val="both"/>
        <w:rPr>
          <w:rFonts w:ascii="Times New Roman" w:hAnsi="Times New Roman" w:cs="Times New Roman"/>
          <w:sz w:val="24"/>
          <w:szCs w:val="24"/>
        </w:rPr>
      </w:pPr>
    </w:p>
    <w:p w14:paraId="1C4E637A" w14:textId="77777777" w:rsidR="00B039A0" w:rsidRDefault="00B039A0" w:rsidP="00103F3A">
      <w:pPr>
        <w:jc w:val="both"/>
        <w:rPr>
          <w:rFonts w:ascii="Times New Roman" w:hAnsi="Times New Roman" w:cs="Times New Roman"/>
          <w:sz w:val="24"/>
          <w:szCs w:val="24"/>
        </w:rPr>
      </w:pPr>
    </w:p>
    <w:p w14:paraId="22720B68" w14:textId="77777777" w:rsidR="00545743" w:rsidRDefault="00545743" w:rsidP="00103F3A">
      <w:pPr>
        <w:jc w:val="both"/>
        <w:rPr>
          <w:rFonts w:ascii="Times New Roman" w:hAnsi="Times New Roman" w:cs="Times New Roman"/>
          <w:sz w:val="24"/>
          <w:szCs w:val="24"/>
        </w:rPr>
      </w:pPr>
    </w:p>
    <w:p w14:paraId="2022F2B5" w14:textId="77777777" w:rsidR="00F3303D" w:rsidRPr="00103F3A" w:rsidRDefault="00F3303D" w:rsidP="00103F3A">
      <w:pPr>
        <w:jc w:val="both"/>
        <w:rPr>
          <w:rFonts w:ascii="Times New Roman" w:hAnsi="Times New Roman" w:cs="Times New Roman"/>
          <w:b/>
          <w:caps/>
          <w:sz w:val="24"/>
          <w:szCs w:val="24"/>
        </w:rPr>
      </w:pPr>
    </w:p>
    <w:p w14:paraId="77C5CA6A" w14:textId="5409CD8A" w:rsidR="00862615" w:rsidRPr="00103F3A" w:rsidRDefault="008547AE" w:rsidP="00B039A0">
      <w:pPr>
        <w:pStyle w:val="NoSpacing"/>
        <w:numPr>
          <w:ilvl w:val="0"/>
          <w:numId w:val="9"/>
        </w:numPr>
        <w:spacing w:line="480" w:lineRule="auto"/>
        <w:ind w:left="360"/>
        <w:rPr>
          <w:rFonts w:ascii="Times New Roman" w:hAnsi="Times New Roman" w:cs="Times New Roman"/>
          <w:b/>
          <w:sz w:val="24"/>
          <w:szCs w:val="24"/>
        </w:rPr>
      </w:pPr>
      <w:r>
        <w:rPr>
          <w:rFonts w:ascii="Times New Roman" w:hAnsi="Times New Roman" w:cs="Times New Roman"/>
          <w:b/>
          <w:sz w:val="24"/>
          <w:szCs w:val="24"/>
        </w:rPr>
        <w:t>Introduction</w:t>
      </w:r>
    </w:p>
    <w:p w14:paraId="28FDE942" w14:textId="620C492D" w:rsidR="002C7210" w:rsidRPr="00103F3A" w:rsidRDefault="007432C4" w:rsidP="00B039A0">
      <w:pPr>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 xml:space="preserve">Worldwide, more than 300 million people </w:t>
      </w:r>
      <w:r w:rsidR="00397CB5" w:rsidRPr="00103F3A">
        <w:rPr>
          <w:rFonts w:ascii="Times New Roman" w:hAnsi="Times New Roman" w:cs="Times New Roman"/>
          <w:sz w:val="24"/>
          <w:szCs w:val="24"/>
        </w:rPr>
        <w:t xml:space="preserve">consume </w:t>
      </w:r>
      <w:r w:rsidRPr="00103F3A">
        <w:rPr>
          <w:rFonts w:ascii="Times New Roman" w:hAnsi="Times New Roman" w:cs="Times New Roman"/>
          <w:sz w:val="24"/>
          <w:szCs w:val="24"/>
        </w:rPr>
        <w:t xml:space="preserve">ST and most </w:t>
      </w:r>
      <w:r w:rsidR="00CA2CD4" w:rsidRPr="00103F3A">
        <w:rPr>
          <w:rFonts w:ascii="Times New Roman" w:hAnsi="Times New Roman" w:cs="Times New Roman"/>
          <w:sz w:val="24"/>
          <w:szCs w:val="24"/>
        </w:rPr>
        <w:t xml:space="preserve">(90%) </w:t>
      </w:r>
      <w:r w:rsidRPr="00103F3A">
        <w:rPr>
          <w:rFonts w:ascii="Times New Roman" w:hAnsi="Times New Roman" w:cs="Times New Roman"/>
          <w:sz w:val="24"/>
          <w:szCs w:val="24"/>
        </w:rPr>
        <w:t xml:space="preserve">of them live in </w:t>
      </w:r>
      <w:r w:rsidR="00CA2CD4" w:rsidRPr="00103F3A">
        <w:rPr>
          <w:rFonts w:ascii="Times New Roman" w:hAnsi="Times New Roman" w:cs="Times New Roman"/>
          <w:sz w:val="24"/>
          <w:szCs w:val="24"/>
        </w:rPr>
        <w:t xml:space="preserve">the WHO </w:t>
      </w:r>
      <w:r w:rsidRPr="00103F3A">
        <w:rPr>
          <w:rFonts w:ascii="Times New Roman" w:hAnsi="Times New Roman" w:cs="Times New Roman"/>
          <w:sz w:val="24"/>
          <w:szCs w:val="24"/>
        </w:rPr>
        <w:t>South</w:t>
      </w:r>
      <w:r w:rsidR="00CA2CD4" w:rsidRPr="00103F3A">
        <w:rPr>
          <w:rFonts w:ascii="Times New Roman" w:hAnsi="Times New Roman" w:cs="Times New Roman"/>
          <w:sz w:val="24"/>
          <w:szCs w:val="24"/>
        </w:rPr>
        <w:noBreakHyphen/>
        <w:t>East Asia Region</w:t>
      </w:r>
      <w:r w:rsidR="000C717C">
        <w:rPr>
          <w:rFonts w:ascii="Times New Roman" w:hAnsi="Times New Roman" w:cs="Times New Roman"/>
          <w:sz w:val="24"/>
          <w:szCs w:val="24"/>
        </w:rPr>
        <w:t xml:space="preserve"> </w:t>
      </w:r>
      <w:r w:rsidR="0057132C" w:rsidRPr="00103F3A">
        <w:rPr>
          <w:rFonts w:ascii="Times New Roman" w:hAnsi="Times New Roman" w:cs="Times New Roman"/>
          <w:sz w:val="24"/>
          <w:szCs w:val="24"/>
        </w:rPr>
        <w:fldChar w:fldCharType="begin"/>
      </w:r>
      <w:r w:rsidR="00935A4E">
        <w:rPr>
          <w:rFonts w:ascii="Times New Roman" w:hAnsi="Times New Roman" w:cs="Times New Roman"/>
          <w:sz w:val="24"/>
          <w:szCs w:val="24"/>
        </w:rPr>
        <w:instrText xml:space="preserve"> ADDIN EN.CITE &lt;EndNote&gt;&lt;Cite&gt;&lt;Author&gt;National Cancer Institute and Centers for Disease Control and Prevention&lt;/Author&gt;&lt;Year&gt;2014&lt;/Year&gt;&lt;RecNum&gt;28&lt;/RecNum&gt;&lt;DisplayText&gt;(National Cancer Institute and Centers for Disease Control and Prevention, 2014)&lt;/DisplayText&gt;&lt;record&gt;&lt;rec-number&gt;28&lt;/rec-number&gt;&lt;foreign-keys&gt;&lt;key app="EN" db-id="s99s2dpscpav2sexpeapw0whvzavfv9t5ef9" timestamp="1540579941"&gt;28&lt;/key&gt;&lt;/foreign-keys&gt;&lt;ref-type name="Report"&gt;27&lt;/ref-type&gt;&lt;contributors&gt;&lt;authors&gt;&lt;author&gt;National Cancer Institute and Centers for Disease Control and Prevention,&lt;/author&gt;&lt;/authors&gt;&lt;subsidiary-authors&gt;&lt;author&gt;U.S. Department of Health and Human Services, Centers for Disease Control and Prevention and National Institutes of Health, National Cancer Institute&lt;/author&gt;&lt;/subsidiary-authors&gt;&lt;/contributors&gt;&lt;titles&gt;&lt;title&gt;Smokeless Tobacco and Public Health: A Global Perspective.&lt;/title&gt;&lt;/titles&gt;&lt;number&gt;NIH Publication No. 14-7983; 2014&lt;/number&gt;&lt;dates&gt;&lt;year&gt;2014&lt;/year&gt;&lt;/dates&gt;&lt;pub-location&gt;Bethesda, MD&lt;/pub-location&gt;&lt;publisher&gt;U.S. Department of Health and Human Services, Centers for Disease Control and Prevention and National Institutes of Health, National Cancer Institute&lt;/publisher&gt;&lt;urls&gt;&lt;related-urls&gt;&lt;url&gt;https://cancercontrol.cancer.gov/brp/tcrb/global-perspective/SmokelessTobaccoAndPublicHealth.pdf&lt;/url&gt;&lt;/related-urls&gt;&lt;/urls&gt;&lt;access-date&gt;09/01/2018&lt;/access-date&gt;&lt;/record&gt;&lt;/Cite&gt;&lt;/EndNote&gt;</w:instrText>
      </w:r>
      <w:r w:rsidR="0057132C"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(National Cancer Institute and Centers for Disease Control and Prevention, 2014)</w:t>
      </w:r>
      <w:r w:rsidR="0057132C" w:rsidRPr="00103F3A">
        <w:rPr>
          <w:rFonts w:ascii="Times New Roman" w:hAnsi="Times New Roman" w:cs="Times New Roman"/>
          <w:sz w:val="24"/>
          <w:szCs w:val="24"/>
        </w:rPr>
        <w:fldChar w:fldCharType="end"/>
      </w:r>
      <w:r w:rsidR="000C717C">
        <w:rPr>
          <w:rFonts w:ascii="Times New Roman" w:hAnsi="Times New Roman" w:cs="Times New Roman"/>
          <w:sz w:val="24"/>
          <w:szCs w:val="24"/>
        </w:rPr>
        <w:t>.</w:t>
      </w:r>
      <w:r w:rsidRPr="00103F3A">
        <w:rPr>
          <w:rFonts w:ascii="Times New Roman" w:hAnsi="Times New Roman" w:cs="Times New Roman"/>
          <w:sz w:val="24"/>
          <w:szCs w:val="24"/>
        </w:rPr>
        <w:t xml:space="preserve"> </w:t>
      </w:r>
      <w:r w:rsidR="0069546C" w:rsidRPr="00103F3A">
        <w:rPr>
          <w:rFonts w:ascii="Times New Roman" w:hAnsi="Times New Roman" w:cs="Times New Roman"/>
          <w:sz w:val="24"/>
          <w:szCs w:val="24"/>
        </w:rPr>
        <w:t xml:space="preserve">Bangladesh has the highest prevalence of </w:t>
      </w:r>
      <w:r w:rsidR="00F1458D" w:rsidRPr="00103F3A">
        <w:rPr>
          <w:rFonts w:ascii="Times New Roman" w:hAnsi="Times New Roman" w:cs="Times New Roman"/>
          <w:sz w:val="24"/>
          <w:szCs w:val="24"/>
        </w:rPr>
        <w:t xml:space="preserve">adult </w:t>
      </w:r>
      <w:r w:rsidR="0069546C" w:rsidRPr="00103F3A">
        <w:rPr>
          <w:rFonts w:ascii="Times New Roman" w:hAnsi="Times New Roman" w:cs="Times New Roman"/>
          <w:sz w:val="24"/>
          <w:szCs w:val="24"/>
        </w:rPr>
        <w:t>ST use</w:t>
      </w:r>
      <w:r w:rsidR="00F1458D" w:rsidRPr="00103F3A">
        <w:rPr>
          <w:rFonts w:ascii="Times New Roman" w:hAnsi="Times New Roman" w:cs="Times New Roman"/>
          <w:sz w:val="24"/>
          <w:szCs w:val="24"/>
        </w:rPr>
        <w:t xml:space="preserve"> in the region </w:t>
      </w:r>
      <w:r w:rsidR="00F3600C" w:rsidRPr="00103F3A">
        <w:rPr>
          <w:rFonts w:ascii="Times New Roman" w:hAnsi="Times New Roman" w:cs="Times New Roman"/>
          <w:sz w:val="24"/>
          <w:szCs w:val="24"/>
        </w:rPr>
        <w:t>where</w:t>
      </w:r>
      <w:r w:rsidR="00F1458D" w:rsidRPr="00103F3A">
        <w:rPr>
          <w:rFonts w:ascii="Times New Roman" w:hAnsi="Times New Roman" w:cs="Times New Roman"/>
          <w:sz w:val="24"/>
          <w:szCs w:val="24"/>
        </w:rPr>
        <w:t xml:space="preserve"> </w:t>
      </w:r>
      <w:r w:rsidR="00170444" w:rsidRPr="00103F3A">
        <w:rPr>
          <w:rFonts w:ascii="Times New Roman" w:hAnsi="Times New Roman" w:cs="Times New Roman"/>
          <w:sz w:val="24"/>
          <w:szCs w:val="24"/>
        </w:rPr>
        <w:t xml:space="preserve">25.9 million </w:t>
      </w:r>
      <w:r w:rsidR="00F3600C" w:rsidRPr="00103F3A">
        <w:rPr>
          <w:rFonts w:ascii="Times New Roman" w:hAnsi="Times New Roman" w:cs="Times New Roman"/>
          <w:sz w:val="24"/>
          <w:szCs w:val="24"/>
        </w:rPr>
        <w:t xml:space="preserve">(27.2%) </w:t>
      </w:r>
      <w:r w:rsidR="00550389" w:rsidRPr="00103F3A">
        <w:rPr>
          <w:rFonts w:ascii="Times New Roman" w:hAnsi="Times New Roman" w:cs="Times New Roman"/>
          <w:sz w:val="24"/>
          <w:szCs w:val="24"/>
        </w:rPr>
        <w:t>adult</w:t>
      </w:r>
      <w:r w:rsidR="00170444" w:rsidRPr="00103F3A">
        <w:rPr>
          <w:rFonts w:ascii="Times New Roman" w:hAnsi="Times New Roman" w:cs="Times New Roman"/>
          <w:sz w:val="24"/>
          <w:szCs w:val="24"/>
        </w:rPr>
        <w:t xml:space="preserve">s are current </w:t>
      </w:r>
      <w:r w:rsidR="00550389" w:rsidRPr="00103F3A">
        <w:rPr>
          <w:rFonts w:ascii="Times New Roman" w:hAnsi="Times New Roman" w:cs="Times New Roman"/>
          <w:sz w:val="24"/>
          <w:szCs w:val="24"/>
        </w:rPr>
        <w:t>ST use</w:t>
      </w:r>
      <w:r w:rsidR="007F699A" w:rsidRPr="00103F3A">
        <w:rPr>
          <w:rFonts w:ascii="Times New Roman" w:hAnsi="Times New Roman" w:cs="Times New Roman"/>
          <w:sz w:val="24"/>
          <w:szCs w:val="24"/>
        </w:rPr>
        <w:t>rs</w:t>
      </w:r>
      <w:r w:rsidR="00397CB5" w:rsidRPr="00103F3A">
        <w:rPr>
          <w:rFonts w:ascii="Times New Roman" w:hAnsi="Times New Roman" w:cs="Times New Roman"/>
          <w:sz w:val="24"/>
          <w:szCs w:val="24"/>
        </w:rPr>
        <w:t>;</w:t>
      </w:r>
      <w:r w:rsidR="007F699A" w:rsidRPr="00103F3A">
        <w:rPr>
          <w:rFonts w:ascii="Times New Roman" w:hAnsi="Times New Roman" w:cs="Times New Roman"/>
          <w:sz w:val="24"/>
          <w:szCs w:val="24"/>
        </w:rPr>
        <w:t xml:space="preserve"> and in certain subgroups of the population</w:t>
      </w:r>
      <w:r w:rsidR="00397CB5" w:rsidRPr="00103F3A">
        <w:rPr>
          <w:rFonts w:ascii="Times New Roman" w:hAnsi="Times New Roman" w:cs="Times New Roman"/>
          <w:sz w:val="24"/>
          <w:szCs w:val="24"/>
        </w:rPr>
        <w:t>,</w:t>
      </w:r>
      <w:r w:rsidR="007F699A" w:rsidRPr="00103F3A">
        <w:rPr>
          <w:rFonts w:ascii="Times New Roman" w:hAnsi="Times New Roman" w:cs="Times New Roman"/>
          <w:sz w:val="24"/>
          <w:szCs w:val="24"/>
        </w:rPr>
        <w:t xml:space="preserve"> ST use prevalence is more than 40%</w:t>
      </w:r>
      <w:r w:rsidR="000C717C">
        <w:rPr>
          <w:rFonts w:ascii="Times New Roman" w:hAnsi="Times New Roman" w:cs="Times New Roman"/>
          <w:sz w:val="24"/>
          <w:szCs w:val="24"/>
        </w:rPr>
        <w:t xml:space="preserve"> </w:t>
      </w:r>
      <w:r w:rsidR="0057132C" w:rsidRPr="00103F3A">
        <w:rPr>
          <w:rFonts w:ascii="Times New Roman" w:hAnsi="Times New Roman" w:cs="Times New Roman"/>
          <w:sz w:val="24"/>
          <w:szCs w:val="24"/>
        </w:rPr>
        <w:fldChar w:fldCharType="begin"/>
      </w:r>
      <w:r w:rsidR="00D331F4">
        <w:rPr>
          <w:rFonts w:ascii="Times New Roman" w:hAnsi="Times New Roman" w:cs="Times New Roman"/>
          <w:sz w:val="24"/>
          <w:szCs w:val="24"/>
        </w:rPr>
        <w:instrText xml:space="preserve"> ADDIN EN.CITE &lt;EndNote&gt;&lt;Cite&gt;&lt;Author&gt;Ministry of Health and Family Welfare (Bangladesh)&lt;/Author&gt;&lt;Year&gt;2009&lt;/Year&gt;&lt;RecNum&gt;33&lt;/RecNum&gt;&lt;DisplayText&gt;(Ministry of Health and Family Welfare (Bangladesh), 2009)&lt;/DisplayText&gt;&lt;record&gt;&lt;rec-number&gt;33&lt;/rec-number&gt;&lt;foreign-keys&gt;&lt;key app="EN" db-id="s99s2dpscpav2sexpeapw0whvzavfv9t5ef9" timestamp="1540712194"&gt;33&lt;/key&gt;&lt;/foreign-keys&gt;&lt;ref-type name="Report"&gt;27&lt;/ref-type&gt;&lt;contributors&gt;&lt;authors&gt;&lt;author&gt;Ministry of Health and Family Welfare (Bangladesh),&lt;/author&gt;&lt;/authors&gt;&lt;/contributors&gt;&lt;titles&gt;&lt;title&gt;Global Adult Tobacco Survey: Bangladesh report 2009&lt;/title&gt;&lt;/titles&gt;&lt;dates&gt;&lt;year&gt;2009&lt;/year&gt;&lt;/dates&gt;&lt;pub-location&gt;Dhaka, Bangladesh&lt;/pub-location&gt;&lt;publisher&gt; World Health Organization, Country Office for Bangladesh&lt;/publisher&gt;&lt;urls&gt;&lt;related-urls&gt;&lt;url&gt;http://www.who.int/tobacco/surveillance/global_adult_tobacco_survey_bangladesh_report_2009.pdf&lt;/url&gt;&lt;/related-urls&gt;&lt;/urls&gt;&lt;/record&gt;&lt;/Cite&gt;&lt;/EndNote&gt;</w:instrText>
      </w:r>
      <w:r w:rsidR="0057132C"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(Ministry of Health and Family Welfare (Bangladesh), 2009)</w:t>
      </w:r>
      <w:r w:rsidR="0057132C" w:rsidRPr="00103F3A">
        <w:rPr>
          <w:rFonts w:ascii="Times New Roman" w:hAnsi="Times New Roman" w:cs="Times New Roman"/>
          <w:sz w:val="24"/>
          <w:szCs w:val="24"/>
        </w:rPr>
        <w:fldChar w:fldCharType="end"/>
      </w:r>
      <w:r w:rsidR="000C717C">
        <w:rPr>
          <w:rFonts w:ascii="Times New Roman" w:hAnsi="Times New Roman" w:cs="Times New Roman"/>
          <w:sz w:val="24"/>
          <w:szCs w:val="24"/>
        </w:rPr>
        <w:t>.</w:t>
      </w:r>
      <w:r w:rsidR="007F699A" w:rsidRPr="00103F3A">
        <w:rPr>
          <w:rFonts w:ascii="Times New Roman" w:hAnsi="Times New Roman" w:cs="Times New Roman"/>
          <w:sz w:val="24"/>
          <w:szCs w:val="24"/>
        </w:rPr>
        <w:t xml:space="preserve"> </w:t>
      </w:r>
      <w:r w:rsidR="009D3A52" w:rsidRPr="00103F3A">
        <w:rPr>
          <w:rFonts w:ascii="Times New Roman" w:hAnsi="Times New Roman" w:cs="Times New Roman"/>
          <w:sz w:val="24"/>
          <w:szCs w:val="24"/>
        </w:rPr>
        <w:t>It is notable that in Bangladesh</w:t>
      </w:r>
      <w:r w:rsidR="007F699A" w:rsidRPr="00103F3A">
        <w:rPr>
          <w:rFonts w:ascii="Times New Roman" w:hAnsi="Times New Roman" w:cs="Times New Roman"/>
          <w:sz w:val="24"/>
          <w:szCs w:val="24"/>
        </w:rPr>
        <w:t xml:space="preserve">, </w:t>
      </w:r>
      <w:r w:rsidR="00F1458D" w:rsidRPr="00103F3A">
        <w:rPr>
          <w:rFonts w:ascii="Times New Roman" w:hAnsi="Times New Roman" w:cs="Times New Roman"/>
          <w:sz w:val="24"/>
          <w:szCs w:val="24"/>
        </w:rPr>
        <w:t>ST use among</w:t>
      </w:r>
      <w:r w:rsidR="007F699A" w:rsidRPr="00103F3A">
        <w:rPr>
          <w:rFonts w:ascii="Times New Roman" w:hAnsi="Times New Roman" w:cs="Times New Roman"/>
          <w:sz w:val="24"/>
          <w:szCs w:val="24"/>
        </w:rPr>
        <w:t xml:space="preserve"> </w:t>
      </w:r>
      <w:r w:rsidR="00F1458D" w:rsidRPr="00103F3A">
        <w:rPr>
          <w:rFonts w:ascii="Times New Roman" w:hAnsi="Times New Roman" w:cs="Times New Roman"/>
          <w:sz w:val="24"/>
          <w:szCs w:val="24"/>
        </w:rPr>
        <w:t xml:space="preserve">women </w:t>
      </w:r>
      <w:r w:rsidR="009D3A52" w:rsidRPr="00103F3A">
        <w:rPr>
          <w:rFonts w:ascii="Times New Roman" w:hAnsi="Times New Roman" w:cs="Times New Roman"/>
          <w:sz w:val="24"/>
          <w:szCs w:val="24"/>
        </w:rPr>
        <w:t xml:space="preserve">is </w:t>
      </w:r>
      <w:r w:rsidR="003100A2" w:rsidRPr="00103F3A">
        <w:rPr>
          <w:rFonts w:ascii="Times New Roman" w:hAnsi="Times New Roman" w:cs="Times New Roman"/>
          <w:sz w:val="24"/>
          <w:szCs w:val="24"/>
        </w:rPr>
        <w:t xml:space="preserve">similar if not </w:t>
      </w:r>
      <w:r w:rsidR="009D3A52" w:rsidRPr="00103F3A">
        <w:rPr>
          <w:rFonts w:ascii="Times New Roman" w:hAnsi="Times New Roman" w:cs="Times New Roman"/>
          <w:sz w:val="24"/>
          <w:szCs w:val="24"/>
        </w:rPr>
        <w:t xml:space="preserve">greater than that of </w:t>
      </w:r>
      <w:r w:rsidR="00F1458D" w:rsidRPr="00103F3A">
        <w:rPr>
          <w:rFonts w:ascii="Times New Roman" w:hAnsi="Times New Roman" w:cs="Times New Roman"/>
          <w:sz w:val="24"/>
          <w:szCs w:val="24"/>
        </w:rPr>
        <w:t>men</w:t>
      </w:r>
      <w:r w:rsidR="00C4059B" w:rsidRPr="00103F3A">
        <w:rPr>
          <w:rFonts w:ascii="Times New Roman" w:hAnsi="Times New Roman" w:cs="Times New Roman"/>
          <w:sz w:val="24"/>
          <w:szCs w:val="24"/>
        </w:rPr>
        <w:t xml:space="preserve"> (27.9% vs. 26.4%)</w:t>
      </w:r>
      <w:r w:rsidR="000C717C">
        <w:rPr>
          <w:rFonts w:ascii="Times New Roman" w:hAnsi="Times New Roman" w:cs="Times New Roman"/>
          <w:sz w:val="24"/>
          <w:szCs w:val="24"/>
        </w:rPr>
        <w:t xml:space="preserve"> </w:t>
      </w:r>
      <w:r w:rsidRPr="00103F3A">
        <w:rPr>
          <w:rFonts w:ascii="Times New Roman" w:hAnsi="Times New Roman" w:cs="Times New Roman"/>
          <w:sz w:val="24"/>
          <w:szCs w:val="24"/>
        </w:rPr>
        <w:fldChar w:fldCharType="begin">
          <w:fldData xml:space="preserve">PEVuZE5vdGU+PENpdGU+PFllYXI+MjAxNDwvWWVhcj48UmVjTnVtPjI4PC9SZWNOdW0+PERpc3Bs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</w:fldData>
        </w:fldChar>
      </w:r>
      <w:r w:rsidR="00935A4E">
        <w:rPr>
          <w:rFonts w:ascii="Times New Roman" w:hAnsi="Times New Roman" w:cs="Times New Roman"/>
          <w:sz w:val="24"/>
          <w:szCs w:val="24"/>
        </w:rPr>
        <w:instrText xml:space="preserve"> ADDIN EN.CITE </w:instrText>
      </w:r>
      <w:r w:rsidR="00935A4E">
        <w:rPr>
          <w:rFonts w:ascii="Times New Roman" w:hAnsi="Times New Roman" w:cs="Times New Roman"/>
          <w:sz w:val="24"/>
          <w:szCs w:val="24"/>
        </w:rPr>
        <w:fldChar w:fldCharType="begin">
          <w:fldData xml:space="preserve">PEVuZE5vdGU+PENpdGU+PFllYXI+MjAxNDwvWWVhcj48UmVjTnVtPjI4PC9SZWNOdW0+PERpc3Bs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</w:fldData>
        </w:fldChar>
      </w:r>
      <w:r w:rsidR="00935A4E">
        <w:rPr>
          <w:rFonts w:ascii="Times New Roman" w:hAnsi="Times New Roman" w:cs="Times New Roman"/>
          <w:sz w:val="24"/>
          <w:szCs w:val="24"/>
        </w:rPr>
        <w:instrText xml:space="preserve"> ADDIN EN.CITE.DATA </w:instrText>
      </w:r>
      <w:r w:rsidR="00935A4E">
        <w:rPr>
          <w:rFonts w:ascii="Times New Roman" w:hAnsi="Times New Roman" w:cs="Times New Roman"/>
          <w:sz w:val="24"/>
          <w:szCs w:val="24"/>
        </w:rPr>
      </w:r>
      <w:r w:rsidR="00935A4E">
        <w:rPr>
          <w:rFonts w:ascii="Times New Roman" w:hAnsi="Times New Roman" w:cs="Times New Roman"/>
          <w:sz w:val="24"/>
          <w:szCs w:val="24"/>
        </w:rPr>
        <w:fldChar w:fldCharType="end"/>
      </w:r>
      <w:r w:rsidRPr="00103F3A">
        <w:rPr>
          <w:rFonts w:ascii="Times New Roman" w:hAnsi="Times New Roman" w:cs="Times New Roman"/>
          <w:sz w:val="24"/>
          <w:szCs w:val="24"/>
        </w:rPr>
      </w:r>
      <w:r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(Ministry of Health and Family Welfare (Bangladesh), 2009; National Cancer Institute and Centers for Disease Control and Prevention, 2014)</w:t>
      </w:r>
      <w:r w:rsidRPr="00103F3A">
        <w:rPr>
          <w:rFonts w:ascii="Times New Roman" w:hAnsi="Times New Roman" w:cs="Times New Roman"/>
          <w:sz w:val="24"/>
          <w:szCs w:val="24"/>
        </w:rPr>
        <w:fldChar w:fldCharType="end"/>
      </w:r>
      <w:r w:rsidR="000C717C">
        <w:rPr>
          <w:rFonts w:ascii="Times New Roman" w:hAnsi="Times New Roman" w:cs="Times New Roman"/>
          <w:sz w:val="24"/>
          <w:szCs w:val="24"/>
        </w:rPr>
        <w:t>.</w:t>
      </w:r>
      <w:r w:rsidR="00550389" w:rsidRPr="00103F3A">
        <w:rPr>
          <w:rFonts w:ascii="Times New Roman" w:hAnsi="Times New Roman" w:cs="Times New Roman"/>
          <w:sz w:val="24"/>
          <w:szCs w:val="24"/>
        </w:rPr>
        <w:t xml:space="preserve"> </w:t>
      </w:r>
      <w:r w:rsidR="00170444" w:rsidRPr="00103F3A">
        <w:rPr>
          <w:rFonts w:ascii="Times New Roman" w:hAnsi="Times New Roman" w:cs="Times New Roman"/>
          <w:sz w:val="24"/>
          <w:szCs w:val="24"/>
        </w:rPr>
        <w:t xml:space="preserve"> </w:t>
      </w:r>
      <w:r w:rsidR="00F231FD" w:rsidRPr="00103F3A">
        <w:rPr>
          <w:rFonts w:ascii="Times New Roman" w:hAnsi="Times New Roman" w:cs="Times New Roman"/>
          <w:sz w:val="24"/>
          <w:szCs w:val="24"/>
        </w:rPr>
        <w:t xml:space="preserve">Approximately, </w:t>
      </w:r>
      <w:r w:rsidR="00AE35EE" w:rsidRPr="00103F3A">
        <w:rPr>
          <w:rFonts w:ascii="Times New Roman" w:hAnsi="Times New Roman" w:cs="Times New Roman"/>
          <w:sz w:val="24"/>
          <w:szCs w:val="24"/>
        </w:rPr>
        <w:t xml:space="preserve">50% of the oral cancer </w:t>
      </w:r>
      <w:r w:rsidR="00F21EF4" w:rsidRPr="00103F3A">
        <w:rPr>
          <w:rFonts w:ascii="Times New Roman" w:hAnsi="Times New Roman" w:cs="Times New Roman"/>
          <w:sz w:val="24"/>
          <w:szCs w:val="24"/>
        </w:rPr>
        <w:t>in Asia</w:t>
      </w:r>
      <w:r w:rsidR="003100A2" w:rsidRPr="00103F3A">
        <w:rPr>
          <w:rFonts w:ascii="Times New Roman" w:hAnsi="Times New Roman" w:cs="Times New Roman"/>
          <w:sz w:val="24"/>
          <w:szCs w:val="24"/>
        </w:rPr>
        <w:t xml:space="preserve"> </w:t>
      </w:r>
      <w:r w:rsidR="00AE35EE" w:rsidRPr="00103F3A">
        <w:rPr>
          <w:rFonts w:ascii="Times New Roman" w:hAnsi="Times New Roman" w:cs="Times New Roman"/>
          <w:sz w:val="24"/>
          <w:szCs w:val="24"/>
        </w:rPr>
        <w:t>is attributed to ST</w:t>
      </w:r>
      <w:r w:rsidR="000C717C">
        <w:rPr>
          <w:rFonts w:ascii="Times New Roman" w:hAnsi="Times New Roman" w:cs="Times New Roman"/>
          <w:sz w:val="24"/>
          <w:szCs w:val="24"/>
        </w:rPr>
        <w:t xml:space="preserve"> </w:t>
      </w:r>
      <w:r w:rsidR="00AF40F4" w:rsidRPr="00103F3A">
        <w:rPr>
          <w:rFonts w:ascii="Times New Roman" w:hAnsi="Times New Roman" w:cs="Times New Roman"/>
          <w:sz w:val="24"/>
          <w:szCs w:val="24"/>
        </w:rPr>
        <w:fldChar w:fldCharType="begin"/>
      </w:r>
      <w:r w:rsidR="00935A4E">
        <w:rPr>
          <w:rFonts w:ascii="Times New Roman" w:hAnsi="Times New Roman" w:cs="Times New Roman"/>
          <w:sz w:val="24"/>
          <w:szCs w:val="24"/>
        </w:rPr>
        <w:instrText xml:space="preserve"> ADDIN EN.CITE &lt;EndNote&gt;&lt;Cite&gt;&lt;Author&gt;Boffetta&lt;/Author&gt;&lt;Year&gt;2008&lt;/Year&gt;&lt;RecNum&gt;34&lt;/RecNum&gt;&lt;DisplayText&gt;(Boffetta et al., 2008)&lt;/DisplayText&gt;&lt;record&gt;&lt;rec-number&gt;34&lt;/rec-number&gt;&lt;foreign-keys&gt;&lt;key app="EN" db-id="s99s2dpscpav2sexpeapw0whvzavfv9t5ef9" timestamp="1540712862"&gt;34&lt;/key&gt;&lt;/foreign-keys&gt;&lt;ref-type name="Journal Article"&gt;17&lt;/ref-type&gt;&lt;contributors&gt;&lt;authors&gt;&lt;author&gt;Boffetta, P.&lt;/author&gt;&lt;author&gt;Hecht, S.&lt;/author&gt;&lt;author&gt;Gray, N.&lt;/author&gt;&lt;author&gt;Gupta, P.&lt;/author&gt;&lt;author&gt;Straif, K.&lt;/author&gt;&lt;/authors&gt;&lt;/contributors&gt;&lt;auth-address&gt;International Agency for Research on Cancer, Lyon, France. boffetta@iarc.fr&lt;/auth-address&gt;&lt;titles&gt;&lt;title&gt;Smokeless tobacco and cancer&lt;/title&gt;&lt;secondary-title&gt;Lancet Oncol&lt;/secondary-title&gt;&lt;alt-title&gt;The lancet oncology&lt;/alt-title&gt;&lt;/titles&gt;&lt;periodical&gt;&lt;full-title&gt;The lancet oncology&lt;/full-title&gt;&lt;abbr-1&gt;Lancet Oncol&lt;/abbr-1&gt;&lt;/periodical&gt;&lt;alt-periodical&gt;&lt;full-title&gt;The lancet oncology&lt;/full-title&gt;&lt;abbr-1&gt;Lancet Oncol&lt;/abbr-1&gt;&lt;/alt-periodical&gt;&lt;pages&gt;667-75&lt;/pages&gt;&lt;volume&gt;9&lt;/volume&gt;&lt;number&gt;7&lt;/number&gt;&lt;keywords&gt;&lt;keyword&gt;Carcinogens/analysis&lt;/keyword&gt;&lt;keyword&gt;Female&lt;/keyword&gt;&lt;keyword&gt;Humans&lt;/keyword&gt;&lt;keyword&gt;Lung Neoplasms/*epidemiology&lt;/keyword&gt;&lt;keyword&gt;Male&lt;/keyword&gt;&lt;keyword&gt;Mouth Neoplasms/*epidemiology&lt;/keyword&gt;&lt;keyword&gt;Risk&lt;/keyword&gt;&lt;keyword&gt;Smoking/adverse effects&lt;/keyword&gt;&lt;keyword&gt;Tobacco, Smokeless/*adverse effects/chemistry&lt;/keyword&gt;&lt;/keywords&gt;&lt;dates&gt;&lt;year&gt;2008&lt;/year&gt;&lt;pub-dates&gt;&lt;date&gt;Jul&lt;/date&gt;&lt;/pub-dates&gt;&lt;/dates&gt;&lt;isbn&gt;1474-5488 (Electronic)&lt;/isbn&gt;&lt;accession-num&gt;18598931&lt;/accession-num&gt;&lt;urls&gt;&lt;related-urls&gt;&lt;url&gt;http://www.ncbi.nlm.nih.gov/entrez/query.fcgi?cmd=Retrieve&amp;amp;db=PubMed&amp;amp;dopt=Citation&amp;amp;list_uids=18598931 &lt;/url&gt;&lt;/related-urls&gt;&lt;/urls&gt;&lt;language&gt;eng&lt;/language&gt;&lt;/record&gt;&lt;/Cite&gt;&lt;/EndNote&gt;</w:instrText>
      </w:r>
      <w:r w:rsidR="00AF40F4"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(Boffetta et al., 2008)</w:t>
      </w:r>
      <w:r w:rsidR="00AF40F4" w:rsidRPr="00103F3A">
        <w:rPr>
          <w:rFonts w:ascii="Times New Roman" w:hAnsi="Times New Roman" w:cs="Times New Roman"/>
          <w:sz w:val="24"/>
          <w:szCs w:val="24"/>
        </w:rPr>
        <w:fldChar w:fldCharType="end"/>
      </w:r>
      <w:r w:rsidR="00AE35EE" w:rsidRPr="00103F3A">
        <w:rPr>
          <w:rFonts w:ascii="Times New Roman" w:hAnsi="Times New Roman" w:cs="Times New Roman"/>
          <w:sz w:val="24"/>
          <w:szCs w:val="24"/>
        </w:rPr>
        <w:t xml:space="preserve"> therefore, </w:t>
      </w:r>
      <w:r w:rsidR="001712D5" w:rsidRPr="00103F3A">
        <w:rPr>
          <w:rFonts w:ascii="Times New Roman" w:hAnsi="Times New Roman" w:cs="Times New Roman"/>
          <w:sz w:val="24"/>
          <w:szCs w:val="24"/>
        </w:rPr>
        <w:t xml:space="preserve">ST use is an important public health issue in the South-East Asia Region </w:t>
      </w:r>
      <w:r w:rsidR="00AE35EE" w:rsidRPr="00103F3A">
        <w:rPr>
          <w:rFonts w:ascii="Times New Roman" w:hAnsi="Times New Roman" w:cs="Times New Roman"/>
          <w:sz w:val="24"/>
          <w:szCs w:val="24"/>
        </w:rPr>
        <w:t>that</w:t>
      </w:r>
      <w:r w:rsidR="001712D5" w:rsidRPr="00103F3A">
        <w:rPr>
          <w:rFonts w:ascii="Times New Roman" w:hAnsi="Times New Roman" w:cs="Times New Roman"/>
          <w:sz w:val="24"/>
          <w:szCs w:val="24"/>
        </w:rPr>
        <w:t xml:space="preserve"> has the highest burden of oral cancer. </w:t>
      </w:r>
      <w:r w:rsidR="007F699A" w:rsidRPr="00103F3A">
        <w:rPr>
          <w:rFonts w:ascii="Times New Roman" w:hAnsi="Times New Roman" w:cs="Times New Roman"/>
          <w:sz w:val="24"/>
          <w:szCs w:val="24"/>
        </w:rPr>
        <w:t>It was estimated that in 2002, i</w:t>
      </w:r>
      <w:r w:rsidR="001712D5" w:rsidRPr="00103F3A">
        <w:rPr>
          <w:rFonts w:ascii="Times New Roman" w:hAnsi="Times New Roman" w:cs="Times New Roman"/>
          <w:sz w:val="24"/>
          <w:szCs w:val="24"/>
        </w:rPr>
        <w:t>ncidence of oral cancer in Bangladesh was more than 6.9%</w:t>
      </w:r>
      <w:r w:rsidR="000C717C">
        <w:rPr>
          <w:rFonts w:ascii="Times New Roman" w:hAnsi="Times New Roman" w:cs="Times New Roman"/>
          <w:sz w:val="24"/>
          <w:szCs w:val="24"/>
        </w:rPr>
        <w:t xml:space="preserve"> </w:t>
      </w:r>
      <w:r w:rsidR="0085680F" w:rsidRPr="00103F3A">
        <w:rPr>
          <w:rFonts w:ascii="Times New Roman" w:hAnsi="Times New Roman" w:cs="Times New Roman"/>
          <w:sz w:val="24"/>
          <w:szCs w:val="24"/>
        </w:rPr>
        <w:fldChar w:fldCharType="begin"/>
      </w:r>
      <w:r w:rsidR="00935A4E">
        <w:rPr>
          <w:rFonts w:ascii="Times New Roman" w:hAnsi="Times New Roman" w:cs="Times New Roman"/>
          <w:sz w:val="24"/>
          <w:szCs w:val="24"/>
        </w:rPr>
        <w:instrText xml:space="preserve"> ADDIN EN.CITE &lt;EndNote&gt;&lt;Cite&gt;&lt;Author&gt;WHO&lt;/Author&gt;&lt;Year&gt;2005&lt;/Year&gt;&lt;RecNum&gt;31&lt;/RecNum&gt;&lt;DisplayText&gt;(WHO, 2005)&lt;/DisplayText&gt;&lt;record&gt;&lt;rec-number&gt;31&lt;/rec-number&gt;&lt;foreign-keys&gt;&lt;key app="EN" db-id="s99s2dpscpav2sexpeapw0whvzavfv9t5ef9" timestamp="1540709733"&gt;31&lt;/key&gt;&lt;/foreign-keys&gt;&lt;ref-type name="Report"&gt;27&lt;/ref-type&gt;&lt;contributors&gt;&lt;authors&gt;&lt;author&gt;WHO&lt;/author&gt;&lt;/authors&gt;&lt;/contributors&gt;&lt;titles&gt;&lt;title&gt;Global Data on Incidence of Oral Cancer&lt;/title&gt;&lt;/titles&gt;&lt;number&gt;WHO/NMH/CHP/HPR/ORH&lt;/number&gt;&lt;dates&gt;&lt;year&gt;2005&lt;/year&gt;&lt;/dates&gt;&lt;pub-location&gt;Geneva, Switzerland&lt;/pub-location&gt;&lt;publisher&gt;Oral Health Programme, World Health Organization&lt;/publisher&gt;&lt;urls&gt;&lt;related-urls&gt;&lt;url&gt;http://www.who.int/oral_health/publications/oral_cancer_brochure.pdf&lt;/url&gt;&lt;/related-urls&gt;&lt;/urls&gt;&lt;/record&gt;&lt;/Cite&gt;&lt;/EndNote&gt;</w:instrText>
      </w:r>
      <w:r w:rsidR="0085680F"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(WHO, 2005)</w:t>
      </w:r>
      <w:r w:rsidR="0085680F" w:rsidRPr="00103F3A">
        <w:rPr>
          <w:rFonts w:ascii="Times New Roman" w:hAnsi="Times New Roman" w:cs="Times New Roman"/>
          <w:sz w:val="24"/>
          <w:szCs w:val="24"/>
        </w:rPr>
        <w:fldChar w:fldCharType="end"/>
      </w:r>
      <w:r w:rsidR="000C717C">
        <w:rPr>
          <w:rFonts w:ascii="Times New Roman" w:hAnsi="Times New Roman" w:cs="Times New Roman"/>
          <w:sz w:val="24"/>
          <w:szCs w:val="24"/>
        </w:rPr>
        <w:t>.</w:t>
      </w:r>
    </w:p>
    <w:p w14:paraId="2FEA4D77" w14:textId="76A6A72F" w:rsidR="00B0509B" w:rsidRPr="00103F3A" w:rsidRDefault="000400E2" w:rsidP="00B039A0">
      <w:pPr>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In addition to other health consequences</w:t>
      </w:r>
      <w:r w:rsidR="00397CB5" w:rsidRPr="00103F3A">
        <w:rPr>
          <w:rFonts w:ascii="Times New Roman" w:hAnsi="Times New Roman" w:cs="Times New Roman"/>
          <w:sz w:val="24"/>
          <w:szCs w:val="24"/>
        </w:rPr>
        <w:t xml:space="preserve">, </w:t>
      </w:r>
      <w:r w:rsidRPr="00103F3A">
        <w:rPr>
          <w:rFonts w:ascii="Times New Roman" w:hAnsi="Times New Roman" w:cs="Times New Roman"/>
          <w:sz w:val="24"/>
          <w:szCs w:val="24"/>
        </w:rPr>
        <w:t>ST</w:t>
      </w:r>
      <w:r w:rsidR="00397CB5" w:rsidRPr="00103F3A">
        <w:rPr>
          <w:rFonts w:ascii="Times New Roman" w:hAnsi="Times New Roman" w:cs="Times New Roman"/>
          <w:sz w:val="24"/>
          <w:szCs w:val="24"/>
        </w:rPr>
        <w:t xml:space="preserve"> delivers </w:t>
      </w:r>
      <w:r w:rsidR="0002009B">
        <w:rPr>
          <w:rFonts w:ascii="Times New Roman" w:hAnsi="Times New Roman" w:cs="Times New Roman"/>
          <w:sz w:val="24"/>
          <w:szCs w:val="24"/>
        </w:rPr>
        <w:t>a</w:t>
      </w:r>
      <w:r w:rsidRPr="00103F3A">
        <w:rPr>
          <w:rFonts w:ascii="Times New Roman" w:hAnsi="Times New Roman" w:cs="Times New Roman"/>
          <w:sz w:val="24"/>
          <w:szCs w:val="24"/>
        </w:rPr>
        <w:t xml:space="preserve"> high </w:t>
      </w:r>
      <w:r w:rsidR="0002009B">
        <w:rPr>
          <w:rFonts w:ascii="Times New Roman" w:hAnsi="Times New Roman" w:cs="Times New Roman"/>
          <w:sz w:val="24"/>
          <w:szCs w:val="24"/>
        </w:rPr>
        <w:t xml:space="preserve">dose of nicotine </w:t>
      </w:r>
      <w:r w:rsidR="00B0509B" w:rsidRPr="00103F3A">
        <w:rPr>
          <w:rFonts w:ascii="Times New Roman" w:hAnsi="Times New Roman" w:cs="Times New Roman"/>
          <w:sz w:val="24"/>
          <w:szCs w:val="24"/>
        </w:rPr>
        <w:t>result</w:t>
      </w:r>
      <w:r w:rsidR="00397CB5" w:rsidRPr="00103F3A">
        <w:rPr>
          <w:rFonts w:ascii="Times New Roman" w:hAnsi="Times New Roman" w:cs="Times New Roman"/>
          <w:sz w:val="24"/>
          <w:szCs w:val="24"/>
        </w:rPr>
        <w:t>ing</w:t>
      </w:r>
      <w:r w:rsidR="00B0509B" w:rsidRPr="00103F3A">
        <w:rPr>
          <w:rFonts w:ascii="Times New Roman" w:hAnsi="Times New Roman" w:cs="Times New Roman"/>
          <w:sz w:val="24"/>
          <w:szCs w:val="24"/>
        </w:rPr>
        <w:t xml:space="preserve"> in dependence. Nicotine dependence </w:t>
      </w:r>
      <w:r w:rsidR="00A816BB" w:rsidRPr="00103F3A">
        <w:rPr>
          <w:rFonts w:ascii="Times New Roman" w:hAnsi="Times New Roman" w:cs="Times New Roman"/>
          <w:sz w:val="24"/>
          <w:szCs w:val="24"/>
        </w:rPr>
        <w:t xml:space="preserve">is </w:t>
      </w:r>
      <w:r w:rsidR="00B0509B" w:rsidRPr="00103F3A">
        <w:rPr>
          <w:rFonts w:ascii="Times New Roman" w:hAnsi="Times New Roman" w:cs="Times New Roman"/>
          <w:sz w:val="24"/>
          <w:szCs w:val="24"/>
        </w:rPr>
        <w:t xml:space="preserve">a predictor of maintenance </w:t>
      </w:r>
      <w:r w:rsidR="00397CB5" w:rsidRPr="00103F3A">
        <w:rPr>
          <w:rFonts w:ascii="Times New Roman" w:hAnsi="Times New Roman" w:cs="Times New Roman"/>
          <w:sz w:val="24"/>
          <w:szCs w:val="24"/>
        </w:rPr>
        <w:t xml:space="preserve">of tobacco use </w:t>
      </w:r>
      <w:r w:rsidR="00B0509B" w:rsidRPr="00103F3A">
        <w:rPr>
          <w:rFonts w:ascii="Times New Roman" w:hAnsi="Times New Roman" w:cs="Times New Roman"/>
          <w:sz w:val="24"/>
          <w:szCs w:val="24"/>
        </w:rPr>
        <w:t>and unsuccessful quit attempts</w:t>
      </w:r>
      <w:r w:rsidR="00A816BB" w:rsidRPr="00103F3A">
        <w:rPr>
          <w:rFonts w:ascii="Times New Roman" w:hAnsi="Times New Roman" w:cs="Times New Roman"/>
          <w:sz w:val="24"/>
          <w:szCs w:val="24"/>
        </w:rPr>
        <w:t>.</w:t>
      </w:r>
      <w:r w:rsidR="00B0509B" w:rsidRPr="00103F3A">
        <w:rPr>
          <w:rFonts w:ascii="Times New Roman" w:hAnsi="Times New Roman" w:cs="Times New Roman"/>
          <w:sz w:val="24"/>
          <w:szCs w:val="24"/>
        </w:rPr>
        <w:t xml:space="preserve"> </w:t>
      </w:r>
      <w:r w:rsidR="000D2D11">
        <w:rPr>
          <w:rFonts w:ascii="Times New Roman" w:hAnsi="Times New Roman" w:cs="Times New Roman"/>
          <w:sz w:val="24"/>
          <w:szCs w:val="24"/>
        </w:rPr>
        <w:t>ST</w:t>
      </w:r>
      <w:r w:rsidR="00AD2A65" w:rsidRPr="00103F3A">
        <w:rPr>
          <w:rFonts w:ascii="Times New Roman" w:hAnsi="Times New Roman" w:cs="Times New Roman"/>
          <w:sz w:val="24"/>
          <w:szCs w:val="24"/>
        </w:rPr>
        <w:t xml:space="preserve"> dependence </w:t>
      </w:r>
      <w:r w:rsidR="000D2D11">
        <w:rPr>
          <w:rFonts w:ascii="Times New Roman" w:hAnsi="Times New Roman" w:cs="Times New Roman"/>
          <w:sz w:val="24"/>
          <w:szCs w:val="24"/>
        </w:rPr>
        <w:t xml:space="preserve">among Bangladeshi adults </w:t>
      </w:r>
      <w:r w:rsidR="00AD2A65" w:rsidRPr="00103F3A">
        <w:rPr>
          <w:rFonts w:ascii="Times New Roman" w:hAnsi="Times New Roman" w:cs="Times New Roman"/>
          <w:sz w:val="24"/>
          <w:szCs w:val="24"/>
        </w:rPr>
        <w:t>is</w:t>
      </w:r>
      <w:r w:rsidR="00B0509B" w:rsidRPr="00103F3A">
        <w:rPr>
          <w:rFonts w:ascii="Times New Roman" w:hAnsi="Times New Roman" w:cs="Times New Roman"/>
          <w:sz w:val="24"/>
          <w:szCs w:val="24"/>
        </w:rPr>
        <w:t xml:space="preserve"> evident from the</w:t>
      </w:r>
      <w:r w:rsidR="002C7210" w:rsidRPr="00103F3A">
        <w:rPr>
          <w:rFonts w:ascii="Times New Roman" w:hAnsi="Times New Roman" w:cs="Times New Roman"/>
          <w:sz w:val="24"/>
          <w:szCs w:val="24"/>
        </w:rPr>
        <w:t xml:space="preserve"> findings of the</w:t>
      </w:r>
      <w:r w:rsidR="00B0509B" w:rsidRPr="00103F3A">
        <w:rPr>
          <w:rFonts w:ascii="Times New Roman" w:hAnsi="Times New Roman" w:cs="Times New Roman"/>
          <w:sz w:val="24"/>
          <w:szCs w:val="24"/>
        </w:rPr>
        <w:t xml:space="preserve"> Global Adult Tobacco survey which reported that </w:t>
      </w:r>
      <w:r w:rsidR="003100A2" w:rsidRPr="00103F3A">
        <w:rPr>
          <w:rFonts w:ascii="Times New Roman" w:hAnsi="Times New Roman" w:cs="Times New Roman"/>
          <w:sz w:val="24"/>
          <w:szCs w:val="24"/>
        </w:rPr>
        <w:t xml:space="preserve">the </w:t>
      </w:r>
      <w:r w:rsidR="00B0509B" w:rsidRPr="00103F3A">
        <w:rPr>
          <w:rFonts w:ascii="Times New Roman" w:hAnsi="Times New Roman" w:cs="Times New Roman"/>
          <w:sz w:val="24"/>
          <w:szCs w:val="24"/>
        </w:rPr>
        <w:t xml:space="preserve">majority of the current ST users </w:t>
      </w:r>
      <w:r w:rsidR="003100A2" w:rsidRPr="00103F3A">
        <w:rPr>
          <w:rFonts w:ascii="Times New Roman" w:hAnsi="Times New Roman" w:cs="Times New Roman"/>
          <w:sz w:val="24"/>
          <w:szCs w:val="24"/>
        </w:rPr>
        <w:t xml:space="preserve">in Bangladesh </w:t>
      </w:r>
      <w:r w:rsidR="00B0509B" w:rsidRPr="00103F3A">
        <w:rPr>
          <w:rFonts w:ascii="Times New Roman" w:hAnsi="Times New Roman" w:cs="Times New Roman"/>
          <w:sz w:val="24"/>
          <w:szCs w:val="24"/>
        </w:rPr>
        <w:t xml:space="preserve">believe ST use causes serious illness but </w:t>
      </w:r>
      <w:r w:rsidR="003100A2" w:rsidRPr="00103F3A">
        <w:rPr>
          <w:rFonts w:ascii="Times New Roman" w:hAnsi="Times New Roman" w:cs="Times New Roman"/>
          <w:sz w:val="24"/>
          <w:szCs w:val="24"/>
        </w:rPr>
        <w:t xml:space="preserve">only </w:t>
      </w:r>
      <w:r w:rsidR="00B0509B" w:rsidRPr="00103F3A">
        <w:rPr>
          <w:rFonts w:ascii="Times New Roman" w:hAnsi="Times New Roman" w:cs="Times New Roman"/>
          <w:sz w:val="24"/>
          <w:szCs w:val="24"/>
        </w:rPr>
        <w:t xml:space="preserve">28.5% of </w:t>
      </w:r>
      <w:r w:rsidR="003100A2" w:rsidRPr="00103F3A">
        <w:rPr>
          <w:rFonts w:ascii="Times New Roman" w:hAnsi="Times New Roman" w:cs="Times New Roman"/>
          <w:sz w:val="24"/>
          <w:szCs w:val="24"/>
        </w:rPr>
        <w:t xml:space="preserve">users </w:t>
      </w:r>
      <w:r w:rsidR="00B0509B" w:rsidRPr="00103F3A">
        <w:rPr>
          <w:rFonts w:ascii="Times New Roman" w:hAnsi="Times New Roman" w:cs="Times New Roman"/>
          <w:sz w:val="24"/>
          <w:szCs w:val="24"/>
        </w:rPr>
        <w:t>made a quit attempt in the past 12 months which was lower than past quit attempts among current smokers (47.3%)</w:t>
      </w:r>
      <w:r w:rsidR="000D2D11">
        <w:rPr>
          <w:rFonts w:ascii="Times New Roman" w:hAnsi="Times New Roman" w:cs="Times New Roman"/>
          <w:sz w:val="24"/>
          <w:szCs w:val="24"/>
        </w:rPr>
        <w:t xml:space="preserve"> </w:t>
      </w:r>
      <w:r w:rsidR="004714CA" w:rsidRPr="00103F3A">
        <w:rPr>
          <w:rFonts w:ascii="Times New Roman" w:hAnsi="Times New Roman" w:cs="Times New Roman"/>
          <w:sz w:val="24"/>
          <w:szCs w:val="24"/>
        </w:rPr>
        <w:fldChar w:fldCharType="begin"/>
      </w:r>
      <w:r w:rsidR="00935A4E">
        <w:rPr>
          <w:rFonts w:ascii="Times New Roman" w:hAnsi="Times New Roman" w:cs="Times New Roman"/>
          <w:sz w:val="24"/>
          <w:szCs w:val="24"/>
        </w:rPr>
        <w:instrText xml:space="preserve"> ADDIN EN.CITE &lt;EndNote&gt;&lt;Cite&gt;&lt;Author&gt;WHO&lt;/Author&gt;&lt;Year&gt;2009&lt;/Year&gt;&lt;RecNum&gt;43&lt;/RecNum&gt;&lt;DisplayText&gt;(Ministry of Health and Family Welfare (Bangladesh), 2009; WHO, 2009)&lt;/DisplayText&gt;&lt;record&gt;&lt;rec-number&gt;43&lt;/rec-number&gt;&lt;foreign-keys&gt;&lt;key app="EN" db-id="s99s2dpscpav2sexpeapw0whvzavfv9t5ef9" timestamp="1540715781"&gt;43&lt;/key&gt;&lt;/foreign-keys&gt;&lt;ref-type name="Report"&gt;27&lt;/ref-type&gt;&lt;contributors&gt;&lt;authors&gt;&lt;author&gt;WHO&lt;/author&gt;&lt;/authors&gt;&lt;/contributors&gt;&lt;titles&gt;&lt;title&gt;Global Adult Tobacco Survey (GATS) Fact Sheet: Bangladesh&lt;/title&gt;&lt;/titles&gt;&lt;dates&gt;&lt;year&gt;2009&lt;/year&gt;&lt;/dates&gt;&lt;publisher&gt;Noncommunicable diseases , World Health Organization&lt;/publisher&gt;&lt;urls&gt;&lt;related-urls&gt;&lt;url&gt;http://www.searo.who.int/entity/noncommunicable_diseases/data/ban_gats_fs_2009.pdf?ua=1&lt;/url&gt;&lt;/related-urls&gt;&lt;/urls&gt;&lt;/record&gt;&lt;/Cite&gt;&lt;Cite&gt;&lt;Author&gt;Ministry of Health and Family Welfare (Bangladesh)&lt;/Author&gt;&lt;Year&gt;2009&lt;/Year&gt;&lt;RecNum&gt;33&lt;/RecNum&gt;&lt;record&gt;&lt;rec-number&gt;33&lt;/rec-number&gt;&lt;foreign-keys&gt;&lt;key app="EN" db-id="s99s2dpscpav2sexpeapw0whvzavfv9t5ef9" timestamp="1540712194"&gt;33&lt;/key&gt;&lt;/foreign-keys&gt;&lt;ref-type name="Report"&gt;27&lt;/ref-type&gt;&lt;contributors&gt;&lt;authors&gt;&lt;author&gt;Ministry of Health and Family Welfare (Bangladesh),&lt;/author&gt;&lt;/authors&gt;&lt;/contributors&gt;&lt;titles&gt;&lt;title&gt;Global Adult Tobacco Survey: Bangladesh report 2009&lt;/title&gt;&lt;/titles&gt;&lt;dates&gt;&lt;year&gt;2009&lt;/year&gt;&lt;/dates&gt;&lt;pub-location&gt;Dhaka, Bangladesh&lt;/pub-location&gt;&lt;publisher&gt; World Health Organization, Country Office for Bangladesh&lt;/publisher&gt;&lt;urls&gt;&lt;related-urls&gt;&lt;url&gt;http://www.who.int/tobacco/surveillance/global_adult_tobacco_survey_bangladesh_report_2009.pdf&lt;/url&gt;&lt;/related-urls&gt;&lt;/urls&gt;&lt;/record&gt;&lt;/Cite&gt;&lt;/EndNote&gt;</w:instrText>
      </w:r>
      <w:r w:rsidR="004714CA"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(Ministry of Health and Family Welfare (Bangladesh), 2009; WHO, 2009)</w:t>
      </w:r>
      <w:r w:rsidR="004714CA" w:rsidRPr="00103F3A">
        <w:rPr>
          <w:rFonts w:ascii="Times New Roman" w:hAnsi="Times New Roman" w:cs="Times New Roman"/>
          <w:sz w:val="24"/>
          <w:szCs w:val="24"/>
        </w:rPr>
        <w:fldChar w:fldCharType="end"/>
      </w:r>
      <w:r w:rsidR="000D2D11">
        <w:rPr>
          <w:rFonts w:ascii="Times New Roman" w:hAnsi="Times New Roman" w:cs="Times New Roman"/>
          <w:sz w:val="24"/>
          <w:szCs w:val="24"/>
        </w:rPr>
        <w:t>.</w:t>
      </w:r>
    </w:p>
    <w:p w14:paraId="4AAA9975" w14:textId="6A1EEDED" w:rsidR="002C7210" w:rsidRPr="00103F3A" w:rsidRDefault="00AD2A65" w:rsidP="00B039A0">
      <w:pPr>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 xml:space="preserve">The assessment of ST dependence is based on </w:t>
      </w:r>
      <w:r w:rsidR="00D81290" w:rsidRPr="00103F3A">
        <w:rPr>
          <w:rFonts w:ascii="Times New Roman" w:hAnsi="Times New Roman" w:cs="Times New Roman"/>
          <w:sz w:val="24"/>
          <w:szCs w:val="24"/>
        </w:rPr>
        <w:t xml:space="preserve">extensive research </w:t>
      </w:r>
      <w:r w:rsidR="003100A2" w:rsidRPr="00103F3A">
        <w:rPr>
          <w:rFonts w:ascii="Times New Roman" w:hAnsi="Times New Roman" w:cs="Times New Roman"/>
          <w:sz w:val="24"/>
          <w:szCs w:val="24"/>
        </w:rPr>
        <w:t xml:space="preserve">assessing </w:t>
      </w:r>
      <w:r w:rsidR="00D81290" w:rsidRPr="00103F3A">
        <w:rPr>
          <w:rFonts w:ascii="Times New Roman" w:hAnsi="Times New Roman" w:cs="Times New Roman"/>
          <w:sz w:val="24"/>
          <w:szCs w:val="24"/>
        </w:rPr>
        <w:t xml:space="preserve">cigarette dependence. ST dependence </w:t>
      </w:r>
      <w:r w:rsidR="00923C39" w:rsidRPr="00103F3A">
        <w:rPr>
          <w:rFonts w:ascii="Times New Roman" w:hAnsi="Times New Roman" w:cs="Times New Roman"/>
          <w:sz w:val="24"/>
          <w:szCs w:val="24"/>
        </w:rPr>
        <w:t>measures</w:t>
      </w:r>
      <w:r w:rsidR="00D81290" w:rsidRPr="00103F3A">
        <w:rPr>
          <w:rFonts w:ascii="Times New Roman" w:hAnsi="Times New Roman" w:cs="Times New Roman"/>
          <w:sz w:val="24"/>
          <w:szCs w:val="24"/>
        </w:rPr>
        <w:t xml:space="preserve"> are either </w:t>
      </w:r>
      <w:r w:rsidR="003072A4" w:rsidRPr="00103F3A">
        <w:rPr>
          <w:rFonts w:ascii="Times New Roman" w:hAnsi="Times New Roman" w:cs="Times New Roman"/>
          <w:sz w:val="24"/>
          <w:szCs w:val="24"/>
        </w:rPr>
        <w:t xml:space="preserve">modified versions of </w:t>
      </w:r>
      <w:r w:rsidR="00923C39" w:rsidRPr="00103F3A">
        <w:rPr>
          <w:rFonts w:ascii="Times New Roman" w:hAnsi="Times New Roman" w:cs="Times New Roman"/>
          <w:sz w:val="24"/>
          <w:szCs w:val="24"/>
        </w:rPr>
        <w:t>smoking</w:t>
      </w:r>
      <w:r w:rsidR="00D81290" w:rsidRPr="00103F3A">
        <w:rPr>
          <w:rFonts w:ascii="Times New Roman" w:hAnsi="Times New Roman" w:cs="Times New Roman"/>
          <w:sz w:val="24"/>
          <w:szCs w:val="24"/>
        </w:rPr>
        <w:t xml:space="preserve"> dependence </w:t>
      </w:r>
      <w:r w:rsidR="00D81290" w:rsidRPr="00103F3A">
        <w:rPr>
          <w:rFonts w:ascii="Times New Roman" w:hAnsi="Times New Roman" w:cs="Times New Roman"/>
          <w:sz w:val="24"/>
          <w:szCs w:val="24"/>
        </w:rPr>
        <w:lastRenderedPageBreak/>
        <w:t xml:space="preserve">scales adapted for ST or based on items </w:t>
      </w:r>
      <w:r w:rsidR="00923C39" w:rsidRPr="00103F3A">
        <w:rPr>
          <w:rFonts w:ascii="Times New Roman" w:hAnsi="Times New Roman" w:cs="Times New Roman"/>
          <w:sz w:val="24"/>
          <w:szCs w:val="24"/>
        </w:rPr>
        <w:t>drawn from these scales</w:t>
      </w:r>
      <w:r w:rsidR="00E708CF">
        <w:rPr>
          <w:rFonts w:ascii="Times New Roman" w:hAnsi="Times New Roman" w:cs="Times New Roman"/>
          <w:sz w:val="24"/>
          <w:szCs w:val="24"/>
        </w:rPr>
        <w:t xml:space="preserve"> </w:t>
      </w:r>
      <w:r w:rsidR="00AF40F4" w:rsidRPr="00103F3A">
        <w:rPr>
          <w:rFonts w:ascii="Times New Roman" w:hAnsi="Times New Roman" w:cs="Times New Roman"/>
          <w:sz w:val="24"/>
          <w:szCs w:val="24"/>
        </w:rPr>
        <w:fldChar w:fldCharType="begin">
          <w:fldData xml:space="preserve">PEVuZE5vdGU+PENpdGU+PEF1dGhvcj5NdXNodGFxPC9BdXRob3I+PFllYXI+MjAxMjwvWWVhcj48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</w:fldData>
        </w:fldChar>
      </w:r>
      <w:r w:rsidR="00935A4E">
        <w:rPr>
          <w:rFonts w:ascii="Times New Roman" w:hAnsi="Times New Roman" w:cs="Times New Roman"/>
          <w:sz w:val="24"/>
          <w:szCs w:val="24"/>
        </w:rPr>
        <w:instrText xml:space="preserve"> ADDIN EN.CITE </w:instrText>
      </w:r>
      <w:r w:rsidR="00935A4E">
        <w:rPr>
          <w:rFonts w:ascii="Times New Roman" w:hAnsi="Times New Roman" w:cs="Times New Roman"/>
          <w:sz w:val="24"/>
          <w:szCs w:val="24"/>
        </w:rPr>
        <w:fldChar w:fldCharType="begin">
          <w:fldData xml:space="preserve">PEVuZE5vdGU+PENpdGU+PEF1dGhvcj5NdXNodGFxPC9BdXRob3I+PFllYXI+MjAxMjwvWWVhcj48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</w:fldData>
        </w:fldChar>
      </w:r>
      <w:r w:rsidR="00935A4E">
        <w:rPr>
          <w:rFonts w:ascii="Times New Roman" w:hAnsi="Times New Roman" w:cs="Times New Roman"/>
          <w:sz w:val="24"/>
          <w:szCs w:val="24"/>
        </w:rPr>
        <w:instrText xml:space="preserve"> ADDIN EN.CITE.DATA </w:instrText>
      </w:r>
      <w:r w:rsidR="00935A4E">
        <w:rPr>
          <w:rFonts w:ascii="Times New Roman" w:hAnsi="Times New Roman" w:cs="Times New Roman"/>
          <w:sz w:val="24"/>
          <w:szCs w:val="24"/>
        </w:rPr>
      </w:r>
      <w:r w:rsidR="00935A4E">
        <w:rPr>
          <w:rFonts w:ascii="Times New Roman" w:hAnsi="Times New Roman" w:cs="Times New Roman"/>
          <w:sz w:val="24"/>
          <w:szCs w:val="24"/>
        </w:rPr>
        <w:fldChar w:fldCharType="end"/>
      </w:r>
      <w:r w:rsidR="00AF40F4" w:rsidRPr="00103F3A">
        <w:rPr>
          <w:rFonts w:ascii="Times New Roman" w:hAnsi="Times New Roman" w:cs="Times New Roman"/>
          <w:sz w:val="24"/>
          <w:szCs w:val="24"/>
        </w:rPr>
      </w:r>
      <w:r w:rsidR="00AF40F4"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(Ebbert et al., 2012; Mushtaq and Beebe, 2012; Mushtaq et al., 2014)</w:t>
      </w:r>
      <w:r w:rsidR="00AF40F4" w:rsidRPr="00103F3A">
        <w:rPr>
          <w:rFonts w:ascii="Times New Roman" w:hAnsi="Times New Roman" w:cs="Times New Roman"/>
          <w:sz w:val="24"/>
          <w:szCs w:val="24"/>
        </w:rPr>
        <w:fldChar w:fldCharType="end"/>
      </w:r>
      <w:r w:rsidR="00E708CF">
        <w:rPr>
          <w:rFonts w:ascii="Times New Roman" w:hAnsi="Times New Roman" w:cs="Times New Roman"/>
          <w:sz w:val="24"/>
          <w:szCs w:val="24"/>
        </w:rPr>
        <w:t>.</w:t>
      </w:r>
      <w:r w:rsidR="00923C39" w:rsidRPr="00103F3A">
        <w:rPr>
          <w:rFonts w:ascii="Times New Roman" w:hAnsi="Times New Roman" w:cs="Times New Roman"/>
          <w:sz w:val="24"/>
          <w:szCs w:val="24"/>
        </w:rPr>
        <w:t xml:space="preserve"> </w:t>
      </w:r>
      <w:r w:rsidR="00DF4262" w:rsidRPr="00103F3A">
        <w:rPr>
          <w:rFonts w:ascii="Times New Roman" w:hAnsi="Times New Roman" w:cs="Times New Roman"/>
          <w:sz w:val="24"/>
          <w:szCs w:val="24"/>
        </w:rPr>
        <w:t>Variants of FTQ and FTND</w:t>
      </w:r>
      <w:r w:rsidR="00903FDC" w:rsidRPr="00103F3A">
        <w:rPr>
          <w:rFonts w:ascii="Times New Roman" w:hAnsi="Times New Roman" w:cs="Times New Roman"/>
          <w:sz w:val="24"/>
          <w:szCs w:val="24"/>
        </w:rPr>
        <w:t xml:space="preserve"> are commonly used to measure dependence among ST users. FTND-ST with six items has demonstrated superior psychometric properties compared to other variants of FTND</w:t>
      </w:r>
      <w:r w:rsidR="00E708CF">
        <w:rPr>
          <w:rFonts w:ascii="Times New Roman" w:hAnsi="Times New Roman" w:cs="Times New Roman"/>
          <w:sz w:val="24"/>
          <w:szCs w:val="24"/>
        </w:rPr>
        <w:t xml:space="preserve"> </w:t>
      </w:r>
      <w:r w:rsidR="00903FDC" w:rsidRPr="00103F3A">
        <w:rPr>
          <w:rFonts w:ascii="Times New Roman" w:hAnsi="Times New Roman" w:cs="Times New Roman"/>
          <w:sz w:val="24"/>
          <w:szCs w:val="24"/>
        </w:rPr>
        <w:fldChar w:fldCharType="begin"/>
      </w:r>
      <w:r w:rsidR="00935A4E">
        <w:rPr>
          <w:rFonts w:ascii="Times New Roman" w:hAnsi="Times New Roman" w:cs="Times New Roman"/>
          <w:sz w:val="24"/>
          <w:szCs w:val="24"/>
        </w:rPr>
        <w:instrText xml:space="preserve"> ADDIN EN.CITE &lt;EndNote&gt;&lt;Cite&gt;&lt;Author&gt;Ebbert&lt;/Author&gt;&lt;Year&gt;2006&lt;/Year&gt;&lt;RecNum&gt;19&lt;/RecNum&gt;&lt;DisplayText&gt;(Ebbert et al., 2006)&lt;/DisplayText&gt;&lt;record&gt;&lt;rec-number&gt;19&lt;/rec-number&gt;&lt;foreign-keys&gt;&lt;key app="EN" db-id="s99s2dpscpav2sexpeapw0whvzavfv9t5ef9" timestamp="1538985119"&gt;19&lt;/key&gt;&lt;/foreign-keys&gt;&lt;ref-type name="Journal Article"&gt;17&lt;/ref-type&gt;&lt;contributors&gt;&lt;authors&gt;&lt;author&gt;Ebbert, J. O.&lt;/author&gt;&lt;author&gt;Patten, C. A.&lt;/author&gt;&lt;author&gt;Schroeder, D. R.&lt;/author&gt;&lt;/authors&gt;&lt;/contributors&gt;&lt;auth-address&gt;Nicotine Research Program, Primary Care Internal Medicine, Department of Internal Medicine, Mayo Clinic; 200 1st Street Southwest, Rochester, MN 55905, USA. ebbert.jon@mayo.edu&lt;/auth-address&gt;&lt;titles&gt;&lt;title&gt;The Fagerstrom Test for Nicotine Dependence-Smokeless Tobacco (FTND-ST)&lt;/title&gt;&lt;secondary-title&gt;Addict Behav&lt;/secondary-title&gt;&lt;/titles&gt;&lt;periodical&gt;&lt;full-title&gt;Addict Behav&lt;/full-title&gt;&lt;/periodical&gt;&lt;pages&gt;1716-21&lt;/pages&gt;&lt;volume&gt;31&lt;/volume&gt;&lt;number&gt;9&lt;/number&gt;&lt;keywords&gt;&lt;keyword&gt;Adult&lt;/keyword&gt;&lt;keyword&gt;Biomarkers/blood&lt;/keyword&gt;&lt;keyword&gt;Cotinine/blood&lt;/keyword&gt;&lt;keyword&gt;Double-Blind Method&lt;/keyword&gt;&lt;keyword&gt;Humans&lt;/keyword&gt;&lt;keyword&gt;Middle Aged&lt;/keyword&gt;&lt;keyword&gt;Nicotine/therapeutic use&lt;/keyword&gt;&lt;keyword&gt;Psychiatric Status Rating Scales&lt;/keyword&gt;&lt;keyword&gt;Psychometrics&lt;/keyword&gt;&lt;keyword&gt;Reproducibility of Results&lt;/keyword&gt;&lt;keyword&gt;Tobacco Use Disorder/blood/*diagnosis/rehabilitation&lt;/keyword&gt;&lt;keyword&gt;*Tobacco, Smokeless&lt;/keyword&gt;&lt;/keywords&gt;&lt;dates&gt;&lt;year&gt;2006&lt;/year&gt;&lt;pub-dates&gt;&lt;date&gt;Sep&lt;/date&gt;&lt;/pub-dates&gt;&lt;/dates&gt;&lt;isbn&gt;0306-4603 (Print)&amp;#xD;0306-4603 (Linking)&lt;/isbn&gt;&lt;accession-num&gt;16448783&lt;/accession-num&gt;&lt;urls&gt;&lt;related-urls&gt;&lt;url&gt;https://www.ncbi.nlm.nih.gov/pubmed/16448783&lt;/url&gt;&lt;/related-urls&gt;&lt;/urls&gt;&lt;custom2&gt;PMC1618870&lt;/custom2&gt;&lt;electronic-resource-num&gt;10.1016/j.addbeh.2005.12.015&lt;/electronic-resource-num&gt;&lt;/record&gt;&lt;/Cite&gt;&lt;/EndNote&gt;</w:instrText>
      </w:r>
      <w:r w:rsidR="00903FDC"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(Ebbert et al., 2006)</w:t>
      </w:r>
      <w:r w:rsidR="00903FDC" w:rsidRPr="00103F3A">
        <w:rPr>
          <w:rFonts w:ascii="Times New Roman" w:hAnsi="Times New Roman" w:cs="Times New Roman"/>
          <w:sz w:val="24"/>
          <w:szCs w:val="24"/>
        </w:rPr>
        <w:fldChar w:fldCharType="end"/>
      </w:r>
      <w:r w:rsidR="00E708CF">
        <w:rPr>
          <w:rFonts w:ascii="Times New Roman" w:hAnsi="Times New Roman" w:cs="Times New Roman"/>
          <w:sz w:val="24"/>
          <w:szCs w:val="24"/>
        </w:rPr>
        <w:t>.</w:t>
      </w:r>
      <w:r w:rsidR="004C439C" w:rsidRPr="00103F3A">
        <w:rPr>
          <w:rFonts w:ascii="Times New Roman" w:hAnsi="Times New Roman" w:cs="Times New Roman"/>
          <w:sz w:val="24"/>
          <w:szCs w:val="24"/>
        </w:rPr>
        <w:t xml:space="preserve"> </w:t>
      </w:r>
      <w:r w:rsidR="0092092D" w:rsidRPr="00103F3A">
        <w:rPr>
          <w:rFonts w:ascii="Times New Roman" w:hAnsi="Times New Roman" w:cs="Times New Roman"/>
          <w:sz w:val="24"/>
          <w:szCs w:val="24"/>
        </w:rPr>
        <w:t>Although FTQ, FTND, and their variants for ST dependence are continuous measures and provide more insight into the mechanism of dependence but these scales only evaluate physical dependence and does not examine other salient features of dependence</w:t>
      </w:r>
      <w:r w:rsidR="00E708CF">
        <w:rPr>
          <w:rFonts w:ascii="Times New Roman" w:hAnsi="Times New Roman" w:cs="Times New Roman"/>
          <w:sz w:val="24"/>
          <w:szCs w:val="24"/>
        </w:rPr>
        <w:t xml:space="preserve"> </w:t>
      </w:r>
      <w:r w:rsidR="00AF51EB" w:rsidRPr="00103F3A">
        <w:rPr>
          <w:rFonts w:ascii="Times New Roman" w:hAnsi="Times New Roman" w:cs="Times New Roman"/>
          <w:sz w:val="24"/>
          <w:szCs w:val="24"/>
        </w:rPr>
        <w:fldChar w:fldCharType="begin">
          <w:fldData xml:space="preserve">PEVuZE5vdGU+PENpdGU+PEF1dGhvcj5GZXJrZXRpY2g8L0F1dGhvcj48WWVhcj4yMDA3PC9ZZWFy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</w:fldData>
        </w:fldChar>
      </w:r>
      <w:r w:rsidR="00935A4E">
        <w:rPr>
          <w:rFonts w:ascii="Times New Roman" w:hAnsi="Times New Roman" w:cs="Times New Roman"/>
          <w:sz w:val="24"/>
          <w:szCs w:val="24"/>
        </w:rPr>
        <w:instrText xml:space="preserve"> ADDIN EN.CITE </w:instrText>
      </w:r>
      <w:r w:rsidR="00935A4E">
        <w:rPr>
          <w:rFonts w:ascii="Times New Roman" w:hAnsi="Times New Roman" w:cs="Times New Roman"/>
          <w:sz w:val="24"/>
          <w:szCs w:val="24"/>
        </w:rPr>
        <w:fldChar w:fldCharType="begin">
          <w:fldData xml:space="preserve">PEVuZE5vdGU+PENpdGU+PEF1dGhvcj5GZXJrZXRpY2g8L0F1dGhvcj48WWVhcj4yMDA3PC9ZZWFy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</w:fldData>
        </w:fldChar>
      </w:r>
      <w:r w:rsidR="00935A4E">
        <w:rPr>
          <w:rFonts w:ascii="Times New Roman" w:hAnsi="Times New Roman" w:cs="Times New Roman"/>
          <w:sz w:val="24"/>
          <w:szCs w:val="24"/>
        </w:rPr>
        <w:instrText xml:space="preserve"> ADDIN EN.CITE.DATA </w:instrText>
      </w:r>
      <w:r w:rsidR="00935A4E">
        <w:rPr>
          <w:rFonts w:ascii="Times New Roman" w:hAnsi="Times New Roman" w:cs="Times New Roman"/>
          <w:sz w:val="24"/>
          <w:szCs w:val="24"/>
        </w:rPr>
      </w:r>
      <w:r w:rsidR="00935A4E">
        <w:rPr>
          <w:rFonts w:ascii="Times New Roman" w:hAnsi="Times New Roman" w:cs="Times New Roman"/>
          <w:sz w:val="24"/>
          <w:szCs w:val="24"/>
        </w:rPr>
        <w:fldChar w:fldCharType="end"/>
      </w:r>
      <w:r w:rsidR="00AF51EB" w:rsidRPr="00103F3A">
        <w:rPr>
          <w:rFonts w:ascii="Times New Roman" w:hAnsi="Times New Roman" w:cs="Times New Roman"/>
          <w:sz w:val="24"/>
          <w:szCs w:val="24"/>
        </w:rPr>
      </w:r>
      <w:r w:rsidR="00AF51EB"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(Boyle et al., 1995; Ebbert et al., 2006; Ferketich et al., 2007; Piper et al., 2004)</w:t>
      </w:r>
      <w:r w:rsidR="00AF51EB" w:rsidRPr="00103F3A">
        <w:rPr>
          <w:rFonts w:ascii="Times New Roman" w:hAnsi="Times New Roman" w:cs="Times New Roman"/>
          <w:sz w:val="24"/>
          <w:szCs w:val="24"/>
        </w:rPr>
        <w:fldChar w:fldCharType="end"/>
      </w:r>
      <w:r w:rsidR="00E708CF">
        <w:rPr>
          <w:rFonts w:ascii="Times New Roman" w:hAnsi="Times New Roman" w:cs="Times New Roman"/>
          <w:sz w:val="24"/>
          <w:szCs w:val="24"/>
        </w:rPr>
        <w:t>.</w:t>
      </w:r>
      <w:r w:rsidR="0092092D" w:rsidRPr="00103F3A">
        <w:rPr>
          <w:rFonts w:ascii="Times New Roman" w:hAnsi="Times New Roman" w:cs="Times New Roman"/>
          <w:sz w:val="24"/>
          <w:szCs w:val="24"/>
        </w:rPr>
        <w:t xml:space="preserve"> In order to address the shortcomings of the other approaches to measure ST dependence, m</w:t>
      </w:r>
      <w:r w:rsidR="004C439C" w:rsidRPr="00103F3A">
        <w:rPr>
          <w:rFonts w:ascii="Times New Roman" w:hAnsi="Times New Roman" w:cs="Times New Roman"/>
          <w:sz w:val="24"/>
          <w:szCs w:val="24"/>
        </w:rPr>
        <w:t>ore recently</w:t>
      </w:r>
      <w:r w:rsidR="009812D2" w:rsidRPr="00103F3A">
        <w:rPr>
          <w:rFonts w:ascii="Times New Roman" w:hAnsi="Times New Roman" w:cs="Times New Roman"/>
          <w:sz w:val="24"/>
          <w:szCs w:val="24"/>
        </w:rPr>
        <w:t>,</w:t>
      </w:r>
      <w:r w:rsidR="004C439C" w:rsidRPr="00103F3A">
        <w:rPr>
          <w:rFonts w:ascii="Times New Roman" w:hAnsi="Times New Roman" w:cs="Times New Roman"/>
          <w:sz w:val="24"/>
          <w:szCs w:val="24"/>
        </w:rPr>
        <w:t xml:space="preserve"> multidimensional </w:t>
      </w:r>
      <w:r w:rsidR="0092092D" w:rsidRPr="00103F3A">
        <w:rPr>
          <w:rFonts w:ascii="Times New Roman" w:hAnsi="Times New Roman" w:cs="Times New Roman"/>
          <w:sz w:val="24"/>
          <w:szCs w:val="24"/>
        </w:rPr>
        <w:t>scales</w:t>
      </w:r>
      <w:r w:rsidR="004C439C" w:rsidRPr="00103F3A">
        <w:rPr>
          <w:rFonts w:ascii="Times New Roman" w:hAnsi="Times New Roman" w:cs="Times New Roman"/>
          <w:sz w:val="24"/>
          <w:szCs w:val="24"/>
        </w:rPr>
        <w:t xml:space="preserve"> have been developed to study ST dependence. </w:t>
      </w:r>
      <w:r w:rsidR="009D4BEB" w:rsidRPr="00103F3A">
        <w:rPr>
          <w:rFonts w:ascii="Times New Roman" w:hAnsi="Times New Roman" w:cs="Times New Roman"/>
          <w:sz w:val="24"/>
          <w:szCs w:val="24"/>
        </w:rPr>
        <w:t xml:space="preserve">The </w:t>
      </w:r>
      <w:r w:rsidR="004C439C" w:rsidRPr="00103F3A">
        <w:rPr>
          <w:rFonts w:ascii="Times New Roman" w:hAnsi="Times New Roman" w:cs="Times New Roman"/>
          <w:sz w:val="24"/>
          <w:szCs w:val="24"/>
        </w:rPr>
        <w:t>Oklahoma Scale for Smokeless</w:t>
      </w:r>
      <w:r w:rsidR="005A7024" w:rsidRPr="00103F3A">
        <w:rPr>
          <w:rFonts w:ascii="Times New Roman" w:hAnsi="Times New Roman" w:cs="Times New Roman"/>
          <w:sz w:val="24"/>
          <w:szCs w:val="24"/>
        </w:rPr>
        <w:t xml:space="preserve"> Tobacco Dependence (OSSTD) was developed to measure dependence through seven underlying constructs. </w:t>
      </w:r>
      <w:r w:rsidR="00215EA7" w:rsidRPr="00103F3A">
        <w:rPr>
          <w:rFonts w:ascii="Times New Roman" w:hAnsi="Times New Roman" w:cs="Times New Roman"/>
          <w:sz w:val="24"/>
          <w:szCs w:val="24"/>
        </w:rPr>
        <w:t>Similar to other ST dependence scales, items for the OSSTD were drawn from a smoking dependence scale, Wisconsin Inventory of Smoking Dependence Motives (WISDM-68)</w:t>
      </w:r>
      <w:r w:rsidR="00E708CF">
        <w:rPr>
          <w:rFonts w:ascii="Times New Roman" w:hAnsi="Times New Roman" w:cs="Times New Roman"/>
          <w:sz w:val="24"/>
          <w:szCs w:val="24"/>
        </w:rPr>
        <w:t xml:space="preserve"> </w:t>
      </w:r>
      <w:r w:rsidR="00883B4E" w:rsidRPr="00103F3A">
        <w:rPr>
          <w:rFonts w:ascii="Times New Roman" w:hAnsi="Times New Roman" w:cs="Times New Roman"/>
          <w:sz w:val="24"/>
          <w:szCs w:val="24"/>
        </w:rPr>
        <w:fldChar w:fldCharType="begin">
          <w:fldData xml:space="preserve">PEVuZE5vdGU+PENpdGU+PEF1dGhvcj5NdXNodGFxPC9BdXRob3I+PFllYXI+MjAxNDwvWWVhcj48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</w:fldData>
        </w:fldChar>
      </w:r>
      <w:r w:rsidR="00D331F4">
        <w:rPr>
          <w:rFonts w:ascii="Times New Roman" w:hAnsi="Times New Roman" w:cs="Times New Roman"/>
          <w:sz w:val="24"/>
          <w:szCs w:val="24"/>
        </w:rPr>
        <w:instrText xml:space="preserve"> ADDIN EN.CITE </w:instrText>
      </w:r>
      <w:r w:rsidR="00D331F4">
        <w:rPr>
          <w:rFonts w:ascii="Times New Roman" w:hAnsi="Times New Roman" w:cs="Times New Roman"/>
          <w:sz w:val="24"/>
          <w:szCs w:val="24"/>
        </w:rPr>
        <w:fldChar w:fldCharType="begin">
          <w:fldData xml:space="preserve">PEVuZE5vdGU+PENpdGU+PEF1dGhvcj5NdXNodGFxPC9BdXRob3I+PFllYXI+MjAxNDwvWWVhcj48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</w:fldData>
        </w:fldChar>
      </w:r>
      <w:r w:rsidR="00D331F4">
        <w:rPr>
          <w:rFonts w:ascii="Times New Roman" w:hAnsi="Times New Roman" w:cs="Times New Roman"/>
          <w:sz w:val="24"/>
          <w:szCs w:val="24"/>
        </w:rPr>
        <w:instrText xml:space="preserve"> ADDIN EN.CITE.DATA </w:instrText>
      </w:r>
      <w:r w:rsidR="00D331F4">
        <w:rPr>
          <w:rFonts w:ascii="Times New Roman" w:hAnsi="Times New Roman" w:cs="Times New Roman"/>
          <w:sz w:val="24"/>
          <w:szCs w:val="24"/>
        </w:rPr>
      </w:r>
      <w:r w:rsidR="00D331F4">
        <w:rPr>
          <w:rFonts w:ascii="Times New Roman" w:hAnsi="Times New Roman" w:cs="Times New Roman"/>
          <w:sz w:val="24"/>
          <w:szCs w:val="24"/>
        </w:rPr>
        <w:fldChar w:fldCharType="end"/>
      </w:r>
      <w:r w:rsidR="00883B4E" w:rsidRPr="00103F3A">
        <w:rPr>
          <w:rFonts w:ascii="Times New Roman" w:hAnsi="Times New Roman" w:cs="Times New Roman"/>
          <w:sz w:val="24"/>
          <w:szCs w:val="24"/>
        </w:rPr>
      </w:r>
      <w:r w:rsidR="00883B4E"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(Mushtaq et al., 2014; Piper et al., 2004)</w:t>
      </w:r>
      <w:r w:rsidR="00883B4E" w:rsidRPr="00103F3A">
        <w:rPr>
          <w:rFonts w:ascii="Times New Roman" w:hAnsi="Times New Roman" w:cs="Times New Roman"/>
          <w:sz w:val="24"/>
          <w:szCs w:val="24"/>
        </w:rPr>
        <w:fldChar w:fldCharType="end"/>
      </w:r>
      <w:r w:rsidR="00E708CF">
        <w:rPr>
          <w:rFonts w:ascii="Times New Roman" w:hAnsi="Times New Roman" w:cs="Times New Roman"/>
          <w:sz w:val="24"/>
          <w:szCs w:val="24"/>
        </w:rPr>
        <w:t>.</w:t>
      </w:r>
      <w:r w:rsidR="00215EA7" w:rsidRPr="00103F3A">
        <w:rPr>
          <w:rFonts w:ascii="Times New Roman" w:hAnsi="Times New Roman" w:cs="Times New Roman"/>
          <w:sz w:val="24"/>
          <w:szCs w:val="24"/>
        </w:rPr>
        <w:t xml:space="preserve"> </w:t>
      </w:r>
    </w:p>
    <w:p w14:paraId="0DCE056F" w14:textId="26A04688" w:rsidR="00406F6A" w:rsidRPr="00103F3A" w:rsidRDefault="00084225" w:rsidP="00B039A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Culture shapes tobacco use, as the c</w:t>
      </w:r>
      <w:r w:rsidR="003812BE">
        <w:rPr>
          <w:rFonts w:ascii="Times New Roman" w:hAnsi="Times New Roman" w:cs="Times New Roman"/>
          <w:sz w:val="24"/>
          <w:szCs w:val="24"/>
        </w:rPr>
        <w:t>ore cultural values influence</w:t>
      </w:r>
      <w:r>
        <w:rPr>
          <w:rFonts w:ascii="Times New Roman" w:hAnsi="Times New Roman" w:cs="Times New Roman"/>
          <w:sz w:val="24"/>
          <w:szCs w:val="24"/>
        </w:rPr>
        <w:t xml:space="preserve"> thoughts</w:t>
      </w:r>
      <w:r w:rsidR="00E54E7E">
        <w:rPr>
          <w:rFonts w:ascii="Times New Roman" w:hAnsi="Times New Roman" w:cs="Times New Roman"/>
          <w:sz w:val="24"/>
          <w:szCs w:val="24"/>
        </w:rPr>
        <w:t xml:space="preserve"> and </w:t>
      </w:r>
      <w:r>
        <w:rPr>
          <w:rFonts w:ascii="Times New Roman" w:hAnsi="Times New Roman" w:cs="Times New Roman"/>
          <w:sz w:val="24"/>
          <w:szCs w:val="24"/>
        </w:rPr>
        <w:t>feelings of individuals towards tobacco</w:t>
      </w:r>
      <w:r w:rsidR="00E54E7E">
        <w:rPr>
          <w:rFonts w:ascii="Times New Roman" w:hAnsi="Times New Roman" w:cs="Times New Roman"/>
          <w:sz w:val="24"/>
          <w:szCs w:val="24"/>
        </w:rPr>
        <w:t xml:space="preserve"> and their tobacco</w:t>
      </w:r>
      <w:r>
        <w:rPr>
          <w:rFonts w:ascii="Times New Roman" w:hAnsi="Times New Roman" w:cs="Times New Roman"/>
          <w:sz w:val="24"/>
          <w:szCs w:val="24"/>
        </w:rPr>
        <w:t xml:space="preserve"> use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&lt;EndNote&gt;&lt;Cite&gt;&lt;Author&gt;Poland&lt;/Author&gt;&lt;Year&gt;2006&lt;/Year&gt;&lt;RecNum&gt;52&lt;/RecNum&gt;&lt;DisplayText&gt;(Poland et al., 2006)&lt;/DisplayText&gt;&lt;record&gt;&lt;rec-number&gt;52&lt;/rec-number&gt;&lt;foreign-keys&gt;&lt;key app="EN" db-id="s99s2dpscpav2sexpeapw0whvzavfv9t5ef9" timestamp="1551987896"&gt;52&lt;/key&gt;&lt;/foreign-keys&gt;&lt;ref-type name="Journal Article"&gt;17&lt;/ref-type&gt;&lt;contributors&gt;&lt;authors&gt;&lt;author&gt;Poland, B.&lt;/author&gt;&lt;author&gt;Frohlich, K.&lt;/author&gt;&lt;author&gt;Haines, R. J.&lt;/author&gt;&lt;author&gt;Mykhalovskiy, E.&lt;/author&gt;&lt;author&gt;Rock, M.&lt;/author&gt;&lt;author&gt;Sparks, R.&lt;/author&gt;&lt;/authors&gt;&lt;/contributors&gt;&lt;auth-address&gt;Department of Public Health Sciences, Faculty of Medicine, University of Toronto, Toronto, Ontario M5S 1A8, Canada. blake.poland@utoronto.ca&lt;/auth-address&gt;&lt;titles&gt;&lt;title&gt;The social context of smoking: the next frontier in tobacco control?&lt;/title&gt;&lt;secondary-title&gt;Tob Control&lt;/secondary-title&gt;&lt;/titles&gt;&lt;periodical&gt;&lt;full-title&gt;Tob Control&lt;/full-title&gt;&lt;/periodical&gt;&lt;pages&gt;59-63&lt;/pages&gt;&lt;volume&gt;15&lt;/volume&gt;&lt;number&gt;1&lt;/number&gt;&lt;edition&gt;2006/01/27&lt;/edition&gt;&lt;keywords&gt;&lt;keyword&gt;Adolescent&lt;/keyword&gt;&lt;keyword&gt;Female&lt;/keyword&gt;&lt;keyword&gt;Health Policy&lt;/keyword&gt;&lt;keyword&gt;Humans&lt;/keyword&gt;&lt;keyword&gt;Life Style&lt;/keyword&gt;&lt;keyword&gt;Models, Psychological&lt;/keyword&gt;&lt;keyword&gt;Power (Psychology)&lt;/keyword&gt;&lt;keyword&gt;Psychology, Social&lt;/keyword&gt;&lt;keyword&gt;*Smoking Prevention&lt;/keyword&gt;&lt;keyword&gt;Social Class&lt;/keyword&gt;&lt;keyword&gt;*Social Environment&lt;/keyword&gt;&lt;/keywords&gt;&lt;dates&gt;&lt;year&gt;2006&lt;/year&gt;&lt;pub-dates&gt;&lt;date&gt;Feb&lt;/date&gt;&lt;/pub-dates&gt;&lt;/dates&gt;&lt;isbn&gt;1468-3318 (Electronic)&amp;#xD;0964-4563 (Linking)&lt;/isbn&gt;&lt;accession-num&gt;16436407&lt;/accession-num&gt;&lt;urls&gt;&lt;related-urls&gt;&lt;url&gt;https://www.ncbi.nlm.nih.gov/pubmed/16436407&lt;/url&gt;&lt;/related-urls&gt;&lt;/urls&gt;&lt;custom2&gt;PMC2563620&lt;/custom2&gt;&lt;electronic-resource-num&gt;10.1136/tc.2004.009886&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(Poland et al., 2006)</w:t>
      </w:r>
      <w:r>
        <w:rPr>
          <w:rFonts w:ascii="Times New Roman" w:hAnsi="Times New Roman" w:cs="Times New Roman"/>
          <w:sz w:val="24"/>
          <w:szCs w:val="24"/>
        </w:rPr>
        <w:fldChar w:fldCharType="end"/>
      </w:r>
      <w:r>
        <w:rPr>
          <w:rFonts w:ascii="Times New Roman" w:hAnsi="Times New Roman" w:cs="Times New Roman"/>
          <w:sz w:val="24"/>
          <w:szCs w:val="24"/>
        </w:rPr>
        <w:t>.</w:t>
      </w:r>
      <w:r w:rsidRPr="00084225">
        <w:rPr>
          <w:rFonts w:ascii="Times New Roman" w:hAnsi="Times New Roman" w:cs="Times New Roman"/>
          <w:sz w:val="24"/>
          <w:szCs w:val="24"/>
        </w:rPr>
        <w:t xml:space="preserve"> </w:t>
      </w:r>
      <w:r w:rsidRPr="006B4BD5">
        <w:rPr>
          <w:rFonts w:ascii="Times New Roman" w:hAnsi="Times New Roman" w:cs="Times New Roman"/>
          <w:sz w:val="24"/>
          <w:szCs w:val="24"/>
        </w:rPr>
        <w:t>Due to the differences in ST products and complex social, cultural, and biological factors, ST users in different countries are not homogeneous as they exhibit distinct tobacco use behaviors.</w:t>
      </w:r>
      <w:r w:rsidR="00C358FC">
        <w:rPr>
          <w:rFonts w:ascii="Times New Roman" w:hAnsi="Times New Roman" w:cs="Times New Roman"/>
          <w:sz w:val="24"/>
          <w:szCs w:val="24"/>
        </w:rPr>
        <w:t xml:space="preserve"> Therefore, expressions of ST dependence may be vary across cultures</w:t>
      </w:r>
      <w:r w:rsidR="00867B63">
        <w:rPr>
          <w:rFonts w:ascii="Times New Roman" w:hAnsi="Times New Roman" w:cs="Times New Roman"/>
          <w:sz w:val="24"/>
          <w:szCs w:val="24"/>
        </w:rPr>
        <w:t xml:space="preserve"> </w:t>
      </w:r>
      <w:r w:rsidR="00E54E7E">
        <w:rPr>
          <w:rFonts w:ascii="Times New Roman" w:hAnsi="Times New Roman" w:cs="Times New Roman"/>
          <w:sz w:val="24"/>
          <w:szCs w:val="24"/>
        </w:rPr>
        <w:fldChar w:fldCharType="begin"/>
      </w:r>
      <w:r w:rsidR="00E54E7E">
        <w:rPr>
          <w:rFonts w:ascii="Times New Roman" w:hAnsi="Times New Roman" w:cs="Times New Roman"/>
          <w:sz w:val="24"/>
          <w:szCs w:val="24"/>
        </w:rPr>
        <w:instrText xml:space="preserve"> ADDIN EN.CITE &lt;EndNote&gt;&lt;Cite&gt;&lt;Author&gt;Nichter&lt;/Author&gt;&lt;Year&gt;2003&lt;/Year&gt;&lt;RecNum&gt;54&lt;/RecNum&gt;&lt;DisplayText&gt;(Nichter, 2003)&lt;/DisplayText&gt;&lt;record&gt;&lt;rec-number&gt;54&lt;/rec-number&gt;&lt;foreign-keys&gt;&lt;key app="EN" db-id="s99s2dpscpav2sexpeapw0whvzavfv9t5ef9" timestamp="1551989305"&gt;54&lt;/key&gt;&lt;/foreign-keys&gt;&lt;ref-type name="Journal Article"&gt;17&lt;/ref-type&gt;&lt;contributors&gt;&lt;authors&gt;&lt;author&gt;Nichter, M.&lt;/author&gt;&lt;/authors&gt;&lt;/contributors&gt;&lt;auth-address&gt;Department of Anthropology, University of Arizona, AZ, USA. mnichter@u.arizona.edu&lt;/auth-address&gt;&lt;titles&gt;&lt;title&gt;Smoking: what does culture have to do with it?&lt;/title&gt;&lt;secondary-title&gt;Addiction&lt;/secondary-title&gt;&lt;/titles&gt;&lt;periodical&gt;&lt;full-title&gt;Addiction&lt;/full-title&gt;&lt;/periodical&gt;&lt;pages&gt;139-45&lt;/pages&gt;&lt;volume&gt;98 Suppl 1&lt;/volume&gt;&lt;edition&gt;2003/05/20&lt;/edition&gt;&lt;keywords&gt;&lt;keyword&gt;Adolescent&lt;/keyword&gt;&lt;keyword&gt;Adolescent Behavior/*ethnology&lt;/keyword&gt;&lt;keyword&gt;*Culture&lt;/keyword&gt;&lt;keyword&gt;Humans&lt;/keyword&gt;&lt;keyword&gt;Risk Factors&lt;/keyword&gt;&lt;keyword&gt;Smoking/*ethnology&lt;/keyword&gt;&lt;/keywords&gt;&lt;dates&gt;&lt;year&gt;2003&lt;/year&gt;&lt;pub-dates&gt;&lt;date&gt;May&lt;/date&gt;&lt;/pub-dates&gt;&lt;/dates&gt;&lt;isbn&gt;0965-2140 (Print)&amp;#xD;0965-2140 (Linking)&lt;/isbn&gt;&lt;accession-num&gt;12752366&lt;/accession-num&gt;&lt;urls&gt;&lt;related-urls&gt;&lt;url&gt;https://www.ncbi.nlm.nih.gov/pubmed/12752366&lt;/url&gt;&lt;/related-urls&gt;&lt;/urls&gt;&lt;/record&gt;&lt;/Cite&gt;&lt;/EndNote&gt;</w:instrText>
      </w:r>
      <w:r w:rsidR="00E54E7E">
        <w:rPr>
          <w:rFonts w:ascii="Times New Roman" w:hAnsi="Times New Roman" w:cs="Times New Roman"/>
          <w:sz w:val="24"/>
          <w:szCs w:val="24"/>
        </w:rPr>
        <w:fldChar w:fldCharType="separate"/>
      </w:r>
      <w:r w:rsidR="00E54E7E">
        <w:rPr>
          <w:rFonts w:ascii="Times New Roman" w:hAnsi="Times New Roman" w:cs="Times New Roman"/>
          <w:noProof/>
          <w:sz w:val="24"/>
          <w:szCs w:val="24"/>
        </w:rPr>
        <w:t>(Nichter, 2003)</w:t>
      </w:r>
      <w:r w:rsidR="00E54E7E">
        <w:rPr>
          <w:rFonts w:ascii="Times New Roman" w:hAnsi="Times New Roman" w:cs="Times New Roman"/>
          <w:sz w:val="24"/>
          <w:szCs w:val="24"/>
        </w:rPr>
        <w:fldChar w:fldCharType="end"/>
      </w:r>
      <w:r w:rsidR="00C358FC">
        <w:rPr>
          <w:rFonts w:ascii="Times New Roman" w:hAnsi="Times New Roman" w:cs="Times New Roman"/>
          <w:sz w:val="24"/>
          <w:szCs w:val="24"/>
        </w:rPr>
        <w:t xml:space="preserve">.  Despite </w:t>
      </w:r>
      <w:r w:rsidR="00867B63">
        <w:rPr>
          <w:rFonts w:ascii="Times New Roman" w:hAnsi="Times New Roman" w:cs="Times New Roman"/>
          <w:sz w:val="24"/>
          <w:szCs w:val="24"/>
        </w:rPr>
        <w:t xml:space="preserve">the cultural differences and high prevalence of ST use in South Asia, </w:t>
      </w:r>
      <w:r>
        <w:rPr>
          <w:rFonts w:ascii="Times New Roman" w:hAnsi="Times New Roman" w:cs="Times New Roman"/>
          <w:sz w:val="24"/>
          <w:szCs w:val="24"/>
        </w:rPr>
        <w:t>t</w:t>
      </w:r>
      <w:r w:rsidR="00406F6A" w:rsidRPr="00103F3A">
        <w:rPr>
          <w:rFonts w:ascii="Times New Roman" w:hAnsi="Times New Roman" w:cs="Times New Roman"/>
          <w:sz w:val="24"/>
          <w:szCs w:val="24"/>
        </w:rPr>
        <w:t xml:space="preserve">here is a paucity of research evaluating ST dependence among South Asian ST users. </w:t>
      </w:r>
      <w:r w:rsidR="003C23D5" w:rsidRPr="00103F3A">
        <w:rPr>
          <w:rFonts w:ascii="Times New Roman" w:hAnsi="Times New Roman" w:cs="Times New Roman"/>
          <w:sz w:val="24"/>
          <w:szCs w:val="24"/>
        </w:rPr>
        <w:t xml:space="preserve">Most of the ST dependence research is conducted in the United States and Europe, therefore ST dependence scales were developed in English to evaluate dependence among Western ST users. </w:t>
      </w:r>
      <w:r w:rsidR="00A91380" w:rsidRPr="00103F3A">
        <w:rPr>
          <w:rFonts w:ascii="Times New Roman" w:hAnsi="Times New Roman" w:cs="Times New Roman"/>
          <w:sz w:val="24"/>
          <w:szCs w:val="24"/>
        </w:rPr>
        <w:t>Although v</w:t>
      </w:r>
      <w:r w:rsidR="00215EA7" w:rsidRPr="00103F3A">
        <w:rPr>
          <w:rFonts w:ascii="Times New Roman" w:hAnsi="Times New Roman" w:cs="Times New Roman"/>
          <w:sz w:val="24"/>
          <w:szCs w:val="24"/>
        </w:rPr>
        <w:t>arious smoking dependence scales have been cross-culturally validated</w:t>
      </w:r>
      <w:r w:rsidR="009D4BEB" w:rsidRPr="00103F3A">
        <w:rPr>
          <w:rFonts w:ascii="Times New Roman" w:hAnsi="Times New Roman" w:cs="Times New Roman"/>
          <w:sz w:val="24"/>
          <w:szCs w:val="24"/>
        </w:rPr>
        <w:t>,</w:t>
      </w:r>
      <w:r w:rsidR="00A91380" w:rsidRPr="00103F3A">
        <w:rPr>
          <w:rFonts w:ascii="Times New Roman" w:hAnsi="Times New Roman" w:cs="Times New Roman"/>
          <w:sz w:val="24"/>
          <w:szCs w:val="24"/>
        </w:rPr>
        <w:t xml:space="preserve"> no such attempt has been made for the ST dependence scales</w:t>
      </w:r>
      <w:r w:rsidR="00E708CF">
        <w:rPr>
          <w:rFonts w:ascii="Times New Roman" w:hAnsi="Times New Roman" w:cs="Times New Roman"/>
          <w:sz w:val="24"/>
          <w:szCs w:val="24"/>
        </w:rPr>
        <w:t xml:space="preserve"> </w:t>
      </w:r>
      <w:r w:rsidR="004714CA" w:rsidRPr="00103F3A">
        <w:rPr>
          <w:rFonts w:ascii="Times New Roman" w:hAnsi="Times New Roman" w:cs="Times New Roman"/>
          <w:sz w:val="24"/>
          <w:szCs w:val="24"/>
        </w:rPr>
        <w:fldChar w:fldCharType="begin">
          <w:fldData xml:space="preserve">PEVuZE5vdGU+PENpdGU+PEF1dGhvcj5kZSBNZW5lc2VzLUdheWE8L0F1dGhvcj48WWVhcj4yMDA5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</w:fldData>
        </w:fldChar>
      </w:r>
      <w:r w:rsidR="00935A4E">
        <w:rPr>
          <w:rFonts w:ascii="Times New Roman" w:hAnsi="Times New Roman" w:cs="Times New Roman"/>
          <w:sz w:val="24"/>
          <w:szCs w:val="24"/>
        </w:rPr>
        <w:instrText xml:space="preserve"> ADDIN EN.CITE </w:instrText>
      </w:r>
      <w:r w:rsidR="00935A4E">
        <w:rPr>
          <w:rFonts w:ascii="Times New Roman" w:hAnsi="Times New Roman" w:cs="Times New Roman"/>
          <w:sz w:val="24"/>
          <w:szCs w:val="24"/>
        </w:rPr>
        <w:fldChar w:fldCharType="begin">
          <w:fldData xml:space="preserve">PEVuZE5vdGU+PENpdGU+PEF1dGhvcj5kZSBNZW5lc2VzLUdheWE8L0F1dGhvcj48WWVhcj4yMDA5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</w:fldData>
        </w:fldChar>
      </w:r>
      <w:r w:rsidR="00935A4E">
        <w:rPr>
          <w:rFonts w:ascii="Times New Roman" w:hAnsi="Times New Roman" w:cs="Times New Roman"/>
          <w:sz w:val="24"/>
          <w:szCs w:val="24"/>
        </w:rPr>
        <w:instrText xml:space="preserve"> ADDIN EN.CITE.DATA </w:instrText>
      </w:r>
      <w:r w:rsidR="00935A4E">
        <w:rPr>
          <w:rFonts w:ascii="Times New Roman" w:hAnsi="Times New Roman" w:cs="Times New Roman"/>
          <w:sz w:val="24"/>
          <w:szCs w:val="24"/>
        </w:rPr>
      </w:r>
      <w:r w:rsidR="00935A4E">
        <w:rPr>
          <w:rFonts w:ascii="Times New Roman" w:hAnsi="Times New Roman" w:cs="Times New Roman"/>
          <w:sz w:val="24"/>
          <w:szCs w:val="24"/>
        </w:rPr>
        <w:fldChar w:fldCharType="end"/>
      </w:r>
      <w:r w:rsidR="004714CA" w:rsidRPr="00103F3A">
        <w:rPr>
          <w:rFonts w:ascii="Times New Roman" w:hAnsi="Times New Roman" w:cs="Times New Roman"/>
          <w:sz w:val="24"/>
          <w:szCs w:val="24"/>
        </w:rPr>
      </w:r>
      <w:r w:rsidR="004714CA"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(Castro et al., 2014; de Meneses-Gaya et al., 2009; Meneses-Gaya et al., 2009; Vajer et al., 2011)</w:t>
      </w:r>
      <w:r w:rsidR="004714CA" w:rsidRPr="00103F3A">
        <w:rPr>
          <w:rFonts w:ascii="Times New Roman" w:hAnsi="Times New Roman" w:cs="Times New Roman"/>
          <w:sz w:val="24"/>
          <w:szCs w:val="24"/>
        </w:rPr>
        <w:fldChar w:fldCharType="end"/>
      </w:r>
      <w:r w:rsidR="00E708CF">
        <w:rPr>
          <w:rFonts w:ascii="Times New Roman" w:hAnsi="Times New Roman" w:cs="Times New Roman"/>
          <w:sz w:val="24"/>
          <w:szCs w:val="24"/>
        </w:rPr>
        <w:t>.</w:t>
      </w:r>
      <w:r w:rsidR="00406F6A" w:rsidRPr="00103F3A">
        <w:rPr>
          <w:rFonts w:ascii="Times New Roman" w:hAnsi="Times New Roman" w:cs="Times New Roman"/>
          <w:sz w:val="24"/>
          <w:szCs w:val="24"/>
        </w:rPr>
        <w:t xml:space="preserve"> Adapting existing ST dependence scales to measure dependence among South Asian ST users is the first step to identify underlying factors </w:t>
      </w:r>
      <w:r w:rsidR="003F21B7" w:rsidRPr="00103F3A">
        <w:rPr>
          <w:rFonts w:ascii="Times New Roman" w:hAnsi="Times New Roman" w:cs="Times New Roman"/>
          <w:sz w:val="24"/>
          <w:szCs w:val="24"/>
        </w:rPr>
        <w:t xml:space="preserve">which facilitate the continuation of ST use. </w:t>
      </w:r>
      <w:r w:rsidR="00B219B0" w:rsidRPr="00103F3A">
        <w:rPr>
          <w:rFonts w:ascii="Times New Roman" w:hAnsi="Times New Roman" w:cs="Times New Roman"/>
          <w:sz w:val="24"/>
          <w:szCs w:val="24"/>
        </w:rPr>
        <w:t>Employing the existing ST dependence measures will help in u</w:t>
      </w:r>
      <w:r w:rsidR="003F21B7" w:rsidRPr="00103F3A">
        <w:rPr>
          <w:rFonts w:ascii="Times New Roman" w:hAnsi="Times New Roman" w:cs="Times New Roman"/>
          <w:sz w:val="24"/>
          <w:szCs w:val="24"/>
        </w:rPr>
        <w:t xml:space="preserve">nderstanding the differences in aspects of dependence </w:t>
      </w:r>
      <w:r w:rsidR="009023A4" w:rsidRPr="00103F3A">
        <w:rPr>
          <w:rFonts w:ascii="Times New Roman" w:hAnsi="Times New Roman" w:cs="Times New Roman"/>
          <w:sz w:val="24"/>
          <w:szCs w:val="24"/>
        </w:rPr>
        <w:t>across cultures</w:t>
      </w:r>
      <w:r w:rsidR="00D8412A" w:rsidRPr="00103F3A">
        <w:rPr>
          <w:rFonts w:ascii="Times New Roman" w:hAnsi="Times New Roman" w:cs="Times New Roman"/>
          <w:sz w:val="24"/>
          <w:szCs w:val="24"/>
        </w:rPr>
        <w:t xml:space="preserve">. In addition to the cultural context, this approach will </w:t>
      </w:r>
      <w:r w:rsidR="003F21B7" w:rsidRPr="00103F3A">
        <w:rPr>
          <w:rFonts w:ascii="Times New Roman" w:hAnsi="Times New Roman" w:cs="Times New Roman"/>
          <w:sz w:val="24"/>
          <w:szCs w:val="24"/>
        </w:rPr>
        <w:t xml:space="preserve">provide deeper appreciation of </w:t>
      </w:r>
      <w:r w:rsidR="00D8412A" w:rsidRPr="00103F3A">
        <w:rPr>
          <w:rFonts w:ascii="Times New Roman" w:hAnsi="Times New Roman" w:cs="Times New Roman"/>
          <w:sz w:val="24"/>
          <w:szCs w:val="24"/>
        </w:rPr>
        <w:t xml:space="preserve">other processes such as </w:t>
      </w:r>
      <w:r w:rsidR="00CA230B" w:rsidRPr="00103F3A">
        <w:rPr>
          <w:rFonts w:ascii="Times New Roman" w:hAnsi="Times New Roman" w:cs="Times New Roman"/>
          <w:sz w:val="24"/>
          <w:szCs w:val="24"/>
        </w:rPr>
        <w:t>tobacco use behaviors influencing</w:t>
      </w:r>
      <w:r w:rsidR="00D8412A" w:rsidRPr="00103F3A">
        <w:rPr>
          <w:rFonts w:ascii="Times New Roman" w:hAnsi="Times New Roman" w:cs="Times New Roman"/>
          <w:sz w:val="24"/>
          <w:szCs w:val="24"/>
        </w:rPr>
        <w:t xml:space="preserve"> S</w:t>
      </w:r>
      <w:r w:rsidR="003F21B7" w:rsidRPr="00103F3A">
        <w:rPr>
          <w:rFonts w:ascii="Times New Roman" w:hAnsi="Times New Roman" w:cs="Times New Roman"/>
          <w:sz w:val="24"/>
          <w:szCs w:val="24"/>
        </w:rPr>
        <w:t>T dependence.</w:t>
      </w:r>
      <w:r w:rsidR="00B219B0" w:rsidRPr="00103F3A">
        <w:rPr>
          <w:rFonts w:ascii="Times New Roman" w:hAnsi="Times New Roman" w:cs="Times New Roman"/>
          <w:sz w:val="24"/>
          <w:szCs w:val="24"/>
        </w:rPr>
        <w:t xml:space="preserve"> </w:t>
      </w:r>
    </w:p>
    <w:p w14:paraId="33B32454" w14:textId="77777777" w:rsidR="003F21B7" w:rsidRPr="00103F3A" w:rsidRDefault="00B219B0" w:rsidP="00B039A0">
      <w:pPr>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The aim of th</w:t>
      </w:r>
      <w:r w:rsidR="00966566" w:rsidRPr="00103F3A">
        <w:rPr>
          <w:rFonts w:ascii="Times New Roman" w:hAnsi="Times New Roman" w:cs="Times New Roman"/>
          <w:sz w:val="24"/>
          <w:szCs w:val="24"/>
        </w:rPr>
        <w:t>is</w:t>
      </w:r>
      <w:r w:rsidRPr="00103F3A">
        <w:rPr>
          <w:rFonts w:ascii="Times New Roman" w:hAnsi="Times New Roman" w:cs="Times New Roman"/>
          <w:sz w:val="24"/>
          <w:szCs w:val="24"/>
        </w:rPr>
        <w:t xml:space="preserve"> study is to measure dependence among ST users in Bangladesh. A comprehensive approach was used to </w:t>
      </w:r>
      <w:r w:rsidR="00A42D63" w:rsidRPr="00103F3A">
        <w:rPr>
          <w:rFonts w:ascii="Times New Roman" w:hAnsi="Times New Roman" w:cs="Times New Roman"/>
          <w:sz w:val="24"/>
          <w:szCs w:val="24"/>
        </w:rPr>
        <w:t>assess</w:t>
      </w:r>
      <w:r w:rsidRPr="00103F3A">
        <w:rPr>
          <w:rFonts w:ascii="Times New Roman" w:hAnsi="Times New Roman" w:cs="Times New Roman"/>
          <w:sz w:val="24"/>
          <w:szCs w:val="24"/>
        </w:rPr>
        <w:t xml:space="preserve"> ST dependence by </w:t>
      </w:r>
      <w:r w:rsidR="00A42D63" w:rsidRPr="00103F3A">
        <w:rPr>
          <w:rFonts w:ascii="Times New Roman" w:hAnsi="Times New Roman" w:cs="Times New Roman"/>
          <w:sz w:val="24"/>
          <w:szCs w:val="24"/>
        </w:rPr>
        <w:t>adapting</w:t>
      </w:r>
      <w:r w:rsidRPr="00103F3A">
        <w:rPr>
          <w:rFonts w:ascii="Times New Roman" w:hAnsi="Times New Roman" w:cs="Times New Roman"/>
          <w:sz w:val="24"/>
          <w:szCs w:val="24"/>
        </w:rPr>
        <w:t xml:space="preserve"> </w:t>
      </w:r>
      <w:r w:rsidR="00A42D63" w:rsidRPr="00103F3A">
        <w:rPr>
          <w:rFonts w:ascii="Times New Roman" w:hAnsi="Times New Roman" w:cs="Times New Roman"/>
          <w:sz w:val="24"/>
          <w:szCs w:val="24"/>
        </w:rPr>
        <w:t xml:space="preserve">three </w:t>
      </w:r>
      <w:r w:rsidRPr="00103F3A">
        <w:rPr>
          <w:rFonts w:ascii="Times New Roman" w:hAnsi="Times New Roman" w:cs="Times New Roman"/>
          <w:sz w:val="24"/>
          <w:szCs w:val="24"/>
        </w:rPr>
        <w:t>dependence scales</w:t>
      </w:r>
      <w:r w:rsidR="00A42D63" w:rsidRPr="00103F3A">
        <w:rPr>
          <w:rFonts w:ascii="Times New Roman" w:hAnsi="Times New Roman" w:cs="Times New Roman"/>
          <w:sz w:val="24"/>
          <w:szCs w:val="24"/>
        </w:rPr>
        <w:t xml:space="preserve"> </w:t>
      </w:r>
      <w:r w:rsidR="00966566" w:rsidRPr="00103F3A">
        <w:rPr>
          <w:rFonts w:ascii="Times New Roman" w:hAnsi="Times New Roman" w:cs="Times New Roman"/>
          <w:sz w:val="24"/>
          <w:szCs w:val="24"/>
        </w:rPr>
        <w:t xml:space="preserve">that are </w:t>
      </w:r>
      <w:r w:rsidR="00A42D63" w:rsidRPr="00103F3A">
        <w:rPr>
          <w:rFonts w:ascii="Times New Roman" w:hAnsi="Times New Roman" w:cs="Times New Roman"/>
          <w:sz w:val="24"/>
          <w:szCs w:val="24"/>
        </w:rPr>
        <w:t xml:space="preserve">based on different approaches to measure ST dependence. Tobacco Dependence Screener (TDS), </w:t>
      </w:r>
      <w:r w:rsidR="00F21EF4" w:rsidRPr="00103F3A">
        <w:rPr>
          <w:rFonts w:ascii="Times New Roman" w:hAnsi="Times New Roman" w:cs="Times New Roman"/>
          <w:sz w:val="24"/>
          <w:szCs w:val="24"/>
        </w:rPr>
        <w:t>Fagerström</w:t>
      </w:r>
      <w:r w:rsidR="00A42D63" w:rsidRPr="00103F3A">
        <w:rPr>
          <w:rFonts w:ascii="Times New Roman" w:hAnsi="Times New Roman" w:cs="Times New Roman"/>
          <w:sz w:val="24"/>
          <w:szCs w:val="24"/>
        </w:rPr>
        <w:t xml:space="preserve"> Test for Nicotine dependence for ST users (FTND-ST), and Oklahoma Scale for Smokeless Tobacco Dependence (OSSTD) were translated into Bangla and </w:t>
      </w:r>
      <w:r w:rsidR="00797842" w:rsidRPr="00103F3A">
        <w:rPr>
          <w:rFonts w:ascii="Times New Roman" w:hAnsi="Times New Roman" w:cs="Times New Roman"/>
          <w:sz w:val="24"/>
          <w:szCs w:val="24"/>
        </w:rPr>
        <w:t xml:space="preserve">their </w:t>
      </w:r>
      <w:r w:rsidR="00A42D63" w:rsidRPr="00103F3A">
        <w:rPr>
          <w:rFonts w:ascii="Times New Roman" w:hAnsi="Times New Roman" w:cs="Times New Roman"/>
          <w:sz w:val="24"/>
          <w:szCs w:val="24"/>
        </w:rPr>
        <w:t>psychometric properties were evaluated. Specifically, reliability and concurrent and construct validity of FTND-ST and OSSTD were assessed among a community-based sample of exclusive ST users in Bangladesh.</w:t>
      </w:r>
    </w:p>
    <w:p w14:paraId="6E02B670" w14:textId="44C99FB1" w:rsidR="00C33685" w:rsidRPr="00103F3A" w:rsidRDefault="004D00AC" w:rsidP="00B039A0">
      <w:pPr>
        <w:pStyle w:val="NoSpacing"/>
        <w:numPr>
          <w:ilvl w:val="0"/>
          <w:numId w:val="9"/>
        </w:numPr>
        <w:spacing w:line="480" w:lineRule="auto"/>
        <w:ind w:left="360"/>
        <w:jc w:val="both"/>
        <w:rPr>
          <w:rFonts w:ascii="Times New Roman" w:hAnsi="Times New Roman" w:cs="Times New Roman"/>
          <w:b/>
          <w:sz w:val="24"/>
          <w:szCs w:val="24"/>
        </w:rPr>
      </w:pPr>
      <w:r w:rsidRPr="00103F3A">
        <w:rPr>
          <w:rFonts w:ascii="Times New Roman" w:hAnsi="Times New Roman" w:cs="Times New Roman"/>
          <w:b/>
          <w:sz w:val="24"/>
          <w:szCs w:val="24"/>
        </w:rPr>
        <w:t>Methods</w:t>
      </w:r>
    </w:p>
    <w:p w14:paraId="0797B3F7" w14:textId="6DBE87FA" w:rsidR="00701A7E" w:rsidRPr="00B039A0" w:rsidRDefault="00031DF2" w:rsidP="00B039A0">
      <w:pPr>
        <w:pStyle w:val="NoSpacing"/>
        <w:spacing w:line="480" w:lineRule="auto"/>
        <w:jc w:val="both"/>
        <w:rPr>
          <w:rFonts w:ascii="Times New Roman" w:hAnsi="Times New Roman" w:cs="Times New Roman"/>
          <w:i/>
          <w:sz w:val="24"/>
          <w:szCs w:val="24"/>
        </w:rPr>
      </w:pPr>
      <w:r w:rsidRPr="00B039A0">
        <w:rPr>
          <w:rFonts w:ascii="Times New Roman" w:hAnsi="Times New Roman" w:cs="Times New Roman"/>
          <w:i/>
          <w:sz w:val="24"/>
          <w:szCs w:val="24"/>
        </w:rPr>
        <w:t>2.1</w:t>
      </w:r>
      <w:r w:rsidR="008547AE">
        <w:rPr>
          <w:rFonts w:ascii="Times New Roman" w:hAnsi="Times New Roman" w:cs="Times New Roman"/>
          <w:i/>
          <w:sz w:val="24"/>
          <w:szCs w:val="24"/>
        </w:rPr>
        <w:t xml:space="preserve">. </w:t>
      </w:r>
      <w:r w:rsidR="00701A7E" w:rsidRPr="00B039A0">
        <w:rPr>
          <w:rFonts w:ascii="Times New Roman" w:hAnsi="Times New Roman" w:cs="Times New Roman"/>
          <w:i/>
          <w:sz w:val="24"/>
          <w:szCs w:val="24"/>
        </w:rPr>
        <w:t>Procedure</w:t>
      </w:r>
    </w:p>
    <w:p w14:paraId="61DFACD2" w14:textId="417360FB" w:rsidR="00701A7E" w:rsidRPr="00103F3A" w:rsidRDefault="00701A7E"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 xml:space="preserve">Data were collected from a convenience sample of </w:t>
      </w:r>
      <w:r w:rsidR="00D62F9C" w:rsidRPr="00103F3A">
        <w:rPr>
          <w:rFonts w:ascii="Times New Roman" w:hAnsi="Times New Roman" w:cs="Times New Roman"/>
          <w:sz w:val="24"/>
          <w:szCs w:val="24"/>
        </w:rPr>
        <w:t>adult</w:t>
      </w:r>
      <w:r w:rsidRPr="00103F3A">
        <w:rPr>
          <w:rFonts w:ascii="Times New Roman" w:hAnsi="Times New Roman" w:cs="Times New Roman"/>
          <w:sz w:val="24"/>
          <w:szCs w:val="24"/>
        </w:rPr>
        <w:t xml:space="preserve"> ST users in Dhaka, Bangladesh. Current exclusive ST users were enrolled in the study through community referrals and snowball sampling. Study personnel who were trained </w:t>
      </w:r>
      <w:r w:rsidR="00992818" w:rsidRPr="00103F3A">
        <w:rPr>
          <w:rFonts w:ascii="Times New Roman" w:hAnsi="Times New Roman" w:cs="Times New Roman"/>
          <w:sz w:val="24"/>
          <w:szCs w:val="24"/>
        </w:rPr>
        <w:t xml:space="preserve">in </w:t>
      </w:r>
      <w:r w:rsidRPr="00103F3A">
        <w:rPr>
          <w:rFonts w:ascii="Times New Roman" w:hAnsi="Times New Roman" w:cs="Times New Roman"/>
          <w:sz w:val="24"/>
          <w:szCs w:val="24"/>
        </w:rPr>
        <w:t xml:space="preserve">field research </w:t>
      </w:r>
      <w:r w:rsidR="00850DE1" w:rsidRPr="00103F3A">
        <w:rPr>
          <w:rFonts w:ascii="Times New Roman" w:hAnsi="Times New Roman" w:cs="Times New Roman"/>
          <w:sz w:val="24"/>
          <w:szCs w:val="24"/>
        </w:rPr>
        <w:t>approached the community leaders and the vendors selling ST products in the study area to obtain references of the ST users in the community. Those who con</w:t>
      </w:r>
      <w:r w:rsidR="001E638A" w:rsidRPr="00103F3A">
        <w:rPr>
          <w:rFonts w:ascii="Times New Roman" w:hAnsi="Times New Roman" w:cs="Times New Roman"/>
          <w:sz w:val="24"/>
          <w:szCs w:val="24"/>
        </w:rPr>
        <w:t>sented to participate</w:t>
      </w:r>
      <w:r w:rsidR="00DB1D58" w:rsidRPr="00103F3A">
        <w:rPr>
          <w:rFonts w:ascii="Times New Roman" w:hAnsi="Times New Roman" w:cs="Times New Roman"/>
          <w:sz w:val="24"/>
          <w:szCs w:val="24"/>
        </w:rPr>
        <w:t xml:space="preserve"> were requested to</w:t>
      </w:r>
      <w:r w:rsidR="001E638A" w:rsidRPr="00103F3A">
        <w:rPr>
          <w:rFonts w:ascii="Times New Roman" w:hAnsi="Times New Roman" w:cs="Times New Roman"/>
          <w:sz w:val="24"/>
          <w:szCs w:val="24"/>
        </w:rPr>
        <w:t xml:space="preserve"> provide</w:t>
      </w:r>
      <w:r w:rsidR="00850DE1" w:rsidRPr="00103F3A">
        <w:rPr>
          <w:rFonts w:ascii="Times New Roman" w:hAnsi="Times New Roman" w:cs="Times New Roman"/>
          <w:sz w:val="24"/>
          <w:szCs w:val="24"/>
        </w:rPr>
        <w:t xml:space="preserve"> saliva sample and </w:t>
      </w:r>
      <w:r w:rsidR="00DB1D58" w:rsidRPr="00103F3A">
        <w:rPr>
          <w:rFonts w:ascii="Times New Roman" w:hAnsi="Times New Roman" w:cs="Times New Roman"/>
          <w:sz w:val="24"/>
          <w:szCs w:val="24"/>
        </w:rPr>
        <w:t>respond to</w:t>
      </w:r>
      <w:r w:rsidR="00850DE1" w:rsidRPr="00103F3A">
        <w:rPr>
          <w:rFonts w:ascii="Times New Roman" w:hAnsi="Times New Roman" w:cs="Times New Roman"/>
          <w:sz w:val="24"/>
          <w:szCs w:val="24"/>
        </w:rPr>
        <w:t xml:space="preserve"> a set </w:t>
      </w:r>
      <w:r w:rsidR="00BB5593" w:rsidRPr="00103F3A">
        <w:rPr>
          <w:rFonts w:ascii="Times New Roman" w:hAnsi="Times New Roman" w:cs="Times New Roman"/>
          <w:sz w:val="24"/>
          <w:szCs w:val="24"/>
        </w:rPr>
        <w:t xml:space="preserve">of </w:t>
      </w:r>
      <w:r w:rsidR="00850DE1" w:rsidRPr="00103F3A">
        <w:rPr>
          <w:rFonts w:ascii="Times New Roman" w:hAnsi="Times New Roman" w:cs="Times New Roman"/>
          <w:sz w:val="24"/>
          <w:szCs w:val="24"/>
        </w:rPr>
        <w:t>questionnaires</w:t>
      </w:r>
      <w:r w:rsidR="001E638A" w:rsidRPr="00103F3A">
        <w:rPr>
          <w:rFonts w:ascii="Times New Roman" w:hAnsi="Times New Roman" w:cs="Times New Roman"/>
          <w:sz w:val="24"/>
          <w:szCs w:val="24"/>
        </w:rPr>
        <w:t>,</w:t>
      </w:r>
      <w:r w:rsidR="00850DE1" w:rsidRPr="00103F3A">
        <w:rPr>
          <w:rFonts w:ascii="Times New Roman" w:hAnsi="Times New Roman" w:cs="Times New Roman"/>
          <w:sz w:val="24"/>
          <w:szCs w:val="24"/>
        </w:rPr>
        <w:t xml:space="preserve"> including ST dependence measures</w:t>
      </w:r>
      <w:r w:rsidR="001E638A" w:rsidRPr="00103F3A">
        <w:rPr>
          <w:rFonts w:ascii="Times New Roman" w:hAnsi="Times New Roman" w:cs="Times New Roman"/>
          <w:sz w:val="24"/>
          <w:szCs w:val="24"/>
        </w:rPr>
        <w:t>,</w:t>
      </w:r>
      <w:r w:rsidR="00850DE1" w:rsidRPr="00103F3A">
        <w:rPr>
          <w:rFonts w:ascii="Times New Roman" w:hAnsi="Times New Roman" w:cs="Times New Roman"/>
          <w:sz w:val="24"/>
          <w:szCs w:val="24"/>
        </w:rPr>
        <w:t xml:space="preserve"> </w:t>
      </w:r>
      <w:r w:rsidR="00E708CF">
        <w:rPr>
          <w:rFonts w:ascii="Times New Roman" w:hAnsi="Times New Roman" w:cs="Times New Roman"/>
          <w:sz w:val="24"/>
          <w:szCs w:val="24"/>
        </w:rPr>
        <w:t xml:space="preserve">administered </w:t>
      </w:r>
      <w:r w:rsidR="00850DE1" w:rsidRPr="00103F3A">
        <w:rPr>
          <w:rFonts w:ascii="Times New Roman" w:hAnsi="Times New Roman" w:cs="Times New Roman"/>
          <w:sz w:val="24"/>
          <w:szCs w:val="24"/>
        </w:rPr>
        <w:t>by trained interviewers. The study</w:t>
      </w:r>
      <w:r w:rsidR="00673D9B" w:rsidRPr="00103F3A">
        <w:rPr>
          <w:rFonts w:ascii="Times New Roman" w:hAnsi="Times New Roman" w:cs="Times New Roman"/>
          <w:sz w:val="24"/>
          <w:szCs w:val="24"/>
        </w:rPr>
        <w:t xml:space="preserve"> protocol</w:t>
      </w:r>
      <w:r w:rsidR="00850DE1" w:rsidRPr="00103F3A">
        <w:rPr>
          <w:rFonts w:ascii="Times New Roman" w:hAnsi="Times New Roman" w:cs="Times New Roman"/>
          <w:sz w:val="24"/>
          <w:szCs w:val="24"/>
        </w:rPr>
        <w:t xml:space="preserve"> was approved by the Bangladesh Medical Research Council (BMRC) and the Research Governance Committee at the University of York, UK.</w:t>
      </w:r>
    </w:p>
    <w:p w14:paraId="5CF5E6EE" w14:textId="77777777" w:rsidR="00850DE1" w:rsidRPr="00103F3A" w:rsidRDefault="00850DE1" w:rsidP="00B039A0">
      <w:pPr>
        <w:pStyle w:val="NoSpacing"/>
        <w:spacing w:line="480" w:lineRule="auto"/>
        <w:jc w:val="both"/>
        <w:rPr>
          <w:rFonts w:ascii="Times New Roman" w:hAnsi="Times New Roman" w:cs="Times New Roman"/>
          <w:sz w:val="24"/>
          <w:szCs w:val="24"/>
        </w:rPr>
      </w:pPr>
    </w:p>
    <w:p w14:paraId="60A90EDA" w14:textId="298CE9EC" w:rsidR="00850DE1" w:rsidRPr="00B039A0" w:rsidRDefault="00031DF2" w:rsidP="00B039A0">
      <w:pPr>
        <w:pStyle w:val="NoSpacing"/>
        <w:spacing w:line="480" w:lineRule="auto"/>
        <w:jc w:val="both"/>
        <w:rPr>
          <w:rFonts w:ascii="Times New Roman" w:hAnsi="Times New Roman" w:cs="Times New Roman"/>
          <w:i/>
          <w:sz w:val="24"/>
          <w:szCs w:val="24"/>
        </w:rPr>
      </w:pPr>
      <w:r w:rsidRPr="00B039A0">
        <w:rPr>
          <w:rFonts w:ascii="Times New Roman" w:hAnsi="Times New Roman" w:cs="Times New Roman"/>
          <w:i/>
          <w:sz w:val="24"/>
          <w:szCs w:val="24"/>
        </w:rPr>
        <w:t>2.2</w:t>
      </w:r>
      <w:r w:rsidR="008547AE">
        <w:rPr>
          <w:rFonts w:ascii="Times New Roman" w:hAnsi="Times New Roman" w:cs="Times New Roman"/>
          <w:i/>
          <w:sz w:val="24"/>
          <w:szCs w:val="24"/>
        </w:rPr>
        <w:t>.</w:t>
      </w:r>
      <w:r w:rsidRPr="00B039A0">
        <w:rPr>
          <w:rFonts w:ascii="Times New Roman" w:hAnsi="Times New Roman" w:cs="Times New Roman"/>
          <w:i/>
          <w:sz w:val="24"/>
          <w:szCs w:val="24"/>
        </w:rPr>
        <w:t xml:space="preserve"> </w:t>
      </w:r>
      <w:r w:rsidR="00850DE1" w:rsidRPr="00B039A0">
        <w:rPr>
          <w:rFonts w:ascii="Times New Roman" w:hAnsi="Times New Roman" w:cs="Times New Roman"/>
          <w:i/>
          <w:sz w:val="24"/>
          <w:szCs w:val="24"/>
        </w:rPr>
        <w:t>Participants</w:t>
      </w:r>
    </w:p>
    <w:p w14:paraId="74F9843C" w14:textId="795B5CCA" w:rsidR="00CF7D50" w:rsidRPr="00103F3A" w:rsidRDefault="0051164C"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 xml:space="preserve">Participants </w:t>
      </w:r>
      <w:r w:rsidR="00D10B7A" w:rsidRPr="00103F3A">
        <w:rPr>
          <w:rFonts w:ascii="Times New Roman" w:hAnsi="Times New Roman" w:cs="Times New Roman"/>
          <w:sz w:val="24"/>
          <w:szCs w:val="24"/>
        </w:rPr>
        <w:t xml:space="preserve">of this study </w:t>
      </w:r>
      <w:r w:rsidRPr="00103F3A">
        <w:rPr>
          <w:rFonts w:ascii="Times New Roman" w:hAnsi="Times New Roman" w:cs="Times New Roman"/>
          <w:sz w:val="24"/>
          <w:szCs w:val="24"/>
        </w:rPr>
        <w:t xml:space="preserve">were recruited from two </w:t>
      </w:r>
      <w:r w:rsidR="00D10B7A" w:rsidRPr="00103F3A">
        <w:rPr>
          <w:rFonts w:ascii="Times New Roman" w:hAnsi="Times New Roman" w:cs="Times New Roman"/>
          <w:sz w:val="24"/>
          <w:szCs w:val="24"/>
        </w:rPr>
        <w:t xml:space="preserve">urban </w:t>
      </w:r>
      <w:r w:rsidR="00DB1D58" w:rsidRPr="00103F3A">
        <w:rPr>
          <w:rFonts w:ascii="Times New Roman" w:hAnsi="Times New Roman" w:cs="Times New Roman"/>
          <w:sz w:val="24"/>
          <w:szCs w:val="24"/>
        </w:rPr>
        <w:t>localities</w:t>
      </w:r>
      <w:r w:rsidR="00D10B7A" w:rsidRPr="00103F3A">
        <w:rPr>
          <w:rFonts w:ascii="Times New Roman" w:hAnsi="Times New Roman" w:cs="Times New Roman"/>
          <w:sz w:val="24"/>
          <w:szCs w:val="24"/>
        </w:rPr>
        <w:t>, Mohakhali and Mirpur, in Dhaka</w:t>
      </w:r>
      <w:r w:rsidR="00D62F9C" w:rsidRPr="00103F3A">
        <w:rPr>
          <w:rFonts w:ascii="Times New Roman" w:hAnsi="Times New Roman" w:cs="Times New Roman"/>
          <w:sz w:val="24"/>
          <w:szCs w:val="24"/>
        </w:rPr>
        <w:t xml:space="preserve">. Self-reported current ST users </w:t>
      </w:r>
      <w:r w:rsidR="00AE444F" w:rsidRPr="00103F3A">
        <w:rPr>
          <w:rFonts w:ascii="Times New Roman" w:hAnsi="Times New Roman" w:cs="Times New Roman"/>
          <w:sz w:val="24"/>
          <w:szCs w:val="24"/>
        </w:rPr>
        <w:t>were eligible for enrollment if they were</w:t>
      </w:r>
      <w:r w:rsidR="00D10B7A" w:rsidRPr="00103F3A">
        <w:rPr>
          <w:rFonts w:ascii="Times New Roman" w:hAnsi="Times New Roman" w:cs="Times New Roman"/>
          <w:sz w:val="24"/>
          <w:szCs w:val="24"/>
        </w:rPr>
        <w:t xml:space="preserve"> 18 years</w:t>
      </w:r>
      <w:r w:rsidR="00AE444F" w:rsidRPr="00103F3A">
        <w:rPr>
          <w:rFonts w:ascii="Times New Roman" w:hAnsi="Times New Roman" w:cs="Times New Roman"/>
          <w:sz w:val="24"/>
          <w:szCs w:val="24"/>
        </w:rPr>
        <w:t xml:space="preserve"> </w:t>
      </w:r>
      <w:r w:rsidR="00F90333" w:rsidRPr="00103F3A">
        <w:rPr>
          <w:rFonts w:ascii="Times New Roman" w:hAnsi="Times New Roman" w:cs="Times New Roman"/>
          <w:sz w:val="24"/>
          <w:szCs w:val="24"/>
        </w:rPr>
        <w:t>or older</w:t>
      </w:r>
      <w:r w:rsidR="00D10B7A" w:rsidRPr="00103F3A">
        <w:rPr>
          <w:rFonts w:ascii="Times New Roman" w:hAnsi="Times New Roman" w:cs="Times New Roman"/>
          <w:sz w:val="24"/>
          <w:szCs w:val="24"/>
        </w:rPr>
        <w:t xml:space="preserve">, </w:t>
      </w:r>
      <w:r w:rsidR="00AE444F" w:rsidRPr="00103F3A">
        <w:rPr>
          <w:rFonts w:ascii="Times New Roman" w:hAnsi="Times New Roman" w:cs="Times New Roman"/>
          <w:sz w:val="24"/>
          <w:szCs w:val="24"/>
        </w:rPr>
        <w:t xml:space="preserve">had consumed ST </w:t>
      </w:r>
      <w:r w:rsidR="00FA7EDF" w:rsidRPr="00103F3A">
        <w:rPr>
          <w:rFonts w:ascii="Times New Roman" w:hAnsi="Times New Roman" w:cs="Times New Roman"/>
          <w:sz w:val="24"/>
          <w:szCs w:val="24"/>
        </w:rPr>
        <w:t xml:space="preserve">at least </w:t>
      </w:r>
      <w:r w:rsidR="00AE444F" w:rsidRPr="00103F3A">
        <w:rPr>
          <w:rFonts w:ascii="Times New Roman" w:hAnsi="Times New Roman" w:cs="Times New Roman"/>
          <w:sz w:val="24"/>
          <w:szCs w:val="24"/>
        </w:rPr>
        <w:t>for the past year, and used at least one can or pouch of ST per week at the time of enrollment</w:t>
      </w:r>
      <w:r w:rsidR="00FA7EDF" w:rsidRPr="00103F3A">
        <w:rPr>
          <w:rFonts w:ascii="Times New Roman" w:hAnsi="Times New Roman" w:cs="Times New Roman"/>
          <w:sz w:val="24"/>
          <w:szCs w:val="24"/>
        </w:rPr>
        <w:t>.</w:t>
      </w:r>
      <w:r w:rsidR="00AE444F" w:rsidRPr="00103F3A">
        <w:rPr>
          <w:rFonts w:ascii="Times New Roman" w:hAnsi="Times New Roman" w:cs="Times New Roman"/>
          <w:sz w:val="24"/>
          <w:szCs w:val="24"/>
        </w:rPr>
        <w:t xml:space="preserve"> Exclusion criteria included: </w:t>
      </w:r>
      <w:r w:rsidR="00D10B7A" w:rsidRPr="00103F3A">
        <w:rPr>
          <w:rFonts w:ascii="Times New Roman" w:hAnsi="Times New Roman" w:cs="Times New Roman"/>
          <w:sz w:val="24"/>
          <w:szCs w:val="24"/>
        </w:rPr>
        <w:t>current smoking, history of other substance abuse</w:t>
      </w:r>
      <w:r w:rsidR="00AE444F" w:rsidRPr="00103F3A">
        <w:rPr>
          <w:rFonts w:ascii="Times New Roman" w:hAnsi="Times New Roman" w:cs="Times New Roman"/>
          <w:sz w:val="24"/>
          <w:szCs w:val="24"/>
        </w:rPr>
        <w:t>,</w:t>
      </w:r>
      <w:r w:rsidR="00D10B7A" w:rsidRPr="00103F3A">
        <w:rPr>
          <w:rFonts w:ascii="Times New Roman" w:hAnsi="Times New Roman" w:cs="Times New Roman"/>
          <w:sz w:val="24"/>
          <w:szCs w:val="24"/>
        </w:rPr>
        <w:t xml:space="preserve"> or </w:t>
      </w:r>
      <w:r w:rsidR="00AE444F" w:rsidRPr="00103F3A">
        <w:rPr>
          <w:rFonts w:ascii="Times New Roman" w:hAnsi="Times New Roman" w:cs="Times New Roman"/>
          <w:sz w:val="24"/>
          <w:szCs w:val="24"/>
        </w:rPr>
        <w:t xml:space="preserve">history of </w:t>
      </w:r>
      <w:r w:rsidR="00D10B7A" w:rsidRPr="00103F3A">
        <w:rPr>
          <w:rFonts w:ascii="Times New Roman" w:hAnsi="Times New Roman" w:cs="Times New Roman"/>
          <w:sz w:val="24"/>
          <w:szCs w:val="24"/>
        </w:rPr>
        <w:t>psychiatric illness</w:t>
      </w:r>
      <w:r w:rsidR="00AE444F" w:rsidRPr="00103F3A">
        <w:rPr>
          <w:rFonts w:ascii="Times New Roman" w:hAnsi="Times New Roman" w:cs="Times New Roman"/>
          <w:sz w:val="24"/>
          <w:szCs w:val="24"/>
        </w:rPr>
        <w:t>.</w:t>
      </w:r>
      <w:r w:rsidR="00D62F9C" w:rsidRPr="00103F3A">
        <w:rPr>
          <w:rFonts w:ascii="Times New Roman" w:hAnsi="Times New Roman" w:cs="Times New Roman"/>
          <w:sz w:val="24"/>
          <w:szCs w:val="24"/>
        </w:rPr>
        <w:t xml:space="preserve"> </w:t>
      </w:r>
      <w:r w:rsidR="00673D9B" w:rsidRPr="00103F3A">
        <w:rPr>
          <w:rFonts w:ascii="Times New Roman" w:hAnsi="Times New Roman" w:cs="Times New Roman"/>
          <w:sz w:val="24"/>
          <w:szCs w:val="24"/>
        </w:rPr>
        <w:t xml:space="preserve">A total of </w:t>
      </w:r>
      <w:r w:rsidR="00D62F9C" w:rsidRPr="00103F3A">
        <w:rPr>
          <w:rFonts w:ascii="Times New Roman" w:hAnsi="Times New Roman" w:cs="Times New Roman"/>
          <w:sz w:val="24"/>
          <w:szCs w:val="24"/>
        </w:rPr>
        <w:t>200 current ST user</w:t>
      </w:r>
      <w:r w:rsidR="00673D9B" w:rsidRPr="00103F3A">
        <w:rPr>
          <w:rFonts w:ascii="Times New Roman" w:hAnsi="Times New Roman" w:cs="Times New Roman"/>
          <w:sz w:val="24"/>
          <w:szCs w:val="24"/>
        </w:rPr>
        <w:t>s with equal proportion of male and female were enrolled in the study. The mean age of the study sample was 46.8 (</w:t>
      </w:r>
      <w:r w:rsidR="00673D9B" w:rsidRPr="00103F3A">
        <w:rPr>
          <w:rFonts w:ascii="Times New Roman" w:hAnsi="Times New Roman" w:cs="Times New Roman"/>
          <w:sz w:val="24"/>
          <w:szCs w:val="24"/>
          <w:u w:val="single"/>
        </w:rPr>
        <w:t>+</w:t>
      </w:r>
      <w:r w:rsidR="00673D9B" w:rsidRPr="00103F3A">
        <w:rPr>
          <w:rFonts w:ascii="Times New Roman" w:hAnsi="Times New Roman" w:cs="Times New Roman"/>
          <w:sz w:val="24"/>
          <w:szCs w:val="24"/>
        </w:rPr>
        <w:t xml:space="preserve"> 13.3) years and </w:t>
      </w:r>
      <w:r w:rsidR="00127423" w:rsidRPr="00103F3A">
        <w:rPr>
          <w:rFonts w:ascii="Times New Roman" w:hAnsi="Times New Roman" w:cs="Times New Roman"/>
          <w:sz w:val="24"/>
          <w:szCs w:val="24"/>
        </w:rPr>
        <w:t>47% had no formal education</w:t>
      </w:r>
      <w:r w:rsidR="00673D9B" w:rsidRPr="00103F3A">
        <w:rPr>
          <w:rFonts w:ascii="Times New Roman" w:hAnsi="Times New Roman" w:cs="Times New Roman"/>
          <w:sz w:val="24"/>
          <w:szCs w:val="24"/>
        </w:rPr>
        <w:t xml:space="preserve">. </w:t>
      </w:r>
      <w:r w:rsidR="00CF7D50">
        <w:rPr>
          <w:rFonts w:ascii="Times New Roman" w:hAnsi="Times New Roman" w:cs="Times New Roman"/>
          <w:sz w:val="24"/>
          <w:szCs w:val="24"/>
        </w:rPr>
        <w:t xml:space="preserve">20% of the study participants were former cigarette smokers </w:t>
      </w:r>
      <w:r w:rsidR="00BA7A86">
        <w:rPr>
          <w:rFonts w:ascii="Times New Roman" w:hAnsi="Times New Roman" w:cs="Times New Roman"/>
          <w:sz w:val="24"/>
          <w:szCs w:val="24"/>
        </w:rPr>
        <w:t>who had a</w:t>
      </w:r>
      <w:r w:rsidR="00C93B5A">
        <w:rPr>
          <w:rFonts w:ascii="Times New Roman" w:hAnsi="Times New Roman" w:cs="Times New Roman"/>
          <w:sz w:val="24"/>
          <w:szCs w:val="24"/>
        </w:rPr>
        <w:t xml:space="preserve"> mean duration of smoking abstinence of 12.2 (</w:t>
      </w:r>
      <w:r w:rsidR="00C93B5A">
        <w:rPr>
          <w:rFonts w:ascii="Times New Roman" w:hAnsi="Times New Roman" w:cs="Times New Roman"/>
          <w:sz w:val="24"/>
          <w:szCs w:val="24"/>
          <w:u w:val="single"/>
        </w:rPr>
        <w:t>+</w:t>
      </w:r>
      <w:r w:rsidR="00C93B5A">
        <w:rPr>
          <w:rFonts w:ascii="Times New Roman" w:hAnsi="Times New Roman" w:cs="Times New Roman"/>
          <w:sz w:val="24"/>
          <w:szCs w:val="24"/>
        </w:rPr>
        <w:t xml:space="preserve"> 7.6) years. </w:t>
      </w:r>
      <w:r w:rsidR="009D4BEB" w:rsidRPr="00103F3A">
        <w:rPr>
          <w:rFonts w:ascii="Times New Roman" w:hAnsi="Times New Roman" w:cs="Times New Roman"/>
          <w:sz w:val="24"/>
          <w:szCs w:val="24"/>
        </w:rPr>
        <w:t>The m</w:t>
      </w:r>
      <w:r w:rsidR="00673D9B" w:rsidRPr="00103F3A">
        <w:rPr>
          <w:rFonts w:ascii="Times New Roman" w:hAnsi="Times New Roman" w:cs="Times New Roman"/>
          <w:sz w:val="24"/>
          <w:szCs w:val="24"/>
        </w:rPr>
        <w:t xml:space="preserve">ajority (69%) </w:t>
      </w:r>
      <w:r w:rsidR="00992818" w:rsidRPr="00103F3A">
        <w:rPr>
          <w:rFonts w:ascii="Times New Roman" w:hAnsi="Times New Roman" w:cs="Times New Roman"/>
          <w:sz w:val="24"/>
          <w:szCs w:val="24"/>
        </w:rPr>
        <w:t xml:space="preserve">used </w:t>
      </w:r>
      <w:r w:rsidR="00673D9B" w:rsidRPr="00103F3A">
        <w:rPr>
          <w:rFonts w:ascii="Times New Roman" w:hAnsi="Times New Roman" w:cs="Times New Roman"/>
          <w:sz w:val="24"/>
          <w:szCs w:val="24"/>
        </w:rPr>
        <w:t xml:space="preserve">Paan with Zarda, while 24% reported using more than one ST product. </w:t>
      </w:r>
      <w:r w:rsidR="00CF7D50">
        <w:rPr>
          <w:rFonts w:ascii="Times New Roman" w:hAnsi="Times New Roman" w:cs="Times New Roman"/>
          <w:sz w:val="24"/>
          <w:szCs w:val="24"/>
        </w:rPr>
        <w:t xml:space="preserve">Additional information on sociodemographic and tobacco use characteristics of the study participants are described elsewhere </w:t>
      </w:r>
      <w:r w:rsidR="00B60495">
        <w:rPr>
          <w:rFonts w:ascii="Times New Roman" w:hAnsi="Times New Roman" w:cs="Times New Roman"/>
          <w:sz w:val="24"/>
          <w:szCs w:val="24"/>
        </w:rPr>
        <w:fldChar w:fldCharType="begin"/>
      </w:r>
      <w:r w:rsidR="00935A4E">
        <w:rPr>
          <w:rFonts w:ascii="Times New Roman" w:hAnsi="Times New Roman" w:cs="Times New Roman"/>
          <w:sz w:val="24"/>
          <w:szCs w:val="24"/>
        </w:rPr>
        <w:instrText xml:space="preserve"> ADDIN EN.CITE &lt;EndNote&gt;&lt;Cite&gt;&lt;Author&gt;Huque&lt;/Author&gt;&lt;Year&gt;2016&lt;/Year&gt;&lt;RecNum&gt;11&lt;/RecNum&gt;&lt;DisplayText&gt;(Huque et al., 2016)&lt;/DisplayText&gt;&lt;record&gt;&lt;rec-number&gt;11&lt;/rec-number&gt;&lt;foreign-keys&gt;&lt;key app="EN" db-id="s99s2dpscpav2sexpeapw0whvzavfv9t5ef9" timestamp="1538984986"&gt;11&lt;/key&gt;&lt;/foreign-keys&gt;&lt;ref-type name="Journal Article"&gt;17&lt;/ref-type&gt;&lt;contributors&gt;&lt;authors&gt;&lt;author&gt;Huque, R.&lt;/author&gt;&lt;author&gt;Shah, S.&lt;/author&gt;&lt;author&gt;Mushtaq, N.&lt;/author&gt;&lt;author&gt;Siddiqi, K.&lt;/author&gt;&lt;/authors&gt;&lt;/contributors&gt;&lt;auth-address&gt;Department of Economics, University of Dhaka, Dhaka, Bangladesh.&amp;#xD;Department of Health Sciences, University of York, Heslington, York, United Kingdom.&amp;#xD;Department of Biostatistics and Epidemiology, University of Oklahoma Health Sciences Center, Tulsa, United States of America.&lt;/auth-address&gt;&lt;titles&gt;&lt;title&gt;Determinants of Salivary Cotinine among Smokeless Tobacco Users: A Cross-Sectional Survey in Bangladesh&lt;/title&gt;&lt;secondary-title&gt;PLoS One&lt;/secondary-title&gt;&lt;/titles&gt;&lt;periodical&gt;&lt;full-title&gt;PLoS One&lt;/full-title&gt;&lt;/periodical&gt;&lt;pages&gt;e0160211&lt;/pages&gt;&lt;volume&gt;11&lt;/volume&gt;&lt;number&gt;8&lt;/number&gt;&lt;keywords&gt;&lt;keyword&gt;Adult&lt;/keyword&gt;&lt;keyword&gt;Bangladesh&lt;/keyword&gt;&lt;keyword&gt;Cotinine/*analysis&lt;/keyword&gt;&lt;keyword&gt;Cross-Sectional Studies&lt;/keyword&gt;&lt;keyword&gt;Female&lt;/keyword&gt;&lt;keyword&gt;Humans&lt;/keyword&gt;&lt;keyword&gt;Male&lt;/keyword&gt;&lt;keyword&gt;Saliva/*chemistry&lt;/keyword&gt;&lt;keyword&gt;*Surveys and Questionnaires&lt;/keyword&gt;&lt;keyword&gt;Tobacco, Smokeless/*utilization&lt;/keyword&gt;&lt;/keywords&gt;&lt;dates&gt;&lt;year&gt;2016&lt;/year&gt;&lt;/dates&gt;&lt;isbn&gt;1932-6203 (Electronic)&amp;#xD;1932-6203 (Linking)&lt;/isbn&gt;&lt;accession-num&gt;27504912&lt;/accession-num&gt;&lt;urls&gt;&lt;related-urls&gt;&lt;url&gt;https://www.ncbi.nlm.nih.gov/pubmed/27504912&lt;/url&gt;&lt;/related-urls&gt;&lt;/urls&gt;&lt;custom2&gt;PMC4978394&lt;/custom2&gt;&lt;electronic-resource-num&gt;10.1371/journal.pone.0160211&lt;/electronic-resource-num&gt;&lt;/record&gt;&lt;/Cite&gt;&lt;/EndNote&gt;</w:instrText>
      </w:r>
      <w:r w:rsidR="00B60495">
        <w:rPr>
          <w:rFonts w:ascii="Times New Roman" w:hAnsi="Times New Roman" w:cs="Times New Roman"/>
          <w:sz w:val="24"/>
          <w:szCs w:val="24"/>
        </w:rPr>
        <w:fldChar w:fldCharType="separate"/>
      </w:r>
      <w:r w:rsidR="00935A4E">
        <w:rPr>
          <w:rFonts w:ascii="Times New Roman" w:hAnsi="Times New Roman" w:cs="Times New Roman"/>
          <w:noProof/>
          <w:sz w:val="24"/>
          <w:szCs w:val="24"/>
        </w:rPr>
        <w:t>(Huque et al., 2016)</w:t>
      </w:r>
      <w:r w:rsidR="00B60495">
        <w:rPr>
          <w:rFonts w:ascii="Times New Roman" w:hAnsi="Times New Roman" w:cs="Times New Roman"/>
          <w:sz w:val="24"/>
          <w:szCs w:val="24"/>
        </w:rPr>
        <w:fldChar w:fldCharType="end"/>
      </w:r>
      <w:r w:rsidR="00C93B5A">
        <w:rPr>
          <w:rFonts w:ascii="Times New Roman" w:hAnsi="Times New Roman" w:cs="Times New Roman"/>
          <w:sz w:val="24"/>
          <w:szCs w:val="24"/>
        </w:rPr>
        <w:t>.</w:t>
      </w:r>
    </w:p>
    <w:p w14:paraId="64E2BD5C" w14:textId="77777777" w:rsidR="00673D9B" w:rsidRPr="00103F3A" w:rsidRDefault="00673D9B" w:rsidP="00B039A0">
      <w:pPr>
        <w:pStyle w:val="NoSpacing"/>
        <w:spacing w:line="480" w:lineRule="auto"/>
        <w:jc w:val="both"/>
        <w:rPr>
          <w:rFonts w:ascii="Times New Roman" w:hAnsi="Times New Roman" w:cs="Times New Roman"/>
          <w:b/>
          <w:sz w:val="24"/>
          <w:szCs w:val="24"/>
        </w:rPr>
      </w:pPr>
    </w:p>
    <w:p w14:paraId="698755C6" w14:textId="1DF6D250" w:rsidR="00673D9B" w:rsidRPr="00B039A0" w:rsidRDefault="00031DF2" w:rsidP="00B039A0">
      <w:pPr>
        <w:pStyle w:val="NoSpacing"/>
        <w:spacing w:line="480" w:lineRule="auto"/>
        <w:jc w:val="both"/>
        <w:rPr>
          <w:rFonts w:ascii="Times New Roman" w:hAnsi="Times New Roman" w:cs="Times New Roman"/>
          <w:i/>
          <w:sz w:val="24"/>
          <w:szCs w:val="24"/>
        </w:rPr>
      </w:pPr>
      <w:r w:rsidRPr="00B039A0">
        <w:rPr>
          <w:rFonts w:ascii="Times New Roman" w:hAnsi="Times New Roman" w:cs="Times New Roman"/>
          <w:i/>
          <w:sz w:val="24"/>
          <w:szCs w:val="24"/>
        </w:rPr>
        <w:t>2.3</w:t>
      </w:r>
      <w:r w:rsidR="008547AE">
        <w:rPr>
          <w:rFonts w:ascii="Times New Roman" w:hAnsi="Times New Roman" w:cs="Times New Roman"/>
          <w:i/>
          <w:sz w:val="24"/>
          <w:szCs w:val="24"/>
        </w:rPr>
        <w:t>.</w:t>
      </w:r>
      <w:r w:rsidRPr="00B039A0">
        <w:rPr>
          <w:rFonts w:ascii="Times New Roman" w:hAnsi="Times New Roman" w:cs="Times New Roman"/>
          <w:i/>
          <w:sz w:val="24"/>
          <w:szCs w:val="24"/>
        </w:rPr>
        <w:t xml:space="preserve"> </w:t>
      </w:r>
      <w:r w:rsidR="00673D9B" w:rsidRPr="00B039A0">
        <w:rPr>
          <w:rFonts w:ascii="Times New Roman" w:hAnsi="Times New Roman" w:cs="Times New Roman"/>
          <w:i/>
          <w:sz w:val="24"/>
          <w:szCs w:val="24"/>
        </w:rPr>
        <w:t>Measures</w:t>
      </w:r>
    </w:p>
    <w:p w14:paraId="07F28797" w14:textId="20EEF6CB" w:rsidR="003857DD" w:rsidRPr="00103F3A" w:rsidRDefault="00ED2D5A" w:rsidP="00B039A0">
      <w:pPr>
        <w:pStyle w:val="NoSpacing"/>
        <w:spacing w:line="480" w:lineRule="auto"/>
        <w:jc w:val="both"/>
        <w:rPr>
          <w:rFonts w:ascii="Times New Roman" w:hAnsi="Times New Roman" w:cs="Times New Roman"/>
          <w:i/>
          <w:color w:val="000000"/>
          <w:sz w:val="24"/>
          <w:szCs w:val="24"/>
        </w:rPr>
      </w:pPr>
      <w:r w:rsidRPr="00103F3A">
        <w:rPr>
          <w:rFonts w:ascii="Times New Roman" w:hAnsi="Times New Roman" w:cs="Times New Roman"/>
          <w:i/>
          <w:color w:val="000000"/>
          <w:sz w:val="24"/>
          <w:szCs w:val="24"/>
        </w:rPr>
        <w:t>2.3.1</w:t>
      </w:r>
      <w:r w:rsidR="008547AE">
        <w:rPr>
          <w:rFonts w:ascii="Times New Roman" w:hAnsi="Times New Roman" w:cs="Times New Roman"/>
          <w:i/>
          <w:color w:val="000000"/>
          <w:sz w:val="24"/>
          <w:szCs w:val="24"/>
        </w:rPr>
        <w:t>.</w:t>
      </w:r>
      <w:r w:rsidRPr="00103F3A">
        <w:rPr>
          <w:rFonts w:ascii="Times New Roman" w:hAnsi="Times New Roman" w:cs="Times New Roman"/>
          <w:i/>
          <w:color w:val="000000"/>
          <w:sz w:val="24"/>
          <w:szCs w:val="24"/>
        </w:rPr>
        <w:t xml:space="preserve"> </w:t>
      </w:r>
      <w:r w:rsidR="003857DD" w:rsidRPr="00103F3A">
        <w:rPr>
          <w:rFonts w:ascii="Times New Roman" w:hAnsi="Times New Roman" w:cs="Times New Roman"/>
          <w:i/>
          <w:color w:val="000000"/>
          <w:sz w:val="24"/>
          <w:szCs w:val="24"/>
        </w:rPr>
        <w:t xml:space="preserve">Socio-demographic and Tobacco Use </w:t>
      </w:r>
      <w:r w:rsidR="00BB5593" w:rsidRPr="00103F3A">
        <w:rPr>
          <w:rFonts w:ascii="Times New Roman" w:hAnsi="Times New Roman" w:cs="Times New Roman"/>
          <w:i/>
          <w:color w:val="000000"/>
          <w:sz w:val="24"/>
          <w:szCs w:val="24"/>
        </w:rPr>
        <w:t>Characteristics</w:t>
      </w:r>
    </w:p>
    <w:p w14:paraId="7E486C97" w14:textId="025C4AE3" w:rsidR="003857DD" w:rsidRPr="00103F3A" w:rsidRDefault="003857DD" w:rsidP="00B039A0">
      <w:pPr>
        <w:pStyle w:val="NoSpacing"/>
        <w:spacing w:line="480" w:lineRule="auto"/>
        <w:ind w:firstLine="720"/>
        <w:jc w:val="both"/>
        <w:rPr>
          <w:rFonts w:ascii="Times New Roman" w:hAnsi="Times New Roman" w:cs="Times New Roman"/>
          <w:color w:val="000000"/>
          <w:sz w:val="24"/>
          <w:szCs w:val="24"/>
        </w:rPr>
      </w:pPr>
      <w:r w:rsidRPr="00103F3A">
        <w:rPr>
          <w:rFonts w:ascii="Times New Roman" w:hAnsi="Times New Roman" w:cs="Times New Roman"/>
          <w:color w:val="000000"/>
          <w:sz w:val="24"/>
          <w:szCs w:val="24"/>
        </w:rPr>
        <w:t xml:space="preserve">Information about participants’ age, gender, level of </w:t>
      </w:r>
      <w:r w:rsidR="00BB5593" w:rsidRPr="00103F3A">
        <w:rPr>
          <w:rFonts w:ascii="Times New Roman" w:hAnsi="Times New Roman" w:cs="Times New Roman"/>
          <w:color w:val="000000"/>
          <w:sz w:val="24"/>
          <w:szCs w:val="24"/>
        </w:rPr>
        <w:t>education,</w:t>
      </w:r>
      <w:r w:rsidRPr="00103F3A">
        <w:rPr>
          <w:rFonts w:ascii="Times New Roman" w:hAnsi="Times New Roman" w:cs="Times New Roman"/>
          <w:color w:val="000000"/>
          <w:sz w:val="24"/>
          <w:szCs w:val="24"/>
        </w:rPr>
        <w:t xml:space="preserve"> and tobacco use behaviors such as age of onset and years of regular ST use, quantity of ST use, number of dips/chews per day, </w:t>
      </w:r>
      <w:r w:rsidR="00BD1D23" w:rsidRPr="00103F3A">
        <w:rPr>
          <w:rFonts w:ascii="Times New Roman" w:hAnsi="Times New Roman" w:cs="Times New Roman"/>
          <w:color w:val="000000"/>
          <w:sz w:val="24"/>
          <w:szCs w:val="24"/>
        </w:rPr>
        <w:t>type of ST product, and past history of cigarette smoking</w:t>
      </w:r>
      <w:r w:rsidR="00BB5593" w:rsidRPr="00103F3A">
        <w:rPr>
          <w:rFonts w:ascii="Times New Roman" w:hAnsi="Times New Roman" w:cs="Times New Roman"/>
          <w:color w:val="000000"/>
          <w:sz w:val="24"/>
          <w:szCs w:val="24"/>
        </w:rPr>
        <w:t xml:space="preserve"> was obtained through questionnaires administered by trained interviewers</w:t>
      </w:r>
      <w:r w:rsidR="00BD1D23" w:rsidRPr="00103F3A">
        <w:rPr>
          <w:rFonts w:ascii="Times New Roman" w:hAnsi="Times New Roman" w:cs="Times New Roman"/>
          <w:color w:val="000000"/>
          <w:sz w:val="24"/>
          <w:szCs w:val="24"/>
        </w:rPr>
        <w:t>.</w:t>
      </w:r>
      <w:r w:rsidR="00810576" w:rsidRPr="00103F3A">
        <w:rPr>
          <w:rFonts w:ascii="Times New Roman" w:hAnsi="Times New Roman" w:cs="Times New Roman"/>
          <w:color w:val="000000"/>
          <w:sz w:val="24"/>
          <w:szCs w:val="24"/>
        </w:rPr>
        <w:t xml:space="preserve"> Due to the varying packaging sizes containing different </w:t>
      </w:r>
      <w:r w:rsidR="009E1009" w:rsidRPr="00103F3A">
        <w:rPr>
          <w:rFonts w:ascii="Times New Roman" w:hAnsi="Times New Roman" w:cs="Times New Roman"/>
          <w:color w:val="000000"/>
          <w:sz w:val="24"/>
          <w:szCs w:val="24"/>
        </w:rPr>
        <w:t xml:space="preserve">amounts </w:t>
      </w:r>
      <w:r w:rsidR="00810576" w:rsidRPr="00103F3A">
        <w:rPr>
          <w:rFonts w:ascii="Times New Roman" w:hAnsi="Times New Roman" w:cs="Times New Roman"/>
          <w:color w:val="000000"/>
          <w:sz w:val="24"/>
          <w:szCs w:val="24"/>
        </w:rPr>
        <w:t>of ST in commercially available ST products, quantity of ST use was estimated as gram</w:t>
      </w:r>
      <w:r w:rsidR="009E1009" w:rsidRPr="00103F3A">
        <w:rPr>
          <w:rFonts w:ascii="Times New Roman" w:hAnsi="Times New Roman" w:cs="Times New Roman"/>
          <w:color w:val="000000"/>
          <w:sz w:val="24"/>
          <w:szCs w:val="24"/>
        </w:rPr>
        <w:t>s</w:t>
      </w:r>
      <w:r w:rsidR="00810576" w:rsidRPr="00103F3A">
        <w:rPr>
          <w:rFonts w:ascii="Times New Roman" w:hAnsi="Times New Roman" w:cs="Times New Roman"/>
          <w:color w:val="000000"/>
          <w:sz w:val="24"/>
          <w:szCs w:val="24"/>
        </w:rPr>
        <w:t xml:space="preserve"> of ST consumed per week. </w:t>
      </w:r>
      <w:r w:rsidR="00BD1D23" w:rsidRPr="00103F3A">
        <w:rPr>
          <w:rFonts w:ascii="Times New Roman" w:hAnsi="Times New Roman" w:cs="Times New Roman"/>
          <w:color w:val="000000"/>
          <w:sz w:val="24"/>
          <w:szCs w:val="24"/>
        </w:rPr>
        <w:t>Participants were show</w:t>
      </w:r>
      <w:r w:rsidR="009E1009" w:rsidRPr="00103F3A">
        <w:rPr>
          <w:rFonts w:ascii="Times New Roman" w:hAnsi="Times New Roman" w:cs="Times New Roman"/>
          <w:color w:val="000000"/>
          <w:sz w:val="24"/>
          <w:szCs w:val="24"/>
        </w:rPr>
        <w:t>n</w:t>
      </w:r>
      <w:r w:rsidR="00BD1D23" w:rsidRPr="00103F3A">
        <w:rPr>
          <w:rFonts w:ascii="Times New Roman" w:hAnsi="Times New Roman" w:cs="Times New Roman"/>
          <w:color w:val="000000"/>
          <w:sz w:val="24"/>
          <w:szCs w:val="24"/>
        </w:rPr>
        <w:t xml:space="preserve"> different </w:t>
      </w:r>
      <w:r w:rsidR="00810576" w:rsidRPr="00103F3A">
        <w:rPr>
          <w:rFonts w:ascii="Times New Roman" w:hAnsi="Times New Roman" w:cs="Times New Roman"/>
          <w:color w:val="000000"/>
          <w:sz w:val="24"/>
          <w:szCs w:val="24"/>
        </w:rPr>
        <w:t xml:space="preserve">sizes of </w:t>
      </w:r>
      <w:r w:rsidR="00BD1D23" w:rsidRPr="00103F3A">
        <w:rPr>
          <w:rFonts w:ascii="Times New Roman" w:hAnsi="Times New Roman" w:cs="Times New Roman"/>
          <w:color w:val="000000"/>
          <w:sz w:val="24"/>
          <w:szCs w:val="24"/>
        </w:rPr>
        <w:t>cans and packets of ST products and were asked to identify the can/packet that they comm</w:t>
      </w:r>
      <w:r w:rsidR="00810576" w:rsidRPr="00103F3A">
        <w:rPr>
          <w:rFonts w:ascii="Times New Roman" w:hAnsi="Times New Roman" w:cs="Times New Roman"/>
          <w:color w:val="000000"/>
          <w:sz w:val="24"/>
          <w:szCs w:val="24"/>
        </w:rPr>
        <w:t xml:space="preserve">only purchased and the duration, in terms of number of days, </w:t>
      </w:r>
      <w:r w:rsidR="00BD1D23" w:rsidRPr="00103F3A">
        <w:rPr>
          <w:rFonts w:ascii="Times New Roman" w:hAnsi="Times New Roman" w:cs="Times New Roman"/>
          <w:color w:val="000000"/>
          <w:sz w:val="24"/>
          <w:szCs w:val="24"/>
        </w:rPr>
        <w:t xml:space="preserve">it lasted. </w:t>
      </w:r>
      <w:r w:rsidR="00130593" w:rsidRPr="00103F3A">
        <w:rPr>
          <w:rFonts w:ascii="Times New Roman" w:hAnsi="Times New Roman" w:cs="Times New Roman"/>
          <w:color w:val="000000"/>
          <w:sz w:val="24"/>
          <w:szCs w:val="24"/>
        </w:rPr>
        <w:t>Based on this information, quantity was standardized; 20 gram</w:t>
      </w:r>
      <w:r w:rsidR="009E1009" w:rsidRPr="00103F3A">
        <w:rPr>
          <w:rFonts w:ascii="Times New Roman" w:hAnsi="Times New Roman" w:cs="Times New Roman"/>
          <w:color w:val="000000"/>
          <w:sz w:val="24"/>
          <w:szCs w:val="24"/>
        </w:rPr>
        <w:t>s</w:t>
      </w:r>
      <w:r w:rsidR="00130593" w:rsidRPr="00103F3A">
        <w:rPr>
          <w:rFonts w:ascii="Times New Roman" w:hAnsi="Times New Roman" w:cs="Times New Roman"/>
          <w:color w:val="000000"/>
          <w:sz w:val="24"/>
          <w:szCs w:val="24"/>
        </w:rPr>
        <w:t xml:space="preserve"> </w:t>
      </w:r>
      <w:r w:rsidR="009E1009" w:rsidRPr="00103F3A">
        <w:rPr>
          <w:rFonts w:ascii="Times New Roman" w:hAnsi="Times New Roman" w:cs="Times New Roman"/>
          <w:color w:val="000000"/>
          <w:sz w:val="24"/>
          <w:szCs w:val="24"/>
        </w:rPr>
        <w:t xml:space="preserve">were </w:t>
      </w:r>
      <w:r w:rsidR="00130593" w:rsidRPr="00103F3A">
        <w:rPr>
          <w:rFonts w:ascii="Times New Roman" w:hAnsi="Times New Roman" w:cs="Times New Roman"/>
          <w:color w:val="000000"/>
          <w:sz w:val="24"/>
          <w:szCs w:val="24"/>
        </w:rPr>
        <w:t>considered as one can/pouch</w:t>
      </w:r>
      <w:r w:rsidR="00C90FE2">
        <w:rPr>
          <w:rFonts w:ascii="Times New Roman" w:hAnsi="Times New Roman" w:cs="Times New Roman"/>
          <w:color w:val="000000"/>
          <w:sz w:val="24"/>
          <w:szCs w:val="24"/>
        </w:rPr>
        <w:t xml:space="preserve"> </w:t>
      </w:r>
      <w:r w:rsidR="00992818" w:rsidRPr="00103F3A">
        <w:rPr>
          <w:rFonts w:ascii="Times New Roman" w:hAnsi="Times New Roman" w:cs="Times New Roman"/>
          <w:color w:val="000000"/>
          <w:sz w:val="24"/>
          <w:szCs w:val="24"/>
        </w:rPr>
        <w:fldChar w:fldCharType="begin"/>
      </w:r>
      <w:r w:rsidR="00B60495">
        <w:rPr>
          <w:rFonts w:ascii="Times New Roman" w:hAnsi="Times New Roman" w:cs="Times New Roman"/>
          <w:color w:val="000000"/>
          <w:sz w:val="24"/>
          <w:szCs w:val="24"/>
        </w:rPr>
        <w:instrText xml:space="preserve"> ADDIN EN.CITE &lt;EndNote&gt;&lt;Cite&gt;&lt;Author&gt;Huque&lt;/Author&gt;&lt;Year&gt;2016&lt;/Year&gt;&lt;RecNum&gt;11&lt;/RecNum&gt;&lt;DisplayText&gt;(Huque et al., 2016)&lt;/DisplayText&gt;&lt;record&gt;&lt;rec-number&gt;11&lt;/rec-number&gt;&lt;foreign-keys&gt;&lt;key app="EN" db-id="s99s2dpscpav2sexpeapw0whvzavfv9t5ef9" timestamp="1538984986"&gt;11&lt;/key&gt;&lt;/foreign-keys&gt;&lt;ref-type name="Journal Article"&gt;17&lt;/ref-type&gt;&lt;contributors&gt;&lt;authors&gt;&lt;author&gt;Huque, R.&lt;/author&gt;&lt;author&gt;Shah, S.&lt;/author&gt;&lt;author&gt;Mushtaq, N.&lt;/author&gt;&lt;author&gt;Siddiqi, K.&lt;/author&gt;&lt;/authors&gt;&lt;/contributors&gt;&lt;auth-address&gt;Department of Economics, University of Dhaka, Dhaka, Bangladesh.&amp;#xD;Department of Health Sciences, University of York, Heslington, York, United Kingdom.&amp;#xD;Department of Biostatistics and Epidemiology, University of Oklahoma Health Sciences Center, Tulsa, United States of America.&lt;/auth-address&gt;&lt;titles&gt;&lt;title&gt;Determinants of Salivary Cotinine among Smokeless Tobacco Users: A Cross-Sectional Survey in Bangladesh&lt;/title&gt;&lt;secondary-title&gt;PLoS One&lt;/secondary-title&gt;&lt;/titles&gt;&lt;periodical&gt;&lt;full-title&gt;PLoS One&lt;/full-title&gt;&lt;/periodical&gt;&lt;pages&gt;e0160211&lt;/pages&gt;&lt;volume&gt;11&lt;/volume&gt;&lt;number&gt;8&lt;/number&gt;&lt;keywords&gt;&lt;keyword&gt;Adult&lt;/keyword&gt;&lt;keyword&gt;Bangladesh&lt;/keyword&gt;&lt;keyword&gt;Cotinine/*analysis&lt;/keyword&gt;&lt;keyword&gt;Cross-Sectional Studies&lt;/keyword&gt;&lt;keyword&gt;Female&lt;/keyword&gt;&lt;keyword&gt;Humans&lt;/keyword&gt;&lt;keyword&gt;Male&lt;/keyword&gt;&lt;keyword&gt;Saliva/*chemistry&lt;/keyword&gt;&lt;keyword&gt;*Surveys and Questionnaires&lt;/keyword&gt;&lt;keyword&gt;Tobacco, Smokeless/*utilization&lt;/keyword&gt;&lt;/keywords&gt;&lt;dates&gt;&lt;year&gt;2016&lt;/year&gt;&lt;/dates&gt;&lt;isbn&gt;1932-6203 (Electronic)&amp;#xD;1932-6203 (Linking)&lt;/isbn&gt;&lt;accession-num&gt;27504912&lt;/accession-num&gt;&lt;urls&gt;&lt;related-urls&gt;&lt;url&gt;https://www.ncbi.nlm.nih.gov/pubmed/27504912&lt;/url&gt;&lt;/related-urls&gt;&lt;/urls&gt;&lt;custom2&gt;PMC4978394&lt;/custom2&gt;&lt;electronic-resource-num&gt;10.1371/journal.pone.0160211&lt;/electronic-resource-num&gt;&lt;/record&gt;&lt;/Cite&gt;&lt;/EndNote&gt;</w:instrText>
      </w:r>
      <w:r w:rsidR="00992818" w:rsidRPr="00103F3A">
        <w:rPr>
          <w:rFonts w:ascii="Times New Roman" w:hAnsi="Times New Roman" w:cs="Times New Roman"/>
          <w:color w:val="000000"/>
          <w:sz w:val="24"/>
          <w:szCs w:val="24"/>
        </w:rPr>
        <w:fldChar w:fldCharType="separate"/>
      </w:r>
      <w:r w:rsidR="00B60495">
        <w:rPr>
          <w:rFonts w:ascii="Times New Roman" w:hAnsi="Times New Roman" w:cs="Times New Roman"/>
          <w:noProof/>
          <w:color w:val="000000"/>
          <w:sz w:val="24"/>
          <w:szCs w:val="24"/>
        </w:rPr>
        <w:t>(Huque et al., 2016)</w:t>
      </w:r>
      <w:r w:rsidR="00992818" w:rsidRPr="00103F3A">
        <w:rPr>
          <w:rFonts w:ascii="Times New Roman" w:hAnsi="Times New Roman" w:cs="Times New Roman"/>
          <w:color w:val="000000"/>
          <w:sz w:val="24"/>
          <w:szCs w:val="24"/>
        </w:rPr>
        <w:fldChar w:fldCharType="end"/>
      </w:r>
      <w:r w:rsidR="00C90FE2">
        <w:rPr>
          <w:rFonts w:ascii="Times New Roman" w:hAnsi="Times New Roman" w:cs="Times New Roman"/>
          <w:color w:val="000000"/>
          <w:sz w:val="24"/>
          <w:szCs w:val="24"/>
        </w:rPr>
        <w:t xml:space="preserve">. </w:t>
      </w:r>
    </w:p>
    <w:p w14:paraId="3B7ADAA9" w14:textId="77777777" w:rsidR="00BB5593" w:rsidRPr="00103F3A" w:rsidRDefault="00BB5593" w:rsidP="00B039A0">
      <w:pPr>
        <w:pStyle w:val="NoSpacing"/>
        <w:spacing w:line="480" w:lineRule="auto"/>
        <w:jc w:val="both"/>
        <w:rPr>
          <w:rFonts w:ascii="Times New Roman" w:hAnsi="Times New Roman" w:cs="Times New Roman"/>
          <w:color w:val="000000"/>
          <w:sz w:val="24"/>
          <w:szCs w:val="24"/>
        </w:rPr>
      </w:pPr>
    </w:p>
    <w:p w14:paraId="73235E55" w14:textId="0A7E9846" w:rsidR="00BB5593" w:rsidRPr="00103F3A" w:rsidRDefault="00ED2D5A" w:rsidP="00B039A0">
      <w:pPr>
        <w:pStyle w:val="NoSpacing"/>
        <w:spacing w:line="480" w:lineRule="auto"/>
        <w:jc w:val="both"/>
        <w:rPr>
          <w:rFonts w:ascii="Times New Roman" w:hAnsi="Times New Roman" w:cs="Times New Roman"/>
          <w:i/>
          <w:color w:val="000000"/>
          <w:sz w:val="24"/>
          <w:szCs w:val="24"/>
        </w:rPr>
      </w:pPr>
      <w:r w:rsidRPr="00103F3A">
        <w:rPr>
          <w:rFonts w:ascii="Times New Roman" w:hAnsi="Times New Roman" w:cs="Times New Roman"/>
          <w:i/>
          <w:color w:val="000000"/>
          <w:sz w:val="24"/>
          <w:szCs w:val="24"/>
        </w:rPr>
        <w:t>2.3.2</w:t>
      </w:r>
      <w:r w:rsidR="008547AE">
        <w:rPr>
          <w:rFonts w:ascii="Times New Roman" w:hAnsi="Times New Roman" w:cs="Times New Roman"/>
          <w:i/>
          <w:color w:val="000000"/>
          <w:sz w:val="24"/>
          <w:szCs w:val="24"/>
        </w:rPr>
        <w:t>.</w:t>
      </w:r>
      <w:r w:rsidRPr="00103F3A">
        <w:rPr>
          <w:rFonts w:ascii="Times New Roman" w:hAnsi="Times New Roman" w:cs="Times New Roman"/>
          <w:i/>
          <w:color w:val="000000"/>
          <w:sz w:val="24"/>
          <w:szCs w:val="24"/>
        </w:rPr>
        <w:t xml:space="preserve"> </w:t>
      </w:r>
      <w:r w:rsidR="00BB5593" w:rsidRPr="00103F3A">
        <w:rPr>
          <w:rFonts w:ascii="Times New Roman" w:hAnsi="Times New Roman" w:cs="Times New Roman"/>
          <w:i/>
          <w:color w:val="000000"/>
          <w:sz w:val="24"/>
          <w:szCs w:val="24"/>
        </w:rPr>
        <w:t>Cotinine Concentration</w:t>
      </w:r>
    </w:p>
    <w:p w14:paraId="2EE6D406" w14:textId="13F7B93C" w:rsidR="00BB5593" w:rsidRPr="00103F3A" w:rsidRDefault="00BB5593" w:rsidP="00B039A0">
      <w:pPr>
        <w:pStyle w:val="NoSpacing"/>
        <w:spacing w:line="480" w:lineRule="auto"/>
        <w:ind w:firstLine="720"/>
        <w:jc w:val="both"/>
        <w:rPr>
          <w:rFonts w:ascii="Times New Roman" w:hAnsi="Times New Roman" w:cs="Times New Roman"/>
          <w:color w:val="000000"/>
          <w:sz w:val="24"/>
          <w:szCs w:val="24"/>
        </w:rPr>
      </w:pPr>
      <w:r w:rsidRPr="00103F3A">
        <w:rPr>
          <w:rFonts w:ascii="Times New Roman" w:hAnsi="Times New Roman" w:cs="Times New Roman"/>
          <w:color w:val="000000"/>
          <w:sz w:val="24"/>
          <w:szCs w:val="24"/>
        </w:rPr>
        <w:t xml:space="preserve">Saliva samples were collected </w:t>
      </w:r>
      <w:r w:rsidR="00D25C08" w:rsidRPr="00103F3A">
        <w:rPr>
          <w:rFonts w:ascii="Times New Roman" w:hAnsi="Times New Roman" w:cs="Times New Roman"/>
          <w:color w:val="000000"/>
          <w:sz w:val="24"/>
          <w:szCs w:val="24"/>
        </w:rPr>
        <w:t xml:space="preserve">from all the participants at the time of interview </w:t>
      </w:r>
      <w:r w:rsidR="00CD1BF7" w:rsidRPr="00103F3A">
        <w:rPr>
          <w:rFonts w:ascii="Times New Roman" w:hAnsi="Times New Roman" w:cs="Times New Roman"/>
          <w:color w:val="000000"/>
          <w:sz w:val="24"/>
          <w:szCs w:val="24"/>
        </w:rPr>
        <w:t xml:space="preserve">to measure </w:t>
      </w:r>
      <w:r w:rsidRPr="00103F3A">
        <w:rPr>
          <w:rFonts w:ascii="Times New Roman" w:hAnsi="Times New Roman" w:cs="Times New Roman"/>
          <w:color w:val="000000"/>
          <w:sz w:val="24"/>
          <w:szCs w:val="24"/>
        </w:rPr>
        <w:t xml:space="preserve">cotinine concentration. </w:t>
      </w:r>
      <w:r w:rsidR="00D25C08" w:rsidRPr="00103F3A">
        <w:rPr>
          <w:rFonts w:ascii="Times New Roman" w:hAnsi="Times New Roman" w:cs="Times New Roman"/>
          <w:color w:val="000000"/>
          <w:sz w:val="24"/>
          <w:szCs w:val="24"/>
        </w:rPr>
        <w:t>Within four days of the collection of saliva samples, th</w:t>
      </w:r>
      <w:r w:rsidR="009E1009" w:rsidRPr="00103F3A">
        <w:rPr>
          <w:rFonts w:ascii="Times New Roman" w:hAnsi="Times New Roman" w:cs="Times New Roman"/>
          <w:color w:val="000000"/>
          <w:sz w:val="24"/>
          <w:szCs w:val="24"/>
        </w:rPr>
        <w:t>ey</w:t>
      </w:r>
      <w:r w:rsidR="00D25C08" w:rsidRPr="00103F3A">
        <w:rPr>
          <w:rFonts w:ascii="Times New Roman" w:hAnsi="Times New Roman" w:cs="Times New Roman"/>
          <w:color w:val="000000"/>
          <w:sz w:val="24"/>
          <w:szCs w:val="24"/>
        </w:rPr>
        <w:t xml:space="preserve"> were shipped to ABS Laboratories in UK. The samples were tested for cotinine using a validated liquid chromatography-tandem mas</w:t>
      </w:r>
      <w:r w:rsidR="009E2D99" w:rsidRPr="00103F3A">
        <w:rPr>
          <w:rFonts w:ascii="Times New Roman" w:hAnsi="Times New Roman" w:cs="Times New Roman"/>
          <w:color w:val="000000"/>
          <w:sz w:val="24"/>
          <w:szCs w:val="24"/>
        </w:rPr>
        <w:t>s spectrometry (LC-MS/MS) assay</w:t>
      </w:r>
      <w:r w:rsidR="00B60495">
        <w:rPr>
          <w:rFonts w:ascii="Times New Roman" w:hAnsi="Times New Roman" w:cs="Times New Roman"/>
          <w:color w:val="000000"/>
          <w:sz w:val="24"/>
          <w:szCs w:val="24"/>
        </w:rPr>
        <w:t xml:space="preserve"> </w:t>
      </w:r>
      <w:r w:rsidR="009E2D99" w:rsidRPr="00103F3A">
        <w:rPr>
          <w:rFonts w:ascii="Times New Roman" w:hAnsi="Times New Roman" w:cs="Times New Roman"/>
          <w:color w:val="000000"/>
          <w:sz w:val="24"/>
          <w:szCs w:val="24"/>
        </w:rPr>
        <w:fldChar w:fldCharType="begin"/>
      </w:r>
      <w:r w:rsidR="00D331F4">
        <w:rPr>
          <w:rFonts w:ascii="Times New Roman" w:hAnsi="Times New Roman" w:cs="Times New Roman"/>
          <w:color w:val="000000"/>
          <w:sz w:val="24"/>
          <w:szCs w:val="24"/>
        </w:rPr>
        <w:instrText xml:space="preserve"> ADDIN EN.CITE &lt;EndNote&gt;&lt;Cite&gt;&lt;Author&gt;Huque&lt;/Author&gt;&lt;Year&gt;2016&lt;/Year&gt;&lt;RecNum&gt;11&lt;/RecNum&gt;&lt;DisplayText&gt;(Huque et al., 2016)&lt;/DisplayText&gt;&lt;record&gt;&lt;rec-number&gt;11&lt;/rec-number&gt;&lt;foreign-keys&gt;&lt;key app="EN" db-id="s99s2dpscpav2sexpeapw0whvzavfv9t5ef9" timestamp="1538984986"&gt;11&lt;/key&gt;&lt;/foreign-keys&gt;&lt;ref-type name="Journal Article"&gt;17&lt;/ref-type&gt;&lt;contributors&gt;&lt;authors&gt;&lt;author&gt;Huque, R.&lt;/author&gt;&lt;author&gt;Shah, S.&lt;/author&gt;&lt;author&gt;Mushtaq, N.&lt;/author&gt;&lt;author&gt;Siddiqi, K.&lt;/author&gt;&lt;/authors&gt;&lt;/contributors&gt;&lt;auth-address&gt;Department of Economics, University of Dhaka, Dhaka, Bangladesh.&amp;#xD;Department of Health Sciences, University of York, Heslington, York, United Kingdom.&amp;#xD;Department of Biostatistics and Epidemiology, University of Oklahoma Health Sciences Center, Tulsa, United States of America.&lt;/auth-address&gt;&lt;titles&gt;&lt;title&gt;Determinants of Salivary Cotinine among Smokeless Tobacco Users: A Cross-Sectional Survey in Bangladesh&lt;/title&gt;&lt;secondary-title&gt;PLoS One&lt;/secondary-title&gt;&lt;/titles&gt;&lt;periodical&gt;&lt;full-title&gt;PLoS One&lt;/full-title&gt;&lt;/periodical&gt;&lt;pages&gt;e0160211&lt;/pages&gt;&lt;volume&gt;11&lt;/volume&gt;&lt;number&gt;8&lt;/number&gt;&lt;keywords&gt;&lt;keyword&gt;Adult&lt;/keyword&gt;&lt;keyword&gt;Bangladesh&lt;/keyword&gt;&lt;keyword&gt;Cotinine/*analysis&lt;/keyword&gt;&lt;keyword&gt;Cross-Sectional Studies&lt;/keyword&gt;&lt;keyword&gt;Female&lt;/keyword&gt;&lt;keyword&gt;Humans&lt;/keyword&gt;&lt;keyword&gt;Male&lt;/keyword&gt;&lt;keyword&gt;Saliva/*chemistry&lt;/keyword&gt;&lt;keyword&gt;*Surveys and Questionnaires&lt;/keyword&gt;&lt;keyword&gt;Tobacco, Smokeless/*utilization&lt;/keyword&gt;&lt;/keywords&gt;&lt;dates&gt;&lt;year&gt;2016&lt;/year&gt;&lt;/dates&gt;&lt;isbn&gt;1932-6203 (Electronic)&amp;#xD;1932-6203 (Linking)&lt;/isbn&gt;&lt;accession-num&gt;27504912&lt;/accession-num&gt;&lt;urls&gt;&lt;related-urls&gt;&lt;url&gt;https://www.ncbi.nlm.nih.gov/pubmed/27504912&lt;/url&gt;&lt;/related-urls&gt;&lt;/urls&gt;&lt;custom2&gt;PMC4978394&lt;/custom2&gt;&lt;electronic-resource-num&gt;10.1371/journal.pone.0160211&lt;/electronic-resource-num&gt;&lt;/record&gt;&lt;/Cite&gt;&lt;/EndNote&gt;</w:instrText>
      </w:r>
      <w:r w:rsidR="009E2D99" w:rsidRPr="00103F3A">
        <w:rPr>
          <w:rFonts w:ascii="Times New Roman" w:hAnsi="Times New Roman" w:cs="Times New Roman"/>
          <w:color w:val="000000"/>
          <w:sz w:val="24"/>
          <w:szCs w:val="24"/>
        </w:rPr>
        <w:fldChar w:fldCharType="separate"/>
      </w:r>
      <w:r w:rsidR="00D331F4">
        <w:rPr>
          <w:rFonts w:ascii="Times New Roman" w:hAnsi="Times New Roman" w:cs="Times New Roman"/>
          <w:noProof/>
          <w:color w:val="000000"/>
          <w:sz w:val="24"/>
          <w:szCs w:val="24"/>
        </w:rPr>
        <w:t>(Huque et al., 2016)</w:t>
      </w:r>
      <w:r w:rsidR="009E2D99" w:rsidRPr="00103F3A">
        <w:rPr>
          <w:rFonts w:ascii="Times New Roman" w:hAnsi="Times New Roman" w:cs="Times New Roman"/>
          <w:color w:val="000000"/>
          <w:sz w:val="24"/>
          <w:szCs w:val="24"/>
        </w:rPr>
        <w:fldChar w:fldCharType="end"/>
      </w:r>
      <w:r w:rsidR="00B60495">
        <w:rPr>
          <w:rFonts w:ascii="Times New Roman" w:hAnsi="Times New Roman" w:cs="Times New Roman"/>
          <w:color w:val="000000"/>
          <w:sz w:val="24"/>
          <w:szCs w:val="24"/>
        </w:rPr>
        <w:t>.</w:t>
      </w:r>
    </w:p>
    <w:p w14:paraId="6860A871" w14:textId="77777777" w:rsidR="00346224" w:rsidRPr="00103F3A" w:rsidRDefault="00346224" w:rsidP="00B039A0">
      <w:pPr>
        <w:pStyle w:val="NoSpacing"/>
        <w:spacing w:line="480" w:lineRule="auto"/>
        <w:jc w:val="both"/>
        <w:rPr>
          <w:rFonts w:ascii="Times New Roman" w:hAnsi="Times New Roman" w:cs="Times New Roman"/>
          <w:color w:val="000000"/>
          <w:sz w:val="24"/>
          <w:szCs w:val="24"/>
        </w:rPr>
      </w:pPr>
    </w:p>
    <w:p w14:paraId="5F2AF514" w14:textId="35A476B1" w:rsidR="00346224" w:rsidRPr="00103F3A" w:rsidRDefault="00ED2D5A" w:rsidP="00B039A0">
      <w:pPr>
        <w:pStyle w:val="NoSpacing"/>
        <w:spacing w:line="480" w:lineRule="auto"/>
        <w:jc w:val="both"/>
        <w:rPr>
          <w:rFonts w:ascii="Times New Roman" w:hAnsi="Times New Roman" w:cs="Times New Roman"/>
          <w:i/>
          <w:color w:val="000000"/>
          <w:sz w:val="24"/>
          <w:szCs w:val="24"/>
        </w:rPr>
      </w:pPr>
      <w:r w:rsidRPr="00103F3A">
        <w:rPr>
          <w:rFonts w:ascii="Times New Roman" w:hAnsi="Times New Roman" w:cs="Times New Roman"/>
          <w:i/>
          <w:color w:val="000000"/>
          <w:sz w:val="24"/>
          <w:szCs w:val="24"/>
        </w:rPr>
        <w:t>2.3.3</w:t>
      </w:r>
      <w:r w:rsidR="008547AE">
        <w:rPr>
          <w:rFonts w:ascii="Times New Roman" w:hAnsi="Times New Roman" w:cs="Times New Roman"/>
          <w:i/>
          <w:color w:val="000000"/>
          <w:sz w:val="24"/>
          <w:szCs w:val="24"/>
        </w:rPr>
        <w:t>.</w:t>
      </w:r>
      <w:r w:rsidRPr="00103F3A">
        <w:rPr>
          <w:rFonts w:ascii="Times New Roman" w:hAnsi="Times New Roman" w:cs="Times New Roman"/>
          <w:i/>
          <w:color w:val="000000"/>
          <w:sz w:val="24"/>
          <w:szCs w:val="24"/>
        </w:rPr>
        <w:t xml:space="preserve"> </w:t>
      </w:r>
      <w:r w:rsidR="00346224" w:rsidRPr="00103F3A">
        <w:rPr>
          <w:rFonts w:ascii="Times New Roman" w:hAnsi="Times New Roman" w:cs="Times New Roman"/>
          <w:i/>
          <w:color w:val="000000"/>
          <w:sz w:val="24"/>
          <w:szCs w:val="24"/>
        </w:rPr>
        <w:t>Dependence Measures</w:t>
      </w:r>
    </w:p>
    <w:p w14:paraId="0E08EE0A" w14:textId="29B1A7CE" w:rsidR="00346224" w:rsidRPr="00103F3A" w:rsidRDefault="00346224" w:rsidP="00B039A0">
      <w:pPr>
        <w:pStyle w:val="NoSpacing"/>
        <w:spacing w:line="480" w:lineRule="auto"/>
        <w:jc w:val="both"/>
        <w:rPr>
          <w:rFonts w:ascii="Times New Roman" w:hAnsi="Times New Roman" w:cs="Times New Roman"/>
          <w:color w:val="000000"/>
          <w:sz w:val="24"/>
          <w:szCs w:val="24"/>
        </w:rPr>
      </w:pPr>
      <w:r w:rsidRPr="00103F3A">
        <w:rPr>
          <w:rFonts w:ascii="Times New Roman" w:hAnsi="Times New Roman" w:cs="Times New Roman"/>
          <w:i/>
          <w:color w:val="000000"/>
          <w:sz w:val="24"/>
          <w:szCs w:val="24"/>
        </w:rPr>
        <w:t>Tobacco Dependence Screener (TDS-ST):</w:t>
      </w:r>
      <w:r w:rsidRPr="00103F3A">
        <w:rPr>
          <w:rFonts w:ascii="Times New Roman" w:hAnsi="Times New Roman" w:cs="Times New Roman"/>
          <w:color w:val="000000"/>
          <w:sz w:val="24"/>
          <w:szCs w:val="24"/>
        </w:rPr>
        <w:t xml:space="preserve"> A 10-item </w:t>
      </w:r>
      <w:r w:rsidR="001D7956" w:rsidRPr="00103F3A">
        <w:rPr>
          <w:rFonts w:ascii="Times New Roman" w:hAnsi="Times New Roman" w:cs="Times New Roman"/>
          <w:color w:val="000000"/>
          <w:sz w:val="24"/>
          <w:szCs w:val="24"/>
        </w:rPr>
        <w:t xml:space="preserve">scale is based on the Diagnostic </w:t>
      </w:r>
      <w:r w:rsidR="00D51DC8" w:rsidRPr="00103F3A">
        <w:rPr>
          <w:rFonts w:ascii="Times New Roman" w:hAnsi="Times New Roman" w:cs="Times New Roman"/>
          <w:color w:val="000000"/>
          <w:sz w:val="24"/>
          <w:szCs w:val="24"/>
        </w:rPr>
        <w:t xml:space="preserve">and Statistical Manual (DSM-IV) and </w:t>
      </w:r>
      <w:r w:rsidR="00A224C8" w:rsidRPr="00103F3A">
        <w:rPr>
          <w:rFonts w:ascii="Times New Roman" w:hAnsi="Times New Roman" w:cs="Times New Roman"/>
          <w:color w:val="000000"/>
          <w:sz w:val="24"/>
          <w:szCs w:val="24"/>
        </w:rPr>
        <w:t>International Classification of Diseases (</w:t>
      </w:r>
      <w:r w:rsidR="00D51DC8" w:rsidRPr="00103F3A">
        <w:rPr>
          <w:rFonts w:ascii="Times New Roman" w:hAnsi="Times New Roman" w:cs="Times New Roman"/>
          <w:color w:val="000000"/>
          <w:sz w:val="24"/>
          <w:szCs w:val="24"/>
        </w:rPr>
        <w:t>ICD-10</w:t>
      </w:r>
      <w:r w:rsidR="00A224C8" w:rsidRPr="00103F3A">
        <w:rPr>
          <w:rFonts w:ascii="Times New Roman" w:hAnsi="Times New Roman" w:cs="Times New Roman"/>
          <w:color w:val="000000"/>
          <w:sz w:val="24"/>
          <w:szCs w:val="24"/>
        </w:rPr>
        <w:t>)</w:t>
      </w:r>
      <w:r w:rsidR="00D51DC8" w:rsidRPr="00103F3A">
        <w:rPr>
          <w:rFonts w:ascii="Times New Roman" w:hAnsi="Times New Roman" w:cs="Times New Roman"/>
          <w:color w:val="000000"/>
          <w:sz w:val="24"/>
          <w:szCs w:val="24"/>
        </w:rPr>
        <w:t xml:space="preserve"> criteria of nicotine dependence</w:t>
      </w:r>
      <w:r w:rsidR="00CF6978">
        <w:rPr>
          <w:rFonts w:ascii="Times New Roman" w:hAnsi="Times New Roman" w:cs="Times New Roman"/>
          <w:color w:val="000000"/>
          <w:sz w:val="24"/>
          <w:szCs w:val="24"/>
        </w:rPr>
        <w:t xml:space="preserve"> </w:t>
      </w:r>
      <w:r w:rsidR="00AE064C" w:rsidRPr="00103F3A">
        <w:rPr>
          <w:rFonts w:ascii="Times New Roman" w:hAnsi="Times New Roman" w:cs="Times New Roman"/>
          <w:color w:val="000000"/>
          <w:sz w:val="24"/>
          <w:szCs w:val="24"/>
        </w:rPr>
        <w:fldChar w:fldCharType="begin"/>
      </w:r>
      <w:r w:rsidR="00935A4E">
        <w:rPr>
          <w:rFonts w:ascii="Times New Roman" w:hAnsi="Times New Roman" w:cs="Times New Roman"/>
          <w:color w:val="000000"/>
          <w:sz w:val="24"/>
          <w:szCs w:val="24"/>
        </w:rPr>
        <w:instrText xml:space="preserve"> ADDIN EN.CITE &lt;EndNote&gt;&lt;Cite&gt;&lt;Author&gt;Mushtaq&lt;/Author&gt;&lt;Year&gt;2016&lt;/Year&gt;&lt;RecNum&gt;12&lt;/RecNum&gt;&lt;DisplayText&gt;(Mushtaq and Beebe, 2016)&lt;/DisplayText&gt;&lt;record&gt;&lt;rec-number&gt;12&lt;/rec-number&gt;&lt;foreign-keys&gt;&lt;key app="EN" db-id="s99s2dpscpav2sexpeapw0whvzavfv9t5ef9" timestamp="1538984986"&gt;12&lt;/key&gt;&lt;/foreign-keys&gt;&lt;ref-type name="Journal Article"&gt;17&lt;/ref-type&gt;&lt;contributors&gt;&lt;authors&gt;&lt;author&gt;Mushtaq, N.&lt;/author&gt;&lt;author&gt;Beebe, L. A.&lt;/author&gt;&lt;/authors&gt;&lt;/contributors&gt;&lt;auth-address&gt;Department of Biostatistics and Epidemiology, University of Oklahoma Health Sciences Center, Tulsa, OK; Nasir-Mushtaq@ouhsc.edu.&amp;#xD;Department of Biostatistics and Epidemiology, University of Oklahoma Health Sciences Center, Oklahoma City, OK.&lt;/auth-address&gt;&lt;titles&gt;&lt;title&gt;Assessment of the Tobacco Dependence Screener Among Smokeless Tobacco Users&lt;/title&gt;&lt;secondary-title&gt;Nicotine Tob Res&lt;/secondary-title&gt;&lt;/titles&gt;&lt;periodical&gt;&lt;full-title&gt;Nicotine Tob Res&lt;/full-title&gt;&lt;/periodical&gt;&lt;pages&gt;885-91&lt;/pages&gt;&lt;volume&gt;18&lt;/volume&gt;&lt;number&gt;5&lt;/number&gt;&lt;keywords&gt;&lt;keyword&gt;Adolescent&lt;/keyword&gt;&lt;keyword&gt;Adult&lt;/keyword&gt;&lt;keyword&gt;Child&lt;/keyword&gt;&lt;keyword&gt;Cotinine/analysis&lt;/keyword&gt;&lt;keyword&gt;Humans&lt;/keyword&gt;&lt;keyword&gt;Male&lt;/keyword&gt;&lt;keyword&gt;Saliva/chemistry&lt;/keyword&gt;&lt;keyword&gt;Surveys and Questionnaires/standards&lt;/keyword&gt;&lt;keyword&gt;Tobacco Use Disorder/*classification&lt;/keyword&gt;&lt;keyword&gt;Tobacco, Smokeless/*statistics &amp;amp; numerical data&lt;/keyword&gt;&lt;keyword&gt;Young Adult&lt;/keyword&gt;&lt;/keywords&gt;&lt;dates&gt;&lt;year&gt;2016&lt;/year&gt;&lt;pub-dates&gt;&lt;date&gt;May&lt;/date&gt;&lt;/pub-dates&gt;&lt;/dates&gt;&lt;isbn&gt;1469-994X (Electronic)&amp;#xD;1462-2203 (Linking)&lt;/isbn&gt;&lt;accession-num&gt;26718743&lt;/accession-num&gt;&lt;urls&gt;&lt;related-urls&gt;&lt;url&gt;https://www.ncbi.nlm.nih.gov/pubmed/26718743&lt;/url&gt;&lt;/related-urls&gt;&lt;/urls&gt;&lt;electronic-resource-num&gt;10.1093/ntr/ntv283&lt;/electronic-resource-num&gt;&lt;/record&gt;&lt;/Cite&gt;&lt;/EndNote&gt;</w:instrText>
      </w:r>
      <w:r w:rsidR="00AE064C" w:rsidRPr="00103F3A">
        <w:rPr>
          <w:rFonts w:ascii="Times New Roman" w:hAnsi="Times New Roman" w:cs="Times New Roman"/>
          <w:color w:val="000000"/>
          <w:sz w:val="24"/>
          <w:szCs w:val="24"/>
        </w:rPr>
        <w:fldChar w:fldCharType="separate"/>
      </w:r>
      <w:r w:rsidR="00935A4E">
        <w:rPr>
          <w:rFonts w:ascii="Times New Roman" w:hAnsi="Times New Roman" w:cs="Times New Roman"/>
          <w:noProof/>
          <w:color w:val="000000"/>
          <w:sz w:val="24"/>
          <w:szCs w:val="24"/>
        </w:rPr>
        <w:t>(Mushtaq and Beebe, 2016)</w:t>
      </w:r>
      <w:r w:rsidR="00AE064C" w:rsidRPr="00103F3A">
        <w:rPr>
          <w:rFonts w:ascii="Times New Roman" w:hAnsi="Times New Roman" w:cs="Times New Roman"/>
          <w:color w:val="000000"/>
          <w:sz w:val="24"/>
          <w:szCs w:val="24"/>
        </w:rPr>
        <w:fldChar w:fldCharType="end"/>
      </w:r>
      <w:r w:rsidR="00CF6978">
        <w:rPr>
          <w:rFonts w:ascii="Times New Roman" w:hAnsi="Times New Roman" w:cs="Times New Roman"/>
          <w:color w:val="000000"/>
          <w:sz w:val="24"/>
          <w:szCs w:val="24"/>
        </w:rPr>
        <w:t>.</w:t>
      </w:r>
      <w:r w:rsidR="00A224C8" w:rsidRPr="00103F3A">
        <w:rPr>
          <w:rFonts w:ascii="Times New Roman" w:hAnsi="Times New Roman" w:cs="Times New Roman"/>
          <w:color w:val="000000"/>
          <w:sz w:val="24"/>
          <w:szCs w:val="24"/>
        </w:rPr>
        <w:t xml:space="preserve"> Each question about a symptom of nicotine dependence has </w:t>
      </w:r>
      <w:r w:rsidR="00A91DE0" w:rsidRPr="00103F3A">
        <w:rPr>
          <w:rFonts w:ascii="Times New Roman" w:hAnsi="Times New Roman" w:cs="Times New Roman"/>
          <w:color w:val="000000"/>
          <w:sz w:val="24"/>
          <w:szCs w:val="24"/>
        </w:rPr>
        <w:t xml:space="preserve">a dichotomous response (yes = 1/ no or not applicable = 0). </w:t>
      </w:r>
      <w:r w:rsidR="00CD1BF7" w:rsidRPr="00103F3A">
        <w:rPr>
          <w:rFonts w:ascii="Times New Roman" w:hAnsi="Times New Roman" w:cs="Times New Roman"/>
          <w:color w:val="000000"/>
          <w:sz w:val="24"/>
          <w:szCs w:val="24"/>
        </w:rPr>
        <w:t>The total score ranging from 0 to 10 is calculated as the sum of all the items. A score of five or more is used to classify tobacco dependence.</w:t>
      </w:r>
      <w:r w:rsidR="00A224C8" w:rsidRPr="00103F3A">
        <w:rPr>
          <w:rFonts w:ascii="Times New Roman" w:hAnsi="Times New Roman" w:cs="Times New Roman"/>
          <w:color w:val="000000"/>
          <w:sz w:val="24"/>
          <w:szCs w:val="24"/>
        </w:rPr>
        <w:t xml:space="preserve"> </w:t>
      </w:r>
    </w:p>
    <w:p w14:paraId="07A0AD15" w14:textId="77777777" w:rsidR="0006704A" w:rsidRPr="00103F3A" w:rsidRDefault="0006704A" w:rsidP="00B039A0">
      <w:pPr>
        <w:pStyle w:val="NoSpacing"/>
        <w:spacing w:line="480" w:lineRule="auto"/>
        <w:jc w:val="both"/>
        <w:rPr>
          <w:rFonts w:ascii="Times New Roman" w:hAnsi="Times New Roman" w:cs="Times New Roman"/>
          <w:i/>
          <w:color w:val="000000"/>
          <w:sz w:val="24"/>
          <w:szCs w:val="24"/>
        </w:rPr>
      </w:pPr>
    </w:p>
    <w:p w14:paraId="3A1CC1FD" w14:textId="1F7F4C4D" w:rsidR="00346224" w:rsidRPr="00103F3A" w:rsidRDefault="00F21EF4" w:rsidP="00B039A0">
      <w:pPr>
        <w:pStyle w:val="NoSpacing"/>
        <w:spacing w:line="480" w:lineRule="auto"/>
        <w:jc w:val="both"/>
        <w:rPr>
          <w:rFonts w:ascii="Times New Roman" w:hAnsi="Times New Roman" w:cs="Times New Roman"/>
          <w:color w:val="000000"/>
          <w:sz w:val="24"/>
          <w:szCs w:val="24"/>
        </w:rPr>
      </w:pPr>
      <w:r w:rsidRPr="00103F3A">
        <w:rPr>
          <w:rFonts w:ascii="Times New Roman" w:hAnsi="Times New Roman" w:cs="Times New Roman"/>
          <w:i/>
          <w:color w:val="000000"/>
          <w:sz w:val="24"/>
          <w:szCs w:val="24"/>
        </w:rPr>
        <w:t>Fagerström</w:t>
      </w:r>
      <w:r w:rsidR="00CD1BF7" w:rsidRPr="00103F3A">
        <w:rPr>
          <w:rFonts w:ascii="Times New Roman" w:hAnsi="Times New Roman" w:cs="Times New Roman"/>
          <w:i/>
          <w:color w:val="000000"/>
          <w:sz w:val="24"/>
          <w:szCs w:val="24"/>
        </w:rPr>
        <w:t xml:space="preserve"> Test for Nicotine Dependence for Smokeless Tobacco (FTND-ST):</w:t>
      </w:r>
      <w:r w:rsidR="00CD1BF7" w:rsidRPr="00103F3A">
        <w:rPr>
          <w:rFonts w:ascii="Times New Roman" w:hAnsi="Times New Roman" w:cs="Times New Roman"/>
          <w:color w:val="000000"/>
          <w:sz w:val="24"/>
          <w:szCs w:val="24"/>
        </w:rPr>
        <w:t xml:space="preserve"> A six-item scale which provides a continuous measure of nicotine dependence among ST users</w:t>
      </w:r>
      <w:r w:rsidR="00AE064C" w:rsidRPr="00103F3A">
        <w:rPr>
          <w:rFonts w:ascii="Times New Roman" w:hAnsi="Times New Roman" w:cs="Times New Roman"/>
          <w:color w:val="000000"/>
          <w:sz w:val="24"/>
          <w:szCs w:val="24"/>
        </w:rPr>
        <w:fldChar w:fldCharType="begin"/>
      </w:r>
      <w:r w:rsidR="00D331F4">
        <w:rPr>
          <w:rFonts w:ascii="Times New Roman" w:hAnsi="Times New Roman" w:cs="Times New Roman"/>
          <w:color w:val="000000"/>
          <w:sz w:val="24"/>
          <w:szCs w:val="24"/>
        </w:rPr>
        <w:instrText xml:space="preserve"> ADDIN EN.CITE &lt;EndNote&gt;&lt;Cite&gt;&lt;Author&gt;Ebbert&lt;/Author&gt;&lt;Year&gt;2006&lt;/Year&gt;&lt;RecNum&gt;19&lt;/RecNum&gt;&lt;DisplayText&gt;(Ebbert et al., 2006)&lt;/DisplayText&gt;&lt;record&gt;&lt;rec-number&gt;19&lt;/rec-number&gt;&lt;foreign-keys&gt;&lt;key app="EN" db-id="s99s2dpscpav2sexpeapw0whvzavfv9t5ef9" timestamp="1538985119"&gt;19&lt;/key&gt;&lt;/foreign-keys&gt;&lt;ref-type name="Journal Article"&gt;17&lt;/ref-type&gt;&lt;contributors&gt;&lt;authors&gt;&lt;author&gt;Ebbert, J. O.&lt;/author&gt;&lt;author&gt;Patten, C. A.&lt;/author&gt;&lt;author&gt;Schroeder, D. R.&lt;/author&gt;&lt;/authors&gt;&lt;/contributors&gt;&lt;auth-address&gt;Nicotine Research Program, Primary Care Internal Medicine, Department of Internal Medicine, Mayo Clinic; 200 1st Street Southwest, Rochester, MN 55905, USA. ebbert.jon@mayo.edu&lt;/auth-address&gt;&lt;titles&gt;&lt;title&gt;The Fagerstrom Test for Nicotine Dependence-Smokeless Tobacco (FTND-ST)&lt;/title&gt;&lt;secondary-title&gt;Addict Behav&lt;/secondary-title&gt;&lt;/titles&gt;&lt;periodical&gt;&lt;full-title&gt;Addict Behav&lt;/full-title&gt;&lt;/periodical&gt;&lt;pages&gt;1716-21&lt;/pages&gt;&lt;volume&gt;31&lt;/volume&gt;&lt;number&gt;9&lt;/number&gt;&lt;keywords&gt;&lt;keyword&gt;Adult&lt;/keyword&gt;&lt;keyword&gt;Biomarkers/blood&lt;/keyword&gt;&lt;keyword&gt;Cotinine/blood&lt;/keyword&gt;&lt;keyword&gt;Double-Blind Method&lt;/keyword&gt;&lt;keyword&gt;Humans&lt;/keyword&gt;&lt;keyword&gt;Middle Aged&lt;/keyword&gt;&lt;keyword&gt;Nicotine/therapeutic use&lt;/keyword&gt;&lt;keyword&gt;Psychiatric Status Rating Scales&lt;/keyword&gt;&lt;keyword&gt;Psychometrics&lt;/keyword&gt;&lt;keyword&gt;Reproducibility of Results&lt;/keyword&gt;&lt;keyword&gt;Tobacco Use Disorder/blood/*diagnosis/rehabilitation&lt;/keyword&gt;&lt;keyword&gt;*Tobacco, Smokeless&lt;/keyword&gt;&lt;/keywords&gt;&lt;dates&gt;&lt;year&gt;2006&lt;/year&gt;&lt;pub-dates&gt;&lt;date&gt;Sep&lt;/date&gt;&lt;/pub-dates&gt;&lt;/dates&gt;&lt;isbn&gt;0306-4603 (Print)&amp;#xD;0306-4603 (Linking)&lt;/isbn&gt;&lt;accession-num&gt;16448783&lt;/accession-num&gt;&lt;urls&gt;&lt;related-urls&gt;&lt;url&gt;https://www.ncbi.nlm.nih.gov/pubmed/16448783&lt;/url&gt;&lt;/related-urls&gt;&lt;/urls&gt;&lt;custom2&gt;PMC1618870&lt;/custom2&gt;&lt;electronic-resource-num&gt;10.1016/j.addbeh.2005.12.015&lt;/electronic-resource-num&gt;&lt;/record&gt;&lt;/Cite&gt;&lt;/EndNote&gt;</w:instrText>
      </w:r>
      <w:r w:rsidR="00AE064C" w:rsidRPr="00103F3A">
        <w:rPr>
          <w:rFonts w:ascii="Times New Roman" w:hAnsi="Times New Roman" w:cs="Times New Roman"/>
          <w:color w:val="000000"/>
          <w:sz w:val="24"/>
          <w:szCs w:val="24"/>
        </w:rPr>
        <w:fldChar w:fldCharType="separate"/>
      </w:r>
      <w:r w:rsidR="00D331F4">
        <w:rPr>
          <w:rFonts w:ascii="Times New Roman" w:hAnsi="Times New Roman" w:cs="Times New Roman"/>
          <w:noProof/>
          <w:color w:val="000000"/>
          <w:sz w:val="24"/>
          <w:szCs w:val="24"/>
        </w:rPr>
        <w:t>(Ebbert et al., 2006)</w:t>
      </w:r>
      <w:r w:rsidR="00AE064C" w:rsidRPr="00103F3A">
        <w:rPr>
          <w:rFonts w:ascii="Times New Roman" w:hAnsi="Times New Roman" w:cs="Times New Roman"/>
          <w:color w:val="000000"/>
          <w:sz w:val="24"/>
          <w:szCs w:val="24"/>
        </w:rPr>
        <w:fldChar w:fldCharType="end"/>
      </w:r>
      <w:r w:rsidR="00B60495">
        <w:rPr>
          <w:rFonts w:ascii="Times New Roman" w:hAnsi="Times New Roman" w:cs="Times New Roman"/>
          <w:color w:val="000000"/>
          <w:sz w:val="24"/>
          <w:szCs w:val="24"/>
        </w:rPr>
        <w:t>.</w:t>
      </w:r>
      <w:r w:rsidR="00CD1BF7" w:rsidRPr="00103F3A">
        <w:rPr>
          <w:rFonts w:ascii="Times New Roman" w:hAnsi="Times New Roman" w:cs="Times New Roman"/>
          <w:color w:val="000000"/>
          <w:sz w:val="24"/>
          <w:szCs w:val="24"/>
        </w:rPr>
        <w:t xml:space="preserve"> Total score of FTND-ST ranges from 0 to 10 with a higher score indicating higher dependence.</w:t>
      </w:r>
    </w:p>
    <w:p w14:paraId="7C4AEC0F" w14:textId="77777777" w:rsidR="009B46ED" w:rsidRPr="00103F3A" w:rsidRDefault="009B46ED" w:rsidP="00B039A0">
      <w:pPr>
        <w:pStyle w:val="NoSpacing"/>
        <w:spacing w:line="480" w:lineRule="auto"/>
        <w:jc w:val="both"/>
        <w:rPr>
          <w:rFonts w:ascii="Times New Roman" w:hAnsi="Times New Roman" w:cs="Times New Roman"/>
          <w:color w:val="000000"/>
          <w:sz w:val="24"/>
          <w:szCs w:val="24"/>
        </w:rPr>
      </w:pPr>
    </w:p>
    <w:p w14:paraId="614F03E4" w14:textId="0C602C67" w:rsidR="00D646A9" w:rsidRPr="00103F3A" w:rsidRDefault="00CD1BF7" w:rsidP="00B039A0">
      <w:pPr>
        <w:pStyle w:val="NoSpacing"/>
        <w:spacing w:line="480" w:lineRule="auto"/>
        <w:jc w:val="both"/>
        <w:rPr>
          <w:rFonts w:ascii="Times New Roman" w:hAnsi="Times New Roman" w:cs="Times New Roman"/>
          <w:color w:val="000000"/>
          <w:sz w:val="24"/>
          <w:szCs w:val="24"/>
        </w:rPr>
      </w:pPr>
      <w:r w:rsidRPr="00103F3A">
        <w:rPr>
          <w:rFonts w:ascii="Times New Roman" w:hAnsi="Times New Roman" w:cs="Times New Roman"/>
          <w:i/>
          <w:color w:val="000000"/>
          <w:sz w:val="24"/>
          <w:szCs w:val="24"/>
        </w:rPr>
        <w:t>Oklahoma Scale for Sm</w:t>
      </w:r>
      <w:r w:rsidR="00DA0341" w:rsidRPr="00103F3A">
        <w:rPr>
          <w:rFonts w:ascii="Times New Roman" w:hAnsi="Times New Roman" w:cs="Times New Roman"/>
          <w:i/>
          <w:color w:val="000000"/>
          <w:sz w:val="24"/>
          <w:szCs w:val="24"/>
        </w:rPr>
        <w:t>okeless Tobacco Dependence (OSS</w:t>
      </w:r>
      <w:r w:rsidRPr="00103F3A">
        <w:rPr>
          <w:rFonts w:ascii="Times New Roman" w:hAnsi="Times New Roman" w:cs="Times New Roman"/>
          <w:i/>
          <w:color w:val="000000"/>
          <w:sz w:val="24"/>
          <w:szCs w:val="24"/>
        </w:rPr>
        <w:t>TD):</w:t>
      </w:r>
      <w:r w:rsidRPr="00103F3A">
        <w:rPr>
          <w:rFonts w:ascii="Times New Roman" w:hAnsi="Times New Roman" w:cs="Times New Roman"/>
          <w:color w:val="000000"/>
          <w:sz w:val="24"/>
          <w:szCs w:val="24"/>
        </w:rPr>
        <w:t xml:space="preserve"> A multidimensional scale has 23 items and measures dependence through seven </w:t>
      </w:r>
      <w:r w:rsidR="00127423" w:rsidRPr="00103F3A">
        <w:rPr>
          <w:rFonts w:ascii="Times New Roman" w:hAnsi="Times New Roman" w:cs="Times New Roman"/>
          <w:color w:val="000000"/>
          <w:sz w:val="24"/>
          <w:szCs w:val="24"/>
        </w:rPr>
        <w:t>subscales</w:t>
      </w:r>
      <w:r w:rsidRPr="00103F3A">
        <w:rPr>
          <w:rFonts w:ascii="Times New Roman" w:hAnsi="Times New Roman" w:cs="Times New Roman"/>
          <w:color w:val="000000"/>
          <w:sz w:val="24"/>
          <w:szCs w:val="24"/>
        </w:rPr>
        <w:t xml:space="preserve"> whi</w:t>
      </w:r>
      <w:r w:rsidR="00D646A9" w:rsidRPr="00103F3A">
        <w:rPr>
          <w:rFonts w:ascii="Times New Roman" w:hAnsi="Times New Roman" w:cs="Times New Roman"/>
          <w:color w:val="000000"/>
          <w:sz w:val="24"/>
          <w:szCs w:val="24"/>
        </w:rPr>
        <w:t xml:space="preserve">ch are grouped into two </w:t>
      </w:r>
      <w:r w:rsidR="009B46ED" w:rsidRPr="00103F3A">
        <w:rPr>
          <w:rFonts w:ascii="Times New Roman" w:hAnsi="Times New Roman" w:cs="Times New Roman"/>
          <w:color w:val="000000"/>
          <w:sz w:val="24"/>
          <w:szCs w:val="24"/>
        </w:rPr>
        <w:t>broader domains</w:t>
      </w:r>
      <w:r w:rsidR="00D646A9" w:rsidRPr="00103F3A">
        <w:rPr>
          <w:rFonts w:ascii="Times New Roman" w:hAnsi="Times New Roman" w:cs="Times New Roman"/>
          <w:color w:val="000000"/>
          <w:sz w:val="24"/>
          <w:szCs w:val="24"/>
        </w:rPr>
        <w:t>, primary dependence motives (PDM) and secondary dependence motives (SDM)</w:t>
      </w:r>
      <w:r w:rsidR="00B60495">
        <w:rPr>
          <w:rFonts w:ascii="Times New Roman" w:hAnsi="Times New Roman" w:cs="Times New Roman"/>
          <w:color w:val="000000"/>
          <w:sz w:val="24"/>
          <w:szCs w:val="24"/>
        </w:rPr>
        <w:t xml:space="preserve"> </w:t>
      </w:r>
      <w:r w:rsidR="00AE064C" w:rsidRPr="00103F3A">
        <w:rPr>
          <w:rFonts w:ascii="Times New Roman" w:hAnsi="Times New Roman" w:cs="Times New Roman"/>
          <w:color w:val="000000"/>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D331F4">
        <w:rPr>
          <w:rFonts w:ascii="Times New Roman" w:hAnsi="Times New Roman" w:cs="Times New Roman"/>
          <w:color w:val="000000"/>
          <w:sz w:val="24"/>
          <w:szCs w:val="24"/>
        </w:rPr>
        <w:instrText xml:space="preserve"> ADDIN EN.CITE </w:instrText>
      </w:r>
      <w:r w:rsidR="00D331F4">
        <w:rPr>
          <w:rFonts w:ascii="Times New Roman" w:hAnsi="Times New Roman" w:cs="Times New Roman"/>
          <w:color w:val="000000"/>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D331F4">
        <w:rPr>
          <w:rFonts w:ascii="Times New Roman" w:hAnsi="Times New Roman" w:cs="Times New Roman"/>
          <w:color w:val="000000"/>
          <w:sz w:val="24"/>
          <w:szCs w:val="24"/>
        </w:rPr>
        <w:instrText xml:space="preserve"> ADDIN EN.CITE.DATA </w:instrText>
      </w:r>
      <w:r w:rsidR="00D331F4">
        <w:rPr>
          <w:rFonts w:ascii="Times New Roman" w:hAnsi="Times New Roman" w:cs="Times New Roman"/>
          <w:color w:val="000000"/>
          <w:sz w:val="24"/>
          <w:szCs w:val="24"/>
        </w:rPr>
      </w:r>
      <w:r w:rsidR="00D331F4">
        <w:rPr>
          <w:rFonts w:ascii="Times New Roman" w:hAnsi="Times New Roman" w:cs="Times New Roman"/>
          <w:color w:val="000000"/>
          <w:sz w:val="24"/>
          <w:szCs w:val="24"/>
        </w:rPr>
        <w:fldChar w:fldCharType="end"/>
      </w:r>
      <w:r w:rsidR="00AE064C" w:rsidRPr="00103F3A">
        <w:rPr>
          <w:rFonts w:ascii="Times New Roman" w:hAnsi="Times New Roman" w:cs="Times New Roman"/>
          <w:color w:val="000000"/>
          <w:sz w:val="24"/>
          <w:szCs w:val="24"/>
        </w:rPr>
      </w:r>
      <w:r w:rsidR="00AE064C" w:rsidRPr="00103F3A">
        <w:rPr>
          <w:rFonts w:ascii="Times New Roman" w:hAnsi="Times New Roman" w:cs="Times New Roman"/>
          <w:color w:val="000000"/>
          <w:sz w:val="24"/>
          <w:szCs w:val="24"/>
        </w:rPr>
        <w:fldChar w:fldCharType="separate"/>
      </w:r>
      <w:r w:rsidR="00D331F4">
        <w:rPr>
          <w:rFonts w:ascii="Times New Roman" w:hAnsi="Times New Roman" w:cs="Times New Roman"/>
          <w:noProof/>
          <w:color w:val="000000"/>
          <w:sz w:val="24"/>
          <w:szCs w:val="24"/>
        </w:rPr>
        <w:t>(Mushtaq et al., 2014)</w:t>
      </w:r>
      <w:r w:rsidR="00AE064C" w:rsidRPr="00103F3A">
        <w:rPr>
          <w:rFonts w:ascii="Times New Roman" w:hAnsi="Times New Roman" w:cs="Times New Roman"/>
          <w:color w:val="000000"/>
          <w:sz w:val="24"/>
          <w:szCs w:val="24"/>
        </w:rPr>
        <w:fldChar w:fldCharType="end"/>
      </w:r>
      <w:r w:rsidR="00B60495">
        <w:rPr>
          <w:rFonts w:ascii="Times New Roman" w:hAnsi="Times New Roman" w:cs="Times New Roman"/>
          <w:color w:val="000000"/>
          <w:sz w:val="24"/>
          <w:szCs w:val="24"/>
        </w:rPr>
        <w:t>.</w:t>
      </w:r>
      <w:r w:rsidR="00D646A9" w:rsidRPr="00103F3A">
        <w:rPr>
          <w:rFonts w:ascii="Times New Roman" w:hAnsi="Times New Roman" w:cs="Times New Roman"/>
          <w:color w:val="000000"/>
          <w:sz w:val="24"/>
          <w:szCs w:val="24"/>
        </w:rPr>
        <w:t xml:space="preserve"> </w:t>
      </w:r>
      <w:r w:rsidR="009B46ED" w:rsidRPr="00103F3A">
        <w:rPr>
          <w:rFonts w:ascii="Times New Roman" w:hAnsi="Times New Roman" w:cs="Times New Roman"/>
          <w:color w:val="000000"/>
          <w:sz w:val="24"/>
          <w:szCs w:val="24"/>
        </w:rPr>
        <w:t xml:space="preserve">Participants responded to 23 questions using </w:t>
      </w:r>
      <w:r w:rsidR="009E1009" w:rsidRPr="00103F3A">
        <w:rPr>
          <w:rFonts w:ascii="Times New Roman" w:hAnsi="Times New Roman" w:cs="Times New Roman"/>
          <w:color w:val="000000"/>
          <w:sz w:val="24"/>
          <w:szCs w:val="24"/>
        </w:rPr>
        <w:t xml:space="preserve">a </w:t>
      </w:r>
      <w:r w:rsidR="009B46ED" w:rsidRPr="00103F3A">
        <w:rPr>
          <w:rFonts w:ascii="Times New Roman" w:hAnsi="Times New Roman" w:cs="Times New Roman"/>
          <w:color w:val="000000"/>
          <w:sz w:val="24"/>
          <w:szCs w:val="24"/>
        </w:rPr>
        <w:t xml:space="preserve">7-point likert scale ranging from ‘not true of me at all” to “extremely true of me”. </w:t>
      </w:r>
      <w:r w:rsidR="000C52D5">
        <w:rPr>
          <w:rFonts w:ascii="Times New Roman" w:hAnsi="Times New Roman" w:cs="Times New Roman"/>
          <w:color w:val="000000"/>
          <w:sz w:val="24"/>
          <w:szCs w:val="24"/>
        </w:rPr>
        <w:t>S</w:t>
      </w:r>
      <w:r w:rsidR="009B46ED" w:rsidRPr="00103F3A">
        <w:rPr>
          <w:rFonts w:ascii="Times New Roman" w:hAnsi="Times New Roman" w:cs="Times New Roman"/>
          <w:color w:val="000000"/>
          <w:sz w:val="24"/>
          <w:szCs w:val="24"/>
        </w:rPr>
        <w:t>core</w:t>
      </w:r>
      <w:r w:rsidR="000C52D5">
        <w:rPr>
          <w:rFonts w:ascii="Times New Roman" w:hAnsi="Times New Roman" w:cs="Times New Roman"/>
          <w:color w:val="000000"/>
          <w:sz w:val="24"/>
          <w:szCs w:val="24"/>
        </w:rPr>
        <w:t>s</w:t>
      </w:r>
      <w:r w:rsidR="009B46ED" w:rsidRPr="00103F3A">
        <w:rPr>
          <w:rFonts w:ascii="Times New Roman" w:hAnsi="Times New Roman" w:cs="Times New Roman"/>
          <w:color w:val="000000"/>
          <w:sz w:val="24"/>
          <w:szCs w:val="24"/>
        </w:rPr>
        <w:t xml:space="preserve"> for </w:t>
      </w:r>
      <w:r w:rsidR="00D86F98">
        <w:rPr>
          <w:rFonts w:ascii="Times New Roman" w:hAnsi="Times New Roman" w:cs="Times New Roman"/>
          <w:color w:val="000000"/>
          <w:sz w:val="24"/>
          <w:szCs w:val="24"/>
        </w:rPr>
        <w:t>each</w:t>
      </w:r>
      <w:r w:rsidR="00D86F98" w:rsidRPr="00103F3A">
        <w:rPr>
          <w:rFonts w:ascii="Times New Roman" w:hAnsi="Times New Roman" w:cs="Times New Roman"/>
          <w:color w:val="000000"/>
          <w:sz w:val="24"/>
          <w:szCs w:val="24"/>
        </w:rPr>
        <w:t xml:space="preserve"> </w:t>
      </w:r>
      <w:r w:rsidR="000C52D5">
        <w:rPr>
          <w:rFonts w:ascii="Times New Roman" w:hAnsi="Times New Roman" w:cs="Times New Roman"/>
          <w:color w:val="000000"/>
          <w:sz w:val="24"/>
          <w:szCs w:val="24"/>
        </w:rPr>
        <w:t xml:space="preserve">of the </w:t>
      </w:r>
      <w:r w:rsidR="009B46ED" w:rsidRPr="00103F3A">
        <w:rPr>
          <w:rFonts w:ascii="Times New Roman" w:hAnsi="Times New Roman" w:cs="Times New Roman"/>
          <w:color w:val="000000"/>
          <w:sz w:val="24"/>
          <w:szCs w:val="24"/>
        </w:rPr>
        <w:t xml:space="preserve">subscales is calculated by computing the mean </w:t>
      </w:r>
      <w:r w:rsidR="000C52D5">
        <w:rPr>
          <w:rFonts w:ascii="Times New Roman" w:hAnsi="Times New Roman" w:cs="Times New Roman"/>
          <w:color w:val="000000"/>
          <w:sz w:val="24"/>
          <w:szCs w:val="24"/>
        </w:rPr>
        <w:t>item scores</w:t>
      </w:r>
      <w:r w:rsidR="009B46ED" w:rsidRPr="00103F3A">
        <w:rPr>
          <w:rFonts w:ascii="Times New Roman" w:hAnsi="Times New Roman" w:cs="Times New Roman"/>
          <w:color w:val="000000"/>
          <w:sz w:val="24"/>
          <w:szCs w:val="24"/>
        </w:rPr>
        <w:t xml:space="preserve"> constituting the subscale</w:t>
      </w:r>
      <w:r w:rsidR="00D86F98">
        <w:rPr>
          <w:rFonts w:ascii="Times New Roman" w:hAnsi="Times New Roman" w:cs="Times New Roman"/>
          <w:color w:val="000000"/>
          <w:sz w:val="24"/>
          <w:szCs w:val="24"/>
        </w:rPr>
        <w:t>.</w:t>
      </w:r>
      <w:r w:rsidR="009B46ED" w:rsidRPr="00103F3A">
        <w:rPr>
          <w:rFonts w:ascii="Times New Roman" w:hAnsi="Times New Roman" w:cs="Times New Roman"/>
          <w:color w:val="000000"/>
          <w:sz w:val="24"/>
          <w:szCs w:val="24"/>
        </w:rPr>
        <w:t xml:space="preserve"> </w:t>
      </w:r>
      <w:r w:rsidR="00D86F98" w:rsidRPr="00103F3A">
        <w:rPr>
          <w:rFonts w:ascii="Times New Roman" w:hAnsi="Times New Roman" w:cs="Times New Roman"/>
          <w:color w:val="000000"/>
          <w:sz w:val="24"/>
          <w:szCs w:val="24"/>
        </w:rPr>
        <w:t xml:space="preserve">Total score of OSSTD is calculated as the sum of the means of the seven subscales </w:t>
      </w:r>
      <w:r w:rsidR="009B46ED" w:rsidRPr="00103F3A">
        <w:rPr>
          <w:rFonts w:ascii="Times New Roman" w:hAnsi="Times New Roman" w:cs="Times New Roman"/>
          <w:color w:val="000000"/>
          <w:sz w:val="24"/>
          <w:szCs w:val="24"/>
        </w:rPr>
        <w:t xml:space="preserve">PDM and SDM scores are the means of the subscales </w:t>
      </w:r>
      <w:r w:rsidR="000C52D5">
        <w:rPr>
          <w:rFonts w:ascii="Times New Roman" w:hAnsi="Times New Roman" w:cs="Times New Roman"/>
          <w:color w:val="000000"/>
          <w:sz w:val="24"/>
          <w:szCs w:val="24"/>
        </w:rPr>
        <w:t>belonging to</w:t>
      </w:r>
      <w:r w:rsidR="000C52D5" w:rsidRPr="00103F3A">
        <w:rPr>
          <w:rFonts w:ascii="Times New Roman" w:hAnsi="Times New Roman" w:cs="Times New Roman"/>
          <w:color w:val="000000"/>
          <w:sz w:val="24"/>
          <w:szCs w:val="24"/>
        </w:rPr>
        <w:t xml:space="preserve"> </w:t>
      </w:r>
      <w:r w:rsidR="009B46ED" w:rsidRPr="00103F3A">
        <w:rPr>
          <w:rFonts w:ascii="Times New Roman" w:hAnsi="Times New Roman" w:cs="Times New Roman"/>
          <w:color w:val="000000"/>
          <w:sz w:val="24"/>
          <w:szCs w:val="24"/>
        </w:rPr>
        <w:t>the corresponding domain</w:t>
      </w:r>
      <w:r w:rsidR="000C52D5">
        <w:rPr>
          <w:rFonts w:ascii="Times New Roman" w:hAnsi="Times New Roman" w:cs="Times New Roman"/>
          <w:color w:val="000000"/>
          <w:sz w:val="24"/>
          <w:szCs w:val="24"/>
        </w:rPr>
        <w:t xml:space="preserve"> </w:t>
      </w:r>
      <w:r w:rsidR="000C52D5">
        <w:rPr>
          <w:rFonts w:ascii="Times New Roman" w:hAnsi="Times New Roman" w:cs="Times New Roman"/>
          <w:color w:val="000000"/>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0C52D5">
        <w:rPr>
          <w:rFonts w:ascii="Times New Roman" w:hAnsi="Times New Roman" w:cs="Times New Roman"/>
          <w:color w:val="000000"/>
          <w:sz w:val="24"/>
          <w:szCs w:val="24"/>
        </w:rPr>
        <w:instrText xml:space="preserve"> ADDIN EN.CITE </w:instrText>
      </w:r>
      <w:r w:rsidR="000C52D5">
        <w:rPr>
          <w:rFonts w:ascii="Times New Roman" w:hAnsi="Times New Roman" w:cs="Times New Roman"/>
          <w:color w:val="000000"/>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0C52D5">
        <w:rPr>
          <w:rFonts w:ascii="Times New Roman" w:hAnsi="Times New Roman" w:cs="Times New Roman"/>
          <w:color w:val="000000"/>
          <w:sz w:val="24"/>
          <w:szCs w:val="24"/>
        </w:rPr>
        <w:instrText xml:space="preserve"> ADDIN EN.CITE.DATA </w:instrText>
      </w:r>
      <w:r w:rsidR="000C52D5">
        <w:rPr>
          <w:rFonts w:ascii="Times New Roman" w:hAnsi="Times New Roman" w:cs="Times New Roman"/>
          <w:color w:val="000000"/>
          <w:sz w:val="24"/>
          <w:szCs w:val="24"/>
        </w:rPr>
      </w:r>
      <w:r w:rsidR="000C52D5">
        <w:rPr>
          <w:rFonts w:ascii="Times New Roman" w:hAnsi="Times New Roman" w:cs="Times New Roman"/>
          <w:color w:val="000000"/>
          <w:sz w:val="24"/>
          <w:szCs w:val="24"/>
        </w:rPr>
        <w:fldChar w:fldCharType="end"/>
      </w:r>
      <w:r w:rsidR="000C52D5">
        <w:rPr>
          <w:rFonts w:ascii="Times New Roman" w:hAnsi="Times New Roman" w:cs="Times New Roman"/>
          <w:color w:val="000000"/>
          <w:sz w:val="24"/>
          <w:szCs w:val="24"/>
        </w:rPr>
      </w:r>
      <w:r w:rsidR="000C52D5">
        <w:rPr>
          <w:rFonts w:ascii="Times New Roman" w:hAnsi="Times New Roman" w:cs="Times New Roman"/>
          <w:color w:val="000000"/>
          <w:sz w:val="24"/>
          <w:szCs w:val="24"/>
        </w:rPr>
        <w:fldChar w:fldCharType="separate"/>
      </w:r>
      <w:r w:rsidR="000C52D5">
        <w:rPr>
          <w:rFonts w:ascii="Times New Roman" w:hAnsi="Times New Roman" w:cs="Times New Roman"/>
          <w:noProof/>
          <w:color w:val="000000"/>
          <w:sz w:val="24"/>
          <w:szCs w:val="24"/>
        </w:rPr>
        <w:t>(Mushtaq et al., 2014)</w:t>
      </w:r>
      <w:r w:rsidR="000C52D5">
        <w:rPr>
          <w:rFonts w:ascii="Times New Roman" w:hAnsi="Times New Roman" w:cs="Times New Roman"/>
          <w:color w:val="000000"/>
          <w:sz w:val="24"/>
          <w:szCs w:val="24"/>
        </w:rPr>
        <w:fldChar w:fldCharType="end"/>
      </w:r>
      <w:r w:rsidR="009B46ED" w:rsidRPr="00103F3A">
        <w:rPr>
          <w:rFonts w:ascii="Times New Roman" w:hAnsi="Times New Roman" w:cs="Times New Roman"/>
          <w:color w:val="000000"/>
          <w:sz w:val="24"/>
          <w:szCs w:val="24"/>
        </w:rPr>
        <w:t>.</w:t>
      </w:r>
    </w:p>
    <w:p w14:paraId="2F553931" w14:textId="77777777" w:rsidR="00563189" w:rsidRPr="00103F3A" w:rsidRDefault="00563189" w:rsidP="00B039A0">
      <w:pPr>
        <w:pStyle w:val="NoSpacing"/>
        <w:spacing w:line="480" w:lineRule="auto"/>
        <w:jc w:val="both"/>
        <w:rPr>
          <w:rFonts w:ascii="Times New Roman" w:hAnsi="Times New Roman" w:cs="Times New Roman"/>
          <w:color w:val="000000"/>
          <w:sz w:val="24"/>
          <w:szCs w:val="24"/>
        </w:rPr>
      </w:pPr>
    </w:p>
    <w:p w14:paraId="737FCDD6" w14:textId="379FF1E0" w:rsidR="00563189" w:rsidRPr="00103F3A" w:rsidRDefault="00C81355" w:rsidP="00B039A0">
      <w:pPr>
        <w:pStyle w:val="NoSpacing"/>
        <w:spacing w:line="480" w:lineRule="auto"/>
        <w:ind w:firstLine="720"/>
        <w:jc w:val="both"/>
        <w:rPr>
          <w:rFonts w:ascii="Times New Roman" w:hAnsi="Times New Roman" w:cs="Times New Roman"/>
          <w:color w:val="000000"/>
          <w:sz w:val="24"/>
          <w:szCs w:val="24"/>
        </w:rPr>
      </w:pPr>
      <w:r w:rsidRPr="00103F3A">
        <w:rPr>
          <w:rFonts w:ascii="Times New Roman" w:hAnsi="Times New Roman" w:cs="Times New Roman"/>
          <w:color w:val="000000"/>
          <w:sz w:val="24"/>
          <w:szCs w:val="24"/>
        </w:rPr>
        <w:t xml:space="preserve">Since the above mentioned dependence measures were developed in English speaking </w:t>
      </w:r>
      <w:r w:rsidR="0002009B">
        <w:rPr>
          <w:rFonts w:ascii="Times New Roman" w:hAnsi="Times New Roman" w:cs="Times New Roman"/>
          <w:color w:val="000000"/>
          <w:sz w:val="24"/>
          <w:szCs w:val="24"/>
        </w:rPr>
        <w:t>countries</w:t>
      </w:r>
      <w:r w:rsidRPr="00103F3A">
        <w:rPr>
          <w:rFonts w:ascii="Times New Roman" w:hAnsi="Times New Roman" w:cs="Times New Roman"/>
          <w:color w:val="000000"/>
          <w:sz w:val="24"/>
          <w:szCs w:val="24"/>
        </w:rPr>
        <w:t xml:space="preserve">, </w:t>
      </w:r>
      <w:r w:rsidR="00C64E61" w:rsidRPr="00103F3A">
        <w:rPr>
          <w:rFonts w:ascii="Times New Roman" w:hAnsi="Times New Roman" w:cs="Times New Roman"/>
          <w:color w:val="000000"/>
          <w:sz w:val="24"/>
          <w:szCs w:val="24"/>
        </w:rPr>
        <w:t>Bangla version</w:t>
      </w:r>
      <w:r w:rsidR="009E1009" w:rsidRPr="00103F3A">
        <w:rPr>
          <w:rFonts w:ascii="Times New Roman" w:hAnsi="Times New Roman" w:cs="Times New Roman"/>
          <w:color w:val="000000"/>
          <w:sz w:val="24"/>
          <w:szCs w:val="24"/>
        </w:rPr>
        <w:t>s</w:t>
      </w:r>
      <w:r w:rsidR="00C64E61" w:rsidRPr="00103F3A">
        <w:rPr>
          <w:rFonts w:ascii="Times New Roman" w:hAnsi="Times New Roman" w:cs="Times New Roman"/>
          <w:color w:val="000000"/>
          <w:sz w:val="24"/>
          <w:szCs w:val="24"/>
        </w:rPr>
        <w:t xml:space="preserve"> of these measures w</w:t>
      </w:r>
      <w:r w:rsidR="009E1009" w:rsidRPr="00103F3A">
        <w:rPr>
          <w:rFonts w:ascii="Times New Roman" w:hAnsi="Times New Roman" w:cs="Times New Roman"/>
          <w:color w:val="000000"/>
          <w:sz w:val="24"/>
          <w:szCs w:val="24"/>
        </w:rPr>
        <w:t>ere</w:t>
      </w:r>
      <w:r w:rsidR="00C64E61" w:rsidRPr="00103F3A">
        <w:rPr>
          <w:rFonts w:ascii="Times New Roman" w:hAnsi="Times New Roman" w:cs="Times New Roman"/>
          <w:color w:val="000000"/>
          <w:sz w:val="24"/>
          <w:szCs w:val="24"/>
        </w:rPr>
        <w:t xml:space="preserve"> created through forward-backward translation</w:t>
      </w:r>
      <w:r w:rsidR="00563189" w:rsidRPr="00103F3A">
        <w:rPr>
          <w:rFonts w:ascii="Times New Roman" w:hAnsi="Times New Roman" w:cs="Times New Roman"/>
          <w:color w:val="000000"/>
          <w:sz w:val="24"/>
          <w:szCs w:val="24"/>
        </w:rPr>
        <w:t xml:space="preserve"> by translators who were flu</w:t>
      </w:r>
      <w:r w:rsidRPr="00103F3A">
        <w:rPr>
          <w:rFonts w:ascii="Times New Roman" w:hAnsi="Times New Roman" w:cs="Times New Roman"/>
          <w:color w:val="000000"/>
          <w:sz w:val="24"/>
          <w:szCs w:val="24"/>
        </w:rPr>
        <w:t>ent in both English and Bangla</w:t>
      </w:r>
      <w:r w:rsidR="00CF6978">
        <w:rPr>
          <w:rFonts w:ascii="Times New Roman" w:hAnsi="Times New Roman" w:cs="Times New Roman"/>
          <w:color w:val="000000"/>
          <w:sz w:val="24"/>
          <w:szCs w:val="24"/>
        </w:rPr>
        <w:t xml:space="preserve"> </w:t>
      </w:r>
      <w:r w:rsidR="000316A6" w:rsidRPr="00103F3A">
        <w:rPr>
          <w:rFonts w:ascii="Times New Roman" w:hAnsi="Times New Roman" w:cs="Times New Roman"/>
          <w:color w:val="000000"/>
          <w:sz w:val="24"/>
          <w:szCs w:val="24"/>
        </w:rPr>
        <w:fldChar w:fldCharType="begin"/>
      </w:r>
      <w:r w:rsidR="00935A4E">
        <w:rPr>
          <w:rFonts w:ascii="Times New Roman" w:hAnsi="Times New Roman" w:cs="Times New Roman"/>
          <w:color w:val="000000"/>
          <w:sz w:val="24"/>
          <w:szCs w:val="24"/>
        </w:rPr>
        <w:instrText xml:space="preserve"> ADDIN EN.CITE &lt;EndNote&gt;&lt;Cite&gt;&lt;Author&gt;Sousa&lt;/Author&gt;&lt;Year&gt;2011&lt;/Year&gt;&lt;RecNum&gt;49&lt;/RecNum&gt;&lt;DisplayText&gt;(Sousa and Rojjanasrirat, 2011)&lt;/DisplayText&gt;&lt;record&gt;&lt;rec-number&gt;49&lt;/rec-number&gt;&lt;foreign-keys&gt;&lt;key app="EN" db-id="s99s2dpscpav2sexpeapw0whvzavfv9t5ef9" timestamp="1542136898"&gt;49&lt;/key&gt;&lt;/foreign-keys&gt;&lt;ref-type name="Journal Article"&gt;17&lt;/ref-type&gt;&lt;contributors&gt;&lt;authors&gt;&lt;author&gt;Sousa, V. D.&lt;/author&gt;&lt;author&gt;Rojjanasrirat, W.&lt;/author&gt;&lt;/authors&gt;&lt;/contributors&gt;&lt;auth-address&gt;The University of Kansas School of Nursing, Kansas City, Kansas, USA. vsousa@kumc.edu&lt;/auth-address&gt;&lt;titles&gt;&lt;title&gt;Translation, adaptation and validation of instruments or scales for use in cross-cultural health care research: a clear and user-friendly guideline&lt;/title&gt;&lt;secondary-title&gt;J Eval Clin Pract&lt;/secondary-title&gt;&lt;/titles&gt;&lt;periodical&gt;&lt;full-title&gt;J Eval Clin Pract&lt;/full-title&gt;&lt;/periodical&gt;&lt;pages&gt;268-74&lt;/pages&gt;&lt;volume&gt;17&lt;/volume&gt;&lt;number&gt;2&lt;/number&gt;&lt;edition&gt;2010/09/30&lt;/edition&gt;&lt;keywords&gt;&lt;keyword&gt;*Cross-Cultural Comparison&lt;/keyword&gt;&lt;keyword&gt;Female&lt;/keyword&gt;&lt;keyword&gt;Guidelines as Topic&lt;/keyword&gt;&lt;keyword&gt;*Health Services Research&lt;/keyword&gt;&lt;keyword&gt;Humans&lt;/keyword&gt;&lt;keyword&gt;Male&lt;/keyword&gt;&lt;keyword&gt;Psychometrics&lt;/keyword&gt;&lt;keyword&gt;Surveys and Questionnaires/*standards&lt;/keyword&gt;&lt;keyword&gt;*Translating&lt;/keyword&gt;&lt;/keywords&gt;&lt;dates&gt;&lt;year&gt;2011&lt;/year&gt;&lt;pub-dates&gt;&lt;date&gt;Apr&lt;/date&gt;&lt;/pub-dates&gt;&lt;/dates&gt;&lt;isbn&gt;1365-2753 (Electronic)&amp;#xD;1356-1294 (Linking)&lt;/isbn&gt;&lt;accession-num&gt;20874835&lt;/accession-num&gt;&lt;urls&gt;&lt;related-urls&gt;&lt;url&gt;https://www.ncbi.nlm.nih.gov/pubmed/20874835&lt;/url&gt;&lt;/related-urls&gt;&lt;/urls&gt;&lt;electronic-resource-num&gt;10.1111/j.1365-2753.2010.01434.x&lt;/electronic-resource-num&gt;&lt;/record&gt;&lt;/Cite&gt;&lt;/EndNote&gt;</w:instrText>
      </w:r>
      <w:r w:rsidR="000316A6" w:rsidRPr="00103F3A">
        <w:rPr>
          <w:rFonts w:ascii="Times New Roman" w:hAnsi="Times New Roman" w:cs="Times New Roman"/>
          <w:color w:val="000000"/>
          <w:sz w:val="24"/>
          <w:szCs w:val="24"/>
        </w:rPr>
        <w:fldChar w:fldCharType="separate"/>
      </w:r>
      <w:r w:rsidR="00935A4E">
        <w:rPr>
          <w:rFonts w:ascii="Times New Roman" w:hAnsi="Times New Roman" w:cs="Times New Roman"/>
          <w:noProof/>
          <w:color w:val="000000"/>
          <w:sz w:val="24"/>
          <w:szCs w:val="24"/>
        </w:rPr>
        <w:t>(Sousa and Rojjanasrirat, 2011)</w:t>
      </w:r>
      <w:r w:rsidR="000316A6" w:rsidRPr="00103F3A">
        <w:rPr>
          <w:rFonts w:ascii="Times New Roman" w:hAnsi="Times New Roman" w:cs="Times New Roman"/>
          <w:color w:val="000000"/>
          <w:sz w:val="24"/>
          <w:szCs w:val="24"/>
        </w:rPr>
        <w:fldChar w:fldCharType="end"/>
      </w:r>
      <w:r w:rsidR="00CF6978">
        <w:rPr>
          <w:rFonts w:ascii="Times New Roman" w:hAnsi="Times New Roman" w:cs="Times New Roman"/>
          <w:color w:val="000000"/>
          <w:sz w:val="24"/>
          <w:szCs w:val="24"/>
        </w:rPr>
        <w:t>.</w:t>
      </w:r>
      <w:r w:rsidRPr="00103F3A">
        <w:rPr>
          <w:rFonts w:ascii="Times New Roman" w:hAnsi="Times New Roman" w:cs="Times New Roman"/>
          <w:color w:val="000000"/>
          <w:sz w:val="24"/>
          <w:szCs w:val="24"/>
        </w:rPr>
        <w:t xml:space="preserve"> </w:t>
      </w:r>
      <w:r w:rsidR="00563189" w:rsidRPr="00103F3A">
        <w:rPr>
          <w:rFonts w:ascii="Times New Roman" w:hAnsi="Times New Roman" w:cs="Times New Roman"/>
          <w:color w:val="000000"/>
          <w:sz w:val="24"/>
          <w:szCs w:val="24"/>
        </w:rPr>
        <w:t>Items were not</w:t>
      </w:r>
      <w:r w:rsidRPr="00103F3A">
        <w:rPr>
          <w:rFonts w:ascii="Times New Roman" w:hAnsi="Times New Roman" w:cs="Times New Roman"/>
          <w:color w:val="000000"/>
          <w:sz w:val="24"/>
          <w:szCs w:val="24"/>
        </w:rPr>
        <w:t xml:space="preserve"> simply</w:t>
      </w:r>
      <w:r w:rsidR="00563189" w:rsidRPr="00103F3A">
        <w:rPr>
          <w:rFonts w:ascii="Times New Roman" w:hAnsi="Times New Roman" w:cs="Times New Roman"/>
          <w:color w:val="000000"/>
          <w:sz w:val="24"/>
          <w:szCs w:val="24"/>
        </w:rPr>
        <w:t xml:space="preserve"> translated word-by-word or phrase-by-phrase but </w:t>
      </w:r>
      <w:r w:rsidR="00E0632A" w:rsidRPr="00103F3A">
        <w:rPr>
          <w:rFonts w:ascii="Times New Roman" w:hAnsi="Times New Roman" w:cs="Times New Roman"/>
          <w:color w:val="000000"/>
          <w:sz w:val="24"/>
          <w:szCs w:val="24"/>
        </w:rPr>
        <w:t xml:space="preserve">efforts were made to retain </w:t>
      </w:r>
      <w:r w:rsidR="00563189" w:rsidRPr="00103F3A">
        <w:rPr>
          <w:rFonts w:ascii="Times New Roman" w:hAnsi="Times New Roman" w:cs="Times New Roman"/>
          <w:color w:val="000000"/>
          <w:sz w:val="24"/>
          <w:szCs w:val="24"/>
        </w:rPr>
        <w:t>the overall equivalence of the translated items to the so</w:t>
      </w:r>
      <w:r w:rsidRPr="00103F3A">
        <w:rPr>
          <w:rFonts w:ascii="Times New Roman" w:hAnsi="Times New Roman" w:cs="Times New Roman"/>
          <w:color w:val="000000"/>
          <w:sz w:val="24"/>
          <w:szCs w:val="24"/>
        </w:rPr>
        <w:t>urce items.</w:t>
      </w:r>
    </w:p>
    <w:p w14:paraId="09087E0F" w14:textId="77777777" w:rsidR="009B46ED" w:rsidRPr="00103F3A" w:rsidRDefault="009B46ED" w:rsidP="00B039A0">
      <w:pPr>
        <w:pStyle w:val="NoSpacing"/>
        <w:spacing w:line="480" w:lineRule="auto"/>
        <w:jc w:val="both"/>
        <w:rPr>
          <w:rFonts w:ascii="Times New Roman" w:hAnsi="Times New Roman" w:cs="Times New Roman"/>
          <w:color w:val="000000"/>
          <w:sz w:val="24"/>
          <w:szCs w:val="24"/>
        </w:rPr>
      </w:pPr>
    </w:p>
    <w:p w14:paraId="25D8CDE8" w14:textId="03B3F27B" w:rsidR="009B46ED" w:rsidRPr="008547AE" w:rsidRDefault="00ED2D5A" w:rsidP="00B039A0">
      <w:pPr>
        <w:pStyle w:val="NoSpacing"/>
        <w:spacing w:line="480" w:lineRule="auto"/>
        <w:jc w:val="both"/>
        <w:rPr>
          <w:rFonts w:ascii="Times New Roman" w:hAnsi="Times New Roman" w:cs="Times New Roman"/>
          <w:i/>
          <w:color w:val="000000"/>
          <w:sz w:val="24"/>
          <w:szCs w:val="24"/>
        </w:rPr>
      </w:pPr>
      <w:r w:rsidRPr="008547AE">
        <w:rPr>
          <w:rFonts w:ascii="Times New Roman" w:hAnsi="Times New Roman" w:cs="Times New Roman"/>
          <w:i/>
          <w:color w:val="000000"/>
          <w:sz w:val="24"/>
          <w:szCs w:val="24"/>
        </w:rPr>
        <w:t>2.4</w:t>
      </w:r>
      <w:r w:rsidR="008547AE" w:rsidRPr="008547AE">
        <w:rPr>
          <w:rFonts w:ascii="Times New Roman" w:hAnsi="Times New Roman" w:cs="Times New Roman"/>
          <w:i/>
          <w:color w:val="000000"/>
          <w:sz w:val="24"/>
          <w:szCs w:val="24"/>
        </w:rPr>
        <w:t>.</w:t>
      </w:r>
      <w:r w:rsidRPr="008547AE">
        <w:rPr>
          <w:rFonts w:ascii="Times New Roman" w:hAnsi="Times New Roman" w:cs="Times New Roman"/>
          <w:i/>
          <w:color w:val="000000"/>
          <w:sz w:val="24"/>
          <w:szCs w:val="24"/>
        </w:rPr>
        <w:t xml:space="preserve"> </w:t>
      </w:r>
      <w:r w:rsidR="009B46ED" w:rsidRPr="008547AE">
        <w:rPr>
          <w:rFonts w:ascii="Times New Roman" w:hAnsi="Times New Roman" w:cs="Times New Roman"/>
          <w:i/>
          <w:color w:val="000000"/>
          <w:sz w:val="24"/>
          <w:szCs w:val="24"/>
        </w:rPr>
        <w:t>Statistical Analysis</w:t>
      </w:r>
    </w:p>
    <w:p w14:paraId="09600990" w14:textId="387CD49C" w:rsidR="009B46ED" w:rsidRPr="00103F3A" w:rsidRDefault="00B769B8" w:rsidP="00B039A0">
      <w:pPr>
        <w:pStyle w:val="NoSpacing"/>
        <w:spacing w:line="480" w:lineRule="auto"/>
        <w:ind w:firstLine="720"/>
        <w:jc w:val="both"/>
        <w:rPr>
          <w:rFonts w:ascii="Times New Roman" w:hAnsi="Times New Roman" w:cs="Times New Roman"/>
          <w:color w:val="000000"/>
          <w:sz w:val="24"/>
          <w:szCs w:val="24"/>
        </w:rPr>
      </w:pPr>
      <w:r w:rsidRPr="00103F3A">
        <w:rPr>
          <w:rFonts w:ascii="Times New Roman" w:hAnsi="Times New Roman" w:cs="Times New Roman"/>
          <w:color w:val="000000"/>
          <w:sz w:val="24"/>
          <w:szCs w:val="24"/>
        </w:rPr>
        <w:t xml:space="preserve">Descriptive statistics were obtained by performing exploratory analysis of the dependence measures and other study variables. </w:t>
      </w:r>
      <w:r w:rsidR="000D7DB9" w:rsidRPr="00103F3A">
        <w:rPr>
          <w:rFonts w:ascii="Times New Roman" w:hAnsi="Times New Roman" w:cs="Times New Roman"/>
          <w:color w:val="000000"/>
          <w:sz w:val="24"/>
          <w:szCs w:val="24"/>
        </w:rPr>
        <w:t>Scores for the dependence scales were summarized by m</w:t>
      </w:r>
      <w:r w:rsidRPr="00103F3A">
        <w:rPr>
          <w:rFonts w:ascii="Times New Roman" w:hAnsi="Times New Roman" w:cs="Times New Roman"/>
          <w:color w:val="000000"/>
          <w:sz w:val="24"/>
          <w:szCs w:val="24"/>
        </w:rPr>
        <w:t>ean and standard deviation (</w:t>
      </w:r>
      <w:r w:rsidR="00FA7EDF" w:rsidRPr="00103F3A">
        <w:rPr>
          <w:rFonts w:ascii="Times New Roman" w:hAnsi="Times New Roman" w:cs="Times New Roman"/>
          <w:color w:val="000000"/>
          <w:sz w:val="24"/>
          <w:szCs w:val="24"/>
        </w:rPr>
        <w:t>SD</w:t>
      </w:r>
      <w:r w:rsidR="000D7DB9" w:rsidRPr="00103F3A">
        <w:rPr>
          <w:rFonts w:ascii="Times New Roman" w:hAnsi="Times New Roman" w:cs="Times New Roman"/>
          <w:color w:val="000000"/>
          <w:sz w:val="24"/>
          <w:szCs w:val="24"/>
        </w:rPr>
        <w:t>)</w:t>
      </w:r>
      <w:r w:rsidRPr="00103F3A">
        <w:rPr>
          <w:rFonts w:ascii="Times New Roman" w:hAnsi="Times New Roman" w:cs="Times New Roman"/>
          <w:color w:val="000000"/>
          <w:sz w:val="24"/>
          <w:szCs w:val="24"/>
        </w:rPr>
        <w:t>,</w:t>
      </w:r>
      <w:r w:rsidR="000D7DB9" w:rsidRPr="00103F3A">
        <w:rPr>
          <w:rFonts w:ascii="Times New Roman" w:hAnsi="Times New Roman" w:cs="Times New Roman"/>
          <w:color w:val="000000"/>
          <w:sz w:val="24"/>
          <w:szCs w:val="24"/>
        </w:rPr>
        <w:t xml:space="preserve"> </w:t>
      </w:r>
      <w:r w:rsidRPr="00103F3A">
        <w:rPr>
          <w:rFonts w:ascii="Times New Roman" w:hAnsi="Times New Roman" w:cs="Times New Roman"/>
          <w:color w:val="000000"/>
          <w:sz w:val="24"/>
          <w:szCs w:val="24"/>
        </w:rPr>
        <w:t xml:space="preserve">whereas, median and range for salivary cotinine concentration </w:t>
      </w:r>
      <w:r w:rsidR="000D7DB9" w:rsidRPr="00103F3A">
        <w:rPr>
          <w:rFonts w:ascii="Times New Roman" w:hAnsi="Times New Roman" w:cs="Times New Roman"/>
          <w:color w:val="000000"/>
          <w:sz w:val="24"/>
          <w:szCs w:val="24"/>
        </w:rPr>
        <w:t xml:space="preserve">and frequency and proportion for TDS based dependence diagnosis </w:t>
      </w:r>
      <w:r w:rsidRPr="00103F3A">
        <w:rPr>
          <w:rFonts w:ascii="Times New Roman" w:hAnsi="Times New Roman" w:cs="Times New Roman"/>
          <w:color w:val="000000"/>
          <w:sz w:val="24"/>
          <w:szCs w:val="24"/>
        </w:rPr>
        <w:t>were calculated</w:t>
      </w:r>
      <w:r w:rsidR="000D7DB9" w:rsidRPr="00103F3A">
        <w:rPr>
          <w:rFonts w:ascii="Times New Roman" w:hAnsi="Times New Roman" w:cs="Times New Roman"/>
          <w:color w:val="000000"/>
          <w:sz w:val="24"/>
          <w:szCs w:val="24"/>
        </w:rPr>
        <w:t>.</w:t>
      </w:r>
    </w:p>
    <w:p w14:paraId="06B0B902" w14:textId="66153ACA" w:rsidR="00B83DE5" w:rsidRPr="00103F3A" w:rsidRDefault="000D7DB9" w:rsidP="00B039A0">
      <w:pPr>
        <w:pStyle w:val="NoSpacing"/>
        <w:spacing w:line="480" w:lineRule="auto"/>
        <w:ind w:firstLine="720"/>
        <w:jc w:val="both"/>
        <w:rPr>
          <w:rFonts w:ascii="Times New Roman" w:hAnsi="Times New Roman" w:cs="Times New Roman"/>
          <w:color w:val="000000"/>
          <w:sz w:val="24"/>
          <w:szCs w:val="24"/>
        </w:rPr>
      </w:pPr>
      <w:r w:rsidRPr="00103F3A">
        <w:rPr>
          <w:rFonts w:ascii="Times New Roman" w:hAnsi="Times New Roman" w:cs="Times New Roman"/>
          <w:color w:val="000000"/>
          <w:sz w:val="24"/>
          <w:szCs w:val="24"/>
        </w:rPr>
        <w:t xml:space="preserve">The reliability of dependence scales was </w:t>
      </w:r>
      <w:r w:rsidR="00B83DE5" w:rsidRPr="00103F3A">
        <w:rPr>
          <w:rFonts w:ascii="Times New Roman" w:hAnsi="Times New Roman" w:cs="Times New Roman"/>
          <w:color w:val="000000"/>
          <w:sz w:val="24"/>
          <w:szCs w:val="24"/>
        </w:rPr>
        <w:t xml:space="preserve">assessed </w:t>
      </w:r>
      <w:r w:rsidR="00174B35">
        <w:rPr>
          <w:rFonts w:ascii="Times New Roman" w:hAnsi="Times New Roman" w:cs="Times New Roman"/>
          <w:color w:val="000000"/>
          <w:sz w:val="24"/>
          <w:szCs w:val="24"/>
        </w:rPr>
        <w:t xml:space="preserve">using measures of </w:t>
      </w:r>
      <w:r w:rsidRPr="00103F3A">
        <w:rPr>
          <w:rFonts w:ascii="Times New Roman" w:hAnsi="Times New Roman" w:cs="Times New Roman"/>
          <w:color w:val="000000"/>
          <w:sz w:val="24"/>
          <w:szCs w:val="24"/>
        </w:rPr>
        <w:t>internal consistency</w:t>
      </w:r>
      <w:r w:rsidR="004316FA">
        <w:rPr>
          <w:rFonts w:ascii="Times New Roman" w:hAnsi="Times New Roman" w:cs="Times New Roman"/>
          <w:color w:val="000000"/>
          <w:sz w:val="24"/>
          <w:szCs w:val="24"/>
        </w:rPr>
        <w:t>. These measures</w:t>
      </w:r>
      <w:r w:rsidR="00BC4A01">
        <w:rPr>
          <w:rFonts w:ascii="Times New Roman" w:hAnsi="Times New Roman" w:cs="Times New Roman"/>
          <w:color w:val="000000"/>
          <w:sz w:val="24"/>
          <w:szCs w:val="24"/>
        </w:rPr>
        <w:t xml:space="preserve"> include</w:t>
      </w:r>
      <w:r w:rsidRPr="00103F3A">
        <w:rPr>
          <w:rFonts w:ascii="Times New Roman" w:hAnsi="Times New Roman" w:cs="Times New Roman"/>
          <w:color w:val="000000"/>
          <w:sz w:val="24"/>
          <w:szCs w:val="24"/>
        </w:rPr>
        <w:t xml:space="preserve"> Cronbach’s coefficient alpha</w:t>
      </w:r>
      <w:r w:rsidR="00B83DE5" w:rsidRPr="00103F3A">
        <w:rPr>
          <w:rFonts w:ascii="Times New Roman" w:hAnsi="Times New Roman" w:cs="Times New Roman"/>
          <w:color w:val="000000"/>
          <w:sz w:val="24"/>
          <w:szCs w:val="24"/>
        </w:rPr>
        <w:t xml:space="preserve"> (α) and item-total corre</w:t>
      </w:r>
      <w:r w:rsidR="009E2D99" w:rsidRPr="00103F3A">
        <w:rPr>
          <w:rFonts w:ascii="Times New Roman" w:hAnsi="Times New Roman" w:cs="Times New Roman"/>
          <w:color w:val="000000"/>
          <w:sz w:val="24"/>
          <w:szCs w:val="24"/>
        </w:rPr>
        <w:t xml:space="preserve">lation </w:t>
      </w:r>
      <w:r w:rsidR="00174B35">
        <w:rPr>
          <w:rFonts w:ascii="Times New Roman" w:hAnsi="Times New Roman" w:cs="Times New Roman"/>
          <w:color w:val="000000"/>
          <w:sz w:val="24"/>
          <w:szCs w:val="24"/>
        </w:rPr>
        <w:t>(</w:t>
      </w:r>
      <w:r w:rsidR="009E1009" w:rsidRPr="00103F3A">
        <w:rPr>
          <w:rFonts w:ascii="Times New Roman" w:hAnsi="Times New Roman" w:cs="Times New Roman"/>
          <w:color w:val="000000"/>
          <w:sz w:val="24"/>
          <w:szCs w:val="24"/>
        </w:rPr>
        <w:t>P</w:t>
      </w:r>
      <w:r w:rsidR="00B83DE5" w:rsidRPr="00103F3A">
        <w:rPr>
          <w:rFonts w:ascii="Times New Roman" w:hAnsi="Times New Roman" w:cs="Times New Roman"/>
          <w:color w:val="000000"/>
          <w:sz w:val="24"/>
          <w:szCs w:val="24"/>
        </w:rPr>
        <w:t>e</w:t>
      </w:r>
      <w:r w:rsidR="009E1009" w:rsidRPr="00103F3A">
        <w:rPr>
          <w:rFonts w:ascii="Times New Roman" w:hAnsi="Times New Roman" w:cs="Times New Roman"/>
          <w:color w:val="000000"/>
          <w:sz w:val="24"/>
          <w:szCs w:val="24"/>
        </w:rPr>
        <w:t>a</w:t>
      </w:r>
      <w:r w:rsidR="00B83DE5" w:rsidRPr="00103F3A">
        <w:rPr>
          <w:rFonts w:ascii="Times New Roman" w:hAnsi="Times New Roman" w:cs="Times New Roman"/>
          <w:color w:val="000000"/>
          <w:sz w:val="24"/>
          <w:szCs w:val="24"/>
        </w:rPr>
        <w:t>rson correlation coefficient (r)</w:t>
      </w:r>
      <w:r w:rsidR="00174B35">
        <w:rPr>
          <w:rFonts w:ascii="Times New Roman" w:hAnsi="Times New Roman" w:cs="Times New Roman"/>
          <w:color w:val="000000"/>
          <w:sz w:val="24"/>
          <w:szCs w:val="24"/>
        </w:rPr>
        <w:t>)</w:t>
      </w:r>
      <w:r w:rsidRPr="00103F3A">
        <w:rPr>
          <w:rFonts w:ascii="Times New Roman" w:hAnsi="Times New Roman" w:cs="Times New Roman"/>
          <w:color w:val="000000"/>
          <w:sz w:val="24"/>
          <w:szCs w:val="24"/>
        </w:rPr>
        <w:t xml:space="preserve">. Correlation and regression analyses were performed to evaluate validity of the dependence scales. </w:t>
      </w:r>
      <w:r w:rsidR="00127423" w:rsidRPr="00103F3A">
        <w:rPr>
          <w:rFonts w:ascii="Times New Roman" w:hAnsi="Times New Roman" w:cs="Times New Roman"/>
          <w:color w:val="000000"/>
          <w:sz w:val="24"/>
          <w:szCs w:val="24"/>
        </w:rPr>
        <w:t xml:space="preserve">Due to the potential confounding effect of gender, partial correlation analysis was conducted. Bivariate associations of dependence scales among each other and with </w:t>
      </w:r>
      <w:r w:rsidRPr="00103F3A">
        <w:rPr>
          <w:rFonts w:ascii="Times New Roman" w:hAnsi="Times New Roman" w:cs="Times New Roman"/>
          <w:color w:val="000000"/>
          <w:sz w:val="24"/>
          <w:szCs w:val="24"/>
        </w:rPr>
        <w:t xml:space="preserve">salivary cotinine concentration were </w:t>
      </w:r>
      <w:r w:rsidR="00B83DE5" w:rsidRPr="00103F3A">
        <w:rPr>
          <w:rFonts w:ascii="Times New Roman" w:hAnsi="Times New Roman" w:cs="Times New Roman"/>
          <w:color w:val="000000"/>
          <w:sz w:val="24"/>
          <w:szCs w:val="24"/>
        </w:rPr>
        <w:t xml:space="preserve">computed to assess concurrent validity. </w:t>
      </w:r>
      <w:r w:rsidR="00B712D2" w:rsidRPr="00103F3A">
        <w:rPr>
          <w:rFonts w:ascii="Times New Roman" w:hAnsi="Times New Roman" w:cs="Times New Roman"/>
          <w:color w:val="000000"/>
          <w:sz w:val="24"/>
          <w:szCs w:val="24"/>
        </w:rPr>
        <w:t>Salivary cotinine concentration was used as a primary criterion variable</w:t>
      </w:r>
      <w:r w:rsidR="00DB731E">
        <w:rPr>
          <w:rFonts w:ascii="Times New Roman" w:hAnsi="Times New Roman" w:cs="Times New Roman"/>
          <w:color w:val="000000"/>
          <w:sz w:val="24"/>
          <w:szCs w:val="24"/>
        </w:rPr>
        <w:t xml:space="preserve"> </w:t>
      </w:r>
      <w:r w:rsidR="00DB731E">
        <w:rPr>
          <w:rFonts w:ascii="Times New Roman" w:hAnsi="Times New Roman" w:cs="Times New Roman"/>
          <w:color w:val="000000"/>
          <w:sz w:val="24"/>
          <w:szCs w:val="24"/>
        </w:rPr>
        <w:fldChar w:fldCharType="begin"/>
      </w:r>
      <w:r w:rsidR="00DB731E">
        <w:rPr>
          <w:rFonts w:ascii="Times New Roman" w:hAnsi="Times New Roman" w:cs="Times New Roman"/>
          <w:color w:val="000000"/>
          <w:sz w:val="24"/>
          <w:szCs w:val="24"/>
        </w:rPr>
        <w:instrText xml:space="preserve"> ADDIN EN.CITE &lt;EndNote&gt;&lt;Cite&gt;&lt;Author&gt;Mushtaq&lt;/Author&gt;&lt;Year&gt;2012&lt;/Year&gt;&lt;RecNum&gt;16&lt;/RecNum&gt;&lt;DisplayText&gt;(Mushtaq and Beebe, 2012)&lt;/DisplayText&gt;&lt;record&gt;&lt;rec-number&gt;16&lt;/rec-number&gt;&lt;foreign-keys&gt;&lt;key app="EN" db-id="s99s2dpscpav2sexpeapw0whvzavfv9t5ef9" timestamp="1538984986"&gt;16&lt;/key&gt;&lt;/foreign-keys&gt;&lt;ref-type name="Journal Article"&gt;17&lt;/ref-type&gt;&lt;contributors&gt;&lt;authors&gt;&lt;author&gt;Mushtaq, N.&lt;/author&gt;&lt;author&gt;Beebe, L. A.&lt;/author&gt;&lt;/authors&gt;&lt;/contributors&gt;&lt;auth-address&gt;Department of Biostatistics and Epidemiology, University of Oklahoma Health Sciences Center, 801 NE 13th Street, CHB-309, Oklahoma City, OK 73104, USA. Nasir-Mushtaq@ouhsc.edu&lt;/auth-address&gt;&lt;titles&gt;&lt;title&gt;A review of the validity and reliability of smokeless tobacco dependence measures&lt;/title&gt;&lt;secondary-title&gt;Addict Behav&lt;/secondary-title&gt;&lt;/titles&gt;&lt;periodical&gt;&lt;full-title&gt;Addict Behav&lt;/full-title&gt;&lt;/periodical&gt;&lt;pages&gt;361-6&lt;/pages&gt;&lt;volume&gt;37&lt;/volume&gt;&lt;number&gt;4&lt;/number&gt;&lt;keywords&gt;&lt;keyword&gt;Humans&lt;/keyword&gt;&lt;keyword&gt;Psychiatric Status Rating Scales/*standards&lt;/keyword&gt;&lt;keyword&gt;Psychometrics&lt;/keyword&gt;&lt;keyword&gt;Reproducibility of Results&lt;/keyword&gt;&lt;keyword&gt;Surveys and Questionnaires/standards&lt;/keyword&gt;&lt;keyword&gt;Tobacco Use Disorder/*diagnosis&lt;/keyword&gt;&lt;keyword&gt;*Tobacco, Smokeless&lt;/keyword&gt;&lt;/keywords&gt;&lt;dates&gt;&lt;year&gt;2012&lt;/year&gt;&lt;pub-dates&gt;&lt;date&gt;Apr&lt;/date&gt;&lt;/pub-dates&gt;&lt;/dates&gt;&lt;isbn&gt;1873-6327 (Electronic)&amp;#xD;0306-4603 (Linking)&lt;/isbn&gt;&lt;accession-num&gt;22244704&lt;/accession-num&gt;&lt;urls&gt;&lt;related-urls&gt;&lt;url&gt;https://www.ncbi.nlm.nih.gov/pubmed/22244704&lt;/url&gt;&lt;/related-urls&gt;&lt;/urls&gt;&lt;electronic-resource-num&gt;10.1016/j.addbeh.2011.12.003&lt;/electronic-resource-num&gt;&lt;/record&gt;&lt;/Cite&gt;&lt;/EndNote&gt;</w:instrText>
      </w:r>
      <w:r w:rsidR="00DB731E">
        <w:rPr>
          <w:rFonts w:ascii="Times New Roman" w:hAnsi="Times New Roman" w:cs="Times New Roman"/>
          <w:color w:val="000000"/>
          <w:sz w:val="24"/>
          <w:szCs w:val="24"/>
        </w:rPr>
        <w:fldChar w:fldCharType="separate"/>
      </w:r>
      <w:r w:rsidR="00DB731E">
        <w:rPr>
          <w:rFonts w:ascii="Times New Roman" w:hAnsi="Times New Roman" w:cs="Times New Roman"/>
          <w:noProof/>
          <w:color w:val="000000"/>
          <w:sz w:val="24"/>
          <w:szCs w:val="24"/>
        </w:rPr>
        <w:t>(Mushtaq and Beebe, 2012)</w:t>
      </w:r>
      <w:r w:rsidR="00DB731E">
        <w:rPr>
          <w:rFonts w:ascii="Times New Roman" w:hAnsi="Times New Roman" w:cs="Times New Roman"/>
          <w:color w:val="000000"/>
          <w:sz w:val="24"/>
          <w:szCs w:val="24"/>
        </w:rPr>
        <w:fldChar w:fldCharType="end"/>
      </w:r>
      <w:r w:rsidR="00B712D2" w:rsidRPr="00103F3A">
        <w:rPr>
          <w:rFonts w:ascii="Times New Roman" w:hAnsi="Times New Roman" w:cs="Times New Roman"/>
          <w:color w:val="000000"/>
          <w:sz w:val="24"/>
          <w:szCs w:val="24"/>
        </w:rPr>
        <w:t xml:space="preserve">. Cotinine values were skewed, therefore, square root transformation was applied to analyze cotinine data. </w:t>
      </w:r>
      <w:r w:rsidR="00B83DE5" w:rsidRPr="00103F3A">
        <w:rPr>
          <w:rFonts w:ascii="Times New Roman" w:hAnsi="Times New Roman" w:cs="Times New Roman"/>
          <w:color w:val="000000"/>
          <w:sz w:val="24"/>
          <w:szCs w:val="24"/>
        </w:rPr>
        <w:t>FTND-ST and OSSTD were also validated against TDS-based dependence</w:t>
      </w:r>
      <w:r w:rsidR="00356CBF" w:rsidRPr="00103F3A">
        <w:rPr>
          <w:rFonts w:ascii="Times New Roman" w:hAnsi="Times New Roman" w:cs="Times New Roman"/>
          <w:color w:val="000000"/>
          <w:sz w:val="24"/>
          <w:szCs w:val="24"/>
        </w:rPr>
        <w:t xml:space="preserve"> diagnosis and TDS total score.</w:t>
      </w:r>
    </w:p>
    <w:p w14:paraId="44B63281" w14:textId="7BCFCD85" w:rsidR="00B712D2" w:rsidRPr="00103F3A" w:rsidRDefault="00B712D2" w:rsidP="00B039A0">
      <w:pPr>
        <w:pStyle w:val="NoSpacing"/>
        <w:spacing w:line="480" w:lineRule="auto"/>
        <w:ind w:firstLine="720"/>
        <w:jc w:val="both"/>
        <w:rPr>
          <w:rFonts w:ascii="Times New Roman" w:hAnsi="Times New Roman" w:cs="Times New Roman"/>
          <w:color w:val="000000"/>
          <w:sz w:val="24"/>
          <w:szCs w:val="24"/>
        </w:rPr>
      </w:pPr>
      <w:r w:rsidRPr="00103F3A">
        <w:rPr>
          <w:rFonts w:ascii="Times New Roman" w:hAnsi="Times New Roman" w:cs="Times New Roman"/>
          <w:color w:val="000000"/>
          <w:sz w:val="24"/>
          <w:szCs w:val="24"/>
        </w:rPr>
        <w:t>Simple linear re</w:t>
      </w:r>
      <w:r w:rsidR="00963373" w:rsidRPr="00103F3A">
        <w:rPr>
          <w:rFonts w:ascii="Times New Roman" w:hAnsi="Times New Roman" w:cs="Times New Roman"/>
          <w:color w:val="000000"/>
          <w:sz w:val="24"/>
          <w:szCs w:val="24"/>
        </w:rPr>
        <w:t>gression analysis</w:t>
      </w:r>
      <w:r w:rsidR="00662E28" w:rsidRPr="00103F3A">
        <w:rPr>
          <w:rFonts w:ascii="Times New Roman" w:hAnsi="Times New Roman" w:cs="Times New Roman"/>
          <w:color w:val="000000"/>
          <w:sz w:val="24"/>
          <w:szCs w:val="24"/>
        </w:rPr>
        <w:t xml:space="preserve"> </w:t>
      </w:r>
      <w:r w:rsidR="00963373" w:rsidRPr="00103F3A">
        <w:rPr>
          <w:rFonts w:ascii="Times New Roman" w:hAnsi="Times New Roman" w:cs="Times New Roman"/>
          <w:color w:val="000000"/>
          <w:sz w:val="24"/>
          <w:szCs w:val="24"/>
        </w:rPr>
        <w:t>w</w:t>
      </w:r>
      <w:r w:rsidR="00662E28" w:rsidRPr="00103F3A">
        <w:rPr>
          <w:rFonts w:ascii="Times New Roman" w:hAnsi="Times New Roman" w:cs="Times New Roman"/>
          <w:color w:val="000000"/>
          <w:sz w:val="24"/>
          <w:szCs w:val="24"/>
        </w:rPr>
        <w:t>as</w:t>
      </w:r>
      <w:r w:rsidR="00963373" w:rsidRPr="00103F3A">
        <w:rPr>
          <w:rFonts w:ascii="Times New Roman" w:hAnsi="Times New Roman" w:cs="Times New Roman"/>
          <w:color w:val="000000"/>
          <w:sz w:val="24"/>
          <w:szCs w:val="24"/>
        </w:rPr>
        <w:t xml:space="preserve"> conducted</w:t>
      </w:r>
      <w:r w:rsidRPr="00103F3A">
        <w:rPr>
          <w:rFonts w:ascii="Times New Roman" w:hAnsi="Times New Roman" w:cs="Times New Roman"/>
          <w:color w:val="000000"/>
          <w:sz w:val="24"/>
          <w:szCs w:val="24"/>
        </w:rPr>
        <w:t xml:space="preserve"> to examine the association of</w:t>
      </w:r>
      <w:r w:rsidR="00963373" w:rsidRPr="00103F3A">
        <w:rPr>
          <w:rFonts w:ascii="Times New Roman" w:hAnsi="Times New Roman" w:cs="Times New Roman"/>
          <w:color w:val="000000"/>
          <w:sz w:val="24"/>
          <w:szCs w:val="24"/>
        </w:rPr>
        <w:t xml:space="preserve"> </w:t>
      </w:r>
      <w:r w:rsidR="00F60755" w:rsidRPr="00103F3A">
        <w:rPr>
          <w:rFonts w:ascii="Times New Roman" w:hAnsi="Times New Roman" w:cs="Times New Roman"/>
          <w:color w:val="000000"/>
          <w:sz w:val="24"/>
          <w:szCs w:val="24"/>
        </w:rPr>
        <w:t xml:space="preserve">cotinine concentration with </w:t>
      </w:r>
      <w:r w:rsidR="00963373" w:rsidRPr="00103F3A">
        <w:rPr>
          <w:rFonts w:ascii="Times New Roman" w:hAnsi="Times New Roman" w:cs="Times New Roman"/>
          <w:color w:val="000000"/>
          <w:sz w:val="24"/>
          <w:szCs w:val="24"/>
        </w:rPr>
        <w:t>individual item of FTND-ST</w:t>
      </w:r>
      <w:r w:rsidR="00F60755" w:rsidRPr="00103F3A">
        <w:rPr>
          <w:rFonts w:ascii="Times New Roman" w:hAnsi="Times New Roman" w:cs="Times New Roman"/>
          <w:color w:val="000000"/>
          <w:sz w:val="24"/>
          <w:szCs w:val="24"/>
        </w:rPr>
        <w:t xml:space="preserve"> and subscales of OSSTD. </w:t>
      </w:r>
      <w:r w:rsidR="00127423" w:rsidRPr="00103F3A">
        <w:rPr>
          <w:rFonts w:ascii="Times New Roman" w:hAnsi="Times New Roman" w:cs="Times New Roman"/>
          <w:color w:val="000000"/>
          <w:sz w:val="24"/>
          <w:szCs w:val="24"/>
        </w:rPr>
        <w:t xml:space="preserve">Similarly, multiple regression analysis was performed to adjust the effect of gender as a confounder. </w:t>
      </w:r>
      <w:r w:rsidR="00F60755" w:rsidRPr="00103F3A">
        <w:rPr>
          <w:rFonts w:ascii="Times New Roman" w:hAnsi="Times New Roman" w:cs="Times New Roman"/>
          <w:color w:val="000000"/>
          <w:sz w:val="24"/>
          <w:szCs w:val="24"/>
        </w:rPr>
        <w:t xml:space="preserve">Convergent validity of dependence measures </w:t>
      </w:r>
      <w:r w:rsidR="007C659E" w:rsidRPr="00103F3A">
        <w:rPr>
          <w:rFonts w:ascii="Times New Roman" w:hAnsi="Times New Roman" w:cs="Times New Roman"/>
          <w:color w:val="000000"/>
          <w:sz w:val="24"/>
          <w:szCs w:val="24"/>
        </w:rPr>
        <w:t>was</w:t>
      </w:r>
      <w:r w:rsidR="00F60755" w:rsidRPr="00103F3A">
        <w:rPr>
          <w:rFonts w:ascii="Times New Roman" w:hAnsi="Times New Roman" w:cs="Times New Roman"/>
          <w:color w:val="000000"/>
          <w:sz w:val="24"/>
          <w:szCs w:val="24"/>
        </w:rPr>
        <w:t xml:space="preserve"> evaluated by </w:t>
      </w:r>
      <w:r w:rsidR="00C46D34">
        <w:rPr>
          <w:rFonts w:ascii="Times New Roman" w:hAnsi="Times New Roman" w:cs="Times New Roman"/>
          <w:color w:val="000000"/>
          <w:sz w:val="24"/>
          <w:szCs w:val="24"/>
        </w:rPr>
        <w:t xml:space="preserve">Pearson product-moment correlation coefficient. Correlation </w:t>
      </w:r>
      <w:r w:rsidR="00F60755" w:rsidRPr="00103F3A">
        <w:rPr>
          <w:rFonts w:ascii="Times New Roman" w:hAnsi="Times New Roman" w:cs="Times New Roman"/>
          <w:color w:val="000000"/>
          <w:sz w:val="24"/>
          <w:szCs w:val="24"/>
        </w:rPr>
        <w:t>of each dependence scale with tobacco use characteristics, that is, quantity of ST use per week, frequency of ST use – dips/chews per day, years of ST use, age of initiation, and past quit attempts</w:t>
      </w:r>
      <w:r w:rsidR="00C46D34">
        <w:rPr>
          <w:rFonts w:ascii="Times New Roman" w:hAnsi="Times New Roman" w:cs="Times New Roman"/>
          <w:color w:val="000000"/>
          <w:sz w:val="24"/>
          <w:szCs w:val="24"/>
        </w:rPr>
        <w:t xml:space="preserve"> was examined</w:t>
      </w:r>
      <w:r w:rsidR="00F60755" w:rsidRPr="00103F3A">
        <w:rPr>
          <w:rFonts w:ascii="Times New Roman" w:hAnsi="Times New Roman" w:cs="Times New Roman"/>
          <w:color w:val="000000"/>
          <w:sz w:val="24"/>
          <w:szCs w:val="24"/>
        </w:rPr>
        <w:t>.</w:t>
      </w:r>
      <w:r w:rsidR="00F72F59">
        <w:rPr>
          <w:rFonts w:ascii="Times New Roman" w:hAnsi="Times New Roman" w:cs="Times New Roman"/>
          <w:color w:val="000000"/>
          <w:sz w:val="24"/>
          <w:szCs w:val="24"/>
        </w:rPr>
        <w:t xml:space="preserve"> Quantity of ST use was categorized into three groups; 1 can per week (CPW), 2-3 CPW, and &gt; 3 CPW. </w:t>
      </w:r>
      <w:r w:rsidR="007B5D0D">
        <w:rPr>
          <w:rFonts w:ascii="Times New Roman" w:hAnsi="Times New Roman" w:cs="Times New Roman"/>
          <w:color w:val="000000"/>
          <w:sz w:val="24"/>
          <w:szCs w:val="24"/>
        </w:rPr>
        <w:t>F</w:t>
      </w:r>
      <w:r w:rsidR="00F72F59">
        <w:rPr>
          <w:rFonts w:ascii="Times New Roman" w:hAnsi="Times New Roman" w:cs="Times New Roman"/>
          <w:color w:val="000000"/>
          <w:sz w:val="24"/>
          <w:szCs w:val="24"/>
        </w:rPr>
        <w:t xml:space="preserve">requency of ST use was examined both as </w:t>
      </w:r>
      <w:r w:rsidR="007B5D0D">
        <w:rPr>
          <w:rFonts w:ascii="Times New Roman" w:hAnsi="Times New Roman" w:cs="Times New Roman"/>
          <w:color w:val="000000"/>
          <w:sz w:val="24"/>
          <w:szCs w:val="24"/>
        </w:rPr>
        <w:t xml:space="preserve">a </w:t>
      </w:r>
      <w:r w:rsidR="00F72F59">
        <w:rPr>
          <w:rFonts w:ascii="Times New Roman" w:hAnsi="Times New Roman" w:cs="Times New Roman"/>
          <w:color w:val="000000"/>
          <w:sz w:val="24"/>
          <w:szCs w:val="24"/>
        </w:rPr>
        <w:t xml:space="preserve">continuous </w:t>
      </w:r>
      <w:r w:rsidR="007B5D0D">
        <w:rPr>
          <w:rFonts w:ascii="Times New Roman" w:hAnsi="Times New Roman" w:cs="Times New Roman"/>
          <w:color w:val="000000"/>
          <w:sz w:val="24"/>
          <w:szCs w:val="24"/>
        </w:rPr>
        <w:t xml:space="preserve">variable </w:t>
      </w:r>
      <w:r w:rsidR="00F72F59">
        <w:rPr>
          <w:rFonts w:ascii="Times New Roman" w:hAnsi="Times New Roman" w:cs="Times New Roman"/>
          <w:color w:val="000000"/>
          <w:sz w:val="24"/>
          <w:szCs w:val="24"/>
        </w:rPr>
        <w:t xml:space="preserve">and </w:t>
      </w:r>
      <w:r w:rsidR="007B5D0D">
        <w:rPr>
          <w:rFonts w:ascii="Times New Roman" w:hAnsi="Times New Roman" w:cs="Times New Roman"/>
          <w:color w:val="000000"/>
          <w:sz w:val="24"/>
          <w:szCs w:val="24"/>
        </w:rPr>
        <w:t xml:space="preserve">a </w:t>
      </w:r>
      <w:r w:rsidR="00F72F59">
        <w:rPr>
          <w:rFonts w:ascii="Times New Roman" w:hAnsi="Times New Roman" w:cs="Times New Roman"/>
          <w:color w:val="000000"/>
          <w:sz w:val="24"/>
          <w:szCs w:val="24"/>
        </w:rPr>
        <w:t>categorical variable</w:t>
      </w:r>
      <w:r w:rsidR="007B5D0D">
        <w:rPr>
          <w:rFonts w:ascii="Times New Roman" w:hAnsi="Times New Roman" w:cs="Times New Roman"/>
          <w:color w:val="000000"/>
          <w:sz w:val="24"/>
          <w:szCs w:val="24"/>
        </w:rPr>
        <w:t xml:space="preserve"> classified as, &lt; 3, 3 – 6, and &gt;6 dips/chews per day.  </w:t>
      </w:r>
    </w:p>
    <w:p w14:paraId="0210D2A4" w14:textId="4A4814B3" w:rsidR="000D7DB9" w:rsidRPr="00103F3A" w:rsidRDefault="00B83DE5" w:rsidP="00B039A0">
      <w:pPr>
        <w:pStyle w:val="NoSpacing"/>
        <w:spacing w:line="480" w:lineRule="auto"/>
        <w:ind w:firstLine="720"/>
        <w:jc w:val="both"/>
        <w:rPr>
          <w:rFonts w:ascii="Times New Roman" w:hAnsi="Times New Roman" w:cs="Times New Roman"/>
          <w:color w:val="000000"/>
          <w:sz w:val="24"/>
          <w:szCs w:val="24"/>
        </w:rPr>
      </w:pPr>
      <w:r w:rsidRPr="00103F3A">
        <w:rPr>
          <w:rFonts w:ascii="Times New Roman" w:hAnsi="Times New Roman" w:cs="Times New Roman"/>
          <w:color w:val="000000"/>
          <w:sz w:val="24"/>
          <w:szCs w:val="24"/>
        </w:rPr>
        <w:t>Confirmatory factor anal</w:t>
      </w:r>
      <w:r w:rsidR="00D272F8" w:rsidRPr="00103F3A">
        <w:rPr>
          <w:rFonts w:ascii="Times New Roman" w:hAnsi="Times New Roman" w:cs="Times New Roman"/>
          <w:color w:val="000000"/>
          <w:sz w:val="24"/>
          <w:szCs w:val="24"/>
        </w:rPr>
        <w:t>ysis (CFA) was</w:t>
      </w:r>
      <w:r w:rsidRPr="00103F3A">
        <w:rPr>
          <w:rFonts w:ascii="Times New Roman" w:hAnsi="Times New Roman" w:cs="Times New Roman"/>
          <w:color w:val="000000"/>
          <w:sz w:val="24"/>
          <w:szCs w:val="24"/>
        </w:rPr>
        <w:t xml:space="preserve"> performed to examine the structure model of FTND-ST and OSSTD. </w:t>
      </w:r>
      <w:r w:rsidR="00F60755" w:rsidRPr="00103F3A">
        <w:rPr>
          <w:rFonts w:ascii="Times New Roman" w:hAnsi="Times New Roman" w:cs="Times New Roman"/>
          <w:color w:val="000000"/>
          <w:sz w:val="24"/>
          <w:szCs w:val="24"/>
        </w:rPr>
        <w:t xml:space="preserve">Dimensionality of FTND-ST was examined </w:t>
      </w:r>
      <w:r w:rsidR="00335B24" w:rsidRPr="00103F3A">
        <w:rPr>
          <w:rFonts w:ascii="Times New Roman" w:hAnsi="Times New Roman" w:cs="Times New Roman"/>
          <w:color w:val="000000"/>
          <w:sz w:val="24"/>
          <w:szCs w:val="24"/>
        </w:rPr>
        <w:t>in accordance with a previous study that examined the structure model of the FTND-ST.</w:t>
      </w:r>
      <w:r w:rsidR="00302956" w:rsidRPr="00103F3A">
        <w:rPr>
          <w:rFonts w:ascii="Times New Roman" w:hAnsi="Times New Roman" w:cs="Times New Roman"/>
          <w:color w:val="000000"/>
          <w:sz w:val="24"/>
          <w:szCs w:val="24"/>
        </w:rPr>
        <w:fldChar w:fldCharType="begin"/>
      </w:r>
      <w:r w:rsidR="00935A4E">
        <w:rPr>
          <w:rFonts w:ascii="Times New Roman" w:hAnsi="Times New Roman" w:cs="Times New Roman"/>
          <w:color w:val="000000"/>
          <w:sz w:val="24"/>
          <w:szCs w:val="24"/>
        </w:rPr>
        <w:instrText xml:space="preserve"> ADDIN EN.CITE &lt;EndNote&gt;&lt;Cite&gt;&lt;Author&gt;Mushtaq&lt;/Author&gt;&lt;Year&gt;2017&lt;/Year&gt;&lt;RecNum&gt;9&lt;/RecNum&gt;&lt;DisplayText&gt;(Mushtaq and Beebe, 2017)&lt;/DisplayText&gt;&lt;record&gt;&lt;rec-number&gt;9&lt;/rec-number&gt;&lt;foreign-keys&gt;&lt;key app="EN" db-id="s99s2dpscpav2sexpeapw0whvzavfv9t5ef9" timestamp="1538984986"&gt;9&lt;/key&gt;&lt;/foreign-keys&gt;&lt;ref-type name="Journal Article"&gt;17&lt;/ref-type&gt;&lt;contributors&gt;&lt;authors&gt;&lt;author&gt;Mushtaq, N.&lt;/author&gt;&lt;author&gt;Beebe, L. A.&lt;/author&gt;&lt;/authors&gt;&lt;/contributors&gt;&lt;auth-address&gt;Department of Biostatistics and Epidemiology, University of Oklahoma Health Sciences Center, Tulsa, OK.&amp;#xD;Department of Biostatistics and Epidemiology, University of Oklahoma Health Sciences Center, Oklahoma City, OK.&lt;/auth-address&gt;&lt;titles&gt;&lt;title&gt;Psychometric Properties of Fagerstrom Test for Nicotine Dependence for Smokeless Tobacco Users (FTND-ST)&lt;/title&gt;&lt;secondary-title&gt;Nicotine Tob Res&lt;/secondary-title&gt;&lt;/titles&gt;&lt;periodical&gt;&lt;full-title&gt;Nicotine Tob Res&lt;/full-title&gt;&lt;/periodical&gt;&lt;pages&gt;1095-1101&lt;/pages&gt;&lt;volume&gt;19&lt;/volume&gt;&lt;number&gt;9&lt;/number&gt;&lt;keywords&gt;&lt;keyword&gt;Cotinine/analysis&lt;/keyword&gt;&lt;keyword&gt;Humans&lt;/keyword&gt;&lt;keyword&gt;Psychometrics/*methods&lt;/keyword&gt;&lt;keyword&gt;Reproducibility of Results&lt;/keyword&gt;&lt;keyword&gt;Saliva/chemistry&lt;/keyword&gt;&lt;keyword&gt;*Tobacco Use Disorder/diagnosis/epidemiology/psychology&lt;/keyword&gt;&lt;keyword&gt;Tobacco, Smokeless/*statistics &amp;amp; numerical data&lt;/keyword&gt;&lt;/keywords&gt;&lt;dates&gt;&lt;year&gt;2017&lt;/year&gt;&lt;pub-dates&gt;&lt;date&gt;Sep 1&lt;/date&gt;&lt;/pub-dates&gt;&lt;/dates&gt;&lt;isbn&gt;1469-994X (Electronic)&amp;#xD;1462-2203 (Linking)&lt;/isbn&gt;&lt;accession-num&gt;28387864&lt;/accession-num&gt;&lt;urls&gt;&lt;related-urls&gt;&lt;url&gt;https://www.ncbi.nlm.nih.gov/pubmed/28387864&lt;/url&gt;&lt;/related-urls&gt;&lt;/urls&gt;&lt;electronic-resource-num&gt;10.1093/ntr/ntx076&lt;/electronic-resource-num&gt;&lt;/record&gt;&lt;/Cite&gt;&lt;/EndNote&gt;</w:instrText>
      </w:r>
      <w:r w:rsidR="00302956" w:rsidRPr="00103F3A">
        <w:rPr>
          <w:rFonts w:ascii="Times New Roman" w:hAnsi="Times New Roman" w:cs="Times New Roman"/>
          <w:color w:val="000000"/>
          <w:sz w:val="24"/>
          <w:szCs w:val="24"/>
        </w:rPr>
        <w:fldChar w:fldCharType="separate"/>
      </w:r>
      <w:r w:rsidR="00935A4E">
        <w:rPr>
          <w:rFonts w:ascii="Times New Roman" w:hAnsi="Times New Roman" w:cs="Times New Roman"/>
          <w:noProof/>
          <w:color w:val="000000"/>
          <w:sz w:val="24"/>
          <w:szCs w:val="24"/>
        </w:rPr>
        <w:t>(Mushtaq and Beebe, 2017)</w:t>
      </w:r>
      <w:r w:rsidR="00302956" w:rsidRPr="00103F3A">
        <w:rPr>
          <w:rFonts w:ascii="Times New Roman" w:hAnsi="Times New Roman" w:cs="Times New Roman"/>
          <w:color w:val="000000"/>
          <w:sz w:val="24"/>
          <w:szCs w:val="24"/>
        </w:rPr>
        <w:fldChar w:fldCharType="end"/>
      </w:r>
      <w:r w:rsidR="00335B24" w:rsidRPr="00103F3A">
        <w:rPr>
          <w:rFonts w:ascii="Times New Roman" w:hAnsi="Times New Roman" w:cs="Times New Roman"/>
          <w:color w:val="000000"/>
          <w:sz w:val="24"/>
          <w:szCs w:val="24"/>
        </w:rPr>
        <w:t xml:space="preserve"> </w:t>
      </w:r>
      <w:r w:rsidR="00474821" w:rsidRPr="00103F3A">
        <w:rPr>
          <w:rFonts w:ascii="Times New Roman" w:hAnsi="Times New Roman" w:cs="Times New Roman"/>
          <w:color w:val="000000"/>
          <w:sz w:val="24"/>
          <w:szCs w:val="24"/>
        </w:rPr>
        <w:t>Factorial model of OSS</w:t>
      </w:r>
      <w:r w:rsidR="00D272F8" w:rsidRPr="00103F3A">
        <w:rPr>
          <w:rFonts w:ascii="Times New Roman" w:hAnsi="Times New Roman" w:cs="Times New Roman"/>
          <w:color w:val="000000"/>
          <w:sz w:val="24"/>
          <w:szCs w:val="24"/>
        </w:rPr>
        <w:t>TD was</w:t>
      </w:r>
      <w:r w:rsidR="00474821" w:rsidRPr="00103F3A">
        <w:rPr>
          <w:rFonts w:ascii="Times New Roman" w:hAnsi="Times New Roman" w:cs="Times New Roman"/>
          <w:color w:val="000000"/>
          <w:sz w:val="24"/>
          <w:szCs w:val="24"/>
        </w:rPr>
        <w:t xml:space="preserve"> examined according to the original study of OS</w:t>
      </w:r>
      <w:r w:rsidR="00D272F8" w:rsidRPr="00103F3A">
        <w:rPr>
          <w:rFonts w:ascii="Times New Roman" w:hAnsi="Times New Roman" w:cs="Times New Roman"/>
          <w:color w:val="000000"/>
          <w:sz w:val="24"/>
          <w:szCs w:val="24"/>
        </w:rPr>
        <w:t>STD</w:t>
      </w:r>
      <w:r w:rsidR="00335B24" w:rsidRPr="00103F3A">
        <w:rPr>
          <w:rFonts w:ascii="Times New Roman" w:hAnsi="Times New Roman" w:cs="Times New Roman"/>
          <w:color w:val="000000"/>
          <w:sz w:val="24"/>
          <w:szCs w:val="24"/>
        </w:rPr>
        <w:t>;</w:t>
      </w:r>
      <w:r w:rsidR="00D272F8" w:rsidRPr="00103F3A">
        <w:rPr>
          <w:rFonts w:ascii="Times New Roman" w:hAnsi="Times New Roman" w:cs="Times New Roman"/>
          <w:color w:val="000000"/>
          <w:sz w:val="24"/>
          <w:szCs w:val="24"/>
        </w:rPr>
        <w:t xml:space="preserve"> </w:t>
      </w:r>
      <w:r w:rsidR="00127423" w:rsidRPr="00103F3A">
        <w:rPr>
          <w:rFonts w:ascii="Times New Roman" w:hAnsi="Times New Roman" w:cs="Times New Roman"/>
          <w:color w:val="000000"/>
          <w:sz w:val="24"/>
          <w:szCs w:val="24"/>
        </w:rPr>
        <w:t>CFA</w:t>
      </w:r>
      <w:r w:rsidR="00D272F8" w:rsidRPr="00103F3A">
        <w:rPr>
          <w:rFonts w:ascii="Times New Roman" w:hAnsi="Times New Roman" w:cs="Times New Roman"/>
          <w:color w:val="000000"/>
          <w:sz w:val="24"/>
          <w:szCs w:val="24"/>
        </w:rPr>
        <w:t xml:space="preserve"> w</w:t>
      </w:r>
      <w:r w:rsidR="00127423" w:rsidRPr="00103F3A">
        <w:rPr>
          <w:rFonts w:ascii="Times New Roman" w:hAnsi="Times New Roman" w:cs="Times New Roman"/>
          <w:color w:val="000000"/>
          <w:sz w:val="24"/>
          <w:szCs w:val="24"/>
        </w:rPr>
        <w:t>as</w:t>
      </w:r>
      <w:r w:rsidR="00474821" w:rsidRPr="00103F3A">
        <w:rPr>
          <w:rFonts w:ascii="Times New Roman" w:hAnsi="Times New Roman" w:cs="Times New Roman"/>
          <w:color w:val="000000"/>
          <w:sz w:val="24"/>
          <w:szCs w:val="24"/>
        </w:rPr>
        <w:t xml:space="preserve"> performed </w:t>
      </w:r>
      <w:r w:rsidR="004449C8" w:rsidRPr="00103F3A">
        <w:rPr>
          <w:rFonts w:ascii="Times New Roman" w:hAnsi="Times New Roman" w:cs="Times New Roman"/>
          <w:color w:val="000000"/>
          <w:sz w:val="24"/>
          <w:szCs w:val="24"/>
        </w:rPr>
        <w:t xml:space="preserve">with </w:t>
      </w:r>
      <w:r w:rsidR="004449C8" w:rsidRPr="00103F3A">
        <w:rPr>
          <w:rFonts w:ascii="Times New Roman" w:hAnsi="Times New Roman" w:cs="Times New Roman"/>
          <w:sz w:val="24"/>
          <w:szCs w:val="24"/>
        </w:rPr>
        <w:t>7 first-order freely correlating factors.</w:t>
      </w:r>
      <w:r w:rsidR="00302956" w:rsidRPr="00103F3A">
        <w:rPr>
          <w:rFonts w:ascii="Times New Roman" w:hAnsi="Times New Roman" w:cs="Times New Roman"/>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D331F4">
        <w:rPr>
          <w:rFonts w:ascii="Times New Roman" w:hAnsi="Times New Roman" w:cs="Times New Roman"/>
          <w:sz w:val="24"/>
          <w:szCs w:val="24"/>
        </w:rPr>
        <w:instrText xml:space="preserve"> ADDIN EN.CITE </w:instrText>
      </w:r>
      <w:r w:rsidR="00D331F4">
        <w:rPr>
          <w:rFonts w:ascii="Times New Roman" w:hAnsi="Times New Roman" w:cs="Times New Roman"/>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D331F4">
        <w:rPr>
          <w:rFonts w:ascii="Times New Roman" w:hAnsi="Times New Roman" w:cs="Times New Roman"/>
          <w:sz w:val="24"/>
          <w:szCs w:val="24"/>
        </w:rPr>
        <w:instrText xml:space="preserve"> ADDIN EN.CITE.DATA </w:instrText>
      </w:r>
      <w:r w:rsidR="00D331F4">
        <w:rPr>
          <w:rFonts w:ascii="Times New Roman" w:hAnsi="Times New Roman" w:cs="Times New Roman"/>
          <w:sz w:val="24"/>
          <w:szCs w:val="24"/>
        </w:rPr>
      </w:r>
      <w:r w:rsidR="00D331F4">
        <w:rPr>
          <w:rFonts w:ascii="Times New Roman" w:hAnsi="Times New Roman" w:cs="Times New Roman"/>
          <w:sz w:val="24"/>
          <w:szCs w:val="24"/>
        </w:rPr>
        <w:fldChar w:fldCharType="end"/>
      </w:r>
      <w:r w:rsidR="00302956" w:rsidRPr="00103F3A">
        <w:rPr>
          <w:rFonts w:ascii="Times New Roman" w:hAnsi="Times New Roman" w:cs="Times New Roman"/>
          <w:sz w:val="24"/>
          <w:szCs w:val="24"/>
        </w:rPr>
      </w:r>
      <w:r w:rsidR="00302956"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(Mushtaq et al., 2014)</w:t>
      </w:r>
      <w:r w:rsidR="00302956" w:rsidRPr="00103F3A">
        <w:rPr>
          <w:rFonts w:ascii="Times New Roman" w:hAnsi="Times New Roman" w:cs="Times New Roman"/>
          <w:sz w:val="24"/>
          <w:szCs w:val="24"/>
        </w:rPr>
        <w:fldChar w:fldCharType="end"/>
      </w:r>
      <w:r w:rsidR="00474821" w:rsidRPr="00103F3A">
        <w:rPr>
          <w:rFonts w:ascii="Times New Roman" w:hAnsi="Times New Roman" w:cs="Times New Roman"/>
          <w:color w:val="000000"/>
          <w:sz w:val="24"/>
          <w:szCs w:val="24"/>
        </w:rPr>
        <w:t xml:space="preserve"> Overall model fit was assessed by standard fit criteria that included </w:t>
      </w:r>
      <w:r w:rsidR="004F1B0F" w:rsidRPr="00103F3A">
        <w:rPr>
          <w:rFonts w:ascii="Times New Roman" w:hAnsi="Times New Roman" w:cs="Times New Roman"/>
          <w:color w:val="000000"/>
          <w:sz w:val="24"/>
          <w:szCs w:val="24"/>
        </w:rPr>
        <w:t>non</w:t>
      </w:r>
      <w:r w:rsidR="00FA7EDF" w:rsidRPr="00103F3A">
        <w:rPr>
          <w:rFonts w:ascii="Times New Roman" w:hAnsi="Times New Roman" w:cs="Times New Roman"/>
          <w:color w:val="000000"/>
          <w:sz w:val="24"/>
          <w:szCs w:val="24"/>
        </w:rPr>
        <w:t>-</w:t>
      </w:r>
      <w:r w:rsidR="004F1B0F" w:rsidRPr="00103F3A">
        <w:rPr>
          <w:rFonts w:ascii="Times New Roman" w:hAnsi="Times New Roman" w:cs="Times New Roman"/>
          <w:color w:val="000000"/>
          <w:sz w:val="24"/>
          <w:szCs w:val="24"/>
        </w:rPr>
        <w:t>significant chi square indicating goodness of fit, Tucker-Lewis index (TLI) and comparative fit index (CFI) greater than 0.95, root mean square residual (RMSR) value less than 0.10, and root means square error of approximation (RMSEA) value of 0.8 or less.</w:t>
      </w:r>
    </w:p>
    <w:p w14:paraId="3A5F60DF" w14:textId="25FE6001" w:rsidR="003857DD" w:rsidRPr="00103F3A" w:rsidRDefault="004F1B0F" w:rsidP="00B039A0">
      <w:pPr>
        <w:spacing w:line="480" w:lineRule="auto"/>
        <w:ind w:firstLine="720"/>
        <w:jc w:val="both"/>
        <w:rPr>
          <w:rFonts w:ascii="Times New Roman" w:hAnsi="Times New Roman" w:cs="Times New Roman"/>
          <w:color w:val="000000"/>
          <w:sz w:val="24"/>
          <w:szCs w:val="24"/>
        </w:rPr>
      </w:pPr>
      <w:r w:rsidRPr="00103F3A">
        <w:rPr>
          <w:rFonts w:ascii="Times New Roman" w:hAnsi="Times New Roman" w:cs="Times New Roman"/>
          <w:color w:val="000000"/>
          <w:sz w:val="24"/>
          <w:szCs w:val="24"/>
        </w:rPr>
        <w:t>Analyses were performed with SAS v9.4 and a</w:t>
      </w:r>
      <w:r w:rsidR="0020172E" w:rsidRPr="00103F3A">
        <w:rPr>
          <w:rFonts w:ascii="Times New Roman" w:hAnsi="Times New Roman" w:cs="Times New Roman"/>
          <w:color w:val="000000"/>
          <w:sz w:val="24"/>
          <w:szCs w:val="24"/>
        </w:rPr>
        <w:t>n alpha</w:t>
      </w:r>
      <w:r w:rsidRPr="00103F3A">
        <w:rPr>
          <w:rFonts w:ascii="Times New Roman" w:hAnsi="Times New Roman" w:cs="Times New Roman"/>
          <w:color w:val="000000"/>
          <w:sz w:val="24"/>
          <w:szCs w:val="24"/>
        </w:rPr>
        <w:t xml:space="preserve"> level of 0.05 was used for statistical significance.</w:t>
      </w:r>
    </w:p>
    <w:p w14:paraId="78141483" w14:textId="77777777" w:rsidR="004F1B0F" w:rsidRPr="00103F3A" w:rsidRDefault="004F1B0F" w:rsidP="00B039A0">
      <w:pPr>
        <w:pStyle w:val="NoSpacing"/>
        <w:spacing w:line="480" w:lineRule="auto"/>
        <w:rPr>
          <w:rFonts w:ascii="Times New Roman" w:hAnsi="Times New Roman" w:cs="Times New Roman"/>
          <w:sz w:val="24"/>
          <w:szCs w:val="24"/>
        </w:rPr>
      </w:pPr>
    </w:p>
    <w:p w14:paraId="3563ED10" w14:textId="5060014E" w:rsidR="004F1B0F" w:rsidRPr="00103F3A" w:rsidRDefault="004F1B0F" w:rsidP="00B039A0">
      <w:pPr>
        <w:pStyle w:val="NoSpacing"/>
        <w:numPr>
          <w:ilvl w:val="0"/>
          <w:numId w:val="9"/>
        </w:numPr>
        <w:spacing w:line="480" w:lineRule="auto"/>
        <w:ind w:left="360"/>
        <w:jc w:val="both"/>
        <w:rPr>
          <w:rFonts w:ascii="Times New Roman" w:hAnsi="Times New Roman" w:cs="Times New Roman"/>
          <w:b/>
          <w:sz w:val="24"/>
          <w:szCs w:val="24"/>
        </w:rPr>
      </w:pPr>
      <w:r w:rsidRPr="00103F3A">
        <w:rPr>
          <w:rFonts w:ascii="Times New Roman" w:hAnsi="Times New Roman" w:cs="Times New Roman"/>
          <w:b/>
          <w:sz w:val="24"/>
          <w:szCs w:val="24"/>
        </w:rPr>
        <w:t>Results</w:t>
      </w:r>
    </w:p>
    <w:p w14:paraId="340DF7A8" w14:textId="4F63C0AE" w:rsidR="00335B24" w:rsidRPr="00B039A0" w:rsidRDefault="008547AE" w:rsidP="00B039A0">
      <w:pPr>
        <w:pStyle w:val="NoSpacing"/>
        <w:numPr>
          <w:ilvl w:val="1"/>
          <w:numId w:val="11"/>
        </w:numPr>
        <w:spacing w:line="480" w:lineRule="auto"/>
        <w:jc w:val="both"/>
        <w:rPr>
          <w:rFonts w:ascii="Times New Roman" w:hAnsi="Times New Roman" w:cs="Times New Roman"/>
          <w:i/>
          <w:sz w:val="24"/>
          <w:szCs w:val="24"/>
        </w:rPr>
      </w:pPr>
      <w:r w:rsidRPr="00B039A0">
        <w:rPr>
          <w:rFonts w:ascii="Times New Roman" w:hAnsi="Times New Roman" w:cs="Times New Roman"/>
          <w:i/>
          <w:sz w:val="24"/>
          <w:szCs w:val="24"/>
        </w:rPr>
        <w:t xml:space="preserve"> </w:t>
      </w:r>
      <w:r w:rsidR="00335B24" w:rsidRPr="00B039A0">
        <w:rPr>
          <w:rFonts w:ascii="Times New Roman" w:hAnsi="Times New Roman" w:cs="Times New Roman"/>
          <w:i/>
          <w:sz w:val="24"/>
          <w:szCs w:val="24"/>
        </w:rPr>
        <w:t>Descriptive Statistics</w:t>
      </w:r>
    </w:p>
    <w:p w14:paraId="7D98322E" w14:textId="77777777" w:rsidR="00626C64" w:rsidRPr="00103F3A" w:rsidRDefault="00626C64" w:rsidP="00B039A0">
      <w:pPr>
        <w:pStyle w:val="NoSpacing"/>
        <w:spacing w:line="480" w:lineRule="auto"/>
        <w:ind w:left="780"/>
        <w:jc w:val="both"/>
        <w:rPr>
          <w:rFonts w:ascii="Times New Roman" w:hAnsi="Times New Roman" w:cs="Times New Roman"/>
          <w:b/>
          <w:i/>
          <w:sz w:val="24"/>
          <w:szCs w:val="24"/>
        </w:rPr>
      </w:pPr>
    </w:p>
    <w:p w14:paraId="16E2B43C" w14:textId="5AB77CC8" w:rsidR="003B3FD6" w:rsidRDefault="00F90333"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4</w:t>
      </w:r>
      <w:r w:rsidR="00AB24AC" w:rsidRPr="00103F3A">
        <w:rPr>
          <w:rFonts w:ascii="Times New Roman" w:hAnsi="Times New Roman" w:cs="Times New Roman"/>
          <w:sz w:val="24"/>
          <w:szCs w:val="24"/>
        </w:rPr>
        <w:t>7</w:t>
      </w:r>
      <w:r w:rsidRPr="00103F3A">
        <w:rPr>
          <w:rFonts w:ascii="Times New Roman" w:hAnsi="Times New Roman" w:cs="Times New Roman"/>
          <w:sz w:val="24"/>
          <w:szCs w:val="24"/>
        </w:rPr>
        <w:t>% of the study participants had TDS based dependence diagnosis.</w:t>
      </w:r>
      <w:r w:rsidR="0098017D" w:rsidRPr="00103F3A">
        <w:rPr>
          <w:rFonts w:ascii="Times New Roman" w:hAnsi="Times New Roman" w:cs="Times New Roman"/>
          <w:sz w:val="24"/>
          <w:szCs w:val="24"/>
        </w:rPr>
        <w:t xml:space="preserve"> </w:t>
      </w:r>
      <w:r w:rsidR="00B53CD0" w:rsidRPr="00103F3A">
        <w:rPr>
          <w:rFonts w:ascii="Times New Roman" w:hAnsi="Times New Roman" w:cs="Times New Roman"/>
          <w:sz w:val="24"/>
          <w:szCs w:val="24"/>
        </w:rPr>
        <w:t>Females</w:t>
      </w:r>
      <w:r w:rsidR="0098017D" w:rsidRPr="00103F3A">
        <w:rPr>
          <w:rFonts w:ascii="Times New Roman" w:hAnsi="Times New Roman" w:cs="Times New Roman"/>
          <w:sz w:val="24"/>
          <w:szCs w:val="24"/>
        </w:rPr>
        <w:t xml:space="preserve"> had higher prevalence </w:t>
      </w:r>
      <w:r w:rsidR="00C46355" w:rsidRPr="00103F3A">
        <w:rPr>
          <w:rFonts w:ascii="Times New Roman" w:hAnsi="Times New Roman" w:cs="Times New Roman"/>
          <w:sz w:val="24"/>
          <w:szCs w:val="24"/>
        </w:rPr>
        <w:t>of dependence</w:t>
      </w:r>
      <w:r w:rsidR="00F973A8" w:rsidRPr="00103F3A">
        <w:rPr>
          <w:rFonts w:ascii="Times New Roman" w:hAnsi="Times New Roman" w:cs="Times New Roman"/>
          <w:sz w:val="24"/>
          <w:szCs w:val="24"/>
        </w:rPr>
        <w:t xml:space="preserve"> diagnosis than </w:t>
      </w:r>
      <w:r w:rsidR="00B53CD0" w:rsidRPr="00103F3A">
        <w:rPr>
          <w:rFonts w:ascii="Times New Roman" w:hAnsi="Times New Roman" w:cs="Times New Roman"/>
          <w:sz w:val="24"/>
          <w:szCs w:val="24"/>
        </w:rPr>
        <w:t>males</w:t>
      </w:r>
      <w:r w:rsidR="00F973A8" w:rsidRPr="00103F3A">
        <w:rPr>
          <w:rFonts w:ascii="Times New Roman" w:hAnsi="Times New Roman" w:cs="Times New Roman"/>
          <w:sz w:val="24"/>
          <w:szCs w:val="24"/>
        </w:rPr>
        <w:t xml:space="preserve"> (6</w:t>
      </w:r>
      <w:r w:rsidR="00EC46F2" w:rsidRPr="00103F3A">
        <w:rPr>
          <w:rFonts w:ascii="Times New Roman" w:hAnsi="Times New Roman" w:cs="Times New Roman"/>
          <w:sz w:val="24"/>
          <w:szCs w:val="24"/>
        </w:rPr>
        <w:t>7%</w:t>
      </w:r>
      <w:r w:rsidR="00F973A8" w:rsidRPr="00103F3A">
        <w:rPr>
          <w:rFonts w:ascii="Times New Roman" w:hAnsi="Times New Roman" w:cs="Times New Roman"/>
          <w:sz w:val="24"/>
          <w:szCs w:val="24"/>
        </w:rPr>
        <w:t xml:space="preserve"> vs. 2</w:t>
      </w:r>
      <w:r w:rsidR="00EC46F2" w:rsidRPr="00103F3A">
        <w:rPr>
          <w:rFonts w:ascii="Times New Roman" w:hAnsi="Times New Roman" w:cs="Times New Roman"/>
          <w:sz w:val="24"/>
          <w:szCs w:val="24"/>
        </w:rPr>
        <w:t>7</w:t>
      </w:r>
      <w:r w:rsidR="00F973A8" w:rsidRPr="00103F3A">
        <w:rPr>
          <w:rFonts w:ascii="Times New Roman" w:hAnsi="Times New Roman" w:cs="Times New Roman"/>
          <w:sz w:val="24"/>
          <w:szCs w:val="24"/>
        </w:rPr>
        <w:t xml:space="preserve">%, p&lt;0.001). Mean total FTND-ST score was </w:t>
      </w:r>
      <w:r w:rsidR="003D1CE2" w:rsidRPr="00103F3A">
        <w:rPr>
          <w:rFonts w:ascii="Times New Roman" w:hAnsi="Times New Roman" w:cs="Times New Roman"/>
          <w:sz w:val="24"/>
          <w:szCs w:val="24"/>
        </w:rPr>
        <w:t>4.72</w:t>
      </w:r>
      <w:r w:rsidR="00F973A8" w:rsidRPr="00103F3A">
        <w:rPr>
          <w:rFonts w:ascii="Times New Roman" w:hAnsi="Times New Roman" w:cs="Times New Roman"/>
          <w:sz w:val="24"/>
          <w:szCs w:val="24"/>
        </w:rPr>
        <w:t xml:space="preserve"> </w:t>
      </w:r>
      <w:r w:rsidR="00F973A8" w:rsidRPr="00103F3A">
        <w:rPr>
          <w:rFonts w:ascii="Times New Roman" w:hAnsi="Times New Roman" w:cs="Times New Roman"/>
          <w:sz w:val="24"/>
          <w:szCs w:val="24"/>
          <w:u w:val="single"/>
        </w:rPr>
        <w:t>+</w:t>
      </w:r>
      <w:r w:rsidR="00F973A8" w:rsidRPr="00103F3A">
        <w:rPr>
          <w:rFonts w:ascii="Times New Roman" w:hAnsi="Times New Roman" w:cs="Times New Roman"/>
          <w:sz w:val="24"/>
          <w:szCs w:val="24"/>
        </w:rPr>
        <w:t xml:space="preserve"> </w:t>
      </w:r>
      <w:r w:rsidR="003D1CE2" w:rsidRPr="00103F3A">
        <w:rPr>
          <w:rFonts w:ascii="Times New Roman" w:hAnsi="Times New Roman" w:cs="Times New Roman"/>
          <w:sz w:val="24"/>
          <w:szCs w:val="24"/>
        </w:rPr>
        <w:t>2.47</w:t>
      </w:r>
      <w:r w:rsidR="00F973A8" w:rsidRPr="00103F3A">
        <w:rPr>
          <w:rFonts w:ascii="Times New Roman" w:hAnsi="Times New Roman" w:cs="Times New Roman"/>
          <w:sz w:val="24"/>
          <w:szCs w:val="24"/>
        </w:rPr>
        <w:t xml:space="preserve"> and mean total OSSTD score was 35.58 </w:t>
      </w:r>
      <w:r w:rsidR="00F973A8" w:rsidRPr="00103F3A">
        <w:rPr>
          <w:rFonts w:ascii="Times New Roman" w:hAnsi="Times New Roman" w:cs="Times New Roman"/>
          <w:sz w:val="24"/>
          <w:szCs w:val="24"/>
          <w:u w:val="single"/>
        </w:rPr>
        <w:t>+</w:t>
      </w:r>
      <w:r w:rsidR="00F973A8" w:rsidRPr="00103F3A">
        <w:rPr>
          <w:rFonts w:ascii="Times New Roman" w:hAnsi="Times New Roman" w:cs="Times New Roman"/>
          <w:sz w:val="24"/>
          <w:szCs w:val="24"/>
        </w:rPr>
        <w:t xml:space="preserve"> 7.24.</w:t>
      </w:r>
      <w:r w:rsidR="00C261C7" w:rsidRPr="00103F3A">
        <w:rPr>
          <w:rFonts w:ascii="Times New Roman" w:hAnsi="Times New Roman" w:cs="Times New Roman"/>
          <w:sz w:val="24"/>
          <w:szCs w:val="24"/>
        </w:rPr>
        <w:t xml:space="preserve"> There was no floor or ceiling effect in the score distribution for any of the items of the three dependence scales. </w:t>
      </w:r>
      <w:r w:rsidR="00F973A8" w:rsidRPr="00103F3A">
        <w:rPr>
          <w:rFonts w:ascii="Times New Roman" w:hAnsi="Times New Roman" w:cs="Times New Roman"/>
          <w:sz w:val="24"/>
          <w:szCs w:val="24"/>
        </w:rPr>
        <w:t xml:space="preserve"> </w:t>
      </w:r>
      <w:r w:rsidR="00B53CD0" w:rsidRPr="00103F3A">
        <w:rPr>
          <w:rFonts w:ascii="Times New Roman" w:hAnsi="Times New Roman" w:cs="Times New Roman"/>
          <w:sz w:val="24"/>
          <w:szCs w:val="24"/>
        </w:rPr>
        <w:t>Females</w:t>
      </w:r>
      <w:r w:rsidR="00F973A8" w:rsidRPr="00103F3A">
        <w:rPr>
          <w:rFonts w:ascii="Times New Roman" w:hAnsi="Times New Roman" w:cs="Times New Roman"/>
          <w:sz w:val="24"/>
          <w:szCs w:val="24"/>
        </w:rPr>
        <w:t xml:space="preserve"> had </w:t>
      </w:r>
      <w:r w:rsidR="003B3FD6" w:rsidRPr="00103F3A">
        <w:rPr>
          <w:rFonts w:ascii="Times New Roman" w:hAnsi="Times New Roman" w:cs="Times New Roman"/>
          <w:sz w:val="24"/>
          <w:szCs w:val="24"/>
        </w:rPr>
        <w:t xml:space="preserve">significantly </w:t>
      </w:r>
      <w:r w:rsidR="00F973A8" w:rsidRPr="00103F3A">
        <w:rPr>
          <w:rFonts w:ascii="Times New Roman" w:hAnsi="Times New Roman" w:cs="Times New Roman"/>
          <w:sz w:val="24"/>
          <w:szCs w:val="24"/>
        </w:rPr>
        <w:t xml:space="preserve">higher </w:t>
      </w:r>
      <w:r w:rsidR="007A61C5" w:rsidRPr="00103F3A">
        <w:rPr>
          <w:rFonts w:ascii="Times New Roman" w:hAnsi="Times New Roman" w:cs="Times New Roman"/>
          <w:sz w:val="24"/>
          <w:szCs w:val="24"/>
        </w:rPr>
        <w:t xml:space="preserve">scores on </w:t>
      </w:r>
      <w:r w:rsidR="00B53CD0" w:rsidRPr="00103F3A">
        <w:rPr>
          <w:rFonts w:ascii="Times New Roman" w:hAnsi="Times New Roman" w:cs="Times New Roman"/>
          <w:sz w:val="24"/>
          <w:szCs w:val="24"/>
        </w:rPr>
        <w:t xml:space="preserve">the </w:t>
      </w:r>
      <w:r w:rsidR="003B3FD6" w:rsidRPr="00103F3A">
        <w:rPr>
          <w:rFonts w:ascii="Times New Roman" w:hAnsi="Times New Roman" w:cs="Times New Roman"/>
          <w:sz w:val="24"/>
          <w:szCs w:val="24"/>
        </w:rPr>
        <w:t xml:space="preserve">OSSTD, FTND-ST, and TDS than </w:t>
      </w:r>
      <w:r w:rsidR="00B53CD0" w:rsidRPr="00103F3A">
        <w:rPr>
          <w:rFonts w:ascii="Times New Roman" w:hAnsi="Times New Roman" w:cs="Times New Roman"/>
          <w:sz w:val="24"/>
          <w:szCs w:val="24"/>
        </w:rPr>
        <w:t>males</w:t>
      </w:r>
      <w:r w:rsidR="007A61C5" w:rsidRPr="00103F3A">
        <w:rPr>
          <w:rFonts w:ascii="Times New Roman" w:hAnsi="Times New Roman" w:cs="Times New Roman"/>
          <w:sz w:val="24"/>
          <w:szCs w:val="24"/>
        </w:rPr>
        <w:t xml:space="preserve"> (p &lt;0.0001)</w:t>
      </w:r>
      <w:r w:rsidR="003B3FD6" w:rsidRPr="00103F3A">
        <w:rPr>
          <w:rFonts w:ascii="Times New Roman" w:hAnsi="Times New Roman" w:cs="Times New Roman"/>
          <w:sz w:val="24"/>
          <w:szCs w:val="24"/>
        </w:rPr>
        <w:t>. There were significant gender differences in tobacco use characteristics</w:t>
      </w:r>
      <w:r w:rsidR="00FA7EDF" w:rsidRPr="00103F3A">
        <w:rPr>
          <w:rFonts w:ascii="Times New Roman" w:hAnsi="Times New Roman" w:cs="Times New Roman"/>
          <w:sz w:val="24"/>
          <w:szCs w:val="24"/>
        </w:rPr>
        <w:t xml:space="preserve"> too</w:t>
      </w:r>
      <w:r w:rsidR="003B3FD6" w:rsidRPr="00103F3A">
        <w:rPr>
          <w:rFonts w:ascii="Times New Roman" w:hAnsi="Times New Roman" w:cs="Times New Roman"/>
          <w:sz w:val="24"/>
          <w:szCs w:val="24"/>
        </w:rPr>
        <w:t>. Almost all the participants reported more than 3 dips per day and 82% had more than 6 dips per day. Majority of the ST users (53%) consumed</w:t>
      </w:r>
      <w:r w:rsidR="001A15DF" w:rsidRPr="00103F3A">
        <w:rPr>
          <w:rFonts w:ascii="Times New Roman" w:hAnsi="Times New Roman" w:cs="Times New Roman"/>
          <w:sz w:val="24"/>
          <w:szCs w:val="24"/>
        </w:rPr>
        <w:t xml:space="preserve"> one or</w:t>
      </w:r>
      <w:r w:rsidR="003B3FD6" w:rsidRPr="00103F3A">
        <w:rPr>
          <w:rFonts w:ascii="Times New Roman" w:hAnsi="Times New Roman" w:cs="Times New Roman"/>
          <w:sz w:val="24"/>
          <w:szCs w:val="24"/>
        </w:rPr>
        <w:t xml:space="preserve"> less than </w:t>
      </w:r>
      <w:r w:rsidR="009E2D99" w:rsidRPr="00103F3A">
        <w:rPr>
          <w:rFonts w:ascii="Times New Roman" w:hAnsi="Times New Roman" w:cs="Times New Roman"/>
          <w:sz w:val="24"/>
          <w:szCs w:val="24"/>
        </w:rPr>
        <w:t>one can/pouch (</w:t>
      </w:r>
      <w:r w:rsidR="003B3FD6" w:rsidRPr="00103F3A">
        <w:rPr>
          <w:rFonts w:ascii="Times New Roman" w:hAnsi="Times New Roman" w:cs="Times New Roman"/>
          <w:sz w:val="24"/>
          <w:szCs w:val="24"/>
        </w:rPr>
        <w:t>20gm</w:t>
      </w:r>
      <w:r w:rsidR="009E2D99" w:rsidRPr="00103F3A">
        <w:rPr>
          <w:rFonts w:ascii="Times New Roman" w:hAnsi="Times New Roman" w:cs="Times New Roman"/>
          <w:sz w:val="24"/>
          <w:szCs w:val="24"/>
        </w:rPr>
        <w:t>)</w:t>
      </w:r>
      <w:r w:rsidR="003B3FD6" w:rsidRPr="00103F3A">
        <w:rPr>
          <w:rFonts w:ascii="Times New Roman" w:hAnsi="Times New Roman" w:cs="Times New Roman"/>
          <w:sz w:val="24"/>
          <w:szCs w:val="24"/>
        </w:rPr>
        <w:t xml:space="preserve"> of ST per week and </w:t>
      </w:r>
      <w:r w:rsidR="00FA7EDF" w:rsidRPr="00103F3A">
        <w:rPr>
          <w:rFonts w:ascii="Times New Roman" w:hAnsi="Times New Roman" w:cs="Times New Roman"/>
          <w:sz w:val="24"/>
          <w:szCs w:val="24"/>
        </w:rPr>
        <w:t xml:space="preserve">only </w:t>
      </w:r>
      <w:r w:rsidR="003B3FD6" w:rsidRPr="00103F3A">
        <w:rPr>
          <w:rFonts w:ascii="Times New Roman" w:hAnsi="Times New Roman" w:cs="Times New Roman"/>
          <w:sz w:val="24"/>
          <w:szCs w:val="24"/>
        </w:rPr>
        <w:t xml:space="preserve">17% </w:t>
      </w:r>
      <w:r w:rsidR="00FA7EDF" w:rsidRPr="00103F3A">
        <w:rPr>
          <w:rFonts w:ascii="Times New Roman" w:hAnsi="Times New Roman" w:cs="Times New Roman"/>
          <w:sz w:val="24"/>
          <w:szCs w:val="24"/>
        </w:rPr>
        <w:t xml:space="preserve">made </w:t>
      </w:r>
      <w:r w:rsidR="003B3FD6" w:rsidRPr="00103F3A">
        <w:rPr>
          <w:rFonts w:ascii="Times New Roman" w:hAnsi="Times New Roman" w:cs="Times New Roman"/>
          <w:sz w:val="24"/>
          <w:szCs w:val="24"/>
        </w:rPr>
        <w:t xml:space="preserve">at least one quit attempt </w:t>
      </w:r>
      <w:r w:rsidR="00FA7EDF" w:rsidRPr="00103F3A">
        <w:rPr>
          <w:rFonts w:ascii="Times New Roman" w:hAnsi="Times New Roman" w:cs="Times New Roman"/>
          <w:sz w:val="24"/>
          <w:szCs w:val="24"/>
        </w:rPr>
        <w:t xml:space="preserve">in </w:t>
      </w:r>
      <w:r w:rsidR="003B3FD6" w:rsidRPr="00103F3A">
        <w:rPr>
          <w:rFonts w:ascii="Times New Roman" w:hAnsi="Times New Roman" w:cs="Times New Roman"/>
          <w:sz w:val="24"/>
          <w:szCs w:val="24"/>
        </w:rPr>
        <w:t xml:space="preserve">the </w:t>
      </w:r>
      <w:r w:rsidR="00FA7EDF" w:rsidRPr="00103F3A">
        <w:rPr>
          <w:rFonts w:ascii="Times New Roman" w:hAnsi="Times New Roman" w:cs="Times New Roman"/>
          <w:sz w:val="24"/>
          <w:szCs w:val="24"/>
        </w:rPr>
        <w:t>past year</w:t>
      </w:r>
      <w:r w:rsidR="003B3FD6" w:rsidRPr="00103F3A">
        <w:rPr>
          <w:rFonts w:ascii="Times New Roman" w:hAnsi="Times New Roman" w:cs="Times New Roman"/>
          <w:sz w:val="24"/>
          <w:szCs w:val="24"/>
        </w:rPr>
        <w:t>.</w:t>
      </w:r>
      <w:r w:rsidR="00506F9C" w:rsidRPr="00103F3A">
        <w:rPr>
          <w:rFonts w:ascii="Times New Roman" w:hAnsi="Times New Roman" w:cs="Times New Roman"/>
          <w:sz w:val="24"/>
          <w:szCs w:val="24"/>
        </w:rPr>
        <w:t xml:space="preserve"> </w:t>
      </w:r>
      <w:r w:rsidR="00F973A8" w:rsidRPr="00103F3A">
        <w:rPr>
          <w:rFonts w:ascii="Times New Roman" w:hAnsi="Times New Roman" w:cs="Times New Roman"/>
          <w:sz w:val="24"/>
          <w:szCs w:val="24"/>
        </w:rPr>
        <w:t xml:space="preserve">Table 1 summarizes the </w:t>
      </w:r>
      <w:r w:rsidR="00C46355" w:rsidRPr="00103F3A">
        <w:rPr>
          <w:rFonts w:ascii="Times New Roman" w:hAnsi="Times New Roman" w:cs="Times New Roman"/>
          <w:sz w:val="24"/>
          <w:szCs w:val="24"/>
        </w:rPr>
        <w:t>descriptive statistics of the study variables according to gender.</w:t>
      </w:r>
    </w:p>
    <w:p w14:paraId="710D66F4" w14:textId="77777777" w:rsidR="00626C64" w:rsidRDefault="00626C64" w:rsidP="00103F3A">
      <w:pPr>
        <w:pStyle w:val="NoSpacing"/>
        <w:spacing w:line="276" w:lineRule="auto"/>
        <w:ind w:firstLine="720"/>
        <w:jc w:val="both"/>
        <w:rPr>
          <w:rFonts w:ascii="Times New Roman" w:hAnsi="Times New Roman" w:cs="Times New Roman"/>
          <w:sz w:val="24"/>
          <w:szCs w:val="24"/>
        </w:rPr>
      </w:pPr>
    </w:p>
    <w:p w14:paraId="569D380D" w14:textId="77777777" w:rsidR="003B3FD6" w:rsidRPr="00103F3A" w:rsidRDefault="00597699" w:rsidP="00103F3A">
      <w:pPr>
        <w:pStyle w:val="NoSpacing"/>
        <w:spacing w:line="276" w:lineRule="auto"/>
        <w:jc w:val="both"/>
        <w:rPr>
          <w:rFonts w:ascii="Times New Roman" w:hAnsi="Times New Roman" w:cs="Times New Roman"/>
          <w:sz w:val="24"/>
          <w:szCs w:val="24"/>
        </w:rPr>
      </w:pPr>
      <w:r w:rsidRPr="00103F3A">
        <w:rPr>
          <w:rFonts w:ascii="Times New Roman" w:hAnsi="Times New Roman" w:cs="Times New Roman"/>
          <w:sz w:val="24"/>
          <w:szCs w:val="24"/>
        </w:rPr>
        <w:t xml:space="preserve">Table 1. </w:t>
      </w:r>
      <w:r w:rsidR="005C2D08" w:rsidRPr="00103F3A">
        <w:rPr>
          <w:rFonts w:ascii="Times New Roman" w:hAnsi="Times New Roman" w:cs="Times New Roman"/>
          <w:sz w:val="24"/>
          <w:szCs w:val="24"/>
        </w:rPr>
        <w:t>Dependence measures and tobacco use characteristics by gender (n=200)</w:t>
      </w:r>
    </w:p>
    <w:tbl>
      <w:tblPr>
        <w:tblStyle w:val="TableGrid"/>
        <w:tblW w:w="9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620"/>
        <w:gridCol w:w="1620"/>
        <w:gridCol w:w="1710"/>
        <w:gridCol w:w="1026"/>
      </w:tblGrid>
      <w:tr w:rsidR="00B53CD0" w:rsidRPr="005C2D08" w14:paraId="672A571E" w14:textId="77777777" w:rsidTr="00B039A0">
        <w:trPr>
          <w:trHeight w:val="845"/>
          <w:tblHeader/>
        </w:trPr>
        <w:tc>
          <w:tcPr>
            <w:tcW w:w="3528" w:type="dxa"/>
            <w:tcBorders>
              <w:top w:val="single" w:sz="4" w:space="0" w:color="auto"/>
              <w:left w:val="nil"/>
              <w:bottom w:val="single" w:sz="4" w:space="0" w:color="auto"/>
            </w:tcBorders>
            <w:shd w:val="clear" w:color="auto" w:fill="auto"/>
            <w:vAlign w:val="center"/>
          </w:tcPr>
          <w:p w14:paraId="687C3199" w14:textId="77777777" w:rsidR="00B53CD0" w:rsidRPr="005C2D08" w:rsidRDefault="00B53CD0" w:rsidP="00B53CD0">
            <w:pPr>
              <w:pStyle w:val="NoSpacing"/>
              <w:rPr>
                <w:rFonts w:ascii="Arial" w:hAnsi="Arial" w:cs="Arial"/>
                <w:sz w:val="20"/>
                <w:szCs w:val="20"/>
              </w:rPr>
            </w:pPr>
            <w:r w:rsidRPr="005C2D08">
              <w:rPr>
                <w:rFonts w:ascii="Arial" w:hAnsi="Arial" w:cs="Arial"/>
                <w:sz w:val="20"/>
                <w:szCs w:val="20"/>
              </w:rPr>
              <w:t>Dependence measure</w:t>
            </w:r>
          </w:p>
        </w:tc>
        <w:tc>
          <w:tcPr>
            <w:tcW w:w="1620" w:type="dxa"/>
            <w:tcBorders>
              <w:top w:val="single" w:sz="4" w:space="0" w:color="auto"/>
              <w:bottom w:val="single" w:sz="4" w:space="0" w:color="auto"/>
            </w:tcBorders>
            <w:shd w:val="clear" w:color="auto" w:fill="auto"/>
            <w:vAlign w:val="center"/>
          </w:tcPr>
          <w:p w14:paraId="7F87A37A" w14:textId="77777777" w:rsidR="00B53CD0" w:rsidRDefault="00B53CD0" w:rsidP="00862615">
            <w:pPr>
              <w:pStyle w:val="NoSpacing"/>
              <w:jc w:val="center"/>
              <w:rPr>
                <w:rFonts w:ascii="Arial" w:hAnsi="Arial" w:cs="Arial"/>
                <w:sz w:val="20"/>
                <w:szCs w:val="20"/>
              </w:rPr>
            </w:pPr>
            <w:r w:rsidRPr="005C2D08">
              <w:rPr>
                <w:rFonts w:ascii="Arial" w:hAnsi="Arial" w:cs="Arial"/>
                <w:sz w:val="20"/>
                <w:szCs w:val="20"/>
              </w:rPr>
              <w:t>Overall</w:t>
            </w:r>
          </w:p>
          <w:p w14:paraId="11978AEA" w14:textId="77777777" w:rsidR="005C2D08" w:rsidRPr="005C2D08" w:rsidRDefault="005C2D08" w:rsidP="005C2D08">
            <w:pPr>
              <w:pStyle w:val="NoSpacing"/>
              <w:jc w:val="center"/>
              <w:rPr>
                <w:rFonts w:ascii="Arial" w:hAnsi="Arial" w:cs="Arial"/>
                <w:sz w:val="20"/>
                <w:szCs w:val="20"/>
              </w:rPr>
            </w:pPr>
            <w:r w:rsidRPr="005C2D08">
              <w:rPr>
                <w:rFonts w:ascii="Arial" w:hAnsi="Arial" w:cs="Arial"/>
                <w:i/>
                <w:sz w:val="20"/>
                <w:szCs w:val="20"/>
              </w:rPr>
              <w:t xml:space="preserve">mean </w:t>
            </w:r>
            <w:r w:rsidRPr="005C2D08">
              <w:rPr>
                <w:rFonts w:ascii="Arial" w:hAnsi="Arial" w:cs="Arial"/>
                <w:i/>
                <w:sz w:val="20"/>
                <w:szCs w:val="20"/>
                <w:u w:val="single"/>
              </w:rPr>
              <w:t>+</w:t>
            </w:r>
            <w:r w:rsidRPr="005C2D08">
              <w:rPr>
                <w:rFonts w:ascii="Arial" w:hAnsi="Arial" w:cs="Arial"/>
                <w:i/>
                <w:sz w:val="20"/>
                <w:szCs w:val="20"/>
              </w:rPr>
              <w:t xml:space="preserve"> sd</w:t>
            </w:r>
          </w:p>
        </w:tc>
        <w:tc>
          <w:tcPr>
            <w:tcW w:w="1620" w:type="dxa"/>
            <w:tcBorders>
              <w:top w:val="single" w:sz="4" w:space="0" w:color="auto"/>
              <w:bottom w:val="single" w:sz="4" w:space="0" w:color="auto"/>
            </w:tcBorders>
            <w:shd w:val="clear" w:color="auto" w:fill="auto"/>
            <w:vAlign w:val="center"/>
          </w:tcPr>
          <w:p w14:paraId="7DB8F5C4" w14:textId="77777777" w:rsidR="00B53CD0" w:rsidRDefault="00B53CD0" w:rsidP="00862615">
            <w:pPr>
              <w:pStyle w:val="NoSpacing"/>
              <w:jc w:val="center"/>
              <w:rPr>
                <w:rFonts w:ascii="Arial" w:hAnsi="Arial" w:cs="Arial"/>
                <w:sz w:val="20"/>
                <w:szCs w:val="20"/>
              </w:rPr>
            </w:pPr>
            <w:r w:rsidRPr="005C2D08">
              <w:rPr>
                <w:rFonts w:ascii="Arial" w:hAnsi="Arial" w:cs="Arial"/>
                <w:sz w:val="20"/>
                <w:szCs w:val="20"/>
              </w:rPr>
              <w:t>Male</w:t>
            </w:r>
          </w:p>
          <w:p w14:paraId="3BB95A56" w14:textId="77777777" w:rsidR="005C2D08" w:rsidRPr="005C2D08" w:rsidRDefault="005C2D08" w:rsidP="00862615">
            <w:pPr>
              <w:pStyle w:val="NoSpacing"/>
              <w:jc w:val="center"/>
              <w:rPr>
                <w:rFonts w:ascii="Arial" w:hAnsi="Arial" w:cs="Arial"/>
                <w:sz w:val="20"/>
                <w:szCs w:val="20"/>
              </w:rPr>
            </w:pPr>
            <w:r w:rsidRPr="005C2D08">
              <w:rPr>
                <w:rFonts w:ascii="Arial" w:hAnsi="Arial" w:cs="Arial"/>
                <w:i/>
                <w:sz w:val="20"/>
                <w:szCs w:val="20"/>
              </w:rPr>
              <w:t xml:space="preserve">mean </w:t>
            </w:r>
            <w:r w:rsidRPr="005C2D08">
              <w:rPr>
                <w:rFonts w:ascii="Arial" w:hAnsi="Arial" w:cs="Arial"/>
                <w:i/>
                <w:sz w:val="20"/>
                <w:szCs w:val="20"/>
                <w:u w:val="single"/>
              </w:rPr>
              <w:t>+</w:t>
            </w:r>
            <w:r w:rsidRPr="005C2D08">
              <w:rPr>
                <w:rFonts w:ascii="Arial" w:hAnsi="Arial" w:cs="Arial"/>
                <w:i/>
                <w:sz w:val="20"/>
                <w:szCs w:val="20"/>
              </w:rPr>
              <w:t xml:space="preserve"> sd</w:t>
            </w:r>
          </w:p>
        </w:tc>
        <w:tc>
          <w:tcPr>
            <w:tcW w:w="1710" w:type="dxa"/>
            <w:tcBorders>
              <w:top w:val="single" w:sz="4" w:space="0" w:color="auto"/>
              <w:bottom w:val="single" w:sz="4" w:space="0" w:color="auto"/>
            </w:tcBorders>
            <w:shd w:val="clear" w:color="auto" w:fill="auto"/>
            <w:vAlign w:val="center"/>
          </w:tcPr>
          <w:p w14:paraId="50CB7214" w14:textId="77777777" w:rsidR="00B53CD0" w:rsidRDefault="00B53CD0" w:rsidP="00862615">
            <w:pPr>
              <w:pStyle w:val="NoSpacing"/>
              <w:jc w:val="center"/>
              <w:rPr>
                <w:rFonts w:ascii="Arial" w:hAnsi="Arial" w:cs="Arial"/>
                <w:sz w:val="20"/>
                <w:szCs w:val="20"/>
              </w:rPr>
            </w:pPr>
            <w:r w:rsidRPr="005C2D08">
              <w:rPr>
                <w:rFonts w:ascii="Arial" w:hAnsi="Arial" w:cs="Arial"/>
                <w:sz w:val="20"/>
                <w:szCs w:val="20"/>
              </w:rPr>
              <w:t>Female</w:t>
            </w:r>
          </w:p>
          <w:p w14:paraId="27E44521" w14:textId="77777777" w:rsidR="005C2D08" w:rsidRPr="005C2D08" w:rsidRDefault="005C2D08" w:rsidP="00862615">
            <w:pPr>
              <w:pStyle w:val="NoSpacing"/>
              <w:jc w:val="center"/>
              <w:rPr>
                <w:rFonts w:ascii="Arial" w:hAnsi="Arial" w:cs="Arial"/>
                <w:sz w:val="20"/>
                <w:szCs w:val="20"/>
              </w:rPr>
            </w:pPr>
            <w:r w:rsidRPr="005C2D08">
              <w:rPr>
                <w:rFonts w:ascii="Arial" w:hAnsi="Arial" w:cs="Arial"/>
                <w:i/>
                <w:sz w:val="20"/>
                <w:szCs w:val="20"/>
              </w:rPr>
              <w:t xml:space="preserve">mean </w:t>
            </w:r>
            <w:r w:rsidRPr="005C2D08">
              <w:rPr>
                <w:rFonts w:ascii="Arial" w:hAnsi="Arial" w:cs="Arial"/>
                <w:i/>
                <w:sz w:val="20"/>
                <w:szCs w:val="20"/>
                <w:u w:val="single"/>
              </w:rPr>
              <w:t>+</w:t>
            </w:r>
            <w:r w:rsidRPr="005C2D08">
              <w:rPr>
                <w:rFonts w:ascii="Arial" w:hAnsi="Arial" w:cs="Arial"/>
                <w:i/>
                <w:sz w:val="20"/>
                <w:szCs w:val="20"/>
              </w:rPr>
              <w:t xml:space="preserve"> sd</w:t>
            </w:r>
          </w:p>
        </w:tc>
        <w:tc>
          <w:tcPr>
            <w:tcW w:w="1026" w:type="dxa"/>
            <w:tcBorders>
              <w:top w:val="single" w:sz="4" w:space="0" w:color="auto"/>
              <w:bottom w:val="single" w:sz="4" w:space="0" w:color="auto"/>
            </w:tcBorders>
            <w:shd w:val="clear" w:color="auto" w:fill="auto"/>
            <w:vAlign w:val="center"/>
          </w:tcPr>
          <w:p w14:paraId="7B3CD0FC" w14:textId="77777777" w:rsidR="00B53CD0" w:rsidRPr="005C2D08" w:rsidRDefault="00B53CD0" w:rsidP="00A61C89">
            <w:pPr>
              <w:pStyle w:val="NoSpacing"/>
              <w:jc w:val="center"/>
              <w:rPr>
                <w:rFonts w:ascii="Arial" w:hAnsi="Arial" w:cs="Arial"/>
                <w:sz w:val="20"/>
                <w:szCs w:val="20"/>
              </w:rPr>
            </w:pPr>
            <w:r w:rsidRPr="005C2D08">
              <w:rPr>
                <w:rFonts w:ascii="Arial" w:hAnsi="Arial" w:cs="Arial"/>
                <w:sz w:val="20"/>
                <w:szCs w:val="20"/>
              </w:rPr>
              <w:t>p-value</w:t>
            </w:r>
            <w:r w:rsidR="00A61C89">
              <w:rPr>
                <w:rFonts w:ascii="Arial" w:hAnsi="Arial" w:cs="Arial"/>
                <w:sz w:val="20"/>
                <w:szCs w:val="20"/>
              </w:rPr>
              <w:t>*</w:t>
            </w:r>
          </w:p>
        </w:tc>
      </w:tr>
      <w:tr w:rsidR="00B53CD0" w:rsidRPr="005C2D08" w14:paraId="26662AD2" w14:textId="77777777" w:rsidTr="00B039A0">
        <w:trPr>
          <w:trHeight w:val="288"/>
        </w:trPr>
        <w:tc>
          <w:tcPr>
            <w:tcW w:w="3528" w:type="dxa"/>
            <w:tcBorders>
              <w:top w:val="single" w:sz="4" w:space="0" w:color="auto"/>
              <w:left w:val="nil"/>
              <w:bottom w:val="nil"/>
            </w:tcBorders>
            <w:shd w:val="clear" w:color="auto" w:fill="auto"/>
            <w:vAlign w:val="center"/>
          </w:tcPr>
          <w:p w14:paraId="5E5D189A" w14:textId="77777777" w:rsidR="00B53CD0" w:rsidRPr="005C2D08" w:rsidRDefault="00B53CD0" w:rsidP="00B53CD0">
            <w:pPr>
              <w:pStyle w:val="NoSpacing"/>
              <w:rPr>
                <w:rFonts w:ascii="Arial" w:hAnsi="Arial" w:cs="Arial"/>
                <w:sz w:val="20"/>
                <w:szCs w:val="20"/>
              </w:rPr>
            </w:pPr>
            <w:r w:rsidRPr="005C2D08">
              <w:rPr>
                <w:rFonts w:ascii="Arial" w:hAnsi="Arial" w:cs="Arial"/>
                <w:sz w:val="20"/>
                <w:szCs w:val="20"/>
              </w:rPr>
              <w:t>Cotinine</w:t>
            </w:r>
            <w:r w:rsidR="005C2D08">
              <w:rPr>
                <w:rFonts w:ascii="Arial" w:hAnsi="Arial" w:cs="Arial"/>
                <w:sz w:val="20"/>
                <w:szCs w:val="20"/>
              </w:rPr>
              <w:t>, median (min – max)</w:t>
            </w:r>
          </w:p>
        </w:tc>
        <w:tc>
          <w:tcPr>
            <w:tcW w:w="1620" w:type="dxa"/>
            <w:tcBorders>
              <w:top w:val="single" w:sz="4" w:space="0" w:color="auto"/>
              <w:bottom w:val="nil"/>
            </w:tcBorders>
            <w:shd w:val="clear" w:color="auto" w:fill="auto"/>
            <w:vAlign w:val="center"/>
          </w:tcPr>
          <w:p w14:paraId="3485ABB4" w14:textId="77777777" w:rsidR="00E37EFD" w:rsidRPr="005C2D08" w:rsidRDefault="00862615" w:rsidP="00E37EFD">
            <w:pPr>
              <w:pStyle w:val="NoSpacing"/>
              <w:ind w:left="-90" w:right="-198"/>
              <w:jc w:val="center"/>
              <w:rPr>
                <w:rFonts w:ascii="Arial" w:hAnsi="Arial" w:cs="Arial"/>
                <w:sz w:val="20"/>
                <w:szCs w:val="20"/>
              </w:rPr>
            </w:pPr>
            <w:r w:rsidRPr="005C2D08">
              <w:rPr>
                <w:rFonts w:ascii="Arial" w:hAnsi="Arial" w:cs="Arial"/>
                <w:sz w:val="20"/>
                <w:szCs w:val="20"/>
              </w:rPr>
              <w:t xml:space="preserve">440.15 </w:t>
            </w:r>
          </w:p>
          <w:p w14:paraId="0718F77A" w14:textId="77777777" w:rsidR="00B53CD0" w:rsidRPr="005C2D08" w:rsidRDefault="00E37EFD" w:rsidP="00E37EFD">
            <w:pPr>
              <w:pStyle w:val="NoSpacing"/>
              <w:ind w:left="-90" w:right="-198"/>
              <w:jc w:val="center"/>
              <w:rPr>
                <w:rFonts w:ascii="Arial" w:hAnsi="Arial" w:cs="Arial"/>
                <w:sz w:val="20"/>
                <w:szCs w:val="20"/>
              </w:rPr>
            </w:pPr>
            <w:r w:rsidRPr="005C2D08">
              <w:rPr>
                <w:rFonts w:ascii="Arial" w:hAnsi="Arial" w:cs="Arial"/>
                <w:sz w:val="20"/>
                <w:szCs w:val="20"/>
              </w:rPr>
              <w:t>(2.90</w:t>
            </w:r>
            <w:r w:rsidR="00BB0BE0" w:rsidRPr="005C2D08">
              <w:rPr>
                <w:rFonts w:ascii="Arial" w:hAnsi="Arial" w:cs="Arial"/>
                <w:sz w:val="20"/>
                <w:szCs w:val="20"/>
              </w:rPr>
              <w:t xml:space="preserve"> </w:t>
            </w:r>
            <w:r w:rsidRPr="005C2D08">
              <w:rPr>
                <w:rFonts w:ascii="Arial" w:hAnsi="Arial" w:cs="Arial"/>
                <w:sz w:val="20"/>
                <w:szCs w:val="20"/>
              </w:rPr>
              <w:t xml:space="preserve">– </w:t>
            </w:r>
            <w:r w:rsidR="00862615" w:rsidRPr="005C2D08">
              <w:rPr>
                <w:rFonts w:ascii="Arial" w:hAnsi="Arial" w:cs="Arial"/>
                <w:sz w:val="20"/>
                <w:szCs w:val="20"/>
              </w:rPr>
              <w:t>1874.90)</w:t>
            </w:r>
          </w:p>
        </w:tc>
        <w:tc>
          <w:tcPr>
            <w:tcW w:w="1620" w:type="dxa"/>
            <w:tcBorders>
              <w:top w:val="single" w:sz="4" w:space="0" w:color="auto"/>
              <w:bottom w:val="nil"/>
            </w:tcBorders>
            <w:shd w:val="clear" w:color="auto" w:fill="auto"/>
            <w:vAlign w:val="center"/>
          </w:tcPr>
          <w:p w14:paraId="63DACA0D" w14:textId="77777777" w:rsidR="00B53CD0" w:rsidRDefault="005C2D08" w:rsidP="005C2D08">
            <w:pPr>
              <w:pStyle w:val="NoSpacing"/>
              <w:ind w:left="-108" w:right="-108"/>
              <w:jc w:val="center"/>
              <w:rPr>
                <w:rFonts w:ascii="Arial" w:hAnsi="Arial" w:cs="Arial"/>
                <w:sz w:val="20"/>
                <w:szCs w:val="20"/>
              </w:rPr>
            </w:pPr>
            <w:r>
              <w:rPr>
                <w:rFonts w:ascii="Arial" w:hAnsi="Arial" w:cs="Arial"/>
                <w:sz w:val="20"/>
                <w:szCs w:val="20"/>
              </w:rPr>
              <w:t>450.50</w:t>
            </w:r>
          </w:p>
          <w:p w14:paraId="5B86408B" w14:textId="77777777" w:rsidR="005C2D08" w:rsidRPr="005C2D08" w:rsidRDefault="005C2D08" w:rsidP="005C2D08">
            <w:pPr>
              <w:pStyle w:val="NoSpacing"/>
              <w:ind w:left="-108" w:right="-108"/>
              <w:jc w:val="center"/>
              <w:rPr>
                <w:rFonts w:ascii="Arial" w:hAnsi="Arial" w:cs="Arial"/>
                <w:sz w:val="20"/>
                <w:szCs w:val="20"/>
              </w:rPr>
            </w:pPr>
            <w:r w:rsidRPr="005C2D08">
              <w:rPr>
                <w:rFonts w:ascii="Arial" w:hAnsi="Arial" w:cs="Arial"/>
                <w:sz w:val="20"/>
                <w:szCs w:val="20"/>
              </w:rPr>
              <w:t>(2.90 – 1874.90)</w:t>
            </w:r>
          </w:p>
        </w:tc>
        <w:tc>
          <w:tcPr>
            <w:tcW w:w="1710" w:type="dxa"/>
            <w:tcBorders>
              <w:top w:val="single" w:sz="4" w:space="0" w:color="auto"/>
              <w:bottom w:val="nil"/>
            </w:tcBorders>
            <w:shd w:val="clear" w:color="auto" w:fill="auto"/>
            <w:vAlign w:val="center"/>
          </w:tcPr>
          <w:p w14:paraId="4866FCF2" w14:textId="77777777" w:rsidR="00B53CD0" w:rsidRDefault="005C2D08" w:rsidP="005C2D08">
            <w:pPr>
              <w:pStyle w:val="NoSpacing"/>
              <w:ind w:left="-108" w:right="-108"/>
              <w:jc w:val="center"/>
              <w:rPr>
                <w:rFonts w:ascii="Arial" w:hAnsi="Arial" w:cs="Arial"/>
                <w:sz w:val="20"/>
                <w:szCs w:val="20"/>
              </w:rPr>
            </w:pPr>
            <w:r>
              <w:rPr>
                <w:rFonts w:ascii="Arial" w:hAnsi="Arial" w:cs="Arial"/>
                <w:sz w:val="20"/>
                <w:szCs w:val="20"/>
              </w:rPr>
              <w:t>429.35</w:t>
            </w:r>
          </w:p>
          <w:p w14:paraId="3202B1B2" w14:textId="77777777" w:rsidR="005C2D08" w:rsidRPr="005C2D08" w:rsidRDefault="005C2D08" w:rsidP="005C2D08">
            <w:pPr>
              <w:pStyle w:val="NoSpacing"/>
              <w:ind w:left="-108" w:right="-108"/>
              <w:jc w:val="center"/>
              <w:rPr>
                <w:rFonts w:ascii="Arial" w:hAnsi="Arial" w:cs="Arial"/>
                <w:sz w:val="20"/>
                <w:szCs w:val="20"/>
              </w:rPr>
            </w:pPr>
            <w:r>
              <w:rPr>
                <w:rFonts w:ascii="Arial" w:hAnsi="Arial" w:cs="Arial"/>
                <w:sz w:val="20"/>
                <w:szCs w:val="20"/>
              </w:rPr>
              <w:t>(27.50 – 1799.50)</w:t>
            </w:r>
          </w:p>
        </w:tc>
        <w:tc>
          <w:tcPr>
            <w:tcW w:w="1026" w:type="dxa"/>
            <w:tcBorders>
              <w:top w:val="single" w:sz="4" w:space="0" w:color="auto"/>
              <w:bottom w:val="nil"/>
            </w:tcBorders>
            <w:shd w:val="clear" w:color="auto" w:fill="auto"/>
            <w:vAlign w:val="center"/>
          </w:tcPr>
          <w:p w14:paraId="2C67D514" w14:textId="77777777" w:rsidR="00B53CD0" w:rsidRPr="005C2D08" w:rsidRDefault="00A57AD5" w:rsidP="00862615">
            <w:pPr>
              <w:pStyle w:val="NoSpacing"/>
              <w:jc w:val="center"/>
              <w:rPr>
                <w:rFonts w:ascii="Arial" w:hAnsi="Arial" w:cs="Arial"/>
                <w:sz w:val="20"/>
                <w:szCs w:val="20"/>
              </w:rPr>
            </w:pPr>
            <w:r>
              <w:rPr>
                <w:rFonts w:ascii="Arial" w:hAnsi="Arial" w:cs="Arial"/>
                <w:sz w:val="20"/>
                <w:szCs w:val="20"/>
              </w:rPr>
              <w:t>0.8690</w:t>
            </w:r>
          </w:p>
        </w:tc>
      </w:tr>
      <w:tr w:rsidR="00B53CD0" w:rsidRPr="005C2D08" w14:paraId="1A85653F" w14:textId="77777777" w:rsidTr="00B039A0">
        <w:trPr>
          <w:trHeight w:val="288"/>
        </w:trPr>
        <w:tc>
          <w:tcPr>
            <w:tcW w:w="3528" w:type="dxa"/>
            <w:tcBorders>
              <w:top w:val="nil"/>
              <w:left w:val="nil"/>
            </w:tcBorders>
            <w:shd w:val="clear" w:color="auto" w:fill="auto"/>
            <w:vAlign w:val="center"/>
          </w:tcPr>
          <w:p w14:paraId="388589DD" w14:textId="5B272B1B" w:rsidR="00B53CD0" w:rsidRPr="005C2D08" w:rsidRDefault="00B53CD0" w:rsidP="00B53CD0">
            <w:pPr>
              <w:pStyle w:val="NoSpacing"/>
              <w:rPr>
                <w:rFonts w:ascii="Arial" w:hAnsi="Arial" w:cs="Arial"/>
                <w:i/>
                <w:sz w:val="20"/>
                <w:szCs w:val="20"/>
              </w:rPr>
            </w:pPr>
            <w:r w:rsidRPr="005C2D08">
              <w:rPr>
                <w:rFonts w:ascii="Arial" w:hAnsi="Arial" w:cs="Arial"/>
                <w:sz w:val="20"/>
                <w:szCs w:val="20"/>
              </w:rPr>
              <w:t>TDS based dependence</w:t>
            </w:r>
            <w:r w:rsidR="005C2D08">
              <w:rPr>
                <w:rFonts w:ascii="Arial" w:hAnsi="Arial" w:cs="Arial"/>
                <w:sz w:val="20"/>
                <w:szCs w:val="20"/>
              </w:rPr>
              <w:t xml:space="preserve">, </w:t>
            </w:r>
            <w:r w:rsidR="005C2D08">
              <w:rPr>
                <w:rFonts w:ascii="Arial" w:hAnsi="Arial" w:cs="Arial"/>
                <w:i/>
                <w:sz w:val="20"/>
                <w:szCs w:val="20"/>
              </w:rPr>
              <w:t>n(%)</w:t>
            </w:r>
          </w:p>
        </w:tc>
        <w:tc>
          <w:tcPr>
            <w:tcW w:w="1620" w:type="dxa"/>
            <w:tcBorders>
              <w:top w:val="nil"/>
            </w:tcBorders>
            <w:shd w:val="clear" w:color="auto" w:fill="auto"/>
            <w:vAlign w:val="center"/>
          </w:tcPr>
          <w:p w14:paraId="7606B960" w14:textId="77777777" w:rsidR="00B53CD0" w:rsidRPr="005C2D08" w:rsidRDefault="00B53CD0" w:rsidP="00862615">
            <w:pPr>
              <w:pStyle w:val="NoSpacing"/>
              <w:jc w:val="center"/>
              <w:rPr>
                <w:rFonts w:ascii="Arial" w:hAnsi="Arial" w:cs="Arial"/>
                <w:sz w:val="20"/>
                <w:szCs w:val="20"/>
              </w:rPr>
            </w:pPr>
          </w:p>
        </w:tc>
        <w:tc>
          <w:tcPr>
            <w:tcW w:w="1620" w:type="dxa"/>
            <w:tcBorders>
              <w:top w:val="nil"/>
            </w:tcBorders>
            <w:shd w:val="clear" w:color="auto" w:fill="auto"/>
            <w:vAlign w:val="center"/>
          </w:tcPr>
          <w:p w14:paraId="7B028CC3" w14:textId="77777777" w:rsidR="00B53CD0" w:rsidRPr="005C2D08" w:rsidRDefault="00B53CD0" w:rsidP="00862615">
            <w:pPr>
              <w:pStyle w:val="NoSpacing"/>
              <w:jc w:val="center"/>
              <w:rPr>
                <w:rFonts w:ascii="Arial" w:hAnsi="Arial" w:cs="Arial"/>
                <w:sz w:val="20"/>
                <w:szCs w:val="20"/>
              </w:rPr>
            </w:pPr>
          </w:p>
        </w:tc>
        <w:tc>
          <w:tcPr>
            <w:tcW w:w="1710" w:type="dxa"/>
            <w:tcBorders>
              <w:top w:val="nil"/>
            </w:tcBorders>
            <w:shd w:val="clear" w:color="auto" w:fill="auto"/>
            <w:vAlign w:val="center"/>
          </w:tcPr>
          <w:p w14:paraId="2BDEFC78" w14:textId="77777777" w:rsidR="00B53CD0" w:rsidRPr="005C2D08" w:rsidRDefault="00B53CD0" w:rsidP="00862615">
            <w:pPr>
              <w:pStyle w:val="NoSpacing"/>
              <w:jc w:val="center"/>
              <w:rPr>
                <w:rFonts w:ascii="Arial" w:hAnsi="Arial" w:cs="Arial"/>
                <w:sz w:val="20"/>
                <w:szCs w:val="20"/>
              </w:rPr>
            </w:pPr>
          </w:p>
        </w:tc>
        <w:tc>
          <w:tcPr>
            <w:tcW w:w="1026" w:type="dxa"/>
            <w:tcBorders>
              <w:top w:val="nil"/>
            </w:tcBorders>
            <w:shd w:val="clear" w:color="auto" w:fill="auto"/>
            <w:vAlign w:val="center"/>
          </w:tcPr>
          <w:p w14:paraId="2488432A" w14:textId="77777777" w:rsidR="00B53CD0" w:rsidRPr="005C2D08" w:rsidRDefault="00BB0BE0" w:rsidP="00A61C89">
            <w:pPr>
              <w:pStyle w:val="NoSpacing"/>
              <w:jc w:val="center"/>
              <w:rPr>
                <w:rFonts w:ascii="Arial" w:hAnsi="Arial" w:cs="Arial"/>
                <w:sz w:val="20"/>
                <w:szCs w:val="20"/>
              </w:rPr>
            </w:pPr>
            <w:r w:rsidRPr="005C2D08">
              <w:rPr>
                <w:rFonts w:ascii="Arial" w:hAnsi="Arial" w:cs="Arial"/>
                <w:sz w:val="20"/>
                <w:szCs w:val="20"/>
              </w:rPr>
              <w:t>&lt;0.0001</w:t>
            </w:r>
          </w:p>
        </w:tc>
      </w:tr>
      <w:tr w:rsidR="00B53CD0" w:rsidRPr="005C2D08" w14:paraId="78F487A6" w14:textId="77777777" w:rsidTr="00B039A0">
        <w:trPr>
          <w:trHeight w:val="288"/>
        </w:trPr>
        <w:tc>
          <w:tcPr>
            <w:tcW w:w="3528" w:type="dxa"/>
            <w:tcBorders>
              <w:left w:val="nil"/>
            </w:tcBorders>
            <w:shd w:val="clear" w:color="auto" w:fill="auto"/>
            <w:vAlign w:val="center"/>
          </w:tcPr>
          <w:p w14:paraId="0A89E434" w14:textId="6FE03F9F" w:rsidR="00B53CD0" w:rsidRPr="005C2D08" w:rsidRDefault="00B53CD0" w:rsidP="00B53CD0">
            <w:pPr>
              <w:pStyle w:val="NoSpacing"/>
              <w:ind w:firstLine="180"/>
              <w:rPr>
                <w:rFonts w:ascii="Arial" w:hAnsi="Arial" w:cs="Arial"/>
                <w:sz w:val="20"/>
                <w:szCs w:val="20"/>
              </w:rPr>
            </w:pPr>
            <w:r w:rsidRPr="005C2D08">
              <w:rPr>
                <w:rFonts w:ascii="Arial" w:hAnsi="Arial" w:cs="Arial"/>
                <w:sz w:val="20"/>
                <w:szCs w:val="20"/>
              </w:rPr>
              <w:t>Yes</w:t>
            </w:r>
          </w:p>
        </w:tc>
        <w:tc>
          <w:tcPr>
            <w:tcW w:w="1620" w:type="dxa"/>
            <w:shd w:val="clear" w:color="auto" w:fill="auto"/>
            <w:vAlign w:val="center"/>
          </w:tcPr>
          <w:p w14:paraId="670448D9" w14:textId="08F5AA01" w:rsidR="00B53CD0" w:rsidRPr="005C2D08" w:rsidRDefault="0083664C" w:rsidP="00862615">
            <w:pPr>
              <w:pStyle w:val="NoSpacing"/>
              <w:jc w:val="center"/>
              <w:rPr>
                <w:rFonts w:ascii="Arial" w:hAnsi="Arial" w:cs="Arial"/>
                <w:sz w:val="20"/>
                <w:szCs w:val="20"/>
              </w:rPr>
            </w:pPr>
            <w:r w:rsidRPr="005C2D08">
              <w:rPr>
                <w:rFonts w:ascii="Arial" w:hAnsi="Arial" w:cs="Arial"/>
                <w:sz w:val="20"/>
                <w:szCs w:val="20"/>
              </w:rPr>
              <w:t>94 (47.00)</w:t>
            </w:r>
          </w:p>
        </w:tc>
        <w:tc>
          <w:tcPr>
            <w:tcW w:w="1620" w:type="dxa"/>
            <w:shd w:val="clear" w:color="auto" w:fill="auto"/>
            <w:vAlign w:val="center"/>
          </w:tcPr>
          <w:p w14:paraId="2A6BA23F" w14:textId="168900BA"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27 (27.00)</w:t>
            </w:r>
          </w:p>
        </w:tc>
        <w:tc>
          <w:tcPr>
            <w:tcW w:w="1710" w:type="dxa"/>
            <w:shd w:val="clear" w:color="auto" w:fill="auto"/>
            <w:vAlign w:val="center"/>
          </w:tcPr>
          <w:p w14:paraId="7E3C1690" w14:textId="553A8483" w:rsidR="00B53CD0" w:rsidRPr="005C2D08" w:rsidRDefault="00BB0BE0" w:rsidP="00EC4C4A">
            <w:pPr>
              <w:pStyle w:val="NoSpacing"/>
              <w:jc w:val="center"/>
              <w:rPr>
                <w:rFonts w:ascii="Arial" w:hAnsi="Arial" w:cs="Arial"/>
                <w:sz w:val="20"/>
                <w:szCs w:val="20"/>
              </w:rPr>
            </w:pPr>
            <w:r w:rsidRPr="005C2D08">
              <w:rPr>
                <w:rFonts w:ascii="Arial" w:hAnsi="Arial" w:cs="Arial"/>
                <w:sz w:val="20"/>
                <w:szCs w:val="20"/>
              </w:rPr>
              <w:t>67 (67.00)</w:t>
            </w:r>
          </w:p>
        </w:tc>
        <w:tc>
          <w:tcPr>
            <w:tcW w:w="1026" w:type="dxa"/>
            <w:shd w:val="clear" w:color="auto" w:fill="auto"/>
            <w:vAlign w:val="center"/>
          </w:tcPr>
          <w:p w14:paraId="623A7DAF" w14:textId="77777777" w:rsidR="00B53CD0" w:rsidRPr="005C2D08" w:rsidRDefault="00B53CD0" w:rsidP="00862615">
            <w:pPr>
              <w:pStyle w:val="NoSpacing"/>
              <w:jc w:val="center"/>
              <w:rPr>
                <w:rFonts w:ascii="Arial" w:hAnsi="Arial" w:cs="Arial"/>
                <w:sz w:val="20"/>
                <w:szCs w:val="20"/>
              </w:rPr>
            </w:pPr>
          </w:p>
        </w:tc>
      </w:tr>
      <w:tr w:rsidR="00B53CD0" w:rsidRPr="005C2D08" w14:paraId="5A03E5C4" w14:textId="77777777" w:rsidTr="00B039A0">
        <w:trPr>
          <w:trHeight w:val="288"/>
        </w:trPr>
        <w:tc>
          <w:tcPr>
            <w:tcW w:w="3528" w:type="dxa"/>
            <w:tcBorders>
              <w:left w:val="nil"/>
            </w:tcBorders>
            <w:shd w:val="clear" w:color="auto" w:fill="auto"/>
            <w:vAlign w:val="center"/>
          </w:tcPr>
          <w:p w14:paraId="5804ECC8" w14:textId="77777777" w:rsidR="00B53CD0" w:rsidRPr="005C2D08" w:rsidRDefault="00B53CD0" w:rsidP="00B53CD0">
            <w:pPr>
              <w:pStyle w:val="NoSpacing"/>
              <w:ind w:firstLine="180"/>
              <w:rPr>
                <w:rFonts w:ascii="Arial" w:hAnsi="Arial" w:cs="Arial"/>
                <w:sz w:val="20"/>
                <w:szCs w:val="20"/>
              </w:rPr>
            </w:pPr>
            <w:r w:rsidRPr="005C2D08">
              <w:rPr>
                <w:rFonts w:ascii="Arial" w:hAnsi="Arial" w:cs="Arial"/>
                <w:sz w:val="20"/>
                <w:szCs w:val="20"/>
              </w:rPr>
              <w:t>No</w:t>
            </w:r>
          </w:p>
        </w:tc>
        <w:tc>
          <w:tcPr>
            <w:tcW w:w="1620" w:type="dxa"/>
            <w:shd w:val="clear" w:color="auto" w:fill="auto"/>
            <w:vAlign w:val="center"/>
          </w:tcPr>
          <w:p w14:paraId="4FFC89B3" w14:textId="77777777" w:rsidR="00B53CD0" w:rsidRPr="005C2D08" w:rsidRDefault="0083664C" w:rsidP="00862615">
            <w:pPr>
              <w:pStyle w:val="NoSpacing"/>
              <w:jc w:val="center"/>
              <w:rPr>
                <w:rFonts w:ascii="Arial" w:hAnsi="Arial" w:cs="Arial"/>
                <w:sz w:val="20"/>
                <w:szCs w:val="20"/>
              </w:rPr>
            </w:pPr>
            <w:r w:rsidRPr="005C2D08">
              <w:rPr>
                <w:rFonts w:ascii="Arial" w:hAnsi="Arial" w:cs="Arial"/>
                <w:sz w:val="20"/>
                <w:szCs w:val="20"/>
              </w:rPr>
              <w:t>106 (53.00)</w:t>
            </w:r>
          </w:p>
        </w:tc>
        <w:tc>
          <w:tcPr>
            <w:tcW w:w="1620" w:type="dxa"/>
            <w:shd w:val="clear" w:color="auto" w:fill="auto"/>
            <w:vAlign w:val="center"/>
          </w:tcPr>
          <w:p w14:paraId="263B7816"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73 (73.00)</w:t>
            </w:r>
          </w:p>
        </w:tc>
        <w:tc>
          <w:tcPr>
            <w:tcW w:w="1710" w:type="dxa"/>
            <w:shd w:val="clear" w:color="auto" w:fill="auto"/>
            <w:vAlign w:val="center"/>
          </w:tcPr>
          <w:p w14:paraId="527AB896"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33 (33.00)</w:t>
            </w:r>
          </w:p>
        </w:tc>
        <w:tc>
          <w:tcPr>
            <w:tcW w:w="1026" w:type="dxa"/>
            <w:shd w:val="clear" w:color="auto" w:fill="auto"/>
            <w:vAlign w:val="center"/>
          </w:tcPr>
          <w:p w14:paraId="49082F1A" w14:textId="77777777" w:rsidR="00B53CD0" w:rsidRPr="005C2D08" w:rsidRDefault="00B53CD0" w:rsidP="00862615">
            <w:pPr>
              <w:pStyle w:val="NoSpacing"/>
              <w:jc w:val="center"/>
              <w:rPr>
                <w:rFonts w:ascii="Arial" w:hAnsi="Arial" w:cs="Arial"/>
                <w:sz w:val="20"/>
                <w:szCs w:val="20"/>
              </w:rPr>
            </w:pPr>
          </w:p>
        </w:tc>
      </w:tr>
      <w:tr w:rsidR="00B53CD0" w:rsidRPr="005C2D08" w14:paraId="7E0E0988" w14:textId="77777777" w:rsidTr="00B039A0">
        <w:trPr>
          <w:trHeight w:val="288"/>
        </w:trPr>
        <w:tc>
          <w:tcPr>
            <w:tcW w:w="3528" w:type="dxa"/>
            <w:tcBorders>
              <w:left w:val="nil"/>
            </w:tcBorders>
            <w:shd w:val="clear" w:color="auto" w:fill="auto"/>
            <w:vAlign w:val="center"/>
          </w:tcPr>
          <w:p w14:paraId="62926A91" w14:textId="77777777" w:rsidR="00B53CD0" w:rsidRPr="005C2D08" w:rsidRDefault="00B53CD0" w:rsidP="005C2D08">
            <w:pPr>
              <w:pStyle w:val="NoSpacing"/>
              <w:rPr>
                <w:rFonts w:ascii="Arial" w:hAnsi="Arial" w:cs="Arial"/>
                <w:sz w:val="20"/>
                <w:szCs w:val="20"/>
              </w:rPr>
            </w:pPr>
            <w:r w:rsidRPr="005C2D08">
              <w:rPr>
                <w:rFonts w:ascii="Arial" w:hAnsi="Arial" w:cs="Arial"/>
                <w:sz w:val="20"/>
                <w:szCs w:val="20"/>
              </w:rPr>
              <w:t>TDS</w:t>
            </w:r>
          </w:p>
        </w:tc>
        <w:tc>
          <w:tcPr>
            <w:tcW w:w="1620" w:type="dxa"/>
            <w:shd w:val="clear" w:color="auto" w:fill="auto"/>
            <w:vAlign w:val="center"/>
          </w:tcPr>
          <w:p w14:paraId="260F18C4" w14:textId="77777777" w:rsidR="00B53CD0" w:rsidRPr="005C2D08" w:rsidRDefault="00862615" w:rsidP="00862615">
            <w:pPr>
              <w:pStyle w:val="NoSpacing"/>
              <w:jc w:val="center"/>
              <w:rPr>
                <w:rFonts w:ascii="Arial" w:hAnsi="Arial" w:cs="Arial"/>
                <w:sz w:val="20"/>
                <w:szCs w:val="20"/>
              </w:rPr>
            </w:pPr>
            <w:r w:rsidRPr="005C2D08">
              <w:rPr>
                <w:rFonts w:ascii="Arial" w:hAnsi="Arial" w:cs="Arial"/>
                <w:sz w:val="20"/>
                <w:szCs w:val="20"/>
              </w:rPr>
              <w:t>4.77</w:t>
            </w:r>
            <w:r w:rsidR="00BB0BE0" w:rsidRPr="005C2D08">
              <w:rPr>
                <w:rFonts w:ascii="Arial" w:hAnsi="Arial" w:cs="Arial"/>
                <w:sz w:val="20"/>
                <w:szCs w:val="20"/>
              </w:rPr>
              <w:t xml:space="preserve"> </w:t>
            </w:r>
            <w:r w:rsidRPr="005C2D08">
              <w:rPr>
                <w:rFonts w:ascii="Arial" w:hAnsi="Arial" w:cs="Arial"/>
                <w:sz w:val="20"/>
                <w:szCs w:val="20"/>
                <w:u w:val="single"/>
              </w:rPr>
              <w:t>+</w:t>
            </w:r>
            <w:r w:rsidRPr="005C2D08">
              <w:rPr>
                <w:rFonts w:ascii="Arial" w:hAnsi="Arial" w:cs="Arial"/>
                <w:sz w:val="20"/>
                <w:szCs w:val="20"/>
              </w:rPr>
              <w:t xml:space="preserve"> 3.08</w:t>
            </w:r>
          </w:p>
        </w:tc>
        <w:tc>
          <w:tcPr>
            <w:tcW w:w="1620" w:type="dxa"/>
            <w:shd w:val="clear" w:color="auto" w:fill="auto"/>
            <w:vAlign w:val="center"/>
          </w:tcPr>
          <w:p w14:paraId="2C35D3BF"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3.53 </w:t>
            </w:r>
            <w:r w:rsidRPr="005C2D08">
              <w:rPr>
                <w:rFonts w:ascii="Arial" w:hAnsi="Arial" w:cs="Arial"/>
                <w:sz w:val="20"/>
                <w:szCs w:val="20"/>
                <w:u w:val="single"/>
              </w:rPr>
              <w:t>+</w:t>
            </w:r>
            <w:r w:rsidRPr="005C2D08">
              <w:rPr>
                <w:rFonts w:ascii="Arial" w:hAnsi="Arial" w:cs="Arial"/>
                <w:sz w:val="20"/>
                <w:szCs w:val="20"/>
              </w:rPr>
              <w:t xml:space="preserve"> 2.38</w:t>
            </w:r>
          </w:p>
        </w:tc>
        <w:tc>
          <w:tcPr>
            <w:tcW w:w="1710" w:type="dxa"/>
            <w:shd w:val="clear" w:color="auto" w:fill="auto"/>
            <w:vAlign w:val="center"/>
          </w:tcPr>
          <w:p w14:paraId="2809173C"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6.00 </w:t>
            </w:r>
            <w:r w:rsidRPr="005C2D08">
              <w:rPr>
                <w:rFonts w:ascii="Arial" w:hAnsi="Arial" w:cs="Arial"/>
                <w:sz w:val="20"/>
                <w:szCs w:val="20"/>
                <w:u w:val="single"/>
              </w:rPr>
              <w:t>+</w:t>
            </w:r>
            <w:r w:rsidRPr="005C2D08">
              <w:rPr>
                <w:rFonts w:ascii="Arial" w:hAnsi="Arial" w:cs="Arial"/>
                <w:sz w:val="20"/>
                <w:szCs w:val="20"/>
              </w:rPr>
              <w:t xml:space="preserve"> 3.22</w:t>
            </w:r>
          </w:p>
        </w:tc>
        <w:tc>
          <w:tcPr>
            <w:tcW w:w="1026" w:type="dxa"/>
            <w:shd w:val="clear" w:color="auto" w:fill="auto"/>
            <w:vAlign w:val="center"/>
          </w:tcPr>
          <w:p w14:paraId="7FCD3242"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&lt;0.0001</w:t>
            </w:r>
          </w:p>
        </w:tc>
      </w:tr>
      <w:tr w:rsidR="00B53CD0" w:rsidRPr="005C2D08" w14:paraId="5E311587" w14:textId="77777777" w:rsidTr="00B039A0">
        <w:trPr>
          <w:trHeight w:val="288"/>
        </w:trPr>
        <w:tc>
          <w:tcPr>
            <w:tcW w:w="3528" w:type="dxa"/>
            <w:tcBorders>
              <w:left w:val="nil"/>
            </w:tcBorders>
            <w:shd w:val="clear" w:color="auto" w:fill="auto"/>
            <w:vAlign w:val="center"/>
          </w:tcPr>
          <w:p w14:paraId="7B909479" w14:textId="77777777" w:rsidR="00B53CD0" w:rsidRPr="005C2D08" w:rsidRDefault="00B53CD0" w:rsidP="00B53CD0">
            <w:pPr>
              <w:pStyle w:val="NoSpacing"/>
              <w:rPr>
                <w:rFonts w:ascii="Arial" w:hAnsi="Arial" w:cs="Arial"/>
                <w:sz w:val="20"/>
                <w:szCs w:val="20"/>
              </w:rPr>
            </w:pPr>
            <w:r w:rsidRPr="005C2D08">
              <w:rPr>
                <w:rFonts w:ascii="Arial" w:hAnsi="Arial" w:cs="Arial"/>
                <w:sz w:val="20"/>
                <w:szCs w:val="20"/>
              </w:rPr>
              <w:t>FTND-ST</w:t>
            </w:r>
          </w:p>
        </w:tc>
        <w:tc>
          <w:tcPr>
            <w:tcW w:w="1620" w:type="dxa"/>
            <w:shd w:val="clear" w:color="auto" w:fill="auto"/>
            <w:vAlign w:val="center"/>
          </w:tcPr>
          <w:p w14:paraId="749CDFB6" w14:textId="77777777" w:rsidR="00B53CD0" w:rsidRPr="005C2D08" w:rsidRDefault="00862615" w:rsidP="00862615">
            <w:pPr>
              <w:pStyle w:val="NoSpacing"/>
              <w:jc w:val="center"/>
              <w:rPr>
                <w:rFonts w:ascii="Arial" w:hAnsi="Arial" w:cs="Arial"/>
                <w:sz w:val="20"/>
                <w:szCs w:val="20"/>
              </w:rPr>
            </w:pPr>
            <w:r w:rsidRPr="005C2D08">
              <w:rPr>
                <w:rFonts w:ascii="Arial" w:hAnsi="Arial" w:cs="Arial"/>
                <w:sz w:val="20"/>
                <w:szCs w:val="20"/>
              </w:rPr>
              <w:t xml:space="preserve">4.72 </w:t>
            </w:r>
            <w:r w:rsidRPr="005C2D08">
              <w:rPr>
                <w:rFonts w:ascii="Arial" w:hAnsi="Arial" w:cs="Arial"/>
                <w:sz w:val="20"/>
                <w:szCs w:val="20"/>
                <w:u w:val="single"/>
              </w:rPr>
              <w:t>+</w:t>
            </w:r>
            <w:r w:rsidRPr="005C2D08">
              <w:rPr>
                <w:rFonts w:ascii="Arial" w:hAnsi="Arial" w:cs="Arial"/>
                <w:sz w:val="20"/>
                <w:szCs w:val="20"/>
              </w:rPr>
              <w:t xml:space="preserve"> 2.47</w:t>
            </w:r>
          </w:p>
        </w:tc>
        <w:tc>
          <w:tcPr>
            <w:tcW w:w="1620" w:type="dxa"/>
            <w:shd w:val="clear" w:color="auto" w:fill="auto"/>
            <w:vAlign w:val="center"/>
          </w:tcPr>
          <w:p w14:paraId="413F4FC3"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3.77 </w:t>
            </w:r>
            <w:r w:rsidRPr="005C2D08">
              <w:rPr>
                <w:rFonts w:ascii="Arial" w:hAnsi="Arial" w:cs="Arial"/>
                <w:sz w:val="20"/>
                <w:szCs w:val="20"/>
                <w:u w:val="single"/>
              </w:rPr>
              <w:t>+</w:t>
            </w:r>
            <w:r w:rsidRPr="005C2D08">
              <w:rPr>
                <w:rFonts w:ascii="Arial" w:hAnsi="Arial" w:cs="Arial"/>
                <w:sz w:val="20"/>
                <w:szCs w:val="20"/>
              </w:rPr>
              <w:t xml:space="preserve"> 2.17</w:t>
            </w:r>
          </w:p>
        </w:tc>
        <w:tc>
          <w:tcPr>
            <w:tcW w:w="1710" w:type="dxa"/>
            <w:shd w:val="clear" w:color="auto" w:fill="auto"/>
            <w:vAlign w:val="center"/>
          </w:tcPr>
          <w:p w14:paraId="34E3D56A"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5.68 </w:t>
            </w:r>
            <w:r w:rsidRPr="005C2D08">
              <w:rPr>
                <w:rFonts w:ascii="Arial" w:hAnsi="Arial" w:cs="Arial"/>
                <w:sz w:val="20"/>
                <w:szCs w:val="20"/>
                <w:u w:val="single"/>
              </w:rPr>
              <w:t>+</w:t>
            </w:r>
            <w:r w:rsidRPr="005C2D08">
              <w:rPr>
                <w:rFonts w:ascii="Arial" w:hAnsi="Arial" w:cs="Arial"/>
                <w:sz w:val="20"/>
                <w:szCs w:val="20"/>
              </w:rPr>
              <w:t xml:space="preserve"> 2.39</w:t>
            </w:r>
          </w:p>
        </w:tc>
        <w:tc>
          <w:tcPr>
            <w:tcW w:w="1026" w:type="dxa"/>
            <w:shd w:val="clear" w:color="auto" w:fill="auto"/>
            <w:vAlign w:val="center"/>
          </w:tcPr>
          <w:p w14:paraId="237F1ABA"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&lt;0.0001</w:t>
            </w:r>
          </w:p>
        </w:tc>
      </w:tr>
      <w:tr w:rsidR="00B53CD0" w:rsidRPr="005C2D08" w14:paraId="27C76866" w14:textId="77777777" w:rsidTr="00B039A0">
        <w:trPr>
          <w:trHeight w:val="288"/>
        </w:trPr>
        <w:tc>
          <w:tcPr>
            <w:tcW w:w="3528" w:type="dxa"/>
            <w:tcBorders>
              <w:left w:val="nil"/>
            </w:tcBorders>
            <w:shd w:val="clear" w:color="auto" w:fill="auto"/>
            <w:vAlign w:val="center"/>
          </w:tcPr>
          <w:p w14:paraId="1C13D295" w14:textId="77777777" w:rsidR="00B53CD0" w:rsidRPr="005C2D08" w:rsidRDefault="00B53CD0" w:rsidP="00B53CD0">
            <w:pPr>
              <w:pStyle w:val="NoSpacing"/>
              <w:rPr>
                <w:rFonts w:ascii="Arial" w:hAnsi="Arial" w:cs="Arial"/>
                <w:sz w:val="20"/>
                <w:szCs w:val="20"/>
              </w:rPr>
            </w:pPr>
            <w:r w:rsidRPr="005C2D08">
              <w:rPr>
                <w:rFonts w:ascii="Arial" w:hAnsi="Arial" w:cs="Arial"/>
                <w:sz w:val="20"/>
                <w:szCs w:val="20"/>
              </w:rPr>
              <w:t>OSSTD</w:t>
            </w:r>
          </w:p>
        </w:tc>
        <w:tc>
          <w:tcPr>
            <w:tcW w:w="1620" w:type="dxa"/>
            <w:shd w:val="clear" w:color="auto" w:fill="auto"/>
            <w:vAlign w:val="center"/>
          </w:tcPr>
          <w:p w14:paraId="3F825F3E" w14:textId="77777777" w:rsidR="00B53CD0" w:rsidRPr="005C2D08" w:rsidRDefault="00862615" w:rsidP="00862615">
            <w:pPr>
              <w:pStyle w:val="NoSpacing"/>
              <w:jc w:val="center"/>
              <w:rPr>
                <w:rFonts w:ascii="Arial" w:hAnsi="Arial" w:cs="Arial"/>
                <w:sz w:val="20"/>
                <w:szCs w:val="20"/>
              </w:rPr>
            </w:pPr>
            <w:r w:rsidRPr="005C2D08">
              <w:rPr>
                <w:rFonts w:ascii="Arial" w:hAnsi="Arial" w:cs="Arial"/>
                <w:sz w:val="20"/>
                <w:szCs w:val="20"/>
              </w:rPr>
              <w:t xml:space="preserve">35.58 </w:t>
            </w:r>
            <w:r w:rsidRPr="005C2D08">
              <w:rPr>
                <w:rFonts w:ascii="Arial" w:hAnsi="Arial" w:cs="Arial"/>
                <w:sz w:val="20"/>
                <w:szCs w:val="20"/>
                <w:u w:val="single"/>
              </w:rPr>
              <w:t>+</w:t>
            </w:r>
            <w:r w:rsidRPr="005C2D08">
              <w:rPr>
                <w:rFonts w:ascii="Arial" w:hAnsi="Arial" w:cs="Arial"/>
                <w:sz w:val="20"/>
                <w:szCs w:val="20"/>
              </w:rPr>
              <w:t xml:space="preserve"> 7.24</w:t>
            </w:r>
          </w:p>
        </w:tc>
        <w:tc>
          <w:tcPr>
            <w:tcW w:w="1620" w:type="dxa"/>
            <w:shd w:val="clear" w:color="auto" w:fill="auto"/>
            <w:vAlign w:val="center"/>
          </w:tcPr>
          <w:p w14:paraId="078CA172"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33.03 </w:t>
            </w:r>
            <w:r w:rsidRPr="005C2D08">
              <w:rPr>
                <w:rFonts w:ascii="Arial" w:hAnsi="Arial" w:cs="Arial"/>
                <w:sz w:val="20"/>
                <w:szCs w:val="20"/>
                <w:u w:val="single"/>
              </w:rPr>
              <w:t>+</w:t>
            </w:r>
            <w:r w:rsidRPr="005C2D08">
              <w:rPr>
                <w:rFonts w:ascii="Arial" w:hAnsi="Arial" w:cs="Arial"/>
                <w:sz w:val="20"/>
                <w:szCs w:val="20"/>
              </w:rPr>
              <w:t xml:space="preserve"> 7.33</w:t>
            </w:r>
          </w:p>
        </w:tc>
        <w:tc>
          <w:tcPr>
            <w:tcW w:w="1710" w:type="dxa"/>
            <w:shd w:val="clear" w:color="auto" w:fill="auto"/>
            <w:vAlign w:val="center"/>
          </w:tcPr>
          <w:p w14:paraId="391A56AD"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38.14 </w:t>
            </w:r>
            <w:r w:rsidRPr="005C2D08">
              <w:rPr>
                <w:rFonts w:ascii="Arial" w:hAnsi="Arial" w:cs="Arial"/>
                <w:sz w:val="20"/>
                <w:szCs w:val="20"/>
                <w:u w:val="single"/>
              </w:rPr>
              <w:t>+</w:t>
            </w:r>
            <w:r w:rsidRPr="005C2D08">
              <w:rPr>
                <w:rFonts w:ascii="Arial" w:hAnsi="Arial" w:cs="Arial"/>
                <w:sz w:val="20"/>
                <w:szCs w:val="20"/>
              </w:rPr>
              <w:t xml:space="preserve"> 6.19</w:t>
            </w:r>
          </w:p>
        </w:tc>
        <w:tc>
          <w:tcPr>
            <w:tcW w:w="1026" w:type="dxa"/>
            <w:shd w:val="clear" w:color="auto" w:fill="auto"/>
            <w:vAlign w:val="center"/>
          </w:tcPr>
          <w:p w14:paraId="427BF088"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&lt;0.0001</w:t>
            </w:r>
          </w:p>
        </w:tc>
      </w:tr>
      <w:tr w:rsidR="00B53CD0" w:rsidRPr="005C2D08" w14:paraId="3C162B87" w14:textId="77777777" w:rsidTr="00B039A0">
        <w:trPr>
          <w:trHeight w:val="288"/>
        </w:trPr>
        <w:tc>
          <w:tcPr>
            <w:tcW w:w="3528" w:type="dxa"/>
            <w:tcBorders>
              <w:left w:val="nil"/>
            </w:tcBorders>
            <w:shd w:val="clear" w:color="auto" w:fill="auto"/>
            <w:vAlign w:val="center"/>
          </w:tcPr>
          <w:p w14:paraId="27FCE67A" w14:textId="77777777" w:rsidR="00B53CD0" w:rsidRPr="005C2D08" w:rsidRDefault="00B53CD0" w:rsidP="00862615">
            <w:pPr>
              <w:pStyle w:val="NoSpacing"/>
              <w:ind w:firstLine="180"/>
              <w:rPr>
                <w:rFonts w:ascii="Arial" w:hAnsi="Arial" w:cs="Arial"/>
                <w:sz w:val="20"/>
                <w:szCs w:val="20"/>
              </w:rPr>
            </w:pPr>
            <w:r w:rsidRPr="005C2D08">
              <w:rPr>
                <w:rFonts w:ascii="Arial" w:hAnsi="Arial" w:cs="Arial"/>
                <w:sz w:val="20"/>
                <w:szCs w:val="20"/>
              </w:rPr>
              <w:t>PDM</w:t>
            </w:r>
          </w:p>
        </w:tc>
        <w:tc>
          <w:tcPr>
            <w:tcW w:w="1620" w:type="dxa"/>
            <w:shd w:val="clear" w:color="auto" w:fill="auto"/>
            <w:vAlign w:val="center"/>
          </w:tcPr>
          <w:p w14:paraId="2C228C7F" w14:textId="77777777" w:rsidR="00B53CD0" w:rsidRPr="005C2D08" w:rsidRDefault="00862615" w:rsidP="00862615">
            <w:pPr>
              <w:pStyle w:val="NoSpacing"/>
              <w:jc w:val="center"/>
              <w:rPr>
                <w:rFonts w:ascii="Arial" w:hAnsi="Arial" w:cs="Arial"/>
                <w:sz w:val="20"/>
                <w:szCs w:val="20"/>
              </w:rPr>
            </w:pPr>
            <w:r w:rsidRPr="005C2D08">
              <w:rPr>
                <w:rFonts w:ascii="Arial" w:hAnsi="Arial" w:cs="Arial"/>
                <w:sz w:val="20"/>
                <w:szCs w:val="20"/>
              </w:rPr>
              <w:t xml:space="preserve">5.52 </w:t>
            </w:r>
            <w:r w:rsidRPr="005C2D08">
              <w:rPr>
                <w:rFonts w:ascii="Arial" w:hAnsi="Arial" w:cs="Arial"/>
                <w:sz w:val="20"/>
                <w:szCs w:val="20"/>
                <w:u w:val="single"/>
              </w:rPr>
              <w:t>+</w:t>
            </w:r>
            <w:r w:rsidRPr="005C2D08">
              <w:rPr>
                <w:rFonts w:ascii="Arial" w:hAnsi="Arial" w:cs="Arial"/>
                <w:sz w:val="20"/>
                <w:szCs w:val="20"/>
              </w:rPr>
              <w:t xml:space="preserve"> 1.13</w:t>
            </w:r>
          </w:p>
        </w:tc>
        <w:tc>
          <w:tcPr>
            <w:tcW w:w="1620" w:type="dxa"/>
            <w:shd w:val="clear" w:color="auto" w:fill="auto"/>
            <w:vAlign w:val="center"/>
          </w:tcPr>
          <w:p w14:paraId="4474A420"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5.24 </w:t>
            </w:r>
            <w:r w:rsidRPr="005C2D08">
              <w:rPr>
                <w:rFonts w:ascii="Arial" w:hAnsi="Arial" w:cs="Arial"/>
                <w:sz w:val="20"/>
                <w:szCs w:val="20"/>
                <w:u w:val="single"/>
              </w:rPr>
              <w:t>+</w:t>
            </w:r>
            <w:r w:rsidRPr="005C2D08">
              <w:rPr>
                <w:rFonts w:ascii="Arial" w:hAnsi="Arial" w:cs="Arial"/>
                <w:sz w:val="20"/>
                <w:szCs w:val="20"/>
              </w:rPr>
              <w:t xml:space="preserve"> 1.24</w:t>
            </w:r>
          </w:p>
        </w:tc>
        <w:tc>
          <w:tcPr>
            <w:tcW w:w="1710" w:type="dxa"/>
            <w:shd w:val="clear" w:color="auto" w:fill="auto"/>
            <w:vAlign w:val="center"/>
          </w:tcPr>
          <w:p w14:paraId="49C93E1C"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5.81 </w:t>
            </w:r>
            <w:r w:rsidRPr="005C2D08">
              <w:rPr>
                <w:rFonts w:ascii="Arial" w:hAnsi="Arial" w:cs="Arial"/>
                <w:sz w:val="20"/>
                <w:szCs w:val="20"/>
                <w:u w:val="single"/>
              </w:rPr>
              <w:t>+</w:t>
            </w:r>
            <w:r w:rsidRPr="005C2D08">
              <w:rPr>
                <w:rFonts w:ascii="Arial" w:hAnsi="Arial" w:cs="Arial"/>
                <w:sz w:val="20"/>
                <w:szCs w:val="20"/>
              </w:rPr>
              <w:t xml:space="preserve"> 0.94</w:t>
            </w:r>
          </w:p>
        </w:tc>
        <w:tc>
          <w:tcPr>
            <w:tcW w:w="1026" w:type="dxa"/>
            <w:shd w:val="clear" w:color="auto" w:fill="auto"/>
            <w:vAlign w:val="center"/>
          </w:tcPr>
          <w:p w14:paraId="486093E2"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0.0003</w:t>
            </w:r>
          </w:p>
        </w:tc>
      </w:tr>
      <w:tr w:rsidR="00B53CD0" w:rsidRPr="005C2D08" w14:paraId="69AAC3F1" w14:textId="77777777" w:rsidTr="00B039A0">
        <w:trPr>
          <w:trHeight w:val="288"/>
        </w:trPr>
        <w:tc>
          <w:tcPr>
            <w:tcW w:w="3528" w:type="dxa"/>
            <w:tcBorders>
              <w:left w:val="nil"/>
            </w:tcBorders>
            <w:shd w:val="clear" w:color="auto" w:fill="auto"/>
            <w:vAlign w:val="center"/>
          </w:tcPr>
          <w:p w14:paraId="3990BF7F" w14:textId="77777777" w:rsidR="00B53CD0" w:rsidRPr="005C2D08" w:rsidRDefault="00B53CD0" w:rsidP="00862615">
            <w:pPr>
              <w:pStyle w:val="NoSpacing"/>
              <w:ind w:firstLine="180"/>
              <w:rPr>
                <w:rFonts w:ascii="Arial" w:hAnsi="Arial" w:cs="Arial"/>
                <w:sz w:val="20"/>
                <w:szCs w:val="20"/>
              </w:rPr>
            </w:pPr>
            <w:r w:rsidRPr="005C2D08">
              <w:rPr>
                <w:rFonts w:ascii="Arial" w:hAnsi="Arial" w:cs="Arial"/>
                <w:sz w:val="20"/>
                <w:szCs w:val="20"/>
              </w:rPr>
              <w:t>SDM</w:t>
            </w:r>
          </w:p>
        </w:tc>
        <w:tc>
          <w:tcPr>
            <w:tcW w:w="1620" w:type="dxa"/>
            <w:shd w:val="clear" w:color="auto" w:fill="auto"/>
            <w:vAlign w:val="center"/>
          </w:tcPr>
          <w:p w14:paraId="010F42BB" w14:textId="77777777" w:rsidR="00B53CD0" w:rsidRPr="005C2D08" w:rsidRDefault="00862615" w:rsidP="00862615">
            <w:pPr>
              <w:pStyle w:val="NoSpacing"/>
              <w:jc w:val="center"/>
              <w:rPr>
                <w:rFonts w:ascii="Arial" w:hAnsi="Arial" w:cs="Arial"/>
                <w:sz w:val="20"/>
                <w:szCs w:val="20"/>
              </w:rPr>
            </w:pPr>
            <w:r w:rsidRPr="005C2D08">
              <w:rPr>
                <w:rFonts w:ascii="Arial" w:hAnsi="Arial" w:cs="Arial"/>
                <w:sz w:val="20"/>
                <w:szCs w:val="20"/>
              </w:rPr>
              <w:t xml:space="preserve">4.91 </w:t>
            </w:r>
            <w:r w:rsidRPr="005C2D08">
              <w:rPr>
                <w:rFonts w:ascii="Arial" w:hAnsi="Arial" w:cs="Arial"/>
                <w:sz w:val="20"/>
                <w:szCs w:val="20"/>
                <w:u w:val="single"/>
              </w:rPr>
              <w:t>+</w:t>
            </w:r>
            <w:r w:rsidRPr="005C2D08">
              <w:rPr>
                <w:rFonts w:ascii="Arial" w:hAnsi="Arial" w:cs="Arial"/>
                <w:sz w:val="20"/>
                <w:szCs w:val="20"/>
              </w:rPr>
              <w:t xml:space="preserve"> 1.08</w:t>
            </w:r>
          </w:p>
        </w:tc>
        <w:tc>
          <w:tcPr>
            <w:tcW w:w="1620" w:type="dxa"/>
            <w:shd w:val="clear" w:color="auto" w:fill="auto"/>
            <w:vAlign w:val="center"/>
          </w:tcPr>
          <w:p w14:paraId="417FC05F"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4.51 </w:t>
            </w:r>
            <w:r w:rsidRPr="005C2D08">
              <w:rPr>
                <w:rFonts w:ascii="Arial" w:hAnsi="Arial" w:cs="Arial"/>
                <w:sz w:val="20"/>
                <w:szCs w:val="20"/>
                <w:u w:val="single"/>
              </w:rPr>
              <w:t>+</w:t>
            </w:r>
            <w:r w:rsidRPr="005C2D08">
              <w:rPr>
                <w:rFonts w:ascii="Arial" w:hAnsi="Arial" w:cs="Arial"/>
                <w:sz w:val="20"/>
                <w:szCs w:val="20"/>
              </w:rPr>
              <w:t xml:space="preserve"> 1.06</w:t>
            </w:r>
          </w:p>
        </w:tc>
        <w:tc>
          <w:tcPr>
            <w:tcW w:w="1710" w:type="dxa"/>
            <w:shd w:val="clear" w:color="auto" w:fill="auto"/>
            <w:vAlign w:val="center"/>
          </w:tcPr>
          <w:p w14:paraId="5D03DE71"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5.30 </w:t>
            </w:r>
            <w:r w:rsidRPr="005C2D08">
              <w:rPr>
                <w:rFonts w:ascii="Arial" w:hAnsi="Arial" w:cs="Arial"/>
                <w:sz w:val="20"/>
                <w:szCs w:val="20"/>
                <w:u w:val="single"/>
              </w:rPr>
              <w:t>+</w:t>
            </w:r>
            <w:r w:rsidRPr="005C2D08">
              <w:rPr>
                <w:rFonts w:ascii="Arial" w:hAnsi="Arial" w:cs="Arial"/>
                <w:sz w:val="20"/>
                <w:szCs w:val="20"/>
              </w:rPr>
              <w:t xml:space="preserve"> 0.95</w:t>
            </w:r>
          </w:p>
        </w:tc>
        <w:tc>
          <w:tcPr>
            <w:tcW w:w="1026" w:type="dxa"/>
            <w:shd w:val="clear" w:color="auto" w:fill="auto"/>
            <w:vAlign w:val="center"/>
          </w:tcPr>
          <w:p w14:paraId="787989DC"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&lt;0.0001</w:t>
            </w:r>
          </w:p>
        </w:tc>
      </w:tr>
      <w:tr w:rsidR="00B53CD0" w:rsidRPr="005C2D08" w14:paraId="49F6543D" w14:textId="77777777" w:rsidTr="00B039A0">
        <w:trPr>
          <w:trHeight w:val="288"/>
        </w:trPr>
        <w:tc>
          <w:tcPr>
            <w:tcW w:w="3528" w:type="dxa"/>
            <w:tcBorders>
              <w:left w:val="nil"/>
            </w:tcBorders>
            <w:shd w:val="clear" w:color="auto" w:fill="auto"/>
            <w:vAlign w:val="center"/>
          </w:tcPr>
          <w:p w14:paraId="572BDAAD" w14:textId="77777777" w:rsidR="00B53CD0" w:rsidRPr="005C2D08" w:rsidRDefault="00B53CD0" w:rsidP="00862615">
            <w:pPr>
              <w:pStyle w:val="NoSpacing"/>
              <w:ind w:right="-216" w:firstLine="180"/>
              <w:rPr>
                <w:rFonts w:ascii="Arial" w:hAnsi="Arial" w:cs="Arial"/>
                <w:sz w:val="20"/>
                <w:szCs w:val="20"/>
              </w:rPr>
            </w:pPr>
            <w:r w:rsidRPr="005C2D08">
              <w:rPr>
                <w:rFonts w:ascii="Arial" w:hAnsi="Arial" w:cs="Arial"/>
                <w:sz w:val="20"/>
                <w:szCs w:val="20"/>
              </w:rPr>
              <w:t>Loss of Control &amp;  Craving</w:t>
            </w:r>
          </w:p>
        </w:tc>
        <w:tc>
          <w:tcPr>
            <w:tcW w:w="1620" w:type="dxa"/>
            <w:shd w:val="clear" w:color="auto" w:fill="auto"/>
            <w:vAlign w:val="center"/>
          </w:tcPr>
          <w:p w14:paraId="48710ECA" w14:textId="77777777" w:rsidR="00B53CD0" w:rsidRPr="005C2D08" w:rsidRDefault="00862615" w:rsidP="00862615">
            <w:pPr>
              <w:pStyle w:val="NoSpacing"/>
              <w:jc w:val="center"/>
              <w:rPr>
                <w:rFonts w:ascii="Arial" w:hAnsi="Arial" w:cs="Arial"/>
                <w:sz w:val="20"/>
                <w:szCs w:val="20"/>
              </w:rPr>
            </w:pPr>
            <w:r w:rsidRPr="005C2D08">
              <w:rPr>
                <w:rFonts w:ascii="Arial" w:hAnsi="Arial" w:cs="Arial"/>
                <w:sz w:val="20"/>
                <w:szCs w:val="20"/>
              </w:rPr>
              <w:t xml:space="preserve">6.04 </w:t>
            </w:r>
            <w:r w:rsidRPr="005C2D08">
              <w:rPr>
                <w:rFonts w:ascii="Arial" w:hAnsi="Arial" w:cs="Arial"/>
                <w:sz w:val="20"/>
                <w:szCs w:val="20"/>
                <w:u w:val="single"/>
              </w:rPr>
              <w:t>+</w:t>
            </w:r>
            <w:r w:rsidRPr="005C2D08">
              <w:rPr>
                <w:rFonts w:ascii="Arial" w:hAnsi="Arial" w:cs="Arial"/>
                <w:sz w:val="20"/>
                <w:szCs w:val="20"/>
              </w:rPr>
              <w:t xml:space="preserve"> 0.97</w:t>
            </w:r>
          </w:p>
        </w:tc>
        <w:tc>
          <w:tcPr>
            <w:tcW w:w="1620" w:type="dxa"/>
            <w:shd w:val="clear" w:color="auto" w:fill="auto"/>
            <w:vAlign w:val="center"/>
          </w:tcPr>
          <w:p w14:paraId="34514376" w14:textId="77777777" w:rsidR="00B53CD0" w:rsidRPr="005C2D08" w:rsidRDefault="00BB0BE0" w:rsidP="00862615">
            <w:pPr>
              <w:pStyle w:val="NoSpacing"/>
              <w:jc w:val="center"/>
              <w:rPr>
                <w:rFonts w:ascii="Arial" w:hAnsi="Arial" w:cs="Arial"/>
                <w:sz w:val="20"/>
                <w:szCs w:val="20"/>
              </w:rPr>
            </w:pPr>
            <w:r w:rsidRPr="005C2D08">
              <w:rPr>
                <w:rFonts w:ascii="Arial" w:hAnsi="Arial" w:cs="Arial"/>
                <w:sz w:val="20"/>
                <w:szCs w:val="20"/>
              </w:rPr>
              <w:t xml:space="preserve">5.79 </w:t>
            </w:r>
            <w:r w:rsidRPr="005C2D08">
              <w:rPr>
                <w:rFonts w:ascii="Arial" w:hAnsi="Arial" w:cs="Arial"/>
                <w:sz w:val="20"/>
                <w:szCs w:val="20"/>
                <w:u w:val="single"/>
              </w:rPr>
              <w:t>+</w:t>
            </w:r>
            <w:r w:rsidRPr="005C2D08">
              <w:rPr>
                <w:rFonts w:ascii="Arial" w:hAnsi="Arial" w:cs="Arial"/>
                <w:sz w:val="20"/>
                <w:szCs w:val="20"/>
              </w:rPr>
              <w:t xml:space="preserve"> 1.07</w:t>
            </w:r>
          </w:p>
        </w:tc>
        <w:tc>
          <w:tcPr>
            <w:tcW w:w="1710" w:type="dxa"/>
            <w:shd w:val="clear" w:color="auto" w:fill="auto"/>
            <w:vAlign w:val="center"/>
          </w:tcPr>
          <w:p w14:paraId="2C95C4CF"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6.29 </w:t>
            </w:r>
            <w:r w:rsidRPr="005C2D08">
              <w:rPr>
                <w:rFonts w:ascii="Arial" w:hAnsi="Arial" w:cs="Arial"/>
                <w:sz w:val="20"/>
                <w:szCs w:val="20"/>
                <w:u w:val="single"/>
              </w:rPr>
              <w:t>+</w:t>
            </w:r>
            <w:r w:rsidRPr="005C2D08">
              <w:rPr>
                <w:rFonts w:ascii="Arial" w:hAnsi="Arial" w:cs="Arial"/>
                <w:sz w:val="20"/>
                <w:szCs w:val="20"/>
              </w:rPr>
              <w:t xml:space="preserve"> 0.78</w:t>
            </w:r>
          </w:p>
        </w:tc>
        <w:tc>
          <w:tcPr>
            <w:tcW w:w="1026" w:type="dxa"/>
            <w:shd w:val="clear" w:color="auto" w:fill="auto"/>
            <w:vAlign w:val="center"/>
          </w:tcPr>
          <w:p w14:paraId="08AC02DC"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0.0002</w:t>
            </w:r>
          </w:p>
        </w:tc>
      </w:tr>
      <w:tr w:rsidR="00B53CD0" w:rsidRPr="005C2D08" w14:paraId="73B3EBD5" w14:textId="77777777" w:rsidTr="00B039A0">
        <w:trPr>
          <w:trHeight w:val="288"/>
        </w:trPr>
        <w:tc>
          <w:tcPr>
            <w:tcW w:w="3528" w:type="dxa"/>
            <w:tcBorders>
              <w:left w:val="nil"/>
            </w:tcBorders>
            <w:shd w:val="clear" w:color="auto" w:fill="auto"/>
            <w:vAlign w:val="center"/>
          </w:tcPr>
          <w:p w14:paraId="0A0A8959" w14:textId="77777777" w:rsidR="00B53CD0" w:rsidRPr="005C2D08" w:rsidRDefault="00B53CD0" w:rsidP="00862615">
            <w:pPr>
              <w:pStyle w:val="NoSpacing"/>
              <w:ind w:right="-216" w:firstLine="180"/>
              <w:rPr>
                <w:rFonts w:ascii="Arial" w:hAnsi="Arial" w:cs="Arial"/>
                <w:sz w:val="20"/>
                <w:szCs w:val="20"/>
              </w:rPr>
            </w:pPr>
            <w:r w:rsidRPr="005C2D08">
              <w:rPr>
                <w:rFonts w:ascii="Arial" w:hAnsi="Arial" w:cs="Arial"/>
                <w:sz w:val="20"/>
                <w:szCs w:val="20"/>
              </w:rPr>
              <w:t>Tolerance &amp; Automaticity</w:t>
            </w:r>
          </w:p>
        </w:tc>
        <w:tc>
          <w:tcPr>
            <w:tcW w:w="1620" w:type="dxa"/>
            <w:shd w:val="clear" w:color="auto" w:fill="auto"/>
            <w:vAlign w:val="center"/>
          </w:tcPr>
          <w:p w14:paraId="5143BEFF" w14:textId="77777777" w:rsidR="00B53CD0" w:rsidRPr="005C2D08" w:rsidRDefault="00E37EFD" w:rsidP="00862615">
            <w:pPr>
              <w:pStyle w:val="NoSpacing"/>
              <w:jc w:val="center"/>
              <w:rPr>
                <w:rFonts w:ascii="Arial" w:hAnsi="Arial" w:cs="Arial"/>
                <w:sz w:val="20"/>
                <w:szCs w:val="20"/>
              </w:rPr>
            </w:pPr>
            <w:r w:rsidRPr="005C2D08">
              <w:rPr>
                <w:rFonts w:ascii="Arial" w:hAnsi="Arial" w:cs="Arial"/>
                <w:sz w:val="20"/>
                <w:szCs w:val="20"/>
              </w:rPr>
              <w:t xml:space="preserve">5.01 </w:t>
            </w:r>
            <w:r w:rsidRPr="005C2D08">
              <w:rPr>
                <w:rFonts w:ascii="Arial" w:hAnsi="Arial" w:cs="Arial"/>
                <w:sz w:val="20"/>
                <w:szCs w:val="20"/>
                <w:u w:val="single"/>
              </w:rPr>
              <w:t>+</w:t>
            </w:r>
            <w:r w:rsidRPr="005C2D08">
              <w:rPr>
                <w:rFonts w:ascii="Arial" w:hAnsi="Arial" w:cs="Arial"/>
                <w:sz w:val="20"/>
                <w:szCs w:val="20"/>
              </w:rPr>
              <w:t xml:space="preserve"> 1.55</w:t>
            </w:r>
          </w:p>
        </w:tc>
        <w:tc>
          <w:tcPr>
            <w:tcW w:w="1620" w:type="dxa"/>
            <w:shd w:val="clear" w:color="auto" w:fill="auto"/>
            <w:vAlign w:val="center"/>
          </w:tcPr>
          <w:p w14:paraId="2F032829"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4.69 </w:t>
            </w:r>
            <w:r w:rsidRPr="005C2D08">
              <w:rPr>
                <w:rFonts w:ascii="Arial" w:hAnsi="Arial" w:cs="Arial"/>
                <w:sz w:val="20"/>
                <w:szCs w:val="20"/>
                <w:u w:val="single"/>
              </w:rPr>
              <w:t>+</w:t>
            </w:r>
            <w:r w:rsidRPr="005C2D08">
              <w:rPr>
                <w:rFonts w:ascii="Arial" w:hAnsi="Arial" w:cs="Arial"/>
                <w:sz w:val="20"/>
                <w:szCs w:val="20"/>
              </w:rPr>
              <w:t xml:space="preserve"> 1.61</w:t>
            </w:r>
          </w:p>
        </w:tc>
        <w:tc>
          <w:tcPr>
            <w:tcW w:w="1710" w:type="dxa"/>
            <w:shd w:val="clear" w:color="auto" w:fill="auto"/>
            <w:vAlign w:val="center"/>
          </w:tcPr>
          <w:p w14:paraId="27287979"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5.33 </w:t>
            </w:r>
            <w:r w:rsidRPr="005C2D08">
              <w:rPr>
                <w:rFonts w:ascii="Arial" w:hAnsi="Arial" w:cs="Arial"/>
                <w:sz w:val="20"/>
                <w:szCs w:val="20"/>
                <w:u w:val="single"/>
              </w:rPr>
              <w:t>+</w:t>
            </w:r>
            <w:r w:rsidRPr="005C2D08">
              <w:rPr>
                <w:rFonts w:ascii="Arial" w:hAnsi="Arial" w:cs="Arial"/>
                <w:sz w:val="20"/>
                <w:szCs w:val="20"/>
              </w:rPr>
              <w:t xml:space="preserve"> 1.43</w:t>
            </w:r>
          </w:p>
        </w:tc>
        <w:tc>
          <w:tcPr>
            <w:tcW w:w="1026" w:type="dxa"/>
            <w:shd w:val="clear" w:color="auto" w:fill="auto"/>
            <w:vAlign w:val="center"/>
          </w:tcPr>
          <w:p w14:paraId="56C8E2DC"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0.0030</w:t>
            </w:r>
          </w:p>
        </w:tc>
      </w:tr>
      <w:tr w:rsidR="00B53CD0" w:rsidRPr="005C2D08" w14:paraId="09F815D1" w14:textId="77777777" w:rsidTr="00B039A0">
        <w:trPr>
          <w:trHeight w:val="288"/>
        </w:trPr>
        <w:tc>
          <w:tcPr>
            <w:tcW w:w="3528" w:type="dxa"/>
            <w:tcBorders>
              <w:left w:val="nil"/>
            </w:tcBorders>
            <w:shd w:val="clear" w:color="auto" w:fill="auto"/>
            <w:vAlign w:val="center"/>
          </w:tcPr>
          <w:p w14:paraId="586B4962" w14:textId="77777777" w:rsidR="00B53CD0" w:rsidRPr="005C2D08" w:rsidRDefault="00B53CD0" w:rsidP="00862615">
            <w:pPr>
              <w:pStyle w:val="NoSpacing"/>
              <w:ind w:right="-216" w:firstLine="180"/>
              <w:rPr>
                <w:rFonts w:ascii="Arial" w:hAnsi="Arial" w:cs="Arial"/>
                <w:sz w:val="20"/>
                <w:szCs w:val="20"/>
              </w:rPr>
            </w:pPr>
            <w:r w:rsidRPr="005C2D08">
              <w:rPr>
                <w:rFonts w:ascii="Arial" w:hAnsi="Arial" w:cs="Arial"/>
                <w:sz w:val="20"/>
                <w:szCs w:val="20"/>
              </w:rPr>
              <w:t>Affective enhancement</w:t>
            </w:r>
          </w:p>
        </w:tc>
        <w:tc>
          <w:tcPr>
            <w:tcW w:w="1620" w:type="dxa"/>
            <w:shd w:val="clear" w:color="auto" w:fill="auto"/>
            <w:vAlign w:val="center"/>
          </w:tcPr>
          <w:p w14:paraId="26EB09F2" w14:textId="77777777" w:rsidR="00B53CD0" w:rsidRPr="005C2D08" w:rsidRDefault="00E37EFD" w:rsidP="00862615">
            <w:pPr>
              <w:pStyle w:val="NoSpacing"/>
              <w:jc w:val="center"/>
              <w:rPr>
                <w:rFonts w:ascii="Arial" w:hAnsi="Arial" w:cs="Arial"/>
                <w:sz w:val="20"/>
                <w:szCs w:val="20"/>
              </w:rPr>
            </w:pPr>
            <w:r w:rsidRPr="005C2D08">
              <w:rPr>
                <w:rFonts w:ascii="Arial" w:hAnsi="Arial" w:cs="Arial"/>
                <w:sz w:val="20"/>
                <w:szCs w:val="20"/>
              </w:rPr>
              <w:t xml:space="preserve">5.76 </w:t>
            </w:r>
            <w:r w:rsidRPr="005C2D08">
              <w:rPr>
                <w:rFonts w:ascii="Arial" w:hAnsi="Arial" w:cs="Arial"/>
                <w:sz w:val="20"/>
                <w:szCs w:val="20"/>
                <w:u w:val="single"/>
              </w:rPr>
              <w:t>+</w:t>
            </w:r>
            <w:r w:rsidRPr="005C2D08">
              <w:rPr>
                <w:rFonts w:ascii="Arial" w:hAnsi="Arial" w:cs="Arial"/>
                <w:sz w:val="20"/>
                <w:szCs w:val="20"/>
              </w:rPr>
              <w:t xml:space="preserve"> 1.03</w:t>
            </w:r>
          </w:p>
        </w:tc>
        <w:tc>
          <w:tcPr>
            <w:tcW w:w="1620" w:type="dxa"/>
            <w:shd w:val="clear" w:color="auto" w:fill="auto"/>
            <w:vAlign w:val="center"/>
          </w:tcPr>
          <w:p w14:paraId="21E95E7C"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5.43 </w:t>
            </w:r>
            <w:r w:rsidRPr="005C2D08">
              <w:rPr>
                <w:rFonts w:ascii="Arial" w:hAnsi="Arial" w:cs="Arial"/>
                <w:sz w:val="20"/>
                <w:szCs w:val="20"/>
                <w:u w:val="single"/>
              </w:rPr>
              <w:t>+</w:t>
            </w:r>
            <w:r w:rsidRPr="005C2D08">
              <w:rPr>
                <w:rFonts w:ascii="Arial" w:hAnsi="Arial" w:cs="Arial"/>
                <w:sz w:val="20"/>
                <w:szCs w:val="20"/>
              </w:rPr>
              <w:t xml:space="preserve"> 1.07</w:t>
            </w:r>
          </w:p>
        </w:tc>
        <w:tc>
          <w:tcPr>
            <w:tcW w:w="1710" w:type="dxa"/>
            <w:shd w:val="clear" w:color="auto" w:fill="auto"/>
            <w:vAlign w:val="center"/>
          </w:tcPr>
          <w:p w14:paraId="10DA7F29"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6.09 </w:t>
            </w:r>
            <w:r w:rsidRPr="005C2D08">
              <w:rPr>
                <w:rFonts w:ascii="Arial" w:hAnsi="Arial" w:cs="Arial"/>
                <w:sz w:val="20"/>
                <w:szCs w:val="20"/>
                <w:u w:val="single"/>
              </w:rPr>
              <w:t>+</w:t>
            </w:r>
            <w:r w:rsidRPr="005C2D08">
              <w:rPr>
                <w:rFonts w:ascii="Arial" w:hAnsi="Arial" w:cs="Arial"/>
                <w:sz w:val="20"/>
                <w:szCs w:val="20"/>
              </w:rPr>
              <w:t xml:space="preserve"> 0.87</w:t>
            </w:r>
          </w:p>
        </w:tc>
        <w:tc>
          <w:tcPr>
            <w:tcW w:w="1026" w:type="dxa"/>
            <w:shd w:val="clear" w:color="auto" w:fill="auto"/>
            <w:vAlign w:val="center"/>
          </w:tcPr>
          <w:p w14:paraId="294CFFA5"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&lt;0.0001</w:t>
            </w:r>
          </w:p>
        </w:tc>
      </w:tr>
      <w:tr w:rsidR="00B53CD0" w:rsidRPr="005C2D08" w14:paraId="1BD09DD1" w14:textId="77777777" w:rsidTr="00B039A0">
        <w:trPr>
          <w:trHeight w:val="288"/>
        </w:trPr>
        <w:tc>
          <w:tcPr>
            <w:tcW w:w="3528" w:type="dxa"/>
            <w:tcBorders>
              <w:left w:val="nil"/>
            </w:tcBorders>
            <w:shd w:val="clear" w:color="auto" w:fill="auto"/>
            <w:vAlign w:val="center"/>
          </w:tcPr>
          <w:p w14:paraId="0D69A13C" w14:textId="77777777" w:rsidR="00B53CD0" w:rsidRPr="005C2D08" w:rsidRDefault="00B53CD0" w:rsidP="00862615">
            <w:pPr>
              <w:pStyle w:val="NoSpacing"/>
              <w:ind w:right="-216" w:firstLine="180"/>
              <w:rPr>
                <w:rFonts w:ascii="Arial" w:hAnsi="Arial" w:cs="Arial"/>
                <w:sz w:val="20"/>
                <w:szCs w:val="20"/>
              </w:rPr>
            </w:pPr>
            <w:r w:rsidRPr="005C2D08">
              <w:rPr>
                <w:rFonts w:ascii="Arial" w:hAnsi="Arial" w:cs="Arial"/>
                <w:sz w:val="20"/>
                <w:szCs w:val="20"/>
              </w:rPr>
              <w:t>Affiliative attachment</w:t>
            </w:r>
          </w:p>
        </w:tc>
        <w:tc>
          <w:tcPr>
            <w:tcW w:w="1620" w:type="dxa"/>
            <w:shd w:val="clear" w:color="auto" w:fill="auto"/>
            <w:vAlign w:val="center"/>
          </w:tcPr>
          <w:p w14:paraId="285B3804" w14:textId="77777777" w:rsidR="00B53CD0" w:rsidRPr="005C2D08" w:rsidRDefault="00E37EFD" w:rsidP="00862615">
            <w:pPr>
              <w:pStyle w:val="NoSpacing"/>
              <w:jc w:val="center"/>
              <w:rPr>
                <w:rFonts w:ascii="Arial" w:hAnsi="Arial" w:cs="Arial"/>
                <w:sz w:val="20"/>
                <w:szCs w:val="20"/>
              </w:rPr>
            </w:pPr>
            <w:r w:rsidRPr="005C2D08">
              <w:rPr>
                <w:rFonts w:ascii="Arial" w:hAnsi="Arial" w:cs="Arial"/>
                <w:sz w:val="20"/>
                <w:szCs w:val="20"/>
              </w:rPr>
              <w:t xml:space="preserve">5.40 </w:t>
            </w:r>
            <w:r w:rsidRPr="005C2D08">
              <w:rPr>
                <w:rFonts w:ascii="Arial" w:hAnsi="Arial" w:cs="Arial"/>
                <w:sz w:val="20"/>
                <w:szCs w:val="20"/>
                <w:u w:val="single"/>
              </w:rPr>
              <w:t>+</w:t>
            </w:r>
            <w:r w:rsidRPr="005C2D08">
              <w:rPr>
                <w:rFonts w:ascii="Arial" w:hAnsi="Arial" w:cs="Arial"/>
                <w:sz w:val="20"/>
                <w:szCs w:val="20"/>
              </w:rPr>
              <w:t xml:space="preserve"> 1.08</w:t>
            </w:r>
          </w:p>
        </w:tc>
        <w:tc>
          <w:tcPr>
            <w:tcW w:w="1620" w:type="dxa"/>
            <w:shd w:val="clear" w:color="auto" w:fill="auto"/>
            <w:vAlign w:val="center"/>
          </w:tcPr>
          <w:p w14:paraId="4E80B44A"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5.06 </w:t>
            </w:r>
            <w:r w:rsidRPr="005C2D08">
              <w:rPr>
                <w:rFonts w:ascii="Arial" w:hAnsi="Arial" w:cs="Arial"/>
                <w:sz w:val="20"/>
                <w:szCs w:val="20"/>
                <w:u w:val="single"/>
              </w:rPr>
              <w:t>+</w:t>
            </w:r>
            <w:r w:rsidRPr="005C2D08">
              <w:rPr>
                <w:rFonts w:ascii="Arial" w:hAnsi="Arial" w:cs="Arial"/>
                <w:sz w:val="20"/>
                <w:szCs w:val="20"/>
              </w:rPr>
              <w:t xml:space="preserve"> 1.12</w:t>
            </w:r>
          </w:p>
        </w:tc>
        <w:tc>
          <w:tcPr>
            <w:tcW w:w="1710" w:type="dxa"/>
            <w:shd w:val="clear" w:color="auto" w:fill="auto"/>
            <w:vAlign w:val="center"/>
          </w:tcPr>
          <w:p w14:paraId="3A91559F"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5.73 </w:t>
            </w:r>
            <w:r w:rsidRPr="005C2D08">
              <w:rPr>
                <w:rFonts w:ascii="Arial" w:hAnsi="Arial" w:cs="Arial"/>
                <w:sz w:val="20"/>
                <w:szCs w:val="20"/>
                <w:u w:val="single"/>
              </w:rPr>
              <w:t>+</w:t>
            </w:r>
            <w:r w:rsidRPr="005C2D08">
              <w:rPr>
                <w:rFonts w:ascii="Arial" w:hAnsi="Arial" w:cs="Arial"/>
                <w:sz w:val="20"/>
                <w:szCs w:val="20"/>
              </w:rPr>
              <w:t xml:space="preserve"> 0.93</w:t>
            </w:r>
          </w:p>
        </w:tc>
        <w:tc>
          <w:tcPr>
            <w:tcW w:w="1026" w:type="dxa"/>
            <w:shd w:val="clear" w:color="auto" w:fill="auto"/>
            <w:vAlign w:val="center"/>
          </w:tcPr>
          <w:p w14:paraId="748E8D53"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&lt;0.0001</w:t>
            </w:r>
          </w:p>
        </w:tc>
      </w:tr>
      <w:tr w:rsidR="00B53CD0" w:rsidRPr="005C2D08" w14:paraId="2AFF2D41" w14:textId="77777777" w:rsidTr="00B039A0">
        <w:trPr>
          <w:trHeight w:val="288"/>
        </w:trPr>
        <w:tc>
          <w:tcPr>
            <w:tcW w:w="3528" w:type="dxa"/>
            <w:tcBorders>
              <w:left w:val="nil"/>
            </w:tcBorders>
            <w:shd w:val="clear" w:color="auto" w:fill="auto"/>
            <w:vAlign w:val="center"/>
          </w:tcPr>
          <w:p w14:paraId="2D432DB9" w14:textId="77777777" w:rsidR="00B53CD0" w:rsidRPr="005C2D08" w:rsidRDefault="00B53CD0" w:rsidP="00862615">
            <w:pPr>
              <w:pStyle w:val="NoSpacing"/>
              <w:ind w:right="-216" w:firstLine="180"/>
              <w:rPr>
                <w:rFonts w:ascii="Arial" w:hAnsi="Arial" w:cs="Arial"/>
                <w:sz w:val="20"/>
                <w:szCs w:val="20"/>
              </w:rPr>
            </w:pPr>
            <w:r w:rsidRPr="005C2D08">
              <w:rPr>
                <w:rFonts w:ascii="Arial" w:hAnsi="Arial" w:cs="Arial"/>
                <w:sz w:val="20"/>
                <w:szCs w:val="20"/>
              </w:rPr>
              <w:t>Cognitive enhancement</w:t>
            </w:r>
          </w:p>
        </w:tc>
        <w:tc>
          <w:tcPr>
            <w:tcW w:w="1620" w:type="dxa"/>
            <w:shd w:val="clear" w:color="auto" w:fill="auto"/>
            <w:vAlign w:val="center"/>
          </w:tcPr>
          <w:p w14:paraId="053DE109" w14:textId="77777777" w:rsidR="00B53CD0" w:rsidRPr="005C2D08" w:rsidRDefault="00E37EFD" w:rsidP="00862615">
            <w:pPr>
              <w:pStyle w:val="NoSpacing"/>
              <w:jc w:val="center"/>
              <w:rPr>
                <w:rFonts w:ascii="Arial" w:hAnsi="Arial" w:cs="Arial"/>
                <w:sz w:val="20"/>
                <w:szCs w:val="20"/>
              </w:rPr>
            </w:pPr>
            <w:r w:rsidRPr="005C2D08">
              <w:rPr>
                <w:rFonts w:ascii="Arial" w:hAnsi="Arial" w:cs="Arial"/>
                <w:sz w:val="20"/>
                <w:szCs w:val="20"/>
              </w:rPr>
              <w:t xml:space="preserve">5.20 </w:t>
            </w:r>
            <w:r w:rsidRPr="005C2D08">
              <w:rPr>
                <w:rFonts w:ascii="Arial" w:hAnsi="Arial" w:cs="Arial"/>
                <w:sz w:val="20"/>
                <w:szCs w:val="20"/>
                <w:u w:val="single"/>
              </w:rPr>
              <w:t>+</w:t>
            </w:r>
            <w:r w:rsidRPr="005C2D08">
              <w:rPr>
                <w:rFonts w:ascii="Arial" w:hAnsi="Arial" w:cs="Arial"/>
                <w:sz w:val="20"/>
                <w:szCs w:val="20"/>
              </w:rPr>
              <w:t xml:space="preserve"> 1.39</w:t>
            </w:r>
          </w:p>
        </w:tc>
        <w:tc>
          <w:tcPr>
            <w:tcW w:w="1620" w:type="dxa"/>
            <w:shd w:val="clear" w:color="auto" w:fill="auto"/>
            <w:vAlign w:val="center"/>
          </w:tcPr>
          <w:p w14:paraId="31EECD0B"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4.65 </w:t>
            </w:r>
            <w:r w:rsidRPr="005C2D08">
              <w:rPr>
                <w:rFonts w:ascii="Arial" w:hAnsi="Arial" w:cs="Arial"/>
                <w:sz w:val="20"/>
                <w:szCs w:val="20"/>
                <w:u w:val="single"/>
              </w:rPr>
              <w:t>+</w:t>
            </w:r>
            <w:r w:rsidRPr="005C2D08">
              <w:rPr>
                <w:rFonts w:ascii="Arial" w:hAnsi="Arial" w:cs="Arial"/>
                <w:sz w:val="20"/>
                <w:szCs w:val="20"/>
              </w:rPr>
              <w:t xml:space="preserve"> 1.44</w:t>
            </w:r>
          </w:p>
        </w:tc>
        <w:tc>
          <w:tcPr>
            <w:tcW w:w="1710" w:type="dxa"/>
            <w:shd w:val="clear" w:color="auto" w:fill="auto"/>
            <w:vAlign w:val="center"/>
          </w:tcPr>
          <w:p w14:paraId="313CF05F"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5.75 </w:t>
            </w:r>
            <w:r w:rsidRPr="005C2D08">
              <w:rPr>
                <w:rFonts w:ascii="Arial" w:hAnsi="Arial" w:cs="Arial"/>
                <w:sz w:val="20"/>
                <w:szCs w:val="20"/>
                <w:u w:val="single"/>
              </w:rPr>
              <w:t>+</w:t>
            </w:r>
            <w:r w:rsidRPr="005C2D08">
              <w:rPr>
                <w:rFonts w:ascii="Arial" w:hAnsi="Arial" w:cs="Arial"/>
                <w:sz w:val="20"/>
                <w:szCs w:val="20"/>
              </w:rPr>
              <w:t xml:space="preserve"> 1.11</w:t>
            </w:r>
          </w:p>
        </w:tc>
        <w:tc>
          <w:tcPr>
            <w:tcW w:w="1026" w:type="dxa"/>
            <w:shd w:val="clear" w:color="auto" w:fill="auto"/>
            <w:vAlign w:val="center"/>
          </w:tcPr>
          <w:p w14:paraId="09DE2A08"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&lt;0.0001</w:t>
            </w:r>
          </w:p>
        </w:tc>
      </w:tr>
      <w:tr w:rsidR="00B53CD0" w:rsidRPr="005C2D08" w14:paraId="02BC63EF" w14:textId="77777777" w:rsidTr="00B039A0">
        <w:trPr>
          <w:trHeight w:val="288"/>
        </w:trPr>
        <w:tc>
          <w:tcPr>
            <w:tcW w:w="3528" w:type="dxa"/>
            <w:tcBorders>
              <w:left w:val="nil"/>
            </w:tcBorders>
            <w:shd w:val="clear" w:color="auto" w:fill="auto"/>
            <w:vAlign w:val="center"/>
          </w:tcPr>
          <w:p w14:paraId="1A77E0DF" w14:textId="77777777" w:rsidR="00B53CD0" w:rsidRPr="005C2D08" w:rsidRDefault="00B53CD0" w:rsidP="00862615">
            <w:pPr>
              <w:pStyle w:val="NoSpacing"/>
              <w:ind w:right="-216" w:firstLine="180"/>
              <w:rPr>
                <w:rFonts w:ascii="Arial" w:hAnsi="Arial" w:cs="Arial"/>
                <w:sz w:val="20"/>
                <w:szCs w:val="20"/>
              </w:rPr>
            </w:pPr>
            <w:r w:rsidRPr="005C2D08">
              <w:rPr>
                <w:rFonts w:ascii="Arial" w:hAnsi="Arial" w:cs="Arial"/>
                <w:sz w:val="20"/>
                <w:szCs w:val="20"/>
              </w:rPr>
              <w:t>Weight control</w:t>
            </w:r>
          </w:p>
        </w:tc>
        <w:tc>
          <w:tcPr>
            <w:tcW w:w="1620" w:type="dxa"/>
            <w:shd w:val="clear" w:color="auto" w:fill="auto"/>
            <w:vAlign w:val="center"/>
          </w:tcPr>
          <w:p w14:paraId="03FA7EB7" w14:textId="77777777" w:rsidR="00B53CD0" w:rsidRPr="005C2D08" w:rsidRDefault="00E37EFD" w:rsidP="00862615">
            <w:pPr>
              <w:pStyle w:val="NoSpacing"/>
              <w:jc w:val="center"/>
              <w:rPr>
                <w:rFonts w:ascii="Arial" w:hAnsi="Arial" w:cs="Arial"/>
                <w:sz w:val="20"/>
                <w:szCs w:val="20"/>
              </w:rPr>
            </w:pPr>
            <w:r w:rsidRPr="005C2D08">
              <w:rPr>
                <w:rFonts w:ascii="Arial" w:hAnsi="Arial" w:cs="Arial"/>
                <w:sz w:val="20"/>
                <w:szCs w:val="20"/>
              </w:rPr>
              <w:t xml:space="preserve">3.24 </w:t>
            </w:r>
            <w:r w:rsidRPr="005C2D08">
              <w:rPr>
                <w:rFonts w:ascii="Arial" w:hAnsi="Arial" w:cs="Arial"/>
                <w:sz w:val="20"/>
                <w:szCs w:val="20"/>
                <w:u w:val="single"/>
              </w:rPr>
              <w:t>+</w:t>
            </w:r>
            <w:r w:rsidRPr="005C2D08">
              <w:rPr>
                <w:rFonts w:ascii="Arial" w:hAnsi="Arial" w:cs="Arial"/>
                <w:sz w:val="20"/>
                <w:szCs w:val="20"/>
              </w:rPr>
              <w:t xml:space="preserve"> 1.94</w:t>
            </w:r>
          </w:p>
        </w:tc>
        <w:tc>
          <w:tcPr>
            <w:tcW w:w="1620" w:type="dxa"/>
            <w:shd w:val="clear" w:color="auto" w:fill="auto"/>
            <w:vAlign w:val="center"/>
          </w:tcPr>
          <w:p w14:paraId="3BDBF2B2"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2.87 </w:t>
            </w:r>
            <w:r w:rsidRPr="005C2D08">
              <w:rPr>
                <w:rFonts w:ascii="Arial" w:hAnsi="Arial" w:cs="Arial"/>
                <w:sz w:val="20"/>
                <w:szCs w:val="20"/>
                <w:u w:val="single"/>
              </w:rPr>
              <w:t>+</w:t>
            </w:r>
            <w:r w:rsidRPr="005C2D08">
              <w:rPr>
                <w:rFonts w:ascii="Arial" w:hAnsi="Arial" w:cs="Arial"/>
                <w:sz w:val="20"/>
                <w:szCs w:val="20"/>
              </w:rPr>
              <w:t xml:space="preserve"> 1.63</w:t>
            </w:r>
          </w:p>
        </w:tc>
        <w:tc>
          <w:tcPr>
            <w:tcW w:w="1710" w:type="dxa"/>
            <w:shd w:val="clear" w:color="auto" w:fill="auto"/>
            <w:vAlign w:val="center"/>
          </w:tcPr>
          <w:p w14:paraId="7FFA63B0"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3.61 </w:t>
            </w:r>
            <w:r w:rsidRPr="005C2D08">
              <w:rPr>
                <w:rFonts w:ascii="Arial" w:hAnsi="Arial" w:cs="Arial"/>
                <w:sz w:val="20"/>
                <w:szCs w:val="20"/>
                <w:u w:val="single"/>
              </w:rPr>
              <w:t>+</w:t>
            </w:r>
            <w:r w:rsidRPr="005C2D08">
              <w:rPr>
                <w:rFonts w:ascii="Arial" w:hAnsi="Arial" w:cs="Arial"/>
                <w:sz w:val="20"/>
                <w:szCs w:val="20"/>
              </w:rPr>
              <w:t xml:space="preserve"> 2.15</w:t>
            </w:r>
          </w:p>
        </w:tc>
        <w:tc>
          <w:tcPr>
            <w:tcW w:w="1026" w:type="dxa"/>
            <w:shd w:val="clear" w:color="auto" w:fill="auto"/>
            <w:vAlign w:val="center"/>
          </w:tcPr>
          <w:p w14:paraId="43CF4CA6"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0.0070</w:t>
            </w:r>
          </w:p>
        </w:tc>
      </w:tr>
      <w:tr w:rsidR="00B53CD0" w:rsidRPr="005C2D08" w14:paraId="1EDCCC88" w14:textId="77777777" w:rsidTr="00B039A0">
        <w:trPr>
          <w:trHeight w:val="288"/>
        </w:trPr>
        <w:tc>
          <w:tcPr>
            <w:tcW w:w="3528" w:type="dxa"/>
            <w:tcBorders>
              <w:left w:val="nil"/>
            </w:tcBorders>
            <w:shd w:val="clear" w:color="auto" w:fill="auto"/>
            <w:vAlign w:val="center"/>
          </w:tcPr>
          <w:p w14:paraId="10528352" w14:textId="77777777" w:rsidR="00B53CD0" w:rsidRPr="005C2D08" w:rsidRDefault="00B53CD0" w:rsidP="00862615">
            <w:pPr>
              <w:pStyle w:val="NoSpacing"/>
              <w:ind w:right="-216" w:firstLine="180"/>
              <w:rPr>
                <w:rFonts w:ascii="Arial" w:hAnsi="Arial" w:cs="Arial"/>
                <w:sz w:val="20"/>
                <w:szCs w:val="20"/>
              </w:rPr>
            </w:pPr>
            <w:r w:rsidRPr="005C2D08">
              <w:rPr>
                <w:rFonts w:ascii="Arial" w:hAnsi="Arial" w:cs="Arial"/>
                <w:sz w:val="20"/>
                <w:szCs w:val="20"/>
              </w:rPr>
              <w:t>Cue experience</w:t>
            </w:r>
          </w:p>
        </w:tc>
        <w:tc>
          <w:tcPr>
            <w:tcW w:w="1620" w:type="dxa"/>
            <w:shd w:val="clear" w:color="auto" w:fill="auto"/>
            <w:vAlign w:val="center"/>
          </w:tcPr>
          <w:p w14:paraId="48849CCF" w14:textId="77777777" w:rsidR="00B53CD0" w:rsidRPr="005C2D08" w:rsidRDefault="00E37EFD" w:rsidP="00862615">
            <w:pPr>
              <w:pStyle w:val="NoSpacing"/>
              <w:jc w:val="center"/>
              <w:rPr>
                <w:rFonts w:ascii="Arial" w:hAnsi="Arial" w:cs="Arial"/>
                <w:sz w:val="20"/>
                <w:szCs w:val="20"/>
              </w:rPr>
            </w:pPr>
            <w:r w:rsidRPr="005C2D08">
              <w:rPr>
                <w:rFonts w:ascii="Arial" w:hAnsi="Arial" w:cs="Arial"/>
                <w:sz w:val="20"/>
                <w:szCs w:val="20"/>
              </w:rPr>
              <w:t xml:space="preserve">4.94 </w:t>
            </w:r>
            <w:r w:rsidRPr="005C2D08">
              <w:rPr>
                <w:rFonts w:ascii="Arial" w:hAnsi="Arial" w:cs="Arial"/>
                <w:sz w:val="20"/>
                <w:szCs w:val="20"/>
                <w:u w:val="single"/>
              </w:rPr>
              <w:t>+</w:t>
            </w:r>
            <w:r w:rsidRPr="005C2D08">
              <w:rPr>
                <w:rFonts w:ascii="Arial" w:hAnsi="Arial" w:cs="Arial"/>
                <w:sz w:val="20"/>
                <w:szCs w:val="20"/>
              </w:rPr>
              <w:t xml:space="preserve"> 1.21</w:t>
            </w:r>
          </w:p>
        </w:tc>
        <w:tc>
          <w:tcPr>
            <w:tcW w:w="1620" w:type="dxa"/>
            <w:shd w:val="clear" w:color="auto" w:fill="auto"/>
            <w:vAlign w:val="center"/>
          </w:tcPr>
          <w:p w14:paraId="22808EA3"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4.55 </w:t>
            </w:r>
            <w:r w:rsidRPr="005C2D08">
              <w:rPr>
                <w:rFonts w:ascii="Arial" w:hAnsi="Arial" w:cs="Arial"/>
                <w:sz w:val="20"/>
                <w:szCs w:val="20"/>
                <w:u w:val="single"/>
              </w:rPr>
              <w:t>+</w:t>
            </w:r>
            <w:r w:rsidRPr="005C2D08">
              <w:rPr>
                <w:rFonts w:ascii="Arial" w:hAnsi="Arial" w:cs="Arial"/>
                <w:sz w:val="20"/>
                <w:szCs w:val="20"/>
              </w:rPr>
              <w:t xml:space="preserve"> 1.18</w:t>
            </w:r>
          </w:p>
        </w:tc>
        <w:tc>
          <w:tcPr>
            <w:tcW w:w="1710" w:type="dxa"/>
            <w:shd w:val="clear" w:color="auto" w:fill="auto"/>
            <w:vAlign w:val="center"/>
          </w:tcPr>
          <w:p w14:paraId="38ECCA19"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5.33 </w:t>
            </w:r>
            <w:r w:rsidRPr="005C2D08">
              <w:rPr>
                <w:rFonts w:ascii="Arial" w:hAnsi="Arial" w:cs="Arial"/>
                <w:sz w:val="20"/>
                <w:szCs w:val="20"/>
                <w:u w:val="single"/>
              </w:rPr>
              <w:t>+</w:t>
            </w:r>
            <w:r w:rsidRPr="005C2D08">
              <w:rPr>
                <w:rFonts w:ascii="Arial" w:hAnsi="Arial" w:cs="Arial"/>
                <w:sz w:val="20"/>
                <w:szCs w:val="20"/>
              </w:rPr>
              <w:t xml:space="preserve"> 1.11</w:t>
            </w:r>
          </w:p>
        </w:tc>
        <w:tc>
          <w:tcPr>
            <w:tcW w:w="1026" w:type="dxa"/>
            <w:shd w:val="clear" w:color="auto" w:fill="auto"/>
            <w:vAlign w:val="center"/>
          </w:tcPr>
          <w:p w14:paraId="6F11F47A"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&lt;0.0001</w:t>
            </w:r>
          </w:p>
        </w:tc>
      </w:tr>
      <w:tr w:rsidR="00B53CD0" w:rsidRPr="005C2D08" w14:paraId="0D947F62" w14:textId="77777777" w:rsidTr="00B039A0">
        <w:trPr>
          <w:trHeight w:val="288"/>
        </w:trPr>
        <w:tc>
          <w:tcPr>
            <w:tcW w:w="3528" w:type="dxa"/>
            <w:tcBorders>
              <w:left w:val="nil"/>
            </w:tcBorders>
            <w:shd w:val="clear" w:color="auto" w:fill="auto"/>
            <w:vAlign w:val="center"/>
          </w:tcPr>
          <w:p w14:paraId="179F3994" w14:textId="07F50F10" w:rsidR="00B53CD0" w:rsidRPr="005C2D08" w:rsidRDefault="00862615" w:rsidP="00862615">
            <w:pPr>
              <w:pStyle w:val="NoSpacing"/>
              <w:rPr>
                <w:rFonts w:ascii="Arial" w:hAnsi="Arial" w:cs="Arial"/>
                <w:sz w:val="20"/>
                <w:szCs w:val="20"/>
              </w:rPr>
            </w:pPr>
            <w:r w:rsidRPr="005C2D08">
              <w:rPr>
                <w:rFonts w:ascii="Arial" w:hAnsi="Arial" w:cs="Arial"/>
                <w:sz w:val="20"/>
                <w:szCs w:val="20"/>
              </w:rPr>
              <w:t>Number of dips</w:t>
            </w:r>
            <w:r w:rsidR="007B5D0D">
              <w:rPr>
                <w:rFonts w:ascii="Arial" w:hAnsi="Arial" w:cs="Arial"/>
                <w:sz w:val="20"/>
                <w:szCs w:val="20"/>
              </w:rPr>
              <w:t>/chews</w:t>
            </w:r>
            <w:r w:rsidRPr="005C2D08">
              <w:rPr>
                <w:rFonts w:ascii="Arial" w:hAnsi="Arial" w:cs="Arial"/>
                <w:sz w:val="20"/>
                <w:szCs w:val="20"/>
              </w:rPr>
              <w:t xml:space="preserve"> per day</w:t>
            </w:r>
          </w:p>
        </w:tc>
        <w:tc>
          <w:tcPr>
            <w:tcW w:w="1620" w:type="dxa"/>
            <w:shd w:val="clear" w:color="auto" w:fill="auto"/>
            <w:vAlign w:val="center"/>
          </w:tcPr>
          <w:p w14:paraId="527090C5" w14:textId="77777777" w:rsidR="00B53CD0" w:rsidRPr="005C2D08" w:rsidRDefault="00E37EFD" w:rsidP="00862615">
            <w:pPr>
              <w:pStyle w:val="NoSpacing"/>
              <w:jc w:val="center"/>
              <w:rPr>
                <w:rFonts w:ascii="Arial" w:hAnsi="Arial" w:cs="Arial"/>
                <w:sz w:val="20"/>
                <w:szCs w:val="20"/>
              </w:rPr>
            </w:pPr>
            <w:r w:rsidRPr="005C2D08">
              <w:rPr>
                <w:rFonts w:ascii="Arial" w:hAnsi="Arial" w:cs="Arial"/>
                <w:sz w:val="20"/>
                <w:szCs w:val="20"/>
              </w:rPr>
              <w:t xml:space="preserve">11.67 </w:t>
            </w:r>
            <w:r w:rsidRPr="005C2D08">
              <w:rPr>
                <w:rFonts w:ascii="Arial" w:hAnsi="Arial" w:cs="Arial"/>
                <w:sz w:val="20"/>
                <w:szCs w:val="20"/>
                <w:u w:val="single"/>
              </w:rPr>
              <w:t>+</w:t>
            </w:r>
            <w:r w:rsidRPr="005C2D08">
              <w:rPr>
                <w:rFonts w:ascii="Arial" w:hAnsi="Arial" w:cs="Arial"/>
                <w:sz w:val="20"/>
                <w:szCs w:val="20"/>
              </w:rPr>
              <w:t xml:space="preserve"> 5.79</w:t>
            </w:r>
          </w:p>
        </w:tc>
        <w:tc>
          <w:tcPr>
            <w:tcW w:w="1620" w:type="dxa"/>
            <w:shd w:val="clear" w:color="auto" w:fill="auto"/>
            <w:vAlign w:val="center"/>
          </w:tcPr>
          <w:p w14:paraId="436EC3A3"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12.83 </w:t>
            </w:r>
            <w:r w:rsidRPr="005C2D08">
              <w:rPr>
                <w:rFonts w:ascii="Arial" w:hAnsi="Arial" w:cs="Arial"/>
                <w:sz w:val="20"/>
                <w:szCs w:val="20"/>
                <w:u w:val="single"/>
              </w:rPr>
              <w:t>+</w:t>
            </w:r>
            <w:r w:rsidRPr="005C2D08">
              <w:rPr>
                <w:rFonts w:ascii="Arial" w:hAnsi="Arial" w:cs="Arial"/>
                <w:sz w:val="20"/>
                <w:szCs w:val="20"/>
              </w:rPr>
              <w:t xml:space="preserve"> 6.74</w:t>
            </w:r>
          </w:p>
        </w:tc>
        <w:tc>
          <w:tcPr>
            <w:tcW w:w="1710" w:type="dxa"/>
            <w:shd w:val="clear" w:color="auto" w:fill="auto"/>
            <w:vAlign w:val="center"/>
          </w:tcPr>
          <w:p w14:paraId="0B54178A"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10.51 </w:t>
            </w:r>
            <w:r w:rsidRPr="005C2D08">
              <w:rPr>
                <w:rFonts w:ascii="Arial" w:hAnsi="Arial" w:cs="Arial"/>
                <w:sz w:val="20"/>
                <w:szCs w:val="20"/>
                <w:u w:val="single"/>
              </w:rPr>
              <w:t>+</w:t>
            </w:r>
            <w:r w:rsidRPr="005C2D08">
              <w:rPr>
                <w:rFonts w:ascii="Arial" w:hAnsi="Arial" w:cs="Arial"/>
                <w:sz w:val="20"/>
                <w:szCs w:val="20"/>
              </w:rPr>
              <w:t xml:space="preserve"> 4.38</w:t>
            </w:r>
          </w:p>
        </w:tc>
        <w:tc>
          <w:tcPr>
            <w:tcW w:w="1026" w:type="dxa"/>
            <w:shd w:val="clear" w:color="auto" w:fill="auto"/>
            <w:vAlign w:val="center"/>
          </w:tcPr>
          <w:p w14:paraId="3417BC03"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0.0044</w:t>
            </w:r>
          </w:p>
        </w:tc>
      </w:tr>
      <w:tr w:rsidR="00E37EFD" w:rsidRPr="005C2D08" w14:paraId="64996E51" w14:textId="77777777" w:rsidTr="00B039A0">
        <w:trPr>
          <w:trHeight w:val="288"/>
        </w:trPr>
        <w:tc>
          <w:tcPr>
            <w:tcW w:w="3528" w:type="dxa"/>
            <w:tcBorders>
              <w:left w:val="nil"/>
            </w:tcBorders>
            <w:shd w:val="clear" w:color="auto" w:fill="auto"/>
            <w:vAlign w:val="center"/>
          </w:tcPr>
          <w:p w14:paraId="14E7803C" w14:textId="5F4F914F" w:rsidR="00E37EFD" w:rsidRPr="005C2D08" w:rsidRDefault="00E37EFD" w:rsidP="00862615">
            <w:pPr>
              <w:pStyle w:val="NoSpacing"/>
              <w:rPr>
                <w:rFonts w:ascii="Arial" w:hAnsi="Arial" w:cs="Arial"/>
                <w:sz w:val="20"/>
                <w:szCs w:val="20"/>
              </w:rPr>
            </w:pPr>
            <w:r w:rsidRPr="005C2D08">
              <w:rPr>
                <w:rFonts w:ascii="Arial" w:hAnsi="Arial" w:cs="Arial"/>
                <w:sz w:val="20"/>
                <w:szCs w:val="20"/>
              </w:rPr>
              <w:t>Number of dips</w:t>
            </w:r>
            <w:r w:rsidR="007B5D0D">
              <w:rPr>
                <w:rFonts w:ascii="Arial" w:hAnsi="Arial" w:cs="Arial"/>
                <w:sz w:val="20"/>
                <w:szCs w:val="20"/>
              </w:rPr>
              <w:t>/chews</w:t>
            </w:r>
            <w:r w:rsidRPr="005C2D08">
              <w:rPr>
                <w:rFonts w:ascii="Arial" w:hAnsi="Arial" w:cs="Arial"/>
                <w:sz w:val="20"/>
                <w:szCs w:val="20"/>
              </w:rPr>
              <w:t xml:space="preserve"> per day</w:t>
            </w:r>
            <w:r w:rsidR="005C2D08">
              <w:rPr>
                <w:rFonts w:ascii="Arial" w:hAnsi="Arial" w:cs="Arial"/>
                <w:sz w:val="20"/>
                <w:szCs w:val="20"/>
              </w:rPr>
              <w:t xml:space="preserve">, </w:t>
            </w:r>
            <w:r w:rsidR="005C2D08">
              <w:rPr>
                <w:rFonts w:ascii="Arial" w:hAnsi="Arial" w:cs="Arial"/>
                <w:i/>
                <w:sz w:val="20"/>
                <w:szCs w:val="20"/>
              </w:rPr>
              <w:t>n(%)</w:t>
            </w:r>
          </w:p>
        </w:tc>
        <w:tc>
          <w:tcPr>
            <w:tcW w:w="1620" w:type="dxa"/>
            <w:shd w:val="clear" w:color="auto" w:fill="auto"/>
            <w:vAlign w:val="center"/>
          </w:tcPr>
          <w:p w14:paraId="102F4907" w14:textId="77777777" w:rsidR="00E37EFD" w:rsidRPr="005C2D08" w:rsidRDefault="00E37EFD" w:rsidP="00862615">
            <w:pPr>
              <w:pStyle w:val="NoSpacing"/>
              <w:jc w:val="center"/>
              <w:rPr>
                <w:rFonts w:ascii="Arial" w:hAnsi="Arial" w:cs="Arial"/>
                <w:sz w:val="20"/>
                <w:szCs w:val="20"/>
              </w:rPr>
            </w:pPr>
          </w:p>
        </w:tc>
        <w:tc>
          <w:tcPr>
            <w:tcW w:w="1620" w:type="dxa"/>
            <w:shd w:val="clear" w:color="auto" w:fill="auto"/>
            <w:vAlign w:val="center"/>
          </w:tcPr>
          <w:p w14:paraId="0111531C" w14:textId="77777777" w:rsidR="00E37EFD" w:rsidRPr="005C2D08" w:rsidRDefault="00E37EFD" w:rsidP="00862615">
            <w:pPr>
              <w:pStyle w:val="NoSpacing"/>
              <w:jc w:val="center"/>
              <w:rPr>
                <w:rFonts w:ascii="Arial" w:hAnsi="Arial" w:cs="Arial"/>
                <w:sz w:val="20"/>
                <w:szCs w:val="20"/>
              </w:rPr>
            </w:pPr>
          </w:p>
        </w:tc>
        <w:tc>
          <w:tcPr>
            <w:tcW w:w="1710" w:type="dxa"/>
            <w:shd w:val="clear" w:color="auto" w:fill="auto"/>
            <w:vAlign w:val="center"/>
          </w:tcPr>
          <w:p w14:paraId="10AE0A2E" w14:textId="77777777" w:rsidR="00E37EFD" w:rsidRPr="005C2D08" w:rsidRDefault="00E37EFD" w:rsidP="00862615">
            <w:pPr>
              <w:pStyle w:val="NoSpacing"/>
              <w:jc w:val="center"/>
              <w:rPr>
                <w:rFonts w:ascii="Arial" w:hAnsi="Arial" w:cs="Arial"/>
                <w:sz w:val="20"/>
                <w:szCs w:val="20"/>
              </w:rPr>
            </w:pPr>
          </w:p>
        </w:tc>
        <w:tc>
          <w:tcPr>
            <w:tcW w:w="1026" w:type="dxa"/>
            <w:shd w:val="clear" w:color="auto" w:fill="auto"/>
            <w:vAlign w:val="center"/>
          </w:tcPr>
          <w:p w14:paraId="7FC9323E"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0.7102</w:t>
            </w:r>
          </w:p>
        </w:tc>
      </w:tr>
      <w:tr w:rsidR="00E37EFD" w:rsidRPr="005C2D08" w14:paraId="1D1B7B4F" w14:textId="77777777" w:rsidTr="00B039A0">
        <w:trPr>
          <w:trHeight w:val="288"/>
        </w:trPr>
        <w:tc>
          <w:tcPr>
            <w:tcW w:w="3528" w:type="dxa"/>
            <w:tcBorders>
              <w:left w:val="nil"/>
            </w:tcBorders>
            <w:shd w:val="clear" w:color="auto" w:fill="auto"/>
            <w:vAlign w:val="center"/>
          </w:tcPr>
          <w:p w14:paraId="6D2A1056" w14:textId="77777777" w:rsidR="00E37EFD" w:rsidRPr="005C2D08" w:rsidRDefault="00E37EFD" w:rsidP="00E37EFD">
            <w:pPr>
              <w:pStyle w:val="NoSpacing"/>
              <w:ind w:firstLine="180"/>
              <w:rPr>
                <w:rFonts w:ascii="Arial" w:hAnsi="Arial" w:cs="Arial"/>
                <w:sz w:val="20"/>
                <w:szCs w:val="20"/>
              </w:rPr>
            </w:pPr>
            <w:r w:rsidRPr="005C2D08">
              <w:rPr>
                <w:rFonts w:ascii="Arial" w:hAnsi="Arial" w:cs="Arial"/>
                <w:sz w:val="20"/>
                <w:szCs w:val="20"/>
              </w:rPr>
              <w:t>Less than 3</w:t>
            </w:r>
          </w:p>
        </w:tc>
        <w:tc>
          <w:tcPr>
            <w:tcW w:w="1620" w:type="dxa"/>
            <w:shd w:val="clear" w:color="auto" w:fill="auto"/>
            <w:vAlign w:val="center"/>
          </w:tcPr>
          <w:p w14:paraId="01C19733" w14:textId="77777777" w:rsidR="00E37EFD" w:rsidRPr="005C2D08" w:rsidRDefault="00E37EFD" w:rsidP="00862615">
            <w:pPr>
              <w:pStyle w:val="NoSpacing"/>
              <w:jc w:val="center"/>
              <w:rPr>
                <w:rFonts w:ascii="Arial" w:hAnsi="Arial" w:cs="Arial"/>
                <w:sz w:val="20"/>
                <w:szCs w:val="20"/>
              </w:rPr>
            </w:pPr>
            <w:r w:rsidRPr="005C2D08">
              <w:rPr>
                <w:rFonts w:ascii="Arial" w:hAnsi="Arial" w:cs="Arial"/>
                <w:sz w:val="20"/>
                <w:szCs w:val="20"/>
              </w:rPr>
              <w:t>1 (0.50)</w:t>
            </w:r>
          </w:p>
        </w:tc>
        <w:tc>
          <w:tcPr>
            <w:tcW w:w="1620" w:type="dxa"/>
            <w:shd w:val="clear" w:color="auto" w:fill="auto"/>
            <w:vAlign w:val="center"/>
          </w:tcPr>
          <w:p w14:paraId="7AD23EFD"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1 (1.00)</w:t>
            </w:r>
          </w:p>
        </w:tc>
        <w:tc>
          <w:tcPr>
            <w:tcW w:w="1710" w:type="dxa"/>
            <w:shd w:val="clear" w:color="auto" w:fill="auto"/>
            <w:vAlign w:val="center"/>
          </w:tcPr>
          <w:p w14:paraId="6EC76A58"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0</w:t>
            </w:r>
          </w:p>
        </w:tc>
        <w:tc>
          <w:tcPr>
            <w:tcW w:w="1026" w:type="dxa"/>
            <w:shd w:val="clear" w:color="auto" w:fill="auto"/>
            <w:vAlign w:val="center"/>
          </w:tcPr>
          <w:p w14:paraId="73479B3D" w14:textId="77777777" w:rsidR="00E37EFD" w:rsidRPr="005C2D08" w:rsidRDefault="00E37EFD" w:rsidP="00862615">
            <w:pPr>
              <w:pStyle w:val="NoSpacing"/>
              <w:jc w:val="center"/>
              <w:rPr>
                <w:rFonts w:ascii="Arial" w:hAnsi="Arial" w:cs="Arial"/>
                <w:sz w:val="20"/>
                <w:szCs w:val="20"/>
              </w:rPr>
            </w:pPr>
          </w:p>
        </w:tc>
      </w:tr>
      <w:tr w:rsidR="00E37EFD" w:rsidRPr="005C2D08" w14:paraId="1D44EBC2" w14:textId="77777777" w:rsidTr="00B039A0">
        <w:trPr>
          <w:trHeight w:val="288"/>
        </w:trPr>
        <w:tc>
          <w:tcPr>
            <w:tcW w:w="3528" w:type="dxa"/>
            <w:tcBorders>
              <w:left w:val="nil"/>
            </w:tcBorders>
            <w:shd w:val="clear" w:color="auto" w:fill="auto"/>
            <w:vAlign w:val="center"/>
          </w:tcPr>
          <w:p w14:paraId="42563AD3" w14:textId="77777777" w:rsidR="00E37EFD" w:rsidRPr="005C2D08" w:rsidRDefault="00E37EFD" w:rsidP="00E37EFD">
            <w:pPr>
              <w:pStyle w:val="NoSpacing"/>
              <w:ind w:firstLine="180"/>
              <w:rPr>
                <w:rFonts w:ascii="Arial" w:hAnsi="Arial" w:cs="Arial"/>
                <w:sz w:val="20"/>
                <w:szCs w:val="20"/>
              </w:rPr>
            </w:pPr>
            <w:r w:rsidRPr="005C2D08">
              <w:rPr>
                <w:rFonts w:ascii="Arial" w:hAnsi="Arial" w:cs="Arial"/>
                <w:sz w:val="20"/>
                <w:szCs w:val="20"/>
              </w:rPr>
              <w:t>3 – 6</w:t>
            </w:r>
          </w:p>
        </w:tc>
        <w:tc>
          <w:tcPr>
            <w:tcW w:w="1620" w:type="dxa"/>
            <w:shd w:val="clear" w:color="auto" w:fill="auto"/>
            <w:vAlign w:val="center"/>
          </w:tcPr>
          <w:p w14:paraId="011B822E" w14:textId="77777777" w:rsidR="00E37EFD" w:rsidRPr="005C2D08" w:rsidRDefault="00E37EFD" w:rsidP="00862615">
            <w:pPr>
              <w:pStyle w:val="NoSpacing"/>
              <w:jc w:val="center"/>
              <w:rPr>
                <w:rFonts w:ascii="Arial" w:hAnsi="Arial" w:cs="Arial"/>
                <w:sz w:val="20"/>
                <w:szCs w:val="20"/>
              </w:rPr>
            </w:pPr>
            <w:r w:rsidRPr="005C2D08">
              <w:rPr>
                <w:rFonts w:ascii="Arial" w:hAnsi="Arial" w:cs="Arial"/>
                <w:sz w:val="20"/>
                <w:szCs w:val="20"/>
              </w:rPr>
              <w:t>35 (17.50)</w:t>
            </w:r>
          </w:p>
        </w:tc>
        <w:tc>
          <w:tcPr>
            <w:tcW w:w="1620" w:type="dxa"/>
            <w:shd w:val="clear" w:color="auto" w:fill="auto"/>
            <w:vAlign w:val="center"/>
          </w:tcPr>
          <w:p w14:paraId="175DC3CE"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16 (16.00)</w:t>
            </w:r>
          </w:p>
        </w:tc>
        <w:tc>
          <w:tcPr>
            <w:tcW w:w="1710" w:type="dxa"/>
            <w:shd w:val="clear" w:color="auto" w:fill="auto"/>
            <w:vAlign w:val="center"/>
          </w:tcPr>
          <w:p w14:paraId="032D65F2"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19 (19.00)</w:t>
            </w:r>
          </w:p>
        </w:tc>
        <w:tc>
          <w:tcPr>
            <w:tcW w:w="1026" w:type="dxa"/>
            <w:shd w:val="clear" w:color="auto" w:fill="auto"/>
            <w:vAlign w:val="center"/>
          </w:tcPr>
          <w:p w14:paraId="7FACA50D" w14:textId="77777777" w:rsidR="00E37EFD" w:rsidRPr="005C2D08" w:rsidRDefault="00E37EFD" w:rsidP="00862615">
            <w:pPr>
              <w:pStyle w:val="NoSpacing"/>
              <w:jc w:val="center"/>
              <w:rPr>
                <w:rFonts w:ascii="Arial" w:hAnsi="Arial" w:cs="Arial"/>
                <w:sz w:val="20"/>
                <w:szCs w:val="20"/>
              </w:rPr>
            </w:pPr>
          </w:p>
        </w:tc>
      </w:tr>
      <w:tr w:rsidR="00E37EFD" w:rsidRPr="005C2D08" w14:paraId="4412EB2B" w14:textId="77777777" w:rsidTr="00B039A0">
        <w:trPr>
          <w:trHeight w:val="288"/>
        </w:trPr>
        <w:tc>
          <w:tcPr>
            <w:tcW w:w="3528" w:type="dxa"/>
            <w:tcBorders>
              <w:left w:val="nil"/>
            </w:tcBorders>
            <w:shd w:val="clear" w:color="auto" w:fill="auto"/>
            <w:vAlign w:val="center"/>
          </w:tcPr>
          <w:p w14:paraId="7815465E" w14:textId="77777777" w:rsidR="00E37EFD" w:rsidRPr="005C2D08" w:rsidRDefault="00E37EFD" w:rsidP="00E37EFD">
            <w:pPr>
              <w:pStyle w:val="NoSpacing"/>
              <w:ind w:firstLine="180"/>
              <w:rPr>
                <w:rFonts w:ascii="Arial" w:hAnsi="Arial" w:cs="Arial"/>
                <w:sz w:val="20"/>
                <w:szCs w:val="20"/>
              </w:rPr>
            </w:pPr>
            <w:r w:rsidRPr="005C2D08">
              <w:rPr>
                <w:rFonts w:ascii="Arial" w:hAnsi="Arial" w:cs="Arial"/>
                <w:sz w:val="20"/>
                <w:szCs w:val="20"/>
              </w:rPr>
              <w:t>More than 6</w:t>
            </w:r>
          </w:p>
        </w:tc>
        <w:tc>
          <w:tcPr>
            <w:tcW w:w="1620" w:type="dxa"/>
            <w:shd w:val="clear" w:color="auto" w:fill="auto"/>
            <w:vAlign w:val="center"/>
          </w:tcPr>
          <w:p w14:paraId="63397CA2" w14:textId="77777777" w:rsidR="00E37EFD" w:rsidRPr="005C2D08" w:rsidRDefault="00E37EFD" w:rsidP="00862615">
            <w:pPr>
              <w:pStyle w:val="NoSpacing"/>
              <w:jc w:val="center"/>
              <w:rPr>
                <w:rFonts w:ascii="Arial" w:hAnsi="Arial" w:cs="Arial"/>
                <w:sz w:val="20"/>
                <w:szCs w:val="20"/>
              </w:rPr>
            </w:pPr>
            <w:r w:rsidRPr="005C2D08">
              <w:rPr>
                <w:rFonts w:ascii="Arial" w:hAnsi="Arial" w:cs="Arial"/>
                <w:sz w:val="20"/>
                <w:szCs w:val="20"/>
              </w:rPr>
              <w:t>164 (82.00)</w:t>
            </w:r>
          </w:p>
        </w:tc>
        <w:tc>
          <w:tcPr>
            <w:tcW w:w="1620" w:type="dxa"/>
            <w:shd w:val="clear" w:color="auto" w:fill="auto"/>
            <w:vAlign w:val="center"/>
          </w:tcPr>
          <w:p w14:paraId="2F6F2FB0"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83 (83.00)</w:t>
            </w:r>
          </w:p>
        </w:tc>
        <w:tc>
          <w:tcPr>
            <w:tcW w:w="1710" w:type="dxa"/>
            <w:shd w:val="clear" w:color="auto" w:fill="auto"/>
            <w:vAlign w:val="center"/>
          </w:tcPr>
          <w:p w14:paraId="57854ECC"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81 (81.00)</w:t>
            </w:r>
          </w:p>
        </w:tc>
        <w:tc>
          <w:tcPr>
            <w:tcW w:w="1026" w:type="dxa"/>
            <w:shd w:val="clear" w:color="auto" w:fill="auto"/>
            <w:vAlign w:val="center"/>
          </w:tcPr>
          <w:p w14:paraId="302CDC79" w14:textId="77777777" w:rsidR="00E37EFD" w:rsidRPr="005C2D08" w:rsidRDefault="00E37EFD" w:rsidP="00862615">
            <w:pPr>
              <w:pStyle w:val="NoSpacing"/>
              <w:jc w:val="center"/>
              <w:rPr>
                <w:rFonts w:ascii="Arial" w:hAnsi="Arial" w:cs="Arial"/>
                <w:sz w:val="20"/>
                <w:szCs w:val="20"/>
              </w:rPr>
            </w:pPr>
          </w:p>
        </w:tc>
      </w:tr>
      <w:tr w:rsidR="00B53CD0" w:rsidRPr="005C2D08" w14:paraId="4DA33231" w14:textId="77777777" w:rsidTr="00B039A0">
        <w:trPr>
          <w:trHeight w:val="288"/>
        </w:trPr>
        <w:tc>
          <w:tcPr>
            <w:tcW w:w="3528" w:type="dxa"/>
            <w:tcBorders>
              <w:left w:val="nil"/>
            </w:tcBorders>
            <w:shd w:val="clear" w:color="auto" w:fill="auto"/>
            <w:vAlign w:val="center"/>
          </w:tcPr>
          <w:p w14:paraId="24D4A8F7" w14:textId="77777777" w:rsidR="00B53CD0" w:rsidRPr="005C2D08" w:rsidRDefault="00862615" w:rsidP="00B53CD0">
            <w:pPr>
              <w:pStyle w:val="NoSpacing"/>
              <w:rPr>
                <w:rFonts w:ascii="Arial" w:hAnsi="Arial" w:cs="Arial"/>
                <w:sz w:val="20"/>
                <w:szCs w:val="20"/>
              </w:rPr>
            </w:pPr>
            <w:r w:rsidRPr="005C2D08">
              <w:rPr>
                <w:rFonts w:ascii="Arial" w:hAnsi="Arial" w:cs="Arial"/>
                <w:sz w:val="20"/>
                <w:szCs w:val="20"/>
              </w:rPr>
              <w:t>Cans/pouches per week</w:t>
            </w:r>
            <w:r w:rsidR="005C2D08">
              <w:rPr>
                <w:rFonts w:ascii="Arial" w:hAnsi="Arial" w:cs="Arial"/>
                <w:sz w:val="20"/>
                <w:szCs w:val="20"/>
              </w:rPr>
              <w:t xml:space="preserve">, </w:t>
            </w:r>
            <w:r w:rsidR="005C2D08">
              <w:rPr>
                <w:rFonts w:ascii="Arial" w:hAnsi="Arial" w:cs="Arial"/>
                <w:i/>
                <w:sz w:val="20"/>
                <w:szCs w:val="20"/>
              </w:rPr>
              <w:t>n(%)</w:t>
            </w:r>
          </w:p>
        </w:tc>
        <w:tc>
          <w:tcPr>
            <w:tcW w:w="1620" w:type="dxa"/>
            <w:shd w:val="clear" w:color="auto" w:fill="auto"/>
            <w:vAlign w:val="center"/>
          </w:tcPr>
          <w:p w14:paraId="0D62C521" w14:textId="77777777" w:rsidR="00B53CD0" w:rsidRPr="005C2D08" w:rsidRDefault="00B53CD0" w:rsidP="00862615">
            <w:pPr>
              <w:pStyle w:val="NoSpacing"/>
              <w:jc w:val="center"/>
              <w:rPr>
                <w:rFonts w:ascii="Arial" w:hAnsi="Arial" w:cs="Arial"/>
                <w:sz w:val="20"/>
                <w:szCs w:val="20"/>
              </w:rPr>
            </w:pPr>
          </w:p>
        </w:tc>
        <w:tc>
          <w:tcPr>
            <w:tcW w:w="1620" w:type="dxa"/>
            <w:shd w:val="clear" w:color="auto" w:fill="auto"/>
            <w:vAlign w:val="center"/>
          </w:tcPr>
          <w:p w14:paraId="21313BB6" w14:textId="77777777" w:rsidR="00B53CD0" w:rsidRPr="005C2D08" w:rsidRDefault="00B53CD0" w:rsidP="00862615">
            <w:pPr>
              <w:pStyle w:val="NoSpacing"/>
              <w:jc w:val="center"/>
              <w:rPr>
                <w:rFonts w:ascii="Arial" w:hAnsi="Arial" w:cs="Arial"/>
                <w:sz w:val="20"/>
                <w:szCs w:val="20"/>
              </w:rPr>
            </w:pPr>
          </w:p>
        </w:tc>
        <w:tc>
          <w:tcPr>
            <w:tcW w:w="1710" w:type="dxa"/>
            <w:shd w:val="clear" w:color="auto" w:fill="auto"/>
            <w:vAlign w:val="center"/>
          </w:tcPr>
          <w:p w14:paraId="78CC7BD9" w14:textId="77777777" w:rsidR="00B53CD0" w:rsidRPr="005C2D08" w:rsidRDefault="00B53CD0" w:rsidP="00862615">
            <w:pPr>
              <w:pStyle w:val="NoSpacing"/>
              <w:jc w:val="center"/>
              <w:rPr>
                <w:rFonts w:ascii="Arial" w:hAnsi="Arial" w:cs="Arial"/>
                <w:sz w:val="20"/>
                <w:szCs w:val="20"/>
              </w:rPr>
            </w:pPr>
          </w:p>
        </w:tc>
        <w:tc>
          <w:tcPr>
            <w:tcW w:w="1026" w:type="dxa"/>
            <w:shd w:val="clear" w:color="auto" w:fill="auto"/>
            <w:vAlign w:val="center"/>
          </w:tcPr>
          <w:p w14:paraId="57B81FA7" w14:textId="77777777" w:rsidR="00B53CD0" w:rsidRPr="005C2D08" w:rsidRDefault="00597699" w:rsidP="00862615">
            <w:pPr>
              <w:pStyle w:val="NoSpacing"/>
              <w:jc w:val="center"/>
              <w:rPr>
                <w:rFonts w:ascii="Arial" w:hAnsi="Arial" w:cs="Arial"/>
                <w:sz w:val="20"/>
                <w:szCs w:val="20"/>
              </w:rPr>
            </w:pPr>
            <w:r w:rsidRPr="005C2D08">
              <w:rPr>
                <w:rFonts w:ascii="Arial" w:hAnsi="Arial" w:cs="Arial"/>
                <w:sz w:val="20"/>
                <w:szCs w:val="20"/>
              </w:rPr>
              <w:t>0.2011</w:t>
            </w:r>
          </w:p>
        </w:tc>
      </w:tr>
      <w:tr w:rsidR="00E37EFD" w:rsidRPr="005C2D08" w14:paraId="14083E38" w14:textId="77777777" w:rsidTr="00B039A0">
        <w:trPr>
          <w:trHeight w:val="288"/>
        </w:trPr>
        <w:tc>
          <w:tcPr>
            <w:tcW w:w="3528" w:type="dxa"/>
            <w:tcBorders>
              <w:left w:val="nil"/>
            </w:tcBorders>
            <w:shd w:val="clear" w:color="auto" w:fill="auto"/>
            <w:vAlign w:val="center"/>
          </w:tcPr>
          <w:p w14:paraId="08C96A8E" w14:textId="77777777" w:rsidR="00E37EFD" w:rsidRPr="005C2D08" w:rsidRDefault="00E37EFD" w:rsidP="00D12783">
            <w:pPr>
              <w:pStyle w:val="NoSpacing"/>
              <w:ind w:firstLine="180"/>
              <w:rPr>
                <w:rFonts w:ascii="Arial" w:hAnsi="Arial" w:cs="Arial"/>
                <w:sz w:val="20"/>
                <w:szCs w:val="20"/>
              </w:rPr>
            </w:pPr>
            <w:r w:rsidRPr="005C2D08">
              <w:rPr>
                <w:rFonts w:ascii="Arial" w:hAnsi="Arial" w:cs="Arial"/>
                <w:sz w:val="20"/>
                <w:szCs w:val="20"/>
              </w:rPr>
              <w:t>1</w:t>
            </w:r>
          </w:p>
        </w:tc>
        <w:tc>
          <w:tcPr>
            <w:tcW w:w="1620" w:type="dxa"/>
            <w:shd w:val="clear" w:color="auto" w:fill="auto"/>
            <w:vAlign w:val="center"/>
          </w:tcPr>
          <w:p w14:paraId="32097A84" w14:textId="77777777" w:rsidR="00E37EFD" w:rsidRPr="005C2D08" w:rsidRDefault="00E37EFD" w:rsidP="00862615">
            <w:pPr>
              <w:pStyle w:val="NoSpacing"/>
              <w:jc w:val="center"/>
              <w:rPr>
                <w:rFonts w:ascii="Arial" w:hAnsi="Arial" w:cs="Arial"/>
                <w:sz w:val="20"/>
                <w:szCs w:val="20"/>
              </w:rPr>
            </w:pPr>
            <w:r w:rsidRPr="005C2D08">
              <w:rPr>
                <w:rFonts w:ascii="Arial" w:hAnsi="Arial" w:cs="Arial"/>
                <w:sz w:val="20"/>
                <w:szCs w:val="20"/>
              </w:rPr>
              <w:t>105 (52.50)</w:t>
            </w:r>
          </w:p>
        </w:tc>
        <w:tc>
          <w:tcPr>
            <w:tcW w:w="1620" w:type="dxa"/>
            <w:shd w:val="clear" w:color="auto" w:fill="auto"/>
            <w:vAlign w:val="center"/>
          </w:tcPr>
          <w:p w14:paraId="30ADE4E2"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53 (53.00)</w:t>
            </w:r>
          </w:p>
        </w:tc>
        <w:tc>
          <w:tcPr>
            <w:tcW w:w="1710" w:type="dxa"/>
            <w:shd w:val="clear" w:color="auto" w:fill="auto"/>
            <w:vAlign w:val="center"/>
          </w:tcPr>
          <w:p w14:paraId="1A327E28"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52 (52.00)</w:t>
            </w:r>
          </w:p>
        </w:tc>
        <w:tc>
          <w:tcPr>
            <w:tcW w:w="1026" w:type="dxa"/>
            <w:shd w:val="clear" w:color="auto" w:fill="auto"/>
            <w:vAlign w:val="center"/>
          </w:tcPr>
          <w:p w14:paraId="1E1E8605" w14:textId="77777777" w:rsidR="00E37EFD" w:rsidRPr="005C2D08" w:rsidRDefault="00E37EFD" w:rsidP="00862615">
            <w:pPr>
              <w:pStyle w:val="NoSpacing"/>
              <w:jc w:val="center"/>
              <w:rPr>
                <w:rFonts w:ascii="Arial" w:hAnsi="Arial" w:cs="Arial"/>
                <w:sz w:val="20"/>
                <w:szCs w:val="20"/>
              </w:rPr>
            </w:pPr>
          </w:p>
        </w:tc>
      </w:tr>
      <w:tr w:rsidR="00E37EFD" w:rsidRPr="005C2D08" w14:paraId="60EC0B31" w14:textId="77777777" w:rsidTr="00B039A0">
        <w:trPr>
          <w:trHeight w:val="288"/>
        </w:trPr>
        <w:tc>
          <w:tcPr>
            <w:tcW w:w="3528" w:type="dxa"/>
            <w:tcBorders>
              <w:left w:val="nil"/>
            </w:tcBorders>
            <w:shd w:val="clear" w:color="auto" w:fill="auto"/>
            <w:vAlign w:val="center"/>
          </w:tcPr>
          <w:p w14:paraId="1B479A00" w14:textId="77777777" w:rsidR="00E37EFD" w:rsidRPr="005C2D08" w:rsidRDefault="00E37EFD" w:rsidP="00D12783">
            <w:pPr>
              <w:pStyle w:val="NoSpacing"/>
              <w:ind w:firstLine="180"/>
              <w:rPr>
                <w:rFonts w:ascii="Arial" w:hAnsi="Arial" w:cs="Arial"/>
                <w:sz w:val="20"/>
                <w:szCs w:val="20"/>
              </w:rPr>
            </w:pPr>
            <w:r w:rsidRPr="005C2D08">
              <w:rPr>
                <w:rFonts w:ascii="Arial" w:hAnsi="Arial" w:cs="Arial"/>
                <w:sz w:val="20"/>
                <w:szCs w:val="20"/>
              </w:rPr>
              <w:t>2 – 3</w:t>
            </w:r>
          </w:p>
        </w:tc>
        <w:tc>
          <w:tcPr>
            <w:tcW w:w="1620" w:type="dxa"/>
            <w:shd w:val="clear" w:color="auto" w:fill="auto"/>
            <w:vAlign w:val="center"/>
          </w:tcPr>
          <w:p w14:paraId="24EBB98F" w14:textId="77777777" w:rsidR="00E37EFD" w:rsidRPr="005C2D08" w:rsidRDefault="00E37EFD" w:rsidP="00862615">
            <w:pPr>
              <w:pStyle w:val="NoSpacing"/>
              <w:jc w:val="center"/>
              <w:rPr>
                <w:rFonts w:ascii="Arial" w:hAnsi="Arial" w:cs="Arial"/>
                <w:sz w:val="20"/>
                <w:szCs w:val="20"/>
              </w:rPr>
            </w:pPr>
            <w:r w:rsidRPr="005C2D08">
              <w:rPr>
                <w:rFonts w:ascii="Arial" w:hAnsi="Arial" w:cs="Arial"/>
                <w:sz w:val="20"/>
                <w:szCs w:val="20"/>
              </w:rPr>
              <w:t>74 (37.00)</w:t>
            </w:r>
          </w:p>
        </w:tc>
        <w:tc>
          <w:tcPr>
            <w:tcW w:w="1620" w:type="dxa"/>
            <w:shd w:val="clear" w:color="auto" w:fill="auto"/>
            <w:vAlign w:val="center"/>
          </w:tcPr>
          <w:p w14:paraId="023A6856"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33 (33.00)</w:t>
            </w:r>
          </w:p>
        </w:tc>
        <w:tc>
          <w:tcPr>
            <w:tcW w:w="1710" w:type="dxa"/>
            <w:shd w:val="clear" w:color="auto" w:fill="auto"/>
            <w:vAlign w:val="center"/>
          </w:tcPr>
          <w:p w14:paraId="15C1665D"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41 (41.00)</w:t>
            </w:r>
          </w:p>
        </w:tc>
        <w:tc>
          <w:tcPr>
            <w:tcW w:w="1026" w:type="dxa"/>
            <w:shd w:val="clear" w:color="auto" w:fill="auto"/>
            <w:vAlign w:val="center"/>
          </w:tcPr>
          <w:p w14:paraId="3780BD54" w14:textId="77777777" w:rsidR="00E37EFD" w:rsidRPr="005C2D08" w:rsidRDefault="00E37EFD" w:rsidP="00862615">
            <w:pPr>
              <w:pStyle w:val="NoSpacing"/>
              <w:jc w:val="center"/>
              <w:rPr>
                <w:rFonts w:ascii="Arial" w:hAnsi="Arial" w:cs="Arial"/>
                <w:sz w:val="20"/>
                <w:szCs w:val="20"/>
              </w:rPr>
            </w:pPr>
          </w:p>
        </w:tc>
      </w:tr>
      <w:tr w:rsidR="00E37EFD" w:rsidRPr="005C2D08" w14:paraId="497094F1" w14:textId="77777777" w:rsidTr="00B039A0">
        <w:trPr>
          <w:trHeight w:val="288"/>
        </w:trPr>
        <w:tc>
          <w:tcPr>
            <w:tcW w:w="3528" w:type="dxa"/>
            <w:tcBorders>
              <w:left w:val="nil"/>
            </w:tcBorders>
            <w:shd w:val="clear" w:color="auto" w:fill="auto"/>
            <w:vAlign w:val="center"/>
          </w:tcPr>
          <w:p w14:paraId="5A76422C" w14:textId="77777777" w:rsidR="00E37EFD" w:rsidRPr="005C2D08" w:rsidRDefault="00E37EFD" w:rsidP="00D12783">
            <w:pPr>
              <w:pStyle w:val="NoSpacing"/>
              <w:ind w:firstLine="180"/>
              <w:rPr>
                <w:rFonts w:ascii="Arial" w:hAnsi="Arial" w:cs="Arial"/>
                <w:sz w:val="20"/>
                <w:szCs w:val="20"/>
              </w:rPr>
            </w:pPr>
            <w:r w:rsidRPr="005C2D08">
              <w:rPr>
                <w:rFonts w:ascii="Arial" w:hAnsi="Arial" w:cs="Arial"/>
                <w:sz w:val="20"/>
                <w:szCs w:val="20"/>
              </w:rPr>
              <w:t>More than 3</w:t>
            </w:r>
          </w:p>
        </w:tc>
        <w:tc>
          <w:tcPr>
            <w:tcW w:w="1620" w:type="dxa"/>
            <w:shd w:val="clear" w:color="auto" w:fill="auto"/>
            <w:vAlign w:val="center"/>
          </w:tcPr>
          <w:p w14:paraId="05D576FE" w14:textId="77777777" w:rsidR="00E37EFD" w:rsidRPr="005C2D08" w:rsidRDefault="00E37EFD" w:rsidP="00862615">
            <w:pPr>
              <w:pStyle w:val="NoSpacing"/>
              <w:jc w:val="center"/>
              <w:rPr>
                <w:rFonts w:ascii="Arial" w:hAnsi="Arial" w:cs="Arial"/>
                <w:sz w:val="20"/>
                <w:szCs w:val="20"/>
              </w:rPr>
            </w:pPr>
            <w:r w:rsidRPr="005C2D08">
              <w:rPr>
                <w:rFonts w:ascii="Arial" w:hAnsi="Arial" w:cs="Arial"/>
                <w:sz w:val="20"/>
                <w:szCs w:val="20"/>
              </w:rPr>
              <w:t>21 (10.50)</w:t>
            </w:r>
          </w:p>
        </w:tc>
        <w:tc>
          <w:tcPr>
            <w:tcW w:w="1620" w:type="dxa"/>
            <w:shd w:val="clear" w:color="auto" w:fill="auto"/>
            <w:vAlign w:val="center"/>
          </w:tcPr>
          <w:p w14:paraId="69429C0D"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14 (14.00)</w:t>
            </w:r>
          </w:p>
        </w:tc>
        <w:tc>
          <w:tcPr>
            <w:tcW w:w="1710" w:type="dxa"/>
            <w:shd w:val="clear" w:color="auto" w:fill="auto"/>
            <w:vAlign w:val="center"/>
          </w:tcPr>
          <w:p w14:paraId="3B699E40"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7 (7.00)</w:t>
            </w:r>
          </w:p>
        </w:tc>
        <w:tc>
          <w:tcPr>
            <w:tcW w:w="1026" w:type="dxa"/>
            <w:shd w:val="clear" w:color="auto" w:fill="auto"/>
            <w:vAlign w:val="center"/>
          </w:tcPr>
          <w:p w14:paraId="5DE8DCEF" w14:textId="77777777" w:rsidR="00E37EFD" w:rsidRPr="005C2D08" w:rsidRDefault="00E37EFD" w:rsidP="00862615">
            <w:pPr>
              <w:pStyle w:val="NoSpacing"/>
              <w:jc w:val="center"/>
              <w:rPr>
                <w:rFonts w:ascii="Arial" w:hAnsi="Arial" w:cs="Arial"/>
                <w:sz w:val="20"/>
                <w:szCs w:val="20"/>
              </w:rPr>
            </w:pPr>
          </w:p>
        </w:tc>
      </w:tr>
      <w:tr w:rsidR="00E37EFD" w:rsidRPr="005C2D08" w14:paraId="768FA596" w14:textId="77777777" w:rsidTr="00B039A0">
        <w:trPr>
          <w:trHeight w:val="288"/>
        </w:trPr>
        <w:tc>
          <w:tcPr>
            <w:tcW w:w="3528" w:type="dxa"/>
            <w:tcBorders>
              <w:left w:val="nil"/>
            </w:tcBorders>
            <w:shd w:val="clear" w:color="auto" w:fill="auto"/>
            <w:vAlign w:val="center"/>
          </w:tcPr>
          <w:p w14:paraId="7F0EAC67" w14:textId="77777777" w:rsidR="00E37EFD" w:rsidRPr="005C2D08" w:rsidRDefault="00E37EFD" w:rsidP="00B53CD0">
            <w:pPr>
              <w:pStyle w:val="NoSpacing"/>
              <w:rPr>
                <w:rFonts w:ascii="Arial" w:hAnsi="Arial" w:cs="Arial"/>
                <w:sz w:val="20"/>
                <w:szCs w:val="20"/>
              </w:rPr>
            </w:pPr>
            <w:r w:rsidRPr="005C2D08">
              <w:rPr>
                <w:rFonts w:ascii="Arial" w:hAnsi="Arial" w:cs="Arial"/>
                <w:sz w:val="20"/>
                <w:szCs w:val="20"/>
              </w:rPr>
              <w:t>Years of ST use</w:t>
            </w:r>
          </w:p>
        </w:tc>
        <w:tc>
          <w:tcPr>
            <w:tcW w:w="1620" w:type="dxa"/>
            <w:shd w:val="clear" w:color="auto" w:fill="auto"/>
            <w:vAlign w:val="center"/>
          </w:tcPr>
          <w:p w14:paraId="70F8D6DD" w14:textId="77777777" w:rsidR="00E37EFD" w:rsidRPr="005C2D08" w:rsidRDefault="00E37EFD" w:rsidP="00862615">
            <w:pPr>
              <w:pStyle w:val="NoSpacing"/>
              <w:jc w:val="center"/>
              <w:rPr>
                <w:rFonts w:ascii="Arial" w:hAnsi="Arial" w:cs="Arial"/>
                <w:sz w:val="20"/>
                <w:szCs w:val="20"/>
              </w:rPr>
            </w:pPr>
            <w:r w:rsidRPr="005C2D08">
              <w:rPr>
                <w:rFonts w:ascii="Arial" w:hAnsi="Arial" w:cs="Arial"/>
                <w:sz w:val="20"/>
                <w:szCs w:val="20"/>
              </w:rPr>
              <w:t xml:space="preserve">18.83 </w:t>
            </w:r>
            <w:r w:rsidRPr="005C2D08">
              <w:rPr>
                <w:rFonts w:ascii="Arial" w:hAnsi="Arial" w:cs="Arial"/>
                <w:sz w:val="20"/>
                <w:szCs w:val="20"/>
                <w:u w:val="single"/>
              </w:rPr>
              <w:t>+</w:t>
            </w:r>
            <w:r w:rsidRPr="005C2D08">
              <w:rPr>
                <w:rFonts w:ascii="Arial" w:hAnsi="Arial" w:cs="Arial"/>
                <w:sz w:val="20"/>
                <w:szCs w:val="20"/>
              </w:rPr>
              <w:t xml:space="preserve"> 11.25</w:t>
            </w:r>
          </w:p>
        </w:tc>
        <w:tc>
          <w:tcPr>
            <w:tcW w:w="1620" w:type="dxa"/>
            <w:shd w:val="clear" w:color="auto" w:fill="auto"/>
            <w:vAlign w:val="center"/>
          </w:tcPr>
          <w:p w14:paraId="1557C869"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17.25 </w:t>
            </w:r>
            <w:r w:rsidRPr="005C2D08">
              <w:rPr>
                <w:rFonts w:ascii="Arial" w:hAnsi="Arial" w:cs="Arial"/>
                <w:sz w:val="20"/>
                <w:szCs w:val="20"/>
                <w:u w:val="single"/>
              </w:rPr>
              <w:t>+</w:t>
            </w:r>
            <w:r w:rsidRPr="005C2D08">
              <w:rPr>
                <w:rFonts w:ascii="Arial" w:hAnsi="Arial" w:cs="Arial"/>
                <w:sz w:val="20"/>
                <w:szCs w:val="20"/>
              </w:rPr>
              <w:t xml:space="preserve"> 10.46</w:t>
            </w:r>
          </w:p>
        </w:tc>
        <w:tc>
          <w:tcPr>
            <w:tcW w:w="1710" w:type="dxa"/>
            <w:shd w:val="clear" w:color="auto" w:fill="auto"/>
            <w:vAlign w:val="center"/>
          </w:tcPr>
          <w:p w14:paraId="63B01BD0"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 xml:space="preserve">20.41 </w:t>
            </w:r>
            <w:r w:rsidRPr="005C2D08">
              <w:rPr>
                <w:rFonts w:ascii="Arial" w:hAnsi="Arial" w:cs="Arial"/>
                <w:sz w:val="20"/>
                <w:szCs w:val="20"/>
                <w:u w:val="single"/>
              </w:rPr>
              <w:t>+</w:t>
            </w:r>
            <w:r w:rsidRPr="005C2D08">
              <w:rPr>
                <w:rFonts w:ascii="Arial" w:hAnsi="Arial" w:cs="Arial"/>
                <w:sz w:val="20"/>
                <w:szCs w:val="20"/>
              </w:rPr>
              <w:t xml:space="preserve"> 11.82</w:t>
            </w:r>
          </w:p>
        </w:tc>
        <w:tc>
          <w:tcPr>
            <w:tcW w:w="1026" w:type="dxa"/>
            <w:shd w:val="clear" w:color="auto" w:fill="auto"/>
            <w:vAlign w:val="center"/>
          </w:tcPr>
          <w:p w14:paraId="7627F930" w14:textId="77777777" w:rsidR="00E37EFD" w:rsidRPr="005C2D08" w:rsidRDefault="00597699" w:rsidP="00862615">
            <w:pPr>
              <w:pStyle w:val="NoSpacing"/>
              <w:jc w:val="center"/>
              <w:rPr>
                <w:rFonts w:ascii="Arial" w:hAnsi="Arial" w:cs="Arial"/>
                <w:sz w:val="20"/>
                <w:szCs w:val="20"/>
              </w:rPr>
            </w:pPr>
            <w:r w:rsidRPr="005C2D08">
              <w:rPr>
                <w:rFonts w:ascii="Arial" w:hAnsi="Arial" w:cs="Arial"/>
                <w:sz w:val="20"/>
                <w:szCs w:val="20"/>
              </w:rPr>
              <w:t>0.0467</w:t>
            </w:r>
          </w:p>
        </w:tc>
      </w:tr>
      <w:tr w:rsidR="00DC6D0A" w:rsidRPr="005C2D08" w14:paraId="5C39DBD2" w14:textId="77777777" w:rsidTr="00B039A0">
        <w:trPr>
          <w:trHeight w:val="288"/>
        </w:trPr>
        <w:tc>
          <w:tcPr>
            <w:tcW w:w="3528" w:type="dxa"/>
            <w:tcBorders>
              <w:left w:val="nil"/>
            </w:tcBorders>
            <w:shd w:val="clear" w:color="auto" w:fill="auto"/>
            <w:vAlign w:val="center"/>
          </w:tcPr>
          <w:p w14:paraId="48E13BA7" w14:textId="1FE34ADD" w:rsidR="00DC6D0A" w:rsidRPr="005C2D08" w:rsidRDefault="00DC6D0A" w:rsidP="00B53CD0">
            <w:pPr>
              <w:pStyle w:val="NoSpacing"/>
              <w:rPr>
                <w:rFonts w:ascii="Arial" w:hAnsi="Arial" w:cs="Arial"/>
                <w:sz w:val="20"/>
                <w:szCs w:val="20"/>
              </w:rPr>
            </w:pPr>
            <w:r>
              <w:rPr>
                <w:rFonts w:ascii="Arial" w:hAnsi="Arial" w:cs="Arial"/>
                <w:sz w:val="20"/>
                <w:szCs w:val="20"/>
              </w:rPr>
              <w:t>Past smoking status</w:t>
            </w:r>
          </w:p>
        </w:tc>
        <w:tc>
          <w:tcPr>
            <w:tcW w:w="1620" w:type="dxa"/>
            <w:shd w:val="clear" w:color="auto" w:fill="auto"/>
            <w:vAlign w:val="center"/>
          </w:tcPr>
          <w:p w14:paraId="03BA5C19" w14:textId="77777777" w:rsidR="00DC6D0A" w:rsidRPr="005C2D08" w:rsidRDefault="00DC6D0A" w:rsidP="00862615">
            <w:pPr>
              <w:pStyle w:val="NoSpacing"/>
              <w:jc w:val="center"/>
              <w:rPr>
                <w:rFonts w:ascii="Arial" w:hAnsi="Arial" w:cs="Arial"/>
                <w:sz w:val="20"/>
                <w:szCs w:val="20"/>
              </w:rPr>
            </w:pPr>
          </w:p>
        </w:tc>
        <w:tc>
          <w:tcPr>
            <w:tcW w:w="1620" w:type="dxa"/>
            <w:shd w:val="clear" w:color="auto" w:fill="auto"/>
            <w:vAlign w:val="center"/>
          </w:tcPr>
          <w:p w14:paraId="1F6BEA2D" w14:textId="77777777" w:rsidR="00DC6D0A" w:rsidRPr="005C2D08" w:rsidRDefault="00DC6D0A" w:rsidP="00862615">
            <w:pPr>
              <w:pStyle w:val="NoSpacing"/>
              <w:jc w:val="center"/>
              <w:rPr>
                <w:rFonts w:ascii="Arial" w:hAnsi="Arial" w:cs="Arial"/>
                <w:sz w:val="20"/>
                <w:szCs w:val="20"/>
              </w:rPr>
            </w:pPr>
          </w:p>
        </w:tc>
        <w:tc>
          <w:tcPr>
            <w:tcW w:w="1710" w:type="dxa"/>
            <w:shd w:val="clear" w:color="auto" w:fill="auto"/>
            <w:vAlign w:val="center"/>
          </w:tcPr>
          <w:p w14:paraId="0A037194" w14:textId="77777777" w:rsidR="00DC6D0A" w:rsidRPr="005C2D08" w:rsidRDefault="00DC6D0A" w:rsidP="00862615">
            <w:pPr>
              <w:pStyle w:val="NoSpacing"/>
              <w:jc w:val="center"/>
              <w:rPr>
                <w:rFonts w:ascii="Arial" w:hAnsi="Arial" w:cs="Arial"/>
                <w:sz w:val="20"/>
                <w:szCs w:val="20"/>
              </w:rPr>
            </w:pPr>
          </w:p>
        </w:tc>
        <w:tc>
          <w:tcPr>
            <w:tcW w:w="1026" w:type="dxa"/>
            <w:shd w:val="clear" w:color="auto" w:fill="auto"/>
            <w:vAlign w:val="center"/>
          </w:tcPr>
          <w:p w14:paraId="4128FB34" w14:textId="3CCB8BE2" w:rsidR="00DC6D0A" w:rsidRPr="005C2D08" w:rsidRDefault="00306609" w:rsidP="00862615">
            <w:pPr>
              <w:pStyle w:val="NoSpacing"/>
              <w:jc w:val="center"/>
              <w:rPr>
                <w:rFonts w:ascii="Arial" w:hAnsi="Arial" w:cs="Arial"/>
                <w:sz w:val="20"/>
                <w:szCs w:val="20"/>
              </w:rPr>
            </w:pPr>
            <w:r>
              <w:rPr>
                <w:rFonts w:ascii="Arial" w:hAnsi="Arial" w:cs="Arial"/>
                <w:sz w:val="20"/>
                <w:szCs w:val="20"/>
              </w:rPr>
              <w:t>&lt;0.0001</w:t>
            </w:r>
          </w:p>
        </w:tc>
      </w:tr>
      <w:tr w:rsidR="00DC6D0A" w:rsidRPr="005C2D08" w14:paraId="63E5ACCC" w14:textId="77777777" w:rsidTr="00B039A0">
        <w:trPr>
          <w:trHeight w:val="288"/>
        </w:trPr>
        <w:tc>
          <w:tcPr>
            <w:tcW w:w="3528" w:type="dxa"/>
            <w:tcBorders>
              <w:left w:val="nil"/>
            </w:tcBorders>
            <w:shd w:val="clear" w:color="auto" w:fill="auto"/>
            <w:vAlign w:val="center"/>
          </w:tcPr>
          <w:p w14:paraId="1A6B9610" w14:textId="6DBBC67E" w:rsidR="00DC6D0A" w:rsidRPr="005C2D08" w:rsidRDefault="00DC6D0A" w:rsidP="00B039A0">
            <w:pPr>
              <w:pStyle w:val="NoSpacing"/>
              <w:ind w:firstLine="270"/>
              <w:rPr>
                <w:rFonts w:ascii="Arial" w:hAnsi="Arial" w:cs="Arial"/>
                <w:sz w:val="20"/>
                <w:szCs w:val="20"/>
              </w:rPr>
            </w:pPr>
            <w:r>
              <w:rPr>
                <w:rFonts w:ascii="Arial" w:hAnsi="Arial" w:cs="Arial"/>
                <w:sz w:val="20"/>
                <w:szCs w:val="20"/>
              </w:rPr>
              <w:t>Smokers</w:t>
            </w:r>
          </w:p>
        </w:tc>
        <w:tc>
          <w:tcPr>
            <w:tcW w:w="1620" w:type="dxa"/>
            <w:shd w:val="clear" w:color="auto" w:fill="auto"/>
            <w:vAlign w:val="center"/>
          </w:tcPr>
          <w:p w14:paraId="2C689E55" w14:textId="67C242ED" w:rsidR="00DC6D0A" w:rsidRPr="005C2D08" w:rsidRDefault="00306609" w:rsidP="00862615">
            <w:pPr>
              <w:pStyle w:val="NoSpacing"/>
              <w:jc w:val="center"/>
              <w:rPr>
                <w:rFonts w:ascii="Arial" w:hAnsi="Arial" w:cs="Arial"/>
                <w:sz w:val="20"/>
                <w:szCs w:val="20"/>
              </w:rPr>
            </w:pPr>
            <w:r>
              <w:rPr>
                <w:rFonts w:ascii="Arial" w:hAnsi="Arial" w:cs="Arial"/>
                <w:sz w:val="20"/>
                <w:szCs w:val="20"/>
              </w:rPr>
              <w:t>40 (20.00)</w:t>
            </w:r>
          </w:p>
        </w:tc>
        <w:tc>
          <w:tcPr>
            <w:tcW w:w="1620" w:type="dxa"/>
            <w:shd w:val="clear" w:color="auto" w:fill="auto"/>
            <w:vAlign w:val="center"/>
          </w:tcPr>
          <w:p w14:paraId="448EF766" w14:textId="3C39B6C0" w:rsidR="00DC6D0A" w:rsidRPr="005C2D08" w:rsidRDefault="00306609" w:rsidP="00862615">
            <w:pPr>
              <w:pStyle w:val="NoSpacing"/>
              <w:jc w:val="center"/>
              <w:rPr>
                <w:rFonts w:ascii="Arial" w:hAnsi="Arial" w:cs="Arial"/>
                <w:sz w:val="20"/>
                <w:szCs w:val="20"/>
              </w:rPr>
            </w:pPr>
            <w:r>
              <w:rPr>
                <w:rFonts w:ascii="Arial" w:hAnsi="Arial" w:cs="Arial"/>
                <w:sz w:val="20"/>
                <w:szCs w:val="20"/>
              </w:rPr>
              <w:t>37 (37.00)</w:t>
            </w:r>
          </w:p>
        </w:tc>
        <w:tc>
          <w:tcPr>
            <w:tcW w:w="1710" w:type="dxa"/>
            <w:shd w:val="clear" w:color="auto" w:fill="auto"/>
            <w:vAlign w:val="center"/>
          </w:tcPr>
          <w:p w14:paraId="3BB5D9B3" w14:textId="0D24BB7F" w:rsidR="00DC6D0A" w:rsidRPr="005C2D08" w:rsidRDefault="00306609" w:rsidP="00862615">
            <w:pPr>
              <w:pStyle w:val="NoSpacing"/>
              <w:jc w:val="center"/>
              <w:rPr>
                <w:rFonts w:ascii="Arial" w:hAnsi="Arial" w:cs="Arial"/>
                <w:sz w:val="20"/>
                <w:szCs w:val="20"/>
              </w:rPr>
            </w:pPr>
            <w:r>
              <w:rPr>
                <w:rFonts w:ascii="Arial" w:hAnsi="Arial" w:cs="Arial"/>
                <w:sz w:val="20"/>
                <w:szCs w:val="20"/>
              </w:rPr>
              <w:t>3 (3.00)</w:t>
            </w:r>
          </w:p>
        </w:tc>
        <w:tc>
          <w:tcPr>
            <w:tcW w:w="1026" w:type="dxa"/>
            <w:shd w:val="clear" w:color="auto" w:fill="auto"/>
            <w:vAlign w:val="center"/>
          </w:tcPr>
          <w:p w14:paraId="4A6D731B" w14:textId="77777777" w:rsidR="00DC6D0A" w:rsidRPr="005C2D08" w:rsidRDefault="00DC6D0A" w:rsidP="00862615">
            <w:pPr>
              <w:pStyle w:val="NoSpacing"/>
              <w:jc w:val="center"/>
              <w:rPr>
                <w:rFonts w:ascii="Arial" w:hAnsi="Arial" w:cs="Arial"/>
                <w:sz w:val="20"/>
                <w:szCs w:val="20"/>
              </w:rPr>
            </w:pPr>
          </w:p>
        </w:tc>
      </w:tr>
      <w:tr w:rsidR="00DC6D0A" w:rsidRPr="005C2D08" w14:paraId="050159EB" w14:textId="77777777" w:rsidTr="00B039A0">
        <w:trPr>
          <w:trHeight w:val="288"/>
        </w:trPr>
        <w:tc>
          <w:tcPr>
            <w:tcW w:w="3528" w:type="dxa"/>
            <w:tcBorders>
              <w:left w:val="nil"/>
              <w:bottom w:val="single" w:sz="4" w:space="0" w:color="auto"/>
            </w:tcBorders>
            <w:shd w:val="clear" w:color="auto" w:fill="auto"/>
            <w:vAlign w:val="center"/>
          </w:tcPr>
          <w:p w14:paraId="7D3B94F7" w14:textId="57BAB12E" w:rsidR="00DC6D0A" w:rsidRPr="005C2D08" w:rsidRDefault="00DC6D0A" w:rsidP="00B039A0">
            <w:pPr>
              <w:pStyle w:val="NoSpacing"/>
              <w:ind w:firstLine="180"/>
              <w:rPr>
                <w:rFonts w:ascii="Arial" w:hAnsi="Arial" w:cs="Arial"/>
                <w:sz w:val="20"/>
                <w:szCs w:val="20"/>
              </w:rPr>
            </w:pPr>
            <w:r>
              <w:rPr>
                <w:rFonts w:ascii="Arial" w:hAnsi="Arial" w:cs="Arial"/>
                <w:sz w:val="20"/>
                <w:szCs w:val="20"/>
              </w:rPr>
              <w:t>Never smokers</w:t>
            </w:r>
          </w:p>
        </w:tc>
        <w:tc>
          <w:tcPr>
            <w:tcW w:w="1620" w:type="dxa"/>
            <w:tcBorders>
              <w:bottom w:val="single" w:sz="4" w:space="0" w:color="auto"/>
            </w:tcBorders>
            <w:shd w:val="clear" w:color="auto" w:fill="auto"/>
            <w:vAlign w:val="center"/>
          </w:tcPr>
          <w:p w14:paraId="71CEC23D" w14:textId="228E7888" w:rsidR="00DC6D0A" w:rsidRPr="005C2D08" w:rsidRDefault="00306609" w:rsidP="00862615">
            <w:pPr>
              <w:pStyle w:val="NoSpacing"/>
              <w:jc w:val="center"/>
              <w:rPr>
                <w:rFonts w:ascii="Arial" w:hAnsi="Arial" w:cs="Arial"/>
                <w:sz w:val="20"/>
                <w:szCs w:val="20"/>
              </w:rPr>
            </w:pPr>
            <w:r>
              <w:rPr>
                <w:rFonts w:ascii="Arial" w:hAnsi="Arial" w:cs="Arial"/>
                <w:sz w:val="20"/>
                <w:szCs w:val="20"/>
              </w:rPr>
              <w:t>160 (80.00)</w:t>
            </w:r>
          </w:p>
        </w:tc>
        <w:tc>
          <w:tcPr>
            <w:tcW w:w="1620" w:type="dxa"/>
            <w:tcBorders>
              <w:bottom w:val="single" w:sz="4" w:space="0" w:color="auto"/>
            </w:tcBorders>
            <w:shd w:val="clear" w:color="auto" w:fill="auto"/>
            <w:vAlign w:val="center"/>
          </w:tcPr>
          <w:p w14:paraId="23FE8E54" w14:textId="4EB2CB9A" w:rsidR="00DC6D0A" w:rsidRPr="005C2D08" w:rsidRDefault="00306609" w:rsidP="00862615">
            <w:pPr>
              <w:pStyle w:val="NoSpacing"/>
              <w:jc w:val="center"/>
              <w:rPr>
                <w:rFonts w:ascii="Arial" w:hAnsi="Arial" w:cs="Arial"/>
                <w:sz w:val="20"/>
                <w:szCs w:val="20"/>
              </w:rPr>
            </w:pPr>
            <w:r>
              <w:rPr>
                <w:rFonts w:ascii="Arial" w:hAnsi="Arial" w:cs="Arial"/>
                <w:sz w:val="20"/>
                <w:szCs w:val="20"/>
              </w:rPr>
              <w:t>63 (63.00)</w:t>
            </w:r>
          </w:p>
        </w:tc>
        <w:tc>
          <w:tcPr>
            <w:tcW w:w="1710" w:type="dxa"/>
            <w:tcBorders>
              <w:bottom w:val="single" w:sz="4" w:space="0" w:color="auto"/>
            </w:tcBorders>
            <w:shd w:val="clear" w:color="auto" w:fill="auto"/>
            <w:vAlign w:val="center"/>
          </w:tcPr>
          <w:p w14:paraId="77A70334" w14:textId="55399F26" w:rsidR="00DC6D0A" w:rsidRPr="005C2D08" w:rsidRDefault="00306609" w:rsidP="00862615">
            <w:pPr>
              <w:pStyle w:val="NoSpacing"/>
              <w:jc w:val="center"/>
              <w:rPr>
                <w:rFonts w:ascii="Arial" w:hAnsi="Arial" w:cs="Arial"/>
                <w:sz w:val="20"/>
                <w:szCs w:val="20"/>
              </w:rPr>
            </w:pPr>
            <w:r>
              <w:rPr>
                <w:rFonts w:ascii="Arial" w:hAnsi="Arial" w:cs="Arial"/>
                <w:sz w:val="20"/>
                <w:szCs w:val="20"/>
              </w:rPr>
              <w:t>97 (97.00)</w:t>
            </w:r>
          </w:p>
        </w:tc>
        <w:tc>
          <w:tcPr>
            <w:tcW w:w="1026" w:type="dxa"/>
            <w:tcBorders>
              <w:bottom w:val="single" w:sz="4" w:space="0" w:color="auto"/>
            </w:tcBorders>
            <w:shd w:val="clear" w:color="auto" w:fill="auto"/>
            <w:vAlign w:val="center"/>
          </w:tcPr>
          <w:p w14:paraId="5D32E829" w14:textId="77777777" w:rsidR="00DC6D0A" w:rsidRPr="005C2D08" w:rsidRDefault="00DC6D0A" w:rsidP="00862615">
            <w:pPr>
              <w:pStyle w:val="NoSpacing"/>
              <w:jc w:val="center"/>
              <w:rPr>
                <w:rFonts w:ascii="Arial" w:hAnsi="Arial" w:cs="Arial"/>
                <w:sz w:val="20"/>
                <w:szCs w:val="20"/>
              </w:rPr>
            </w:pPr>
          </w:p>
        </w:tc>
      </w:tr>
    </w:tbl>
    <w:p w14:paraId="7FD07522" w14:textId="77777777" w:rsidR="00B53CD0" w:rsidRPr="00103F3A" w:rsidRDefault="00171D93" w:rsidP="00171D93">
      <w:pPr>
        <w:pStyle w:val="NoSpacing"/>
        <w:jc w:val="both"/>
        <w:rPr>
          <w:rFonts w:ascii="Times New Roman" w:hAnsi="Times New Roman" w:cs="Times New Roman"/>
          <w:sz w:val="20"/>
          <w:szCs w:val="20"/>
        </w:rPr>
      </w:pPr>
      <w:r w:rsidRPr="00103F3A">
        <w:rPr>
          <w:rFonts w:ascii="Times New Roman" w:hAnsi="Times New Roman" w:cs="Times New Roman"/>
          <w:sz w:val="20"/>
          <w:szCs w:val="20"/>
        </w:rPr>
        <w:t xml:space="preserve">* </w:t>
      </w:r>
      <w:r w:rsidR="00A61C89" w:rsidRPr="00103F3A">
        <w:rPr>
          <w:rFonts w:ascii="Times New Roman" w:hAnsi="Times New Roman" w:cs="Times New Roman"/>
          <w:sz w:val="20"/>
          <w:szCs w:val="20"/>
        </w:rPr>
        <w:t>For categorical variables χ</w:t>
      </w:r>
      <w:r w:rsidR="00A61C89" w:rsidRPr="00103F3A">
        <w:rPr>
          <w:rFonts w:ascii="Times New Roman" w:hAnsi="Times New Roman" w:cs="Times New Roman"/>
          <w:sz w:val="20"/>
          <w:szCs w:val="20"/>
          <w:vertAlign w:val="superscript"/>
        </w:rPr>
        <w:t>2</w:t>
      </w:r>
      <w:r w:rsidR="00A61C89" w:rsidRPr="00103F3A">
        <w:rPr>
          <w:rFonts w:ascii="Times New Roman" w:hAnsi="Times New Roman" w:cs="Times New Roman"/>
          <w:sz w:val="20"/>
          <w:szCs w:val="20"/>
        </w:rPr>
        <w:t xml:space="preserve"> test of independence was used to evaluate association between gender and dependence measures, Wilcoxon-Mann-Whitney test was used for cotinine, whereas for other continuous variables, Student’s t-test was used. </w:t>
      </w:r>
    </w:p>
    <w:p w14:paraId="2B76BE6E" w14:textId="77777777" w:rsidR="00356CBF" w:rsidRPr="0050606A" w:rsidRDefault="00356CBF" w:rsidP="0050606A">
      <w:pPr>
        <w:pStyle w:val="NoSpacing"/>
        <w:spacing w:line="480" w:lineRule="auto"/>
        <w:jc w:val="both"/>
        <w:rPr>
          <w:rFonts w:ascii="Times New Roman" w:hAnsi="Times New Roman" w:cs="Times New Roman"/>
          <w:b/>
          <w:sz w:val="24"/>
          <w:szCs w:val="24"/>
        </w:rPr>
      </w:pPr>
    </w:p>
    <w:p w14:paraId="15A7DD55" w14:textId="4FCB7639" w:rsidR="00E0632A" w:rsidRPr="00B039A0" w:rsidRDefault="00ED2D5A" w:rsidP="00B039A0">
      <w:pPr>
        <w:pStyle w:val="NoSpacing"/>
        <w:spacing w:line="480" w:lineRule="auto"/>
        <w:jc w:val="both"/>
        <w:rPr>
          <w:rFonts w:ascii="Times New Roman" w:hAnsi="Times New Roman" w:cs="Times New Roman"/>
          <w:i/>
          <w:sz w:val="24"/>
          <w:szCs w:val="24"/>
        </w:rPr>
      </w:pPr>
      <w:r w:rsidRPr="00B039A0">
        <w:rPr>
          <w:rFonts w:ascii="Times New Roman" w:hAnsi="Times New Roman" w:cs="Times New Roman"/>
          <w:i/>
          <w:sz w:val="24"/>
          <w:szCs w:val="24"/>
        </w:rPr>
        <w:t>3.2</w:t>
      </w:r>
      <w:r w:rsidR="008547AE" w:rsidRPr="00B039A0">
        <w:rPr>
          <w:rFonts w:ascii="Times New Roman" w:hAnsi="Times New Roman" w:cs="Times New Roman"/>
          <w:i/>
          <w:sz w:val="24"/>
          <w:szCs w:val="24"/>
        </w:rPr>
        <w:t>.</w:t>
      </w:r>
      <w:r w:rsidRPr="00B039A0">
        <w:rPr>
          <w:rFonts w:ascii="Times New Roman" w:hAnsi="Times New Roman" w:cs="Times New Roman"/>
          <w:i/>
          <w:sz w:val="24"/>
          <w:szCs w:val="24"/>
        </w:rPr>
        <w:t xml:space="preserve"> </w:t>
      </w:r>
      <w:r w:rsidR="00E0632A" w:rsidRPr="00B039A0">
        <w:rPr>
          <w:rFonts w:ascii="Times New Roman" w:hAnsi="Times New Roman" w:cs="Times New Roman"/>
          <w:i/>
          <w:sz w:val="24"/>
          <w:szCs w:val="24"/>
        </w:rPr>
        <w:t>Reliability</w:t>
      </w:r>
    </w:p>
    <w:p w14:paraId="63E2B2FC" w14:textId="77777777" w:rsidR="00E0632A" w:rsidRPr="00103F3A" w:rsidRDefault="00E0632A"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Evaluation of Internal consistency of dependence scales measured with Cronbach’s coefficient showed that the OSSTD (α=0.921) had better reliability than the TDS (α=0.857) and FTND-ST (α=0.640). Results of item-total correlation indicated that all FTND-ST items were significantly associated with the FTND-ST total score (range, r = 0.47 to r = 0.80). Similarly, all item-total correlations for the OSSTD were significant, ranged between 0.38 and 0.75.</w:t>
      </w:r>
    </w:p>
    <w:p w14:paraId="2A7483CD" w14:textId="77777777" w:rsidR="00171D93" w:rsidRDefault="00171D93" w:rsidP="00B039A0">
      <w:pPr>
        <w:pStyle w:val="NoSpacing"/>
        <w:spacing w:line="480" w:lineRule="auto"/>
        <w:jc w:val="both"/>
        <w:rPr>
          <w:rFonts w:ascii="Times New Roman" w:hAnsi="Times New Roman" w:cs="Times New Roman"/>
          <w:b/>
          <w:sz w:val="24"/>
          <w:szCs w:val="24"/>
        </w:rPr>
      </w:pPr>
    </w:p>
    <w:p w14:paraId="52F12976" w14:textId="4B833881" w:rsidR="00E36DBD" w:rsidRPr="00B039A0" w:rsidRDefault="00ED2D5A" w:rsidP="00B039A0">
      <w:pPr>
        <w:pStyle w:val="NoSpacing"/>
        <w:spacing w:line="480" w:lineRule="auto"/>
        <w:jc w:val="both"/>
        <w:rPr>
          <w:rFonts w:ascii="Times New Roman" w:hAnsi="Times New Roman" w:cs="Times New Roman"/>
          <w:i/>
          <w:sz w:val="24"/>
          <w:szCs w:val="24"/>
        </w:rPr>
      </w:pPr>
      <w:r w:rsidRPr="00B039A0">
        <w:rPr>
          <w:rFonts w:ascii="Times New Roman" w:hAnsi="Times New Roman" w:cs="Times New Roman"/>
          <w:i/>
          <w:sz w:val="24"/>
          <w:szCs w:val="24"/>
        </w:rPr>
        <w:t>3.3</w:t>
      </w:r>
      <w:r w:rsidR="008547AE" w:rsidRPr="00B039A0">
        <w:rPr>
          <w:rFonts w:ascii="Times New Roman" w:hAnsi="Times New Roman" w:cs="Times New Roman"/>
          <w:i/>
          <w:sz w:val="24"/>
          <w:szCs w:val="24"/>
        </w:rPr>
        <w:t>.</w:t>
      </w:r>
      <w:r w:rsidRPr="00B039A0">
        <w:rPr>
          <w:rFonts w:ascii="Times New Roman" w:hAnsi="Times New Roman" w:cs="Times New Roman"/>
          <w:i/>
          <w:sz w:val="24"/>
          <w:szCs w:val="24"/>
        </w:rPr>
        <w:t xml:space="preserve"> </w:t>
      </w:r>
      <w:r w:rsidR="00E36DBD" w:rsidRPr="00B039A0">
        <w:rPr>
          <w:rFonts w:ascii="Times New Roman" w:hAnsi="Times New Roman" w:cs="Times New Roman"/>
          <w:i/>
          <w:sz w:val="24"/>
          <w:szCs w:val="24"/>
        </w:rPr>
        <w:t>Validity</w:t>
      </w:r>
    </w:p>
    <w:p w14:paraId="3FEAE078" w14:textId="041B97DD" w:rsidR="00F973A8" w:rsidRPr="00103F3A" w:rsidRDefault="00ED2D5A" w:rsidP="00B039A0">
      <w:pPr>
        <w:pStyle w:val="NoSpacing"/>
        <w:spacing w:line="480" w:lineRule="auto"/>
        <w:jc w:val="both"/>
        <w:rPr>
          <w:rFonts w:ascii="Times New Roman" w:hAnsi="Times New Roman" w:cs="Times New Roman"/>
          <w:i/>
          <w:sz w:val="24"/>
          <w:szCs w:val="24"/>
        </w:rPr>
      </w:pPr>
      <w:r w:rsidRPr="00103F3A">
        <w:rPr>
          <w:rFonts w:ascii="Times New Roman" w:hAnsi="Times New Roman" w:cs="Times New Roman"/>
          <w:i/>
          <w:sz w:val="24"/>
          <w:szCs w:val="24"/>
        </w:rPr>
        <w:t>3.3.1</w:t>
      </w:r>
      <w:r w:rsidR="008547AE">
        <w:rPr>
          <w:rFonts w:ascii="Times New Roman" w:hAnsi="Times New Roman" w:cs="Times New Roman"/>
          <w:i/>
          <w:sz w:val="24"/>
          <w:szCs w:val="24"/>
        </w:rPr>
        <w:t>.</w:t>
      </w:r>
      <w:r w:rsidRPr="00103F3A">
        <w:rPr>
          <w:rFonts w:ascii="Times New Roman" w:hAnsi="Times New Roman" w:cs="Times New Roman"/>
          <w:i/>
          <w:sz w:val="24"/>
          <w:szCs w:val="24"/>
        </w:rPr>
        <w:t xml:space="preserve"> </w:t>
      </w:r>
      <w:r w:rsidR="00E36DBD" w:rsidRPr="00103F3A">
        <w:rPr>
          <w:rFonts w:ascii="Times New Roman" w:hAnsi="Times New Roman" w:cs="Times New Roman"/>
          <w:i/>
          <w:sz w:val="24"/>
          <w:szCs w:val="24"/>
        </w:rPr>
        <w:t>Concurrent Validity</w:t>
      </w:r>
    </w:p>
    <w:p w14:paraId="30B22A92" w14:textId="1677D8A6" w:rsidR="0042454E" w:rsidRPr="00103F3A" w:rsidRDefault="00AB24AC"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 xml:space="preserve">Results of the correlation between </w:t>
      </w:r>
      <w:r w:rsidR="004854B8" w:rsidRPr="00103F3A">
        <w:rPr>
          <w:rFonts w:ascii="Times New Roman" w:hAnsi="Times New Roman" w:cs="Times New Roman"/>
          <w:sz w:val="24"/>
          <w:szCs w:val="24"/>
        </w:rPr>
        <w:t xml:space="preserve">the </w:t>
      </w:r>
      <w:r w:rsidRPr="00103F3A">
        <w:rPr>
          <w:rFonts w:ascii="Times New Roman" w:hAnsi="Times New Roman" w:cs="Times New Roman"/>
          <w:sz w:val="24"/>
          <w:szCs w:val="24"/>
        </w:rPr>
        <w:t xml:space="preserve">TDS, FTND-ST, OSSTD, and subscales of OSSTD are shown in Table 2. </w:t>
      </w:r>
      <w:r w:rsidR="000C5921" w:rsidRPr="00103F3A">
        <w:rPr>
          <w:rFonts w:ascii="Times New Roman" w:hAnsi="Times New Roman" w:cs="Times New Roman"/>
          <w:sz w:val="24"/>
          <w:szCs w:val="24"/>
        </w:rPr>
        <w:t xml:space="preserve">All three dependence measures were significantly correlated with each </w:t>
      </w:r>
      <w:r w:rsidR="004854B8" w:rsidRPr="00103F3A">
        <w:rPr>
          <w:rFonts w:ascii="Times New Roman" w:hAnsi="Times New Roman" w:cs="Times New Roman"/>
          <w:sz w:val="24"/>
          <w:szCs w:val="24"/>
        </w:rPr>
        <w:t>other and TDS based dependence diagnosis</w:t>
      </w:r>
      <w:r w:rsidR="00130593" w:rsidRPr="00103F3A">
        <w:rPr>
          <w:rFonts w:ascii="Times New Roman" w:hAnsi="Times New Roman" w:cs="Times New Roman"/>
          <w:sz w:val="24"/>
          <w:szCs w:val="24"/>
        </w:rPr>
        <w:t xml:space="preserve"> after adjusting for gender</w:t>
      </w:r>
      <w:r w:rsidR="004854B8" w:rsidRPr="00103F3A">
        <w:rPr>
          <w:rFonts w:ascii="Times New Roman" w:hAnsi="Times New Roman" w:cs="Times New Roman"/>
          <w:sz w:val="24"/>
          <w:szCs w:val="24"/>
        </w:rPr>
        <w:t>. Highest correlation was observed between the FTND</w:t>
      </w:r>
      <w:r w:rsidR="004854B8" w:rsidRPr="00103F3A">
        <w:rPr>
          <w:rFonts w:ascii="Times New Roman" w:hAnsi="Times New Roman" w:cs="Times New Roman"/>
          <w:sz w:val="24"/>
          <w:szCs w:val="24"/>
        </w:rPr>
        <w:noBreakHyphen/>
        <w:t>ST and the OSSTD (r = 0.</w:t>
      </w:r>
      <w:r w:rsidR="00130593" w:rsidRPr="00103F3A">
        <w:rPr>
          <w:rFonts w:ascii="Times New Roman" w:hAnsi="Times New Roman" w:cs="Times New Roman"/>
          <w:sz w:val="24"/>
          <w:szCs w:val="24"/>
        </w:rPr>
        <w:t>47</w:t>
      </w:r>
      <w:r w:rsidR="004854B8" w:rsidRPr="00103F3A">
        <w:rPr>
          <w:rFonts w:ascii="Times New Roman" w:hAnsi="Times New Roman" w:cs="Times New Roman"/>
          <w:sz w:val="24"/>
          <w:szCs w:val="24"/>
        </w:rPr>
        <w:t xml:space="preserve">, p &lt;0.0001), indicating </w:t>
      </w:r>
      <w:r w:rsidR="00130593" w:rsidRPr="00103F3A">
        <w:rPr>
          <w:rFonts w:ascii="Times New Roman" w:hAnsi="Times New Roman" w:cs="Times New Roman"/>
          <w:sz w:val="24"/>
          <w:szCs w:val="24"/>
        </w:rPr>
        <w:t>22</w:t>
      </w:r>
      <w:r w:rsidR="004854B8" w:rsidRPr="00103F3A">
        <w:rPr>
          <w:rFonts w:ascii="Times New Roman" w:hAnsi="Times New Roman" w:cs="Times New Roman"/>
          <w:sz w:val="24"/>
          <w:szCs w:val="24"/>
        </w:rPr>
        <w:t>% common variance shared by the two scales. The FTND-ST was the only scale significantly correlated with the transformed cotinine (r = 0.22, p = 0.0017)</w:t>
      </w:r>
      <w:r w:rsidR="00465D20" w:rsidRPr="00103F3A">
        <w:rPr>
          <w:rFonts w:ascii="Times New Roman" w:hAnsi="Times New Roman" w:cs="Times New Roman"/>
          <w:sz w:val="24"/>
          <w:szCs w:val="24"/>
        </w:rPr>
        <w:t>.</w:t>
      </w:r>
      <w:r w:rsidR="00E25596" w:rsidRPr="00103F3A">
        <w:rPr>
          <w:rFonts w:ascii="Times New Roman" w:hAnsi="Times New Roman" w:cs="Times New Roman"/>
          <w:sz w:val="24"/>
          <w:szCs w:val="24"/>
        </w:rPr>
        <w:t xml:space="preserve"> Linear regression analysis showed that the association between the FTND-ST and transformed</w:t>
      </w:r>
      <w:r w:rsidR="00731F27" w:rsidRPr="00103F3A">
        <w:rPr>
          <w:rFonts w:ascii="Times New Roman" w:hAnsi="Times New Roman" w:cs="Times New Roman"/>
          <w:sz w:val="24"/>
          <w:szCs w:val="24"/>
        </w:rPr>
        <w:t xml:space="preserve"> </w:t>
      </w:r>
      <w:r w:rsidR="00E25596" w:rsidRPr="00103F3A">
        <w:rPr>
          <w:rFonts w:ascii="Times New Roman" w:hAnsi="Times New Roman" w:cs="Times New Roman"/>
          <w:sz w:val="24"/>
          <w:szCs w:val="24"/>
        </w:rPr>
        <w:t xml:space="preserve">cotinine </w:t>
      </w:r>
      <w:r w:rsidR="00642675" w:rsidRPr="00103F3A">
        <w:rPr>
          <w:rFonts w:ascii="Times New Roman" w:hAnsi="Times New Roman" w:cs="Times New Roman"/>
          <w:sz w:val="24"/>
          <w:szCs w:val="24"/>
        </w:rPr>
        <w:t xml:space="preserve">was </w:t>
      </w:r>
      <w:r w:rsidR="001614CE">
        <w:rPr>
          <w:rFonts w:ascii="Times New Roman" w:hAnsi="Times New Roman" w:cs="Times New Roman"/>
          <w:sz w:val="24"/>
          <w:szCs w:val="24"/>
        </w:rPr>
        <w:t>not different</w:t>
      </w:r>
      <w:r w:rsidR="00642675" w:rsidRPr="00103F3A">
        <w:rPr>
          <w:rFonts w:ascii="Times New Roman" w:hAnsi="Times New Roman" w:cs="Times New Roman"/>
          <w:sz w:val="24"/>
          <w:szCs w:val="24"/>
        </w:rPr>
        <w:t xml:space="preserve"> after </w:t>
      </w:r>
      <w:r w:rsidR="009E1FAE" w:rsidRPr="00103F3A">
        <w:rPr>
          <w:rFonts w:ascii="Times New Roman" w:hAnsi="Times New Roman" w:cs="Times New Roman"/>
          <w:sz w:val="24"/>
          <w:szCs w:val="24"/>
        </w:rPr>
        <w:t xml:space="preserve">adjusting </w:t>
      </w:r>
      <w:r w:rsidR="00642675" w:rsidRPr="00103F3A">
        <w:rPr>
          <w:rFonts w:ascii="Times New Roman" w:hAnsi="Times New Roman" w:cs="Times New Roman"/>
          <w:sz w:val="24"/>
          <w:szCs w:val="24"/>
        </w:rPr>
        <w:t>for gender</w:t>
      </w:r>
      <w:r w:rsidR="00D331F4">
        <w:rPr>
          <w:rFonts w:ascii="Times New Roman" w:hAnsi="Times New Roman" w:cs="Times New Roman"/>
          <w:sz w:val="24"/>
          <w:szCs w:val="24"/>
        </w:rPr>
        <w:t xml:space="preserve"> (Table 3</w:t>
      </w:r>
      <w:r w:rsidR="00174B35">
        <w:rPr>
          <w:rFonts w:ascii="Times New Roman" w:hAnsi="Times New Roman" w:cs="Times New Roman"/>
          <w:sz w:val="24"/>
          <w:szCs w:val="24"/>
        </w:rPr>
        <w:t xml:space="preserve">, unadjusted </w:t>
      </w:r>
      <w:r w:rsidR="00174B35" w:rsidRPr="00103F3A">
        <w:rPr>
          <w:rFonts w:ascii="Times New Roman" w:hAnsi="Times New Roman" w:cs="Times New Roman"/>
          <w:sz w:val="24"/>
          <w:szCs w:val="24"/>
        </w:rPr>
        <w:t xml:space="preserve">β = 0.56 </w:t>
      </w:r>
      <w:r w:rsidR="00174B35">
        <w:rPr>
          <w:rFonts w:ascii="Times New Roman" w:hAnsi="Times New Roman" w:cs="Times New Roman"/>
          <w:sz w:val="24"/>
          <w:szCs w:val="24"/>
        </w:rPr>
        <w:t>and</w:t>
      </w:r>
      <w:r w:rsidR="00174B35" w:rsidRPr="00103F3A">
        <w:rPr>
          <w:rFonts w:ascii="Times New Roman" w:hAnsi="Times New Roman" w:cs="Times New Roman"/>
          <w:sz w:val="24"/>
          <w:szCs w:val="24"/>
        </w:rPr>
        <w:t xml:space="preserve"> </w:t>
      </w:r>
      <w:r w:rsidR="00174B35">
        <w:rPr>
          <w:rFonts w:ascii="Times New Roman" w:hAnsi="Times New Roman" w:cs="Times New Roman"/>
          <w:sz w:val="24"/>
          <w:szCs w:val="24"/>
        </w:rPr>
        <w:t xml:space="preserve">adjusted </w:t>
      </w:r>
      <w:r w:rsidR="00174B35" w:rsidRPr="00103F3A">
        <w:rPr>
          <w:rFonts w:ascii="Times New Roman" w:hAnsi="Times New Roman" w:cs="Times New Roman"/>
          <w:sz w:val="24"/>
          <w:szCs w:val="24"/>
        </w:rPr>
        <w:t>β = 0.61</w:t>
      </w:r>
      <w:r w:rsidR="00D331F4">
        <w:rPr>
          <w:rFonts w:ascii="Times New Roman" w:hAnsi="Times New Roman" w:cs="Times New Roman"/>
          <w:sz w:val="24"/>
          <w:szCs w:val="24"/>
        </w:rPr>
        <w:t>)</w:t>
      </w:r>
      <w:r w:rsidR="00642675" w:rsidRPr="00103F3A">
        <w:rPr>
          <w:rFonts w:ascii="Times New Roman" w:hAnsi="Times New Roman" w:cs="Times New Roman"/>
          <w:sz w:val="24"/>
          <w:szCs w:val="24"/>
        </w:rPr>
        <w:t>.</w:t>
      </w:r>
    </w:p>
    <w:p w14:paraId="3E17E7C0" w14:textId="25CF6E38" w:rsidR="00AB24AC" w:rsidRPr="00103F3A" w:rsidRDefault="0025524A" w:rsidP="0025524A">
      <w:pPr>
        <w:pStyle w:val="NoSpacing"/>
        <w:tabs>
          <w:tab w:val="left" w:pos="960"/>
        </w:tabs>
        <w:rPr>
          <w:rFonts w:ascii="Times New Roman" w:hAnsi="Times New Roman" w:cs="Times New Roman"/>
          <w:b/>
          <w:sz w:val="24"/>
          <w:szCs w:val="24"/>
        </w:rPr>
      </w:pPr>
      <w:r w:rsidRPr="00103F3A">
        <w:rPr>
          <w:rFonts w:ascii="Times New Roman" w:hAnsi="Times New Roman" w:cs="Times New Roman"/>
          <w:b/>
          <w:sz w:val="24"/>
          <w:szCs w:val="24"/>
        </w:rPr>
        <w:tab/>
      </w:r>
    </w:p>
    <w:p w14:paraId="63AA915D" w14:textId="69CF96E4" w:rsidR="00AB24AC" w:rsidRPr="00103F3A" w:rsidRDefault="00AB24AC" w:rsidP="007B342F">
      <w:pPr>
        <w:pStyle w:val="NoSpacing"/>
        <w:rPr>
          <w:rFonts w:ascii="Times New Roman" w:hAnsi="Times New Roman" w:cs="Times New Roman"/>
          <w:sz w:val="24"/>
          <w:szCs w:val="24"/>
        </w:rPr>
      </w:pPr>
      <w:r w:rsidRPr="00103F3A">
        <w:rPr>
          <w:rFonts w:ascii="Times New Roman" w:hAnsi="Times New Roman" w:cs="Times New Roman"/>
          <w:sz w:val="24"/>
          <w:szCs w:val="24"/>
        </w:rPr>
        <w:t xml:space="preserve">Table 2. </w:t>
      </w:r>
      <w:r w:rsidR="00B7550D">
        <w:rPr>
          <w:rFonts w:ascii="Times New Roman" w:hAnsi="Times New Roman" w:cs="Times New Roman"/>
          <w:sz w:val="24"/>
          <w:szCs w:val="24"/>
        </w:rPr>
        <w:t>Pearson’s p</w:t>
      </w:r>
      <w:r w:rsidR="0025524A" w:rsidRPr="00103F3A">
        <w:rPr>
          <w:rFonts w:ascii="Times New Roman" w:hAnsi="Times New Roman" w:cs="Times New Roman"/>
          <w:sz w:val="24"/>
          <w:szCs w:val="24"/>
        </w:rPr>
        <w:t>artial</w:t>
      </w:r>
      <w:r w:rsidRPr="00103F3A">
        <w:rPr>
          <w:rFonts w:ascii="Times New Roman" w:hAnsi="Times New Roman" w:cs="Times New Roman"/>
          <w:sz w:val="24"/>
          <w:szCs w:val="24"/>
        </w:rPr>
        <w:t xml:space="preserve"> correlation between dependence measures</w:t>
      </w:r>
    </w:p>
    <w:tbl>
      <w:tblPr>
        <w:tblStyle w:val="TableGridLight1"/>
        <w:tblW w:w="10225" w:type="dxa"/>
        <w:tblBorders>
          <w:top w:val="single" w:sz="4" w:space="0" w:color="auto"/>
          <w:bottom w:val="single" w:sz="4" w:space="0" w:color="auto"/>
        </w:tblBorders>
        <w:tblLook w:val="0600" w:firstRow="0" w:lastRow="0" w:firstColumn="0" w:lastColumn="0" w:noHBand="1" w:noVBand="1"/>
      </w:tblPr>
      <w:tblGrid>
        <w:gridCol w:w="2973"/>
        <w:gridCol w:w="2599"/>
        <w:gridCol w:w="1470"/>
        <w:gridCol w:w="1509"/>
        <w:gridCol w:w="1674"/>
      </w:tblGrid>
      <w:tr w:rsidR="00AB24AC" w:rsidRPr="000C5921" w14:paraId="5D462879" w14:textId="77777777" w:rsidTr="00B039A0">
        <w:trPr>
          <w:trHeight w:val="782"/>
          <w:tblHeader/>
        </w:trPr>
        <w:tc>
          <w:tcPr>
            <w:tcW w:w="2973" w:type="dxa"/>
            <w:tcBorders>
              <w:top w:val="single" w:sz="4" w:space="0" w:color="auto"/>
              <w:left w:val="nil"/>
              <w:bottom w:val="single" w:sz="4" w:space="0" w:color="auto"/>
              <w:right w:val="nil"/>
            </w:tcBorders>
            <w:shd w:val="clear" w:color="auto" w:fill="auto"/>
            <w:vAlign w:val="center"/>
            <w:hideMark/>
          </w:tcPr>
          <w:p w14:paraId="21979AD1" w14:textId="77777777" w:rsidR="00AB24AC" w:rsidRPr="00DF0AC6" w:rsidRDefault="00AB24AC" w:rsidP="00862615">
            <w:pPr>
              <w:pStyle w:val="NoSpacing"/>
              <w:rPr>
                <w:rFonts w:ascii="Arial" w:hAnsi="Arial" w:cs="Arial"/>
                <w:sz w:val="20"/>
                <w:szCs w:val="20"/>
              </w:rPr>
            </w:pPr>
            <w:r w:rsidRPr="00DF0AC6">
              <w:rPr>
                <w:rFonts w:ascii="Arial" w:hAnsi="Arial" w:cs="Arial"/>
                <w:sz w:val="20"/>
                <w:szCs w:val="20"/>
              </w:rPr>
              <w:t>Measures</w:t>
            </w:r>
          </w:p>
        </w:tc>
        <w:tc>
          <w:tcPr>
            <w:tcW w:w="2599" w:type="dxa"/>
            <w:tcBorders>
              <w:top w:val="single" w:sz="4" w:space="0" w:color="auto"/>
              <w:left w:val="nil"/>
              <w:bottom w:val="single" w:sz="4" w:space="0" w:color="auto"/>
              <w:right w:val="nil"/>
            </w:tcBorders>
            <w:shd w:val="clear" w:color="auto" w:fill="auto"/>
            <w:vAlign w:val="center"/>
            <w:hideMark/>
          </w:tcPr>
          <w:p w14:paraId="501B0B55" w14:textId="77777777" w:rsidR="00AB24AC" w:rsidRPr="00DF0AC6" w:rsidRDefault="00AB24AC" w:rsidP="00862615">
            <w:pPr>
              <w:pStyle w:val="NoSpacing"/>
              <w:jc w:val="center"/>
              <w:rPr>
                <w:rFonts w:ascii="Arial" w:hAnsi="Arial" w:cs="Arial"/>
                <w:sz w:val="20"/>
                <w:szCs w:val="20"/>
              </w:rPr>
            </w:pPr>
            <w:r w:rsidRPr="00DF0AC6">
              <w:rPr>
                <w:rFonts w:ascii="Arial" w:hAnsi="Arial" w:cs="Arial"/>
                <w:sz w:val="20"/>
                <w:szCs w:val="20"/>
              </w:rPr>
              <w:t>Dependence Diagnosis</w:t>
            </w:r>
          </w:p>
          <w:p w14:paraId="388E99B1" w14:textId="77777777" w:rsidR="00AB24AC" w:rsidRPr="00DF0AC6" w:rsidRDefault="00AB24AC" w:rsidP="00862615">
            <w:pPr>
              <w:pStyle w:val="NoSpacing"/>
              <w:jc w:val="center"/>
              <w:rPr>
                <w:rFonts w:ascii="Arial" w:hAnsi="Arial" w:cs="Arial"/>
                <w:sz w:val="20"/>
                <w:szCs w:val="20"/>
              </w:rPr>
            </w:pPr>
            <w:r w:rsidRPr="00DF0AC6">
              <w:rPr>
                <w:rFonts w:ascii="Arial" w:hAnsi="Arial" w:cs="Arial"/>
                <w:sz w:val="20"/>
                <w:szCs w:val="20"/>
              </w:rPr>
              <w:t>(TDS yes/no )</w:t>
            </w:r>
          </w:p>
        </w:tc>
        <w:tc>
          <w:tcPr>
            <w:tcW w:w="1470" w:type="dxa"/>
            <w:tcBorders>
              <w:top w:val="single" w:sz="4" w:space="0" w:color="auto"/>
              <w:left w:val="nil"/>
              <w:bottom w:val="single" w:sz="4" w:space="0" w:color="auto"/>
              <w:right w:val="nil"/>
            </w:tcBorders>
            <w:shd w:val="clear" w:color="auto" w:fill="auto"/>
            <w:vAlign w:val="center"/>
            <w:hideMark/>
          </w:tcPr>
          <w:p w14:paraId="51AADEA9" w14:textId="77777777" w:rsidR="00AB24AC" w:rsidRPr="00DF0AC6" w:rsidRDefault="00AB24AC" w:rsidP="00862615">
            <w:pPr>
              <w:pStyle w:val="NoSpacing"/>
              <w:jc w:val="center"/>
              <w:rPr>
                <w:rFonts w:ascii="Arial" w:hAnsi="Arial" w:cs="Arial"/>
                <w:sz w:val="20"/>
                <w:szCs w:val="20"/>
              </w:rPr>
            </w:pPr>
            <w:r w:rsidRPr="00DF0AC6">
              <w:rPr>
                <w:rFonts w:ascii="Arial" w:hAnsi="Arial" w:cs="Arial"/>
                <w:sz w:val="20"/>
                <w:szCs w:val="20"/>
              </w:rPr>
              <w:t>TDS Score</w:t>
            </w:r>
          </w:p>
        </w:tc>
        <w:tc>
          <w:tcPr>
            <w:tcW w:w="1509" w:type="dxa"/>
            <w:tcBorders>
              <w:top w:val="single" w:sz="4" w:space="0" w:color="auto"/>
              <w:left w:val="nil"/>
              <w:bottom w:val="single" w:sz="4" w:space="0" w:color="auto"/>
              <w:right w:val="nil"/>
            </w:tcBorders>
            <w:shd w:val="clear" w:color="auto" w:fill="auto"/>
            <w:vAlign w:val="center"/>
          </w:tcPr>
          <w:p w14:paraId="232CDE8D" w14:textId="77777777" w:rsidR="00AB24AC" w:rsidRPr="00DF0AC6" w:rsidRDefault="00AB24AC" w:rsidP="00862615">
            <w:pPr>
              <w:pStyle w:val="NoSpacing"/>
              <w:jc w:val="center"/>
              <w:rPr>
                <w:rFonts w:ascii="Arial" w:hAnsi="Arial" w:cs="Arial"/>
                <w:sz w:val="20"/>
                <w:szCs w:val="20"/>
              </w:rPr>
            </w:pPr>
            <w:r w:rsidRPr="00DF0AC6">
              <w:rPr>
                <w:rFonts w:ascii="Arial" w:hAnsi="Arial" w:cs="Arial"/>
                <w:sz w:val="20"/>
                <w:szCs w:val="20"/>
              </w:rPr>
              <w:t>FTND-ST</w:t>
            </w:r>
          </w:p>
        </w:tc>
        <w:tc>
          <w:tcPr>
            <w:tcW w:w="1674" w:type="dxa"/>
            <w:tcBorders>
              <w:top w:val="single" w:sz="4" w:space="0" w:color="auto"/>
              <w:left w:val="nil"/>
              <w:bottom w:val="single" w:sz="4" w:space="0" w:color="auto"/>
              <w:right w:val="nil"/>
            </w:tcBorders>
            <w:shd w:val="clear" w:color="auto" w:fill="auto"/>
            <w:vAlign w:val="center"/>
          </w:tcPr>
          <w:p w14:paraId="0B6282F2" w14:textId="77777777" w:rsidR="00AB24AC" w:rsidRPr="00033649" w:rsidRDefault="00AB24AC" w:rsidP="00862615">
            <w:pPr>
              <w:pStyle w:val="NoSpacing"/>
              <w:jc w:val="center"/>
              <w:rPr>
                <w:rFonts w:ascii="Arial" w:hAnsi="Arial" w:cs="Arial"/>
                <w:sz w:val="20"/>
                <w:szCs w:val="20"/>
              </w:rPr>
            </w:pPr>
            <w:r w:rsidRPr="00033649">
              <w:rPr>
                <w:rFonts w:ascii="Arial" w:hAnsi="Arial" w:cs="Arial"/>
                <w:sz w:val="20"/>
                <w:szCs w:val="20"/>
              </w:rPr>
              <w:t>OSSTD</w:t>
            </w:r>
          </w:p>
        </w:tc>
      </w:tr>
      <w:tr w:rsidR="000C5921" w:rsidRPr="000C5921" w14:paraId="60643285" w14:textId="77777777" w:rsidTr="00B039A0">
        <w:trPr>
          <w:trHeight w:val="286"/>
        </w:trPr>
        <w:tc>
          <w:tcPr>
            <w:tcW w:w="2973" w:type="dxa"/>
            <w:tcBorders>
              <w:top w:val="single" w:sz="4" w:space="0" w:color="auto"/>
              <w:left w:val="nil"/>
              <w:right w:val="nil"/>
            </w:tcBorders>
            <w:shd w:val="clear" w:color="auto" w:fill="auto"/>
            <w:vAlign w:val="center"/>
            <w:hideMark/>
          </w:tcPr>
          <w:p w14:paraId="678B8A63" w14:textId="77777777" w:rsidR="00AB24AC" w:rsidRPr="000C5921" w:rsidRDefault="00AB24AC" w:rsidP="00862615">
            <w:pPr>
              <w:pStyle w:val="NoSpacing"/>
              <w:rPr>
                <w:rFonts w:ascii="Arial" w:hAnsi="Arial" w:cs="Arial"/>
                <w:sz w:val="20"/>
                <w:szCs w:val="20"/>
              </w:rPr>
            </w:pPr>
            <w:r w:rsidRPr="000C5921">
              <w:rPr>
                <w:rFonts w:ascii="Arial" w:hAnsi="Arial" w:cs="Arial"/>
                <w:sz w:val="20"/>
                <w:szCs w:val="20"/>
              </w:rPr>
              <w:t>TDS Score</w:t>
            </w:r>
          </w:p>
        </w:tc>
        <w:tc>
          <w:tcPr>
            <w:tcW w:w="2599" w:type="dxa"/>
            <w:tcBorders>
              <w:top w:val="single" w:sz="4" w:space="0" w:color="auto"/>
              <w:left w:val="nil"/>
              <w:right w:val="nil"/>
            </w:tcBorders>
            <w:shd w:val="clear" w:color="auto" w:fill="auto"/>
            <w:vAlign w:val="center"/>
            <w:hideMark/>
          </w:tcPr>
          <w:p w14:paraId="6F48EF66" w14:textId="77777777" w:rsidR="00AB24AC" w:rsidRPr="000C5921" w:rsidRDefault="00AB24AC" w:rsidP="0025524A">
            <w:pPr>
              <w:pStyle w:val="NoSpacing"/>
              <w:jc w:val="center"/>
              <w:rPr>
                <w:rFonts w:ascii="Arial" w:hAnsi="Arial" w:cs="Arial"/>
                <w:sz w:val="20"/>
                <w:szCs w:val="20"/>
              </w:rPr>
            </w:pPr>
            <w:r w:rsidRPr="000C5921">
              <w:rPr>
                <w:rFonts w:ascii="Arial" w:hAnsi="Arial" w:cs="Arial"/>
                <w:sz w:val="20"/>
                <w:szCs w:val="20"/>
              </w:rPr>
              <w:t>0.8</w:t>
            </w:r>
            <w:r w:rsidR="0025524A">
              <w:rPr>
                <w:rFonts w:ascii="Arial" w:hAnsi="Arial" w:cs="Arial"/>
                <w:sz w:val="20"/>
                <w:szCs w:val="20"/>
              </w:rPr>
              <w:t>46</w:t>
            </w:r>
          </w:p>
        </w:tc>
        <w:tc>
          <w:tcPr>
            <w:tcW w:w="1470" w:type="dxa"/>
            <w:tcBorders>
              <w:top w:val="single" w:sz="4" w:space="0" w:color="auto"/>
              <w:left w:val="nil"/>
              <w:right w:val="nil"/>
            </w:tcBorders>
            <w:shd w:val="clear" w:color="auto" w:fill="auto"/>
            <w:vAlign w:val="center"/>
            <w:hideMark/>
          </w:tcPr>
          <w:p w14:paraId="5C150A6C" w14:textId="77777777" w:rsidR="00AB24AC" w:rsidRPr="000C5921" w:rsidRDefault="00AB24AC" w:rsidP="00862615">
            <w:pPr>
              <w:pStyle w:val="NoSpacing"/>
              <w:jc w:val="center"/>
              <w:rPr>
                <w:rFonts w:ascii="Arial" w:hAnsi="Arial" w:cs="Arial"/>
                <w:sz w:val="20"/>
                <w:szCs w:val="20"/>
              </w:rPr>
            </w:pPr>
          </w:p>
        </w:tc>
        <w:tc>
          <w:tcPr>
            <w:tcW w:w="1509" w:type="dxa"/>
            <w:tcBorders>
              <w:top w:val="single" w:sz="4" w:space="0" w:color="auto"/>
              <w:left w:val="nil"/>
              <w:right w:val="nil"/>
            </w:tcBorders>
            <w:shd w:val="clear" w:color="auto" w:fill="auto"/>
            <w:vAlign w:val="center"/>
          </w:tcPr>
          <w:p w14:paraId="2E3DC081" w14:textId="77777777" w:rsidR="00AB24AC" w:rsidRPr="000C5921" w:rsidRDefault="00AB24AC" w:rsidP="00862615">
            <w:pPr>
              <w:pStyle w:val="NoSpacing"/>
              <w:jc w:val="center"/>
              <w:rPr>
                <w:rFonts w:ascii="Arial" w:hAnsi="Arial" w:cs="Arial"/>
                <w:sz w:val="20"/>
                <w:szCs w:val="20"/>
              </w:rPr>
            </w:pPr>
          </w:p>
        </w:tc>
        <w:tc>
          <w:tcPr>
            <w:tcW w:w="1674" w:type="dxa"/>
            <w:tcBorders>
              <w:top w:val="single" w:sz="4" w:space="0" w:color="auto"/>
              <w:left w:val="nil"/>
              <w:right w:val="nil"/>
            </w:tcBorders>
            <w:shd w:val="clear" w:color="auto" w:fill="auto"/>
            <w:vAlign w:val="center"/>
          </w:tcPr>
          <w:p w14:paraId="120EE497" w14:textId="77777777" w:rsidR="00AB24AC" w:rsidRPr="000C5921" w:rsidRDefault="00AB24AC" w:rsidP="00862615">
            <w:pPr>
              <w:pStyle w:val="NoSpacing"/>
              <w:jc w:val="center"/>
              <w:rPr>
                <w:rFonts w:ascii="Arial" w:hAnsi="Arial" w:cs="Arial"/>
                <w:sz w:val="20"/>
                <w:szCs w:val="20"/>
              </w:rPr>
            </w:pPr>
          </w:p>
        </w:tc>
      </w:tr>
      <w:tr w:rsidR="00AB24AC" w:rsidRPr="000C5921" w14:paraId="0CDB6DC2" w14:textId="77777777" w:rsidTr="00B039A0">
        <w:trPr>
          <w:trHeight w:val="286"/>
        </w:trPr>
        <w:tc>
          <w:tcPr>
            <w:tcW w:w="2973" w:type="dxa"/>
            <w:tcBorders>
              <w:left w:val="nil"/>
              <w:right w:val="nil"/>
            </w:tcBorders>
            <w:shd w:val="clear" w:color="auto" w:fill="auto"/>
            <w:vAlign w:val="center"/>
            <w:hideMark/>
          </w:tcPr>
          <w:p w14:paraId="7EF304F5" w14:textId="77777777" w:rsidR="00AB24AC" w:rsidRPr="000C5921" w:rsidRDefault="00AB24AC" w:rsidP="00862615">
            <w:pPr>
              <w:pStyle w:val="NoSpacing"/>
              <w:rPr>
                <w:rFonts w:ascii="Arial" w:hAnsi="Arial" w:cs="Arial"/>
                <w:sz w:val="20"/>
                <w:szCs w:val="20"/>
              </w:rPr>
            </w:pPr>
            <w:r w:rsidRPr="000C5921">
              <w:rPr>
                <w:rFonts w:ascii="Arial" w:hAnsi="Arial" w:cs="Arial"/>
                <w:sz w:val="20"/>
                <w:szCs w:val="20"/>
              </w:rPr>
              <w:t>FTND-ST</w:t>
            </w:r>
          </w:p>
        </w:tc>
        <w:tc>
          <w:tcPr>
            <w:tcW w:w="2599" w:type="dxa"/>
            <w:tcBorders>
              <w:left w:val="nil"/>
              <w:right w:val="nil"/>
            </w:tcBorders>
            <w:shd w:val="clear" w:color="auto" w:fill="auto"/>
            <w:vAlign w:val="center"/>
            <w:hideMark/>
          </w:tcPr>
          <w:p w14:paraId="4C1239BE" w14:textId="77777777" w:rsidR="00AB24AC" w:rsidRPr="000C5921" w:rsidRDefault="0025524A" w:rsidP="000C5921">
            <w:pPr>
              <w:pStyle w:val="NoSpacing"/>
              <w:jc w:val="center"/>
              <w:rPr>
                <w:rFonts w:ascii="Arial" w:hAnsi="Arial" w:cs="Arial"/>
                <w:sz w:val="20"/>
                <w:szCs w:val="20"/>
              </w:rPr>
            </w:pPr>
            <w:r>
              <w:rPr>
                <w:rFonts w:ascii="Arial" w:hAnsi="Arial" w:cs="Arial"/>
                <w:sz w:val="20"/>
                <w:szCs w:val="20"/>
              </w:rPr>
              <w:t>0.269</w:t>
            </w:r>
          </w:p>
        </w:tc>
        <w:tc>
          <w:tcPr>
            <w:tcW w:w="1470" w:type="dxa"/>
            <w:tcBorders>
              <w:left w:val="nil"/>
              <w:right w:val="nil"/>
            </w:tcBorders>
            <w:shd w:val="clear" w:color="auto" w:fill="auto"/>
            <w:vAlign w:val="center"/>
            <w:hideMark/>
          </w:tcPr>
          <w:p w14:paraId="723E08E9" w14:textId="77777777" w:rsidR="00AB24AC" w:rsidRPr="000C5921" w:rsidRDefault="000C5921" w:rsidP="0025524A">
            <w:pPr>
              <w:pStyle w:val="NoSpacing"/>
              <w:jc w:val="center"/>
              <w:rPr>
                <w:rFonts w:ascii="Arial" w:hAnsi="Arial" w:cs="Arial"/>
                <w:sz w:val="20"/>
                <w:szCs w:val="20"/>
              </w:rPr>
            </w:pPr>
            <w:r w:rsidRPr="000C5921">
              <w:rPr>
                <w:rFonts w:ascii="Arial" w:hAnsi="Arial" w:cs="Arial"/>
                <w:sz w:val="20"/>
                <w:szCs w:val="20"/>
              </w:rPr>
              <w:t>0.</w:t>
            </w:r>
            <w:r w:rsidR="0025524A">
              <w:rPr>
                <w:rFonts w:ascii="Arial" w:hAnsi="Arial" w:cs="Arial"/>
                <w:sz w:val="20"/>
                <w:szCs w:val="20"/>
              </w:rPr>
              <w:t>369</w:t>
            </w:r>
          </w:p>
        </w:tc>
        <w:tc>
          <w:tcPr>
            <w:tcW w:w="1509" w:type="dxa"/>
            <w:tcBorders>
              <w:left w:val="nil"/>
              <w:right w:val="nil"/>
            </w:tcBorders>
            <w:shd w:val="clear" w:color="auto" w:fill="auto"/>
            <w:vAlign w:val="center"/>
          </w:tcPr>
          <w:p w14:paraId="50E8B925" w14:textId="77777777" w:rsidR="00AB24AC" w:rsidRPr="000C5921" w:rsidRDefault="00AB24AC" w:rsidP="00862615">
            <w:pPr>
              <w:pStyle w:val="NoSpacing"/>
              <w:jc w:val="center"/>
              <w:rPr>
                <w:rFonts w:ascii="Arial" w:hAnsi="Arial" w:cs="Arial"/>
                <w:sz w:val="20"/>
                <w:szCs w:val="20"/>
              </w:rPr>
            </w:pPr>
          </w:p>
        </w:tc>
        <w:tc>
          <w:tcPr>
            <w:tcW w:w="1674" w:type="dxa"/>
            <w:tcBorders>
              <w:left w:val="nil"/>
              <w:right w:val="nil"/>
            </w:tcBorders>
            <w:shd w:val="clear" w:color="auto" w:fill="auto"/>
            <w:vAlign w:val="center"/>
          </w:tcPr>
          <w:p w14:paraId="0B13ACDE" w14:textId="77777777" w:rsidR="00AB24AC" w:rsidRPr="000C5921" w:rsidRDefault="00AB24AC" w:rsidP="00862615">
            <w:pPr>
              <w:pStyle w:val="NoSpacing"/>
              <w:jc w:val="center"/>
              <w:rPr>
                <w:rFonts w:ascii="Arial" w:hAnsi="Arial" w:cs="Arial"/>
                <w:sz w:val="20"/>
                <w:szCs w:val="20"/>
              </w:rPr>
            </w:pPr>
          </w:p>
        </w:tc>
      </w:tr>
      <w:tr w:rsidR="000C5921" w:rsidRPr="000C5921" w14:paraId="3257923E" w14:textId="77777777" w:rsidTr="00B039A0">
        <w:trPr>
          <w:trHeight w:val="89"/>
        </w:trPr>
        <w:tc>
          <w:tcPr>
            <w:tcW w:w="2973" w:type="dxa"/>
            <w:tcBorders>
              <w:left w:val="nil"/>
              <w:right w:val="nil"/>
            </w:tcBorders>
            <w:shd w:val="clear" w:color="auto" w:fill="auto"/>
            <w:vAlign w:val="center"/>
          </w:tcPr>
          <w:p w14:paraId="590E6C4A" w14:textId="77777777" w:rsidR="00AB24AC" w:rsidRPr="000C5921" w:rsidRDefault="00AB24AC" w:rsidP="00862615">
            <w:pPr>
              <w:pStyle w:val="NoSpacing"/>
              <w:rPr>
                <w:rFonts w:ascii="Arial" w:hAnsi="Arial" w:cs="Arial"/>
                <w:sz w:val="20"/>
                <w:szCs w:val="20"/>
              </w:rPr>
            </w:pPr>
            <w:r w:rsidRPr="000C5921">
              <w:rPr>
                <w:rFonts w:ascii="Arial" w:hAnsi="Arial" w:cs="Arial"/>
                <w:sz w:val="20"/>
                <w:szCs w:val="20"/>
              </w:rPr>
              <w:t>OSSTD</w:t>
            </w:r>
          </w:p>
        </w:tc>
        <w:tc>
          <w:tcPr>
            <w:tcW w:w="2599" w:type="dxa"/>
            <w:tcBorders>
              <w:left w:val="nil"/>
              <w:right w:val="nil"/>
            </w:tcBorders>
            <w:shd w:val="clear" w:color="auto" w:fill="auto"/>
            <w:vAlign w:val="center"/>
          </w:tcPr>
          <w:p w14:paraId="195D314C" w14:textId="77777777" w:rsidR="00AB24AC" w:rsidRPr="000C5921" w:rsidRDefault="00AB24AC" w:rsidP="00862615">
            <w:pPr>
              <w:pStyle w:val="NoSpacing"/>
              <w:jc w:val="center"/>
              <w:rPr>
                <w:rFonts w:ascii="Arial" w:hAnsi="Arial" w:cs="Arial"/>
                <w:sz w:val="20"/>
                <w:szCs w:val="20"/>
              </w:rPr>
            </w:pPr>
            <w:r w:rsidRPr="000C5921">
              <w:rPr>
                <w:rFonts w:ascii="Arial" w:hAnsi="Arial" w:cs="Arial"/>
                <w:sz w:val="20"/>
                <w:szCs w:val="20"/>
              </w:rPr>
              <w:t>0.</w:t>
            </w:r>
            <w:r w:rsidR="0025524A">
              <w:rPr>
                <w:rFonts w:ascii="Arial" w:hAnsi="Arial" w:cs="Arial"/>
                <w:sz w:val="20"/>
                <w:szCs w:val="20"/>
              </w:rPr>
              <w:t>138</w:t>
            </w:r>
          </w:p>
        </w:tc>
        <w:tc>
          <w:tcPr>
            <w:tcW w:w="1470" w:type="dxa"/>
            <w:tcBorders>
              <w:left w:val="nil"/>
              <w:right w:val="nil"/>
            </w:tcBorders>
            <w:shd w:val="clear" w:color="auto" w:fill="auto"/>
            <w:vAlign w:val="center"/>
          </w:tcPr>
          <w:p w14:paraId="2738DEFE" w14:textId="77777777" w:rsidR="00AB24AC" w:rsidRPr="000C5921" w:rsidRDefault="000C5921" w:rsidP="0025524A">
            <w:pPr>
              <w:pStyle w:val="NoSpacing"/>
              <w:jc w:val="center"/>
              <w:rPr>
                <w:rFonts w:ascii="Arial" w:hAnsi="Arial" w:cs="Arial"/>
                <w:sz w:val="20"/>
                <w:szCs w:val="20"/>
              </w:rPr>
            </w:pPr>
            <w:r w:rsidRPr="000C5921">
              <w:rPr>
                <w:rFonts w:ascii="Arial" w:hAnsi="Arial" w:cs="Arial"/>
                <w:sz w:val="20"/>
                <w:szCs w:val="20"/>
              </w:rPr>
              <w:t>0.</w:t>
            </w:r>
            <w:r w:rsidR="0025524A">
              <w:rPr>
                <w:rFonts w:ascii="Arial" w:hAnsi="Arial" w:cs="Arial"/>
                <w:sz w:val="20"/>
                <w:szCs w:val="20"/>
              </w:rPr>
              <w:t>207</w:t>
            </w:r>
          </w:p>
        </w:tc>
        <w:tc>
          <w:tcPr>
            <w:tcW w:w="1509" w:type="dxa"/>
            <w:tcBorders>
              <w:left w:val="nil"/>
              <w:right w:val="nil"/>
            </w:tcBorders>
            <w:shd w:val="clear" w:color="auto" w:fill="auto"/>
            <w:vAlign w:val="center"/>
          </w:tcPr>
          <w:p w14:paraId="4BCF7A75" w14:textId="77777777" w:rsidR="00AB24AC" w:rsidRPr="000C5921" w:rsidRDefault="00AB24AC" w:rsidP="0038332F">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469</w:t>
            </w:r>
          </w:p>
        </w:tc>
        <w:tc>
          <w:tcPr>
            <w:tcW w:w="1674" w:type="dxa"/>
            <w:tcBorders>
              <w:left w:val="nil"/>
              <w:right w:val="nil"/>
            </w:tcBorders>
            <w:shd w:val="clear" w:color="auto" w:fill="auto"/>
            <w:vAlign w:val="center"/>
          </w:tcPr>
          <w:p w14:paraId="7199BF94" w14:textId="77777777" w:rsidR="00AB24AC" w:rsidRPr="000C5921" w:rsidRDefault="00AB24AC" w:rsidP="00862615">
            <w:pPr>
              <w:pStyle w:val="NoSpacing"/>
              <w:jc w:val="center"/>
              <w:rPr>
                <w:rFonts w:ascii="Arial" w:hAnsi="Arial" w:cs="Arial"/>
                <w:sz w:val="20"/>
                <w:szCs w:val="20"/>
              </w:rPr>
            </w:pPr>
          </w:p>
        </w:tc>
      </w:tr>
      <w:tr w:rsidR="000C5921" w:rsidRPr="000C5921" w14:paraId="59627317" w14:textId="77777777" w:rsidTr="00B039A0">
        <w:trPr>
          <w:trHeight w:val="286"/>
        </w:trPr>
        <w:tc>
          <w:tcPr>
            <w:tcW w:w="2973" w:type="dxa"/>
            <w:tcBorders>
              <w:left w:val="nil"/>
              <w:right w:val="nil"/>
            </w:tcBorders>
            <w:shd w:val="clear" w:color="auto" w:fill="auto"/>
            <w:vAlign w:val="center"/>
            <w:hideMark/>
          </w:tcPr>
          <w:p w14:paraId="64922991" w14:textId="77777777" w:rsidR="00AB24AC" w:rsidRPr="000C5921" w:rsidRDefault="00AB24AC" w:rsidP="00862615">
            <w:pPr>
              <w:pStyle w:val="NoSpacing"/>
              <w:ind w:left="157"/>
              <w:rPr>
                <w:rFonts w:ascii="Arial" w:hAnsi="Arial" w:cs="Arial"/>
                <w:sz w:val="20"/>
                <w:szCs w:val="20"/>
              </w:rPr>
            </w:pPr>
            <w:r w:rsidRPr="000C5921">
              <w:rPr>
                <w:rFonts w:ascii="Arial" w:hAnsi="Arial" w:cs="Arial"/>
                <w:sz w:val="20"/>
                <w:szCs w:val="20"/>
              </w:rPr>
              <w:t>Loss of Control &amp; Craving</w:t>
            </w:r>
          </w:p>
        </w:tc>
        <w:tc>
          <w:tcPr>
            <w:tcW w:w="2599" w:type="dxa"/>
            <w:tcBorders>
              <w:left w:val="nil"/>
              <w:right w:val="nil"/>
            </w:tcBorders>
            <w:shd w:val="clear" w:color="auto" w:fill="auto"/>
            <w:vAlign w:val="center"/>
            <w:hideMark/>
          </w:tcPr>
          <w:p w14:paraId="56517FBC" w14:textId="77777777" w:rsidR="00AB24AC" w:rsidRPr="000C5921" w:rsidRDefault="0025524A" w:rsidP="0025524A">
            <w:pPr>
              <w:pStyle w:val="NoSpacing"/>
              <w:jc w:val="center"/>
              <w:rPr>
                <w:rFonts w:ascii="Arial" w:hAnsi="Arial" w:cs="Arial"/>
                <w:sz w:val="20"/>
                <w:szCs w:val="20"/>
              </w:rPr>
            </w:pPr>
            <w:r>
              <w:rPr>
                <w:rFonts w:ascii="Arial" w:hAnsi="Arial" w:cs="Arial"/>
                <w:sz w:val="20"/>
                <w:szCs w:val="20"/>
              </w:rPr>
              <w:t>-</w:t>
            </w:r>
            <w:r w:rsidR="00AB24AC" w:rsidRPr="000C5921">
              <w:rPr>
                <w:rFonts w:ascii="Arial" w:hAnsi="Arial" w:cs="Arial"/>
                <w:sz w:val="20"/>
                <w:szCs w:val="20"/>
              </w:rPr>
              <w:t>0.0</w:t>
            </w:r>
            <w:r>
              <w:rPr>
                <w:rFonts w:ascii="Arial" w:hAnsi="Arial" w:cs="Arial"/>
                <w:sz w:val="20"/>
                <w:szCs w:val="20"/>
              </w:rPr>
              <w:t>3</w:t>
            </w:r>
            <w:r w:rsidR="000C5921" w:rsidRPr="000C5921">
              <w:rPr>
                <w:rFonts w:ascii="Arial" w:hAnsi="Arial" w:cs="Arial"/>
                <w:sz w:val="20"/>
                <w:szCs w:val="20"/>
              </w:rPr>
              <w:t>7</w:t>
            </w:r>
            <w:r w:rsidR="00AB24AC" w:rsidRPr="000C5921">
              <w:rPr>
                <w:rFonts w:ascii="Arial" w:hAnsi="Arial" w:cs="Arial"/>
                <w:sz w:val="20"/>
                <w:szCs w:val="20"/>
              </w:rPr>
              <w:t>*</w:t>
            </w:r>
          </w:p>
        </w:tc>
        <w:tc>
          <w:tcPr>
            <w:tcW w:w="1470" w:type="dxa"/>
            <w:tcBorders>
              <w:left w:val="nil"/>
              <w:right w:val="nil"/>
            </w:tcBorders>
            <w:shd w:val="clear" w:color="auto" w:fill="auto"/>
            <w:vAlign w:val="center"/>
            <w:hideMark/>
          </w:tcPr>
          <w:p w14:paraId="0F9E23E5" w14:textId="77777777" w:rsidR="00AB24AC" w:rsidRPr="000C5921" w:rsidRDefault="0025524A" w:rsidP="0025524A">
            <w:pPr>
              <w:pStyle w:val="NoSpacing"/>
              <w:jc w:val="center"/>
              <w:rPr>
                <w:rFonts w:ascii="Arial" w:hAnsi="Arial" w:cs="Arial"/>
                <w:sz w:val="20"/>
                <w:szCs w:val="20"/>
              </w:rPr>
            </w:pPr>
            <w:r>
              <w:rPr>
                <w:rFonts w:ascii="Arial" w:hAnsi="Arial" w:cs="Arial"/>
                <w:sz w:val="20"/>
                <w:szCs w:val="20"/>
              </w:rPr>
              <w:t>-</w:t>
            </w:r>
            <w:r w:rsidR="000C5921" w:rsidRPr="000C5921">
              <w:rPr>
                <w:rFonts w:ascii="Arial" w:hAnsi="Arial" w:cs="Arial"/>
                <w:sz w:val="20"/>
                <w:szCs w:val="20"/>
              </w:rPr>
              <w:t>0.0</w:t>
            </w:r>
            <w:r>
              <w:rPr>
                <w:rFonts w:ascii="Arial" w:hAnsi="Arial" w:cs="Arial"/>
                <w:sz w:val="20"/>
                <w:szCs w:val="20"/>
              </w:rPr>
              <w:t>34</w:t>
            </w:r>
            <w:r w:rsidR="000C5921" w:rsidRPr="000C5921">
              <w:rPr>
                <w:rFonts w:ascii="Arial" w:hAnsi="Arial" w:cs="Arial"/>
                <w:sz w:val="20"/>
                <w:szCs w:val="20"/>
              </w:rPr>
              <w:t>*</w:t>
            </w:r>
          </w:p>
        </w:tc>
        <w:tc>
          <w:tcPr>
            <w:tcW w:w="1509" w:type="dxa"/>
            <w:tcBorders>
              <w:left w:val="nil"/>
              <w:right w:val="nil"/>
            </w:tcBorders>
            <w:shd w:val="clear" w:color="auto" w:fill="auto"/>
            <w:vAlign w:val="center"/>
            <w:hideMark/>
          </w:tcPr>
          <w:p w14:paraId="40D3BE71" w14:textId="77777777" w:rsidR="00AB24AC" w:rsidRPr="000C5921" w:rsidRDefault="000C5921" w:rsidP="0038332F">
            <w:pPr>
              <w:pStyle w:val="NoSpacing"/>
              <w:jc w:val="center"/>
              <w:rPr>
                <w:rFonts w:ascii="Arial" w:hAnsi="Arial" w:cs="Arial"/>
                <w:sz w:val="20"/>
                <w:szCs w:val="20"/>
              </w:rPr>
            </w:pPr>
            <w:r w:rsidRPr="000C5921">
              <w:rPr>
                <w:rFonts w:ascii="Arial" w:hAnsi="Arial" w:cs="Arial"/>
                <w:sz w:val="20"/>
                <w:szCs w:val="20"/>
              </w:rPr>
              <w:t>0.4</w:t>
            </w:r>
            <w:r w:rsidR="0038332F">
              <w:rPr>
                <w:rFonts w:ascii="Arial" w:hAnsi="Arial" w:cs="Arial"/>
                <w:sz w:val="20"/>
                <w:szCs w:val="20"/>
              </w:rPr>
              <w:t>15</w:t>
            </w:r>
          </w:p>
        </w:tc>
        <w:tc>
          <w:tcPr>
            <w:tcW w:w="1674" w:type="dxa"/>
            <w:tcBorders>
              <w:left w:val="nil"/>
              <w:right w:val="nil"/>
            </w:tcBorders>
            <w:shd w:val="clear" w:color="auto" w:fill="auto"/>
            <w:vAlign w:val="center"/>
          </w:tcPr>
          <w:p w14:paraId="163DBC03" w14:textId="77777777" w:rsidR="00AB24AC" w:rsidRPr="000C5921" w:rsidRDefault="00AB24AC" w:rsidP="0038332F">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698</w:t>
            </w:r>
          </w:p>
        </w:tc>
      </w:tr>
      <w:tr w:rsidR="00AB24AC" w:rsidRPr="000C5921" w14:paraId="526C497C" w14:textId="77777777" w:rsidTr="00B039A0">
        <w:trPr>
          <w:trHeight w:val="286"/>
        </w:trPr>
        <w:tc>
          <w:tcPr>
            <w:tcW w:w="2973" w:type="dxa"/>
            <w:tcBorders>
              <w:left w:val="nil"/>
              <w:right w:val="nil"/>
            </w:tcBorders>
            <w:shd w:val="clear" w:color="auto" w:fill="auto"/>
            <w:vAlign w:val="center"/>
            <w:hideMark/>
          </w:tcPr>
          <w:p w14:paraId="30E61572" w14:textId="77777777" w:rsidR="00AB24AC" w:rsidRPr="000C5921" w:rsidRDefault="00AB24AC" w:rsidP="00862615">
            <w:pPr>
              <w:pStyle w:val="NoSpacing"/>
              <w:ind w:left="157"/>
              <w:rPr>
                <w:rFonts w:ascii="Arial" w:hAnsi="Arial" w:cs="Arial"/>
                <w:sz w:val="20"/>
                <w:szCs w:val="20"/>
              </w:rPr>
            </w:pPr>
            <w:r w:rsidRPr="000C5921">
              <w:rPr>
                <w:rFonts w:ascii="Arial" w:hAnsi="Arial" w:cs="Arial"/>
                <w:sz w:val="20"/>
                <w:szCs w:val="20"/>
              </w:rPr>
              <w:t>Tolerance &amp; Automaticity</w:t>
            </w:r>
          </w:p>
        </w:tc>
        <w:tc>
          <w:tcPr>
            <w:tcW w:w="2599" w:type="dxa"/>
            <w:tcBorders>
              <w:left w:val="nil"/>
              <w:right w:val="nil"/>
            </w:tcBorders>
            <w:shd w:val="clear" w:color="auto" w:fill="auto"/>
            <w:vAlign w:val="center"/>
            <w:hideMark/>
          </w:tcPr>
          <w:p w14:paraId="05D172F6" w14:textId="77777777" w:rsidR="00AB24AC" w:rsidRPr="000C5921" w:rsidRDefault="0025524A" w:rsidP="0025524A">
            <w:pPr>
              <w:pStyle w:val="NoSpacing"/>
              <w:jc w:val="center"/>
              <w:rPr>
                <w:rFonts w:ascii="Arial" w:hAnsi="Arial" w:cs="Arial"/>
                <w:sz w:val="20"/>
                <w:szCs w:val="20"/>
              </w:rPr>
            </w:pPr>
            <w:r>
              <w:rPr>
                <w:rFonts w:ascii="Arial" w:hAnsi="Arial" w:cs="Arial"/>
                <w:sz w:val="20"/>
                <w:szCs w:val="20"/>
              </w:rPr>
              <w:t>-</w:t>
            </w:r>
            <w:r w:rsidR="00AB24AC" w:rsidRPr="000C5921">
              <w:rPr>
                <w:rFonts w:ascii="Arial" w:hAnsi="Arial" w:cs="Arial"/>
                <w:sz w:val="20"/>
                <w:szCs w:val="20"/>
              </w:rPr>
              <w:t>0.0</w:t>
            </w:r>
            <w:r>
              <w:rPr>
                <w:rFonts w:ascii="Arial" w:hAnsi="Arial" w:cs="Arial"/>
                <w:sz w:val="20"/>
                <w:szCs w:val="20"/>
              </w:rPr>
              <w:t>8</w:t>
            </w:r>
            <w:r w:rsidR="000C5921" w:rsidRPr="000C5921">
              <w:rPr>
                <w:rFonts w:ascii="Arial" w:hAnsi="Arial" w:cs="Arial"/>
                <w:sz w:val="20"/>
                <w:szCs w:val="20"/>
              </w:rPr>
              <w:t>6</w:t>
            </w:r>
            <w:r w:rsidR="00AB24AC" w:rsidRPr="000C5921">
              <w:rPr>
                <w:rFonts w:ascii="Arial" w:hAnsi="Arial" w:cs="Arial"/>
                <w:sz w:val="20"/>
                <w:szCs w:val="20"/>
              </w:rPr>
              <w:t>*</w:t>
            </w:r>
          </w:p>
        </w:tc>
        <w:tc>
          <w:tcPr>
            <w:tcW w:w="1470" w:type="dxa"/>
            <w:tcBorders>
              <w:left w:val="nil"/>
              <w:right w:val="nil"/>
            </w:tcBorders>
            <w:shd w:val="clear" w:color="auto" w:fill="auto"/>
            <w:vAlign w:val="center"/>
            <w:hideMark/>
          </w:tcPr>
          <w:p w14:paraId="4F33F1DA" w14:textId="77777777" w:rsidR="00AB24AC" w:rsidRPr="000C5921" w:rsidRDefault="0025524A" w:rsidP="0025524A">
            <w:pPr>
              <w:pStyle w:val="NoSpacing"/>
              <w:jc w:val="center"/>
              <w:rPr>
                <w:rFonts w:ascii="Arial" w:hAnsi="Arial" w:cs="Arial"/>
                <w:sz w:val="20"/>
                <w:szCs w:val="20"/>
              </w:rPr>
            </w:pPr>
            <w:r>
              <w:rPr>
                <w:rFonts w:ascii="Arial" w:hAnsi="Arial" w:cs="Arial"/>
                <w:sz w:val="20"/>
                <w:szCs w:val="20"/>
              </w:rPr>
              <w:t>-</w:t>
            </w:r>
            <w:r w:rsidR="000C5921" w:rsidRPr="000C5921">
              <w:rPr>
                <w:rFonts w:ascii="Arial" w:hAnsi="Arial" w:cs="Arial"/>
                <w:sz w:val="20"/>
                <w:szCs w:val="20"/>
              </w:rPr>
              <w:t>0.0</w:t>
            </w:r>
            <w:r>
              <w:rPr>
                <w:rFonts w:ascii="Arial" w:hAnsi="Arial" w:cs="Arial"/>
                <w:sz w:val="20"/>
                <w:szCs w:val="20"/>
              </w:rPr>
              <w:t>18</w:t>
            </w:r>
            <w:r w:rsidR="000C5921" w:rsidRPr="000C5921">
              <w:rPr>
                <w:rFonts w:ascii="Arial" w:hAnsi="Arial" w:cs="Arial"/>
                <w:sz w:val="20"/>
                <w:szCs w:val="20"/>
              </w:rPr>
              <w:t>*</w:t>
            </w:r>
          </w:p>
        </w:tc>
        <w:tc>
          <w:tcPr>
            <w:tcW w:w="1509" w:type="dxa"/>
            <w:tcBorders>
              <w:left w:val="nil"/>
              <w:right w:val="nil"/>
            </w:tcBorders>
            <w:shd w:val="clear" w:color="auto" w:fill="auto"/>
            <w:vAlign w:val="center"/>
            <w:hideMark/>
          </w:tcPr>
          <w:p w14:paraId="16D211AA" w14:textId="77777777" w:rsidR="00AB24AC" w:rsidRPr="000C5921" w:rsidRDefault="0038332F" w:rsidP="00862615">
            <w:pPr>
              <w:pStyle w:val="NoSpacing"/>
              <w:jc w:val="center"/>
              <w:rPr>
                <w:rFonts w:ascii="Arial" w:hAnsi="Arial" w:cs="Arial"/>
                <w:sz w:val="20"/>
                <w:szCs w:val="20"/>
              </w:rPr>
            </w:pPr>
            <w:r>
              <w:rPr>
                <w:rFonts w:ascii="Arial" w:hAnsi="Arial" w:cs="Arial"/>
                <w:sz w:val="20"/>
                <w:szCs w:val="20"/>
              </w:rPr>
              <w:t>0.379</w:t>
            </w:r>
          </w:p>
        </w:tc>
        <w:tc>
          <w:tcPr>
            <w:tcW w:w="1674" w:type="dxa"/>
            <w:tcBorders>
              <w:left w:val="nil"/>
              <w:right w:val="nil"/>
            </w:tcBorders>
            <w:shd w:val="clear" w:color="auto" w:fill="auto"/>
            <w:vAlign w:val="center"/>
          </w:tcPr>
          <w:p w14:paraId="13FC5597" w14:textId="77777777" w:rsidR="00AB24AC" w:rsidRPr="000C5921" w:rsidRDefault="0038332F" w:rsidP="00862615">
            <w:pPr>
              <w:pStyle w:val="NoSpacing"/>
              <w:jc w:val="center"/>
              <w:rPr>
                <w:rFonts w:ascii="Arial" w:hAnsi="Arial" w:cs="Arial"/>
                <w:sz w:val="20"/>
                <w:szCs w:val="20"/>
              </w:rPr>
            </w:pPr>
            <w:r>
              <w:rPr>
                <w:rFonts w:ascii="Arial" w:hAnsi="Arial" w:cs="Arial"/>
                <w:sz w:val="20"/>
                <w:szCs w:val="20"/>
              </w:rPr>
              <w:t>0.807</w:t>
            </w:r>
          </w:p>
        </w:tc>
      </w:tr>
      <w:tr w:rsidR="000C5921" w:rsidRPr="000C5921" w14:paraId="69B03718" w14:textId="77777777" w:rsidTr="00B039A0">
        <w:trPr>
          <w:trHeight w:val="286"/>
        </w:trPr>
        <w:tc>
          <w:tcPr>
            <w:tcW w:w="2973" w:type="dxa"/>
            <w:tcBorders>
              <w:left w:val="nil"/>
              <w:right w:val="nil"/>
            </w:tcBorders>
            <w:shd w:val="clear" w:color="auto" w:fill="auto"/>
            <w:vAlign w:val="center"/>
            <w:hideMark/>
          </w:tcPr>
          <w:p w14:paraId="1F4C0CC4" w14:textId="77777777" w:rsidR="00AB24AC" w:rsidRPr="000C5921" w:rsidRDefault="00AB24AC" w:rsidP="00862615">
            <w:pPr>
              <w:pStyle w:val="NoSpacing"/>
              <w:ind w:left="157"/>
              <w:rPr>
                <w:rFonts w:ascii="Arial" w:hAnsi="Arial" w:cs="Arial"/>
                <w:sz w:val="20"/>
                <w:szCs w:val="20"/>
              </w:rPr>
            </w:pPr>
            <w:r w:rsidRPr="000C5921">
              <w:rPr>
                <w:rFonts w:ascii="Arial" w:hAnsi="Arial" w:cs="Arial"/>
                <w:sz w:val="20"/>
                <w:szCs w:val="20"/>
              </w:rPr>
              <w:t>Affective Enhancement</w:t>
            </w:r>
          </w:p>
        </w:tc>
        <w:tc>
          <w:tcPr>
            <w:tcW w:w="2599" w:type="dxa"/>
            <w:tcBorders>
              <w:left w:val="nil"/>
              <w:right w:val="nil"/>
            </w:tcBorders>
            <w:shd w:val="clear" w:color="auto" w:fill="auto"/>
            <w:vAlign w:val="center"/>
            <w:hideMark/>
          </w:tcPr>
          <w:p w14:paraId="43927233" w14:textId="77777777" w:rsidR="00AB24AC" w:rsidRPr="000C5921" w:rsidRDefault="00AB24AC" w:rsidP="0025524A">
            <w:pPr>
              <w:pStyle w:val="NoSpacing"/>
              <w:jc w:val="center"/>
              <w:rPr>
                <w:rFonts w:ascii="Arial" w:hAnsi="Arial" w:cs="Arial"/>
                <w:sz w:val="20"/>
                <w:szCs w:val="20"/>
              </w:rPr>
            </w:pPr>
            <w:r w:rsidRPr="000C5921">
              <w:rPr>
                <w:rFonts w:ascii="Arial" w:hAnsi="Arial" w:cs="Arial"/>
                <w:sz w:val="20"/>
                <w:szCs w:val="20"/>
              </w:rPr>
              <w:t>0.</w:t>
            </w:r>
            <w:r w:rsidR="0025524A">
              <w:rPr>
                <w:rFonts w:ascii="Arial" w:hAnsi="Arial" w:cs="Arial"/>
                <w:sz w:val="20"/>
                <w:szCs w:val="20"/>
              </w:rPr>
              <w:t>122*</w:t>
            </w:r>
          </w:p>
        </w:tc>
        <w:tc>
          <w:tcPr>
            <w:tcW w:w="1470" w:type="dxa"/>
            <w:tcBorders>
              <w:left w:val="nil"/>
              <w:right w:val="nil"/>
            </w:tcBorders>
            <w:shd w:val="clear" w:color="auto" w:fill="auto"/>
            <w:vAlign w:val="center"/>
            <w:hideMark/>
          </w:tcPr>
          <w:p w14:paraId="6433F4CD" w14:textId="77777777" w:rsidR="00AB24AC" w:rsidRPr="000C5921" w:rsidRDefault="000C5921" w:rsidP="0038332F">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086*</w:t>
            </w:r>
          </w:p>
        </w:tc>
        <w:tc>
          <w:tcPr>
            <w:tcW w:w="1509" w:type="dxa"/>
            <w:tcBorders>
              <w:left w:val="nil"/>
              <w:right w:val="nil"/>
            </w:tcBorders>
            <w:shd w:val="clear" w:color="auto" w:fill="auto"/>
            <w:vAlign w:val="center"/>
            <w:hideMark/>
          </w:tcPr>
          <w:p w14:paraId="38435A5A" w14:textId="77777777" w:rsidR="00AB24AC" w:rsidRPr="000C5921" w:rsidRDefault="000C5921" w:rsidP="00862615">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.459</w:t>
            </w:r>
          </w:p>
        </w:tc>
        <w:tc>
          <w:tcPr>
            <w:tcW w:w="1674" w:type="dxa"/>
            <w:tcBorders>
              <w:left w:val="nil"/>
              <w:right w:val="nil"/>
            </w:tcBorders>
            <w:shd w:val="clear" w:color="auto" w:fill="auto"/>
            <w:vAlign w:val="center"/>
          </w:tcPr>
          <w:p w14:paraId="0AEE0E88" w14:textId="77777777" w:rsidR="00AB24AC" w:rsidRPr="000C5921" w:rsidRDefault="0038332F" w:rsidP="00862615">
            <w:pPr>
              <w:pStyle w:val="NoSpacing"/>
              <w:jc w:val="center"/>
              <w:rPr>
                <w:rFonts w:ascii="Arial" w:hAnsi="Arial" w:cs="Arial"/>
                <w:sz w:val="20"/>
                <w:szCs w:val="20"/>
              </w:rPr>
            </w:pPr>
            <w:r>
              <w:rPr>
                <w:rFonts w:ascii="Arial" w:hAnsi="Arial" w:cs="Arial"/>
                <w:sz w:val="20"/>
                <w:szCs w:val="20"/>
              </w:rPr>
              <w:t>0.812</w:t>
            </w:r>
          </w:p>
        </w:tc>
      </w:tr>
      <w:tr w:rsidR="00AB24AC" w:rsidRPr="000C5921" w14:paraId="60A660B2" w14:textId="77777777" w:rsidTr="00B039A0">
        <w:trPr>
          <w:trHeight w:val="286"/>
        </w:trPr>
        <w:tc>
          <w:tcPr>
            <w:tcW w:w="2973" w:type="dxa"/>
            <w:tcBorders>
              <w:left w:val="nil"/>
              <w:right w:val="nil"/>
            </w:tcBorders>
            <w:shd w:val="clear" w:color="auto" w:fill="auto"/>
            <w:vAlign w:val="center"/>
            <w:hideMark/>
          </w:tcPr>
          <w:p w14:paraId="283E7CB2" w14:textId="77777777" w:rsidR="00AB24AC" w:rsidRPr="000C5921" w:rsidRDefault="00AB24AC" w:rsidP="00862615">
            <w:pPr>
              <w:pStyle w:val="NoSpacing"/>
              <w:ind w:left="157"/>
              <w:rPr>
                <w:rFonts w:ascii="Arial" w:hAnsi="Arial" w:cs="Arial"/>
                <w:sz w:val="20"/>
                <w:szCs w:val="20"/>
              </w:rPr>
            </w:pPr>
            <w:r w:rsidRPr="000C5921">
              <w:rPr>
                <w:rFonts w:ascii="Arial" w:hAnsi="Arial" w:cs="Arial"/>
                <w:sz w:val="20"/>
                <w:szCs w:val="20"/>
              </w:rPr>
              <w:t>Affiliative Attachment</w:t>
            </w:r>
          </w:p>
        </w:tc>
        <w:tc>
          <w:tcPr>
            <w:tcW w:w="2599" w:type="dxa"/>
            <w:tcBorders>
              <w:left w:val="nil"/>
              <w:right w:val="nil"/>
            </w:tcBorders>
            <w:shd w:val="clear" w:color="auto" w:fill="auto"/>
            <w:vAlign w:val="center"/>
            <w:hideMark/>
          </w:tcPr>
          <w:p w14:paraId="00427E80" w14:textId="77777777" w:rsidR="00AB24AC" w:rsidRPr="000C5921" w:rsidRDefault="00AB24AC" w:rsidP="0025524A">
            <w:pPr>
              <w:pStyle w:val="NoSpacing"/>
              <w:jc w:val="center"/>
              <w:rPr>
                <w:rFonts w:ascii="Arial" w:hAnsi="Arial" w:cs="Arial"/>
                <w:sz w:val="20"/>
                <w:szCs w:val="20"/>
              </w:rPr>
            </w:pPr>
            <w:r w:rsidRPr="000C5921">
              <w:rPr>
                <w:rFonts w:ascii="Arial" w:hAnsi="Arial" w:cs="Arial"/>
                <w:sz w:val="20"/>
                <w:szCs w:val="20"/>
              </w:rPr>
              <w:t>0.</w:t>
            </w:r>
            <w:r w:rsidR="0025524A">
              <w:rPr>
                <w:rFonts w:ascii="Arial" w:hAnsi="Arial" w:cs="Arial"/>
                <w:sz w:val="20"/>
                <w:szCs w:val="20"/>
              </w:rPr>
              <w:t>151</w:t>
            </w:r>
          </w:p>
        </w:tc>
        <w:tc>
          <w:tcPr>
            <w:tcW w:w="1470" w:type="dxa"/>
            <w:tcBorders>
              <w:left w:val="nil"/>
              <w:right w:val="nil"/>
            </w:tcBorders>
            <w:shd w:val="clear" w:color="auto" w:fill="auto"/>
            <w:vAlign w:val="center"/>
            <w:hideMark/>
          </w:tcPr>
          <w:p w14:paraId="11FBB311" w14:textId="77777777" w:rsidR="00AB24AC" w:rsidRPr="000C5921" w:rsidRDefault="000C5921" w:rsidP="0038332F">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2</w:t>
            </w:r>
            <w:r w:rsidRPr="000C5921">
              <w:rPr>
                <w:rFonts w:ascii="Arial" w:hAnsi="Arial" w:cs="Arial"/>
                <w:sz w:val="20"/>
                <w:szCs w:val="20"/>
              </w:rPr>
              <w:t>0</w:t>
            </w:r>
            <w:r w:rsidR="0038332F">
              <w:rPr>
                <w:rFonts w:ascii="Arial" w:hAnsi="Arial" w:cs="Arial"/>
                <w:sz w:val="20"/>
                <w:szCs w:val="20"/>
              </w:rPr>
              <w:t>5</w:t>
            </w:r>
          </w:p>
        </w:tc>
        <w:tc>
          <w:tcPr>
            <w:tcW w:w="1509" w:type="dxa"/>
            <w:tcBorders>
              <w:left w:val="nil"/>
              <w:right w:val="nil"/>
            </w:tcBorders>
            <w:shd w:val="clear" w:color="auto" w:fill="auto"/>
            <w:vAlign w:val="center"/>
            <w:hideMark/>
          </w:tcPr>
          <w:p w14:paraId="0011605C" w14:textId="77777777" w:rsidR="00AB24AC" w:rsidRPr="000C5921" w:rsidRDefault="000C5921" w:rsidP="00862615">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.496</w:t>
            </w:r>
          </w:p>
        </w:tc>
        <w:tc>
          <w:tcPr>
            <w:tcW w:w="1674" w:type="dxa"/>
            <w:tcBorders>
              <w:left w:val="nil"/>
              <w:right w:val="nil"/>
            </w:tcBorders>
            <w:shd w:val="clear" w:color="auto" w:fill="auto"/>
            <w:vAlign w:val="center"/>
          </w:tcPr>
          <w:p w14:paraId="35AA4859" w14:textId="77777777" w:rsidR="00AB24AC" w:rsidRPr="000C5921" w:rsidRDefault="0038332F" w:rsidP="00862615">
            <w:pPr>
              <w:pStyle w:val="NoSpacing"/>
              <w:jc w:val="center"/>
              <w:rPr>
                <w:rFonts w:ascii="Arial" w:hAnsi="Arial" w:cs="Arial"/>
                <w:sz w:val="20"/>
                <w:szCs w:val="20"/>
              </w:rPr>
            </w:pPr>
            <w:r>
              <w:rPr>
                <w:rFonts w:ascii="Arial" w:hAnsi="Arial" w:cs="Arial"/>
                <w:sz w:val="20"/>
                <w:szCs w:val="20"/>
              </w:rPr>
              <w:t>0.828</w:t>
            </w:r>
          </w:p>
        </w:tc>
      </w:tr>
      <w:tr w:rsidR="000C5921" w:rsidRPr="000C5921" w14:paraId="1DD6E7D0" w14:textId="77777777" w:rsidTr="00B039A0">
        <w:trPr>
          <w:trHeight w:val="286"/>
        </w:trPr>
        <w:tc>
          <w:tcPr>
            <w:tcW w:w="2973" w:type="dxa"/>
            <w:tcBorders>
              <w:left w:val="nil"/>
              <w:right w:val="nil"/>
            </w:tcBorders>
            <w:shd w:val="clear" w:color="auto" w:fill="auto"/>
            <w:vAlign w:val="center"/>
            <w:hideMark/>
          </w:tcPr>
          <w:p w14:paraId="69D86899" w14:textId="77777777" w:rsidR="00AB24AC" w:rsidRPr="000C5921" w:rsidRDefault="00AB24AC" w:rsidP="00862615">
            <w:pPr>
              <w:pStyle w:val="NoSpacing"/>
              <w:ind w:left="157"/>
              <w:rPr>
                <w:rFonts w:ascii="Arial" w:hAnsi="Arial" w:cs="Arial"/>
                <w:sz w:val="20"/>
                <w:szCs w:val="20"/>
              </w:rPr>
            </w:pPr>
            <w:r w:rsidRPr="000C5921">
              <w:rPr>
                <w:rFonts w:ascii="Arial" w:hAnsi="Arial" w:cs="Arial"/>
                <w:sz w:val="20"/>
                <w:szCs w:val="20"/>
              </w:rPr>
              <w:t>Cognitive Enhancement</w:t>
            </w:r>
          </w:p>
        </w:tc>
        <w:tc>
          <w:tcPr>
            <w:tcW w:w="2599" w:type="dxa"/>
            <w:tcBorders>
              <w:left w:val="nil"/>
              <w:right w:val="nil"/>
            </w:tcBorders>
            <w:shd w:val="clear" w:color="auto" w:fill="auto"/>
            <w:vAlign w:val="center"/>
            <w:hideMark/>
          </w:tcPr>
          <w:p w14:paraId="2E31B0EA" w14:textId="77777777" w:rsidR="00AB24AC" w:rsidRPr="000C5921" w:rsidRDefault="0025524A" w:rsidP="0025524A">
            <w:pPr>
              <w:pStyle w:val="NoSpacing"/>
              <w:jc w:val="center"/>
              <w:rPr>
                <w:rFonts w:ascii="Arial" w:hAnsi="Arial" w:cs="Arial"/>
                <w:sz w:val="20"/>
                <w:szCs w:val="20"/>
              </w:rPr>
            </w:pPr>
            <w:r>
              <w:rPr>
                <w:rFonts w:ascii="Arial" w:hAnsi="Arial" w:cs="Arial"/>
                <w:sz w:val="20"/>
                <w:szCs w:val="20"/>
              </w:rPr>
              <w:t>0.283</w:t>
            </w:r>
          </w:p>
        </w:tc>
        <w:tc>
          <w:tcPr>
            <w:tcW w:w="1470" w:type="dxa"/>
            <w:tcBorders>
              <w:left w:val="nil"/>
              <w:right w:val="nil"/>
            </w:tcBorders>
            <w:shd w:val="clear" w:color="auto" w:fill="auto"/>
            <w:vAlign w:val="center"/>
            <w:hideMark/>
          </w:tcPr>
          <w:p w14:paraId="435CDA19" w14:textId="77777777" w:rsidR="00AB24AC" w:rsidRPr="000C5921" w:rsidRDefault="000C5921" w:rsidP="0038332F">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262</w:t>
            </w:r>
          </w:p>
        </w:tc>
        <w:tc>
          <w:tcPr>
            <w:tcW w:w="1509" w:type="dxa"/>
            <w:tcBorders>
              <w:left w:val="nil"/>
              <w:right w:val="nil"/>
            </w:tcBorders>
            <w:shd w:val="clear" w:color="auto" w:fill="auto"/>
            <w:vAlign w:val="center"/>
            <w:hideMark/>
          </w:tcPr>
          <w:p w14:paraId="5C27C9CC" w14:textId="77777777" w:rsidR="00AB24AC" w:rsidRPr="000C5921" w:rsidRDefault="000C5921" w:rsidP="00862615">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.436</w:t>
            </w:r>
          </w:p>
        </w:tc>
        <w:tc>
          <w:tcPr>
            <w:tcW w:w="1674" w:type="dxa"/>
            <w:tcBorders>
              <w:left w:val="nil"/>
              <w:right w:val="nil"/>
            </w:tcBorders>
            <w:shd w:val="clear" w:color="auto" w:fill="auto"/>
            <w:vAlign w:val="center"/>
          </w:tcPr>
          <w:p w14:paraId="7D757358" w14:textId="77777777" w:rsidR="00AB24AC" w:rsidRPr="000C5921" w:rsidRDefault="0038332F" w:rsidP="00862615">
            <w:pPr>
              <w:pStyle w:val="NoSpacing"/>
              <w:jc w:val="center"/>
              <w:rPr>
                <w:rFonts w:ascii="Arial" w:hAnsi="Arial" w:cs="Arial"/>
                <w:sz w:val="20"/>
                <w:szCs w:val="20"/>
              </w:rPr>
            </w:pPr>
            <w:r>
              <w:rPr>
                <w:rFonts w:ascii="Arial" w:hAnsi="Arial" w:cs="Arial"/>
                <w:sz w:val="20"/>
                <w:szCs w:val="20"/>
              </w:rPr>
              <w:t>0.808</w:t>
            </w:r>
          </w:p>
        </w:tc>
      </w:tr>
      <w:tr w:rsidR="00AB24AC" w:rsidRPr="000C5921" w14:paraId="27F5FB96" w14:textId="77777777" w:rsidTr="00B039A0">
        <w:trPr>
          <w:trHeight w:val="286"/>
        </w:trPr>
        <w:tc>
          <w:tcPr>
            <w:tcW w:w="2973" w:type="dxa"/>
            <w:tcBorders>
              <w:left w:val="nil"/>
              <w:right w:val="nil"/>
            </w:tcBorders>
            <w:shd w:val="clear" w:color="auto" w:fill="auto"/>
            <w:vAlign w:val="center"/>
            <w:hideMark/>
          </w:tcPr>
          <w:p w14:paraId="5887DF51" w14:textId="77777777" w:rsidR="00AB24AC" w:rsidRPr="000C5921" w:rsidRDefault="00AB24AC" w:rsidP="00862615">
            <w:pPr>
              <w:pStyle w:val="NoSpacing"/>
              <w:ind w:left="157"/>
              <w:rPr>
                <w:rFonts w:ascii="Arial" w:hAnsi="Arial" w:cs="Arial"/>
                <w:sz w:val="20"/>
                <w:szCs w:val="20"/>
              </w:rPr>
            </w:pPr>
            <w:r w:rsidRPr="000C5921">
              <w:rPr>
                <w:rFonts w:ascii="Arial" w:hAnsi="Arial" w:cs="Arial"/>
                <w:sz w:val="20"/>
                <w:szCs w:val="20"/>
              </w:rPr>
              <w:t>Weight Control</w:t>
            </w:r>
          </w:p>
        </w:tc>
        <w:tc>
          <w:tcPr>
            <w:tcW w:w="2599" w:type="dxa"/>
            <w:tcBorders>
              <w:left w:val="nil"/>
              <w:right w:val="nil"/>
            </w:tcBorders>
            <w:shd w:val="clear" w:color="auto" w:fill="auto"/>
            <w:vAlign w:val="center"/>
            <w:hideMark/>
          </w:tcPr>
          <w:p w14:paraId="6F8F0E93" w14:textId="77777777" w:rsidR="00AB24AC" w:rsidRPr="000C5921" w:rsidRDefault="000C5921" w:rsidP="0025524A">
            <w:pPr>
              <w:pStyle w:val="NoSpacing"/>
              <w:jc w:val="center"/>
              <w:rPr>
                <w:rFonts w:ascii="Arial" w:hAnsi="Arial" w:cs="Arial"/>
                <w:sz w:val="20"/>
                <w:szCs w:val="20"/>
              </w:rPr>
            </w:pPr>
            <w:r w:rsidRPr="000C5921">
              <w:rPr>
                <w:rFonts w:ascii="Arial" w:hAnsi="Arial" w:cs="Arial"/>
                <w:sz w:val="20"/>
                <w:szCs w:val="20"/>
              </w:rPr>
              <w:t>0.</w:t>
            </w:r>
            <w:r w:rsidR="0025524A">
              <w:rPr>
                <w:rFonts w:ascii="Arial" w:hAnsi="Arial" w:cs="Arial"/>
                <w:sz w:val="20"/>
                <w:szCs w:val="20"/>
              </w:rPr>
              <w:t>127*</w:t>
            </w:r>
          </w:p>
        </w:tc>
        <w:tc>
          <w:tcPr>
            <w:tcW w:w="1470" w:type="dxa"/>
            <w:tcBorders>
              <w:left w:val="nil"/>
              <w:right w:val="nil"/>
            </w:tcBorders>
            <w:shd w:val="clear" w:color="auto" w:fill="auto"/>
            <w:vAlign w:val="center"/>
            <w:hideMark/>
          </w:tcPr>
          <w:p w14:paraId="5E2F09AC" w14:textId="77777777" w:rsidR="00AB24AC" w:rsidRPr="000C5921" w:rsidRDefault="000C5921" w:rsidP="0038332F">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250</w:t>
            </w:r>
          </w:p>
        </w:tc>
        <w:tc>
          <w:tcPr>
            <w:tcW w:w="1509" w:type="dxa"/>
            <w:tcBorders>
              <w:left w:val="nil"/>
              <w:right w:val="nil"/>
            </w:tcBorders>
            <w:shd w:val="clear" w:color="auto" w:fill="auto"/>
            <w:vAlign w:val="center"/>
            <w:hideMark/>
          </w:tcPr>
          <w:p w14:paraId="4D92F775" w14:textId="77777777" w:rsidR="00AB24AC" w:rsidRPr="000C5921" w:rsidRDefault="000C5921" w:rsidP="00862615">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.154</w:t>
            </w:r>
          </w:p>
        </w:tc>
        <w:tc>
          <w:tcPr>
            <w:tcW w:w="1674" w:type="dxa"/>
            <w:tcBorders>
              <w:left w:val="nil"/>
              <w:right w:val="nil"/>
            </w:tcBorders>
            <w:shd w:val="clear" w:color="auto" w:fill="auto"/>
            <w:vAlign w:val="center"/>
          </w:tcPr>
          <w:p w14:paraId="1A2C1388" w14:textId="77777777" w:rsidR="00AB24AC" w:rsidRPr="000C5921" w:rsidRDefault="0038332F" w:rsidP="00862615">
            <w:pPr>
              <w:pStyle w:val="NoSpacing"/>
              <w:jc w:val="center"/>
              <w:rPr>
                <w:rFonts w:ascii="Arial" w:hAnsi="Arial" w:cs="Arial"/>
                <w:sz w:val="20"/>
                <w:szCs w:val="20"/>
              </w:rPr>
            </w:pPr>
            <w:r>
              <w:rPr>
                <w:rFonts w:ascii="Arial" w:hAnsi="Arial" w:cs="Arial"/>
                <w:sz w:val="20"/>
                <w:szCs w:val="20"/>
              </w:rPr>
              <w:t>0.670</w:t>
            </w:r>
          </w:p>
        </w:tc>
      </w:tr>
      <w:tr w:rsidR="000C5921" w:rsidRPr="000C5921" w14:paraId="779A2091" w14:textId="77777777" w:rsidTr="00B039A0">
        <w:trPr>
          <w:trHeight w:val="286"/>
        </w:trPr>
        <w:tc>
          <w:tcPr>
            <w:tcW w:w="2973" w:type="dxa"/>
            <w:tcBorders>
              <w:left w:val="nil"/>
              <w:bottom w:val="single" w:sz="4" w:space="0" w:color="auto"/>
              <w:right w:val="nil"/>
            </w:tcBorders>
            <w:shd w:val="clear" w:color="auto" w:fill="auto"/>
            <w:vAlign w:val="center"/>
            <w:hideMark/>
          </w:tcPr>
          <w:p w14:paraId="22C15F4B" w14:textId="77777777" w:rsidR="00AB24AC" w:rsidRPr="000C5921" w:rsidRDefault="00AB24AC" w:rsidP="00862615">
            <w:pPr>
              <w:pStyle w:val="NoSpacing"/>
              <w:ind w:left="157"/>
              <w:rPr>
                <w:rFonts w:ascii="Arial" w:hAnsi="Arial" w:cs="Arial"/>
                <w:sz w:val="20"/>
                <w:szCs w:val="20"/>
              </w:rPr>
            </w:pPr>
            <w:r w:rsidRPr="000C5921">
              <w:rPr>
                <w:rFonts w:ascii="Arial" w:hAnsi="Arial" w:cs="Arial"/>
                <w:sz w:val="20"/>
                <w:szCs w:val="20"/>
              </w:rPr>
              <w:t>Cue Exposure</w:t>
            </w:r>
          </w:p>
        </w:tc>
        <w:tc>
          <w:tcPr>
            <w:tcW w:w="2599" w:type="dxa"/>
            <w:tcBorders>
              <w:left w:val="nil"/>
              <w:bottom w:val="single" w:sz="4" w:space="0" w:color="auto"/>
              <w:right w:val="nil"/>
            </w:tcBorders>
            <w:shd w:val="clear" w:color="auto" w:fill="auto"/>
            <w:vAlign w:val="center"/>
            <w:hideMark/>
          </w:tcPr>
          <w:p w14:paraId="6F7183C1" w14:textId="77777777" w:rsidR="00AB24AC" w:rsidRPr="000C5921" w:rsidRDefault="00AB24AC" w:rsidP="0025524A">
            <w:pPr>
              <w:pStyle w:val="NoSpacing"/>
              <w:jc w:val="center"/>
              <w:rPr>
                <w:rFonts w:ascii="Arial" w:hAnsi="Arial" w:cs="Arial"/>
                <w:sz w:val="20"/>
                <w:szCs w:val="20"/>
              </w:rPr>
            </w:pPr>
            <w:r w:rsidRPr="000C5921">
              <w:rPr>
                <w:rFonts w:ascii="Arial" w:hAnsi="Arial" w:cs="Arial"/>
                <w:sz w:val="20"/>
                <w:szCs w:val="20"/>
              </w:rPr>
              <w:t>0.</w:t>
            </w:r>
            <w:r w:rsidR="0025524A">
              <w:rPr>
                <w:rFonts w:ascii="Arial" w:hAnsi="Arial" w:cs="Arial"/>
                <w:sz w:val="20"/>
                <w:szCs w:val="20"/>
              </w:rPr>
              <w:t>193</w:t>
            </w:r>
          </w:p>
        </w:tc>
        <w:tc>
          <w:tcPr>
            <w:tcW w:w="1470" w:type="dxa"/>
            <w:tcBorders>
              <w:left w:val="nil"/>
              <w:bottom w:val="single" w:sz="4" w:space="0" w:color="auto"/>
              <w:right w:val="nil"/>
            </w:tcBorders>
            <w:shd w:val="clear" w:color="auto" w:fill="auto"/>
            <w:vAlign w:val="center"/>
            <w:hideMark/>
          </w:tcPr>
          <w:p w14:paraId="70D87633" w14:textId="77777777" w:rsidR="00AB24AC" w:rsidRPr="000C5921" w:rsidRDefault="000C5921" w:rsidP="0038332F">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311</w:t>
            </w:r>
          </w:p>
        </w:tc>
        <w:tc>
          <w:tcPr>
            <w:tcW w:w="1509" w:type="dxa"/>
            <w:tcBorders>
              <w:left w:val="nil"/>
              <w:bottom w:val="single" w:sz="4" w:space="0" w:color="auto"/>
              <w:right w:val="nil"/>
            </w:tcBorders>
            <w:shd w:val="clear" w:color="auto" w:fill="auto"/>
            <w:vAlign w:val="center"/>
            <w:hideMark/>
          </w:tcPr>
          <w:p w14:paraId="3B3B82BB" w14:textId="77777777" w:rsidR="00AB24AC" w:rsidRPr="000C5921" w:rsidRDefault="000C5921" w:rsidP="00862615">
            <w:pPr>
              <w:pStyle w:val="NoSpacing"/>
              <w:jc w:val="center"/>
              <w:rPr>
                <w:rFonts w:ascii="Arial" w:hAnsi="Arial" w:cs="Arial"/>
                <w:sz w:val="20"/>
                <w:szCs w:val="20"/>
              </w:rPr>
            </w:pPr>
            <w:r w:rsidRPr="000C5921">
              <w:rPr>
                <w:rFonts w:ascii="Arial" w:hAnsi="Arial" w:cs="Arial"/>
                <w:sz w:val="20"/>
                <w:szCs w:val="20"/>
              </w:rPr>
              <w:t>0</w:t>
            </w:r>
            <w:r w:rsidR="0038332F">
              <w:rPr>
                <w:rFonts w:ascii="Arial" w:hAnsi="Arial" w:cs="Arial"/>
                <w:sz w:val="20"/>
                <w:szCs w:val="20"/>
              </w:rPr>
              <w:t>.354</w:t>
            </w:r>
          </w:p>
        </w:tc>
        <w:tc>
          <w:tcPr>
            <w:tcW w:w="1674" w:type="dxa"/>
            <w:tcBorders>
              <w:left w:val="nil"/>
              <w:bottom w:val="single" w:sz="4" w:space="0" w:color="auto"/>
              <w:right w:val="nil"/>
            </w:tcBorders>
            <w:shd w:val="clear" w:color="auto" w:fill="auto"/>
            <w:vAlign w:val="center"/>
          </w:tcPr>
          <w:p w14:paraId="751311AD" w14:textId="77777777" w:rsidR="00AB24AC" w:rsidRPr="000C5921" w:rsidRDefault="0038332F" w:rsidP="00862615">
            <w:pPr>
              <w:pStyle w:val="NoSpacing"/>
              <w:jc w:val="center"/>
              <w:rPr>
                <w:rFonts w:ascii="Arial" w:hAnsi="Arial" w:cs="Arial"/>
                <w:sz w:val="20"/>
                <w:szCs w:val="20"/>
              </w:rPr>
            </w:pPr>
            <w:r>
              <w:rPr>
                <w:rFonts w:ascii="Arial" w:hAnsi="Arial" w:cs="Arial"/>
                <w:sz w:val="20"/>
                <w:szCs w:val="20"/>
              </w:rPr>
              <w:t>0.825</w:t>
            </w:r>
          </w:p>
        </w:tc>
      </w:tr>
    </w:tbl>
    <w:p w14:paraId="6EE04B4A" w14:textId="4791F241" w:rsidR="00AB24AC" w:rsidRPr="00103F3A" w:rsidRDefault="00AB24AC" w:rsidP="0038332F">
      <w:pPr>
        <w:pStyle w:val="NoSpacing"/>
        <w:rPr>
          <w:rFonts w:ascii="Times New Roman" w:hAnsi="Times New Roman" w:cs="Times New Roman"/>
          <w:sz w:val="20"/>
          <w:szCs w:val="20"/>
        </w:rPr>
      </w:pPr>
      <w:r w:rsidRPr="00103F3A">
        <w:rPr>
          <w:rFonts w:ascii="Times New Roman" w:hAnsi="Times New Roman" w:cs="Times New Roman"/>
          <w:sz w:val="20"/>
          <w:szCs w:val="20"/>
        </w:rPr>
        <w:t>*  p-value &gt;0.05</w:t>
      </w:r>
      <w:r w:rsidR="00174B35">
        <w:rPr>
          <w:rFonts w:ascii="Times New Roman" w:hAnsi="Times New Roman" w:cs="Times New Roman"/>
          <w:sz w:val="20"/>
          <w:szCs w:val="20"/>
        </w:rPr>
        <w:t xml:space="preserve"> indicates that Pearson correlation was not significantly different from 0</w:t>
      </w:r>
    </w:p>
    <w:p w14:paraId="2DB55663" w14:textId="5BDC886F" w:rsidR="0038332F" w:rsidRPr="00103F3A" w:rsidRDefault="00B7550D" w:rsidP="0038332F">
      <w:pPr>
        <w:pStyle w:val="NoSpacing"/>
        <w:rPr>
          <w:rFonts w:ascii="Times New Roman" w:hAnsi="Times New Roman" w:cs="Times New Roman"/>
          <w:sz w:val="20"/>
          <w:szCs w:val="20"/>
        </w:rPr>
      </w:pPr>
      <w:r>
        <w:rPr>
          <w:rFonts w:ascii="Times New Roman" w:hAnsi="Times New Roman" w:cs="Times New Roman"/>
          <w:sz w:val="20"/>
          <w:szCs w:val="20"/>
        </w:rPr>
        <w:t>Pearson’s c</w:t>
      </w:r>
      <w:r w:rsidR="0038332F" w:rsidRPr="00103F3A">
        <w:rPr>
          <w:rFonts w:ascii="Times New Roman" w:hAnsi="Times New Roman" w:cs="Times New Roman"/>
          <w:sz w:val="20"/>
          <w:szCs w:val="20"/>
        </w:rPr>
        <w:t>orrelation coefficients adjusted for gender.</w:t>
      </w:r>
    </w:p>
    <w:p w14:paraId="5D92C4BB" w14:textId="77777777" w:rsidR="000E6187" w:rsidRPr="0050606A" w:rsidRDefault="000E6187" w:rsidP="0050606A">
      <w:pPr>
        <w:pStyle w:val="NoSpacing"/>
        <w:spacing w:line="480" w:lineRule="auto"/>
        <w:rPr>
          <w:rFonts w:ascii="Times New Roman" w:hAnsi="Times New Roman" w:cs="Times New Roman"/>
          <w:sz w:val="24"/>
          <w:szCs w:val="24"/>
        </w:rPr>
      </w:pPr>
    </w:p>
    <w:p w14:paraId="62921E69" w14:textId="366B01D6" w:rsidR="00AB24AC" w:rsidRPr="00103F3A" w:rsidRDefault="00642675" w:rsidP="00335B24">
      <w:pPr>
        <w:pStyle w:val="NoSpacing"/>
        <w:rPr>
          <w:rFonts w:ascii="Times New Roman" w:hAnsi="Times New Roman" w:cs="Times New Roman"/>
          <w:sz w:val="24"/>
          <w:szCs w:val="24"/>
        </w:rPr>
      </w:pPr>
      <w:r w:rsidRPr="00103F3A">
        <w:rPr>
          <w:rFonts w:ascii="Times New Roman" w:hAnsi="Times New Roman" w:cs="Times New Roman"/>
          <w:sz w:val="24"/>
          <w:szCs w:val="24"/>
        </w:rPr>
        <w:t xml:space="preserve">Table 3. Association between </w:t>
      </w:r>
      <w:r w:rsidR="00526EB6">
        <w:rPr>
          <w:rFonts w:ascii="Times New Roman" w:hAnsi="Times New Roman" w:cs="Times New Roman"/>
          <w:sz w:val="24"/>
          <w:szCs w:val="24"/>
        </w:rPr>
        <w:t xml:space="preserve">square root </w:t>
      </w:r>
      <w:r w:rsidR="00D4706F">
        <w:rPr>
          <w:rFonts w:ascii="Times New Roman" w:hAnsi="Times New Roman" w:cs="Times New Roman"/>
          <w:sz w:val="24"/>
          <w:szCs w:val="24"/>
        </w:rPr>
        <w:t xml:space="preserve">transformed </w:t>
      </w:r>
      <w:r w:rsidRPr="00103F3A">
        <w:rPr>
          <w:rFonts w:ascii="Times New Roman" w:hAnsi="Times New Roman" w:cs="Times New Roman"/>
          <w:sz w:val="24"/>
          <w:szCs w:val="24"/>
        </w:rPr>
        <w:t>salivary cotinine concentration and ST dependence measures</w:t>
      </w:r>
    </w:p>
    <w:tbl>
      <w:tblPr>
        <w:tblStyle w:val="TableGrid"/>
        <w:tblW w:w="10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1365"/>
        <w:gridCol w:w="1217"/>
        <w:gridCol w:w="842"/>
        <w:gridCol w:w="943"/>
        <w:gridCol w:w="1365"/>
        <w:gridCol w:w="1217"/>
        <w:gridCol w:w="822"/>
        <w:gridCol w:w="911"/>
      </w:tblGrid>
      <w:tr w:rsidR="00366B63" w:rsidRPr="00366B63" w14:paraId="788293BE" w14:textId="77777777" w:rsidTr="0050606A">
        <w:trPr>
          <w:trHeight w:val="332"/>
          <w:tblHeader/>
        </w:trPr>
        <w:tc>
          <w:tcPr>
            <w:tcW w:w="1230" w:type="dxa"/>
            <w:vMerge w:val="restart"/>
            <w:tcBorders>
              <w:top w:val="single" w:sz="4" w:space="0" w:color="auto"/>
            </w:tcBorders>
            <w:shd w:val="clear" w:color="auto" w:fill="auto"/>
            <w:vAlign w:val="center"/>
          </w:tcPr>
          <w:p w14:paraId="1AA5923D" w14:textId="77777777" w:rsidR="00366B63" w:rsidRPr="00366B63" w:rsidRDefault="00366B63" w:rsidP="00366B63">
            <w:pPr>
              <w:pStyle w:val="NoSpacing"/>
              <w:rPr>
                <w:rFonts w:ascii="Arial" w:hAnsi="Arial" w:cs="Arial"/>
                <w:sz w:val="20"/>
                <w:szCs w:val="20"/>
              </w:rPr>
            </w:pPr>
            <w:r w:rsidRPr="00366B63">
              <w:rPr>
                <w:rFonts w:ascii="Arial" w:hAnsi="Arial" w:cs="Arial"/>
                <w:sz w:val="20"/>
                <w:szCs w:val="20"/>
              </w:rPr>
              <w:t>Measure</w:t>
            </w:r>
          </w:p>
        </w:tc>
        <w:tc>
          <w:tcPr>
            <w:tcW w:w="4564" w:type="dxa"/>
            <w:gridSpan w:val="4"/>
            <w:tcBorders>
              <w:top w:val="single" w:sz="4" w:space="0" w:color="auto"/>
              <w:bottom w:val="single" w:sz="4" w:space="0" w:color="auto"/>
            </w:tcBorders>
            <w:shd w:val="clear" w:color="auto" w:fill="auto"/>
            <w:vAlign w:val="center"/>
          </w:tcPr>
          <w:p w14:paraId="5CE7FDCF" w14:textId="77777777"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Univariate Model</w:t>
            </w:r>
          </w:p>
        </w:tc>
        <w:tc>
          <w:tcPr>
            <w:tcW w:w="4497" w:type="dxa"/>
            <w:gridSpan w:val="4"/>
            <w:tcBorders>
              <w:top w:val="single" w:sz="4" w:space="0" w:color="auto"/>
              <w:bottom w:val="single" w:sz="4" w:space="0" w:color="auto"/>
            </w:tcBorders>
            <w:shd w:val="clear" w:color="auto" w:fill="auto"/>
            <w:vAlign w:val="center"/>
          </w:tcPr>
          <w:p w14:paraId="4B00CB43" w14:textId="5E820F32"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Multivariable Model</w:t>
            </w:r>
            <w:r w:rsidR="00526EB6">
              <w:rPr>
                <w:rFonts w:ascii="Arial" w:hAnsi="Arial" w:cs="Arial"/>
                <w:sz w:val="20"/>
                <w:szCs w:val="20"/>
              </w:rPr>
              <w:t>*</w:t>
            </w:r>
          </w:p>
        </w:tc>
      </w:tr>
      <w:tr w:rsidR="00366B63" w:rsidRPr="00366B63" w14:paraId="61A81738" w14:textId="77777777" w:rsidTr="00B039A0">
        <w:trPr>
          <w:trHeight w:val="506"/>
          <w:tblHeader/>
        </w:trPr>
        <w:tc>
          <w:tcPr>
            <w:tcW w:w="1230" w:type="dxa"/>
            <w:vMerge/>
            <w:tcBorders>
              <w:bottom w:val="single" w:sz="4" w:space="0" w:color="auto"/>
            </w:tcBorders>
            <w:shd w:val="clear" w:color="auto" w:fill="auto"/>
            <w:vAlign w:val="center"/>
          </w:tcPr>
          <w:p w14:paraId="446AC806" w14:textId="77777777" w:rsidR="00366B63" w:rsidRPr="00366B63" w:rsidRDefault="00366B63" w:rsidP="00366B63">
            <w:pPr>
              <w:pStyle w:val="NoSpacing"/>
              <w:rPr>
                <w:rFonts w:ascii="Arial" w:hAnsi="Arial" w:cs="Arial"/>
                <w:sz w:val="20"/>
                <w:szCs w:val="20"/>
              </w:rPr>
            </w:pPr>
          </w:p>
        </w:tc>
        <w:tc>
          <w:tcPr>
            <w:tcW w:w="1428" w:type="dxa"/>
            <w:tcBorders>
              <w:top w:val="single" w:sz="4" w:space="0" w:color="auto"/>
              <w:bottom w:val="single" w:sz="4" w:space="0" w:color="auto"/>
            </w:tcBorders>
            <w:shd w:val="clear" w:color="auto" w:fill="auto"/>
            <w:vAlign w:val="center"/>
          </w:tcPr>
          <w:p w14:paraId="4F886C84" w14:textId="77777777"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Parameter estimate</w:t>
            </w:r>
          </w:p>
        </w:tc>
        <w:tc>
          <w:tcPr>
            <w:tcW w:w="1273" w:type="dxa"/>
            <w:tcBorders>
              <w:top w:val="single" w:sz="4" w:space="0" w:color="auto"/>
              <w:bottom w:val="single" w:sz="4" w:space="0" w:color="auto"/>
            </w:tcBorders>
            <w:shd w:val="clear" w:color="auto" w:fill="auto"/>
            <w:vAlign w:val="center"/>
          </w:tcPr>
          <w:p w14:paraId="3FB7D1BB" w14:textId="77777777"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Standard error</w:t>
            </w:r>
          </w:p>
        </w:tc>
        <w:tc>
          <w:tcPr>
            <w:tcW w:w="886" w:type="dxa"/>
            <w:tcBorders>
              <w:top w:val="single" w:sz="4" w:space="0" w:color="auto"/>
              <w:bottom w:val="single" w:sz="4" w:space="0" w:color="auto"/>
            </w:tcBorders>
            <w:shd w:val="clear" w:color="auto" w:fill="auto"/>
            <w:vAlign w:val="center"/>
          </w:tcPr>
          <w:p w14:paraId="09F5BB3E" w14:textId="77777777"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t-</w:t>
            </w:r>
            <w:r>
              <w:rPr>
                <w:rFonts w:ascii="Arial" w:hAnsi="Arial" w:cs="Arial"/>
                <w:sz w:val="20"/>
                <w:szCs w:val="20"/>
              </w:rPr>
              <w:t>value</w:t>
            </w:r>
          </w:p>
        </w:tc>
        <w:tc>
          <w:tcPr>
            <w:tcW w:w="977" w:type="dxa"/>
            <w:tcBorders>
              <w:top w:val="single" w:sz="4" w:space="0" w:color="auto"/>
              <w:bottom w:val="single" w:sz="4" w:space="0" w:color="auto"/>
            </w:tcBorders>
            <w:shd w:val="clear" w:color="auto" w:fill="auto"/>
            <w:vAlign w:val="center"/>
          </w:tcPr>
          <w:p w14:paraId="331CF7DD" w14:textId="77777777"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p-value</w:t>
            </w:r>
          </w:p>
        </w:tc>
        <w:tc>
          <w:tcPr>
            <w:tcW w:w="1428" w:type="dxa"/>
            <w:tcBorders>
              <w:top w:val="single" w:sz="4" w:space="0" w:color="auto"/>
              <w:bottom w:val="single" w:sz="4" w:space="0" w:color="auto"/>
            </w:tcBorders>
            <w:shd w:val="clear" w:color="auto" w:fill="auto"/>
            <w:vAlign w:val="center"/>
          </w:tcPr>
          <w:p w14:paraId="795DB7EB" w14:textId="77777777"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Parameter estimate</w:t>
            </w:r>
          </w:p>
        </w:tc>
        <w:tc>
          <w:tcPr>
            <w:tcW w:w="1273" w:type="dxa"/>
            <w:tcBorders>
              <w:top w:val="single" w:sz="4" w:space="0" w:color="auto"/>
              <w:bottom w:val="single" w:sz="4" w:space="0" w:color="auto"/>
            </w:tcBorders>
            <w:shd w:val="clear" w:color="auto" w:fill="auto"/>
            <w:vAlign w:val="center"/>
          </w:tcPr>
          <w:p w14:paraId="1B659C06" w14:textId="77777777"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Standard error</w:t>
            </w:r>
          </w:p>
        </w:tc>
        <w:tc>
          <w:tcPr>
            <w:tcW w:w="860" w:type="dxa"/>
            <w:tcBorders>
              <w:top w:val="single" w:sz="4" w:space="0" w:color="auto"/>
              <w:bottom w:val="single" w:sz="4" w:space="0" w:color="auto"/>
            </w:tcBorders>
            <w:shd w:val="clear" w:color="auto" w:fill="auto"/>
            <w:vAlign w:val="center"/>
          </w:tcPr>
          <w:p w14:paraId="241F4A27" w14:textId="77777777"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t-</w:t>
            </w:r>
            <w:r>
              <w:rPr>
                <w:rFonts w:ascii="Arial" w:hAnsi="Arial" w:cs="Arial"/>
                <w:sz w:val="20"/>
                <w:szCs w:val="20"/>
              </w:rPr>
              <w:t>value</w:t>
            </w:r>
          </w:p>
        </w:tc>
        <w:tc>
          <w:tcPr>
            <w:tcW w:w="936" w:type="dxa"/>
            <w:tcBorders>
              <w:top w:val="single" w:sz="4" w:space="0" w:color="auto"/>
              <w:bottom w:val="single" w:sz="4" w:space="0" w:color="auto"/>
            </w:tcBorders>
            <w:shd w:val="clear" w:color="auto" w:fill="auto"/>
            <w:vAlign w:val="center"/>
          </w:tcPr>
          <w:p w14:paraId="5F6C87F1" w14:textId="77777777" w:rsidR="00366B63" w:rsidRPr="00366B63" w:rsidRDefault="00366B63" w:rsidP="00366B63">
            <w:pPr>
              <w:pStyle w:val="NoSpacing"/>
              <w:jc w:val="center"/>
              <w:rPr>
                <w:rFonts w:ascii="Arial" w:hAnsi="Arial" w:cs="Arial"/>
                <w:sz w:val="20"/>
                <w:szCs w:val="20"/>
              </w:rPr>
            </w:pPr>
            <w:r w:rsidRPr="00366B63">
              <w:rPr>
                <w:rFonts w:ascii="Arial" w:hAnsi="Arial" w:cs="Arial"/>
                <w:sz w:val="20"/>
                <w:szCs w:val="20"/>
              </w:rPr>
              <w:t>p-value</w:t>
            </w:r>
          </w:p>
        </w:tc>
      </w:tr>
      <w:tr w:rsidR="00642675" w:rsidRPr="00366B63" w14:paraId="5DF6B96E" w14:textId="77777777" w:rsidTr="00B039A0">
        <w:trPr>
          <w:trHeight w:val="288"/>
        </w:trPr>
        <w:tc>
          <w:tcPr>
            <w:tcW w:w="1230" w:type="dxa"/>
            <w:tcBorders>
              <w:top w:val="single" w:sz="4" w:space="0" w:color="auto"/>
            </w:tcBorders>
            <w:shd w:val="clear" w:color="auto" w:fill="auto"/>
            <w:vAlign w:val="center"/>
          </w:tcPr>
          <w:p w14:paraId="088FA40D" w14:textId="77777777" w:rsidR="00642675" w:rsidRPr="00366B63" w:rsidRDefault="00642675" w:rsidP="00366B63">
            <w:pPr>
              <w:pStyle w:val="NoSpacing"/>
              <w:rPr>
                <w:rFonts w:ascii="Arial" w:hAnsi="Arial" w:cs="Arial"/>
                <w:sz w:val="20"/>
                <w:szCs w:val="20"/>
              </w:rPr>
            </w:pPr>
            <w:r w:rsidRPr="00366B63">
              <w:rPr>
                <w:rFonts w:ascii="Arial" w:hAnsi="Arial" w:cs="Arial"/>
                <w:sz w:val="20"/>
                <w:szCs w:val="20"/>
              </w:rPr>
              <w:t>TDS Score</w:t>
            </w:r>
          </w:p>
        </w:tc>
        <w:tc>
          <w:tcPr>
            <w:tcW w:w="1428" w:type="dxa"/>
            <w:tcBorders>
              <w:top w:val="single" w:sz="4" w:space="0" w:color="auto"/>
            </w:tcBorders>
            <w:shd w:val="clear" w:color="auto" w:fill="auto"/>
            <w:vAlign w:val="center"/>
          </w:tcPr>
          <w:p w14:paraId="09953EFF" w14:textId="77777777" w:rsidR="00642675" w:rsidRPr="00366B63" w:rsidRDefault="00366B63" w:rsidP="00366B63">
            <w:pPr>
              <w:pStyle w:val="NoSpacing"/>
              <w:jc w:val="center"/>
              <w:rPr>
                <w:rFonts w:ascii="Arial" w:hAnsi="Arial" w:cs="Arial"/>
                <w:sz w:val="20"/>
                <w:szCs w:val="20"/>
              </w:rPr>
            </w:pPr>
            <w:r>
              <w:rPr>
                <w:rFonts w:ascii="Arial" w:hAnsi="Arial" w:cs="Arial"/>
                <w:sz w:val="20"/>
                <w:szCs w:val="20"/>
              </w:rPr>
              <w:t>0.123</w:t>
            </w:r>
          </w:p>
        </w:tc>
        <w:tc>
          <w:tcPr>
            <w:tcW w:w="1273" w:type="dxa"/>
            <w:tcBorders>
              <w:top w:val="single" w:sz="4" w:space="0" w:color="auto"/>
            </w:tcBorders>
            <w:shd w:val="clear" w:color="auto" w:fill="auto"/>
            <w:vAlign w:val="center"/>
          </w:tcPr>
          <w:p w14:paraId="3D9E7FEC" w14:textId="77777777" w:rsidR="00642675" w:rsidRPr="00366B63" w:rsidRDefault="00366B63" w:rsidP="00366B63">
            <w:pPr>
              <w:pStyle w:val="NoSpacing"/>
              <w:jc w:val="center"/>
              <w:rPr>
                <w:rFonts w:ascii="Arial" w:hAnsi="Arial" w:cs="Arial"/>
                <w:sz w:val="20"/>
                <w:szCs w:val="20"/>
              </w:rPr>
            </w:pPr>
            <w:r>
              <w:rPr>
                <w:rFonts w:ascii="Arial" w:hAnsi="Arial" w:cs="Arial"/>
                <w:sz w:val="20"/>
                <w:szCs w:val="20"/>
              </w:rPr>
              <w:t>0.143</w:t>
            </w:r>
          </w:p>
        </w:tc>
        <w:tc>
          <w:tcPr>
            <w:tcW w:w="886" w:type="dxa"/>
            <w:tcBorders>
              <w:top w:val="single" w:sz="4" w:space="0" w:color="auto"/>
            </w:tcBorders>
            <w:shd w:val="clear" w:color="auto" w:fill="auto"/>
            <w:vAlign w:val="center"/>
          </w:tcPr>
          <w:p w14:paraId="049E5EEC" w14:textId="77777777" w:rsidR="00642675" w:rsidRPr="00366B63" w:rsidRDefault="00366B63" w:rsidP="00366B63">
            <w:pPr>
              <w:pStyle w:val="NoSpacing"/>
              <w:jc w:val="center"/>
              <w:rPr>
                <w:rFonts w:ascii="Arial" w:hAnsi="Arial" w:cs="Arial"/>
                <w:sz w:val="20"/>
                <w:szCs w:val="20"/>
              </w:rPr>
            </w:pPr>
            <w:r>
              <w:rPr>
                <w:rFonts w:ascii="Arial" w:hAnsi="Arial" w:cs="Arial"/>
                <w:sz w:val="20"/>
                <w:szCs w:val="20"/>
              </w:rPr>
              <w:t>0.86</w:t>
            </w:r>
          </w:p>
        </w:tc>
        <w:tc>
          <w:tcPr>
            <w:tcW w:w="977" w:type="dxa"/>
            <w:tcBorders>
              <w:top w:val="single" w:sz="4" w:space="0" w:color="auto"/>
            </w:tcBorders>
            <w:shd w:val="clear" w:color="auto" w:fill="auto"/>
            <w:vAlign w:val="center"/>
          </w:tcPr>
          <w:p w14:paraId="4AAC4393" w14:textId="77777777" w:rsidR="00642675" w:rsidRPr="00366B63" w:rsidRDefault="00366B63" w:rsidP="00366B63">
            <w:pPr>
              <w:pStyle w:val="NoSpacing"/>
              <w:jc w:val="center"/>
              <w:rPr>
                <w:rFonts w:ascii="Arial" w:hAnsi="Arial" w:cs="Arial"/>
                <w:sz w:val="20"/>
                <w:szCs w:val="20"/>
              </w:rPr>
            </w:pPr>
            <w:r>
              <w:rPr>
                <w:rFonts w:ascii="Arial" w:hAnsi="Arial" w:cs="Arial"/>
                <w:sz w:val="20"/>
                <w:szCs w:val="20"/>
              </w:rPr>
              <w:t>0.3898</w:t>
            </w:r>
          </w:p>
        </w:tc>
        <w:tc>
          <w:tcPr>
            <w:tcW w:w="1428" w:type="dxa"/>
            <w:tcBorders>
              <w:top w:val="single" w:sz="4" w:space="0" w:color="auto"/>
            </w:tcBorders>
            <w:shd w:val="clear" w:color="auto" w:fill="auto"/>
            <w:vAlign w:val="center"/>
          </w:tcPr>
          <w:p w14:paraId="4DA92EF3" w14:textId="77777777" w:rsidR="00642675" w:rsidRPr="00366B63" w:rsidRDefault="00366B63" w:rsidP="00366B63">
            <w:pPr>
              <w:pStyle w:val="NoSpacing"/>
              <w:jc w:val="center"/>
              <w:rPr>
                <w:rFonts w:ascii="Arial" w:hAnsi="Arial" w:cs="Arial"/>
                <w:sz w:val="20"/>
                <w:szCs w:val="20"/>
              </w:rPr>
            </w:pPr>
            <w:r>
              <w:rPr>
                <w:rFonts w:ascii="Arial" w:hAnsi="Arial" w:cs="Arial"/>
                <w:sz w:val="20"/>
                <w:szCs w:val="20"/>
              </w:rPr>
              <w:t>0.110</w:t>
            </w:r>
          </w:p>
        </w:tc>
        <w:tc>
          <w:tcPr>
            <w:tcW w:w="1273" w:type="dxa"/>
            <w:tcBorders>
              <w:top w:val="single" w:sz="4" w:space="0" w:color="auto"/>
            </w:tcBorders>
            <w:shd w:val="clear" w:color="auto" w:fill="auto"/>
            <w:vAlign w:val="center"/>
          </w:tcPr>
          <w:p w14:paraId="6E7B043B" w14:textId="77777777" w:rsidR="00642675" w:rsidRPr="00366B63" w:rsidRDefault="00366B63" w:rsidP="00366B63">
            <w:pPr>
              <w:pStyle w:val="NoSpacing"/>
              <w:jc w:val="center"/>
              <w:rPr>
                <w:rFonts w:ascii="Arial" w:hAnsi="Arial" w:cs="Arial"/>
                <w:sz w:val="20"/>
                <w:szCs w:val="20"/>
              </w:rPr>
            </w:pPr>
            <w:r>
              <w:rPr>
                <w:rFonts w:ascii="Arial" w:hAnsi="Arial" w:cs="Arial"/>
                <w:sz w:val="20"/>
                <w:szCs w:val="20"/>
              </w:rPr>
              <w:t>0.156</w:t>
            </w:r>
          </w:p>
        </w:tc>
        <w:tc>
          <w:tcPr>
            <w:tcW w:w="860" w:type="dxa"/>
            <w:tcBorders>
              <w:top w:val="single" w:sz="4" w:space="0" w:color="auto"/>
            </w:tcBorders>
            <w:shd w:val="clear" w:color="auto" w:fill="auto"/>
            <w:vAlign w:val="center"/>
          </w:tcPr>
          <w:p w14:paraId="005E311E" w14:textId="77777777" w:rsidR="00642675" w:rsidRPr="00366B63" w:rsidRDefault="00366B63" w:rsidP="00366B63">
            <w:pPr>
              <w:pStyle w:val="NoSpacing"/>
              <w:jc w:val="center"/>
              <w:rPr>
                <w:rFonts w:ascii="Arial" w:hAnsi="Arial" w:cs="Arial"/>
                <w:sz w:val="20"/>
                <w:szCs w:val="20"/>
              </w:rPr>
            </w:pPr>
            <w:r>
              <w:rPr>
                <w:rFonts w:ascii="Arial" w:hAnsi="Arial" w:cs="Arial"/>
                <w:sz w:val="20"/>
                <w:szCs w:val="20"/>
              </w:rPr>
              <w:t>0.71</w:t>
            </w:r>
          </w:p>
        </w:tc>
        <w:tc>
          <w:tcPr>
            <w:tcW w:w="936" w:type="dxa"/>
            <w:tcBorders>
              <w:top w:val="single" w:sz="4" w:space="0" w:color="auto"/>
            </w:tcBorders>
            <w:shd w:val="clear" w:color="auto" w:fill="auto"/>
            <w:vAlign w:val="center"/>
          </w:tcPr>
          <w:p w14:paraId="388EEBBE" w14:textId="77777777" w:rsidR="00642675" w:rsidRPr="00366B63" w:rsidRDefault="00366B63" w:rsidP="00366B63">
            <w:pPr>
              <w:pStyle w:val="NoSpacing"/>
              <w:jc w:val="center"/>
              <w:rPr>
                <w:rFonts w:ascii="Arial" w:hAnsi="Arial" w:cs="Arial"/>
                <w:sz w:val="20"/>
                <w:szCs w:val="20"/>
              </w:rPr>
            </w:pPr>
            <w:r>
              <w:rPr>
                <w:rFonts w:ascii="Arial" w:hAnsi="Arial" w:cs="Arial"/>
                <w:sz w:val="20"/>
                <w:szCs w:val="20"/>
              </w:rPr>
              <w:t>0.4811</w:t>
            </w:r>
          </w:p>
        </w:tc>
      </w:tr>
      <w:tr w:rsidR="00366B63" w:rsidRPr="00366B63" w14:paraId="03FA7E62" w14:textId="77777777" w:rsidTr="00B039A0">
        <w:trPr>
          <w:trHeight w:val="288"/>
        </w:trPr>
        <w:tc>
          <w:tcPr>
            <w:tcW w:w="1230" w:type="dxa"/>
            <w:shd w:val="clear" w:color="auto" w:fill="auto"/>
            <w:vAlign w:val="center"/>
          </w:tcPr>
          <w:p w14:paraId="5D349E48" w14:textId="77777777" w:rsidR="00366B63" w:rsidRPr="00366B63" w:rsidRDefault="00366B63" w:rsidP="00366B63">
            <w:pPr>
              <w:pStyle w:val="NoSpacing"/>
              <w:rPr>
                <w:rFonts w:ascii="Arial" w:hAnsi="Arial" w:cs="Arial"/>
                <w:sz w:val="20"/>
                <w:szCs w:val="20"/>
              </w:rPr>
            </w:pPr>
            <w:r w:rsidRPr="00366B63">
              <w:rPr>
                <w:rFonts w:ascii="Arial" w:hAnsi="Arial" w:cs="Arial"/>
                <w:sz w:val="20"/>
                <w:szCs w:val="20"/>
              </w:rPr>
              <w:t>FTND-ST</w:t>
            </w:r>
          </w:p>
        </w:tc>
        <w:tc>
          <w:tcPr>
            <w:tcW w:w="1428" w:type="dxa"/>
            <w:shd w:val="clear" w:color="auto" w:fill="auto"/>
            <w:vAlign w:val="center"/>
          </w:tcPr>
          <w:p w14:paraId="46A90A85" w14:textId="77777777" w:rsidR="00366B63" w:rsidRPr="00366B63" w:rsidRDefault="00366B63" w:rsidP="00862615">
            <w:pPr>
              <w:pStyle w:val="NoSpacing"/>
              <w:jc w:val="center"/>
              <w:rPr>
                <w:rFonts w:ascii="Arial" w:hAnsi="Arial" w:cs="Arial"/>
                <w:sz w:val="20"/>
                <w:szCs w:val="20"/>
              </w:rPr>
            </w:pPr>
            <w:r>
              <w:rPr>
                <w:rFonts w:ascii="Arial" w:hAnsi="Arial" w:cs="Arial"/>
                <w:sz w:val="20"/>
                <w:szCs w:val="20"/>
              </w:rPr>
              <w:t>0.557</w:t>
            </w:r>
          </w:p>
        </w:tc>
        <w:tc>
          <w:tcPr>
            <w:tcW w:w="1273" w:type="dxa"/>
            <w:shd w:val="clear" w:color="auto" w:fill="auto"/>
            <w:vAlign w:val="center"/>
          </w:tcPr>
          <w:p w14:paraId="5E056C67" w14:textId="77777777" w:rsidR="00366B63" w:rsidRPr="00366B63" w:rsidRDefault="00366B63" w:rsidP="00862615">
            <w:pPr>
              <w:pStyle w:val="NoSpacing"/>
              <w:jc w:val="center"/>
              <w:rPr>
                <w:rFonts w:ascii="Arial" w:hAnsi="Arial" w:cs="Arial"/>
                <w:sz w:val="20"/>
                <w:szCs w:val="20"/>
              </w:rPr>
            </w:pPr>
            <w:r>
              <w:rPr>
                <w:rFonts w:ascii="Arial" w:hAnsi="Arial" w:cs="Arial"/>
                <w:sz w:val="20"/>
                <w:szCs w:val="20"/>
              </w:rPr>
              <w:t>0.176</w:t>
            </w:r>
          </w:p>
        </w:tc>
        <w:tc>
          <w:tcPr>
            <w:tcW w:w="886" w:type="dxa"/>
            <w:shd w:val="clear" w:color="auto" w:fill="auto"/>
            <w:vAlign w:val="center"/>
          </w:tcPr>
          <w:p w14:paraId="111C8E54" w14:textId="77777777" w:rsidR="00366B63" w:rsidRPr="00366B63" w:rsidRDefault="00366B63" w:rsidP="00862615">
            <w:pPr>
              <w:pStyle w:val="NoSpacing"/>
              <w:jc w:val="center"/>
              <w:rPr>
                <w:rFonts w:ascii="Arial" w:hAnsi="Arial" w:cs="Arial"/>
                <w:sz w:val="20"/>
                <w:szCs w:val="20"/>
              </w:rPr>
            </w:pPr>
            <w:r>
              <w:rPr>
                <w:rFonts w:ascii="Arial" w:hAnsi="Arial" w:cs="Arial"/>
                <w:sz w:val="20"/>
                <w:szCs w:val="20"/>
              </w:rPr>
              <w:t>3.17</w:t>
            </w:r>
          </w:p>
        </w:tc>
        <w:tc>
          <w:tcPr>
            <w:tcW w:w="977" w:type="dxa"/>
            <w:shd w:val="clear" w:color="auto" w:fill="auto"/>
            <w:vAlign w:val="center"/>
          </w:tcPr>
          <w:p w14:paraId="0F8CD701" w14:textId="77777777" w:rsidR="00366B63" w:rsidRPr="00E0632A" w:rsidRDefault="00366B63" w:rsidP="00862615">
            <w:pPr>
              <w:pStyle w:val="NoSpacing"/>
              <w:jc w:val="center"/>
              <w:rPr>
                <w:rFonts w:ascii="Arial" w:hAnsi="Arial" w:cs="Arial"/>
                <w:sz w:val="20"/>
                <w:szCs w:val="20"/>
              </w:rPr>
            </w:pPr>
            <w:r w:rsidRPr="00E0632A">
              <w:rPr>
                <w:rFonts w:ascii="Arial" w:hAnsi="Arial" w:cs="Arial"/>
                <w:sz w:val="20"/>
                <w:szCs w:val="20"/>
              </w:rPr>
              <w:t>0.0017</w:t>
            </w:r>
          </w:p>
        </w:tc>
        <w:tc>
          <w:tcPr>
            <w:tcW w:w="1428" w:type="dxa"/>
            <w:shd w:val="clear" w:color="auto" w:fill="auto"/>
            <w:vAlign w:val="center"/>
          </w:tcPr>
          <w:p w14:paraId="2920F477" w14:textId="77777777" w:rsidR="00366B63" w:rsidRPr="00366B63" w:rsidRDefault="00366B63" w:rsidP="00862615">
            <w:pPr>
              <w:pStyle w:val="NoSpacing"/>
              <w:jc w:val="center"/>
              <w:rPr>
                <w:rFonts w:ascii="Arial" w:hAnsi="Arial" w:cs="Arial"/>
                <w:sz w:val="20"/>
                <w:szCs w:val="20"/>
              </w:rPr>
            </w:pPr>
            <w:r>
              <w:rPr>
                <w:rFonts w:ascii="Arial" w:hAnsi="Arial" w:cs="Arial"/>
                <w:sz w:val="20"/>
                <w:szCs w:val="20"/>
              </w:rPr>
              <w:t>0.607</w:t>
            </w:r>
          </w:p>
        </w:tc>
        <w:tc>
          <w:tcPr>
            <w:tcW w:w="1273" w:type="dxa"/>
            <w:shd w:val="clear" w:color="auto" w:fill="auto"/>
            <w:vAlign w:val="center"/>
          </w:tcPr>
          <w:p w14:paraId="704F4E6C" w14:textId="77777777" w:rsidR="00366B63" w:rsidRPr="00366B63" w:rsidRDefault="00366B63" w:rsidP="00862615">
            <w:pPr>
              <w:pStyle w:val="NoSpacing"/>
              <w:jc w:val="center"/>
              <w:rPr>
                <w:rFonts w:ascii="Arial" w:hAnsi="Arial" w:cs="Arial"/>
                <w:sz w:val="20"/>
                <w:szCs w:val="20"/>
              </w:rPr>
            </w:pPr>
            <w:r>
              <w:rPr>
                <w:rFonts w:ascii="Arial" w:hAnsi="Arial" w:cs="Arial"/>
                <w:sz w:val="20"/>
                <w:szCs w:val="20"/>
              </w:rPr>
              <w:t>0.191</w:t>
            </w:r>
          </w:p>
        </w:tc>
        <w:tc>
          <w:tcPr>
            <w:tcW w:w="860" w:type="dxa"/>
            <w:shd w:val="clear" w:color="auto" w:fill="auto"/>
            <w:vAlign w:val="center"/>
          </w:tcPr>
          <w:p w14:paraId="2D80733B" w14:textId="77777777" w:rsidR="00366B63" w:rsidRPr="00366B63" w:rsidRDefault="00366B63" w:rsidP="00862615">
            <w:pPr>
              <w:pStyle w:val="NoSpacing"/>
              <w:jc w:val="center"/>
              <w:rPr>
                <w:rFonts w:ascii="Arial" w:hAnsi="Arial" w:cs="Arial"/>
                <w:sz w:val="20"/>
                <w:szCs w:val="20"/>
              </w:rPr>
            </w:pPr>
            <w:r>
              <w:rPr>
                <w:rFonts w:ascii="Arial" w:hAnsi="Arial" w:cs="Arial"/>
                <w:sz w:val="20"/>
                <w:szCs w:val="20"/>
              </w:rPr>
              <w:t>3.18</w:t>
            </w:r>
          </w:p>
        </w:tc>
        <w:tc>
          <w:tcPr>
            <w:tcW w:w="936" w:type="dxa"/>
            <w:shd w:val="clear" w:color="auto" w:fill="auto"/>
            <w:vAlign w:val="center"/>
          </w:tcPr>
          <w:p w14:paraId="33D16AC9" w14:textId="77777777" w:rsidR="00366B63" w:rsidRPr="00E0632A" w:rsidRDefault="00366B63" w:rsidP="00862615">
            <w:pPr>
              <w:pStyle w:val="NoSpacing"/>
              <w:jc w:val="center"/>
              <w:rPr>
                <w:rFonts w:ascii="Arial" w:hAnsi="Arial" w:cs="Arial"/>
                <w:sz w:val="20"/>
                <w:szCs w:val="20"/>
              </w:rPr>
            </w:pPr>
            <w:r w:rsidRPr="00E0632A">
              <w:rPr>
                <w:rFonts w:ascii="Arial" w:hAnsi="Arial" w:cs="Arial"/>
                <w:sz w:val="20"/>
                <w:szCs w:val="20"/>
              </w:rPr>
              <w:t>0.0017</w:t>
            </w:r>
          </w:p>
        </w:tc>
      </w:tr>
      <w:tr w:rsidR="00366B63" w:rsidRPr="00366B63" w14:paraId="2A119A1A" w14:textId="77777777" w:rsidTr="00B039A0">
        <w:trPr>
          <w:trHeight w:val="288"/>
        </w:trPr>
        <w:tc>
          <w:tcPr>
            <w:tcW w:w="1230" w:type="dxa"/>
            <w:shd w:val="clear" w:color="auto" w:fill="auto"/>
            <w:vAlign w:val="center"/>
          </w:tcPr>
          <w:p w14:paraId="3BCF3584" w14:textId="77777777" w:rsidR="00366B63" w:rsidRPr="00366B63" w:rsidRDefault="00366B63" w:rsidP="00366B63">
            <w:pPr>
              <w:pStyle w:val="NoSpacing"/>
              <w:rPr>
                <w:rFonts w:ascii="Arial" w:hAnsi="Arial" w:cs="Arial"/>
                <w:sz w:val="20"/>
                <w:szCs w:val="20"/>
              </w:rPr>
            </w:pPr>
            <w:r w:rsidRPr="00366B63">
              <w:rPr>
                <w:rFonts w:ascii="Arial" w:hAnsi="Arial" w:cs="Arial"/>
                <w:sz w:val="20"/>
                <w:szCs w:val="20"/>
              </w:rPr>
              <w:t>OSSTD</w:t>
            </w:r>
          </w:p>
        </w:tc>
        <w:tc>
          <w:tcPr>
            <w:tcW w:w="1428" w:type="dxa"/>
            <w:shd w:val="clear" w:color="auto" w:fill="auto"/>
            <w:vAlign w:val="center"/>
          </w:tcPr>
          <w:p w14:paraId="1744E079" w14:textId="77777777" w:rsidR="00366B63" w:rsidRPr="00366B63" w:rsidRDefault="00366B63" w:rsidP="00366B63">
            <w:pPr>
              <w:pStyle w:val="NoSpacing"/>
              <w:jc w:val="center"/>
              <w:rPr>
                <w:rFonts w:ascii="Arial" w:hAnsi="Arial" w:cs="Arial"/>
                <w:sz w:val="20"/>
                <w:szCs w:val="20"/>
              </w:rPr>
            </w:pPr>
            <w:r>
              <w:rPr>
                <w:rFonts w:ascii="Arial" w:hAnsi="Arial" w:cs="Arial"/>
                <w:sz w:val="20"/>
                <w:szCs w:val="20"/>
              </w:rPr>
              <w:t>0.073</w:t>
            </w:r>
          </w:p>
        </w:tc>
        <w:tc>
          <w:tcPr>
            <w:tcW w:w="1273" w:type="dxa"/>
            <w:shd w:val="clear" w:color="auto" w:fill="auto"/>
            <w:vAlign w:val="center"/>
          </w:tcPr>
          <w:p w14:paraId="48643B6D" w14:textId="77777777" w:rsidR="00366B63" w:rsidRPr="00366B63" w:rsidRDefault="00366B63" w:rsidP="00366B63">
            <w:pPr>
              <w:pStyle w:val="NoSpacing"/>
              <w:jc w:val="center"/>
              <w:rPr>
                <w:rFonts w:ascii="Arial" w:hAnsi="Arial" w:cs="Arial"/>
                <w:sz w:val="20"/>
                <w:szCs w:val="20"/>
              </w:rPr>
            </w:pPr>
            <w:r>
              <w:rPr>
                <w:rFonts w:ascii="Arial" w:hAnsi="Arial" w:cs="Arial"/>
                <w:sz w:val="20"/>
                <w:szCs w:val="20"/>
              </w:rPr>
              <w:t>0.061</w:t>
            </w:r>
          </w:p>
        </w:tc>
        <w:tc>
          <w:tcPr>
            <w:tcW w:w="886" w:type="dxa"/>
            <w:shd w:val="clear" w:color="auto" w:fill="auto"/>
            <w:vAlign w:val="center"/>
          </w:tcPr>
          <w:p w14:paraId="4848AAA6" w14:textId="77777777" w:rsidR="00366B63" w:rsidRPr="00366B63" w:rsidRDefault="00366B63" w:rsidP="00366B63">
            <w:pPr>
              <w:pStyle w:val="NoSpacing"/>
              <w:jc w:val="center"/>
              <w:rPr>
                <w:rFonts w:ascii="Arial" w:hAnsi="Arial" w:cs="Arial"/>
                <w:sz w:val="20"/>
                <w:szCs w:val="20"/>
              </w:rPr>
            </w:pPr>
            <w:r>
              <w:rPr>
                <w:rFonts w:ascii="Arial" w:hAnsi="Arial" w:cs="Arial"/>
                <w:sz w:val="20"/>
                <w:szCs w:val="20"/>
              </w:rPr>
              <w:t>1.20</w:t>
            </w:r>
          </w:p>
        </w:tc>
        <w:tc>
          <w:tcPr>
            <w:tcW w:w="977" w:type="dxa"/>
            <w:shd w:val="clear" w:color="auto" w:fill="auto"/>
            <w:vAlign w:val="center"/>
          </w:tcPr>
          <w:p w14:paraId="26C78B48" w14:textId="77777777" w:rsidR="00366B63" w:rsidRPr="00366B63" w:rsidRDefault="00366B63" w:rsidP="00366B63">
            <w:pPr>
              <w:pStyle w:val="NoSpacing"/>
              <w:jc w:val="center"/>
              <w:rPr>
                <w:rFonts w:ascii="Arial" w:hAnsi="Arial" w:cs="Arial"/>
                <w:sz w:val="20"/>
                <w:szCs w:val="20"/>
              </w:rPr>
            </w:pPr>
            <w:r>
              <w:rPr>
                <w:rFonts w:ascii="Arial" w:hAnsi="Arial" w:cs="Arial"/>
                <w:sz w:val="20"/>
                <w:szCs w:val="20"/>
              </w:rPr>
              <w:t>0.2334</w:t>
            </w:r>
          </w:p>
        </w:tc>
        <w:tc>
          <w:tcPr>
            <w:tcW w:w="1428" w:type="dxa"/>
            <w:shd w:val="clear" w:color="auto" w:fill="auto"/>
            <w:vAlign w:val="center"/>
          </w:tcPr>
          <w:p w14:paraId="50370EFD" w14:textId="77777777" w:rsidR="00366B63" w:rsidRPr="00366B63" w:rsidRDefault="00366B63" w:rsidP="00366B63">
            <w:pPr>
              <w:pStyle w:val="NoSpacing"/>
              <w:jc w:val="center"/>
              <w:rPr>
                <w:rFonts w:ascii="Arial" w:hAnsi="Arial" w:cs="Arial"/>
                <w:sz w:val="20"/>
                <w:szCs w:val="20"/>
              </w:rPr>
            </w:pPr>
            <w:r>
              <w:rPr>
                <w:rFonts w:ascii="Arial" w:hAnsi="Arial" w:cs="Arial"/>
                <w:sz w:val="20"/>
                <w:szCs w:val="20"/>
              </w:rPr>
              <w:t>0.070</w:t>
            </w:r>
          </w:p>
        </w:tc>
        <w:tc>
          <w:tcPr>
            <w:tcW w:w="1273" w:type="dxa"/>
            <w:shd w:val="clear" w:color="auto" w:fill="auto"/>
            <w:vAlign w:val="center"/>
          </w:tcPr>
          <w:p w14:paraId="6B46E4D6" w14:textId="77777777" w:rsidR="00366B63" w:rsidRPr="00366B63" w:rsidRDefault="00366B63" w:rsidP="00366B63">
            <w:pPr>
              <w:pStyle w:val="NoSpacing"/>
              <w:jc w:val="center"/>
              <w:rPr>
                <w:rFonts w:ascii="Arial" w:hAnsi="Arial" w:cs="Arial"/>
                <w:sz w:val="20"/>
                <w:szCs w:val="20"/>
              </w:rPr>
            </w:pPr>
            <w:r>
              <w:rPr>
                <w:rFonts w:ascii="Arial" w:hAnsi="Arial" w:cs="Arial"/>
                <w:sz w:val="20"/>
                <w:szCs w:val="20"/>
              </w:rPr>
              <w:t>0.065</w:t>
            </w:r>
          </w:p>
        </w:tc>
        <w:tc>
          <w:tcPr>
            <w:tcW w:w="860" w:type="dxa"/>
            <w:shd w:val="clear" w:color="auto" w:fill="auto"/>
            <w:vAlign w:val="center"/>
          </w:tcPr>
          <w:p w14:paraId="19C5D949" w14:textId="77777777" w:rsidR="00366B63" w:rsidRPr="00366B63" w:rsidRDefault="00366B63" w:rsidP="00366B63">
            <w:pPr>
              <w:pStyle w:val="NoSpacing"/>
              <w:jc w:val="center"/>
              <w:rPr>
                <w:rFonts w:ascii="Arial" w:hAnsi="Arial" w:cs="Arial"/>
                <w:sz w:val="20"/>
                <w:szCs w:val="20"/>
              </w:rPr>
            </w:pPr>
            <w:r>
              <w:rPr>
                <w:rFonts w:ascii="Arial" w:hAnsi="Arial" w:cs="Arial"/>
                <w:sz w:val="20"/>
                <w:szCs w:val="20"/>
              </w:rPr>
              <w:t>1.07</w:t>
            </w:r>
          </w:p>
        </w:tc>
        <w:tc>
          <w:tcPr>
            <w:tcW w:w="936" w:type="dxa"/>
            <w:shd w:val="clear" w:color="auto" w:fill="auto"/>
            <w:vAlign w:val="center"/>
          </w:tcPr>
          <w:p w14:paraId="562D7C97" w14:textId="77777777" w:rsidR="00366B63" w:rsidRPr="00366B63" w:rsidRDefault="00366B63" w:rsidP="00366B63">
            <w:pPr>
              <w:pStyle w:val="NoSpacing"/>
              <w:jc w:val="center"/>
              <w:rPr>
                <w:rFonts w:ascii="Arial" w:hAnsi="Arial" w:cs="Arial"/>
                <w:sz w:val="20"/>
                <w:szCs w:val="20"/>
              </w:rPr>
            </w:pPr>
            <w:r>
              <w:rPr>
                <w:rFonts w:ascii="Arial" w:hAnsi="Arial" w:cs="Arial"/>
                <w:sz w:val="20"/>
                <w:szCs w:val="20"/>
              </w:rPr>
              <w:t>0.2845</w:t>
            </w:r>
          </w:p>
        </w:tc>
      </w:tr>
      <w:tr w:rsidR="006F3AD1" w:rsidRPr="00366B63" w14:paraId="70E769D4" w14:textId="77777777" w:rsidTr="00B039A0">
        <w:trPr>
          <w:trHeight w:val="288"/>
        </w:trPr>
        <w:tc>
          <w:tcPr>
            <w:tcW w:w="1230" w:type="dxa"/>
            <w:shd w:val="clear" w:color="auto" w:fill="auto"/>
            <w:vAlign w:val="center"/>
          </w:tcPr>
          <w:p w14:paraId="0051AAD8" w14:textId="77777777" w:rsidR="006F3AD1" w:rsidRPr="000C5921" w:rsidRDefault="006F3AD1" w:rsidP="006F3AD1">
            <w:pPr>
              <w:pStyle w:val="NoSpacing"/>
              <w:ind w:left="157"/>
              <w:rPr>
                <w:rFonts w:ascii="Arial" w:hAnsi="Arial" w:cs="Arial"/>
                <w:sz w:val="20"/>
                <w:szCs w:val="20"/>
              </w:rPr>
            </w:pPr>
            <w:r w:rsidRPr="000C5921">
              <w:rPr>
                <w:rFonts w:ascii="Arial" w:hAnsi="Arial" w:cs="Arial"/>
                <w:sz w:val="20"/>
                <w:szCs w:val="20"/>
              </w:rPr>
              <w:t>Loss of Control &amp; Craving</w:t>
            </w:r>
          </w:p>
        </w:tc>
        <w:tc>
          <w:tcPr>
            <w:tcW w:w="1428" w:type="dxa"/>
            <w:shd w:val="clear" w:color="auto" w:fill="auto"/>
            <w:vAlign w:val="center"/>
          </w:tcPr>
          <w:p w14:paraId="5813DA50" w14:textId="77777777" w:rsidR="006F3AD1" w:rsidRDefault="006F3AD1" w:rsidP="006F3AD1">
            <w:pPr>
              <w:pStyle w:val="NoSpacing"/>
              <w:jc w:val="center"/>
              <w:rPr>
                <w:rFonts w:ascii="Arial" w:hAnsi="Arial" w:cs="Arial"/>
                <w:sz w:val="20"/>
                <w:szCs w:val="20"/>
              </w:rPr>
            </w:pPr>
            <w:r>
              <w:rPr>
                <w:rFonts w:ascii="Arial" w:hAnsi="Arial" w:cs="Arial"/>
                <w:sz w:val="20"/>
                <w:szCs w:val="20"/>
              </w:rPr>
              <w:t>0.010</w:t>
            </w:r>
          </w:p>
        </w:tc>
        <w:tc>
          <w:tcPr>
            <w:tcW w:w="1273" w:type="dxa"/>
            <w:shd w:val="clear" w:color="auto" w:fill="auto"/>
            <w:vAlign w:val="center"/>
          </w:tcPr>
          <w:p w14:paraId="0CAB1199" w14:textId="77777777" w:rsidR="006F3AD1" w:rsidRDefault="006F3AD1" w:rsidP="006F3AD1">
            <w:pPr>
              <w:pStyle w:val="NoSpacing"/>
              <w:jc w:val="center"/>
              <w:rPr>
                <w:rFonts w:ascii="Arial" w:hAnsi="Arial" w:cs="Arial"/>
                <w:sz w:val="20"/>
                <w:szCs w:val="20"/>
              </w:rPr>
            </w:pPr>
            <w:r>
              <w:rPr>
                <w:rFonts w:ascii="Arial" w:hAnsi="Arial" w:cs="Arial"/>
                <w:sz w:val="20"/>
                <w:szCs w:val="20"/>
              </w:rPr>
              <w:t>0.456</w:t>
            </w:r>
          </w:p>
        </w:tc>
        <w:tc>
          <w:tcPr>
            <w:tcW w:w="886" w:type="dxa"/>
            <w:shd w:val="clear" w:color="auto" w:fill="auto"/>
            <w:vAlign w:val="center"/>
          </w:tcPr>
          <w:p w14:paraId="19CED6FA" w14:textId="77777777" w:rsidR="006F3AD1" w:rsidRDefault="006F3AD1" w:rsidP="006F3AD1">
            <w:pPr>
              <w:pStyle w:val="NoSpacing"/>
              <w:jc w:val="center"/>
              <w:rPr>
                <w:rFonts w:ascii="Arial" w:hAnsi="Arial" w:cs="Arial"/>
                <w:sz w:val="20"/>
                <w:szCs w:val="20"/>
              </w:rPr>
            </w:pPr>
            <w:r>
              <w:rPr>
                <w:rFonts w:ascii="Arial" w:hAnsi="Arial" w:cs="Arial"/>
                <w:sz w:val="20"/>
                <w:szCs w:val="20"/>
              </w:rPr>
              <w:t>0.02</w:t>
            </w:r>
          </w:p>
        </w:tc>
        <w:tc>
          <w:tcPr>
            <w:tcW w:w="977" w:type="dxa"/>
            <w:shd w:val="clear" w:color="auto" w:fill="auto"/>
            <w:vAlign w:val="center"/>
          </w:tcPr>
          <w:p w14:paraId="2F19F7BC" w14:textId="77777777" w:rsidR="006F3AD1" w:rsidRDefault="006F3AD1" w:rsidP="006F3AD1">
            <w:pPr>
              <w:pStyle w:val="NoSpacing"/>
              <w:jc w:val="center"/>
              <w:rPr>
                <w:rFonts w:ascii="Arial" w:hAnsi="Arial" w:cs="Arial"/>
                <w:sz w:val="20"/>
                <w:szCs w:val="20"/>
              </w:rPr>
            </w:pPr>
            <w:r>
              <w:rPr>
                <w:rFonts w:ascii="Arial" w:hAnsi="Arial" w:cs="Arial"/>
                <w:sz w:val="20"/>
                <w:szCs w:val="20"/>
              </w:rPr>
              <w:t>0.9820</w:t>
            </w:r>
          </w:p>
        </w:tc>
        <w:tc>
          <w:tcPr>
            <w:tcW w:w="1428" w:type="dxa"/>
            <w:shd w:val="clear" w:color="auto" w:fill="auto"/>
            <w:vAlign w:val="center"/>
          </w:tcPr>
          <w:p w14:paraId="1241A2A5" w14:textId="77777777" w:rsidR="006F3AD1" w:rsidRDefault="006F3AD1" w:rsidP="006F3AD1">
            <w:pPr>
              <w:pStyle w:val="NoSpacing"/>
              <w:jc w:val="center"/>
              <w:rPr>
                <w:rFonts w:ascii="Arial" w:hAnsi="Arial" w:cs="Arial"/>
                <w:sz w:val="20"/>
                <w:szCs w:val="20"/>
              </w:rPr>
            </w:pPr>
            <w:r>
              <w:rPr>
                <w:rFonts w:ascii="Arial" w:hAnsi="Arial" w:cs="Arial"/>
                <w:sz w:val="20"/>
                <w:szCs w:val="20"/>
              </w:rPr>
              <w:t>-0.057</w:t>
            </w:r>
          </w:p>
        </w:tc>
        <w:tc>
          <w:tcPr>
            <w:tcW w:w="1273" w:type="dxa"/>
            <w:shd w:val="clear" w:color="auto" w:fill="auto"/>
            <w:vAlign w:val="center"/>
          </w:tcPr>
          <w:p w14:paraId="7B094205" w14:textId="77777777" w:rsidR="006F3AD1" w:rsidRDefault="006F3AD1" w:rsidP="006F3AD1">
            <w:pPr>
              <w:pStyle w:val="NoSpacing"/>
              <w:jc w:val="center"/>
              <w:rPr>
                <w:rFonts w:ascii="Arial" w:hAnsi="Arial" w:cs="Arial"/>
                <w:sz w:val="20"/>
                <w:szCs w:val="20"/>
              </w:rPr>
            </w:pPr>
            <w:r>
              <w:rPr>
                <w:rFonts w:ascii="Arial" w:hAnsi="Arial" w:cs="Arial"/>
                <w:sz w:val="20"/>
                <w:szCs w:val="20"/>
              </w:rPr>
              <w:t>0.473</w:t>
            </w:r>
          </w:p>
        </w:tc>
        <w:tc>
          <w:tcPr>
            <w:tcW w:w="860" w:type="dxa"/>
            <w:shd w:val="clear" w:color="auto" w:fill="auto"/>
            <w:vAlign w:val="center"/>
          </w:tcPr>
          <w:p w14:paraId="2D36AEDB" w14:textId="77777777" w:rsidR="006F3AD1" w:rsidRDefault="006F3AD1" w:rsidP="006F3AD1">
            <w:pPr>
              <w:pStyle w:val="NoSpacing"/>
              <w:jc w:val="center"/>
              <w:rPr>
                <w:rFonts w:ascii="Arial" w:hAnsi="Arial" w:cs="Arial"/>
                <w:sz w:val="20"/>
                <w:szCs w:val="20"/>
              </w:rPr>
            </w:pPr>
            <w:r>
              <w:rPr>
                <w:rFonts w:ascii="Arial" w:hAnsi="Arial" w:cs="Arial"/>
                <w:sz w:val="20"/>
                <w:szCs w:val="20"/>
              </w:rPr>
              <w:t>-0.12</w:t>
            </w:r>
          </w:p>
        </w:tc>
        <w:tc>
          <w:tcPr>
            <w:tcW w:w="936" w:type="dxa"/>
            <w:shd w:val="clear" w:color="auto" w:fill="auto"/>
            <w:vAlign w:val="center"/>
          </w:tcPr>
          <w:p w14:paraId="25DED6E9" w14:textId="77777777" w:rsidR="006F3AD1" w:rsidRDefault="006F3AD1" w:rsidP="006F3AD1">
            <w:pPr>
              <w:pStyle w:val="NoSpacing"/>
              <w:jc w:val="center"/>
              <w:rPr>
                <w:rFonts w:ascii="Arial" w:hAnsi="Arial" w:cs="Arial"/>
                <w:sz w:val="20"/>
                <w:szCs w:val="20"/>
              </w:rPr>
            </w:pPr>
            <w:r>
              <w:rPr>
                <w:rFonts w:ascii="Arial" w:hAnsi="Arial" w:cs="Arial"/>
                <w:sz w:val="20"/>
                <w:szCs w:val="20"/>
              </w:rPr>
              <w:t>0.9046</w:t>
            </w:r>
          </w:p>
        </w:tc>
      </w:tr>
      <w:tr w:rsidR="006F3AD1" w:rsidRPr="00366B63" w14:paraId="0AE3C3C2" w14:textId="77777777" w:rsidTr="00B039A0">
        <w:trPr>
          <w:trHeight w:val="288"/>
        </w:trPr>
        <w:tc>
          <w:tcPr>
            <w:tcW w:w="1230" w:type="dxa"/>
            <w:shd w:val="clear" w:color="auto" w:fill="auto"/>
            <w:vAlign w:val="center"/>
          </w:tcPr>
          <w:p w14:paraId="78D3EB44" w14:textId="77777777" w:rsidR="006F3AD1" w:rsidRPr="000C5921" w:rsidRDefault="006F3AD1" w:rsidP="006F3AD1">
            <w:pPr>
              <w:pStyle w:val="NoSpacing"/>
              <w:ind w:left="157"/>
              <w:rPr>
                <w:rFonts w:ascii="Arial" w:hAnsi="Arial" w:cs="Arial"/>
                <w:sz w:val="20"/>
                <w:szCs w:val="20"/>
              </w:rPr>
            </w:pPr>
            <w:r w:rsidRPr="000C5921">
              <w:rPr>
                <w:rFonts w:ascii="Arial" w:hAnsi="Arial" w:cs="Arial"/>
                <w:sz w:val="20"/>
                <w:szCs w:val="20"/>
              </w:rPr>
              <w:t>Tolerance &amp; Automaticity</w:t>
            </w:r>
          </w:p>
        </w:tc>
        <w:tc>
          <w:tcPr>
            <w:tcW w:w="1428" w:type="dxa"/>
            <w:shd w:val="clear" w:color="auto" w:fill="auto"/>
            <w:vAlign w:val="center"/>
          </w:tcPr>
          <w:p w14:paraId="74F57647" w14:textId="77777777" w:rsidR="006F3AD1" w:rsidRDefault="006F3AD1" w:rsidP="006F3AD1">
            <w:pPr>
              <w:pStyle w:val="NoSpacing"/>
              <w:jc w:val="center"/>
              <w:rPr>
                <w:rFonts w:ascii="Arial" w:hAnsi="Arial" w:cs="Arial"/>
                <w:sz w:val="20"/>
                <w:szCs w:val="20"/>
              </w:rPr>
            </w:pPr>
            <w:r>
              <w:rPr>
                <w:rFonts w:ascii="Arial" w:hAnsi="Arial" w:cs="Arial"/>
                <w:sz w:val="20"/>
                <w:szCs w:val="20"/>
              </w:rPr>
              <w:t>0.324</w:t>
            </w:r>
          </w:p>
        </w:tc>
        <w:tc>
          <w:tcPr>
            <w:tcW w:w="1273" w:type="dxa"/>
            <w:shd w:val="clear" w:color="auto" w:fill="auto"/>
            <w:vAlign w:val="center"/>
          </w:tcPr>
          <w:p w14:paraId="07C77543" w14:textId="77777777" w:rsidR="006F3AD1" w:rsidRDefault="006F3AD1" w:rsidP="006F3AD1">
            <w:pPr>
              <w:pStyle w:val="NoSpacing"/>
              <w:jc w:val="center"/>
              <w:rPr>
                <w:rFonts w:ascii="Arial" w:hAnsi="Arial" w:cs="Arial"/>
                <w:sz w:val="20"/>
                <w:szCs w:val="20"/>
              </w:rPr>
            </w:pPr>
            <w:r>
              <w:rPr>
                <w:rFonts w:ascii="Arial" w:hAnsi="Arial" w:cs="Arial"/>
                <w:sz w:val="20"/>
                <w:szCs w:val="20"/>
              </w:rPr>
              <w:t>0.283</w:t>
            </w:r>
          </w:p>
        </w:tc>
        <w:tc>
          <w:tcPr>
            <w:tcW w:w="886" w:type="dxa"/>
            <w:shd w:val="clear" w:color="auto" w:fill="auto"/>
            <w:vAlign w:val="center"/>
          </w:tcPr>
          <w:p w14:paraId="09EA3B5F" w14:textId="77777777" w:rsidR="006F3AD1" w:rsidRDefault="006F3AD1" w:rsidP="006F3AD1">
            <w:pPr>
              <w:pStyle w:val="NoSpacing"/>
              <w:jc w:val="center"/>
              <w:rPr>
                <w:rFonts w:ascii="Arial" w:hAnsi="Arial" w:cs="Arial"/>
                <w:sz w:val="20"/>
                <w:szCs w:val="20"/>
              </w:rPr>
            </w:pPr>
            <w:r>
              <w:rPr>
                <w:rFonts w:ascii="Arial" w:hAnsi="Arial" w:cs="Arial"/>
                <w:sz w:val="20"/>
                <w:szCs w:val="20"/>
              </w:rPr>
              <w:t>1.14</w:t>
            </w:r>
          </w:p>
        </w:tc>
        <w:tc>
          <w:tcPr>
            <w:tcW w:w="977" w:type="dxa"/>
            <w:shd w:val="clear" w:color="auto" w:fill="auto"/>
            <w:vAlign w:val="center"/>
          </w:tcPr>
          <w:p w14:paraId="79F46F8B" w14:textId="77777777" w:rsidR="006F3AD1" w:rsidRDefault="006F3AD1" w:rsidP="006F3AD1">
            <w:pPr>
              <w:pStyle w:val="NoSpacing"/>
              <w:jc w:val="center"/>
              <w:rPr>
                <w:rFonts w:ascii="Arial" w:hAnsi="Arial" w:cs="Arial"/>
                <w:sz w:val="20"/>
                <w:szCs w:val="20"/>
              </w:rPr>
            </w:pPr>
            <w:r>
              <w:rPr>
                <w:rFonts w:ascii="Arial" w:hAnsi="Arial" w:cs="Arial"/>
                <w:sz w:val="20"/>
                <w:szCs w:val="20"/>
              </w:rPr>
              <w:t>0.2539</w:t>
            </w:r>
          </w:p>
        </w:tc>
        <w:tc>
          <w:tcPr>
            <w:tcW w:w="1428" w:type="dxa"/>
            <w:shd w:val="clear" w:color="auto" w:fill="auto"/>
            <w:vAlign w:val="center"/>
          </w:tcPr>
          <w:p w14:paraId="31682501" w14:textId="77777777" w:rsidR="006F3AD1" w:rsidRDefault="006F3AD1" w:rsidP="006F3AD1">
            <w:pPr>
              <w:pStyle w:val="NoSpacing"/>
              <w:jc w:val="center"/>
              <w:rPr>
                <w:rFonts w:ascii="Arial" w:hAnsi="Arial" w:cs="Arial"/>
                <w:sz w:val="20"/>
                <w:szCs w:val="20"/>
              </w:rPr>
            </w:pPr>
            <w:r>
              <w:rPr>
                <w:rFonts w:ascii="Arial" w:hAnsi="Arial" w:cs="Arial"/>
                <w:sz w:val="20"/>
                <w:szCs w:val="20"/>
              </w:rPr>
              <w:t>0.305</w:t>
            </w:r>
          </w:p>
        </w:tc>
        <w:tc>
          <w:tcPr>
            <w:tcW w:w="1273" w:type="dxa"/>
            <w:shd w:val="clear" w:color="auto" w:fill="auto"/>
            <w:vAlign w:val="center"/>
          </w:tcPr>
          <w:p w14:paraId="0360546F" w14:textId="77777777" w:rsidR="006F3AD1" w:rsidRDefault="006F3AD1" w:rsidP="006F3AD1">
            <w:pPr>
              <w:pStyle w:val="NoSpacing"/>
              <w:jc w:val="center"/>
              <w:rPr>
                <w:rFonts w:ascii="Arial" w:hAnsi="Arial" w:cs="Arial"/>
                <w:sz w:val="20"/>
                <w:szCs w:val="20"/>
              </w:rPr>
            </w:pPr>
            <w:r>
              <w:rPr>
                <w:rFonts w:ascii="Arial" w:hAnsi="Arial" w:cs="Arial"/>
                <w:sz w:val="20"/>
                <w:szCs w:val="20"/>
              </w:rPr>
              <w:t>0.290</w:t>
            </w:r>
          </w:p>
        </w:tc>
        <w:tc>
          <w:tcPr>
            <w:tcW w:w="860" w:type="dxa"/>
            <w:shd w:val="clear" w:color="auto" w:fill="auto"/>
            <w:vAlign w:val="center"/>
          </w:tcPr>
          <w:p w14:paraId="2193DB3A" w14:textId="77777777" w:rsidR="006F3AD1" w:rsidRDefault="006F3AD1" w:rsidP="006F3AD1">
            <w:pPr>
              <w:pStyle w:val="NoSpacing"/>
              <w:jc w:val="center"/>
              <w:rPr>
                <w:rFonts w:ascii="Arial" w:hAnsi="Arial" w:cs="Arial"/>
                <w:sz w:val="20"/>
                <w:szCs w:val="20"/>
              </w:rPr>
            </w:pPr>
            <w:r>
              <w:rPr>
                <w:rFonts w:ascii="Arial" w:hAnsi="Arial" w:cs="Arial"/>
                <w:sz w:val="20"/>
                <w:szCs w:val="20"/>
              </w:rPr>
              <w:t>1.05</w:t>
            </w:r>
          </w:p>
        </w:tc>
        <w:tc>
          <w:tcPr>
            <w:tcW w:w="936" w:type="dxa"/>
            <w:shd w:val="clear" w:color="auto" w:fill="auto"/>
            <w:vAlign w:val="center"/>
          </w:tcPr>
          <w:p w14:paraId="404DFCB0" w14:textId="77777777" w:rsidR="006F3AD1" w:rsidRDefault="006F3AD1" w:rsidP="006F3AD1">
            <w:pPr>
              <w:pStyle w:val="NoSpacing"/>
              <w:jc w:val="center"/>
              <w:rPr>
                <w:rFonts w:ascii="Arial" w:hAnsi="Arial" w:cs="Arial"/>
                <w:sz w:val="20"/>
                <w:szCs w:val="20"/>
              </w:rPr>
            </w:pPr>
            <w:r>
              <w:rPr>
                <w:rFonts w:ascii="Arial" w:hAnsi="Arial" w:cs="Arial"/>
                <w:sz w:val="20"/>
                <w:szCs w:val="20"/>
              </w:rPr>
              <w:t>0.2933</w:t>
            </w:r>
          </w:p>
        </w:tc>
      </w:tr>
      <w:tr w:rsidR="006F3AD1" w:rsidRPr="00366B63" w14:paraId="1588EB4B" w14:textId="77777777" w:rsidTr="00B039A0">
        <w:trPr>
          <w:trHeight w:val="288"/>
        </w:trPr>
        <w:tc>
          <w:tcPr>
            <w:tcW w:w="1230" w:type="dxa"/>
            <w:shd w:val="clear" w:color="auto" w:fill="auto"/>
            <w:vAlign w:val="center"/>
          </w:tcPr>
          <w:p w14:paraId="5ED99874" w14:textId="77777777" w:rsidR="006F3AD1" w:rsidRPr="000C5921" w:rsidRDefault="006F3AD1" w:rsidP="006F3AD1">
            <w:pPr>
              <w:pStyle w:val="NoSpacing"/>
              <w:ind w:left="157"/>
              <w:rPr>
                <w:rFonts w:ascii="Arial" w:hAnsi="Arial" w:cs="Arial"/>
                <w:sz w:val="20"/>
                <w:szCs w:val="20"/>
              </w:rPr>
            </w:pPr>
            <w:r w:rsidRPr="000C5921">
              <w:rPr>
                <w:rFonts w:ascii="Arial" w:hAnsi="Arial" w:cs="Arial"/>
                <w:sz w:val="20"/>
                <w:szCs w:val="20"/>
              </w:rPr>
              <w:t>Affective Enhancement</w:t>
            </w:r>
          </w:p>
        </w:tc>
        <w:tc>
          <w:tcPr>
            <w:tcW w:w="1428" w:type="dxa"/>
            <w:shd w:val="clear" w:color="auto" w:fill="auto"/>
            <w:vAlign w:val="center"/>
          </w:tcPr>
          <w:p w14:paraId="5CBA9612" w14:textId="77777777" w:rsidR="006F3AD1" w:rsidRDefault="006F3AD1" w:rsidP="006F3AD1">
            <w:pPr>
              <w:pStyle w:val="NoSpacing"/>
              <w:jc w:val="center"/>
              <w:rPr>
                <w:rFonts w:ascii="Arial" w:hAnsi="Arial" w:cs="Arial"/>
                <w:sz w:val="20"/>
                <w:szCs w:val="20"/>
              </w:rPr>
            </w:pPr>
            <w:r>
              <w:rPr>
                <w:rFonts w:ascii="Arial" w:hAnsi="Arial" w:cs="Arial"/>
                <w:sz w:val="20"/>
                <w:szCs w:val="20"/>
              </w:rPr>
              <w:t>0.191</w:t>
            </w:r>
          </w:p>
        </w:tc>
        <w:tc>
          <w:tcPr>
            <w:tcW w:w="1273" w:type="dxa"/>
            <w:shd w:val="clear" w:color="auto" w:fill="auto"/>
            <w:vAlign w:val="center"/>
          </w:tcPr>
          <w:p w14:paraId="7D1C1B02" w14:textId="77777777" w:rsidR="006F3AD1" w:rsidRDefault="006F3AD1" w:rsidP="006F3AD1">
            <w:pPr>
              <w:pStyle w:val="NoSpacing"/>
              <w:jc w:val="center"/>
              <w:rPr>
                <w:rFonts w:ascii="Arial" w:hAnsi="Arial" w:cs="Arial"/>
                <w:sz w:val="20"/>
                <w:szCs w:val="20"/>
              </w:rPr>
            </w:pPr>
            <w:r>
              <w:rPr>
                <w:rFonts w:ascii="Arial" w:hAnsi="Arial" w:cs="Arial"/>
                <w:sz w:val="20"/>
                <w:szCs w:val="20"/>
              </w:rPr>
              <w:t>0.430</w:t>
            </w:r>
          </w:p>
        </w:tc>
        <w:tc>
          <w:tcPr>
            <w:tcW w:w="886" w:type="dxa"/>
            <w:shd w:val="clear" w:color="auto" w:fill="auto"/>
            <w:vAlign w:val="center"/>
          </w:tcPr>
          <w:p w14:paraId="3A452033" w14:textId="77777777" w:rsidR="006F3AD1" w:rsidRDefault="006F3AD1" w:rsidP="006F3AD1">
            <w:pPr>
              <w:pStyle w:val="NoSpacing"/>
              <w:jc w:val="center"/>
              <w:rPr>
                <w:rFonts w:ascii="Arial" w:hAnsi="Arial" w:cs="Arial"/>
                <w:sz w:val="20"/>
                <w:szCs w:val="20"/>
              </w:rPr>
            </w:pPr>
            <w:r>
              <w:rPr>
                <w:rFonts w:ascii="Arial" w:hAnsi="Arial" w:cs="Arial"/>
                <w:sz w:val="20"/>
                <w:szCs w:val="20"/>
              </w:rPr>
              <w:t>0.44</w:t>
            </w:r>
          </w:p>
        </w:tc>
        <w:tc>
          <w:tcPr>
            <w:tcW w:w="977" w:type="dxa"/>
            <w:shd w:val="clear" w:color="auto" w:fill="auto"/>
            <w:vAlign w:val="center"/>
          </w:tcPr>
          <w:p w14:paraId="08F123C4" w14:textId="77777777" w:rsidR="006F3AD1" w:rsidRDefault="006F3AD1" w:rsidP="006F3AD1">
            <w:pPr>
              <w:pStyle w:val="NoSpacing"/>
              <w:jc w:val="center"/>
              <w:rPr>
                <w:rFonts w:ascii="Arial" w:hAnsi="Arial" w:cs="Arial"/>
                <w:sz w:val="20"/>
                <w:szCs w:val="20"/>
              </w:rPr>
            </w:pPr>
            <w:r>
              <w:rPr>
                <w:rFonts w:ascii="Arial" w:hAnsi="Arial" w:cs="Arial"/>
                <w:sz w:val="20"/>
                <w:szCs w:val="20"/>
              </w:rPr>
              <w:t>0.6574</w:t>
            </w:r>
          </w:p>
        </w:tc>
        <w:tc>
          <w:tcPr>
            <w:tcW w:w="1428" w:type="dxa"/>
            <w:shd w:val="clear" w:color="auto" w:fill="auto"/>
            <w:vAlign w:val="center"/>
          </w:tcPr>
          <w:p w14:paraId="25F5C483" w14:textId="77777777" w:rsidR="006F3AD1" w:rsidRDefault="006F3AD1" w:rsidP="006F3AD1">
            <w:pPr>
              <w:pStyle w:val="NoSpacing"/>
              <w:jc w:val="center"/>
              <w:rPr>
                <w:rFonts w:ascii="Arial" w:hAnsi="Arial" w:cs="Arial"/>
                <w:sz w:val="20"/>
                <w:szCs w:val="20"/>
              </w:rPr>
            </w:pPr>
            <w:r>
              <w:rPr>
                <w:rFonts w:ascii="Arial" w:hAnsi="Arial" w:cs="Arial"/>
                <w:sz w:val="20"/>
                <w:szCs w:val="20"/>
              </w:rPr>
              <w:t>0.130</w:t>
            </w:r>
          </w:p>
        </w:tc>
        <w:tc>
          <w:tcPr>
            <w:tcW w:w="1273" w:type="dxa"/>
            <w:shd w:val="clear" w:color="auto" w:fill="auto"/>
            <w:vAlign w:val="center"/>
          </w:tcPr>
          <w:p w14:paraId="608092CE" w14:textId="77777777" w:rsidR="006F3AD1" w:rsidRDefault="006F3AD1" w:rsidP="006F3AD1">
            <w:pPr>
              <w:pStyle w:val="NoSpacing"/>
              <w:jc w:val="center"/>
              <w:rPr>
                <w:rFonts w:ascii="Arial" w:hAnsi="Arial" w:cs="Arial"/>
                <w:sz w:val="20"/>
                <w:szCs w:val="20"/>
              </w:rPr>
            </w:pPr>
            <w:r>
              <w:rPr>
                <w:rFonts w:ascii="Arial" w:hAnsi="Arial" w:cs="Arial"/>
                <w:sz w:val="20"/>
                <w:szCs w:val="20"/>
              </w:rPr>
              <w:t>0.456</w:t>
            </w:r>
          </w:p>
        </w:tc>
        <w:tc>
          <w:tcPr>
            <w:tcW w:w="860" w:type="dxa"/>
            <w:shd w:val="clear" w:color="auto" w:fill="auto"/>
            <w:vAlign w:val="center"/>
          </w:tcPr>
          <w:p w14:paraId="3F8CD209" w14:textId="77777777" w:rsidR="006F3AD1" w:rsidRDefault="006F3AD1" w:rsidP="006F3AD1">
            <w:pPr>
              <w:pStyle w:val="NoSpacing"/>
              <w:jc w:val="center"/>
              <w:rPr>
                <w:rFonts w:ascii="Arial" w:hAnsi="Arial" w:cs="Arial"/>
                <w:sz w:val="20"/>
                <w:szCs w:val="20"/>
              </w:rPr>
            </w:pPr>
            <w:r>
              <w:rPr>
                <w:rFonts w:ascii="Arial" w:hAnsi="Arial" w:cs="Arial"/>
                <w:sz w:val="20"/>
                <w:szCs w:val="20"/>
              </w:rPr>
              <w:t>0.29</w:t>
            </w:r>
          </w:p>
        </w:tc>
        <w:tc>
          <w:tcPr>
            <w:tcW w:w="936" w:type="dxa"/>
            <w:shd w:val="clear" w:color="auto" w:fill="auto"/>
            <w:vAlign w:val="center"/>
          </w:tcPr>
          <w:p w14:paraId="18627E03" w14:textId="77777777" w:rsidR="006F3AD1" w:rsidRDefault="006F3AD1" w:rsidP="006F3AD1">
            <w:pPr>
              <w:pStyle w:val="NoSpacing"/>
              <w:jc w:val="center"/>
              <w:rPr>
                <w:rFonts w:ascii="Arial" w:hAnsi="Arial" w:cs="Arial"/>
                <w:sz w:val="20"/>
                <w:szCs w:val="20"/>
              </w:rPr>
            </w:pPr>
            <w:r>
              <w:rPr>
                <w:rFonts w:ascii="Arial" w:hAnsi="Arial" w:cs="Arial"/>
                <w:sz w:val="20"/>
                <w:szCs w:val="20"/>
              </w:rPr>
              <w:t>0.7753</w:t>
            </w:r>
          </w:p>
        </w:tc>
      </w:tr>
      <w:tr w:rsidR="006F3AD1" w:rsidRPr="00366B63" w14:paraId="2D090C35" w14:textId="77777777" w:rsidTr="00B039A0">
        <w:trPr>
          <w:trHeight w:val="288"/>
        </w:trPr>
        <w:tc>
          <w:tcPr>
            <w:tcW w:w="1230" w:type="dxa"/>
            <w:shd w:val="clear" w:color="auto" w:fill="auto"/>
            <w:vAlign w:val="center"/>
          </w:tcPr>
          <w:p w14:paraId="40B76A8C" w14:textId="77777777" w:rsidR="006F3AD1" w:rsidRPr="000C5921" w:rsidRDefault="006F3AD1" w:rsidP="006F3AD1">
            <w:pPr>
              <w:pStyle w:val="NoSpacing"/>
              <w:ind w:left="157"/>
              <w:rPr>
                <w:rFonts w:ascii="Arial" w:hAnsi="Arial" w:cs="Arial"/>
                <w:sz w:val="20"/>
                <w:szCs w:val="20"/>
              </w:rPr>
            </w:pPr>
            <w:r w:rsidRPr="000C5921">
              <w:rPr>
                <w:rFonts w:ascii="Arial" w:hAnsi="Arial" w:cs="Arial"/>
                <w:sz w:val="20"/>
                <w:szCs w:val="20"/>
              </w:rPr>
              <w:t>Affiliative Attachment</w:t>
            </w:r>
          </w:p>
        </w:tc>
        <w:tc>
          <w:tcPr>
            <w:tcW w:w="1428" w:type="dxa"/>
            <w:shd w:val="clear" w:color="auto" w:fill="auto"/>
            <w:vAlign w:val="center"/>
          </w:tcPr>
          <w:p w14:paraId="577F4F94" w14:textId="77777777" w:rsidR="006F3AD1" w:rsidRDefault="003E36F8" w:rsidP="006F3AD1">
            <w:pPr>
              <w:pStyle w:val="NoSpacing"/>
              <w:jc w:val="center"/>
              <w:rPr>
                <w:rFonts w:ascii="Arial" w:hAnsi="Arial" w:cs="Arial"/>
                <w:sz w:val="20"/>
                <w:szCs w:val="20"/>
              </w:rPr>
            </w:pPr>
            <w:r>
              <w:rPr>
                <w:rFonts w:ascii="Arial" w:hAnsi="Arial" w:cs="Arial"/>
                <w:sz w:val="20"/>
                <w:szCs w:val="20"/>
              </w:rPr>
              <w:t>0.573</w:t>
            </w:r>
          </w:p>
        </w:tc>
        <w:tc>
          <w:tcPr>
            <w:tcW w:w="1273" w:type="dxa"/>
            <w:shd w:val="clear" w:color="auto" w:fill="auto"/>
            <w:vAlign w:val="center"/>
          </w:tcPr>
          <w:p w14:paraId="4A1CCEFC" w14:textId="77777777" w:rsidR="006F3AD1" w:rsidRDefault="003E36F8" w:rsidP="006F3AD1">
            <w:pPr>
              <w:pStyle w:val="NoSpacing"/>
              <w:jc w:val="center"/>
              <w:rPr>
                <w:rFonts w:ascii="Arial" w:hAnsi="Arial" w:cs="Arial"/>
                <w:sz w:val="20"/>
                <w:szCs w:val="20"/>
              </w:rPr>
            </w:pPr>
            <w:r>
              <w:rPr>
                <w:rFonts w:ascii="Arial" w:hAnsi="Arial" w:cs="Arial"/>
                <w:sz w:val="20"/>
                <w:szCs w:val="20"/>
              </w:rPr>
              <w:t>0.405</w:t>
            </w:r>
          </w:p>
        </w:tc>
        <w:tc>
          <w:tcPr>
            <w:tcW w:w="886" w:type="dxa"/>
            <w:shd w:val="clear" w:color="auto" w:fill="auto"/>
            <w:vAlign w:val="center"/>
          </w:tcPr>
          <w:p w14:paraId="4E3D7ACE" w14:textId="77777777" w:rsidR="006F3AD1" w:rsidRDefault="003E36F8" w:rsidP="006F3AD1">
            <w:pPr>
              <w:pStyle w:val="NoSpacing"/>
              <w:jc w:val="center"/>
              <w:rPr>
                <w:rFonts w:ascii="Arial" w:hAnsi="Arial" w:cs="Arial"/>
                <w:sz w:val="20"/>
                <w:szCs w:val="20"/>
              </w:rPr>
            </w:pPr>
            <w:r>
              <w:rPr>
                <w:rFonts w:ascii="Arial" w:hAnsi="Arial" w:cs="Arial"/>
                <w:sz w:val="20"/>
                <w:szCs w:val="20"/>
              </w:rPr>
              <w:t>1.41</w:t>
            </w:r>
          </w:p>
        </w:tc>
        <w:tc>
          <w:tcPr>
            <w:tcW w:w="977" w:type="dxa"/>
            <w:shd w:val="clear" w:color="auto" w:fill="auto"/>
            <w:vAlign w:val="center"/>
          </w:tcPr>
          <w:p w14:paraId="279D01D6" w14:textId="77777777" w:rsidR="006F3AD1" w:rsidRDefault="003E36F8" w:rsidP="006F3AD1">
            <w:pPr>
              <w:pStyle w:val="NoSpacing"/>
              <w:jc w:val="center"/>
              <w:rPr>
                <w:rFonts w:ascii="Arial" w:hAnsi="Arial" w:cs="Arial"/>
                <w:sz w:val="20"/>
                <w:szCs w:val="20"/>
              </w:rPr>
            </w:pPr>
            <w:r>
              <w:rPr>
                <w:rFonts w:ascii="Arial" w:hAnsi="Arial" w:cs="Arial"/>
                <w:sz w:val="20"/>
                <w:szCs w:val="20"/>
              </w:rPr>
              <w:t>0.1587</w:t>
            </w:r>
          </w:p>
        </w:tc>
        <w:tc>
          <w:tcPr>
            <w:tcW w:w="1428" w:type="dxa"/>
            <w:shd w:val="clear" w:color="auto" w:fill="auto"/>
            <w:vAlign w:val="center"/>
          </w:tcPr>
          <w:p w14:paraId="4D5C2FC8" w14:textId="77777777" w:rsidR="006F3AD1" w:rsidRDefault="006F3AD1" w:rsidP="006F3AD1">
            <w:pPr>
              <w:pStyle w:val="NoSpacing"/>
              <w:jc w:val="center"/>
              <w:rPr>
                <w:rFonts w:ascii="Arial" w:hAnsi="Arial" w:cs="Arial"/>
                <w:sz w:val="20"/>
                <w:szCs w:val="20"/>
              </w:rPr>
            </w:pPr>
            <w:r>
              <w:rPr>
                <w:rFonts w:ascii="Arial" w:hAnsi="Arial" w:cs="Arial"/>
                <w:sz w:val="20"/>
                <w:szCs w:val="20"/>
              </w:rPr>
              <w:t>0.560</w:t>
            </w:r>
          </w:p>
        </w:tc>
        <w:tc>
          <w:tcPr>
            <w:tcW w:w="1273" w:type="dxa"/>
            <w:shd w:val="clear" w:color="auto" w:fill="auto"/>
            <w:vAlign w:val="center"/>
          </w:tcPr>
          <w:p w14:paraId="64A1D89B" w14:textId="77777777" w:rsidR="006F3AD1" w:rsidRDefault="006F3AD1" w:rsidP="006F3AD1">
            <w:pPr>
              <w:pStyle w:val="NoSpacing"/>
              <w:jc w:val="center"/>
              <w:rPr>
                <w:rFonts w:ascii="Arial" w:hAnsi="Arial" w:cs="Arial"/>
                <w:sz w:val="20"/>
                <w:szCs w:val="20"/>
              </w:rPr>
            </w:pPr>
            <w:r>
              <w:rPr>
                <w:rFonts w:ascii="Arial" w:hAnsi="Arial" w:cs="Arial"/>
                <w:sz w:val="20"/>
                <w:szCs w:val="20"/>
              </w:rPr>
              <w:t>0.428</w:t>
            </w:r>
          </w:p>
        </w:tc>
        <w:tc>
          <w:tcPr>
            <w:tcW w:w="860" w:type="dxa"/>
            <w:shd w:val="clear" w:color="auto" w:fill="auto"/>
            <w:vAlign w:val="center"/>
          </w:tcPr>
          <w:p w14:paraId="2FFFA10E" w14:textId="77777777" w:rsidR="006F3AD1" w:rsidRDefault="006F3AD1" w:rsidP="006F3AD1">
            <w:pPr>
              <w:pStyle w:val="NoSpacing"/>
              <w:jc w:val="center"/>
              <w:rPr>
                <w:rFonts w:ascii="Arial" w:hAnsi="Arial" w:cs="Arial"/>
                <w:sz w:val="20"/>
                <w:szCs w:val="20"/>
              </w:rPr>
            </w:pPr>
            <w:r>
              <w:rPr>
                <w:rFonts w:ascii="Arial" w:hAnsi="Arial" w:cs="Arial"/>
                <w:sz w:val="20"/>
                <w:szCs w:val="20"/>
              </w:rPr>
              <w:t>1.31</w:t>
            </w:r>
          </w:p>
        </w:tc>
        <w:tc>
          <w:tcPr>
            <w:tcW w:w="936" w:type="dxa"/>
            <w:shd w:val="clear" w:color="auto" w:fill="auto"/>
            <w:vAlign w:val="center"/>
          </w:tcPr>
          <w:p w14:paraId="7CD25B64" w14:textId="77777777" w:rsidR="006F3AD1" w:rsidRDefault="006F3AD1" w:rsidP="006F3AD1">
            <w:pPr>
              <w:pStyle w:val="NoSpacing"/>
              <w:jc w:val="center"/>
              <w:rPr>
                <w:rFonts w:ascii="Arial" w:hAnsi="Arial" w:cs="Arial"/>
                <w:sz w:val="20"/>
                <w:szCs w:val="20"/>
              </w:rPr>
            </w:pPr>
            <w:r>
              <w:rPr>
                <w:rFonts w:ascii="Arial" w:hAnsi="Arial" w:cs="Arial"/>
                <w:sz w:val="20"/>
                <w:szCs w:val="20"/>
              </w:rPr>
              <w:t>0.1916</w:t>
            </w:r>
          </w:p>
        </w:tc>
      </w:tr>
      <w:tr w:rsidR="006F3AD1" w:rsidRPr="00366B63" w14:paraId="2F7B7AF4" w14:textId="77777777" w:rsidTr="00B039A0">
        <w:trPr>
          <w:trHeight w:val="288"/>
        </w:trPr>
        <w:tc>
          <w:tcPr>
            <w:tcW w:w="1230" w:type="dxa"/>
            <w:shd w:val="clear" w:color="auto" w:fill="auto"/>
            <w:vAlign w:val="center"/>
          </w:tcPr>
          <w:p w14:paraId="4F2610EA" w14:textId="77777777" w:rsidR="006F3AD1" w:rsidRPr="000C5921" w:rsidRDefault="006F3AD1" w:rsidP="006F3AD1">
            <w:pPr>
              <w:pStyle w:val="NoSpacing"/>
              <w:ind w:left="157"/>
              <w:rPr>
                <w:rFonts w:ascii="Arial" w:hAnsi="Arial" w:cs="Arial"/>
                <w:sz w:val="20"/>
                <w:szCs w:val="20"/>
              </w:rPr>
            </w:pPr>
            <w:r w:rsidRPr="000C5921">
              <w:rPr>
                <w:rFonts w:ascii="Arial" w:hAnsi="Arial" w:cs="Arial"/>
                <w:sz w:val="20"/>
                <w:szCs w:val="20"/>
              </w:rPr>
              <w:t>Cognitive Enhancement</w:t>
            </w:r>
          </w:p>
        </w:tc>
        <w:tc>
          <w:tcPr>
            <w:tcW w:w="1428" w:type="dxa"/>
            <w:shd w:val="clear" w:color="auto" w:fill="auto"/>
            <w:vAlign w:val="center"/>
          </w:tcPr>
          <w:p w14:paraId="0263BBAD" w14:textId="77777777" w:rsidR="006F3AD1" w:rsidRDefault="003E36F8" w:rsidP="006F3AD1">
            <w:pPr>
              <w:pStyle w:val="NoSpacing"/>
              <w:jc w:val="center"/>
              <w:rPr>
                <w:rFonts w:ascii="Arial" w:hAnsi="Arial" w:cs="Arial"/>
                <w:sz w:val="20"/>
                <w:szCs w:val="20"/>
              </w:rPr>
            </w:pPr>
            <w:r>
              <w:rPr>
                <w:rFonts w:ascii="Arial" w:hAnsi="Arial" w:cs="Arial"/>
                <w:sz w:val="20"/>
                <w:szCs w:val="20"/>
              </w:rPr>
              <w:t>0.242</w:t>
            </w:r>
          </w:p>
        </w:tc>
        <w:tc>
          <w:tcPr>
            <w:tcW w:w="1273" w:type="dxa"/>
            <w:shd w:val="clear" w:color="auto" w:fill="auto"/>
            <w:vAlign w:val="center"/>
          </w:tcPr>
          <w:p w14:paraId="47238715" w14:textId="77777777" w:rsidR="006F3AD1" w:rsidRDefault="003E36F8" w:rsidP="006F3AD1">
            <w:pPr>
              <w:pStyle w:val="NoSpacing"/>
              <w:jc w:val="center"/>
              <w:rPr>
                <w:rFonts w:ascii="Arial" w:hAnsi="Arial" w:cs="Arial"/>
                <w:sz w:val="20"/>
                <w:szCs w:val="20"/>
              </w:rPr>
            </w:pPr>
            <w:r>
              <w:rPr>
                <w:rFonts w:ascii="Arial" w:hAnsi="Arial" w:cs="Arial"/>
                <w:sz w:val="20"/>
                <w:szCs w:val="20"/>
              </w:rPr>
              <w:t>0.316</w:t>
            </w:r>
          </w:p>
        </w:tc>
        <w:tc>
          <w:tcPr>
            <w:tcW w:w="886" w:type="dxa"/>
            <w:shd w:val="clear" w:color="auto" w:fill="auto"/>
            <w:vAlign w:val="center"/>
          </w:tcPr>
          <w:p w14:paraId="3902030E" w14:textId="77777777" w:rsidR="006F3AD1" w:rsidRDefault="003E36F8" w:rsidP="006F3AD1">
            <w:pPr>
              <w:pStyle w:val="NoSpacing"/>
              <w:jc w:val="center"/>
              <w:rPr>
                <w:rFonts w:ascii="Arial" w:hAnsi="Arial" w:cs="Arial"/>
                <w:sz w:val="20"/>
                <w:szCs w:val="20"/>
              </w:rPr>
            </w:pPr>
            <w:r>
              <w:rPr>
                <w:rFonts w:ascii="Arial" w:hAnsi="Arial" w:cs="Arial"/>
                <w:sz w:val="20"/>
                <w:szCs w:val="20"/>
              </w:rPr>
              <w:t>0.77</w:t>
            </w:r>
          </w:p>
        </w:tc>
        <w:tc>
          <w:tcPr>
            <w:tcW w:w="977" w:type="dxa"/>
            <w:shd w:val="clear" w:color="auto" w:fill="auto"/>
            <w:vAlign w:val="center"/>
          </w:tcPr>
          <w:p w14:paraId="1D3BF313" w14:textId="77777777" w:rsidR="006F3AD1" w:rsidRDefault="003E36F8" w:rsidP="006F3AD1">
            <w:pPr>
              <w:pStyle w:val="NoSpacing"/>
              <w:jc w:val="center"/>
              <w:rPr>
                <w:rFonts w:ascii="Arial" w:hAnsi="Arial" w:cs="Arial"/>
                <w:sz w:val="20"/>
                <w:szCs w:val="20"/>
              </w:rPr>
            </w:pPr>
            <w:r>
              <w:rPr>
                <w:rFonts w:ascii="Arial" w:hAnsi="Arial" w:cs="Arial"/>
                <w:sz w:val="20"/>
                <w:szCs w:val="20"/>
              </w:rPr>
              <w:t>0.4437</w:t>
            </w:r>
          </w:p>
        </w:tc>
        <w:tc>
          <w:tcPr>
            <w:tcW w:w="1428" w:type="dxa"/>
            <w:shd w:val="clear" w:color="auto" w:fill="auto"/>
            <w:vAlign w:val="center"/>
          </w:tcPr>
          <w:p w14:paraId="1FE8E237" w14:textId="77777777" w:rsidR="006F3AD1" w:rsidRDefault="006F3AD1" w:rsidP="006F3AD1">
            <w:pPr>
              <w:pStyle w:val="NoSpacing"/>
              <w:jc w:val="center"/>
              <w:rPr>
                <w:rFonts w:ascii="Arial" w:hAnsi="Arial" w:cs="Arial"/>
                <w:sz w:val="20"/>
                <w:szCs w:val="20"/>
              </w:rPr>
            </w:pPr>
            <w:r>
              <w:rPr>
                <w:rFonts w:ascii="Arial" w:hAnsi="Arial" w:cs="Arial"/>
                <w:sz w:val="20"/>
                <w:szCs w:val="20"/>
              </w:rPr>
              <w:t>0.208</w:t>
            </w:r>
          </w:p>
        </w:tc>
        <w:tc>
          <w:tcPr>
            <w:tcW w:w="1273" w:type="dxa"/>
            <w:shd w:val="clear" w:color="auto" w:fill="auto"/>
            <w:vAlign w:val="center"/>
          </w:tcPr>
          <w:p w14:paraId="443B284E" w14:textId="77777777" w:rsidR="006F3AD1" w:rsidRDefault="006F3AD1" w:rsidP="006F3AD1">
            <w:pPr>
              <w:pStyle w:val="NoSpacing"/>
              <w:jc w:val="center"/>
              <w:rPr>
                <w:rFonts w:ascii="Arial" w:hAnsi="Arial" w:cs="Arial"/>
                <w:sz w:val="20"/>
                <w:szCs w:val="20"/>
              </w:rPr>
            </w:pPr>
            <w:r>
              <w:rPr>
                <w:rFonts w:ascii="Arial" w:hAnsi="Arial" w:cs="Arial"/>
                <w:sz w:val="20"/>
                <w:szCs w:val="20"/>
              </w:rPr>
              <w:t>0.345</w:t>
            </w:r>
          </w:p>
        </w:tc>
        <w:tc>
          <w:tcPr>
            <w:tcW w:w="860" w:type="dxa"/>
            <w:shd w:val="clear" w:color="auto" w:fill="auto"/>
            <w:vAlign w:val="center"/>
          </w:tcPr>
          <w:p w14:paraId="2C860763" w14:textId="77777777" w:rsidR="006F3AD1" w:rsidRDefault="006F3AD1" w:rsidP="006F3AD1">
            <w:pPr>
              <w:pStyle w:val="NoSpacing"/>
              <w:jc w:val="center"/>
              <w:rPr>
                <w:rFonts w:ascii="Arial" w:hAnsi="Arial" w:cs="Arial"/>
                <w:sz w:val="20"/>
                <w:szCs w:val="20"/>
              </w:rPr>
            </w:pPr>
            <w:r>
              <w:rPr>
                <w:rFonts w:ascii="Arial" w:hAnsi="Arial" w:cs="Arial"/>
                <w:sz w:val="20"/>
                <w:szCs w:val="20"/>
              </w:rPr>
              <w:t>0.60</w:t>
            </w:r>
          </w:p>
        </w:tc>
        <w:tc>
          <w:tcPr>
            <w:tcW w:w="936" w:type="dxa"/>
            <w:shd w:val="clear" w:color="auto" w:fill="auto"/>
            <w:vAlign w:val="center"/>
          </w:tcPr>
          <w:p w14:paraId="2CD62CA5" w14:textId="77777777" w:rsidR="006F3AD1" w:rsidRDefault="006F3AD1" w:rsidP="006F3AD1">
            <w:pPr>
              <w:pStyle w:val="NoSpacing"/>
              <w:jc w:val="center"/>
              <w:rPr>
                <w:rFonts w:ascii="Arial" w:hAnsi="Arial" w:cs="Arial"/>
                <w:sz w:val="20"/>
                <w:szCs w:val="20"/>
              </w:rPr>
            </w:pPr>
            <w:r>
              <w:rPr>
                <w:rFonts w:ascii="Arial" w:hAnsi="Arial" w:cs="Arial"/>
                <w:sz w:val="20"/>
                <w:szCs w:val="20"/>
              </w:rPr>
              <w:t>0.5463</w:t>
            </w:r>
          </w:p>
        </w:tc>
      </w:tr>
      <w:tr w:rsidR="006F3AD1" w:rsidRPr="00366B63" w14:paraId="6815C45C" w14:textId="77777777" w:rsidTr="00B039A0">
        <w:trPr>
          <w:trHeight w:val="288"/>
        </w:trPr>
        <w:tc>
          <w:tcPr>
            <w:tcW w:w="1230" w:type="dxa"/>
            <w:shd w:val="clear" w:color="auto" w:fill="auto"/>
            <w:vAlign w:val="center"/>
          </w:tcPr>
          <w:p w14:paraId="2F28A148" w14:textId="77777777" w:rsidR="006F3AD1" w:rsidRPr="000C5921" w:rsidRDefault="006F3AD1" w:rsidP="006F3AD1">
            <w:pPr>
              <w:pStyle w:val="NoSpacing"/>
              <w:ind w:left="157"/>
              <w:rPr>
                <w:rFonts w:ascii="Arial" w:hAnsi="Arial" w:cs="Arial"/>
                <w:sz w:val="20"/>
                <w:szCs w:val="20"/>
              </w:rPr>
            </w:pPr>
            <w:r w:rsidRPr="000C5921">
              <w:rPr>
                <w:rFonts w:ascii="Arial" w:hAnsi="Arial" w:cs="Arial"/>
                <w:sz w:val="20"/>
                <w:szCs w:val="20"/>
              </w:rPr>
              <w:t>Weight Control</w:t>
            </w:r>
          </w:p>
        </w:tc>
        <w:tc>
          <w:tcPr>
            <w:tcW w:w="1428" w:type="dxa"/>
            <w:shd w:val="clear" w:color="auto" w:fill="auto"/>
            <w:vAlign w:val="center"/>
          </w:tcPr>
          <w:p w14:paraId="44C01B4D" w14:textId="77777777" w:rsidR="006F3AD1" w:rsidRDefault="003E36F8" w:rsidP="006F3AD1">
            <w:pPr>
              <w:pStyle w:val="NoSpacing"/>
              <w:jc w:val="center"/>
              <w:rPr>
                <w:rFonts w:ascii="Arial" w:hAnsi="Arial" w:cs="Arial"/>
                <w:sz w:val="20"/>
                <w:szCs w:val="20"/>
              </w:rPr>
            </w:pPr>
            <w:r>
              <w:rPr>
                <w:rFonts w:ascii="Arial" w:hAnsi="Arial" w:cs="Arial"/>
                <w:sz w:val="20"/>
                <w:szCs w:val="20"/>
              </w:rPr>
              <w:t>0.217</w:t>
            </w:r>
          </w:p>
        </w:tc>
        <w:tc>
          <w:tcPr>
            <w:tcW w:w="1273" w:type="dxa"/>
            <w:shd w:val="clear" w:color="auto" w:fill="auto"/>
            <w:vAlign w:val="center"/>
          </w:tcPr>
          <w:p w14:paraId="18E43224" w14:textId="77777777" w:rsidR="006F3AD1" w:rsidRDefault="003E36F8" w:rsidP="006F3AD1">
            <w:pPr>
              <w:pStyle w:val="NoSpacing"/>
              <w:jc w:val="center"/>
              <w:rPr>
                <w:rFonts w:ascii="Arial" w:hAnsi="Arial" w:cs="Arial"/>
                <w:sz w:val="20"/>
                <w:szCs w:val="20"/>
              </w:rPr>
            </w:pPr>
            <w:r>
              <w:rPr>
                <w:rFonts w:ascii="Arial" w:hAnsi="Arial" w:cs="Arial"/>
                <w:sz w:val="20"/>
                <w:szCs w:val="20"/>
              </w:rPr>
              <w:t>0.227</w:t>
            </w:r>
          </w:p>
        </w:tc>
        <w:tc>
          <w:tcPr>
            <w:tcW w:w="886" w:type="dxa"/>
            <w:shd w:val="clear" w:color="auto" w:fill="auto"/>
            <w:vAlign w:val="center"/>
          </w:tcPr>
          <w:p w14:paraId="05644867" w14:textId="77777777" w:rsidR="006F3AD1" w:rsidRDefault="003E36F8" w:rsidP="006F3AD1">
            <w:pPr>
              <w:pStyle w:val="NoSpacing"/>
              <w:jc w:val="center"/>
              <w:rPr>
                <w:rFonts w:ascii="Arial" w:hAnsi="Arial" w:cs="Arial"/>
                <w:sz w:val="20"/>
                <w:szCs w:val="20"/>
              </w:rPr>
            </w:pPr>
            <w:r>
              <w:rPr>
                <w:rFonts w:ascii="Arial" w:hAnsi="Arial" w:cs="Arial"/>
                <w:sz w:val="20"/>
                <w:szCs w:val="20"/>
              </w:rPr>
              <w:t>0.96</w:t>
            </w:r>
          </w:p>
        </w:tc>
        <w:tc>
          <w:tcPr>
            <w:tcW w:w="977" w:type="dxa"/>
            <w:shd w:val="clear" w:color="auto" w:fill="auto"/>
            <w:vAlign w:val="center"/>
          </w:tcPr>
          <w:p w14:paraId="733A492B" w14:textId="77777777" w:rsidR="006F3AD1" w:rsidRDefault="003E36F8" w:rsidP="006F3AD1">
            <w:pPr>
              <w:pStyle w:val="NoSpacing"/>
              <w:jc w:val="center"/>
              <w:rPr>
                <w:rFonts w:ascii="Arial" w:hAnsi="Arial" w:cs="Arial"/>
                <w:sz w:val="20"/>
                <w:szCs w:val="20"/>
              </w:rPr>
            </w:pPr>
            <w:r>
              <w:rPr>
                <w:rFonts w:ascii="Arial" w:hAnsi="Arial" w:cs="Arial"/>
                <w:sz w:val="20"/>
                <w:szCs w:val="20"/>
              </w:rPr>
              <w:t>0.3401</w:t>
            </w:r>
          </w:p>
        </w:tc>
        <w:tc>
          <w:tcPr>
            <w:tcW w:w="1428" w:type="dxa"/>
            <w:shd w:val="clear" w:color="auto" w:fill="auto"/>
            <w:vAlign w:val="center"/>
          </w:tcPr>
          <w:p w14:paraId="1E15E7D7" w14:textId="77777777" w:rsidR="006F3AD1" w:rsidRDefault="006F3AD1" w:rsidP="006F3AD1">
            <w:pPr>
              <w:pStyle w:val="NoSpacing"/>
              <w:jc w:val="center"/>
              <w:rPr>
                <w:rFonts w:ascii="Arial" w:hAnsi="Arial" w:cs="Arial"/>
                <w:sz w:val="20"/>
                <w:szCs w:val="20"/>
              </w:rPr>
            </w:pPr>
            <w:r>
              <w:rPr>
                <w:rFonts w:ascii="Arial" w:hAnsi="Arial" w:cs="Arial"/>
                <w:sz w:val="20"/>
                <w:szCs w:val="20"/>
              </w:rPr>
              <w:t>0.201</w:t>
            </w:r>
          </w:p>
        </w:tc>
        <w:tc>
          <w:tcPr>
            <w:tcW w:w="1273" w:type="dxa"/>
            <w:shd w:val="clear" w:color="auto" w:fill="auto"/>
            <w:vAlign w:val="center"/>
          </w:tcPr>
          <w:p w14:paraId="496BE844" w14:textId="77777777" w:rsidR="006F3AD1" w:rsidRDefault="006F3AD1" w:rsidP="006F3AD1">
            <w:pPr>
              <w:pStyle w:val="NoSpacing"/>
              <w:jc w:val="center"/>
              <w:rPr>
                <w:rFonts w:ascii="Arial" w:hAnsi="Arial" w:cs="Arial"/>
                <w:sz w:val="20"/>
                <w:szCs w:val="20"/>
              </w:rPr>
            </w:pPr>
            <w:r>
              <w:rPr>
                <w:rFonts w:ascii="Arial" w:hAnsi="Arial" w:cs="Arial"/>
                <w:sz w:val="20"/>
                <w:szCs w:val="20"/>
              </w:rPr>
              <w:t>0.232</w:t>
            </w:r>
          </w:p>
        </w:tc>
        <w:tc>
          <w:tcPr>
            <w:tcW w:w="860" w:type="dxa"/>
            <w:shd w:val="clear" w:color="auto" w:fill="auto"/>
            <w:vAlign w:val="center"/>
          </w:tcPr>
          <w:p w14:paraId="4BBA4548" w14:textId="77777777" w:rsidR="006F3AD1" w:rsidRDefault="006F3AD1" w:rsidP="006F3AD1">
            <w:pPr>
              <w:pStyle w:val="NoSpacing"/>
              <w:jc w:val="center"/>
              <w:rPr>
                <w:rFonts w:ascii="Arial" w:hAnsi="Arial" w:cs="Arial"/>
                <w:sz w:val="20"/>
                <w:szCs w:val="20"/>
              </w:rPr>
            </w:pPr>
            <w:r>
              <w:rPr>
                <w:rFonts w:ascii="Arial" w:hAnsi="Arial" w:cs="Arial"/>
                <w:sz w:val="20"/>
                <w:szCs w:val="20"/>
              </w:rPr>
              <w:t>0.87</w:t>
            </w:r>
          </w:p>
        </w:tc>
        <w:tc>
          <w:tcPr>
            <w:tcW w:w="936" w:type="dxa"/>
            <w:shd w:val="clear" w:color="auto" w:fill="auto"/>
            <w:vAlign w:val="center"/>
          </w:tcPr>
          <w:p w14:paraId="4400A70F" w14:textId="77777777" w:rsidR="006F3AD1" w:rsidRDefault="006F3AD1" w:rsidP="006F3AD1">
            <w:pPr>
              <w:pStyle w:val="NoSpacing"/>
              <w:jc w:val="center"/>
              <w:rPr>
                <w:rFonts w:ascii="Arial" w:hAnsi="Arial" w:cs="Arial"/>
                <w:sz w:val="20"/>
                <w:szCs w:val="20"/>
              </w:rPr>
            </w:pPr>
            <w:r>
              <w:rPr>
                <w:rFonts w:ascii="Arial" w:hAnsi="Arial" w:cs="Arial"/>
                <w:sz w:val="20"/>
                <w:szCs w:val="20"/>
              </w:rPr>
              <w:t>0.3860</w:t>
            </w:r>
          </w:p>
        </w:tc>
      </w:tr>
      <w:tr w:rsidR="006F3AD1" w:rsidRPr="00366B63" w14:paraId="4E3A0687" w14:textId="77777777" w:rsidTr="0050606A">
        <w:trPr>
          <w:trHeight w:val="162"/>
        </w:trPr>
        <w:tc>
          <w:tcPr>
            <w:tcW w:w="1230" w:type="dxa"/>
            <w:tcBorders>
              <w:bottom w:val="single" w:sz="4" w:space="0" w:color="auto"/>
            </w:tcBorders>
            <w:shd w:val="clear" w:color="auto" w:fill="auto"/>
            <w:vAlign w:val="center"/>
          </w:tcPr>
          <w:p w14:paraId="261AFC6D" w14:textId="77777777" w:rsidR="006F3AD1" w:rsidRPr="000C5921" w:rsidRDefault="006F3AD1" w:rsidP="006F3AD1">
            <w:pPr>
              <w:pStyle w:val="NoSpacing"/>
              <w:ind w:left="157"/>
              <w:rPr>
                <w:rFonts w:ascii="Arial" w:hAnsi="Arial" w:cs="Arial"/>
                <w:sz w:val="20"/>
                <w:szCs w:val="20"/>
              </w:rPr>
            </w:pPr>
            <w:r w:rsidRPr="000C5921">
              <w:rPr>
                <w:rFonts w:ascii="Arial" w:hAnsi="Arial" w:cs="Arial"/>
                <w:sz w:val="20"/>
                <w:szCs w:val="20"/>
              </w:rPr>
              <w:t>Cue Exposure</w:t>
            </w:r>
          </w:p>
        </w:tc>
        <w:tc>
          <w:tcPr>
            <w:tcW w:w="1428" w:type="dxa"/>
            <w:tcBorders>
              <w:bottom w:val="single" w:sz="4" w:space="0" w:color="auto"/>
            </w:tcBorders>
            <w:shd w:val="clear" w:color="auto" w:fill="auto"/>
            <w:vAlign w:val="center"/>
          </w:tcPr>
          <w:p w14:paraId="7452B6DD" w14:textId="77777777" w:rsidR="006F3AD1" w:rsidRDefault="006F3AD1" w:rsidP="006F3AD1">
            <w:pPr>
              <w:pStyle w:val="NoSpacing"/>
              <w:jc w:val="center"/>
              <w:rPr>
                <w:rFonts w:ascii="Arial" w:hAnsi="Arial" w:cs="Arial"/>
                <w:sz w:val="20"/>
                <w:szCs w:val="20"/>
              </w:rPr>
            </w:pPr>
            <w:r>
              <w:rPr>
                <w:rFonts w:ascii="Arial" w:hAnsi="Arial" w:cs="Arial"/>
                <w:sz w:val="20"/>
                <w:szCs w:val="20"/>
              </w:rPr>
              <w:t>0.580</w:t>
            </w:r>
          </w:p>
        </w:tc>
        <w:tc>
          <w:tcPr>
            <w:tcW w:w="1273" w:type="dxa"/>
            <w:tcBorders>
              <w:bottom w:val="single" w:sz="4" w:space="0" w:color="auto"/>
            </w:tcBorders>
            <w:shd w:val="clear" w:color="auto" w:fill="auto"/>
            <w:vAlign w:val="center"/>
          </w:tcPr>
          <w:p w14:paraId="243E3140" w14:textId="77777777" w:rsidR="006F3AD1" w:rsidRDefault="006F3AD1" w:rsidP="006F3AD1">
            <w:pPr>
              <w:pStyle w:val="NoSpacing"/>
              <w:jc w:val="center"/>
              <w:rPr>
                <w:rFonts w:ascii="Arial" w:hAnsi="Arial" w:cs="Arial"/>
                <w:sz w:val="20"/>
                <w:szCs w:val="20"/>
              </w:rPr>
            </w:pPr>
            <w:r>
              <w:rPr>
                <w:rFonts w:ascii="Arial" w:hAnsi="Arial" w:cs="Arial"/>
                <w:sz w:val="20"/>
                <w:szCs w:val="20"/>
              </w:rPr>
              <w:t>0.362</w:t>
            </w:r>
          </w:p>
        </w:tc>
        <w:tc>
          <w:tcPr>
            <w:tcW w:w="886" w:type="dxa"/>
            <w:tcBorders>
              <w:bottom w:val="single" w:sz="4" w:space="0" w:color="auto"/>
            </w:tcBorders>
            <w:shd w:val="clear" w:color="auto" w:fill="auto"/>
            <w:vAlign w:val="center"/>
          </w:tcPr>
          <w:p w14:paraId="00F42C8F" w14:textId="77777777" w:rsidR="006F3AD1" w:rsidRDefault="006F3AD1" w:rsidP="006F3AD1">
            <w:pPr>
              <w:pStyle w:val="NoSpacing"/>
              <w:jc w:val="center"/>
              <w:rPr>
                <w:rFonts w:ascii="Arial" w:hAnsi="Arial" w:cs="Arial"/>
                <w:sz w:val="20"/>
                <w:szCs w:val="20"/>
              </w:rPr>
            </w:pPr>
            <w:r>
              <w:rPr>
                <w:rFonts w:ascii="Arial" w:hAnsi="Arial" w:cs="Arial"/>
                <w:sz w:val="20"/>
                <w:szCs w:val="20"/>
              </w:rPr>
              <w:t>1.60</w:t>
            </w:r>
          </w:p>
        </w:tc>
        <w:tc>
          <w:tcPr>
            <w:tcW w:w="977" w:type="dxa"/>
            <w:tcBorders>
              <w:bottom w:val="single" w:sz="4" w:space="0" w:color="auto"/>
            </w:tcBorders>
            <w:shd w:val="clear" w:color="auto" w:fill="auto"/>
            <w:vAlign w:val="center"/>
          </w:tcPr>
          <w:p w14:paraId="325E284A" w14:textId="77777777" w:rsidR="006F3AD1" w:rsidRDefault="006F3AD1" w:rsidP="006F3AD1">
            <w:pPr>
              <w:pStyle w:val="NoSpacing"/>
              <w:jc w:val="center"/>
              <w:rPr>
                <w:rFonts w:ascii="Arial" w:hAnsi="Arial" w:cs="Arial"/>
                <w:sz w:val="20"/>
                <w:szCs w:val="20"/>
              </w:rPr>
            </w:pPr>
            <w:r>
              <w:rPr>
                <w:rFonts w:ascii="Arial" w:hAnsi="Arial" w:cs="Arial"/>
                <w:sz w:val="20"/>
                <w:szCs w:val="20"/>
              </w:rPr>
              <w:t>0.1107</w:t>
            </w:r>
          </w:p>
        </w:tc>
        <w:tc>
          <w:tcPr>
            <w:tcW w:w="1428" w:type="dxa"/>
            <w:tcBorders>
              <w:bottom w:val="single" w:sz="4" w:space="0" w:color="auto"/>
            </w:tcBorders>
            <w:shd w:val="clear" w:color="auto" w:fill="auto"/>
            <w:vAlign w:val="center"/>
          </w:tcPr>
          <w:p w14:paraId="613C7D84" w14:textId="77777777" w:rsidR="006F3AD1" w:rsidRDefault="006F3AD1" w:rsidP="006F3AD1">
            <w:pPr>
              <w:pStyle w:val="NoSpacing"/>
              <w:jc w:val="center"/>
              <w:rPr>
                <w:rFonts w:ascii="Arial" w:hAnsi="Arial" w:cs="Arial"/>
                <w:sz w:val="20"/>
                <w:szCs w:val="20"/>
              </w:rPr>
            </w:pPr>
            <w:r>
              <w:rPr>
                <w:rFonts w:ascii="Arial" w:hAnsi="Arial" w:cs="Arial"/>
                <w:sz w:val="20"/>
                <w:szCs w:val="20"/>
              </w:rPr>
              <w:t>0.578</w:t>
            </w:r>
          </w:p>
        </w:tc>
        <w:tc>
          <w:tcPr>
            <w:tcW w:w="1273" w:type="dxa"/>
            <w:tcBorders>
              <w:bottom w:val="single" w:sz="4" w:space="0" w:color="auto"/>
            </w:tcBorders>
            <w:shd w:val="clear" w:color="auto" w:fill="auto"/>
            <w:vAlign w:val="center"/>
          </w:tcPr>
          <w:p w14:paraId="68A8261A" w14:textId="77777777" w:rsidR="006F3AD1" w:rsidRDefault="006F3AD1" w:rsidP="006F3AD1">
            <w:pPr>
              <w:pStyle w:val="NoSpacing"/>
              <w:jc w:val="center"/>
              <w:rPr>
                <w:rFonts w:ascii="Arial" w:hAnsi="Arial" w:cs="Arial"/>
                <w:sz w:val="20"/>
                <w:szCs w:val="20"/>
              </w:rPr>
            </w:pPr>
            <w:r>
              <w:rPr>
                <w:rFonts w:ascii="Arial" w:hAnsi="Arial" w:cs="Arial"/>
                <w:sz w:val="20"/>
                <w:szCs w:val="20"/>
              </w:rPr>
              <w:t>0.384</w:t>
            </w:r>
          </w:p>
        </w:tc>
        <w:tc>
          <w:tcPr>
            <w:tcW w:w="860" w:type="dxa"/>
            <w:tcBorders>
              <w:bottom w:val="single" w:sz="4" w:space="0" w:color="auto"/>
            </w:tcBorders>
            <w:shd w:val="clear" w:color="auto" w:fill="auto"/>
            <w:vAlign w:val="center"/>
          </w:tcPr>
          <w:p w14:paraId="15CAA03E" w14:textId="77777777" w:rsidR="006F3AD1" w:rsidRDefault="006F3AD1" w:rsidP="006F3AD1">
            <w:pPr>
              <w:pStyle w:val="NoSpacing"/>
              <w:jc w:val="center"/>
              <w:rPr>
                <w:rFonts w:ascii="Arial" w:hAnsi="Arial" w:cs="Arial"/>
                <w:sz w:val="20"/>
                <w:szCs w:val="20"/>
              </w:rPr>
            </w:pPr>
            <w:r>
              <w:rPr>
                <w:rFonts w:ascii="Arial" w:hAnsi="Arial" w:cs="Arial"/>
                <w:sz w:val="20"/>
                <w:szCs w:val="20"/>
              </w:rPr>
              <w:t>1.51</w:t>
            </w:r>
          </w:p>
        </w:tc>
        <w:tc>
          <w:tcPr>
            <w:tcW w:w="936" w:type="dxa"/>
            <w:tcBorders>
              <w:bottom w:val="single" w:sz="4" w:space="0" w:color="auto"/>
            </w:tcBorders>
            <w:shd w:val="clear" w:color="auto" w:fill="auto"/>
            <w:vAlign w:val="center"/>
          </w:tcPr>
          <w:p w14:paraId="19723A79" w14:textId="77777777" w:rsidR="006F3AD1" w:rsidRDefault="006F3AD1" w:rsidP="006F3AD1">
            <w:pPr>
              <w:pStyle w:val="NoSpacing"/>
              <w:jc w:val="center"/>
              <w:rPr>
                <w:rFonts w:ascii="Arial" w:hAnsi="Arial" w:cs="Arial"/>
                <w:sz w:val="20"/>
                <w:szCs w:val="20"/>
              </w:rPr>
            </w:pPr>
            <w:r>
              <w:rPr>
                <w:rFonts w:ascii="Arial" w:hAnsi="Arial" w:cs="Arial"/>
                <w:sz w:val="20"/>
                <w:szCs w:val="20"/>
              </w:rPr>
              <w:t>0.1336</w:t>
            </w:r>
          </w:p>
        </w:tc>
      </w:tr>
    </w:tbl>
    <w:p w14:paraId="1C1EDEA7" w14:textId="1C76808E" w:rsidR="00366B63" w:rsidRPr="00103F3A" w:rsidRDefault="00366B63" w:rsidP="00366B63">
      <w:pPr>
        <w:pStyle w:val="NoSpacing"/>
        <w:rPr>
          <w:rFonts w:ascii="Times New Roman" w:hAnsi="Times New Roman" w:cs="Times New Roman"/>
          <w:sz w:val="20"/>
          <w:szCs w:val="20"/>
        </w:rPr>
      </w:pPr>
      <w:r w:rsidRPr="00103F3A">
        <w:rPr>
          <w:rFonts w:ascii="Times New Roman" w:hAnsi="Times New Roman" w:cs="Times New Roman"/>
          <w:sz w:val="20"/>
          <w:szCs w:val="20"/>
        </w:rPr>
        <w:t>* Multi</w:t>
      </w:r>
      <w:r w:rsidR="00171D93" w:rsidRPr="00103F3A">
        <w:rPr>
          <w:rFonts w:ascii="Times New Roman" w:hAnsi="Times New Roman" w:cs="Times New Roman"/>
          <w:sz w:val="20"/>
          <w:szCs w:val="20"/>
        </w:rPr>
        <w:t>ple regression</w:t>
      </w:r>
      <w:r w:rsidRPr="00103F3A">
        <w:rPr>
          <w:rFonts w:ascii="Times New Roman" w:hAnsi="Times New Roman" w:cs="Times New Roman"/>
          <w:sz w:val="20"/>
          <w:szCs w:val="20"/>
        </w:rPr>
        <w:t xml:space="preserve"> model included individual ST dependence scale and Gender</w:t>
      </w:r>
    </w:p>
    <w:p w14:paraId="292530F1" w14:textId="092E90B8" w:rsidR="00335B24" w:rsidRPr="00103F3A" w:rsidRDefault="0082670C"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The</w:t>
      </w:r>
      <w:r w:rsidR="00EC1B65" w:rsidRPr="00103F3A">
        <w:rPr>
          <w:rFonts w:ascii="Times New Roman" w:hAnsi="Times New Roman" w:cs="Times New Roman"/>
          <w:sz w:val="24"/>
          <w:szCs w:val="24"/>
        </w:rPr>
        <w:t xml:space="preserve"> FTND-ST </w:t>
      </w:r>
      <w:r w:rsidR="00DF0AC6" w:rsidRPr="00103F3A">
        <w:rPr>
          <w:rFonts w:ascii="Times New Roman" w:hAnsi="Times New Roman" w:cs="Times New Roman"/>
          <w:sz w:val="24"/>
          <w:szCs w:val="24"/>
        </w:rPr>
        <w:t>w</w:t>
      </w:r>
      <w:r w:rsidR="00B12D52" w:rsidRPr="00103F3A">
        <w:rPr>
          <w:rFonts w:ascii="Times New Roman" w:hAnsi="Times New Roman" w:cs="Times New Roman"/>
          <w:sz w:val="24"/>
          <w:szCs w:val="24"/>
        </w:rPr>
        <w:t>as</w:t>
      </w:r>
      <w:r w:rsidR="00EC1B65" w:rsidRPr="00103F3A">
        <w:rPr>
          <w:rFonts w:ascii="Times New Roman" w:hAnsi="Times New Roman" w:cs="Times New Roman"/>
          <w:sz w:val="24"/>
          <w:szCs w:val="24"/>
        </w:rPr>
        <w:t xml:space="preserve"> significant</w:t>
      </w:r>
      <w:r w:rsidR="00B12D52" w:rsidRPr="00103F3A">
        <w:rPr>
          <w:rFonts w:ascii="Times New Roman" w:hAnsi="Times New Roman" w:cs="Times New Roman"/>
          <w:sz w:val="24"/>
          <w:szCs w:val="24"/>
        </w:rPr>
        <w:t>ly</w:t>
      </w:r>
      <w:r w:rsidR="00EC1B65" w:rsidRPr="00103F3A">
        <w:rPr>
          <w:rFonts w:ascii="Times New Roman" w:hAnsi="Times New Roman" w:cs="Times New Roman"/>
          <w:sz w:val="24"/>
          <w:szCs w:val="24"/>
        </w:rPr>
        <w:t xml:space="preserve"> </w:t>
      </w:r>
      <w:r w:rsidR="00DF0AC6" w:rsidRPr="00103F3A">
        <w:rPr>
          <w:rFonts w:ascii="Times New Roman" w:hAnsi="Times New Roman" w:cs="Times New Roman"/>
          <w:sz w:val="24"/>
          <w:szCs w:val="24"/>
        </w:rPr>
        <w:t>correlated with</w:t>
      </w:r>
      <w:r w:rsidR="00EC1B65" w:rsidRPr="00103F3A">
        <w:rPr>
          <w:rFonts w:ascii="Times New Roman" w:hAnsi="Times New Roman" w:cs="Times New Roman"/>
          <w:sz w:val="24"/>
          <w:szCs w:val="24"/>
        </w:rPr>
        <w:t xml:space="preserve"> </w:t>
      </w:r>
      <w:r w:rsidR="00DF0AC6" w:rsidRPr="00103F3A">
        <w:rPr>
          <w:rFonts w:ascii="Times New Roman" w:hAnsi="Times New Roman" w:cs="Times New Roman"/>
          <w:sz w:val="24"/>
          <w:szCs w:val="24"/>
        </w:rPr>
        <w:t>all three components of ST use characteristics, frequency (dips</w:t>
      </w:r>
      <w:r w:rsidR="00614CFB">
        <w:rPr>
          <w:rFonts w:ascii="Times New Roman" w:hAnsi="Times New Roman" w:cs="Times New Roman"/>
          <w:sz w:val="24"/>
          <w:szCs w:val="24"/>
        </w:rPr>
        <w:t>/chews</w:t>
      </w:r>
      <w:r w:rsidR="00DF0AC6" w:rsidRPr="00103F3A">
        <w:rPr>
          <w:rFonts w:ascii="Times New Roman" w:hAnsi="Times New Roman" w:cs="Times New Roman"/>
          <w:sz w:val="24"/>
          <w:szCs w:val="24"/>
        </w:rPr>
        <w:t xml:space="preserve"> per day), quantity (cans/pouches per week), and duration (years of ST use)</w:t>
      </w:r>
      <w:r w:rsidR="007938C8" w:rsidRPr="00103F3A">
        <w:rPr>
          <w:rFonts w:ascii="Times New Roman" w:hAnsi="Times New Roman" w:cs="Times New Roman"/>
          <w:sz w:val="24"/>
          <w:szCs w:val="24"/>
        </w:rPr>
        <w:t xml:space="preserve">. </w:t>
      </w:r>
      <w:r w:rsidRPr="00103F3A">
        <w:rPr>
          <w:rFonts w:ascii="Times New Roman" w:hAnsi="Times New Roman" w:cs="Times New Roman"/>
          <w:sz w:val="24"/>
          <w:szCs w:val="24"/>
        </w:rPr>
        <w:t xml:space="preserve">Whereas, the OSSTD has significant correlation with frequency and quantity of ST use. </w:t>
      </w:r>
      <w:r w:rsidR="007938C8" w:rsidRPr="00103F3A">
        <w:rPr>
          <w:rFonts w:ascii="Times New Roman" w:hAnsi="Times New Roman" w:cs="Times New Roman"/>
          <w:sz w:val="24"/>
          <w:szCs w:val="24"/>
        </w:rPr>
        <w:t xml:space="preserve">The TDS </w:t>
      </w:r>
      <w:r w:rsidRPr="00103F3A">
        <w:rPr>
          <w:rFonts w:ascii="Times New Roman" w:hAnsi="Times New Roman" w:cs="Times New Roman"/>
          <w:sz w:val="24"/>
          <w:szCs w:val="24"/>
        </w:rPr>
        <w:t xml:space="preserve">total score </w:t>
      </w:r>
      <w:r w:rsidR="007938C8" w:rsidRPr="00103F3A">
        <w:rPr>
          <w:rFonts w:ascii="Times New Roman" w:hAnsi="Times New Roman" w:cs="Times New Roman"/>
          <w:sz w:val="24"/>
          <w:szCs w:val="24"/>
        </w:rPr>
        <w:t xml:space="preserve">was only associated with the duration of ST use </w:t>
      </w:r>
      <w:r w:rsidR="00DF0AC6" w:rsidRPr="00103F3A">
        <w:rPr>
          <w:rFonts w:ascii="Times New Roman" w:hAnsi="Times New Roman" w:cs="Times New Roman"/>
          <w:sz w:val="24"/>
          <w:szCs w:val="24"/>
        </w:rPr>
        <w:t>(Table 4).</w:t>
      </w:r>
    </w:p>
    <w:p w14:paraId="31FC0173" w14:textId="77777777" w:rsidR="00356CBF" w:rsidRPr="00103F3A" w:rsidRDefault="00356CBF" w:rsidP="0050606A">
      <w:pPr>
        <w:pStyle w:val="NoSpacing"/>
        <w:spacing w:line="480" w:lineRule="auto"/>
        <w:jc w:val="both"/>
        <w:rPr>
          <w:rFonts w:ascii="Times New Roman" w:hAnsi="Times New Roman" w:cs="Times New Roman"/>
          <w:sz w:val="24"/>
          <w:szCs w:val="24"/>
        </w:rPr>
      </w:pPr>
    </w:p>
    <w:p w14:paraId="60EA7F55" w14:textId="5A72A11C" w:rsidR="00DF0AC6" w:rsidRPr="00103F3A" w:rsidRDefault="00C230D3" w:rsidP="00335B24">
      <w:pPr>
        <w:pStyle w:val="NoSpacing"/>
        <w:rPr>
          <w:rFonts w:ascii="Times New Roman" w:hAnsi="Times New Roman" w:cs="Times New Roman"/>
          <w:sz w:val="24"/>
          <w:szCs w:val="24"/>
        </w:rPr>
      </w:pPr>
      <w:r w:rsidRPr="00103F3A">
        <w:rPr>
          <w:rFonts w:ascii="Times New Roman" w:hAnsi="Times New Roman" w:cs="Times New Roman"/>
          <w:sz w:val="24"/>
          <w:szCs w:val="24"/>
        </w:rPr>
        <w:t xml:space="preserve">Table 4. </w:t>
      </w:r>
      <w:r w:rsidR="00B7550D">
        <w:rPr>
          <w:rFonts w:ascii="Times New Roman" w:hAnsi="Times New Roman" w:cs="Times New Roman"/>
          <w:sz w:val="24"/>
          <w:szCs w:val="24"/>
        </w:rPr>
        <w:t>Pearson’s partial c</w:t>
      </w:r>
      <w:r w:rsidRPr="00103F3A">
        <w:rPr>
          <w:rFonts w:ascii="Times New Roman" w:hAnsi="Times New Roman" w:cs="Times New Roman"/>
          <w:sz w:val="24"/>
          <w:szCs w:val="24"/>
        </w:rPr>
        <w:t>orrelation</w:t>
      </w:r>
      <w:r w:rsidR="00B7550D">
        <w:rPr>
          <w:rFonts w:ascii="Times New Roman" w:hAnsi="Times New Roman" w:cs="Times New Roman"/>
          <w:sz w:val="24"/>
          <w:szCs w:val="24"/>
        </w:rPr>
        <w:t>*</w:t>
      </w:r>
      <w:r w:rsidRPr="00103F3A">
        <w:rPr>
          <w:rFonts w:ascii="Times New Roman" w:hAnsi="Times New Roman" w:cs="Times New Roman"/>
          <w:sz w:val="24"/>
          <w:szCs w:val="24"/>
        </w:rPr>
        <w:t xml:space="preserve"> between dependence scales and ST use characteristics</w:t>
      </w:r>
    </w:p>
    <w:tbl>
      <w:tblPr>
        <w:tblStyle w:val="TableGridLight1"/>
        <w:tblW w:w="1020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firstRow="0" w:lastRow="0" w:firstColumn="0" w:lastColumn="0" w:noHBand="1" w:noVBand="1"/>
      </w:tblPr>
      <w:tblGrid>
        <w:gridCol w:w="2718"/>
        <w:gridCol w:w="1872"/>
        <w:gridCol w:w="1872"/>
        <w:gridCol w:w="1872"/>
        <w:gridCol w:w="1872"/>
      </w:tblGrid>
      <w:tr w:rsidR="00D56E46" w:rsidRPr="000C5921" w14:paraId="010C25F8" w14:textId="77777777" w:rsidTr="00B039A0">
        <w:trPr>
          <w:trHeight w:val="332"/>
          <w:tblHeader/>
        </w:trPr>
        <w:tc>
          <w:tcPr>
            <w:tcW w:w="2718" w:type="dxa"/>
            <w:vMerge w:val="restart"/>
            <w:shd w:val="clear" w:color="auto" w:fill="auto"/>
            <w:vAlign w:val="center"/>
          </w:tcPr>
          <w:p w14:paraId="1F23B72C" w14:textId="77777777" w:rsidR="00D56E46" w:rsidRPr="00033649" w:rsidRDefault="00D56E46" w:rsidP="00862615">
            <w:pPr>
              <w:pStyle w:val="NoSpacing"/>
              <w:rPr>
                <w:rFonts w:ascii="Arial" w:hAnsi="Arial" w:cs="Arial"/>
                <w:sz w:val="20"/>
                <w:szCs w:val="20"/>
              </w:rPr>
            </w:pPr>
            <w:r w:rsidRPr="00033649">
              <w:rPr>
                <w:rFonts w:ascii="Arial" w:hAnsi="Arial" w:cs="Arial"/>
                <w:sz w:val="20"/>
                <w:szCs w:val="20"/>
              </w:rPr>
              <w:t>Measures</w:t>
            </w:r>
          </w:p>
        </w:tc>
        <w:tc>
          <w:tcPr>
            <w:tcW w:w="1872" w:type="dxa"/>
            <w:vMerge w:val="restart"/>
            <w:shd w:val="clear" w:color="auto" w:fill="auto"/>
            <w:vAlign w:val="center"/>
          </w:tcPr>
          <w:p w14:paraId="3836DDEA" w14:textId="70180AA6" w:rsidR="00D56E46" w:rsidRPr="00DF0AC6" w:rsidRDefault="00C90FE2" w:rsidP="00614CFB">
            <w:pPr>
              <w:pStyle w:val="NoSpacing"/>
              <w:jc w:val="center"/>
              <w:rPr>
                <w:rFonts w:ascii="Arial" w:hAnsi="Arial" w:cs="Arial"/>
                <w:sz w:val="20"/>
                <w:szCs w:val="20"/>
              </w:rPr>
            </w:pPr>
            <w:r>
              <w:rPr>
                <w:rFonts w:ascii="Arial" w:hAnsi="Arial" w:cs="Arial"/>
                <w:sz w:val="20"/>
                <w:szCs w:val="20"/>
              </w:rPr>
              <w:t xml:space="preserve">Quantity </w:t>
            </w:r>
            <w:r w:rsidR="00D56E46">
              <w:rPr>
                <w:rFonts w:ascii="Arial" w:hAnsi="Arial" w:cs="Arial"/>
                <w:sz w:val="20"/>
                <w:szCs w:val="20"/>
              </w:rPr>
              <w:t>(</w:t>
            </w:r>
            <w:r w:rsidR="00614CFB">
              <w:rPr>
                <w:rFonts w:ascii="Arial" w:hAnsi="Arial" w:cs="Arial"/>
                <w:sz w:val="20"/>
                <w:szCs w:val="20"/>
              </w:rPr>
              <w:t>Number of c</w:t>
            </w:r>
            <w:r w:rsidR="00614CFB" w:rsidRPr="00DF0AC6">
              <w:rPr>
                <w:rFonts w:ascii="Arial" w:hAnsi="Arial" w:cs="Arial"/>
                <w:sz w:val="20"/>
                <w:szCs w:val="20"/>
              </w:rPr>
              <w:t>ans</w:t>
            </w:r>
            <w:r w:rsidR="00D56E46" w:rsidRPr="00DF0AC6">
              <w:rPr>
                <w:rFonts w:ascii="Arial" w:hAnsi="Arial" w:cs="Arial"/>
                <w:sz w:val="20"/>
                <w:szCs w:val="20"/>
              </w:rPr>
              <w:t>/</w:t>
            </w:r>
            <w:r w:rsidR="00614CFB">
              <w:rPr>
                <w:rFonts w:ascii="Arial" w:hAnsi="Arial" w:cs="Arial"/>
                <w:sz w:val="20"/>
                <w:szCs w:val="20"/>
              </w:rPr>
              <w:t>p</w:t>
            </w:r>
            <w:r w:rsidR="00614CFB" w:rsidRPr="00DF0AC6">
              <w:rPr>
                <w:rFonts w:ascii="Arial" w:hAnsi="Arial" w:cs="Arial"/>
                <w:sz w:val="20"/>
                <w:szCs w:val="20"/>
              </w:rPr>
              <w:t xml:space="preserve">ouches </w:t>
            </w:r>
            <w:r w:rsidR="00D56E46" w:rsidRPr="00DF0AC6">
              <w:rPr>
                <w:rFonts w:ascii="Arial" w:hAnsi="Arial" w:cs="Arial"/>
                <w:sz w:val="20"/>
                <w:szCs w:val="20"/>
              </w:rPr>
              <w:t>per week</w:t>
            </w:r>
            <w:r w:rsidR="00D56E46">
              <w:rPr>
                <w:rFonts w:ascii="Arial" w:hAnsi="Arial" w:cs="Arial"/>
                <w:sz w:val="20"/>
                <w:szCs w:val="20"/>
              </w:rPr>
              <w:t>)</w:t>
            </w:r>
          </w:p>
        </w:tc>
        <w:tc>
          <w:tcPr>
            <w:tcW w:w="3744" w:type="dxa"/>
            <w:gridSpan w:val="2"/>
            <w:tcBorders>
              <w:bottom w:val="single" w:sz="4" w:space="0" w:color="auto"/>
            </w:tcBorders>
            <w:shd w:val="clear" w:color="auto" w:fill="auto"/>
            <w:vAlign w:val="center"/>
          </w:tcPr>
          <w:p w14:paraId="2BEC2610" w14:textId="655D6356" w:rsidR="00D56E46" w:rsidRDefault="00C90FE2" w:rsidP="00D56E46">
            <w:pPr>
              <w:pStyle w:val="NoSpacing"/>
              <w:jc w:val="center"/>
              <w:rPr>
                <w:rFonts w:ascii="Arial" w:hAnsi="Arial" w:cs="Arial"/>
                <w:sz w:val="20"/>
                <w:szCs w:val="20"/>
              </w:rPr>
            </w:pPr>
            <w:r>
              <w:rPr>
                <w:rFonts w:ascii="Arial" w:hAnsi="Arial" w:cs="Arial"/>
                <w:sz w:val="20"/>
                <w:szCs w:val="20"/>
              </w:rPr>
              <w:t>Frequency</w:t>
            </w:r>
          </w:p>
          <w:p w14:paraId="1D7CF54D" w14:textId="4AB8BCC6" w:rsidR="00D56E46" w:rsidRPr="00DF0AC6" w:rsidRDefault="00D56E46" w:rsidP="00D56E46">
            <w:pPr>
              <w:pStyle w:val="NoSpacing"/>
              <w:jc w:val="center"/>
              <w:rPr>
                <w:rFonts w:ascii="Arial" w:hAnsi="Arial" w:cs="Arial"/>
                <w:sz w:val="20"/>
                <w:szCs w:val="20"/>
              </w:rPr>
            </w:pPr>
            <w:r>
              <w:rPr>
                <w:rFonts w:ascii="Arial" w:hAnsi="Arial" w:cs="Arial"/>
                <w:sz w:val="20"/>
                <w:szCs w:val="20"/>
              </w:rPr>
              <w:t>(</w:t>
            </w:r>
            <w:r w:rsidR="00C90FE2">
              <w:rPr>
                <w:rFonts w:ascii="Arial" w:hAnsi="Arial" w:cs="Arial"/>
                <w:sz w:val="20"/>
                <w:szCs w:val="20"/>
              </w:rPr>
              <w:t xml:space="preserve">Number of </w:t>
            </w:r>
            <w:r w:rsidR="00614CFB">
              <w:rPr>
                <w:rFonts w:ascii="Arial" w:hAnsi="Arial" w:cs="Arial"/>
                <w:sz w:val="20"/>
                <w:szCs w:val="20"/>
              </w:rPr>
              <w:t>d</w:t>
            </w:r>
            <w:r>
              <w:rPr>
                <w:rFonts w:ascii="Arial" w:hAnsi="Arial" w:cs="Arial"/>
                <w:sz w:val="20"/>
                <w:szCs w:val="20"/>
              </w:rPr>
              <w:t>ips</w:t>
            </w:r>
            <w:r w:rsidR="00614CFB">
              <w:rPr>
                <w:rFonts w:ascii="Arial" w:hAnsi="Arial" w:cs="Arial"/>
                <w:sz w:val="20"/>
                <w:szCs w:val="20"/>
              </w:rPr>
              <w:t>/chews</w:t>
            </w:r>
            <w:r>
              <w:rPr>
                <w:rFonts w:ascii="Arial" w:hAnsi="Arial" w:cs="Arial"/>
                <w:sz w:val="20"/>
                <w:szCs w:val="20"/>
              </w:rPr>
              <w:t xml:space="preserve"> per day)</w:t>
            </w:r>
          </w:p>
        </w:tc>
        <w:tc>
          <w:tcPr>
            <w:tcW w:w="1872" w:type="dxa"/>
            <w:vMerge w:val="restart"/>
            <w:shd w:val="clear" w:color="auto" w:fill="auto"/>
            <w:vAlign w:val="center"/>
          </w:tcPr>
          <w:p w14:paraId="5DDB5B5F" w14:textId="77777777" w:rsidR="00D56E46" w:rsidRDefault="00D56E46" w:rsidP="00D56E46">
            <w:pPr>
              <w:pStyle w:val="NoSpacing"/>
              <w:jc w:val="center"/>
              <w:rPr>
                <w:rFonts w:ascii="Arial" w:hAnsi="Arial" w:cs="Arial"/>
                <w:sz w:val="20"/>
                <w:szCs w:val="20"/>
              </w:rPr>
            </w:pPr>
            <w:r>
              <w:rPr>
                <w:rFonts w:ascii="Arial" w:hAnsi="Arial" w:cs="Arial"/>
                <w:sz w:val="20"/>
                <w:szCs w:val="20"/>
              </w:rPr>
              <w:t>Duration</w:t>
            </w:r>
          </w:p>
          <w:p w14:paraId="434D2188" w14:textId="77777777" w:rsidR="00D56E46" w:rsidRPr="00DF0AC6" w:rsidRDefault="00D56E46" w:rsidP="00D56E46">
            <w:pPr>
              <w:pStyle w:val="NoSpacing"/>
              <w:jc w:val="center"/>
              <w:rPr>
                <w:rFonts w:ascii="Arial" w:hAnsi="Arial" w:cs="Arial"/>
                <w:sz w:val="20"/>
                <w:szCs w:val="20"/>
              </w:rPr>
            </w:pPr>
            <w:r>
              <w:rPr>
                <w:rFonts w:ascii="Arial" w:hAnsi="Arial" w:cs="Arial"/>
                <w:sz w:val="20"/>
                <w:szCs w:val="20"/>
              </w:rPr>
              <w:t>(</w:t>
            </w:r>
            <w:r w:rsidRPr="00DF0AC6">
              <w:rPr>
                <w:rFonts w:ascii="Arial" w:hAnsi="Arial" w:cs="Arial"/>
                <w:sz w:val="20"/>
                <w:szCs w:val="20"/>
              </w:rPr>
              <w:t>Years of ST use</w:t>
            </w:r>
            <w:r>
              <w:rPr>
                <w:rFonts w:ascii="Arial" w:hAnsi="Arial" w:cs="Arial"/>
                <w:sz w:val="20"/>
                <w:szCs w:val="20"/>
              </w:rPr>
              <w:t>)</w:t>
            </w:r>
          </w:p>
        </w:tc>
      </w:tr>
      <w:tr w:rsidR="00D56E46" w:rsidRPr="000C5921" w14:paraId="49477FBC" w14:textId="77777777" w:rsidTr="00B039A0">
        <w:trPr>
          <w:trHeight w:val="494"/>
          <w:tblHeader/>
        </w:trPr>
        <w:tc>
          <w:tcPr>
            <w:tcW w:w="2718" w:type="dxa"/>
            <w:vMerge/>
            <w:tcBorders>
              <w:bottom w:val="single" w:sz="4" w:space="0" w:color="auto"/>
            </w:tcBorders>
            <w:shd w:val="clear" w:color="auto" w:fill="auto"/>
            <w:vAlign w:val="center"/>
            <w:hideMark/>
          </w:tcPr>
          <w:p w14:paraId="4A193A1D" w14:textId="77777777" w:rsidR="00D56E46" w:rsidRPr="000C5921" w:rsidRDefault="00D56E46" w:rsidP="00862615">
            <w:pPr>
              <w:pStyle w:val="NoSpacing"/>
              <w:rPr>
                <w:rFonts w:ascii="Arial" w:hAnsi="Arial" w:cs="Arial"/>
                <w:b/>
                <w:sz w:val="20"/>
                <w:szCs w:val="20"/>
              </w:rPr>
            </w:pPr>
          </w:p>
        </w:tc>
        <w:tc>
          <w:tcPr>
            <w:tcW w:w="1872" w:type="dxa"/>
            <w:vMerge/>
            <w:tcBorders>
              <w:bottom w:val="single" w:sz="4" w:space="0" w:color="auto"/>
            </w:tcBorders>
            <w:shd w:val="clear" w:color="auto" w:fill="auto"/>
            <w:vAlign w:val="center"/>
          </w:tcPr>
          <w:p w14:paraId="44D74C05" w14:textId="77777777" w:rsidR="00D56E46" w:rsidRPr="00DF0AC6" w:rsidRDefault="00D56E46" w:rsidP="00D56E46">
            <w:pPr>
              <w:pStyle w:val="NoSpacing"/>
              <w:jc w:val="center"/>
              <w:rPr>
                <w:rFonts w:ascii="Arial" w:hAnsi="Arial" w:cs="Arial"/>
                <w:sz w:val="20"/>
                <w:szCs w:val="20"/>
              </w:rPr>
            </w:pPr>
          </w:p>
        </w:tc>
        <w:tc>
          <w:tcPr>
            <w:tcW w:w="1872" w:type="dxa"/>
            <w:tcBorders>
              <w:top w:val="single" w:sz="4" w:space="0" w:color="auto"/>
              <w:bottom w:val="single" w:sz="4" w:space="0" w:color="auto"/>
            </w:tcBorders>
            <w:shd w:val="clear" w:color="auto" w:fill="auto"/>
            <w:vAlign w:val="center"/>
          </w:tcPr>
          <w:p w14:paraId="128C26D3" w14:textId="77777777" w:rsidR="00D56E46" w:rsidRPr="00DF0AC6" w:rsidRDefault="00D56E46" w:rsidP="00D56E46">
            <w:pPr>
              <w:pStyle w:val="NoSpacing"/>
              <w:jc w:val="center"/>
              <w:rPr>
                <w:rFonts w:ascii="Arial" w:hAnsi="Arial" w:cs="Arial"/>
                <w:sz w:val="20"/>
                <w:szCs w:val="20"/>
              </w:rPr>
            </w:pPr>
            <w:r w:rsidRPr="00DF0AC6">
              <w:rPr>
                <w:rFonts w:ascii="Arial" w:hAnsi="Arial" w:cs="Arial"/>
                <w:sz w:val="20"/>
                <w:szCs w:val="20"/>
              </w:rPr>
              <w:t>Categorical Variables</w:t>
            </w:r>
          </w:p>
        </w:tc>
        <w:tc>
          <w:tcPr>
            <w:tcW w:w="1872" w:type="dxa"/>
            <w:tcBorders>
              <w:top w:val="single" w:sz="4" w:space="0" w:color="auto"/>
              <w:bottom w:val="single" w:sz="4" w:space="0" w:color="auto"/>
            </w:tcBorders>
            <w:shd w:val="clear" w:color="auto" w:fill="auto"/>
            <w:vAlign w:val="center"/>
          </w:tcPr>
          <w:p w14:paraId="25BA1950" w14:textId="77777777" w:rsidR="00D56E46" w:rsidRPr="00DF0AC6" w:rsidRDefault="00D56E46" w:rsidP="00D56E46">
            <w:pPr>
              <w:pStyle w:val="NoSpacing"/>
              <w:jc w:val="center"/>
              <w:rPr>
                <w:rFonts w:ascii="Arial" w:hAnsi="Arial" w:cs="Arial"/>
                <w:sz w:val="20"/>
                <w:szCs w:val="20"/>
              </w:rPr>
            </w:pPr>
            <w:r w:rsidRPr="00DF0AC6">
              <w:rPr>
                <w:rFonts w:ascii="Arial" w:hAnsi="Arial" w:cs="Arial"/>
                <w:sz w:val="20"/>
                <w:szCs w:val="20"/>
              </w:rPr>
              <w:t>Continuous variable</w:t>
            </w:r>
          </w:p>
        </w:tc>
        <w:tc>
          <w:tcPr>
            <w:tcW w:w="1872" w:type="dxa"/>
            <w:vMerge/>
            <w:tcBorders>
              <w:bottom w:val="single" w:sz="4" w:space="0" w:color="auto"/>
            </w:tcBorders>
            <w:shd w:val="clear" w:color="auto" w:fill="auto"/>
            <w:vAlign w:val="center"/>
          </w:tcPr>
          <w:p w14:paraId="6F69CF6D" w14:textId="77777777" w:rsidR="00D56E46" w:rsidRPr="00DF0AC6" w:rsidRDefault="00D56E46" w:rsidP="00D56E46">
            <w:pPr>
              <w:pStyle w:val="NoSpacing"/>
              <w:jc w:val="center"/>
              <w:rPr>
                <w:rFonts w:ascii="Arial" w:hAnsi="Arial" w:cs="Arial"/>
                <w:sz w:val="20"/>
                <w:szCs w:val="20"/>
              </w:rPr>
            </w:pPr>
          </w:p>
        </w:tc>
      </w:tr>
      <w:tr w:rsidR="00DF0AC6" w:rsidRPr="000C5921" w14:paraId="4574A763" w14:textId="77777777" w:rsidTr="00B039A0">
        <w:trPr>
          <w:trHeight w:val="360"/>
        </w:trPr>
        <w:tc>
          <w:tcPr>
            <w:tcW w:w="2718" w:type="dxa"/>
            <w:tcBorders>
              <w:top w:val="single" w:sz="4" w:space="0" w:color="auto"/>
              <w:bottom w:val="nil"/>
            </w:tcBorders>
            <w:shd w:val="clear" w:color="auto" w:fill="auto"/>
            <w:vAlign w:val="center"/>
            <w:hideMark/>
          </w:tcPr>
          <w:p w14:paraId="56FC21F1" w14:textId="77777777" w:rsidR="00DF0AC6" w:rsidRPr="000C5921" w:rsidRDefault="00DF0AC6" w:rsidP="00862615">
            <w:pPr>
              <w:pStyle w:val="NoSpacing"/>
              <w:rPr>
                <w:rFonts w:ascii="Arial" w:hAnsi="Arial" w:cs="Arial"/>
                <w:sz w:val="20"/>
                <w:szCs w:val="20"/>
              </w:rPr>
            </w:pPr>
            <w:r w:rsidRPr="000C5921">
              <w:rPr>
                <w:rFonts w:ascii="Arial" w:hAnsi="Arial" w:cs="Arial"/>
                <w:sz w:val="20"/>
                <w:szCs w:val="20"/>
              </w:rPr>
              <w:t>TDS Score</w:t>
            </w:r>
          </w:p>
        </w:tc>
        <w:tc>
          <w:tcPr>
            <w:tcW w:w="1872" w:type="dxa"/>
            <w:tcBorders>
              <w:top w:val="single" w:sz="4" w:space="0" w:color="auto"/>
              <w:bottom w:val="nil"/>
            </w:tcBorders>
            <w:shd w:val="clear" w:color="auto" w:fill="auto"/>
            <w:vAlign w:val="center"/>
          </w:tcPr>
          <w:p w14:paraId="21AF01CE" w14:textId="77777777" w:rsidR="00DF0AC6" w:rsidRPr="000C5921" w:rsidRDefault="00DF0AC6" w:rsidP="00D56E46">
            <w:pPr>
              <w:pStyle w:val="NoSpacing"/>
              <w:jc w:val="center"/>
              <w:rPr>
                <w:rFonts w:ascii="Arial" w:hAnsi="Arial" w:cs="Arial"/>
                <w:sz w:val="20"/>
                <w:szCs w:val="20"/>
              </w:rPr>
            </w:pPr>
            <w:r>
              <w:rPr>
                <w:rFonts w:ascii="Arial" w:hAnsi="Arial" w:cs="Arial"/>
                <w:sz w:val="20"/>
                <w:szCs w:val="20"/>
              </w:rPr>
              <w:t>0.0</w:t>
            </w:r>
            <w:r w:rsidR="00AC6BEC">
              <w:rPr>
                <w:rFonts w:ascii="Arial" w:hAnsi="Arial" w:cs="Arial"/>
                <w:sz w:val="20"/>
                <w:szCs w:val="20"/>
              </w:rPr>
              <w:t>42</w:t>
            </w:r>
            <w:r>
              <w:rPr>
                <w:rFonts w:ascii="Arial" w:hAnsi="Arial" w:cs="Arial"/>
                <w:sz w:val="20"/>
                <w:szCs w:val="20"/>
              </w:rPr>
              <w:t xml:space="preserve"> (0.</w:t>
            </w:r>
            <w:r w:rsidR="00AC6BEC">
              <w:rPr>
                <w:rFonts w:ascii="Arial" w:hAnsi="Arial" w:cs="Arial"/>
                <w:sz w:val="20"/>
                <w:szCs w:val="20"/>
              </w:rPr>
              <w:t>5579</w:t>
            </w:r>
            <w:r>
              <w:rPr>
                <w:rFonts w:ascii="Arial" w:hAnsi="Arial" w:cs="Arial"/>
                <w:sz w:val="20"/>
                <w:szCs w:val="20"/>
              </w:rPr>
              <w:t>)</w:t>
            </w:r>
          </w:p>
        </w:tc>
        <w:tc>
          <w:tcPr>
            <w:tcW w:w="1872" w:type="dxa"/>
            <w:tcBorders>
              <w:top w:val="single" w:sz="4" w:space="0" w:color="auto"/>
              <w:bottom w:val="nil"/>
            </w:tcBorders>
            <w:shd w:val="clear" w:color="auto" w:fill="auto"/>
            <w:vAlign w:val="center"/>
          </w:tcPr>
          <w:p w14:paraId="51E4FADA" w14:textId="77777777" w:rsidR="00DF0AC6" w:rsidRPr="000C5921" w:rsidRDefault="00DF0AC6" w:rsidP="00D56E46">
            <w:pPr>
              <w:pStyle w:val="NoSpacing"/>
              <w:jc w:val="center"/>
              <w:rPr>
                <w:rFonts w:ascii="Arial" w:hAnsi="Arial" w:cs="Arial"/>
                <w:sz w:val="20"/>
                <w:szCs w:val="20"/>
              </w:rPr>
            </w:pPr>
            <w:r>
              <w:rPr>
                <w:rFonts w:ascii="Arial" w:hAnsi="Arial" w:cs="Arial"/>
                <w:sz w:val="20"/>
                <w:szCs w:val="20"/>
              </w:rPr>
              <w:t>-0.1</w:t>
            </w:r>
            <w:r w:rsidR="00AC6BEC">
              <w:rPr>
                <w:rFonts w:ascii="Arial" w:hAnsi="Arial" w:cs="Arial"/>
                <w:sz w:val="20"/>
                <w:szCs w:val="20"/>
              </w:rPr>
              <w:t>45</w:t>
            </w:r>
            <w:r>
              <w:rPr>
                <w:rFonts w:ascii="Arial" w:hAnsi="Arial" w:cs="Arial"/>
                <w:sz w:val="20"/>
                <w:szCs w:val="20"/>
              </w:rPr>
              <w:t xml:space="preserve"> (0.0</w:t>
            </w:r>
            <w:r w:rsidR="00AC6BEC">
              <w:rPr>
                <w:rFonts w:ascii="Arial" w:hAnsi="Arial" w:cs="Arial"/>
                <w:sz w:val="20"/>
                <w:szCs w:val="20"/>
              </w:rPr>
              <w:t>422</w:t>
            </w:r>
            <w:r>
              <w:rPr>
                <w:rFonts w:ascii="Arial" w:hAnsi="Arial" w:cs="Arial"/>
                <w:sz w:val="20"/>
                <w:szCs w:val="20"/>
              </w:rPr>
              <w:t>)</w:t>
            </w:r>
          </w:p>
        </w:tc>
        <w:tc>
          <w:tcPr>
            <w:tcW w:w="1872" w:type="dxa"/>
            <w:tcBorders>
              <w:top w:val="single" w:sz="4" w:space="0" w:color="auto"/>
              <w:bottom w:val="nil"/>
            </w:tcBorders>
            <w:shd w:val="clear" w:color="auto" w:fill="auto"/>
            <w:vAlign w:val="center"/>
          </w:tcPr>
          <w:p w14:paraId="58784DD1" w14:textId="77777777" w:rsidR="00DF0AC6" w:rsidRPr="000C5921" w:rsidRDefault="00C230D3" w:rsidP="00D56E46">
            <w:pPr>
              <w:pStyle w:val="NoSpacing"/>
              <w:jc w:val="center"/>
              <w:rPr>
                <w:rFonts w:ascii="Arial" w:hAnsi="Arial" w:cs="Arial"/>
                <w:sz w:val="20"/>
                <w:szCs w:val="20"/>
              </w:rPr>
            </w:pPr>
            <w:r>
              <w:rPr>
                <w:rFonts w:ascii="Arial" w:hAnsi="Arial" w:cs="Arial"/>
                <w:sz w:val="20"/>
                <w:szCs w:val="20"/>
              </w:rPr>
              <w:t>-0.</w:t>
            </w:r>
            <w:r w:rsidR="00AC6BEC">
              <w:rPr>
                <w:rFonts w:ascii="Arial" w:hAnsi="Arial" w:cs="Arial"/>
                <w:sz w:val="20"/>
                <w:szCs w:val="20"/>
              </w:rPr>
              <w:t>022</w:t>
            </w:r>
            <w:r>
              <w:rPr>
                <w:rFonts w:ascii="Arial" w:hAnsi="Arial" w:cs="Arial"/>
                <w:sz w:val="20"/>
                <w:szCs w:val="20"/>
              </w:rPr>
              <w:t xml:space="preserve"> (0.</w:t>
            </w:r>
            <w:r w:rsidR="00AC6BEC">
              <w:rPr>
                <w:rFonts w:ascii="Arial" w:hAnsi="Arial" w:cs="Arial"/>
                <w:sz w:val="20"/>
                <w:szCs w:val="20"/>
              </w:rPr>
              <w:t>7637</w:t>
            </w:r>
            <w:r>
              <w:rPr>
                <w:rFonts w:ascii="Arial" w:hAnsi="Arial" w:cs="Arial"/>
                <w:sz w:val="20"/>
                <w:szCs w:val="20"/>
              </w:rPr>
              <w:t>)</w:t>
            </w:r>
          </w:p>
        </w:tc>
        <w:tc>
          <w:tcPr>
            <w:tcW w:w="1872" w:type="dxa"/>
            <w:tcBorders>
              <w:top w:val="single" w:sz="4" w:space="0" w:color="auto"/>
              <w:bottom w:val="nil"/>
            </w:tcBorders>
            <w:shd w:val="clear" w:color="auto" w:fill="auto"/>
            <w:vAlign w:val="center"/>
          </w:tcPr>
          <w:p w14:paraId="1A4E35DA" w14:textId="77777777" w:rsidR="00DF0AC6" w:rsidRPr="000C5921" w:rsidRDefault="00DF0AC6" w:rsidP="00D56E46">
            <w:pPr>
              <w:pStyle w:val="NoSpacing"/>
              <w:jc w:val="center"/>
              <w:rPr>
                <w:rFonts w:ascii="Arial" w:hAnsi="Arial" w:cs="Arial"/>
                <w:sz w:val="20"/>
                <w:szCs w:val="20"/>
              </w:rPr>
            </w:pPr>
            <w:r>
              <w:rPr>
                <w:rFonts w:ascii="Arial" w:hAnsi="Arial" w:cs="Arial"/>
                <w:sz w:val="20"/>
                <w:szCs w:val="20"/>
              </w:rPr>
              <w:t>0.</w:t>
            </w:r>
            <w:r w:rsidR="009346D9">
              <w:rPr>
                <w:rFonts w:ascii="Arial" w:hAnsi="Arial" w:cs="Arial"/>
                <w:sz w:val="20"/>
                <w:szCs w:val="20"/>
              </w:rPr>
              <w:t>353 (&lt;0.0001</w:t>
            </w:r>
            <w:r>
              <w:rPr>
                <w:rFonts w:ascii="Arial" w:hAnsi="Arial" w:cs="Arial"/>
                <w:sz w:val="20"/>
                <w:szCs w:val="20"/>
              </w:rPr>
              <w:t>)</w:t>
            </w:r>
          </w:p>
        </w:tc>
      </w:tr>
      <w:tr w:rsidR="00DF0AC6" w:rsidRPr="000C5921" w14:paraId="3FA7AFF4" w14:textId="77777777" w:rsidTr="00B039A0">
        <w:trPr>
          <w:trHeight w:val="360"/>
        </w:trPr>
        <w:tc>
          <w:tcPr>
            <w:tcW w:w="2718" w:type="dxa"/>
            <w:tcBorders>
              <w:top w:val="nil"/>
            </w:tcBorders>
            <w:shd w:val="clear" w:color="auto" w:fill="auto"/>
            <w:vAlign w:val="center"/>
            <w:hideMark/>
          </w:tcPr>
          <w:p w14:paraId="27466DD6" w14:textId="77777777" w:rsidR="00DF0AC6" w:rsidRPr="000C5921" w:rsidRDefault="00DF0AC6" w:rsidP="00862615">
            <w:pPr>
              <w:pStyle w:val="NoSpacing"/>
              <w:rPr>
                <w:rFonts w:ascii="Arial" w:hAnsi="Arial" w:cs="Arial"/>
                <w:sz w:val="20"/>
                <w:szCs w:val="20"/>
              </w:rPr>
            </w:pPr>
            <w:r w:rsidRPr="000C5921">
              <w:rPr>
                <w:rFonts w:ascii="Arial" w:hAnsi="Arial" w:cs="Arial"/>
                <w:sz w:val="20"/>
                <w:szCs w:val="20"/>
              </w:rPr>
              <w:t>FTND-ST</w:t>
            </w:r>
          </w:p>
        </w:tc>
        <w:tc>
          <w:tcPr>
            <w:tcW w:w="1872" w:type="dxa"/>
            <w:tcBorders>
              <w:top w:val="nil"/>
            </w:tcBorders>
            <w:shd w:val="clear" w:color="auto" w:fill="auto"/>
            <w:vAlign w:val="center"/>
          </w:tcPr>
          <w:p w14:paraId="53F081A8" w14:textId="77777777" w:rsidR="00DF0AC6" w:rsidRPr="000C5921" w:rsidRDefault="00DF0AC6" w:rsidP="00D56E46">
            <w:pPr>
              <w:pStyle w:val="NoSpacing"/>
              <w:jc w:val="center"/>
              <w:rPr>
                <w:rFonts w:ascii="Arial" w:hAnsi="Arial" w:cs="Arial"/>
                <w:sz w:val="20"/>
                <w:szCs w:val="20"/>
              </w:rPr>
            </w:pPr>
            <w:r>
              <w:rPr>
                <w:rFonts w:ascii="Arial" w:hAnsi="Arial" w:cs="Arial"/>
                <w:sz w:val="20"/>
                <w:szCs w:val="20"/>
              </w:rPr>
              <w:t>0.5</w:t>
            </w:r>
            <w:r w:rsidR="00AC6BEC">
              <w:rPr>
                <w:rFonts w:ascii="Arial" w:hAnsi="Arial" w:cs="Arial"/>
                <w:sz w:val="20"/>
                <w:szCs w:val="20"/>
              </w:rPr>
              <w:t>59</w:t>
            </w:r>
            <w:r>
              <w:rPr>
                <w:rFonts w:ascii="Arial" w:hAnsi="Arial" w:cs="Arial"/>
                <w:sz w:val="20"/>
                <w:szCs w:val="20"/>
              </w:rPr>
              <w:t xml:space="preserve"> (&lt;0.0001)</w:t>
            </w:r>
          </w:p>
        </w:tc>
        <w:tc>
          <w:tcPr>
            <w:tcW w:w="1872" w:type="dxa"/>
            <w:tcBorders>
              <w:top w:val="nil"/>
            </w:tcBorders>
            <w:shd w:val="clear" w:color="auto" w:fill="auto"/>
            <w:vAlign w:val="center"/>
          </w:tcPr>
          <w:p w14:paraId="4CAAFED8" w14:textId="77777777" w:rsidR="00DF0AC6" w:rsidRPr="000C5921" w:rsidRDefault="00DF0AC6" w:rsidP="00D56E46">
            <w:pPr>
              <w:pStyle w:val="NoSpacing"/>
              <w:jc w:val="center"/>
              <w:rPr>
                <w:rFonts w:ascii="Arial" w:hAnsi="Arial" w:cs="Arial"/>
                <w:sz w:val="20"/>
                <w:szCs w:val="20"/>
              </w:rPr>
            </w:pPr>
            <w:r>
              <w:rPr>
                <w:rFonts w:ascii="Arial" w:hAnsi="Arial" w:cs="Arial"/>
                <w:sz w:val="20"/>
                <w:szCs w:val="20"/>
              </w:rPr>
              <w:t>0.</w:t>
            </w:r>
            <w:r w:rsidR="00AC6BEC">
              <w:rPr>
                <w:rFonts w:ascii="Arial" w:hAnsi="Arial" w:cs="Arial"/>
                <w:sz w:val="20"/>
                <w:szCs w:val="20"/>
              </w:rPr>
              <w:t>201</w:t>
            </w:r>
            <w:r>
              <w:rPr>
                <w:rFonts w:ascii="Arial" w:hAnsi="Arial" w:cs="Arial"/>
                <w:sz w:val="20"/>
                <w:szCs w:val="20"/>
              </w:rPr>
              <w:t xml:space="preserve"> (0.00</w:t>
            </w:r>
            <w:r w:rsidR="00AC6BEC">
              <w:rPr>
                <w:rFonts w:ascii="Arial" w:hAnsi="Arial" w:cs="Arial"/>
                <w:sz w:val="20"/>
                <w:szCs w:val="20"/>
              </w:rPr>
              <w:t>47</w:t>
            </w:r>
            <w:r>
              <w:rPr>
                <w:rFonts w:ascii="Arial" w:hAnsi="Arial" w:cs="Arial"/>
                <w:sz w:val="20"/>
                <w:szCs w:val="20"/>
              </w:rPr>
              <w:t>)</w:t>
            </w:r>
          </w:p>
        </w:tc>
        <w:tc>
          <w:tcPr>
            <w:tcW w:w="1872" w:type="dxa"/>
            <w:tcBorders>
              <w:top w:val="nil"/>
            </w:tcBorders>
            <w:shd w:val="clear" w:color="auto" w:fill="auto"/>
            <w:vAlign w:val="center"/>
          </w:tcPr>
          <w:p w14:paraId="56FF8520" w14:textId="77777777" w:rsidR="00DF0AC6" w:rsidRPr="000C5921" w:rsidRDefault="00C230D3" w:rsidP="00D56E46">
            <w:pPr>
              <w:pStyle w:val="NoSpacing"/>
              <w:jc w:val="center"/>
              <w:rPr>
                <w:rFonts w:ascii="Arial" w:hAnsi="Arial" w:cs="Arial"/>
                <w:sz w:val="20"/>
                <w:szCs w:val="20"/>
              </w:rPr>
            </w:pPr>
            <w:r>
              <w:rPr>
                <w:rFonts w:ascii="Arial" w:hAnsi="Arial" w:cs="Arial"/>
                <w:sz w:val="20"/>
                <w:szCs w:val="20"/>
              </w:rPr>
              <w:t>0.</w:t>
            </w:r>
            <w:r w:rsidR="00AC6BEC">
              <w:rPr>
                <w:rFonts w:ascii="Arial" w:hAnsi="Arial" w:cs="Arial"/>
                <w:sz w:val="20"/>
                <w:szCs w:val="20"/>
              </w:rPr>
              <w:t>400</w:t>
            </w:r>
            <w:r>
              <w:rPr>
                <w:rFonts w:ascii="Arial" w:hAnsi="Arial" w:cs="Arial"/>
                <w:sz w:val="20"/>
                <w:szCs w:val="20"/>
              </w:rPr>
              <w:t>(&lt;0.0001)</w:t>
            </w:r>
          </w:p>
        </w:tc>
        <w:tc>
          <w:tcPr>
            <w:tcW w:w="1872" w:type="dxa"/>
            <w:tcBorders>
              <w:top w:val="nil"/>
            </w:tcBorders>
            <w:shd w:val="clear" w:color="auto" w:fill="auto"/>
            <w:vAlign w:val="center"/>
          </w:tcPr>
          <w:p w14:paraId="23A3029B" w14:textId="77777777" w:rsidR="00DF0AC6" w:rsidRPr="000C5921" w:rsidRDefault="00DF0AC6" w:rsidP="00D56E46">
            <w:pPr>
              <w:pStyle w:val="NoSpacing"/>
              <w:jc w:val="center"/>
              <w:rPr>
                <w:rFonts w:ascii="Arial" w:hAnsi="Arial" w:cs="Arial"/>
                <w:sz w:val="20"/>
                <w:szCs w:val="20"/>
              </w:rPr>
            </w:pPr>
            <w:r>
              <w:rPr>
                <w:rFonts w:ascii="Arial" w:hAnsi="Arial" w:cs="Arial"/>
                <w:sz w:val="20"/>
                <w:szCs w:val="20"/>
              </w:rPr>
              <w:t>0.2</w:t>
            </w:r>
            <w:r w:rsidR="009346D9">
              <w:rPr>
                <w:rFonts w:ascii="Arial" w:hAnsi="Arial" w:cs="Arial"/>
                <w:sz w:val="20"/>
                <w:szCs w:val="20"/>
              </w:rPr>
              <w:t>58 (</w:t>
            </w:r>
            <w:r>
              <w:rPr>
                <w:rFonts w:ascii="Arial" w:hAnsi="Arial" w:cs="Arial"/>
                <w:sz w:val="20"/>
                <w:szCs w:val="20"/>
              </w:rPr>
              <w:t>0.000</w:t>
            </w:r>
            <w:r w:rsidR="009346D9">
              <w:rPr>
                <w:rFonts w:ascii="Arial" w:hAnsi="Arial" w:cs="Arial"/>
                <w:sz w:val="20"/>
                <w:szCs w:val="20"/>
              </w:rPr>
              <w:t>2</w:t>
            </w:r>
            <w:r>
              <w:rPr>
                <w:rFonts w:ascii="Arial" w:hAnsi="Arial" w:cs="Arial"/>
                <w:sz w:val="20"/>
                <w:szCs w:val="20"/>
              </w:rPr>
              <w:t>)</w:t>
            </w:r>
          </w:p>
        </w:tc>
      </w:tr>
      <w:tr w:rsidR="00DF0AC6" w:rsidRPr="000C5921" w14:paraId="5AC88BB5" w14:textId="77777777" w:rsidTr="00B039A0">
        <w:trPr>
          <w:trHeight w:val="360"/>
        </w:trPr>
        <w:tc>
          <w:tcPr>
            <w:tcW w:w="2718" w:type="dxa"/>
            <w:shd w:val="clear" w:color="auto" w:fill="auto"/>
            <w:vAlign w:val="center"/>
          </w:tcPr>
          <w:p w14:paraId="1F15ED99" w14:textId="77777777" w:rsidR="00DF0AC6" w:rsidRPr="000C5921" w:rsidRDefault="00DF0AC6" w:rsidP="00862615">
            <w:pPr>
              <w:pStyle w:val="NoSpacing"/>
              <w:rPr>
                <w:rFonts w:ascii="Arial" w:hAnsi="Arial" w:cs="Arial"/>
                <w:sz w:val="20"/>
                <w:szCs w:val="20"/>
              </w:rPr>
            </w:pPr>
            <w:r w:rsidRPr="000C5921">
              <w:rPr>
                <w:rFonts w:ascii="Arial" w:hAnsi="Arial" w:cs="Arial"/>
                <w:sz w:val="20"/>
                <w:szCs w:val="20"/>
              </w:rPr>
              <w:t>OSSTD</w:t>
            </w:r>
          </w:p>
        </w:tc>
        <w:tc>
          <w:tcPr>
            <w:tcW w:w="1872" w:type="dxa"/>
            <w:shd w:val="clear" w:color="auto" w:fill="auto"/>
            <w:vAlign w:val="center"/>
          </w:tcPr>
          <w:p w14:paraId="2748C4C6" w14:textId="77777777" w:rsidR="00DF0AC6" w:rsidRPr="000C5921" w:rsidRDefault="00AC6BEC" w:rsidP="00D56E46">
            <w:pPr>
              <w:pStyle w:val="NoSpacing"/>
              <w:jc w:val="center"/>
              <w:rPr>
                <w:rFonts w:ascii="Arial" w:hAnsi="Arial" w:cs="Arial"/>
                <w:sz w:val="20"/>
                <w:szCs w:val="20"/>
              </w:rPr>
            </w:pPr>
            <w:r>
              <w:rPr>
                <w:rFonts w:ascii="Arial" w:hAnsi="Arial" w:cs="Arial"/>
                <w:sz w:val="20"/>
                <w:szCs w:val="20"/>
              </w:rPr>
              <w:t>0.213</w:t>
            </w:r>
            <w:r w:rsidR="00DF0AC6">
              <w:rPr>
                <w:rFonts w:ascii="Arial" w:hAnsi="Arial" w:cs="Arial"/>
                <w:sz w:val="20"/>
                <w:szCs w:val="20"/>
              </w:rPr>
              <w:t xml:space="preserve"> (0.00</w:t>
            </w:r>
            <w:r>
              <w:rPr>
                <w:rFonts w:ascii="Arial" w:hAnsi="Arial" w:cs="Arial"/>
                <w:sz w:val="20"/>
                <w:szCs w:val="20"/>
              </w:rPr>
              <w:t>27</w:t>
            </w:r>
            <w:r w:rsidR="00DF0AC6">
              <w:rPr>
                <w:rFonts w:ascii="Arial" w:hAnsi="Arial" w:cs="Arial"/>
                <w:sz w:val="20"/>
                <w:szCs w:val="20"/>
              </w:rPr>
              <w:t>)</w:t>
            </w:r>
          </w:p>
        </w:tc>
        <w:tc>
          <w:tcPr>
            <w:tcW w:w="1872" w:type="dxa"/>
            <w:shd w:val="clear" w:color="auto" w:fill="auto"/>
            <w:vAlign w:val="center"/>
          </w:tcPr>
          <w:p w14:paraId="2DB1B0A1" w14:textId="77777777" w:rsidR="00DF0AC6" w:rsidRPr="000C5921" w:rsidRDefault="00DF0AC6" w:rsidP="00D56E46">
            <w:pPr>
              <w:pStyle w:val="NoSpacing"/>
              <w:jc w:val="center"/>
              <w:rPr>
                <w:rFonts w:ascii="Arial" w:hAnsi="Arial" w:cs="Arial"/>
                <w:sz w:val="20"/>
                <w:szCs w:val="20"/>
              </w:rPr>
            </w:pPr>
            <w:r>
              <w:rPr>
                <w:rFonts w:ascii="Arial" w:hAnsi="Arial" w:cs="Arial"/>
                <w:sz w:val="20"/>
                <w:szCs w:val="20"/>
              </w:rPr>
              <w:t>0.2</w:t>
            </w:r>
            <w:r w:rsidR="00AC6BEC">
              <w:rPr>
                <w:rFonts w:ascii="Arial" w:hAnsi="Arial" w:cs="Arial"/>
                <w:sz w:val="20"/>
                <w:szCs w:val="20"/>
              </w:rPr>
              <w:t>76</w:t>
            </w:r>
            <w:r>
              <w:rPr>
                <w:rFonts w:ascii="Arial" w:hAnsi="Arial" w:cs="Arial"/>
                <w:sz w:val="20"/>
                <w:szCs w:val="20"/>
              </w:rPr>
              <w:t xml:space="preserve"> (</w:t>
            </w:r>
            <w:r w:rsidR="00AC6BEC">
              <w:rPr>
                <w:rFonts w:ascii="Arial" w:hAnsi="Arial" w:cs="Arial"/>
                <w:sz w:val="20"/>
                <w:szCs w:val="20"/>
              </w:rPr>
              <w:t>&lt;0.0001</w:t>
            </w:r>
            <w:r>
              <w:rPr>
                <w:rFonts w:ascii="Arial" w:hAnsi="Arial" w:cs="Arial"/>
                <w:sz w:val="20"/>
                <w:szCs w:val="20"/>
              </w:rPr>
              <w:t>)</w:t>
            </w:r>
          </w:p>
        </w:tc>
        <w:tc>
          <w:tcPr>
            <w:tcW w:w="1872" w:type="dxa"/>
            <w:shd w:val="clear" w:color="auto" w:fill="auto"/>
            <w:vAlign w:val="center"/>
          </w:tcPr>
          <w:p w14:paraId="14D1DC05" w14:textId="77777777" w:rsidR="00DF0AC6" w:rsidRPr="000C5921" w:rsidRDefault="00C230D3" w:rsidP="00D56E46">
            <w:pPr>
              <w:pStyle w:val="NoSpacing"/>
              <w:jc w:val="center"/>
              <w:rPr>
                <w:rFonts w:ascii="Arial" w:hAnsi="Arial" w:cs="Arial"/>
                <w:sz w:val="20"/>
                <w:szCs w:val="20"/>
              </w:rPr>
            </w:pPr>
            <w:r>
              <w:rPr>
                <w:rFonts w:ascii="Arial" w:hAnsi="Arial" w:cs="Arial"/>
                <w:sz w:val="20"/>
                <w:szCs w:val="20"/>
              </w:rPr>
              <w:t>0.</w:t>
            </w:r>
            <w:r w:rsidR="00AC6BEC">
              <w:rPr>
                <w:rFonts w:ascii="Arial" w:hAnsi="Arial" w:cs="Arial"/>
                <w:sz w:val="20"/>
                <w:szCs w:val="20"/>
              </w:rPr>
              <w:t>288</w:t>
            </w:r>
            <w:r>
              <w:rPr>
                <w:rFonts w:ascii="Arial" w:hAnsi="Arial" w:cs="Arial"/>
                <w:sz w:val="20"/>
                <w:szCs w:val="20"/>
              </w:rPr>
              <w:t xml:space="preserve"> (</w:t>
            </w:r>
            <w:r w:rsidR="00AC6BEC">
              <w:rPr>
                <w:rFonts w:ascii="Arial" w:hAnsi="Arial" w:cs="Arial"/>
                <w:sz w:val="20"/>
                <w:szCs w:val="20"/>
              </w:rPr>
              <w:t>&lt;0.0001</w:t>
            </w:r>
            <w:r>
              <w:rPr>
                <w:rFonts w:ascii="Arial" w:hAnsi="Arial" w:cs="Arial"/>
                <w:sz w:val="20"/>
                <w:szCs w:val="20"/>
              </w:rPr>
              <w:t>)</w:t>
            </w:r>
          </w:p>
        </w:tc>
        <w:tc>
          <w:tcPr>
            <w:tcW w:w="1872" w:type="dxa"/>
            <w:shd w:val="clear" w:color="auto" w:fill="auto"/>
            <w:vAlign w:val="center"/>
          </w:tcPr>
          <w:p w14:paraId="51F262E3" w14:textId="77777777" w:rsidR="00DF0AC6" w:rsidRPr="000C5921" w:rsidRDefault="00DF0AC6" w:rsidP="00D56E46">
            <w:pPr>
              <w:pStyle w:val="NoSpacing"/>
              <w:jc w:val="center"/>
              <w:rPr>
                <w:rFonts w:ascii="Arial" w:hAnsi="Arial" w:cs="Arial"/>
                <w:sz w:val="20"/>
                <w:szCs w:val="20"/>
              </w:rPr>
            </w:pPr>
            <w:r>
              <w:rPr>
                <w:rFonts w:ascii="Arial" w:hAnsi="Arial" w:cs="Arial"/>
                <w:sz w:val="20"/>
                <w:szCs w:val="20"/>
              </w:rPr>
              <w:t>0.1</w:t>
            </w:r>
            <w:r w:rsidR="009346D9">
              <w:rPr>
                <w:rFonts w:ascii="Arial" w:hAnsi="Arial" w:cs="Arial"/>
                <w:sz w:val="20"/>
                <w:szCs w:val="20"/>
              </w:rPr>
              <w:t xml:space="preserve">26 </w:t>
            </w:r>
            <w:r>
              <w:rPr>
                <w:rFonts w:ascii="Arial" w:hAnsi="Arial" w:cs="Arial"/>
                <w:sz w:val="20"/>
                <w:szCs w:val="20"/>
              </w:rPr>
              <w:t>(0.0</w:t>
            </w:r>
            <w:r w:rsidR="009346D9">
              <w:rPr>
                <w:rFonts w:ascii="Arial" w:hAnsi="Arial" w:cs="Arial"/>
                <w:sz w:val="20"/>
                <w:szCs w:val="20"/>
              </w:rPr>
              <w:t>785</w:t>
            </w:r>
            <w:r>
              <w:rPr>
                <w:rFonts w:ascii="Arial" w:hAnsi="Arial" w:cs="Arial"/>
                <w:sz w:val="20"/>
                <w:szCs w:val="20"/>
              </w:rPr>
              <w:t>)</w:t>
            </w:r>
          </w:p>
        </w:tc>
      </w:tr>
      <w:tr w:rsidR="00DF0AC6" w:rsidRPr="000C5921" w14:paraId="07F0F9C3" w14:textId="77777777" w:rsidTr="00B039A0">
        <w:trPr>
          <w:trHeight w:val="360"/>
        </w:trPr>
        <w:tc>
          <w:tcPr>
            <w:tcW w:w="2718" w:type="dxa"/>
            <w:shd w:val="clear" w:color="auto" w:fill="auto"/>
            <w:vAlign w:val="center"/>
            <w:hideMark/>
          </w:tcPr>
          <w:p w14:paraId="5AA49883" w14:textId="77777777" w:rsidR="00DF0AC6" w:rsidRPr="000C5921" w:rsidRDefault="00DF0AC6" w:rsidP="00862615">
            <w:pPr>
              <w:pStyle w:val="NoSpacing"/>
              <w:ind w:left="157"/>
              <w:rPr>
                <w:rFonts w:ascii="Arial" w:hAnsi="Arial" w:cs="Arial"/>
                <w:sz w:val="20"/>
                <w:szCs w:val="20"/>
              </w:rPr>
            </w:pPr>
            <w:r w:rsidRPr="000C5921">
              <w:rPr>
                <w:rFonts w:ascii="Arial" w:hAnsi="Arial" w:cs="Arial"/>
                <w:sz w:val="20"/>
                <w:szCs w:val="20"/>
              </w:rPr>
              <w:t>Loss of Control &amp; Craving</w:t>
            </w:r>
          </w:p>
        </w:tc>
        <w:tc>
          <w:tcPr>
            <w:tcW w:w="1872" w:type="dxa"/>
            <w:shd w:val="clear" w:color="auto" w:fill="auto"/>
            <w:vAlign w:val="center"/>
          </w:tcPr>
          <w:p w14:paraId="777BB9CB"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0.3</w:t>
            </w:r>
            <w:r w:rsidR="009346D9">
              <w:rPr>
                <w:rFonts w:ascii="Arial" w:hAnsi="Arial" w:cs="Arial"/>
                <w:sz w:val="20"/>
                <w:szCs w:val="20"/>
              </w:rPr>
              <w:t>65</w:t>
            </w:r>
            <w:r>
              <w:rPr>
                <w:rFonts w:ascii="Arial" w:hAnsi="Arial" w:cs="Arial"/>
                <w:sz w:val="20"/>
                <w:szCs w:val="20"/>
              </w:rPr>
              <w:t xml:space="preserve"> (&lt;0.0001)</w:t>
            </w:r>
          </w:p>
        </w:tc>
        <w:tc>
          <w:tcPr>
            <w:tcW w:w="1872" w:type="dxa"/>
            <w:shd w:val="clear" w:color="auto" w:fill="auto"/>
            <w:vAlign w:val="center"/>
          </w:tcPr>
          <w:p w14:paraId="6093A9A3"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0.3</w:t>
            </w:r>
            <w:r w:rsidR="009346D9">
              <w:rPr>
                <w:rFonts w:ascii="Arial" w:hAnsi="Arial" w:cs="Arial"/>
                <w:sz w:val="20"/>
                <w:szCs w:val="20"/>
              </w:rPr>
              <w:t>54</w:t>
            </w:r>
            <w:r>
              <w:rPr>
                <w:rFonts w:ascii="Arial" w:hAnsi="Arial" w:cs="Arial"/>
                <w:sz w:val="20"/>
                <w:szCs w:val="20"/>
              </w:rPr>
              <w:t xml:space="preserve"> (&lt;0.0001)</w:t>
            </w:r>
          </w:p>
        </w:tc>
        <w:tc>
          <w:tcPr>
            <w:tcW w:w="1872" w:type="dxa"/>
            <w:shd w:val="clear" w:color="auto" w:fill="auto"/>
            <w:vAlign w:val="center"/>
          </w:tcPr>
          <w:p w14:paraId="1BDFCD06"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w:t>
            </w:r>
            <w:r w:rsidR="009346D9">
              <w:rPr>
                <w:rFonts w:ascii="Arial" w:hAnsi="Arial" w:cs="Arial"/>
                <w:sz w:val="20"/>
                <w:szCs w:val="20"/>
              </w:rPr>
              <w:t>402</w:t>
            </w:r>
            <w:r>
              <w:rPr>
                <w:rFonts w:ascii="Arial" w:hAnsi="Arial" w:cs="Arial"/>
                <w:sz w:val="20"/>
                <w:szCs w:val="20"/>
              </w:rPr>
              <w:t xml:space="preserve"> (&lt;0.0001)</w:t>
            </w:r>
          </w:p>
        </w:tc>
        <w:tc>
          <w:tcPr>
            <w:tcW w:w="1872" w:type="dxa"/>
            <w:shd w:val="clear" w:color="auto" w:fill="auto"/>
            <w:vAlign w:val="center"/>
          </w:tcPr>
          <w:p w14:paraId="73C92DDA"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w:t>
            </w:r>
            <w:r w:rsidR="0082670C">
              <w:rPr>
                <w:rFonts w:ascii="Arial" w:hAnsi="Arial" w:cs="Arial"/>
                <w:sz w:val="20"/>
                <w:szCs w:val="20"/>
              </w:rPr>
              <w:t>087</w:t>
            </w:r>
            <w:r>
              <w:rPr>
                <w:rFonts w:ascii="Arial" w:hAnsi="Arial" w:cs="Arial"/>
                <w:sz w:val="20"/>
                <w:szCs w:val="20"/>
              </w:rPr>
              <w:t xml:space="preserve"> (0.</w:t>
            </w:r>
            <w:r w:rsidR="0082670C">
              <w:rPr>
                <w:rFonts w:ascii="Arial" w:hAnsi="Arial" w:cs="Arial"/>
                <w:sz w:val="20"/>
                <w:szCs w:val="20"/>
              </w:rPr>
              <w:t>2239</w:t>
            </w:r>
            <w:r>
              <w:rPr>
                <w:rFonts w:ascii="Arial" w:hAnsi="Arial" w:cs="Arial"/>
                <w:sz w:val="20"/>
                <w:szCs w:val="20"/>
              </w:rPr>
              <w:t>)</w:t>
            </w:r>
          </w:p>
        </w:tc>
      </w:tr>
      <w:tr w:rsidR="00DF0AC6" w:rsidRPr="000C5921" w14:paraId="59D1032E" w14:textId="77777777" w:rsidTr="00B039A0">
        <w:trPr>
          <w:trHeight w:val="360"/>
        </w:trPr>
        <w:tc>
          <w:tcPr>
            <w:tcW w:w="2718" w:type="dxa"/>
            <w:shd w:val="clear" w:color="auto" w:fill="auto"/>
            <w:vAlign w:val="center"/>
            <w:hideMark/>
          </w:tcPr>
          <w:p w14:paraId="42AA612A" w14:textId="77777777" w:rsidR="00DF0AC6" w:rsidRPr="000C5921" w:rsidRDefault="00DF0AC6" w:rsidP="00862615">
            <w:pPr>
              <w:pStyle w:val="NoSpacing"/>
              <w:ind w:left="157"/>
              <w:rPr>
                <w:rFonts w:ascii="Arial" w:hAnsi="Arial" w:cs="Arial"/>
                <w:sz w:val="20"/>
                <w:szCs w:val="20"/>
              </w:rPr>
            </w:pPr>
            <w:r w:rsidRPr="000C5921">
              <w:rPr>
                <w:rFonts w:ascii="Arial" w:hAnsi="Arial" w:cs="Arial"/>
                <w:sz w:val="20"/>
                <w:szCs w:val="20"/>
              </w:rPr>
              <w:t>Tolerance &amp; Automaticity</w:t>
            </w:r>
          </w:p>
        </w:tc>
        <w:tc>
          <w:tcPr>
            <w:tcW w:w="1872" w:type="dxa"/>
            <w:shd w:val="clear" w:color="auto" w:fill="auto"/>
            <w:vAlign w:val="center"/>
          </w:tcPr>
          <w:p w14:paraId="1D5E725C" w14:textId="77777777" w:rsidR="00DF0AC6" w:rsidRPr="000C5921" w:rsidRDefault="009346D9" w:rsidP="00D56E46">
            <w:pPr>
              <w:pStyle w:val="NoSpacing"/>
              <w:jc w:val="center"/>
              <w:rPr>
                <w:rFonts w:ascii="Arial" w:hAnsi="Arial" w:cs="Arial"/>
                <w:sz w:val="20"/>
                <w:szCs w:val="20"/>
              </w:rPr>
            </w:pPr>
            <w:r>
              <w:rPr>
                <w:rFonts w:ascii="Arial" w:hAnsi="Arial" w:cs="Arial"/>
                <w:sz w:val="20"/>
                <w:szCs w:val="20"/>
              </w:rPr>
              <w:t>0.258</w:t>
            </w:r>
            <w:r w:rsidR="007A445A">
              <w:rPr>
                <w:rFonts w:ascii="Arial" w:hAnsi="Arial" w:cs="Arial"/>
                <w:sz w:val="20"/>
                <w:szCs w:val="20"/>
              </w:rPr>
              <w:t xml:space="preserve"> (0.000</w:t>
            </w:r>
            <w:r>
              <w:rPr>
                <w:rFonts w:ascii="Arial" w:hAnsi="Arial" w:cs="Arial"/>
                <w:sz w:val="20"/>
                <w:szCs w:val="20"/>
              </w:rPr>
              <w:t>2</w:t>
            </w:r>
            <w:r w:rsidR="007A445A">
              <w:rPr>
                <w:rFonts w:ascii="Arial" w:hAnsi="Arial" w:cs="Arial"/>
                <w:sz w:val="20"/>
                <w:szCs w:val="20"/>
              </w:rPr>
              <w:t>)</w:t>
            </w:r>
          </w:p>
        </w:tc>
        <w:tc>
          <w:tcPr>
            <w:tcW w:w="1872" w:type="dxa"/>
            <w:shd w:val="clear" w:color="auto" w:fill="auto"/>
            <w:vAlign w:val="center"/>
          </w:tcPr>
          <w:p w14:paraId="4B55EEB1" w14:textId="77777777" w:rsidR="00DF0AC6" w:rsidRPr="000C5921" w:rsidRDefault="009346D9" w:rsidP="00D56E46">
            <w:pPr>
              <w:pStyle w:val="NoSpacing"/>
              <w:jc w:val="center"/>
              <w:rPr>
                <w:rFonts w:ascii="Arial" w:hAnsi="Arial" w:cs="Arial"/>
                <w:sz w:val="20"/>
                <w:szCs w:val="20"/>
              </w:rPr>
            </w:pPr>
            <w:r>
              <w:rPr>
                <w:rFonts w:ascii="Arial" w:hAnsi="Arial" w:cs="Arial"/>
                <w:sz w:val="20"/>
                <w:szCs w:val="20"/>
              </w:rPr>
              <w:t>0.302</w:t>
            </w:r>
            <w:r w:rsidR="007A445A">
              <w:rPr>
                <w:rFonts w:ascii="Arial" w:hAnsi="Arial" w:cs="Arial"/>
                <w:sz w:val="20"/>
                <w:szCs w:val="20"/>
              </w:rPr>
              <w:t xml:space="preserve"> (&lt;0.0001)</w:t>
            </w:r>
          </w:p>
        </w:tc>
        <w:tc>
          <w:tcPr>
            <w:tcW w:w="1872" w:type="dxa"/>
            <w:shd w:val="clear" w:color="auto" w:fill="auto"/>
            <w:vAlign w:val="center"/>
          </w:tcPr>
          <w:p w14:paraId="3AB2C9C7" w14:textId="77777777" w:rsidR="00DF0AC6" w:rsidRPr="000C5921" w:rsidRDefault="009346D9" w:rsidP="00D56E46">
            <w:pPr>
              <w:pStyle w:val="NoSpacing"/>
              <w:jc w:val="center"/>
              <w:rPr>
                <w:rFonts w:ascii="Arial" w:hAnsi="Arial" w:cs="Arial"/>
                <w:sz w:val="20"/>
                <w:szCs w:val="20"/>
              </w:rPr>
            </w:pPr>
            <w:r>
              <w:rPr>
                <w:rFonts w:ascii="Arial" w:hAnsi="Arial" w:cs="Arial"/>
                <w:sz w:val="20"/>
                <w:szCs w:val="20"/>
              </w:rPr>
              <w:t>0.213</w:t>
            </w:r>
            <w:r w:rsidR="007A445A">
              <w:rPr>
                <w:rFonts w:ascii="Arial" w:hAnsi="Arial" w:cs="Arial"/>
                <w:sz w:val="20"/>
                <w:szCs w:val="20"/>
              </w:rPr>
              <w:t xml:space="preserve"> (0.0</w:t>
            </w:r>
            <w:r>
              <w:rPr>
                <w:rFonts w:ascii="Arial" w:hAnsi="Arial" w:cs="Arial"/>
                <w:sz w:val="20"/>
                <w:szCs w:val="20"/>
              </w:rPr>
              <w:t>025</w:t>
            </w:r>
            <w:r w:rsidR="007A445A">
              <w:rPr>
                <w:rFonts w:ascii="Arial" w:hAnsi="Arial" w:cs="Arial"/>
                <w:sz w:val="20"/>
                <w:szCs w:val="20"/>
              </w:rPr>
              <w:t>)</w:t>
            </w:r>
          </w:p>
        </w:tc>
        <w:tc>
          <w:tcPr>
            <w:tcW w:w="1872" w:type="dxa"/>
            <w:shd w:val="clear" w:color="auto" w:fill="auto"/>
            <w:vAlign w:val="center"/>
          </w:tcPr>
          <w:p w14:paraId="77F3AA16"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0.0</w:t>
            </w:r>
            <w:r w:rsidR="0082670C">
              <w:rPr>
                <w:rFonts w:ascii="Arial" w:hAnsi="Arial" w:cs="Arial"/>
                <w:sz w:val="20"/>
                <w:szCs w:val="20"/>
              </w:rPr>
              <w:t>62 (0.3846</w:t>
            </w:r>
            <w:r>
              <w:rPr>
                <w:rFonts w:ascii="Arial" w:hAnsi="Arial" w:cs="Arial"/>
                <w:sz w:val="20"/>
                <w:szCs w:val="20"/>
              </w:rPr>
              <w:t>)</w:t>
            </w:r>
          </w:p>
        </w:tc>
      </w:tr>
      <w:tr w:rsidR="00DF0AC6" w:rsidRPr="000C5921" w14:paraId="461C1E50" w14:textId="77777777" w:rsidTr="00B039A0">
        <w:trPr>
          <w:trHeight w:val="360"/>
        </w:trPr>
        <w:tc>
          <w:tcPr>
            <w:tcW w:w="2718" w:type="dxa"/>
            <w:shd w:val="clear" w:color="auto" w:fill="auto"/>
            <w:vAlign w:val="center"/>
            <w:hideMark/>
          </w:tcPr>
          <w:p w14:paraId="4273D8D9" w14:textId="77777777" w:rsidR="00DF0AC6" w:rsidRPr="000C5921" w:rsidRDefault="00DF0AC6" w:rsidP="00862615">
            <w:pPr>
              <w:pStyle w:val="NoSpacing"/>
              <w:ind w:left="157"/>
              <w:rPr>
                <w:rFonts w:ascii="Arial" w:hAnsi="Arial" w:cs="Arial"/>
                <w:sz w:val="20"/>
                <w:szCs w:val="20"/>
              </w:rPr>
            </w:pPr>
            <w:r w:rsidRPr="000C5921">
              <w:rPr>
                <w:rFonts w:ascii="Arial" w:hAnsi="Arial" w:cs="Arial"/>
                <w:sz w:val="20"/>
                <w:szCs w:val="20"/>
              </w:rPr>
              <w:t>Affective Enhancement</w:t>
            </w:r>
          </w:p>
        </w:tc>
        <w:tc>
          <w:tcPr>
            <w:tcW w:w="1872" w:type="dxa"/>
            <w:shd w:val="clear" w:color="auto" w:fill="auto"/>
            <w:vAlign w:val="center"/>
          </w:tcPr>
          <w:p w14:paraId="7152CE34"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0.2</w:t>
            </w:r>
            <w:r w:rsidR="009346D9">
              <w:rPr>
                <w:rFonts w:ascii="Arial" w:hAnsi="Arial" w:cs="Arial"/>
                <w:sz w:val="20"/>
                <w:szCs w:val="20"/>
              </w:rPr>
              <w:t>52</w:t>
            </w:r>
            <w:r>
              <w:rPr>
                <w:rFonts w:ascii="Arial" w:hAnsi="Arial" w:cs="Arial"/>
                <w:sz w:val="20"/>
                <w:szCs w:val="20"/>
              </w:rPr>
              <w:t xml:space="preserve"> (0.00</w:t>
            </w:r>
            <w:r w:rsidR="009346D9">
              <w:rPr>
                <w:rFonts w:ascii="Arial" w:hAnsi="Arial" w:cs="Arial"/>
                <w:sz w:val="20"/>
                <w:szCs w:val="20"/>
              </w:rPr>
              <w:t>03</w:t>
            </w:r>
            <w:r>
              <w:rPr>
                <w:rFonts w:ascii="Arial" w:hAnsi="Arial" w:cs="Arial"/>
                <w:sz w:val="20"/>
                <w:szCs w:val="20"/>
              </w:rPr>
              <w:t>)</w:t>
            </w:r>
          </w:p>
        </w:tc>
        <w:tc>
          <w:tcPr>
            <w:tcW w:w="1872" w:type="dxa"/>
            <w:shd w:val="clear" w:color="auto" w:fill="auto"/>
            <w:vAlign w:val="center"/>
          </w:tcPr>
          <w:p w14:paraId="10BD84C6"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0.2</w:t>
            </w:r>
            <w:r w:rsidR="009346D9">
              <w:rPr>
                <w:rFonts w:ascii="Arial" w:hAnsi="Arial" w:cs="Arial"/>
                <w:sz w:val="20"/>
                <w:szCs w:val="20"/>
              </w:rPr>
              <w:t>29</w:t>
            </w:r>
            <w:r>
              <w:rPr>
                <w:rFonts w:ascii="Arial" w:hAnsi="Arial" w:cs="Arial"/>
                <w:sz w:val="20"/>
                <w:szCs w:val="20"/>
              </w:rPr>
              <w:t xml:space="preserve"> (0.00</w:t>
            </w:r>
            <w:r w:rsidR="009346D9">
              <w:rPr>
                <w:rFonts w:ascii="Arial" w:hAnsi="Arial" w:cs="Arial"/>
                <w:sz w:val="20"/>
                <w:szCs w:val="20"/>
              </w:rPr>
              <w:t>11</w:t>
            </w:r>
            <w:r>
              <w:rPr>
                <w:rFonts w:ascii="Arial" w:hAnsi="Arial" w:cs="Arial"/>
                <w:sz w:val="20"/>
                <w:szCs w:val="20"/>
              </w:rPr>
              <w:t>)</w:t>
            </w:r>
          </w:p>
        </w:tc>
        <w:tc>
          <w:tcPr>
            <w:tcW w:w="1872" w:type="dxa"/>
            <w:shd w:val="clear" w:color="auto" w:fill="auto"/>
            <w:vAlign w:val="center"/>
          </w:tcPr>
          <w:p w14:paraId="519B585A"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w:t>
            </w:r>
            <w:r w:rsidR="009346D9">
              <w:rPr>
                <w:rFonts w:ascii="Arial" w:hAnsi="Arial" w:cs="Arial"/>
                <w:sz w:val="20"/>
                <w:szCs w:val="20"/>
              </w:rPr>
              <w:t>336</w:t>
            </w:r>
            <w:r>
              <w:rPr>
                <w:rFonts w:ascii="Arial" w:hAnsi="Arial" w:cs="Arial"/>
                <w:sz w:val="20"/>
                <w:szCs w:val="20"/>
              </w:rPr>
              <w:t xml:space="preserve"> (</w:t>
            </w:r>
            <w:r w:rsidR="009346D9">
              <w:rPr>
                <w:rFonts w:ascii="Arial" w:hAnsi="Arial" w:cs="Arial"/>
                <w:sz w:val="20"/>
                <w:szCs w:val="20"/>
              </w:rPr>
              <w:t>&lt;0.0001</w:t>
            </w:r>
            <w:r>
              <w:rPr>
                <w:rFonts w:ascii="Arial" w:hAnsi="Arial" w:cs="Arial"/>
                <w:sz w:val="20"/>
                <w:szCs w:val="20"/>
              </w:rPr>
              <w:t>)</w:t>
            </w:r>
          </w:p>
        </w:tc>
        <w:tc>
          <w:tcPr>
            <w:tcW w:w="1872" w:type="dxa"/>
            <w:shd w:val="clear" w:color="auto" w:fill="auto"/>
            <w:vAlign w:val="center"/>
          </w:tcPr>
          <w:p w14:paraId="4F9945EB" w14:textId="77777777" w:rsidR="00DF0AC6" w:rsidRPr="000C5921" w:rsidRDefault="007938C8" w:rsidP="00D56E46">
            <w:pPr>
              <w:pStyle w:val="NoSpacing"/>
              <w:jc w:val="center"/>
              <w:rPr>
                <w:rFonts w:ascii="Arial" w:hAnsi="Arial" w:cs="Arial"/>
                <w:sz w:val="20"/>
                <w:szCs w:val="20"/>
              </w:rPr>
            </w:pPr>
            <w:r>
              <w:rPr>
                <w:rFonts w:ascii="Arial" w:hAnsi="Arial" w:cs="Arial"/>
                <w:sz w:val="20"/>
                <w:szCs w:val="20"/>
              </w:rPr>
              <w:t>0.1</w:t>
            </w:r>
            <w:r w:rsidR="0082670C">
              <w:rPr>
                <w:rFonts w:ascii="Arial" w:hAnsi="Arial" w:cs="Arial"/>
                <w:sz w:val="20"/>
                <w:szCs w:val="20"/>
              </w:rPr>
              <w:t>22</w:t>
            </w:r>
            <w:r>
              <w:rPr>
                <w:rFonts w:ascii="Arial" w:hAnsi="Arial" w:cs="Arial"/>
                <w:sz w:val="20"/>
                <w:szCs w:val="20"/>
              </w:rPr>
              <w:t xml:space="preserve"> (0.0</w:t>
            </w:r>
            <w:r w:rsidR="0082670C">
              <w:rPr>
                <w:rFonts w:ascii="Arial" w:hAnsi="Arial" w:cs="Arial"/>
                <w:sz w:val="20"/>
                <w:szCs w:val="20"/>
              </w:rPr>
              <w:t>871</w:t>
            </w:r>
            <w:r>
              <w:rPr>
                <w:rFonts w:ascii="Arial" w:hAnsi="Arial" w:cs="Arial"/>
                <w:sz w:val="20"/>
                <w:szCs w:val="20"/>
              </w:rPr>
              <w:t>)</w:t>
            </w:r>
          </w:p>
        </w:tc>
      </w:tr>
      <w:tr w:rsidR="00DF0AC6" w:rsidRPr="000C5921" w14:paraId="2E35377D" w14:textId="77777777" w:rsidTr="00B039A0">
        <w:trPr>
          <w:trHeight w:val="360"/>
        </w:trPr>
        <w:tc>
          <w:tcPr>
            <w:tcW w:w="2718" w:type="dxa"/>
            <w:shd w:val="clear" w:color="auto" w:fill="auto"/>
            <w:vAlign w:val="center"/>
            <w:hideMark/>
          </w:tcPr>
          <w:p w14:paraId="3FC3CA04" w14:textId="77777777" w:rsidR="00DF0AC6" w:rsidRPr="000C5921" w:rsidRDefault="00DF0AC6" w:rsidP="00862615">
            <w:pPr>
              <w:pStyle w:val="NoSpacing"/>
              <w:ind w:left="157"/>
              <w:rPr>
                <w:rFonts w:ascii="Arial" w:hAnsi="Arial" w:cs="Arial"/>
                <w:sz w:val="20"/>
                <w:szCs w:val="20"/>
              </w:rPr>
            </w:pPr>
            <w:r w:rsidRPr="000C5921">
              <w:rPr>
                <w:rFonts w:ascii="Arial" w:hAnsi="Arial" w:cs="Arial"/>
                <w:sz w:val="20"/>
                <w:szCs w:val="20"/>
              </w:rPr>
              <w:t>Affiliative Attachment</w:t>
            </w:r>
          </w:p>
        </w:tc>
        <w:tc>
          <w:tcPr>
            <w:tcW w:w="1872" w:type="dxa"/>
            <w:shd w:val="clear" w:color="auto" w:fill="auto"/>
            <w:vAlign w:val="center"/>
          </w:tcPr>
          <w:p w14:paraId="5529C4F5" w14:textId="77777777" w:rsidR="00DF0AC6" w:rsidRPr="000C5921" w:rsidRDefault="009346D9" w:rsidP="00D56E46">
            <w:pPr>
              <w:pStyle w:val="NoSpacing"/>
              <w:jc w:val="center"/>
              <w:rPr>
                <w:rFonts w:ascii="Arial" w:hAnsi="Arial" w:cs="Arial"/>
                <w:sz w:val="20"/>
                <w:szCs w:val="20"/>
              </w:rPr>
            </w:pPr>
            <w:r>
              <w:rPr>
                <w:rFonts w:ascii="Arial" w:hAnsi="Arial" w:cs="Arial"/>
                <w:sz w:val="20"/>
                <w:szCs w:val="20"/>
              </w:rPr>
              <w:t>0.241</w:t>
            </w:r>
            <w:r w:rsidR="007A445A">
              <w:rPr>
                <w:rFonts w:ascii="Arial" w:hAnsi="Arial" w:cs="Arial"/>
                <w:sz w:val="20"/>
                <w:szCs w:val="20"/>
              </w:rPr>
              <w:t xml:space="preserve"> (0.0</w:t>
            </w:r>
            <w:r>
              <w:rPr>
                <w:rFonts w:ascii="Arial" w:hAnsi="Arial" w:cs="Arial"/>
                <w:sz w:val="20"/>
                <w:szCs w:val="20"/>
              </w:rPr>
              <w:t>006</w:t>
            </w:r>
            <w:r w:rsidR="007A445A">
              <w:rPr>
                <w:rFonts w:ascii="Arial" w:hAnsi="Arial" w:cs="Arial"/>
                <w:sz w:val="20"/>
                <w:szCs w:val="20"/>
              </w:rPr>
              <w:t>)</w:t>
            </w:r>
          </w:p>
        </w:tc>
        <w:tc>
          <w:tcPr>
            <w:tcW w:w="1872" w:type="dxa"/>
            <w:shd w:val="clear" w:color="auto" w:fill="auto"/>
            <w:vAlign w:val="center"/>
          </w:tcPr>
          <w:p w14:paraId="3E75CC1D"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0.3</w:t>
            </w:r>
            <w:r w:rsidR="009346D9">
              <w:rPr>
                <w:rFonts w:ascii="Arial" w:hAnsi="Arial" w:cs="Arial"/>
                <w:sz w:val="20"/>
                <w:szCs w:val="20"/>
              </w:rPr>
              <w:t>2</w:t>
            </w:r>
            <w:r>
              <w:rPr>
                <w:rFonts w:ascii="Arial" w:hAnsi="Arial" w:cs="Arial"/>
                <w:sz w:val="20"/>
                <w:szCs w:val="20"/>
              </w:rPr>
              <w:t>8 (&lt;0.0001)</w:t>
            </w:r>
          </w:p>
        </w:tc>
        <w:tc>
          <w:tcPr>
            <w:tcW w:w="1872" w:type="dxa"/>
            <w:shd w:val="clear" w:color="auto" w:fill="auto"/>
            <w:vAlign w:val="center"/>
          </w:tcPr>
          <w:p w14:paraId="48243799"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w:t>
            </w:r>
            <w:r w:rsidR="009346D9">
              <w:rPr>
                <w:rFonts w:ascii="Arial" w:hAnsi="Arial" w:cs="Arial"/>
                <w:sz w:val="20"/>
                <w:szCs w:val="20"/>
              </w:rPr>
              <w:t>462</w:t>
            </w:r>
            <w:r>
              <w:rPr>
                <w:rFonts w:ascii="Arial" w:hAnsi="Arial" w:cs="Arial"/>
                <w:sz w:val="20"/>
                <w:szCs w:val="20"/>
              </w:rPr>
              <w:t xml:space="preserve"> (&lt;0.0001)</w:t>
            </w:r>
          </w:p>
        </w:tc>
        <w:tc>
          <w:tcPr>
            <w:tcW w:w="1872" w:type="dxa"/>
            <w:shd w:val="clear" w:color="auto" w:fill="auto"/>
            <w:vAlign w:val="center"/>
          </w:tcPr>
          <w:p w14:paraId="3075B1DD" w14:textId="77777777" w:rsidR="00DF0AC6" w:rsidRPr="000C5921" w:rsidRDefault="007938C8" w:rsidP="00D56E46">
            <w:pPr>
              <w:pStyle w:val="NoSpacing"/>
              <w:jc w:val="center"/>
              <w:rPr>
                <w:rFonts w:ascii="Arial" w:hAnsi="Arial" w:cs="Arial"/>
                <w:sz w:val="20"/>
                <w:szCs w:val="20"/>
              </w:rPr>
            </w:pPr>
            <w:r>
              <w:rPr>
                <w:rFonts w:ascii="Arial" w:hAnsi="Arial" w:cs="Arial"/>
                <w:sz w:val="20"/>
                <w:szCs w:val="20"/>
              </w:rPr>
              <w:t>0.1</w:t>
            </w:r>
            <w:r w:rsidR="0082670C">
              <w:rPr>
                <w:rFonts w:ascii="Arial" w:hAnsi="Arial" w:cs="Arial"/>
                <w:sz w:val="20"/>
                <w:szCs w:val="20"/>
              </w:rPr>
              <w:t>17</w:t>
            </w:r>
            <w:r>
              <w:rPr>
                <w:rFonts w:ascii="Arial" w:hAnsi="Arial" w:cs="Arial"/>
                <w:sz w:val="20"/>
                <w:szCs w:val="20"/>
              </w:rPr>
              <w:t xml:space="preserve"> (0.0</w:t>
            </w:r>
            <w:r w:rsidR="0082670C">
              <w:rPr>
                <w:rFonts w:ascii="Arial" w:hAnsi="Arial" w:cs="Arial"/>
                <w:sz w:val="20"/>
                <w:szCs w:val="20"/>
              </w:rPr>
              <w:t>997</w:t>
            </w:r>
            <w:r>
              <w:rPr>
                <w:rFonts w:ascii="Arial" w:hAnsi="Arial" w:cs="Arial"/>
                <w:sz w:val="20"/>
                <w:szCs w:val="20"/>
              </w:rPr>
              <w:t>)</w:t>
            </w:r>
          </w:p>
        </w:tc>
      </w:tr>
      <w:tr w:rsidR="00DF0AC6" w:rsidRPr="000C5921" w14:paraId="60130C21" w14:textId="77777777" w:rsidTr="00B039A0">
        <w:trPr>
          <w:trHeight w:val="360"/>
        </w:trPr>
        <w:tc>
          <w:tcPr>
            <w:tcW w:w="2718" w:type="dxa"/>
            <w:shd w:val="clear" w:color="auto" w:fill="auto"/>
            <w:vAlign w:val="center"/>
            <w:hideMark/>
          </w:tcPr>
          <w:p w14:paraId="4A9E85D5" w14:textId="77777777" w:rsidR="00DF0AC6" w:rsidRPr="000C5921" w:rsidRDefault="00DF0AC6" w:rsidP="00862615">
            <w:pPr>
              <w:pStyle w:val="NoSpacing"/>
              <w:ind w:left="157"/>
              <w:rPr>
                <w:rFonts w:ascii="Arial" w:hAnsi="Arial" w:cs="Arial"/>
                <w:sz w:val="20"/>
                <w:szCs w:val="20"/>
              </w:rPr>
            </w:pPr>
            <w:r w:rsidRPr="000C5921">
              <w:rPr>
                <w:rFonts w:ascii="Arial" w:hAnsi="Arial" w:cs="Arial"/>
                <w:sz w:val="20"/>
                <w:szCs w:val="20"/>
              </w:rPr>
              <w:t>Cognitive Enhancement</w:t>
            </w:r>
          </w:p>
        </w:tc>
        <w:tc>
          <w:tcPr>
            <w:tcW w:w="1872" w:type="dxa"/>
            <w:shd w:val="clear" w:color="auto" w:fill="auto"/>
            <w:vAlign w:val="center"/>
          </w:tcPr>
          <w:p w14:paraId="3E812AE6" w14:textId="77777777" w:rsidR="00DF0AC6" w:rsidRPr="000C5921" w:rsidRDefault="009346D9" w:rsidP="00D56E46">
            <w:pPr>
              <w:pStyle w:val="NoSpacing"/>
              <w:jc w:val="center"/>
              <w:rPr>
                <w:rFonts w:ascii="Arial" w:hAnsi="Arial" w:cs="Arial"/>
                <w:sz w:val="20"/>
                <w:szCs w:val="20"/>
              </w:rPr>
            </w:pPr>
            <w:r>
              <w:rPr>
                <w:rFonts w:ascii="Arial" w:hAnsi="Arial" w:cs="Arial"/>
                <w:sz w:val="20"/>
                <w:szCs w:val="20"/>
              </w:rPr>
              <w:t>0.187 (0.0082</w:t>
            </w:r>
            <w:r w:rsidR="007A445A">
              <w:rPr>
                <w:rFonts w:ascii="Arial" w:hAnsi="Arial" w:cs="Arial"/>
                <w:sz w:val="20"/>
                <w:szCs w:val="20"/>
              </w:rPr>
              <w:t>)</w:t>
            </w:r>
          </w:p>
        </w:tc>
        <w:tc>
          <w:tcPr>
            <w:tcW w:w="1872" w:type="dxa"/>
            <w:shd w:val="clear" w:color="auto" w:fill="auto"/>
            <w:vAlign w:val="center"/>
          </w:tcPr>
          <w:p w14:paraId="7C579051"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0.1</w:t>
            </w:r>
            <w:r w:rsidR="009346D9">
              <w:rPr>
                <w:rFonts w:ascii="Arial" w:hAnsi="Arial" w:cs="Arial"/>
                <w:sz w:val="20"/>
                <w:szCs w:val="20"/>
              </w:rPr>
              <w:t>7</w:t>
            </w:r>
            <w:r>
              <w:rPr>
                <w:rFonts w:ascii="Arial" w:hAnsi="Arial" w:cs="Arial"/>
                <w:sz w:val="20"/>
                <w:szCs w:val="20"/>
              </w:rPr>
              <w:t>9 (0.0</w:t>
            </w:r>
            <w:r w:rsidR="009346D9">
              <w:rPr>
                <w:rFonts w:ascii="Arial" w:hAnsi="Arial" w:cs="Arial"/>
                <w:sz w:val="20"/>
                <w:szCs w:val="20"/>
              </w:rPr>
              <w:t>116</w:t>
            </w:r>
            <w:r>
              <w:rPr>
                <w:rFonts w:ascii="Arial" w:hAnsi="Arial" w:cs="Arial"/>
                <w:sz w:val="20"/>
                <w:szCs w:val="20"/>
              </w:rPr>
              <w:t>)</w:t>
            </w:r>
          </w:p>
        </w:tc>
        <w:tc>
          <w:tcPr>
            <w:tcW w:w="1872" w:type="dxa"/>
            <w:shd w:val="clear" w:color="auto" w:fill="auto"/>
            <w:vAlign w:val="center"/>
          </w:tcPr>
          <w:p w14:paraId="464880AA"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w:t>
            </w:r>
            <w:r w:rsidR="009346D9">
              <w:rPr>
                <w:rFonts w:ascii="Arial" w:hAnsi="Arial" w:cs="Arial"/>
                <w:sz w:val="20"/>
                <w:szCs w:val="20"/>
              </w:rPr>
              <w:t>231</w:t>
            </w:r>
            <w:r>
              <w:rPr>
                <w:rFonts w:ascii="Arial" w:hAnsi="Arial" w:cs="Arial"/>
                <w:sz w:val="20"/>
                <w:szCs w:val="20"/>
              </w:rPr>
              <w:t xml:space="preserve"> (0.0</w:t>
            </w:r>
            <w:r w:rsidR="009346D9">
              <w:rPr>
                <w:rFonts w:ascii="Arial" w:hAnsi="Arial" w:cs="Arial"/>
                <w:sz w:val="20"/>
                <w:szCs w:val="20"/>
              </w:rPr>
              <w:t>010</w:t>
            </w:r>
            <w:r>
              <w:rPr>
                <w:rFonts w:ascii="Arial" w:hAnsi="Arial" w:cs="Arial"/>
                <w:sz w:val="20"/>
                <w:szCs w:val="20"/>
              </w:rPr>
              <w:t>)</w:t>
            </w:r>
          </w:p>
        </w:tc>
        <w:tc>
          <w:tcPr>
            <w:tcW w:w="1872" w:type="dxa"/>
            <w:shd w:val="clear" w:color="auto" w:fill="auto"/>
            <w:vAlign w:val="center"/>
          </w:tcPr>
          <w:p w14:paraId="667CE2BB" w14:textId="77777777" w:rsidR="00DF0AC6" w:rsidRPr="000C5921" w:rsidRDefault="007938C8" w:rsidP="00D56E46">
            <w:pPr>
              <w:pStyle w:val="NoSpacing"/>
              <w:jc w:val="center"/>
              <w:rPr>
                <w:rFonts w:ascii="Arial" w:hAnsi="Arial" w:cs="Arial"/>
                <w:sz w:val="20"/>
                <w:szCs w:val="20"/>
              </w:rPr>
            </w:pPr>
            <w:r>
              <w:rPr>
                <w:rFonts w:ascii="Arial" w:hAnsi="Arial" w:cs="Arial"/>
                <w:sz w:val="20"/>
                <w:szCs w:val="20"/>
              </w:rPr>
              <w:t>0.</w:t>
            </w:r>
            <w:r w:rsidR="0082670C">
              <w:rPr>
                <w:rFonts w:ascii="Arial" w:hAnsi="Arial" w:cs="Arial"/>
                <w:sz w:val="20"/>
                <w:szCs w:val="20"/>
              </w:rPr>
              <w:t>082</w:t>
            </w:r>
            <w:r>
              <w:rPr>
                <w:rFonts w:ascii="Arial" w:hAnsi="Arial" w:cs="Arial"/>
                <w:sz w:val="20"/>
                <w:szCs w:val="20"/>
              </w:rPr>
              <w:t xml:space="preserve"> (0.</w:t>
            </w:r>
            <w:r w:rsidR="0082670C">
              <w:rPr>
                <w:rFonts w:ascii="Arial" w:hAnsi="Arial" w:cs="Arial"/>
                <w:sz w:val="20"/>
                <w:szCs w:val="20"/>
              </w:rPr>
              <w:t>2473</w:t>
            </w:r>
            <w:r>
              <w:rPr>
                <w:rFonts w:ascii="Arial" w:hAnsi="Arial" w:cs="Arial"/>
                <w:sz w:val="20"/>
                <w:szCs w:val="20"/>
              </w:rPr>
              <w:t>)</w:t>
            </w:r>
          </w:p>
        </w:tc>
      </w:tr>
      <w:tr w:rsidR="00DF0AC6" w:rsidRPr="000C5921" w14:paraId="4F58326C" w14:textId="77777777" w:rsidTr="00B039A0">
        <w:trPr>
          <w:trHeight w:val="360"/>
        </w:trPr>
        <w:tc>
          <w:tcPr>
            <w:tcW w:w="2718" w:type="dxa"/>
            <w:shd w:val="clear" w:color="auto" w:fill="auto"/>
            <w:vAlign w:val="center"/>
            <w:hideMark/>
          </w:tcPr>
          <w:p w14:paraId="55C532EA" w14:textId="77777777" w:rsidR="00DF0AC6" w:rsidRPr="000C5921" w:rsidRDefault="00DF0AC6" w:rsidP="00862615">
            <w:pPr>
              <w:pStyle w:val="NoSpacing"/>
              <w:ind w:left="157"/>
              <w:rPr>
                <w:rFonts w:ascii="Arial" w:hAnsi="Arial" w:cs="Arial"/>
                <w:sz w:val="20"/>
                <w:szCs w:val="20"/>
              </w:rPr>
            </w:pPr>
            <w:r w:rsidRPr="000C5921">
              <w:rPr>
                <w:rFonts w:ascii="Arial" w:hAnsi="Arial" w:cs="Arial"/>
                <w:sz w:val="20"/>
                <w:szCs w:val="20"/>
              </w:rPr>
              <w:t>Weight Control</w:t>
            </w:r>
          </w:p>
        </w:tc>
        <w:tc>
          <w:tcPr>
            <w:tcW w:w="1872" w:type="dxa"/>
            <w:shd w:val="clear" w:color="auto" w:fill="auto"/>
            <w:vAlign w:val="center"/>
          </w:tcPr>
          <w:p w14:paraId="093F2E8D" w14:textId="77777777" w:rsidR="00DF0AC6" w:rsidRPr="000C5921" w:rsidRDefault="009346D9" w:rsidP="00D56E46">
            <w:pPr>
              <w:pStyle w:val="NoSpacing"/>
              <w:jc w:val="center"/>
              <w:rPr>
                <w:rFonts w:ascii="Arial" w:hAnsi="Arial" w:cs="Arial"/>
                <w:sz w:val="20"/>
                <w:szCs w:val="20"/>
              </w:rPr>
            </w:pPr>
            <w:r>
              <w:rPr>
                <w:rFonts w:ascii="Arial" w:hAnsi="Arial" w:cs="Arial"/>
                <w:sz w:val="20"/>
                <w:szCs w:val="20"/>
              </w:rPr>
              <w:t>-0.075</w:t>
            </w:r>
            <w:r w:rsidR="007A445A">
              <w:rPr>
                <w:rFonts w:ascii="Arial" w:hAnsi="Arial" w:cs="Arial"/>
                <w:sz w:val="20"/>
                <w:szCs w:val="20"/>
              </w:rPr>
              <w:t xml:space="preserve"> (0.2</w:t>
            </w:r>
            <w:r>
              <w:rPr>
                <w:rFonts w:ascii="Arial" w:hAnsi="Arial" w:cs="Arial"/>
                <w:sz w:val="20"/>
                <w:szCs w:val="20"/>
              </w:rPr>
              <w:t>927</w:t>
            </w:r>
            <w:r w:rsidR="007A445A">
              <w:rPr>
                <w:rFonts w:ascii="Arial" w:hAnsi="Arial" w:cs="Arial"/>
                <w:sz w:val="20"/>
                <w:szCs w:val="20"/>
              </w:rPr>
              <w:t>)</w:t>
            </w:r>
          </w:p>
        </w:tc>
        <w:tc>
          <w:tcPr>
            <w:tcW w:w="1872" w:type="dxa"/>
            <w:shd w:val="clear" w:color="auto" w:fill="auto"/>
            <w:vAlign w:val="center"/>
          </w:tcPr>
          <w:p w14:paraId="57E98E25"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0.03</w:t>
            </w:r>
            <w:r w:rsidR="009346D9">
              <w:rPr>
                <w:rFonts w:ascii="Arial" w:hAnsi="Arial" w:cs="Arial"/>
                <w:sz w:val="20"/>
                <w:szCs w:val="20"/>
              </w:rPr>
              <w:t>7</w:t>
            </w:r>
            <w:r>
              <w:rPr>
                <w:rFonts w:ascii="Arial" w:hAnsi="Arial" w:cs="Arial"/>
                <w:sz w:val="20"/>
                <w:szCs w:val="20"/>
              </w:rPr>
              <w:t xml:space="preserve"> (0.6</w:t>
            </w:r>
            <w:r w:rsidR="009346D9">
              <w:rPr>
                <w:rFonts w:ascii="Arial" w:hAnsi="Arial" w:cs="Arial"/>
                <w:sz w:val="20"/>
                <w:szCs w:val="20"/>
              </w:rPr>
              <w:t>034</w:t>
            </w:r>
            <w:r>
              <w:rPr>
                <w:rFonts w:ascii="Arial" w:hAnsi="Arial" w:cs="Arial"/>
                <w:sz w:val="20"/>
                <w:szCs w:val="20"/>
              </w:rPr>
              <w:t>)</w:t>
            </w:r>
          </w:p>
        </w:tc>
        <w:tc>
          <w:tcPr>
            <w:tcW w:w="1872" w:type="dxa"/>
            <w:shd w:val="clear" w:color="auto" w:fill="auto"/>
            <w:vAlign w:val="center"/>
          </w:tcPr>
          <w:p w14:paraId="35FF00C0"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w:t>
            </w:r>
            <w:r w:rsidR="009346D9">
              <w:rPr>
                <w:rFonts w:ascii="Arial" w:hAnsi="Arial" w:cs="Arial"/>
                <w:sz w:val="20"/>
                <w:szCs w:val="20"/>
              </w:rPr>
              <w:t>069</w:t>
            </w:r>
            <w:r>
              <w:rPr>
                <w:rFonts w:ascii="Arial" w:hAnsi="Arial" w:cs="Arial"/>
                <w:sz w:val="20"/>
                <w:szCs w:val="20"/>
              </w:rPr>
              <w:t xml:space="preserve"> (0.</w:t>
            </w:r>
            <w:r w:rsidR="009346D9">
              <w:rPr>
                <w:rFonts w:ascii="Arial" w:hAnsi="Arial" w:cs="Arial"/>
                <w:sz w:val="20"/>
                <w:szCs w:val="20"/>
              </w:rPr>
              <w:t>3350</w:t>
            </w:r>
            <w:r>
              <w:rPr>
                <w:rFonts w:ascii="Arial" w:hAnsi="Arial" w:cs="Arial"/>
                <w:sz w:val="20"/>
                <w:szCs w:val="20"/>
              </w:rPr>
              <w:t>)</w:t>
            </w:r>
          </w:p>
        </w:tc>
        <w:tc>
          <w:tcPr>
            <w:tcW w:w="1872" w:type="dxa"/>
            <w:shd w:val="clear" w:color="auto" w:fill="auto"/>
            <w:vAlign w:val="center"/>
          </w:tcPr>
          <w:p w14:paraId="12CCA164" w14:textId="77777777" w:rsidR="00DF0AC6" w:rsidRPr="000C5921" w:rsidRDefault="007938C8" w:rsidP="00D56E46">
            <w:pPr>
              <w:pStyle w:val="NoSpacing"/>
              <w:jc w:val="center"/>
              <w:rPr>
                <w:rFonts w:ascii="Arial" w:hAnsi="Arial" w:cs="Arial"/>
                <w:sz w:val="20"/>
                <w:szCs w:val="20"/>
              </w:rPr>
            </w:pPr>
            <w:r>
              <w:rPr>
                <w:rFonts w:ascii="Arial" w:hAnsi="Arial" w:cs="Arial"/>
                <w:sz w:val="20"/>
                <w:szCs w:val="20"/>
              </w:rPr>
              <w:t>0.0</w:t>
            </w:r>
            <w:r w:rsidR="009346D9">
              <w:rPr>
                <w:rFonts w:ascii="Arial" w:hAnsi="Arial" w:cs="Arial"/>
                <w:sz w:val="20"/>
                <w:szCs w:val="20"/>
              </w:rPr>
              <w:t>63</w:t>
            </w:r>
            <w:r>
              <w:rPr>
                <w:rFonts w:ascii="Arial" w:hAnsi="Arial" w:cs="Arial"/>
                <w:sz w:val="20"/>
                <w:szCs w:val="20"/>
              </w:rPr>
              <w:t xml:space="preserve"> (0.</w:t>
            </w:r>
            <w:r w:rsidR="009346D9">
              <w:rPr>
                <w:rFonts w:ascii="Arial" w:hAnsi="Arial" w:cs="Arial"/>
                <w:sz w:val="20"/>
                <w:szCs w:val="20"/>
              </w:rPr>
              <w:t>3773</w:t>
            </w:r>
            <w:r>
              <w:rPr>
                <w:rFonts w:ascii="Arial" w:hAnsi="Arial" w:cs="Arial"/>
                <w:sz w:val="20"/>
                <w:szCs w:val="20"/>
              </w:rPr>
              <w:t>)</w:t>
            </w:r>
          </w:p>
        </w:tc>
      </w:tr>
      <w:tr w:rsidR="00DF0AC6" w:rsidRPr="000C5921" w14:paraId="7C377DD6" w14:textId="77777777" w:rsidTr="00B039A0">
        <w:trPr>
          <w:trHeight w:val="360"/>
        </w:trPr>
        <w:tc>
          <w:tcPr>
            <w:tcW w:w="2718" w:type="dxa"/>
            <w:shd w:val="clear" w:color="auto" w:fill="auto"/>
            <w:vAlign w:val="center"/>
            <w:hideMark/>
          </w:tcPr>
          <w:p w14:paraId="059342D0" w14:textId="77777777" w:rsidR="00DF0AC6" w:rsidRPr="000C5921" w:rsidRDefault="00DF0AC6" w:rsidP="00862615">
            <w:pPr>
              <w:pStyle w:val="NoSpacing"/>
              <w:ind w:left="157"/>
              <w:rPr>
                <w:rFonts w:ascii="Arial" w:hAnsi="Arial" w:cs="Arial"/>
                <w:sz w:val="20"/>
                <w:szCs w:val="20"/>
              </w:rPr>
            </w:pPr>
            <w:r w:rsidRPr="000C5921">
              <w:rPr>
                <w:rFonts w:ascii="Arial" w:hAnsi="Arial" w:cs="Arial"/>
                <w:sz w:val="20"/>
                <w:szCs w:val="20"/>
              </w:rPr>
              <w:t>Cue Exposure</w:t>
            </w:r>
          </w:p>
        </w:tc>
        <w:tc>
          <w:tcPr>
            <w:tcW w:w="1872" w:type="dxa"/>
            <w:shd w:val="clear" w:color="auto" w:fill="auto"/>
            <w:vAlign w:val="center"/>
          </w:tcPr>
          <w:p w14:paraId="7D76D66A" w14:textId="77777777" w:rsidR="00DF0AC6" w:rsidRPr="000C5921" w:rsidRDefault="009346D9" w:rsidP="00D56E46">
            <w:pPr>
              <w:pStyle w:val="NoSpacing"/>
              <w:jc w:val="center"/>
              <w:rPr>
                <w:rFonts w:ascii="Arial" w:hAnsi="Arial" w:cs="Arial"/>
                <w:sz w:val="20"/>
                <w:szCs w:val="20"/>
              </w:rPr>
            </w:pPr>
            <w:r>
              <w:rPr>
                <w:rFonts w:ascii="Arial" w:hAnsi="Arial" w:cs="Arial"/>
                <w:sz w:val="20"/>
                <w:szCs w:val="20"/>
              </w:rPr>
              <w:t>0.103</w:t>
            </w:r>
            <w:r w:rsidR="007A445A">
              <w:rPr>
                <w:rFonts w:ascii="Arial" w:hAnsi="Arial" w:cs="Arial"/>
                <w:sz w:val="20"/>
                <w:szCs w:val="20"/>
              </w:rPr>
              <w:t xml:space="preserve"> (0.</w:t>
            </w:r>
            <w:r>
              <w:rPr>
                <w:rFonts w:ascii="Arial" w:hAnsi="Arial" w:cs="Arial"/>
                <w:sz w:val="20"/>
                <w:szCs w:val="20"/>
              </w:rPr>
              <w:t>1472</w:t>
            </w:r>
            <w:r w:rsidR="007A445A">
              <w:rPr>
                <w:rFonts w:ascii="Arial" w:hAnsi="Arial" w:cs="Arial"/>
                <w:sz w:val="20"/>
                <w:szCs w:val="20"/>
              </w:rPr>
              <w:t>)</w:t>
            </w:r>
          </w:p>
        </w:tc>
        <w:tc>
          <w:tcPr>
            <w:tcW w:w="1872" w:type="dxa"/>
            <w:shd w:val="clear" w:color="auto" w:fill="auto"/>
            <w:vAlign w:val="center"/>
          </w:tcPr>
          <w:p w14:paraId="530C8AD5"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0.1</w:t>
            </w:r>
            <w:r w:rsidR="009346D9">
              <w:rPr>
                <w:rFonts w:ascii="Arial" w:hAnsi="Arial" w:cs="Arial"/>
                <w:sz w:val="20"/>
                <w:szCs w:val="20"/>
              </w:rPr>
              <w:t>94</w:t>
            </w:r>
            <w:r>
              <w:rPr>
                <w:rFonts w:ascii="Arial" w:hAnsi="Arial" w:cs="Arial"/>
                <w:sz w:val="20"/>
                <w:szCs w:val="20"/>
              </w:rPr>
              <w:t xml:space="preserve"> (0.0</w:t>
            </w:r>
            <w:r w:rsidR="009346D9">
              <w:rPr>
                <w:rFonts w:ascii="Arial" w:hAnsi="Arial" w:cs="Arial"/>
                <w:sz w:val="20"/>
                <w:szCs w:val="20"/>
              </w:rPr>
              <w:t>060</w:t>
            </w:r>
            <w:r>
              <w:rPr>
                <w:rFonts w:ascii="Arial" w:hAnsi="Arial" w:cs="Arial"/>
                <w:sz w:val="20"/>
                <w:szCs w:val="20"/>
              </w:rPr>
              <w:t>)</w:t>
            </w:r>
          </w:p>
        </w:tc>
        <w:tc>
          <w:tcPr>
            <w:tcW w:w="1872" w:type="dxa"/>
            <w:shd w:val="clear" w:color="auto" w:fill="auto"/>
            <w:vAlign w:val="center"/>
          </w:tcPr>
          <w:p w14:paraId="2336DDA1" w14:textId="77777777" w:rsidR="00DF0AC6" w:rsidRPr="000C5921" w:rsidRDefault="007A445A" w:rsidP="00D56E46">
            <w:pPr>
              <w:pStyle w:val="NoSpacing"/>
              <w:jc w:val="center"/>
              <w:rPr>
                <w:rFonts w:ascii="Arial" w:hAnsi="Arial" w:cs="Arial"/>
                <w:sz w:val="20"/>
                <w:szCs w:val="20"/>
              </w:rPr>
            </w:pPr>
            <w:r>
              <w:rPr>
                <w:rFonts w:ascii="Arial" w:hAnsi="Arial" w:cs="Arial"/>
                <w:sz w:val="20"/>
                <w:szCs w:val="20"/>
              </w:rPr>
              <w:t>0.</w:t>
            </w:r>
            <w:r w:rsidR="009346D9">
              <w:rPr>
                <w:rFonts w:ascii="Arial" w:hAnsi="Arial" w:cs="Arial"/>
                <w:sz w:val="20"/>
                <w:szCs w:val="20"/>
              </w:rPr>
              <w:t>232</w:t>
            </w:r>
            <w:r>
              <w:rPr>
                <w:rFonts w:ascii="Arial" w:hAnsi="Arial" w:cs="Arial"/>
                <w:sz w:val="20"/>
                <w:szCs w:val="20"/>
              </w:rPr>
              <w:t xml:space="preserve"> (0.0</w:t>
            </w:r>
            <w:r w:rsidR="009346D9">
              <w:rPr>
                <w:rFonts w:ascii="Arial" w:hAnsi="Arial" w:cs="Arial"/>
                <w:sz w:val="20"/>
                <w:szCs w:val="20"/>
              </w:rPr>
              <w:t>010</w:t>
            </w:r>
            <w:r>
              <w:rPr>
                <w:rFonts w:ascii="Arial" w:hAnsi="Arial" w:cs="Arial"/>
                <w:sz w:val="20"/>
                <w:szCs w:val="20"/>
              </w:rPr>
              <w:t>)</w:t>
            </w:r>
          </w:p>
        </w:tc>
        <w:tc>
          <w:tcPr>
            <w:tcW w:w="1872" w:type="dxa"/>
            <w:shd w:val="clear" w:color="auto" w:fill="auto"/>
            <w:vAlign w:val="center"/>
          </w:tcPr>
          <w:p w14:paraId="0AE13193" w14:textId="77777777" w:rsidR="00DF0AC6" w:rsidRPr="000C5921" w:rsidRDefault="007938C8" w:rsidP="00D56E46">
            <w:pPr>
              <w:pStyle w:val="NoSpacing"/>
              <w:jc w:val="center"/>
              <w:rPr>
                <w:rFonts w:ascii="Arial" w:hAnsi="Arial" w:cs="Arial"/>
                <w:sz w:val="20"/>
                <w:szCs w:val="20"/>
              </w:rPr>
            </w:pPr>
            <w:r>
              <w:rPr>
                <w:rFonts w:ascii="Arial" w:hAnsi="Arial" w:cs="Arial"/>
                <w:sz w:val="20"/>
                <w:szCs w:val="20"/>
              </w:rPr>
              <w:t>0.</w:t>
            </w:r>
            <w:r w:rsidR="009346D9">
              <w:rPr>
                <w:rFonts w:ascii="Arial" w:hAnsi="Arial" w:cs="Arial"/>
                <w:sz w:val="20"/>
                <w:szCs w:val="20"/>
              </w:rPr>
              <w:t>096</w:t>
            </w:r>
            <w:r>
              <w:rPr>
                <w:rFonts w:ascii="Arial" w:hAnsi="Arial" w:cs="Arial"/>
                <w:sz w:val="20"/>
                <w:szCs w:val="20"/>
              </w:rPr>
              <w:t xml:space="preserve"> (0.</w:t>
            </w:r>
            <w:r w:rsidR="009346D9">
              <w:rPr>
                <w:rFonts w:ascii="Arial" w:hAnsi="Arial" w:cs="Arial"/>
                <w:sz w:val="20"/>
                <w:szCs w:val="20"/>
              </w:rPr>
              <w:t>1778</w:t>
            </w:r>
            <w:r>
              <w:rPr>
                <w:rFonts w:ascii="Arial" w:hAnsi="Arial" w:cs="Arial"/>
                <w:sz w:val="20"/>
                <w:szCs w:val="20"/>
              </w:rPr>
              <w:t>)</w:t>
            </w:r>
          </w:p>
        </w:tc>
      </w:tr>
    </w:tbl>
    <w:p w14:paraId="77E365BD" w14:textId="2C2ECC4D" w:rsidR="00C261C7" w:rsidRPr="00103F3A" w:rsidRDefault="00B7550D" w:rsidP="00C261C7">
      <w:pPr>
        <w:pStyle w:val="NoSpacing"/>
        <w:rPr>
          <w:rFonts w:ascii="Times New Roman" w:hAnsi="Times New Roman" w:cs="Times New Roman"/>
          <w:sz w:val="20"/>
          <w:szCs w:val="20"/>
        </w:rPr>
      </w:pPr>
      <w:r>
        <w:rPr>
          <w:rFonts w:ascii="Times New Roman" w:hAnsi="Times New Roman" w:cs="Times New Roman"/>
          <w:sz w:val="20"/>
          <w:szCs w:val="20"/>
        </w:rPr>
        <w:t>*   Pearson c</w:t>
      </w:r>
      <w:r w:rsidR="00C261C7" w:rsidRPr="00103F3A">
        <w:rPr>
          <w:rFonts w:ascii="Times New Roman" w:hAnsi="Times New Roman" w:cs="Times New Roman"/>
          <w:sz w:val="20"/>
          <w:szCs w:val="20"/>
        </w:rPr>
        <w:t>orrelation coefficients adjusted for gender.</w:t>
      </w:r>
    </w:p>
    <w:p w14:paraId="69C2EC2F" w14:textId="77777777" w:rsidR="0042454E" w:rsidRDefault="0042454E" w:rsidP="00FA15AE">
      <w:pPr>
        <w:pStyle w:val="NoSpacing"/>
        <w:jc w:val="both"/>
        <w:rPr>
          <w:rFonts w:ascii="Arial" w:hAnsi="Arial" w:cs="Arial"/>
        </w:rPr>
      </w:pPr>
    </w:p>
    <w:p w14:paraId="787FC148" w14:textId="77777777" w:rsidR="00124FCC" w:rsidRDefault="00124FCC" w:rsidP="00B039A0">
      <w:pPr>
        <w:pStyle w:val="NoSpacing"/>
        <w:spacing w:line="480" w:lineRule="auto"/>
        <w:jc w:val="both"/>
        <w:rPr>
          <w:rFonts w:ascii="Arial" w:hAnsi="Arial" w:cs="Arial"/>
          <w:i/>
        </w:rPr>
      </w:pPr>
    </w:p>
    <w:p w14:paraId="6DC7E8D0" w14:textId="319DBB73" w:rsidR="00335B24" w:rsidRPr="00103F3A" w:rsidRDefault="00ED2D5A" w:rsidP="00B039A0">
      <w:pPr>
        <w:pStyle w:val="NoSpacing"/>
        <w:spacing w:line="480" w:lineRule="auto"/>
        <w:jc w:val="both"/>
        <w:rPr>
          <w:rFonts w:ascii="Times New Roman" w:hAnsi="Times New Roman" w:cs="Times New Roman"/>
          <w:i/>
          <w:sz w:val="24"/>
          <w:szCs w:val="24"/>
        </w:rPr>
      </w:pPr>
      <w:r w:rsidRPr="00103F3A">
        <w:rPr>
          <w:rFonts w:ascii="Times New Roman" w:hAnsi="Times New Roman" w:cs="Times New Roman"/>
          <w:i/>
          <w:sz w:val="24"/>
          <w:szCs w:val="24"/>
        </w:rPr>
        <w:t>3.3.2</w:t>
      </w:r>
      <w:r w:rsidR="008547AE">
        <w:rPr>
          <w:rFonts w:ascii="Times New Roman" w:hAnsi="Times New Roman" w:cs="Times New Roman"/>
          <w:i/>
          <w:sz w:val="24"/>
          <w:szCs w:val="24"/>
        </w:rPr>
        <w:t>.</w:t>
      </w:r>
      <w:r w:rsidRPr="00103F3A">
        <w:rPr>
          <w:rFonts w:ascii="Times New Roman" w:hAnsi="Times New Roman" w:cs="Times New Roman"/>
          <w:i/>
          <w:sz w:val="24"/>
          <w:szCs w:val="24"/>
        </w:rPr>
        <w:t xml:space="preserve"> </w:t>
      </w:r>
      <w:r w:rsidR="00E36DBD" w:rsidRPr="00103F3A">
        <w:rPr>
          <w:rFonts w:ascii="Times New Roman" w:hAnsi="Times New Roman" w:cs="Times New Roman"/>
          <w:i/>
          <w:sz w:val="24"/>
          <w:szCs w:val="24"/>
        </w:rPr>
        <w:t>Construct Validity</w:t>
      </w:r>
    </w:p>
    <w:p w14:paraId="293B60E2" w14:textId="353E690B" w:rsidR="004063B0" w:rsidRPr="00103F3A" w:rsidRDefault="00335B24"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 xml:space="preserve">Results of the confirmatory analysis showed </w:t>
      </w:r>
      <w:r w:rsidR="00587743" w:rsidRPr="00103F3A">
        <w:rPr>
          <w:rFonts w:ascii="Times New Roman" w:hAnsi="Times New Roman" w:cs="Times New Roman"/>
          <w:sz w:val="24"/>
          <w:szCs w:val="24"/>
        </w:rPr>
        <w:t xml:space="preserve">that </w:t>
      </w:r>
      <w:r w:rsidR="00620CB6" w:rsidRPr="00103F3A">
        <w:rPr>
          <w:rFonts w:ascii="Times New Roman" w:hAnsi="Times New Roman" w:cs="Times New Roman"/>
          <w:sz w:val="24"/>
          <w:szCs w:val="24"/>
        </w:rPr>
        <w:t>the</w:t>
      </w:r>
      <w:r w:rsidR="00587743" w:rsidRPr="00103F3A">
        <w:rPr>
          <w:rFonts w:ascii="Times New Roman" w:hAnsi="Times New Roman" w:cs="Times New Roman"/>
          <w:sz w:val="24"/>
          <w:szCs w:val="24"/>
        </w:rPr>
        <w:t xml:space="preserve"> </w:t>
      </w:r>
      <w:r w:rsidR="00620CB6" w:rsidRPr="00103F3A">
        <w:rPr>
          <w:rFonts w:ascii="Times New Roman" w:hAnsi="Times New Roman" w:cs="Times New Roman"/>
          <w:sz w:val="24"/>
          <w:szCs w:val="24"/>
        </w:rPr>
        <w:t xml:space="preserve">data had good fit for the </w:t>
      </w:r>
      <w:r w:rsidR="00587743" w:rsidRPr="00103F3A">
        <w:rPr>
          <w:rFonts w:ascii="Times New Roman" w:hAnsi="Times New Roman" w:cs="Times New Roman"/>
          <w:sz w:val="24"/>
          <w:szCs w:val="24"/>
        </w:rPr>
        <w:t xml:space="preserve">single factor model </w:t>
      </w:r>
      <w:r w:rsidR="00620CB6" w:rsidRPr="00103F3A">
        <w:rPr>
          <w:rFonts w:ascii="Times New Roman" w:hAnsi="Times New Roman" w:cs="Times New Roman"/>
          <w:sz w:val="24"/>
          <w:szCs w:val="24"/>
        </w:rPr>
        <w:t xml:space="preserve">of FTND-ST. The unidimensional structure of FTND-ST </w:t>
      </w:r>
      <w:r w:rsidR="00587743" w:rsidRPr="00103F3A">
        <w:rPr>
          <w:rFonts w:ascii="Times New Roman" w:hAnsi="Times New Roman" w:cs="Times New Roman"/>
          <w:sz w:val="24"/>
          <w:szCs w:val="24"/>
        </w:rPr>
        <w:t>yielded an exceptionally good fit based on the model fit indices (χ2 = 8.24,</w:t>
      </w:r>
      <w:r w:rsidR="00AC3DA8" w:rsidRPr="00103F3A">
        <w:rPr>
          <w:rFonts w:ascii="Times New Roman" w:hAnsi="Times New Roman" w:cs="Times New Roman"/>
          <w:sz w:val="24"/>
          <w:szCs w:val="24"/>
        </w:rPr>
        <w:t xml:space="preserve"> </w:t>
      </w:r>
      <w:r w:rsidR="00587743" w:rsidRPr="00103F3A">
        <w:rPr>
          <w:rFonts w:ascii="Times New Roman" w:hAnsi="Times New Roman" w:cs="Times New Roman"/>
          <w:sz w:val="24"/>
          <w:szCs w:val="24"/>
        </w:rPr>
        <w:t xml:space="preserve">df=8, p=0.31, SRMR=0.036, TLI = 0.99, CFI=0.99, and RMSEA = 0.03). </w:t>
      </w:r>
      <w:r w:rsidR="004063B0" w:rsidRPr="00103F3A">
        <w:rPr>
          <w:rFonts w:ascii="Times New Roman" w:hAnsi="Times New Roman" w:cs="Times New Roman"/>
          <w:sz w:val="24"/>
          <w:szCs w:val="24"/>
        </w:rPr>
        <w:t xml:space="preserve">The </w:t>
      </w:r>
      <w:r w:rsidR="003526DC" w:rsidRPr="00103F3A">
        <w:rPr>
          <w:rFonts w:ascii="Times New Roman" w:hAnsi="Times New Roman" w:cs="Times New Roman"/>
          <w:sz w:val="24"/>
          <w:szCs w:val="24"/>
        </w:rPr>
        <w:t>dimensional structure</w:t>
      </w:r>
      <w:r w:rsidR="004063B0" w:rsidRPr="00103F3A">
        <w:rPr>
          <w:rFonts w:ascii="Times New Roman" w:hAnsi="Times New Roman" w:cs="Times New Roman"/>
          <w:sz w:val="24"/>
          <w:szCs w:val="24"/>
        </w:rPr>
        <w:t xml:space="preserve"> of the OSSTD </w:t>
      </w:r>
      <w:r w:rsidR="003526DC" w:rsidRPr="00103F3A">
        <w:rPr>
          <w:rFonts w:ascii="Times New Roman" w:hAnsi="Times New Roman" w:cs="Times New Roman"/>
          <w:sz w:val="24"/>
          <w:szCs w:val="24"/>
        </w:rPr>
        <w:t xml:space="preserve">was evaluated </w:t>
      </w:r>
      <w:r w:rsidR="004063B0" w:rsidRPr="00103F3A">
        <w:rPr>
          <w:rFonts w:ascii="Times New Roman" w:hAnsi="Times New Roman" w:cs="Times New Roman"/>
          <w:sz w:val="24"/>
          <w:szCs w:val="24"/>
        </w:rPr>
        <w:t xml:space="preserve">according to the </w:t>
      </w:r>
      <w:r w:rsidR="003526DC" w:rsidRPr="00103F3A">
        <w:rPr>
          <w:rFonts w:ascii="Times New Roman" w:hAnsi="Times New Roman" w:cs="Times New Roman"/>
          <w:sz w:val="24"/>
          <w:szCs w:val="24"/>
        </w:rPr>
        <w:t>pre</w:t>
      </w:r>
      <w:r w:rsidR="001A15DF" w:rsidRPr="00103F3A">
        <w:rPr>
          <w:rFonts w:ascii="Times New Roman" w:hAnsi="Times New Roman" w:cs="Times New Roman"/>
          <w:sz w:val="24"/>
          <w:szCs w:val="24"/>
        </w:rPr>
        <w:t>-</w:t>
      </w:r>
      <w:r w:rsidR="003526DC" w:rsidRPr="00103F3A">
        <w:rPr>
          <w:rFonts w:ascii="Times New Roman" w:hAnsi="Times New Roman" w:cs="Times New Roman"/>
          <w:sz w:val="24"/>
          <w:szCs w:val="24"/>
        </w:rPr>
        <w:t xml:space="preserve">specified factor solution identified in the </w:t>
      </w:r>
      <w:r w:rsidR="004063B0" w:rsidRPr="00103F3A">
        <w:rPr>
          <w:rFonts w:ascii="Times New Roman" w:hAnsi="Times New Roman" w:cs="Times New Roman"/>
          <w:sz w:val="24"/>
          <w:szCs w:val="24"/>
        </w:rPr>
        <w:t xml:space="preserve">original </w:t>
      </w:r>
      <w:r w:rsidR="003526DC" w:rsidRPr="00103F3A">
        <w:rPr>
          <w:rFonts w:ascii="Times New Roman" w:hAnsi="Times New Roman" w:cs="Times New Roman"/>
          <w:sz w:val="24"/>
          <w:szCs w:val="24"/>
        </w:rPr>
        <w:t>study of the</w:t>
      </w:r>
      <w:r w:rsidR="004063B0" w:rsidRPr="00103F3A">
        <w:rPr>
          <w:rFonts w:ascii="Times New Roman" w:hAnsi="Times New Roman" w:cs="Times New Roman"/>
          <w:sz w:val="24"/>
          <w:szCs w:val="24"/>
        </w:rPr>
        <w:t xml:space="preserve"> OSSTD</w:t>
      </w:r>
      <w:r w:rsidR="003526DC" w:rsidRPr="00103F3A">
        <w:rPr>
          <w:rFonts w:ascii="Times New Roman" w:hAnsi="Times New Roman" w:cs="Times New Roman"/>
          <w:sz w:val="24"/>
          <w:szCs w:val="24"/>
        </w:rPr>
        <w:t xml:space="preserve">. The structure model with </w:t>
      </w:r>
      <w:r w:rsidR="001A15DF" w:rsidRPr="00103F3A">
        <w:rPr>
          <w:rFonts w:ascii="Times New Roman" w:hAnsi="Times New Roman" w:cs="Times New Roman"/>
          <w:sz w:val="24"/>
          <w:szCs w:val="24"/>
        </w:rPr>
        <w:t>seven</w:t>
      </w:r>
      <w:r w:rsidR="003526DC" w:rsidRPr="00103F3A">
        <w:rPr>
          <w:rFonts w:ascii="Times New Roman" w:hAnsi="Times New Roman" w:cs="Times New Roman"/>
          <w:sz w:val="24"/>
          <w:szCs w:val="24"/>
        </w:rPr>
        <w:t xml:space="preserve"> first-order freely correlating factors and no error co</w:t>
      </w:r>
      <w:r w:rsidR="001A15DF" w:rsidRPr="00103F3A">
        <w:rPr>
          <w:rFonts w:ascii="Times New Roman" w:hAnsi="Times New Roman" w:cs="Times New Roman"/>
          <w:sz w:val="24"/>
          <w:szCs w:val="24"/>
        </w:rPr>
        <w:t>-</w:t>
      </w:r>
      <w:r w:rsidR="003526DC" w:rsidRPr="00103F3A">
        <w:rPr>
          <w:rFonts w:ascii="Times New Roman" w:hAnsi="Times New Roman" w:cs="Times New Roman"/>
          <w:sz w:val="24"/>
          <w:szCs w:val="24"/>
        </w:rPr>
        <w:t>variances</w:t>
      </w:r>
      <w:r w:rsidR="004063B0" w:rsidRPr="00103F3A">
        <w:rPr>
          <w:rFonts w:ascii="Times New Roman" w:hAnsi="Times New Roman" w:cs="Times New Roman"/>
          <w:sz w:val="24"/>
          <w:szCs w:val="24"/>
        </w:rPr>
        <w:t xml:space="preserve"> </w:t>
      </w:r>
      <w:r w:rsidR="00587743" w:rsidRPr="00103F3A">
        <w:rPr>
          <w:rFonts w:ascii="Times New Roman" w:hAnsi="Times New Roman" w:cs="Times New Roman"/>
          <w:sz w:val="24"/>
          <w:szCs w:val="24"/>
        </w:rPr>
        <w:t>showed</w:t>
      </w:r>
      <w:r w:rsidR="004063B0" w:rsidRPr="00103F3A">
        <w:rPr>
          <w:rFonts w:ascii="Times New Roman" w:hAnsi="Times New Roman" w:cs="Times New Roman"/>
          <w:sz w:val="24"/>
          <w:szCs w:val="24"/>
        </w:rPr>
        <w:t xml:space="preserve"> inadequate fit with data (Table 5). The latent variable covariance was not positive definite due to </w:t>
      </w:r>
      <w:r w:rsidR="003969CA" w:rsidRPr="00103F3A">
        <w:rPr>
          <w:rFonts w:ascii="Times New Roman" w:hAnsi="Times New Roman" w:cs="Times New Roman"/>
          <w:sz w:val="24"/>
          <w:szCs w:val="24"/>
        </w:rPr>
        <w:t>correlations greater than 1 between some of the factors. Modification indices identified numerous error correlations and cross</w:t>
      </w:r>
      <w:r w:rsidR="003969CA" w:rsidRPr="00103F3A">
        <w:rPr>
          <w:rFonts w:ascii="Times New Roman" w:hAnsi="Times New Roman" w:cs="Times New Roman"/>
          <w:sz w:val="24"/>
          <w:szCs w:val="24"/>
        </w:rPr>
        <w:noBreakHyphen/>
        <w:t>loadings of items</w:t>
      </w:r>
      <w:r w:rsidR="003526DC" w:rsidRPr="00103F3A">
        <w:rPr>
          <w:rFonts w:ascii="Times New Roman" w:hAnsi="Times New Roman" w:cs="Times New Roman"/>
          <w:sz w:val="24"/>
          <w:szCs w:val="24"/>
        </w:rPr>
        <w:t>.</w:t>
      </w:r>
    </w:p>
    <w:p w14:paraId="6600988A" w14:textId="77777777" w:rsidR="004063B0" w:rsidRPr="00103F3A" w:rsidRDefault="004063B0" w:rsidP="0050606A">
      <w:pPr>
        <w:pStyle w:val="NoSpacing"/>
        <w:spacing w:line="480" w:lineRule="auto"/>
        <w:jc w:val="both"/>
        <w:rPr>
          <w:rFonts w:ascii="Times New Roman" w:hAnsi="Times New Roman" w:cs="Times New Roman"/>
          <w:sz w:val="24"/>
          <w:szCs w:val="24"/>
        </w:rPr>
      </w:pPr>
    </w:p>
    <w:p w14:paraId="3FE8C930" w14:textId="77777777" w:rsidR="005C6F5E" w:rsidRPr="00103F3A" w:rsidRDefault="005C6F5E" w:rsidP="00FA15AE">
      <w:pPr>
        <w:pStyle w:val="NoSpacing"/>
        <w:jc w:val="both"/>
        <w:rPr>
          <w:rFonts w:ascii="Times New Roman" w:hAnsi="Times New Roman" w:cs="Times New Roman"/>
          <w:sz w:val="24"/>
          <w:szCs w:val="24"/>
        </w:rPr>
      </w:pPr>
      <w:r w:rsidRPr="00103F3A">
        <w:rPr>
          <w:rFonts w:ascii="Times New Roman" w:hAnsi="Times New Roman" w:cs="Times New Roman"/>
          <w:sz w:val="24"/>
          <w:szCs w:val="24"/>
        </w:rPr>
        <w:t xml:space="preserve">Table 5. Evaluation of structure models of FTND-ST and OSSTD </w:t>
      </w:r>
    </w:p>
    <w:tbl>
      <w:tblPr>
        <w:tblStyle w:val="TableGrid"/>
        <w:tblW w:w="96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1447"/>
        <w:gridCol w:w="1447"/>
        <w:gridCol w:w="271"/>
        <w:gridCol w:w="1718"/>
        <w:gridCol w:w="1718"/>
        <w:gridCol w:w="1646"/>
      </w:tblGrid>
      <w:tr w:rsidR="000A0631" w14:paraId="757DB271" w14:textId="77777777" w:rsidTr="00B039A0">
        <w:trPr>
          <w:trHeight w:val="368"/>
        </w:trPr>
        <w:tc>
          <w:tcPr>
            <w:tcW w:w="1374" w:type="dxa"/>
            <w:vMerge w:val="restart"/>
            <w:shd w:val="clear" w:color="auto" w:fill="auto"/>
            <w:vAlign w:val="center"/>
          </w:tcPr>
          <w:p w14:paraId="607B1538" w14:textId="77777777" w:rsidR="000A0631" w:rsidRDefault="000A0631" w:rsidP="00E3054F">
            <w:pPr>
              <w:pStyle w:val="NoSpacing"/>
              <w:rPr>
                <w:rFonts w:ascii="Arial" w:hAnsi="Arial" w:cs="Arial"/>
                <w:sz w:val="20"/>
                <w:szCs w:val="20"/>
                <w:lang w:val="en"/>
              </w:rPr>
            </w:pPr>
            <w:r>
              <w:rPr>
                <w:rFonts w:ascii="Arial" w:hAnsi="Arial" w:cs="Arial"/>
                <w:sz w:val="20"/>
                <w:szCs w:val="20"/>
                <w:lang w:val="en"/>
              </w:rPr>
              <w:t>Model fit indices</w:t>
            </w:r>
          </w:p>
        </w:tc>
        <w:tc>
          <w:tcPr>
            <w:tcW w:w="2894" w:type="dxa"/>
            <w:gridSpan w:val="2"/>
            <w:tcBorders>
              <w:top w:val="single" w:sz="4" w:space="0" w:color="auto"/>
              <w:bottom w:val="single" w:sz="4" w:space="0" w:color="auto"/>
              <w:right w:val="nil"/>
            </w:tcBorders>
            <w:shd w:val="clear" w:color="auto" w:fill="auto"/>
            <w:vAlign w:val="center"/>
          </w:tcPr>
          <w:p w14:paraId="6CE9FCED" w14:textId="77777777" w:rsidR="000A0631" w:rsidRDefault="000A0631" w:rsidP="00E3054F">
            <w:pPr>
              <w:pStyle w:val="NoSpacing"/>
              <w:jc w:val="center"/>
              <w:rPr>
                <w:rFonts w:ascii="Arial" w:hAnsi="Arial" w:cs="Arial"/>
                <w:sz w:val="20"/>
                <w:szCs w:val="20"/>
                <w:lang w:val="en"/>
              </w:rPr>
            </w:pPr>
            <w:r>
              <w:rPr>
                <w:rFonts w:ascii="Arial" w:hAnsi="Arial" w:cs="Arial"/>
                <w:sz w:val="20"/>
                <w:szCs w:val="20"/>
                <w:lang w:val="en"/>
              </w:rPr>
              <w:t>FTND-ST</w:t>
            </w:r>
          </w:p>
        </w:tc>
        <w:tc>
          <w:tcPr>
            <w:tcW w:w="271" w:type="dxa"/>
            <w:tcBorders>
              <w:top w:val="single" w:sz="4" w:space="0" w:color="auto"/>
              <w:left w:val="nil"/>
              <w:bottom w:val="nil"/>
              <w:right w:val="nil"/>
            </w:tcBorders>
            <w:shd w:val="clear" w:color="auto" w:fill="auto"/>
          </w:tcPr>
          <w:p w14:paraId="29D334F4" w14:textId="77777777" w:rsidR="000A0631" w:rsidRPr="000A0631" w:rsidRDefault="000A0631" w:rsidP="002C13E2">
            <w:pPr>
              <w:pStyle w:val="NoSpacing"/>
              <w:jc w:val="center"/>
              <w:rPr>
                <w:rFonts w:ascii="Arial" w:hAnsi="Arial" w:cs="Arial"/>
                <w:sz w:val="4"/>
                <w:szCs w:val="4"/>
                <w:lang w:val="en"/>
              </w:rPr>
            </w:pPr>
          </w:p>
        </w:tc>
        <w:tc>
          <w:tcPr>
            <w:tcW w:w="5082" w:type="dxa"/>
            <w:gridSpan w:val="3"/>
            <w:tcBorders>
              <w:top w:val="single" w:sz="4" w:space="0" w:color="auto"/>
              <w:left w:val="nil"/>
              <w:bottom w:val="single" w:sz="4" w:space="0" w:color="auto"/>
            </w:tcBorders>
            <w:shd w:val="clear" w:color="auto" w:fill="auto"/>
            <w:vAlign w:val="center"/>
          </w:tcPr>
          <w:p w14:paraId="5F58253B" w14:textId="5AE54D4C"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OSSTD</w:t>
            </w:r>
          </w:p>
        </w:tc>
      </w:tr>
      <w:tr w:rsidR="000A0631" w14:paraId="381374F0" w14:textId="77777777" w:rsidTr="00B039A0">
        <w:trPr>
          <w:trHeight w:val="505"/>
        </w:trPr>
        <w:tc>
          <w:tcPr>
            <w:tcW w:w="1374" w:type="dxa"/>
            <w:vMerge/>
            <w:tcBorders>
              <w:bottom w:val="single" w:sz="4" w:space="0" w:color="auto"/>
            </w:tcBorders>
            <w:shd w:val="clear" w:color="auto" w:fill="auto"/>
          </w:tcPr>
          <w:p w14:paraId="72338FE2" w14:textId="77777777" w:rsidR="000A0631" w:rsidRDefault="000A0631" w:rsidP="00FA15AE">
            <w:pPr>
              <w:pStyle w:val="NoSpacing"/>
              <w:jc w:val="both"/>
              <w:rPr>
                <w:rFonts w:ascii="Arial" w:hAnsi="Arial" w:cs="Arial"/>
                <w:sz w:val="20"/>
                <w:szCs w:val="20"/>
                <w:lang w:val="en"/>
              </w:rPr>
            </w:pPr>
          </w:p>
        </w:tc>
        <w:tc>
          <w:tcPr>
            <w:tcW w:w="1447" w:type="dxa"/>
            <w:tcBorders>
              <w:top w:val="single" w:sz="4" w:space="0" w:color="auto"/>
              <w:bottom w:val="single" w:sz="4" w:space="0" w:color="auto"/>
              <w:right w:val="nil"/>
            </w:tcBorders>
            <w:shd w:val="clear" w:color="auto" w:fill="auto"/>
            <w:vAlign w:val="center"/>
          </w:tcPr>
          <w:p w14:paraId="3F23D49A" w14:textId="77777777" w:rsidR="000A0631" w:rsidRDefault="000A0631" w:rsidP="00E3054F">
            <w:pPr>
              <w:pStyle w:val="NoSpacing"/>
              <w:jc w:val="center"/>
              <w:rPr>
                <w:rFonts w:ascii="Arial" w:hAnsi="Arial" w:cs="Arial"/>
                <w:sz w:val="20"/>
                <w:szCs w:val="20"/>
                <w:lang w:val="en"/>
              </w:rPr>
            </w:pPr>
            <w:r>
              <w:rPr>
                <w:rFonts w:ascii="Arial" w:hAnsi="Arial" w:cs="Arial"/>
                <w:sz w:val="20"/>
                <w:szCs w:val="20"/>
                <w:lang w:val="en"/>
              </w:rPr>
              <w:t>Single Factor</w:t>
            </w:r>
          </w:p>
        </w:tc>
        <w:tc>
          <w:tcPr>
            <w:tcW w:w="1447" w:type="dxa"/>
            <w:tcBorders>
              <w:top w:val="single" w:sz="4" w:space="0" w:color="auto"/>
              <w:left w:val="nil"/>
              <w:bottom w:val="single" w:sz="4" w:space="0" w:color="auto"/>
              <w:right w:val="nil"/>
            </w:tcBorders>
            <w:shd w:val="clear" w:color="auto" w:fill="auto"/>
            <w:vAlign w:val="center"/>
          </w:tcPr>
          <w:p w14:paraId="5C9FE964" w14:textId="560A22A8" w:rsidR="000A0631" w:rsidRDefault="000A0631" w:rsidP="00E3054F">
            <w:pPr>
              <w:pStyle w:val="NoSpacing"/>
              <w:jc w:val="center"/>
              <w:rPr>
                <w:rFonts w:ascii="Arial" w:hAnsi="Arial" w:cs="Arial"/>
                <w:sz w:val="20"/>
                <w:szCs w:val="20"/>
                <w:lang w:val="en"/>
              </w:rPr>
            </w:pPr>
            <w:r>
              <w:rPr>
                <w:rFonts w:ascii="Arial" w:hAnsi="Arial" w:cs="Arial"/>
                <w:sz w:val="20"/>
                <w:szCs w:val="20"/>
                <w:lang w:val="en"/>
              </w:rPr>
              <w:t>Respecified Single factor*</w:t>
            </w:r>
          </w:p>
        </w:tc>
        <w:tc>
          <w:tcPr>
            <w:tcW w:w="271" w:type="dxa"/>
            <w:tcBorders>
              <w:top w:val="nil"/>
              <w:left w:val="nil"/>
              <w:bottom w:val="nil"/>
              <w:right w:val="nil"/>
            </w:tcBorders>
            <w:shd w:val="clear" w:color="auto" w:fill="auto"/>
          </w:tcPr>
          <w:p w14:paraId="5D29EE5A" w14:textId="77777777" w:rsidR="000A0631" w:rsidRPr="000A0631" w:rsidRDefault="000A0631" w:rsidP="002C13E2">
            <w:pPr>
              <w:pStyle w:val="NoSpacing"/>
              <w:jc w:val="center"/>
              <w:rPr>
                <w:rFonts w:ascii="Arial" w:hAnsi="Arial" w:cs="Arial"/>
                <w:sz w:val="4"/>
                <w:szCs w:val="4"/>
                <w:lang w:val="en"/>
              </w:rPr>
            </w:pPr>
          </w:p>
        </w:tc>
        <w:tc>
          <w:tcPr>
            <w:tcW w:w="1718" w:type="dxa"/>
            <w:tcBorders>
              <w:top w:val="single" w:sz="4" w:space="0" w:color="auto"/>
              <w:left w:val="nil"/>
              <w:bottom w:val="single" w:sz="4" w:space="0" w:color="auto"/>
            </w:tcBorders>
            <w:shd w:val="clear" w:color="auto" w:fill="auto"/>
            <w:vAlign w:val="center"/>
          </w:tcPr>
          <w:p w14:paraId="13F0770C" w14:textId="26A32E0A"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7 first order freely correlating factors</w:t>
            </w:r>
          </w:p>
        </w:tc>
        <w:tc>
          <w:tcPr>
            <w:tcW w:w="1718" w:type="dxa"/>
            <w:tcBorders>
              <w:top w:val="single" w:sz="4" w:space="0" w:color="auto"/>
              <w:bottom w:val="single" w:sz="4" w:space="0" w:color="auto"/>
            </w:tcBorders>
            <w:shd w:val="clear" w:color="auto" w:fill="auto"/>
            <w:vAlign w:val="center"/>
          </w:tcPr>
          <w:p w14:paraId="6BEF1D03"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PDM</w:t>
            </w:r>
          </w:p>
          <w:p w14:paraId="351B18F0" w14:textId="4F38E5D0"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2 factors</w:t>
            </w:r>
          </w:p>
        </w:tc>
        <w:tc>
          <w:tcPr>
            <w:tcW w:w="1646" w:type="dxa"/>
            <w:tcBorders>
              <w:top w:val="single" w:sz="4" w:space="0" w:color="auto"/>
              <w:bottom w:val="single" w:sz="4" w:space="0" w:color="auto"/>
            </w:tcBorders>
            <w:shd w:val="clear" w:color="auto" w:fill="auto"/>
            <w:vAlign w:val="center"/>
          </w:tcPr>
          <w:p w14:paraId="54D541CA"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SDM</w:t>
            </w:r>
          </w:p>
          <w:p w14:paraId="3851003C" w14:textId="1449CB6F"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5 factors</w:t>
            </w:r>
          </w:p>
        </w:tc>
      </w:tr>
      <w:tr w:rsidR="00316D6A" w14:paraId="0FAFFD84" w14:textId="77777777" w:rsidTr="00B039A0">
        <w:trPr>
          <w:trHeight w:val="576"/>
        </w:trPr>
        <w:tc>
          <w:tcPr>
            <w:tcW w:w="1374" w:type="dxa"/>
            <w:tcBorders>
              <w:top w:val="single" w:sz="4" w:space="0" w:color="auto"/>
              <w:bottom w:val="nil"/>
            </w:tcBorders>
            <w:shd w:val="clear" w:color="auto" w:fill="auto"/>
            <w:vAlign w:val="center"/>
          </w:tcPr>
          <w:p w14:paraId="5D79E5E4" w14:textId="77777777" w:rsidR="000A0631" w:rsidRDefault="000A0631" w:rsidP="003526DC">
            <w:pPr>
              <w:pStyle w:val="NoSpacing"/>
              <w:rPr>
                <w:rFonts w:ascii="Arial" w:hAnsi="Arial" w:cs="Arial"/>
                <w:sz w:val="20"/>
                <w:szCs w:val="20"/>
                <w:lang w:val="en"/>
              </w:rPr>
            </w:pPr>
            <w:r>
              <w:rPr>
                <w:rFonts w:ascii="Arial" w:hAnsi="Arial" w:cs="Arial"/>
                <w:sz w:val="20"/>
                <w:szCs w:val="20"/>
                <w:lang w:val="en"/>
              </w:rPr>
              <w:t>Chi-square</w:t>
            </w:r>
          </w:p>
        </w:tc>
        <w:tc>
          <w:tcPr>
            <w:tcW w:w="1447" w:type="dxa"/>
            <w:tcBorders>
              <w:top w:val="single" w:sz="4" w:space="0" w:color="auto"/>
              <w:bottom w:val="nil"/>
              <w:right w:val="nil"/>
            </w:tcBorders>
            <w:shd w:val="clear" w:color="auto" w:fill="auto"/>
            <w:vAlign w:val="center"/>
          </w:tcPr>
          <w:p w14:paraId="28753957" w14:textId="4F2725F5"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44.657</w:t>
            </w:r>
          </w:p>
          <w:p w14:paraId="34258C75" w14:textId="1194042B" w:rsidR="000A0631" w:rsidRPr="00AB2F6B" w:rsidRDefault="000A0631" w:rsidP="000A0631">
            <w:pPr>
              <w:pStyle w:val="NoSpacing"/>
              <w:ind w:right="-108"/>
              <w:jc w:val="center"/>
              <w:rPr>
                <w:rFonts w:ascii="Arial" w:hAnsi="Arial" w:cs="Arial"/>
                <w:sz w:val="18"/>
                <w:szCs w:val="18"/>
                <w:lang w:val="en"/>
              </w:rPr>
            </w:pPr>
            <w:r>
              <w:rPr>
                <w:rFonts w:ascii="Arial" w:hAnsi="Arial" w:cs="Arial"/>
                <w:sz w:val="18"/>
                <w:szCs w:val="18"/>
                <w:lang w:val="en"/>
              </w:rPr>
              <w:t>(df</w:t>
            </w:r>
            <w:r w:rsidRPr="00AB2F6B">
              <w:rPr>
                <w:rFonts w:ascii="Arial" w:hAnsi="Arial" w:cs="Arial"/>
                <w:sz w:val="18"/>
                <w:szCs w:val="18"/>
                <w:lang w:val="en"/>
              </w:rPr>
              <w:t xml:space="preserve"> 9, p=0.0001)</w:t>
            </w:r>
          </w:p>
        </w:tc>
        <w:tc>
          <w:tcPr>
            <w:tcW w:w="1447" w:type="dxa"/>
            <w:tcBorders>
              <w:top w:val="single" w:sz="4" w:space="0" w:color="auto"/>
              <w:left w:val="nil"/>
              <w:bottom w:val="nil"/>
              <w:right w:val="nil"/>
            </w:tcBorders>
            <w:shd w:val="clear" w:color="auto" w:fill="auto"/>
            <w:vAlign w:val="center"/>
          </w:tcPr>
          <w:p w14:paraId="1F8A33C8" w14:textId="2BE7FACD"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8.237</w:t>
            </w:r>
          </w:p>
          <w:p w14:paraId="13F139E1" w14:textId="2A6F3C39" w:rsidR="000A0631" w:rsidRDefault="000A0631" w:rsidP="000A0631">
            <w:pPr>
              <w:pStyle w:val="NoSpacing"/>
              <w:ind w:left="-108" w:right="-108" w:firstLine="108"/>
              <w:jc w:val="center"/>
              <w:rPr>
                <w:rFonts w:ascii="Arial" w:hAnsi="Arial" w:cs="Arial"/>
                <w:sz w:val="20"/>
                <w:szCs w:val="20"/>
                <w:lang w:val="en"/>
              </w:rPr>
            </w:pPr>
            <w:r>
              <w:rPr>
                <w:rFonts w:ascii="Arial" w:hAnsi="Arial" w:cs="Arial"/>
                <w:sz w:val="20"/>
                <w:szCs w:val="20"/>
                <w:lang w:val="en"/>
              </w:rPr>
              <w:t>(</w:t>
            </w:r>
            <w:r>
              <w:rPr>
                <w:rFonts w:ascii="Arial" w:hAnsi="Arial" w:cs="Arial"/>
                <w:sz w:val="18"/>
                <w:szCs w:val="18"/>
                <w:lang w:val="en"/>
              </w:rPr>
              <w:t>d =</w:t>
            </w:r>
            <w:r w:rsidRPr="00AB2F6B">
              <w:rPr>
                <w:rFonts w:ascii="Arial" w:hAnsi="Arial" w:cs="Arial"/>
                <w:sz w:val="18"/>
                <w:szCs w:val="18"/>
                <w:lang w:val="en"/>
              </w:rPr>
              <w:t>7, p=0.312)</w:t>
            </w:r>
          </w:p>
        </w:tc>
        <w:tc>
          <w:tcPr>
            <w:tcW w:w="271" w:type="dxa"/>
            <w:tcBorders>
              <w:top w:val="nil"/>
              <w:left w:val="nil"/>
              <w:bottom w:val="nil"/>
              <w:right w:val="nil"/>
            </w:tcBorders>
            <w:shd w:val="clear" w:color="auto" w:fill="auto"/>
          </w:tcPr>
          <w:p w14:paraId="0BFB3435" w14:textId="77777777" w:rsidR="000A0631" w:rsidRPr="000A0631" w:rsidRDefault="000A0631" w:rsidP="002C13E2">
            <w:pPr>
              <w:pStyle w:val="NoSpacing"/>
              <w:jc w:val="center"/>
              <w:rPr>
                <w:rFonts w:ascii="Arial" w:hAnsi="Arial" w:cs="Arial"/>
                <w:sz w:val="4"/>
                <w:szCs w:val="4"/>
                <w:lang w:val="en"/>
              </w:rPr>
            </w:pPr>
          </w:p>
        </w:tc>
        <w:tc>
          <w:tcPr>
            <w:tcW w:w="1718" w:type="dxa"/>
            <w:tcBorders>
              <w:top w:val="single" w:sz="4" w:space="0" w:color="auto"/>
              <w:left w:val="nil"/>
              <w:bottom w:val="nil"/>
            </w:tcBorders>
            <w:shd w:val="clear" w:color="auto" w:fill="auto"/>
            <w:vAlign w:val="center"/>
          </w:tcPr>
          <w:p w14:paraId="7F7A65EC" w14:textId="2CA9DFCB"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1164.55</w:t>
            </w:r>
          </w:p>
          <w:p w14:paraId="0FFBE985" w14:textId="640399FF" w:rsidR="000A0631" w:rsidRPr="00AB2F6B" w:rsidRDefault="000A0631" w:rsidP="000A0631">
            <w:pPr>
              <w:pStyle w:val="NoSpacing"/>
              <w:ind w:right="-108"/>
              <w:jc w:val="center"/>
              <w:rPr>
                <w:rFonts w:ascii="Arial" w:hAnsi="Arial" w:cs="Arial"/>
                <w:sz w:val="18"/>
                <w:szCs w:val="18"/>
                <w:lang w:val="en"/>
              </w:rPr>
            </w:pPr>
            <w:r>
              <w:rPr>
                <w:rFonts w:ascii="Arial" w:hAnsi="Arial" w:cs="Arial"/>
                <w:sz w:val="18"/>
                <w:szCs w:val="18"/>
                <w:lang w:val="en"/>
              </w:rPr>
              <w:t>(df</w:t>
            </w:r>
            <w:r w:rsidRPr="00AB2F6B">
              <w:rPr>
                <w:rFonts w:ascii="Arial" w:hAnsi="Arial" w:cs="Arial"/>
                <w:sz w:val="18"/>
                <w:szCs w:val="18"/>
                <w:lang w:val="en"/>
              </w:rPr>
              <w:t>=209, p=0.0001)</w:t>
            </w:r>
          </w:p>
        </w:tc>
        <w:tc>
          <w:tcPr>
            <w:tcW w:w="1718" w:type="dxa"/>
            <w:tcBorders>
              <w:top w:val="single" w:sz="4" w:space="0" w:color="auto"/>
              <w:bottom w:val="nil"/>
            </w:tcBorders>
            <w:shd w:val="clear" w:color="auto" w:fill="auto"/>
            <w:vAlign w:val="center"/>
          </w:tcPr>
          <w:p w14:paraId="29C5B23B" w14:textId="1BF9EC5A"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197.72</w:t>
            </w:r>
          </w:p>
          <w:p w14:paraId="53E7D912" w14:textId="4578E566" w:rsidR="000A0631" w:rsidRPr="008B0C68" w:rsidRDefault="000A0631" w:rsidP="000A0631">
            <w:pPr>
              <w:pStyle w:val="NoSpacing"/>
              <w:ind w:right="-108"/>
              <w:jc w:val="center"/>
              <w:rPr>
                <w:rFonts w:ascii="Arial" w:hAnsi="Arial" w:cs="Arial"/>
                <w:sz w:val="18"/>
                <w:szCs w:val="18"/>
                <w:lang w:val="en"/>
              </w:rPr>
            </w:pPr>
            <w:r>
              <w:rPr>
                <w:rFonts w:ascii="Arial" w:hAnsi="Arial" w:cs="Arial"/>
                <w:sz w:val="18"/>
                <w:szCs w:val="18"/>
                <w:lang w:val="en"/>
              </w:rPr>
              <w:t>(df=19, p = 0.0001)</w:t>
            </w:r>
          </w:p>
        </w:tc>
        <w:tc>
          <w:tcPr>
            <w:tcW w:w="1646" w:type="dxa"/>
            <w:tcBorders>
              <w:top w:val="single" w:sz="4" w:space="0" w:color="auto"/>
              <w:bottom w:val="nil"/>
            </w:tcBorders>
            <w:shd w:val="clear" w:color="auto" w:fill="auto"/>
            <w:vAlign w:val="center"/>
          </w:tcPr>
          <w:p w14:paraId="0A1D9399" w14:textId="77777777" w:rsidR="000A0631" w:rsidRDefault="000A0631" w:rsidP="000A0631">
            <w:pPr>
              <w:pStyle w:val="NoSpacing"/>
              <w:ind w:right="-90"/>
              <w:jc w:val="center"/>
              <w:rPr>
                <w:rFonts w:ascii="Arial" w:hAnsi="Arial" w:cs="Arial"/>
                <w:sz w:val="20"/>
                <w:szCs w:val="20"/>
                <w:lang w:val="en"/>
              </w:rPr>
            </w:pPr>
            <w:r>
              <w:rPr>
                <w:rFonts w:ascii="Arial" w:hAnsi="Arial" w:cs="Arial"/>
                <w:sz w:val="20"/>
                <w:szCs w:val="20"/>
                <w:lang w:val="en"/>
              </w:rPr>
              <w:t>424.62</w:t>
            </w:r>
          </w:p>
          <w:p w14:paraId="34D6970B" w14:textId="348713D2" w:rsidR="000A0631" w:rsidRPr="002C13E2" w:rsidRDefault="000A0631" w:rsidP="000A0631">
            <w:pPr>
              <w:pStyle w:val="NoSpacing"/>
              <w:ind w:right="-90"/>
              <w:jc w:val="center"/>
              <w:rPr>
                <w:rFonts w:ascii="Arial" w:hAnsi="Arial" w:cs="Arial"/>
                <w:sz w:val="18"/>
                <w:szCs w:val="18"/>
                <w:lang w:val="en"/>
              </w:rPr>
            </w:pPr>
            <w:r>
              <w:rPr>
                <w:rFonts w:ascii="Arial" w:hAnsi="Arial" w:cs="Arial"/>
                <w:sz w:val="18"/>
                <w:szCs w:val="18"/>
                <w:lang w:val="en"/>
              </w:rPr>
              <w:t>(df=80, p=0.0001)</w:t>
            </w:r>
          </w:p>
        </w:tc>
      </w:tr>
      <w:tr w:rsidR="00316D6A" w14:paraId="715B669C" w14:textId="77777777" w:rsidTr="00B039A0">
        <w:trPr>
          <w:trHeight w:val="360"/>
        </w:trPr>
        <w:tc>
          <w:tcPr>
            <w:tcW w:w="1374" w:type="dxa"/>
            <w:tcBorders>
              <w:top w:val="nil"/>
            </w:tcBorders>
            <w:shd w:val="clear" w:color="auto" w:fill="auto"/>
            <w:vAlign w:val="center"/>
          </w:tcPr>
          <w:p w14:paraId="6D9D72AA" w14:textId="2BB410E7" w:rsidR="000A0631" w:rsidRDefault="000A0631" w:rsidP="003526DC">
            <w:pPr>
              <w:pStyle w:val="NoSpacing"/>
              <w:rPr>
                <w:rFonts w:ascii="Arial" w:hAnsi="Arial" w:cs="Arial"/>
                <w:sz w:val="20"/>
                <w:szCs w:val="20"/>
                <w:lang w:val="en"/>
              </w:rPr>
            </w:pPr>
            <w:r>
              <w:rPr>
                <w:rFonts w:ascii="Arial" w:hAnsi="Arial" w:cs="Arial"/>
                <w:sz w:val="20"/>
                <w:szCs w:val="20"/>
                <w:lang w:val="en"/>
              </w:rPr>
              <w:t>SRMR</w:t>
            </w:r>
          </w:p>
        </w:tc>
        <w:tc>
          <w:tcPr>
            <w:tcW w:w="1447" w:type="dxa"/>
            <w:tcBorders>
              <w:top w:val="nil"/>
              <w:bottom w:val="nil"/>
              <w:right w:val="nil"/>
            </w:tcBorders>
            <w:shd w:val="clear" w:color="auto" w:fill="auto"/>
            <w:vAlign w:val="center"/>
          </w:tcPr>
          <w:p w14:paraId="4C44C90F"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0.073</w:t>
            </w:r>
          </w:p>
        </w:tc>
        <w:tc>
          <w:tcPr>
            <w:tcW w:w="1447" w:type="dxa"/>
            <w:tcBorders>
              <w:top w:val="nil"/>
              <w:left w:val="nil"/>
              <w:bottom w:val="nil"/>
              <w:right w:val="nil"/>
            </w:tcBorders>
            <w:shd w:val="clear" w:color="auto" w:fill="auto"/>
            <w:vAlign w:val="center"/>
          </w:tcPr>
          <w:p w14:paraId="05E23479"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0.036</w:t>
            </w:r>
          </w:p>
        </w:tc>
        <w:tc>
          <w:tcPr>
            <w:tcW w:w="271" w:type="dxa"/>
            <w:tcBorders>
              <w:top w:val="nil"/>
              <w:left w:val="nil"/>
              <w:bottom w:val="nil"/>
              <w:right w:val="nil"/>
            </w:tcBorders>
            <w:shd w:val="clear" w:color="auto" w:fill="auto"/>
          </w:tcPr>
          <w:p w14:paraId="2DD0C663" w14:textId="77777777" w:rsidR="000A0631" w:rsidRPr="000A0631" w:rsidRDefault="000A0631" w:rsidP="002C13E2">
            <w:pPr>
              <w:pStyle w:val="NoSpacing"/>
              <w:jc w:val="center"/>
              <w:rPr>
                <w:rFonts w:ascii="Arial" w:hAnsi="Arial" w:cs="Arial"/>
                <w:sz w:val="4"/>
                <w:szCs w:val="4"/>
                <w:lang w:val="en"/>
              </w:rPr>
            </w:pPr>
          </w:p>
        </w:tc>
        <w:tc>
          <w:tcPr>
            <w:tcW w:w="1718" w:type="dxa"/>
            <w:tcBorders>
              <w:top w:val="nil"/>
              <w:left w:val="nil"/>
              <w:bottom w:val="nil"/>
            </w:tcBorders>
            <w:shd w:val="clear" w:color="auto" w:fill="auto"/>
            <w:vAlign w:val="center"/>
          </w:tcPr>
          <w:p w14:paraId="2D55E470" w14:textId="3F0E975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0.131</w:t>
            </w:r>
          </w:p>
        </w:tc>
        <w:tc>
          <w:tcPr>
            <w:tcW w:w="1718" w:type="dxa"/>
            <w:tcBorders>
              <w:top w:val="nil"/>
            </w:tcBorders>
            <w:shd w:val="clear" w:color="auto" w:fill="auto"/>
            <w:vAlign w:val="center"/>
          </w:tcPr>
          <w:p w14:paraId="329C4E57" w14:textId="4DC31D3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0.115</w:t>
            </w:r>
          </w:p>
        </w:tc>
        <w:tc>
          <w:tcPr>
            <w:tcW w:w="1646" w:type="dxa"/>
            <w:tcBorders>
              <w:top w:val="nil"/>
            </w:tcBorders>
            <w:shd w:val="clear" w:color="auto" w:fill="auto"/>
            <w:vAlign w:val="center"/>
          </w:tcPr>
          <w:p w14:paraId="271AAE3F" w14:textId="40B3DCB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0.095</w:t>
            </w:r>
          </w:p>
        </w:tc>
      </w:tr>
      <w:tr w:rsidR="000A0631" w14:paraId="65FB3087" w14:textId="77777777" w:rsidTr="00B039A0">
        <w:trPr>
          <w:trHeight w:val="360"/>
        </w:trPr>
        <w:tc>
          <w:tcPr>
            <w:tcW w:w="1374" w:type="dxa"/>
            <w:shd w:val="clear" w:color="auto" w:fill="auto"/>
            <w:vAlign w:val="center"/>
          </w:tcPr>
          <w:p w14:paraId="5A7C5F10" w14:textId="3F82FB1F" w:rsidR="000A0631" w:rsidRDefault="000A0631" w:rsidP="003526DC">
            <w:pPr>
              <w:pStyle w:val="NoSpacing"/>
              <w:rPr>
                <w:rFonts w:ascii="Arial" w:hAnsi="Arial" w:cs="Arial"/>
                <w:sz w:val="20"/>
                <w:szCs w:val="20"/>
                <w:lang w:val="en"/>
              </w:rPr>
            </w:pPr>
            <w:r>
              <w:rPr>
                <w:rFonts w:ascii="Arial" w:hAnsi="Arial" w:cs="Arial"/>
                <w:sz w:val="20"/>
                <w:szCs w:val="20"/>
                <w:lang w:val="en"/>
              </w:rPr>
              <w:t>RMR</w:t>
            </w:r>
          </w:p>
        </w:tc>
        <w:tc>
          <w:tcPr>
            <w:tcW w:w="1447" w:type="dxa"/>
            <w:tcBorders>
              <w:top w:val="nil"/>
              <w:bottom w:val="nil"/>
              <w:right w:val="nil"/>
            </w:tcBorders>
            <w:shd w:val="clear" w:color="auto" w:fill="auto"/>
            <w:vAlign w:val="center"/>
          </w:tcPr>
          <w:p w14:paraId="7057D455"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0.033</w:t>
            </w:r>
          </w:p>
        </w:tc>
        <w:tc>
          <w:tcPr>
            <w:tcW w:w="1447" w:type="dxa"/>
            <w:tcBorders>
              <w:top w:val="nil"/>
              <w:left w:val="nil"/>
              <w:bottom w:val="nil"/>
              <w:right w:val="nil"/>
            </w:tcBorders>
            <w:shd w:val="clear" w:color="auto" w:fill="auto"/>
            <w:vAlign w:val="center"/>
          </w:tcPr>
          <w:p w14:paraId="7479B3D1"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0.015</w:t>
            </w:r>
          </w:p>
        </w:tc>
        <w:tc>
          <w:tcPr>
            <w:tcW w:w="271" w:type="dxa"/>
            <w:tcBorders>
              <w:top w:val="nil"/>
              <w:left w:val="nil"/>
              <w:bottom w:val="nil"/>
              <w:right w:val="nil"/>
            </w:tcBorders>
            <w:shd w:val="clear" w:color="auto" w:fill="auto"/>
          </w:tcPr>
          <w:p w14:paraId="658A16CA" w14:textId="77777777" w:rsidR="000A0631" w:rsidRPr="000A0631" w:rsidRDefault="000A0631" w:rsidP="002C13E2">
            <w:pPr>
              <w:pStyle w:val="NoSpacing"/>
              <w:jc w:val="center"/>
              <w:rPr>
                <w:rFonts w:ascii="Arial" w:hAnsi="Arial" w:cs="Arial"/>
                <w:sz w:val="4"/>
                <w:szCs w:val="4"/>
                <w:lang w:val="en"/>
              </w:rPr>
            </w:pPr>
          </w:p>
        </w:tc>
        <w:tc>
          <w:tcPr>
            <w:tcW w:w="1718" w:type="dxa"/>
            <w:tcBorders>
              <w:top w:val="nil"/>
              <w:left w:val="nil"/>
              <w:bottom w:val="nil"/>
            </w:tcBorders>
            <w:shd w:val="clear" w:color="auto" w:fill="auto"/>
            <w:vAlign w:val="center"/>
          </w:tcPr>
          <w:p w14:paraId="74092083" w14:textId="3D579F61"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0.403</w:t>
            </w:r>
          </w:p>
        </w:tc>
        <w:tc>
          <w:tcPr>
            <w:tcW w:w="1718" w:type="dxa"/>
            <w:shd w:val="clear" w:color="auto" w:fill="auto"/>
            <w:vAlign w:val="center"/>
          </w:tcPr>
          <w:p w14:paraId="1FC02501" w14:textId="0362F483"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0.378</w:t>
            </w:r>
          </w:p>
        </w:tc>
        <w:tc>
          <w:tcPr>
            <w:tcW w:w="1646" w:type="dxa"/>
            <w:shd w:val="clear" w:color="auto" w:fill="auto"/>
            <w:vAlign w:val="center"/>
          </w:tcPr>
          <w:p w14:paraId="776D0AD8" w14:textId="3D10317C"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0.302</w:t>
            </w:r>
          </w:p>
        </w:tc>
      </w:tr>
      <w:tr w:rsidR="00316D6A" w14:paraId="1DE95E1B" w14:textId="77777777" w:rsidTr="00B039A0">
        <w:trPr>
          <w:trHeight w:val="360"/>
        </w:trPr>
        <w:tc>
          <w:tcPr>
            <w:tcW w:w="1374" w:type="dxa"/>
            <w:shd w:val="clear" w:color="auto" w:fill="auto"/>
            <w:vAlign w:val="center"/>
          </w:tcPr>
          <w:p w14:paraId="7081A8D8" w14:textId="77777777" w:rsidR="000A0631" w:rsidRDefault="000A0631" w:rsidP="003526DC">
            <w:pPr>
              <w:pStyle w:val="NoSpacing"/>
              <w:rPr>
                <w:rFonts w:ascii="Arial" w:hAnsi="Arial" w:cs="Arial"/>
                <w:sz w:val="20"/>
                <w:szCs w:val="20"/>
                <w:lang w:val="en"/>
              </w:rPr>
            </w:pPr>
            <w:r>
              <w:rPr>
                <w:rFonts w:ascii="Arial" w:hAnsi="Arial" w:cs="Arial"/>
                <w:sz w:val="20"/>
                <w:szCs w:val="20"/>
                <w:lang w:val="en"/>
              </w:rPr>
              <w:t>TLI</w:t>
            </w:r>
          </w:p>
        </w:tc>
        <w:tc>
          <w:tcPr>
            <w:tcW w:w="1447" w:type="dxa"/>
            <w:tcBorders>
              <w:top w:val="nil"/>
              <w:bottom w:val="nil"/>
              <w:right w:val="nil"/>
            </w:tcBorders>
            <w:shd w:val="clear" w:color="auto" w:fill="auto"/>
            <w:vAlign w:val="center"/>
          </w:tcPr>
          <w:p w14:paraId="393765B3"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0.733</w:t>
            </w:r>
          </w:p>
        </w:tc>
        <w:tc>
          <w:tcPr>
            <w:tcW w:w="1447" w:type="dxa"/>
            <w:tcBorders>
              <w:top w:val="nil"/>
              <w:left w:val="nil"/>
              <w:bottom w:val="nil"/>
              <w:right w:val="nil"/>
            </w:tcBorders>
            <w:shd w:val="clear" w:color="auto" w:fill="auto"/>
            <w:vAlign w:val="center"/>
          </w:tcPr>
          <w:p w14:paraId="1D4547FD"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0.988</w:t>
            </w:r>
          </w:p>
        </w:tc>
        <w:tc>
          <w:tcPr>
            <w:tcW w:w="271" w:type="dxa"/>
            <w:tcBorders>
              <w:top w:val="nil"/>
              <w:left w:val="nil"/>
              <w:bottom w:val="nil"/>
              <w:right w:val="nil"/>
            </w:tcBorders>
            <w:shd w:val="clear" w:color="auto" w:fill="auto"/>
          </w:tcPr>
          <w:p w14:paraId="7A38D4E1" w14:textId="77777777" w:rsidR="000A0631" w:rsidRPr="000A0631" w:rsidRDefault="000A0631" w:rsidP="002C13E2">
            <w:pPr>
              <w:pStyle w:val="NoSpacing"/>
              <w:jc w:val="center"/>
              <w:rPr>
                <w:rFonts w:ascii="Arial" w:hAnsi="Arial" w:cs="Arial"/>
                <w:sz w:val="4"/>
                <w:szCs w:val="4"/>
                <w:lang w:val="en"/>
              </w:rPr>
            </w:pPr>
          </w:p>
        </w:tc>
        <w:tc>
          <w:tcPr>
            <w:tcW w:w="1718" w:type="dxa"/>
            <w:tcBorders>
              <w:top w:val="nil"/>
              <w:left w:val="nil"/>
              <w:bottom w:val="nil"/>
            </w:tcBorders>
            <w:shd w:val="clear" w:color="auto" w:fill="auto"/>
            <w:vAlign w:val="center"/>
          </w:tcPr>
          <w:p w14:paraId="03D8AFF7" w14:textId="7D993951"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0.662</w:t>
            </w:r>
          </w:p>
        </w:tc>
        <w:tc>
          <w:tcPr>
            <w:tcW w:w="1718" w:type="dxa"/>
            <w:shd w:val="clear" w:color="auto" w:fill="auto"/>
            <w:vAlign w:val="center"/>
          </w:tcPr>
          <w:p w14:paraId="3C822D19" w14:textId="4A7B9DD6"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0.641</w:t>
            </w:r>
          </w:p>
        </w:tc>
        <w:tc>
          <w:tcPr>
            <w:tcW w:w="1646" w:type="dxa"/>
            <w:shd w:val="clear" w:color="auto" w:fill="auto"/>
            <w:vAlign w:val="center"/>
          </w:tcPr>
          <w:p w14:paraId="73100728" w14:textId="314745DA"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0.776</w:t>
            </w:r>
          </w:p>
        </w:tc>
      </w:tr>
      <w:tr w:rsidR="00316D6A" w14:paraId="07B72526" w14:textId="77777777" w:rsidTr="00B039A0">
        <w:trPr>
          <w:trHeight w:val="360"/>
        </w:trPr>
        <w:tc>
          <w:tcPr>
            <w:tcW w:w="1374" w:type="dxa"/>
            <w:shd w:val="clear" w:color="auto" w:fill="auto"/>
            <w:vAlign w:val="center"/>
          </w:tcPr>
          <w:p w14:paraId="1CCC05BB" w14:textId="77777777" w:rsidR="000A0631" w:rsidRDefault="000A0631" w:rsidP="003526DC">
            <w:pPr>
              <w:pStyle w:val="NoSpacing"/>
              <w:rPr>
                <w:rFonts w:ascii="Arial" w:hAnsi="Arial" w:cs="Arial"/>
                <w:sz w:val="20"/>
                <w:szCs w:val="20"/>
                <w:lang w:val="en"/>
              </w:rPr>
            </w:pPr>
            <w:r>
              <w:rPr>
                <w:rFonts w:ascii="Arial" w:hAnsi="Arial" w:cs="Arial"/>
                <w:sz w:val="20"/>
                <w:szCs w:val="20"/>
                <w:lang w:val="en"/>
              </w:rPr>
              <w:t>CFI</w:t>
            </w:r>
          </w:p>
        </w:tc>
        <w:tc>
          <w:tcPr>
            <w:tcW w:w="1447" w:type="dxa"/>
            <w:tcBorders>
              <w:top w:val="nil"/>
              <w:bottom w:val="nil"/>
              <w:right w:val="nil"/>
            </w:tcBorders>
            <w:shd w:val="clear" w:color="auto" w:fill="auto"/>
            <w:vAlign w:val="center"/>
          </w:tcPr>
          <w:p w14:paraId="5A049B31"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0.840</w:t>
            </w:r>
          </w:p>
        </w:tc>
        <w:tc>
          <w:tcPr>
            <w:tcW w:w="1447" w:type="dxa"/>
            <w:tcBorders>
              <w:top w:val="nil"/>
              <w:left w:val="nil"/>
              <w:bottom w:val="nil"/>
              <w:right w:val="nil"/>
            </w:tcBorders>
            <w:shd w:val="clear" w:color="auto" w:fill="auto"/>
            <w:vAlign w:val="center"/>
          </w:tcPr>
          <w:p w14:paraId="7DC292D8"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0.994</w:t>
            </w:r>
          </w:p>
        </w:tc>
        <w:tc>
          <w:tcPr>
            <w:tcW w:w="271" w:type="dxa"/>
            <w:tcBorders>
              <w:top w:val="nil"/>
              <w:left w:val="nil"/>
              <w:bottom w:val="nil"/>
              <w:right w:val="nil"/>
            </w:tcBorders>
            <w:shd w:val="clear" w:color="auto" w:fill="auto"/>
          </w:tcPr>
          <w:p w14:paraId="7FC6B1B1" w14:textId="77777777" w:rsidR="000A0631" w:rsidRPr="000A0631" w:rsidRDefault="000A0631" w:rsidP="002C13E2">
            <w:pPr>
              <w:pStyle w:val="NoSpacing"/>
              <w:jc w:val="center"/>
              <w:rPr>
                <w:rFonts w:ascii="Arial" w:hAnsi="Arial" w:cs="Arial"/>
                <w:sz w:val="4"/>
                <w:szCs w:val="4"/>
                <w:lang w:val="en"/>
              </w:rPr>
            </w:pPr>
          </w:p>
        </w:tc>
        <w:tc>
          <w:tcPr>
            <w:tcW w:w="1718" w:type="dxa"/>
            <w:tcBorders>
              <w:top w:val="nil"/>
              <w:left w:val="nil"/>
              <w:bottom w:val="nil"/>
            </w:tcBorders>
            <w:shd w:val="clear" w:color="auto" w:fill="auto"/>
            <w:vAlign w:val="center"/>
          </w:tcPr>
          <w:p w14:paraId="6CA584CB" w14:textId="714BB0B3"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0.721</w:t>
            </w:r>
          </w:p>
        </w:tc>
        <w:tc>
          <w:tcPr>
            <w:tcW w:w="1718" w:type="dxa"/>
            <w:shd w:val="clear" w:color="auto" w:fill="auto"/>
            <w:vAlign w:val="center"/>
          </w:tcPr>
          <w:p w14:paraId="18E938DB" w14:textId="064AE9EF"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0.756</w:t>
            </w:r>
          </w:p>
        </w:tc>
        <w:tc>
          <w:tcPr>
            <w:tcW w:w="1646" w:type="dxa"/>
            <w:shd w:val="clear" w:color="auto" w:fill="auto"/>
            <w:vAlign w:val="center"/>
          </w:tcPr>
          <w:p w14:paraId="2875639E" w14:textId="164F93F0"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0.829</w:t>
            </w:r>
          </w:p>
        </w:tc>
      </w:tr>
      <w:tr w:rsidR="000A0631" w14:paraId="4EDEBE27" w14:textId="77777777" w:rsidTr="00B039A0">
        <w:trPr>
          <w:trHeight w:val="576"/>
        </w:trPr>
        <w:tc>
          <w:tcPr>
            <w:tcW w:w="1374" w:type="dxa"/>
            <w:shd w:val="clear" w:color="auto" w:fill="auto"/>
            <w:vAlign w:val="center"/>
          </w:tcPr>
          <w:p w14:paraId="1818DFF3" w14:textId="77777777" w:rsidR="000A0631" w:rsidRDefault="000A0631" w:rsidP="003526DC">
            <w:pPr>
              <w:pStyle w:val="NoSpacing"/>
              <w:rPr>
                <w:rFonts w:ascii="Arial" w:hAnsi="Arial" w:cs="Arial"/>
                <w:sz w:val="20"/>
                <w:szCs w:val="20"/>
                <w:lang w:val="en"/>
              </w:rPr>
            </w:pPr>
            <w:r>
              <w:rPr>
                <w:rFonts w:ascii="Arial" w:hAnsi="Arial" w:cs="Arial"/>
                <w:sz w:val="20"/>
                <w:szCs w:val="20"/>
                <w:lang w:val="en"/>
              </w:rPr>
              <w:t>RMSEA (90%CI)</w:t>
            </w:r>
          </w:p>
        </w:tc>
        <w:tc>
          <w:tcPr>
            <w:tcW w:w="1447" w:type="dxa"/>
            <w:tcBorders>
              <w:top w:val="nil"/>
              <w:bottom w:val="single" w:sz="4" w:space="0" w:color="auto"/>
              <w:right w:val="nil"/>
            </w:tcBorders>
            <w:shd w:val="clear" w:color="auto" w:fill="auto"/>
            <w:vAlign w:val="center"/>
          </w:tcPr>
          <w:p w14:paraId="3F5F3904" w14:textId="32A795BF"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0.142</w:t>
            </w:r>
          </w:p>
          <w:p w14:paraId="0D542926" w14:textId="431B2D76" w:rsidR="000A0631" w:rsidRDefault="000A0631" w:rsidP="00316D6A">
            <w:pPr>
              <w:pStyle w:val="NoSpacing"/>
              <w:ind w:right="-108" w:hanging="18"/>
              <w:jc w:val="center"/>
              <w:rPr>
                <w:rFonts w:ascii="Arial" w:hAnsi="Arial" w:cs="Arial"/>
                <w:sz w:val="20"/>
                <w:szCs w:val="20"/>
                <w:lang w:val="en"/>
              </w:rPr>
            </w:pPr>
            <w:r>
              <w:rPr>
                <w:rFonts w:ascii="Arial" w:hAnsi="Arial" w:cs="Arial"/>
                <w:sz w:val="20"/>
                <w:szCs w:val="20"/>
                <w:lang w:val="en"/>
              </w:rPr>
              <w:t>(0.102, 0.185)</w:t>
            </w:r>
          </w:p>
        </w:tc>
        <w:tc>
          <w:tcPr>
            <w:tcW w:w="1447" w:type="dxa"/>
            <w:tcBorders>
              <w:top w:val="nil"/>
              <w:left w:val="nil"/>
              <w:bottom w:val="single" w:sz="4" w:space="0" w:color="auto"/>
              <w:right w:val="nil"/>
            </w:tcBorders>
            <w:shd w:val="clear" w:color="auto" w:fill="auto"/>
            <w:vAlign w:val="center"/>
          </w:tcPr>
          <w:p w14:paraId="04ABEE00" w14:textId="622891D5"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0.030</w:t>
            </w:r>
          </w:p>
          <w:p w14:paraId="70BB4F4C" w14:textId="52D61937" w:rsidR="000A0631" w:rsidRDefault="000A0631" w:rsidP="00316D6A">
            <w:pPr>
              <w:pStyle w:val="NoSpacing"/>
              <w:ind w:left="-108" w:right="-18"/>
              <w:jc w:val="center"/>
              <w:rPr>
                <w:rFonts w:ascii="Arial" w:hAnsi="Arial" w:cs="Arial"/>
                <w:sz w:val="20"/>
                <w:szCs w:val="20"/>
                <w:lang w:val="en"/>
              </w:rPr>
            </w:pPr>
            <w:r>
              <w:rPr>
                <w:rFonts w:ascii="Arial" w:hAnsi="Arial" w:cs="Arial"/>
                <w:sz w:val="20"/>
                <w:szCs w:val="20"/>
                <w:lang w:val="en"/>
              </w:rPr>
              <w:t>(0.000, 0.096)</w:t>
            </w:r>
          </w:p>
        </w:tc>
        <w:tc>
          <w:tcPr>
            <w:tcW w:w="271" w:type="dxa"/>
            <w:tcBorders>
              <w:top w:val="nil"/>
              <w:left w:val="nil"/>
              <w:bottom w:val="single" w:sz="4" w:space="0" w:color="auto"/>
              <w:right w:val="nil"/>
            </w:tcBorders>
            <w:shd w:val="clear" w:color="auto" w:fill="auto"/>
          </w:tcPr>
          <w:p w14:paraId="6AB17ABA" w14:textId="77777777" w:rsidR="000A0631" w:rsidRPr="000A0631" w:rsidRDefault="000A0631" w:rsidP="002C13E2">
            <w:pPr>
              <w:pStyle w:val="NoSpacing"/>
              <w:jc w:val="center"/>
              <w:rPr>
                <w:rFonts w:ascii="Arial" w:hAnsi="Arial" w:cs="Arial"/>
                <w:sz w:val="4"/>
                <w:szCs w:val="4"/>
                <w:lang w:val="en"/>
              </w:rPr>
            </w:pPr>
          </w:p>
        </w:tc>
        <w:tc>
          <w:tcPr>
            <w:tcW w:w="1718" w:type="dxa"/>
            <w:tcBorders>
              <w:top w:val="nil"/>
              <w:left w:val="nil"/>
              <w:bottom w:val="single" w:sz="4" w:space="0" w:color="auto"/>
            </w:tcBorders>
            <w:shd w:val="clear" w:color="auto" w:fill="auto"/>
            <w:vAlign w:val="center"/>
          </w:tcPr>
          <w:p w14:paraId="7A923B0D" w14:textId="049BDE72"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0.152</w:t>
            </w:r>
          </w:p>
          <w:p w14:paraId="679266D6" w14:textId="56F06D63"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(0.143, 0.160)</w:t>
            </w:r>
          </w:p>
        </w:tc>
        <w:tc>
          <w:tcPr>
            <w:tcW w:w="1718" w:type="dxa"/>
            <w:shd w:val="clear" w:color="auto" w:fill="auto"/>
            <w:vAlign w:val="center"/>
          </w:tcPr>
          <w:p w14:paraId="02FD2CFA"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0.217</w:t>
            </w:r>
          </w:p>
          <w:p w14:paraId="40AB00E0" w14:textId="030517FB"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(0.191, 0.245)</w:t>
            </w:r>
          </w:p>
        </w:tc>
        <w:tc>
          <w:tcPr>
            <w:tcW w:w="1646" w:type="dxa"/>
            <w:shd w:val="clear" w:color="auto" w:fill="auto"/>
            <w:vAlign w:val="center"/>
          </w:tcPr>
          <w:p w14:paraId="05EB2C91" w14:textId="77777777"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0.147</w:t>
            </w:r>
          </w:p>
          <w:p w14:paraId="2BEC3B42" w14:textId="2C046C1A" w:rsidR="000A0631" w:rsidRDefault="000A0631" w:rsidP="002C13E2">
            <w:pPr>
              <w:pStyle w:val="NoSpacing"/>
              <w:jc w:val="center"/>
              <w:rPr>
                <w:rFonts w:ascii="Arial" w:hAnsi="Arial" w:cs="Arial"/>
                <w:sz w:val="20"/>
                <w:szCs w:val="20"/>
                <w:lang w:val="en"/>
              </w:rPr>
            </w:pPr>
            <w:r>
              <w:rPr>
                <w:rFonts w:ascii="Arial" w:hAnsi="Arial" w:cs="Arial"/>
                <w:sz w:val="20"/>
                <w:szCs w:val="20"/>
                <w:lang w:val="en"/>
              </w:rPr>
              <w:t>0.134, 0.161)</w:t>
            </w:r>
          </w:p>
        </w:tc>
      </w:tr>
    </w:tbl>
    <w:p w14:paraId="5231CC76" w14:textId="1315E25B" w:rsidR="00472A6C" w:rsidRPr="00103F3A" w:rsidRDefault="002C13E2" w:rsidP="002C13E2">
      <w:pPr>
        <w:pStyle w:val="NoSpacing"/>
        <w:jc w:val="both"/>
        <w:rPr>
          <w:rFonts w:ascii="Times New Roman" w:hAnsi="Times New Roman" w:cs="Times New Roman"/>
          <w:sz w:val="20"/>
          <w:szCs w:val="20"/>
          <w:lang w:val="en"/>
        </w:rPr>
      </w:pPr>
      <w:r w:rsidRPr="00103F3A">
        <w:rPr>
          <w:rFonts w:ascii="Times New Roman" w:hAnsi="Times New Roman" w:cs="Times New Roman"/>
          <w:sz w:val="20"/>
          <w:szCs w:val="20"/>
          <w:lang w:val="en"/>
        </w:rPr>
        <w:t xml:space="preserve">* </w:t>
      </w:r>
      <w:r w:rsidR="00575D73" w:rsidRPr="00103F3A">
        <w:rPr>
          <w:rFonts w:ascii="Times New Roman" w:hAnsi="Times New Roman" w:cs="Times New Roman"/>
          <w:sz w:val="20"/>
          <w:szCs w:val="20"/>
          <w:lang w:val="en"/>
        </w:rPr>
        <w:t>Model respecification was performed by specifying correlated errors between item 1 and item 6 and between item 3 and item 6. Model without respecification had χ</w:t>
      </w:r>
      <w:r w:rsidR="00575D73" w:rsidRPr="00103F3A">
        <w:rPr>
          <w:rFonts w:ascii="Times New Roman" w:hAnsi="Times New Roman" w:cs="Times New Roman"/>
          <w:sz w:val="20"/>
          <w:szCs w:val="20"/>
          <w:vertAlign w:val="superscript"/>
          <w:lang w:val="en"/>
        </w:rPr>
        <w:t>2</w:t>
      </w:r>
      <w:r w:rsidR="00575D73" w:rsidRPr="00103F3A">
        <w:rPr>
          <w:rFonts w:ascii="Times New Roman" w:hAnsi="Times New Roman" w:cs="Times New Roman"/>
          <w:sz w:val="20"/>
          <w:szCs w:val="20"/>
          <w:lang w:val="en"/>
        </w:rPr>
        <w:t xml:space="preserve"> = 44.66, df = 9, p = 0.0001.</w:t>
      </w:r>
    </w:p>
    <w:p w14:paraId="5B7DB317" w14:textId="77777777" w:rsidR="00335B24" w:rsidRDefault="00335B24" w:rsidP="00FA15AE">
      <w:pPr>
        <w:pStyle w:val="NoSpacing"/>
        <w:jc w:val="both"/>
        <w:rPr>
          <w:rFonts w:ascii="Arial" w:hAnsi="Arial" w:cs="Arial"/>
          <w:sz w:val="20"/>
          <w:szCs w:val="20"/>
          <w:lang w:val="en"/>
        </w:rPr>
      </w:pPr>
    </w:p>
    <w:p w14:paraId="40EE2EAF" w14:textId="77777777" w:rsidR="00E36DBD" w:rsidRDefault="00E36DBD" w:rsidP="00B039A0">
      <w:pPr>
        <w:pStyle w:val="NoSpacing"/>
        <w:spacing w:line="480" w:lineRule="auto"/>
        <w:rPr>
          <w:rFonts w:ascii="Arial" w:hAnsi="Arial" w:cs="Arial"/>
          <w:b/>
          <w:caps/>
        </w:rPr>
      </w:pPr>
    </w:p>
    <w:p w14:paraId="0C81B9D5" w14:textId="1B3B422E" w:rsidR="00335B24" w:rsidRPr="00103F3A" w:rsidRDefault="00251070" w:rsidP="00B039A0">
      <w:pPr>
        <w:pStyle w:val="NoSpacing"/>
        <w:numPr>
          <w:ilvl w:val="0"/>
          <w:numId w:val="9"/>
        </w:numPr>
        <w:spacing w:line="480" w:lineRule="auto"/>
        <w:ind w:left="360"/>
        <w:rPr>
          <w:rFonts w:ascii="Times New Roman" w:hAnsi="Times New Roman" w:cs="Times New Roman"/>
          <w:b/>
          <w:sz w:val="24"/>
          <w:szCs w:val="24"/>
        </w:rPr>
      </w:pPr>
      <w:r w:rsidRPr="00103F3A">
        <w:rPr>
          <w:rFonts w:ascii="Times New Roman" w:hAnsi="Times New Roman" w:cs="Times New Roman"/>
          <w:b/>
          <w:sz w:val="24"/>
          <w:szCs w:val="24"/>
        </w:rPr>
        <w:t>Discussion</w:t>
      </w:r>
    </w:p>
    <w:p w14:paraId="384EE9D8" w14:textId="094FE54B" w:rsidR="00251070" w:rsidRPr="00103F3A" w:rsidRDefault="00251070"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 xml:space="preserve">Despite high prevalence of ST use in </w:t>
      </w:r>
      <w:r w:rsidR="00B444A1" w:rsidRPr="00103F3A">
        <w:rPr>
          <w:rFonts w:ascii="Times New Roman" w:hAnsi="Times New Roman" w:cs="Times New Roman"/>
          <w:sz w:val="24"/>
          <w:szCs w:val="24"/>
        </w:rPr>
        <w:t>the S</w:t>
      </w:r>
      <w:r w:rsidRPr="00103F3A">
        <w:rPr>
          <w:rFonts w:ascii="Times New Roman" w:hAnsi="Times New Roman" w:cs="Times New Roman"/>
          <w:sz w:val="24"/>
          <w:szCs w:val="24"/>
        </w:rPr>
        <w:t xml:space="preserve">outh Asian region, dependence among ST users in this diverse culture had thus far not been studied. Specifically, </w:t>
      </w:r>
      <w:r w:rsidR="00AC3DA8" w:rsidRPr="00103F3A">
        <w:rPr>
          <w:rFonts w:ascii="Times New Roman" w:hAnsi="Times New Roman" w:cs="Times New Roman"/>
          <w:sz w:val="24"/>
          <w:szCs w:val="24"/>
        </w:rPr>
        <w:t xml:space="preserve">there is limited </w:t>
      </w:r>
      <w:r w:rsidR="0020172E" w:rsidRPr="00103F3A">
        <w:rPr>
          <w:rFonts w:ascii="Times New Roman" w:hAnsi="Times New Roman" w:cs="Times New Roman"/>
          <w:sz w:val="24"/>
          <w:szCs w:val="24"/>
        </w:rPr>
        <w:t>research on</w:t>
      </w:r>
      <w:r w:rsidR="009E2D99" w:rsidRPr="00103F3A">
        <w:rPr>
          <w:rFonts w:ascii="Times New Roman" w:hAnsi="Times New Roman" w:cs="Times New Roman"/>
          <w:sz w:val="24"/>
          <w:szCs w:val="24"/>
        </w:rPr>
        <w:t xml:space="preserve"> </w:t>
      </w:r>
      <w:r w:rsidR="0020172E" w:rsidRPr="00103F3A">
        <w:rPr>
          <w:rFonts w:ascii="Times New Roman" w:hAnsi="Times New Roman" w:cs="Times New Roman"/>
          <w:sz w:val="24"/>
          <w:szCs w:val="24"/>
        </w:rPr>
        <w:t xml:space="preserve">the </w:t>
      </w:r>
      <w:r w:rsidR="00AC3DA8" w:rsidRPr="00103F3A">
        <w:rPr>
          <w:rFonts w:ascii="Times New Roman" w:hAnsi="Times New Roman" w:cs="Times New Roman"/>
          <w:sz w:val="24"/>
          <w:szCs w:val="24"/>
        </w:rPr>
        <w:t xml:space="preserve">multiple aspects of ST dependence among South Asian ST users. To our knowledge this is the first study to use different ST dependence scales to measure dependence in this population. Another unique aspect of this study is the inclusion of both male and female </w:t>
      </w:r>
      <w:r w:rsidR="00033649" w:rsidRPr="00103F3A">
        <w:rPr>
          <w:rFonts w:ascii="Times New Roman" w:hAnsi="Times New Roman" w:cs="Times New Roman"/>
          <w:sz w:val="24"/>
          <w:szCs w:val="24"/>
        </w:rPr>
        <w:t>ST users. The study findings showed significant correlation of the FTND-ST with cotinine concentration and other dependence measures. The OSSTD was significantly correlated with both the FTND</w:t>
      </w:r>
      <w:r w:rsidR="00033649" w:rsidRPr="00103F3A">
        <w:rPr>
          <w:rFonts w:ascii="Times New Roman" w:hAnsi="Times New Roman" w:cs="Times New Roman"/>
          <w:sz w:val="24"/>
          <w:szCs w:val="24"/>
        </w:rPr>
        <w:noBreakHyphen/>
        <w:t>ST and TDS.</w:t>
      </w:r>
    </w:p>
    <w:p w14:paraId="7DE4677B" w14:textId="38366998" w:rsidR="00033649" w:rsidRPr="00103F3A" w:rsidRDefault="00C9335C"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Our study showed strong dependence among ST users in Bangladesh as they had relatively higher median cotinine concentration and mean FTND-ST and OSSTD scores co</w:t>
      </w:r>
      <w:r w:rsidR="00883B4E" w:rsidRPr="00103F3A">
        <w:rPr>
          <w:rFonts w:ascii="Times New Roman" w:hAnsi="Times New Roman" w:cs="Times New Roman"/>
          <w:sz w:val="24"/>
          <w:szCs w:val="24"/>
        </w:rPr>
        <w:t>mpared to ST users in the United</w:t>
      </w:r>
      <w:r w:rsidRPr="00103F3A">
        <w:rPr>
          <w:rFonts w:ascii="Times New Roman" w:hAnsi="Times New Roman" w:cs="Times New Roman"/>
          <w:sz w:val="24"/>
          <w:szCs w:val="24"/>
        </w:rPr>
        <w:t xml:space="preserve"> States</w:t>
      </w:r>
      <w:r w:rsidR="008D635D">
        <w:rPr>
          <w:rFonts w:ascii="Times New Roman" w:hAnsi="Times New Roman" w:cs="Times New Roman"/>
          <w:sz w:val="24"/>
          <w:szCs w:val="24"/>
        </w:rPr>
        <w:t xml:space="preserve"> </w:t>
      </w:r>
      <w:r w:rsidR="00883B4E" w:rsidRPr="00103F3A">
        <w:rPr>
          <w:rFonts w:ascii="Times New Roman" w:hAnsi="Times New Roman" w:cs="Times New Roman"/>
          <w:sz w:val="24"/>
          <w:szCs w:val="24"/>
        </w:rPr>
        <w:fldChar w:fldCharType="begin">
          <w:fldData xml:space="preserve">PEVuZE5vdGU+PENpdGU+PEF1dGhvcj5NdXNodGFxPC9BdXRob3I+PFllYXI+MjAxNzwvWWVhcj48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</w:fldData>
        </w:fldChar>
      </w:r>
      <w:r w:rsidR="00935A4E">
        <w:rPr>
          <w:rFonts w:ascii="Times New Roman" w:hAnsi="Times New Roman" w:cs="Times New Roman"/>
          <w:sz w:val="24"/>
          <w:szCs w:val="24"/>
        </w:rPr>
        <w:instrText xml:space="preserve"> ADDIN EN.CITE </w:instrText>
      </w:r>
      <w:r w:rsidR="00935A4E">
        <w:rPr>
          <w:rFonts w:ascii="Times New Roman" w:hAnsi="Times New Roman" w:cs="Times New Roman"/>
          <w:sz w:val="24"/>
          <w:szCs w:val="24"/>
        </w:rPr>
        <w:fldChar w:fldCharType="begin">
          <w:fldData xml:space="preserve">PEVuZE5vdGU+PENpdGU+PEF1dGhvcj5NdXNodGFxPC9BdXRob3I+PFllYXI+MjAxNzwvWWVhcj48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</w:fldData>
        </w:fldChar>
      </w:r>
      <w:r w:rsidR="00935A4E">
        <w:rPr>
          <w:rFonts w:ascii="Times New Roman" w:hAnsi="Times New Roman" w:cs="Times New Roman"/>
          <w:sz w:val="24"/>
          <w:szCs w:val="24"/>
        </w:rPr>
        <w:instrText xml:space="preserve"> ADDIN EN.CITE.DATA </w:instrText>
      </w:r>
      <w:r w:rsidR="00935A4E">
        <w:rPr>
          <w:rFonts w:ascii="Times New Roman" w:hAnsi="Times New Roman" w:cs="Times New Roman"/>
          <w:sz w:val="24"/>
          <w:szCs w:val="24"/>
        </w:rPr>
      </w:r>
      <w:r w:rsidR="00935A4E">
        <w:rPr>
          <w:rFonts w:ascii="Times New Roman" w:hAnsi="Times New Roman" w:cs="Times New Roman"/>
          <w:sz w:val="24"/>
          <w:szCs w:val="24"/>
        </w:rPr>
        <w:fldChar w:fldCharType="end"/>
      </w:r>
      <w:r w:rsidR="00883B4E" w:rsidRPr="00103F3A">
        <w:rPr>
          <w:rFonts w:ascii="Times New Roman" w:hAnsi="Times New Roman" w:cs="Times New Roman"/>
          <w:sz w:val="24"/>
          <w:szCs w:val="24"/>
        </w:rPr>
      </w:r>
      <w:r w:rsidR="00883B4E"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(Mushtaq and Beebe, 2017; Mushtaq et al., 2012; Mushtaq et al., 2014)</w:t>
      </w:r>
      <w:r w:rsidR="00883B4E" w:rsidRPr="00103F3A">
        <w:rPr>
          <w:rFonts w:ascii="Times New Roman" w:hAnsi="Times New Roman" w:cs="Times New Roman"/>
          <w:sz w:val="24"/>
          <w:szCs w:val="24"/>
        </w:rPr>
        <w:fldChar w:fldCharType="end"/>
      </w:r>
      <w:r w:rsidR="008D635D">
        <w:rPr>
          <w:rFonts w:ascii="Times New Roman" w:hAnsi="Times New Roman" w:cs="Times New Roman"/>
          <w:sz w:val="24"/>
          <w:szCs w:val="24"/>
        </w:rPr>
        <w:t>.</w:t>
      </w:r>
      <w:r w:rsidRPr="00103F3A">
        <w:rPr>
          <w:rFonts w:ascii="Times New Roman" w:hAnsi="Times New Roman" w:cs="Times New Roman"/>
          <w:sz w:val="24"/>
          <w:szCs w:val="24"/>
        </w:rPr>
        <w:t xml:space="preserve"> </w:t>
      </w:r>
      <w:r w:rsidR="00033649" w:rsidRPr="00103F3A">
        <w:rPr>
          <w:rFonts w:ascii="Times New Roman" w:hAnsi="Times New Roman" w:cs="Times New Roman"/>
          <w:sz w:val="24"/>
          <w:szCs w:val="24"/>
        </w:rPr>
        <w:t>Women demonstrated higher level</w:t>
      </w:r>
      <w:r w:rsidR="0020172E" w:rsidRPr="00103F3A">
        <w:rPr>
          <w:rFonts w:ascii="Times New Roman" w:hAnsi="Times New Roman" w:cs="Times New Roman"/>
          <w:sz w:val="24"/>
          <w:szCs w:val="24"/>
        </w:rPr>
        <w:t>s</w:t>
      </w:r>
      <w:r w:rsidR="00033649" w:rsidRPr="00103F3A">
        <w:rPr>
          <w:rFonts w:ascii="Times New Roman" w:hAnsi="Times New Roman" w:cs="Times New Roman"/>
          <w:sz w:val="24"/>
          <w:szCs w:val="24"/>
        </w:rPr>
        <w:t xml:space="preserve"> of ST dependence </w:t>
      </w:r>
      <w:r w:rsidR="009836C1" w:rsidRPr="00103F3A">
        <w:rPr>
          <w:rFonts w:ascii="Times New Roman" w:hAnsi="Times New Roman" w:cs="Times New Roman"/>
          <w:sz w:val="24"/>
          <w:szCs w:val="24"/>
        </w:rPr>
        <w:t>across all</w:t>
      </w:r>
      <w:r w:rsidR="00D27262" w:rsidRPr="00103F3A">
        <w:rPr>
          <w:rFonts w:ascii="Times New Roman" w:hAnsi="Times New Roman" w:cs="Times New Roman"/>
          <w:sz w:val="24"/>
          <w:szCs w:val="24"/>
        </w:rPr>
        <w:t xml:space="preserve"> dependence scales </w:t>
      </w:r>
      <w:r w:rsidR="00C1587F" w:rsidRPr="00103F3A">
        <w:rPr>
          <w:rFonts w:ascii="Times New Roman" w:hAnsi="Times New Roman" w:cs="Times New Roman"/>
          <w:sz w:val="24"/>
          <w:szCs w:val="24"/>
        </w:rPr>
        <w:t>as compared to men</w:t>
      </w:r>
      <w:r w:rsidR="00D27262" w:rsidRPr="00103F3A">
        <w:rPr>
          <w:rFonts w:ascii="Times New Roman" w:hAnsi="Times New Roman" w:cs="Times New Roman"/>
          <w:sz w:val="24"/>
          <w:szCs w:val="24"/>
        </w:rPr>
        <w:t xml:space="preserve">. </w:t>
      </w:r>
      <w:r w:rsidR="005F3FC8" w:rsidRPr="00103F3A">
        <w:rPr>
          <w:rFonts w:ascii="Times New Roman" w:hAnsi="Times New Roman" w:cs="Times New Roman"/>
          <w:sz w:val="24"/>
          <w:szCs w:val="24"/>
        </w:rPr>
        <w:t>These findings are expected, as these are consistent with higher prevalence of ST use among women in Bangladesh</w:t>
      </w:r>
      <w:r w:rsidR="008D635D">
        <w:rPr>
          <w:rFonts w:ascii="Times New Roman" w:hAnsi="Times New Roman" w:cs="Times New Roman"/>
          <w:sz w:val="24"/>
          <w:szCs w:val="24"/>
        </w:rPr>
        <w:t xml:space="preserve"> </w:t>
      </w:r>
      <w:r w:rsidR="005F3FC8" w:rsidRPr="00103F3A">
        <w:rPr>
          <w:rFonts w:ascii="Times New Roman" w:hAnsi="Times New Roman" w:cs="Times New Roman"/>
          <w:sz w:val="24"/>
          <w:szCs w:val="24"/>
        </w:rPr>
        <w:fldChar w:fldCharType="begin">
          <w:fldData xml:space="preserve">PEVuZE5vdGU+PENpdGU+PEF1dGhvcj5OYXJnaXM8L0F1dGhvcj48WWVhcj4yMDE1PC9ZZWFyPjxS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</w:fldData>
        </w:fldChar>
      </w:r>
      <w:r w:rsidR="00935A4E">
        <w:rPr>
          <w:rFonts w:ascii="Times New Roman" w:hAnsi="Times New Roman" w:cs="Times New Roman"/>
          <w:sz w:val="24"/>
          <w:szCs w:val="24"/>
        </w:rPr>
        <w:instrText xml:space="preserve"> ADDIN EN.CITE </w:instrText>
      </w:r>
      <w:r w:rsidR="00935A4E">
        <w:rPr>
          <w:rFonts w:ascii="Times New Roman" w:hAnsi="Times New Roman" w:cs="Times New Roman"/>
          <w:sz w:val="24"/>
          <w:szCs w:val="24"/>
        </w:rPr>
        <w:fldChar w:fldCharType="begin">
          <w:fldData xml:space="preserve">PEVuZE5vdGU+PENpdGU+PEF1dGhvcj5OYXJnaXM8L0F1dGhvcj48WWVhcj4yMDE1PC9ZZWFyPjxS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</w:fldData>
        </w:fldChar>
      </w:r>
      <w:r w:rsidR="00935A4E">
        <w:rPr>
          <w:rFonts w:ascii="Times New Roman" w:hAnsi="Times New Roman" w:cs="Times New Roman"/>
          <w:sz w:val="24"/>
          <w:szCs w:val="24"/>
        </w:rPr>
        <w:instrText xml:space="preserve"> ADDIN EN.CITE.DATA </w:instrText>
      </w:r>
      <w:r w:rsidR="00935A4E">
        <w:rPr>
          <w:rFonts w:ascii="Times New Roman" w:hAnsi="Times New Roman" w:cs="Times New Roman"/>
          <w:sz w:val="24"/>
          <w:szCs w:val="24"/>
        </w:rPr>
      </w:r>
      <w:r w:rsidR="00935A4E">
        <w:rPr>
          <w:rFonts w:ascii="Times New Roman" w:hAnsi="Times New Roman" w:cs="Times New Roman"/>
          <w:sz w:val="24"/>
          <w:szCs w:val="24"/>
        </w:rPr>
        <w:fldChar w:fldCharType="end"/>
      </w:r>
      <w:r w:rsidR="005F3FC8" w:rsidRPr="00103F3A">
        <w:rPr>
          <w:rFonts w:ascii="Times New Roman" w:hAnsi="Times New Roman" w:cs="Times New Roman"/>
          <w:sz w:val="24"/>
          <w:szCs w:val="24"/>
        </w:rPr>
      </w:r>
      <w:r w:rsidR="005F3FC8"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(Flora et al., 2009; Huque et al., 2017; Nargis et al., 2015)</w:t>
      </w:r>
      <w:r w:rsidR="005F3FC8" w:rsidRPr="00103F3A">
        <w:rPr>
          <w:rFonts w:ascii="Times New Roman" w:hAnsi="Times New Roman" w:cs="Times New Roman"/>
          <w:sz w:val="24"/>
          <w:szCs w:val="24"/>
        </w:rPr>
        <w:fldChar w:fldCharType="end"/>
      </w:r>
      <w:r w:rsidR="008D635D">
        <w:rPr>
          <w:rFonts w:ascii="Times New Roman" w:hAnsi="Times New Roman" w:cs="Times New Roman"/>
          <w:sz w:val="24"/>
          <w:szCs w:val="24"/>
        </w:rPr>
        <w:t>.</w:t>
      </w:r>
      <w:r w:rsidR="008127F7" w:rsidRPr="00103F3A">
        <w:rPr>
          <w:rFonts w:ascii="Times New Roman" w:hAnsi="Times New Roman" w:cs="Times New Roman"/>
          <w:sz w:val="24"/>
          <w:szCs w:val="24"/>
        </w:rPr>
        <w:t xml:space="preserve"> Significantly higher ST dependence among female ST users may be attributed to their higher frequency and duration of ST use compared to male users </w:t>
      </w:r>
      <w:r w:rsidR="00D701AA" w:rsidRPr="00103F3A">
        <w:rPr>
          <w:rFonts w:ascii="Times New Roman" w:hAnsi="Times New Roman" w:cs="Times New Roman"/>
          <w:sz w:val="24"/>
          <w:szCs w:val="24"/>
        </w:rPr>
        <w:fldChar w:fldCharType="begin"/>
      </w:r>
      <w:r w:rsidR="00D331F4">
        <w:rPr>
          <w:rFonts w:ascii="Times New Roman" w:hAnsi="Times New Roman" w:cs="Times New Roman"/>
          <w:sz w:val="24"/>
          <w:szCs w:val="24"/>
        </w:rPr>
        <w:instrText xml:space="preserve"> ADDIN EN.CITE &lt;EndNote&gt;&lt;Cite&gt;&lt;Author&gt;Huque&lt;/Author&gt;&lt;Year&gt;2016&lt;/Year&gt;&lt;RecNum&gt;11&lt;/RecNum&gt;&lt;DisplayText&gt;(Huque et al., 2016)&lt;/DisplayText&gt;&lt;record&gt;&lt;rec-number&gt;11&lt;/rec-number&gt;&lt;foreign-keys&gt;&lt;key app="EN" db-id="s99s2dpscpav2sexpeapw0whvzavfv9t5ef9" timestamp="1538984986"&gt;11&lt;/key&gt;&lt;/foreign-keys&gt;&lt;ref-type name="Journal Article"&gt;17&lt;/ref-type&gt;&lt;contributors&gt;&lt;authors&gt;&lt;author&gt;Huque, R.&lt;/author&gt;&lt;author&gt;Shah, S.&lt;/author&gt;&lt;author&gt;Mushtaq, N.&lt;/author&gt;&lt;author&gt;Siddiqi, K.&lt;/author&gt;&lt;/authors&gt;&lt;/contributors&gt;&lt;auth-address&gt;Department of Economics, University of Dhaka, Dhaka, Bangladesh.&amp;#xD;Department of Health Sciences, University of York, Heslington, York, United Kingdom.&amp;#xD;Department of Biostatistics and Epidemiology, University of Oklahoma Health Sciences Center, Tulsa, United States of America.&lt;/auth-address&gt;&lt;titles&gt;&lt;title&gt;Determinants of Salivary Cotinine among Smokeless Tobacco Users: A Cross-Sectional Survey in Bangladesh&lt;/title&gt;&lt;secondary-title&gt;PLoS One&lt;/secondary-title&gt;&lt;/titles&gt;&lt;periodical&gt;&lt;full-title&gt;PLoS One&lt;/full-title&gt;&lt;/periodical&gt;&lt;pages&gt;e0160211&lt;/pages&gt;&lt;volume&gt;11&lt;/volume&gt;&lt;number&gt;8&lt;/number&gt;&lt;keywords&gt;&lt;keyword&gt;Adult&lt;/keyword&gt;&lt;keyword&gt;Bangladesh&lt;/keyword&gt;&lt;keyword&gt;Cotinine/*analysis&lt;/keyword&gt;&lt;keyword&gt;Cross-Sectional Studies&lt;/keyword&gt;&lt;keyword&gt;Female&lt;/keyword&gt;&lt;keyword&gt;Humans&lt;/keyword&gt;&lt;keyword&gt;Male&lt;/keyword&gt;&lt;keyword&gt;Saliva/*chemistry&lt;/keyword&gt;&lt;keyword&gt;*Surveys and Questionnaires&lt;/keyword&gt;&lt;keyword&gt;Tobacco, Smokeless/*utilization&lt;/keyword&gt;&lt;/keywords&gt;&lt;dates&gt;&lt;year&gt;2016&lt;/year&gt;&lt;/dates&gt;&lt;isbn&gt;1932-6203 (Electronic)&amp;#xD;1932-6203 (Linking)&lt;/isbn&gt;&lt;accession-num&gt;27504912&lt;/accession-num&gt;&lt;urls&gt;&lt;related-urls&gt;&lt;url&gt;https://www.ncbi.nlm.nih.gov/pubmed/27504912&lt;/url&gt;&lt;/related-urls&gt;&lt;/urls&gt;&lt;custom2&gt;PMC4978394&lt;/custom2&gt;&lt;electronic-resource-num&gt;10.1371/journal.pone.0160211&lt;/electronic-resource-num&gt;&lt;/record&gt;&lt;/Cite&gt;&lt;/EndNote&gt;</w:instrText>
      </w:r>
      <w:r w:rsidR="00D701AA"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(Huque et al., 2016)</w:t>
      </w:r>
      <w:r w:rsidR="00D701AA" w:rsidRPr="00103F3A">
        <w:rPr>
          <w:rFonts w:ascii="Times New Roman" w:hAnsi="Times New Roman" w:cs="Times New Roman"/>
          <w:sz w:val="24"/>
          <w:szCs w:val="24"/>
        </w:rPr>
        <w:fldChar w:fldCharType="end"/>
      </w:r>
      <w:r w:rsidR="00D27262" w:rsidRPr="00103F3A">
        <w:rPr>
          <w:rFonts w:ascii="Times New Roman" w:hAnsi="Times New Roman" w:cs="Times New Roman"/>
          <w:sz w:val="24"/>
          <w:szCs w:val="24"/>
        </w:rPr>
        <w:t xml:space="preserve">. </w:t>
      </w:r>
    </w:p>
    <w:p w14:paraId="735BB39E" w14:textId="1DB32FD8" w:rsidR="00A66D77" w:rsidRPr="00103F3A" w:rsidRDefault="00A66D77"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FTND-ST is the most commonly used measur</w:t>
      </w:r>
      <w:r w:rsidR="00B76E80" w:rsidRPr="00103F3A">
        <w:rPr>
          <w:rFonts w:ascii="Times New Roman" w:hAnsi="Times New Roman" w:cs="Times New Roman"/>
          <w:sz w:val="24"/>
          <w:szCs w:val="24"/>
        </w:rPr>
        <w:t>e of dependence among ST users</w:t>
      </w:r>
      <w:r w:rsidR="0059184E" w:rsidRPr="00103F3A">
        <w:rPr>
          <w:rFonts w:ascii="Times New Roman" w:hAnsi="Times New Roman" w:cs="Times New Roman"/>
          <w:sz w:val="24"/>
          <w:szCs w:val="24"/>
        </w:rPr>
        <w:t xml:space="preserve">. </w:t>
      </w:r>
      <w:r w:rsidR="004D4DE8" w:rsidRPr="00103F3A">
        <w:rPr>
          <w:rFonts w:ascii="Times New Roman" w:hAnsi="Times New Roman" w:cs="Times New Roman"/>
          <w:sz w:val="24"/>
          <w:szCs w:val="24"/>
        </w:rPr>
        <w:t>Findings of this study</w:t>
      </w:r>
      <w:r w:rsidR="006F6D69" w:rsidRPr="00103F3A">
        <w:rPr>
          <w:rFonts w:ascii="Times New Roman" w:hAnsi="Times New Roman" w:cs="Times New Roman"/>
          <w:sz w:val="24"/>
          <w:szCs w:val="24"/>
        </w:rPr>
        <w:t xml:space="preserve"> showed that reliability </w:t>
      </w:r>
      <w:r w:rsidR="004D4DE8" w:rsidRPr="00103F3A">
        <w:rPr>
          <w:rFonts w:ascii="Times New Roman" w:hAnsi="Times New Roman" w:cs="Times New Roman"/>
          <w:sz w:val="24"/>
          <w:szCs w:val="24"/>
        </w:rPr>
        <w:t xml:space="preserve">of </w:t>
      </w:r>
      <w:r w:rsidR="00475E5B" w:rsidRPr="00103F3A">
        <w:rPr>
          <w:rFonts w:ascii="Times New Roman" w:hAnsi="Times New Roman" w:cs="Times New Roman"/>
          <w:sz w:val="24"/>
          <w:szCs w:val="24"/>
        </w:rPr>
        <w:t xml:space="preserve">the </w:t>
      </w:r>
      <w:r w:rsidR="004D4DE8" w:rsidRPr="00103F3A">
        <w:rPr>
          <w:rFonts w:ascii="Times New Roman" w:hAnsi="Times New Roman" w:cs="Times New Roman"/>
          <w:sz w:val="24"/>
          <w:szCs w:val="24"/>
        </w:rPr>
        <w:t xml:space="preserve">FTND-ST assessed </w:t>
      </w:r>
      <w:r w:rsidR="002E554A" w:rsidRPr="00103F3A">
        <w:rPr>
          <w:rFonts w:ascii="Times New Roman" w:hAnsi="Times New Roman" w:cs="Times New Roman"/>
          <w:sz w:val="24"/>
          <w:szCs w:val="24"/>
        </w:rPr>
        <w:t xml:space="preserve">by </w:t>
      </w:r>
      <w:r w:rsidR="004D4DE8" w:rsidRPr="00103F3A">
        <w:rPr>
          <w:rFonts w:ascii="Times New Roman" w:hAnsi="Times New Roman" w:cs="Times New Roman"/>
          <w:sz w:val="24"/>
          <w:szCs w:val="24"/>
        </w:rPr>
        <w:t xml:space="preserve">Cronbach’s alpha was </w:t>
      </w:r>
      <w:r w:rsidR="00183D6F" w:rsidRPr="00103F3A">
        <w:rPr>
          <w:rFonts w:ascii="Times New Roman" w:hAnsi="Times New Roman" w:cs="Times New Roman"/>
          <w:sz w:val="24"/>
          <w:szCs w:val="24"/>
        </w:rPr>
        <w:t xml:space="preserve">below the recommended threshold of </w:t>
      </w:r>
      <w:r w:rsidR="004D4DE8" w:rsidRPr="00103F3A">
        <w:rPr>
          <w:rFonts w:ascii="Times New Roman" w:hAnsi="Times New Roman" w:cs="Times New Roman"/>
          <w:sz w:val="24"/>
          <w:szCs w:val="24"/>
        </w:rPr>
        <w:t xml:space="preserve">0.7. </w:t>
      </w:r>
      <w:r w:rsidR="00831AF6">
        <w:rPr>
          <w:rFonts w:ascii="Times New Roman" w:hAnsi="Times New Roman" w:cs="Times New Roman"/>
          <w:sz w:val="24"/>
          <w:szCs w:val="24"/>
        </w:rPr>
        <w:t>Past</w:t>
      </w:r>
      <w:r w:rsidR="004D4DE8" w:rsidRPr="00103F3A">
        <w:rPr>
          <w:rFonts w:ascii="Times New Roman" w:hAnsi="Times New Roman" w:cs="Times New Roman"/>
          <w:sz w:val="24"/>
          <w:szCs w:val="24"/>
        </w:rPr>
        <w:t xml:space="preserve"> studies of </w:t>
      </w:r>
      <w:r w:rsidR="00475E5B" w:rsidRPr="00103F3A">
        <w:rPr>
          <w:rFonts w:ascii="Times New Roman" w:hAnsi="Times New Roman" w:cs="Times New Roman"/>
          <w:sz w:val="24"/>
          <w:szCs w:val="24"/>
        </w:rPr>
        <w:t xml:space="preserve">the </w:t>
      </w:r>
      <w:r w:rsidR="004D4DE8" w:rsidRPr="00103F3A">
        <w:rPr>
          <w:rFonts w:ascii="Times New Roman" w:hAnsi="Times New Roman" w:cs="Times New Roman"/>
          <w:sz w:val="24"/>
          <w:szCs w:val="24"/>
        </w:rPr>
        <w:t xml:space="preserve">FTND-ST and modified FTQ </w:t>
      </w:r>
      <w:r w:rsidR="00DA4313">
        <w:rPr>
          <w:rFonts w:ascii="Times New Roman" w:hAnsi="Times New Roman" w:cs="Times New Roman"/>
          <w:sz w:val="24"/>
          <w:szCs w:val="24"/>
        </w:rPr>
        <w:t xml:space="preserve">among ST users in the U.S. showed </w:t>
      </w:r>
      <w:r w:rsidR="004D4DE8" w:rsidRPr="00103F3A">
        <w:rPr>
          <w:rFonts w:ascii="Times New Roman" w:hAnsi="Times New Roman" w:cs="Times New Roman"/>
          <w:sz w:val="24"/>
          <w:szCs w:val="24"/>
        </w:rPr>
        <w:t>internal consistency, ranging from 0.47 to 0.</w:t>
      </w:r>
      <w:r w:rsidR="00831AF6">
        <w:rPr>
          <w:rFonts w:ascii="Times New Roman" w:hAnsi="Times New Roman" w:cs="Times New Roman"/>
          <w:sz w:val="24"/>
          <w:szCs w:val="24"/>
        </w:rPr>
        <w:t>72</w:t>
      </w:r>
      <w:r w:rsidR="008D635D">
        <w:rPr>
          <w:rFonts w:ascii="Times New Roman" w:hAnsi="Times New Roman" w:cs="Times New Roman"/>
          <w:sz w:val="24"/>
          <w:szCs w:val="24"/>
        </w:rPr>
        <w:t xml:space="preserve"> </w:t>
      </w:r>
      <w:r w:rsidR="00C711F7" w:rsidRPr="00103F3A">
        <w:rPr>
          <w:rFonts w:ascii="Times New Roman" w:hAnsi="Times New Roman" w:cs="Times New Roman"/>
          <w:sz w:val="24"/>
          <w:szCs w:val="24"/>
        </w:rPr>
        <w:fldChar w:fldCharType="begin">
          <w:fldData xml:space="preserve">PEVuZE5vdGU+PENpdGU+PEF1dGhvcj5NdXNodGFxPC9BdXRob3I+PFllYXI+MjAxMjwvWWVhcj48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</w:fldData>
        </w:fldChar>
      </w:r>
      <w:r w:rsidR="00935A4E">
        <w:rPr>
          <w:rFonts w:ascii="Times New Roman" w:hAnsi="Times New Roman" w:cs="Times New Roman"/>
          <w:sz w:val="24"/>
          <w:szCs w:val="24"/>
        </w:rPr>
        <w:instrText xml:space="preserve"> ADDIN EN.CITE </w:instrText>
      </w:r>
      <w:r w:rsidR="00935A4E">
        <w:rPr>
          <w:rFonts w:ascii="Times New Roman" w:hAnsi="Times New Roman" w:cs="Times New Roman"/>
          <w:sz w:val="24"/>
          <w:szCs w:val="24"/>
        </w:rPr>
        <w:fldChar w:fldCharType="begin">
          <w:fldData xml:space="preserve">PEVuZE5vdGU+PENpdGU+PEF1dGhvcj5NdXNodGFxPC9BdXRob3I+PFllYXI+MjAxMjwvWWVhcj48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</w:fldData>
        </w:fldChar>
      </w:r>
      <w:r w:rsidR="00935A4E">
        <w:rPr>
          <w:rFonts w:ascii="Times New Roman" w:hAnsi="Times New Roman" w:cs="Times New Roman"/>
          <w:sz w:val="24"/>
          <w:szCs w:val="24"/>
        </w:rPr>
        <w:instrText xml:space="preserve"> ADDIN EN.CITE.DATA </w:instrText>
      </w:r>
      <w:r w:rsidR="00935A4E">
        <w:rPr>
          <w:rFonts w:ascii="Times New Roman" w:hAnsi="Times New Roman" w:cs="Times New Roman"/>
          <w:sz w:val="24"/>
          <w:szCs w:val="24"/>
        </w:rPr>
      </w:r>
      <w:r w:rsidR="00935A4E">
        <w:rPr>
          <w:rFonts w:ascii="Times New Roman" w:hAnsi="Times New Roman" w:cs="Times New Roman"/>
          <w:sz w:val="24"/>
          <w:szCs w:val="24"/>
        </w:rPr>
        <w:fldChar w:fldCharType="end"/>
      </w:r>
      <w:r w:rsidR="00C711F7" w:rsidRPr="00103F3A">
        <w:rPr>
          <w:rFonts w:ascii="Times New Roman" w:hAnsi="Times New Roman" w:cs="Times New Roman"/>
          <w:sz w:val="24"/>
          <w:szCs w:val="24"/>
        </w:rPr>
      </w:r>
      <w:r w:rsidR="00C711F7"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(Ebbert et al., 2006; Mushtaq and Beebe, 2012, 2017; Thomas et al., 2006)</w:t>
      </w:r>
      <w:r w:rsidR="00C711F7" w:rsidRPr="00103F3A">
        <w:rPr>
          <w:rFonts w:ascii="Times New Roman" w:hAnsi="Times New Roman" w:cs="Times New Roman"/>
          <w:sz w:val="24"/>
          <w:szCs w:val="24"/>
        </w:rPr>
        <w:fldChar w:fldCharType="end"/>
      </w:r>
      <w:r w:rsidR="008D635D">
        <w:rPr>
          <w:rFonts w:ascii="Times New Roman" w:hAnsi="Times New Roman" w:cs="Times New Roman"/>
          <w:sz w:val="24"/>
          <w:szCs w:val="24"/>
        </w:rPr>
        <w:t>.</w:t>
      </w:r>
      <w:r w:rsidR="004D4DE8" w:rsidRPr="00103F3A">
        <w:rPr>
          <w:rFonts w:ascii="Times New Roman" w:hAnsi="Times New Roman" w:cs="Times New Roman"/>
          <w:sz w:val="24"/>
          <w:szCs w:val="24"/>
        </w:rPr>
        <w:t xml:space="preserve"> </w:t>
      </w:r>
      <w:r w:rsidR="002E554A" w:rsidRPr="00103F3A">
        <w:rPr>
          <w:rFonts w:ascii="Times New Roman" w:hAnsi="Times New Roman" w:cs="Times New Roman"/>
          <w:sz w:val="24"/>
          <w:szCs w:val="24"/>
        </w:rPr>
        <w:t xml:space="preserve">Our findings of marginally acceptable internal consistency and significant item-total correlations suggest that this is a reliable scale. The unidimensional structure model </w:t>
      </w:r>
      <w:r w:rsidR="00831AF6">
        <w:rPr>
          <w:rFonts w:ascii="Times New Roman" w:hAnsi="Times New Roman" w:cs="Times New Roman"/>
          <w:sz w:val="24"/>
          <w:szCs w:val="24"/>
        </w:rPr>
        <w:t xml:space="preserve">of the FTND-ST </w:t>
      </w:r>
      <w:r w:rsidR="002E554A" w:rsidRPr="00103F3A">
        <w:rPr>
          <w:rFonts w:ascii="Times New Roman" w:hAnsi="Times New Roman" w:cs="Times New Roman"/>
          <w:sz w:val="24"/>
          <w:szCs w:val="24"/>
        </w:rPr>
        <w:t xml:space="preserve">for this sample is consistent with </w:t>
      </w:r>
      <w:r w:rsidR="00C71E51" w:rsidRPr="00103F3A">
        <w:rPr>
          <w:rFonts w:ascii="Times New Roman" w:hAnsi="Times New Roman" w:cs="Times New Roman"/>
          <w:sz w:val="24"/>
          <w:szCs w:val="24"/>
        </w:rPr>
        <w:t>our</w:t>
      </w:r>
      <w:r w:rsidR="002E554A" w:rsidRPr="00103F3A">
        <w:rPr>
          <w:rFonts w:ascii="Times New Roman" w:hAnsi="Times New Roman" w:cs="Times New Roman"/>
          <w:sz w:val="24"/>
          <w:szCs w:val="24"/>
        </w:rPr>
        <w:t xml:space="preserve"> previous </w:t>
      </w:r>
      <w:r w:rsidR="00E61B18" w:rsidRPr="00103F3A">
        <w:rPr>
          <w:rFonts w:ascii="Times New Roman" w:hAnsi="Times New Roman" w:cs="Times New Roman"/>
          <w:sz w:val="24"/>
          <w:szCs w:val="24"/>
        </w:rPr>
        <w:t>evaluation of t</w:t>
      </w:r>
      <w:r w:rsidR="002E554A" w:rsidRPr="00103F3A">
        <w:rPr>
          <w:rFonts w:ascii="Times New Roman" w:hAnsi="Times New Roman" w:cs="Times New Roman"/>
          <w:sz w:val="24"/>
          <w:szCs w:val="24"/>
        </w:rPr>
        <w:t>he</w:t>
      </w:r>
      <w:r w:rsidR="00E61B18" w:rsidRPr="00103F3A">
        <w:rPr>
          <w:rFonts w:ascii="Times New Roman" w:hAnsi="Times New Roman" w:cs="Times New Roman"/>
          <w:sz w:val="24"/>
          <w:szCs w:val="24"/>
        </w:rPr>
        <w:t xml:space="preserve"> construct of the </w:t>
      </w:r>
      <w:r w:rsidR="00C71E51" w:rsidRPr="00103F3A">
        <w:rPr>
          <w:rFonts w:ascii="Times New Roman" w:hAnsi="Times New Roman" w:cs="Times New Roman"/>
          <w:sz w:val="24"/>
          <w:szCs w:val="24"/>
        </w:rPr>
        <w:t>FTND-ST</w:t>
      </w:r>
      <w:r w:rsidR="00E61B18" w:rsidRPr="00103F3A">
        <w:rPr>
          <w:rFonts w:ascii="Times New Roman" w:hAnsi="Times New Roman" w:cs="Times New Roman"/>
          <w:sz w:val="24"/>
          <w:szCs w:val="24"/>
        </w:rPr>
        <w:t xml:space="preserve"> based on the U</w:t>
      </w:r>
      <w:r w:rsidR="00D701AA" w:rsidRPr="00103F3A">
        <w:rPr>
          <w:rFonts w:ascii="Times New Roman" w:hAnsi="Times New Roman" w:cs="Times New Roman"/>
          <w:sz w:val="24"/>
          <w:szCs w:val="24"/>
        </w:rPr>
        <w:t>.</w:t>
      </w:r>
      <w:r w:rsidR="00E61B18" w:rsidRPr="00103F3A">
        <w:rPr>
          <w:rFonts w:ascii="Times New Roman" w:hAnsi="Times New Roman" w:cs="Times New Roman"/>
          <w:sz w:val="24"/>
          <w:szCs w:val="24"/>
        </w:rPr>
        <w:t>S</w:t>
      </w:r>
      <w:r w:rsidR="00D701AA" w:rsidRPr="00103F3A">
        <w:rPr>
          <w:rFonts w:ascii="Times New Roman" w:hAnsi="Times New Roman" w:cs="Times New Roman"/>
          <w:sz w:val="24"/>
          <w:szCs w:val="24"/>
        </w:rPr>
        <w:t>.</w:t>
      </w:r>
      <w:r w:rsidR="00E61B18" w:rsidRPr="00103F3A">
        <w:rPr>
          <w:rFonts w:ascii="Times New Roman" w:hAnsi="Times New Roman" w:cs="Times New Roman"/>
          <w:sz w:val="24"/>
          <w:szCs w:val="24"/>
        </w:rPr>
        <w:t xml:space="preserve"> data</w:t>
      </w:r>
      <w:r w:rsidR="008D635D">
        <w:rPr>
          <w:rFonts w:ascii="Times New Roman" w:hAnsi="Times New Roman" w:cs="Times New Roman"/>
          <w:sz w:val="24"/>
          <w:szCs w:val="24"/>
        </w:rPr>
        <w:t xml:space="preserve"> </w:t>
      </w:r>
      <w:r w:rsidR="00C711F7" w:rsidRPr="00103F3A">
        <w:rPr>
          <w:rFonts w:ascii="Times New Roman" w:hAnsi="Times New Roman" w:cs="Times New Roman"/>
          <w:sz w:val="24"/>
          <w:szCs w:val="24"/>
        </w:rPr>
        <w:fldChar w:fldCharType="begin"/>
      </w:r>
      <w:r w:rsidR="00935A4E">
        <w:rPr>
          <w:rFonts w:ascii="Times New Roman" w:hAnsi="Times New Roman" w:cs="Times New Roman"/>
          <w:sz w:val="24"/>
          <w:szCs w:val="24"/>
        </w:rPr>
        <w:instrText xml:space="preserve"> ADDIN EN.CITE &lt;EndNote&gt;&lt;Cite&gt;&lt;Author&gt;Mushtaq&lt;/Author&gt;&lt;Year&gt;2017&lt;/Year&gt;&lt;RecNum&gt;9&lt;/RecNum&gt;&lt;DisplayText&gt;(Mushtaq and Beebe, 2017)&lt;/DisplayText&gt;&lt;record&gt;&lt;rec-number&gt;9&lt;/rec-number&gt;&lt;foreign-keys&gt;&lt;key app="EN" db-id="s99s2dpscpav2sexpeapw0whvzavfv9t5ef9" timestamp="1538984986"&gt;9&lt;/key&gt;&lt;/foreign-keys&gt;&lt;ref-type name="Journal Article"&gt;17&lt;/ref-type&gt;&lt;contributors&gt;&lt;authors&gt;&lt;author&gt;Mushtaq, N.&lt;/author&gt;&lt;author&gt;Beebe, L. A.&lt;/author&gt;&lt;/authors&gt;&lt;/contributors&gt;&lt;auth-address&gt;Department of Biostatistics and Epidemiology, University of Oklahoma Health Sciences Center, Tulsa, OK.&amp;#xD;Department of Biostatistics and Epidemiology, University of Oklahoma Health Sciences Center, Oklahoma City, OK.&lt;/auth-address&gt;&lt;titles&gt;&lt;title&gt;Psychometric Properties of Fagerstrom Test for Nicotine Dependence for Smokeless Tobacco Users (FTND-ST)&lt;/title&gt;&lt;secondary-title&gt;Nicotine Tob Res&lt;/secondary-title&gt;&lt;/titles&gt;&lt;periodical&gt;&lt;full-title&gt;Nicotine Tob Res&lt;/full-title&gt;&lt;/periodical&gt;&lt;pages&gt;1095-1101&lt;/pages&gt;&lt;volume&gt;19&lt;/volume&gt;&lt;number&gt;9&lt;/number&gt;&lt;keywords&gt;&lt;keyword&gt;Cotinine/analysis&lt;/keyword&gt;&lt;keyword&gt;Humans&lt;/keyword&gt;&lt;keyword&gt;Psychometrics/*methods&lt;/keyword&gt;&lt;keyword&gt;Reproducibility of Results&lt;/keyword&gt;&lt;keyword&gt;Saliva/chemistry&lt;/keyword&gt;&lt;keyword&gt;*Tobacco Use Disorder/diagnosis/epidemiology/psychology&lt;/keyword&gt;&lt;keyword&gt;Tobacco, Smokeless/*statistics &amp;amp; numerical data&lt;/keyword&gt;&lt;/keywords&gt;&lt;dates&gt;&lt;year&gt;2017&lt;/year&gt;&lt;pub-dates&gt;&lt;date&gt;Sep 1&lt;/date&gt;&lt;/pub-dates&gt;&lt;/dates&gt;&lt;isbn&gt;1469-994X (Electronic)&amp;#xD;1462-2203 (Linking)&lt;/isbn&gt;&lt;accession-num&gt;28387864&lt;/accession-num&gt;&lt;urls&gt;&lt;related-urls&gt;&lt;url&gt;https://www.ncbi.nlm.nih.gov/pubmed/28387864&lt;/url&gt;&lt;/related-urls&gt;&lt;/urls&gt;&lt;electronic-resource-num&gt;10.1093/ntr/ntx076&lt;/electronic-resource-num&gt;&lt;/record&gt;&lt;/Cite&gt;&lt;/EndNote&gt;</w:instrText>
      </w:r>
      <w:r w:rsidR="00C711F7"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(Mushtaq and Beebe, 2017)</w:t>
      </w:r>
      <w:r w:rsidR="00C711F7" w:rsidRPr="00103F3A">
        <w:rPr>
          <w:rFonts w:ascii="Times New Roman" w:hAnsi="Times New Roman" w:cs="Times New Roman"/>
          <w:sz w:val="24"/>
          <w:szCs w:val="24"/>
        </w:rPr>
        <w:fldChar w:fldCharType="end"/>
      </w:r>
      <w:r w:rsidR="008D635D">
        <w:rPr>
          <w:rFonts w:ascii="Times New Roman" w:hAnsi="Times New Roman" w:cs="Times New Roman"/>
          <w:sz w:val="24"/>
          <w:szCs w:val="24"/>
        </w:rPr>
        <w:t>.</w:t>
      </w:r>
      <w:r w:rsidR="00C71E51" w:rsidRPr="00103F3A">
        <w:rPr>
          <w:rFonts w:ascii="Times New Roman" w:hAnsi="Times New Roman" w:cs="Times New Roman"/>
          <w:sz w:val="24"/>
          <w:szCs w:val="24"/>
        </w:rPr>
        <w:t xml:space="preserve"> </w:t>
      </w:r>
    </w:p>
    <w:p w14:paraId="3A87FE12" w14:textId="453B3319" w:rsidR="00C71E51" w:rsidRPr="00103F3A" w:rsidRDefault="00C71E51"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 xml:space="preserve">Cotinine </w:t>
      </w:r>
      <w:r w:rsidR="00FC23F5" w:rsidRPr="00103F3A">
        <w:rPr>
          <w:rFonts w:ascii="Times New Roman" w:hAnsi="Times New Roman" w:cs="Times New Roman"/>
          <w:sz w:val="24"/>
          <w:szCs w:val="24"/>
        </w:rPr>
        <w:t xml:space="preserve">has consistently been used as a criterion variable in ST dependence </w:t>
      </w:r>
      <w:r w:rsidR="001D1E00" w:rsidRPr="00103F3A">
        <w:rPr>
          <w:rFonts w:ascii="Times New Roman" w:hAnsi="Times New Roman" w:cs="Times New Roman"/>
          <w:sz w:val="24"/>
          <w:szCs w:val="24"/>
        </w:rPr>
        <w:t>studies,</w:t>
      </w:r>
      <w:r w:rsidR="00FC23F5" w:rsidRPr="00103F3A">
        <w:rPr>
          <w:rFonts w:ascii="Times New Roman" w:hAnsi="Times New Roman" w:cs="Times New Roman"/>
          <w:sz w:val="24"/>
          <w:szCs w:val="24"/>
        </w:rPr>
        <w:t xml:space="preserve"> as it is a recommended biomarker to assess</w:t>
      </w:r>
      <w:r w:rsidR="00DB731E">
        <w:rPr>
          <w:rFonts w:ascii="Times New Roman" w:hAnsi="Times New Roman" w:cs="Times New Roman"/>
          <w:sz w:val="24"/>
          <w:szCs w:val="24"/>
        </w:rPr>
        <w:t xml:space="preserve"> severity of tobacco dependence </w:t>
      </w:r>
      <w:r w:rsidR="00DB731E">
        <w:rPr>
          <w:rFonts w:ascii="Times New Roman" w:hAnsi="Times New Roman" w:cs="Times New Roman"/>
          <w:sz w:val="24"/>
          <w:szCs w:val="24"/>
        </w:rPr>
        <w:fldChar w:fldCharType="begin">
          <w:fldData xml:space="preserve">PEVuZE5vdGU+PENpdGU+PEF1dGhvcj5FYmJlcnQ8L0F1dGhvcj48WWVhcj4yMDA0PC9ZZWFyPjxS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</w:fldData>
        </w:fldChar>
      </w:r>
      <w:r w:rsidR="00DB731E">
        <w:rPr>
          <w:rFonts w:ascii="Times New Roman" w:hAnsi="Times New Roman" w:cs="Times New Roman"/>
          <w:sz w:val="24"/>
          <w:szCs w:val="24"/>
        </w:rPr>
        <w:instrText xml:space="preserve"> ADDIN EN.CITE </w:instrText>
      </w:r>
      <w:r w:rsidR="00DB731E">
        <w:rPr>
          <w:rFonts w:ascii="Times New Roman" w:hAnsi="Times New Roman" w:cs="Times New Roman"/>
          <w:sz w:val="24"/>
          <w:szCs w:val="24"/>
        </w:rPr>
        <w:fldChar w:fldCharType="begin">
          <w:fldData xml:space="preserve">PEVuZE5vdGU+PENpdGU+PEF1dGhvcj5FYmJlcnQ8L0F1dGhvcj48WWVhcj4yMDA0PC9ZZWFyPjxS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</w:fldData>
        </w:fldChar>
      </w:r>
      <w:r w:rsidR="00DB731E">
        <w:rPr>
          <w:rFonts w:ascii="Times New Roman" w:hAnsi="Times New Roman" w:cs="Times New Roman"/>
          <w:sz w:val="24"/>
          <w:szCs w:val="24"/>
        </w:rPr>
        <w:instrText xml:space="preserve"> ADDIN EN.CITE.DATA </w:instrText>
      </w:r>
      <w:r w:rsidR="00DB731E">
        <w:rPr>
          <w:rFonts w:ascii="Times New Roman" w:hAnsi="Times New Roman" w:cs="Times New Roman"/>
          <w:sz w:val="24"/>
          <w:szCs w:val="24"/>
        </w:rPr>
      </w:r>
      <w:r w:rsidR="00DB731E">
        <w:rPr>
          <w:rFonts w:ascii="Times New Roman" w:hAnsi="Times New Roman" w:cs="Times New Roman"/>
          <w:sz w:val="24"/>
          <w:szCs w:val="24"/>
        </w:rPr>
        <w:fldChar w:fldCharType="end"/>
      </w:r>
      <w:r w:rsidR="00DB731E">
        <w:rPr>
          <w:rFonts w:ascii="Times New Roman" w:hAnsi="Times New Roman" w:cs="Times New Roman"/>
          <w:sz w:val="24"/>
          <w:szCs w:val="24"/>
        </w:rPr>
      </w:r>
      <w:r w:rsidR="00DB731E">
        <w:rPr>
          <w:rFonts w:ascii="Times New Roman" w:hAnsi="Times New Roman" w:cs="Times New Roman"/>
          <w:sz w:val="24"/>
          <w:szCs w:val="24"/>
        </w:rPr>
        <w:fldChar w:fldCharType="separate"/>
      </w:r>
      <w:r w:rsidR="00DB731E">
        <w:rPr>
          <w:rFonts w:ascii="Times New Roman" w:hAnsi="Times New Roman" w:cs="Times New Roman"/>
          <w:noProof/>
          <w:sz w:val="24"/>
          <w:szCs w:val="24"/>
        </w:rPr>
        <w:t>(Ebbert et al., 2004; Mushtaq and Beebe, 2012)</w:t>
      </w:r>
      <w:r w:rsidR="00DB731E">
        <w:rPr>
          <w:rFonts w:ascii="Times New Roman" w:hAnsi="Times New Roman" w:cs="Times New Roman"/>
          <w:sz w:val="24"/>
          <w:szCs w:val="24"/>
        </w:rPr>
        <w:fldChar w:fldCharType="end"/>
      </w:r>
      <w:r w:rsidR="00DB731E">
        <w:rPr>
          <w:rFonts w:ascii="Times New Roman" w:hAnsi="Times New Roman" w:cs="Times New Roman"/>
          <w:sz w:val="24"/>
          <w:szCs w:val="24"/>
        </w:rPr>
        <w:t>.</w:t>
      </w:r>
      <w:r w:rsidR="00FC23F5" w:rsidRPr="00103F3A">
        <w:rPr>
          <w:rFonts w:ascii="Times New Roman" w:hAnsi="Times New Roman" w:cs="Times New Roman"/>
          <w:sz w:val="24"/>
          <w:szCs w:val="24"/>
        </w:rPr>
        <w:t xml:space="preserve"> In accord with the findings of the previous studies of </w:t>
      </w:r>
      <w:r w:rsidR="00475E5B" w:rsidRPr="00103F3A">
        <w:rPr>
          <w:rFonts w:ascii="Times New Roman" w:hAnsi="Times New Roman" w:cs="Times New Roman"/>
          <w:sz w:val="24"/>
          <w:szCs w:val="24"/>
        </w:rPr>
        <w:t xml:space="preserve">the </w:t>
      </w:r>
      <w:r w:rsidR="00FC23F5" w:rsidRPr="00103F3A">
        <w:rPr>
          <w:rFonts w:ascii="Times New Roman" w:hAnsi="Times New Roman" w:cs="Times New Roman"/>
          <w:sz w:val="24"/>
          <w:szCs w:val="24"/>
        </w:rPr>
        <w:t xml:space="preserve">FTND-ST, this study found significant </w:t>
      </w:r>
      <w:r w:rsidR="00C7769E" w:rsidRPr="00103F3A">
        <w:rPr>
          <w:rFonts w:ascii="Times New Roman" w:hAnsi="Times New Roman" w:cs="Times New Roman"/>
          <w:sz w:val="24"/>
          <w:szCs w:val="24"/>
        </w:rPr>
        <w:t>association</w:t>
      </w:r>
      <w:r w:rsidR="00FC23F5" w:rsidRPr="00103F3A">
        <w:rPr>
          <w:rFonts w:ascii="Times New Roman" w:hAnsi="Times New Roman" w:cs="Times New Roman"/>
          <w:sz w:val="24"/>
          <w:szCs w:val="24"/>
        </w:rPr>
        <w:t xml:space="preserve"> between FTND-ST and s</w:t>
      </w:r>
      <w:r w:rsidR="00C7769E" w:rsidRPr="00103F3A">
        <w:rPr>
          <w:rFonts w:ascii="Times New Roman" w:hAnsi="Times New Roman" w:cs="Times New Roman"/>
          <w:sz w:val="24"/>
          <w:szCs w:val="24"/>
        </w:rPr>
        <w:t>alivary cotinine concentration</w:t>
      </w:r>
      <w:r w:rsidR="00914F28">
        <w:rPr>
          <w:rFonts w:ascii="Times New Roman" w:hAnsi="Times New Roman" w:cs="Times New Roman"/>
          <w:sz w:val="24"/>
          <w:szCs w:val="24"/>
        </w:rPr>
        <w:t xml:space="preserve"> </w:t>
      </w:r>
      <w:r w:rsidR="00C711F7" w:rsidRPr="00103F3A">
        <w:rPr>
          <w:rFonts w:ascii="Times New Roman" w:hAnsi="Times New Roman" w:cs="Times New Roman"/>
          <w:sz w:val="24"/>
          <w:szCs w:val="24"/>
        </w:rPr>
        <w:fldChar w:fldCharType="begin">
          <w:fldData xml:space="preserve">PEVuZE5vdGU+PENpdGU+PEF1dGhvcj5NdXNodGFxPC9BdXRob3I+PFllYXI+MjAxNzwvWWVhcj48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=
</w:fldData>
        </w:fldChar>
      </w:r>
      <w:r w:rsidR="00935A4E">
        <w:rPr>
          <w:rFonts w:ascii="Times New Roman" w:hAnsi="Times New Roman" w:cs="Times New Roman"/>
          <w:sz w:val="24"/>
          <w:szCs w:val="24"/>
        </w:rPr>
        <w:instrText xml:space="preserve"> ADDIN EN.CITE </w:instrText>
      </w:r>
      <w:r w:rsidR="00935A4E">
        <w:rPr>
          <w:rFonts w:ascii="Times New Roman" w:hAnsi="Times New Roman" w:cs="Times New Roman"/>
          <w:sz w:val="24"/>
          <w:szCs w:val="24"/>
        </w:rPr>
        <w:fldChar w:fldCharType="begin">
          <w:fldData xml:space="preserve">PEVuZE5vdGU+PENpdGU+PEF1dGhvcj5NdXNodGFxPC9BdXRob3I+PFllYXI+MjAxNzwvWWVhcj48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=
</w:fldData>
        </w:fldChar>
      </w:r>
      <w:r w:rsidR="00935A4E">
        <w:rPr>
          <w:rFonts w:ascii="Times New Roman" w:hAnsi="Times New Roman" w:cs="Times New Roman"/>
          <w:sz w:val="24"/>
          <w:szCs w:val="24"/>
        </w:rPr>
        <w:instrText xml:space="preserve"> ADDIN EN.CITE.DATA </w:instrText>
      </w:r>
      <w:r w:rsidR="00935A4E">
        <w:rPr>
          <w:rFonts w:ascii="Times New Roman" w:hAnsi="Times New Roman" w:cs="Times New Roman"/>
          <w:sz w:val="24"/>
          <w:szCs w:val="24"/>
        </w:rPr>
      </w:r>
      <w:r w:rsidR="00935A4E">
        <w:rPr>
          <w:rFonts w:ascii="Times New Roman" w:hAnsi="Times New Roman" w:cs="Times New Roman"/>
          <w:sz w:val="24"/>
          <w:szCs w:val="24"/>
        </w:rPr>
        <w:fldChar w:fldCharType="end"/>
      </w:r>
      <w:r w:rsidR="00C711F7" w:rsidRPr="00103F3A">
        <w:rPr>
          <w:rFonts w:ascii="Times New Roman" w:hAnsi="Times New Roman" w:cs="Times New Roman"/>
          <w:sz w:val="24"/>
          <w:szCs w:val="24"/>
        </w:rPr>
      </w:r>
      <w:r w:rsidR="00C711F7"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(Ebbert et al., 2006; Mushtaq and Beebe, 2017)</w:t>
      </w:r>
      <w:r w:rsidR="00C711F7" w:rsidRPr="00103F3A">
        <w:rPr>
          <w:rFonts w:ascii="Times New Roman" w:hAnsi="Times New Roman" w:cs="Times New Roman"/>
          <w:sz w:val="24"/>
          <w:szCs w:val="24"/>
        </w:rPr>
        <w:fldChar w:fldCharType="end"/>
      </w:r>
      <w:r w:rsidR="00914F28">
        <w:rPr>
          <w:rFonts w:ascii="Times New Roman" w:hAnsi="Times New Roman" w:cs="Times New Roman"/>
          <w:sz w:val="24"/>
          <w:szCs w:val="24"/>
        </w:rPr>
        <w:t>.</w:t>
      </w:r>
      <w:r w:rsidR="00C7769E" w:rsidRPr="00103F3A">
        <w:rPr>
          <w:rFonts w:ascii="Times New Roman" w:hAnsi="Times New Roman" w:cs="Times New Roman"/>
          <w:sz w:val="24"/>
          <w:szCs w:val="24"/>
        </w:rPr>
        <w:t xml:space="preserve"> </w:t>
      </w:r>
      <w:r w:rsidR="00831AF6" w:rsidRPr="00103F3A">
        <w:rPr>
          <w:rFonts w:ascii="Times New Roman" w:hAnsi="Times New Roman" w:cs="Times New Roman"/>
          <w:sz w:val="24"/>
          <w:szCs w:val="24"/>
        </w:rPr>
        <w:t xml:space="preserve">Similar to past studies we found the strongest correlation between </w:t>
      </w:r>
      <w:r w:rsidR="00DA4313">
        <w:rPr>
          <w:rFonts w:ascii="Times New Roman" w:hAnsi="Times New Roman" w:cs="Times New Roman"/>
          <w:sz w:val="24"/>
          <w:szCs w:val="24"/>
        </w:rPr>
        <w:t xml:space="preserve">FTND-ST </w:t>
      </w:r>
      <w:r w:rsidR="00831AF6">
        <w:rPr>
          <w:rFonts w:ascii="Times New Roman" w:hAnsi="Times New Roman" w:cs="Times New Roman"/>
          <w:sz w:val="24"/>
          <w:szCs w:val="24"/>
        </w:rPr>
        <w:t>item related to time to first chew/dip (</w:t>
      </w:r>
      <w:r w:rsidR="00831AF6" w:rsidRPr="00103F3A">
        <w:rPr>
          <w:rFonts w:ascii="Times New Roman" w:hAnsi="Times New Roman" w:cs="Times New Roman"/>
          <w:sz w:val="24"/>
          <w:szCs w:val="24"/>
        </w:rPr>
        <w:t>TTF</w:t>
      </w:r>
      <w:r w:rsidR="00831AF6">
        <w:rPr>
          <w:rFonts w:ascii="Times New Roman" w:hAnsi="Times New Roman" w:cs="Times New Roman"/>
          <w:sz w:val="24"/>
          <w:szCs w:val="24"/>
        </w:rPr>
        <w:t>)</w:t>
      </w:r>
      <w:r w:rsidR="00831AF6" w:rsidRPr="00103F3A">
        <w:rPr>
          <w:rFonts w:ascii="Times New Roman" w:hAnsi="Times New Roman" w:cs="Times New Roman"/>
          <w:sz w:val="24"/>
          <w:szCs w:val="24"/>
        </w:rPr>
        <w:t xml:space="preserve"> and cotinine, however, two other items – number of cans/pouches of ST used per week and frequent use during the first hour of awakening – were also significantly associated with cotinine concentration. </w:t>
      </w:r>
      <w:r w:rsidR="002969EA" w:rsidRPr="00103F3A">
        <w:rPr>
          <w:rFonts w:ascii="Times New Roman" w:hAnsi="Times New Roman" w:cs="Times New Roman"/>
          <w:sz w:val="24"/>
          <w:szCs w:val="24"/>
        </w:rPr>
        <w:fldChar w:fldCharType="begin">
          <w:fldData xml:space="preserve">PEVuZE5vdGU+PENpdGU+PEF1dGhvcj5FYmJlcnQ8L0F1dGhvcj48WWVhcj4yMDA2PC9ZZWFyPjxS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</w:fldData>
        </w:fldChar>
      </w:r>
      <w:r w:rsidR="00935A4E">
        <w:rPr>
          <w:rFonts w:ascii="Times New Roman" w:hAnsi="Times New Roman" w:cs="Times New Roman"/>
          <w:sz w:val="24"/>
          <w:szCs w:val="24"/>
        </w:rPr>
        <w:instrText xml:space="preserve"> ADDIN EN.CITE </w:instrText>
      </w:r>
      <w:r w:rsidR="00935A4E">
        <w:rPr>
          <w:rFonts w:ascii="Times New Roman" w:hAnsi="Times New Roman" w:cs="Times New Roman"/>
          <w:sz w:val="24"/>
          <w:szCs w:val="24"/>
        </w:rPr>
        <w:fldChar w:fldCharType="begin">
          <w:fldData xml:space="preserve">PEVuZE5vdGU+PENpdGU+PEF1dGhvcj5FYmJlcnQ8L0F1dGhvcj48WWVhcj4yMDA2PC9ZZWFyPjxS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</w:fldData>
        </w:fldChar>
      </w:r>
      <w:r w:rsidR="00935A4E">
        <w:rPr>
          <w:rFonts w:ascii="Times New Roman" w:hAnsi="Times New Roman" w:cs="Times New Roman"/>
          <w:sz w:val="24"/>
          <w:szCs w:val="24"/>
        </w:rPr>
        <w:instrText xml:space="preserve"> ADDIN EN.CITE.DATA </w:instrText>
      </w:r>
      <w:r w:rsidR="00935A4E">
        <w:rPr>
          <w:rFonts w:ascii="Times New Roman" w:hAnsi="Times New Roman" w:cs="Times New Roman"/>
          <w:sz w:val="24"/>
          <w:szCs w:val="24"/>
        </w:rPr>
      </w:r>
      <w:r w:rsidR="00935A4E">
        <w:rPr>
          <w:rFonts w:ascii="Times New Roman" w:hAnsi="Times New Roman" w:cs="Times New Roman"/>
          <w:sz w:val="24"/>
          <w:szCs w:val="24"/>
        </w:rPr>
        <w:fldChar w:fldCharType="end"/>
      </w:r>
      <w:r w:rsidR="002969EA" w:rsidRPr="00103F3A">
        <w:rPr>
          <w:rFonts w:ascii="Times New Roman" w:hAnsi="Times New Roman" w:cs="Times New Roman"/>
          <w:sz w:val="24"/>
          <w:szCs w:val="24"/>
        </w:rPr>
      </w:r>
      <w:r w:rsidR="002969EA" w:rsidRPr="00103F3A">
        <w:rPr>
          <w:rFonts w:ascii="Times New Roman" w:hAnsi="Times New Roman" w:cs="Times New Roman"/>
          <w:sz w:val="24"/>
          <w:szCs w:val="24"/>
        </w:rPr>
        <w:fldChar w:fldCharType="separate"/>
      </w:r>
      <w:r w:rsidR="00935A4E">
        <w:rPr>
          <w:rFonts w:ascii="Times New Roman" w:hAnsi="Times New Roman" w:cs="Times New Roman"/>
          <w:noProof/>
          <w:sz w:val="24"/>
          <w:szCs w:val="24"/>
        </w:rPr>
        <w:t>(Ebbert et al., 2006; Ebbert et al., 2012; Mushtaq and Beebe, 2017)</w:t>
      </w:r>
      <w:r w:rsidR="002969EA" w:rsidRPr="00103F3A">
        <w:rPr>
          <w:rFonts w:ascii="Times New Roman" w:hAnsi="Times New Roman" w:cs="Times New Roman"/>
          <w:sz w:val="24"/>
          <w:szCs w:val="24"/>
        </w:rPr>
        <w:fldChar w:fldCharType="end"/>
      </w:r>
      <w:r w:rsidR="00914F28">
        <w:rPr>
          <w:rFonts w:ascii="Times New Roman" w:hAnsi="Times New Roman" w:cs="Times New Roman"/>
          <w:sz w:val="24"/>
          <w:szCs w:val="24"/>
        </w:rPr>
        <w:t>.</w:t>
      </w:r>
      <w:r w:rsidR="002969EA" w:rsidRPr="00103F3A">
        <w:rPr>
          <w:rFonts w:ascii="Times New Roman" w:hAnsi="Times New Roman" w:cs="Times New Roman"/>
          <w:sz w:val="24"/>
          <w:szCs w:val="24"/>
        </w:rPr>
        <w:t xml:space="preserve"> </w:t>
      </w:r>
      <w:r w:rsidR="006840AA" w:rsidRPr="00103F3A">
        <w:rPr>
          <w:rFonts w:ascii="Times New Roman" w:hAnsi="Times New Roman" w:cs="Times New Roman"/>
          <w:sz w:val="24"/>
          <w:szCs w:val="24"/>
        </w:rPr>
        <w:t xml:space="preserve">The concurrent validity of the </w:t>
      </w:r>
      <w:r w:rsidR="00A11F37" w:rsidRPr="00103F3A">
        <w:rPr>
          <w:rFonts w:ascii="Times New Roman" w:hAnsi="Times New Roman" w:cs="Times New Roman"/>
          <w:sz w:val="24"/>
          <w:szCs w:val="24"/>
        </w:rPr>
        <w:t xml:space="preserve">FTND-ST </w:t>
      </w:r>
      <w:r w:rsidR="006840AA" w:rsidRPr="00103F3A">
        <w:rPr>
          <w:rFonts w:ascii="Times New Roman" w:hAnsi="Times New Roman" w:cs="Times New Roman"/>
          <w:sz w:val="24"/>
          <w:szCs w:val="24"/>
        </w:rPr>
        <w:t xml:space="preserve">as evaluated by comparing it with </w:t>
      </w:r>
      <w:r w:rsidR="00774B79">
        <w:rPr>
          <w:rFonts w:ascii="Times New Roman" w:hAnsi="Times New Roman" w:cs="Times New Roman"/>
          <w:sz w:val="24"/>
          <w:szCs w:val="24"/>
        </w:rPr>
        <w:t xml:space="preserve">other </w:t>
      </w:r>
      <w:r w:rsidR="006840AA" w:rsidRPr="00103F3A">
        <w:rPr>
          <w:rFonts w:ascii="Times New Roman" w:hAnsi="Times New Roman" w:cs="Times New Roman"/>
          <w:sz w:val="24"/>
          <w:szCs w:val="24"/>
        </w:rPr>
        <w:t>ST dependence measures and TDS based dependence diagnosis was affirmative.</w:t>
      </w:r>
      <w:r w:rsidR="00C7769E" w:rsidRPr="00103F3A">
        <w:rPr>
          <w:rFonts w:ascii="Times New Roman" w:hAnsi="Times New Roman" w:cs="Times New Roman"/>
          <w:sz w:val="24"/>
          <w:szCs w:val="24"/>
        </w:rPr>
        <w:t xml:space="preserve"> </w:t>
      </w:r>
      <w:r w:rsidR="00A11F37" w:rsidRPr="00103F3A">
        <w:rPr>
          <w:rFonts w:ascii="Times New Roman" w:hAnsi="Times New Roman" w:cs="Times New Roman"/>
          <w:sz w:val="24"/>
          <w:szCs w:val="24"/>
        </w:rPr>
        <w:t xml:space="preserve">Similarly, significant </w:t>
      </w:r>
      <w:r w:rsidR="00E61B18" w:rsidRPr="00103F3A">
        <w:rPr>
          <w:rFonts w:ascii="Times New Roman" w:hAnsi="Times New Roman" w:cs="Times New Roman"/>
          <w:sz w:val="24"/>
          <w:szCs w:val="24"/>
        </w:rPr>
        <w:t>association was</w:t>
      </w:r>
      <w:r w:rsidR="00A11F37" w:rsidRPr="00103F3A">
        <w:rPr>
          <w:rFonts w:ascii="Times New Roman" w:hAnsi="Times New Roman" w:cs="Times New Roman"/>
          <w:sz w:val="24"/>
          <w:szCs w:val="24"/>
        </w:rPr>
        <w:t xml:space="preserve"> observed between </w:t>
      </w:r>
      <w:r w:rsidR="00475E5B" w:rsidRPr="00103F3A">
        <w:rPr>
          <w:rFonts w:ascii="Times New Roman" w:hAnsi="Times New Roman" w:cs="Times New Roman"/>
          <w:sz w:val="24"/>
          <w:szCs w:val="24"/>
        </w:rPr>
        <w:t xml:space="preserve">the </w:t>
      </w:r>
      <w:r w:rsidR="00A11F37" w:rsidRPr="00103F3A">
        <w:rPr>
          <w:rFonts w:ascii="Times New Roman" w:hAnsi="Times New Roman" w:cs="Times New Roman"/>
          <w:sz w:val="24"/>
          <w:szCs w:val="24"/>
        </w:rPr>
        <w:t xml:space="preserve">FTND-ST and tobacco use characteristics, such as, quantity, frequency, and </w:t>
      </w:r>
      <w:r w:rsidR="00E61B18" w:rsidRPr="00103F3A">
        <w:rPr>
          <w:rFonts w:ascii="Times New Roman" w:hAnsi="Times New Roman" w:cs="Times New Roman"/>
          <w:sz w:val="24"/>
          <w:szCs w:val="24"/>
        </w:rPr>
        <w:t>duration of use.</w:t>
      </w:r>
    </w:p>
    <w:p w14:paraId="1D14B68F" w14:textId="00B2F203" w:rsidR="005C4C65" w:rsidRPr="00103F3A" w:rsidRDefault="00183D6F"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 xml:space="preserve">The FTND-ST </w:t>
      </w:r>
      <w:r w:rsidR="000A4E9E" w:rsidRPr="00103F3A">
        <w:rPr>
          <w:rFonts w:ascii="Times New Roman" w:hAnsi="Times New Roman" w:cs="Times New Roman"/>
          <w:sz w:val="24"/>
          <w:szCs w:val="24"/>
        </w:rPr>
        <w:t xml:space="preserve">is a valuable scale to evaluate </w:t>
      </w:r>
      <w:r w:rsidRPr="00103F3A">
        <w:rPr>
          <w:rFonts w:ascii="Times New Roman" w:hAnsi="Times New Roman" w:cs="Times New Roman"/>
          <w:sz w:val="24"/>
          <w:szCs w:val="24"/>
        </w:rPr>
        <w:t xml:space="preserve">physical </w:t>
      </w:r>
      <w:r w:rsidR="000A4E9E" w:rsidRPr="00103F3A">
        <w:rPr>
          <w:rFonts w:ascii="Times New Roman" w:hAnsi="Times New Roman" w:cs="Times New Roman"/>
          <w:sz w:val="24"/>
          <w:szCs w:val="24"/>
        </w:rPr>
        <w:t>dependence</w:t>
      </w:r>
      <w:r w:rsidR="00083F86" w:rsidRPr="00103F3A">
        <w:rPr>
          <w:rFonts w:ascii="Times New Roman" w:hAnsi="Times New Roman" w:cs="Times New Roman"/>
          <w:sz w:val="24"/>
          <w:szCs w:val="24"/>
        </w:rPr>
        <w:t>;</w:t>
      </w:r>
      <w:r w:rsidRPr="00103F3A">
        <w:rPr>
          <w:rFonts w:ascii="Times New Roman" w:hAnsi="Times New Roman" w:cs="Times New Roman"/>
          <w:sz w:val="24"/>
          <w:szCs w:val="24"/>
        </w:rPr>
        <w:t xml:space="preserve"> however</w:t>
      </w:r>
      <w:r w:rsidR="000A4E9E" w:rsidRPr="00103F3A">
        <w:rPr>
          <w:rFonts w:ascii="Times New Roman" w:hAnsi="Times New Roman" w:cs="Times New Roman"/>
          <w:sz w:val="24"/>
          <w:szCs w:val="24"/>
        </w:rPr>
        <w:t>,</w:t>
      </w:r>
      <w:r w:rsidRPr="00103F3A">
        <w:rPr>
          <w:rFonts w:ascii="Times New Roman" w:hAnsi="Times New Roman" w:cs="Times New Roman"/>
          <w:sz w:val="24"/>
          <w:szCs w:val="24"/>
        </w:rPr>
        <w:t xml:space="preserve"> the complexity of ST dependence requires a multidimensional scale to measure various aspects of </w:t>
      </w:r>
      <w:r w:rsidR="000A4E9E" w:rsidRPr="00103F3A">
        <w:rPr>
          <w:rFonts w:ascii="Times New Roman" w:hAnsi="Times New Roman" w:cs="Times New Roman"/>
          <w:sz w:val="24"/>
          <w:szCs w:val="24"/>
        </w:rPr>
        <w:t xml:space="preserve">dependence. </w:t>
      </w:r>
      <w:r w:rsidR="00083F86" w:rsidRPr="00103F3A">
        <w:rPr>
          <w:rFonts w:ascii="Times New Roman" w:hAnsi="Times New Roman" w:cs="Times New Roman"/>
          <w:sz w:val="24"/>
          <w:szCs w:val="24"/>
        </w:rPr>
        <w:t xml:space="preserve">The </w:t>
      </w:r>
      <w:r w:rsidR="000A4E9E" w:rsidRPr="00103F3A">
        <w:rPr>
          <w:rFonts w:ascii="Times New Roman" w:hAnsi="Times New Roman" w:cs="Times New Roman"/>
          <w:sz w:val="24"/>
          <w:szCs w:val="24"/>
        </w:rPr>
        <w:t xml:space="preserve">OSSTD was developed to use a comprehensive approach to evaluate ST dependence through multiple underlying constructs. </w:t>
      </w:r>
      <w:r w:rsidRPr="00103F3A">
        <w:rPr>
          <w:rFonts w:ascii="Times New Roman" w:hAnsi="Times New Roman" w:cs="Times New Roman"/>
          <w:sz w:val="24"/>
          <w:szCs w:val="24"/>
        </w:rPr>
        <w:t xml:space="preserve">Our findings showed that </w:t>
      </w:r>
      <w:r w:rsidR="006840AA" w:rsidRPr="00103F3A">
        <w:rPr>
          <w:rFonts w:ascii="Times New Roman" w:hAnsi="Times New Roman" w:cs="Times New Roman"/>
          <w:sz w:val="24"/>
          <w:szCs w:val="24"/>
        </w:rPr>
        <w:t xml:space="preserve">the </w:t>
      </w:r>
      <w:r w:rsidR="000A4E9E" w:rsidRPr="00103F3A">
        <w:rPr>
          <w:rFonts w:ascii="Times New Roman" w:hAnsi="Times New Roman" w:cs="Times New Roman"/>
          <w:sz w:val="24"/>
          <w:szCs w:val="24"/>
        </w:rPr>
        <w:t>OSSTD</w:t>
      </w:r>
      <w:r w:rsidRPr="00103F3A">
        <w:rPr>
          <w:rFonts w:ascii="Times New Roman" w:hAnsi="Times New Roman" w:cs="Times New Roman"/>
          <w:sz w:val="24"/>
          <w:szCs w:val="24"/>
        </w:rPr>
        <w:t xml:space="preserve"> was significantly associated with </w:t>
      </w:r>
      <w:r w:rsidR="006840AA" w:rsidRPr="00103F3A">
        <w:rPr>
          <w:rFonts w:ascii="Times New Roman" w:hAnsi="Times New Roman" w:cs="Times New Roman"/>
          <w:sz w:val="24"/>
          <w:szCs w:val="24"/>
        </w:rPr>
        <w:t xml:space="preserve">the </w:t>
      </w:r>
      <w:r w:rsidR="000A4E9E" w:rsidRPr="00103F3A">
        <w:rPr>
          <w:rFonts w:ascii="Times New Roman" w:hAnsi="Times New Roman" w:cs="Times New Roman"/>
          <w:sz w:val="24"/>
          <w:szCs w:val="24"/>
        </w:rPr>
        <w:t xml:space="preserve">TDS based dependence diagnosis and </w:t>
      </w:r>
      <w:r w:rsidR="006840AA" w:rsidRPr="00103F3A">
        <w:rPr>
          <w:rFonts w:ascii="Times New Roman" w:hAnsi="Times New Roman" w:cs="Times New Roman"/>
          <w:sz w:val="24"/>
          <w:szCs w:val="24"/>
        </w:rPr>
        <w:t xml:space="preserve">the </w:t>
      </w:r>
      <w:r w:rsidR="000A4E9E" w:rsidRPr="00103F3A">
        <w:rPr>
          <w:rFonts w:ascii="Times New Roman" w:hAnsi="Times New Roman" w:cs="Times New Roman"/>
          <w:sz w:val="24"/>
          <w:szCs w:val="24"/>
        </w:rPr>
        <w:t xml:space="preserve">FTND-ST. </w:t>
      </w:r>
      <w:r w:rsidR="006840AA" w:rsidRPr="00103F3A">
        <w:rPr>
          <w:rFonts w:ascii="Times New Roman" w:hAnsi="Times New Roman" w:cs="Times New Roman"/>
          <w:sz w:val="24"/>
          <w:szCs w:val="24"/>
        </w:rPr>
        <w:t xml:space="preserve">Further evaluation of the subscales of the OSSTD indicated </w:t>
      </w:r>
      <w:r w:rsidR="003F3158" w:rsidRPr="00103F3A">
        <w:rPr>
          <w:rFonts w:ascii="Times New Roman" w:hAnsi="Times New Roman" w:cs="Times New Roman"/>
          <w:sz w:val="24"/>
          <w:szCs w:val="24"/>
        </w:rPr>
        <w:t xml:space="preserve">that </w:t>
      </w:r>
      <w:r w:rsidR="006840AA" w:rsidRPr="00103F3A">
        <w:rPr>
          <w:rFonts w:ascii="Times New Roman" w:hAnsi="Times New Roman" w:cs="Times New Roman"/>
          <w:sz w:val="24"/>
          <w:szCs w:val="24"/>
        </w:rPr>
        <w:t xml:space="preserve">the PDM based subscales, Loss of control &amp; craving and Tolerance &amp; automaticity, were not significantly associated with </w:t>
      </w:r>
      <w:r w:rsidR="002C738C" w:rsidRPr="00103F3A">
        <w:rPr>
          <w:rFonts w:ascii="Times New Roman" w:hAnsi="Times New Roman" w:cs="Times New Roman"/>
          <w:sz w:val="24"/>
          <w:szCs w:val="24"/>
        </w:rPr>
        <w:t>the dependence diagnosis and TDS total score.</w:t>
      </w:r>
      <w:r w:rsidR="006840AA" w:rsidRPr="00103F3A">
        <w:rPr>
          <w:rFonts w:ascii="Times New Roman" w:hAnsi="Times New Roman" w:cs="Times New Roman"/>
          <w:sz w:val="24"/>
          <w:szCs w:val="24"/>
        </w:rPr>
        <w:t xml:space="preserve"> </w:t>
      </w:r>
      <w:r w:rsidR="003F3158" w:rsidRPr="00103F3A">
        <w:rPr>
          <w:rFonts w:ascii="Times New Roman" w:hAnsi="Times New Roman" w:cs="Times New Roman"/>
          <w:sz w:val="24"/>
          <w:szCs w:val="24"/>
        </w:rPr>
        <w:t>Furthermore</w:t>
      </w:r>
      <w:r w:rsidR="00A4108D" w:rsidRPr="00103F3A">
        <w:rPr>
          <w:rFonts w:ascii="Times New Roman" w:hAnsi="Times New Roman" w:cs="Times New Roman"/>
          <w:sz w:val="24"/>
          <w:szCs w:val="24"/>
        </w:rPr>
        <w:t xml:space="preserve">, </w:t>
      </w:r>
      <w:r w:rsidR="00AE6DFA" w:rsidRPr="00103F3A">
        <w:rPr>
          <w:rFonts w:ascii="Times New Roman" w:hAnsi="Times New Roman" w:cs="Times New Roman"/>
          <w:sz w:val="24"/>
          <w:szCs w:val="24"/>
        </w:rPr>
        <w:t xml:space="preserve">compared to PDM based subscales, some of the SDM based </w:t>
      </w:r>
      <w:r w:rsidR="008D6AC2" w:rsidRPr="00103F3A">
        <w:rPr>
          <w:rFonts w:ascii="Times New Roman" w:hAnsi="Times New Roman" w:cs="Times New Roman"/>
          <w:sz w:val="24"/>
          <w:szCs w:val="24"/>
        </w:rPr>
        <w:t>sub</w:t>
      </w:r>
      <w:r w:rsidR="00AE6DFA" w:rsidRPr="00103F3A">
        <w:rPr>
          <w:rFonts w:ascii="Times New Roman" w:hAnsi="Times New Roman" w:cs="Times New Roman"/>
          <w:sz w:val="24"/>
          <w:szCs w:val="24"/>
        </w:rPr>
        <w:t xml:space="preserve">scales exhibited stronger correlation with FTND-ST. </w:t>
      </w:r>
      <w:r w:rsidR="008D6AC2" w:rsidRPr="00103F3A">
        <w:rPr>
          <w:rFonts w:ascii="Times New Roman" w:hAnsi="Times New Roman" w:cs="Times New Roman"/>
          <w:sz w:val="24"/>
          <w:szCs w:val="24"/>
        </w:rPr>
        <w:t xml:space="preserve">These results are contrary to </w:t>
      </w:r>
      <w:r w:rsidR="003F3158" w:rsidRPr="00103F3A">
        <w:rPr>
          <w:rFonts w:ascii="Times New Roman" w:hAnsi="Times New Roman" w:cs="Times New Roman"/>
          <w:sz w:val="24"/>
          <w:szCs w:val="24"/>
        </w:rPr>
        <w:t xml:space="preserve">the theoretical rationale that the subscales constituting PDM assess the magnitude of physical dependence as does the FTND-ST and </w:t>
      </w:r>
      <w:r w:rsidR="008D6AC2" w:rsidRPr="00103F3A">
        <w:rPr>
          <w:rFonts w:ascii="Times New Roman" w:hAnsi="Times New Roman" w:cs="Times New Roman"/>
          <w:sz w:val="24"/>
          <w:szCs w:val="24"/>
        </w:rPr>
        <w:t xml:space="preserve">the findings of the previous </w:t>
      </w:r>
      <w:r w:rsidR="00A4108D" w:rsidRPr="00103F3A">
        <w:rPr>
          <w:rFonts w:ascii="Times New Roman" w:hAnsi="Times New Roman" w:cs="Times New Roman"/>
          <w:sz w:val="24"/>
          <w:szCs w:val="24"/>
        </w:rPr>
        <w:t>study that</w:t>
      </w:r>
      <w:r w:rsidR="008D6AC2" w:rsidRPr="00103F3A">
        <w:rPr>
          <w:rFonts w:ascii="Times New Roman" w:hAnsi="Times New Roman" w:cs="Times New Roman"/>
          <w:sz w:val="24"/>
          <w:szCs w:val="24"/>
        </w:rPr>
        <w:t xml:space="preserve"> sho</w:t>
      </w:r>
      <w:r w:rsidR="00A4108D" w:rsidRPr="00103F3A">
        <w:rPr>
          <w:rFonts w:ascii="Times New Roman" w:hAnsi="Times New Roman" w:cs="Times New Roman"/>
          <w:sz w:val="24"/>
          <w:szCs w:val="24"/>
        </w:rPr>
        <w:t>w</w:t>
      </w:r>
      <w:r w:rsidR="008D6AC2" w:rsidRPr="00103F3A">
        <w:rPr>
          <w:rFonts w:ascii="Times New Roman" w:hAnsi="Times New Roman" w:cs="Times New Roman"/>
          <w:sz w:val="24"/>
          <w:szCs w:val="24"/>
        </w:rPr>
        <w:t xml:space="preserve">ed stronger association of PDMs with TDS </w:t>
      </w:r>
      <w:r w:rsidR="00A4108D" w:rsidRPr="00103F3A">
        <w:rPr>
          <w:rFonts w:ascii="Times New Roman" w:hAnsi="Times New Roman" w:cs="Times New Roman"/>
          <w:sz w:val="24"/>
          <w:szCs w:val="24"/>
        </w:rPr>
        <w:t>and FTND-ST</w:t>
      </w:r>
      <w:r w:rsidR="00B82215">
        <w:rPr>
          <w:rFonts w:ascii="Times New Roman" w:hAnsi="Times New Roman" w:cs="Times New Roman"/>
          <w:sz w:val="24"/>
          <w:szCs w:val="24"/>
        </w:rPr>
        <w:t xml:space="preserve"> </w:t>
      </w:r>
      <w:r w:rsidR="00A4108D" w:rsidRPr="00103F3A">
        <w:rPr>
          <w:rFonts w:ascii="Times New Roman" w:hAnsi="Times New Roman" w:cs="Times New Roman"/>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D331F4">
        <w:rPr>
          <w:rFonts w:ascii="Times New Roman" w:hAnsi="Times New Roman" w:cs="Times New Roman"/>
          <w:sz w:val="24"/>
          <w:szCs w:val="24"/>
        </w:rPr>
        <w:instrText xml:space="preserve"> ADDIN EN.CITE </w:instrText>
      </w:r>
      <w:r w:rsidR="00D331F4">
        <w:rPr>
          <w:rFonts w:ascii="Times New Roman" w:hAnsi="Times New Roman" w:cs="Times New Roman"/>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D331F4">
        <w:rPr>
          <w:rFonts w:ascii="Times New Roman" w:hAnsi="Times New Roman" w:cs="Times New Roman"/>
          <w:sz w:val="24"/>
          <w:szCs w:val="24"/>
        </w:rPr>
        <w:instrText xml:space="preserve"> ADDIN EN.CITE.DATA </w:instrText>
      </w:r>
      <w:r w:rsidR="00D331F4">
        <w:rPr>
          <w:rFonts w:ascii="Times New Roman" w:hAnsi="Times New Roman" w:cs="Times New Roman"/>
          <w:sz w:val="24"/>
          <w:szCs w:val="24"/>
        </w:rPr>
      </w:r>
      <w:r w:rsidR="00D331F4">
        <w:rPr>
          <w:rFonts w:ascii="Times New Roman" w:hAnsi="Times New Roman" w:cs="Times New Roman"/>
          <w:sz w:val="24"/>
          <w:szCs w:val="24"/>
        </w:rPr>
        <w:fldChar w:fldCharType="end"/>
      </w:r>
      <w:r w:rsidR="00A4108D" w:rsidRPr="00103F3A">
        <w:rPr>
          <w:rFonts w:ascii="Times New Roman" w:hAnsi="Times New Roman" w:cs="Times New Roman"/>
          <w:sz w:val="24"/>
          <w:szCs w:val="24"/>
        </w:rPr>
      </w:r>
      <w:r w:rsidR="00A4108D"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(Mushtaq et al., 2014)</w:t>
      </w:r>
      <w:r w:rsidR="00A4108D" w:rsidRPr="00103F3A">
        <w:rPr>
          <w:rFonts w:ascii="Times New Roman" w:hAnsi="Times New Roman" w:cs="Times New Roman"/>
          <w:sz w:val="24"/>
          <w:szCs w:val="24"/>
        </w:rPr>
        <w:fldChar w:fldCharType="end"/>
      </w:r>
      <w:r w:rsidR="00B82215">
        <w:rPr>
          <w:rFonts w:ascii="Times New Roman" w:hAnsi="Times New Roman" w:cs="Times New Roman"/>
          <w:sz w:val="24"/>
          <w:szCs w:val="24"/>
        </w:rPr>
        <w:t>.</w:t>
      </w:r>
    </w:p>
    <w:p w14:paraId="64B6E3C8" w14:textId="77777777" w:rsidR="00D331F4" w:rsidRDefault="00FD5F7F" w:rsidP="00B039A0">
      <w:pPr>
        <w:pStyle w:val="NoSpacing"/>
        <w:spacing w:line="480" w:lineRule="auto"/>
        <w:jc w:val="both"/>
        <w:rPr>
          <w:rFonts w:ascii="Times New Roman" w:hAnsi="Times New Roman" w:cs="Times New Roman"/>
          <w:sz w:val="24"/>
          <w:szCs w:val="24"/>
        </w:rPr>
      </w:pPr>
      <w:r w:rsidRPr="00103F3A">
        <w:rPr>
          <w:rFonts w:ascii="Times New Roman" w:hAnsi="Times New Roman" w:cs="Times New Roman"/>
          <w:sz w:val="24"/>
          <w:szCs w:val="24"/>
        </w:rPr>
        <w:t xml:space="preserve"> </w:t>
      </w:r>
      <w:r w:rsidR="00D331F4">
        <w:rPr>
          <w:rFonts w:ascii="Times New Roman" w:hAnsi="Times New Roman" w:cs="Times New Roman"/>
          <w:sz w:val="24"/>
          <w:szCs w:val="24"/>
        </w:rPr>
        <w:tab/>
      </w:r>
      <w:r w:rsidR="005C4C65" w:rsidRPr="00103F3A">
        <w:rPr>
          <w:rFonts w:ascii="Times New Roman" w:hAnsi="Times New Roman" w:cs="Times New Roman"/>
          <w:sz w:val="24"/>
          <w:szCs w:val="24"/>
        </w:rPr>
        <w:t xml:space="preserve">As </w:t>
      </w:r>
      <w:r w:rsidR="004D16BC" w:rsidRPr="00103F3A">
        <w:rPr>
          <w:rFonts w:ascii="Times New Roman" w:hAnsi="Times New Roman" w:cs="Times New Roman"/>
          <w:sz w:val="24"/>
          <w:szCs w:val="24"/>
        </w:rPr>
        <w:t xml:space="preserve">culture </w:t>
      </w:r>
      <w:r w:rsidR="005C4C65" w:rsidRPr="00103F3A">
        <w:rPr>
          <w:rFonts w:ascii="Times New Roman" w:hAnsi="Times New Roman" w:cs="Times New Roman"/>
          <w:sz w:val="24"/>
          <w:szCs w:val="24"/>
        </w:rPr>
        <w:t xml:space="preserve">shapes tobacco use behaviors and attitudes, it may </w:t>
      </w:r>
      <w:r w:rsidR="00D334BA" w:rsidRPr="00103F3A">
        <w:rPr>
          <w:rFonts w:ascii="Times New Roman" w:hAnsi="Times New Roman" w:cs="Times New Roman"/>
          <w:sz w:val="24"/>
          <w:szCs w:val="24"/>
        </w:rPr>
        <w:t>have implications surrounding</w:t>
      </w:r>
      <w:r w:rsidR="005C4C65" w:rsidRPr="00103F3A">
        <w:rPr>
          <w:rFonts w:ascii="Times New Roman" w:hAnsi="Times New Roman" w:cs="Times New Roman"/>
          <w:sz w:val="24"/>
          <w:szCs w:val="24"/>
        </w:rPr>
        <w:t xml:space="preserve"> ST dependence and </w:t>
      </w:r>
      <w:r w:rsidR="00686AF5" w:rsidRPr="00103F3A">
        <w:rPr>
          <w:rFonts w:ascii="Times New Roman" w:hAnsi="Times New Roman" w:cs="Times New Roman"/>
          <w:sz w:val="24"/>
          <w:szCs w:val="24"/>
        </w:rPr>
        <w:t xml:space="preserve">underlying factors which facilitate </w:t>
      </w:r>
      <w:r w:rsidR="003C7ACA" w:rsidRPr="00103F3A">
        <w:rPr>
          <w:rFonts w:ascii="Times New Roman" w:hAnsi="Times New Roman" w:cs="Times New Roman"/>
          <w:sz w:val="24"/>
          <w:szCs w:val="24"/>
        </w:rPr>
        <w:t xml:space="preserve">its </w:t>
      </w:r>
      <w:r w:rsidR="00686AF5" w:rsidRPr="00103F3A">
        <w:rPr>
          <w:rFonts w:ascii="Times New Roman" w:hAnsi="Times New Roman" w:cs="Times New Roman"/>
          <w:sz w:val="24"/>
          <w:szCs w:val="24"/>
        </w:rPr>
        <w:t xml:space="preserve">continued use. The SDM related subscales of the OSSTD measure the psychosocial and behavioral aspects of dependence. </w:t>
      </w:r>
      <w:r w:rsidR="0038418A" w:rsidRPr="00103F3A">
        <w:rPr>
          <w:rFonts w:ascii="Times New Roman" w:hAnsi="Times New Roman" w:cs="Times New Roman"/>
          <w:sz w:val="24"/>
          <w:szCs w:val="24"/>
        </w:rPr>
        <w:t xml:space="preserve">Although we observed modest association of the OSSTD and most of its subscales with </w:t>
      </w:r>
      <w:r w:rsidR="0082670C" w:rsidRPr="00103F3A">
        <w:rPr>
          <w:rFonts w:ascii="Times New Roman" w:hAnsi="Times New Roman" w:cs="Times New Roman"/>
          <w:sz w:val="24"/>
          <w:szCs w:val="24"/>
        </w:rPr>
        <w:t>quantity and frequency of tobacco use</w:t>
      </w:r>
      <w:r w:rsidR="00083F86" w:rsidRPr="00103F3A">
        <w:rPr>
          <w:rFonts w:ascii="Times New Roman" w:hAnsi="Times New Roman" w:cs="Times New Roman"/>
          <w:sz w:val="24"/>
          <w:szCs w:val="24"/>
        </w:rPr>
        <w:t xml:space="preserve">, </w:t>
      </w:r>
      <w:r w:rsidR="0038418A" w:rsidRPr="00103F3A">
        <w:rPr>
          <w:rFonts w:ascii="Times New Roman" w:hAnsi="Times New Roman" w:cs="Times New Roman"/>
          <w:sz w:val="24"/>
          <w:szCs w:val="24"/>
        </w:rPr>
        <w:t>the Weight control subscale was not associated with any of the tobacco use characteristics</w:t>
      </w:r>
      <w:r w:rsidR="00686AF5" w:rsidRPr="00103F3A">
        <w:rPr>
          <w:rFonts w:ascii="Times New Roman" w:hAnsi="Times New Roman" w:cs="Times New Roman"/>
          <w:sz w:val="24"/>
          <w:szCs w:val="24"/>
        </w:rPr>
        <w:t xml:space="preserve">. Similarly, </w:t>
      </w:r>
      <w:r w:rsidR="0038418A" w:rsidRPr="00103F3A">
        <w:rPr>
          <w:rFonts w:ascii="Times New Roman" w:hAnsi="Times New Roman" w:cs="Times New Roman"/>
          <w:sz w:val="24"/>
          <w:szCs w:val="24"/>
        </w:rPr>
        <w:t xml:space="preserve">Cue exposure was </w:t>
      </w:r>
      <w:r w:rsidRPr="00103F3A">
        <w:rPr>
          <w:rFonts w:ascii="Times New Roman" w:hAnsi="Times New Roman" w:cs="Times New Roman"/>
          <w:sz w:val="24"/>
          <w:szCs w:val="24"/>
        </w:rPr>
        <w:t xml:space="preserve">not associated with frequency and duration of ST use. </w:t>
      </w:r>
      <w:r w:rsidR="000563CF" w:rsidRPr="00103F3A">
        <w:rPr>
          <w:rFonts w:ascii="Times New Roman" w:hAnsi="Times New Roman" w:cs="Times New Roman"/>
          <w:sz w:val="24"/>
          <w:szCs w:val="24"/>
        </w:rPr>
        <w:t>These subscales had relatively lower mean score compared to other</w:t>
      </w:r>
      <w:r w:rsidR="00820846" w:rsidRPr="00103F3A">
        <w:rPr>
          <w:rFonts w:ascii="Times New Roman" w:hAnsi="Times New Roman" w:cs="Times New Roman"/>
          <w:sz w:val="24"/>
          <w:szCs w:val="24"/>
        </w:rPr>
        <w:t>s.</w:t>
      </w:r>
      <w:r w:rsidR="000563CF" w:rsidRPr="00103F3A">
        <w:rPr>
          <w:rFonts w:ascii="Times New Roman" w:hAnsi="Times New Roman" w:cs="Times New Roman"/>
          <w:sz w:val="24"/>
          <w:szCs w:val="24"/>
        </w:rPr>
        <w:t xml:space="preserve"> </w:t>
      </w:r>
      <w:r w:rsidR="003F3158" w:rsidRPr="00103F3A">
        <w:rPr>
          <w:rFonts w:ascii="Times New Roman" w:hAnsi="Times New Roman" w:cs="Times New Roman"/>
          <w:sz w:val="24"/>
          <w:szCs w:val="24"/>
        </w:rPr>
        <w:t xml:space="preserve">Therefore, the </w:t>
      </w:r>
      <w:r w:rsidR="00686AF5" w:rsidRPr="00103F3A">
        <w:rPr>
          <w:rFonts w:ascii="Times New Roman" w:hAnsi="Times New Roman" w:cs="Times New Roman"/>
          <w:sz w:val="24"/>
          <w:szCs w:val="24"/>
        </w:rPr>
        <w:t xml:space="preserve">evidence clearly supported the notion that some of the behavioral and social aspects of dependence among </w:t>
      </w:r>
      <w:r w:rsidR="00C84860" w:rsidRPr="00103F3A">
        <w:rPr>
          <w:rFonts w:ascii="Times New Roman" w:hAnsi="Times New Roman" w:cs="Times New Roman"/>
          <w:sz w:val="24"/>
          <w:szCs w:val="24"/>
        </w:rPr>
        <w:t xml:space="preserve">South Asian </w:t>
      </w:r>
      <w:r w:rsidR="00686AF5" w:rsidRPr="00103F3A">
        <w:rPr>
          <w:rFonts w:ascii="Times New Roman" w:hAnsi="Times New Roman" w:cs="Times New Roman"/>
          <w:sz w:val="24"/>
          <w:szCs w:val="24"/>
        </w:rPr>
        <w:t xml:space="preserve">ST users </w:t>
      </w:r>
      <w:r w:rsidR="00C84860" w:rsidRPr="00103F3A">
        <w:rPr>
          <w:rFonts w:ascii="Times New Roman" w:hAnsi="Times New Roman" w:cs="Times New Roman"/>
          <w:sz w:val="24"/>
          <w:szCs w:val="24"/>
        </w:rPr>
        <w:t xml:space="preserve">may </w:t>
      </w:r>
      <w:r w:rsidR="00686AF5" w:rsidRPr="00103F3A">
        <w:rPr>
          <w:rFonts w:ascii="Times New Roman" w:hAnsi="Times New Roman" w:cs="Times New Roman"/>
          <w:sz w:val="24"/>
          <w:szCs w:val="24"/>
        </w:rPr>
        <w:t xml:space="preserve">not </w:t>
      </w:r>
      <w:r w:rsidR="003D15DC" w:rsidRPr="00103F3A">
        <w:rPr>
          <w:rFonts w:ascii="Times New Roman" w:hAnsi="Times New Roman" w:cs="Times New Roman"/>
          <w:sz w:val="24"/>
          <w:szCs w:val="24"/>
        </w:rPr>
        <w:t xml:space="preserve">be </w:t>
      </w:r>
      <w:r w:rsidR="00686AF5" w:rsidRPr="00103F3A">
        <w:rPr>
          <w:rFonts w:ascii="Times New Roman" w:hAnsi="Times New Roman" w:cs="Times New Roman"/>
          <w:sz w:val="24"/>
          <w:szCs w:val="24"/>
        </w:rPr>
        <w:t>the same as ob</w:t>
      </w:r>
      <w:r w:rsidR="00D331F4">
        <w:rPr>
          <w:rFonts w:ascii="Times New Roman" w:hAnsi="Times New Roman" w:cs="Times New Roman"/>
          <w:sz w:val="24"/>
          <w:szCs w:val="24"/>
        </w:rPr>
        <w:t>served in the Western ST users.</w:t>
      </w:r>
    </w:p>
    <w:p w14:paraId="4F5A749B" w14:textId="1C102152" w:rsidR="00183D6F" w:rsidRPr="00103F3A" w:rsidRDefault="00062811"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T</w:t>
      </w:r>
      <w:r w:rsidR="003656CC" w:rsidRPr="00103F3A">
        <w:rPr>
          <w:rFonts w:ascii="Times New Roman" w:hAnsi="Times New Roman" w:cs="Times New Roman"/>
          <w:sz w:val="24"/>
          <w:szCs w:val="24"/>
        </w:rPr>
        <w:t xml:space="preserve">he study was unable to replicate the original structure model of the OSSTD </w:t>
      </w:r>
      <w:r w:rsidR="00475E5B" w:rsidRPr="00103F3A">
        <w:rPr>
          <w:rFonts w:ascii="Times New Roman" w:hAnsi="Times New Roman" w:cs="Times New Roman"/>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D331F4">
        <w:rPr>
          <w:rFonts w:ascii="Times New Roman" w:hAnsi="Times New Roman" w:cs="Times New Roman"/>
          <w:sz w:val="24"/>
          <w:szCs w:val="24"/>
        </w:rPr>
        <w:instrText xml:space="preserve"> ADDIN EN.CITE </w:instrText>
      </w:r>
      <w:r w:rsidR="00D331F4">
        <w:rPr>
          <w:rFonts w:ascii="Times New Roman" w:hAnsi="Times New Roman" w:cs="Times New Roman"/>
          <w:sz w:val="24"/>
          <w:szCs w:val="24"/>
        </w:rPr>
        <w:fldChar w:fldCharType="begin">
          <w:fldData xml:space="preserve">PEVuZE5vdGU+PENpdGU+PEF1dGhvcj5NdXNodGFxPC9BdXRob3I+PFllYXI+MjAxNDwvWWVhcj48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=
</w:fldData>
        </w:fldChar>
      </w:r>
      <w:r w:rsidR="00D331F4">
        <w:rPr>
          <w:rFonts w:ascii="Times New Roman" w:hAnsi="Times New Roman" w:cs="Times New Roman"/>
          <w:sz w:val="24"/>
          <w:szCs w:val="24"/>
        </w:rPr>
        <w:instrText xml:space="preserve"> ADDIN EN.CITE.DATA </w:instrText>
      </w:r>
      <w:r w:rsidR="00D331F4">
        <w:rPr>
          <w:rFonts w:ascii="Times New Roman" w:hAnsi="Times New Roman" w:cs="Times New Roman"/>
          <w:sz w:val="24"/>
          <w:szCs w:val="24"/>
        </w:rPr>
      </w:r>
      <w:r w:rsidR="00D331F4">
        <w:rPr>
          <w:rFonts w:ascii="Times New Roman" w:hAnsi="Times New Roman" w:cs="Times New Roman"/>
          <w:sz w:val="24"/>
          <w:szCs w:val="24"/>
        </w:rPr>
        <w:fldChar w:fldCharType="end"/>
      </w:r>
      <w:r w:rsidR="00475E5B" w:rsidRPr="00103F3A">
        <w:rPr>
          <w:rFonts w:ascii="Times New Roman" w:hAnsi="Times New Roman" w:cs="Times New Roman"/>
          <w:sz w:val="24"/>
          <w:szCs w:val="24"/>
        </w:rPr>
      </w:r>
      <w:r w:rsidR="00475E5B"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(Mushtaq et al., 2014)</w:t>
      </w:r>
      <w:r w:rsidR="00475E5B" w:rsidRPr="00103F3A">
        <w:rPr>
          <w:rFonts w:ascii="Times New Roman" w:hAnsi="Times New Roman" w:cs="Times New Roman"/>
          <w:sz w:val="24"/>
          <w:szCs w:val="24"/>
        </w:rPr>
        <w:fldChar w:fldCharType="end"/>
      </w:r>
      <w:r w:rsidR="00B82215">
        <w:rPr>
          <w:rFonts w:ascii="Times New Roman" w:hAnsi="Times New Roman" w:cs="Times New Roman"/>
          <w:sz w:val="24"/>
          <w:szCs w:val="24"/>
        </w:rPr>
        <w:t>.</w:t>
      </w:r>
      <w:r w:rsidR="00747508" w:rsidRPr="00103F3A">
        <w:rPr>
          <w:rFonts w:ascii="Times New Roman" w:hAnsi="Times New Roman" w:cs="Times New Roman"/>
          <w:sz w:val="24"/>
          <w:szCs w:val="24"/>
        </w:rPr>
        <w:t xml:space="preserve"> The lack of construct validity may be </w:t>
      </w:r>
      <w:r w:rsidR="00A22B3A" w:rsidRPr="00103F3A">
        <w:rPr>
          <w:rFonts w:ascii="Times New Roman" w:hAnsi="Times New Roman" w:cs="Times New Roman"/>
          <w:sz w:val="24"/>
          <w:szCs w:val="24"/>
        </w:rPr>
        <w:t>due</w:t>
      </w:r>
      <w:r w:rsidR="00747508" w:rsidRPr="00103F3A">
        <w:rPr>
          <w:rFonts w:ascii="Times New Roman" w:hAnsi="Times New Roman" w:cs="Times New Roman"/>
          <w:sz w:val="24"/>
          <w:szCs w:val="24"/>
        </w:rPr>
        <w:t xml:space="preserve"> to the differences in the cultural and social factors, tobacco use behaviors, </w:t>
      </w:r>
      <w:r w:rsidR="00475E5B" w:rsidRPr="00103F3A">
        <w:rPr>
          <w:rFonts w:ascii="Times New Roman" w:hAnsi="Times New Roman" w:cs="Times New Roman"/>
          <w:sz w:val="24"/>
          <w:szCs w:val="24"/>
        </w:rPr>
        <w:t>and</w:t>
      </w:r>
      <w:r w:rsidR="00747508" w:rsidRPr="00103F3A">
        <w:rPr>
          <w:rFonts w:ascii="Times New Roman" w:hAnsi="Times New Roman" w:cs="Times New Roman"/>
          <w:sz w:val="24"/>
          <w:szCs w:val="24"/>
        </w:rPr>
        <w:t xml:space="preserve"> the ST products used in Bangladesh. However, it is noteworthy that these discrepancies may be attributed to the possible lack of achievement of </w:t>
      </w:r>
      <w:r w:rsidR="00A22B3A" w:rsidRPr="00103F3A">
        <w:rPr>
          <w:rFonts w:ascii="Times New Roman" w:hAnsi="Times New Roman" w:cs="Times New Roman"/>
          <w:sz w:val="24"/>
          <w:szCs w:val="24"/>
        </w:rPr>
        <w:t xml:space="preserve">linguistic </w:t>
      </w:r>
      <w:r w:rsidR="000B010D" w:rsidRPr="00103F3A">
        <w:rPr>
          <w:rFonts w:ascii="Times New Roman" w:hAnsi="Times New Roman" w:cs="Times New Roman"/>
          <w:sz w:val="24"/>
          <w:szCs w:val="24"/>
        </w:rPr>
        <w:t xml:space="preserve">and cultural </w:t>
      </w:r>
      <w:r w:rsidR="00A22B3A" w:rsidRPr="00103F3A">
        <w:rPr>
          <w:rFonts w:ascii="Times New Roman" w:hAnsi="Times New Roman" w:cs="Times New Roman"/>
          <w:sz w:val="24"/>
          <w:szCs w:val="24"/>
        </w:rPr>
        <w:t xml:space="preserve">equivalence of the translated scale. Past validation studies of multidimensional smoking dependence scales </w:t>
      </w:r>
      <w:r w:rsidRPr="00103F3A">
        <w:rPr>
          <w:rFonts w:ascii="Times New Roman" w:hAnsi="Times New Roman" w:cs="Times New Roman"/>
          <w:sz w:val="24"/>
          <w:szCs w:val="24"/>
        </w:rPr>
        <w:t xml:space="preserve">translated to other languages </w:t>
      </w:r>
      <w:r w:rsidR="00A22B3A" w:rsidRPr="00103F3A">
        <w:rPr>
          <w:rFonts w:ascii="Times New Roman" w:hAnsi="Times New Roman" w:cs="Times New Roman"/>
          <w:sz w:val="24"/>
          <w:szCs w:val="24"/>
        </w:rPr>
        <w:t xml:space="preserve">had shown </w:t>
      </w:r>
      <w:r w:rsidR="00475E5B" w:rsidRPr="00103F3A">
        <w:rPr>
          <w:rFonts w:ascii="Times New Roman" w:hAnsi="Times New Roman" w:cs="Times New Roman"/>
          <w:sz w:val="24"/>
          <w:szCs w:val="24"/>
        </w:rPr>
        <w:t>inconsistent</w:t>
      </w:r>
      <w:r w:rsidR="00A22B3A" w:rsidRPr="00103F3A">
        <w:rPr>
          <w:rFonts w:ascii="Times New Roman" w:hAnsi="Times New Roman" w:cs="Times New Roman"/>
          <w:sz w:val="24"/>
          <w:szCs w:val="24"/>
        </w:rPr>
        <w:t xml:space="preserve"> results.</w:t>
      </w:r>
      <w:r w:rsidRPr="00103F3A">
        <w:rPr>
          <w:rFonts w:ascii="Times New Roman" w:hAnsi="Times New Roman" w:cs="Times New Roman"/>
          <w:sz w:val="24"/>
          <w:szCs w:val="24"/>
        </w:rPr>
        <w:fldChar w:fldCharType="begin">
          <w:fldData xml:space="preserve">PEVuZE5vdGU+PENpdGU+PEF1dGhvcj5WYWplcjwvQXV0aG9yPjxZZWFyPjIwMTE8L1llYXI+PFJl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</w:fldData>
        </w:fldChar>
      </w:r>
      <w:r w:rsidR="00D331F4">
        <w:rPr>
          <w:rFonts w:ascii="Times New Roman" w:hAnsi="Times New Roman" w:cs="Times New Roman"/>
          <w:sz w:val="24"/>
          <w:szCs w:val="24"/>
        </w:rPr>
        <w:instrText xml:space="preserve"> ADDIN EN.CITE </w:instrText>
      </w:r>
      <w:r w:rsidR="00D331F4">
        <w:rPr>
          <w:rFonts w:ascii="Times New Roman" w:hAnsi="Times New Roman" w:cs="Times New Roman"/>
          <w:sz w:val="24"/>
          <w:szCs w:val="24"/>
        </w:rPr>
        <w:fldChar w:fldCharType="begin">
          <w:fldData xml:space="preserve">PEVuZE5vdGU+PENpdGU+PEF1dGhvcj5WYWplcjwvQXV0aG9yPjxZZWFyPjIwMTE8L1llYXI+PFJl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</w:fldData>
        </w:fldChar>
      </w:r>
      <w:r w:rsidR="00D331F4">
        <w:rPr>
          <w:rFonts w:ascii="Times New Roman" w:hAnsi="Times New Roman" w:cs="Times New Roman"/>
          <w:sz w:val="24"/>
          <w:szCs w:val="24"/>
        </w:rPr>
        <w:instrText xml:space="preserve"> ADDIN EN.CITE.DATA </w:instrText>
      </w:r>
      <w:r w:rsidR="00D331F4">
        <w:rPr>
          <w:rFonts w:ascii="Times New Roman" w:hAnsi="Times New Roman" w:cs="Times New Roman"/>
          <w:sz w:val="24"/>
          <w:szCs w:val="24"/>
        </w:rPr>
      </w:r>
      <w:r w:rsidR="00D331F4">
        <w:rPr>
          <w:rFonts w:ascii="Times New Roman" w:hAnsi="Times New Roman" w:cs="Times New Roman"/>
          <w:sz w:val="24"/>
          <w:szCs w:val="24"/>
        </w:rPr>
        <w:fldChar w:fldCharType="end"/>
      </w:r>
      <w:r w:rsidRPr="00103F3A">
        <w:rPr>
          <w:rFonts w:ascii="Times New Roman" w:hAnsi="Times New Roman" w:cs="Times New Roman"/>
          <w:sz w:val="24"/>
          <w:szCs w:val="24"/>
        </w:rPr>
      </w:r>
      <w:r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(Castro et al., 2014; Vajer et al., 2011)</w:t>
      </w:r>
      <w:r w:rsidRPr="00103F3A">
        <w:rPr>
          <w:rFonts w:ascii="Times New Roman" w:hAnsi="Times New Roman" w:cs="Times New Roman"/>
          <w:sz w:val="24"/>
          <w:szCs w:val="24"/>
        </w:rPr>
        <w:fldChar w:fldCharType="end"/>
      </w:r>
      <w:r w:rsidR="00A22B3A" w:rsidRPr="00103F3A">
        <w:rPr>
          <w:rFonts w:ascii="Times New Roman" w:hAnsi="Times New Roman" w:cs="Times New Roman"/>
          <w:sz w:val="24"/>
          <w:szCs w:val="24"/>
        </w:rPr>
        <w:t xml:space="preserve"> A study of Spanish version of Brief WISDM failed to replicate the original scale dimensionality </w:t>
      </w:r>
      <w:r w:rsidRPr="00103F3A">
        <w:rPr>
          <w:rFonts w:ascii="Times New Roman" w:hAnsi="Times New Roman" w:cs="Times New Roman"/>
          <w:sz w:val="24"/>
          <w:szCs w:val="24"/>
        </w:rPr>
        <w:t>among Spanish</w:t>
      </w:r>
      <w:r w:rsidR="00A22B3A" w:rsidRPr="00103F3A">
        <w:rPr>
          <w:rFonts w:ascii="Times New Roman" w:hAnsi="Times New Roman" w:cs="Times New Roman"/>
          <w:sz w:val="24"/>
          <w:szCs w:val="24"/>
        </w:rPr>
        <w:t xml:space="preserve"> speaking smokers in the U</w:t>
      </w:r>
      <w:r w:rsidR="00D35449" w:rsidRPr="00103F3A">
        <w:rPr>
          <w:rFonts w:ascii="Times New Roman" w:hAnsi="Times New Roman" w:cs="Times New Roman"/>
          <w:sz w:val="24"/>
          <w:szCs w:val="24"/>
        </w:rPr>
        <w:t xml:space="preserve">nited </w:t>
      </w:r>
      <w:r w:rsidR="00A22B3A" w:rsidRPr="00103F3A">
        <w:rPr>
          <w:rFonts w:ascii="Times New Roman" w:hAnsi="Times New Roman" w:cs="Times New Roman"/>
          <w:sz w:val="24"/>
          <w:szCs w:val="24"/>
        </w:rPr>
        <w:t>S</w:t>
      </w:r>
      <w:r w:rsidR="00D35449" w:rsidRPr="00103F3A">
        <w:rPr>
          <w:rFonts w:ascii="Times New Roman" w:hAnsi="Times New Roman" w:cs="Times New Roman"/>
          <w:sz w:val="24"/>
          <w:szCs w:val="24"/>
        </w:rPr>
        <w:t>tates</w:t>
      </w:r>
      <w:r w:rsidR="00B82215">
        <w:rPr>
          <w:rFonts w:ascii="Times New Roman" w:hAnsi="Times New Roman" w:cs="Times New Roman"/>
          <w:sz w:val="24"/>
          <w:szCs w:val="24"/>
        </w:rPr>
        <w:t xml:space="preserve"> </w:t>
      </w:r>
      <w:r w:rsidR="00A22B3A" w:rsidRPr="00103F3A">
        <w:rPr>
          <w:rFonts w:ascii="Times New Roman" w:hAnsi="Times New Roman" w:cs="Times New Roman"/>
          <w:sz w:val="24"/>
          <w:szCs w:val="24"/>
        </w:rPr>
        <w:fldChar w:fldCharType="begin">
          <w:fldData xml:space="preserve">PEVuZE5vdGU+PENpdGU+PEF1dGhvcj5DYXN0cm88L0F1dGhvcj48WWVhcj4yMDE0PC9ZZWFyPjxS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</w:fldData>
        </w:fldChar>
      </w:r>
      <w:r w:rsidR="00D331F4">
        <w:rPr>
          <w:rFonts w:ascii="Times New Roman" w:hAnsi="Times New Roman" w:cs="Times New Roman"/>
          <w:sz w:val="24"/>
          <w:szCs w:val="24"/>
        </w:rPr>
        <w:instrText xml:space="preserve"> ADDIN EN.CITE </w:instrText>
      </w:r>
      <w:r w:rsidR="00D331F4">
        <w:rPr>
          <w:rFonts w:ascii="Times New Roman" w:hAnsi="Times New Roman" w:cs="Times New Roman"/>
          <w:sz w:val="24"/>
          <w:szCs w:val="24"/>
        </w:rPr>
        <w:fldChar w:fldCharType="begin">
          <w:fldData xml:space="preserve">PEVuZE5vdGU+PENpdGU+PEF1dGhvcj5DYXN0cm88L0F1dGhvcj48WWVhcj4yMDE0PC9ZZWFyPjxS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</w:fldData>
        </w:fldChar>
      </w:r>
      <w:r w:rsidR="00D331F4">
        <w:rPr>
          <w:rFonts w:ascii="Times New Roman" w:hAnsi="Times New Roman" w:cs="Times New Roman"/>
          <w:sz w:val="24"/>
          <w:szCs w:val="24"/>
        </w:rPr>
        <w:instrText xml:space="preserve"> ADDIN EN.CITE.DATA </w:instrText>
      </w:r>
      <w:r w:rsidR="00D331F4">
        <w:rPr>
          <w:rFonts w:ascii="Times New Roman" w:hAnsi="Times New Roman" w:cs="Times New Roman"/>
          <w:sz w:val="24"/>
          <w:szCs w:val="24"/>
        </w:rPr>
      </w:r>
      <w:r w:rsidR="00D331F4">
        <w:rPr>
          <w:rFonts w:ascii="Times New Roman" w:hAnsi="Times New Roman" w:cs="Times New Roman"/>
          <w:sz w:val="24"/>
          <w:szCs w:val="24"/>
        </w:rPr>
        <w:fldChar w:fldCharType="end"/>
      </w:r>
      <w:r w:rsidR="00A22B3A" w:rsidRPr="00103F3A">
        <w:rPr>
          <w:rFonts w:ascii="Times New Roman" w:hAnsi="Times New Roman" w:cs="Times New Roman"/>
          <w:sz w:val="24"/>
          <w:szCs w:val="24"/>
        </w:rPr>
      </w:r>
      <w:r w:rsidR="00A22B3A"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(Castro et al., 2014)</w:t>
      </w:r>
      <w:r w:rsidR="00A22B3A" w:rsidRPr="00103F3A">
        <w:rPr>
          <w:rFonts w:ascii="Times New Roman" w:hAnsi="Times New Roman" w:cs="Times New Roman"/>
          <w:sz w:val="24"/>
          <w:szCs w:val="24"/>
        </w:rPr>
        <w:fldChar w:fldCharType="end"/>
      </w:r>
      <w:r w:rsidR="00B82215">
        <w:rPr>
          <w:rFonts w:ascii="Times New Roman" w:hAnsi="Times New Roman" w:cs="Times New Roman"/>
          <w:sz w:val="24"/>
          <w:szCs w:val="24"/>
        </w:rPr>
        <w:t>.</w:t>
      </w:r>
      <w:r w:rsidR="00A22B3A" w:rsidRPr="00103F3A">
        <w:rPr>
          <w:rFonts w:ascii="Times New Roman" w:hAnsi="Times New Roman" w:cs="Times New Roman"/>
          <w:sz w:val="24"/>
          <w:szCs w:val="24"/>
        </w:rPr>
        <w:t xml:space="preserve"> </w:t>
      </w:r>
      <w:r w:rsidR="00686AF5" w:rsidRPr="00103F3A">
        <w:rPr>
          <w:rFonts w:ascii="Times New Roman" w:hAnsi="Times New Roman" w:cs="Times New Roman"/>
          <w:sz w:val="24"/>
          <w:szCs w:val="24"/>
        </w:rPr>
        <w:t xml:space="preserve">The OSSTD demonstrated superior reliability compared to other dependence measures. </w:t>
      </w:r>
      <w:r w:rsidR="004D16BC" w:rsidRPr="00103F3A">
        <w:rPr>
          <w:rFonts w:ascii="Times New Roman" w:hAnsi="Times New Roman" w:cs="Times New Roman"/>
          <w:sz w:val="24"/>
          <w:szCs w:val="24"/>
        </w:rPr>
        <w:t>However</w:t>
      </w:r>
      <w:r w:rsidRPr="00103F3A">
        <w:rPr>
          <w:rFonts w:ascii="Times New Roman" w:hAnsi="Times New Roman" w:cs="Times New Roman"/>
          <w:sz w:val="24"/>
          <w:szCs w:val="24"/>
        </w:rPr>
        <w:t xml:space="preserve">, </w:t>
      </w:r>
      <w:r w:rsidR="00475E5B" w:rsidRPr="00103F3A">
        <w:rPr>
          <w:rFonts w:ascii="Times New Roman" w:hAnsi="Times New Roman" w:cs="Times New Roman"/>
          <w:sz w:val="24"/>
          <w:szCs w:val="24"/>
        </w:rPr>
        <w:t xml:space="preserve">the </w:t>
      </w:r>
      <w:r w:rsidRPr="00103F3A">
        <w:rPr>
          <w:rFonts w:ascii="Times New Roman" w:hAnsi="Times New Roman" w:cs="Times New Roman"/>
          <w:sz w:val="24"/>
          <w:szCs w:val="24"/>
        </w:rPr>
        <w:t>l</w:t>
      </w:r>
      <w:r w:rsidR="00FD5F7F" w:rsidRPr="00103F3A">
        <w:rPr>
          <w:rFonts w:ascii="Times New Roman" w:hAnsi="Times New Roman" w:cs="Times New Roman"/>
          <w:sz w:val="24"/>
          <w:szCs w:val="24"/>
        </w:rPr>
        <w:t xml:space="preserve">ack of association of OSSTD and its subscales with the criterion variable and </w:t>
      </w:r>
      <w:r w:rsidR="003F3158" w:rsidRPr="00103F3A">
        <w:rPr>
          <w:rFonts w:ascii="Times New Roman" w:hAnsi="Times New Roman" w:cs="Times New Roman"/>
          <w:sz w:val="24"/>
          <w:szCs w:val="24"/>
        </w:rPr>
        <w:t>inconsistent associations of OSSTD subscales with TDS and tobacco</w:t>
      </w:r>
      <w:r w:rsidR="00FD5F7F" w:rsidRPr="00103F3A">
        <w:rPr>
          <w:rFonts w:ascii="Times New Roman" w:hAnsi="Times New Roman" w:cs="Times New Roman"/>
          <w:sz w:val="24"/>
          <w:szCs w:val="24"/>
        </w:rPr>
        <w:t xml:space="preserve"> use characteristics suggest that OSSTD requires revisions and refinement to e</w:t>
      </w:r>
      <w:r w:rsidR="003F3158" w:rsidRPr="00103F3A">
        <w:rPr>
          <w:rFonts w:ascii="Times New Roman" w:hAnsi="Times New Roman" w:cs="Times New Roman"/>
          <w:sz w:val="24"/>
          <w:szCs w:val="24"/>
        </w:rPr>
        <w:t xml:space="preserve">ffectively </w:t>
      </w:r>
      <w:r w:rsidR="00FD5F7F" w:rsidRPr="00103F3A">
        <w:rPr>
          <w:rFonts w:ascii="Times New Roman" w:hAnsi="Times New Roman" w:cs="Times New Roman"/>
          <w:sz w:val="24"/>
          <w:szCs w:val="24"/>
        </w:rPr>
        <w:t xml:space="preserve">assess </w:t>
      </w:r>
      <w:r w:rsidR="003F3158" w:rsidRPr="00103F3A">
        <w:rPr>
          <w:rFonts w:ascii="Times New Roman" w:hAnsi="Times New Roman" w:cs="Times New Roman"/>
          <w:sz w:val="24"/>
          <w:szCs w:val="24"/>
        </w:rPr>
        <w:t>multiple dimensions</w:t>
      </w:r>
      <w:r w:rsidR="00FD5F7F" w:rsidRPr="00103F3A">
        <w:rPr>
          <w:rFonts w:ascii="Times New Roman" w:hAnsi="Times New Roman" w:cs="Times New Roman"/>
          <w:sz w:val="24"/>
          <w:szCs w:val="24"/>
        </w:rPr>
        <w:t xml:space="preserve"> of ST dependence in this population.</w:t>
      </w:r>
    </w:p>
    <w:p w14:paraId="7219EF22" w14:textId="3D8E1D06" w:rsidR="001336D9" w:rsidRPr="00103F3A" w:rsidRDefault="00083F86"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This s</w:t>
      </w:r>
      <w:r w:rsidR="00AF083A" w:rsidRPr="00103F3A">
        <w:rPr>
          <w:rFonts w:ascii="Times New Roman" w:hAnsi="Times New Roman" w:cs="Times New Roman"/>
          <w:sz w:val="24"/>
          <w:szCs w:val="24"/>
        </w:rPr>
        <w:t xml:space="preserve">tudy has </w:t>
      </w:r>
      <w:r w:rsidRPr="00103F3A">
        <w:rPr>
          <w:rFonts w:ascii="Times New Roman" w:hAnsi="Times New Roman" w:cs="Times New Roman"/>
          <w:sz w:val="24"/>
          <w:szCs w:val="24"/>
        </w:rPr>
        <w:t xml:space="preserve">numerous </w:t>
      </w:r>
      <w:r w:rsidR="00AF083A" w:rsidRPr="00103F3A">
        <w:rPr>
          <w:rFonts w:ascii="Times New Roman" w:hAnsi="Times New Roman" w:cs="Times New Roman"/>
          <w:sz w:val="24"/>
          <w:szCs w:val="24"/>
        </w:rPr>
        <w:t>strengths</w:t>
      </w:r>
      <w:r w:rsidRPr="00103F3A">
        <w:rPr>
          <w:rFonts w:ascii="Times New Roman" w:hAnsi="Times New Roman" w:cs="Times New Roman"/>
          <w:sz w:val="24"/>
          <w:szCs w:val="24"/>
        </w:rPr>
        <w:t>.</w:t>
      </w:r>
      <w:r w:rsidR="00AF083A" w:rsidRPr="00103F3A">
        <w:rPr>
          <w:rFonts w:ascii="Times New Roman" w:hAnsi="Times New Roman" w:cs="Times New Roman"/>
          <w:sz w:val="24"/>
          <w:szCs w:val="24"/>
        </w:rPr>
        <w:t xml:space="preserve"> </w:t>
      </w:r>
      <w:r w:rsidRPr="00103F3A">
        <w:rPr>
          <w:rFonts w:ascii="Times New Roman" w:hAnsi="Times New Roman" w:cs="Times New Roman"/>
          <w:sz w:val="24"/>
          <w:szCs w:val="24"/>
        </w:rPr>
        <w:t>A</w:t>
      </w:r>
      <w:r w:rsidR="00CE2FDD" w:rsidRPr="00103F3A">
        <w:rPr>
          <w:rFonts w:ascii="Times New Roman" w:hAnsi="Times New Roman" w:cs="Times New Roman"/>
          <w:sz w:val="24"/>
          <w:szCs w:val="24"/>
        </w:rPr>
        <w:t xml:space="preserve"> comprehensive approach was used to measure dependence among ST users as </w:t>
      </w:r>
      <w:r w:rsidR="00AF083A" w:rsidRPr="00103F3A">
        <w:rPr>
          <w:rFonts w:ascii="Times New Roman" w:hAnsi="Times New Roman" w:cs="Times New Roman"/>
          <w:sz w:val="24"/>
          <w:szCs w:val="24"/>
        </w:rPr>
        <w:t xml:space="preserve">various ST dependence measures including </w:t>
      </w:r>
      <w:r w:rsidR="00F3303D" w:rsidRPr="00103F3A">
        <w:rPr>
          <w:rFonts w:ascii="Times New Roman" w:hAnsi="Times New Roman" w:cs="Times New Roman"/>
          <w:sz w:val="24"/>
          <w:szCs w:val="24"/>
        </w:rPr>
        <w:t xml:space="preserve">the one based on </w:t>
      </w:r>
      <w:r w:rsidR="00AF083A" w:rsidRPr="00103F3A">
        <w:rPr>
          <w:rFonts w:ascii="Times New Roman" w:hAnsi="Times New Roman" w:cs="Times New Roman"/>
          <w:sz w:val="24"/>
          <w:szCs w:val="24"/>
        </w:rPr>
        <w:t xml:space="preserve">clinical criteria of dependence, cotinine concentration, </w:t>
      </w:r>
      <w:r w:rsidR="00CE2FDD" w:rsidRPr="00103F3A">
        <w:rPr>
          <w:rFonts w:ascii="Times New Roman" w:hAnsi="Times New Roman" w:cs="Times New Roman"/>
          <w:sz w:val="24"/>
          <w:szCs w:val="24"/>
        </w:rPr>
        <w:t>unidimensional</w:t>
      </w:r>
      <w:r w:rsidR="00AF083A" w:rsidRPr="00103F3A">
        <w:rPr>
          <w:rFonts w:ascii="Times New Roman" w:hAnsi="Times New Roman" w:cs="Times New Roman"/>
          <w:sz w:val="24"/>
          <w:szCs w:val="24"/>
        </w:rPr>
        <w:t xml:space="preserve"> scale measuring physical dependence, and </w:t>
      </w:r>
      <w:r w:rsidR="00F3303D" w:rsidRPr="00103F3A">
        <w:rPr>
          <w:rFonts w:ascii="Times New Roman" w:hAnsi="Times New Roman" w:cs="Times New Roman"/>
          <w:sz w:val="24"/>
          <w:szCs w:val="24"/>
        </w:rPr>
        <w:t xml:space="preserve">a </w:t>
      </w:r>
      <w:r w:rsidR="00AF083A" w:rsidRPr="00103F3A">
        <w:rPr>
          <w:rFonts w:ascii="Times New Roman" w:hAnsi="Times New Roman" w:cs="Times New Roman"/>
          <w:sz w:val="24"/>
          <w:szCs w:val="24"/>
        </w:rPr>
        <w:t>multidimensional scale were</w:t>
      </w:r>
      <w:r w:rsidR="00CE2FDD" w:rsidRPr="00103F3A">
        <w:rPr>
          <w:rFonts w:ascii="Times New Roman" w:hAnsi="Times New Roman" w:cs="Times New Roman"/>
          <w:sz w:val="24"/>
          <w:szCs w:val="24"/>
        </w:rPr>
        <w:t xml:space="preserve"> used. The study is based on a </w:t>
      </w:r>
      <w:r w:rsidR="00E007D9" w:rsidRPr="00103F3A">
        <w:rPr>
          <w:rFonts w:ascii="Times New Roman" w:hAnsi="Times New Roman" w:cs="Times New Roman"/>
          <w:sz w:val="24"/>
          <w:szCs w:val="24"/>
        </w:rPr>
        <w:t xml:space="preserve">large </w:t>
      </w:r>
      <w:r w:rsidR="00CE2FDD" w:rsidRPr="00103F3A">
        <w:rPr>
          <w:rFonts w:ascii="Times New Roman" w:hAnsi="Times New Roman" w:cs="Times New Roman"/>
          <w:sz w:val="24"/>
          <w:szCs w:val="24"/>
        </w:rPr>
        <w:t xml:space="preserve">community sample of non-treatment seeking exclusive ST users with equal representation of males and females. This is the first study to examine the psychometric properties of FTND-ST and OSSTD among </w:t>
      </w:r>
      <w:r w:rsidRPr="00103F3A">
        <w:rPr>
          <w:rFonts w:ascii="Times New Roman" w:hAnsi="Times New Roman" w:cs="Times New Roman"/>
          <w:sz w:val="24"/>
          <w:szCs w:val="24"/>
        </w:rPr>
        <w:t>S</w:t>
      </w:r>
      <w:r w:rsidR="00CE2FDD" w:rsidRPr="00103F3A">
        <w:rPr>
          <w:rFonts w:ascii="Times New Roman" w:hAnsi="Times New Roman" w:cs="Times New Roman"/>
          <w:sz w:val="24"/>
          <w:szCs w:val="24"/>
        </w:rPr>
        <w:t>outh Asian ST users. Despite these strengths, there are a few</w:t>
      </w:r>
      <w:r w:rsidR="00C531E3" w:rsidRPr="00103F3A">
        <w:rPr>
          <w:rFonts w:ascii="Times New Roman" w:hAnsi="Times New Roman" w:cs="Times New Roman"/>
          <w:sz w:val="24"/>
          <w:szCs w:val="24"/>
        </w:rPr>
        <w:t xml:space="preserve"> limitations. </w:t>
      </w:r>
      <w:r w:rsidR="008B7FE1" w:rsidRPr="00103F3A">
        <w:rPr>
          <w:rFonts w:ascii="Times New Roman" w:hAnsi="Times New Roman" w:cs="Times New Roman"/>
          <w:sz w:val="24"/>
          <w:szCs w:val="24"/>
        </w:rPr>
        <w:t>Use of c</w:t>
      </w:r>
      <w:r w:rsidR="00C531E3" w:rsidRPr="00103F3A">
        <w:rPr>
          <w:rFonts w:ascii="Times New Roman" w:hAnsi="Times New Roman" w:cs="Times New Roman"/>
          <w:sz w:val="24"/>
          <w:szCs w:val="24"/>
        </w:rPr>
        <w:t>onvenience sampling</w:t>
      </w:r>
      <w:r w:rsidR="00CE2FDD" w:rsidRPr="00103F3A">
        <w:rPr>
          <w:rFonts w:ascii="Times New Roman" w:hAnsi="Times New Roman" w:cs="Times New Roman"/>
          <w:sz w:val="24"/>
          <w:szCs w:val="24"/>
        </w:rPr>
        <w:t xml:space="preserve"> </w:t>
      </w:r>
      <w:r w:rsidR="008B7FE1" w:rsidRPr="00103F3A">
        <w:rPr>
          <w:rFonts w:ascii="Times New Roman" w:hAnsi="Times New Roman" w:cs="Times New Roman"/>
          <w:sz w:val="24"/>
          <w:szCs w:val="24"/>
        </w:rPr>
        <w:t>may have introduced selection bias. S</w:t>
      </w:r>
      <w:r w:rsidR="00CE2FDD" w:rsidRPr="00103F3A">
        <w:rPr>
          <w:rFonts w:ascii="Times New Roman" w:hAnsi="Times New Roman" w:cs="Times New Roman"/>
          <w:sz w:val="24"/>
          <w:szCs w:val="24"/>
        </w:rPr>
        <w:t>tudy participants</w:t>
      </w:r>
      <w:r w:rsidR="000B6E85" w:rsidRPr="00103F3A">
        <w:rPr>
          <w:rFonts w:ascii="Times New Roman" w:hAnsi="Times New Roman" w:cs="Times New Roman"/>
          <w:sz w:val="24"/>
          <w:szCs w:val="24"/>
        </w:rPr>
        <w:t xml:space="preserve"> </w:t>
      </w:r>
      <w:r w:rsidR="008B7FE1" w:rsidRPr="00103F3A">
        <w:rPr>
          <w:rFonts w:ascii="Times New Roman" w:hAnsi="Times New Roman" w:cs="Times New Roman"/>
          <w:sz w:val="24"/>
          <w:szCs w:val="24"/>
        </w:rPr>
        <w:t xml:space="preserve">were recruited </w:t>
      </w:r>
      <w:r w:rsidR="000B6E85" w:rsidRPr="00103F3A">
        <w:rPr>
          <w:rFonts w:ascii="Times New Roman" w:hAnsi="Times New Roman" w:cs="Times New Roman"/>
          <w:sz w:val="24"/>
          <w:szCs w:val="24"/>
        </w:rPr>
        <w:t xml:space="preserve">from an </w:t>
      </w:r>
      <w:r w:rsidR="008B7FE1" w:rsidRPr="00103F3A">
        <w:rPr>
          <w:rFonts w:ascii="Times New Roman" w:hAnsi="Times New Roman" w:cs="Times New Roman"/>
          <w:sz w:val="24"/>
          <w:szCs w:val="24"/>
        </w:rPr>
        <w:t xml:space="preserve">urban area. </w:t>
      </w:r>
      <w:r w:rsidR="009A5F11">
        <w:rPr>
          <w:rFonts w:ascii="Times New Roman" w:hAnsi="Times New Roman" w:cs="Times New Roman"/>
          <w:sz w:val="24"/>
          <w:szCs w:val="24"/>
        </w:rPr>
        <w:t>Convenience sampling and l</w:t>
      </w:r>
      <w:r w:rsidR="000B6E85" w:rsidRPr="00103F3A">
        <w:rPr>
          <w:rFonts w:ascii="Times New Roman" w:hAnsi="Times New Roman" w:cs="Times New Roman"/>
          <w:sz w:val="24"/>
          <w:szCs w:val="24"/>
        </w:rPr>
        <w:t xml:space="preserve">ack of representation of rural ST users who </w:t>
      </w:r>
      <w:r w:rsidRPr="00103F3A">
        <w:rPr>
          <w:rFonts w:ascii="Times New Roman" w:hAnsi="Times New Roman" w:cs="Times New Roman"/>
          <w:sz w:val="24"/>
          <w:szCs w:val="24"/>
        </w:rPr>
        <w:t xml:space="preserve">may </w:t>
      </w:r>
      <w:r w:rsidR="009E2D99" w:rsidRPr="00103F3A">
        <w:rPr>
          <w:rFonts w:ascii="Times New Roman" w:hAnsi="Times New Roman" w:cs="Times New Roman"/>
          <w:sz w:val="24"/>
          <w:szCs w:val="24"/>
        </w:rPr>
        <w:t>differ from</w:t>
      </w:r>
      <w:r w:rsidR="000B6E85" w:rsidRPr="00103F3A">
        <w:rPr>
          <w:rFonts w:ascii="Times New Roman" w:hAnsi="Times New Roman" w:cs="Times New Roman"/>
          <w:sz w:val="24"/>
          <w:szCs w:val="24"/>
        </w:rPr>
        <w:t xml:space="preserve"> urban ST users regarding </w:t>
      </w:r>
      <w:r w:rsidR="00DE4006" w:rsidRPr="00103F3A">
        <w:rPr>
          <w:rFonts w:ascii="Times New Roman" w:hAnsi="Times New Roman" w:cs="Times New Roman"/>
          <w:sz w:val="24"/>
          <w:szCs w:val="24"/>
        </w:rPr>
        <w:t xml:space="preserve">the type of ST products and consumption </w:t>
      </w:r>
      <w:r w:rsidR="000B6E85" w:rsidRPr="00103F3A">
        <w:rPr>
          <w:rFonts w:ascii="Times New Roman" w:hAnsi="Times New Roman" w:cs="Times New Roman"/>
          <w:sz w:val="24"/>
          <w:szCs w:val="24"/>
        </w:rPr>
        <w:t>patterns</w:t>
      </w:r>
      <w:r w:rsidR="008B7FE1" w:rsidRPr="00103F3A">
        <w:rPr>
          <w:rFonts w:ascii="Times New Roman" w:hAnsi="Times New Roman" w:cs="Times New Roman"/>
          <w:sz w:val="24"/>
          <w:szCs w:val="24"/>
        </w:rPr>
        <w:t xml:space="preserve"> would limit the external validity of the study findings</w:t>
      </w:r>
      <w:r w:rsidR="00B82215">
        <w:rPr>
          <w:rFonts w:ascii="Times New Roman" w:hAnsi="Times New Roman" w:cs="Times New Roman"/>
          <w:sz w:val="24"/>
          <w:szCs w:val="24"/>
        </w:rPr>
        <w:t xml:space="preserve"> </w:t>
      </w:r>
      <w:r w:rsidR="00240838" w:rsidRPr="00103F3A">
        <w:rPr>
          <w:rFonts w:ascii="Times New Roman" w:hAnsi="Times New Roman" w:cs="Times New Roman"/>
          <w:sz w:val="24"/>
          <w:szCs w:val="24"/>
        </w:rPr>
        <w:fldChar w:fldCharType="begin"/>
      </w:r>
      <w:r w:rsidR="00D331F4">
        <w:rPr>
          <w:rFonts w:ascii="Times New Roman" w:hAnsi="Times New Roman" w:cs="Times New Roman"/>
          <w:sz w:val="24"/>
          <w:szCs w:val="24"/>
        </w:rPr>
        <w:instrText xml:space="preserve"> ADDIN EN.CITE &lt;EndNote&gt;&lt;Cite&gt;&lt;Author&gt;Flora&lt;/Author&gt;&lt;Year&gt;2009&lt;/Year&gt;&lt;RecNum&gt;27&lt;/RecNum&gt;&lt;DisplayText&gt;(Flora et al., 2009)&lt;/DisplayText&gt;&lt;record&gt;&lt;rec-number&gt;27&lt;/rec-number&gt;&lt;foreign-keys&gt;&lt;key app="EN" db-id="s99s2dpscpav2sexpeapw0whvzavfv9t5ef9" timestamp="1539497349"&gt;27&lt;/key&gt;&lt;/foreign-keys&gt;&lt;ref-type name="Journal Article"&gt;17&lt;/ref-type&gt;&lt;contributors&gt;&lt;authors&gt;&lt;author&gt;Flora, M. S.&lt;/author&gt;&lt;author&gt;Mascie-Taylor, C. G.&lt;/author&gt;&lt;author&gt;Rahman, M.&lt;/author&gt;&lt;/authors&gt;&lt;/contributors&gt;&lt;auth-address&gt;NIPSOM, Dhaka, Bangladesh. flora@citechco.net&lt;/auth-address&gt;&lt;titles&gt;&lt;title&gt;Gender and locality differences in tobacco prevalence among adult Bangladeshis&lt;/title&gt;&lt;secondary-title&gt;Tob Control&lt;/secondary-title&gt;&lt;/titles&gt;&lt;periodical&gt;&lt;full-title&gt;Tob Control&lt;/full-title&gt;&lt;/periodical&gt;&lt;pages&gt;445-50&lt;/pages&gt;&lt;volume&gt;18&lt;/volume&gt;&lt;number&gt;6&lt;/number&gt;&lt;keywords&gt;&lt;keyword&gt;Adolescent&lt;/keyword&gt;&lt;keyword&gt;Adult&lt;/keyword&gt;&lt;keyword&gt;Age Distribution&lt;/keyword&gt;&lt;keyword&gt;Aged&lt;/keyword&gt;&lt;keyword&gt;Aged, 80 and over&lt;/keyword&gt;&lt;keyword&gt;Bangladesh/epidemiology&lt;/keyword&gt;&lt;keyword&gt;Cross-Sectional Studies&lt;/keyword&gt;&lt;keyword&gt;Female&lt;/keyword&gt;&lt;keyword&gt;Humans&lt;/keyword&gt;&lt;keyword&gt;Male&lt;/keyword&gt;&lt;keyword&gt;Middle Aged&lt;/keyword&gt;&lt;keyword&gt;Prevalence&lt;/keyword&gt;&lt;keyword&gt;Rural Health/statistics &amp;amp; numerical data&lt;/keyword&gt;&lt;keyword&gt;Sex Distribution&lt;/keyword&gt;&lt;keyword&gt;Smoking/*epidemiology&lt;/keyword&gt;&lt;keyword&gt;Socioeconomic Factors&lt;/keyword&gt;&lt;keyword&gt;*Tobacco, Smokeless&lt;/keyword&gt;&lt;keyword&gt;Urban Health/statistics &amp;amp; numerical data&lt;/keyword&gt;&lt;keyword&gt;Young Adult&lt;/keyword&gt;&lt;/keywords&gt;&lt;dates&gt;&lt;year&gt;2009&lt;/year&gt;&lt;pub-dates&gt;&lt;date&gt;Dec&lt;/date&gt;&lt;/pub-dates&gt;&lt;/dates&gt;&lt;isbn&gt;1468-3318 (Electronic)&amp;#xD;0964-4563 (Linking)&lt;/isbn&gt;&lt;accession-num&gt;19679888&lt;/accession-num&gt;&lt;urls&gt;&lt;related-urls&gt;&lt;url&gt;https://www.ncbi.nlm.nih.gov/pubmed/19679888&lt;/url&gt;&lt;/related-urls&gt;&lt;/urls&gt;&lt;custom2&gt;PMC2778071&lt;/custom2&gt;&lt;electronic-resource-num&gt;10.1136/tc.2008.028142&lt;/electronic-resource-num&gt;&lt;/record&gt;&lt;/Cite&gt;&lt;/EndNote&gt;</w:instrText>
      </w:r>
      <w:r w:rsidR="00240838" w:rsidRPr="00103F3A">
        <w:rPr>
          <w:rFonts w:ascii="Times New Roman" w:hAnsi="Times New Roman" w:cs="Times New Roman"/>
          <w:sz w:val="24"/>
          <w:szCs w:val="24"/>
        </w:rPr>
        <w:fldChar w:fldCharType="separate"/>
      </w:r>
      <w:r w:rsidR="00D331F4">
        <w:rPr>
          <w:rFonts w:ascii="Times New Roman" w:hAnsi="Times New Roman" w:cs="Times New Roman"/>
          <w:noProof/>
          <w:sz w:val="24"/>
          <w:szCs w:val="24"/>
        </w:rPr>
        <w:t>(Flora et al., 2009)</w:t>
      </w:r>
      <w:r w:rsidR="00240838" w:rsidRPr="00103F3A">
        <w:rPr>
          <w:rFonts w:ascii="Times New Roman" w:hAnsi="Times New Roman" w:cs="Times New Roman"/>
          <w:sz w:val="24"/>
          <w:szCs w:val="24"/>
        </w:rPr>
        <w:fldChar w:fldCharType="end"/>
      </w:r>
      <w:r w:rsidR="00B82215">
        <w:rPr>
          <w:rFonts w:ascii="Times New Roman" w:hAnsi="Times New Roman" w:cs="Times New Roman"/>
          <w:sz w:val="24"/>
          <w:szCs w:val="24"/>
        </w:rPr>
        <w:t>.</w:t>
      </w:r>
      <w:r w:rsidR="00C531E3" w:rsidRPr="00103F3A">
        <w:rPr>
          <w:rFonts w:ascii="Times New Roman" w:hAnsi="Times New Roman" w:cs="Times New Roman"/>
          <w:sz w:val="24"/>
          <w:szCs w:val="24"/>
        </w:rPr>
        <w:t xml:space="preserve"> </w:t>
      </w:r>
      <w:r w:rsidR="008B7FE1" w:rsidRPr="00103F3A">
        <w:rPr>
          <w:rFonts w:ascii="Times New Roman" w:hAnsi="Times New Roman" w:cs="Times New Roman"/>
          <w:sz w:val="24"/>
          <w:szCs w:val="24"/>
        </w:rPr>
        <w:t xml:space="preserve">Although a thorough translation process was used to </w:t>
      </w:r>
      <w:r w:rsidR="005C79BB" w:rsidRPr="00103F3A">
        <w:rPr>
          <w:rFonts w:ascii="Times New Roman" w:hAnsi="Times New Roman" w:cs="Times New Roman"/>
          <w:sz w:val="24"/>
          <w:szCs w:val="24"/>
        </w:rPr>
        <w:t xml:space="preserve">adapt ST dependence measures, it is possible that the linguistic equivalence and adequate cultural adaptation </w:t>
      </w:r>
      <w:r w:rsidR="00A15500" w:rsidRPr="00103F3A">
        <w:rPr>
          <w:rFonts w:ascii="Times New Roman" w:hAnsi="Times New Roman" w:cs="Times New Roman"/>
          <w:sz w:val="24"/>
          <w:szCs w:val="24"/>
        </w:rPr>
        <w:t xml:space="preserve">might not have been </w:t>
      </w:r>
      <w:r w:rsidR="005C79BB" w:rsidRPr="00103F3A">
        <w:rPr>
          <w:rFonts w:ascii="Times New Roman" w:hAnsi="Times New Roman" w:cs="Times New Roman"/>
          <w:sz w:val="24"/>
          <w:szCs w:val="24"/>
        </w:rPr>
        <w:t>achieved. Moreover, respondents may not have a clear understanding of the likert-scale response for the OSSTD items</w:t>
      </w:r>
      <w:r w:rsidR="00F5247D" w:rsidRPr="00103F3A">
        <w:rPr>
          <w:rFonts w:ascii="Times New Roman" w:hAnsi="Times New Roman" w:cs="Times New Roman"/>
          <w:sz w:val="24"/>
          <w:szCs w:val="24"/>
        </w:rPr>
        <w:t xml:space="preserve"> that</w:t>
      </w:r>
      <w:r w:rsidR="005C79BB" w:rsidRPr="00103F3A">
        <w:rPr>
          <w:rFonts w:ascii="Times New Roman" w:hAnsi="Times New Roman" w:cs="Times New Roman"/>
          <w:sz w:val="24"/>
          <w:szCs w:val="24"/>
        </w:rPr>
        <w:t xml:space="preserve"> would have resulted in measurement error.</w:t>
      </w:r>
      <w:r w:rsidR="00BA5C58" w:rsidRPr="00103F3A">
        <w:rPr>
          <w:rFonts w:ascii="Times New Roman" w:hAnsi="Times New Roman" w:cs="Times New Roman"/>
          <w:sz w:val="24"/>
          <w:szCs w:val="24"/>
        </w:rPr>
        <w:t xml:space="preserve"> </w:t>
      </w:r>
      <w:r w:rsidR="00F9639C" w:rsidRPr="00103F3A">
        <w:rPr>
          <w:rFonts w:ascii="Times New Roman" w:hAnsi="Times New Roman" w:cs="Times New Roman"/>
          <w:sz w:val="24"/>
          <w:szCs w:val="24"/>
        </w:rPr>
        <w:t xml:space="preserve">Future research with independent translation and more rigorous </w:t>
      </w:r>
      <w:r w:rsidR="00F5247D" w:rsidRPr="00103F3A">
        <w:rPr>
          <w:rFonts w:ascii="Times New Roman" w:hAnsi="Times New Roman" w:cs="Times New Roman"/>
          <w:sz w:val="24"/>
          <w:szCs w:val="24"/>
        </w:rPr>
        <w:t>process involving cross-</w:t>
      </w:r>
      <w:r w:rsidR="00F9639C" w:rsidRPr="00103F3A">
        <w:rPr>
          <w:rFonts w:ascii="Times New Roman" w:hAnsi="Times New Roman" w:cs="Times New Roman"/>
          <w:sz w:val="24"/>
          <w:szCs w:val="24"/>
        </w:rPr>
        <w:t xml:space="preserve">cultural adaptation of the OSSTD </w:t>
      </w:r>
      <w:r w:rsidR="00DA4FF8" w:rsidRPr="00103F3A">
        <w:rPr>
          <w:rFonts w:ascii="Times New Roman" w:hAnsi="Times New Roman" w:cs="Times New Roman"/>
          <w:sz w:val="24"/>
          <w:szCs w:val="24"/>
        </w:rPr>
        <w:t>may address these shortcomings and provide a better insight into the psychometric properties of the scale.</w:t>
      </w:r>
    </w:p>
    <w:p w14:paraId="67F7D154" w14:textId="32E08D54" w:rsidR="000B6E85" w:rsidRPr="00103F3A" w:rsidRDefault="00BA5C58" w:rsidP="00B039A0">
      <w:pPr>
        <w:pStyle w:val="NoSpacing"/>
        <w:spacing w:line="480" w:lineRule="auto"/>
        <w:ind w:firstLine="720"/>
        <w:jc w:val="both"/>
        <w:rPr>
          <w:rFonts w:ascii="Times New Roman" w:hAnsi="Times New Roman" w:cs="Times New Roman"/>
          <w:sz w:val="24"/>
          <w:szCs w:val="24"/>
        </w:rPr>
      </w:pPr>
      <w:r w:rsidRPr="00103F3A">
        <w:rPr>
          <w:rFonts w:ascii="Times New Roman" w:hAnsi="Times New Roman" w:cs="Times New Roman"/>
          <w:sz w:val="24"/>
          <w:szCs w:val="24"/>
        </w:rPr>
        <w:t>While various tests were used to examine the psychometric properties of ST dependence measures</w:t>
      </w:r>
      <w:r w:rsidR="00F5247D" w:rsidRPr="00103F3A">
        <w:rPr>
          <w:rFonts w:ascii="Times New Roman" w:hAnsi="Times New Roman" w:cs="Times New Roman"/>
          <w:sz w:val="24"/>
          <w:szCs w:val="24"/>
        </w:rPr>
        <w:t>,</w:t>
      </w:r>
      <w:r w:rsidRPr="00103F3A">
        <w:rPr>
          <w:rFonts w:ascii="Times New Roman" w:hAnsi="Times New Roman" w:cs="Times New Roman"/>
          <w:sz w:val="24"/>
          <w:szCs w:val="24"/>
        </w:rPr>
        <w:t xml:space="preserve"> the predictive validity as assessed by tobacco cessation and withdrawal symptoms</w:t>
      </w:r>
      <w:r w:rsidR="00F3303D" w:rsidRPr="00103F3A">
        <w:rPr>
          <w:rFonts w:ascii="Times New Roman" w:hAnsi="Times New Roman" w:cs="Times New Roman"/>
          <w:sz w:val="24"/>
          <w:szCs w:val="24"/>
        </w:rPr>
        <w:t>,</w:t>
      </w:r>
      <w:r w:rsidRPr="00103F3A">
        <w:rPr>
          <w:rFonts w:ascii="Times New Roman" w:hAnsi="Times New Roman" w:cs="Times New Roman"/>
          <w:sz w:val="24"/>
          <w:szCs w:val="24"/>
        </w:rPr>
        <w:t xml:space="preserve"> while abstinent</w:t>
      </w:r>
      <w:r w:rsidR="00F3303D" w:rsidRPr="00103F3A">
        <w:rPr>
          <w:rFonts w:ascii="Times New Roman" w:hAnsi="Times New Roman" w:cs="Times New Roman"/>
          <w:sz w:val="24"/>
          <w:szCs w:val="24"/>
        </w:rPr>
        <w:t>,</w:t>
      </w:r>
      <w:r w:rsidRPr="00103F3A">
        <w:rPr>
          <w:rFonts w:ascii="Times New Roman" w:hAnsi="Times New Roman" w:cs="Times New Roman"/>
          <w:sz w:val="24"/>
          <w:szCs w:val="24"/>
        </w:rPr>
        <w:t xml:space="preserve"> was no</w:t>
      </w:r>
      <w:r w:rsidR="00F9639C" w:rsidRPr="00103F3A">
        <w:rPr>
          <w:rFonts w:ascii="Times New Roman" w:hAnsi="Times New Roman" w:cs="Times New Roman"/>
          <w:sz w:val="24"/>
          <w:szCs w:val="24"/>
        </w:rPr>
        <w:t xml:space="preserve">t evaluated. </w:t>
      </w:r>
      <w:r w:rsidR="001336D9" w:rsidRPr="00103F3A">
        <w:rPr>
          <w:rFonts w:ascii="Times New Roman" w:hAnsi="Times New Roman" w:cs="Times New Roman"/>
          <w:sz w:val="24"/>
          <w:szCs w:val="24"/>
        </w:rPr>
        <w:t xml:space="preserve">Predicting cessation is an important property of tobacco dependence scales. </w:t>
      </w:r>
      <w:r w:rsidR="00F9639C" w:rsidRPr="00103F3A">
        <w:rPr>
          <w:rFonts w:ascii="Times New Roman" w:hAnsi="Times New Roman" w:cs="Times New Roman"/>
          <w:sz w:val="24"/>
          <w:szCs w:val="24"/>
        </w:rPr>
        <w:t xml:space="preserve">Future </w:t>
      </w:r>
      <w:r w:rsidR="00DA4FF8" w:rsidRPr="00103F3A">
        <w:rPr>
          <w:rFonts w:ascii="Times New Roman" w:hAnsi="Times New Roman" w:cs="Times New Roman"/>
          <w:sz w:val="24"/>
          <w:szCs w:val="24"/>
        </w:rPr>
        <w:t>research focusing on establishing the predictive validity of ST dependence measure</w:t>
      </w:r>
      <w:r w:rsidR="00A15500" w:rsidRPr="00103F3A">
        <w:rPr>
          <w:rFonts w:ascii="Times New Roman" w:hAnsi="Times New Roman" w:cs="Times New Roman"/>
          <w:sz w:val="24"/>
          <w:szCs w:val="24"/>
        </w:rPr>
        <w:t>s</w:t>
      </w:r>
      <w:r w:rsidR="00DA4FF8" w:rsidRPr="00103F3A">
        <w:rPr>
          <w:rFonts w:ascii="Times New Roman" w:hAnsi="Times New Roman" w:cs="Times New Roman"/>
          <w:sz w:val="24"/>
          <w:szCs w:val="24"/>
        </w:rPr>
        <w:t xml:space="preserve"> will </w:t>
      </w:r>
      <w:r w:rsidR="00F5247D" w:rsidRPr="00103F3A">
        <w:rPr>
          <w:rFonts w:ascii="Times New Roman" w:hAnsi="Times New Roman" w:cs="Times New Roman"/>
          <w:sz w:val="24"/>
          <w:szCs w:val="24"/>
        </w:rPr>
        <w:t>identify their role as effective tool</w:t>
      </w:r>
      <w:r w:rsidR="00A15500" w:rsidRPr="00103F3A">
        <w:rPr>
          <w:rFonts w:ascii="Times New Roman" w:hAnsi="Times New Roman" w:cs="Times New Roman"/>
          <w:sz w:val="24"/>
          <w:szCs w:val="24"/>
        </w:rPr>
        <w:t>s</w:t>
      </w:r>
      <w:r w:rsidR="00F5247D" w:rsidRPr="00103F3A">
        <w:rPr>
          <w:rFonts w:ascii="Times New Roman" w:hAnsi="Times New Roman" w:cs="Times New Roman"/>
          <w:sz w:val="24"/>
          <w:szCs w:val="24"/>
        </w:rPr>
        <w:t xml:space="preserve"> in clinical and research setting.</w:t>
      </w:r>
    </w:p>
    <w:p w14:paraId="29266599" w14:textId="77777777" w:rsidR="00D27262" w:rsidRPr="00103F3A" w:rsidRDefault="00D27262" w:rsidP="00B039A0">
      <w:pPr>
        <w:pStyle w:val="NoSpacing"/>
        <w:spacing w:line="480" w:lineRule="auto"/>
        <w:jc w:val="both"/>
        <w:rPr>
          <w:rFonts w:ascii="Times New Roman" w:hAnsi="Times New Roman" w:cs="Times New Roman"/>
          <w:sz w:val="24"/>
          <w:szCs w:val="24"/>
        </w:rPr>
      </w:pPr>
    </w:p>
    <w:p w14:paraId="4806884C" w14:textId="6B34502B" w:rsidR="00D27262" w:rsidRPr="00103F3A" w:rsidRDefault="00D27262" w:rsidP="00B039A0">
      <w:pPr>
        <w:pStyle w:val="NoSpacing"/>
        <w:numPr>
          <w:ilvl w:val="0"/>
          <w:numId w:val="9"/>
        </w:numPr>
        <w:spacing w:line="480" w:lineRule="auto"/>
        <w:ind w:left="360"/>
        <w:jc w:val="both"/>
        <w:rPr>
          <w:rFonts w:ascii="Times New Roman" w:hAnsi="Times New Roman" w:cs="Times New Roman"/>
          <w:b/>
          <w:sz w:val="24"/>
          <w:szCs w:val="24"/>
        </w:rPr>
      </w:pPr>
      <w:r w:rsidRPr="00103F3A">
        <w:rPr>
          <w:rFonts w:ascii="Times New Roman" w:hAnsi="Times New Roman" w:cs="Times New Roman"/>
          <w:b/>
          <w:sz w:val="24"/>
          <w:szCs w:val="24"/>
        </w:rPr>
        <w:t>Conclusions</w:t>
      </w:r>
    </w:p>
    <w:p w14:paraId="6232AD94" w14:textId="1CB6EB17" w:rsidR="00575D73" w:rsidRPr="00103F3A" w:rsidRDefault="00D334BA" w:rsidP="0050606A">
      <w:pPr>
        <w:pStyle w:val="NoSpacing"/>
        <w:spacing w:line="480" w:lineRule="auto"/>
        <w:ind w:firstLine="360"/>
        <w:jc w:val="both"/>
        <w:rPr>
          <w:rFonts w:ascii="Times New Roman" w:hAnsi="Times New Roman" w:cs="Times New Roman"/>
          <w:sz w:val="24"/>
          <w:szCs w:val="24"/>
        </w:rPr>
      </w:pPr>
      <w:r w:rsidRPr="00103F3A">
        <w:rPr>
          <w:rFonts w:ascii="Times New Roman" w:hAnsi="Times New Roman" w:cs="Times New Roman"/>
          <w:sz w:val="24"/>
          <w:szCs w:val="24"/>
        </w:rPr>
        <w:t>Worldwide ST users are n</w:t>
      </w:r>
      <w:r w:rsidR="00C70811" w:rsidRPr="00103F3A">
        <w:rPr>
          <w:rFonts w:ascii="Times New Roman" w:hAnsi="Times New Roman" w:cs="Times New Roman"/>
          <w:sz w:val="24"/>
          <w:szCs w:val="24"/>
        </w:rPr>
        <w:t xml:space="preserve">ot homogenous in regards to the </w:t>
      </w:r>
      <w:r w:rsidRPr="00103F3A">
        <w:rPr>
          <w:rFonts w:ascii="Times New Roman" w:hAnsi="Times New Roman" w:cs="Times New Roman"/>
          <w:sz w:val="24"/>
          <w:szCs w:val="24"/>
        </w:rPr>
        <w:t>ST products</w:t>
      </w:r>
      <w:r w:rsidR="00C70811" w:rsidRPr="00103F3A">
        <w:rPr>
          <w:rFonts w:ascii="Times New Roman" w:hAnsi="Times New Roman" w:cs="Times New Roman"/>
          <w:sz w:val="24"/>
          <w:szCs w:val="24"/>
        </w:rPr>
        <w:t xml:space="preserve"> and </w:t>
      </w:r>
      <w:r w:rsidRPr="00103F3A">
        <w:rPr>
          <w:rFonts w:ascii="Times New Roman" w:hAnsi="Times New Roman" w:cs="Times New Roman"/>
          <w:sz w:val="24"/>
          <w:szCs w:val="24"/>
        </w:rPr>
        <w:t>tobacco use behaviors</w:t>
      </w:r>
      <w:r w:rsidR="00083F86" w:rsidRPr="00103F3A">
        <w:rPr>
          <w:rFonts w:ascii="Times New Roman" w:hAnsi="Times New Roman" w:cs="Times New Roman"/>
          <w:sz w:val="24"/>
          <w:szCs w:val="24"/>
        </w:rPr>
        <w:t>.</w:t>
      </w:r>
      <w:r w:rsidRPr="00103F3A">
        <w:rPr>
          <w:rFonts w:ascii="Times New Roman" w:hAnsi="Times New Roman" w:cs="Times New Roman"/>
          <w:sz w:val="24"/>
          <w:szCs w:val="24"/>
        </w:rPr>
        <w:t xml:space="preserve"> </w:t>
      </w:r>
      <w:r w:rsidR="00083F86" w:rsidRPr="00103F3A">
        <w:rPr>
          <w:rFonts w:ascii="Times New Roman" w:hAnsi="Times New Roman" w:cs="Times New Roman"/>
          <w:sz w:val="24"/>
          <w:szCs w:val="24"/>
        </w:rPr>
        <w:t>T</w:t>
      </w:r>
      <w:r w:rsidRPr="00103F3A">
        <w:rPr>
          <w:rFonts w:ascii="Times New Roman" w:hAnsi="Times New Roman" w:cs="Times New Roman"/>
          <w:sz w:val="24"/>
          <w:szCs w:val="24"/>
        </w:rPr>
        <w:t xml:space="preserve">hese differences coupled with </w:t>
      </w:r>
      <w:r w:rsidR="00C70811" w:rsidRPr="00103F3A">
        <w:rPr>
          <w:rFonts w:ascii="Times New Roman" w:hAnsi="Times New Roman" w:cs="Times New Roman"/>
          <w:sz w:val="24"/>
          <w:szCs w:val="24"/>
        </w:rPr>
        <w:t xml:space="preserve">variations in </w:t>
      </w:r>
      <w:r w:rsidRPr="00103F3A">
        <w:rPr>
          <w:rFonts w:ascii="Times New Roman" w:hAnsi="Times New Roman" w:cs="Times New Roman"/>
          <w:sz w:val="24"/>
          <w:szCs w:val="24"/>
        </w:rPr>
        <w:t xml:space="preserve">cultural and social </w:t>
      </w:r>
      <w:r w:rsidR="003371BB" w:rsidRPr="00103F3A">
        <w:rPr>
          <w:rFonts w:ascii="Times New Roman" w:hAnsi="Times New Roman" w:cs="Times New Roman"/>
          <w:sz w:val="24"/>
          <w:szCs w:val="24"/>
        </w:rPr>
        <w:t xml:space="preserve">factors have implications </w:t>
      </w:r>
      <w:r w:rsidR="00083F86" w:rsidRPr="00103F3A">
        <w:rPr>
          <w:rFonts w:ascii="Times New Roman" w:hAnsi="Times New Roman" w:cs="Times New Roman"/>
          <w:sz w:val="24"/>
          <w:szCs w:val="24"/>
        </w:rPr>
        <w:t xml:space="preserve">for measuring </w:t>
      </w:r>
      <w:r w:rsidRPr="00103F3A">
        <w:rPr>
          <w:rFonts w:ascii="Times New Roman" w:hAnsi="Times New Roman" w:cs="Times New Roman"/>
          <w:sz w:val="24"/>
          <w:szCs w:val="24"/>
        </w:rPr>
        <w:t>ST dependence.</w:t>
      </w:r>
      <w:r w:rsidR="003371BB" w:rsidRPr="00103F3A">
        <w:rPr>
          <w:rFonts w:ascii="Times New Roman" w:hAnsi="Times New Roman" w:cs="Times New Roman"/>
          <w:sz w:val="24"/>
          <w:szCs w:val="24"/>
        </w:rPr>
        <w:t xml:space="preserve"> Due to high prevalence of ST use in the South Asian region, </w:t>
      </w:r>
      <w:r w:rsidR="009D447B" w:rsidRPr="00103F3A">
        <w:rPr>
          <w:rFonts w:ascii="Times New Roman" w:hAnsi="Times New Roman" w:cs="Times New Roman"/>
          <w:sz w:val="24"/>
          <w:szCs w:val="24"/>
        </w:rPr>
        <w:t xml:space="preserve">valid and accurate ST dependence measures </w:t>
      </w:r>
      <w:r w:rsidR="00A77271" w:rsidRPr="00103F3A">
        <w:rPr>
          <w:rFonts w:ascii="Times New Roman" w:hAnsi="Times New Roman" w:cs="Times New Roman"/>
          <w:sz w:val="24"/>
          <w:szCs w:val="24"/>
        </w:rPr>
        <w:t xml:space="preserve">are </w:t>
      </w:r>
      <w:r w:rsidR="00A15500" w:rsidRPr="00103F3A">
        <w:rPr>
          <w:rFonts w:ascii="Times New Roman" w:hAnsi="Times New Roman" w:cs="Times New Roman"/>
          <w:sz w:val="24"/>
          <w:szCs w:val="24"/>
        </w:rPr>
        <w:t xml:space="preserve">needed </w:t>
      </w:r>
      <w:r w:rsidR="009D447B" w:rsidRPr="00103F3A">
        <w:rPr>
          <w:rFonts w:ascii="Times New Roman" w:hAnsi="Times New Roman" w:cs="Times New Roman"/>
          <w:sz w:val="24"/>
          <w:szCs w:val="24"/>
        </w:rPr>
        <w:t>for research purpose</w:t>
      </w:r>
      <w:r w:rsidR="00907723" w:rsidRPr="00103F3A">
        <w:rPr>
          <w:rFonts w:ascii="Times New Roman" w:hAnsi="Times New Roman" w:cs="Times New Roman"/>
          <w:sz w:val="24"/>
          <w:szCs w:val="24"/>
        </w:rPr>
        <w:t>s</w:t>
      </w:r>
      <w:r w:rsidR="00A77271" w:rsidRPr="00103F3A">
        <w:rPr>
          <w:rFonts w:ascii="Times New Roman" w:hAnsi="Times New Roman" w:cs="Times New Roman"/>
          <w:sz w:val="24"/>
          <w:szCs w:val="24"/>
        </w:rPr>
        <w:t xml:space="preserve"> and for effective ST prevention</w:t>
      </w:r>
      <w:r w:rsidR="00083F86" w:rsidRPr="00103F3A">
        <w:rPr>
          <w:rFonts w:ascii="Times New Roman" w:hAnsi="Times New Roman" w:cs="Times New Roman"/>
          <w:sz w:val="24"/>
          <w:szCs w:val="24"/>
        </w:rPr>
        <w:t xml:space="preserve"> and cessation</w:t>
      </w:r>
      <w:r w:rsidR="009D447B" w:rsidRPr="00103F3A">
        <w:rPr>
          <w:rFonts w:ascii="Times New Roman" w:hAnsi="Times New Roman" w:cs="Times New Roman"/>
          <w:sz w:val="24"/>
          <w:szCs w:val="24"/>
        </w:rPr>
        <w:t xml:space="preserve">. The FTND-ST is </w:t>
      </w:r>
      <w:r w:rsidR="00A15500" w:rsidRPr="00103F3A">
        <w:rPr>
          <w:rFonts w:ascii="Times New Roman" w:hAnsi="Times New Roman" w:cs="Times New Roman"/>
          <w:sz w:val="24"/>
          <w:szCs w:val="24"/>
        </w:rPr>
        <w:t xml:space="preserve">found to be </w:t>
      </w:r>
      <w:r w:rsidR="009D447B" w:rsidRPr="00103F3A">
        <w:rPr>
          <w:rFonts w:ascii="Times New Roman" w:hAnsi="Times New Roman" w:cs="Times New Roman"/>
          <w:sz w:val="24"/>
          <w:szCs w:val="24"/>
        </w:rPr>
        <w:t>a valid measure of physical dependence among ST users in Bangladesh.</w:t>
      </w:r>
      <w:r w:rsidR="00F9639C" w:rsidRPr="00103F3A">
        <w:rPr>
          <w:rFonts w:ascii="Times New Roman" w:hAnsi="Times New Roman" w:cs="Times New Roman"/>
          <w:sz w:val="24"/>
          <w:szCs w:val="24"/>
        </w:rPr>
        <w:t xml:space="preserve"> Although t</w:t>
      </w:r>
      <w:r w:rsidR="003371BB" w:rsidRPr="00103F3A">
        <w:rPr>
          <w:rFonts w:ascii="Times New Roman" w:hAnsi="Times New Roman" w:cs="Times New Roman"/>
          <w:sz w:val="24"/>
          <w:szCs w:val="24"/>
        </w:rPr>
        <w:t>he</w:t>
      </w:r>
      <w:r w:rsidR="00A4108D" w:rsidRPr="00103F3A">
        <w:rPr>
          <w:rFonts w:ascii="Times New Roman" w:hAnsi="Times New Roman" w:cs="Times New Roman"/>
          <w:sz w:val="24"/>
          <w:szCs w:val="24"/>
        </w:rPr>
        <w:t xml:space="preserve"> OSSTD</w:t>
      </w:r>
      <w:r w:rsidR="00A839AF" w:rsidRPr="00103F3A">
        <w:rPr>
          <w:rFonts w:ascii="Times New Roman" w:hAnsi="Times New Roman" w:cs="Times New Roman"/>
          <w:sz w:val="24"/>
          <w:szCs w:val="24"/>
        </w:rPr>
        <w:t>,</w:t>
      </w:r>
      <w:r w:rsidR="00A4108D" w:rsidRPr="00103F3A">
        <w:rPr>
          <w:rFonts w:ascii="Times New Roman" w:hAnsi="Times New Roman" w:cs="Times New Roman"/>
          <w:sz w:val="24"/>
          <w:szCs w:val="24"/>
        </w:rPr>
        <w:t xml:space="preserve"> a multidimensional scale</w:t>
      </w:r>
      <w:r w:rsidR="00A839AF" w:rsidRPr="00103F3A">
        <w:rPr>
          <w:rFonts w:ascii="Times New Roman" w:hAnsi="Times New Roman" w:cs="Times New Roman"/>
          <w:sz w:val="24"/>
          <w:szCs w:val="24"/>
        </w:rPr>
        <w:t>,</w:t>
      </w:r>
      <w:r w:rsidR="00A4108D" w:rsidRPr="00103F3A">
        <w:rPr>
          <w:rFonts w:ascii="Times New Roman" w:hAnsi="Times New Roman" w:cs="Times New Roman"/>
          <w:sz w:val="24"/>
          <w:szCs w:val="24"/>
        </w:rPr>
        <w:t xml:space="preserve"> which outlines important dimensions of ST dependence</w:t>
      </w:r>
      <w:r w:rsidR="00F9639C" w:rsidRPr="00103F3A">
        <w:rPr>
          <w:rFonts w:ascii="Times New Roman" w:hAnsi="Times New Roman" w:cs="Times New Roman"/>
          <w:sz w:val="24"/>
          <w:szCs w:val="24"/>
        </w:rPr>
        <w:t xml:space="preserve"> </w:t>
      </w:r>
      <w:r w:rsidR="00662E28" w:rsidRPr="00103F3A">
        <w:rPr>
          <w:rFonts w:ascii="Times New Roman" w:hAnsi="Times New Roman" w:cs="Times New Roman"/>
          <w:sz w:val="24"/>
          <w:szCs w:val="24"/>
        </w:rPr>
        <w:t>did not have apparently meaningful results</w:t>
      </w:r>
      <w:r w:rsidR="00F9639C" w:rsidRPr="00103F3A">
        <w:rPr>
          <w:rFonts w:ascii="Times New Roman" w:hAnsi="Times New Roman" w:cs="Times New Roman"/>
          <w:sz w:val="24"/>
          <w:szCs w:val="24"/>
        </w:rPr>
        <w:t xml:space="preserve"> in this study, it is </w:t>
      </w:r>
      <w:r w:rsidR="00A15500" w:rsidRPr="00103F3A">
        <w:rPr>
          <w:rFonts w:ascii="Times New Roman" w:hAnsi="Times New Roman" w:cs="Times New Roman"/>
          <w:sz w:val="24"/>
          <w:szCs w:val="24"/>
        </w:rPr>
        <w:t xml:space="preserve">an important </w:t>
      </w:r>
      <w:r w:rsidR="00F9639C" w:rsidRPr="00103F3A">
        <w:rPr>
          <w:rFonts w:ascii="Times New Roman" w:hAnsi="Times New Roman" w:cs="Times New Roman"/>
          <w:sz w:val="24"/>
          <w:szCs w:val="24"/>
        </w:rPr>
        <w:t>first step towards measuring multiple dimensions of ST dependence in this population. F</w:t>
      </w:r>
      <w:r w:rsidR="00A4108D" w:rsidRPr="00103F3A">
        <w:rPr>
          <w:rFonts w:ascii="Times New Roman" w:hAnsi="Times New Roman" w:cs="Times New Roman"/>
          <w:sz w:val="24"/>
          <w:szCs w:val="24"/>
        </w:rPr>
        <w:t xml:space="preserve">indings of the current study suggest that revision and further refinement of this scale is necessary to measure </w:t>
      </w:r>
      <w:r w:rsidR="00A839AF" w:rsidRPr="00103F3A">
        <w:rPr>
          <w:rFonts w:ascii="Times New Roman" w:hAnsi="Times New Roman" w:cs="Times New Roman"/>
          <w:sz w:val="24"/>
          <w:szCs w:val="24"/>
        </w:rPr>
        <w:t xml:space="preserve">underlying aspects of </w:t>
      </w:r>
      <w:r w:rsidR="00A4108D" w:rsidRPr="00103F3A">
        <w:rPr>
          <w:rFonts w:ascii="Times New Roman" w:hAnsi="Times New Roman" w:cs="Times New Roman"/>
          <w:sz w:val="24"/>
          <w:szCs w:val="24"/>
        </w:rPr>
        <w:t xml:space="preserve">dependence among South Asian ST users. A comprehensive scale </w:t>
      </w:r>
      <w:r w:rsidR="00355D3E" w:rsidRPr="00103F3A">
        <w:rPr>
          <w:rFonts w:ascii="Times New Roman" w:hAnsi="Times New Roman" w:cs="Times New Roman"/>
          <w:sz w:val="24"/>
          <w:szCs w:val="24"/>
        </w:rPr>
        <w:t>assessing</w:t>
      </w:r>
      <w:r w:rsidR="00A4108D" w:rsidRPr="00103F3A">
        <w:rPr>
          <w:rFonts w:ascii="Times New Roman" w:hAnsi="Times New Roman" w:cs="Times New Roman"/>
          <w:sz w:val="24"/>
          <w:szCs w:val="24"/>
        </w:rPr>
        <w:t xml:space="preserve"> conceptually </w:t>
      </w:r>
      <w:r w:rsidR="0038418A" w:rsidRPr="00103F3A">
        <w:rPr>
          <w:rFonts w:ascii="Times New Roman" w:hAnsi="Times New Roman" w:cs="Times New Roman"/>
          <w:sz w:val="24"/>
          <w:szCs w:val="24"/>
        </w:rPr>
        <w:t>distinct dimensions of ST dependence</w:t>
      </w:r>
      <w:r w:rsidR="00835834" w:rsidRPr="00103F3A">
        <w:rPr>
          <w:rFonts w:ascii="Times New Roman" w:hAnsi="Times New Roman" w:cs="Times New Roman"/>
          <w:sz w:val="24"/>
          <w:szCs w:val="24"/>
        </w:rPr>
        <w:t xml:space="preserve"> in this po</w:t>
      </w:r>
      <w:r w:rsidR="00A839AF" w:rsidRPr="00103F3A">
        <w:rPr>
          <w:rFonts w:ascii="Times New Roman" w:hAnsi="Times New Roman" w:cs="Times New Roman"/>
          <w:sz w:val="24"/>
          <w:szCs w:val="24"/>
        </w:rPr>
        <w:t>pulation</w:t>
      </w:r>
      <w:r w:rsidR="0038418A" w:rsidRPr="00103F3A">
        <w:rPr>
          <w:rFonts w:ascii="Times New Roman" w:hAnsi="Times New Roman" w:cs="Times New Roman"/>
          <w:sz w:val="24"/>
          <w:szCs w:val="24"/>
        </w:rPr>
        <w:t xml:space="preserve"> is needed.</w:t>
      </w:r>
    </w:p>
    <w:p w14:paraId="4D39F5F5" w14:textId="77777777" w:rsidR="001336D9" w:rsidRDefault="001336D9" w:rsidP="000E6187">
      <w:pPr>
        <w:pStyle w:val="NoSpacing"/>
        <w:spacing w:line="276" w:lineRule="auto"/>
        <w:jc w:val="both"/>
        <w:rPr>
          <w:rFonts w:ascii="Times New Roman" w:hAnsi="Times New Roman" w:cs="Times New Roman"/>
          <w:sz w:val="24"/>
          <w:szCs w:val="24"/>
        </w:rPr>
      </w:pPr>
    </w:p>
    <w:p w14:paraId="479F56A0" w14:textId="77777777" w:rsidR="0084718E" w:rsidRPr="00103F3A" w:rsidRDefault="0084718E" w:rsidP="000E6187">
      <w:pPr>
        <w:pStyle w:val="NoSpacing"/>
        <w:spacing w:line="276" w:lineRule="auto"/>
        <w:jc w:val="both"/>
        <w:rPr>
          <w:rFonts w:ascii="Times New Roman" w:hAnsi="Times New Roman" w:cs="Times New Roman"/>
          <w:sz w:val="24"/>
          <w:szCs w:val="24"/>
        </w:rPr>
      </w:pPr>
    </w:p>
    <w:p w14:paraId="7B1534D5" w14:textId="77777777" w:rsidR="000E6187" w:rsidRPr="00103F3A" w:rsidRDefault="000E6187" w:rsidP="00335B24">
      <w:pPr>
        <w:pStyle w:val="NoSpacing"/>
        <w:rPr>
          <w:rFonts w:ascii="Times New Roman" w:hAnsi="Times New Roman" w:cs="Times New Roman"/>
          <w:b/>
          <w:caps/>
          <w:sz w:val="24"/>
          <w:szCs w:val="24"/>
        </w:rPr>
      </w:pPr>
    </w:p>
    <w:p w14:paraId="7798D366" w14:textId="77777777" w:rsidR="000E6187" w:rsidRPr="00103F3A" w:rsidRDefault="000E6187" w:rsidP="00335B24">
      <w:pPr>
        <w:pStyle w:val="NoSpacing"/>
        <w:rPr>
          <w:rFonts w:ascii="Times New Roman" w:hAnsi="Times New Roman" w:cs="Times New Roman"/>
          <w:b/>
          <w:caps/>
          <w:sz w:val="24"/>
          <w:szCs w:val="24"/>
        </w:rPr>
      </w:pPr>
    </w:p>
    <w:p w14:paraId="111322CB" w14:textId="77777777" w:rsidR="00C33685" w:rsidRPr="00103F3A" w:rsidRDefault="00C33685" w:rsidP="00335B24">
      <w:pPr>
        <w:pStyle w:val="NoSpacing"/>
        <w:rPr>
          <w:rFonts w:ascii="Times New Roman" w:hAnsi="Times New Roman" w:cs="Times New Roman"/>
          <w:b/>
          <w:caps/>
          <w:sz w:val="24"/>
          <w:szCs w:val="24"/>
        </w:rPr>
      </w:pPr>
      <w:r w:rsidRPr="00103F3A">
        <w:rPr>
          <w:rFonts w:ascii="Times New Roman" w:hAnsi="Times New Roman" w:cs="Times New Roman"/>
          <w:b/>
          <w:caps/>
          <w:sz w:val="24"/>
          <w:szCs w:val="24"/>
        </w:rPr>
        <w:t>Ref</w:t>
      </w:r>
      <w:r w:rsidR="004D00AC" w:rsidRPr="00103F3A">
        <w:rPr>
          <w:rFonts w:ascii="Times New Roman" w:hAnsi="Times New Roman" w:cs="Times New Roman"/>
          <w:b/>
          <w:caps/>
          <w:sz w:val="24"/>
          <w:szCs w:val="24"/>
        </w:rPr>
        <w:t>erences</w:t>
      </w:r>
    </w:p>
    <w:p w14:paraId="262A8630" w14:textId="77777777" w:rsidR="00EB02AD" w:rsidRPr="00DC4C7E" w:rsidRDefault="00EB02AD" w:rsidP="00335B24">
      <w:pPr>
        <w:pStyle w:val="NoSpacing"/>
        <w:rPr>
          <w:rFonts w:ascii="Times New Roman" w:hAnsi="Times New Roman" w:cs="Times New Roman"/>
          <w:sz w:val="24"/>
          <w:szCs w:val="24"/>
        </w:rPr>
      </w:pPr>
    </w:p>
    <w:p w14:paraId="7F903CC1" w14:textId="77777777" w:rsidR="00DA4313" w:rsidRPr="00D704FC" w:rsidRDefault="00EB02AD" w:rsidP="00DA4313">
      <w:pPr>
        <w:pStyle w:val="EndNoteBibliography"/>
        <w:spacing w:after="0"/>
        <w:rPr>
          <w:rFonts w:ascii="Times New Roman" w:hAnsi="Times New Roman" w:cs="Times New Roman"/>
          <w:sz w:val="24"/>
          <w:szCs w:val="24"/>
        </w:rPr>
      </w:pPr>
      <w:r w:rsidRPr="008B5B2B">
        <w:rPr>
          <w:rFonts w:ascii="Times New Roman" w:hAnsi="Times New Roman" w:cs="Times New Roman"/>
          <w:sz w:val="24"/>
          <w:szCs w:val="24"/>
        </w:rPr>
        <w:fldChar w:fldCharType="begin"/>
      </w:r>
      <w:r w:rsidRPr="008B5B2B">
        <w:rPr>
          <w:rFonts w:ascii="Times New Roman" w:hAnsi="Times New Roman" w:cs="Times New Roman"/>
          <w:sz w:val="24"/>
          <w:szCs w:val="24"/>
        </w:rPr>
        <w:instrText xml:space="preserve"> ADDIN EN.REFLIST </w:instrText>
      </w:r>
      <w:r w:rsidRPr="00D704FC">
        <w:rPr>
          <w:rFonts w:ascii="Times New Roman" w:hAnsi="Times New Roman" w:cs="Times New Roman"/>
          <w:sz w:val="24"/>
          <w:szCs w:val="24"/>
        </w:rPr>
        <w:fldChar w:fldCharType="separate"/>
      </w:r>
      <w:r w:rsidR="00DA4313" w:rsidRPr="00D704FC">
        <w:rPr>
          <w:rFonts w:ascii="Times New Roman" w:hAnsi="Times New Roman" w:cs="Times New Roman"/>
          <w:sz w:val="24"/>
          <w:szCs w:val="24"/>
        </w:rPr>
        <w:t>Boffetta, P., Hecht, S., Gray, N., Gupta, P., Straif, K., 2008. Smokeless tobacco and cancer. Lancet Oncol 9(7), 667-675.</w:t>
      </w:r>
    </w:p>
    <w:p w14:paraId="721A143F"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Boyle, R.G., Jensen, J., Hatsukami, D.K., Severson, H.H., 1995. Measuring dependence in smokeless tobacco users. Addict Behav 20(4), 443-450.</w:t>
      </w:r>
    </w:p>
    <w:p w14:paraId="293D6860"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Castro, Y., Correa-Fernandez, V., Cano, M.A., Mazas, C., Gonzalez, K., Vidrine, D.J., Vidrine, J.I., Wetter, D.W., 2014. Failure to replicate the structure of a Spanish-language brief Wisconsin Inventory of Smoking Dependence Motives across three samples of Latino smokers. Nicotine Tob Res 16(9), 1277-1281.</w:t>
      </w:r>
    </w:p>
    <w:p w14:paraId="23A0D5D7"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de Meneses-Gaya, C., Zuardi, A.W., de Azevedo Marques, J.M., Souza, R.M., Loureiro, S.R., Crippa, J.A., 2009. Psychometric qualities of the Brazilian versions of the Fagerstrom Test for Nicotine Dependence and the Heaviness of Smoking Index. Nicotine Tob Res 11(10), 1160-1165.</w:t>
      </w:r>
    </w:p>
    <w:p w14:paraId="1B42DD77"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Ebbert, J.O., Dale, L.C., Nirelli, L.M., Schroeder, D.R., Moyer, T.P., Hurt, R.D., 2004. Cotinine as a biomarker of systemic nicotine exposure in spit tobacco users. Addict Behav 29(2), 349-355.</w:t>
      </w:r>
    </w:p>
    <w:p w14:paraId="29874B58"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Ebbert, J.O., Patten, C.A., Schroeder, D.R., 2006. The Fagerstrom Test for Nicotine Dependence-Smokeless Tobacco (FTND-ST). Addict Behav 31(9), 1716-1721.</w:t>
      </w:r>
    </w:p>
    <w:p w14:paraId="2C080F1D"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Ebbert, J.O., Severson, H.H., Danaher, B.G., Schroeder, D.R., Glover, E.D., 2012. A comparison of three smokeless tobacco dependence measures. Addict Behav 37(11), 1271-1277.</w:t>
      </w:r>
    </w:p>
    <w:p w14:paraId="313EE74D"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Ferketich, A.K., Wee, A.G., Shultz, J., Wewers, M.E., 2007. A measure of nicotine dependence for smokeless tobacco users. Addict Behav 32(9), 1970-1975.</w:t>
      </w:r>
    </w:p>
    <w:p w14:paraId="3F215EC4"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Flora, M.S., Mascie-Taylor, C.G., Rahman, M., 2009. Gender and locality differences in tobacco prevalence among adult Bangladeshis. Tob Control 18(6), 445-450.</w:t>
      </w:r>
    </w:p>
    <w:p w14:paraId="1EA3115A"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Huque, R., Shah, S., Mushtaq, N., Siddiqi, K., 2016. Determinants of Salivary Cotinine among Smokeless Tobacco Users: A Cross-Sectional Survey in Bangladesh. PLoS One 11(8), e0160211.</w:t>
      </w:r>
    </w:p>
    <w:p w14:paraId="7C009C77"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Huque, R., Zaman, M.M., Huq, S.M., Sinha, D.N., 2017. Smokeless tobacco and public health in Bangladesh. Indian J Public Health 61(Supplement), S18-S24.</w:t>
      </w:r>
    </w:p>
    <w:p w14:paraId="7893DCFD"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IARC, 2008. IARC Monographs on the evaluation of carcinogenic risks to humans, Smokeless tobacco products. IARC, Lyon, France.</w:t>
      </w:r>
    </w:p>
    <w:p w14:paraId="378B66F1"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Meneses-Gaya, I.C., Zuardi, A.W., Loureiro, S.R., Crippa, J.A., 2009. Psychometric properties of the Fagerstrom Test for Nicotine Dependence. J Bras Pneumol 35(1), 73-82.</w:t>
      </w:r>
    </w:p>
    <w:p w14:paraId="619B72A4"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Ministry of Health and Family Welfare (Bangladesh), 2009. Global Adult Tobacco Survey: Bangladesh report 2009. World Health Organization, Country Office for Bangladesh, Dhaka, Bangladesh.</w:t>
      </w:r>
    </w:p>
    <w:p w14:paraId="336D6913"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Mushtaq, N., Beebe, L.A., 2012. A review of the validity and reliability of smokeless tobacco dependence measures. Addict Behav 37(4), 361-366.</w:t>
      </w:r>
    </w:p>
    <w:p w14:paraId="3FDB468B"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Mushtaq, N., Beebe, L.A., 2016. Assessment of the Tobacco Dependence Screener Among Smokeless Tobacco Users. Nicotine Tob Res 18(5), 885-891.</w:t>
      </w:r>
    </w:p>
    <w:p w14:paraId="4FA03317"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Mushtaq, N., Beebe, L.A., 2017. Psychometric Properties of Fagerstrom Test for Nicotine Dependence for Smokeless Tobacco Users (FTND-ST). Nicotine Tob Res 19(9), 1095-1101.</w:t>
      </w:r>
    </w:p>
    <w:p w14:paraId="673BEF85"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Mushtaq, N., Beebe, L.A., Vesely, S.K., 2012. Determinants of salivary cotinine concentrations among smokeless tobacco users. Nicotine Tob Res 14(10), 1229-1234.</w:t>
      </w:r>
    </w:p>
    <w:p w14:paraId="78099BB1"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Mushtaq, N., Beebe, L.A., Vesely, S.K., Neas, B.R., 2014. A multiple motive/multi-dimensional approach to measure smokeless tobacco dependence. Addict Behav 39(3), 622-629.</w:t>
      </w:r>
    </w:p>
    <w:p w14:paraId="18138341"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Nargis, N., Thompson, M.E., Fong, G.T., Driezen, P., Hussain, A.K., Ruthbah, U.H., Quah, A.C., Abdullah, A.S., 2015. Prevalence and Patterns of Tobacco Use in Bangladesh from 2009 to 2012: Evidence from International Tobacco Control (ITC) Study. PLoS One 10(11), e0141135.</w:t>
      </w:r>
    </w:p>
    <w:p w14:paraId="1AF52D8C"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National Cancer Institute and Centers for Disease Control and Prevention, 2014. Smokeless Tobacco and Public Health: A Global Perspective. U.S. Department of Health and Human Services, Centers for Disease Control and Prevention and National Institutes of Health, National Cancer Institute, Bethesda, MD.</w:t>
      </w:r>
    </w:p>
    <w:p w14:paraId="397B1688"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Nichter, M., 2003. Smoking: what does culture have to do with it? Addiction 98 Suppl 1, 139-145.</w:t>
      </w:r>
    </w:p>
    <w:p w14:paraId="3ACC1BFD"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Piper, M.E., Piasecki, T.M., Federman, E.B., Bolt, D.M., Smith, S.S., Fiore, M.C., Baker, T.B., 2004. A multiple motives approach to tobacco dependence: the Wisconsin Inventory of Smoking Dependence Motives (WISDM-68). J Consult Clin Psychol 72(2), 139-154.</w:t>
      </w:r>
    </w:p>
    <w:p w14:paraId="344178DB"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Poland, B., Frohlich, K., Haines, R.J., Mykhalovskiy, E., Rock, M., Sparks, R., 2006. The social context of smoking: the next frontier in tobacco control? Tob Control 15(1), 59-63.</w:t>
      </w:r>
    </w:p>
    <w:p w14:paraId="02253114"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Sousa, V.D., Rojjanasrirat, W., 2011. Translation, adaptation and validation of instruments or scales for use in cross-cultural health care research: a clear and user-friendly guideline. J Eval Clin Pract 17(2), 268-274.</w:t>
      </w:r>
    </w:p>
    <w:p w14:paraId="793EBB76"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Thomas, J.L., Ebbert, J.O., Patten, C.A., Dale, L.C., Bronars, C.A., Schroeder, D.R., 2006. Measuring nicotine dependence among smokeless tobacco users. Addict Behav 31(9), 1511-1521.</w:t>
      </w:r>
    </w:p>
    <w:p w14:paraId="52DE11B9"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Vajer, P., Urban, R., Tombor, I., Stauder, A., Kalabay, L., 2011. Psychometric properties and construct validity of the brief Wisconsin inventory of smoking dependence motives in an Internet-based sample of treatment-seeking Hungarian smokers. Nicotine Tob Res 13(4), 273-281.</w:t>
      </w:r>
    </w:p>
    <w:p w14:paraId="2F4FEC00"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WHO, 2005. Global Data on Incidence of Oral Cancer. Oral Health Programme, World Health Organization, Geneva, Switzerland.</w:t>
      </w:r>
    </w:p>
    <w:p w14:paraId="0FAE85F0" w14:textId="77777777" w:rsidR="00DA4313" w:rsidRPr="00D704FC" w:rsidRDefault="00DA4313" w:rsidP="00DA4313">
      <w:pPr>
        <w:pStyle w:val="EndNoteBibliography"/>
        <w:spacing w:after="0"/>
        <w:rPr>
          <w:rFonts w:ascii="Times New Roman" w:hAnsi="Times New Roman" w:cs="Times New Roman"/>
          <w:sz w:val="24"/>
          <w:szCs w:val="24"/>
        </w:rPr>
      </w:pPr>
      <w:r w:rsidRPr="00D704FC">
        <w:rPr>
          <w:rFonts w:ascii="Times New Roman" w:hAnsi="Times New Roman" w:cs="Times New Roman"/>
          <w:sz w:val="24"/>
          <w:szCs w:val="24"/>
        </w:rPr>
        <w:t>WHO, 2009. Global Adult Tobacco Survey (GATS) Fact Sheet: Bangladesh. Noncommunicable diseases , World Health Organization.</w:t>
      </w:r>
    </w:p>
    <w:p w14:paraId="263478BD" w14:textId="77777777" w:rsidR="00DA4313" w:rsidRPr="00D704FC" w:rsidRDefault="00DA4313" w:rsidP="00DA4313">
      <w:pPr>
        <w:pStyle w:val="EndNoteBibliography"/>
        <w:rPr>
          <w:rFonts w:ascii="Times New Roman" w:hAnsi="Times New Roman" w:cs="Times New Roman"/>
          <w:sz w:val="24"/>
          <w:szCs w:val="24"/>
        </w:rPr>
      </w:pPr>
      <w:r w:rsidRPr="00D704FC">
        <w:rPr>
          <w:rFonts w:ascii="Times New Roman" w:hAnsi="Times New Roman" w:cs="Times New Roman"/>
          <w:sz w:val="24"/>
          <w:szCs w:val="24"/>
        </w:rPr>
        <w:t>WHO Study Group, 2007. The scientific basis of tobacco product regulation. World Health Organ Tech Rep Ser(945), 1-112.</w:t>
      </w:r>
    </w:p>
    <w:p w14:paraId="1E24EF57" w14:textId="1B6C5639" w:rsidR="00C33685" w:rsidRPr="008B5B2B" w:rsidRDefault="00EB02AD" w:rsidP="00DC4C7E">
      <w:pPr>
        <w:pStyle w:val="EndNoteBibliography"/>
        <w:rPr>
          <w:rFonts w:ascii="Times New Roman" w:hAnsi="Times New Roman" w:cs="Times New Roman"/>
          <w:sz w:val="24"/>
          <w:szCs w:val="24"/>
        </w:rPr>
      </w:pPr>
      <w:r w:rsidRPr="008B5B2B">
        <w:rPr>
          <w:rFonts w:ascii="Times New Roman" w:hAnsi="Times New Roman" w:cs="Times New Roman"/>
          <w:sz w:val="24"/>
          <w:szCs w:val="24"/>
        </w:rPr>
        <w:fldChar w:fldCharType="end"/>
      </w:r>
    </w:p>
    <w:sectPr w:rsidR="00C33685" w:rsidRPr="008B5B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1BFF2" w14:textId="77777777" w:rsidR="00013BE6" w:rsidRDefault="00013BE6" w:rsidP="00803D39">
      <w:pPr>
        <w:spacing w:after="0" w:line="240" w:lineRule="auto"/>
      </w:pPr>
      <w:r>
        <w:separator/>
      </w:r>
    </w:p>
  </w:endnote>
  <w:endnote w:type="continuationSeparator" w:id="0">
    <w:p w14:paraId="5C139520" w14:textId="77777777" w:rsidR="00013BE6" w:rsidRDefault="00013BE6" w:rsidP="0080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UQUH V+ Scala">
    <w:altName w:val="Scal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231499"/>
      <w:docPartObj>
        <w:docPartGallery w:val="Page Numbers (Bottom of Page)"/>
        <w:docPartUnique/>
      </w:docPartObj>
    </w:sdtPr>
    <w:sdtEndPr>
      <w:rPr>
        <w:rFonts w:ascii="Times New Roman" w:hAnsi="Times New Roman" w:cs="Times New Roman"/>
        <w:noProof/>
      </w:rPr>
    </w:sdtEndPr>
    <w:sdtContent>
      <w:p w14:paraId="69FD2210" w14:textId="25AF156E" w:rsidR="004658EC" w:rsidRPr="00803D39" w:rsidRDefault="004658EC">
        <w:pPr>
          <w:pStyle w:val="Footer"/>
          <w:jc w:val="right"/>
          <w:rPr>
            <w:rFonts w:ascii="Times New Roman" w:hAnsi="Times New Roman" w:cs="Times New Roman"/>
          </w:rPr>
        </w:pPr>
        <w:r w:rsidRPr="00803D39">
          <w:rPr>
            <w:rFonts w:ascii="Times New Roman" w:hAnsi="Times New Roman" w:cs="Times New Roman"/>
          </w:rPr>
          <w:fldChar w:fldCharType="begin"/>
        </w:r>
        <w:r w:rsidRPr="00803D39">
          <w:rPr>
            <w:rFonts w:ascii="Times New Roman" w:hAnsi="Times New Roman" w:cs="Times New Roman"/>
          </w:rPr>
          <w:instrText xml:space="preserve"> PAGE   \* MERGEFORMAT </w:instrText>
        </w:r>
        <w:r w:rsidRPr="00803D39">
          <w:rPr>
            <w:rFonts w:ascii="Times New Roman" w:hAnsi="Times New Roman" w:cs="Times New Roman"/>
          </w:rPr>
          <w:fldChar w:fldCharType="separate"/>
        </w:r>
        <w:r w:rsidR="00D704FC">
          <w:rPr>
            <w:rFonts w:ascii="Times New Roman" w:hAnsi="Times New Roman" w:cs="Times New Roman"/>
            <w:noProof/>
          </w:rPr>
          <w:t>21</w:t>
        </w:r>
        <w:r w:rsidRPr="00803D39">
          <w:rPr>
            <w:rFonts w:ascii="Times New Roman" w:hAnsi="Times New Roman" w:cs="Times New Roman"/>
            <w:noProof/>
          </w:rPr>
          <w:fldChar w:fldCharType="end"/>
        </w:r>
      </w:p>
    </w:sdtContent>
  </w:sdt>
  <w:p w14:paraId="2F10A1AC" w14:textId="77777777" w:rsidR="004658EC" w:rsidRDefault="0046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A38DE" w14:textId="77777777" w:rsidR="00013BE6" w:rsidRDefault="00013BE6" w:rsidP="00803D39">
      <w:pPr>
        <w:spacing w:after="0" w:line="240" w:lineRule="auto"/>
      </w:pPr>
      <w:r>
        <w:separator/>
      </w:r>
    </w:p>
  </w:footnote>
  <w:footnote w:type="continuationSeparator" w:id="0">
    <w:p w14:paraId="72628C30" w14:textId="77777777" w:rsidR="00013BE6" w:rsidRDefault="00013BE6" w:rsidP="00803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216F"/>
    <w:multiLevelType w:val="hybridMultilevel"/>
    <w:tmpl w:val="8318C014"/>
    <w:lvl w:ilvl="0" w:tplc="0070292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FB36E7"/>
    <w:multiLevelType w:val="hybridMultilevel"/>
    <w:tmpl w:val="0288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75057"/>
    <w:multiLevelType w:val="hybridMultilevel"/>
    <w:tmpl w:val="8146D284"/>
    <w:lvl w:ilvl="0" w:tplc="A3BE373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66F2C"/>
    <w:multiLevelType w:val="hybridMultilevel"/>
    <w:tmpl w:val="1AB85692"/>
    <w:lvl w:ilvl="0" w:tplc="CC1020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406E2"/>
    <w:multiLevelType w:val="hybridMultilevel"/>
    <w:tmpl w:val="9652500A"/>
    <w:lvl w:ilvl="0" w:tplc="42BEBDB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073408"/>
    <w:multiLevelType w:val="hybridMultilevel"/>
    <w:tmpl w:val="89DA0F2C"/>
    <w:lvl w:ilvl="0" w:tplc="45E6D94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E4EEE"/>
    <w:multiLevelType w:val="multilevel"/>
    <w:tmpl w:val="8F44C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6968E3"/>
    <w:multiLevelType w:val="multilevel"/>
    <w:tmpl w:val="5A18B6D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E33E26"/>
    <w:multiLevelType w:val="hybridMultilevel"/>
    <w:tmpl w:val="CE588D74"/>
    <w:lvl w:ilvl="0" w:tplc="573C1DE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575D2"/>
    <w:multiLevelType w:val="hybridMultilevel"/>
    <w:tmpl w:val="09E4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C17E1"/>
    <w:multiLevelType w:val="hybridMultilevel"/>
    <w:tmpl w:val="0B32DDB2"/>
    <w:lvl w:ilvl="0" w:tplc="6C16E05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0"/>
  </w:num>
  <w:num w:numId="5">
    <w:abstractNumId w:val="2"/>
  </w:num>
  <w:num w:numId="6">
    <w:abstractNumId w:val="4"/>
  </w:num>
  <w:num w:numId="7">
    <w:abstractNumId w:val="8"/>
  </w:num>
  <w:num w:numId="8">
    <w:abstractNumId w:val="9"/>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rug Alcohol Depen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9s2dpscpav2sexpeapw0whvzavfv9t5ef9&quot;&gt;BD_OSSTD EndNote Library&lt;record-ids&gt;&lt;item&gt;9&lt;/item&gt;&lt;item&gt;11&lt;/item&gt;&lt;item&gt;12&lt;/item&gt;&lt;item&gt;14&lt;/item&gt;&lt;item&gt;16&lt;/item&gt;&lt;item&gt;17&lt;/item&gt;&lt;item&gt;19&lt;/item&gt;&lt;item&gt;20&lt;/item&gt;&lt;item&gt;21&lt;/item&gt;&lt;item&gt;23&lt;/item&gt;&lt;item&gt;24&lt;/item&gt;&lt;item&gt;25&lt;/item&gt;&lt;item&gt;26&lt;/item&gt;&lt;item&gt;27&lt;/item&gt;&lt;item&gt;28&lt;/item&gt;&lt;item&gt;30&lt;/item&gt;&lt;item&gt;31&lt;/item&gt;&lt;item&gt;33&lt;/item&gt;&lt;item&gt;34&lt;/item&gt;&lt;item&gt;35&lt;/item&gt;&lt;item&gt;41&lt;/item&gt;&lt;item&gt;42&lt;/item&gt;&lt;item&gt;43&lt;/item&gt;&lt;item&gt;44&lt;/item&gt;&lt;item&gt;45&lt;/item&gt;&lt;item&gt;48&lt;/item&gt;&lt;item&gt;49&lt;/item&gt;&lt;item&gt;52&lt;/item&gt;&lt;item&gt;54&lt;/item&gt;&lt;item&gt;55&lt;/item&gt;&lt;/record-ids&gt;&lt;/item&gt;&lt;/Libraries&gt;"/>
  </w:docVars>
  <w:rsids>
    <w:rsidRoot w:val="00214F4E"/>
    <w:rsid w:val="000000CD"/>
    <w:rsid w:val="0001269A"/>
    <w:rsid w:val="00013BE6"/>
    <w:rsid w:val="0002009B"/>
    <w:rsid w:val="00023F27"/>
    <w:rsid w:val="00027BF3"/>
    <w:rsid w:val="000316A6"/>
    <w:rsid w:val="00031DF2"/>
    <w:rsid w:val="00033649"/>
    <w:rsid w:val="0003412F"/>
    <w:rsid w:val="000400E2"/>
    <w:rsid w:val="00042558"/>
    <w:rsid w:val="000563CF"/>
    <w:rsid w:val="00062811"/>
    <w:rsid w:val="0006704A"/>
    <w:rsid w:val="00076ACF"/>
    <w:rsid w:val="00077745"/>
    <w:rsid w:val="00081AC9"/>
    <w:rsid w:val="00083543"/>
    <w:rsid w:val="00083F86"/>
    <w:rsid w:val="00084225"/>
    <w:rsid w:val="00095632"/>
    <w:rsid w:val="00095D74"/>
    <w:rsid w:val="000A0631"/>
    <w:rsid w:val="000A2933"/>
    <w:rsid w:val="000A4E9E"/>
    <w:rsid w:val="000B010D"/>
    <w:rsid w:val="000B30AC"/>
    <w:rsid w:val="000B6CEC"/>
    <w:rsid w:val="000B6E85"/>
    <w:rsid w:val="000C52D5"/>
    <w:rsid w:val="000C5921"/>
    <w:rsid w:val="000C5EF9"/>
    <w:rsid w:val="000C717C"/>
    <w:rsid w:val="000D2D11"/>
    <w:rsid w:val="000D7DB9"/>
    <w:rsid w:val="000E6187"/>
    <w:rsid w:val="00103F3A"/>
    <w:rsid w:val="00106FD3"/>
    <w:rsid w:val="00107A35"/>
    <w:rsid w:val="00112CF0"/>
    <w:rsid w:val="00124FCC"/>
    <w:rsid w:val="00125514"/>
    <w:rsid w:val="00127423"/>
    <w:rsid w:val="00130593"/>
    <w:rsid w:val="001336D9"/>
    <w:rsid w:val="001601ED"/>
    <w:rsid w:val="001614CE"/>
    <w:rsid w:val="00170444"/>
    <w:rsid w:val="001712D5"/>
    <w:rsid w:val="00171D93"/>
    <w:rsid w:val="00174B35"/>
    <w:rsid w:val="00183D6F"/>
    <w:rsid w:val="00184238"/>
    <w:rsid w:val="00184333"/>
    <w:rsid w:val="001A15DF"/>
    <w:rsid w:val="001C0AF0"/>
    <w:rsid w:val="001D1E00"/>
    <w:rsid w:val="001D7956"/>
    <w:rsid w:val="001E3A1A"/>
    <w:rsid w:val="001E638A"/>
    <w:rsid w:val="001F0A12"/>
    <w:rsid w:val="001F0CB9"/>
    <w:rsid w:val="00200FED"/>
    <w:rsid w:val="0020172E"/>
    <w:rsid w:val="00204AA5"/>
    <w:rsid w:val="00214F4E"/>
    <w:rsid w:val="00215EA7"/>
    <w:rsid w:val="00217F77"/>
    <w:rsid w:val="00240838"/>
    <w:rsid w:val="00251070"/>
    <w:rsid w:val="0025524A"/>
    <w:rsid w:val="00270CFD"/>
    <w:rsid w:val="00275EED"/>
    <w:rsid w:val="002820A8"/>
    <w:rsid w:val="00283C84"/>
    <w:rsid w:val="002969EA"/>
    <w:rsid w:val="00297D65"/>
    <w:rsid w:val="002A77A5"/>
    <w:rsid w:val="002C13E2"/>
    <w:rsid w:val="002C7210"/>
    <w:rsid w:val="002C738C"/>
    <w:rsid w:val="002E554A"/>
    <w:rsid w:val="002F166B"/>
    <w:rsid w:val="00302956"/>
    <w:rsid w:val="00306609"/>
    <w:rsid w:val="003072A4"/>
    <w:rsid w:val="003100A2"/>
    <w:rsid w:val="00316D6A"/>
    <w:rsid w:val="0032352D"/>
    <w:rsid w:val="00335B24"/>
    <w:rsid w:val="00336274"/>
    <w:rsid w:val="003371BB"/>
    <w:rsid w:val="00341401"/>
    <w:rsid w:val="00346224"/>
    <w:rsid w:val="00351B2D"/>
    <w:rsid w:val="003526DC"/>
    <w:rsid w:val="00355D3E"/>
    <w:rsid w:val="00356CBF"/>
    <w:rsid w:val="003656CC"/>
    <w:rsid w:val="00366B63"/>
    <w:rsid w:val="00366C60"/>
    <w:rsid w:val="003812BE"/>
    <w:rsid w:val="0038332F"/>
    <w:rsid w:val="0038418A"/>
    <w:rsid w:val="0038515D"/>
    <w:rsid w:val="003857DD"/>
    <w:rsid w:val="0039428B"/>
    <w:rsid w:val="003969CA"/>
    <w:rsid w:val="00397CB5"/>
    <w:rsid w:val="003A59EF"/>
    <w:rsid w:val="003B3FD6"/>
    <w:rsid w:val="003C05F8"/>
    <w:rsid w:val="003C23D5"/>
    <w:rsid w:val="003C7ACA"/>
    <w:rsid w:val="003D15DC"/>
    <w:rsid w:val="003D1CE2"/>
    <w:rsid w:val="003E36F8"/>
    <w:rsid w:val="003F0957"/>
    <w:rsid w:val="003F21B7"/>
    <w:rsid w:val="003F3158"/>
    <w:rsid w:val="004063B0"/>
    <w:rsid w:val="00406F6A"/>
    <w:rsid w:val="00416838"/>
    <w:rsid w:val="00420C7D"/>
    <w:rsid w:val="0042454E"/>
    <w:rsid w:val="004316FA"/>
    <w:rsid w:val="00443E4A"/>
    <w:rsid w:val="004449C8"/>
    <w:rsid w:val="004563BA"/>
    <w:rsid w:val="00456B78"/>
    <w:rsid w:val="004658EC"/>
    <w:rsid w:val="00465D20"/>
    <w:rsid w:val="004714CA"/>
    <w:rsid w:val="00472A6C"/>
    <w:rsid w:val="00474821"/>
    <w:rsid w:val="00475E5B"/>
    <w:rsid w:val="004854B8"/>
    <w:rsid w:val="00492841"/>
    <w:rsid w:val="004B14C4"/>
    <w:rsid w:val="004C439C"/>
    <w:rsid w:val="004D00AC"/>
    <w:rsid w:val="004D16BC"/>
    <w:rsid w:val="004D4DE8"/>
    <w:rsid w:val="004F1B0F"/>
    <w:rsid w:val="004F54F8"/>
    <w:rsid w:val="0050606A"/>
    <w:rsid w:val="00506F9C"/>
    <w:rsid w:val="0051164C"/>
    <w:rsid w:val="00514197"/>
    <w:rsid w:val="005237BD"/>
    <w:rsid w:val="00526EB6"/>
    <w:rsid w:val="0053518B"/>
    <w:rsid w:val="00535360"/>
    <w:rsid w:val="005355BB"/>
    <w:rsid w:val="00536646"/>
    <w:rsid w:val="00545743"/>
    <w:rsid w:val="00545B0B"/>
    <w:rsid w:val="00550389"/>
    <w:rsid w:val="005533A9"/>
    <w:rsid w:val="00563189"/>
    <w:rsid w:val="005643D1"/>
    <w:rsid w:val="00564ADB"/>
    <w:rsid w:val="0057132C"/>
    <w:rsid w:val="00572CBD"/>
    <w:rsid w:val="00575D73"/>
    <w:rsid w:val="005817C9"/>
    <w:rsid w:val="005823CB"/>
    <w:rsid w:val="00587743"/>
    <w:rsid w:val="0059184E"/>
    <w:rsid w:val="005937A7"/>
    <w:rsid w:val="00597699"/>
    <w:rsid w:val="005A6221"/>
    <w:rsid w:val="005A7024"/>
    <w:rsid w:val="005B582D"/>
    <w:rsid w:val="005C2D08"/>
    <w:rsid w:val="005C31A2"/>
    <w:rsid w:val="005C4C65"/>
    <w:rsid w:val="005C6F5E"/>
    <w:rsid w:val="005C79BB"/>
    <w:rsid w:val="005E43F8"/>
    <w:rsid w:val="005E7C43"/>
    <w:rsid w:val="005F03AE"/>
    <w:rsid w:val="005F3FC8"/>
    <w:rsid w:val="00602CEF"/>
    <w:rsid w:val="006076BF"/>
    <w:rsid w:val="00614CFB"/>
    <w:rsid w:val="00620CB6"/>
    <w:rsid w:val="006261E3"/>
    <w:rsid w:val="00626C64"/>
    <w:rsid w:val="00642675"/>
    <w:rsid w:val="0064555C"/>
    <w:rsid w:val="00647F34"/>
    <w:rsid w:val="006542DB"/>
    <w:rsid w:val="00662E28"/>
    <w:rsid w:val="0066366A"/>
    <w:rsid w:val="00667308"/>
    <w:rsid w:val="00673D9B"/>
    <w:rsid w:val="006840AA"/>
    <w:rsid w:val="00686AF5"/>
    <w:rsid w:val="0069546C"/>
    <w:rsid w:val="006A2D2C"/>
    <w:rsid w:val="006A58CC"/>
    <w:rsid w:val="006B03A7"/>
    <w:rsid w:val="006D3DD5"/>
    <w:rsid w:val="006D5574"/>
    <w:rsid w:val="006E449F"/>
    <w:rsid w:val="006F3AD1"/>
    <w:rsid w:val="006F6D69"/>
    <w:rsid w:val="00701A7E"/>
    <w:rsid w:val="00702CFD"/>
    <w:rsid w:val="00711A62"/>
    <w:rsid w:val="00712E35"/>
    <w:rsid w:val="0072777D"/>
    <w:rsid w:val="00731F27"/>
    <w:rsid w:val="00742AF6"/>
    <w:rsid w:val="007432C4"/>
    <w:rsid w:val="00747508"/>
    <w:rsid w:val="00747C46"/>
    <w:rsid w:val="00772267"/>
    <w:rsid w:val="00773EED"/>
    <w:rsid w:val="00774B79"/>
    <w:rsid w:val="00782B81"/>
    <w:rsid w:val="007906E1"/>
    <w:rsid w:val="00791FE9"/>
    <w:rsid w:val="007938C8"/>
    <w:rsid w:val="00797842"/>
    <w:rsid w:val="007A445A"/>
    <w:rsid w:val="007A5DAC"/>
    <w:rsid w:val="007A5EE2"/>
    <w:rsid w:val="007A61C5"/>
    <w:rsid w:val="007A6FC8"/>
    <w:rsid w:val="007B0DB1"/>
    <w:rsid w:val="007B342F"/>
    <w:rsid w:val="007B5D0D"/>
    <w:rsid w:val="007C659E"/>
    <w:rsid w:val="007E112C"/>
    <w:rsid w:val="007F5EB5"/>
    <w:rsid w:val="007F699A"/>
    <w:rsid w:val="008035F6"/>
    <w:rsid w:val="00803D39"/>
    <w:rsid w:val="00810576"/>
    <w:rsid w:val="008109D7"/>
    <w:rsid w:val="00812641"/>
    <w:rsid w:val="008127F7"/>
    <w:rsid w:val="00815110"/>
    <w:rsid w:val="008172C2"/>
    <w:rsid w:val="00820846"/>
    <w:rsid w:val="0082670C"/>
    <w:rsid w:val="00831AF6"/>
    <w:rsid w:val="00832448"/>
    <w:rsid w:val="00835834"/>
    <w:rsid w:val="0083664C"/>
    <w:rsid w:val="0084153E"/>
    <w:rsid w:val="0084718E"/>
    <w:rsid w:val="00850BBA"/>
    <w:rsid w:val="00850DE1"/>
    <w:rsid w:val="00851CD9"/>
    <w:rsid w:val="0085346C"/>
    <w:rsid w:val="008547AE"/>
    <w:rsid w:val="0085680F"/>
    <w:rsid w:val="00861043"/>
    <w:rsid w:val="00862615"/>
    <w:rsid w:val="00863852"/>
    <w:rsid w:val="00864FA3"/>
    <w:rsid w:val="0086678D"/>
    <w:rsid w:val="00867B63"/>
    <w:rsid w:val="008722A3"/>
    <w:rsid w:val="00880D5D"/>
    <w:rsid w:val="00883271"/>
    <w:rsid w:val="00883B4E"/>
    <w:rsid w:val="008906C2"/>
    <w:rsid w:val="00892435"/>
    <w:rsid w:val="008B0C68"/>
    <w:rsid w:val="008B5B2B"/>
    <w:rsid w:val="008B7FE1"/>
    <w:rsid w:val="008D39DD"/>
    <w:rsid w:val="008D635D"/>
    <w:rsid w:val="008D6AC2"/>
    <w:rsid w:val="008E561C"/>
    <w:rsid w:val="008F058A"/>
    <w:rsid w:val="008F3F64"/>
    <w:rsid w:val="009023A4"/>
    <w:rsid w:val="00903FDC"/>
    <w:rsid w:val="00907723"/>
    <w:rsid w:val="00914F28"/>
    <w:rsid w:val="009170DB"/>
    <w:rsid w:val="0092092D"/>
    <w:rsid w:val="00923B58"/>
    <w:rsid w:val="00923C39"/>
    <w:rsid w:val="00933FE0"/>
    <w:rsid w:val="009346D9"/>
    <w:rsid w:val="00935A4E"/>
    <w:rsid w:val="00937D08"/>
    <w:rsid w:val="009514E2"/>
    <w:rsid w:val="00963373"/>
    <w:rsid w:val="00966566"/>
    <w:rsid w:val="00967B09"/>
    <w:rsid w:val="00975069"/>
    <w:rsid w:val="009776EF"/>
    <w:rsid w:val="0098017D"/>
    <w:rsid w:val="00981178"/>
    <w:rsid w:val="009812D2"/>
    <w:rsid w:val="00982C0C"/>
    <w:rsid w:val="009836C1"/>
    <w:rsid w:val="009875EE"/>
    <w:rsid w:val="00992818"/>
    <w:rsid w:val="009931E6"/>
    <w:rsid w:val="0099718E"/>
    <w:rsid w:val="009A222B"/>
    <w:rsid w:val="009A33F1"/>
    <w:rsid w:val="009A5F11"/>
    <w:rsid w:val="009B46ED"/>
    <w:rsid w:val="009B7ECD"/>
    <w:rsid w:val="009C7541"/>
    <w:rsid w:val="009D3A52"/>
    <w:rsid w:val="009D447B"/>
    <w:rsid w:val="009D4BEB"/>
    <w:rsid w:val="009E1009"/>
    <w:rsid w:val="009E1FAE"/>
    <w:rsid w:val="009E2D99"/>
    <w:rsid w:val="009E31CB"/>
    <w:rsid w:val="009E5181"/>
    <w:rsid w:val="009F0F3D"/>
    <w:rsid w:val="009F6BB7"/>
    <w:rsid w:val="00A05C11"/>
    <w:rsid w:val="00A11F37"/>
    <w:rsid w:val="00A15500"/>
    <w:rsid w:val="00A224C8"/>
    <w:rsid w:val="00A22B3A"/>
    <w:rsid w:val="00A31231"/>
    <w:rsid w:val="00A37E04"/>
    <w:rsid w:val="00A4108D"/>
    <w:rsid w:val="00A42D63"/>
    <w:rsid w:val="00A57AD5"/>
    <w:rsid w:val="00A61C89"/>
    <w:rsid w:val="00A6655D"/>
    <w:rsid w:val="00A66D77"/>
    <w:rsid w:val="00A74B73"/>
    <w:rsid w:val="00A77271"/>
    <w:rsid w:val="00A816BB"/>
    <w:rsid w:val="00A839AF"/>
    <w:rsid w:val="00A91380"/>
    <w:rsid w:val="00A91DE0"/>
    <w:rsid w:val="00AA15BA"/>
    <w:rsid w:val="00AB24AC"/>
    <w:rsid w:val="00AB2F6B"/>
    <w:rsid w:val="00AB482C"/>
    <w:rsid w:val="00AC1631"/>
    <w:rsid w:val="00AC3DA8"/>
    <w:rsid w:val="00AC585C"/>
    <w:rsid w:val="00AC6BEC"/>
    <w:rsid w:val="00AD2A65"/>
    <w:rsid w:val="00AE064C"/>
    <w:rsid w:val="00AE1DF3"/>
    <w:rsid w:val="00AE35EE"/>
    <w:rsid w:val="00AE444F"/>
    <w:rsid w:val="00AE6DFA"/>
    <w:rsid w:val="00AF083A"/>
    <w:rsid w:val="00AF3882"/>
    <w:rsid w:val="00AF40F4"/>
    <w:rsid w:val="00AF51EB"/>
    <w:rsid w:val="00B039A0"/>
    <w:rsid w:val="00B0481F"/>
    <w:rsid w:val="00B0509B"/>
    <w:rsid w:val="00B06058"/>
    <w:rsid w:val="00B12D52"/>
    <w:rsid w:val="00B14CF7"/>
    <w:rsid w:val="00B219B0"/>
    <w:rsid w:val="00B25E72"/>
    <w:rsid w:val="00B27994"/>
    <w:rsid w:val="00B444A1"/>
    <w:rsid w:val="00B51E73"/>
    <w:rsid w:val="00B53CD0"/>
    <w:rsid w:val="00B5488C"/>
    <w:rsid w:val="00B60495"/>
    <w:rsid w:val="00B712D2"/>
    <w:rsid w:val="00B7550D"/>
    <w:rsid w:val="00B769B8"/>
    <w:rsid w:val="00B76E80"/>
    <w:rsid w:val="00B82215"/>
    <w:rsid w:val="00B83DE5"/>
    <w:rsid w:val="00B84B7A"/>
    <w:rsid w:val="00BA5C58"/>
    <w:rsid w:val="00BA7A86"/>
    <w:rsid w:val="00BB0BE0"/>
    <w:rsid w:val="00BB5593"/>
    <w:rsid w:val="00BB6696"/>
    <w:rsid w:val="00BC4A01"/>
    <w:rsid w:val="00BD1D23"/>
    <w:rsid w:val="00BE1475"/>
    <w:rsid w:val="00C04DD2"/>
    <w:rsid w:val="00C1587F"/>
    <w:rsid w:val="00C21787"/>
    <w:rsid w:val="00C230D3"/>
    <w:rsid w:val="00C261C7"/>
    <w:rsid w:val="00C26DC2"/>
    <w:rsid w:val="00C3266C"/>
    <w:rsid w:val="00C32A7F"/>
    <w:rsid w:val="00C33685"/>
    <w:rsid w:val="00C34B9D"/>
    <w:rsid w:val="00C358FC"/>
    <w:rsid w:val="00C37D37"/>
    <w:rsid w:val="00C4059B"/>
    <w:rsid w:val="00C4160A"/>
    <w:rsid w:val="00C46355"/>
    <w:rsid w:val="00C46D34"/>
    <w:rsid w:val="00C52E59"/>
    <w:rsid w:val="00C531E3"/>
    <w:rsid w:val="00C64E61"/>
    <w:rsid w:val="00C70811"/>
    <w:rsid w:val="00C711F7"/>
    <w:rsid w:val="00C71E51"/>
    <w:rsid w:val="00C72874"/>
    <w:rsid w:val="00C7769E"/>
    <w:rsid w:val="00C81355"/>
    <w:rsid w:val="00C84221"/>
    <w:rsid w:val="00C84860"/>
    <w:rsid w:val="00C8580F"/>
    <w:rsid w:val="00C902FE"/>
    <w:rsid w:val="00C90FE2"/>
    <w:rsid w:val="00C9335C"/>
    <w:rsid w:val="00C93B5A"/>
    <w:rsid w:val="00CA230B"/>
    <w:rsid w:val="00CA2CD4"/>
    <w:rsid w:val="00CB09CE"/>
    <w:rsid w:val="00CD1BF7"/>
    <w:rsid w:val="00CD1CBA"/>
    <w:rsid w:val="00CD37B8"/>
    <w:rsid w:val="00CD395A"/>
    <w:rsid w:val="00CE2FDD"/>
    <w:rsid w:val="00CF66F9"/>
    <w:rsid w:val="00CF6978"/>
    <w:rsid w:val="00CF7D50"/>
    <w:rsid w:val="00D10B7A"/>
    <w:rsid w:val="00D12783"/>
    <w:rsid w:val="00D16B3A"/>
    <w:rsid w:val="00D25C08"/>
    <w:rsid w:val="00D27262"/>
    <w:rsid w:val="00D272F8"/>
    <w:rsid w:val="00D331F4"/>
    <w:rsid w:val="00D334BA"/>
    <w:rsid w:val="00D35449"/>
    <w:rsid w:val="00D4706F"/>
    <w:rsid w:val="00D51DC8"/>
    <w:rsid w:val="00D56E46"/>
    <w:rsid w:val="00D57B79"/>
    <w:rsid w:val="00D62F9C"/>
    <w:rsid w:val="00D646A9"/>
    <w:rsid w:val="00D701AA"/>
    <w:rsid w:val="00D704FC"/>
    <w:rsid w:val="00D72E25"/>
    <w:rsid w:val="00D7349E"/>
    <w:rsid w:val="00D75A02"/>
    <w:rsid w:val="00D81290"/>
    <w:rsid w:val="00D8412A"/>
    <w:rsid w:val="00D86F98"/>
    <w:rsid w:val="00D96132"/>
    <w:rsid w:val="00DA0341"/>
    <w:rsid w:val="00DA3ADA"/>
    <w:rsid w:val="00DA4313"/>
    <w:rsid w:val="00DA4FF8"/>
    <w:rsid w:val="00DB1D58"/>
    <w:rsid w:val="00DB731E"/>
    <w:rsid w:val="00DC2A93"/>
    <w:rsid w:val="00DC4C7E"/>
    <w:rsid w:val="00DC6D0A"/>
    <w:rsid w:val="00DC73A9"/>
    <w:rsid w:val="00DD33DA"/>
    <w:rsid w:val="00DD5A96"/>
    <w:rsid w:val="00DE23D1"/>
    <w:rsid w:val="00DE4006"/>
    <w:rsid w:val="00DE7D4E"/>
    <w:rsid w:val="00DE7EB4"/>
    <w:rsid w:val="00DF0AC6"/>
    <w:rsid w:val="00DF4262"/>
    <w:rsid w:val="00DF6A2B"/>
    <w:rsid w:val="00E00548"/>
    <w:rsid w:val="00E007D9"/>
    <w:rsid w:val="00E01DFF"/>
    <w:rsid w:val="00E05C85"/>
    <w:rsid w:val="00E0632A"/>
    <w:rsid w:val="00E100B0"/>
    <w:rsid w:val="00E11789"/>
    <w:rsid w:val="00E25596"/>
    <w:rsid w:val="00E3054F"/>
    <w:rsid w:val="00E36DBD"/>
    <w:rsid w:val="00E3719A"/>
    <w:rsid w:val="00E37EFD"/>
    <w:rsid w:val="00E434ED"/>
    <w:rsid w:val="00E45191"/>
    <w:rsid w:val="00E515EA"/>
    <w:rsid w:val="00E54E7E"/>
    <w:rsid w:val="00E61B18"/>
    <w:rsid w:val="00E648DE"/>
    <w:rsid w:val="00E708CF"/>
    <w:rsid w:val="00E90BF2"/>
    <w:rsid w:val="00E9618C"/>
    <w:rsid w:val="00EB02AD"/>
    <w:rsid w:val="00EC0C99"/>
    <w:rsid w:val="00EC1B65"/>
    <w:rsid w:val="00EC46F2"/>
    <w:rsid w:val="00EC4C4A"/>
    <w:rsid w:val="00EC4EA0"/>
    <w:rsid w:val="00EC7799"/>
    <w:rsid w:val="00ED1605"/>
    <w:rsid w:val="00ED2D5A"/>
    <w:rsid w:val="00EE0721"/>
    <w:rsid w:val="00EE4163"/>
    <w:rsid w:val="00F1417B"/>
    <w:rsid w:val="00F1458D"/>
    <w:rsid w:val="00F21EF4"/>
    <w:rsid w:val="00F220B4"/>
    <w:rsid w:val="00F231FD"/>
    <w:rsid w:val="00F257EE"/>
    <w:rsid w:val="00F3303D"/>
    <w:rsid w:val="00F3470C"/>
    <w:rsid w:val="00F34A5B"/>
    <w:rsid w:val="00F3600C"/>
    <w:rsid w:val="00F41238"/>
    <w:rsid w:val="00F46547"/>
    <w:rsid w:val="00F46BBF"/>
    <w:rsid w:val="00F475DF"/>
    <w:rsid w:val="00F5247D"/>
    <w:rsid w:val="00F60755"/>
    <w:rsid w:val="00F72F59"/>
    <w:rsid w:val="00F76F5F"/>
    <w:rsid w:val="00F87CF9"/>
    <w:rsid w:val="00F90333"/>
    <w:rsid w:val="00F92E7D"/>
    <w:rsid w:val="00F93F4B"/>
    <w:rsid w:val="00F94216"/>
    <w:rsid w:val="00F9639C"/>
    <w:rsid w:val="00F973A8"/>
    <w:rsid w:val="00FA0F97"/>
    <w:rsid w:val="00FA1027"/>
    <w:rsid w:val="00FA15AE"/>
    <w:rsid w:val="00FA7EDF"/>
    <w:rsid w:val="00FC1657"/>
    <w:rsid w:val="00FC178B"/>
    <w:rsid w:val="00FC23F5"/>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DF585"/>
  <w15:docId w15:val="{3C4DD363-B371-4580-B3DD-D1C1F0A3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799"/>
    <w:pPr>
      <w:autoSpaceDE w:val="0"/>
      <w:autoSpaceDN w:val="0"/>
      <w:adjustRightInd w:val="0"/>
      <w:spacing w:after="0" w:line="240" w:lineRule="auto"/>
    </w:pPr>
    <w:rPr>
      <w:rFonts w:ascii="VUQUH V+ Scala" w:hAnsi="VUQUH V+ Scala" w:cs="VUQUH V+ Scala"/>
      <w:color w:val="000000"/>
      <w:sz w:val="24"/>
      <w:szCs w:val="24"/>
    </w:rPr>
  </w:style>
  <w:style w:type="paragraph" w:styleId="Header">
    <w:name w:val="header"/>
    <w:basedOn w:val="Normal"/>
    <w:link w:val="HeaderChar"/>
    <w:uiPriority w:val="99"/>
    <w:unhideWhenUsed/>
    <w:rsid w:val="00803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39"/>
  </w:style>
  <w:style w:type="paragraph" w:styleId="Footer">
    <w:name w:val="footer"/>
    <w:basedOn w:val="Normal"/>
    <w:link w:val="FooterChar"/>
    <w:uiPriority w:val="99"/>
    <w:unhideWhenUsed/>
    <w:rsid w:val="00803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D39"/>
  </w:style>
  <w:style w:type="paragraph" w:styleId="ListParagraph">
    <w:name w:val="List Paragraph"/>
    <w:basedOn w:val="Normal"/>
    <w:uiPriority w:val="34"/>
    <w:qFormat/>
    <w:rsid w:val="00C33685"/>
    <w:pPr>
      <w:ind w:left="720"/>
      <w:contextualSpacing/>
    </w:pPr>
  </w:style>
  <w:style w:type="paragraph" w:styleId="NoSpacing">
    <w:name w:val="No Spacing"/>
    <w:link w:val="NoSpacingChar"/>
    <w:uiPriority w:val="1"/>
    <w:qFormat/>
    <w:rsid w:val="004D00AC"/>
    <w:pPr>
      <w:spacing w:after="0" w:line="240" w:lineRule="auto"/>
    </w:pPr>
  </w:style>
  <w:style w:type="table" w:customStyle="1" w:styleId="TableGridLight1">
    <w:name w:val="Table Grid Light1"/>
    <w:basedOn w:val="TableNormal"/>
    <w:uiPriority w:val="40"/>
    <w:rsid w:val="00AB24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64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B02AD"/>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EB02AD"/>
  </w:style>
  <w:style w:type="character" w:customStyle="1" w:styleId="EndNoteBibliographyTitleChar">
    <w:name w:val="EndNote Bibliography Title Char"/>
    <w:basedOn w:val="NoSpacingChar"/>
    <w:link w:val="EndNoteBibliographyTitle"/>
    <w:rsid w:val="00EB02AD"/>
    <w:rPr>
      <w:rFonts w:ascii="Calibri" w:hAnsi="Calibri" w:cs="Calibri"/>
      <w:noProof/>
    </w:rPr>
  </w:style>
  <w:style w:type="paragraph" w:customStyle="1" w:styleId="EndNoteBibliography">
    <w:name w:val="EndNote Bibliography"/>
    <w:basedOn w:val="Normal"/>
    <w:link w:val="EndNoteBibliographyChar"/>
    <w:rsid w:val="00EB02AD"/>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EB02AD"/>
    <w:rPr>
      <w:rFonts w:ascii="Calibri" w:hAnsi="Calibri" w:cs="Calibri"/>
      <w:noProof/>
    </w:rPr>
  </w:style>
  <w:style w:type="character" w:styleId="CommentReference">
    <w:name w:val="annotation reference"/>
    <w:basedOn w:val="DefaultParagraphFont"/>
    <w:uiPriority w:val="99"/>
    <w:semiHidden/>
    <w:unhideWhenUsed/>
    <w:rsid w:val="00CD395A"/>
    <w:rPr>
      <w:sz w:val="16"/>
      <w:szCs w:val="16"/>
    </w:rPr>
  </w:style>
  <w:style w:type="paragraph" w:styleId="CommentText">
    <w:name w:val="annotation text"/>
    <w:basedOn w:val="Normal"/>
    <w:link w:val="CommentTextChar"/>
    <w:uiPriority w:val="99"/>
    <w:semiHidden/>
    <w:unhideWhenUsed/>
    <w:rsid w:val="00CD395A"/>
    <w:pPr>
      <w:spacing w:line="240" w:lineRule="auto"/>
    </w:pPr>
    <w:rPr>
      <w:sz w:val="20"/>
      <w:szCs w:val="20"/>
    </w:rPr>
  </w:style>
  <w:style w:type="character" w:customStyle="1" w:styleId="CommentTextChar">
    <w:name w:val="Comment Text Char"/>
    <w:basedOn w:val="DefaultParagraphFont"/>
    <w:link w:val="CommentText"/>
    <w:uiPriority w:val="99"/>
    <w:semiHidden/>
    <w:rsid w:val="00CD395A"/>
    <w:rPr>
      <w:sz w:val="20"/>
      <w:szCs w:val="20"/>
    </w:rPr>
  </w:style>
  <w:style w:type="paragraph" w:styleId="CommentSubject">
    <w:name w:val="annotation subject"/>
    <w:basedOn w:val="CommentText"/>
    <w:next w:val="CommentText"/>
    <w:link w:val="CommentSubjectChar"/>
    <w:uiPriority w:val="99"/>
    <w:semiHidden/>
    <w:unhideWhenUsed/>
    <w:rsid w:val="00CD395A"/>
    <w:rPr>
      <w:b/>
      <w:bCs/>
    </w:rPr>
  </w:style>
  <w:style w:type="character" w:customStyle="1" w:styleId="CommentSubjectChar">
    <w:name w:val="Comment Subject Char"/>
    <w:basedOn w:val="CommentTextChar"/>
    <w:link w:val="CommentSubject"/>
    <w:uiPriority w:val="99"/>
    <w:semiHidden/>
    <w:rsid w:val="00CD395A"/>
    <w:rPr>
      <w:b/>
      <w:bCs/>
      <w:sz w:val="20"/>
      <w:szCs w:val="20"/>
    </w:rPr>
  </w:style>
  <w:style w:type="paragraph" w:styleId="BalloonText">
    <w:name w:val="Balloon Text"/>
    <w:basedOn w:val="Normal"/>
    <w:link w:val="BalloonTextChar"/>
    <w:uiPriority w:val="99"/>
    <w:semiHidden/>
    <w:unhideWhenUsed/>
    <w:rsid w:val="00CD3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5A"/>
    <w:rPr>
      <w:rFonts w:ascii="Segoe UI" w:hAnsi="Segoe UI" w:cs="Segoe UI"/>
      <w:sz w:val="18"/>
      <w:szCs w:val="18"/>
    </w:rPr>
  </w:style>
  <w:style w:type="paragraph" w:customStyle="1" w:styleId="p1">
    <w:name w:val="p1"/>
    <w:basedOn w:val="Normal"/>
    <w:rsid w:val="00B25E72"/>
    <w:pPr>
      <w:spacing w:after="0" w:line="240" w:lineRule="auto"/>
    </w:pPr>
    <w:rPr>
      <w:rFonts w:ascii="Helvetica" w:hAnsi="Helvetica" w:cs="Times New Roman"/>
      <w:sz w:val="15"/>
      <w:szCs w:val="15"/>
      <w:lang w:val="en-GB" w:eastAsia="en-GB"/>
    </w:rPr>
  </w:style>
  <w:style w:type="character" w:customStyle="1" w:styleId="s1">
    <w:name w:val="s1"/>
    <w:basedOn w:val="DefaultParagraphFont"/>
    <w:rsid w:val="00B25E72"/>
    <w:rPr>
      <w:rFonts w:ascii="Helvetica" w:hAnsi="Helvetica" w:hint="default"/>
      <w:sz w:val="9"/>
      <w:szCs w:val="9"/>
    </w:rPr>
  </w:style>
  <w:style w:type="character" w:customStyle="1" w:styleId="apple-converted-space">
    <w:name w:val="apple-converted-space"/>
    <w:basedOn w:val="DefaultParagraphFont"/>
    <w:rsid w:val="00B25E72"/>
  </w:style>
  <w:style w:type="character" w:styleId="Hyperlink">
    <w:name w:val="Hyperlink"/>
    <w:basedOn w:val="DefaultParagraphFont"/>
    <w:uiPriority w:val="99"/>
    <w:unhideWhenUsed/>
    <w:rsid w:val="00D331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6090">
      <w:bodyDiv w:val="1"/>
      <w:marLeft w:val="0"/>
      <w:marRight w:val="0"/>
      <w:marTop w:val="0"/>
      <w:marBottom w:val="0"/>
      <w:divBdr>
        <w:top w:val="none" w:sz="0" w:space="0" w:color="auto"/>
        <w:left w:val="none" w:sz="0" w:space="0" w:color="auto"/>
        <w:bottom w:val="none" w:sz="0" w:space="0" w:color="auto"/>
        <w:right w:val="none" w:sz="0" w:space="0" w:color="auto"/>
      </w:divBdr>
    </w:div>
    <w:div w:id="293870742">
      <w:bodyDiv w:val="1"/>
      <w:marLeft w:val="0"/>
      <w:marRight w:val="0"/>
      <w:marTop w:val="0"/>
      <w:marBottom w:val="0"/>
      <w:divBdr>
        <w:top w:val="none" w:sz="0" w:space="0" w:color="auto"/>
        <w:left w:val="none" w:sz="0" w:space="0" w:color="auto"/>
        <w:bottom w:val="none" w:sz="0" w:space="0" w:color="auto"/>
        <w:right w:val="none" w:sz="0" w:space="0" w:color="auto"/>
      </w:divBdr>
    </w:div>
    <w:div w:id="1192451424">
      <w:bodyDiv w:val="1"/>
      <w:marLeft w:val="0"/>
      <w:marRight w:val="0"/>
      <w:marTop w:val="0"/>
      <w:marBottom w:val="0"/>
      <w:divBdr>
        <w:top w:val="none" w:sz="0" w:space="0" w:color="auto"/>
        <w:left w:val="none" w:sz="0" w:space="0" w:color="auto"/>
        <w:bottom w:val="none" w:sz="0" w:space="0" w:color="auto"/>
        <w:right w:val="none" w:sz="0" w:space="0" w:color="auto"/>
      </w:divBdr>
    </w:div>
    <w:div w:id="1239286672">
      <w:bodyDiv w:val="1"/>
      <w:marLeft w:val="0"/>
      <w:marRight w:val="0"/>
      <w:marTop w:val="0"/>
      <w:marBottom w:val="0"/>
      <w:divBdr>
        <w:top w:val="none" w:sz="0" w:space="0" w:color="auto"/>
        <w:left w:val="none" w:sz="0" w:space="0" w:color="auto"/>
        <w:bottom w:val="none" w:sz="0" w:space="0" w:color="auto"/>
        <w:right w:val="none" w:sz="0" w:space="0" w:color="auto"/>
      </w:divBdr>
    </w:div>
    <w:div w:id="14241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EB6FBD0-8C80-4692-B99D-7D861A4A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10534</Words>
  <Characters>60047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Mushtaq, Nasir (HSC)</dc:creator>
  <cp:lastModifiedBy>Siddiqi, K.</cp:lastModifiedBy>
  <cp:revision>2</cp:revision>
  <dcterms:created xsi:type="dcterms:W3CDTF">2019-08-13T13:34:00Z</dcterms:created>
  <dcterms:modified xsi:type="dcterms:W3CDTF">2019-08-13T13:34:00Z</dcterms:modified>
</cp:coreProperties>
</file>