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C30" w:rsidRPr="00806F86" w:rsidRDefault="002224E8" w:rsidP="000F6045">
      <w:pPr>
        <w:spacing w:after="0" w:line="480" w:lineRule="auto"/>
        <w:rPr>
          <w:rFonts w:ascii="Times New Roman" w:hAnsi="Times New Roman"/>
          <w:b/>
          <w:sz w:val="24"/>
          <w:szCs w:val="24"/>
        </w:rPr>
      </w:pPr>
      <w:r>
        <w:rPr>
          <w:rFonts w:ascii="Times New Roman" w:hAnsi="Times New Roman"/>
          <w:b/>
          <w:sz w:val="24"/>
          <w:szCs w:val="24"/>
        </w:rPr>
        <w:t xml:space="preserve">ASSESSING THE EFFECTIVENESS OF PROTECTED AREAS </w:t>
      </w:r>
      <w:r w:rsidR="00DB4B6D">
        <w:rPr>
          <w:rFonts w:ascii="Times New Roman" w:hAnsi="Times New Roman"/>
          <w:b/>
          <w:sz w:val="24"/>
          <w:szCs w:val="24"/>
        </w:rPr>
        <w:t xml:space="preserve">FOR </w:t>
      </w:r>
      <w:r w:rsidR="003B18E9">
        <w:rPr>
          <w:rFonts w:ascii="Times New Roman" w:hAnsi="Times New Roman"/>
          <w:b/>
          <w:sz w:val="24"/>
          <w:szCs w:val="24"/>
        </w:rPr>
        <w:t>CONSERV</w:t>
      </w:r>
      <w:r w:rsidR="00D20665">
        <w:rPr>
          <w:rFonts w:ascii="Times New Roman" w:hAnsi="Times New Roman"/>
          <w:b/>
          <w:sz w:val="24"/>
          <w:szCs w:val="24"/>
        </w:rPr>
        <w:t>ING</w:t>
      </w:r>
      <w:r>
        <w:rPr>
          <w:rFonts w:ascii="Times New Roman" w:hAnsi="Times New Roman"/>
          <w:b/>
          <w:sz w:val="24"/>
          <w:szCs w:val="24"/>
        </w:rPr>
        <w:t xml:space="preserve"> </w:t>
      </w:r>
      <w:r w:rsidR="00861A95">
        <w:rPr>
          <w:rFonts w:ascii="Times New Roman" w:hAnsi="Times New Roman"/>
          <w:b/>
          <w:sz w:val="24"/>
          <w:szCs w:val="24"/>
        </w:rPr>
        <w:t xml:space="preserve">RANGE-RESTRICTED </w:t>
      </w:r>
      <w:r w:rsidR="00715F0A">
        <w:rPr>
          <w:rFonts w:ascii="Times New Roman" w:hAnsi="Times New Roman"/>
          <w:b/>
          <w:sz w:val="24"/>
          <w:szCs w:val="24"/>
        </w:rPr>
        <w:t xml:space="preserve">RAINFOREST </w:t>
      </w:r>
      <w:r w:rsidR="003B18E9">
        <w:rPr>
          <w:rFonts w:ascii="Times New Roman" w:hAnsi="Times New Roman"/>
          <w:b/>
          <w:sz w:val="24"/>
          <w:szCs w:val="24"/>
        </w:rPr>
        <w:t>BUTTERFL</w:t>
      </w:r>
      <w:r>
        <w:rPr>
          <w:rFonts w:ascii="Times New Roman" w:hAnsi="Times New Roman"/>
          <w:b/>
          <w:sz w:val="24"/>
          <w:szCs w:val="24"/>
        </w:rPr>
        <w:t xml:space="preserve">IES </w:t>
      </w:r>
      <w:r w:rsidR="00B72F55">
        <w:rPr>
          <w:rFonts w:ascii="Times New Roman" w:hAnsi="Times New Roman"/>
          <w:b/>
          <w:sz w:val="24"/>
          <w:szCs w:val="24"/>
        </w:rPr>
        <w:t>I</w:t>
      </w:r>
      <w:r w:rsidR="00252C97">
        <w:rPr>
          <w:rFonts w:ascii="Times New Roman" w:hAnsi="Times New Roman"/>
          <w:b/>
          <w:sz w:val="24"/>
          <w:szCs w:val="24"/>
        </w:rPr>
        <w:t xml:space="preserve">N </w:t>
      </w:r>
      <w:r w:rsidR="00B72F55">
        <w:rPr>
          <w:rFonts w:ascii="Times New Roman" w:hAnsi="Times New Roman"/>
          <w:b/>
          <w:sz w:val="24"/>
          <w:szCs w:val="24"/>
        </w:rPr>
        <w:t xml:space="preserve">SABAH, </w:t>
      </w:r>
      <w:r w:rsidR="00252C97">
        <w:rPr>
          <w:rFonts w:ascii="Times New Roman" w:hAnsi="Times New Roman"/>
          <w:b/>
          <w:sz w:val="24"/>
          <w:szCs w:val="24"/>
        </w:rPr>
        <w:t>BORNEO</w:t>
      </w:r>
    </w:p>
    <w:p w:rsidR="000F6045" w:rsidRPr="00806F86" w:rsidRDefault="000F6045" w:rsidP="000F6045">
      <w:pPr>
        <w:spacing w:after="0" w:line="480" w:lineRule="auto"/>
        <w:ind w:right="193"/>
        <w:rPr>
          <w:rFonts w:ascii="Times New Roman" w:hAnsi="Times New Roman"/>
          <w:sz w:val="24"/>
          <w:szCs w:val="24"/>
        </w:rPr>
      </w:pPr>
    </w:p>
    <w:p w:rsidR="000F6045" w:rsidRPr="00806F86" w:rsidRDefault="000F6045" w:rsidP="000F6045">
      <w:pPr>
        <w:spacing w:after="0" w:line="480" w:lineRule="auto"/>
        <w:ind w:right="193"/>
        <w:rPr>
          <w:rFonts w:ascii="Times New Roman" w:hAnsi="Times New Roman"/>
          <w:sz w:val="24"/>
          <w:szCs w:val="24"/>
        </w:rPr>
      </w:pPr>
      <w:r w:rsidRPr="00806F86">
        <w:rPr>
          <w:rFonts w:ascii="Times New Roman" w:hAnsi="Times New Roman"/>
          <w:sz w:val="24"/>
          <w:szCs w:val="24"/>
        </w:rPr>
        <w:t>Sarah A. Scriven</w:t>
      </w:r>
      <w:r w:rsidRPr="00806F86">
        <w:rPr>
          <w:rFonts w:ascii="Times New Roman" w:hAnsi="Times New Roman"/>
          <w:sz w:val="24"/>
          <w:szCs w:val="24"/>
          <w:vertAlign w:val="superscript"/>
        </w:rPr>
        <w:t>1</w:t>
      </w:r>
      <w:r w:rsidR="005750DA">
        <w:rPr>
          <w:rFonts w:ascii="Times New Roman" w:hAnsi="Times New Roman"/>
          <w:sz w:val="24"/>
          <w:szCs w:val="24"/>
          <w:vertAlign w:val="superscript"/>
        </w:rPr>
        <w:t>*</w:t>
      </w:r>
      <w:r w:rsidR="008D2865">
        <w:rPr>
          <w:rFonts w:ascii="Times New Roman" w:hAnsi="Times New Roman"/>
          <w:sz w:val="24"/>
          <w:szCs w:val="24"/>
        </w:rPr>
        <w:t>; Sara H. Williams</w:t>
      </w:r>
      <w:r w:rsidR="008D2865" w:rsidRPr="008D2865">
        <w:rPr>
          <w:rFonts w:ascii="Times New Roman" w:hAnsi="Times New Roman"/>
          <w:sz w:val="24"/>
          <w:szCs w:val="24"/>
          <w:vertAlign w:val="superscript"/>
        </w:rPr>
        <w:t>2</w:t>
      </w:r>
      <w:r w:rsidR="00590FDE">
        <w:rPr>
          <w:rFonts w:ascii="Times New Roman" w:hAnsi="Times New Roman"/>
          <w:sz w:val="24"/>
          <w:szCs w:val="24"/>
        </w:rPr>
        <w:t>; Mazidi A.</w:t>
      </w:r>
      <w:r w:rsidR="008D2865">
        <w:rPr>
          <w:rFonts w:ascii="Times New Roman" w:hAnsi="Times New Roman"/>
          <w:sz w:val="24"/>
          <w:szCs w:val="24"/>
        </w:rPr>
        <w:t xml:space="preserve"> Ghani</w:t>
      </w:r>
      <w:r w:rsidR="002E5A5B">
        <w:rPr>
          <w:rFonts w:ascii="Times New Roman" w:hAnsi="Times New Roman"/>
          <w:sz w:val="24"/>
          <w:szCs w:val="24"/>
          <w:vertAlign w:val="superscript"/>
        </w:rPr>
        <w:t>1,3</w:t>
      </w:r>
      <w:r w:rsidR="008D2865">
        <w:rPr>
          <w:rFonts w:ascii="Times New Roman" w:hAnsi="Times New Roman"/>
          <w:sz w:val="24"/>
          <w:szCs w:val="24"/>
        </w:rPr>
        <w:t xml:space="preserve">; Agnes </w:t>
      </w:r>
      <w:r w:rsidR="00DB2540">
        <w:rPr>
          <w:rFonts w:ascii="Times New Roman" w:hAnsi="Times New Roman"/>
          <w:sz w:val="24"/>
          <w:szCs w:val="24"/>
        </w:rPr>
        <w:t xml:space="preserve">L. </w:t>
      </w:r>
      <w:r w:rsidR="008D2865">
        <w:rPr>
          <w:rFonts w:ascii="Times New Roman" w:hAnsi="Times New Roman"/>
          <w:sz w:val="24"/>
          <w:szCs w:val="24"/>
        </w:rPr>
        <w:t>Agama</w:t>
      </w:r>
      <w:r w:rsidR="008D2865" w:rsidRPr="008D2865">
        <w:rPr>
          <w:rFonts w:ascii="Times New Roman" w:hAnsi="Times New Roman"/>
          <w:sz w:val="24"/>
          <w:szCs w:val="24"/>
          <w:vertAlign w:val="superscript"/>
        </w:rPr>
        <w:t>4</w:t>
      </w:r>
      <w:r w:rsidRPr="00806F86">
        <w:rPr>
          <w:rFonts w:ascii="Times New Roman" w:hAnsi="Times New Roman"/>
          <w:sz w:val="24"/>
          <w:szCs w:val="24"/>
        </w:rPr>
        <w:t>; Suzan Benedick</w:t>
      </w:r>
      <w:r w:rsidR="008D2865">
        <w:rPr>
          <w:rFonts w:ascii="Times New Roman" w:hAnsi="Times New Roman"/>
          <w:sz w:val="24"/>
          <w:szCs w:val="24"/>
          <w:vertAlign w:val="superscript"/>
        </w:rPr>
        <w:t>5</w:t>
      </w:r>
      <w:r w:rsidR="008D2865">
        <w:rPr>
          <w:rFonts w:ascii="Times New Roman" w:hAnsi="Times New Roman"/>
          <w:sz w:val="24"/>
          <w:szCs w:val="24"/>
        </w:rPr>
        <w:t xml:space="preserve">; </w:t>
      </w:r>
      <w:r w:rsidR="005B48BC">
        <w:rPr>
          <w:rFonts w:ascii="Times New Roman" w:hAnsi="Times New Roman"/>
          <w:sz w:val="24"/>
          <w:szCs w:val="24"/>
        </w:rPr>
        <w:t>Jed</w:t>
      </w:r>
      <w:r w:rsidR="00D20665">
        <w:rPr>
          <w:rFonts w:ascii="Times New Roman" w:hAnsi="Times New Roman"/>
          <w:sz w:val="24"/>
          <w:szCs w:val="24"/>
        </w:rPr>
        <w:t>e</w:t>
      </w:r>
      <w:r w:rsidR="005B48BC">
        <w:rPr>
          <w:rFonts w:ascii="Times New Roman" w:hAnsi="Times New Roman"/>
          <w:sz w:val="24"/>
          <w:szCs w:val="24"/>
        </w:rPr>
        <w:t>diah</w:t>
      </w:r>
      <w:r w:rsidR="008D2865">
        <w:rPr>
          <w:rFonts w:ascii="Times New Roman" w:hAnsi="Times New Roman"/>
          <w:sz w:val="24"/>
          <w:szCs w:val="24"/>
        </w:rPr>
        <w:t xml:space="preserve"> </w:t>
      </w:r>
      <w:r w:rsidR="00D20665">
        <w:rPr>
          <w:rFonts w:ascii="Times New Roman" w:hAnsi="Times New Roman"/>
          <w:sz w:val="24"/>
          <w:szCs w:val="24"/>
        </w:rPr>
        <w:t xml:space="preserve">F. </w:t>
      </w:r>
      <w:r w:rsidR="008D2865">
        <w:rPr>
          <w:rFonts w:ascii="Times New Roman" w:hAnsi="Times New Roman"/>
          <w:sz w:val="24"/>
          <w:szCs w:val="24"/>
        </w:rPr>
        <w:t>Brodie</w:t>
      </w:r>
      <w:r w:rsidR="008D2865" w:rsidRPr="008D2865">
        <w:rPr>
          <w:rFonts w:ascii="Times New Roman" w:hAnsi="Times New Roman"/>
          <w:sz w:val="24"/>
          <w:szCs w:val="24"/>
          <w:vertAlign w:val="superscript"/>
        </w:rPr>
        <w:t>2</w:t>
      </w:r>
      <w:r w:rsidR="008D2865">
        <w:rPr>
          <w:rFonts w:ascii="Times New Roman" w:hAnsi="Times New Roman"/>
          <w:sz w:val="24"/>
          <w:szCs w:val="24"/>
        </w:rPr>
        <w:t xml:space="preserve">; Keith </w:t>
      </w:r>
      <w:r w:rsidR="00715F0A">
        <w:rPr>
          <w:rFonts w:ascii="Times New Roman" w:hAnsi="Times New Roman"/>
          <w:sz w:val="24"/>
          <w:szCs w:val="24"/>
        </w:rPr>
        <w:t xml:space="preserve">C. </w:t>
      </w:r>
      <w:r w:rsidR="008D2865">
        <w:rPr>
          <w:rFonts w:ascii="Times New Roman" w:hAnsi="Times New Roman"/>
          <w:sz w:val="24"/>
          <w:szCs w:val="24"/>
        </w:rPr>
        <w:t>Hamer</w:t>
      </w:r>
      <w:r w:rsidR="008D2865" w:rsidRPr="008D2865">
        <w:rPr>
          <w:rFonts w:ascii="Times New Roman" w:hAnsi="Times New Roman"/>
          <w:sz w:val="24"/>
          <w:szCs w:val="24"/>
          <w:vertAlign w:val="superscript"/>
        </w:rPr>
        <w:t>6</w:t>
      </w:r>
      <w:r w:rsidR="008D2865">
        <w:rPr>
          <w:rFonts w:ascii="Times New Roman" w:hAnsi="Times New Roman"/>
          <w:sz w:val="24"/>
          <w:szCs w:val="24"/>
        </w:rPr>
        <w:t xml:space="preserve">; Colin </w:t>
      </w:r>
      <w:r w:rsidR="00715F0A">
        <w:rPr>
          <w:rFonts w:ascii="Times New Roman" w:hAnsi="Times New Roman"/>
          <w:sz w:val="24"/>
          <w:szCs w:val="24"/>
        </w:rPr>
        <w:t xml:space="preserve">J. </w:t>
      </w:r>
      <w:r w:rsidR="008D2865">
        <w:rPr>
          <w:rFonts w:ascii="Times New Roman" w:hAnsi="Times New Roman"/>
          <w:sz w:val="24"/>
          <w:szCs w:val="24"/>
        </w:rPr>
        <w:t>McClean</w:t>
      </w:r>
      <w:r w:rsidR="008D2865" w:rsidRPr="008D2865">
        <w:rPr>
          <w:rFonts w:ascii="Times New Roman" w:hAnsi="Times New Roman"/>
          <w:sz w:val="24"/>
          <w:szCs w:val="24"/>
          <w:vertAlign w:val="superscript"/>
        </w:rPr>
        <w:t>7</w:t>
      </w:r>
      <w:r w:rsidR="008D2865">
        <w:rPr>
          <w:rFonts w:ascii="Times New Roman" w:hAnsi="Times New Roman"/>
          <w:sz w:val="24"/>
          <w:szCs w:val="24"/>
        </w:rPr>
        <w:t>; Glen Reynolds</w:t>
      </w:r>
      <w:r w:rsidR="008D2865" w:rsidRPr="008D2865">
        <w:rPr>
          <w:rFonts w:ascii="Times New Roman" w:hAnsi="Times New Roman"/>
          <w:sz w:val="24"/>
          <w:szCs w:val="24"/>
          <w:vertAlign w:val="superscript"/>
        </w:rPr>
        <w:t>4</w:t>
      </w:r>
      <w:r w:rsidRPr="00806F86">
        <w:rPr>
          <w:rFonts w:ascii="Times New Roman" w:hAnsi="Times New Roman"/>
          <w:sz w:val="24"/>
          <w:szCs w:val="24"/>
        </w:rPr>
        <w:t xml:space="preserve"> and Jane K. Hill</w:t>
      </w:r>
      <w:r w:rsidRPr="00806F86">
        <w:rPr>
          <w:rFonts w:ascii="Times New Roman" w:hAnsi="Times New Roman"/>
          <w:sz w:val="24"/>
          <w:szCs w:val="24"/>
          <w:vertAlign w:val="superscript"/>
        </w:rPr>
        <w:t>1</w:t>
      </w:r>
    </w:p>
    <w:p w:rsidR="000F6045" w:rsidRPr="00806F86" w:rsidRDefault="000F6045" w:rsidP="000F6045">
      <w:pPr>
        <w:spacing w:after="0" w:line="480" w:lineRule="auto"/>
        <w:ind w:right="193"/>
        <w:rPr>
          <w:rFonts w:ascii="Times New Roman" w:hAnsi="Times New Roman"/>
          <w:sz w:val="24"/>
          <w:szCs w:val="24"/>
          <w:vertAlign w:val="superscript"/>
        </w:rPr>
      </w:pPr>
    </w:p>
    <w:p w:rsidR="000F6045" w:rsidRDefault="000F6045" w:rsidP="008B37A8">
      <w:pPr>
        <w:spacing w:after="0" w:line="480" w:lineRule="auto"/>
        <w:ind w:right="193"/>
        <w:rPr>
          <w:rFonts w:ascii="Times New Roman" w:hAnsi="Times New Roman"/>
          <w:sz w:val="24"/>
          <w:szCs w:val="24"/>
        </w:rPr>
      </w:pPr>
      <w:r w:rsidRPr="00806F86">
        <w:rPr>
          <w:rFonts w:ascii="Times New Roman" w:hAnsi="Times New Roman"/>
          <w:sz w:val="24"/>
          <w:szCs w:val="24"/>
          <w:vertAlign w:val="superscript"/>
        </w:rPr>
        <w:t>1</w:t>
      </w:r>
      <w:r w:rsidRPr="00806F86">
        <w:rPr>
          <w:rFonts w:ascii="Times New Roman" w:hAnsi="Times New Roman"/>
          <w:sz w:val="24"/>
          <w:szCs w:val="24"/>
        </w:rPr>
        <w:t xml:space="preserve"> </w:t>
      </w:r>
      <w:bookmarkStart w:id="0" w:name="OLE_LINK19"/>
      <w:bookmarkStart w:id="1" w:name="OLE_LINK20"/>
      <w:r w:rsidRPr="00806F86">
        <w:rPr>
          <w:rFonts w:ascii="Times New Roman" w:hAnsi="Times New Roman"/>
          <w:sz w:val="24"/>
          <w:szCs w:val="24"/>
        </w:rPr>
        <w:t>Department of Biology, Un</w:t>
      </w:r>
      <w:r w:rsidR="005E509C">
        <w:rPr>
          <w:rFonts w:ascii="Times New Roman" w:hAnsi="Times New Roman"/>
          <w:sz w:val="24"/>
          <w:szCs w:val="24"/>
        </w:rPr>
        <w:t>iversity of York, York</w:t>
      </w:r>
      <w:r w:rsidR="00A26FD4">
        <w:rPr>
          <w:rFonts w:ascii="Times New Roman" w:hAnsi="Times New Roman"/>
          <w:sz w:val="24"/>
          <w:szCs w:val="24"/>
        </w:rPr>
        <w:t>,</w:t>
      </w:r>
      <w:r w:rsidRPr="00806F86">
        <w:rPr>
          <w:rFonts w:ascii="Times New Roman" w:hAnsi="Times New Roman"/>
          <w:sz w:val="24"/>
          <w:szCs w:val="24"/>
        </w:rPr>
        <w:t xml:space="preserve"> </w:t>
      </w:r>
      <w:r w:rsidR="00715F0A">
        <w:rPr>
          <w:rFonts w:ascii="Times New Roman" w:hAnsi="Times New Roman"/>
          <w:sz w:val="24"/>
          <w:szCs w:val="24"/>
        </w:rPr>
        <w:t xml:space="preserve">YO10 5DD, </w:t>
      </w:r>
      <w:r w:rsidRPr="00806F86">
        <w:rPr>
          <w:rFonts w:ascii="Times New Roman" w:hAnsi="Times New Roman"/>
          <w:sz w:val="24"/>
          <w:szCs w:val="24"/>
        </w:rPr>
        <w:t>UK</w:t>
      </w:r>
      <w:bookmarkEnd w:id="0"/>
      <w:bookmarkEnd w:id="1"/>
    </w:p>
    <w:p w:rsidR="008D2865" w:rsidRPr="008B37A8" w:rsidRDefault="008D2865" w:rsidP="008B37A8">
      <w:pPr>
        <w:spacing w:after="0" w:line="480" w:lineRule="auto"/>
        <w:ind w:right="193"/>
        <w:rPr>
          <w:rFonts w:ascii="Times New Roman" w:hAnsi="Times New Roman"/>
          <w:sz w:val="24"/>
          <w:szCs w:val="24"/>
        </w:rPr>
      </w:pPr>
      <w:r w:rsidRPr="008B37A8">
        <w:rPr>
          <w:rFonts w:ascii="Times New Roman" w:hAnsi="Times New Roman"/>
          <w:sz w:val="24"/>
          <w:szCs w:val="24"/>
          <w:vertAlign w:val="superscript"/>
        </w:rPr>
        <w:t>2</w:t>
      </w:r>
      <w:r w:rsidR="008B37A8" w:rsidRPr="00E64075">
        <w:rPr>
          <w:rFonts w:ascii="Times New Roman" w:eastAsia="Times New Roman" w:hAnsi="Times New Roman"/>
          <w:bCs/>
          <w:color w:val="003300"/>
          <w:kern w:val="24"/>
          <w:sz w:val="24"/>
          <w:szCs w:val="24"/>
          <w:lang w:eastAsia="en-GB"/>
        </w:rPr>
        <w:t xml:space="preserve"> </w:t>
      </w:r>
      <w:r w:rsidR="008B37A8" w:rsidRPr="008B37A8">
        <w:rPr>
          <w:rFonts w:ascii="Times New Roman" w:hAnsi="Times New Roman"/>
          <w:bCs/>
          <w:sz w:val="24"/>
          <w:szCs w:val="24"/>
        </w:rPr>
        <w:t>Division of Biological Sciences and Wildlife Pro</w:t>
      </w:r>
      <w:r w:rsidR="008B37A8">
        <w:rPr>
          <w:rFonts w:ascii="Times New Roman" w:hAnsi="Times New Roman"/>
          <w:bCs/>
          <w:sz w:val="24"/>
          <w:szCs w:val="24"/>
        </w:rPr>
        <w:t xml:space="preserve">gram, University of Montana, </w:t>
      </w:r>
      <w:r w:rsidR="00D20665">
        <w:rPr>
          <w:rFonts w:ascii="Times New Roman" w:hAnsi="Times New Roman"/>
          <w:bCs/>
          <w:sz w:val="24"/>
          <w:szCs w:val="24"/>
        </w:rPr>
        <w:t xml:space="preserve">Missoula, MT 59812, </w:t>
      </w:r>
      <w:r w:rsidR="008B37A8">
        <w:rPr>
          <w:rFonts w:ascii="Times New Roman" w:hAnsi="Times New Roman"/>
          <w:bCs/>
          <w:sz w:val="24"/>
          <w:szCs w:val="24"/>
        </w:rPr>
        <w:t>U</w:t>
      </w:r>
      <w:r w:rsidR="00D25F7D">
        <w:rPr>
          <w:rFonts w:ascii="Times New Roman" w:hAnsi="Times New Roman"/>
          <w:bCs/>
          <w:sz w:val="24"/>
          <w:szCs w:val="24"/>
        </w:rPr>
        <w:t>.</w:t>
      </w:r>
      <w:r w:rsidR="008B37A8">
        <w:rPr>
          <w:rFonts w:ascii="Times New Roman" w:hAnsi="Times New Roman"/>
          <w:bCs/>
          <w:sz w:val="24"/>
          <w:szCs w:val="24"/>
        </w:rPr>
        <w:t>S</w:t>
      </w:r>
      <w:r w:rsidR="00D25F7D">
        <w:rPr>
          <w:rFonts w:ascii="Times New Roman" w:hAnsi="Times New Roman"/>
          <w:bCs/>
          <w:sz w:val="24"/>
          <w:szCs w:val="24"/>
        </w:rPr>
        <w:t>.</w:t>
      </w:r>
      <w:r w:rsidR="008B37A8">
        <w:rPr>
          <w:rFonts w:ascii="Times New Roman" w:hAnsi="Times New Roman"/>
          <w:bCs/>
          <w:sz w:val="24"/>
          <w:szCs w:val="24"/>
        </w:rPr>
        <w:t>A</w:t>
      </w:r>
      <w:r w:rsidR="00D25F7D">
        <w:rPr>
          <w:rFonts w:ascii="Times New Roman" w:hAnsi="Times New Roman"/>
          <w:bCs/>
          <w:sz w:val="24"/>
          <w:szCs w:val="24"/>
        </w:rPr>
        <w:t>.</w:t>
      </w:r>
    </w:p>
    <w:p w:rsidR="008D2865" w:rsidRPr="000E1668" w:rsidRDefault="008D2865" w:rsidP="008B37A8">
      <w:pPr>
        <w:spacing w:after="0" w:line="480" w:lineRule="auto"/>
        <w:ind w:right="193"/>
        <w:rPr>
          <w:rFonts w:ascii="Times New Roman" w:hAnsi="Times New Roman"/>
          <w:sz w:val="24"/>
          <w:szCs w:val="24"/>
          <w:shd w:val="clear" w:color="auto" w:fill="FFFFFF"/>
        </w:rPr>
      </w:pPr>
      <w:r w:rsidRPr="000E1668">
        <w:rPr>
          <w:rFonts w:ascii="Times New Roman" w:hAnsi="Times New Roman"/>
          <w:sz w:val="24"/>
          <w:szCs w:val="24"/>
          <w:vertAlign w:val="superscript"/>
        </w:rPr>
        <w:t>3</w:t>
      </w:r>
      <w:r w:rsidR="0021169E" w:rsidRPr="000E1668">
        <w:rPr>
          <w:rFonts w:ascii="Times New Roman" w:hAnsi="Times New Roman"/>
          <w:sz w:val="24"/>
          <w:szCs w:val="24"/>
          <w:shd w:val="clear" w:color="auto" w:fill="FFFFFF"/>
        </w:rPr>
        <w:t xml:space="preserve"> WWF-Malaysia Sabah Office, </w:t>
      </w:r>
      <w:r w:rsidR="000E1668" w:rsidRPr="000E1668">
        <w:rPr>
          <w:rFonts w:ascii="Times New Roman" w:hAnsi="Times New Roman"/>
          <w:sz w:val="24"/>
          <w:szCs w:val="24"/>
          <w:shd w:val="clear" w:color="auto" w:fill="FFFFFF"/>
        </w:rPr>
        <w:t xml:space="preserve">6th Floor, CPS Tower, Centre Point Complex No. 1, Jalan Centre Point 88800, </w:t>
      </w:r>
      <w:r w:rsidR="0021169E" w:rsidRPr="000E1668">
        <w:rPr>
          <w:rFonts w:ascii="Times New Roman" w:hAnsi="Times New Roman"/>
          <w:sz w:val="24"/>
          <w:szCs w:val="24"/>
          <w:shd w:val="clear" w:color="auto" w:fill="FFFFFF"/>
        </w:rPr>
        <w:t>Kota Kinabalu, Sabah, Malaysia.</w:t>
      </w:r>
    </w:p>
    <w:p w:rsidR="008D2865" w:rsidRPr="00806F86" w:rsidRDefault="008D2865" w:rsidP="008B37A8">
      <w:pPr>
        <w:spacing w:after="0" w:line="480" w:lineRule="auto"/>
        <w:ind w:right="193"/>
        <w:rPr>
          <w:rFonts w:ascii="Times New Roman" w:hAnsi="Times New Roman"/>
          <w:sz w:val="24"/>
          <w:szCs w:val="24"/>
        </w:rPr>
      </w:pPr>
      <w:r>
        <w:rPr>
          <w:rFonts w:ascii="Times New Roman" w:hAnsi="Times New Roman"/>
          <w:sz w:val="24"/>
          <w:szCs w:val="24"/>
          <w:vertAlign w:val="superscript"/>
        </w:rPr>
        <w:t>4</w:t>
      </w:r>
      <w:r w:rsidR="008B37A8">
        <w:rPr>
          <w:rFonts w:ascii="Times New Roman" w:hAnsi="Times New Roman"/>
          <w:sz w:val="24"/>
          <w:szCs w:val="24"/>
          <w:vertAlign w:val="superscript"/>
        </w:rPr>
        <w:t xml:space="preserve"> </w:t>
      </w:r>
      <w:r w:rsidR="009F2B73">
        <w:rPr>
          <w:rFonts w:ascii="Times New Roman" w:hAnsi="Times New Roman"/>
          <w:sz w:val="24"/>
          <w:szCs w:val="24"/>
        </w:rPr>
        <w:t>The S</w:t>
      </w:r>
      <w:r w:rsidR="008B37A8">
        <w:rPr>
          <w:rFonts w:ascii="Times New Roman" w:hAnsi="Times New Roman"/>
          <w:sz w:val="24"/>
          <w:szCs w:val="24"/>
        </w:rPr>
        <w:t xml:space="preserve">outh East Asia Rainforest Research Partnership (SEARRP), </w:t>
      </w:r>
      <w:r w:rsidR="009F2B73">
        <w:rPr>
          <w:rFonts w:ascii="Times New Roman" w:hAnsi="Times New Roman"/>
          <w:sz w:val="24"/>
          <w:szCs w:val="24"/>
        </w:rPr>
        <w:t>Lahad Datu</w:t>
      </w:r>
      <w:r w:rsidR="008B37A8">
        <w:rPr>
          <w:rFonts w:ascii="Times New Roman" w:hAnsi="Times New Roman"/>
          <w:sz w:val="24"/>
          <w:szCs w:val="24"/>
        </w:rPr>
        <w:t>, Sabah, Malaysia</w:t>
      </w:r>
    </w:p>
    <w:p w:rsidR="000F6045" w:rsidRDefault="008D2865" w:rsidP="008B37A8">
      <w:pPr>
        <w:spacing w:after="0" w:line="480" w:lineRule="auto"/>
        <w:ind w:right="193"/>
        <w:rPr>
          <w:rFonts w:ascii="Times New Roman" w:hAnsi="Times New Roman"/>
          <w:sz w:val="24"/>
          <w:szCs w:val="24"/>
        </w:rPr>
      </w:pPr>
      <w:r>
        <w:rPr>
          <w:rFonts w:ascii="Times New Roman" w:hAnsi="Times New Roman"/>
          <w:sz w:val="24"/>
          <w:szCs w:val="24"/>
          <w:vertAlign w:val="superscript"/>
        </w:rPr>
        <w:t>5</w:t>
      </w:r>
      <w:r w:rsidR="000F6045" w:rsidRPr="00806F86">
        <w:rPr>
          <w:rFonts w:ascii="Times New Roman" w:hAnsi="Times New Roman"/>
          <w:sz w:val="24"/>
          <w:szCs w:val="24"/>
        </w:rPr>
        <w:t xml:space="preserve"> Faculty of </w:t>
      </w:r>
      <w:bookmarkStart w:id="2" w:name="OLE_LINK17"/>
      <w:bookmarkStart w:id="3" w:name="OLE_LINK18"/>
      <w:r w:rsidR="000F6045" w:rsidRPr="00806F86">
        <w:rPr>
          <w:rFonts w:ascii="Times New Roman" w:hAnsi="Times New Roman"/>
          <w:sz w:val="24"/>
          <w:szCs w:val="24"/>
        </w:rPr>
        <w:t>S</w:t>
      </w:r>
      <w:bookmarkEnd w:id="2"/>
      <w:bookmarkEnd w:id="3"/>
      <w:r w:rsidR="000F6045" w:rsidRPr="00806F86">
        <w:rPr>
          <w:rFonts w:ascii="Times New Roman" w:hAnsi="Times New Roman"/>
          <w:sz w:val="24"/>
          <w:szCs w:val="24"/>
        </w:rPr>
        <w:t>ustainable Agriculture, Universiti Malaysia Sabah, Beg Berku</w:t>
      </w:r>
      <w:r w:rsidR="00EA773C">
        <w:rPr>
          <w:rFonts w:ascii="Times New Roman" w:hAnsi="Times New Roman"/>
          <w:sz w:val="24"/>
          <w:szCs w:val="24"/>
        </w:rPr>
        <w:t xml:space="preserve">nci No. 3, 90509, Sandakan, </w:t>
      </w:r>
      <w:r w:rsidR="000F6045" w:rsidRPr="00806F86">
        <w:rPr>
          <w:rFonts w:ascii="Times New Roman" w:hAnsi="Times New Roman"/>
          <w:sz w:val="24"/>
          <w:szCs w:val="24"/>
        </w:rPr>
        <w:t>Sabah, Malaysia</w:t>
      </w:r>
    </w:p>
    <w:p w:rsidR="008D2865" w:rsidRPr="008B37A8" w:rsidRDefault="008D2865" w:rsidP="00715F0A">
      <w:pPr>
        <w:spacing w:after="0" w:line="480" w:lineRule="auto"/>
        <w:ind w:right="193"/>
        <w:rPr>
          <w:rFonts w:ascii="Times New Roman" w:hAnsi="Times New Roman"/>
          <w:sz w:val="24"/>
          <w:szCs w:val="24"/>
        </w:rPr>
      </w:pPr>
      <w:r>
        <w:rPr>
          <w:rFonts w:ascii="Times New Roman" w:hAnsi="Times New Roman"/>
          <w:sz w:val="24"/>
          <w:szCs w:val="24"/>
          <w:vertAlign w:val="superscript"/>
        </w:rPr>
        <w:t>6</w:t>
      </w:r>
      <w:r w:rsidR="008B37A8">
        <w:rPr>
          <w:rFonts w:ascii="Times New Roman" w:hAnsi="Times New Roman"/>
          <w:sz w:val="24"/>
          <w:szCs w:val="24"/>
          <w:vertAlign w:val="superscript"/>
        </w:rPr>
        <w:t xml:space="preserve"> </w:t>
      </w:r>
      <w:r w:rsidR="008B37A8">
        <w:rPr>
          <w:rFonts w:ascii="Times New Roman" w:hAnsi="Times New Roman"/>
          <w:sz w:val="24"/>
          <w:szCs w:val="24"/>
        </w:rPr>
        <w:t>Faculty of Biological Science</w:t>
      </w:r>
      <w:r w:rsidR="000518DD">
        <w:rPr>
          <w:rFonts w:ascii="Times New Roman" w:hAnsi="Times New Roman"/>
          <w:sz w:val="24"/>
          <w:szCs w:val="24"/>
        </w:rPr>
        <w:t>s</w:t>
      </w:r>
      <w:r w:rsidR="008B37A8">
        <w:rPr>
          <w:rFonts w:ascii="Times New Roman" w:hAnsi="Times New Roman"/>
          <w:sz w:val="24"/>
          <w:szCs w:val="24"/>
        </w:rPr>
        <w:t>, University of Leeds, Leeds</w:t>
      </w:r>
      <w:r w:rsidR="00F4448D">
        <w:rPr>
          <w:rFonts w:ascii="Times New Roman" w:hAnsi="Times New Roman"/>
          <w:sz w:val="24"/>
          <w:szCs w:val="24"/>
        </w:rPr>
        <w:t>,</w:t>
      </w:r>
      <w:r w:rsidR="00715F0A">
        <w:rPr>
          <w:rFonts w:ascii="Times New Roman" w:hAnsi="Times New Roman"/>
          <w:sz w:val="24"/>
          <w:szCs w:val="24"/>
        </w:rPr>
        <w:t xml:space="preserve"> </w:t>
      </w:r>
      <w:r w:rsidR="00715F0A" w:rsidRPr="00715F0A">
        <w:rPr>
          <w:rFonts w:ascii="Times New Roman" w:hAnsi="Times New Roman"/>
          <w:sz w:val="24"/>
          <w:szCs w:val="24"/>
        </w:rPr>
        <w:t>LS2 9JT</w:t>
      </w:r>
      <w:r w:rsidR="008B37A8">
        <w:rPr>
          <w:rFonts w:ascii="Times New Roman" w:hAnsi="Times New Roman"/>
          <w:sz w:val="24"/>
          <w:szCs w:val="24"/>
        </w:rPr>
        <w:t>, UK</w:t>
      </w:r>
      <w:r w:rsidR="00715F0A" w:rsidRPr="00715F0A">
        <w:t xml:space="preserve"> </w:t>
      </w:r>
    </w:p>
    <w:p w:rsidR="000E1668" w:rsidRPr="00806F86" w:rsidRDefault="008D2865" w:rsidP="000E1668">
      <w:pPr>
        <w:spacing w:after="240" w:line="480" w:lineRule="auto"/>
        <w:ind w:right="193"/>
        <w:rPr>
          <w:rFonts w:ascii="Times New Roman" w:hAnsi="Times New Roman"/>
          <w:sz w:val="24"/>
          <w:szCs w:val="24"/>
        </w:rPr>
      </w:pPr>
      <w:r>
        <w:rPr>
          <w:rFonts w:ascii="Times New Roman" w:hAnsi="Times New Roman"/>
          <w:sz w:val="24"/>
          <w:szCs w:val="24"/>
          <w:vertAlign w:val="superscript"/>
        </w:rPr>
        <w:t>7</w:t>
      </w:r>
      <w:r w:rsidR="008B37A8">
        <w:rPr>
          <w:rFonts w:ascii="Times New Roman" w:hAnsi="Times New Roman"/>
          <w:sz w:val="24"/>
          <w:szCs w:val="24"/>
          <w:vertAlign w:val="superscript"/>
        </w:rPr>
        <w:t xml:space="preserve"> </w:t>
      </w:r>
      <w:r w:rsidR="008B37A8">
        <w:rPr>
          <w:rFonts w:ascii="Times New Roman" w:hAnsi="Times New Roman"/>
          <w:sz w:val="24"/>
          <w:szCs w:val="24"/>
        </w:rPr>
        <w:t>Department</w:t>
      </w:r>
      <w:r w:rsidR="00715F0A">
        <w:rPr>
          <w:rFonts w:ascii="Times New Roman" w:hAnsi="Times New Roman"/>
          <w:sz w:val="24"/>
          <w:szCs w:val="24"/>
        </w:rPr>
        <w:t xml:space="preserve"> of </w:t>
      </w:r>
      <w:r w:rsidR="00715F0A" w:rsidRPr="00715F0A">
        <w:rPr>
          <w:rFonts w:ascii="Times New Roman" w:hAnsi="Times New Roman"/>
          <w:sz w:val="24"/>
          <w:szCs w:val="24"/>
        </w:rPr>
        <w:t>Environment</w:t>
      </w:r>
      <w:r w:rsidR="00715F0A">
        <w:rPr>
          <w:rFonts w:ascii="Times New Roman" w:hAnsi="Times New Roman"/>
          <w:sz w:val="24"/>
          <w:szCs w:val="24"/>
        </w:rPr>
        <w:t xml:space="preserve"> and Geography</w:t>
      </w:r>
      <w:r w:rsidR="008B37A8" w:rsidRPr="00715F0A">
        <w:rPr>
          <w:rFonts w:ascii="Times New Roman" w:hAnsi="Times New Roman"/>
          <w:sz w:val="24"/>
          <w:szCs w:val="24"/>
        </w:rPr>
        <w:t>,</w:t>
      </w:r>
      <w:r w:rsidR="008B37A8" w:rsidRPr="00806F86">
        <w:rPr>
          <w:rFonts w:ascii="Times New Roman" w:hAnsi="Times New Roman"/>
          <w:sz w:val="24"/>
          <w:szCs w:val="24"/>
        </w:rPr>
        <w:t xml:space="preserve"> Un</w:t>
      </w:r>
      <w:r w:rsidR="008B37A8">
        <w:rPr>
          <w:rFonts w:ascii="Times New Roman" w:hAnsi="Times New Roman"/>
          <w:sz w:val="24"/>
          <w:szCs w:val="24"/>
        </w:rPr>
        <w:t>iversity of York, York</w:t>
      </w:r>
      <w:r w:rsidR="008B37A8" w:rsidRPr="00806F86">
        <w:rPr>
          <w:rFonts w:ascii="Times New Roman" w:hAnsi="Times New Roman"/>
          <w:sz w:val="24"/>
          <w:szCs w:val="24"/>
        </w:rPr>
        <w:t xml:space="preserve">, </w:t>
      </w:r>
      <w:r w:rsidR="000E1668">
        <w:rPr>
          <w:rFonts w:ascii="Times New Roman" w:hAnsi="Times New Roman"/>
          <w:sz w:val="24"/>
          <w:szCs w:val="24"/>
        </w:rPr>
        <w:t>YO10 5NG</w:t>
      </w:r>
      <w:r w:rsidR="00632722">
        <w:rPr>
          <w:rFonts w:ascii="Times New Roman" w:hAnsi="Times New Roman"/>
          <w:sz w:val="24"/>
          <w:szCs w:val="24"/>
        </w:rPr>
        <w:t>,</w:t>
      </w:r>
      <w:r w:rsidR="000E1668" w:rsidRPr="00806F86">
        <w:rPr>
          <w:rFonts w:ascii="Times New Roman" w:hAnsi="Times New Roman"/>
          <w:sz w:val="24"/>
          <w:szCs w:val="24"/>
        </w:rPr>
        <w:t xml:space="preserve"> </w:t>
      </w:r>
      <w:r w:rsidR="008B37A8" w:rsidRPr="00806F86">
        <w:rPr>
          <w:rFonts w:ascii="Times New Roman" w:hAnsi="Times New Roman"/>
          <w:sz w:val="24"/>
          <w:szCs w:val="24"/>
        </w:rPr>
        <w:t>UK</w:t>
      </w:r>
    </w:p>
    <w:p w:rsidR="000F6045" w:rsidRPr="00806F86" w:rsidRDefault="00F63785" w:rsidP="008B37A8">
      <w:pPr>
        <w:spacing w:after="0" w:line="480" w:lineRule="auto"/>
        <w:ind w:right="191"/>
        <w:rPr>
          <w:rFonts w:ascii="Times New Roman" w:hAnsi="Times New Roman"/>
          <w:sz w:val="24"/>
          <w:szCs w:val="24"/>
        </w:rPr>
      </w:pPr>
      <w:r>
        <w:rPr>
          <w:rFonts w:ascii="Times New Roman" w:hAnsi="Times New Roman"/>
          <w:sz w:val="24"/>
          <w:szCs w:val="24"/>
        </w:rPr>
        <w:t>*Corresponding author; e</w:t>
      </w:r>
      <w:r w:rsidR="000F6045" w:rsidRPr="00806F86">
        <w:rPr>
          <w:rFonts w:ascii="Times New Roman" w:hAnsi="Times New Roman"/>
          <w:sz w:val="24"/>
          <w:szCs w:val="24"/>
        </w:rPr>
        <w:t xml:space="preserve">mail: </w:t>
      </w:r>
      <w:r w:rsidR="008D2865">
        <w:rPr>
          <w:rFonts w:ascii="Times New Roman" w:hAnsi="Times New Roman"/>
          <w:sz w:val="24"/>
          <w:szCs w:val="24"/>
        </w:rPr>
        <w:t>sarah.scriven</w:t>
      </w:r>
      <w:r w:rsidRPr="00F63785">
        <w:rPr>
          <w:rFonts w:ascii="Times New Roman" w:hAnsi="Times New Roman"/>
          <w:sz w:val="24"/>
          <w:szCs w:val="24"/>
        </w:rPr>
        <w:t>@york.ac.uk</w:t>
      </w:r>
      <w:r>
        <w:rPr>
          <w:rFonts w:ascii="Times New Roman" w:hAnsi="Times New Roman"/>
          <w:sz w:val="24"/>
          <w:szCs w:val="24"/>
        </w:rPr>
        <w:t>; sarah_scriven@hotmail.co.uk</w:t>
      </w:r>
    </w:p>
    <w:p w:rsidR="00F63785" w:rsidRDefault="00F63785" w:rsidP="004940B7">
      <w:pPr>
        <w:spacing w:after="0" w:line="480" w:lineRule="auto"/>
        <w:ind w:right="191"/>
        <w:rPr>
          <w:rFonts w:ascii="Times New Roman" w:hAnsi="Times New Roman"/>
          <w:sz w:val="24"/>
          <w:szCs w:val="24"/>
          <w:highlight w:val="yellow"/>
        </w:rPr>
      </w:pPr>
    </w:p>
    <w:p w:rsidR="001E792A" w:rsidRPr="001B4796" w:rsidRDefault="001E792A" w:rsidP="004940B7">
      <w:pPr>
        <w:spacing w:after="0" w:line="480" w:lineRule="auto"/>
        <w:ind w:right="191"/>
        <w:rPr>
          <w:rFonts w:ascii="Times New Roman" w:hAnsi="Times New Roman"/>
          <w:sz w:val="24"/>
          <w:szCs w:val="24"/>
        </w:rPr>
        <w:sectPr w:rsidR="001E792A" w:rsidRPr="001B4796" w:rsidSect="00157E77">
          <w:headerReference w:type="first" r:id="rId8"/>
          <w:footerReference w:type="first" r:id="rId9"/>
          <w:type w:val="nextColumn"/>
          <w:pgSz w:w="12240" w:h="15840" w:code="1"/>
          <w:pgMar w:top="1440" w:right="1440" w:bottom="1440" w:left="1440" w:header="709" w:footer="709" w:gutter="0"/>
          <w:cols w:space="708"/>
          <w:titlePg/>
          <w:docGrid w:linePitch="360"/>
        </w:sectPr>
      </w:pPr>
      <w:r w:rsidRPr="001E792A">
        <w:rPr>
          <w:rFonts w:ascii="Times New Roman" w:hAnsi="Times New Roman"/>
          <w:sz w:val="24"/>
          <w:szCs w:val="24"/>
        </w:rPr>
        <w:t>Received____________;</w:t>
      </w:r>
      <w:r w:rsidR="00D31A80">
        <w:rPr>
          <w:rFonts w:ascii="Times New Roman" w:hAnsi="Times New Roman"/>
          <w:sz w:val="24"/>
          <w:szCs w:val="24"/>
        </w:rPr>
        <w:t xml:space="preserve"> revision accepted____________.</w:t>
      </w:r>
    </w:p>
    <w:p w:rsidR="000467BA" w:rsidRPr="003B18E9" w:rsidRDefault="0046170D" w:rsidP="003B18E9">
      <w:pPr>
        <w:spacing w:after="0" w:line="480" w:lineRule="auto"/>
        <w:rPr>
          <w:rFonts w:ascii="Times New Roman" w:hAnsi="Times New Roman"/>
          <w:b/>
          <w:sz w:val="24"/>
          <w:szCs w:val="24"/>
        </w:rPr>
      </w:pPr>
      <w:r w:rsidRPr="003B18E9">
        <w:rPr>
          <w:rFonts w:ascii="Times New Roman" w:hAnsi="Times New Roman"/>
          <w:b/>
          <w:sz w:val="24"/>
          <w:szCs w:val="24"/>
        </w:rPr>
        <w:lastRenderedPageBreak/>
        <w:t>A</w:t>
      </w:r>
      <w:r w:rsidR="00AA0994" w:rsidRPr="003B18E9">
        <w:rPr>
          <w:rFonts w:ascii="Times New Roman" w:hAnsi="Times New Roman"/>
          <w:b/>
          <w:sz w:val="24"/>
          <w:szCs w:val="24"/>
        </w:rPr>
        <w:t>BSTRACT</w:t>
      </w:r>
    </w:p>
    <w:p w:rsidR="005750DA" w:rsidRDefault="00F31E8F" w:rsidP="007D5F0C">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R</w:t>
      </w:r>
      <w:r w:rsidR="00117974">
        <w:rPr>
          <w:rFonts w:ascii="Times New Roman" w:hAnsi="Times New Roman"/>
          <w:sz w:val="24"/>
          <w:szCs w:val="24"/>
        </w:rPr>
        <w:t>ainforests o</w:t>
      </w:r>
      <w:r>
        <w:rPr>
          <w:rFonts w:ascii="Times New Roman" w:hAnsi="Times New Roman"/>
          <w:sz w:val="24"/>
          <w:szCs w:val="24"/>
        </w:rPr>
        <w:t>n</w:t>
      </w:r>
      <w:r w:rsidR="00117974">
        <w:rPr>
          <w:rFonts w:ascii="Times New Roman" w:hAnsi="Times New Roman"/>
          <w:sz w:val="24"/>
          <w:szCs w:val="24"/>
        </w:rPr>
        <w:t xml:space="preserve"> Borneo</w:t>
      </w:r>
      <w:r w:rsidR="003B18E9" w:rsidRPr="003B18E9">
        <w:rPr>
          <w:rFonts w:ascii="Times New Roman" w:hAnsi="Times New Roman"/>
          <w:sz w:val="24"/>
          <w:szCs w:val="24"/>
        </w:rPr>
        <w:t xml:space="preserve"> support exceptional concentrations of </w:t>
      </w:r>
      <w:r w:rsidR="00C57921">
        <w:rPr>
          <w:rFonts w:ascii="Times New Roman" w:hAnsi="Times New Roman"/>
          <w:sz w:val="24"/>
          <w:szCs w:val="24"/>
        </w:rPr>
        <w:t xml:space="preserve">endemic </w:t>
      </w:r>
      <w:r w:rsidR="007A4E63">
        <w:rPr>
          <w:rFonts w:ascii="Times New Roman" w:hAnsi="Times New Roman"/>
          <w:sz w:val="24"/>
          <w:szCs w:val="24"/>
        </w:rPr>
        <w:t>in</w:t>
      </w:r>
      <w:r w:rsidR="004F5E59">
        <w:rPr>
          <w:rFonts w:ascii="Times New Roman" w:hAnsi="Times New Roman"/>
          <w:sz w:val="24"/>
          <w:szCs w:val="24"/>
        </w:rPr>
        <w:t>sect</w:t>
      </w:r>
      <w:r w:rsidR="00C57921">
        <w:rPr>
          <w:rFonts w:ascii="Times New Roman" w:hAnsi="Times New Roman"/>
          <w:sz w:val="24"/>
          <w:szCs w:val="24"/>
        </w:rPr>
        <w:t xml:space="preserve"> biodiversity</w:t>
      </w:r>
      <w:r w:rsidR="007A4E63">
        <w:rPr>
          <w:rFonts w:ascii="Times New Roman" w:hAnsi="Times New Roman"/>
          <w:sz w:val="24"/>
          <w:szCs w:val="24"/>
        </w:rPr>
        <w:t>,</w:t>
      </w:r>
      <w:r w:rsidR="003B18E9" w:rsidRPr="003B18E9">
        <w:rPr>
          <w:rFonts w:ascii="Times New Roman" w:hAnsi="Times New Roman"/>
          <w:sz w:val="24"/>
          <w:szCs w:val="24"/>
        </w:rPr>
        <w:t xml:space="preserve"> </w:t>
      </w:r>
      <w:r w:rsidR="007A4E63">
        <w:rPr>
          <w:rFonts w:ascii="Times New Roman" w:hAnsi="Times New Roman"/>
          <w:sz w:val="24"/>
          <w:szCs w:val="24"/>
        </w:rPr>
        <w:t xml:space="preserve">but many </w:t>
      </w:r>
      <w:r w:rsidR="00C57921">
        <w:rPr>
          <w:rFonts w:ascii="Times New Roman" w:hAnsi="Times New Roman"/>
          <w:sz w:val="24"/>
          <w:szCs w:val="24"/>
        </w:rPr>
        <w:t xml:space="preserve">of these </w:t>
      </w:r>
      <w:r w:rsidR="007A4E63">
        <w:rPr>
          <w:rFonts w:ascii="Times New Roman" w:hAnsi="Times New Roman"/>
          <w:sz w:val="24"/>
          <w:szCs w:val="24"/>
        </w:rPr>
        <w:t>forest</w:t>
      </w:r>
      <w:r w:rsidR="00C57921">
        <w:rPr>
          <w:rFonts w:ascii="Times New Roman" w:hAnsi="Times New Roman"/>
          <w:sz w:val="24"/>
          <w:szCs w:val="24"/>
        </w:rPr>
        <w:t>-dependent</w:t>
      </w:r>
      <w:r w:rsidR="007A4E63">
        <w:rPr>
          <w:rFonts w:ascii="Times New Roman" w:hAnsi="Times New Roman"/>
          <w:sz w:val="24"/>
          <w:szCs w:val="24"/>
        </w:rPr>
        <w:t xml:space="preserve"> species are threatened by land-use change. </w:t>
      </w:r>
      <w:r w:rsidR="00063A2E">
        <w:rPr>
          <w:rFonts w:ascii="Times New Roman" w:hAnsi="Times New Roman"/>
          <w:sz w:val="24"/>
          <w:szCs w:val="24"/>
        </w:rPr>
        <w:t>Totally protected a</w:t>
      </w:r>
      <w:r w:rsidR="003B18E9" w:rsidRPr="003B18E9">
        <w:rPr>
          <w:rFonts w:ascii="Times New Roman" w:hAnsi="Times New Roman"/>
          <w:sz w:val="24"/>
          <w:szCs w:val="24"/>
        </w:rPr>
        <w:t xml:space="preserve">reas (TPAs) </w:t>
      </w:r>
      <w:r w:rsidR="007A4E63">
        <w:rPr>
          <w:rFonts w:ascii="Times New Roman" w:hAnsi="Times New Roman"/>
          <w:sz w:val="24"/>
          <w:szCs w:val="24"/>
        </w:rPr>
        <w:t xml:space="preserve">of forest </w:t>
      </w:r>
      <w:r w:rsidR="003B18E9" w:rsidRPr="003B18E9">
        <w:rPr>
          <w:rFonts w:ascii="Times New Roman" w:hAnsi="Times New Roman"/>
          <w:sz w:val="24"/>
          <w:szCs w:val="24"/>
        </w:rPr>
        <w:t>ar</w:t>
      </w:r>
      <w:r w:rsidR="00FD54D7">
        <w:rPr>
          <w:rFonts w:ascii="Times New Roman" w:hAnsi="Times New Roman"/>
          <w:sz w:val="24"/>
          <w:szCs w:val="24"/>
        </w:rPr>
        <w:t xml:space="preserve">e key for conserving </w:t>
      </w:r>
      <w:r w:rsidR="003B18E9" w:rsidRPr="003B18E9">
        <w:rPr>
          <w:rFonts w:ascii="Times New Roman" w:hAnsi="Times New Roman"/>
          <w:sz w:val="24"/>
          <w:szCs w:val="24"/>
        </w:rPr>
        <w:t xml:space="preserve">biodiversity, and we examined the effectiveness of the current TPA network </w:t>
      </w:r>
      <w:r w:rsidR="007A4E63">
        <w:rPr>
          <w:rFonts w:ascii="Times New Roman" w:hAnsi="Times New Roman"/>
          <w:sz w:val="24"/>
          <w:szCs w:val="24"/>
        </w:rPr>
        <w:t xml:space="preserve">for conserving </w:t>
      </w:r>
      <w:r w:rsidR="00715F0A" w:rsidRPr="00715F0A">
        <w:rPr>
          <w:rFonts w:ascii="Times New Roman" w:hAnsi="Times New Roman"/>
          <w:sz w:val="24"/>
          <w:szCs w:val="24"/>
        </w:rPr>
        <w:t>range</w:t>
      </w:r>
      <w:r w:rsidR="00085835">
        <w:rPr>
          <w:rFonts w:ascii="Times New Roman" w:hAnsi="Times New Roman"/>
          <w:sz w:val="24"/>
          <w:szCs w:val="24"/>
        </w:rPr>
        <w:t>-restricted</w:t>
      </w:r>
      <w:r w:rsidR="00715F0A" w:rsidRPr="00715F0A">
        <w:rPr>
          <w:rFonts w:ascii="Times New Roman" w:hAnsi="Times New Roman"/>
          <w:sz w:val="24"/>
          <w:szCs w:val="24"/>
        </w:rPr>
        <w:t xml:space="preserve"> butterflies </w:t>
      </w:r>
      <w:r w:rsidR="00C57921" w:rsidRPr="003B18E9">
        <w:rPr>
          <w:rFonts w:ascii="Times New Roman" w:hAnsi="Times New Roman"/>
          <w:sz w:val="24"/>
          <w:szCs w:val="24"/>
        </w:rPr>
        <w:t xml:space="preserve">in Sabah </w:t>
      </w:r>
      <w:r w:rsidR="00C57921">
        <w:rPr>
          <w:rFonts w:ascii="Times New Roman" w:hAnsi="Times New Roman"/>
          <w:sz w:val="24"/>
          <w:szCs w:val="24"/>
        </w:rPr>
        <w:t>(Malaysian Borneo)</w:t>
      </w:r>
      <w:r w:rsidR="003B18E9" w:rsidRPr="003B18E9">
        <w:rPr>
          <w:rFonts w:ascii="Times New Roman" w:hAnsi="Times New Roman"/>
          <w:sz w:val="24"/>
          <w:szCs w:val="24"/>
        </w:rPr>
        <w:t xml:space="preserve">. </w:t>
      </w:r>
      <w:r w:rsidR="00E87200">
        <w:rPr>
          <w:rFonts w:ascii="Times New Roman" w:hAnsi="Times New Roman"/>
          <w:sz w:val="24"/>
          <w:szCs w:val="24"/>
        </w:rPr>
        <w:t xml:space="preserve">We </w:t>
      </w:r>
      <w:r w:rsidR="007A4E63">
        <w:rPr>
          <w:rFonts w:ascii="Times New Roman" w:hAnsi="Times New Roman"/>
          <w:sz w:val="24"/>
          <w:szCs w:val="24"/>
        </w:rPr>
        <w:t>found that m</w:t>
      </w:r>
      <w:r w:rsidR="003B18E9" w:rsidRPr="003B18E9">
        <w:rPr>
          <w:rFonts w:ascii="Times New Roman" w:hAnsi="Times New Roman"/>
          <w:sz w:val="24"/>
          <w:szCs w:val="24"/>
        </w:rPr>
        <w:t xml:space="preserve">ean diurnal temperature </w:t>
      </w:r>
      <w:r w:rsidR="00444462">
        <w:rPr>
          <w:rFonts w:ascii="Times New Roman" w:hAnsi="Times New Roman"/>
          <w:sz w:val="24"/>
          <w:szCs w:val="24"/>
        </w:rPr>
        <w:t xml:space="preserve">range </w:t>
      </w:r>
      <w:r w:rsidR="003B18E9" w:rsidRPr="003B18E9">
        <w:rPr>
          <w:rFonts w:ascii="Times New Roman" w:hAnsi="Times New Roman"/>
          <w:sz w:val="24"/>
          <w:szCs w:val="24"/>
        </w:rPr>
        <w:t xml:space="preserve">and precipitation of the wettest quarter </w:t>
      </w:r>
      <w:r w:rsidR="008316D9">
        <w:rPr>
          <w:rFonts w:ascii="Times New Roman" w:hAnsi="Times New Roman"/>
          <w:sz w:val="24"/>
          <w:szCs w:val="24"/>
        </w:rPr>
        <w:t xml:space="preserve">of the year </w:t>
      </w:r>
      <w:r w:rsidR="003B18E9" w:rsidRPr="003B18E9">
        <w:rPr>
          <w:rFonts w:ascii="Times New Roman" w:hAnsi="Times New Roman"/>
          <w:sz w:val="24"/>
          <w:szCs w:val="24"/>
        </w:rPr>
        <w:t>were the most important predictors of butterfl</w:t>
      </w:r>
      <w:r w:rsidR="001044DD">
        <w:rPr>
          <w:rFonts w:ascii="Times New Roman" w:hAnsi="Times New Roman"/>
          <w:sz w:val="24"/>
          <w:szCs w:val="24"/>
        </w:rPr>
        <w:t>y distributions</w:t>
      </w:r>
      <w:r w:rsidR="008316D9">
        <w:rPr>
          <w:rFonts w:ascii="Times New Roman" w:hAnsi="Times New Roman"/>
          <w:sz w:val="24"/>
          <w:szCs w:val="24"/>
        </w:rPr>
        <w:t xml:space="preserve"> (</w:t>
      </w:r>
      <w:r w:rsidR="008316D9" w:rsidRPr="00A26FD4">
        <w:rPr>
          <w:rFonts w:ascii="Times New Roman" w:hAnsi="Times New Roman"/>
          <w:i/>
          <w:sz w:val="24"/>
          <w:szCs w:val="24"/>
        </w:rPr>
        <w:t>N</w:t>
      </w:r>
      <w:r w:rsidR="008316D9">
        <w:rPr>
          <w:rFonts w:ascii="Times New Roman" w:hAnsi="Times New Roman"/>
          <w:sz w:val="24"/>
          <w:szCs w:val="24"/>
        </w:rPr>
        <w:t xml:space="preserve"> = 77 </w:t>
      </w:r>
      <w:r w:rsidR="004F5E59" w:rsidRPr="004F5E59">
        <w:rPr>
          <w:rFonts w:ascii="Times New Roman" w:hAnsi="Times New Roman"/>
          <w:sz w:val="24"/>
          <w:szCs w:val="24"/>
        </w:rPr>
        <w:t>range</w:t>
      </w:r>
      <w:r w:rsidR="00085835">
        <w:rPr>
          <w:rFonts w:ascii="Times New Roman" w:hAnsi="Times New Roman"/>
          <w:sz w:val="24"/>
          <w:szCs w:val="24"/>
        </w:rPr>
        <w:t>-restricted</w:t>
      </w:r>
      <w:r w:rsidR="004F5E59" w:rsidRPr="004F5E59">
        <w:rPr>
          <w:rFonts w:ascii="Times New Roman" w:hAnsi="Times New Roman"/>
          <w:sz w:val="24"/>
          <w:szCs w:val="24"/>
        </w:rPr>
        <w:t xml:space="preserve"> </w:t>
      </w:r>
      <w:r w:rsidR="008316D9">
        <w:rPr>
          <w:rFonts w:ascii="Times New Roman" w:hAnsi="Times New Roman"/>
          <w:sz w:val="24"/>
          <w:szCs w:val="24"/>
        </w:rPr>
        <w:t xml:space="preserve">species), and </w:t>
      </w:r>
      <w:r w:rsidR="0028024D">
        <w:rPr>
          <w:rFonts w:ascii="Times New Roman" w:hAnsi="Times New Roman"/>
          <w:sz w:val="24"/>
          <w:szCs w:val="24"/>
        </w:rPr>
        <w:t xml:space="preserve">that </w:t>
      </w:r>
      <w:r w:rsidR="008316D9">
        <w:rPr>
          <w:rFonts w:ascii="Times New Roman" w:hAnsi="Times New Roman"/>
          <w:sz w:val="24"/>
          <w:szCs w:val="24"/>
        </w:rPr>
        <w:t>s</w:t>
      </w:r>
      <w:r w:rsidR="00F669F0">
        <w:rPr>
          <w:rFonts w:ascii="Times New Roman" w:hAnsi="Times New Roman"/>
          <w:sz w:val="24"/>
          <w:szCs w:val="24"/>
        </w:rPr>
        <w:t xml:space="preserve">pecies richness increased with elevation and </w:t>
      </w:r>
      <w:r w:rsidR="001256B4">
        <w:rPr>
          <w:rFonts w:ascii="Times New Roman" w:hAnsi="Times New Roman"/>
          <w:sz w:val="24"/>
          <w:szCs w:val="24"/>
        </w:rPr>
        <w:t xml:space="preserve">aboveground </w:t>
      </w:r>
      <w:r w:rsidR="00444462">
        <w:rPr>
          <w:rFonts w:ascii="Times New Roman" w:hAnsi="Times New Roman"/>
          <w:sz w:val="24"/>
          <w:szCs w:val="24"/>
        </w:rPr>
        <w:t xml:space="preserve">forest </w:t>
      </w:r>
      <w:r w:rsidR="001256B4">
        <w:rPr>
          <w:rFonts w:ascii="Times New Roman" w:hAnsi="Times New Roman"/>
          <w:sz w:val="24"/>
          <w:szCs w:val="24"/>
        </w:rPr>
        <w:t>carbon</w:t>
      </w:r>
      <w:r w:rsidR="0028024D">
        <w:rPr>
          <w:rFonts w:ascii="Times New Roman" w:hAnsi="Times New Roman"/>
          <w:sz w:val="24"/>
          <w:szCs w:val="24"/>
        </w:rPr>
        <w:t xml:space="preserve">. </w:t>
      </w:r>
      <w:r w:rsidR="00A01E0B">
        <w:rPr>
          <w:rFonts w:ascii="Times New Roman" w:hAnsi="Times New Roman"/>
          <w:sz w:val="24"/>
          <w:szCs w:val="24"/>
        </w:rPr>
        <w:t>On average</w:t>
      </w:r>
      <w:r w:rsidR="00444462">
        <w:rPr>
          <w:rFonts w:ascii="Times New Roman" w:hAnsi="Times New Roman"/>
          <w:sz w:val="24"/>
          <w:szCs w:val="24"/>
        </w:rPr>
        <w:t xml:space="preserve"> </w:t>
      </w:r>
      <w:r w:rsidR="008E6AD3">
        <w:rPr>
          <w:rFonts w:ascii="Times New Roman" w:hAnsi="Times New Roman"/>
          <w:sz w:val="24"/>
          <w:szCs w:val="24"/>
        </w:rPr>
        <w:t xml:space="preserve">across </w:t>
      </w:r>
      <w:r w:rsidR="00A01E0B">
        <w:rPr>
          <w:rFonts w:ascii="Times New Roman" w:hAnsi="Times New Roman"/>
          <w:sz w:val="24"/>
          <w:szCs w:val="24"/>
        </w:rPr>
        <w:t xml:space="preserve">all </w:t>
      </w:r>
      <w:r w:rsidR="008E6AD3">
        <w:rPr>
          <w:rFonts w:ascii="Times New Roman" w:hAnsi="Times New Roman"/>
          <w:sz w:val="24"/>
          <w:szCs w:val="24"/>
        </w:rPr>
        <w:t xml:space="preserve">species, </w:t>
      </w:r>
      <w:r w:rsidR="00EF314D">
        <w:rPr>
          <w:rFonts w:ascii="Times New Roman" w:hAnsi="Times New Roman"/>
          <w:sz w:val="24"/>
          <w:szCs w:val="24"/>
        </w:rPr>
        <w:t>TPA</w:t>
      </w:r>
      <w:r w:rsidR="0028024D" w:rsidRPr="003B18E9">
        <w:rPr>
          <w:rFonts w:ascii="Times New Roman" w:hAnsi="Times New Roman"/>
          <w:sz w:val="24"/>
          <w:szCs w:val="24"/>
        </w:rPr>
        <w:t>s</w:t>
      </w:r>
      <w:r w:rsidR="008316D9">
        <w:rPr>
          <w:rFonts w:ascii="Times New Roman" w:hAnsi="Times New Roman"/>
          <w:sz w:val="24"/>
          <w:szCs w:val="24"/>
        </w:rPr>
        <w:t xml:space="preserve"> were effective at </w:t>
      </w:r>
      <w:r w:rsidR="008316D9" w:rsidRPr="00A01E0B">
        <w:rPr>
          <w:rFonts w:ascii="Times New Roman" w:hAnsi="Times New Roman"/>
          <w:sz w:val="24"/>
          <w:szCs w:val="24"/>
        </w:rPr>
        <w:t xml:space="preserve">conserving </w:t>
      </w:r>
      <w:r w:rsidR="00444462" w:rsidRPr="00A01E0B">
        <w:rPr>
          <w:rFonts w:ascii="Times New Roman" w:hAnsi="Times New Roman"/>
          <w:sz w:val="24"/>
          <w:szCs w:val="24"/>
        </w:rPr>
        <w:t>~4</w:t>
      </w:r>
      <w:r w:rsidR="00A01E0B" w:rsidRPr="00A01E0B">
        <w:rPr>
          <w:rFonts w:ascii="Times New Roman" w:hAnsi="Times New Roman"/>
          <w:sz w:val="24"/>
          <w:szCs w:val="24"/>
        </w:rPr>
        <w:t>3</w:t>
      </w:r>
      <w:r w:rsidR="00532B23">
        <w:rPr>
          <w:rFonts w:ascii="Times New Roman" w:hAnsi="Times New Roman"/>
          <w:sz w:val="24"/>
          <w:szCs w:val="24"/>
        </w:rPr>
        <w:t>%</w:t>
      </w:r>
      <w:r w:rsidR="002E4532" w:rsidRPr="00A01E0B">
        <w:rPr>
          <w:rFonts w:ascii="Times New Roman" w:hAnsi="Times New Roman"/>
          <w:sz w:val="24"/>
          <w:szCs w:val="24"/>
        </w:rPr>
        <w:t xml:space="preserve"> of </w:t>
      </w:r>
      <w:r w:rsidR="008316D9" w:rsidRPr="00A01E0B">
        <w:rPr>
          <w:rFonts w:ascii="Times New Roman" w:hAnsi="Times New Roman"/>
          <w:sz w:val="24"/>
          <w:szCs w:val="24"/>
        </w:rPr>
        <w:t>species</w:t>
      </w:r>
      <w:r w:rsidR="00F80E1D" w:rsidRPr="00A01E0B">
        <w:rPr>
          <w:rFonts w:ascii="Times New Roman" w:hAnsi="Times New Roman"/>
          <w:sz w:val="24"/>
          <w:szCs w:val="24"/>
        </w:rPr>
        <w:t>’</w:t>
      </w:r>
      <w:r w:rsidR="002E4532">
        <w:rPr>
          <w:rFonts w:ascii="Times New Roman" w:hAnsi="Times New Roman"/>
          <w:sz w:val="24"/>
          <w:szCs w:val="24"/>
        </w:rPr>
        <w:t xml:space="preserve"> ranges</w:t>
      </w:r>
      <w:r w:rsidR="008316D9">
        <w:rPr>
          <w:rFonts w:ascii="Times New Roman" w:hAnsi="Times New Roman"/>
          <w:sz w:val="24"/>
          <w:szCs w:val="24"/>
        </w:rPr>
        <w:t xml:space="preserve">, </w:t>
      </w:r>
      <w:r w:rsidR="00232FA4">
        <w:rPr>
          <w:rFonts w:ascii="Times New Roman" w:hAnsi="Times New Roman"/>
          <w:sz w:val="24"/>
          <w:szCs w:val="24"/>
        </w:rPr>
        <w:t xml:space="preserve">but </w:t>
      </w:r>
      <w:r w:rsidR="004F5E59">
        <w:rPr>
          <w:rFonts w:ascii="Times New Roman" w:hAnsi="Times New Roman"/>
          <w:sz w:val="24"/>
          <w:szCs w:val="24"/>
        </w:rPr>
        <w:t xml:space="preserve">encompassed </w:t>
      </w:r>
      <w:r w:rsidR="004365FB" w:rsidRPr="004365FB">
        <w:rPr>
          <w:rFonts w:ascii="Times New Roman" w:hAnsi="Times New Roman"/>
          <w:sz w:val="24"/>
          <w:szCs w:val="24"/>
        </w:rPr>
        <w:t xml:space="preserve">only </w:t>
      </w:r>
      <w:r w:rsidR="00920A59">
        <w:rPr>
          <w:rFonts w:ascii="Times New Roman" w:hAnsi="Times New Roman"/>
          <w:sz w:val="24"/>
          <w:szCs w:val="24"/>
        </w:rPr>
        <w:t>~</w:t>
      </w:r>
      <w:r w:rsidR="0027308F">
        <w:rPr>
          <w:rFonts w:ascii="Times New Roman" w:hAnsi="Times New Roman"/>
          <w:sz w:val="24"/>
          <w:szCs w:val="24"/>
        </w:rPr>
        <w:t>4</w:t>
      </w:r>
      <w:r w:rsidR="00AD1DBC">
        <w:rPr>
          <w:rFonts w:ascii="Times New Roman" w:hAnsi="Times New Roman"/>
          <w:sz w:val="24"/>
          <w:szCs w:val="24"/>
        </w:rPr>
        <w:t>0</w:t>
      </w:r>
      <w:r w:rsidR="00532B23">
        <w:rPr>
          <w:rFonts w:ascii="Times New Roman" w:hAnsi="Times New Roman"/>
          <w:sz w:val="24"/>
          <w:szCs w:val="24"/>
        </w:rPr>
        <w:t>%</w:t>
      </w:r>
      <w:r w:rsidR="00AD1DBC">
        <w:rPr>
          <w:rFonts w:ascii="Times New Roman" w:hAnsi="Times New Roman"/>
          <w:sz w:val="24"/>
          <w:szCs w:val="24"/>
        </w:rPr>
        <w:t xml:space="preserve"> </w:t>
      </w:r>
      <w:r w:rsidR="00F6480C">
        <w:rPr>
          <w:rFonts w:ascii="Times New Roman" w:hAnsi="Times New Roman"/>
          <w:sz w:val="24"/>
          <w:szCs w:val="24"/>
        </w:rPr>
        <w:t xml:space="preserve">of </w:t>
      </w:r>
      <w:r w:rsidR="005A4261">
        <w:rPr>
          <w:rFonts w:ascii="Times New Roman" w:hAnsi="Times New Roman"/>
          <w:sz w:val="24"/>
          <w:szCs w:val="24"/>
        </w:rPr>
        <w:t>area</w:t>
      </w:r>
      <w:r w:rsidR="0027308F">
        <w:rPr>
          <w:rFonts w:ascii="Times New Roman" w:hAnsi="Times New Roman"/>
          <w:sz w:val="24"/>
          <w:szCs w:val="24"/>
        </w:rPr>
        <w:t>s</w:t>
      </w:r>
      <w:r w:rsidR="00F6480C">
        <w:rPr>
          <w:rFonts w:ascii="Times New Roman" w:hAnsi="Times New Roman"/>
          <w:sz w:val="24"/>
          <w:szCs w:val="24"/>
        </w:rPr>
        <w:t xml:space="preserve"> with high </w:t>
      </w:r>
      <w:r w:rsidR="004365FB">
        <w:rPr>
          <w:rFonts w:ascii="Times New Roman" w:hAnsi="Times New Roman"/>
          <w:sz w:val="24"/>
          <w:szCs w:val="24"/>
        </w:rPr>
        <w:t xml:space="preserve">species </w:t>
      </w:r>
      <w:r w:rsidR="00F6480C">
        <w:rPr>
          <w:rFonts w:ascii="Times New Roman" w:hAnsi="Times New Roman"/>
          <w:sz w:val="24"/>
          <w:szCs w:val="24"/>
        </w:rPr>
        <w:t>richness (</w:t>
      </w:r>
      <w:r w:rsidR="00A821C6" w:rsidRPr="006F2FA7">
        <w:rPr>
          <w:rFonts w:ascii="Times New Roman" w:hAnsi="Times New Roman"/>
          <w:sz w:val="24"/>
          <w:szCs w:val="24"/>
        </w:rPr>
        <w:t>i.e.</w:t>
      </w:r>
      <w:r w:rsidR="0027308F">
        <w:rPr>
          <w:rFonts w:ascii="Times New Roman" w:hAnsi="Times New Roman"/>
          <w:sz w:val="24"/>
          <w:szCs w:val="24"/>
        </w:rPr>
        <w:t xml:space="preserve"> </w:t>
      </w:r>
      <w:r w:rsidR="00F6480C">
        <w:rPr>
          <w:rFonts w:ascii="Times New Roman" w:hAnsi="Times New Roman"/>
          <w:sz w:val="24"/>
          <w:szCs w:val="24"/>
        </w:rPr>
        <w:t xml:space="preserve">containing at least 50% of </w:t>
      </w:r>
      <w:r w:rsidR="0027308F">
        <w:rPr>
          <w:rFonts w:ascii="Times New Roman" w:hAnsi="Times New Roman"/>
          <w:sz w:val="24"/>
          <w:szCs w:val="24"/>
        </w:rPr>
        <w:t xml:space="preserve">our study </w:t>
      </w:r>
      <w:r w:rsidR="002E6246">
        <w:rPr>
          <w:rFonts w:ascii="Times New Roman" w:hAnsi="Times New Roman"/>
          <w:sz w:val="24"/>
          <w:szCs w:val="24"/>
        </w:rPr>
        <w:t>species</w:t>
      </w:r>
      <w:r w:rsidR="00F6480C">
        <w:rPr>
          <w:rFonts w:ascii="Times New Roman" w:hAnsi="Times New Roman"/>
          <w:sz w:val="24"/>
          <w:szCs w:val="24"/>
        </w:rPr>
        <w:t>)</w:t>
      </w:r>
      <w:r w:rsidR="00A91E22">
        <w:rPr>
          <w:rFonts w:ascii="Times New Roman" w:hAnsi="Times New Roman"/>
          <w:sz w:val="24"/>
          <w:szCs w:val="24"/>
        </w:rPr>
        <w:t xml:space="preserve">. The TPA network </w:t>
      </w:r>
      <w:r w:rsidR="009435AF">
        <w:rPr>
          <w:rFonts w:ascii="Times New Roman" w:hAnsi="Times New Roman"/>
          <w:sz w:val="24"/>
          <w:szCs w:val="24"/>
        </w:rPr>
        <w:t>also</w:t>
      </w:r>
      <w:r w:rsidR="008316D9">
        <w:rPr>
          <w:rFonts w:ascii="Times New Roman" w:hAnsi="Times New Roman"/>
          <w:sz w:val="24"/>
          <w:szCs w:val="24"/>
        </w:rPr>
        <w:t xml:space="preserve"> </w:t>
      </w:r>
      <w:r w:rsidR="004F5E59">
        <w:rPr>
          <w:rFonts w:ascii="Times New Roman" w:hAnsi="Times New Roman"/>
          <w:sz w:val="24"/>
          <w:szCs w:val="24"/>
        </w:rPr>
        <w:t>i</w:t>
      </w:r>
      <w:r w:rsidR="004F5E59" w:rsidRPr="005853B4">
        <w:rPr>
          <w:rFonts w:ascii="Times New Roman" w:hAnsi="Times New Roman"/>
          <w:sz w:val="24"/>
          <w:szCs w:val="24"/>
        </w:rPr>
        <w:t>ncluded</w:t>
      </w:r>
      <w:r w:rsidR="008316D9" w:rsidRPr="005853B4">
        <w:rPr>
          <w:rFonts w:ascii="Times New Roman" w:hAnsi="Times New Roman"/>
          <w:sz w:val="24"/>
          <w:szCs w:val="24"/>
        </w:rPr>
        <w:t xml:space="preserve"> </w:t>
      </w:r>
      <w:r w:rsidR="004365FB">
        <w:rPr>
          <w:rFonts w:ascii="Times New Roman" w:hAnsi="Times New Roman"/>
          <w:sz w:val="24"/>
          <w:szCs w:val="24"/>
        </w:rPr>
        <w:t xml:space="preserve">only </w:t>
      </w:r>
      <w:r w:rsidR="00CD7AA2">
        <w:rPr>
          <w:rFonts w:ascii="Times New Roman" w:hAnsi="Times New Roman"/>
          <w:sz w:val="24"/>
          <w:szCs w:val="24"/>
        </w:rPr>
        <w:t>33</w:t>
      </w:r>
      <w:r w:rsidR="00AD1DBC">
        <w:rPr>
          <w:rFonts w:ascii="Times New Roman" w:hAnsi="Times New Roman"/>
          <w:sz w:val="24"/>
          <w:szCs w:val="24"/>
        </w:rPr>
        <w:t>-</w:t>
      </w:r>
      <w:r w:rsidR="00F6480C" w:rsidRPr="005853B4">
        <w:rPr>
          <w:rFonts w:ascii="Times New Roman" w:hAnsi="Times New Roman"/>
          <w:sz w:val="24"/>
          <w:szCs w:val="24"/>
        </w:rPr>
        <w:t>40</w:t>
      </w:r>
      <w:r w:rsidR="00532B23">
        <w:rPr>
          <w:rFonts w:ascii="Times New Roman" w:hAnsi="Times New Roman"/>
          <w:sz w:val="24"/>
          <w:szCs w:val="24"/>
        </w:rPr>
        <w:t>%</w:t>
      </w:r>
      <w:r w:rsidR="005853B4" w:rsidRPr="005853B4">
        <w:rPr>
          <w:rFonts w:ascii="Times New Roman" w:hAnsi="Times New Roman"/>
          <w:sz w:val="24"/>
          <w:szCs w:val="24"/>
        </w:rPr>
        <w:t xml:space="preserve"> </w:t>
      </w:r>
      <w:r w:rsidR="00F6480C" w:rsidRPr="005853B4">
        <w:rPr>
          <w:rFonts w:ascii="Times New Roman" w:hAnsi="Times New Roman"/>
          <w:sz w:val="24"/>
          <w:szCs w:val="24"/>
        </w:rPr>
        <w:t xml:space="preserve">of </w:t>
      </w:r>
      <w:r w:rsidR="004365FB">
        <w:rPr>
          <w:rFonts w:ascii="Times New Roman" w:hAnsi="Times New Roman"/>
          <w:sz w:val="24"/>
          <w:szCs w:val="24"/>
        </w:rPr>
        <w:t xml:space="preserve">areas identified as </w:t>
      </w:r>
      <w:r w:rsidR="008316D9" w:rsidRPr="005853B4">
        <w:rPr>
          <w:rFonts w:ascii="Times New Roman" w:hAnsi="Times New Roman"/>
          <w:sz w:val="24"/>
          <w:szCs w:val="24"/>
        </w:rPr>
        <w:t>high</w:t>
      </w:r>
      <w:r w:rsidR="008316D9">
        <w:rPr>
          <w:rFonts w:ascii="Times New Roman" w:hAnsi="Times New Roman"/>
          <w:sz w:val="24"/>
          <w:szCs w:val="24"/>
        </w:rPr>
        <w:t xml:space="preserve"> </w:t>
      </w:r>
      <w:r w:rsidR="00F6480C">
        <w:rPr>
          <w:rFonts w:ascii="Times New Roman" w:hAnsi="Times New Roman"/>
          <w:sz w:val="24"/>
          <w:szCs w:val="24"/>
        </w:rPr>
        <w:t>priorit</w:t>
      </w:r>
      <w:r w:rsidR="008316D9">
        <w:rPr>
          <w:rFonts w:ascii="Times New Roman" w:hAnsi="Times New Roman"/>
          <w:sz w:val="24"/>
          <w:szCs w:val="24"/>
        </w:rPr>
        <w:t>y</w:t>
      </w:r>
      <w:r w:rsidR="004365FB">
        <w:rPr>
          <w:rFonts w:ascii="Times New Roman" w:hAnsi="Times New Roman"/>
          <w:sz w:val="24"/>
          <w:szCs w:val="24"/>
        </w:rPr>
        <w:t xml:space="preserve"> for cons</w:t>
      </w:r>
      <w:r w:rsidR="00085835">
        <w:rPr>
          <w:rFonts w:ascii="Times New Roman" w:hAnsi="Times New Roman"/>
          <w:sz w:val="24"/>
          <w:szCs w:val="24"/>
        </w:rPr>
        <w:t xml:space="preserve">erving </w:t>
      </w:r>
      <w:r w:rsidR="00A91E22">
        <w:rPr>
          <w:rFonts w:ascii="Times New Roman" w:hAnsi="Times New Roman"/>
          <w:sz w:val="24"/>
          <w:szCs w:val="24"/>
        </w:rPr>
        <w:t>range</w:t>
      </w:r>
      <w:r w:rsidR="00085835">
        <w:rPr>
          <w:rFonts w:ascii="Times New Roman" w:hAnsi="Times New Roman"/>
          <w:sz w:val="24"/>
          <w:szCs w:val="24"/>
        </w:rPr>
        <w:t>-restricted</w:t>
      </w:r>
      <w:r w:rsidR="00A91E22">
        <w:rPr>
          <w:rFonts w:ascii="Times New Roman" w:hAnsi="Times New Roman"/>
          <w:sz w:val="24"/>
          <w:szCs w:val="24"/>
        </w:rPr>
        <w:t xml:space="preserve"> species, </w:t>
      </w:r>
      <w:r w:rsidR="008316D9">
        <w:rPr>
          <w:rFonts w:ascii="Times New Roman" w:hAnsi="Times New Roman"/>
          <w:sz w:val="24"/>
          <w:szCs w:val="24"/>
        </w:rPr>
        <w:t>as determined by</w:t>
      </w:r>
      <w:r w:rsidR="008316D9" w:rsidRPr="008316D9">
        <w:t xml:space="preserve"> </w:t>
      </w:r>
      <w:r w:rsidR="00A91E22">
        <w:rPr>
          <w:rFonts w:ascii="Times New Roman" w:hAnsi="Times New Roman"/>
          <w:sz w:val="24"/>
          <w:szCs w:val="24"/>
        </w:rPr>
        <w:t xml:space="preserve">a </w:t>
      </w:r>
      <w:r w:rsidR="008316D9" w:rsidRPr="008316D9">
        <w:rPr>
          <w:rFonts w:ascii="Times New Roman" w:hAnsi="Times New Roman"/>
          <w:sz w:val="24"/>
          <w:szCs w:val="24"/>
        </w:rPr>
        <w:t xml:space="preserve">systematic conservation prioritization </w:t>
      </w:r>
      <w:r w:rsidR="00C4373B">
        <w:rPr>
          <w:rFonts w:ascii="Times New Roman" w:hAnsi="Times New Roman"/>
          <w:sz w:val="24"/>
          <w:szCs w:val="24"/>
        </w:rPr>
        <w:t>analysi</w:t>
      </w:r>
      <w:r w:rsidR="00232FA4">
        <w:rPr>
          <w:rFonts w:ascii="Times New Roman" w:hAnsi="Times New Roman"/>
          <w:sz w:val="24"/>
          <w:szCs w:val="24"/>
        </w:rPr>
        <w:t>s</w:t>
      </w:r>
      <w:r w:rsidR="008316D9">
        <w:rPr>
          <w:rFonts w:ascii="Times New Roman" w:hAnsi="Times New Roman"/>
          <w:sz w:val="24"/>
          <w:szCs w:val="24"/>
        </w:rPr>
        <w:t xml:space="preserve">. </w:t>
      </w:r>
      <w:r w:rsidR="005E003F">
        <w:rPr>
          <w:rFonts w:ascii="Times New Roman" w:hAnsi="Times New Roman"/>
          <w:sz w:val="24"/>
          <w:szCs w:val="24"/>
        </w:rPr>
        <w:t xml:space="preserve">Hence, the </w:t>
      </w:r>
      <w:r w:rsidR="005E003F" w:rsidRPr="003B18E9">
        <w:rPr>
          <w:rFonts w:ascii="Times New Roman" w:hAnsi="Times New Roman"/>
          <w:sz w:val="24"/>
          <w:szCs w:val="24"/>
        </w:rPr>
        <w:t xml:space="preserve">current TPA network </w:t>
      </w:r>
      <w:r w:rsidR="005E003F">
        <w:rPr>
          <w:rFonts w:ascii="Times New Roman" w:hAnsi="Times New Roman"/>
          <w:sz w:val="24"/>
          <w:szCs w:val="24"/>
        </w:rPr>
        <w:t xml:space="preserve">is </w:t>
      </w:r>
      <w:r w:rsidR="004365FB">
        <w:rPr>
          <w:rFonts w:ascii="Times New Roman" w:hAnsi="Times New Roman"/>
          <w:sz w:val="24"/>
          <w:szCs w:val="24"/>
        </w:rPr>
        <w:t xml:space="preserve">reasonably </w:t>
      </w:r>
      <w:r w:rsidR="005E003F">
        <w:rPr>
          <w:rFonts w:ascii="Times New Roman" w:hAnsi="Times New Roman"/>
          <w:sz w:val="24"/>
          <w:szCs w:val="24"/>
        </w:rPr>
        <w:t>effective at conserving</w:t>
      </w:r>
      <w:r w:rsidR="001A1C28">
        <w:rPr>
          <w:rFonts w:ascii="Times New Roman" w:hAnsi="Times New Roman"/>
          <w:sz w:val="24"/>
          <w:szCs w:val="24"/>
        </w:rPr>
        <w:t xml:space="preserve"> range-restricted</w:t>
      </w:r>
      <w:r w:rsidR="005E003F" w:rsidRPr="003B18E9">
        <w:rPr>
          <w:rFonts w:ascii="Times New Roman" w:hAnsi="Times New Roman"/>
          <w:sz w:val="24"/>
          <w:szCs w:val="24"/>
        </w:rPr>
        <w:t xml:space="preserve"> </w:t>
      </w:r>
      <w:r w:rsidR="00A91E22">
        <w:rPr>
          <w:rFonts w:ascii="Times New Roman" w:hAnsi="Times New Roman"/>
          <w:sz w:val="24"/>
          <w:szCs w:val="24"/>
        </w:rPr>
        <w:t>butterflies</w:t>
      </w:r>
      <w:r w:rsidR="005E003F">
        <w:rPr>
          <w:rFonts w:ascii="Times New Roman" w:hAnsi="Times New Roman"/>
          <w:sz w:val="24"/>
          <w:szCs w:val="24"/>
        </w:rPr>
        <w:t>,</w:t>
      </w:r>
      <w:r w:rsidR="005E003F" w:rsidRPr="003B18E9">
        <w:rPr>
          <w:rFonts w:ascii="Times New Roman" w:hAnsi="Times New Roman"/>
          <w:sz w:val="24"/>
          <w:szCs w:val="24"/>
        </w:rPr>
        <w:t xml:space="preserve"> </w:t>
      </w:r>
      <w:r w:rsidR="004365FB">
        <w:rPr>
          <w:rFonts w:ascii="Times New Roman" w:hAnsi="Times New Roman"/>
          <w:sz w:val="24"/>
          <w:szCs w:val="24"/>
        </w:rPr>
        <w:t>al</w:t>
      </w:r>
      <w:r w:rsidR="00232FA4">
        <w:rPr>
          <w:rFonts w:ascii="Times New Roman" w:hAnsi="Times New Roman"/>
          <w:sz w:val="24"/>
          <w:szCs w:val="24"/>
        </w:rPr>
        <w:t>though</w:t>
      </w:r>
      <w:r w:rsidR="008316D9">
        <w:rPr>
          <w:rFonts w:ascii="Times New Roman" w:hAnsi="Times New Roman"/>
          <w:sz w:val="24"/>
          <w:szCs w:val="24"/>
        </w:rPr>
        <w:t xml:space="preserve"> </w:t>
      </w:r>
      <w:r w:rsidR="005E003F" w:rsidRPr="003B18E9">
        <w:rPr>
          <w:rFonts w:ascii="Times New Roman" w:hAnsi="Times New Roman"/>
          <w:sz w:val="24"/>
          <w:szCs w:val="24"/>
        </w:rPr>
        <w:t xml:space="preserve">considerable areas of high </w:t>
      </w:r>
      <w:r w:rsidR="00BC6DE7">
        <w:rPr>
          <w:rFonts w:ascii="Times New Roman" w:hAnsi="Times New Roman"/>
          <w:sz w:val="24"/>
          <w:szCs w:val="24"/>
        </w:rPr>
        <w:t xml:space="preserve">species </w:t>
      </w:r>
      <w:r w:rsidR="005E003F" w:rsidRPr="007C6C26">
        <w:rPr>
          <w:rFonts w:ascii="Times New Roman" w:hAnsi="Times New Roman"/>
          <w:sz w:val="24"/>
          <w:szCs w:val="24"/>
        </w:rPr>
        <w:t>richness (</w:t>
      </w:r>
      <w:r w:rsidR="00920A59" w:rsidRPr="007C6C26">
        <w:rPr>
          <w:rFonts w:ascii="Times New Roman" w:hAnsi="Times New Roman"/>
          <w:sz w:val="24"/>
          <w:szCs w:val="24"/>
        </w:rPr>
        <w:t>6565</w:t>
      </w:r>
      <w:r w:rsidR="005E003F" w:rsidRPr="007C6C26">
        <w:rPr>
          <w:rFonts w:ascii="Times New Roman" w:hAnsi="Times New Roman"/>
          <w:sz w:val="24"/>
          <w:szCs w:val="24"/>
        </w:rPr>
        <w:t xml:space="preserve"> km</w:t>
      </w:r>
      <w:r w:rsidR="005E003F" w:rsidRPr="007C6C26">
        <w:rPr>
          <w:rFonts w:ascii="Times New Roman" w:hAnsi="Times New Roman"/>
          <w:sz w:val="24"/>
          <w:szCs w:val="24"/>
          <w:vertAlign w:val="superscript"/>
        </w:rPr>
        <w:t>2</w:t>
      </w:r>
      <w:r w:rsidR="005E003F" w:rsidRPr="007C6C26">
        <w:rPr>
          <w:rFonts w:ascii="Times New Roman" w:hAnsi="Times New Roman"/>
          <w:sz w:val="24"/>
          <w:szCs w:val="24"/>
        </w:rPr>
        <w:t>)</w:t>
      </w:r>
      <w:r w:rsidR="0022755A" w:rsidRPr="007C6C26">
        <w:rPr>
          <w:rFonts w:ascii="Times New Roman" w:hAnsi="Times New Roman"/>
          <w:sz w:val="24"/>
          <w:szCs w:val="24"/>
        </w:rPr>
        <w:t xml:space="preserve"> </w:t>
      </w:r>
      <w:r w:rsidR="00EF66C2" w:rsidRPr="007C6C26">
        <w:rPr>
          <w:rFonts w:ascii="Times New Roman" w:hAnsi="Times New Roman"/>
          <w:sz w:val="24"/>
          <w:szCs w:val="24"/>
        </w:rPr>
        <w:t>and high</w:t>
      </w:r>
      <w:r w:rsidR="00EF66C2">
        <w:rPr>
          <w:rFonts w:ascii="Times New Roman" w:hAnsi="Times New Roman"/>
          <w:sz w:val="24"/>
          <w:szCs w:val="24"/>
        </w:rPr>
        <w:t xml:space="preserve"> </w:t>
      </w:r>
      <w:r w:rsidR="00232FA4">
        <w:rPr>
          <w:rFonts w:ascii="Times New Roman" w:hAnsi="Times New Roman"/>
          <w:sz w:val="24"/>
          <w:szCs w:val="24"/>
        </w:rPr>
        <w:t xml:space="preserve">conservation </w:t>
      </w:r>
      <w:r w:rsidR="00EF66C2">
        <w:rPr>
          <w:rFonts w:ascii="Times New Roman" w:hAnsi="Times New Roman"/>
          <w:sz w:val="24"/>
          <w:szCs w:val="24"/>
        </w:rPr>
        <w:t>priority</w:t>
      </w:r>
      <w:r w:rsidR="00BC6DE7">
        <w:rPr>
          <w:rFonts w:ascii="Times New Roman" w:hAnsi="Times New Roman"/>
          <w:sz w:val="24"/>
          <w:szCs w:val="24"/>
        </w:rPr>
        <w:t xml:space="preserve"> </w:t>
      </w:r>
      <w:r w:rsidR="00BC6DE7" w:rsidRPr="00EB39FC">
        <w:rPr>
          <w:rFonts w:ascii="Times New Roman" w:hAnsi="Times New Roman"/>
          <w:sz w:val="24"/>
          <w:szCs w:val="24"/>
        </w:rPr>
        <w:t>(</w:t>
      </w:r>
      <w:r w:rsidR="00CD7AA2">
        <w:rPr>
          <w:rFonts w:ascii="Times New Roman" w:hAnsi="Times New Roman"/>
          <w:sz w:val="24"/>
          <w:szCs w:val="24"/>
        </w:rPr>
        <w:t>11</w:t>
      </w:r>
      <w:r w:rsidR="00232FA4">
        <w:rPr>
          <w:rFonts w:ascii="Times New Roman" w:hAnsi="Times New Roman"/>
          <w:sz w:val="24"/>
          <w:szCs w:val="24"/>
        </w:rPr>
        <w:t>,</w:t>
      </w:r>
      <w:r w:rsidR="00CD7AA2">
        <w:rPr>
          <w:rFonts w:ascii="Times New Roman" w:hAnsi="Times New Roman"/>
          <w:sz w:val="24"/>
          <w:szCs w:val="24"/>
        </w:rPr>
        <w:t>152</w:t>
      </w:r>
      <w:r w:rsidR="00AD1DBC">
        <w:rPr>
          <w:rFonts w:ascii="Times New Roman" w:hAnsi="Times New Roman"/>
          <w:sz w:val="24"/>
          <w:szCs w:val="24"/>
        </w:rPr>
        <w:t>-</w:t>
      </w:r>
      <w:r w:rsidR="00CD7AA2">
        <w:rPr>
          <w:rFonts w:ascii="Times New Roman" w:hAnsi="Times New Roman"/>
          <w:sz w:val="24"/>
          <w:szCs w:val="24"/>
        </w:rPr>
        <w:t>12</w:t>
      </w:r>
      <w:r w:rsidR="00232FA4">
        <w:rPr>
          <w:rFonts w:ascii="Times New Roman" w:hAnsi="Times New Roman"/>
          <w:sz w:val="24"/>
          <w:szCs w:val="24"/>
        </w:rPr>
        <w:t>,</w:t>
      </w:r>
      <w:r w:rsidR="00CD7AA2">
        <w:rPr>
          <w:rFonts w:ascii="Times New Roman" w:hAnsi="Times New Roman"/>
          <w:sz w:val="24"/>
          <w:szCs w:val="24"/>
        </w:rPr>
        <w:t>531</w:t>
      </w:r>
      <w:r w:rsidR="00AD1DBC">
        <w:rPr>
          <w:rFonts w:ascii="Times New Roman" w:hAnsi="Times New Roman"/>
          <w:sz w:val="24"/>
          <w:szCs w:val="24"/>
        </w:rPr>
        <w:t xml:space="preserve"> </w:t>
      </w:r>
      <w:r w:rsidR="00BC6DE7" w:rsidRPr="00EB39FC">
        <w:rPr>
          <w:rFonts w:ascii="Times New Roman" w:hAnsi="Times New Roman"/>
          <w:sz w:val="24"/>
          <w:szCs w:val="24"/>
        </w:rPr>
        <w:t>km</w:t>
      </w:r>
      <w:r w:rsidR="00A26FD4" w:rsidRPr="00EB39FC">
        <w:rPr>
          <w:rFonts w:ascii="Times New Roman" w:hAnsi="Times New Roman"/>
          <w:sz w:val="24"/>
          <w:szCs w:val="24"/>
          <w:vertAlign w:val="superscript"/>
        </w:rPr>
        <w:t>2</w:t>
      </w:r>
      <w:r w:rsidR="00BC6DE7">
        <w:rPr>
          <w:rFonts w:ascii="Times New Roman" w:hAnsi="Times New Roman"/>
          <w:sz w:val="24"/>
          <w:szCs w:val="24"/>
        </w:rPr>
        <w:t xml:space="preserve">) </w:t>
      </w:r>
      <w:r w:rsidR="0022755A">
        <w:rPr>
          <w:rFonts w:ascii="Times New Roman" w:hAnsi="Times New Roman"/>
          <w:sz w:val="24"/>
          <w:szCs w:val="24"/>
        </w:rPr>
        <w:t>are not currently protected</w:t>
      </w:r>
      <w:r w:rsidR="005E003F">
        <w:rPr>
          <w:rFonts w:ascii="Times New Roman" w:hAnsi="Times New Roman"/>
          <w:sz w:val="24"/>
          <w:szCs w:val="24"/>
        </w:rPr>
        <w:t xml:space="preserve">. </w:t>
      </w:r>
      <w:r w:rsidR="003B18E9" w:rsidRPr="003B18E9">
        <w:rPr>
          <w:rFonts w:ascii="Times New Roman" w:hAnsi="Times New Roman"/>
          <w:sz w:val="24"/>
          <w:szCs w:val="24"/>
        </w:rPr>
        <w:t>Sabah’s remaining forests</w:t>
      </w:r>
      <w:r w:rsidR="00BC6DE7">
        <w:rPr>
          <w:rFonts w:ascii="Times New Roman" w:hAnsi="Times New Roman"/>
          <w:sz w:val="24"/>
          <w:szCs w:val="24"/>
        </w:rPr>
        <w:t>,</w:t>
      </w:r>
      <w:r w:rsidR="003B18E9" w:rsidRPr="003B18E9">
        <w:rPr>
          <w:rFonts w:ascii="Times New Roman" w:hAnsi="Times New Roman"/>
          <w:sz w:val="24"/>
          <w:szCs w:val="24"/>
        </w:rPr>
        <w:t xml:space="preserve"> </w:t>
      </w:r>
      <w:r w:rsidR="00BC6DE7">
        <w:rPr>
          <w:rFonts w:ascii="Times New Roman" w:hAnsi="Times New Roman"/>
          <w:sz w:val="24"/>
          <w:szCs w:val="24"/>
        </w:rPr>
        <w:t>and th</w:t>
      </w:r>
      <w:r w:rsidR="00A91E22">
        <w:rPr>
          <w:rFonts w:ascii="Times New Roman" w:hAnsi="Times New Roman"/>
          <w:sz w:val="24"/>
          <w:szCs w:val="24"/>
        </w:rPr>
        <w:t xml:space="preserve">e </w:t>
      </w:r>
      <w:r w:rsidR="00440552">
        <w:rPr>
          <w:rFonts w:ascii="Times New Roman" w:hAnsi="Times New Roman"/>
          <w:sz w:val="24"/>
          <w:szCs w:val="24"/>
        </w:rPr>
        <w:t xml:space="preserve">range-restricted </w:t>
      </w:r>
      <w:r w:rsidR="00A91E22">
        <w:rPr>
          <w:rFonts w:ascii="Times New Roman" w:hAnsi="Times New Roman"/>
          <w:sz w:val="24"/>
          <w:szCs w:val="24"/>
        </w:rPr>
        <w:t xml:space="preserve">species they support, </w:t>
      </w:r>
      <w:r w:rsidR="003B18E9" w:rsidRPr="003B18E9">
        <w:rPr>
          <w:rFonts w:ascii="Times New Roman" w:hAnsi="Times New Roman"/>
          <w:sz w:val="24"/>
          <w:szCs w:val="24"/>
        </w:rPr>
        <w:t xml:space="preserve">are under continued threat from </w:t>
      </w:r>
      <w:r w:rsidR="0022755A">
        <w:rPr>
          <w:rFonts w:ascii="Times New Roman" w:hAnsi="Times New Roman"/>
          <w:sz w:val="24"/>
          <w:szCs w:val="24"/>
        </w:rPr>
        <w:t xml:space="preserve">agricultural </w:t>
      </w:r>
      <w:r w:rsidR="003B18E9" w:rsidRPr="003B18E9">
        <w:rPr>
          <w:rFonts w:ascii="Times New Roman" w:hAnsi="Times New Roman"/>
          <w:sz w:val="24"/>
          <w:szCs w:val="24"/>
        </w:rPr>
        <w:t>expansion</w:t>
      </w:r>
      <w:r w:rsidR="00BC6DE7">
        <w:rPr>
          <w:rFonts w:ascii="Times New Roman" w:hAnsi="Times New Roman"/>
          <w:sz w:val="24"/>
          <w:szCs w:val="24"/>
        </w:rPr>
        <w:t xml:space="preserve"> and urban development</w:t>
      </w:r>
      <w:r w:rsidR="003B18E9" w:rsidRPr="003B18E9">
        <w:rPr>
          <w:rFonts w:ascii="Times New Roman" w:hAnsi="Times New Roman"/>
          <w:sz w:val="24"/>
          <w:szCs w:val="24"/>
        </w:rPr>
        <w:t>, and</w:t>
      </w:r>
      <w:r w:rsidR="005E003F">
        <w:rPr>
          <w:rFonts w:ascii="Times New Roman" w:hAnsi="Times New Roman"/>
          <w:sz w:val="24"/>
          <w:szCs w:val="24"/>
        </w:rPr>
        <w:t xml:space="preserve"> o</w:t>
      </w:r>
      <w:r w:rsidR="00E46F33">
        <w:rPr>
          <w:rFonts w:ascii="Times New Roman" w:hAnsi="Times New Roman"/>
          <w:sz w:val="24"/>
          <w:szCs w:val="24"/>
        </w:rPr>
        <w:t xml:space="preserve">ur </w:t>
      </w:r>
      <w:r w:rsidR="00BC6DE7">
        <w:rPr>
          <w:rFonts w:ascii="Times New Roman" w:hAnsi="Times New Roman"/>
          <w:sz w:val="24"/>
          <w:szCs w:val="24"/>
        </w:rPr>
        <w:t xml:space="preserve">study </w:t>
      </w:r>
      <w:r w:rsidR="005E003F">
        <w:rPr>
          <w:rFonts w:ascii="Times New Roman" w:hAnsi="Times New Roman"/>
          <w:sz w:val="24"/>
          <w:szCs w:val="24"/>
        </w:rPr>
        <w:t>highlight</w:t>
      </w:r>
      <w:r w:rsidR="00BC6DE7">
        <w:rPr>
          <w:rFonts w:ascii="Times New Roman" w:hAnsi="Times New Roman"/>
          <w:sz w:val="24"/>
          <w:szCs w:val="24"/>
        </w:rPr>
        <w:t>s</w:t>
      </w:r>
      <w:r w:rsidR="003B18E9" w:rsidRPr="003B18E9">
        <w:rPr>
          <w:rFonts w:ascii="Times New Roman" w:hAnsi="Times New Roman"/>
          <w:sz w:val="24"/>
          <w:szCs w:val="24"/>
        </w:rPr>
        <w:t xml:space="preserve"> important areas of ra</w:t>
      </w:r>
      <w:r w:rsidR="00FD54D7">
        <w:rPr>
          <w:rFonts w:ascii="Times New Roman" w:hAnsi="Times New Roman"/>
          <w:sz w:val="24"/>
          <w:szCs w:val="24"/>
        </w:rPr>
        <w:t>inf</w:t>
      </w:r>
      <w:r w:rsidR="007D5F0C">
        <w:rPr>
          <w:rFonts w:ascii="Times New Roman" w:hAnsi="Times New Roman"/>
          <w:sz w:val="24"/>
          <w:szCs w:val="24"/>
        </w:rPr>
        <w:t xml:space="preserve">orest </w:t>
      </w:r>
      <w:r w:rsidR="006E289F">
        <w:rPr>
          <w:rFonts w:ascii="Times New Roman" w:hAnsi="Times New Roman"/>
          <w:sz w:val="24"/>
          <w:szCs w:val="24"/>
        </w:rPr>
        <w:t xml:space="preserve">that require </w:t>
      </w:r>
      <w:r w:rsidR="00BC6DE7">
        <w:rPr>
          <w:rFonts w:ascii="Times New Roman" w:hAnsi="Times New Roman"/>
          <w:sz w:val="24"/>
          <w:szCs w:val="24"/>
        </w:rPr>
        <w:t>enhanced protection</w:t>
      </w:r>
      <w:r w:rsidR="007D5F0C">
        <w:rPr>
          <w:rFonts w:ascii="Times New Roman" w:hAnsi="Times New Roman"/>
          <w:sz w:val="24"/>
          <w:szCs w:val="24"/>
        </w:rPr>
        <w:t xml:space="preserve">. </w:t>
      </w:r>
    </w:p>
    <w:p w:rsidR="007D5F0C" w:rsidRDefault="007D5F0C" w:rsidP="005750DA">
      <w:pPr>
        <w:spacing w:after="0" w:line="480" w:lineRule="auto"/>
        <w:rPr>
          <w:rFonts w:ascii="Times New Roman" w:hAnsi="Times New Roman"/>
          <w:sz w:val="24"/>
          <w:szCs w:val="24"/>
        </w:rPr>
      </w:pPr>
    </w:p>
    <w:p w:rsidR="007D5F0C" w:rsidRDefault="007D5F0C" w:rsidP="005750DA">
      <w:pPr>
        <w:spacing w:after="0" w:line="480" w:lineRule="auto"/>
        <w:rPr>
          <w:rFonts w:ascii="Times New Roman" w:hAnsi="Times New Roman"/>
          <w:sz w:val="24"/>
          <w:szCs w:val="24"/>
        </w:rPr>
      </w:pPr>
    </w:p>
    <w:p w:rsidR="00807827" w:rsidRPr="00806F86" w:rsidRDefault="005750DA" w:rsidP="005750DA">
      <w:pPr>
        <w:spacing w:after="0" w:line="480" w:lineRule="auto"/>
        <w:rPr>
          <w:rFonts w:ascii="Times New Roman" w:hAnsi="Times New Roman"/>
          <w:b/>
          <w:sz w:val="24"/>
          <w:szCs w:val="24"/>
        </w:rPr>
      </w:pPr>
      <w:r>
        <w:rPr>
          <w:rFonts w:ascii="Times New Roman" w:hAnsi="Times New Roman"/>
          <w:b/>
          <w:sz w:val="24"/>
          <w:szCs w:val="24"/>
        </w:rPr>
        <w:t>KEY</w:t>
      </w:r>
      <w:r w:rsidR="00BA001C">
        <w:rPr>
          <w:rFonts w:ascii="Times New Roman" w:hAnsi="Times New Roman"/>
          <w:b/>
          <w:sz w:val="24"/>
          <w:szCs w:val="24"/>
        </w:rPr>
        <w:t xml:space="preserve"> </w:t>
      </w:r>
      <w:r>
        <w:rPr>
          <w:rFonts w:ascii="Times New Roman" w:hAnsi="Times New Roman"/>
          <w:b/>
          <w:sz w:val="24"/>
          <w:szCs w:val="24"/>
        </w:rPr>
        <w:t>WORDS</w:t>
      </w:r>
    </w:p>
    <w:p w:rsidR="00E1158F" w:rsidRDefault="00252C97" w:rsidP="00BF6BED">
      <w:pPr>
        <w:spacing w:after="0" w:line="480" w:lineRule="auto"/>
        <w:rPr>
          <w:rFonts w:ascii="Times New Roman" w:hAnsi="Times New Roman"/>
          <w:sz w:val="24"/>
          <w:szCs w:val="24"/>
          <w:lang w:val="en-US"/>
        </w:rPr>
      </w:pPr>
      <w:r>
        <w:rPr>
          <w:rFonts w:ascii="Times New Roman" w:hAnsi="Times New Roman"/>
          <w:sz w:val="24"/>
          <w:szCs w:val="24"/>
        </w:rPr>
        <w:t>I</w:t>
      </w:r>
      <w:r w:rsidR="003B18E9">
        <w:rPr>
          <w:rFonts w:ascii="Times New Roman" w:hAnsi="Times New Roman"/>
          <w:sz w:val="24"/>
          <w:szCs w:val="24"/>
        </w:rPr>
        <w:t>nsects;</w:t>
      </w:r>
      <w:r w:rsidR="005C3E46">
        <w:rPr>
          <w:rFonts w:ascii="Times New Roman" w:hAnsi="Times New Roman"/>
          <w:sz w:val="24"/>
          <w:szCs w:val="24"/>
        </w:rPr>
        <w:t xml:space="preserve"> conservation</w:t>
      </w:r>
      <w:r w:rsidR="00B37EED">
        <w:rPr>
          <w:rFonts w:ascii="Times New Roman" w:hAnsi="Times New Roman"/>
          <w:sz w:val="24"/>
          <w:szCs w:val="24"/>
        </w:rPr>
        <w:t xml:space="preserve"> prioritization; reserve design</w:t>
      </w:r>
      <w:r w:rsidR="003B18E9">
        <w:rPr>
          <w:rFonts w:ascii="Times New Roman" w:hAnsi="Times New Roman"/>
          <w:sz w:val="24"/>
          <w:szCs w:val="24"/>
        </w:rPr>
        <w:t xml:space="preserve">; </w:t>
      </w:r>
      <w:r w:rsidR="00E63442">
        <w:rPr>
          <w:rFonts w:ascii="Times New Roman" w:hAnsi="Times New Roman"/>
          <w:sz w:val="24"/>
          <w:szCs w:val="24"/>
        </w:rPr>
        <w:t xml:space="preserve">Southeast Asia; </w:t>
      </w:r>
      <w:r w:rsidR="003B18E9">
        <w:rPr>
          <w:rFonts w:ascii="Times New Roman" w:hAnsi="Times New Roman"/>
          <w:sz w:val="24"/>
          <w:szCs w:val="24"/>
        </w:rPr>
        <w:t>species distribution modelling</w:t>
      </w:r>
      <w:r w:rsidR="00D21049">
        <w:rPr>
          <w:rFonts w:ascii="Times New Roman" w:hAnsi="Times New Roman"/>
          <w:sz w:val="24"/>
          <w:szCs w:val="24"/>
        </w:rPr>
        <w:t>; tropical biodiversity</w:t>
      </w:r>
      <w:r w:rsidR="00345891" w:rsidRPr="00806F86">
        <w:rPr>
          <w:rFonts w:ascii="Times New Roman" w:hAnsi="Times New Roman"/>
          <w:sz w:val="24"/>
          <w:szCs w:val="24"/>
        </w:rPr>
        <w:br w:type="page"/>
      </w:r>
      <w:bookmarkStart w:id="4" w:name="_GoBack"/>
      <w:bookmarkEnd w:id="4"/>
    </w:p>
    <w:p w:rsidR="009D67C2" w:rsidRPr="009D67C2" w:rsidRDefault="009D67C2" w:rsidP="009D67C2">
      <w:pPr>
        <w:pStyle w:val="ListParagraph"/>
        <w:numPr>
          <w:ilvl w:val="0"/>
          <w:numId w:val="19"/>
        </w:numPr>
        <w:spacing w:after="0" w:line="480" w:lineRule="auto"/>
        <w:ind w:right="191"/>
        <w:rPr>
          <w:rFonts w:ascii="Times New Roman" w:hAnsi="Times New Roman"/>
          <w:b/>
          <w:smallCaps/>
          <w:sz w:val="24"/>
          <w:szCs w:val="24"/>
        </w:rPr>
      </w:pPr>
      <w:r w:rsidRPr="009D67C2">
        <w:rPr>
          <w:rFonts w:ascii="Times New Roman" w:hAnsi="Times New Roman"/>
          <w:b/>
          <w:smallCaps/>
          <w:sz w:val="24"/>
          <w:szCs w:val="24"/>
        </w:rPr>
        <w:lastRenderedPageBreak/>
        <w:t xml:space="preserve">INTRODUCTION </w:t>
      </w:r>
    </w:p>
    <w:p w:rsidR="0092731D" w:rsidRPr="005973ED" w:rsidRDefault="0092731D" w:rsidP="005973ED">
      <w:pPr>
        <w:spacing w:after="0" w:line="480" w:lineRule="auto"/>
        <w:ind w:right="191"/>
        <w:rPr>
          <w:rFonts w:ascii="Times New Roman" w:hAnsi="Times New Roman"/>
          <w:b/>
          <w:sz w:val="24"/>
          <w:szCs w:val="24"/>
        </w:rPr>
      </w:pPr>
      <w:r w:rsidRPr="009D67C2">
        <w:rPr>
          <w:rFonts w:ascii="Times New Roman" w:hAnsi="Times New Roman"/>
          <w:sz w:val="24"/>
          <w:szCs w:val="24"/>
        </w:rPr>
        <w:t>Tropical</w:t>
      </w:r>
      <w:r w:rsidR="00AD2AE7" w:rsidRPr="009D67C2">
        <w:rPr>
          <w:rFonts w:ascii="Times New Roman" w:hAnsi="Times New Roman"/>
          <w:sz w:val="24"/>
          <w:szCs w:val="24"/>
        </w:rPr>
        <w:t xml:space="preserve"> rainforests constitute many of </w:t>
      </w:r>
      <w:r w:rsidRPr="009D67C2">
        <w:rPr>
          <w:rFonts w:ascii="Times New Roman" w:hAnsi="Times New Roman"/>
          <w:sz w:val="24"/>
          <w:szCs w:val="24"/>
        </w:rPr>
        <w:t>the world’s biodiversity hotspots and contain disproportionate</w:t>
      </w:r>
      <w:r w:rsidR="004365FB" w:rsidRPr="009D67C2">
        <w:rPr>
          <w:rFonts w:ascii="Times New Roman" w:hAnsi="Times New Roman"/>
          <w:sz w:val="24"/>
          <w:szCs w:val="24"/>
        </w:rPr>
        <w:t>ly high</w:t>
      </w:r>
      <w:r w:rsidRPr="009D67C2">
        <w:rPr>
          <w:rFonts w:ascii="Times New Roman" w:hAnsi="Times New Roman"/>
          <w:sz w:val="24"/>
          <w:szCs w:val="24"/>
        </w:rPr>
        <w:t xml:space="preserve"> concentrations of rare and endemic species</w:t>
      </w:r>
      <w:r w:rsidRPr="00854E2A">
        <w:rPr>
          <w:rFonts w:ascii="Times New Roman" w:hAnsi="Times New Roman"/>
          <w:smallCaps/>
          <w:sz w:val="24"/>
          <w:szCs w:val="24"/>
        </w:rPr>
        <w:t xml:space="preserve"> </w:t>
      </w:r>
      <w:r w:rsidR="006167FA" w:rsidRPr="006167FA">
        <w:rPr>
          <w:rFonts w:ascii="Times New Roman" w:hAnsi="Times New Roman"/>
          <w:noProof/>
          <w:sz w:val="24"/>
          <w:szCs w:val="24"/>
        </w:rPr>
        <w:t>(Mittermeier, Turner, Larsen, Brook</w:t>
      </w:r>
      <w:r w:rsidR="002A1DFF">
        <w:rPr>
          <w:rFonts w:ascii="Times New Roman" w:hAnsi="Times New Roman"/>
          <w:noProof/>
          <w:sz w:val="24"/>
          <w:szCs w:val="24"/>
        </w:rPr>
        <w:t>s</w:t>
      </w:r>
      <w:r w:rsidR="006167FA" w:rsidRPr="006167FA">
        <w:rPr>
          <w:rFonts w:ascii="Times New Roman" w:hAnsi="Times New Roman"/>
          <w:noProof/>
          <w:sz w:val="24"/>
          <w:szCs w:val="24"/>
        </w:rPr>
        <w:t>, &amp; Gascon, 2011; Myers, Mittermeier, Mittermeier, da Fonseca, &amp; Kent, 2000)</w:t>
      </w:r>
      <w:r>
        <w:rPr>
          <w:rFonts w:ascii="Times New Roman" w:hAnsi="Times New Roman"/>
          <w:sz w:val="24"/>
          <w:szCs w:val="24"/>
        </w:rPr>
        <w:t xml:space="preserve">. </w:t>
      </w:r>
      <w:r w:rsidRPr="00CD04FC">
        <w:rPr>
          <w:rFonts w:ascii="Times New Roman" w:hAnsi="Times New Roman"/>
          <w:sz w:val="24"/>
          <w:szCs w:val="24"/>
        </w:rPr>
        <w:t xml:space="preserve">Conversion of rainforest to </w:t>
      </w:r>
      <w:r w:rsidRPr="00DA75F8">
        <w:rPr>
          <w:rFonts w:ascii="Times New Roman" w:hAnsi="Times New Roman"/>
          <w:sz w:val="24"/>
          <w:szCs w:val="24"/>
        </w:rPr>
        <w:t>agriculture</w:t>
      </w:r>
      <w:r w:rsidR="00286D3B" w:rsidRPr="00DA75F8">
        <w:rPr>
          <w:rFonts w:ascii="Times New Roman" w:hAnsi="Times New Roman"/>
          <w:sz w:val="24"/>
          <w:szCs w:val="24"/>
        </w:rPr>
        <w:t xml:space="preserve"> </w:t>
      </w:r>
      <w:r w:rsidRPr="00DA75F8">
        <w:rPr>
          <w:rFonts w:ascii="Times New Roman" w:hAnsi="Times New Roman"/>
          <w:sz w:val="24"/>
          <w:szCs w:val="24"/>
        </w:rPr>
        <w:t xml:space="preserve">greatly reduces tropical biodiversity </w:t>
      </w:r>
      <w:r w:rsidR="006167FA" w:rsidRPr="00DA75F8">
        <w:rPr>
          <w:rFonts w:ascii="Times New Roman" w:hAnsi="Times New Roman"/>
          <w:noProof/>
          <w:sz w:val="24"/>
          <w:szCs w:val="24"/>
        </w:rPr>
        <w:t xml:space="preserve">(Laurance, Sayer, &amp; Cassman, 2014; </w:t>
      </w:r>
      <w:r w:rsidR="00B72DD7">
        <w:rPr>
          <w:rFonts w:ascii="Times New Roman" w:hAnsi="Times New Roman"/>
          <w:noProof/>
          <w:sz w:val="24"/>
          <w:szCs w:val="24"/>
        </w:rPr>
        <w:t>Meijaard et al.</w:t>
      </w:r>
      <w:r w:rsidR="006167FA" w:rsidRPr="00DA75F8">
        <w:rPr>
          <w:rFonts w:ascii="Times New Roman" w:hAnsi="Times New Roman"/>
          <w:noProof/>
          <w:sz w:val="24"/>
          <w:szCs w:val="24"/>
        </w:rPr>
        <w:t>, 2018)</w:t>
      </w:r>
      <w:r w:rsidR="00FE277C" w:rsidRPr="00DA75F8">
        <w:rPr>
          <w:rFonts w:ascii="Times New Roman" w:hAnsi="Times New Roman"/>
          <w:sz w:val="24"/>
          <w:szCs w:val="24"/>
        </w:rPr>
        <w:t>, and</w:t>
      </w:r>
      <w:r w:rsidR="00FE277C">
        <w:rPr>
          <w:rFonts w:ascii="Times New Roman" w:hAnsi="Times New Roman"/>
          <w:sz w:val="24"/>
          <w:szCs w:val="24"/>
        </w:rPr>
        <w:t xml:space="preserve"> h</w:t>
      </w:r>
      <w:r>
        <w:rPr>
          <w:rFonts w:ascii="Times New Roman" w:hAnsi="Times New Roman"/>
          <w:sz w:val="24"/>
          <w:szCs w:val="24"/>
        </w:rPr>
        <w:t xml:space="preserve">igh concentrations of endemism </w:t>
      </w:r>
      <w:r w:rsidR="00696356">
        <w:rPr>
          <w:rFonts w:ascii="Times New Roman" w:hAnsi="Times New Roman"/>
          <w:sz w:val="24"/>
          <w:szCs w:val="24"/>
        </w:rPr>
        <w:t xml:space="preserve">in the tropics </w:t>
      </w:r>
      <w:r>
        <w:rPr>
          <w:rFonts w:ascii="Times New Roman" w:hAnsi="Times New Roman"/>
          <w:sz w:val="24"/>
          <w:szCs w:val="24"/>
        </w:rPr>
        <w:t xml:space="preserve">mean that loss of species through </w:t>
      </w:r>
      <w:r w:rsidR="004F5E59">
        <w:rPr>
          <w:rFonts w:ascii="Times New Roman" w:hAnsi="Times New Roman"/>
          <w:sz w:val="24"/>
          <w:szCs w:val="24"/>
        </w:rPr>
        <w:t xml:space="preserve">anthropogenic </w:t>
      </w:r>
      <w:r>
        <w:rPr>
          <w:rFonts w:ascii="Times New Roman" w:hAnsi="Times New Roman"/>
          <w:sz w:val="24"/>
          <w:szCs w:val="24"/>
        </w:rPr>
        <w:t>environmental change</w:t>
      </w:r>
      <w:r w:rsidR="00696356">
        <w:rPr>
          <w:rFonts w:ascii="Times New Roman" w:hAnsi="Times New Roman"/>
          <w:sz w:val="24"/>
          <w:szCs w:val="24"/>
        </w:rPr>
        <w:t>s</w:t>
      </w:r>
      <w:r>
        <w:rPr>
          <w:rFonts w:ascii="Times New Roman" w:hAnsi="Times New Roman"/>
          <w:sz w:val="24"/>
          <w:szCs w:val="24"/>
        </w:rPr>
        <w:t xml:space="preserve"> could result in widespread extinctions and biodiversity losses globally </w:t>
      </w:r>
      <w:r w:rsidR="006167FA" w:rsidRPr="006167FA">
        <w:rPr>
          <w:rFonts w:ascii="Times New Roman" w:hAnsi="Times New Roman"/>
          <w:noProof/>
          <w:sz w:val="24"/>
          <w:szCs w:val="24"/>
        </w:rPr>
        <w:t>(Brook, Sodhi, &amp; Ng, 2003; Koh &amp; Sodhi, 2010; Mittermeier et al., 2011)</w:t>
      </w:r>
      <w:r>
        <w:rPr>
          <w:rFonts w:ascii="Times New Roman" w:hAnsi="Times New Roman"/>
          <w:sz w:val="24"/>
          <w:szCs w:val="24"/>
        </w:rPr>
        <w:t xml:space="preserve">. With demand for cropland expected to increase in future </w:t>
      </w:r>
      <w:r w:rsidR="006167FA" w:rsidRPr="006167FA">
        <w:rPr>
          <w:rFonts w:ascii="Times New Roman" w:hAnsi="Times New Roman"/>
          <w:noProof/>
          <w:sz w:val="24"/>
          <w:szCs w:val="24"/>
        </w:rPr>
        <w:t>(Laurance et al., 2014)</w:t>
      </w:r>
      <w:r w:rsidR="00E7164F">
        <w:rPr>
          <w:rFonts w:ascii="Times New Roman" w:hAnsi="Times New Roman"/>
          <w:sz w:val="24"/>
          <w:szCs w:val="24"/>
        </w:rPr>
        <w:t>,</w:t>
      </w:r>
      <w:r>
        <w:rPr>
          <w:rFonts w:ascii="Times New Roman" w:hAnsi="Times New Roman"/>
          <w:sz w:val="24"/>
          <w:szCs w:val="24"/>
        </w:rPr>
        <w:t xml:space="preserve"> there is a pressing need to </w:t>
      </w:r>
      <w:r w:rsidR="00AA56D6">
        <w:rPr>
          <w:rFonts w:ascii="Times New Roman" w:hAnsi="Times New Roman"/>
          <w:sz w:val="24"/>
          <w:szCs w:val="24"/>
        </w:rPr>
        <w:t xml:space="preserve">better </w:t>
      </w:r>
      <w:r>
        <w:rPr>
          <w:rFonts w:ascii="Times New Roman" w:hAnsi="Times New Roman"/>
          <w:sz w:val="24"/>
          <w:szCs w:val="24"/>
        </w:rPr>
        <w:t xml:space="preserve">understand </w:t>
      </w:r>
      <w:r w:rsidR="00AA56D6">
        <w:rPr>
          <w:rFonts w:ascii="Times New Roman" w:hAnsi="Times New Roman"/>
          <w:sz w:val="24"/>
          <w:szCs w:val="24"/>
        </w:rPr>
        <w:t xml:space="preserve">biodiversity </w:t>
      </w:r>
      <w:r>
        <w:rPr>
          <w:rFonts w:ascii="Times New Roman" w:hAnsi="Times New Roman"/>
          <w:sz w:val="24"/>
          <w:szCs w:val="24"/>
        </w:rPr>
        <w:t xml:space="preserve">distributions in </w:t>
      </w:r>
      <w:r w:rsidR="00286D3B">
        <w:rPr>
          <w:rFonts w:ascii="Times New Roman" w:hAnsi="Times New Roman"/>
          <w:sz w:val="24"/>
          <w:szCs w:val="24"/>
        </w:rPr>
        <w:t xml:space="preserve">rainforest </w:t>
      </w:r>
      <w:r>
        <w:rPr>
          <w:rFonts w:ascii="Times New Roman" w:hAnsi="Times New Roman"/>
          <w:sz w:val="24"/>
          <w:szCs w:val="24"/>
        </w:rPr>
        <w:t xml:space="preserve">ecosystems in order to locate </w:t>
      </w:r>
      <w:r w:rsidR="004F5E59">
        <w:rPr>
          <w:rFonts w:ascii="Times New Roman" w:hAnsi="Times New Roman"/>
          <w:sz w:val="24"/>
          <w:szCs w:val="24"/>
        </w:rPr>
        <w:t xml:space="preserve">and protect </w:t>
      </w:r>
      <w:r>
        <w:rPr>
          <w:rFonts w:ascii="Times New Roman" w:hAnsi="Times New Roman"/>
          <w:sz w:val="24"/>
          <w:szCs w:val="24"/>
        </w:rPr>
        <w:t xml:space="preserve">important areas of high diversity that may face increased pressure from continued agricultural expansion. </w:t>
      </w:r>
    </w:p>
    <w:p w:rsidR="00DD012A" w:rsidRDefault="00740CA2" w:rsidP="00366524">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 xml:space="preserve">A large component of tropical biodiversity is comprised of insects, which </w:t>
      </w:r>
      <w:r w:rsidR="00DD012A">
        <w:rPr>
          <w:rFonts w:ascii="Times New Roman" w:hAnsi="Times New Roman"/>
          <w:sz w:val="24"/>
          <w:szCs w:val="24"/>
        </w:rPr>
        <w:t xml:space="preserve">perform important ecological functions in rainforests </w:t>
      </w:r>
      <w:r w:rsidR="00DD012A" w:rsidRPr="006F2FA7">
        <w:rPr>
          <w:rFonts w:ascii="Times New Roman" w:hAnsi="Times New Roman"/>
          <w:sz w:val="24"/>
          <w:szCs w:val="24"/>
        </w:rPr>
        <w:t>(</w:t>
      </w:r>
      <w:r w:rsidR="006F2FA7" w:rsidRPr="006F2FA7">
        <w:rPr>
          <w:rFonts w:ascii="Times New Roman" w:hAnsi="Times New Roman"/>
          <w:sz w:val="24"/>
          <w:szCs w:val="24"/>
        </w:rPr>
        <w:t>e.g.</w:t>
      </w:r>
      <w:r w:rsidR="006005FF" w:rsidRPr="006F2FA7">
        <w:rPr>
          <w:rFonts w:ascii="Times New Roman" w:hAnsi="Times New Roman"/>
          <w:sz w:val="24"/>
          <w:szCs w:val="24"/>
        </w:rPr>
        <w:t xml:space="preserve"> </w:t>
      </w:r>
      <w:r w:rsidR="00DD012A" w:rsidRPr="006F2FA7">
        <w:rPr>
          <w:rFonts w:ascii="Times New Roman" w:hAnsi="Times New Roman"/>
          <w:sz w:val="24"/>
          <w:szCs w:val="24"/>
        </w:rPr>
        <w:t>herbi</w:t>
      </w:r>
      <w:r w:rsidR="006005FF" w:rsidRPr="006F2FA7">
        <w:rPr>
          <w:rFonts w:ascii="Times New Roman" w:hAnsi="Times New Roman"/>
          <w:sz w:val="24"/>
          <w:szCs w:val="24"/>
        </w:rPr>
        <w:t>vory</w:t>
      </w:r>
      <w:r w:rsidR="006005FF" w:rsidRPr="00170931">
        <w:rPr>
          <w:rFonts w:ascii="Times New Roman" w:hAnsi="Times New Roman"/>
          <w:sz w:val="24"/>
          <w:szCs w:val="24"/>
        </w:rPr>
        <w:t xml:space="preserve">, </w:t>
      </w:r>
      <w:r w:rsidR="006005FF" w:rsidRPr="00532427">
        <w:rPr>
          <w:rFonts w:ascii="Times New Roman" w:hAnsi="Times New Roman"/>
          <w:sz w:val="24"/>
          <w:szCs w:val="24"/>
        </w:rPr>
        <w:t xml:space="preserve">pollination, </w:t>
      </w:r>
      <w:r w:rsidR="006005FF" w:rsidRPr="00170931">
        <w:rPr>
          <w:rFonts w:ascii="Times New Roman" w:hAnsi="Times New Roman"/>
          <w:sz w:val="24"/>
          <w:szCs w:val="24"/>
        </w:rPr>
        <w:t xml:space="preserve">dung </w:t>
      </w:r>
      <w:r w:rsidR="006005FF" w:rsidRPr="00532427">
        <w:rPr>
          <w:rFonts w:ascii="Times New Roman" w:hAnsi="Times New Roman"/>
          <w:sz w:val="24"/>
          <w:szCs w:val="24"/>
        </w:rPr>
        <w:t>removal</w:t>
      </w:r>
      <w:r w:rsidR="001739BF" w:rsidRPr="00532427">
        <w:rPr>
          <w:rFonts w:ascii="Times New Roman" w:hAnsi="Times New Roman"/>
          <w:sz w:val="24"/>
          <w:szCs w:val="24"/>
        </w:rPr>
        <w:t>, decomposition</w:t>
      </w:r>
      <w:r w:rsidR="006005FF" w:rsidRPr="00532427">
        <w:rPr>
          <w:rFonts w:ascii="Times New Roman" w:hAnsi="Times New Roman"/>
          <w:sz w:val="24"/>
          <w:szCs w:val="24"/>
        </w:rPr>
        <w:t>;</w:t>
      </w:r>
      <w:r w:rsidR="00532427">
        <w:rPr>
          <w:rFonts w:ascii="Times New Roman" w:hAnsi="Times New Roman"/>
          <w:sz w:val="24"/>
          <w:szCs w:val="24"/>
        </w:rPr>
        <w:t xml:space="preserve"> </w:t>
      </w:r>
      <w:r w:rsidR="006167FA" w:rsidRPr="006167FA">
        <w:rPr>
          <w:rFonts w:ascii="Times New Roman" w:hAnsi="Times New Roman"/>
          <w:noProof/>
          <w:sz w:val="24"/>
          <w:szCs w:val="24"/>
        </w:rPr>
        <w:t>Ewers et al., 2015; Noriega et al., 2018; Slade, Mann, &amp; Lewis, 2011; Weissflog, Markesteijn, Lewis, Comita, &amp; Engelbrecht, 2018; Wikelski et al., 2010)</w:t>
      </w:r>
      <w:r w:rsidR="00DD012A">
        <w:rPr>
          <w:rFonts w:ascii="Times New Roman" w:hAnsi="Times New Roman"/>
          <w:sz w:val="24"/>
          <w:szCs w:val="24"/>
        </w:rPr>
        <w:t xml:space="preserve">, yet </w:t>
      </w:r>
      <w:r w:rsidR="00AA56D6">
        <w:rPr>
          <w:rFonts w:ascii="Times New Roman" w:hAnsi="Times New Roman"/>
          <w:sz w:val="24"/>
          <w:szCs w:val="24"/>
        </w:rPr>
        <w:t xml:space="preserve">we lack </w:t>
      </w:r>
      <w:r w:rsidR="00DD012A">
        <w:rPr>
          <w:rFonts w:ascii="Times New Roman" w:hAnsi="Times New Roman"/>
          <w:sz w:val="24"/>
          <w:szCs w:val="24"/>
        </w:rPr>
        <w:t xml:space="preserve">information </w:t>
      </w:r>
      <w:r w:rsidR="00AA56D6">
        <w:rPr>
          <w:rFonts w:ascii="Times New Roman" w:hAnsi="Times New Roman"/>
          <w:sz w:val="24"/>
          <w:szCs w:val="24"/>
        </w:rPr>
        <w:t>on</w:t>
      </w:r>
      <w:r w:rsidR="00DD012A">
        <w:rPr>
          <w:rFonts w:ascii="Times New Roman" w:hAnsi="Times New Roman"/>
          <w:sz w:val="24"/>
          <w:szCs w:val="24"/>
        </w:rPr>
        <w:t xml:space="preserve"> factors </w:t>
      </w:r>
      <w:r w:rsidR="00AA56D6">
        <w:rPr>
          <w:rFonts w:ascii="Times New Roman" w:hAnsi="Times New Roman"/>
          <w:sz w:val="24"/>
          <w:szCs w:val="24"/>
        </w:rPr>
        <w:t xml:space="preserve">affecting </w:t>
      </w:r>
      <w:r w:rsidR="00DD012A">
        <w:rPr>
          <w:rFonts w:ascii="Times New Roman" w:hAnsi="Times New Roman"/>
          <w:sz w:val="24"/>
          <w:szCs w:val="24"/>
        </w:rPr>
        <w:t xml:space="preserve">the </w:t>
      </w:r>
      <w:r w:rsidR="00DD012A" w:rsidRPr="008B1CAE">
        <w:rPr>
          <w:rFonts w:ascii="Times New Roman" w:hAnsi="Times New Roman"/>
          <w:sz w:val="24"/>
          <w:szCs w:val="24"/>
        </w:rPr>
        <w:t>distributions of insects</w:t>
      </w:r>
      <w:r w:rsidR="00D67ADB" w:rsidRPr="008B1CAE">
        <w:rPr>
          <w:rFonts w:ascii="Times New Roman" w:hAnsi="Times New Roman"/>
          <w:sz w:val="24"/>
          <w:szCs w:val="24"/>
        </w:rPr>
        <w:t xml:space="preserve"> in the tropics</w:t>
      </w:r>
      <w:r w:rsidR="00DD012A" w:rsidRPr="008B1CAE">
        <w:rPr>
          <w:rFonts w:ascii="Times New Roman" w:hAnsi="Times New Roman"/>
          <w:sz w:val="24"/>
          <w:szCs w:val="24"/>
        </w:rPr>
        <w:t xml:space="preserve">. </w:t>
      </w:r>
      <w:r w:rsidR="008B1CAE" w:rsidRPr="008B1CAE">
        <w:rPr>
          <w:rFonts w:ascii="Times New Roman" w:hAnsi="Times New Roman"/>
          <w:sz w:val="24"/>
          <w:szCs w:val="24"/>
        </w:rPr>
        <w:t xml:space="preserve">Given that many rainforest </w:t>
      </w:r>
      <w:r w:rsidR="00DD012A" w:rsidRPr="008B1CAE">
        <w:rPr>
          <w:rFonts w:ascii="Times New Roman" w:hAnsi="Times New Roman"/>
          <w:sz w:val="24"/>
          <w:szCs w:val="24"/>
        </w:rPr>
        <w:t xml:space="preserve">species are vulnerable to extinction from land-use </w:t>
      </w:r>
      <w:r w:rsidR="002F0883">
        <w:rPr>
          <w:rFonts w:ascii="Times New Roman" w:hAnsi="Times New Roman"/>
          <w:sz w:val="24"/>
          <w:szCs w:val="24"/>
        </w:rPr>
        <w:t xml:space="preserve">and climate </w:t>
      </w:r>
      <w:r w:rsidR="00DD012A" w:rsidRPr="008B1CAE">
        <w:rPr>
          <w:rFonts w:ascii="Times New Roman" w:hAnsi="Times New Roman"/>
          <w:sz w:val="24"/>
          <w:szCs w:val="24"/>
        </w:rPr>
        <w:t>change</w:t>
      </w:r>
      <w:r w:rsidR="00394A7D" w:rsidRPr="008B1CAE">
        <w:rPr>
          <w:rFonts w:ascii="Times New Roman" w:hAnsi="Times New Roman"/>
          <w:sz w:val="24"/>
          <w:szCs w:val="24"/>
        </w:rPr>
        <w:t xml:space="preserve"> </w:t>
      </w:r>
      <w:r w:rsidR="005D73B2" w:rsidRPr="005D73B2">
        <w:rPr>
          <w:rFonts w:ascii="Times New Roman" w:hAnsi="Times New Roman"/>
          <w:noProof/>
          <w:sz w:val="24"/>
          <w:szCs w:val="24"/>
        </w:rPr>
        <w:t xml:space="preserve">(Brook </w:t>
      </w:r>
      <w:r w:rsidR="005D73B2" w:rsidRPr="005D73B2">
        <w:rPr>
          <w:rFonts w:ascii="Times New Roman" w:hAnsi="Times New Roman"/>
          <w:i/>
          <w:noProof/>
          <w:sz w:val="24"/>
          <w:szCs w:val="24"/>
        </w:rPr>
        <w:t>et al.</w:t>
      </w:r>
      <w:r w:rsidR="00B61372">
        <w:rPr>
          <w:rFonts w:ascii="Times New Roman" w:hAnsi="Times New Roman"/>
          <w:noProof/>
          <w:sz w:val="24"/>
          <w:szCs w:val="24"/>
        </w:rPr>
        <w:t xml:space="preserve"> 2003;</w:t>
      </w:r>
      <w:r w:rsidR="005D73B2" w:rsidRPr="005D73B2">
        <w:rPr>
          <w:rFonts w:ascii="Times New Roman" w:hAnsi="Times New Roman"/>
          <w:noProof/>
          <w:sz w:val="24"/>
          <w:szCs w:val="24"/>
        </w:rPr>
        <w:t xml:space="preserve"> WWF</w:t>
      </w:r>
      <w:r w:rsidR="00EC2CED">
        <w:rPr>
          <w:rFonts w:ascii="Times New Roman" w:hAnsi="Times New Roman"/>
          <w:noProof/>
          <w:sz w:val="24"/>
          <w:szCs w:val="24"/>
        </w:rPr>
        <w:t>,</w:t>
      </w:r>
      <w:r w:rsidR="005D73B2" w:rsidRPr="005D73B2">
        <w:rPr>
          <w:rFonts w:ascii="Times New Roman" w:hAnsi="Times New Roman"/>
          <w:noProof/>
          <w:sz w:val="24"/>
          <w:szCs w:val="24"/>
        </w:rPr>
        <w:t xml:space="preserve"> 2018)</w:t>
      </w:r>
      <w:r w:rsidR="00AA56D6">
        <w:rPr>
          <w:rFonts w:ascii="Times New Roman" w:hAnsi="Times New Roman"/>
          <w:sz w:val="24"/>
          <w:szCs w:val="24"/>
        </w:rPr>
        <w:t>,</w:t>
      </w:r>
      <w:r w:rsidR="00D21616">
        <w:rPr>
          <w:rFonts w:ascii="Times New Roman" w:hAnsi="Times New Roman"/>
          <w:sz w:val="24"/>
          <w:szCs w:val="24"/>
        </w:rPr>
        <w:t xml:space="preserve"> </w:t>
      </w:r>
      <w:r w:rsidR="00394A7D" w:rsidRPr="008B1CAE">
        <w:rPr>
          <w:rFonts w:ascii="Times New Roman" w:hAnsi="Times New Roman"/>
          <w:sz w:val="24"/>
          <w:szCs w:val="24"/>
        </w:rPr>
        <w:t xml:space="preserve">and that insect biomass </w:t>
      </w:r>
      <w:r w:rsidR="00B3036F">
        <w:rPr>
          <w:rFonts w:ascii="Times New Roman" w:hAnsi="Times New Roman"/>
          <w:sz w:val="24"/>
          <w:szCs w:val="24"/>
        </w:rPr>
        <w:t xml:space="preserve">is </w:t>
      </w:r>
      <w:r w:rsidR="00394A7D" w:rsidRPr="008B1CAE">
        <w:rPr>
          <w:rFonts w:ascii="Times New Roman" w:hAnsi="Times New Roman"/>
          <w:sz w:val="24"/>
          <w:szCs w:val="24"/>
        </w:rPr>
        <w:t>declining globally</w:t>
      </w:r>
      <w:r w:rsidR="00394A7D">
        <w:rPr>
          <w:rFonts w:ascii="Times New Roman" w:hAnsi="Times New Roman"/>
          <w:sz w:val="24"/>
          <w:szCs w:val="24"/>
        </w:rPr>
        <w:t xml:space="preserve"> </w:t>
      </w:r>
      <w:r w:rsidR="008E6EEB" w:rsidRPr="008E6EEB">
        <w:rPr>
          <w:rFonts w:ascii="Times New Roman" w:hAnsi="Times New Roman"/>
          <w:noProof/>
          <w:sz w:val="24"/>
          <w:szCs w:val="24"/>
        </w:rPr>
        <w:t>(Hallmann et al., 2017)</w:t>
      </w:r>
      <w:r w:rsidR="00DD012A" w:rsidRPr="000E495D">
        <w:rPr>
          <w:rFonts w:ascii="Times New Roman" w:hAnsi="Times New Roman"/>
          <w:sz w:val="24"/>
          <w:szCs w:val="24"/>
        </w:rPr>
        <w:t xml:space="preserve">, it is important to </w:t>
      </w:r>
      <w:r w:rsidR="00927CD3">
        <w:rPr>
          <w:rFonts w:ascii="Times New Roman" w:hAnsi="Times New Roman"/>
          <w:sz w:val="24"/>
          <w:szCs w:val="24"/>
        </w:rPr>
        <w:t>map species’</w:t>
      </w:r>
      <w:r w:rsidR="00DD012A">
        <w:rPr>
          <w:rFonts w:ascii="Times New Roman" w:hAnsi="Times New Roman"/>
          <w:sz w:val="24"/>
          <w:szCs w:val="24"/>
        </w:rPr>
        <w:t xml:space="preserve"> ranges </w:t>
      </w:r>
      <w:r w:rsidR="00DD012A" w:rsidRPr="000E495D">
        <w:rPr>
          <w:rFonts w:ascii="Times New Roman" w:hAnsi="Times New Roman"/>
          <w:sz w:val="24"/>
          <w:szCs w:val="24"/>
        </w:rPr>
        <w:t xml:space="preserve">and determine the effectiveness of protected areas </w:t>
      </w:r>
      <w:r w:rsidR="00E23100">
        <w:rPr>
          <w:rFonts w:ascii="Times New Roman" w:hAnsi="Times New Roman"/>
          <w:sz w:val="24"/>
          <w:szCs w:val="24"/>
        </w:rPr>
        <w:t xml:space="preserve">(PAs) </w:t>
      </w:r>
      <w:r w:rsidR="00AA56D6">
        <w:rPr>
          <w:rFonts w:ascii="Times New Roman" w:hAnsi="Times New Roman"/>
          <w:sz w:val="24"/>
          <w:szCs w:val="24"/>
        </w:rPr>
        <w:t>at</w:t>
      </w:r>
      <w:r w:rsidR="00AA56D6" w:rsidRPr="000E495D">
        <w:rPr>
          <w:rFonts w:ascii="Times New Roman" w:hAnsi="Times New Roman"/>
          <w:sz w:val="24"/>
          <w:szCs w:val="24"/>
        </w:rPr>
        <w:t xml:space="preserve"> </w:t>
      </w:r>
      <w:r w:rsidR="00B4151F">
        <w:rPr>
          <w:rFonts w:ascii="Times New Roman" w:hAnsi="Times New Roman"/>
          <w:sz w:val="24"/>
          <w:szCs w:val="24"/>
        </w:rPr>
        <w:t xml:space="preserve">conserving </w:t>
      </w:r>
      <w:r w:rsidR="00E7164F">
        <w:rPr>
          <w:rFonts w:ascii="Times New Roman" w:hAnsi="Times New Roman"/>
          <w:sz w:val="24"/>
          <w:szCs w:val="24"/>
        </w:rPr>
        <w:t>rainforest insects</w:t>
      </w:r>
      <w:r w:rsidR="00DD012A" w:rsidRPr="000E495D">
        <w:rPr>
          <w:rFonts w:ascii="Times New Roman" w:hAnsi="Times New Roman"/>
          <w:sz w:val="24"/>
          <w:szCs w:val="24"/>
        </w:rPr>
        <w:t xml:space="preserve">. </w:t>
      </w:r>
      <w:r w:rsidR="00744831">
        <w:rPr>
          <w:rFonts w:ascii="Times New Roman" w:hAnsi="Times New Roman"/>
          <w:sz w:val="24"/>
          <w:szCs w:val="24"/>
        </w:rPr>
        <w:t xml:space="preserve">Data on insect species ranges are limited in the tropics </w:t>
      </w:r>
      <w:r w:rsidR="008E6EEB" w:rsidRPr="008E6EEB">
        <w:rPr>
          <w:rFonts w:ascii="Times New Roman" w:hAnsi="Times New Roman"/>
          <w:noProof/>
          <w:sz w:val="24"/>
          <w:szCs w:val="24"/>
        </w:rPr>
        <w:t>(Cheng &amp; Bonebrake, 2017)</w:t>
      </w:r>
      <w:r w:rsidR="00744831">
        <w:rPr>
          <w:rFonts w:ascii="Times New Roman" w:hAnsi="Times New Roman"/>
          <w:noProof/>
          <w:sz w:val="24"/>
          <w:szCs w:val="24"/>
        </w:rPr>
        <w:t xml:space="preserve">, and so </w:t>
      </w:r>
      <w:r w:rsidR="00744831">
        <w:rPr>
          <w:rFonts w:ascii="Times New Roman" w:hAnsi="Times New Roman"/>
          <w:sz w:val="24"/>
          <w:szCs w:val="24"/>
        </w:rPr>
        <w:t>m</w:t>
      </w:r>
      <w:r w:rsidR="004A264F">
        <w:rPr>
          <w:rFonts w:ascii="Times New Roman" w:hAnsi="Times New Roman"/>
          <w:sz w:val="24"/>
          <w:szCs w:val="24"/>
        </w:rPr>
        <w:t xml:space="preserve">useum collections are an important </w:t>
      </w:r>
      <w:r w:rsidR="008E2F36">
        <w:rPr>
          <w:rFonts w:ascii="Times New Roman" w:hAnsi="Times New Roman"/>
          <w:sz w:val="24"/>
          <w:szCs w:val="24"/>
        </w:rPr>
        <w:t xml:space="preserve">resource </w:t>
      </w:r>
      <w:r w:rsidR="004A264F">
        <w:rPr>
          <w:rFonts w:ascii="Times New Roman" w:hAnsi="Times New Roman"/>
          <w:sz w:val="24"/>
          <w:szCs w:val="24"/>
        </w:rPr>
        <w:t xml:space="preserve">for </w:t>
      </w:r>
      <w:r w:rsidR="00B4151F">
        <w:rPr>
          <w:rFonts w:ascii="Times New Roman" w:hAnsi="Times New Roman"/>
          <w:sz w:val="24"/>
          <w:szCs w:val="24"/>
        </w:rPr>
        <w:t xml:space="preserve">supporting </w:t>
      </w:r>
      <w:r w:rsidR="004A264F">
        <w:rPr>
          <w:rFonts w:ascii="Times New Roman" w:hAnsi="Times New Roman"/>
          <w:sz w:val="24"/>
          <w:szCs w:val="24"/>
        </w:rPr>
        <w:t xml:space="preserve">insect </w:t>
      </w:r>
      <w:r w:rsidR="001739BF">
        <w:rPr>
          <w:rFonts w:ascii="Times New Roman" w:hAnsi="Times New Roman"/>
          <w:sz w:val="24"/>
          <w:szCs w:val="24"/>
        </w:rPr>
        <w:t>conservation</w:t>
      </w:r>
      <w:r w:rsidR="00250433">
        <w:rPr>
          <w:rFonts w:ascii="Times New Roman" w:hAnsi="Times New Roman"/>
          <w:sz w:val="24"/>
          <w:szCs w:val="24"/>
        </w:rPr>
        <w:t xml:space="preserve"> </w:t>
      </w:r>
      <w:r w:rsidR="008E6EEB" w:rsidRPr="008E6EEB">
        <w:rPr>
          <w:rFonts w:ascii="Times New Roman" w:hAnsi="Times New Roman"/>
          <w:noProof/>
          <w:sz w:val="24"/>
          <w:szCs w:val="24"/>
        </w:rPr>
        <w:t xml:space="preserve">(Kharouba, Lewthwaite, Guralnick, Kerr, &amp; Vellend, 2018; Ponder, Carter, </w:t>
      </w:r>
      <w:r w:rsidR="008E6EEB" w:rsidRPr="008E6EEB">
        <w:rPr>
          <w:rFonts w:ascii="Times New Roman" w:hAnsi="Times New Roman"/>
          <w:noProof/>
          <w:sz w:val="24"/>
          <w:szCs w:val="24"/>
        </w:rPr>
        <w:lastRenderedPageBreak/>
        <w:t>Flemons, &amp; Chapman, 2001; Tarli, Grandcolas, &amp; Pellens, 2018)</w:t>
      </w:r>
      <w:r w:rsidR="001739BF">
        <w:rPr>
          <w:rFonts w:ascii="Times New Roman" w:hAnsi="Times New Roman"/>
          <w:sz w:val="24"/>
          <w:szCs w:val="24"/>
        </w:rPr>
        <w:t>. Museum records have</w:t>
      </w:r>
      <w:r w:rsidR="008E2F36">
        <w:rPr>
          <w:rFonts w:ascii="Times New Roman" w:hAnsi="Times New Roman"/>
          <w:sz w:val="24"/>
          <w:szCs w:val="24"/>
        </w:rPr>
        <w:t xml:space="preserve"> been used to document </w:t>
      </w:r>
      <w:r w:rsidR="00F06587">
        <w:rPr>
          <w:rFonts w:ascii="Times New Roman" w:hAnsi="Times New Roman"/>
          <w:sz w:val="24"/>
          <w:szCs w:val="24"/>
        </w:rPr>
        <w:t xml:space="preserve">insect </w:t>
      </w:r>
      <w:r w:rsidR="00C1091D">
        <w:rPr>
          <w:rFonts w:ascii="Times New Roman" w:hAnsi="Times New Roman"/>
          <w:sz w:val="24"/>
          <w:szCs w:val="24"/>
        </w:rPr>
        <w:t xml:space="preserve">population declines </w:t>
      </w:r>
      <w:r w:rsidR="008E6EEB" w:rsidRPr="008E6EEB">
        <w:rPr>
          <w:rFonts w:ascii="Times New Roman" w:hAnsi="Times New Roman"/>
          <w:noProof/>
          <w:sz w:val="24"/>
          <w:szCs w:val="24"/>
        </w:rPr>
        <w:t>(Grixti, Wong, Cameron, &amp; Favret, 2009)</w:t>
      </w:r>
      <w:r w:rsidR="008E2F36" w:rsidRPr="00C1091D">
        <w:rPr>
          <w:rFonts w:ascii="Times New Roman" w:hAnsi="Times New Roman"/>
          <w:sz w:val="24"/>
          <w:szCs w:val="24"/>
        </w:rPr>
        <w:t>,</w:t>
      </w:r>
      <w:r w:rsidR="00FA4DFC">
        <w:rPr>
          <w:rFonts w:ascii="Times New Roman" w:hAnsi="Times New Roman"/>
          <w:sz w:val="24"/>
          <w:szCs w:val="24"/>
        </w:rPr>
        <w:t xml:space="preserve"> </w:t>
      </w:r>
      <w:r w:rsidR="0053580F">
        <w:rPr>
          <w:rFonts w:ascii="Times New Roman" w:hAnsi="Times New Roman"/>
          <w:sz w:val="24"/>
          <w:szCs w:val="24"/>
        </w:rPr>
        <w:t xml:space="preserve">predict species’ distributions </w:t>
      </w:r>
      <w:r w:rsidR="008E6EEB" w:rsidRPr="008E6EEB">
        <w:rPr>
          <w:rFonts w:ascii="Times New Roman" w:hAnsi="Times New Roman"/>
          <w:noProof/>
          <w:sz w:val="24"/>
          <w:szCs w:val="24"/>
        </w:rPr>
        <w:t>(Klorvuttimontara, McClean, &amp; Hill, 2011)</w:t>
      </w:r>
      <w:r w:rsidR="008E6EEB">
        <w:rPr>
          <w:rFonts w:ascii="Times New Roman" w:hAnsi="Times New Roman"/>
          <w:sz w:val="24"/>
          <w:szCs w:val="24"/>
        </w:rPr>
        <w:t>,</w:t>
      </w:r>
      <w:r w:rsidR="0053580F">
        <w:rPr>
          <w:rFonts w:ascii="Times New Roman" w:hAnsi="Times New Roman"/>
          <w:sz w:val="24"/>
          <w:szCs w:val="24"/>
        </w:rPr>
        <w:t xml:space="preserve"> </w:t>
      </w:r>
      <w:r w:rsidR="00F06587">
        <w:rPr>
          <w:rFonts w:ascii="Times New Roman" w:hAnsi="Times New Roman"/>
          <w:sz w:val="24"/>
          <w:szCs w:val="24"/>
        </w:rPr>
        <w:t xml:space="preserve">and measure phenological shifts </w:t>
      </w:r>
      <w:r w:rsidR="008E6EEB" w:rsidRPr="008E6EEB">
        <w:rPr>
          <w:rFonts w:ascii="Times New Roman" w:hAnsi="Times New Roman"/>
          <w:noProof/>
          <w:sz w:val="24"/>
          <w:szCs w:val="24"/>
        </w:rPr>
        <w:t>(Kharouba et al., 2018)</w:t>
      </w:r>
      <w:r w:rsidR="00011CC6">
        <w:rPr>
          <w:rFonts w:ascii="Times New Roman" w:hAnsi="Times New Roman"/>
          <w:sz w:val="24"/>
          <w:szCs w:val="24"/>
        </w:rPr>
        <w:t>; h</w:t>
      </w:r>
      <w:r w:rsidR="00C1091D">
        <w:rPr>
          <w:rFonts w:ascii="Times New Roman" w:hAnsi="Times New Roman"/>
          <w:sz w:val="24"/>
          <w:szCs w:val="24"/>
        </w:rPr>
        <w:t>ence, they are</w:t>
      </w:r>
      <w:r w:rsidR="00A65D6B">
        <w:rPr>
          <w:rFonts w:ascii="Times New Roman" w:hAnsi="Times New Roman"/>
          <w:sz w:val="24"/>
          <w:szCs w:val="24"/>
        </w:rPr>
        <w:t xml:space="preserve"> an imp</w:t>
      </w:r>
      <w:r w:rsidR="00C1091D">
        <w:rPr>
          <w:rFonts w:ascii="Times New Roman" w:hAnsi="Times New Roman"/>
          <w:sz w:val="24"/>
          <w:szCs w:val="24"/>
        </w:rPr>
        <w:t>ortant source of baseline data for</w:t>
      </w:r>
      <w:r w:rsidR="00A65D6B">
        <w:rPr>
          <w:rFonts w:ascii="Times New Roman" w:hAnsi="Times New Roman"/>
          <w:sz w:val="24"/>
          <w:szCs w:val="24"/>
        </w:rPr>
        <w:t xml:space="preserve"> </w:t>
      </w:r>
      <w:r w:rsidR="00FC435E">
        <w:rPr>
          <w:rFonts w:ascii="Times New Roman" w:hAnsi="Times New Roman"/>
          <w:sz w:val="24"/>
          <w:szCs w:val="24"/>
        </w:rPr>
        <w:t>conservation planning</w:t>
      </w:r>
      <w:r w:rsidR="00FA4DFC">
        <w:rPr>
          <w:rFonts w:ascii="Times New Roman" w:hAnsi="Times New Roman"/>
          <w:sz w:val="24"/>
          <w:szCs w:val="24"/>
        </w:rPr>
        <w:t xml:space="preserve"> </w:t>
      </w:r>
      <w:r w:rsidR="00B61372">
        <w:rPr>
          <w:rFonts w:ascii="Times New Roman" w:hAnsi="Times New Roman"/>
          <w:noProof/>
          <w:sz w:val="24"/>
          <w:szCs w:val="24"/>
        </w:rPr>
        <w:t xml:space="preserve">(Ponder et al., </w:t>
      </w:r>
      <w:r w:rsidR="00B61372" w:rsidRPr="00B61372">
        <w:rPr>
          <w:rFonts w:ascii="Times New Roman" w:hAnsi="Times New Roman"/>
          <w:noProof/>
          <w:sz w:val="24"/>
          <w:szCs w:val="24"/>
        </w:rPr>
        <w:t>2001;</w:t>
      </w:r>
      <w:r w:rsidR="008E6EEB" w:rsidRPr="00B61372">
        <w:rPr>
          <w:rFonts w:ascii="Times New Roman" w:hAnsi="Times New Roman"/>
          <w:noProof/>
          <w:sz w:val="24"/>
          <w:szCs w:val="24"/>
        </w:rPr>
        <w:t xml:space="preserve"> Tarli</w:t>
      </w:r>
      <w:r w:rsidR="008E6EEB" w:rsidRPr="008E6EEB">
        <w:rPr>
          <w:rFonts w:ascii="Times New Roman" w:hAnsi="Times New Roman"/>
          <w:noProof/>
          <w:sz w:val="24"/>
          <w:szCs w:val="24"/>
        </w:rPr>
        <w:t xml:space="preserve"> et al., 2018)</w:t>
      </w:r>
      <w:r w:rsidR="00A65D6B">
        <w:rPr>
          <w:rFonts w:ascii="Times New Roman" w:hAnsi="Times New Roman"/>
          <w:sz w:val="24"/>
          <w:szCs w:val="24"/>
        </w:rPr>
        <w:t>, especia</w:t>
      </w:r>
      <w:r w:rsidR="001739BF">
        <w:rPr>
          <w:rFonts w:ascii="Times New Roman" w:hAnsi="Times New Roman"/>
          <w:sz w:val="24"/>
          <w:szCs w:val="24"/>
        </w:rPr>
        <w:t xml:space="preserve">lly in tropical regions </w:t>
      </w:r>
      <w:r w:rsidR="00B4151F">
        <w:rPr>
          <w:rFonts w:ascii="Times New Roman" w:hAnsi="Times New Roman"/>
          <w:sz w:val="24"/>
          <w:szCs w:val="24"/>
        </w:rPr>
        <w:t xml:space="preserve">where detailed information on species’ distributions is </w:t>
      </w:r>
      <w:r>
        <w:rPr>
          <w:rFonts w:ascii="Times New Roman" w:hAnsi="Times New Roman"/>
          <w:sz w:val="24"/>
          <w:szCs w:val="24"/>
        </w:rPr>
        <w:t xml:space="preserve">generally </w:t>
      </w:r>
      <w:r w:rsidR="00B4151F">
        <w:rPr>
          <w:rFonts w:ascii="Times New Roman" w:hAnsi="Times New Roman"/>
          <w:sz w:val="24"/>
          <w:szCs w:val="24"/>
        </w:rPr>
        <w:t>lacking</w:t>
      </w:r>
      <w:r w:rsidR="00A65D6B">
        <w:rPr>
          <w:rFonts w:ascii="Times New Roman" w:hAnsi="Times New Roman"/>
          <w:sz w:val="24"/>
          <w:szCs w:val="24"/>
        </w:rPr>
        <w:t xml:space="preserve">. </w:t>
      </w:r>
    </w:p>
    <w:p w:rsidR="00C57909" w:rsidRDefault="004A264F" w:rsidP="00AA40EC">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 xml:space="preserve">The rainforests of Southeast Asia contain </w:t>
      </w:r>
      <w:r w:rsidR="00C15CDA">
        <w:rPr>
          <w:rFonts w:ascii="Times New Roman" w:hAnsi="Times New Roman"/>
          <w:sz w:val="24"/>
          <w:szCs w:val="24"/>
        </w:rPr>
        <w:t xml:space="preserve">exceptionally </w:t>
      </w:r>
      <w:r>
        <w:rPr>
          <w:rFonts w:ascii="Times New Roman" w:hAnsi="Times New Roman"/>
          <w:sz w:val="24"/>
          <w:szCs w:val="24"/>
        </w:rPr>
        <w:t>high levels of diversity and endemism</w:t>
      </w:r>
      <w:r w:rsidR="00C15CDA">
        <w:rPr>
          <w:rFonts w:ascii="Times New Roman" w:hAnsi="Times New Roman"/>
          <w:sz w:val="24"/>
          <w:szCs w:val="24"/>
        </w:rPr>
        <w:t xml:space="preserve"> </w:t>
      </w:r>
      <w:r w:rsidR="008E6EEB" w:rsidRPr="008E6EEB">
        <w:rPr>
          <w:rFonts w:ascii="Times New Roman" w:hAnsi="Times New Roman"/>
          <w:noProof/>
          <w:sz w:val="24"/>
          <w:szCs w:val="24"/>
        </w:rPr>
        <w:t>(Myers et al., 2000)</w:t>
      </w:r>
      <w:r>
        <w:rPr>
          <w:rFonts w:ascii="Times New Roman" w:hAnsi="Times New Roman"/>
          <w:sz w:val="24"/>
          <w:szCs w:val="24"/>
        </w:rPr>
        <w:t>, much of which is now restricted to montane regions as a consequence of pala</w:t>
      </w:r>
      <w:r w:rsidR="00757F99">
        <w:rPr>
          <w:rFonts w:ascii="Times New Roman" w:hAnsi="Times New Roman"/>
          <w:sz w:val="24"/>
          <w:szCs w:val="24"/>
        </w:rPr>
        <w:t>e</w:t>
      </w:r>
      <w:r>
        <w:rPr>
          <w:rFonts w:ascii="Times New Roman" w:hAnsi="Times New Roman"/>
          <w:sz w:val="24"/>
          <w:szCs w:val="24"/>
        </w:rPr>
        <w:t>ogeographical range shifts</w:t>
      </w:r>
      <w:r w:rsidR="009310DA">
        <w:rPr>
          <w:rFonts w:ascii="Times New Roman" w:hAnsi="Times New Roman"/>
          <w:sz w:val="24"/>
          <w:szCs w:val="24"/>
        </w:rPr>
        <w:t xml:space="preserve"> </w:t>
      </w:r>
      <w:r w:rsidR="008E6EEB" w:rsidRPr="008E6EEB">
        <w:rPr>
          <w:rFonts w:ascii="Times New Roman" w:hAnsi="Times New Roman"/>
          <w:noProof/>
          <w:sz w:val="24"/>
          <w:szCs w:val="24"/>
        </w:rPr>
        <w:t>(Gathorne-Hardy, Syaukani, Davies, Eggelton, &amp; Jones, 2002; Lohman et al., 2011; Sodhi, Koh, Brook, &amp; Ng, 2004)</w:t>
      </w:r>
      <w:r w:rsidR="009310DA">
        <w:rPr>
          <w:rFonts w:ascii="Times New Roman" w:hAnsi="Times New Roman"/>
          <w:sz w:val="24"/>
          <w:szCs w:val="24"/>
        </w:rPr>
        <w:t xml:space="preserve">, combined with recent loss of forest at low elevations </w:t>
      </w:r>
      <w:r w:rsidR="008E6EEB" w:rsidRPr="008E6EEB">
        <w:rPr>
          <w:rFonts w:ascii="Times New Roman" w:hAnsi="Times New Roman"/>
          <w:noProof/>
          <w:sz w:val="24"/>
          <w:szCs w:val="24"/>
        </w:rPr>
        <w:t>(Carlson et al., 2013; Miettinen, Shi, &amp; Liew, 2011)</w:t>
      </w:r>
      <w:r>
        <w:rPr>
          <w:rFonts w:ascii="Times New Roman" w:hAnsi="Times New Roman"/>
          <w:sz w:val="24"/>
          <w:szCs w:val="24"/>
        </w:rPr>
        <w:t xml:space="preserve">. </w:t>
      </w:r>
      <w:r w:rsidR="00F40296">
        <w:rPr>
          <w:rFonts w:ascii="Times New Roman" w:hAnsi="Times New Roman"/>
          <w:sz w:val="24"/>
          <w:szCs w:val="24"/>
        </w:rPr>
        <w:t>It is important to focus</w:t>
      </w:r>
      <w:r w:rsidR="001F085C">
        <w:rPr>
          <w:rFonts w:ascii="Times New Roman" w:hAnsi="Times New Roman"/>
          <w:sz w:val="24"/>
          <w:szCs w:val="24"/>
        </w:rPr>
        <w:t xml:space="preserve"> </w:t>
      </w:r>
      <w:r w:rsidR="001F085C" w:rsidRPr="005E0636">
        <w:rPr>
          <w:rFonts w:ascii="Times New Roman" w:hAnsi="Times New Roman"/>
          <w:sz w:val="24"/>
          <w:szCs w:val="24"/>
        </w:rPr>
        <w:t xml:space="preserve">conservation strategies on </w:t>
      </w:r>
      <w:r w:rsidR="005A1361">
        <w:rPr>
          <w:rFonts w:ascii="Times New Roman" w:hAnsi="Times New Roman"/>
          <w:sz w:val="24"/>
          <w:szCs w:val="24"/>
        </w:rPr>
        <w:t xml:space="preserve">range-restricted </w:t>
      </w:r>
      <w:r w:rsidR="007C355C" w:rsidRPr="005E0636">
        <w:rPr>
          <w:rFonts w:ascii="Times New Roman" w:hAnsi="Times New Roman"/>
          <w:sz w:val="24"/>
          <w:szCs w:val="24"/>
        </w:rPr>
        <w:t xml:space="preserve">species </w:t>
      </w:r>
      <w:r w:rsidR="00AA40EC">
        <w:rPr>
          <w:rFonts w:ascii="Times New Roman" w:hAnsi="Times New Roman"/>
          <w:sz w:val="24"/>
          <w:szCs w:val="24"/>
        </w:rPr>
        <w:t xml:space="preserve">in remaining areas of forest </w:t>
      </w:r>
      <w:r w:rsidR="00B4151F">
        <w:rPr>
          <w:rFonts w:ascii="Times New Roman" w:hAnsi="Times New Roman"/>
          <w:sz w:val="24"/>
          <w:szCs w:val="24"/>
        </w:rPr>
        <w:t>bec</w:t>
      </w:r>
      <w:r w:rsidR="007C355C" w:rsidRPr="005E0636">
        <w:rPr>
          <w:rFonts w:ascii="Times New Roman" w:hAnsi="Times New Roman"/>
          <w:sz w:val="24"/>
          <w:szCs w:val="24"/>
        </w:rPr>
        <w:t>a</w:t>
      </w:r>
      <w:r w:rsidR="00B4151F">
        <w:rPr>
          <w:rFonts w:ascii="Times New Roman" w:hAnsi="Times New Roman"/>
          <w:sz w:val="24"/>
          <w:szCs w:val="24"/>
        </w:rPr>
        <w:t>u</w:t>
      </w:r>
      <w:r w:rsidR="007C355C" w:rsidRPr="005E0636">
        <w:rPr>
          <w:rFonts w:ascii="Times New Roman" w:hAnsi="Times New Roman"/>
          <w:sz w:val="24"/>
          <w:szCs w:val="24"/>
        </w:rPr>
        <w:t>s</w:t>
      </w:r>
      <w:r w:rsidR="00B4151F">
        <w:rPr>
          <w:rFonts w:ascii="Times New Roman" w:hAnsi="Times New Roman"/>
          <w:sz w:val="24"/>
          <w:szCs w:val="24"/>
        </w:rPr>
        <w:t>e</w:t>
      </w:r>
      <w:r w:rsidR="007C355C" w:rsidRPr="005E0636">
        <w:rPr>
          <w:rFonts w:ascii="Times New Roman" w:hAnsi="Times New Roman"/>
          <w:sz w:val="24"/>
          <w:szCs w:val="24"/>
        </w:rPr>
        <w:t xml:space="preserve"> these </w:t>
      </w:r>
      <w:r w:rsidR="00740CA2">
        <w:rPr>
          <w:rFonts w:ascii="Times New Roman" w:hAnsi="Times New Roman"/>
          <w:sz w:val="24"/>
          <w:szCs w:val="24"/>
        </w:rPr>
        <w:t xml:space="preserve">species </w:t>
      </w:r>
      <w:r w:rsidR="00AA56D6">
        <w:rPr>
          <w:rFonts w:ascii="Times New Roman" w:hAnsi="Times New Roman"/>
          <w:sz w:val="24"/>
          <w:szCs w:val="24"/>
        </w:rPr>
        <w:t>can be</w:t>
      </w:r>
      <w:r w:rsidR="001F085C" w:rsidRPr="005E0636">
        <w:rPr>
          <w:rFonts w:ascii="Times New Roman" w:hAnsi="Times New Roman"/>
          <w:sz w:val="24"/>
          <w:szCs w:val="24"/>
        </w:rPr>
        <w:t xml:space="preserve"> particularly sensitive</w:t>
      </w:r>
      <w:r w:rsidR="005A1361">
        <w:rPr>
          <w:rFonts w:ascii="Times New Roman" w:hAnsi="Times New Roman"/>
          <w:sz w:val="24"/>
          <w:szCs w:val="24"/>
        </w:rPr>
        <w:t xml:space="preserve"> to disturbance</w:t>
      </w:r>
      <w:r w:rsidR="005E0636" w:rsidRPr="005E0636">
        <w:rPr>
          <w:rFonts w:ascii="Times New Roman" w:hAnsi="Times New Roman"/>
          <w:sz w:val="24"/>
          <w:szCs w:val="24"/>
        </w:rPr>
        <w:t xml:space="preserve"> </w:t>
      </w:r>
      <w:r w:rsidR="005F007C" w:rsidRPr="005F007C">
        <w:rPr>
          <w:rFonts w:ascii="Times New Roman" w:hAnsi="Times New Roman"/>
          <w:noProof/>
          <w:sz w:val="24"/>
          <w:szCs w:val="24"/>
        </w:rPr>
        <w:t>(Bonebrake et al., 201</w:t>
      </w:r>
      <w:r w:rsidR="00F46074">
        <w:rPr>
          <w:rFonts w:ascii="Times New Roman" w:hAnsi="Times New Roman"/>
          <w:noProof/>
          <w:sz w:val="24"/>
          <w:szCs w:val="24"/>
        </w:rPr>
        <w:t xml:space="preserve">6; Cleary &amp; Mooers, 2006; </w:t>
      </w:r>
      <w:r w:rsidR="005F007C" w:rsidRPr="005F007C">
        <w:rPr>
          <w:rFonts w:ascii="Times New Roman" w:hAnsi="Times New Roman"/>
          <w:noProof/>
          <w:sz w:val="24"/>
          <w:szCs w:val="24"/>
        </w:rPr>
        <w:t>Hill, Hamer, Tangah, &amp; Dawood, 2001; Koh, Sodhi, &amp; Brook, 2004)</w:t>
      </w:r>
      <w:r w:rsidR="00B4151F">
        <w:rPr>
          <w:rFonts w:ascii="Times New Roman" w:hAnsi="Times New Roman"/>
          <w:sz w:val="24"/>
          <w:szCs w:val="24"/>
        </w:rPr>
        <w:t xml:space="preserve"> and because </w:t>
      </w:r>
      <w:r w:rsidR="007C355C">
        <w:rPr>
          <w:rFonts w:ascii="Times New Roman" w:hAnsi="Times New Roman"/>
          <w:sz w:val="24"/>
          <w:szCs w:val="24"/>
        </w:rPr>
        <w:t>local extirpation</w:t>
      </w:r>
      <w:r w:rsidR="00AA56D6">
        <w:rPr>
          <w:rFonts w:ascii="Times New Roman" w:hAnsi="Times New Roman"/>
          <w:sz w:val="24"/>
          <w:szCs w:val="24"/>
        </w:rPr>
        <w:t>s</w:t>
      </w:r>
      <w:r w:rsidR="007C355C">
        <w:rPr>
          <w:rFonts w:ascii="Times New Roman" w:hAnsi="Times New Roman"/>
          <w:sz w:val="24"/>
          <w:szCs w:val="24"/>
        </w:rPr>
        <w:t xml:space="preserve"> </w:t>
      </w:r>
      <w:r w:rsidR="001F797C">
        <w:rPr>
          <w:rFonts w:ascii="Times New Roman" w:hAnsi="Times New Roman"/>
          <w:sz w:val="24"/>
          <w:szCs w:val="24"/>
        </w:rPr>
        <w:t xml:space="preserve">could lead to </w:t>
      </w:r>
      <w:r w:rsidR="007C355C">
        <w:rPr>
          <w:rFonts w:ascii="Times New Roman" w:hAnsi="Times New Roman"/>
          <w:sz w:val="24"/>
          <w:szCs w:val="24"/>
        </w:rPr>
        <w:t xml:space="preserve">extinction </w:t>
      </w:r>
      <w:r w:rsidR="0042215E" w:rsidRPr="0042215E">
        <w:rPr>
          <w:rFonts w:ascii="Times New Roman" w:hAnsi="Times New Roman"/>
          <w:noProof/>
          <w:sz w:val="24"/>
          <w:szCs w:val="24"/>
        </w:rPr>
        <w:t>(Mittermeier et al., 2011)</w:t>
      </w:r>
      <w:r w:rsidR="007C355C">
        <w:rPr>
          <w:rFonts w:ascii="Times New Roman" w:hAnsi="Times New Roman"/>
          <w:sz w:val="24"/>
          <w:szCs w:val="24"/>
        </w:rPr>
        <w:t xml:space="preserve">. </w:t>
      </w:r>
      <w:r w:rsidR="00AA40EC">
        <w:rPr>
          <w:rFonts w:ascii="Times New Roman" w:hAnsi="Times New Roman"/>
          <w:sz w:val="24"/>
          <w:szCs w:val="24"/>
        </w:rPr>
        <w:t>However, w</w:t>
      </w:r>
      <w:r w:rsidR="00884BB1">
        <w:rPr>
          <w:rFonts w:ascii="Times New Roman" w:hAnsi="Times New Roman"/>
          <w:sz w:val="24"/>
          <w:szCs w:val="24"/>
        </w:rPr>
        <w:t xml:space="preserve">e currently know little </w:t>
      </w:r>
      <w:r w:rsidR="00EA47C9">
        <w:rPr>
          <w:rFonts w:ascii="Times New Roman" w:hAnsi="Times New Roman"/>
          <w:sz w:val="24"/>
          <w:szCs w:val="24"/>
        </w:rPr>
        <w:t xml:space="preserve">about where </w:t>
      </w:r>
      <w:r w:rsidR="00624E52">
        <w:rPr>
          <w:rFonts w:ascii="Times New Roman" w:hAnsi="Times New Roman"/>
          <w:sz w:val="24"/>
          <w:szCs w:val="24"/>
        </w:rPr>
        <w:t>range-restricted insects</w:t>
      </w:r>
      <w:r w:rsidR="00EA47C9">
        <w:rPr>
          <w:rFonts w:ascii="Times New Roman" w:hAnsi="Times New Roman"/>
          <w:sz w:val="24"/>
          <w:szCs w:val="24"/>
        </w:rPr>
        <w:t xml:space="preserve"> </w:t>
      </w:r>
      <w:r w:rsidR="00884BB1">
        <w:rPr>
          <w:rFonts w:ascii="Times New Roman" w:hAnsi="Times New Roman"/>
          <w:sz w:val="24"/>
          <w:szCs w:val="24"/>
        </w:rPr>
        <w:t xml:space="preserve">occur in biodiverse tropical systems </w:t>
      </w:r>
      <w:r w:rsidR="0042215E" w:rsidRPr="0042215E">
        <w:rPr>
          <w:rFonts w:ascii="Times New Roman" w:hAnsi="Times New Roman"/>
          <w:noProof/>
          <w:sz w:val="24"/>
          <w:szCs w:val="24"/>
        </w:rPr>
        <w:t>(Myers et al., 2000)</w:t>
      </w:r>
      <w:r w:rsidR="00884BB1">
        <w:rPr>
          <w:rFonts w:ascii="Times New Roman" w:hAnsi="Times New Roman"/>
          <w:sz w:val="24"/>
          <w:szCs w:val="24"/>
        </w:rPr>
        <w:t xml:space="preserve">, and so understanding </w:t>
      </w:r>
      <w:r w:rsidR="00624E52">
        <w:rPr>
          <w:rFonts w:ascii="Times New Roman" w:hAnsi="Times New Roman"/>
          <w:sz w:val="24"/>
          <w:szCs w:val="24"/>
        </w:rPr>
        <w:t>the</w:t>
      </w:r>
      <w:r w:rsidR="009A6EA8">
        <w:rPr>
          <w:rFonts w:ascii="Times New Roman" w:hAnsi="Times New Roman"/>
          <w:sz w:val="24"/>
          <w:szCs w:val="24"/>
        </w:rPr>
        <w:t xml:space="preserve"> </w:t>
      </w:r>
      <w:r w:rsidR="00884BB1">
        <w:rPr>
          <w:rFonts w:ascii="Times New Roman" w:hAnsi="Times New Roman"/>
          <w:sz w:val="24"/>
          <w:szCs w:val="24"/>
        </w:rPr>
        <w:t xml:space="preserve">climatic limits </w:t>
      </w:r>
      <w:r w:rsidR="007131FD">
        <w:rPr>
          <w:rFonts w:ascii="Times New Roman" w:hAnsi="Times New Roman"/>
          <w:sz w:val="24"/>
          <w:szCs w:val="24"/>
        </w:rPr>
        <w:t xml:space="preserve">to species’ ranges </w:t>
      </w:r>
      <w:r w:rsidR="005F24D1">
        <w:rPr>
          <w:rFonts w:ascii="Times New Roman" w:hAnsi="Times New Roman"/>
          <w:sz w:val="24"/>
          <w:szCs w:val="24"/>
        </w:rPr>
        <w:t>may</w:t>
      </w:r>
      <w:r w:rsidR="00884BB1">
        <w:rPr>
          <w:rFonts w:ascii="Times New Roman" w:hAnsi="Times New Roman"/>
          <w:sz w:val="24"/>
          <w:szCs w:val="24"/>
        </w:rPr>
        <w:t xml:space="preserve"> </w:t>
      </w:r>
      <w:r w:rsidR="005945BA">
        <w:rPr>
          <w:rFonts w:ascii="Times New Roman" w:hAnsi="Times New Roman"/>
          <w:sz w:val="24"/>
          <w:szCs w:val="24"/>
        </w:rPr>
        <w:t>facilitate</w:t>
      </w:r>
      <w:r w:rsidR="00BD7A60">
        <w:rPr>
          <w:rFonts w:ascii="Times New Roman" w:hAnsi="Times New Roman"/>
          <w:sz w:val="24"/>
          <w:szCs w:val="24"/>
        </w:rPr>
        <w:t xml:space="preserve"> conservation </w:t>
      </w:r>
      <w:r w:rsidR="000274A4">
        <w:rPr>
          <w:rFonts w:ascii="Times New Roman" w:hAnsi="Times New Roman"/>
          <w:sz w:val="24"/>
          <w:szCs w:val="24"/>
        </w:rPr>
        <w:t xml:space="preserve">planning </w:t>
      </w:r>
      <w:r w:rsidR="00BD7A60">
        <w:rPr>
          <w:rFonts w:ascii="Times New Roman" w:hAnsi="Times New Roman"/>
          <w:sz w:val="24"/>
          <w:szCs w:val="24"/>
        </w:rPr>
        <w:t xml:space="preserve">in </w:t>
      </w:r>
      <w:r w:rsidR="00774F1F">
        <w:rPr>
          <w:rFonts w:ascii="Times New Roman" w:hAnsi="Times New Roman"/>
          <w:sz w:val="24"/>
          <w:szCs w:val="24"/>
        </w:rPr>
        <w:t>areas</w:t>
      </w:r>
      <w:r w:rsidR="005A1361">
        <w:rPr>
          <w:rFonts w:ascii="Times New Roman" w:hAnsi="Times New Roman"/>
          <w:sz w:val="24"/>
          <w:szCs w:val="24"/>
        </w:rPr>
        <w:t xml:space="preserve"> threat</w:t>
      </w:r>
      <w:r w:rsidR="0043189E">
        <w:rPr>
          <w:rFonts w:ascii="Times New Roman" w:hAnsi="Times New Roman"/>
          <w:sz w:val="24"/>
          <w:szCs w:val="24"/>
        </w:rPr>
        <w:t>ened</w:t>
      </w:r>
      <w:r w:rsidR="005A1361">
        <w:rPr>
          <w:rFonts w:ascii="Times New Roman" w:hAnsi="Times New Roman"/>
          <w:sz w:val="24"/>
          <w:szCs w:val="24"/>
        </w:rPr>
        <w:t xml:space="preserve"> </w:t>
      </w:r>
      <w:r w:rsidR="0043189E">
        <w:rPr>
          <w:rFonts w:ascii="Times New Roman" w:hAnsi="Times New Roman"/>
          <w:sz w:val="24"/>
          <w:szCs w:val="24"/>
        </w:rPr>
        <w:t xml:space="preserve">by </w:t>
      </w:r>
      <w:r w:rsidR="005A1361">
        <w:rPr>
          <w:rFonts w:ascii="Times New Roman" w:hAnsi="Times New Roman"/>
          <w:sz w:val="24"/>
          <w:szCs w:val="24"/>
        </w:rPr>
        <w:t>land-</w:t>
      </w:r>
      <w:r w:rsidR="00BD7A60">
        <w:rPr>
          <w:rFonts w:ascii="Times New Roman" w:hAnsi="Times New Roman"/>
          <w:sz w:val="24"/>
          <w:szCs w:val="24"/>
        </w:rPr>
        <w:t xml:space="preserve">use change </w:t>
      </w:r>
      <w:r w:rsidR="0042215E" w:rsidRPr="0042215E">
        <w:rPr>
          <w:rFonts w:ascii="Times New Roman" w:hAnsi="Times New Roman"/>
          <w:noProof/>
          <w:sz w:val="24"/>
          <w:szCs w:val="24"/>
        </w:rPr>
        <w:t>(Cheng &amp; Bonebrake, 2017; Klorvuttimontara et al., 2011)</w:t>
      </w:r>
      <w:r w:rsidR="00BD7A60">
        <w:rPr>
          <w:rFonts w:ascii="Times New Roman" w:hAnsi="Times New Roman"/>
          <w:sz w:val="24"/>
          <w:szCs w:val="24"/>
        </w:rPr>
        <w:t xml:space="preserve">. </w:t>
      </w:r>
      <w:r w:rsidR="00774F1F">
        <w:rPr>
          <w:rFonts w:ascii="Times New Roman" w:hAnsi="Times New Roman"/>
          <w:sz w:val="24"/>
          <w:szCs w:val="24"/>
        </w:rPr>
        <w:t xml:space="preserve">Knowledge </w:t>
      </w:r>
      <w:r w:rsidR="0043189E">
        <w:rPr>
          <w:rFonts w:ascii="Times New Roman" w:hAnsi="Times New Roman"/>
          <w:sz w:val="24"/>
          <w:szCs w:val="24"/>
        </w:rPr>
        <w:t>about</w:t>
      </w:r>
      <w:r w:rsidR="00774F1F">
        <w:rPr>
          <w:rFonts w:ascii="Times New Roman" w:hAnsi="Times New Roman"/>
          <w:sz w:val="24"/>
          <w:szCs w:val="24"/>
        </w:rPr>
        <w:t xml:space="preserve"> </w:t>
      </w:r>
      <w:r w:rsidR="0016554B">
        <w:rPr>
          <w:rFonts w:ascii="Times New Roman" w:hAnsi="Times New Roman"/>
          <w:sz w:val="24"/>
          <w:szCs w:val="24"/>
        </w:rPr>
        <w:t xml:space="preserve">range-restricted </w:t>
      </w:r>
      <w:r w:rsidR="00624E52">
        <w:rPr>
          <w:rFonts w:ascii="Times New Roman" w:hAnsi="Times New Roman"/>
          <w:sz w:val="24"/>
          <w:szCs w:val="24"/>
        </w:rPr>
        <w:t>insect</w:t>
      </w:r>
      <w:r w:rsidR="0043189E">
        <w:rPr>
          <w:rFonts w:ascii="Times New Roman" w:hAnsi="Times New Roman"/>
          <w:sz w:val="24"/>
          <w:szCs w:val="24"/>
        </w:rPr>
        <w:t xml:space="preserve"> distributions</w:t>
      </w:r>
      <w:r w:rsidR="00626ED4">
        <w:rPr>
          <w:rFonts w:ascii="Times New Roman" w:hAnsi="Times New Roman"/>
          <w:sz w:val="24"/>
          <w:szCs w:val="24"/>
        </w:rPr>
        <w:t xml:space="preserve"> in relation</w:t>
      </w:r>
      <w:r w:rsidR="00774F1F">
        <w:rPr>
          <w:rFonts w:ascii="Times New Roman" w:hAnsi="Times New Roman"/>
          <w:sz w:val="24"/>
          <w:szCs w:val="24"/>
        </w:rPr>
        <w:t xml:space="preserve"> to aboveground </w:t>
      </w:r>
      <w:r w:rsidR="005945BA">
        <w:rPr>
          <w:rFonts w:ascii="Times New Roman" w:hAnsi="Times New Roman"/>
          <w:sz w:val="24"/>
          <w:szCs w:val="24"/>
        </w:rPr>
        <w:t xml:space="preserve">forest </w:t>
      </w:r>
      <w:r w:rsidR="00774F1F">
        <w:rPr>
          <w:rFonts w:ascii="Times New Roman" w:hAnsi="Times New Roman"/>
          <w:sz w:val="24"/>
          <w:szCs w:val="24"/>
        </w:rPr>
        <w:t>carbon</w:t>
      </w:r>
      <w:r w:rsidR="0043189E">
        <w:rPr>
          <w:rFonts w:ascii="Times New Roman" w:hAnsi="Times New Roman"/>
          <w:sz w:val="24"/>
          <w:szCs w:val="24"/>
        </w:rPr>
        <w:t xml:space="preserve"> could also be important by linking species conservation to climate change mitigation strategies </w:t>
      </w:r>
      <w:r w:rsidR="00B4151F">
        <w:rPr>
          <w:rFonts w:ascii="Times New Roman" w:hAnsi="Times New Roman"/>
          <w:sz w:val="24"/>
          <w:szCs w:val="24"/>
        </w:rPr>
        <w:t>from avoided deforestation</w:t>
      </w:r>
      <w:r w:rsidR="0043189E">
        <w:rPr>
          <w:rFonts w:ascii="Times New Roman" w:hAnsi="Times New Roman"/>
          <w:sz w:val="24"/>
          <w:szCs w:val="24"/>
        </w:rPr>
        <w:t xml:space="preserve">. </w:t>
      </w:r>
      <w:r w:rsidR="00AA40EC">
        <w:rPr>
          <w:rFonts w:ascii="Times New Roman" w:hAnsi="Times New Roman"/>
          <w:sz w:val="24"/>
          <w:szCs w:val="24"/>
        </w:rPr>
        <w:t xml:space="preserve">Although </w:t>
      </w:r>
      <w:r w:rsidR="0043189E">
        <w:rPr>
          <w:rFonts w:ascii="Times New Roman" w:hAnsi="Times New Roman"/>
          <w:sz w:val="24"/>
          <w:szCs w:val="24"/>
        </w:rPr>
        <w:t>we currently lack information on whether</w:t>
      </w:r>
      <w:r w:rsidR="007131FD">
        <w:rPr>
          <w:rFonts w:ascii="Times New Roman" w:hAnsi="Times New Roman"/>
          <w:sz w:val="24"/>
          <w:szCs w:val="24"/>
        </w:rPr>
        <w:t xml:space="preserve"> </w:t>
      </w:r>
      <w:r w:rsidR="00440552">
        <w:rPr>
          <w:rFonts w:ascii="Times New Roman" w:hAnsi="Times New Roman"/>
          <w:sz w:val="24"/>
          <w:szCs w:val="24"/>
        </w:rPr>
        <w:t>range-restricted</w:t>
      </w:r>
      <w:r w:rsidR="007131FD">
        <w:rPr>
          <w:rFonts w:ascii="Times New Roman" w:hAnsi="Times New Roman"/>
          <w:sz w:val="24"/>
          <w:szCs w:val="24"/>
        </w:rPr>
        <w:t xml:space="preserve"> insect</w:t>
      </w:r>
      <w:r w:rsidR="0043189E">
        <w:rPr>
          <w:rFonts w:ascii="Times New Roman" w:hAnsi="Times New Roman"/>
          <w:sz w:val="24"/>
          <w:szCs w:val="24"/>
        </w:rPr>
        <w:t xml:space="preserve"> richness is related to forest carbon</w:t>
      </w:r>
      <w:r w:rsidR="00B4151F">
        <w:rPr>
          <w:rFonts w:ascii="Times New Roman" w:hAnsi="Times New Roman"/>
          <w:sz w:val="24"/>
          <w:szCs w:val="24"/>
        </w:rPr>
        <w:t xml:space="preserve"> stocks</w:t>
      </w:r>
      <w:r w:rsidR="007131FD">
        <w:rPr>
          <w:rFonts w:ascii="Times New Roman" w:hAnsi="Times New Roman"/>
          <w:sz w:val="24"/>
          <w:szCs w:val="24"/>
        </w:rPr>
        <w:t xml:space="preserve">. </w:t>
      </w:r>
    </w:p>
    <w:p w:rsidR="00C0460B" w:rsidRDefault="00740CA2" w:rsidP="006963AE">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lastRenderedPageBreak/>
        <w:t>Conserving range</w:t>
      </w:r>
      <w:r w:rsidR="00052E5A">
        <w:rPr>
          <w:rFonts w:ascii="Times New Roman" w:hAnsi="Times New Roman"/>
          <w:sz w:val="24"/>
          <w:szCs w:val="24"/>
        </w:rPr>
        <w:t>-restricted</w:t>
      </w:r>
      <w:r>
        <w:rPr>
          <w:rFonts w:ascii="Times New Roman" w:hAnsi="Times New Roman"/>
          <w:sz w:val="24"/>
          <w:szCs w:val="24"/>
        </w:rPr>
        <w:t xml:space="preserve"> species requires an effective network of </w:t>
      </w:r>
      <w:r w:rsidR="00E23100">
        <w:rPr>
          <w:rFonts w:ascii="Times New Roman" w:hAnsi="Times New Roman"/>
          <w:sz w:val="24"/>
          <w:szCs w:val="24"/>
        </w:rPr>
        <w:t>PAs</w:t>
      </w:r>
      <w:r>
        <w:rPr>
          <w:rFonts w:ascii="Times New Roman" w:hAnsi="Times New Roman"/>
          <w:sz w:val="24"/>
          <w:szCs w:val="24"/>
        </w:rPr>
        <w:t xml:space="preserve">, which </w:t>
      </w:r>
      <w:r w:rsidR="00765128">
        <w:rPr>
          <w:rFonts w:ascii="Times New Roman" w:hAnsi="Times New Roman"/>
          <w:sz w:val="24"/>
          <w:szCs w:val="24"/>
        </w:rPr>
        <w:t xml:space="preserve">now </w:t>
      </w:r>
      <w:r w:rsidR="0009461F">
        <w:rPr>
          <w:rFonts w:ascii="Times New Roman" w:hAnsi="Times New Roman"/>
          <w:sz w:val="24"/>
          <w:szCs w:val="24"/>
        </w:rPr>
        <w:t xml:space="preserve">comprise </w:t>
      </w:r>
      <w:r w:rsidR="0092731D">
        <w:rPr>
          <w:rFonts w:ascii="Times New Roman" w:hAnsi="Times New Roman"/>
          <w:sz w:val="24"/>
          <w:szCs w:val="24"/>
        </w:rPr>
        <w:t>the remaining strongholds of biodiversity</w:t>
      </w:r>
      <w:r w:rsidR="0009461F" w:rsidRPr="0009461F">
        <w:rPr>
          <w:rFonts w:ascii="Times New Roman" w:hAnsi="Times New Roman"/>
          <w:sz w:val="24"/>
          <w:szCs w:val="24"/>
        </w:rPr>
        <w:t xml:space="preserve"> in many tropical regions </w:t>
      </w:r>
      <w:r w:rsidR="0042215E" w:rsidRPr="0042215E">
        <w:rPr>
          <w:rFonts w:ascii="Times New Roman" w:hAnsi="Times New Roman"/>
          <w:noProof/>
          <w:sz w:val="24"/>
          <w:szCs w:val="24"/>
        </w:rPr>
        <w:t>(Boakes, Fuller, &amp; McGowan, 2018; Curran et al., 2004)</w:t>
      </w:r>
      <w:r>
        <w:rPr>
          <w:rFonts w:ascii="Times New Roman" w:hAnsi="Times New Roman"/>
          <w:noProof/>
          <w:sz w:val="24"/>
          <w:szCs w:val="24"/>
        </w:rPr>
        <w:t xml:space="preserve">. However, </w:t>
      </w:r>
      <w:r w:rsidRPr="00740CA2">
        <w:rPr>
          <w:rFonts w:ascii="Times New Roman" w:hAnsi="Times New Roman"/>
          <w:noProof/>
          <w:sz w:val="24"/>
          <w:szCs w:val="24"/>
        </w:rPr>
        <w:t xml:space="preserve">PAs have become increasingly isolated within human-modified landscapes </w:t>
      </w:r>
      <w:r w:rsidR="00475771" w:rsidRPr="00475771">
        <w:rPr>
          <w:rFonts w:ascii="Times New Roman" w:hAnsi="Times New Roman"/>
          <w:noProof/>
          <w:sz w:val="24"/>
          <w:szCs w:val="24"/>
        </w:rPr>
        <w:t>(DeFries</w:t>
      </w:r>
      <w:r w:rsidR="00A646DA">
        <w:rPr>
          <w:rFonts w:ascii="Times New Roman" w:hAnsi="Times New Roman"/>
          <w:noProof/>
          <w:sz w:val="24"/>
          <w:szCs w:val="24"/>
        </w:rPr>
        <w:t>, Hansen, Newton,</w:t>
      </w:r>
      <w:r w:rsidR="00475771" w:rsidRPr="00475771">
        <w:rPr>
          <w:rFonts w:ascii="Times New Roman" w:hAnsi="Times New Roman"/>
          <w:noProof/>
          <w:sz w:val="24"/>
          <w:szCs w:val="24"/>
        </w:rPr>
        <w:t xml:space="preserve"> &amp; Hansen, 2005)</w:t>
      </w:r>
      <w:r>
        <w:rPr>
          <w:rFonts w:ascii="Times New Roman" w:hAnsi="Times New Roman"/>
          <w:noProof/>
          <w:sz w:val="24"/>
          <w:szCs w:val="24"/>
        </w:rPr>
        <w:t xml:space="preserve">, and </w:t>
      </w:r>
      <w:r w:rsidR="0092731D">
        <w:rPr>
          <w:rFonts w:ascii="Times New Roman" w:hAnsi="Times New Roman"/>
          <w:sz w:val="24"/>
          <w:szCs w:val="24"/>
        </w:rPr>
        <w:t>there is little research on t</w:t>
      </w:r>
      <w:r w:rsidR="00A14776">
        <w:rPr>
          <w:rFonts w:ascii="Times New Roman" w:hAnsi="Times New Roman"/>
          <w:sz w:val="24"/>
          <w:szCs w:val="24"/>
        </w:rPr>
        <w:t>he effective</w:t>
      </w:r>
      <w:r w:rsidR="005619EF">
        <w:rPr>
          <w:rFonts w:ascii="Times New Roman" w:hAnsi="Times New Roman"/>
          <w:sz w:val="24"/>
          <w:szCs w:val="24"/>
        </w:rPr>
        <w:t>ness of tropical PAs</w:t>
      </w:r>
      <w:r w:rsidR="0092731D">
        <w:rPr>
          <w:rFonts w:ascii="Times New Roman" w:hAnsi="Times New Roman"/>
          <w:sz w:val="24"/>
          <w:szCs w:val="24"/>
        </w:rPr>
        <w:t xml:space="preserve"> </w:t>
      </w:r>
      <w:r w:rsidR="000274A4">
        <w:rPr>
          <w:rFonts w:ascii="Times New Roman" w:hAnsi="Times New Roman"/>
          <w:sz w:val="24"/>
          <w:szCs w:val="24"/>
        </w:rPr>
        <w:t>for</w:t>
      </w:r>
      <w:r w:rsidR="0043189E">
        <w:rPr>
          <w:rFonts w:ascii="Times New Roman" w:hAnsi="Times New Roman"/>
          <w:sz w:val="24"/>
          <w:szCs w:val="24"/>
        </w:rPr>
        <w:t xml:space="preserve"> </w:t>
      </w:r>
      <w:r w:rsidR="00861A95">
        <w:rPr>
          <w:rFonts w:ascii="Times New Roman" w:hAnsi="Times New Roman"/>
          <w:sz w:val="24"/>
          <w:szCs w:val="24"/>
        </w:rPr>
        <w:t>conserving range-restricted</w:t>
      </w:r>
      <w:r w:rsidR="0092731D">
        <w:rPr>
          <w:rFonts w:ascii="Times New Roman" w:hAnsi="Times New Roman"/>
          <w:sz w:val="24"/>
          <w:szCs w:val="24"/>
        </w:rPr>
        <w:t xml:space="preserve"> invertebrates </w:t>
      </w:r>
      <w:r w:rsidR="00475771" w:rsidRPr="00475771">
        <w:rPr>
          <w:rFonts w:ascii="Times New Roman" w:hAnsi="Times New Roman"/>
          <w:noProof/>
          <w:sz w:val="24"/>
          <w:szCs w:val="24"/>
        </w:rPr>
        <w:t>(Cheng &amp; Bonebrake, 2017)</w:t>
      </w:r>
      <w:r w:rsidR="0043189E">
        <w:rPr>
          <w:rFonts w:ascii="Times New Roman" w:hAnsi="Times New Roman"/>
          <w:sz w:val="24"/>
          <w:szCs w:val="24"/>
        </w:rPr>
        <w:t>. W</w:t>
      </w:r>
      <w:r w:rsidR="0092731D">
        <w:rPr>
          <w:rFonts w:ascii="Times New Roman" w:hAnsi="Times New Roman"/>
          <w:sz w:val="24"/>
          <w:szCs w:val="24"/>
        </w:rPr>
        <w:t xml:space="preserve">e addressed this issue by modelling </w:t>
      </w:r>
      <w:r w:rsidR="0043189E">
        <w:rPr>
          <w:rFonts w:ascii="Times New Roman" w:hAnsi="Times New Roman"/>
          <w:sz w:val="24"/>
          <w:szCs w:val="24"/>
        </w:rPr>
        <w:t xml:space="preserve">the </w:t>
      </w:r>
      <w:r w:rsidR="0092731D">
        <w:rPr>
          <w:rFonts w:ascii="Times New Roman" w:hAnsi="Times New Roman"/>
          <w:sz w:val="24"/>
          <w:szCs w:val="24"/>
        </w:rPr>
        <w:t xml:space="preserve">distributions </w:t>
      </w:r>
      <w:r w:rsidR="00DD5451">
        <w:rPr>
          <w:rFonts w:ascii="Times New Roman" w:hAnsi="Times New Roman"/>
          <w:sz w:val="24"/>
          <w:szCs w:val="24"/>
        </w:rPr>
        <w:t xml:space="preserve">of </w:t>
      </w:r>
      <w:r w:rsidR="00DD5451" w:rsidRPr="00DD5451">
        <w:rPr>
          <w:rFonts w:ascii="Times New Roman" w:hAnsi="Times New Roman"/>
          <w:sz w:val="24"/>
          <w:szCs w:val="24"/>
        </w:rPr>
        <w:t xml:space="preserve">range-restricted </w:t>
      </w:r>
      <w:r w:rsidR="0009461F">
        <w:rPr>
          <w:rFonts w:ascii="Times New Roman" w:hAnsi="Times New Roman"/>
          <w:sz w:val="24"/>
          <w:szCs w:val="24"/>
        </w:rPr>
        <w:t>butterflies</w:t>
      </w:r>
      <w:r w:rsidR="0009461F" w:rsidRPr="00DD5451">
        <w:rPr>
          <w:rFonts w:ascii="Times New Roman" w:hAnsi="Times New Roman"/>
          <w:sz w:val="24"/>
          <w:szCs w:val="24"/>
        </w:rPr>
        <w:t xml:space="preserve"> </w:t>
      </w:r>
      <w:r w:rsidR="0092731D">
        <w:rPr>
          <w:rFonts w:ascii="Times New Roman" w:hAnsi="Times New Roman"/>
          <w:sz w:val="24"/>
          <w:szCs w:val="24"/>
        </w:rPr>
        <w:t>on Borneo and examin</w:t>
      </w:r>
      <w:r w:rsidR="00DD5451">
        <w:rPr>
          <w:rFonts w:ascii="Times New Roman" w:hAnsi="Times New Roman"/>
          <w:sz w:val="24"/>
          <w:szCs w:val="24"/>
        </w:rPr>
        <w:t xml:space="preserve">ing </w:t>
      </w:r>
      <w:r w:rsidR="0092731D">
        <w:rPr>
          <w:rFonts w:ascii="Times New Roman" w:hAnsi="Times New Roman"/>
          <w:sz w:val="24"/>
          <w:szCs w:val="24"/>
        </w:rPr>
        <w:t xml:space="preserve">whether the </w:t>
      </w:r>
      <w:r w:rsidR="0009461F">
        <w:rPr>
          <w:rFonts w:ascii="Times New Roman" w:hAnsi="Times New Roman"/>
          <w:sz w:val="24"/>
          <w:szCs w:val="24"/>
        </w:rPr>
        <w:t xml:space="preserve">current </w:t>
      </w:r>
      <w:r w:rsidR="00DD5451">
        <w:rPr>
          <w:rFonts w:ascii="Times New Roman" w:hAnsi="Times New Roman"/>
          <w:sz w:val="24"/>
          <w:szCs w:val="24"/>
        </w:rPr>
        <w:t xml:space="preserve">network of </w:t>
      </w:r>
      <w:r w:rsidR="00063A2E">
        <w:rPr>
          <w:rFonts w:ascii="Times New Roman" w:hAnsi="Times New Roman"/>
          <w:sz w:val="24"/>
          <w:szCs w:val="24"/>
        </w:rPr>
        <w:t>t</w:t>
      </w:r>
      <w:r w:rsidR="00EE1DBF">
        <w:rPr>
          <w:rFonts w:ascii="Times New Roman" w:hAnsi="Times New Roman"/>
          <w:sz w:val="24"/>
          <w:szCs w:val="24"/>
        </w:rPr>
        <w:t xml:space="preserve">otally </w:t>
      </w:r>
      <w:r w:rsidR="00063A2E">
        <w:rPr>
          <w:rFonts w:ascii="Times New Roman" w:hAnsi="Times New Roman"/>
          <w:sz w:val="24"/>
          <w:szCs w:val="24"/>
        </w:rPr>
        <w:t>p</w:t>
      </w:r>
      <w:r w:rsidR="00D7203B">
        <w:rPr>
          <w:rFonts w:ascii="Times New Roman" w:hAnsi="Times New Roman"/>
          <w:sz w:val="24"/>
          <w:szCs w:val="24"/>
        </w:rPr>
        <w:t>rotected a</w:t>
      </w:r>
      <w:r w:rsidR="0092731D">
        <w:rPr>
          <w:rFonts w:ascii="Times New Roman" w:hAnsi="Times New Roman"/>
          <w:sz w:val="24"/>
          <w:szCs w:val="24"/>
        </w:rPr>
        <w:t>rea</w:t>
      </w:r>
      <w:r w:rsidR="00DD5451">
        <w:rPr>
          <w:rFonts w:ascii="Times New Roman" w:hAnsi="Times New Roman"/>
          <w:sz w:val="24"/>
          <w:szCs w:val="24"/>
        </w:rPr>
        <w:t>s</w:t>
      </w:r>
      <w:r w:rsidR="0092731D">
        <w:rPr>
          <w:rFonts w:ascii="Times New Roman" w:hAnsi="Times New Roman"/>
          <w:sz w:val="24"/>
          <w:szCs w:val="24"/>
        </w:rPr>
        <w:t xml:space="preserve"> (TPA</w:t>
      </w:r>
      <w:r w:rsidR="00DD5451">
        <w:rPr>
          <w:rFonts w:ascii="Times New Roman" w:hAnsi="Times New Roman"/>
          <w:sz w:val="24"/>
          <w:szCs w:val="24"/>
        </w:rPr>
        <w:t>s</w:t>
      </w:r>
      <w:r w:rsidR="00BA1AA3">
        <w:rPr>
          <w:rFonts w:ascii="Times New Roman" w:hAnsi="Times New Roman"/>
          <w:sz w:val="24"/>
          <w:szCs w:val="24"/>
        </w:rPr>
        <w:t>; a state governmental land designation</w:t>
      </w:r>
      <w:r w:rsidR="005F29CE">
        <w:rPr>
          <w:rFonts w:ascii="Times New Roman" w:hAnsi="Times New Roman"/>
          <w:sz w:val="24"/>
          <w:szCs w:val="24"/>
        </w:rPr>
        <w:t xml:space="preserve">) in Sabah </w:t>
      </w:r>
      <w:r w:rsidR="0092731D">
        <w:rPr>
          <w:rFonts w:ascii="Times New Roman" w:hAnsi="Times New Roman"/>
          <w:sz w:val="24"/>
          <w:szCs w:val="24"/>
        </w:rPr>
        <w:t xml:space="preserve">overlaps with </w:t>
      </w:r>
      <w:r w:rsidR="00BA1AA3">
        <w:rPr>
          <w:rFonts w:ascii="Times New Roman" w:hAnsi="Times New Roman"/>
          <w:sz w:val="24"/>
          <w:szCs w:val="24"/>
        </w:rPr>
        <w:t xml:space="preserve">butterfly </w:t>
      </w:r>
      <w:r w:rsidR="0043189E">
        <w:rPr>
          <w:rFonts w:ascii="Times New Roman" w:hAnsi="Times New Roman"/>
          <w:sz w:val="24"/>
          <w:szCs w:val="24"/>
        </w:rPr>
        <w:t>species</w:t>
      </w:r>
      <w:r w:rsidR="00BA1AA3">
        <w:rPr>
          <w:rFonts w:ascii="Times New Roman" w:hAnsi="Times New Roman"/>
          <w:sz w:val="24"/>
          <w:szCs w:val="24"/>
        </w:rPr>
        <w:t xml:space="preserve"> </w:t>
      </w:r>
      <w:r w:rsidR="0043189E">
        <w:rPr>
          <w:rFonts w:ascii="Times New Roman" w:hAnsi="Times New Roman"/>
          <w:sz w:val="24"/>
          <w:szCs w:val="24"/>
        </w:rPr>
        <w:t>ranges</w:t>
      </w:r>
      <w:r w:rsidR="00DD5451" w:rsidRPr="00DD5451">
        <w:rPr>
          <w:rFonts w:ascii="Times New Roman" w:hAnsi="Times New Roman"/>
          <w:sz w:val="24"/>
          <w:szCs w:val="24"/>
        </w:rPr>
        <w:t xml:space="preserve"> </w:t>
      </w:r>
      <w:r w:rsidR="0092731D">
        <w:rPr>
          <w:rFonts w:ascii="Times New Roman" w:hAnsi="Times New Roman"/>
          <w:sz w:val="24"/>
          <w:szCs w:val="24"/>
        </w:rPr>
        <w:t xml:space="preserve">and areas of high species richness. We </w:t>
      </w:r>
      <w:r w:rsidR="0043189E">
        <w:rPr>
          <w:rFonts w:ascii="Times New Roman" w:hAnsi="Times New Roman"/>
          <w:sz w:val="24"/>
          <w:szCs w:val="24"/>
        </w:rPr>
        <w:t>assessed</w:t>
      </w:r>
      <w:r w:rsidR="0092731D">
        <w:rPr>
          <w:rFonts w:ascii="Times New Roman" w:hAnsi="Times New Roman"/>
          <w:sz w:val="24"/>
          <w:szCs w:val="24"/>
        </w:rPr>
        <w:t xml:space="preserve"> range-restricted butterflies</w:t>
      </w:r>
      <w:r w:rsidR="0009461F">
        <w:rPr>
          <w:rFonts w:ascii="Times New Roman" w:hAnsi="Times New Roman"/>
          <w:sz w:val="24"/>
          <w:szCs w:val="24"/>
        </w:rPr>
        <w:t>, d</w:t>
      </w:r>
      <w:r w:rsidR="002D221C">
        <w:rPr>
          <w:rFonts w:ascii="Times New Roman" w:hAnsi="Times New Roman"/>
          <w:sz w:val="24"/>
          <w:szCs w:val="24"/>
        </w:rPr>
        <w:t>efine</w:t>
      </w:r>
      <w:r w:rsidR="0009461F">
        <w:rPr>
          <w:rFonts w:ascii="Times New Roman" w:hAnsi="Times New Roman"/>
          <w:sz w:val="24"/>
          <w:szCs w:val="24"/>
        </w:rPr>
        <w:t>d</w:t>
      </w:r>
      <w:r w:rsidR="002D221C">
        <w:rPr>
          <w:rFonts w:ascii="Times New Roman" w:hAnsi="Times New Roman"/>
          <w:sz w:val="24"/>
          <w:szCs w:val="24"/>
        </w:rPr>
        <w:t xml:space="preserve"> as </w:t>
      </w:r>
      <w:r w:rsidR="0092731D">
        <w:rPr>
          <w:rFonts w:ascii="Times New Roman" w:hAnsi="Times New Roman"/>
          <w:sz w:val="24"/>
          <w:szCs w:val="24"/>
        </w:rPr>
        <w:t xml:space="preserve">species </w:t>
      </w:r>
      <w:r w:rsidR="003F7665">
        <w:rPr>
          <w:rFonts w:ascii="Times New Roman" w:hAnsi="Times New Roman"/>
          <w:sz w:val="24"/>
          <w:szCs w:val="24"/>
        </w:rPr>
        <w:t xml:space="preserve">restricted </w:t>
      </w:r>
      <w:r w:rsidR="002D221C" w:rsidRPr="002D221C">
        <w:rPr>
          <w:rFonts w:ascii="Times New Roman" w:hAnsi="Times New Roman"/>
          <w:sz w:val="24"/>
          <w:szCs w:val="24"/>
        </w:rPr>
        <w:t xml:space="preserve">to </w:t>
      </w:r>
      <w:r w:rsidR="004B0221">
        <w:rPr>
          <w:rFonts w:ascii="Times New Roman" w:hAnsi="Times New Roman"/>
          <w:sz w:val="24"/>
          <w:szCs w:val="24"/>
        </w:rPr>
        <w:t>Sunda</w:t>
      </w:r>
      <w:r w:rsidR="003F7665">
        <w:rPr>
          <w:rFonts w:ascii="Times New Roman" w:hAnsi="Times New Roman"/>
          <w:sz w:val="24"/>
          <w:szCs w:val="24"/>
        </w:rPr>
        <w:t>land,</w:t>
      </w:r>
      <w:r w:rsidR="0009461F">
        <w:rPr>
          <w:rFonts w:ascii="Times New Roman" w:hAnsi="Times New Roman"/>
          <w:sz w:val="24"/>
          <w:szCs w:val="24"/>
        </w:rPr>
        <w:t xml:space="preserve"> because b</w:t>
      </w:r>
      <w:r w:rsidR="002D221C">
        <w:rPr>
          <w:rFonts w:ascii="Times New Roman" w:hAnsi="Times New Roman"/>
          <w:sz w:val="24"/>
          <w:szCs w:val="24"/>
        </w:rPr>
        <w:t xml:space="preserve">utterflies </w:t>
      </w:r>
      <w:r w:rsidR="0043189E">
        <w:rPr>
          <w:rFonts w:ascii="Times New Roman" w:hAnsi="Times New Roman"/>
          <w:sz w:val="24"/>
          <w:szCs w:val="24"/>
        </w:rPr>
        <w:t xml:space="preserve">in this region </w:t>
      </w:r>
      <w:r w:rsidR="002D221C">
        <w:rPr>
          <w:rFonts w:ascii="Times New Roman" w:hAnsi="Times New Roman"/>
          <w:sz w:val="24"/>
          <w:szCs w:val="24"/>
        </w:rPr>
        <w:t xml:space="preserve">are </w:t>
      </w:r>
      <w:r w:rsidR="0009461F">
        <w:rPr>
          <w:rFonts w:ascii="Times New Roman" w:hAnsi="Times New Roman"/>
          <w:sz w:val="24"/>
          <w:szCs w:val="24"/>
        </w:rPr>
        <w:t xml:space="preserve">highly </w:t>
      </w:r>
      <w:r w:rsidR="00DD5451">
        <w:rPr>
          <w:rFonts w:ascii="Times New Roman" w:hAnsi="Times New Roman"/>
          <w:sz w:val="24"/>
          <w:szCs w:val="24"/>
        </w:rPr>
        <w:t>diverse (&gt;</w:t>
      </w:r>
      <w:r w:rsidR="0092731D">
        <w:rPr>
          <w:rFonts w:ascii="Times New Roman" w:hAnsi="Times New Roman"/>
          <w:sz w:val="24"/>
          <w:szCs w:val="24"/>
        </w:rPr>
        <w:t>900 species on Borneo</w:t>
      </w:r>
      <w:r w:rsidR="002D221C">
        <w:rPr>
          <w:rFonts w:ascii="Times New Roman" w:hAnsi="Times New Roman"/>
          <w:sz w:val="24"/>
          <w:szCs w:val="24"/>
        </w:rPr>
        <w:t>)</w:t>
      </w:r>
      <w:r w:rsidR="00D745B6">
        <w:rPr>
          <w:rFonts w:ascii="Times New Roman" w:hAnsi="Times New Roman"/>
          <w:sz w:val="24"/>
          <w:szCs w:val="24"/>
        </w:rPr>
        <w:t xml:space="preserve">, with </w:t>
      </w:r>
      <w:r w:rsidR="002D221C">
        <w:rPr>
          <w:rFonts w:ascii="Times New Roman" w:hAnsi="Times New Roman"/>
          <w:sz w:val="24"/>
          <w:szCs w:val="24"/>
        </w:rPr>
        <w:t xml:space="preserve">many endemic </w:t>
      </w:r>
      <w:r w:rsidR="00C27F17">
        <w:rPr>
          <w:rFonts w:ascii="Times New Roman" w:hAnsi="Times New Roman"/>
          <w:sz w:val="24"/>
          <w:szCs w:val="24"/>
        </w:rPr>
        <w:t xml:space="preserve">to Borneo </w:t>
      </w:r>
      <w:r w:rsidR="002D221C">
        <w:rPr>
          <w:rFonts w:ascii="Times New Roman" w:hAnsi="Times New Roman"/>
          <w:sz w:val="24"/>
          <w:szCs w:val="24"/>
        </w:rPr>
        <w:t>(~</w:t>
      </w:r>
      <w:r w:rsidR="00B16133">
        <w:rPr>
          <w:rFonts w:ascii="Times New Roman" w:hAnsi="Times New Roman"/>
          <w:sz w:val="24"/>
          <w:szCs w:val="24"/>
        </w:rPr>
        <w:t xml:space="preserve">50 </w:t>
      </w:r>
      <w:r w:rsidR="00C27F17">
        <w:rPr>
          <w:rFonts w:ascii="Times New Roman" w:hAnsi="Times New Roman"/>
          <w:sz w:val="24"/>
          <w:szCs w:val="24"/>
        </w:rPr>
        <w:t>species</w:t>
      </w:r>
      <w:r w:rsidR="00765128">
        <w:rPr>
          <w:rFonts w:ascii="Times New Roman" w:hAnsi="Times New Roman"/>
          <w:sz w:val="24"/>
          <w:szCs w:val="24"/>
        </w:rPr>
        <w:t xml:space="preserve">) </w:t>
      </w:r>
      <w:r w:rsidR="00475771" w:rsidRPr="00475771">
        <w:rPr>
          <w:rFonts w:ascii="Times New Roman" w:hAnsi="Times New Roman"/>
          <w:noProof/>
          <w:sz w:val="24"/>
          <w:szCs w:val="24"/>
        </w:rPr>
        <w:t>(Otsuka, 1988)</w:t>
      </w:r>
      <w:r w:rsidR="00C27F17">
        <w:rPr>
          <w:rFonts w:ascii="Times New Roman" w:hAnsi="Times New Roman"/>
          <w:noProof/>
          <w:sz w:val="24"/>
          <w:szCs w:val="24"/>
        </w:rPr>
        <w:t>.</w:t>
      </w:r>
      <w:r w:rsidR="00C27F17">
        <w:rPr>
          <w:rFonts w:ascii="Times New Roman" w:hAnsi="Times New Roman"/>
          <w:sz w:val="24"/>
          <w:szCs w:val="24"/>
        </w:rPr>
        <w:t xml:space="preserve"> </w:t>
      </w:r>
      <w:r w:rsidR="00A46A57">
        <w:rPr>
          <w:rFonts w:ascii="Times New Roman" w:hAnsi="Times New Roman"/>
          <w:sz w:val="24"/>
          <w:szCs w:val="24"/>
        </w:rPr>
        <w:t xml:space="preserve">A large number of butterflies </w:t>
      </w:r>
      <w:r w:rsidR="00C27F17">
        <w:rPr>
          <w:rFonts w:ascii="Times New Roman" w:hAnsi="Times New Roman"/>
          <w:sz w:val="24"/>
          <w:szCs w:val="24"/>
        </w:rPr>
        <w:t>on B</w:t>
      </w:r>
      <w:r w:rsidR="00A46A57">
        <w:rPr>
          <w:rFonts w:ascii="Times New Roman" w:hAnsi="Times New Roman"/>
          <w:sz w:val="24"/>
          <w:szCs w:val="24"/>
        </w:rPr>
        <w:t xml:space="preserve">orneo </w:t>
      </w:r>
      <w:r w:rsidR="00D745B6">
        <w:rPr>
          <w:rFonts w:ascii="Times New Roman" w:hAnsi="Times New Roman"/>
          <w:sz w:val="24"/>
          <w:szCs w:val="24"/>
        </w:rPr>
        <w:t xml:space="preserve">are </w:t>
      </w:r>
      <w:r w:rsidR="00286D3B">
        <w:rPr>
          <w:rFonts w:ascii="Times New Roman" w:hAnsi="Times New Roman"/>
          <w:sz w:val="24"/>
          <w:szCs w:val="24"/>
        </w:rPr>
        <w:t xml:space="preserve">also </w:t>
      </w:r>
      <w:r w:rsidR="002D221C">
        <w:rPr>
          <w:rFonts w:ascii="Times New Roman" w:hAnsi="Times New Roman"/>
          <w:sz w:val="24"/>
          <w:szCs w:val="24"/>
        </w:rPr>
        <w:t>dependent on closed-canopy forest</w:t>
      </w:r>
      <w:r w:rsidR="0009461F">
        <w:rPr>
          <w:rFonts w:ascii="Times New Roman" w:hAnsi="Times New Roman"/>
          <w:sz w:val="24"/>
          <w:szCs w:val="24"/>
        </w:rPr>
        <w:t xml:space="preserve"> and hence threatened by forest loss</w:t>
      </w:r>
      <w:r w:rsidR="00B16133">
        <w:rPr>
          <w:rFonts w:ascii="Times New Roman" w:hAnsi="Times New Roman"/>
          <w:sz w:val="24"/>
          <w:szCs w:val="24"/>
        </w:rPr>
        <w:t xml:space="preserve"> </w:t>
      </w:r>
      <w:r w:rsidR="00093182">
        <w:rPr>
          <w:rFonts w:ascii="Times New Roman" w:hAnsi="Times New Roman"/>
          <w:sz w:val="24"/>
          <w:szCs w:val="24"/>
        </w:rPr>
        <w:t xml:space="preserve">in areas that </w:t>
      </w:r>
      <w:r>
        <w:rPr>
          <w:rFonts w:ascii="Times New Roman" w:hAnsi="Times New Roman"/>
          <w:sz w:val="24"/>
          <w:szCs w:val="24"/>
        </w:rPr>
        <w:t>d</w:t>
      </w:r>
      <w:r w:rsidR="00173BCD">
        <w:rPr>
          <w:rFonts w:ascii="Times New Roman" w:hAnsi="Times New Roman"/>
          <w:sz w:val="24"/>
          <w:szCs w:val="24"/>
        </w:rPr>
        <w:t>o not fall within existing</w:t>
      </w:r>
      <w:r w:rsidR="00093182">
        <w:rPr>
          <w:rFonts w:ascii="Times New Roman" w:hAnsi="Times New Roman"/>
          <w:sz w:val="24"/>
          <w:szCs w:val="24"/>
        </w:rPr>
        <w:t xml:space="preserve"> </w:t>
      </w:r>
      <w:r w:rsidR="00E23100">
        <w:rPr>
          <w:rFonts w:ascii="Times New Roman" w:hAnsi="Times New Roman"/>
          <w:sz w:val="24"/>
          <w:szCs w:val="24"/>
        </w:rPr>
        <w:t xml:space="preserve">PAs </w:t>
      </w:r>
      <w:r w:rsidR="00475771" w:rsidRPr="00475771">
        <w:rPr>
          <w:rFonts w:ascii="Times New Roman" w:hAnsi="Times New Roman"/>
          <w:noProof/>
          <w:sz w:val="24"/>
          <w:szCs w:val="24"/>
        </w:rPr>
        <w:t>(Benedick et al., 2006; Scriven, Beale, Benedick, &amp; Hill, 2017)</w:t>
      </w:r>
      <w:r w:rsidR="0009461F">
        <w:rPr>
          <w:rFonts w:ascii="Times New Roman" w:hAnsi="Times New Roman"/>
          <w:sz w:val="24"/>
          <w:szCs w:val="24"/>
        </w:rPr>
        <w:t>. In addition</w:t>
      </w:r>
      <w:r w:rsidR="00B82122">
        <w:rPr>
          <w:rFonts w:ascii="Times New Roman" w:hAnsi="Times New Roman"/>
          <w:sz w:val="24"/>
          <w:szCs w:val="24"/>
        </w:rPr>
        <w:t xml:space="preserve">, </w:t>
      </w:r>
      <w:r w:rsidR="00DD5451">
        <w:rPr>
          <w:rFonts w:ascii="Times New Roman" w:hAnsi="Times New Roman"/>
          <w:sz w:val="24"/>
          <w:szCs w:val="24"/>
        </w:rPr>
        <w:t xml:space="preserve">there are good records of </w:t>
      </w:r>
      <w:r w:rsidR="0009461F">
        <w:rPr>
          <w:rFonts w:ascii="Times New Roman" w:hAnsi="Times New Roman"/>
          <w:sz w:val="24"/>
          <w:szCs w:val="24"/>
        </w:rPr>
        <w:t xml:space="preserve">butterfly </w:t>
      </w:r>
      <w:r w:rsidR="00B16133">
        <w:rPr>
          <w:rFonts w:ascii="Times New Roman" w:hAnsi="Times New Roman"/>
          <w:sz w:val="24"/>
          <w:szCs w:val="24"/>
        </w:rPr>
        <w:t xml:space="preserve">ranges </w:t>
      </w:r>
      <w:r w:rsidR="0092731D">
        <w:rPr>
          <w:rFonts w:ascii="Times New Roman" w:hAnsi="Times New Roman"/>
          <w:sz w:val="24"/>
          <w:szCs w:val="24"/>
        </w:rPr>
        <w:t xml:space="preserve">compared to </w:t>
      </w:r>
      <w:r w:rsidR="002D221C">
        <w:rPr>
          <w:rFonts w:ascii="Times New Roman" w:hAnsi="Times New Roman"/>
          <w:sz w:val="24"/>
          <w:szCs w:val="24"/>
        </w:rPr>
        <w:t xml:space="preserve">many </w:t>
      </w:r>
      <w:r w:rsidR="00DF7242">
        <w:rPr>
          <w:rFonts w:ascii="Times New Roman" w:hAnsi="Times New Roman"/>
          <w:sz w:val="24"/>
          <w:szCs w:val="24"/>
        </w:rPr>
        <w:t xml:space="preserve">other insect </w:t>
      </w:r>
      <w:r w:rsidR="00DF7242" w:rsidRPr="006F2FA7">
        <w:rPr>
          <w:rFonts w:ascii="Times New Roman" w:hAnsi="Times New Roman"/>
          <w:sz w:val="24"/>
          <w:szCs w:val="24"/>
        </w:rPr>
        <w:t>groups (</w:t>
      </w:r>
      <w:r w:rsidR="006F2FA7" w:rsidRPr="006F2FA7">
        <w:rPr>
          <w:rFonts w:ascii="Times New Roman" w:hAnsi="Times New Roman"/>
          <w:sz w:val="24"/>
          <w:szCs w:val="24"/>
        </w:rPr>
        <w:t>e.g.</w:t>
      </w:r>
      <w:r w:rsidR="0092731D" w:rsidRPr="006F2FA7">
        <w:rPr>
          <w:rFonts w:ascii="Times New Roman" w:hAnsi="Times New Roman"/>
          <w:sz w:val="24"/>
          <w:szCs w:val="24"/>
        </w:rPr>
        <w:t xml:space="preserve"> see</w:t>
      </w:r>
      <w:r w:rsidR="0092731D">
        <w:rPr>
          <w:rFonts w:ascii="Times New Roman" w:hAnsi="Times New Roman"/>
          <w:sz w:val="24"/>
          <w:szCs w:val="24"/>
        </w:rPr>
        <w:t xml:space="preserve"> </w:t>
      </w:r>
      <w:r w:rsidR="000736DE" w:rsidRPr="000736DE">
        <w:rPr>
          <w:rFonts w:ascii="Times New Roman" w:hAnsi="Times New Roman"/>
          <w:noProof/>
          <w:sz w:val="24"/>
          <w:szCs w:val="24"/>
        </w:rPr>
        <w:t>Corbet &amp; Pendelbury, 1992; D’Abrera, 1985; Otsuka, 1988, 2001)</w:t>
      </w:r>
      <w:r w:rsidR="002D221C">
        <w:rPr>
          <w:rFonts w:ascii="Times New Roman" w:hAnsi="Times New Roman"/>
          <w:sz w:val="24"/>
          <w:szCs w:val="24"/>
        </w:rPr>
        <w:t>,</w:t>
      </w:r>
      <w:r w:rsidR="00DD5451">
        <w:rPr>
          <w:rFonts w:ascii="Times New Roman" w:hAnsi="Times New Roman"/>
          <w:sz w:val="24"/>
          <w:szCs w:val="24"/>
        </w:rPr>
        <w:t xml:space="preserve"> including </w:t>
      </w:r>
      <w:r w:rsidR="002D221C">
        <w:rPr>
          <w:rFonts w:ascii="Times New Roman" w:hAnsi="Times New Roman"/>
          <w:sz w:val="24"/>
          <w:szCs w:val="24"/>
        </w:rPr>
        <w:t xml:space="preserve">information from </w:t>
      </w:r>
      <w:r w:rsidR="00DD5451">
        <w:rPr>
          <w:rFonts w:ascii="Times New Roman" w:hAnsi="Times New Roman"/>
          <w:sz w:val="24"/>
          <w:szCs w:val="24"/>
        </w:rPr>
        <w:t>museum collections</w:t>
      </w:r>
      <w:r w:rsidR="00E53F6C">
        <w:rPr>
          <w:rFonts w:ascii="Times New Roman" w:hAnsi="Times New Roman"/>
          <w:sz w:val="24"/>
          <w:szCs w:val="24"/>
        </w:rPr>
        <w:t xml:space="preserve"> </w:t>
      </w:r>
      <w:r w:rsidR="000736DE" w:rsidRPr="000736DE">
        <w:rPr>
          <w:rFonts w:ascii="Times New Roman" w:hAnsi="Times New Roman"/>
          <w:noProof/>
          <w:sz w:val="24"/>
          <w:szCs w:val="24"/>
        </w:rPr>
        <w:t>(Klorvuttimontara et al., 2011)</w:t>
      </w:r>
      <w:r w:rsidR="00B16133">
        <w:rPr>
          <w:rFonts w:ascii="Times New Roman" w:hAnsi="Times New Roman"/>
          <w:sz w:val="24"/>
          <w:szCs w:val="24"/>
        </w:rPr>
        <w:t xml:space="preserve">. </w:t>
      </w:r>
    </w:p>
    <w:p w:rsidR="0092731D" w:rsidRDefault="009B4133" w:rsidP="00C0460B">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W</w:t>
      </w:r>
      <w:r w:rsidR="0092731D">
        <w:rPr>
          <w:rFonts w:ascii="Times New Roman" w:hAnsi="Times New Roman"/>
          <w:sz w:val="24"/>
          <w:szCs w:val="24"/>
        </w:rPr>
        <w:t xml:space="preserve">e </w:t>
      </w:r>
      <w:r w:rsidR="00975F51">
        <w:rPr>
          <w:rFonts w:ascii="Times New Roman" w:hAnsi="Times New Roman"/>
          <w:sz w:val="24"/>
          <w:szCs w:val="24"/>
        </w:rPr>
        <w:t xml:space="preserve">collated distribution records </w:t>
      </w:r>
      <w:r w:rsidR="0092731D">
        <w:rPr>
          <w:rFonts w:ascii="Times New Roman" w:hAnsi="Times New Roman"/>
          <w:sz w:val="24"/>
          <w:szCs w:val="24"/>
        </w:rPr>
        <w:t>for 77 range-restricted butterflies</w:t>
      </w:r>
      <w:r w:rsidR="00975F51">
        <w:rPr>
          <w:rFonts w:ascii="Times New Roman" w:hAnsi="Times New Roman"/>
          <w:sz w:val="24"/>
          <w:szCs w:val="24"/>
        </w:rPr>
        <w:t xml:space="preserve"> on Borneo</w:t>
      </w:r>
      <w:r w:rsidR="00AE6A99">
        <w:rPr>
          <w:rFonts w:ascii="Times New Roman" w:hAnsi="Times New Roman"/>
          <w:sz w:val="24"/>
          <w:szCs w:val="24"/>
        </w:rPr>
        <w:t xml:space="preserve"> from published </w:t>
      </w:r>
      <w:r w:rsidR="00E53F6C">
        <w:rPr>
          <w:rFonts w:ascii="Times New Roman" w:hAnsi="Times New Roman"/>
          <w:sz w:val="24"/>
          <w:szCs w:val="24"/>
        </w:rPr>
        <w:t xml:space="preserve">data </w:t>
      </w:r>
      <w:r w:rsidR="00AE6A99">
        <w:rPr>
          <w:rFonts w:ascii="Times New Roman" w:hAnsi="Times New Roman"/>
          <w:sz w:val="24"/>
          <w:szCs w:val="24"/>
        </w:rPr>
        <w:t>sources and museum collections</w:t>
      </w:r>
      <w:r w:rsidR="00975F51">
        <w:rPr>
          <w:rFonts w:ascii="Times New Roman" w:hAnsi="Times New Roman"/>
          <w:sz w:val="24"/>
          <w:szCs w:val="24"/>
        </w:rPr>
        <w:t xml:space="preserve">, and </w:t>
      </w:r>
      <w:r w:rsidR="00975F51" w:rsidRPr="00975F51">
        <w:rPr>
          <w:rFonts w:ascii="Times New Roman" w:hAnsi="Times New Roman"/>
          <w:sz w:val="24"/>
          <w:szCs w:val="24"/>
        </w:rPr>
        <w:t xml:space="preserve">ran species distribution models (SDMs) </w:t>
      </w:r>
      <w:r w:rsidR="00975F51">
        <w:rPr>
          <w:rFonts w:ascii="Times New Roman" w:hAnsi="Times New Roman"/>
          <w:sz w:val="24"/>
          <w:szCs w:val="24"/>
        </w:rPr>
        <w:t xml:space="preserve">to project </w:t>
      </w:r>
      <w:r w:rsidR="00AE6A99">
        <w:rPr>
          <w:rFonts w:ascii="Times New Roman" w:hAnsi="Times New Roman"/>
          <w:sz w:val="24"/>
          <w:szCs w:val="24"/>
        </w:rPr>
        <w:t xml:space="preserve">butterfly </w:t>
      </w:r>
      <w:r w:rsidR="00975F51">
        <w:rPr>
          <w:rFonts w:ascii="Times New Roman" w:hAnsi="Times New Roman"/>
          <w:sz w:val="24"/>
          <w:szCs w:val="24"/>
        </w:rPr>
        <w:t xml:space="preserve">distributions </w:t>
      </w:r>
      <w:r w:rsidR="00A46A57">
        <w:rPr>
          <w:rFonts w:ascii="Times New Roman" w:hAnsi="Times New Roman"/>
          <w:sz w:val="24"/>
          <w:szCs w:val="24"/>
        </w:rPr>
        <w:t>with</w:t>
      </w:r>
      <w:r w:rsidR="00975F51">
        <w:rPr>
          <w:rFonts w:ascii="Times New Roman" w:hAnsi="Times New Roman"/>
          <w:sz w:val="24"/>
          <w:szCs w:val="24"/>
        </w:rPr>
        <w:t xml:space="preserve">in </w:t>
      </w:r>
      <w:r>
        <w:rPr>
          <w:rFonts w:ascii="Times New Roman" w:hAnsi="Times New Roman"/>
          <w:sz w:val="24"/>
          <w:szCs w:val="24"/>
        </w:rPr>
        <w:t xml:space="preserve">forest habitat in </w:t>
      </w:r>
      <w:r w:rsidR="00975F51">
        <w:rPr>
          <w:rFonts w:ascii="Times New Roman" w:hAnsi="Times New Roman"/>
          <w:sz w:val="24"/>
          <w:szCs w:val="24"/>
        </w:rPr>
        <w:t xml:space="preserve">relation to climate factors. </w:t>
      </w:r>
      <w:r w:rsidR="0092731D" w:rsidRPr="00E64075">
        <w:rPr>
          <w:rFonts w:ascii="Times New Roman" w:hAnsi="Times New Roman"/>
          <w:color w:val="000000"/>
          <w:sz w:val="24"/>
          <w:szCs w:val="24"/>
        </w:rPr>
        <w:t xml:space="preserve">From </w:t>
      </w:r>
      <w:r w:rsidR="00975F51" w:rsidRPr="00E64075">
        <w:rPr>
          <w:rFonts w:ascii="Times New Roman" w:hAnsi="Times New Roman"/>
          <w:color w:val="000000"/>
          <w:sz w:val="24"/>
          <w:szCs w:val="24"/>
        </w:rPr>
        <w:t xml:space="preserve">overlaying </w:t>
      </w:r>
      <w:r w:rsidR="0092731D" w:rsidRPr="00E64075">
        <w:rPr>
          <w:rFonts w:ascii="Times New Roman" w:hAnsi="Times New Roman"/>
          <w:color w:val="000000"/>
          <w:sz w:val="24"/>
          <w:szCs w:val="24"/>
        </w:rPr>
        <w:t>the species</w:t>
      </w:r>
      <w:r w:rsidR="00975F51" w:rsidRPr="00E64075">
        <w:rPr>
          <w:rFonts w:ascii="Times New Roman" w:hAnsi="Times New Roman"/>
          <w:color w:val="000000"/>
          <w:sz w:val="24"/>
          <w:szCs w:val="24"/>
        </w:rPr>
        <w:t>’</w:t>
      </w:r>
      <w:r w:rsidR="0092731D" w:rsidRPr="00E64075">
        <w:rPr>
          <w:rFonts w:ascii="Times New Roman" w:hAnsi="Times New Roman"/>
          <w:color w:val="000000"/>
          <w:sz w:val="24"/>
          <w:szCs w:val="24"/>
        </w:rPr>
        <w:t xml:space="preserve"> </w:t>
      </w:r>
      <w:r w:rsidR="00975F51" w:rsidRPr="00E64075">
        <w:rPr>
          <w:rFonts w:ascii="Times New Roman" w:hAnsi="Times New Roman"/>
          <w:color w:val="000000"/>
          <w:sz w:val="24"/>
          <w:szCs w:val="24"/>
        </w:rPr>
        <w:t>distribution</w:t>
      </w:r>
      <w:r w:rsidR="00AE6A99" w:rsidRPr="00E64075">
        <w:rPr>
          <w:rFonts w:ascii="Times New Roman" w:hAnsi="Times New Roman"/>
          <w:color w:val="000000"/>
          <w:sz w:val="24"/>
          <w:szCs w:val="24"/>
        </w:rPr>
        <w:t>s</w:t>
      </w:r>
      <w:r w:rsidR="0092731D" w:rsidRPr="00E64075">
        <w:rPr>
          <w:rFonts w:ascii="Times New Roman" w:hAnsi="Times New Roman"/>
          <w:color w:val="000000"/>
          <w:sz w:val="24"/>
          <w:szCs w:val="24"/>
        </w:rPr>
        <w:t xml:space="preserve">, </w:t>
      </w:r>
      <w:r w:rsidR="0092731D">
        <w:rPr>
          <w:rFonts w:ascii="Times New Roman" w:hAnsi="Times New Roman"/>
          <w:sz w:val="24"/>
          <w:szCs w:val="24"/>
        </w:rPr>
        <w:t xml:space="preserve">we </w:t>
      </w:r>
      <w:r w:rsidR="00AB18C9">
        <w:rPr>
          <w:rFonts w:ascii="Times New Roman" w:hAnsi="Times New Roman"/>
          <w:sz w:val="24"/>
          <w:szCs w:val="24"/>
        </w:rPr>
        <w:t xml:space="preserve">determined </w:t>
      </w:r>
      <w:r w:rsidR="00975F51">
        <w:rPr>
          <w:rFonts w:ascii="Times New Roman" w:hAnsi="Times New Roman"/>
          <w:sz w:val="24"/>
          <w:szCs w:val="24"/>
        </w:rPr>
        <w:t xml:space="preserve">the locations of </w:t>
      </w:r>
      <w:r w:rsidR="00AE6A99">
        <w:rPr>
          <w:rFonts w:ascii="Times New Roman" w:hAnsi="Times New Roman"/>
          <w:sz w:val="24"/>
          <w:szCs w:val="24"/>
        </w:rPr>
        <w:t xml:space="preserve">current </w:t>
      </w:r>
      <w:r w:rsidR="00975F51">
        <w:rPr>
          <w:rFonts w:ascii="Times New Roman" w:hAnsi="Times New Roman"/>
          <w:sz w:val="24"/>
          <w:szCs w:val="24"/>
        </w:rPr>
        <w:t xml:space="preserve">forest </w:t>
      </w:r>
      <w:r w:rsidR="00AB18C9">
        <w:rPr>
          <w:rFonts w:ascii="Times New Roman" w:hAnsi="Times New Roman"/>
          <w:sz w:val="24"/>
          <w:szCs w:val="24"/>
        </w:rPr>
        <w:t xml:space="preserve">areas </w:t>
      </w:r>
      <w:r w:rsidR="00765128">
        <w:rPr>
          <w:rFonts w:ascii="Times New Roman" w:hAnsi="Times New Roman"/>
          <w:sz w:val="24"/>
          <w:szCs w:val="24"/>
        </w:rPr>
        <w:t xml:space="preserve">in Sabah </w:t>
      </w:r>
      <w:r w:rsidR="00975F51">
        <w:rPr>
          <w:rFonts w:ascii="Times New Roman" w:hAnsi="Times New Roman"/>
          <w:sz w:val="24"/>
          <w:szCs w:val="24"/>
        </w:rPr>
        <w:t>projected to have</w:t>
      </w:r>
      <w:r w:rsidR="00AB18C9">
        <w:rPr>
          <w:rFonts w:ascii="Times New Roman" w:hAnsi="Times New Roman"/>
          <w:sz w:val="24"/>
          <w:szCs w:val="24"/>
        </w:rPr>
        <w:t xml:space="preserve"> high species richness</w:t>
      </w:r>
      <w:r w:rsidR="00975F51">
        <w:rPr>
          <w:rFonts w:ascii="Times New Roman" w:hAnsi="Times New Roman"/>
          <w:sz w:val="24"/>
          <w:szCs w:val="24"/>
        </w:rPr>
        <w:t xml:space="preserve">. We also </w:t>
      </w:r>
      <w:r w:rsidR="0092731D">
        <w:rPr>
          <w:rFonts w:ascii="Times New Roman" w:hAnsi="Times New Roman"/>
          <w:sz w:val="24"/>
          <w:szCs w:val="24"/>
        </w:rPr>
        <w:t xml:space="preserve">used </w:t>
      </w:r>
      <w:r w:rsidR="0092731D" w:rsidRPr="00E64075">
        <w:rPr>
          <w:rFonts w:ascii="Times New Roman" w:hAnsi="Times New Roman"/>
          <w:color w:val="000000"/>
          <w:sz w:val="24"/>
          <w:szCs w:val="24"/>
        </w:rPr>
        <w:t xml:space="preserve">systematic conservation prioritization </w:t>
      </w:r>
      <w:r w:rsidR="0043189E" w:rsidRPr="00E64075">
        <w:rPr>
          <w:rFonts w:ascii="Times New Roman" w:hAnsi="Times New Roman"/>
          <w:color w:val="000000"/>
          <w:sz w:val="24"/>
          <w:szCs w:val="24"/>
        </w:rPr>
        <w:t xml:space="preserve">methods </w:t>
      </w:r>
      <w:r w:rsidR="0092731D" w:rsidRPr="00E64075">
        <w:rPr>
          <w:rFonts w:ascii="Times New Roman" w:hAnsi="Times New Roman"/>
          <w:color w:val="000000"/>
          <w:sz w:val="24"/>
          <w:szCs w:val="24"/>
        </w:rPr>
        <w:t xml:space="preserve">to determine the most important </w:t>
      </w:r>
      <w:r w:rsidR="00DF7242" w:rsidRPr="00E64075">
        <w:rPr>
          <w:rFonts w:ascii="Times New Roman" w:hAnsi="Times New Roman"/>
          <w:color w:val="000000"/>
          <w:sz w:val="24"/>
          <w:szCs w:val="24"/>
        </w:rPr>
        <w:t>(</w:t>
      </w:r>
      <w:r w:rsidR="00A821C6" w:rsidRPr="006F2FA7">
        <w:rPr>
          <w:rFonts w:ascii="Times New Roman" w:hAnsi="Times New Roman"/>
          <w:color w:val="000000"/>
          <w:sz w:val="24"/>
          <w:szCs w:val="24"/>
        </w:rPr>
        <w:t>i.e.</w:t>
      </w:r>
      <w:r w:rsidR="001B7E20" w:rsidRPr="00E64075">
        <w:rPr>
          <w:rFonts w:ascii="Times New Roman" w:hAnsi="Times New Roman"/>
          <w:color w:val="000000"/>
          <w:sz w:val="24"/>
          <w:szCs w:val="24"/>
        </w:rPr>
        <w:t xml:space="preserve"> </w:t>
      </w:r>
      <w:r w:rsidR="00AB18C9" w:rsidRPr="00E64075">
        <w:rPr>
          <w:rFonts w:ascii="Times New Roman" w:hAnsi="Times New Roman"/>
          <w:color w:val="000000"/>
          <w:sz w:val="24"/>
          <w:szCs w:val="24"/>
        </w:rPr>
        <w:t xml:space="preserve">the most </w:t>
      </w:r>
      <w:r w:rsidR="001B7E20" w:rsidRPr="00E64075">
        <w:rPr>
          <w:rFonts w:ascii="Times New Roman" w:hAnsi="Times New Roman"/>
          <w:color w:val="000000"/>
          <w:sz w:val="24"/>
          <w:szCs w:val="24"/>
        </w:rPr>
        <w:t>climatically suitable)</w:t>
      </w:r>
      <w:r w:rsidR="0092731D" w:rsidRPr="00E64075">
        <w:rPr>
          <w:rFonts w:ascii="Times New Roman" w:hAnsi="Times New Roman"/>
          <w:color w:val="000000"/>
          <w:sz w:val="24"/>
          <w:szCs w:val="24"/>
        </w:rPr>
        <w:t xml:space="preserve"> areas of rema</w:t>
      </w:r>
      <w:r w:rsidR="001B7E20" w:rsidRPr="00E64075">
        <w:rPr>
          <w:rFonts w:ascii="Times New Roman" w:hAnsi="Times New Roman"/>
          <w:color w:val="000000"/>
          <w:sz w:val="24"/>
          <w:szCs w:val="24"/>
        </w:rPr>
        <w:t xml:space="preserve">ining rainforest </w:t>
      </w:r>
      <w:r w:rsidR="00975F51" w:rsidRPr="00E64075">
        <w:rPr>
          <w:rFonts w:ascii="Times New Roman" w:hAnsi="Times New Roman"/>
          <w:color w:val="000000"/>
          <w:sz w:val="24"/>
          <w:szCs w:val="24"/>
        </w:rPr>
        <w:t>for conserving the distributions of our study species in Sabah</w:t>
      </w:r>
      <w:r w:rsidR="00654EB9">
        <w:rPr>
          <w:rFonts w:ascii="Times New Roman" w:hAnsi="Times New Roman"/>
          <w:sz w:val="24"/>
          <w:szCs w:val="24"/>
        </w:rPr>
        <w:t xml:space="preserve">. </w:t>
      </w:r>
      <w:r>
        <w:rPr>
          <w:rFonts w:ascii="Times New Roman" w:hAnsi="Times New Roman"/>
          <w:sz w:val="24"/>
          <w:szCs w:val="24"/>
        </w:rPr>
        <w:t xml:space="preserve">We focus on Sabah because of the </w:t>
      </w:r>
      <w:r>
        <w:rPr>
          <w:rFonts w:ascii="Times New Roman" w:hAnsi="Times New Roman"/>
          <w:sz w:val="24"/>
          <w:szCs w:val="24"/>
        </w:rPr>
        <w:lastRenderedPageBreak/>
        <w:t xml:space="preserve">high density of butterfly records, combined with availability of </w:t>
      </w:r>
      <w:r w:rsidR="00D745B6">
        <w:rPr>
          <w:rFonts w:ascii="Times New Roman" w:hAnsi="Times New Roman"/>
          <w:sz w:val="24"/>
          <w:szCs w:val="24"/>
        </w:rPr>
        <w:t xml:space="preserve">ancillary data, particularly for aboveground carbon </w:t>
      </w:r>
      <w:r w:rsidR="003E3371" w:rsidRPr="003E3371">
        <w:rPr>
          <w:rFonts w:ascii="Times New Roman" w:hAnsi="Times New Roman"/>
          <w:noProof/>
          <w:sz w:val="24"/>
          <w:szCs w:val="24"/>
        </w:rPr>
        <w:t>(Asner et al., 2018)</w:t>
      </w:r>
      <w:r w:rsidR="00D745B6">
        <w:rPr>
          <w:rFonts w:ascii="Times New Roman" w:hAnsi="Times New Roman"/>
          <w:sz w:val="24"/>
          <w:szCs w:val="24"/>
        </w:rPr>
        <w:t xml:space="preserve"> </w:t>
      </w:r>
      <w:r w:rsidRPr="009B4133">
        <w:rPr>
          <w:rFonts w:ascii="Times New Roman" w:hAnsi="Times New Roman"/>
          <w:sz w:val="24"/>
          <w:szCs w:val="24"/>
        </w:rPr>
        <w:t>a</w:t>
      </w:r>
      <w:r>
        <w:rPr>
          <w:rFonts w:ascii="Times New Roman" w:hAnsi="Times New Roman"/>
          <w:sz w:val="24"/>
          <w:szCs w:val="24"/>
        </w:rPr>
        <w:t>nd</w:t>
      </w:r>
      <w:r w:rsidR="00D745B6">
        <w:rPr>
          <w:rFonts w:ascii="Times New Roman" w:hAnsi="Times New Roman"/>
          <w:sz w:val="24"/>
          <w:szCs w:val="24"/>
        </w:rPr>
        <w:t xml:space="preserve"> </w:t>
      </w:r>
      <w:r w:rsidRPr="009B4133">
        <w:rPr>
          <w:rFonts w:ascii="Times New Roman" w:hAnsi="Times New Roman"/>
          <w:sz w:val="24"/>
          <w:szCs w:val="24"/>
        </w:rPr>
        <w:t xml:space="preserve">TPA coverage </w:t>
      </w:r>
      <w:r w:rsidR="00DB2540" w:rsidRPr="00DB2540">
        <w:rPr>
          <w:rFonts w:ascii="Times New Roman" w:hAnsi="Times New Roman"/>
          <w:noProof/>
          <w:sz w:val="24"/>
          <w:szCs w:val="24"/>
        </w:rPr>
        <w:t>(</w:t>
      </w:r>
      <w:r w:rsidR="00DA75A3" w:rsidRPr="00DA75A3">
        <w:rPr>
          <w:rFonts w:ascii="Times New Roman" w:hAnsi="Times New Roman"/>
          <w:noProof/>
          <w:sz w:val="24"/>
          <w:szCs w:val="24"/>
        </w:rPr>
        <w:t>Sabah</w:t>
      </w:r>
      <w:r w:rsidR="00DA75A3">
        <w:rPr>
          <w:rFonts w:ascii="Times New Roman" w:hAnsi="Times New Roman"/>
          <w:noProof/>
          <w:sz w:val="24"/>
          <w:szCs w:val="24"/>
        </w:rPr>
        <w:t xml:space="preserve"> Forestry Depertment</w:t>
      </w:r>
      <w:r w:rsidR="003E3371">
        <w:rPr>
          <w:rFonts w:ascii="Times New Roman" w:hAnsi="Times New Roman"/>
          <w:noProof/>
          <w:sz w:val="24"/>
          <w:szCs w:val="24"/>
        </w:rPr>
        <w:t>,</w:t>
      </w:r>
      <w:r w:rsidR="00DB2540" w:rsidRPr="00DB2540">
        <w:rPr>
          <w:rFonts w:ascii="Times New Roman" w:hAnsi="Times New Roman"/>
          <w:noProof/>
          <w:sz w:val="24"/>
          <w:szCs w:val="24"/>
        </w:rPr>
        <w:t xml:space="preserve"> 2016)</w:t>
      </w:r>
      <w:r w:rsidR="00DB2540">
        <w:rPr>
          <w:rFonts w:ascii="Times New Roman" w:hAnsi="Times New Roman"/>
          <w:sz w:val="24"/>
          <w:szCs w:val="24"/>
        </w:rPr>
        <w:t>.</w:t>
      </w:r>
      <w:r>
        <w:rPr>
          <w:rFonts w:ascii="Times New Roman" w:hAnsi="Times New Roman"/>
          <w:sz w:val="24"/>
          <w:szCs w:val="24"/>
        </w:rPr>
        <w:t xml:space="preserve"> Our </w:t>
      </w:r>
      <w:r w:rsidR="0092731D">
        <w:rPr>
          <w:rFonts w:ascii="Times New Roman" w:hAnsi="Times New Roman"/>
          <w:sz w:val="24"/>
          <w:szCs w:val="24"/>
        </w:rPr>
        <w:t>main aims</w:t>
      </w:r>
      <w:r w:rsidR="00D745B6">
        <w:rPr>
          <w:rFonts w:ascii="Times New Roman" w:hAnsi="Times New Roman"/>
          <w:sz w:val="24"/>
          <w:szCs w:val="24"/>
        </w:rPr>
        <w:t xml:space="preserve"> were</w:t>
      </w:r>
      <w:r w:rsidR="00605005">
        <w:rPr>
          <w:rFonts w:ascii="Times New Roman" w:hAnsi="Times New Roman"/>
          <w:sz w:val="24"/>
          <w:szCs w:val="24"/>
        </w:rPr>
        <w:t xml:space="preserve"> to: (1)</w:t>
      </w:r>
      <w:r w:rsidR="0092731D">
        <w:rPr>
          <w:rFonts w:ascii="Times New Roman" w:hAnsi="Times New Roman"/>
          <w:sz w:val="24"/>
          <w:szCs w:val="24"/>
        </w:rPr>
        <w:t xml:space="preserve"> determine the most important climatic factors </w:t>
      </w:r>
      <w:r w:rsidR="00975F51">
        <w:rPr>
          <w:rFonts w:ascii="Times New Roman" w:hAnsi="Times New Roman"/>
          <w:sz w:val="24"/>
          <w:szCs w:val="24"/>
        </w:rPr>
        <w:t xml:space="preserve">limiting </w:t>
      </w:r>
      <w:r w:rsidR="0092731D">
        <w:rPr>
          <w:rFonts w:ascii="Times New Roman" w:hAnsi="Times New Roman"/>
          <w:sz w:val="24"/>
          <w:szCs w:val="24"/>
        </w:rPr>
        <w:t>the distributions of range-restricted butterflies on Borneo</w:t>
      </w:r>
      <w:r w:rsidR="009374FA">
        <w:rPr>
          <w:rFonts w:ascii="Times New Roman" w:hAnsi="Times New Roman"/>
          <w:sz w:val="24"/>
          <w:szCs w:val="24"/>
        </w:rPr>
        <w:t>,</w:t>
      </w:r>
      <w:r w:rsidR="0092731D">
        <w:rPr>
          <w:rFonts w:ascii="Times New Roman" w:hAnsi="Times New Roman"/>
          <w:sz w:val="24"/>
          <w:szCs w:val="24"/>
        </w:rPr>
        <w:t xml:space="preserve"> </w:t>
      </w:r>
      <w:r w:rsidR="00975F51">
        <w:rPr>
          <w:rFonts w:ascii="Times New Roman" w:hAnsi="Times New Roman"/>
          <w:sz w:val="24"/>
          <w:szCs w:val="24"/>
        </w:rPr>
        <w:t xml:space="preserve">in order to </w:t>
      </w:r>
      <w:r w:rsidR="0092731D">
        <w:rPr>
          <w:rFonts w:ascii="Times New Roman" w:hAnsi="Times New Roman"/>
          <w:sz w:val="24"/>
          <w:szCs w:val="24"/>
        </w:rPr>
        <w:t xml:space="preserve">improve our understanding of the bioclimatic limits underpinning the ranges of tropical </w:t>
      </w:r>
      <w:r w:rsidR="00AE6A99">
        <w:rPr>
          <w:rFonts w:ascii="Times New Roman" w:hAnsi="Times New Roman"/>
          <w:sz w:val="24"/>
          <w:szCs w:val="24"/>
        </w:rPr>
        <w:t>insects</w:t>
      </w:r>
      <w:r w:rsidR="00605005">
        <w:rPr>
          <w:rFonts w:ascii="Times New Roman" w:hAnsi="Times New Roman"/>
          <w:sz w:val="24"/>
          <w:szCs w:val="24"/>
        </w:rPr>
        <w:t>; (2)</w:t>
      </w:r>
      <w:r w:rsidR="0092731D">
        <w:rPr>
          <w:rFonts w:ascii="Times New Roman" w:hAnsi="Times New Roman"/>
          <w:sz w:val="24"/>
          <w:szCs w:val="24"/>
        </w:rPr>
        <w:t xml:space="preserve"> </w:t>
      </w:r>
      <w:r w:rsidR="0043189E">
        <w:rPr>
          <w:rFonts w:ascii="Times New Roman" w:hAnsi="Times New Roman"/>
          <w:sz w:val="24"/>
          <w:szCs w:val="24"/>
        </w:rPr>
        <w:t>assess whether</w:t>
      </w:r>
      <w:r w:rsidR="00AE6A99">
        <w:rPr>
          <w:rFonts w:ascii="Times New Roman" w:hAnsi="Times New Roman"/>
          <w:sz w:val="24"/>
          <w:szCs w:val="24"/>
        </w:rPr>
        <w:t xml:space="preserve"> </w:t>
      </w:r>
      <w:r w:rsidR="0092731D">
        <w:rPr>
          <w:rFonts w:ascii="Times New Roman" w:hAnsi="Times New Roman"/>
          <w:sz w:val="24"/>
          <w:szCs w:val="24"/>
        </w:rPr>
        <w:t>elevation and aboveground carbon</w:t>
      </w:r>
      <w:r w:rsidR="00AE6A99">
        <w:rPr>
          <w:rFonts w:ascii="Times New Roman" w:hAnsi="Times New Roman"/>
          <w:sz w:val="24"/>
          <w:szCs w:val="24"/>
        </w:rPr>
        <w:t xml:space="preserve"> </w:t>
      </w:r>
      <w:r w:rsidR="0043189E">
        <w:rPr>
          <w:rFonts w:ascii="Times New Roman" w:hAnsi="Times New Roman"/>
          <w:sz w:val="24"/>
          <w:szCs w:val="24"/>
        </w:rPr>
        <w:t>predict</w:t>
      </w:r>
      <w:r w:rsidR="00D745B6">
        <w:rPr>
          <w:rFonts w:ascii="Times New Roman" w:hAnsi="Times New Roman"/>
          <w:sz w:val="24"/>
          <w:szCs w:val="24"/>
        </w:rPr>
        <w:t xml:space="preserve"> </w:t>
      </w:r>
      <w:r w:rsidR="00AE6A99">
        <w:rPr>
          <w:rFonts w:ascii="Times New Roman" w:hAnsi="Times New Roman"/>
          <w:sz w:val="24"/>
          <w:szCs w:val="24"/>
        </w:rPr>
        <w:t xml:space="preserve">areas with high </w:t>
      </w:r>
      <w:r w:rsidR="0043189E">
        <w:rPr>
          <w:rFonts w:ascii="Times New Roman" w:hAnsi="Times New Roman"/>
          <w:sz w:val="24"/>
          <w:szCs w:val="24"/>
        </w:rPr>
        <w:t xml:space="preserve">species </w:t>
      </w:r>
      <w:r w:rsidR="00AE6A99">
        <w:rPr>
          <w:rFonts w:ascii="Times New Roman" w:hAnsi="Times New Roman"/>
          <w:sz w:val="24"/>
          <w:szCs w:val="24"/>
        </w:rPr>
        <w:t>richness</w:t>
      </w:r>
      <w:r w:rsidR="00605005">
        <w:rPr>
          <w:rFonts w:ascii="Times New Roman" w:hAnsi="Times New Roman"/>
          <w:sz w:val="24"/>
          <w:szCs w:val="24"/>
        </w:rPr>
        <w:t xml:space="preserve">; and (3) </w:t>
      </w:r>
      <w:r w:rsidR="00AE6A99">
        <w:rPr>
          <w:rFonts w:ascii="Times New Roman" w:hAnsi="Times New Roman"/>
          <w:sz w:val="24"/>
          <w:szCs w:val="24"/>
        </w:rPr>
        <w:t xml:space="preserve">quantify </w:t>
      </w:r>
      <w:r w:rsidR="0092731D">
        <w:rPr>
          <w:rFonts w:ascii="Times New Roman" w:hAnsi="Times New Roman"/>
          <w:sz w:val="24"/>
          <w:szCs w:val="24"/>
        </w:rPr>
        <w:t xml:space="preserve">the effectiveness of the TPA network in Sabah </w:t>
      </w:r>
      <w:r w:rsidR="00AE6A99">
        <w:rPr>
          <w:rFonts w:ascii="Times New Roman" w:hAnsi="Times New Roman"/>
          <w:sz w:val="24"/>
          <w:szCs w:val="24"/>
        </w:rPr>
        <w:t>for</w:t>
      </w:r>
      <w:r w:rsidR="0092731D">
        <w:rPr>
          <w:rFonts w:ascii="Times New Roman" w:hAnsi="Times New Roman"/>
          <w:sz w:val="24"/>
          <w:szCs w:val="24"/>
        </w:rPr>
        <w:t xml:space="preserve"> conserving range-restricted butterflies. </w:t>
      </w:r>
    </w:p>
    <w:p w:rsidR="00F07EE6" w:rsidRPr="00806F86" w:rsidRDefault="00F07EE6" w:rsidP="00DC1A86">
      <w:pPr>
        <w:spacing w:after="0" w:line="480" w:lineRule="auto"/>
        <w:rPr>
          <w:rFonts w:ascii="Times New Roman" w:hAnsi="Times New Roman"/>
          <w:sz w:val="24"/>
          <w:szCs w:val="24"/>
        </w:rPr>
      </w:pPr>
    </w:p>
    <w:p w:rsidR="00AA0994" w:rsidRPr="009D67C2" w:rsidRDefault="00017C1C" w:rsidP="009D67C2">
      <w:pPr>
        <w:pStyle w:val="ListParagraph"/>
        <w:numPr>
          <w:ilvl w:val="0"/>
          <w:numId w:val="18"/>
        </w:numPr>
        <w:spacing w:after="0" w:line="480" w:lineRule="auto"/>
        <w:rPr>
          <w:rFonts w:ascii="Times New Roman" w:hAnsi="Times New Roman"/>
          <w:b/>
          <w:sz w:val="24"/>
          <w:szCs w:val="24"/>
        </w:rPr>
      </w:pPr>
      <w:r w:rsidRPr="009D67C2">
        <w:rPr>
          <w:rFonts w:ascii="Times New Roman" w:hAnsi="Times New Roman"/>
          <w:b/>
          <w:sz w:val="24"/>
          <w:szCs w:val="24"/>
        </w:rPr>
        <w:t>M</w:t>
      </w:r>
      <w:r w:rsidR="00AA0994" w:rsidRPr="009D67C2">
        <w:rPr>
          <w:rFonts w:ascii="Times New Roman" w:hAnsi="Times New Roman"/>
          <w:b/>
          <w:sz w:val="24"/>
          <w:szCs w:val="24"/>
        </w:rPr>
        <w:t xml:space="preserve">ETHODS </w:t>
      </w:r>
    </w:p>
    <w:p w:rsidR="009D67C2" w:rsidRPr="00617A60" w:rsidRDefault="00D64F7B" w:rsidP="00617A60">
      <w:pPr>
        <w:pStyle w:val="ListParagraph"/>
        <w:numPr>
          <w:ilvl w:val="1"/>
          <w:numId w:val="18"/>
        </w:numPr>
        <w:spacing w:after="0" w:line="480" w:lineRule="auto"/>
        <w:rPr>
          <w:rFonts w:ascii="Times New Roman" w:hAnsi="Times New Roman"/>
          <w:b/>
          <w:i/>
          <w:color w:val="000000"/>
          <w:sz w:val="24"/>
          <w:szCs w:val="24"/>
        </w:rPr>
      </w:pPr>
      <w:r w:rsidRPr="00617A60">
        <w:rPr>
          <w:rFonts w:ascii="Times New Roman" w:hAnsi="Times New Roman"/>
          <w:b/>
          <w:color w:val="000000"/>
          <w:sz w:val="24"/>
          <w:szCs w:val="24"/>
        </w:rPr>
        <w:t>Butterfly locality records</w:t>
      </w:r>
    </w:p>
    <w:p w:rsidR="00747FFE" w:rsidRPr="00665228" w:rsidRDefault="00D64F7B" w:rsidP="009D67C2">
      <w:pPr>
        <w:spacing w:after="0" w:line="480" w:lineRule="auto"/>
        <w:rPr>
          <w:rFonts w:ascii="Times New Roman" w:hAnsi="Times New Roman"/>
          <w:sz w:val="24"/>
          <w:szCs w:val="24"/>
        </w:rPr>
      </w:pPr>
      <w:r w:rsidRPr="009D67C2">
        <w:rPr>
          <w:rFonts w:ascii="Times New Roman" w:hAnsi="Times New Roman"/>
          <w:color w:val="000000"/>
          <w:sz w:val="24"/>
          <w:szCs w:val="24"/>
        </w:rPr>
        <w:t>W</w:t>
      </w:r>
      <w:r w:rsidRPr="009D67C2">
        <w:rPr>
          <w:rFonts w:ascii="Times New Roman" w:hAnsi="Times New Roman"/>
          <w:sz w:val="24"/>
          <w:szCs w:val="24"/>
        </w:rPr>
        <w:t xml:space="preserve">e obtained butterfly </w:t>
      </w:r>
      <w:r w:rsidR="0031450C" w:rsidRPr="009D67C2">
        <w:rPr>
          <w:rFonts w:ascii="Times New Roman" w:hAnsi="Times New Roman"/>
          <w:sz w:val="24"/>
          <w:szCs w:val="24"/>
        </w:rPr>
        <w:t>records</w:t>
      </w:r>
      <w:r w:rsidRPr="009D67C2">
        <w:rPr>
          <w:rFonts w:ascii="Times New Roman" w:hAnsi="Times New Roman"/>
          <w:sz w:val="24"/>
          <w:szCs w:val="24"/>
        </w:rPr>
        <w:t xml:space="preserve"> from the ‘Borneo Butterfly Distribution Database (B</w:t>
      </w:r>
      <w:r w:rsidRPr="009D67C2">
        <w:rPr>
          <w:rFonts w:ascii="Times New Roman" w:hAnsi="Times New Roman"/>
          <w:sz w:val="24"/>
          <w:szCs w:val="24"/>
          <w:vertAlign w:val="subscript"/>
        </w:rPr>
        <w:t>2</w:t>
      </w:r>
      <w:r w:rsidRPr="009D67C2">
        <w:rPr>
          <w:rFonts w:ascii="Times New Roman" w:hAnsi="Times New Roman"/>
          <w:sz w:val="24"/>
          <w:szCs w:val="24"/>
        </w:rPr>
        <w:t>D</w:t>
      </w:r>
      <w:r w:rsidRPr="009D67C2">
        <w:rPr>
          <w:rFonts w:ascii="Times New Roman" w:hAnsi="Times New Roman"/>
          <w:sz w:val="24"/>
          <w:szCs w:val="24"/>
          <w:vertAlign w:val="subscript"/>
        </w:rPr>
        <w:t>2</w:t>
      </w:r>
      <w:r w:rsidR="00A24D70">
        <w:rPr>
          <w:rFonts w:ascii="Times New Roman" w:hAnsi="Times New Roman"/>
          <w:sz w:val="24"/>
          <w:szCs w:val="24"/>
        </w:rPr>
        <w:t>)’ retrieved</w:t>
      </w:r>
      <w:r w:rsidRPr="009D67C2">
        <w:rPr>
          <w:rFonts w:ascii="Times New Roman" w:hAnsi="Times New Roman"/>
          <w:sz w:val="24"/>
          <w:szCs w:val="24"/>
        </w:rPr>
        <w:t xml:space="preserve"> from: </w:t>
      </w:r>
      <w:r w:rsidR="007D680D" w:rsidRPr="009D67C2">
        <w:rPr>
          <w:rFonts w:ascii="Times New Roman" w:hAnsi="Times New Roman"/>
          <w:sz w:val="24"/>
          <w:szCs w:val="24"/>
        </w:rPr>
        <w:t xml:space="preserve">http://www-users.york.ac.uk/~jkh6/index.htm </w:t>
      </w:r>
      <w:r w:rsidR="00DA3598" w:rsidRPr="009D67C2">
        <w:rPr>
          <w:rFonts w:ascii="Times New Roman" w:hAnsi="Times New Roman"/>
          <w:sz w:val="24"/>
          <w:szCs w:val="24"/>
        </w:rPr>
        <w:t>(</w:t>
      </w:r>
      <w:r w:rsidR="00665228">
        <w:rPr>
          <w:rFonts w:ascii="Times New Roman" w:hAnsi="Times New Roman"/>
          <w:sz w:val="24"/>
          <w:szCs w:val="24"/>
        </w:rPr>
        <w:t>accessed 10</w:t>
      </w:r>
      <w:r w:rsidR="00665228" w:rsidRPr="00665228">
        <w:rPr>
          <w:rFonts w:ascii="Times New Roman" w:hAnsi="Times New Roman"/>
          <w:sz w:val="24"/>
          <w:szCs w:val="24"/>
          <w:vertAlign w:val="superscript"/>
        </w:rPr>
        <w:t>th</w:t>
      </w:r>
      <w:r w:rsidR="007D680D" w:rsidRPr="009D67C2">
        <w:rPr>
          <w:rFonts w:ascii="Times New Roman" w:hAnsi="Times New Roman"/>
          <w:sz w:val="24"/>
          <w:szCs w:val="24"/>
        </w:rPr>
        <w:t xml:space="preserve"> Se</w:t>
      </w:r>
      <w:r w:rsidR="00A57504">
        <w:rPr>
          <w:rFonts w:ascii="Times New Roman" w:hAnsi="Times New Roman"/>
          <w:sz w:val="24"/>
          <w:szCs w:val="24"/>
        </w:rPr>
        <w:t>ptember 2018</w:t>
      </w:r>
      <w:r w:rsidR="00DA3598" w:rsidRPr="009D67C2">
        <w:rPr>
          <w:rFonts w:ascii="Times New Roman" w:hAnsi="Times New Roman"/>
          <w:sz w:val="24"/>
          <w:szCs w:val="24"/>
        </w:rPr>
        <w:t>)</w:t>
      </w:r>
      <w:r w:rsidRPr="009D67C2">
        <w:rPr>
          <w:rFonts w:ascii="Times New Roman" w:hAnsi="Times New Roman"/>
          <w:sz w:val="24"/>
          <w:szCs w:val="24"/>
        </w:rPr>
        <w:t>. This database was compiled from museum specimens, published papers, field re</w:t>
      </w:r>
      <w:r w:rsidR="00B80DE6" w:rsidRPr="009D67C2">
        <w:rPr>
          <w:rFonts w:ascii="Times New Roman" w:hAnsi="Times New Roman"/>
          <w:sz w:val="24"/>
          <w:szCs w:val="24"/>
        </w:rPr>
        <w:t xml:space="preserve">ports and University PhD theses dating from 1878 to 2006; </w:t>
      </w:r>
      <w:r w:rsidRPr="009D67C2">
        <w:rPr>
          <w:rFonts w:ascii="Times New Roman" w:hAnsi="Times New Roman"/>
          <w:sz w:val="24"/>
          <w:szCs w:val="24"/>
        </w:rPr>
        <w:t xml:space="preserve">see </w:t>
      </w:r>
      <w:r w:rsidRPr="009D67C2">
        <w:rPr>
          <w:rFonts w:ascii="Times New Roman" w:hAnsi="Times New Roman"/>
          <w:noProof/>
          <w:sz w:val="24"/>
          <w:szCs w:val="24"/>
        </w:rPr>
        <w:t>Ghani</w:t>
      </w:r>
      <w:r w:rsidR="00AE25AB">
        <w:rPr>
          <w:rFonts w:ascii="Times New Roman" w:hAnsi="Times New Roman"/>
          <w:noProof/>
          <w:sz w:val="24"/>
          <w:szCs w:val="24"/>
        </w:rPr>
        <w:t>,</w:t>
      </w:r>
      <w:r w:rsidRPr="009D67C2">
        <w:rPr>
          <w:rFonts w:ascii="Times New Roman" w:hAnsi="Times New Roman"/>
          <w:noProof/>
          <w:sz w:val="24"/>
          <w:szCs w:val="24"/>
        </w:rPr>
        <w:t xml:space="preserve"> 2012</w:t>
      </w:r>
      <w:r w:rsidRPr="009D67C2">
        <w:rPr>
          <w:rFonts w:ascii="Times New Roman" w:hAnsi="Times New Roman"/>
          <w:sz w:val="24"/>
          <w:szCs w:val="24"/>
        </w:rPr>
        <w:t xml:space="preserve"> for more details). </w:t>
      </w:r>
      <w:r w:rsidR="00C81DE1">
        <w:rPr>
          <w:rFonts w:ascii="Times New Roman" w:hAnsi="Times New Roman"/>
          <w:sz w:val="24"/>
          <w:szCs w:val="24"/>
        </w:rPr>
        <w:t xml:space="preserve">Overall, the database contains over </w:t>
      </w:r>
      <w:r w:rsidRPr="009D67C2">
        <w:rPr>
          <w:rFonts w:ascii="Times New Roman" w:hAnsi="Times New Roman"/>
          <w:sz w:val="24"/>
          <w:szCs w:val="24"/>
        </w:rPr>
        <w:t>22</w:t>
      </w:r>
      <w:r w:rsidR="00C81DE1">
        <w:rPr>
          <w:rFonts w:ascii="Times New Roman" w:hAnsi="Times New Roman"/>
          <w:sz w:val="24"/>
          <w:szCs w:val="24"/>
        </w:rPr>
        <w:t xml:space="preserve">,000 records from more than </w:t>
      </w:r>
      <w:r w:rsidRPr="009D67C2">
        <w:rPr>
          <w:rFonts w:ascii="Times New Roman" w:hAnsi="Times New Roman"/>
          <w:sz w:val="24"/>
          <w:szCs w:val="24"/>
        </w:rPr>
        <w:t xml:space="preserve">300 butterfly species belonging to the families Papilionidae, Pieridae and Nymphalidae. We filtered records to include </w:t>
      </w:r>
      <w:r w:rsidR="0031450C" w:rsidRPr="009D67C2">
        <w:rPr>
          <w:rFonts w:ascii="Times New Roman" w:hAnsi="Times New Roman"/>
          <w:sz w:val="24"/>
          <w:szCs w:val="24"/>
        </w:rPr>
        <w:t xml:space="preserve">only </w:t>
      </w:r>
      <w:r w:rsidR="00353A6B" w:rsidRPr="009D67C2">
        <w:rPr>
          <w:rFonts w:ascii="Times New Roman" w:hAnsi="Times New Roman"/>
          <w:sz w:val="24"/>
          <w:szCs w:val="24"/>
        </w:rPr>
        <w:t>those collected after 1950, t</w:t>
      </w:r>
      <w:r w:rsidR="001D4487" w:rsidRPr="009D67C2">
        <w:rPr>
          <w:rFonts w:ascii="Times New Roman" w:hAnsi="Times New Roman"/>
          <w:sz w:val="24"/>
          <w:szCs w:val="24"/>
        </w:rPr>
        <w:t>o try to balance ensuring</w:t>
      </w:r>
      <w:r w:rsidRPr="009D67C2">
        <w:rPr>
          <w:rFonts w:ascii="Times New Roman" w:hAnsi="Times New Roman"/>
          <w:sz w:val="24"/>
          <w:szCs w:val="24"/>
        </w:rPr>
        <w:t xml:space="preserve"> that our butterfly records were relevant to the current c</w:t>
      </w:r>
      <w:r w:rsidR="002A1EC4" w:rsidRPr="009D67C2">
        <w:rPr>
          <w:rFonts w:ascii="Times New Roman" w:hAnsi="Times New Roman"/>
          <w:sz w:val="24"/>
          <w:szCs w:val="24"/>
        </w:rPr>
        <w:t>limate</w:t>
      </w:r>
      <w:r w:rsidR="00B147D7" w:rsidRPr="009D67C2">
        <w:rPr>
          <w:rFonts w:ascii="Times New Roman" w:hAnsi="Times New Roman"/>
          <w:sz w:val="24"/>
          <w:szCs w:val="24"/>
        </w:rPr>
        <w:t xml:space="preserve"> (</w:t>
      </w:r>
      <w:r w:rsidR="00A821C6" w:rsidRPr="006F2FA7">
        <w:rPr>
          <w:rFonts w:ascii="Times New Roman" w:hAnsi="Times New Roman"/>
          <w:sz w:val="24"/>
          <w:szCs w:val="24"/>
        </w:rPr>
        <w:t>i.e.</w:t>
      </w:r>
      <w:r w:rsidR="00975922" w:rsidRPr="009D67C2">
        <w:rPr>
          <w:rFonts w:ascii="Times New Roman" w:hAnsi="Times New Roman"/>
          <w:sz w:val="24"/>
          <w:szCs w:val="24"/>
        </w:rPr>
        <w:t xml:space="preserve"> 1970-2000; see </w:t>
      </w:r>
      <w:r w:rsidRPr="009D67C2">
        <w:rPr>
          <w:rFonts w:ascii="Times New Roman" w:hAnsi="Times New Roman"/>
          <w:sz w:val="24"/>
          <w:szCs w:val="24"/>
        </w:rPr>
        <w:t>below)</w:t>
      </w:r>
      <w:r w:rsidR="002A1EC4" w:rsidRPr="009D67C2">
        <w:rPr>
          <w:rFonts w:ascii="Times New Roman" w:hAnsi="Times New Roman"/>
          <w:sz w:val="24"/>
          <w:szCs w:val="24"/>
        </w:rPr>
        <w:t xml:space="preserve">, while </w:t>
      </w:r>
      <w:r w:rsidRPr="009D67C2">
        <w:rPr>
          <w:rFonts w:ascii="Times New Roman" w:hAnsi="Times New Roman"/>
          <w:sz w:val="24"/>
          <w:szCs w:val="24"/>
        </w:rPr>
        <w:t xml:space="preserve">not </w:t>
      </w:r>
      <w:r w:rsidR="00D56854" w:rsidRPr="009D67C2">
        <w:rPr>
          <w:rFonts w:ascii="Times New Roman" w:hAnsi="Times New Roman"/>
          <w:sz w:val="24"/>
          <w:szCs w:val="24"/>
        </w:rPr>
        <w:t>discard</w:t>
      </w:r>
      <w:r w:rsidR="002A1EC4" w:rsidRPr="009D67C2">
        <w:rPr>
          <w:rFonts w:ascii="Times New Roman" w:hAnsi="Times New Roman"/>
          <w:sz w:val="24"/>
          <w:szCs w:val="24"/>
        </w:rPr>
        <w:t>ing</w:t>
      </w:r>
      <w:r w:rsidR="00D56854" w:rsidRPr="009D67C2">
        <w:rPr>
          <w:rFonts w:ascii="Times New Roman" w:hAnsi="Times New Roman"/>
          <w:sz w:val="24"/>
          <w:szCs w:val="24"/>
        </w:rPr>
        <w:t xml:space="preserve"> too many historical </w:t>
      </w:r>
      <w:r w:rsidRPr="009D67C2">
        <w:rPr>
          <w:rFonts w:ascii="Times New Roman" w:hAnsi="Times New Roman"/>
          <w:sz w:val="24"/>
          <w:szCs w:val="24"/>
        </w:rPr>
        <w:t xml:space="preserve">records. This </w:t>
      </w:r>
      <w:r w:rsidR="00E15A29" w:rsidRPr="009D67C2">
        <w:rPr>
          <w:rFonts w:ascii="Times New Roman" w:hAnsi="Times New Roman"/>
          <w:sz w:val="24"/>
          <w:szCs w:val="24"/>
        </w:rPr>
        <w:t>resulted in 7</w:t>
      </w:r>
      <w:r w:rsidRPr="009D67C2">
        <w:rPr>
          <w:rFonts w:ascii="Times New Roman" w:hAnsi="Times New Roman"/>
          <w:sz w:val="24"/>
          <w:szCs w:val="24"/>
        </w:rPr>
        <w:t xml:space="preserve">661 records at 398 unique sampling localities for all </w:t>
      </w:r>
      <w:r w:rsidR="0031450C" w:rsidRPr="009D67C2">
        <w:rPr>
          <w:rFonts w:ascii="Times New Roman" w:hAnsi="Times New Roman"/>
          <w:sz w:val="24"/>
          <w:szCs w:val="24"/>
        </w:rPr>
        <w:t xml:space="preserve">butterfly </w:t>
      </w:r>
      <w:r w:rsidRPr="009D67C2">
        <w:rPr>
          <w:rFonts w:ascii="Times New Roman" w:hAnsi="Times New Roman"/>
          <w:sz w:val="24"/>
          <w:szCs w:val="24"/>
        </w:rPr>
        <w:t>species across Borneo</w:t>
      </w:r>
      <w:r w:rsidR="0093087D">
        <w:rPr>
          <w:rFonts w:ascii="Times New Roman" w:hAnsi="Times New Roman"/>
          <w:sz w:val="24"/>
          <w:szCs w:val="24"/>
        </w:rPr>
        <w:t xml:space="preserve"> (Figure</w:t>
      </w:r>
      <w:r w:rsidR="002851DF" w:rsidRPr="009D67C2">
        <w:rPr>
          <w:rFonts w:ascii="Times New Roman" w:hAnsi="Times New Roman"/>
          <w:sz w:val="24"/>
          <w:szCs w:val="24"/>
        </w:rPr>
        <w:t xml:space="preserve"> 1a</w:t>
      </w:r>
      <w:r w:rsidR="009D21D8" w:rsidRPr="009D67C2">
        <w:rPr>
          <w:rFonts w:ascii="Times New Roman" w:hAnsi="Times New Roman"/>
          <w:sz w:val="24"/>
          <w:szCs w:val="24"/>
        </w:rPr>
        <w:t>)</w:t>
      </w:r>
      <w:r w:rsidRPr="009D67C2">
        <w:rPr>
          <w:rFonts w:ascii="Times New Roman" w:hAnsi="Times New Roman"/>
          <w:sz w:val="24"/>
          <w:szCs w:val="24"/>
        </w:rPr>
        <w:t xml:space="preserve">. </w:t>
      </w:r>
      <w:r w:rsidR="00D56854" w:rsidRPr="009D67C2">
        <w:rPr>
          <w:rFonts w:ascii="Times New Roman" w:hAnsi="Times New Roman"/>
          <w:sz w:val="24"/>
          <w:szCs w:val="24"/>
        </w:rPr>
        <w:t xml:space="preserve">We selected records for species that </w:t>
      </w:r>
      <w:r w:rsidR="0031450C" w:rsidRPr="009D67C2">
        <w:rPr>
          <w:rFonts w:ascii="Times New Roman" w:hAnsi="Times New Roman"/>
          <w:sz w:val="24"/>
          <w:szCs w:val="24"/>
        </w:rPr>
        <w:t>a</w:t>
      </w:r>
      <w:r w:rsidR="00D56854" w:rsidRPr="009D67C2">
        <w:rPr>
          <w:rFonts w:ascii="Times New Roman" w:hAnsi="Times New Roman"/>
          <w:sz w:val="24"/>
          <w:szCs w:val="24"/>
        </w:rPr>
        <w:t xml:space="preserve">re </w:t>
      </w:r>
      <w:r w:rsidR="0031450C" w:rsidRPr="009D67C2">
        <w:rPr>
          <w:rFonts w:ascii="Times New Roman" w:hAnsi="Times New Roman"/>
          <w:sz w:val="24"/>
          <w:szCs w:val="24"/>
        </w:rPr>
        <w:t xml:space="preserve">restricted to </w:t>
      </w:r>
      <w:r w:rsidRPr="009D67C2">
        <w:rPr>
          <w:rFonts w:ascii="Times New Roman" w:hAnsi="Times New Roman"/>
          <w:sz w:val="24"/>
          <w:szCs w:val="24"/>
        </w:rPr>
        <w:t>Sundaland</w:t>
      </w:r>
      <w:r w:rsidR="00EA5396" w:rsidRPr="009D67C2">
        <w:rPr>
          <w:rFonts w:ascii="Times New Roman" w:hAnsi="Times New Roman"/>
          <w:sz w:val="24"/>
          <w:szCs w:val="24"/>
        </w:rPr>
        <w:t xml:space="preserve">, including 15 species that </w:t>
      </w:r>
      <w:r w:rsidR="005D59EC" w:rsidRPr="009D67C2">
        <w:rPr>
          <w:rFonts w:ascii="Times New Roman" w:hAnsi="Times New Roman"/>
          <w:sz w:val="24"/>
          <w:szCs w:val="24"/>
        </w:rPr>
        <w:t>a</w:t>
      </w:r>
      <w:r w:rsidR="00EA5396" w:rsidRPr="009D67C2">
        <w:rPr>
          <w:rFonts w:ascii="Times New Roman" w:hAnsi="Times New Roman"/>
          <w:sz w:val="24"/>
          <w:szCs w:val="24"/>
        </w:rPr>
        <w:t>re endemic to Borneo</w:t>
      </w:r>
      <w:r w:rsidRPr="009D67C2">
        <w:rPr>
          <w:rFonts w:ascii="Times New Roman" w:hAnsi="Times New Roman"/>
          <w:sz w:val="24"/>
          <w:szCs w:val="24"/>
        </w:rPr>
        <w:t xml:space="preserve"> (see </w:t>
      </w:r>
      <w:r w:rsidRPr="009D67C2">
        <w:rPr>
          <w:rFonts w:ascii="Times New Roman" w:hAnsi="Times New Roman"/>
          <w:noProof/>
          <w:sz w:val="24"/>
          <w:szCs w:val="24"/>
        </w:rPr>
        <w:t>Otsuka</w:t>
      </w:r>
      <w:r w:rsidR="001D36CC">
        <w:rPr>
          <w:rFonts w:ascii="Times New Roman" w:hAnsi="Times New Roman"/>
          <w:noProof/>
          <w:sz w:val="24"/>
          <w:szCs w:val="24"/>
        </w:rPr>
        <w:t>,</w:t>
      </w:r>
      <w:r w:rsidRPr="009D67C2">
        <w:rPr>
          <w:rFonts w:ascii="Times New Roman" w:hAnsi="Times New Roman"/>
          <w:noProof/>
          <w:sz w:val="24"/>
          <w:szCs w:val="24"/>
        </w:rPr>
        <w:t xml:space="preserve"> 2001</w:t>
      </w:r>
      <w:r w:rsidRPr="009D67C2">
        <w:rPr>
          <w:rFonts w:ascii="Times New Roman" w:hAnsi="Times New Roman"/>
          <w:sz w:val="24"/>
          <w:szCs w:val="24"/>
        </w:rPr>
        <w:t xml:space="preserve"> for details). Only one</w:t>
      </w:r>
      <w:r w:rsidR="0031450C" w:rsidRPr="009D67C2">
        <w:rPr>
          <w:rFonts w:ascii="Times New Roman" w:hAnsi="Times New Roman"/>
          <w:sz w:val="24"/>
          <w:szCs w:val="24"/>
        </w:rPr>
        <w:t xml:space="preserve"> Sundaland </w:t>
      </w:r>
      <w:r w:rsidRPr="009D67C2">
        <w:rPr>
          <w:rFonts w:ascii="Times New Roman" w:hAnsi="Times New Roman"/>
          <w:sz w:val="24"/>
          <w:szCs w:val="24"/>
        </w:rPr>
        <w:t xml:space="preserve">species, </w:t>
      </w:r>
      <w:r w:rsidRPr="009D67C2">
        <w:rPr>
          <w:rFonts w:ascii="Times New Roman" w:hAnsi="Times New Roman"/>
          <w:i/>
          <w:sz w:val="24"/>
          <w:szCs w:val="24"/>
        </w:rPr>
        <w:t>Papilio iswaroides,</w:t>
      </w:r>
      <w:r w:rsidRPr="009D67C2">
        <w:rPr>
          <w:rFonts w:ascii="Times New Roman" w:hAnsi="Times New Roman"/>
          <w:sz w:val="24"/>
          <w:szCs w:val="24"/>
        </w:rPr>
        <w:t xml:space="preserve"> had fewer than</w:t>
      </w:r>
      <w:r w:rsidR="00C24663" w:rsidRPr="009D67C2">
        <w:rPr>
          <w:rFonts w:ascii="Times New Roman" w:hAnsi="Times New Roman"/>
          <w:sz w:val="24"/>
          <w:szCs w:val="24"/>
        </w:rPr>
        <w:t xml:space="preserve"> 10 locality records and so was </w:t>
      </w:r>
      <w:r w:rsidRPr="009D67C2">
        <w:rPr>
          <w:rFonts w:ascii="Times New Roman" w:hAnsi="Times New Roman"/>
          <w:sz w:val="24"/>
          <w:szCs w:val="24"/>
        </w:rPr>
        <w:t>exc</w:t>
      </w:r>
      <w:r w:rsidR="00C24663" w:rsidRPr="009D67C2">
        <w:rPr>
          <w:rFonts w:ascii="Times New Roman" w:hAnsi="Times New Roman"/>
          <w:sz w:val="24"/>
          <w:szCs w:val="24"/>
        </w:rPr>
        <w:t>luded from the analysi</w:t>
      </w:r>
      <w:r w:rsidRPr="009D67C2">
        <w:rPr>
          <w:rFonts w:ascii="Times New Roman" w:hAnsi="Times New Roman"/>
          <w:sz w:val="24"/>
          <w:szCs w:val="24"/>
        </w:rPr>
        <w:t>s</w:t>
      </w:r>
      <w:r w:rsidR="009374FA" w:rsidRPr="009D67C2">
        <w:rPr>
          <w:rFonts w:ascii="Times New Roman" w:hAnsi="Times New Roman"/>
          <w:sz w:val="24"/>
          <w:szCs w:val="24"/>
        </w:rPr>
        <w:t>.</w:t>
      </w:r>
      <w:r w:rsidR="002A1EC4" w:rsidRPr="009D67C2">
        <w:rPr>
          <w:rFonts w:ascii="Times New Roman" w:hAnsi="Times New Roman"/>
          <w:sz w:val="24"/>
          <w:szCs w:val="24"/>
        </w:rPr>
        <w:t xml:space="preserve"> </w:t>
      </w:r>
      <w:r w:rsidR="009374FA" w:rsidRPr="009D67C2">
        <w:rPr>
          <w:rFonts w:ascii="Times New Roman" w:hAnsi="Times New Roman"/>
          <w:sz w:val="24"/>
          <w:szCs w:val="24"/>
        </w:rPr>
        <w:lastRenderedPageBreak/>
        <w:t>W</w:t>
      </w:r>
      <w:r w:rsidR="0031450C" w:rsidRPr="009D67C2">
        <w:rPr>
          <w:rFonts w:ascii="Times New Roman" w:hAnsi="Times New Roman"/>
          <w:sz w:val="24"/>
          <w:szCs w:val="24"/>
        </w:rPr>
        <w:t>e</w:t>
      </w:r>
      <w:r w:rsidR="00D56854" w:rsidRPr="009D67C2">
        <w:rPr>
          <w:rFonts w:ascii="Times New Roman" w:hAnsi="Times New Roman"/>
          <w:sz w:val="24"/>
          <w:szCs w:val="24"/>
        </w:rPr>
        <w:t xml:space="preserve"> </w:t>
      </w:r>
      <w:r w:rsidR="00636DDA" w:rsidRPr="009D67C2">
        <w:rPr>
          <w:rFonts w:ascii="Times New Roman" w:hAnsi="Times New Roman"/>
          <w:sz w:val="24"/>
          <w:szCs w:val="24"/>
        </w:rPr>
        <w:t xml:space="preserve">therefore </w:t>
      </w:r>
      <w:r w:rsidR="00EA5396" w:rsidRPr="009D67C2">
        <w:rPr>
          <w:rFonts w:ascii="Times New Roman" w:hAnsi="Times New Roman"/>
          <w:sz w:val="24"/>
          <w:szCs w:val="24"/>
        </w:rPr>
        <w:t>ran</w:t>
      </w:r>
      <w:r w:rsidRPr="009D67C2">
        <w:rPr>
          <w:rFonts w:ascii="Times New Roman" w:hAnsi="Times New Roman"/>
          <w:sz w:val="24"/>
          <w:szCs w:val="24"/>
        </w:rPr>
        <w:t xml:space="preserve"> </w:t>
      </w:r>
      <w:r w:rsidR="00B147D7" w:rsidRPr="009D67C2">
        <w:rPr>
          <w:rFonts w:ascii="Times New Roman" w:hAnsi="Times New Roman"/>
          <w:sz w:val="24"/>
          <w:szCs w:val="24"/>
        </w:rPr>
        <w:t xml:space="preserve">SDMs </w:t>
      </w:r>
      <w:r w:rsidR="00D56854" w:rsidRPr="009D67C2">
        <w:rPr>
          <w:rFonts w:ascii="Times New Roman" w:hAnsi="Times New Roman"/>
          <w:sz w:val="24"/>
          <w:szCs w:val="24"/>
        </w:rPr>
        <w:t xml:space="preserve">for 77 species, based on </w:t>
      </w:r>
      <w:r w:rsidR="00617365" w:rsidRPr="009D67C2">
        <w:rPr>
          <w:rFonts w:ascii="Times New Roman" w:hAnsi="Times New Roman"/>
          <w:sz w:val="24"/>
          <w:szCs w:val="24"/>
        </w:rPr>
        <w:t>2</w:t>
      </w:r>
      <w:r w:rsidRPr="009D67C2">
        <w:rPr>
          <w:rFonts w:ascii="Times New Roman" w:hAnsi="Times New Roman"/>
          <w:sz w:val="24"/>
          <w:szCs w:val="24"/>
        </w:rPr>
        <w:t xml:space="preserve">277 </w:t>
      </w:r>
      <w:r w:rsidR="009374FA" w:rsidRPr="009D67C2">
        <w:rPr>
          <w:rFonts w:ascii="Times New Roman" w:hAnsi="Times New Roman"/>
          <w:sz w:val="24"/>
          <w:szCs w:val="24"/>
        </w:rPr>
        <w:t>presence</w:t>
      </w:r>
      <w:r w:rsidR="00B812BE" w:rsidRPr="009D67C2">
        <w:rPr>
          <w:rFonts w:ascii="Times New Roman" w:hAnsi="Times New Roman"/>
          <w:sz w:val="24"/>
          <w:szCs w:val="24"/>
        </w:rPr>
        <w:t xml:space="preserve"> records </w:t>
      </w:r>
      <w:r w:rsidR="00D56854" w:rsidRPr="009D67C2">
        <w:rPr>
          <w:rFonts w:ascii="Times New Roman" w:hAnsi="Times New Roman"/>
          <w:sz w:val="24"/>
          <w:szCs w:val="24"/>
        </w:rPr>
        <w:t xml:space="preserve">from </w:t>
      </w:r>
      <w:r w:rsidRPr="009D67C2">
        <w:rPr>
          <w:rFonts w:ascii="Times New Roman" w:hAnsi="Times New Roman"/>
          <w:sz w:val="24"/>
          <w:szCs w:val="24"/>
        </w:rPr>
        <w:t xml:space="preserve">289 unique sampling locations. </w:t>
      </w:r>
    </w:p>
    <w:p w:rsidR="00747FFE" w:rsidRDefault="00747FFE" w:rsidP="00D56854">
      <w:pPr>
        <w:spacing w:after="0" w:line="480" w:lineRule="auto"/>
        <w:rPr>
          <w:rFonts w:ascii="Times New Roman" w:hAnsi="Times New Roman"/>
          <w:sz w:val="24"/>
          <w:szCs w:val="24"/>
        </w:rPr>
      </w:pPr>
    </w:p>
    <w:p w:rsidR="009D67C2" w:rsidRPr="00617A60" w:rsidRDefault="009574B5" w:rsidP="00617A60">
      <w:pPr>
        <w:pStyle w:val="ListParagraph"/>
        <w:numPr>
          <w:ilvl w:val="1"/>
          <w:numId w:val="18"/>
        </w:numPr>
        <w:spacing w:after="0" w:line="480" w:lineRule="auto"/>
        <w:rPr>
          <w:rFonts w:ascii="Times New Roman" w:hAnsi="Times New Roman"/>
          <w:b/>
          <w:color w:val="000000"/>
          <w:sz w:val="24"/>
          <w:szCs w:val="24"/>
        </w:rPr>
      </w:pPr>
      <w:r w:rsidRPr="00617A60">
        <w:rPr>
          <w:rFonts w:ascii="Times New Roman" w:hAnsi="Times New Roman"/>
          <w:b/>
          <w:color w:val="000000"/>
          <w:sz w:val="24"/>
          <w:szCs w:val="24"/>
        </w:rPr>
        <w:t>Climate and elevation data</w:t>
      </w:r>
    </w:p>
    <w:p w:rsidR="00AA1750" w:rsidRPr="009D67C2" w:rsidRDefault="00EF7B0E" w:rsidP="009D67C2">
      <w:pPr>
        <w:spacing w:after="120" w:line="480" w:lineRule="auto"/>
        <w:rPr>
          <w:rFonts w:ascii="Times New Roman" w:hAnsi="Times New Roman"/>
          <w:color w:val="000000"/>
          <w:sz w:val="24"/>
          <w:szCs w:val="24"/>
        </w:rPr>
      </w:pPr>
      <w:r w:rsidRPr="009D67C2">
        <w:rPr>
          <w:rFonts w:ascii="Times New Roman" w:hAnsi="Times New Roman"/>
          <w:sz w:val="24"/>
          <w:szCs w:val="24"/>
        </w:rPr>
        <w:t>To pr</w:t>
      </w:r>
      <w:r w:rsidR="0031450C" w:rsidRPr="009D67C2">
        <w:rPr>
          <w:rFonts w:ascii="Times New Roman" w:hAnsi="Times New Roman"/>
          <w:sz w:val="24"/>
          <w:szCs w:val="24"/>
        </w:rPr>
        <w:t>oject</w:t>
      </w:r>
      <w:r w:rsidRPr="009D67C2">
        <w:rPr>
          <w:rFonts w:ascii="Times New Roman" w:hAnsi="Times New Roman"/>
          <w:sz w:val="24"/>
          <w:szCs w:val="24"/>
        </w:rPr>
        <w:t xml:space="preserve"> the </w:t>
      </w:r>
      <w:r w:rsidR="00EC45D1" w:rsidRPr="009D67C2">
        <w:rPr>
          <w:rFonts w:ascii="Times New Roman" w:hAnsi="Times New Roman"/>
          <w:sz w:val="24"/>
          <w:szCs w:val="24"/>
        </w:rPr>
        <w:t>potential distributions of the</w:t>
      </w:r>
      <w:r w:rsidRPr="009D67C2">
        <w:rPr>
          <w:rFonts w:ascii="Times New Roman" w:hAnsi="Times New Roman"/>
          <w:sz w:val="24"/>
          <w:szCs w:val="24"/>
        </w:rPr>
        <w:t xml:space="preserve"> 77 </w:t>
      </w:r>
      <w:r w:rsidR="00D56854" w:rsidRPr="009D67C2">
        <w:rPr>
          <w:rFonts w:ascii="Times New Roman" w:hAnsi="Times New Roman"/>
          <w:sz w:val="24"/>
          <w:szCs w:val="24"/>
        </w:rPr>
        <w:t xml:space="preserve">study </w:t>
      </w:r>
      <w:r w:rsidRPr="009D67C2">
        <w:rPr>
          <w:rFonts w:ascii="Times New Roman" w:hAnsi="Times New Roman"/>
          <w:sz w:val="24"/>
          <w:szCs w:val="24"/>
        </w:rPr>
        <w:t xml:space="preserve">species, 19 </w:t>
      </w:r>
      <w:r w:rsidR="00577F36" w:rsidRPr="009D67C2">
        <w:rPr>
          <w:rFonts w:ascii="Times New Roman" w:hAnsi="Times New Roman"/>
          <w:sz w:val="24"/>
          <w:szCs w:val="24"/>
        </w:rPr>
        <w:t xml:space="preserve">climate </w:t>
      </w:r>
      <w:r w:rsidRPr="009D67C2">
        <w:rPr>
          <w:rFonts w:ascii="Times New Roman" w:hAnsi="Times New Roman"/>
          <w:sz w:val="24"/>
          <w:szCs w:val="24"/>
        </w:rPr>
        <w:t>variables representing average monthly temperature and precipitation</w:t>
      </w:r>
      <w:r w:rsidR="00577F36" w:rsidRPr="009D67C2">
        <w:rPr>
          <w:rFonts w:ascii="Times New Roman" w:hAnsi="Times New Roman"/>
          <w:sz w:val="24"/>
          <w:szCs w:val="24"/>
        </w:rPr>
        <w:t xml:space="preserve"> data</w:t>
      </w:r>
      <w:r w:rsidRPr="009D67C2">
        <w:rPr>
          <w:rFonts w:ascii="Times New Roman" w:hAnsi="Times New Roman"/>
          <w:sz w:val="24"/>
          <w:szCs w:val="24"/>
        </w:rPr>
        <w:t xml:space="preserve"> for 1970-2000 were downloaded from </w:t>
      </w:r>
      <w:r w:rsidR="00AC28DD" w:rsidRPr="009D67C2">
        <w:rPr>
          <w:rFonts w:ascii="Times New Roman" w:hAnsi="Times New Roman"/>
          <w:sz w:val="24"/>
          <w:szCs w:val="24"/>
        </w:rPr>
        <w:t>the WorldC</w:t>
      </w:r>
      <w:r w:rsidR="00E15A29" w:rsidRPr="009D67C2">
        <w:rPr>
          <w:rFonts w:ascii="Times New Roman" w:hAnsi="Times New Roman"/>
          <w:sz w:val="24"/>
          <w:szCs w:val="24"/>
        </w:rPr>
        <w:t>lim database (</w:t>
      </w:r>
      <w:r w:rsidR="001D36CC">
        <w:rPr>
          <w:rFonts w:ascii="Times New Roman" w:hAnsi="Times New Roman"/>
          <w:sz w:val="24"/>
          <w:szCs w:val="24"/>
        </w:rPr>
        <w:t>http://worldclim.org/version2;</w:t>
      </w:r>
      <w:r w:rsidR="00DA3598" w:rsidRPr="009D67C2">
        <w:rPr>
          <w:rFonts w:ascii="Times New Roman" w:hAnsi="Times New Roman"/>
          <w:sz w:val="24"/>
          <w:szCs w:val="24"/>
        </w:rPr>
        <w:t xml:space="preserve"> </w:t>
      </w:r>
      <w:r w:rsidR="00085565" w:rsidRPr="009D67C2">
        <w:rPr>
          <w:rFonts w:ascii="Times New Roman" w:hAnsi="Times New Roman"/>
          <w:sz w:val="24"/>
          <w:szCs w:val="24"/>
        </w:rPr>
        <w:t>accessed</w:t>
      </w:r>
      <w:r w:rsidR="00C8353D" w:rsidRPr="009D67C2">
        <w:rPr>
          <w:rFonts w:ascii="Times New Roman" w:hAnsi="Times New Roman"/>
          <w:sz w:val="24"/>
          <w:szCs w:val="24"/>
        </w:rPr>
        <w:t xml:space="preserve"> </w:t>
      </w:r>
      <w:r w:rsidR="00665228">
        <w:rPr>
          <w:rFonts w:ascii="Times New Roman" w:hAnsi="Times New Roman"/>
          <w:sz w:val="24"/>
          <w:szCs w:val="24"/>
        </w:rPr>
        <w:t>9</w:t>
      </w:r>
      <w:r w:rsidR="00665228" w:rsidRPr="00665228">
        <w:rPr>
          <w:rFonts w:ascii="Times New Roman" w:hAnsi="Times New Roman"/>
          <w:sz w:val="24"/>
          <w:szCs w:val="24"/>
          <w:vertAlign w:val="superscript"/>
        </w:rPr>
        <w:t>th</w:t>
      </w:r>
      <w:r w:rsidR="00B64A2D" w:rsidRPr="009D67C2">
        <w:rPr>
          <w:rFonts w:ascii="Times New Roman" w:hAnsi="Times New Roman"/>
          <w:sz w:val="24"/>
          <w:szCs w:val="24"/>
        </w:rPr>
        <w:t xml:space="preserve"> June</w:t>
      </w:r>
      <w:r w:rsidR="00F722E8" w:rsidRPr="009D67C2">
        <w:rPr>
          <w:rFonts w:ascii="Times New Roman" w:hAnsi="Times New Roman"/>
          <w:sz w:val="24"/>
          <w:szCs w:val="24"/>
        </w:rPr>
        <w:t xml:space="preserve"> </w:t>
      </w:r>
      <w:r w:rsidR="007D680D" w:rsidRPr="009D67C2">
        <w:rPr>
          <w:rFonts w:ascii="Times New Roman" w:hAnsi="Times New Roman"/>
          <w:sz w:val="24"/>
          <w:szCs w:val="24"/>
        </w:rPr>
        <w:t>2018</w:t>
      </w:r>
      <w:r w:rsidR="001D36CC">
        <w:rPr>
          <w:rFonts w:ascii="Times New Roman" w:hAnsi="Times New Roman"/>
          <w:sz w:val="24"/>
          <w:szCs w:val="24"/>
        </w:rPr>
        <w:t>)</w:t>
      </w:r>
      <w:r w:rsidR="00B01E5C" w:rsidRPr="009D67C2">
        <w:rPr>
          <w:rFonts w:ascii="Times New Roman" w:hAnsi="Times New Roman"/>
          <w:sz w:val="24"/>
          <w:szCs w:val="24"/>
        </w:rPr>
        <w:t xml:space="preserve"> </w:t>
      </w:r>
      <w:r w:rsidR="001D36CC">
        <w:rPr>
          <w:rFonts w:ascii="Times New Roman" w:hAnsi="Times New Roman"/>
          <w:sz w:val="24"/>
          <w:szCs w:val="24"/>
        </w:rPr>
        <w:t>(</w:t>
      </w:r>
      <w:r w:rsidR="00B01E5C" w:rsidRPr="009D67C2">
        <w:rPr>
          <w:rFonts w:ascii="Times New Roman" w:hAnsi="Times New Roman"/>
          <w:sz w:val="24"/>
          <w:szCs w:val="24"/>
        </w:rPr>
        <w:t xml:space="preserve">see </w:t>
      </w:r>
      <w:r w:rsidR="001D36CC" w:rsidRPr="001D36CC">
        <w:rPr>
          <w:rFonts w:ascii="Times New Roman" w:hAnsi="Times New Roman"/>
          <w:noProof/>
          <w:sz w:val="24"/>
          <w:szCs w:val="24"/>
        </w:rPr>
        <w:t>Fick &amp; Hijmans, 2017)</w:t>
      </w:r>
      <w:r w:rsidR="001D36CC">
        <w:rPr>
          <w:rFonts w:ascii="Times New Roman" w:hAnsi="Times New Roman"/>
          <w:sz w:val="24"/>
          <w:szCs w:val="24"/>
        </w:rPr>
        <w:t xml:space="preserve"> </w:t>
      </w:r>
      <w:r w:rsidRPr="009D67C2">
        <w:rPr>
          <w:rFonts w:ascii="Times New Roman" w:hAnsi="Times New Roman"/>
          <w:sz w:val="24"/>
          <w:szCs w:val="24"/>
        </w:rPr>
        <w:t>at ~1 km</w:t>
      </w:r>
      <w:r w:rsidRPr="009D67C2">
        <w:rPr>
          <w:rFonts w:ascii="Times New Roman" w:hAnsi="Times New Roman"/>
          <w:sz w:val="24"/>
          <w:szCs w:val="24"/>
          <w:vertAlign w:val="superscript"/>
        </w:rPr>
        <w:t>2</w:t>
      </w:r>
      <w:r w:rsidRPr="009D67C2">
        <w:rPr>
          <w:rFonts w:ascii="Times New Roman" w:hAnsi="Times New Roman"/>
          <w:sz w:val="24"/>
          <w:szCs w:val="24"/>
        </w:rPr>
        <w:t xml:space="preserve"> (30 arc-second) resolution for Borneo. </w:t>
      </w:r>
      <w:r w:rsidR="0065640B" w:rsidRPr="009D67C2">
        <w:rPr>
          <w:rFonts w:ascii="Times New Roman" w:hAnsi="Times New Roman"/>
          <w:sz w:val="24"/>
          <w:szCs w:val="24"/>
        </w:rPr>
        <w:t xml:space="preserve">Elevation </w:t>
      </w:r>
      <w:r w:rsidRPr="009D67C2">
        <w:rPr>
          <w:rFonts w:ascii="Times New Roman" w:hAnsi="Times New Roman"/>
          <w:sz w:val="24"/>
          <w:szCs w:val="24"/>
        </w:rPr>
        <w:t xml:space="preserve">data were downloaded from </w:t>
      </w:r>
      <w:r w:rsidR="00374E48" w:rsidRPr="009D67C2">
        <w:rPr>
          <w:rFonts w:ascii="Times New Roman" w:hAnsi="Times New Roman"/>
          <w:sz w:val="24"/>
          <w:szCs w:val="24"/>
        </w:rPr>
        <w:t>the CGIAR-CSI GeoPortal (</w:t>
      </w:r>
      <w:r w:rsidR="00C24181" w:rsidRPr="009D67C2">
        <w:rPr>
          <w:rFonts w:ascii="Times New Roman" w:hAnsi="Times New Roman"/>
          <w:sz w:val="24"/>
          <w:szCs w:val="24"/>
        </w:rPr>
        <w:t xml:space="preserve">http://srtm.csi.cgiar.org/; </w:t>
      </w:r>
      <w:r w:rsidR="00085565" w:rsidRPr="009D67C2">
        <w:rPr>
          <w:rFonts w:ascii="Times New Roman" w:hAnsi="Times New Roman"/>
          <w:sz w:val="24"/>
          <w:szCs w:val="24"/>
        </w:rPr>
        <w:t>accessed</w:t>
      </w:r>
      <w:r w:rsidR="00C8353D" w:rsidRPr="009D67C2">
        <w:rPr>
          <w:rFonts w:ascii="Times New Roman" w:hAnsi="Times New Roman"/>
          <w:sz w:val="24"/>
          <w:szCs w:val="24"/>
        </w:rPr>
        <w:t xml:space="preserve"> </w:t>
      </w:r>
      <w:r w:rsidR="00665228">
        <w:rPr>
          <w:rFonts w:ascii="Times New Roman" w:hAnsi="Times New Roman"/>
          <w:sz w:val="24"/>
          <w:szCs w:val="24"/>
        </w:rPr>
        <w:t>1</w:t>
      </w:r>
      <w:r w:rsidR="00665228" w:rsidRPr="00665228">
        <w:rPr>
          <w:rFonts w:ascii="Times New Roman" w:hAnsi="Times New Roman"/>
          <w:sz w:val="24"/>
          <w:szCs w:val="24"/>
          <w:vertAlign w:val="superscript"/>
        </w:rPr>
        <w:t>st</w:t>
      </w:r>
      <w:r w:rsidR="00B64A2D" w:rsidRPr="009D67C2">
        <w:rPr>
          <w:rFonts w:ascii="Times New Roman" w:hAnsi="Times New Roman"/>
          <w:sz w:val="24"/>
          <w:szCs w:val="24"/>
        </w:rPr>
        <w:t xml:space="preserve"> October</w:t>
      </w:r>
      <w:r w:rsidR="00F722E8" w:rsidRPr="009D67C2">
        <w:rPr>
          <w:rFonts w:ascii="Times New Roman" w:hAnsi="Times New Roman"/>
          <w:sz w:val="24"/>
          <w:szCs w:val="24"/>
        </w:rPr>
        <w:t xml:space="preserve"> </w:t>
      </w:r>
      <w:r w:rsidR="00C24181" w:rsidRPr="009D67C2">
        <w:rPr>
          <w:rFonts w:ascii="Times New Roman" w:hAnsi="Times New Roman"/>
          <w:sz w:val="24"/>
          <w:szCs w:val="24"/>
        </w:rPr>
        <w:t xml:space="preserve">2018) </w:t>
      </w:r>
      <w:r w:rsidRPr="009D67C2">
        <w:rPr>
          <w:rFonts w:ascii="Times New Roman" w:hAnsi="Times New Roman"/>
          <w:sz w:val="24"/>
          <w:szCs w:val="24"/>
        </w:rPr>
        <w:t>at</w:t>
      </w:r>
      <w:r w:rsidR="00374E48" w:rsidRPr="009D67C2">
        <w:rPr>
          <w:rFonts w:ascii="Times New Roman" w:hAnsi="Times New Roman"/>
          <w:sz w:val="24"/>
          <w:szCs w:val="24"/>
        </w:rPr>
        <w:t xml:space="preserve"> 250 m</w:t>
      </w:r>
      <w:r w:rsidRPr="009D67C2">
        <w:rPr>
          <w:rFonts w:ascii="Times New Roman" w:hAnsi="Times New Roman"/>
          <w:sz w:val="24"/>
          <w:szCs w:val="24"/>
        </w:rPr>
        <w:t xml:space="preserve"> resolution</w:t>
      </w:r>
      <w:r w:rsidR="00374E48" w:rsidRPr="009D67C2">
        <w:rPr>
          <w:rFonts w:ascii="Times New Roman" w:hAnsi="Times New Roman"/>
          <w:sz w:val="24"/>
          <w:szCs w:val="24"/>
        </w:rPr>
        <w:t xml:space="preserve"> and </w:t>
      </w:r>
      <w:r w:rsidR="00880C19" w:rsidRPr="009D67C2">
        <w:rPr>
          <w:rFonts w:ascii="Times New Roman" w:hAnsi="Times New Roman"/>
          <w:sz w:val="24"/>
          <w:szCs w:val="24"/>
        </w:rPr>
        <w:t>then aggregated by a factor of four</w:t>
      </w:r>
      <w:r w:rsidR="00374E48" w:rsidRPr="009D67C2">
        <w:rPr>
          <w:rFonts w:ascii="Times New Roman" w:hAnsi="Times New Roman"/>
          <w:sz w:val="24"/>
          <w:szCs w:val="24"/>
        </w:rPr>
        <w:t xml:space="preserve"> to 1 km grid-cells</w:t>
      </w:r>
      <w:r w:rsidRPr="009D67C2">
        <w:rPr>
          <w:rFonts w:ascii="Times New Roman" w:hAnsi="Times New Roman"/>
          <w:sz w:val="24"/>
          <w:szCs w:val="24"/>
        </w:rPr>
        <w:t xml:space="preserve">. To assess whether </w:t>
      </w:r>
      <w:r w:rsidR="00577F36" w:rsidRPr="009D67C2">
        <w:rPr>
          <w:rFonts w:ascii="Times New Roman" w:hAnsi="Times New Roman"/>
          <w:sz w:val="24"/>
          <w:szCs w:val="24"/>
        </w:rPr>
        <w:t xml:space="preserve">climate </w:t>
      </w:r>
      <w:r w:rsidRPr="009D67C2">
        <w:rPr>
          <w:rFonts w:ascii="Times New Roman" w:hAnsi="Times New Roman"/>
          <w:sz w:val="24"/>
          <w:szCs w:val="24"/>
        </w:rPr>
        <w:t>variables were correlate</w:t>
      </w:r>
      <w:r w:rsidR="00655854" w:rsidRPr="009D67C2">
        <w:rPr>
          <w:rFonts w:ascii="Times New Roman" w:hAnsi="Times New Roman"/>
          <w:sz w:val="24"/>
          <w:szCs w:val="24"/>
        </w:rPr>
        <w:t xml:space="preserve">d, we performed </w:t>
      </w:r>
      <w:r w:rsidR="001053E9">
        <w:rPr>
          <w:rFonts w:ascii="Times New Roman" w:hAnsi="Times New Roman"/>
          <w:sz w:val="24"/>
          <w:szCs w:val="24"/>
        </w:rPr>
        <w:t xml:space="preserve">a </w:t>
      </w:r>
      <w:r w:rsidR="00655854" w:rsidRPr="009D67C2">
        <w:rPr>
          <w:rFonts w:ascii="Times New Roman" w:hAnsi="Times New Roman"/>
          <w:sz w:val="24"/>
          <w:szCs w:val="24"/>
        </w:rPr>
        <w:t>pairwise Spearman</w:t>
      </w:r>
      <w:r w:rsidRPr="009D67C2">
        <w:rPr>
          <w:rFonts w:ascii="Times New Roman" w:hAnsi="Times New Roman"/>
          <w:sz w:val="24"/>
          <w:szCs w:val="24"/>
        </w:rPr>
        <w:t xml:space="preserve">’s </w:t>
      </w:r>
      <w:r w:rsidR="0071307C" w:rsidRPr="009D67C2">
        <w:rPr>
          <w:rFonts w:ascii="Times New Roman" w:hAnsi="Times New Roman"/>
          <w:sz w:val="24"/>
          <w:szCs w:val="24"/>
        </w:rPr>
        <w:t xml:space="preserve">rank </w:t>
      </w:r>
      <w:r w:rsidRPr="009D67C2">
        <w:rPr>
          <w:rFonts w:ascii="Times New Roman" w:hAnsi="Times New Roman"/>
          <w:sz w:val="24"/>
          <w:szCs w:val="24"/>
        </w:rPr>
        <w:t>corre</w:t>
      </w:r>
      <w:r w:rsidR="00AC28DD" w:rsidRPr="009D67C2">
        <w:rPr>
          <w:rFonts w:ascii="Times New Roman" w:hAnsi="Times New Roman"/>
          <w:sz w:val="24"/>
          <w:szCs w:val="24"/>
        </w:rPr>
        <w:t>lation analysis on the 19 WorldC</w:t>
      </w:r>
      <w:r w:rsidRPr="009D67C2">
        <w:rPr>
          <w:rFonts w:ascii="Times New Roman" w:hAnsi="Times New Roman"/>
          <w:sz w:val="24"/>
          <w:szCs w:val="24"/>
        </w:rPr>
        <w:t>lim vari</w:t>
      </w:r>
      <w:r w:rsidR="000E0EF2" w:rsidRPr="009D67C2">
        <w:rPr>
          <w:rFonts w:ascii="Times New Roman" w:hAnsi="Times New Roman"/>
          <w:sz w:val="24"/>
          <w:szCs w:val="24"/>
        </w:rPr>
        <w:t>ables and elevation</w:t>
      </w:r>
      <w:r w:rsidR="00E007F7" w:rsidRPr="009D67C2">
        <w:rPr>
          <w:rFonts w:ascii="Times New Roman" w:hAnsi="Times New Roman"/>
          <w:sz w:val="24"/>
          <w:szCs w:val="24"/>
        </w:rPr>
        <w:t>. A</w:t>
      </w:r>
      <w:r w:rsidRPr="009D67C2">
        <w:rPr>
          <w:rFonts w:ascii="Times New Roman" w:hAnsi="Times New Roman"/>
          <w:sz w:val="24"/>
          <w:szCs w:val="24"/>
        </w:rPr>
        <w:t xml:space="preserve">nalyses revealed that many environmental variables were collinear (see </w:t>
      </w:r>
      <w:r w:rsidR="001D36CC" w:rsidRPr="001D36CC">
        <w:rPr>
          <w:rFonts w:ascii="Times New Roman" w:hAnsi="Times New Roman"/>
          <w:noProof/>
          <w:sz w:val="24"/>
          <w:szCs w:val="24"/>
        </w:rPr>
        <w:t>Dormann et al., 2013)</w:t>
      </w:r>
      <w:r w:rsidR="00655854" w:rsidRPr="009D67C2">
        <w:rPr>
          <w:rFonts w:ascii="Times New Roman" w:hAnsi="Times New Roman"/>
          <w:sz w:val="24"/>
          <w:szCs w:val="24"/>
        </w:rPr>
        <w:t xml:space="preserve"> (Table S1</w:t>
      </w:r>
      <w:r w:rsidR="002039D9">
        <w:rPr>
          <w:rFonts w:ascii="Times New Roman" w:hAnsi="Times New Roman"/>
          <w:sz w:val="24"/>
          <w:szCs w:val="24"/>
        </w:rPr>
        <w:t xml:space="preserve"> in Appendix S1</w:t>
      </w:r>
      <w:r w:rsidR="00655854" w:rsidRPr="009D67C2">
        <w:rPr>
          <w:rFonts w:ascii="Times New Roman" w:hAnsi="Times New Roman"/>
          <w:sz w:val="24"/>
          <w:szCs w:val="24"/>
        </w:rPr>
        <w:t>)</w:t>
      </w:r>
      <w:r w:rsidR="002039D9">
        <w:rPr>
          <w:rFonts w:ascii="Times New Roman" w:hAnsi="Times New Roman"/>
          <w:sz w:val="24"/>
          <w:szCs w:val="24"/>
        </w:rPr>
        <w:t xml:space="preserve">; for those variables with a regression coefficient value greater than </w:t>
      </w:r>
      <w:r w:rsidR="00397099" w:rsidRPr="009D67C2">
        <w:rPr>
          <w:rFonts w:ascii="Times New Roman" w:hAnsi="Times New Roman"/>
          <w:sz w:val="24"/>
          <w:szCs w:val="24"/>
        </w:rPr>
        <w:t xml:space="preserve">0.7, the variable </w:t>
      </w:r>
      <w:r w:rsidR="002E7608" w:rsidRPr="009D67C2">
        <w:rPr>
          <w:rFonts w:ascii="Times New Roman" w:hAnsi="Times New Roman"/>
          <w:sz w:val="24"/>
          <w:szCs w:val="24"/>
        </w:rPr>
        <w:t xml:space="preserve">from the pair most correlated with </w:t>
      </w:r>
      <w:r w:rsidRPr="009D67C2">
        <w:rPr>
          <w:rFonts w:ascii="Times New Roman" w:hAnsi="Times New Roman"/>
          <w:sz w:val="24"/>
          <w:szCs w:val="24"/>
        </w:rPr>
        <w:t>oth</w:t>
      </w:r>
      <w:r w:rsidR="00E4467C" w:rsidRPr="009D67C2">
        <w:rPr>
          <w:rFonts w:ascii="Times New Roman" w:hAnsi="Times New Roman"/>
          <w:sz w:val="24"/>
          <w:szCs w:val="24"/>
        </w:rPr>
        <w:t>er variables</w:t>
      </w:r>
      <w:r w:rsidR="002E7608" w:rsidRPr="009D67C2">
        <w:rPr>
          <w:rFonts w:ascii="Times New Roman" w:hAnsi="Times New Roman"/>
          <w:sz w:val="24"/>
          <w:szCs w:val="24"/>
        </w:rPr>
        <w:t xml:space="preserve"> was included</w:t>
      </w:r>
      <w:r w:rsidRPr="009D67C2">
        <w:rPr>
          <w:rFonts w:ascii="Times New Roman" w:hAnsi="Times New Roman"/>
          <w:sz w:val="24"/>
          <w:szCs w:val="24"/>
        </w:rPr>
        <w:t xml:space="preserve">. </w:t>
      </w:r>
      <w:r w:rsidR="00AC309D" w:rsidRPr="009D67C2">
        <w:rPr>
          <w:rFonts w:ascii="Times New Roman" w:hAnsi="Times New Roman"/>
          <w:sz w:val="24"/>
          <w:szCs w:val="24"/>
        </w:rPr>
        <w:t>Thus, five</w:t>
      </w:r>
      <w:r w:rsidRPr="009D67C2">
        <w:rPr>
          <w:rFonts w:ascii="Times New Roman" w:hAnsi="Times New Roman"/>
          <w:sz w:val="24"/>
          <w:szCs w:val="24"/>
        </w:rPr>
        <w:t xml:space="preserve"> </w:t>
      </w:r>
      <w:r w:rsidR="00577F36" w:rsidRPr="009D67C2">
        <w:rPr>
          <w:rFonts w:ascii="Times New Roman" w:hAnsi="Times New Roman"/>
          <w:sz w:val="24"/>
          <w:szCs w:val="24"/>
        </w:rPr>
        <w:t xml:space="preserve">climate </w:t>
      </w:r>
      <w:r w:rsidRPr="009D67C2">
        <w:rPr>
          <w:rFonts w:ascii="Times New Roman" w:hAnsi="Times New Roman"/>
          <w:sz w:val="24"/>
          <w:szCs w:val="24"/>
        </w:rPr>
        <w:t xml:space="preserve">variables </w:t>
      </w:r>
      <w:r w:rsidR="00AC309D" w:rsidRPr="009D67C2">
        <w:rPr>
          <w:rFonts w:ascii="Times New Roman" w:hAnsi="Times New Roman"/>
          <w:sz w:val="24"/>
          <w:szCs w:val="24"/>
        </w:rPr>
        <w:t>were included</w:t>
      </w:r>
      <w:r w:rsidR="00811533" w:rsidRPr="009D67C2">
        <w:rPr>
          <w:rFonts w:ascii="Times New Roman" w:hAnsi="Times New Roman"/>
          <w:sz w:val="24"/>
          <w:szCs w:val="24"/>
        </w:rPr>
        <w:t xml:space="preserve"> in the </w:t>
      </w:r>
      <w:r w:rsidR="00577F36" w:rsidRPr="009D67C2">
        <w:rPr>
          <w:rFonts w:ascii="Times New Roman" w:hAnsi="Times New Roman"/>
          <w:sz w:val="24"/>
          <w:szCs w:val="24"/>
        </w:rPr>
        <w:t>SDMs:</w:t>
      </w:r>
      <w:r w:rsidRPr="009D67C2">
        <w:rPr>
          <w:rFonts w:ascii="Times New Roman" w:hAnsi="Times New Roman"/>
          <w:sz w:val="24"/>
          <w:szCs w:val="24"/>
        </w:rPr>
        <w:t xml:space="preserve"> (1) annual mean tempera</w:t>
      </w:r>
      <w:r w:rsidR="005A3233" w:rsidRPr="009D67C2">
        <w:rPr>
          <w:rFonts w:ascii="Times New Roman" w:hAnsi="Times New Roman"/>
          <w:sz w:val="24"/>
          <w:szCs w:val="24"/>
        </w:rPr>
        <w:t>ture (°C)</w:t>
      </w:r>
      <w:r w:rsidR="00380DFF" w:rsidRPr="009D67C2">
        <w:rPr>
          <w:rFonts w:ascii="Times New Roman" w:hAnsi="Times New Roman"/>
          <w:sz w:val="24"/>
          <w:szCs w:val="24"/>
        </w:rPr>
        <w:t>;</w:t>
      </w:r>
      <w:r w:rsidRPr="009D67C2">
        <w:rPr>
          <w:rFonts w:ascii="Times New Roman" w:hAnsi="Times New Roman"/>
          <w:sz w:val="24"/>
          <w:szCs w:val="24"/>
        </w:rPr>
        <w:t xml:space="preserve"> (2) mean diurn</w:t>
      </w:r>
      <w:r w:rsidR="005A3233" w:rsidRPr="009D67C2">
        <w:rPr>
          <w:rFonts w:ascii="Times New Roman" w:hAnsi="Times New Roman"/>
          <w:sz w:val="24"/>
          <w:szCs w:val="24"/>
        </w:rPr>
        <w:t>al temperature range (°C)</w:t>
      </w:r>
      <w:r w:rsidR="00380DFF" w:rsidRPr="009D67C2">
        <w:rPr>
          <w:rFonts w:ascii="Times New Roman" w:hAnsi="Times New Roman"/>
          <w:sz w:val="24"/>
          <w:szCs w:val="24"/>
        </w:rPr>
        <w:t>;</w:t>
      </w:r>
      <w:r w:rsidRPr="009D67C2">
        <w:rPr>
          <w:rFonts w:ascii="Times New Roman" w:hAnsi="Times New Roman"/>
          <w:sz w:val="24"/>
          <w:szCs w:val="24"/>
        </w:rPr>
        <w:t xml:space="preserve"> (3) temperature seasonality (standard deviation</w:t>
      </w:r>
      <w:r w:rsidR="0065640B" w:rsidRPr="009D67C2">
        <w:rPr>
          <w:rFonts w:ascii="Times New Roman" w:hAnsi="Times New Roman"/>
          <w:sz w:val="24"/>
          <w:szCs w:val="24"/>
        </w:rPr>
        <w:t xml:space="preserve"> in monthly temperatures × </w:t>
      </w:r>
      <w:r w:rsidRPr="009D67C2">
        <w:rPr>
          <w:rFonts w:ascii="Times New Roman" w:hAnsi="Times New Roman"/>
          <w:sz w:val="24"/>
          <w:szCs w:val="24"/>
        </w:rPr>
        <w:t>100; a measure of temperatur</w:t>
      </w:r>
      <w:r w:rsidR="005A3233" w:rsidRPr="009D67C2">
        <w:rPr>
          <w:rFonts w:ascii="Times New Roman" w:hAnsi="Times New Roman"/>
          <w:sz w:val="24"/>
          <w:szCs w:val="24"/>
        </w:rPr>
        <w:t xml:space="preserve">e variation </w:t>
      </w:r>
      <w:r w:rsidR="0065640B" w:rsidRPr="009D67C2">
        <w:rPr>
          <w:rFonts w:ascii="Times New Roman" w:hAnsi="Times New Roman"/>
          <w:sz w:val="24"/>
          <w:szCs w:val="24"/>
        </w:rPr>
        <w:t xml:space="preserve">within </w:t>
      </w:r>
      <w:r w:rsidR="005177E1" w:rsidRPr="009D67C2">
        <w:rPr>
          <w:rFonts w:ascii="Times New Roman" w:hAnsi="Times New Roman"/>
          <w:sz w:val="24"/>
          <w:szCs w:val="24"/>
        </w:rPr>
        <w:t>years) (</w:t>
      </w:r>
      <w:r w:rsidR="005A3233" w:rsidRPr="009D67C2">
        <w:rPr>
          <w:rFonts w:ascii="Times New Roman" w:hAnsi="Times New Roman"/>
          <w:sz w:val="24"/>
          <w:szCs w:val="24"/>
        </w:rPr>
        <w:t>°C)</w:t>
      </w:r>
      <w:r w:rsidR="00380DFF" w:rsidRPr="009D67C2">
        <w:rPr>
          <w:rFonts w:ascii="Times New Roman" w:hAnsi="Times New Roman"/>
          <w:sz w:val="24"/>
          <w:szCs w:val="24"/>
        </w:rPr>
        <w:t>;</w:t>
      </w:r>
      <w:r w:rsidRPr="009D67C2">
        <w:rPr>
          <w:rFonts w:ascii="Times New Roman" w:hAnsi="Times New Roman"/>
          <w:sz w:val="24"/>
          <w:szCs w:val="24"/>
        </w:rPr>
        <w:t xml:space="preserve"> (4) precipitation </w:t>
      </w:r>
      <w:r w:rsidR="005A3233" w:rsidRPr="009D67C2">
        <w:rPr>
          <w:rFonts w:ascii="Times New Roman" w:hAnsi="Times New Roman"/>
          <w:sz w:val="24"/>
          <w:szCs w:val="24"/>
        </w:rPr>
        <w:t xml:space="preserve">of the driest month </w:t>
      </w:r>
      <w:r w:rsidR="007E08F6" w:rsidRPr="009D67C2">
        <w:rPr>
          <w:rFonts w:ascii="Times New Roman" w:hAnsi="Times New Roman"/>
          <w:sz w:val="24"/>
          <w:szCs w:val="24"/>
        </w:rPr>
        <w:t xml:space="preserve">of the year </w:t>
      </w:r>
      <w:r w:rsidR="005A3233" w:rsidRPr="009D67C2">
        <w:rPr>
          <w:rFonts w:ascii="Times New Roman" w:hAnsi="Times New Roman"/>
          <w:sz w:val="24"/>
          <w:szCs w:val="24"/>
        </w:rPr>
        <w:t>(mm)</w:t>
      </w:r>
      <w:r w:rsidR="00380DFF" w:rsidRPr="009D67C2">
        <w:rPr>
          <w:rFonts w:ascii="Times New Roman" w:hAnsi="Times New Roman"/>
          <w:sz w:val="24"/>
          <w:szCs w:val="24"/>
        </w:rPr>
        <w:t>;</w:t>
      </w:r>
      <w:r w:rsidRPr="009D67C2">
        <w:rPr>
          <w:rFonts w:ascii="Times New Roman" w:hAnsi="Times New Roman"/>
          <w:sz w:val="24"/>
          <w:szCs w:val="24"/>
        </w:rPr>
        <w:t xml:space="preserve"> and (5) precipitation of </w:t>
      </w:r>
      <w:r w:rsidR="005A3233" w:rsidRPr="009D67C2">
        <w:rPr>
          <w:rFonts w:ascii="Times New Roman" w:hAnsi="Times New Roman"/>
          <w:sz w:val="24"/>
          <w:szCs w:val="24"/>
        </w:rPr>
        <w:t>the wettest quarter</w:t>
      </w:r>
      <w:r w:rsidR="007E08F6" w:rsidRPr="009D67C2">
        <w:rPr>
          <w:rFonts w:ascii="Times New Roman" w:hAnsi="Times New Roman"/>
          <w:sz w:val="24"/>
          <w:szCs w:val="24"/>
        </w:rPr>
        <w:t xml:space="preserve"> of the year</w:t>
      </w:r>
      <w:r w:rsidR="005A3233" w:rsidRPr="009D67C2">
        <w:rPr>
          <w:rFonts w:ascii="Times New Roman" w:hAnsi="Times New Roman"/>
          <w:sz w:val="24"/>
          <w:szCs w:val="24"/>
        </w:rPr>
        <w:t xml:space="preserve"> (mm)</w:t>
      </w:r>
      <w:r w:rsidR="0093087D">
        <w:rPr>
          <w:rFonts w:ascii="Times New Roman" w:hAnsi="Times New Roman"/>
          <w:sz w:val="24"/>
          <w:szCs w:val="24"/>
        </w:rPr>
        <w:t xml:space="preserve"> (Figure</w:t>
      </w:r>
      <w:r w:rsidR="00CF4228" w:rsidRPr="009D67C2">
        <w:rPr>
          <w:rFonts w:ascii="Times New Roman" w:hAnsi="Times New Roman"/>
          <w:sz w:val="24"/>
          <w:szCs w:val="24"/>
        </w:rPr>
        <w:t xml:space="preserve"> S1</w:t>
      </w:r>
      <w:r w:rsidR="0093087D">
        <w:rPr>
          <w:rFonts w:ascii="Times New Roman" w:hAnsi="Times New Roman"/>
          <w:sz w:val="24"/>
          <w:szCs w:val="24"/>
        </w:rPr>
        <w:t xml:space="preserve"> in Appendix </w:t>
      </w:r>
      <w:r w:rsidR="00FB0F2E">
        <w:rPr>
          <w:rFonts w:ascii="Times New Roman" w:hAnsi="Times New Roman"/>
          <w:sz w:val="24"/>
          <w:szCs w:val="24"/>
        </w:rPr>
        <w:t>S</w:t>
      </w:r>
      <w:r w:rsidR="00444320">
        <w:rPr>
          <w:rFonts w:ascii="Times New Roman" w:hAnsi="Times New Roman"/>
          <w:sz w:val="24"/>
          <w:szCs w:val="24"/>
        </w:rPr>
        <w:t>1</w:t>
      </w:r>
      <w:r w:rsidR="00CF4228" w:rsidRPr="009D67C2">
        <w:rPr>
          <w:rFonts w:ascii="Times New Roman" w:hAnsi="Times New Roman"/>
          <w:sz w:val="24"/>
          <w:szCs w:val="24"/>
        </w:rPr>
        <w:t>)</w:t>
      </w:r>
      <w:r w:rsidRPr="009D67C2">
        <w:rPr>
          <w:rFonts w:ascii="Times New Roman" w:hAnsi="Times New Roman"/>
          <w:sz w:val="24"/>
          <w:szCs w:val="24"/>
        </w:rPr>
        <w:t>. We did not include for</w:t>
      </w:r>
      <w:r w:rsidR="00B139AA" w:rsidRPr="009D67C2">
        <w:rPr>
          <w:rFonts w:ascii="Times New Roman" w:hAnsi="Times New Roman"/>
          <w:sz w:val="24"/>
          <w:szCs w:val="24"/>
        </w:rPr>
        <w:t xml:space="preserve">est cover data within the </w:t>
      </w:r>
      <w:r w:rsidR="00577F36" w:rsidRPr="009D67C2">
        <w:rPr>
          <w:rFonts w:ascii="Times New Roman" w:hAnsi="Times New Roman"/>
          <w:sz w:val="24"/>
          <w:szCs w:val="24"/>
        </w:rPr>
        <w:t xml:space="preserve">SDMs </w:t>
      </w:r>
      <w:r w:rsidRPr="009D67C2">
        <w:rPr>
          <w:rFonts w:ascii="Times New Roman" w:hAnsi="Times New Roman"/>
          <w:sz w:val="24"/>
          <w:szCs w:val="24"/>
        </w:rPr>
        <w:t xml:space="preserve">because </w:t>
      </w:r>
      <w:r w:rsidR="00577F36" w:rsidRPr="009D67C2">
        <w:rPr>
          <w:rFonts w:ascii="Times New Roman" w:hAnsi="Times New Roman"/>
          <w:sz w:val="24"/>
          <w:szCs w:val="24"/>
        </w:rPr>
        <w:t xml:space="preserve">of </w:t>
      </w:r>
      <w:r w:rsidR="00577F36" w:rsidRPr="00370507">
        <w:rPr>
          <w:rFonts w:ascii="Times New Roman" w:hAnsi="Times New Roman"/>
          <w:color w:val="000000"/>
          <w:sz w:val="24"/>
          <w:szCs w:val="24"/>
        </w:rPr>
        <w:t>land-use change</w:t>
      </w:r>
      <w:r w:rsidR="005A3233" w:rsidRPr="00370507">
        <w:rPr>
          <w:rFonts w:ascii="Times New Roman" w:hAnsi="Times New Roman"/>
          <w:color w:val="000000"/>
          <w:sz w:val="24"/>
          <w:szCs w:val="24"/>
        </w:rPr>
        <w:t xml:space="preserve"> </w:t>
      </w:r>
      <w:r w:rsidRPr="00370507">
        <w:rPr>
          <w:rFonts w:ascii="Times New Roman" w:hAnsi="Times New Roman"/>
          <w:color w:val="000000"/>
          <w:sz w:val="24"/>
          <w:szCs w:val="24"/>
        </w:rPr>
        <w:t xml:space="preserve">since </w:t>
      </w:r>
      <w:r w:rsidR="00886AC8" w:rsidRPr="00370507">
        <w:rPr>
          <w:rFonts w:ascii="Times New Roman" w:hAnsi="Times New Roman"/>
          <w:color w:val="000000"/>
          <w:sz w:val="24"/>
          <w:szCs w:val="24"/>
        </w:rPr>
        <w:t>many</w:t>
      </w:r>
      <w:r w:rsidR="00577F36" w:rsidRPr="00370507">
        <w:rPr>
          <w:rFonts w:ascii="Times New Roman" w:hAnsi="Times New Roman"/>
          <w:color w:val="000000"/>
          <w:sz w:val="24"/>
          <w:szCs w:val="24"/>
        </w:rPr>
        <w:t xml:space="preserve"> </w:t>
      </w:r>
      <w:r w:rsidR="00886AC8" w:rsidRPr="00370507">
        <w:rPr>
          <w:rFonts w:ascii="Times New Roman" w:hAnsi="Times New Roman"/>
          <w:color w:val="000000"/>
          <w:sz w:val="24"/>
          <w:szCs w:val="24"/>
        </w:rPr>
        <w:t xml:space="preserve">of the </w:t>
      </w:r>
      <w:r w:rsidRPr="00370507">
        <w:rPr>
          <w:rFonts w:ascii="Times New Roman" w:hAnsi="Times New Roman"/>
          <w:color w:val="000000"/>
          <w:sz w:val="24"/>
          <w:szCs w:val="24"/>
        </w:rPr>
        <w:t xml:space="preserve">locality records were collected </w:t>
      </w:r>
      <w:r w:rsidR="001D36CC" w:rsidRPr="00370507">
        <w:rPr>
          <w:rFonts w:ascii="Times New Roman" w:hAnsi="Times New Roman"/>
          <w:noProof/>
          <w:color w:val="000000"/>
          <w:sz w:val="24"/>
          <w:szCs w:val="24"/>
        </w:rPr>
        <w:t>(Gaveau et al., 2014</w:t>
      </w:r>
      <w:r w:rsidR="005177E1" w:rsidRPr="00370507">
        <w:rPr>
          <w:rFonts w:ascii="Times New Roman" w:hAnsi="Times New Roman"/>
          <w:noProof/>
          <w:color w:val="000000"/>
          <w:sz w:val="24"/>
          <w:szCs w:val="24"/>
        </w:rPr>
        <w:t>; Fig</w:t>
      </w:r>
      <w:r w:rsidR="00EA68D1">
        <w:rPr>
          <w:rFonts w:ascii="Times New Roman" w:hAnsi="Times New Roman"/>
          <w:noProof/>
          <w:color w:val="000000"/>
          <w:sz w:val="24"/>
          <w:szCs w:val="24"/>
        </w:rPr>
        <w:t>ure</w:t>
      </w:r>
      <w:r w:rsidR="005177E1" w:rsidRPr="00370507">
        <w:rPr>
          <w:rFonts w:ascii="Times New Roman" w:hAnsi="Times New Roman"/>
          <w:noProof/>
          <w:color w:val="000000"/>
          <w:sz w:val="24"/>
          <w:szCs w:val="24"/>
        </w:rPr>
        <w:t xml:space="preserve"> S3</w:t>
      </w:r>
      <w:r w:rsidR="002851DF" w:rsidRPr="00370507">
        <w:rPr>
          <w:rFonts w:ascii="Times New Roman" w:hAnsi="Times New Roman"/>
          <w:noProof/>
          <w:color w:val="000000"/>
          <w:sz w:val="24"/>
          <w:szCs w:val="24"/>
        </w:rPr>
        <w:t>a</w:t>
      </w:r>
      <w:r w:rsidR="00EA68D1">
        <w:rPr>
          <w:rFonts w:ascii="Times New Roman" w:hAnsi="Times New Roman"/>
          <w:noProof/>
          <w:color w:val="000000"/>
          <w:sz w:val="24"/>
          <w:szCs w:val="24"/>
        </w:rPr>
        <w:t xml:space="preserve"> in Appendix S1</w:t>
      </w:r>
      <w:r w:rsidR="006857D3" w:rsidRPr="00370507">
        <w:rPr>
          <w:rFonts w:ascii="Times New Roman" w:hAnsi="Times New Roman"/>
          <w:noProof/>
          <w:color w:val="000000"/>
          <w:sz w:val="24"/>
          <w:szCs w:val="24"/>
        </w:rPr>
        <w:t>) (</w:t>
      </w:r>
      <w:r w:rsidR="00BD7783" w:rsidRPr="009D67C2">
        <w:rPr>
          <w:rFonts w:ascii="Times New Roman" w:hAnsi="Times New Roman"/>
          <w:color w:val="000000"/>
          <w:sz w:val="24"/>
          <w:szCs w:val="24"/>
        </w:rPr>
        <w:t>also see</w:t>
      </w:r>
      <w:r w:rsidR="006857D3" w:rsidRPr="009D67C2">
        <w:rPr>
          <w:rFonts w:ascii="Times New Roman" w:hAnsi="Times New Roman"/>
          <w:color w:val="000000"/>
          <w:sz w:val="24"/>
          <w:szCs w:val="24"/>
        </w:rPr>
        <w:t xml:space="preserve"> Appendix S1 for additional d</w:t>
      </w:r>
      <w:r w:rsidR="00FA528C" w:rsidRPr="009D67C2">
        <w:rPr>
          <w:rFonts w:ascii="Times New Roman" w:hAnsi="Times New Roman"/>
          <w:color w:val="000000"/>
          <w:sz w:val="24"/>
          <w:szCs w:val="24"/>
        </w:rPr>
        <w:t>etails and implications of land-</w:t>
      </w:r>
      <w:r w:rsidR="006857D3" w:rsidRPr="009D67C2">
        <w:rPr>
          <w:rFonts w:ascii="Times New Roman" w:hAnsi="Times New Roman"/>
          <w:color w:val="000000"/>
          <w:sz w:val="24"/>
          <w:szCs w:val="24"/>
        </w:rPr>
        <w:t>use change following record collection)</w:t>
      </w:r>
      <w:r w:rsidRPr="00370507">
        <w:rPr>
          <w:rFonts w:ascii="Times New Roman" w:hAnsi="Times New Roman"/>
          <w:color w:val="000000"/>
          <w:sz w:val="24"/>
          <w:szCs w:val="24"/>
        </w:rPr>
        <w:t xml:space="preserve">. </w:t>
      </w:r>
      <w:r w:rsidRPr="009D67C2">
        <w:rPr>
          <w:rFonts w:ascii="Times New Roman" w:hAnsi="Times New Roman"/>
          <w:sz w:val="24"/>
          <w:szCs w:val="24"/>
        </w:rPr>
        <w:t>In</w:t>
      </w:r>
      <w:r w:rsidR="00310FF9" w:rsidRPr="009D67C2">
        <w:rPr>
          <w:rFonts w:ascii="Times New Roman" w:hAnsi="Times New Roman"/>
          <w:sz w:val="24"/>
          <w:szCs w:val="24"/>
        </w:rPr>
        <w:t xml:space="preserve">stead, we </w:t>
      </w:r>
      <w:r w:rsidR="00577F36" w:rsidRPr="009D67C2">
        <w:rPr>
          <w:rFonts w:ascii="Times New Roman" w:hAnsi="Times New Roman"/>
          <w:sz w:val="24"/>
          <w:szCs w:val="24"/>
        </w:rPr>
        <w:t xml:space="preserve">used </w:t>
      </w:r>
      <w:r w:rsidR="006C218F" w:rsidRPr="009D67C2">
        <w:rPr>
          <w:rFonts w:ascii="Times New Roman" w:hAnsi="Times New Roman"/>
          <w:sz w:val="24"/>
          <w:szCs w:val="24"/>
        </w:rPr>
        <w:t>our</w:t>
      </w:r>
      <w:r w:rsidR="00B139AA" w:rsidRPr="009D67C2">
        <w:rPr>
          <w:rFonts w:ascii="Times New Roman" w:hAnsi="Times New Roman"/>
          <w:sz w:val="24"/>
          <w:szCs w:val="24"/>
        </w:rPr>
        <w:t xml:space="preserve"> SDMs </w:t>
      </w:r>
      <w:r w:rsidR="00577F36" w:rsidRPr="009D67C2">
        <w:rPr>
          <w:rFonts w:ascii="Times New Roman" w:hAnsi="Times New Roman"/>
          <w:sz w:val="24"/>
          <w:szCs w:val="24"/>
        </w:rPr>
        <w:t xml:space="preserve">to </w:t>
      </w:r>
      <w:r w:rsidR="00B139AA" w:rsidRPr="009D67C2">
        <w:rPr>
          <w:rFonts w:ascii="Times New Roman" w:hAnsi="Times New Roman"/>
          <w:sz w:val="24"/>
          <w:szCs w:val="24"/>
        </w:rPr>
        <w:t>characterize</w:t>
      </w:r>
      <w:r w:rsidRPr="009D67C2">
        <w:rPr>
          <w:rFonts w:ascii="Times New Roman" w:hAnsi="Times New Roman"/>
          <w:sz w:val="24"/>
          <w:szCs w:val="24"/>
        </w:rPr>
        <w:t xml:space="preserve"> </w:t>
      </w:r>
      <w:r w:rsidR="00577F36" w:rsidRPr="009D67C2">
        <w:rPr>
          <w:rFonts w:ascii="Times New Roman" w:hAnsi="Times New Roman"/>
          <w:sz w:val="24"/>
          <w:szCs w:val="24"/>
        </w:rPr>
        <w:t xml:space="preserve">the location of </w:t>
      </w:r>
      <w:r w:rsidRPr="009D67C2">
        <w:rPr>
          <w:rFonts w:ascii="Times New Roman" w:hAnsi="Times New Roman"/>
          <w:sz w:val="24"/>
          <w:szCs w:val="24"/>
        </w:rPr>
        <w:t xml:space="preserve">suitable climate space </w:t>
      </w:r>
      <w:r w:rsidR="00702797" w:rsidRPr="009D67C2">
        <w:rPr>
          <w:rFonts w:ascii="Times New Roman" w:hAnsi="Times New Roman"/>
          <w:sz w:val="24"/>
          <w:szCs w:val="24"/>
        </w:rPr>
        <w:lastRenderedPageBreak/>
        <w:t xml:space="preserve">between 1970-2000 </w:t>
      </w:r>
      <w:r w:rsidR="00577F36" w:rsidRPr="009D67C2">
        <w:rPr>
          <w:rFonts w:ascii="Times New Roman" w:hAnsi="Times New Roman"/>
          <w:sz w:val="24"/>
          <w:szCs w:val="24"/>
        </w:rPr>
        <w:t>for our study species</w:t>
      </w:r>
      <w:r w:rsidR="0031450C" w:rsidRPr="009D67C2">
        <w:rPr>
          <w:rFonts w:ascii="Times New Roman" w:hAnsi="Times New Roman"/>
          <w:sz w:val="24"/>
          <w:szCs w:val="24"/>
        </w:rPr>
        <w:t xml:space="preserve"> in areas of </w:t>
      </w:r>
      <w:r w:rsidR="0057430D" w:rsidRPr="009D67C2">
        <w:rPr>
          <w:rFonts w:ascii="Times New Roman" w:hAnsi="Times New Roman"/>
          <w:sz w:val="24"/>
          <w:szCs w:val="24"/>
        </w:rPr>
        <w:t xml:space="preserve">remaining </w:t>
      </w:r>
      <w:r w:rsidR="0031450C" w:rsidRPr="009D67C2">
        <w:rPr>
          <w:rFonts w:ascii="Times New Roman" w:hAnsi="Times New Roman"/>
          <w:sz w:val="24"/>
          <w:szCs w:val="24"/>
        </w:rPr>
        <w:t>forest</w:t>
      </w:r>
      <w:r w:rsidR="00702797" w:rsidRPr="009D67C2">
        <w:rPr>
          <w:rFonts w:ascii="Times New Roman" w:hAnsi="Times New Roman"/>
          <w:sz w:val="24"/>
          <w:szCs w:val="24"/>
        </w:rPr>
        <w:t xml:space="preserve"> in 2016</w:t>
      </w:r>
      <w:r w:rsidR="00451650" w:rsidRPr="009D67C2">
        <w:rPr>
          <w:rFonts w:ascii="Times New Roman" w:hAnsi="Times New Roman"/>
          <w:sz w:val="24"/>
          <w:szCs w:val="24"/>
        </w:rPr>
        <w:t xml:space="preserve">. </w:t>
      </w:r>
      <w:r w:rsidR="00202AB7" w:rsidRPr="009D67C2">
        <w:rPr>
          <w:rFonts w:ascii="Times New Roman" w:hAnsi="Times New Roman"/>
          <w:sz w:val="24"/>
          <w:szCs w:val="24"/>
        </w:rPr>
        <w:t>We applied outputs from</w:t>
      </w:r>
      <w:r w:rsidR="00451650" w:rsidRPr="009D67C2">
        <w:rPr>
          <w:rFonts w:ascii="Times New Roman" w:hAnsi="Times New Roman"/>
          <w:sz w:val="24"/>
          <w:szCs w:val="24"/>
        </w:rPr>
        <w:t xml:space="preserve"> </w:t>
      </w:r>
      <w:r w:rsidR="00105B25" w:rsidRPr="009D67C2">
        <w:rPr>
          <w:rFonts w:ascii="Times New Roman" w:hAnsi="Times New Roman"/>
          <w:sz w:val="24"/>
          <w:szCs w:val="24"/>
        </w:rPr>
        <w:t xml:space="preserve">the </w:t>
      </w:r>
      <w:r w:rsidR="00451650" w:rsidRPr="009D67C2">
        <w:rPr>
          <w:rFonts w:ascii="Times New Roman" w:hAnsi="Times New Roman"/>
          <w:sz w:val="24"/>
          <w:szCs w:val="24"/>
        </w:rPr>
        <w:t xml:space="preserve">SDMs and </w:t>
      </w:r>
      <w:r w:rsidR="00451650" w:rsidRPr="009D67C2">
        <w:rPr>
          <w:rFonts w:ascii="Times New Roman" w:hAnsi="Times New Roman"/>
          <w:i/>
          <w:sz w:val="24"/>
          <w:szCs w:val="24"/>
        </w:rPr>
        <w:t>pri</w:t>
      </w:r>
      <w:r w:rsidR="00105B25" w:rsidRPr="009D67C2">
        <w:rPr>
          <w:rFonts w:ascii="Times New Roman" w:hAnsi="Times New Roman"/>
          <w:i/>
          <w:sz w:val="24"/>
          <w:szCs w:val="24"/>
        </w:rPr>
        <w:t>o</w:t>
      </w:r>
      <w:r w:rsidR="00451650" w:rsidRPr="009D67C2">
        <w:rPr>
          <w:rFonts w:ascii="Times New Roman" w:hAnsi="Times New Roman"/>
          <w:i/>
          <w:sz w:val="24"/>
          <w:szCs w:val="24"/>
        </w:rPr>
        <w:t>r</w:t>
      </w:r>
      <w:r w:rsidR="00105B25" w:rsidRPr="009D67C2">
        <w:rPr>
          <w:rFonts w:ascii="Times New Roman" w:hAnsi="Times New Roman"/>
          <w:i/>
          <w:sz w:val="24"/>
          <w:szCs w:val="24"/>
        </w:rPr>
        <w:t>i</w:t>
      </w:r>
      <w:r w:rsidR="00451650" w:rsidRPr="009D67C2">
        <w:rPr>
          <w:rFonts w:ascii="Times New Roman" w:hAnsi="Times New Roman"/>
          <w:i/>
          <w:sz w:val="24"/>
          <w:szCs w:val="24"/>
        </w:rPr>
        <w:t xml:space="preserve">tizr </w:t>
      </w:r>
      <w:r w:rsidR="00451650" w:rsidRPr="009D67C2">
        <w:rPr>
          <w:rFonts w:ascii="Times New Roman" w:hAnsi="Times New Roman"/>
          <w:sz w:val="24"/>
          <w:szCs w:val="24"/>
        </w:rPr>
        <w:t xml:space="preserve">software </w:t>
      </w:r>
      <w:r w:rsidR="00105B25" w:rsidRPr="009D67C2">
        <w:rPr>
          <w:rFonts w:ascii="Times New Roman" w:hAnsi="Times New Roman"/>
          <w:sz w:val="24"/>
          <w:szCs w:val="24"/>
        </w:rPr>
        <w:t xml:space="preserve">(see below) </w:t>
      </w:r>
      <w:r w:rsidR="00451650" w:rsidRPr="009D67C2">
        <w:rPr>
          <w:rFonts w:ascii="Times New Roman" w:hAnsi="Times New Roman"/>
          <w:sz w:val="24"/>
          <w:szCs w:val="24"/>
        </w:rPr>
        <w:t>to forested areas</w:t>
      </w:r>
      <w:r w:rsidR="002F3F66" w:rsidRPr="009D67C2">
        <w:rPr>
          <w:rFonts w:ascii="Times New Roman" w:hAnsi="Times New Roman"/>
          <w:sz w:val="24"/>
          <w:szCs w:val="24"/>
        </w:rPr>
        <w:t xml:space="preserve"> (excluding mangrove forest</w:t>
      </w:r>
      <w:r w:rsidR="00105B25" w:rsidRPr="009D67C2">
        <w:rPr>
          <w:rFonts w:ascii="Times New Roman" w:hAnsi="Times New Roman"/>
          <w:sz w:val="24"/>
          <w:szCs w:val="24"/>
        </w:rPr>
        <w:t>s</w:t>
      </w:r>
      <w:r w:rsidR="002F3F66" w:rsidRPr="009D67C2">
        <w:rPr>
          <w:rFonts w:ascii="Times New Roman" w:hAnsi="Times New Roman"/>
          <w:sz w:val="24"/>
          <w:szCs w:val="24"/>
        </w:rPr>
        <w:t>)</w:t>
      </w:r>
      <w:r w:rsidR="00451650" w:rsidRPr="009D67C2">
        <w:rPr>
          <w:rFonts w:ascii="Times New Roman" w:hAnsi="Times New Roman"/>
          <w:sz w:val="24"/>
          <w:szCs w:val="24"/>
        </w:rPr>
        <w:t xml:space="preserve"> that </w:t>
      </w:r>
      <w:r w:rsidR="001B6451">
        <w:rPr>
          <w:rFonts w:ascii="Times New Roman" w:hAnsi="Times New Roman"/>
          <w:sz w:val="24"/>
          <w:szCs w:val="24"/>
        </w:rPr>
        <w:t xml:space="preserve">contained more than </w:t>
      </w:r>
      <w:r w:rsidR="00063C42" w:rsidRPr="009D67C2">
        <w:rPr>
          <w:rFonts w:ascii="Times New Roman" w:hAnsi="Times New Roman"/>
          <w:sz w:val="24"/>
          <w:szCs w:val="24"/>
        </w:rPr>
        <w:t xml:space="preserve">40 metric tons </w:t>
      </w:r>
      <w:r w:rsidR="00451650" w:rsidRPr="009D67C2">
        <w:rPr>
          <w:rFonts w:ascii="Times New Roman" w:hAnsi="Times New Roman"/>
          <w:sz w:val="24"/>
          <w:szCs w:val="24"/>
        </w:rPr>
        <w:t xml:space="preserve">of aboveground carbon per hectare </w:t>
      </w:r>
      <w:r w:rsidR="00063C42" w:rsidRPr="009D67C2">
        <w:rPr>
          <w:rFonts w:ascii="Times New Roman" w:hAnsi="Times New Roman"/>
          <w:sz w:val="24"/>
          <w:szCs w:val="24"/>
        </w:rPr>
        <w:t>(Mg C ha</w:t>
      </w:r>
      <w:r w:rsidR="00063C42" w:rsidRPr="009D67C2">
        <w:rPr>
          <w:rFonts w:ascii="Times New Roman" w:hAnsi="Times New Roman"/>
          <w:sz w:val="24"/>
          <w:szCs w:val="24"/>
          <w:vertAlign w:val="superscript"/>
        </w:rPr>
        <w:t>-1</w:t>
      </w:r>
      <w:r w:rsidR="00063C42" w:rsidRPr="009D67C2">
        <w:rPr>
          <w:rFonts w:ascii="Times New Roman" w:hAnsi="Times New Roman"/>
          <w:sz w:val="24"/>
          <w:szCs w:val="24"/>
        </w:rPr>
        <w:t xml:space="preserve">) </w:t>
      </w:r>
      <w:r w:rsidR="00451650" w:rsidRPr="009D67C2">
        <w:rPr>
          <w:rFonts w:ascii="Times New Roman" w:hAnsi="Times New Roman"/>
          <w:sz w:val="24"/>
          <w:szCs w:val="24"/>
        </w:rPr>
        <w:t xml:space="preserve">(mean across 1 km grid-cells </w:t>
      </w:r>
      <w:r w:rsidR="00E4467C" w:rsidRPr="009D67C2">
        <w:rPr>
          <w:rFonts w:ascii="Times New Roman" w:hAnsi="Times New Roman"/>
          <w:sz w:val="24"/>
          <w:szCs w:val="24"/>
        </w:rPr>
        <w:t>resampled</w:t>
      </w:r>
      <w:r w:rsidR="00451650" w:rsidRPr="009D67C2">
        <w:rPr>
          <w:rFonts w:ascii="Times New Roman" w:hAnsi="Times New Roman"/>
          <w:sz w:val="24"/>
          <w:szCs w:val="24"/>
        </w:rPr>
        <w:t xml:space="preserve"> from</w:t>
      </w:r>
      <w:r w:rsidR="00202AB7" w:rsidRPr="009D67C2">
        <w:rPr>
          <w:rFonts w:ascii="Times New Roman" w:hAnsi="Times New Roman"/>
          <w:sz w:val="24"/>
          <w:szCs w:val="24"/>
        </w:rPr>
        <w:t xml:space="preserve"> 30 m grid-cells; </w:t>
      </w:r>
      <w:r w:rsidR="001D36CC" w:rsidRPr="001D36CC">
        <w:rPr>
          <w:rFonts w:ascii="Times New Roman" w:hAnsi="Times New Roman"/>
          <w:noProof/>
          <w:sz w:val="24"/>
          <w:szCs w:val="24"/>
        </w:rPr>
        <w:t>Asner et al., 2018)</w:t>
      </w:r>
      <w:r w:rsidR="00451650" w:rsidRPr="009D67C2">
        <w:rPr>
          <w:rFonts w:ascii="Times New Roman" w:hAnsi="Times New Roman"/>
          <w:sz w:val="24"/>
          <w:szCs w:val="24"/>
        </w:rPr>
        <w:t xml:space="preserve">. In this way, we </w:t>
      </w:r>
      <w:r w:rsidR="00AA1750" w:rsidRPr="009D67C2">
        <w:rPr>
          <w:rFonts w:ascii="Times New Roman" w:hAnsi="Times New Roman"/>
          <w:sz w:val="24"/>
          <w:szCs w:val="24"/>
        </w:rPr>
        <w:t xml:space="preserve">tried to </w:t>
      </w:r>
      <w:r w:rsidR="00451650" w:rsidRPr="009D67C2">
        <w:rPr>
          <w:rFonts w:ascii="Times New Roman" w:hAnsi="Times New Roman"/>
          <w:sz w:val="24"/>
          <w:szCs w:val="24"/>
        </w:rPr>
        <w:t>ensur</w:t>
      </w:r>
      <w:r w:rsidR="00AA1750" w:rsidRPr="009D67C2">
        <w:rPr>
          <w:rFonts w:ascii="Times New Roman" w:hAnsi="Times New Roman"/>
          <w:sz w:val="24"/>
          <w:szCs w:val="24"/>
        </w:rPr>
        <w:t>e</w:t>
      </w:r>
      <w:r w:rsidR="00451650" w:rsidRPr="009D67C2">
        <w:rPr>
          <w:rFonts w:ascii="Times New Roman" w:hAnsi="Times New Roman"/>
          <w:sz w:val="24"/>
          <w:szCs w:val="24"/>
        </w:rPr>
        <w:t xml:space="preserve"> that areas of </w:t>
      </w:r>
      <w:r w:rsidR="00AA1750" w:rsidRPr="009D67C2">
        <w:rPr>
          <w:rFonts w:ascii="Times New Roman" w:hAnsi="Times New Roman"/>
          <w:sz w:val="24"/>
          <w:szCs w:val="24"/>
        </w:rPr>
        <w:t xml:space="preserve">degraded and/or regenerating forest were included in our projections of species’ potential ranges while production plantations were not </w:t>
      </w:r>
      <w:r w:rsidR="001D36CC" w:rsidRPr="001D36CC">
        <w:rPr>
          <w:rFonts w:ascii="Times New Roman" w:hAnsi="Times New Roman"/>
          <w:noProof/>
          <w:sz w:val="24"/>
          <w:szCs w:val="24"/>
        </w:rPr>
        <w:t>(Rosoman, Sheun, Opal, Anderson, &amp; Trapshah, 2017)</w:t>
      </w:r>
      <w:r w:rsidR="001D36CC">
        <w:rPr>
          <w:rFonts w:ascii="Times New Roman" w:hAnsi="Times New Roman"/>
          <w:sz w:val="24"/>
          <w:szCs w:val="24"/>
        </w:rPr>
        <w:t>.</w:t>
      </w:r>
      <w:r w:rsidR="00AA1750" w:rsidRPr="009D67C2">
        <w:rPr>
          <w:rFonts w:ascii="Times New Roman" w:hAnsi="Times New Roman"/>
          <w:sz w:val="24"/>
          <w:szCs w:val="24"/>
        </w:rPr>
        <w:t xml:space="preserve"> </w:t>
      </w:r>
    </w:p>
    <w:p w:rsidR="00F73D52" w:rsidRDefault="00F73D52" w:rsidP="00E4467C">
      <w:pPr>
        <w:spacing w:after="0" w:line="480" w:lineRule="auto"/>
        <w:rPr>
          <w:rFonts w:ascii="Times New Roman" w:hAnsi="Times New Roman"/>
          <w:sz w:val="24"/>
          <w:szCs w:val="24"/>
        </w:rPr>
      </w:pPr>
    </w:p>
    <w:p w:rsidR="009D67C2" w:rsidRPr="009D67C2" w:rsidRDefault="00BC1D46" w:rsidP="00617A60">
      <w:pPr>
        <w:pStyle w:val="ListParagraph"/>
        <w:numPr>
          <w:ilvl w:val="1"/>
          <w:numId w:val="18"/>
        </w:numPr>
        <w:spacing w:after="0" w:line="480" w:lineRule="auto"/>
        <w:rPr>
          <w:rFonts w:ascii="Times New Roman" w:hAnsi="Times New Roman"/>
          <w:b/>
          <w:color w:val="000000"/>
          <w:sz w:val="24"/>
          <w:szCs w:val="24"/>
        </w:rPr>
      </w:pPr>
      <w:r w:rsidRPr="009D67C2">
        <w:rPr>
          <w:rFonts w:ascii="Times New Roman" w:hAnsi="Times New Roman"/>
          <w:b/>
          <w:color w:val="000000"/>
          <w:sz w:val="24"/>
          <w:szCs w:val="24"/>
        </w:rPr>
        <w:t>Species</w:t>
      </w:r>
      <w:r w:rsidR="006608E7" w:rsidRPr="009D67C2">
        <w:rPr>
          <w:rFonts w:ascii="Times New Roman" w:hAnsi="Times New Roman"/>
          <w:b/>
          <w:color w:val="000000"/>
          <w:sz w:val="24"/>
          <w:szCs w:val="24"/>
        </w:rPr>
        <w:t xml:space="preserve"> distribution models</w:t>
      </w:r>
    </w:p>
    <w:p w:rsidR="006608E7" w:rsidRPr="009D67C2" w:rsidRDefault="006608E7" w:rsidP="009D67C2">
      <w:pPr>
        <w:spacing w:after="0" w:line="480" w:lineRule="auto"/>
        <w:rPr>
          <w:rFonts w:ascii="Times New Roman" w:hAnsi="Times New Roman"/>
          <w:sz w:val="24"/>
          <w:szCs w:val="24"/>
        </w:rPr>
      </w:pPr>
      <w:r w:rsidRPr="009D67C2">
        <w:rPr>
          <w:rFonts w:ascii="Times New Roman" w:hAnsi="Times New Roman"/>
          <w:sz w:val="24"/>
          <w:szCs w:val="24"/>
        </w:rPr>
        <w:t>We modelled the distribution</w:t>
      </w:r>
      <w:r w:rsidR="0057430D" w:rsidRPr="009D67C2">
        <w:rPr>
          <w:rFonts w:ascii="Times New Roman" w:hAnsi="Times New Roman"/>
          <w:sz w:val="24"/>
          <w:szCs w:val="24"/>
        </w:rPr>
        <w:t>s</w:t>
      </w:r>
      <w:r w:rsidRPr="009D67C2">
        <w:rPr>
          <w:rFonts w:ascii="Times New Roman" w:hAnsi="Times New Roman"/>
          <w:sz w:val="24"/>
          <w:szCs w:val="24"/>
        </w:rPr>
        <w:t xml:space="preserve"> of 77 butterfly species across Borneo using</w:t>
      </w:r>
      <w:r w:rsidR="00681F92" w:rsidRPr="009D67C2">
        <w:rPr>
          <w:rFonts w:ascii="Times New Roman" w:hAnsi="Times New Roman"/>
          <w:sz w:val="24"/>
          <w:szCs w:val="24"/>
        </w:rPr>
        <w:t xml:space="preserve"> </w:t>
      </w:r>
      <w:r w:rsidRPr="009D67C2">
        <w:rPr>
          <w:rFonts w:ascii="Times New Roman" w:hAnsi="Times New Roman"/>
          <w:sz w:val="24"/>
          <w:szCs w:val="24"/>
        </w:rPr>
        <w:t xml:space="preserve">R </w:t>
      </w:r>
      <w:r w:rsidR="00324F2C" w:rsidRPr="009D67C2">
        <w:rPr>
          <w:rFonts w:ascii="Times New Roman" w:hAnsi="Times New Roman"/>
          <w:noProof/>
          <w:sz w:val="24"/>
          <w:szCs w:val="24"/>
        </w:rPr>
        <w:t>(R Core Team</w:t>
      </w:r>
      <w:r w:rsidR="006A140E">
        <w:rPr>
          <w:rFonts w:ascii="Times New Roman" w:hAnsi="Times New Roman"/>
          <w:noProof/>
          <w:sz w:val="24"/>
          <w:szCs w:val="24"/>
        </w:rPr>
        <w:t>,</w:t>
      </w:r>
      <w:r w:rsidR="00324F2C" w:rsidRPr="009D67C2">
        <w:rPr>
          <w:rFonts w:ascii="Times New Roman" w:hAnsi="Times New Roman"/>
          <w:noProof/>
          <w:sz w:val="24"/>
          <w:szCs w:val="24"/>
        </w:rPr>
        <w:t xml:space="preserve"> 2017)</w:t>
      </w:r>
      <w:r w:rsidRPr="009D67C2">
        <w:rPr>
          <w:rFonts w:ascii="Times New Roman" w:hAnsi="Times New Roman"/>
          <w:sz w:val="24"/>
          <w:szCs w:val="24"/>
        </w:rPr>
        <w:t xml:space="preserve"> with the </w:t>
      </w:r>
      <w:r w:rsidRPr="009D67C2">
        <w:rPr>
          <w:rFonts w:ascii="Times New Roman" w:hAnsi="Times New Roman"/>
          <w:i/>
          <w:sz w:val="24"/>
          <w:szCs w:val="24"/>
        </w:rPr>
        <w:t>biomod2</w:t>
      </w:r>
      <w:r w:rsidR="0051275D">
        <w:rPr>
          <w:rFonts w:ascii="Times New Roman" w:hAnsi="Times New Roman"/>
          <w:sz w:val="24"/>
          <w:szCs w:val="24"/>
        </w:rPr>
        <w:t xml:space="preserve"> package </w:t>
      </w:r>
      <w:r w:rsidR="006A140E">
        <w:rPr>
          <w:rFonts w:ascii="Times New Roman" w:hAnsi="Times New Roman"/>
          <w:noProof/>
          <w:sz w:val="24"/>
          <w:szCs w:val="24"/>
        </w:rPr>
        <w:t>(</w:t>
      </w:r>
      <w:r w:rsidR="00B16F04" w:rsidRPr="00B16F04">
        <w:rPr>
          <w:rFonts w:ascii="Times New Roman" w:hAnsi="Times New Roman"/>
          <w:noProof/>
          <w:sz w:val="24"/>
          <w:szCs w:val="24"/>
        </w:rPr>
        <w:t>Thuiller, Georges, Engler, Georges, &amp; Thuiller, 2016)</w:t>
      </w:r>
      <w:r w:rsidR="00B16F04">
        <w:rPr>
          <w:rFonts w:ascii="Times New Roman" w:hAnsi="Times New Roman"/>
          <w:sz w:val="24"/>
          <w:szCs w:val="24"/>
        </w:rPr>
        <w:t>.</w:t>
      </w:r>
      <w:r w:rsidRPr="009D67C2">
        <w:rPr>
          <w:rFonts w:ascii="Times New Roman" w:hAnsi="Times New Roman"/>
          <w:sz w:val="24"/>
          <w:szCs w:val="24"/>
        </w:rPr>
        <w:t xml:space="preserve"> We used an ensemble modelling approach</w:t>
      </w:r>
      <w:r w:rsidR="0057430D" w:rsidRPr="009D67C2">
        <w:rPr>
          <w:rFonts w:ascii="Times New Roman" w:hAnsi="Times New Roman"/>
          <w:sz w:val="24"/>
          <w:szCs w:val="24"/>
        </w:rPr>
        <w:t xml:space="preserve"> to </w:t>
      </w:r>
      <w:r w:rsidRPr="009D67C2">
        <w:rPr>
          <w:rFonts w:ascii="Times New Roman" w:hAnsi="Times New Roman"/>
          <w:sz w:val="24"/>
          <w:szCs w:val="24"/>
        </w:rPr>
        <w:t>create a consensu</w:t>
      </w:r>
      <w:r w:rsidR="00294456" w:rsidRPr="009D67C2">
        <w:rPr>
          <w:rFonts w:ascii="Times New Roman" w:hAnsi="Times New Roman"/>
          <w:sz w:val="24"/>
          <w:szCs w:val="24"/>
        </w:rPr>
        <w:t>s of the predictions across three</w:t>
      </w:r>
      <w:r w:rsidRPr="009D67C2">
        <w:rPr>
          <w:rFonts w:ascii="Times New Roman" w:hAnsi="Times New Roman"/>
          <w:sz w:val="24"/>
          <w:szCs w:val="24"/>
        </w:rPr>
        <w:t xml:space="preserve"> algorithms</w:t>
      </w:r>
      <w:r w:rsidR="00294456" w:rsidRPr="009D67C2">
        <w:rPr>
          <w:rFonts w:ascii="Times New Roman" w:hAnsi="Times New Roman"/>
          <w:sz w:val="24"/>
          <w:szCs w:val="24"/>
        </w:rPr>
        <w:t xml:space="preserve"> </w:t>
      </w:r>
      <w:r w:rsidR="00E47167">
        <w:rPr>
          <w:rFonts w:ascii="Times New Roman" w:hAnsi="Times New Roman"/>
          <w:sz w:val="24"/>
          <w:szCs w:val="24"/>
        </w:rPr>
        <w:t>(</w:t>
      </w:r>
      <w:r w:rsidR="00B16F04">
        <w:rPr>
          <w:rFonts w:ascii="Times New Roman" w:hAnsi="Times New Roman"/>
          <w:sz w:val="24"/>
          <w:szCs w:val="24"/>
        </w:rPr>
        <w:t xml:space="preserve">see </w:t>
      </w:r>
      <w:r w:rsidR="00B16F04" w:rsidRPr="00B16F04">
        <w:rPr>
          <w:rFonts w:ascii="Times New Roman" w:hAnsi="Times New Roman"/>
          <w:noProof/>
          <w:sz w:val="24"/>
          <w:szCs w:val="24"/>
        </w:rPr>
        <w:t>Cheng &amp; Bonebrake, 2017; Marshall et al., 2017; Singh, McClean, Büker, Hartley, &amp; Hill, 2017; Thuiller, Lafourcade, Engler, &amp; Araújo, 2009)</w:t>
      </w:r>
      <w:r w:rsidR="0057430D" w:rsidRPr="009D67C2">
        <w:rPr>
          <w:rFonts w:ascii="Times New Roman" w:hAnsi="Times New Roman"/>
          <w:sz w:val="24"/>
          <w:szCs w:val="24"/>
        </w:rPr>
        <w:t xml:space="preserve">, </w:t>
      </w:r>
      <w:r w:rsidRPr="009D67C2">
        <w:rPr>
          <w:rFonts w:ascii="Times New Roman" w:hAnsi="Times New Roman"/>
          <w:sz w:val="24"/>
          <w:szCs w:val="24"/>
        </w:rPr>
        <w:t>compris</w:t>
      </w:r>
      <w:r w:rsidR="0057430D" w:rsidRPr="009D67C2">
        <w:rPr>
          <w:rFonts w:ascii="Times New Roman" w:hAnsi="Times New Roman"/>
          <w:sz w:val="24"/>
          <w:szCs w:val="24"/>
        </w:rPr>
        <w:t>ing</w:t>
      </w:r>
      <w:r w:rsidRPr="009D67C2">
        <w:rPr>
          <w:rFonts w:ascii="Times New Roman" w:hAnsi="Times New Roman"/>
          <w:sz w:val="24"/>
          <w:szCs w:val="24"/>
        </w:rPr>
        <w:t xml:space="preserve">: </w:t>
      </w:r>
      <w:r w:rsidR="00294456" w:rsidRPr="009D67C2">
        <w:rPr>
          <w:rFonts w:ascii="Times New Roman" w:hAnsi="Times New Roman"/>
          <w:sz w:val="24"/>
          <w:szCs w:val="24"/>
        </w:rPr>
        <w:t xml:space="preserve">(1) </w:t>
      </w:r>
      <w:r w:rsidR="00E47167">
        <w:rPr>
          <w:rFonts w:ascii="Times New Roman" w:hAnsi="Times New Roman"/>
          <w:sz w:val="24"/>
          <w:szCs w:val="24"/>
        </w:rPr>
        <w:t>a generalized linear m</w:t>
      </w:r>
      <w:r w:rsidRPr="009D67C2">
        <w:rPr>
          <w:rFonts w:ascii="Times New Roman" w:hAnsi="Times New Roman"/>
          <w:sz w:val="24"/>
          <w:szCs w:val="24"/>
        </w:rPr>
        <w:t>odel (GLM), w</w:t>
      </w:r>
      <w:r w:rsidR="00CA7111" w:rsidRPr="009D67C2">
        <w:rPr>
          <w:rFonts w:ascii="Times New Roman" w:hAnsi="Times New Roman"/>
          <w:sz w:val="24"/>
          <w:szCs w:val="24"/>
        </w:rPr>
        <w:t xml:space="preserve">ith linear effects </w:t>
      </w:r>
      <w:r w:rsidRPr="009D67C2">
        <w:rPr>
          <w:rFonts w:ascii="Times New Roman" w:hAnsi="Times New Roman"/>
          <w:sz w:val="24"/>
          <w:szCs w:val="24"/>
        </w:rPr>
        <w:t>and step</w:t>
      </w:r>
      <w:r w:rsidR="003C7A41" w:rsidRPr="009D67C2">
        <w:rPr>
          <w:rFonts w:ascii="Times New Roman" w:hAnsi="Times New Roman"/>
          <w:sz w:val="24"/>
          <w:szCs w:val="24"/>
        </w:rPr>
        <w:t>wise selection based on Akaike information c</w:t>
      </w:r>
      <w:r w:rsidRPr="009D67C2">
        <w:rPr>
          <w:rFonts w:ascii="Times New Roman" w:hAnsi="Times New Roman"/>
          <w:sz w:val="24"/>
          <w:szCs w:val="24"/>
        </w:rPr>
        <w:t xml:space="preserve">riteria (AIC); </w:t>
      </w:r>
      <w:r w:rsidR="00294456" w:rsidRPr="009D67C2">
        <w:rPr>
          <w:rFonts w:ascii="Times New Roman" w:hAnsi="Times New Roman"/>
          <w:sz w:val="24"/>
          <w:szCs w:val="24"/>
        </w:rPr>
        <w:t xml:space="preserve">(2) </w:t>
      </w:r>
      <w:r w:rsidR="00E47167">
        <w:rPr>
          <w:rFonts w:ascii="Times New Roman" w:hAnsi="Times New Roman"/>
          <w:sz w:val="24"/>
          <w:szCs w:val="24"/>
        </w:rPr>
        <w:t>a random f</w:t>
      </w:r>
      <w:r w:rsidRPr="009D67C2">
        <w:rPr>
          <w:rFonts w:ascii="Times New Roman" w:hAnsi="Times New Roman"/>
          <w:sz w:val="24"/>
          <w:szCs w:val="24"/>
        </w:rPr>
        <w:t xml:space="preserve">orest </w:t>
      </w:r>
      <w:r w:rsidR="00600876" w:rsidRPr="009D67C2">
        <w:rPr>
          <w:rFonts w:ascii="Times New Roman" w:hAnsi="Times New Roman"/>
          <w:sz w:val="24"/>
          <w:szCs w:val="24"/>
        </w:rPr>
        <w:t>(RF) model</w:t>
      </w:r>
      <w:r w:rsidR="00272D7F" w:rsidRPr="009D67C2">
        <w:rPr>
          <w:rFonts w:ascii="Times New Roman" w:hAnsi="Times New Roman"/>
          <w:sz w:val="24"/>
          <w:szCs w:val="24"/>
        </w:rPr>
        <w:t>,</w:t>
      </w:r>
      <w:r w:rsidRPr="009D67C2">
        <w:rPr>
          <w:rFonts w:ascii="Times New Roman" w:hAnsi="Times New Roman"/>
          <w:sz w:val="24"/>
          <w:szCs w:val="24"/>
        </w:rPr>
        <w:t xml:space="preserve"> using the d</w:t>
      </w:r>
      <w:r w:rsidR="00456548" w:rsidRPr="009D67C2">
        <w:rPr>
          <w:rFonts w:ascii="Times New Roman" w:hAnsi="Times New Roman"/>
          <w:sz w:val="24"/>
          <w:szCs w:val="24"/>
        </w:rPr>
        <w:t>efault settings (no. trees = 501</w:t>
      </w:r>
      <w:r w:rsidRPr="009D67C2">
        <w:rPr>
          <w:rFonts w:ascii="Times New Roman" w:hAnsi="Times New Roman"/>
          <w:sz w:val="24"/>
          <w:szCs w:val="24"/>
        </w:rPr>
        <w:t>; node size = 5</w:t>
      </w:r>
      <w:r w:rsidR="00380DFF" w:rsidRPr="009D67C2">
        <w:rPr>
          <w:rFonts w:ascii="Times New Roman" w:hAnsi="Times New Roman"/>
          <w:sz w:val="24"/>
          <w:szCs w:val="24"/>
        </w:rPr>
        <w:t>);</w:t>
      </w:r>
      <w:r w:rsidRPr="009D67C2">
        <w:rPr>
          <w:rFonts w:ascii="Times New Roman" w:hAnsi="Times New Roman"/>
          <w:sz w:val="24"/>
          <w:szCs w:val="24"/>
        </w:rPr>
        <w:t xml:space="preserve"> and </w:t>
      </w:r>
      <w:r w:rsidR="00294456" w:rsidRPr="009D67C2">
        <w:rPr>
          <w:rFonts w:ascii="Times New Roman" w:hAnsi="Times New Roman"/>
          <w:sz w:val="24"/>
          <w:szCs w:val="24"/>
        </w:rPr>
        <w:t xml:space="preserve">(3) </w:t>
      </w:r>
      <w:r w:rsidR="00E47167">
        <w:rPr>
          <w:rFonts w:ascii="Times New Roman" w:hAnsi="Times New Roman"/>
          <w:sz w:val="24"/>
          <w:szCs w:val="24"/>
        </w:rPr>
        <w:t>maximum entropy m</w:t>
      </w:r>
      <w:r w:rsidRPr="009D67C2">
        <w:rPr>
          <w:rFonts w:ascii="Times New Roman" w:hAnsi="Times New Roman"/>
          <w:sz w:val="24"/>
          <w:szCs w:val="24"/>
        </w:rPr>
        <w:t>odelling (MAXENT</w:t>
      </w:r>
      <w:r w:rsidR="00294456" w:rsidRPr="009D67C2">
        <w:rPr>
          <w:rFonts w:ascii="Times New Roman" w:hAnsi="Times New Roman"/>
          <w:sz w:val="24"/>
          <w:szCs w:val="24"/>
        </w:rPr>
        <w:t>)</w:t>
      </w:r>
      <w:r w:rsidR="00894A17" w:rsidRPr="009D67C2">
        <w:rPr>
          <w:rFonts w:ascii="Times New Roman" w:hAnsi="Times New Roman"/>
          <w:sz w:val="24"/>
          <w:szCs w:val="24"/>
        </w:rPr>
        <w:t>,</w:t>
      </w:r>
      <w:r w:rsidR="0061746A" w:rsidRPr="009D67C2">
        <w:rPr>
          <w:rFonts w:ascii="Times New Roman" w:hAnsi="Times New Roman"/>
          <w:sz w:val="24"/>
          <w:szCs w:val="24"/>
        </w:rPr>
        <w:t xml:space="preserve"> </w:t>
      </w:r>
      <w:r w:rsidR="00456548" w:rsidRPr="009D67C2">
        <w:rPr>
          <w:rFonts w:ascii="Times New Roman" w:hAnsi="Times New Roman"/>
          <w:sz w:val="24"/>
          <w:szCs w:val="24"/>
        </w:rPr>
        <w:t>includ</w:t>
      </w:r>
      <w:r w:rsidR="0061746A" w:rsidRPr="009D67C2">
        <w:rPr>
          <w:rFonts w:ascii="Times New Roman" w:hAnsi="Times New Roman"/>
          <w:sz w:val="24"/>
          <w:szCs w:val="24"/>
        </w:rPr>
        <w:t>ing</w:t>
      </w:r>
      <w:r w:rsidR="00456548" w:rsidRPr="009D67C2">
        <w:rPr>
          <w:rFonts w:ascii="Times New Roman" w:hAnsi="Times New Roman"/>
          <w:sz w:val="24"/>
          <w:szCs w:val="24"/>
        </w:rPr>
        <w:t xml:space="preserve"> </w:t>
      </w:r>
      <w:r w:rsidR="0061746A" w:rsidRPr="009D67C2">
        <w:rPr>
          <w:rFonts w:ascii="Times New Roman" w:hAnsi="Times New Roman"/>
          <w:sz w:val="24"/>
          <w:szCs w:val="24"/>
        </w:rPr>
        <w:t xml:space="preserve">only </w:t>
      </w:r>
      <w:r w:rsidR="00456548" w:rsidRPr="009D67C2">
        <w:rPr>
          <w:rFonts w:ascii="Times New Roman" w:hAnsi="Times New Roman"/>
          <w:sz w:val="24"/>
          <w:szCs w:val="24"/>
        </w:rPr>
        <w:t>linear and quadratic feature</w:t>
      </w:r>
      <w:r w:rsidR="00456548" w:rsidRPr="006F2FA7">
        <w:rPr>
          <w:rFonts w:ascii="Times New Roman" w:hAnsi="Times New Roman"/>
          <w:sz w:val="24"/>
          <w:szCs w:val="24"/>
        </w:rPr>
        <w:t>s</w:t>
      </w:r>
      <w:r w:rsidR="00A869EE" w:rsidRPr="006F2FA7">
        <w:rPr>
          <w:rFonts w:ascii="Times New Roman" w:hAnsi="Times New Roman"/>
          <w:sz w:val="24"/>
          <w:szCs w:val="24"/>
        </w:rPr>
        <w:t xml:space="preserve"> </w:t>
      </w:r>
      <w:r w:rsidR="00294456" w:rsidRPr="006F2FA7">
        <w:rPr>
          <w:rFonts w:ascii="Times New Roman" w:hAnsi="Times New Roman"/>
          <w:sz w:val="24"/>
          <w:szCs w:val="24"/>
        </w:rPr>
        <w:t>(</w:t>
      </w:r>
      <w:r w:rsidR="002B7BCC" w:rsidRPr="006F2FA7">
        <w:rPr>
          <w:rFonts w:ascii="Times New Roman" w:hAnsi="Times New Roman"/>
          <w:sz w:val="24"/>
          <w:szCs w:val="24"/>
        </w:rPr>
        <w:t>e.g</w:t>
      </w:r>
      <w:r w:rsidR="006F2FA7" w:rsidRPr="006F2FA7">
        <w:rPr>
          <w:rFonts w:ascii="Times New Roman" w:hAnsi="Times New Roman"/>
          <w:sz w:val="24"/>
          <w:szCs w:val="24"/>
        </w:rPr>
        <w:t>.</w:t>
      </w:r>
      <w:r w:rsidR="002B7BCC" w:rsidRPr="006F2FA7">
        <w:rPr>
          <w:rFonts w:ascii="Times New Roman" w:hAnsi="Times New Roman"/>
          <w:sz w:val="24"/>
          <w:szCs w:val="24"/>
        </w:rPr>
        <w:t xml:space="preserve"> </w:t>
      </w:r>
      <w:r w:rsidR="00294456" w:rsidRPr="006F2FA7">
        <w:rPr>
          <w:rFonts w:ascii="Times New Roman" w:hAnsi="Times New Roman"/>
          <w:sz w:val="24"/>
          <w:szCs w:val="24"/>
        </w:rPr>
        <w:t>see</w:t>
      </w:r>
      <w:r w:rsidR="00294456" w:rsidRPr="009D67C2">
        <w:rPr>
          <w:rFonts w:ascii="Times New Roman" w:hAnsi="Times New Roman"/>
          <w:sz w:val="24"/>
          <w:szCs w:val="24"/>
        </w:rPr>
        <w:t xml:space="preserve"> </w:t>
      </w:r>
      <w:r w:rsidR="00324F2C" w:rsidRPr="009D67C2">
        <w:rPr>
          <w:rFonts w:ascii="Times New Roman" w:hAnsi="Times New Roman"/>
          <w:noProof/>
          <w:sz w:val="24"/>
          <w:szCs w:val="24"/>
        </w:rPr>
        <w:t xml:space="preserve">Marshall </w:t>
      </w:r>
      <w:r w:rsidR="00324F2C" w:rsidRPr="00B16F04">
        <w:rPr>
          <w:rFonts w:ascii="Times New Roman" w:hAnsi="Times New Roman"/>
          <w:noProof/>
          <w:sz w:val="24"/>
          <w:szCs w:val="24"/>
        </w:rPr>
        <w:t>et al.</w:t>
      </w:r>
      <w:r w:rsidR="00B16F04">
        <w:rPr>
          <w:rFonts w:ascii="Times New Roman" w:hAnsi="Times New Roman"/>
          <w:noProof/>
          <w:sz w:val="24"/>
          <w:szCs w:val="24"/>
        </w:rPr>
        <w:t>,</w:t>
      </w:r>
      <w:r w:rsidR="00324F2C" w:rsidRPr="009D67C2">
        <w:rPr>
          <w:rFonts w:ascii="Times New Roman" w:hAnsi="Times New Roman"/>
          <w:noProof/>
          <w:sz w:val="24"/>
          <w:szCs w:val="24"/>
        </w:rPr>
        <w:t xml:space="preserve"> 2017)</w:t>
      </w:r>
      <w:r w:rsidR="00456548" w:rsidRPr="009D67C2">
        <w:rPr>
          <w:rFonts w:ascii="Times New Roman" w:hAnsi="Times New Roman"/>
          <w:sz w:val="24"/>
          <w:szCs w:val="24"/>
        </w:rPr>
        <w:t xml:space="preserve">. </w:t>
      </w:r>
      <w:r w:rsidR="004F4FA7">
        <w:rPr>
          <w:rFonts w:ascii="Times New Roman" w:hAnsi="Times New Roman"/>
          <w:sz w:val="24"/>
          <w:szCs w:val="24"/>
        </w:rPr>
        <w:t>Maximum entropy m</w:t>
      </w:r>
      <w:r w:rsidR="00DE3A22" w:rsidRPr="009D67C2">
        <w:rPr>
          <w:rFonts w:ascii="Times New Roman" w:hAnsi="Times New Roman"/>
          <w:sz w:val="24"/>
          <w:szCs w:val="24"/>
        </w:rPr>
        <w:t>odelling</w:t>
      </w:r>
      <w:r w:rsidRPr="009D67C2">
        <w:rPr>
          <w:rFonts w:ascii="Times New Roman" w:hAnsi="Times New Roman"/>
          <w:sz w:val="24"/>
          <w:szCs w:val="24"/>
        </w:rPr>
        <w:t xml:space="preserve"> </w:t>
      </w:r>
      <w:r w:rsidR="00AA1750" w:rsidRPr="009D67C2">
        <w:rPr>
          <w:rFonts w:ascii="Times New Roman" w:hAnsi="Times New Roman"/>
          <w:sz w:val="24"/>
          <w:szCs w:val="24"/>
        </w:rPr>
        <w:t>can perform</w:t>
      </w:r>
      <w:r w:rsidR="0061746A" w:rsidRPr="009D67C2">
        <w:rPr>
          <w:rFonts w:ascii="Times New Roman" w:hAnsi="Times New Roman"/>
          <w:sz w:val="24"/>
          <w:szCs w:val="24"/>
        </w:rPr>
        <w:t xml:space="preserve"> well </w:t>
      </w:r>
      <w:r w:rsidR="00272D7F" w:rsidRPr="009D67C2">
        <w:rPr>
          <w:rFonts w:ascii="Times New Roman" w:hAnsi="Times New Roman"/>
          <w:sz w:val="24"/>
          <w:szCs w:val="24"/>
        </w:rPr>
        <w:t>with few locality</w:t>
      </w:r>
      <w:r w:rsidRPr="009D67C2">
        <w:rPr>
          <w:rFonts w:ascii="Times New Roman" w:hAnsi="Times New Roman"/>
          <w:sz w:val="24"/>
          <w:szCs w:val="24"/>
        </w:rPr>
        <w:t xml:space="preserve"> records </w:t>
      </w:r>
      <w:r w:rsidR="00B16F04" w:rsidRPr="00B16F04">
        <w:rPr>
          <w:rFonts w:ascii="Times New Roman" w:hAnsi="Times New Roman"/>
          <w:noProof/>
          <w:sz w:val="24"/>
          <w:szCs w:val="24"/>
        </w:rPr>
        <w:t>(Phillips, Anderson, &amp; Schapire, 2006; Platts et al., 2014; Wisz et al., 2008)</w:t>
      </w:r>
      <w:r w:rsidR="00CA7111" w:rsidRPr="009D67C2">
        <w:rPr>
          <w:rFonts w:ascii="Times New Roman" w:hAnsi="Times New Roman"/>
          <w:sz w:val="24"/>
          <w:szCs w:val="24"/>
        </w:rPr>
        <w:t xml:space="preserve">, </w:t>
      </w:r>
      <w:r w:rsidRPr="009D67C2">
        <w:rPr>
          <w:rFonts w:ascii="Times New Roman" w:hAnsi="Times New Roman"/>
          <w:sz w:val="24"/>
          <w:szCs w:val="24"/>
        </w:rPr>
        <w:t xml:space="preserve">whilst GLM and </w:t>
      </w:r>
      <w:r w:rsidR="00CA7111" w:rsidRPr="009D67C2">
        <w:rPr>
          <w:rFonts w:ascii="Times New Roman" w:hAnsi="Times New Roman"/>
          <w:sz w:val="24"/>
          <w:szCs w:val="24"/>
        </w:rPr>
        <w:t xml:space="preserve">RF algorithms </w:t>
      </w:r>
      <w:r w:rsidRPr="009D67C2">
        <w:rPr>
          <w:rFonts w:ascii="Times New Roman" w:hAnsi="Times New Roman"/>
          <w:sz w:val="24"/>
          <w:szCs w:val="24"/>
        </w:rPr>
        <w:t xml:space="preserve">have also been used successfully in </w:t>
      </w:r>
      <w:r w:rsidR="00294456" w:rsidRPr="009D67C2">
        <w:rPr>
          <w:rFonts w:ascii="Times New Roman" w:hAnsi="Times New Roman"/>
          <w:sz w:val="24"/>
          <w:szCs w:val="24"/>
        </w:rPr>
        <w:t xml:space="preserve">other </w:t>
      </w:r>
      <w:r w:rsidR="0061746A" w:rsidRPr="009D67C2">
        <w:rPr>
          <w:rFonts w:ascii="Times New Roman" w:hAnsi="Times New Roman"/>
          <w:sz w:val="24"/>
          <w:szCs w:val="24"/>
        </w:rPr>
        <w:t xml:space="preserve">insect </w:t>
      </w:r>
      <w:r w:rsidRPr="00B75986">
        <w:rPr>
          <w:rFonts w:ascii="Times New Roman" w:hAnsi="Times New Roman"/>
          <w:sz w:val="24"/>
          <w:szCs w:val="24"/>
        </w:rPr>
        <w:t xml:space="preserve">studies </w:t>
      </w:r>
      <w:r w:rsidR="00955A1E" w:rsidRPr="00B75986">
        <w:rPr>
          <w:rFonts w:ascii="Times New Roman" w:hAnsi="Times New Roman"/>
          <w:noProof/>
          <w:sz w:val="24"/>
          <w:szCs w:val="24"/>
        </w:rPr>
        <w:t>(</w:t>
      </w:r>
      <w:r w:rsidR="006F2FA7" w:rsidRPr="00B75986">
        <w:rPr>
          <w:rFonts w:ascii="Times New Roman" w:hAnsi="Times New Roman"/>
          <w:noProof/>
          <w:sz w:val="24"/>
          <w:szCs w:val="24"/>
        </w:rPr>
        <w:t>e.g.</w:t>
      </w:r>
      <w:r w:rsidR="00955A1E" w:rsidRPr="00B75986">
        <w:rPr>
          <w:rFonts w:ascii="Times New Roman" w:hAnsi="Times New Roman"/>
          <w:noProof/>
          <w:sz w:val="24"/>
          <w:szCs w:val="24"/>
        </w:rPr>
        <w:t xml:space="preserve"> </w:t>
      </w:r>
      <w:r w:rsidRPr="00B75986">
        <w:rPr>
          <w:rFonts w:ascii="Times New Roman" w:hAnsi="Times New Roman"/>
          <w:noProof/>
          <w:sz w:val="24"/>
          <w:szCs w:val="24"/>
        </w:rPr>
        <w:t xml:space="preserve">see </w:t>
      </w:r>
      <w:r w:rsidR="00B75986" w:rsidRPr="00B75986">
        <w:rPr>
          <w:rFonts w:ascii="Times New Roman" w:hAnsi="Times New Roman"/>
          <w:noProof/>
          <w:sz w:val="24"/>
          <w:szCs w:val="24"/>
        </w:rPr>
        <w:t>Cheng &amp; Bonebrake, 2017; Marshall et al., 2017).</w:t>
      </w:r>
      <w:r w:rsidR="004A0779" w:rsidRPr="009D67C2">
        <w:rPr>
          <w:rFonts w:ascii="Times New Roman" w:hAnsi="Times New Roman"/>
          <w:sz w:val="24"/>
          <w:szCs w:val="24"/>
        </w:rPr>
        <w:t xml:space="preserve"> </w:t>
      </w:r>
    </w:p>
    <w:p w:rsidR="00EB6C4D" w:rsidRDefault="006608E7" w:rsidP="004602B8">
      <w:pPr>
        <w:spacing w:after="0" w:line="480" w:lineRule="auto"/>
        <w:rPr>
          <w:rFonts w:ascii="Times New Roman" w:hAnsi="Times New Roman"/>
          <w:noProof/>
          <w:sz w:val="24"/>
          <w:szCs w:val="24"/>
        </w:rPr>
      </w:pPr>
      <w:r w:rsidRPr="006608E7">
        <w:rPr>
          <w:rFonts w:ascii="Times New Roman" w:hAnsi="Times New Roman"/>
          <w:sz w:val="24"/>
          <w:szCs w:val="24"/>
        </w:rPr>
        <w:tab/>
      </w:r>
      <w:r w:rsidR="008E0CDE">
        <w:rPr>
          <w:rFonts w:ascii="Times New Roman" w:hAnsi="Times New Roman"/>
          <w:sz w:val="24"/>
          <w:szCs w:val="24"/>
        </w:rPr>
        <w:t>We</w:t>
      </w:r>
      <w:r w:rsidR="00577F36">
        <w:rPr>
          <w:rFonts w:ascii="Times New Roman" w:hAnsi="Times New Roman"/>
          <w:sz w:val="24"/>
          <w:szCs w:val="24"/>
        </w:rPr>
        <w:t xml:space="preserve"> determine</w:t>
      </w:r>
      <w:r w:rsidR="008E0CDE">
        <w:rPr>
          <w:rFonts w:ascii="Times New Roman" w:hAnsi="Times New Roman"/>
          <w:sz w:val="24"/>
          <w:szCs w:val="24"/>
        </w:rPr>
        <w:t>d</w:t>
      </w:r>
      <w:r w:rsidR="00577F36">
        <w:rPr>
          <w:rFonts w:ascii="Times New Roman" w:hAnsi="Times New Roman"/>
          <w:sz w:val="24"/>
          <w:szCs w:val="24"/>
        </w:rPr>
        <w:t xml:space="preserve"> ‘absences’ </w:t>
      </w:r>
      <w:r w:rsidR="007778CA">
        <w:rPr>
          <w:rFonts w:ascii="Times New Roman" w:hAnsi="Times New Roman"/>
          <w:sz w:val="24"/>
          <w:szCs w:val="24"/>
        </w:rPr>
        <w:t xml:space="preserve">in </w:t>
      </w:r>
      <w:r w:rsidR="000620FE">
        <w:rPr>
          <w:rFonts w:ascii="Times New Roman" w:hAnsi="Times New Roman"/>
          <w:sz w:val="24"/>
          <w:szCs w:val="24"/>
        </w:rPr>
        <w:t>our GLMs and RF models</w:t>
      </w:r>
      <w:r w:rsidR="0061746A">
        <w:rPr>
          <w:rFonts w:ascii="Times New Roman" w:hAnsi="Times New Roman"/>
          <w:sz w:val="24"/>
          <w:szCs w:val="24"/>
        </w:rPr>
        <w:t xml:space="preserve"> </w:t>
      </w:r>
      <w:r w:rsidR="007778CA">
        <w:rPr>
          <w:rFonts w:ascii="Times New Roman" w:hAnsi="Times New Roman"/>
          <w:sz w:val="24"/>
          <w:szCs w:val="24"/>
        </w:rPr>
        <w:t>as</w:t>
      </w:r>
      <w:r w:rsidR="008E0CDE">
        <w:rPr>
          <w:rFonts w:ascii="Times New Roman" w:hAnsi="Times New Roman"/>
          <w:sz w:val="24"/>
          <w:szCs w:val="24"/>
        </w:rPr>
        <w:t xml:space="preserve"> </w:t>
      </w:r>
      <w:r w:rsidRPr="006608E7">
        <w:rPr>
          <w:rFonts w:ascii="Times New Roman" w:hAnsi="Times New Roman"/>
          <w:sz w:val="24"/>
          <w:szCs w:val="24"/>
        </w:rPr>
        <w:t>location</w:t>
      </w:r>
      <w:r w:rsidR="00E14F42">
        <w:rPr>
          <w:rFonts w:ascii="Times New Roman" w:hAnsi="Times New Roman"/>
          <w:sz w:val="24"/>
          <w:szCs w:val="24"/>
        </w:rPr>
        <w:t>s</w:t>
      </w:r>
      <w:r w:rsidRPr="006608E7">
        <w:rPr>
          <w:rFonts w:ascii="Times New Roman" w:hAnsi="Times New Roman"/>
          <w:sz w:val="24"/>
          <w:szCs w:val="24"/>
        </w:rPr>
        <w:t xml:space="preserve"> (post 1950) </w:t>
      </w:r>
      <w:r w:rsidR="00E14F42">
        <w:rPr>
          <w:rFonts w:ascii="Times New Roman" w:hAnsi="Times New Roman"/>
          <w:sz w:val="24"/>
          <w:szCs w:val="24"/>
        </w:rPr>
        <w:t xml:space="preserve">where </w:t>
      </w:r>
      <w:r w:rsidR="00955A1E">
        <w:rPr>
          <w:rFonts w:ascii="Times New Roman" w:hAnsi="Times New Roman"/>
          <w:sz w:val="24"/>
          <w:szCs w:val="24"/>
        </w:rPr>
        <w:t xml:space="preserve">other </w:t>
      </w:r>
      <w:r w:rsidRPr="006608E7">
        <w:rPr>
          <w:rFonts w:ascii="Times New Roman" w:hAnsi="Times New Roman"/>
          <w:sz w:val="24"/>
          <w:szCs w:val="24"/>
        </w:rPr>
        <w:t>butterfl</w:t>
      </w:r>
      <w:r w:rsidR="00955A1E">
        <w:rPr>
          <w:rFonts w:ascii="Times New Roman" w:hAnsi="Times New Roman"/>
          <w:sz w:val="24"/>
          <w:szCs w:val="24"/>
        </w:rPr>
        <w:t>y species had been</w:t>
      </w:r>
      <w:r w:rsidR="00E14F42">
        <w:rPr>
          <w:rFonts w:ascii="Times New Roman" w:hAnsi="Times New Roman"/>
          <w:sz w:val="24"/>
          <w:szCs w:val="24"/>
        </w:rPr>
        <w:t xml:space="preserve"> recorded</w:t>
      </w:r>
      <w:r w:rsidR="00851034">
        <w:rPr>
          <w:rFonts w:ascii="Times New Roman" w:hAnsi="Times New Roman"/>
          <w:sz w:val="24"/>
          <w:szCs w:val="24"/>
        </w:rPr>
        <w:t xml:space="preserve"> but</w:t>
      </w:r>
      <w:r w:rsidR="00955A1E">
        <w:rPr>
          <w:rFonts w:ascii="Times New Roman" w:hAnsi="Times New Roman"/>
          <w:sz w:val="24"/>
          <w:szCs w:val="24"/>
        </w:rPr>
        <w:t xml:space="preserve"> the focal </w:t>
      </w:r>
      <w:r w:rsidR="007778CA">
        <w:rPr>
          <w:rFonts w:ascii="Times New Roman" w:hAnsi="Times New Roman"/>
          <w:sz w:val="24"/>
          <w:szCs w:val="24"/>
        </w:rPr>
        <w:t>species</w:t>
      </w:r>
      <w:r w:rsidR="00851034">
        <w:rPr>
          <w:rFonts w:ascii="Times New Roman" w:hAnsi="Times New Roman"/>
          <w:sz w:val="24"/>
          <w:szCs w:val="24"/>
        </w:rPr>
        <w:t xml:space="preserve"> had not</w:t>
      </w:r>
      <w:r w:rsidR="00E14F42">
        <w:rPr>
          <w:rFonts w:ascii="Times New Roman" w:hAnsi="Times New Roman"/>
          <w:sz w:val="24"/>
          <w:szCs w:val="24"/>
        </w:rPr>
        <w:t xml:space="preserve">. </w:t>
      </w:r>
      <w:r w:rsidR="00114C85">
        <w:rPr>
          <w:rFonts w:ascii="Times New Roman" w:hAnsi="Times New Roman"/>
          <w:sz w:val="24"/>
          <w:szCs w:val="24"/>
        </w:rPr>
        <w:t>Whilst</w:t>
      </w:r>
      <w:r w:rsidR="00E14F42">
        <w:rPr>
          <w:rFonts w:ascii="Times New Roman" w:hAnsi="Times New Roman"/>
          <w:sz w:val="24"/>
          <w:szCs w:val="24"/>
        </w:rPr>
        <w:t xml:space="preserve"> we </w:t>
      </w:r>
      <w:r w:rsidRPr="006608E7">
        <w:rPr>
          <w:rFonts w:ascii="Times New Roman" w:hAnsi="Times New Roman"/>
          <w:sz w:val="24"/>
          <w:szCs w:val="24"/>
        </w:rPr>
        <w:t xml:space="preserve">assumed </w:t>
      </w:r>
      <w:r w:rsidR="00EB4622">
        <w:rPr>
          <w:rFonts w:ascii="Times New Roman" w:hAnsi="Times New Roman"/>
          <w:sz w:val="24"/>
          <w:szCs w:val="24"/>
        </w:rPr>
        <w:t xml:space="preserve">for </w:t>
      </w:r>
      <w:r w:rsidR="00EB4622">
        <w:rPr>
          <w:rFonts w:ascii="Times New Roman" w:hAnsi="Times New Roman"/>
          <w:sz w:val="24"/>
          <w:szCs w:val="24"/>
        </w:rPr>
        <w:lastRenderedPageBreak/>
        <w:t xml:space="preserve">our analyses </w:t>
      </w:r>
      <w:r w:rsidRPr="006608E7">
        <w:rPr>
          <w:rFonts w:ascii="Times New Roman" w:hAnsi="Times New Roman"/>
          <w:sz w:val="24"/>
          <w:szCs w:val="24"/>
        </w:rPr>
        <w:t>that butterfly survey</w:t>
      </w:r>
      <w:r w:rsidR="00E14F42">
        <w:rPr>
          <w:rFonts w:ascii="Times New Roman" w:hAnsi="Times New Roman"/>
          <w:sz w:val="24"/>
          <w:szCs w:val="24"/>
        </w:rPr>
        <w:t>s</w:t>
      </w:r>
      <w:r w:rsidRPr="006608E7">
        <w:rPr>
          <w:rFonts w:ascii="Times New Roman" w:hAnsi="Times New Roman"/>
          <w:sz w:val="24"/>
          <w:szCs w:val="24"/>
        </w:rPr>
        <w:t xml:space="preserve"> w</w:t>
      </w:r>
      <w:r w:rsidR="00E14F42">
        <w:rPr>
          <w:rFonts w:ascii="Times New Roman" w:hAnsi="Times New Roman"/>
          <w:sz w:val="24"/>
          <w:szCs w:val="24"/>
        </w:rPr>
        <w:t>ere</w:t>
      </w:r>
      <w:r w:rsidRPr="006608E7">
        <w:rPr>
          <w:rFonts w:ascii="Times New Roman" w:hAnsi="Times New Roman"/>
          <w:sz w:val="24"/>
          <w:szCs w:val="24"/>
        </w:rPr>
        <w:t xml:space="preserve"> complete </w:t>
      </w:r>
      <w:r w:rsidR="00AE4DA4">
        <w:rPr>
          <w:rFonts w:ascii="Times New Roman" w:hAnsi="Times New Roman"/>
          <w:sz w:val="24"/>
          <w:szCs w:val="24"/>
        </w:rPr>
        <w:t xml:space="preserve">at any given sampling </w:t>
      </w:r>
      <w:r w:rsidR="00AE4DA4" w:rsidRPr="006F2FA7">
        <w:rPr>
          <w:rFonts w:ascii="Times New Roman" w:hAnsi="Times New Roman"/>
          <w:sz w:val="24"/>
          <w:szCs w:val="24"/>
        </w:rPr>
        <w:t xml:space="preserve">locality </w:t>
      </w:r>
      <w:r w:rsidR="0063111F" w:rsidRPr="006F2FA7">
        <w:rPr>
          <w:rFonts w:ascii="Times New Roman" w:hAnsi="Times New Roman"/>
          <w:noProof/>
          <w:sz w:val="24"/>
          <w:szCs w:val="24"/>
        </w:rPr>
        <w:t>(</w:t>
      </w:r>
      <w:r w:rsidR="00114C85" w:rsidRPr="006F2FA7">
        <w:rPr>
          <w:rFonts w:ascii="Times New Roman" w:hAnsi="Times New Roman"/>
          <w:noProof/>
          <w:sz w:val="24"/>
          <w:szCs w:val="24"/>
        </w:rPr>
        <w:t>e.g</w:t>
      </w:r>
      <w:r w:rsidR="006F2FA7" w:rsidRPr="006F2FA7">
        <w:rPr>
          <w:rFonts w:ascii="Times New Roman" w:hAnsi="Times New Roman"/>
          <w:noProof/>
          <w:sz w:val="24"/>
          <w:szCs w:val="24"/>
        </w:rPr>
        <w:t>.</w:t>
      </w:r>
      <w:r w:rsidR="00114C85" w:rsidRPr="006F2FA7">
        <w:rPr>
          <w:rFonts w:ascii="Times New Roman" w:hAnsi="Times New Roman"/>
          <w:noProof/>
          <w:sz w:val="24"/>
          <w:szCs w:val="24"/>
        </w:rPr>
        <w:t xml:space="preserve"> see</w:t>
      </w:r>
      <w:r w:rsidR="00114C85">
        <w:rPr>
          <w:rFonts w:ascii="Times New Roman" w:hAnsi="Times New Roman"/>
          <w:noProof/>
          <w:sz w:val="24"/>
          <w:szCs w:val="24"/>
        </w:rPr>
        <w:t xml:space="preserve"> </w:t>
      </w:r>
      <w:r w:rsidR="00B75986" w:rsidRPr="00B75986">
        <w:rPr>
          <w:rFonts w:ascii="Times New Roman" w:hAnsi="Times New Roman"/>
          <w:noProof/>
          <w:sz w:val="24"/>
          <w:szCs w:val="24"/>
        </w:rPr>
        <w:t>McPherson, Jetz, &amp; Rogers, 2004; Platts, McClean, Lovett, &amp; Marchant, 2008)</w:t>
      </w:r>
      <w:r w:rsidR="00045376">
        <w:rPr>
          <w:rFonts w:ascii="Times New Roman" w:hAnsi="Times New Roman"/>
          <w:noProof/>
          <w:sz w:val="24"/>
          <w:szCs w:val="24"/>
        </w:rPr>
        <w:t>, some locality reco</w:t>
      </w:r>
      <w:r w:rsidR="007C7FBC">
        <w:rPr>
          <w:rFonts w:ascii="Times New Roman" w:hAnsi="Times New Roman"/>
          <w:noProof/>
          <w:sz w:val="24"/>
          <w:szCs w:val="24"/>
        </w:rPr>
        <w:t>r</w:t>
      </w:r>
      <w:r w:rsidR="00045376">
        <w:rPr>
          <w:rFonts w:ascii="Times New Roman" w:hAnsi="Times New Roman"/>
          <w:noProof/>
          <w:sz w:val="24"/>
          <w:szCs w:val="24"/>
        </w:rPr>
        <w:t xml:space="preserve">ds </w:t>
      </w:r>
      <w:r w:rsidR="00114C85">
        <w:rPr>
          <w:rFonts w:ascii="Times New Roman" w:hAnsi="Times New Roman"/>
          <w:noProof/>
          <w:sz w:val="24"/>
          <w:szCs w:val="24"/>
        </w:rPr>
        <w:t>will have been</w:t>
      </w:r>
      <w:r w:rsidR="00045376">
        <w:rPr>
          <w:rFonts w:ascii="Times New Roman" w:hAnsi="Times New Roman"/>
          <w:noProof/>
          <w:sz w:val="24"/>
          <w:szCs w:val="24"/>
        </w:rPr>
        <w:t xml:space="preserve"> from opportunistic encounters rather than from full site surveys</w:t>
      </w:r>
      <w:r w:rsidR="00E310E9">
        <w:rPr>
          <w:rFonts w:ascii="Times New Roman" w:hAnsi="Times New Roman"/>
          <w:noProof/>
          <w:sz w:val="24"/>
          <w:szCs w:val="24"/>
        </w:rPr>
        <w:t xml:space="preserve"> (</w:t>
      </w:r>
      <w:r w:rsidR="008432BC" w:rsidRPr="006F2FA7">
        <w:rPr>
          <w:rFonts w:ascii="Times New Roman" w:hAnsi="Times New Roman"/>
          <w:noProof/>
          <w:sz w:val="24"/>
          <w:szCs w:val="24"/>
        </w:rPr>
        <w:t>i.e</w:t>
      </w:r>
      <w:r w:rsidR="006F2FA7" w:rsidRPr="006F2FA7">
        <w:rPr>
          <w:rFonts w:ascii="Times New Roman" w:hAnsi="Times New Roman"/>
          <w:noProof/>
          <w:sz w:val="24"/>
          <w:szCs w:val="24"/>
        </w:rPr>
        <w:t>.</w:t>
      </w:r>
      <w:r w:rsidR="008432BC">
        <w:rPr>
          <w:rFonts w:ascii="Times New Roman" w:hAnsi="Times New Roman"/>
          <w:noProof/>
          <w:sz w:val="24"/>
          <w:szCs w:val="24"/>
        </w:rPr>
        <w:t xml:space="preserve"> </w:t>
      </w:r>
      <w:r w:rsidR="000B4D0F">
        <w:rPr>
          <w:rFonts w:ascii="Times New Roman" w:hAnsi="Times New Roman"/>
          <w:noProof/>
          <w:sz w:val="24"/>
          <w:szCs w:val="24"/>
        </w:rPr>
        <w:t xml:space="preserve">in localities </w:t>
      </w:r>
      <w:r w:rsidR="008432BC">
        <w:rPr>
          <w:rFonts w:ascii="Times New Roman" w:hAnsi="Times New Roman"/>
          <w:noProof/>
          <w:sz w:val="24"/>
          <w:szCs w:val="24"/>
        </w:rPr>
        <w:t>where few or single</w:t>
      </w:r>
      <w:r w:rsidR="00EB4622">
        <w:rPr>
          <w:rFonts w:ascii="Times New Roman" w:hAnsi="Times New Roman"/>
          <w:noProof/>
          <w:sz w:val="24"/>
          <w:szCs w:val="24"/>
        </w:rPr>
        <w:t xml:space="preserve"> species were recorded</w:t>
      </w:r>
      <w:r w:rsidR="008432BC">
        <w:rPr>
          <w:rFonts w:ascii="Times New Roman" w:hAnsi="Times New Roman"/>
          <w:noProof/>
          <w:sz w:val="24"/>
          <w:szCs w:val="24"/>
        </w:rPr>
        <w:t xml:space="preserve">; </w:t>
      </w:r>
      <w:r w:rsidR="0093087D">
        <w:rPr>
          <w:rFonts w:ascii="Times New Roman" w:hAnsi="Times New Roman"/>
          <w:noProof/>
          <w:sz w:val="24"/>
          <w:szCs w:val="24"/>
        </w:rPr>
        <w:t>Figure</w:t>
      </w:r>
      <w:r w:rsidR="00DE3A22">
        <w:rPr>
          <w:rFonts w:ascii="Times New Roman" w:hAnsi="Times New Roman"/>
          <w:noProof/>
          <w:sz w:val="24"/>
          <w:szCs w:val="24"/>
        </w:rPr>
        <w:t xml:space="preserve"> S2</w:t>
      </w:r>
      <w:r w:rsidR="0093087D">
        <w:rPr>
          <w:rFonts w:ascii="Times New Roman" w:hAnsi="Times New Roman"/>
          <w:noProof/>
          <w:sz w:val="24"/>
          <w:szCs w:val="24"/>
        </w:rPr>
        <w:t xml:space="preserve"> in Appendix S1</w:t>
      </w:r>
      <w:r w:rsidR="00E310E9">
        <w:rPr>
          <w:rFonts w:ascii="Times New Roman" w:hAnsi="Times New Roman"/>
          <w:noProof/>
          <w:sz w:val="24"/>
          <w:szCs w:val="24"/>
        </w:rPr>
        <w:t>)</w:t>
      </w:r>
      <w:r w:rsidR="00045376">
        <w:rPr>
          <w:rFonts w:ascii="Times New Roman" w:hAnsi="Times New Roman"/>
          <w:noProof/>
          <w:sz w:val="24"/>
          <w:szCs w:val="24"/>
        </w:rPr>
        <w:t xml:space="preserve">. </w:t>
      </w:r>
      <w:r w:rsidR="0063111F" w:rsidRPr="008E0CDE">
        <w:rPr>
          <w:rFonts w:ascii="Times New Roman" w:hAnsi="Times New Roman"/>
          <w:sz w:val="24"/>
          <w:szCs w:val="24"/>
        </w:rPr>
        <w:t xml:space="preserve">In MAXENT, we specified that the background </w:t>
      </w:r>
      <w:r w:rsidR="000B6914">
        <w:rPr>
          <w:rFonts w:ascii="Times New Roman" w:hAnsi="Times New Roman"/>
          <w:sz w:val="24"/>
          <w:szCs w:val="24"/>
        </w:rPr>
        <w:t xml:space="preserve">(‘absence’) </w:t>
      </w:r>
      <w:r w:rsidR="0063111F" w:rsidRPr="008E0CDE">
        <w:rPr>
          <w:rFonts w:ascii="Times New Roman" w:hAnsi="Times New Roman"/>
          <w:sz w:val="24"/>
          <w:szCs w:val="24"/>
        </w:rPr>
        <w:t xml:space="preserve">data could only be calculated from </w:t>
      </w:r>
      <w:r w:rsidR="00A2704A">
        <w:rPr>
          <w:rFonts w:ascii="Times New Roman" w:hAnsi="Times New Roman"/>
          <w:sz w:val="24"/>
          <w:szCs w:val="24"/>
        </w:rPr>
        <w:t xml:space="preserve">the </w:t>
      </w:r>
      <w:r w:rsidR="0063111F" w:rsidRPr="008E0CDE">
        <w:rPr>
          <w:rFonts w:ascii="Times New Roman" w:hAnsi="Times New Roman"/>
          <w:sz w:val="24"/>
          <w:szCs w:val="24"/>
        </w:rPr>
        <w:t xml:space="preserve">areas </w:t>
      </w:r>
      <w:r w:rsidR="00A2704A">
        <w:rPr>
          <w:rFonts w:ascii="Times New Roman" w:hAnsi="Times New Roman"/>
          <w:sz w:val="24"/>
          <w:szCs w:val="24"/>
        </w:rPr>
        <w:t xml:space="preserve">that we had </w:t>
      </w:r>
      <w:r w:rsidR="0063111F" w:rsidRPr="008E0CDE">
        <w:rPr>
          <w:rFonts w:ascii="Times New Roman" w:hAnsi="Times New Roman"/>
          <w:sz w:val="24"/>
          <w:szCs w:val="24"/>
        </w:rPr>
        <w:t xml:space="preserve">specified as absences </w:t>
      </w:r>
      <w:r w:rsidR="00B75986" w:rsidRPr="00B75986">
        <w:rPr>
          <w:rFonts w:ascii="Times New Roman" w:hAnsi="Times New Roman"/>
          <w:noProof/>
          <w:sz w:val="24"/>
          <w:szCs w:val="24"/>
        </w:rPr>
        <w:t>(Marshall et al., 2017; Thibaud, Petitpierre, Broennimann, Davison, &amp; Guisan, 2014</w:t>
      </w:r>
      <w:r w:rsidR="00B75986">
        <w:rPr>
          <w:rFonts w:ascii="Times New Roman" w:hAnsi="Times New Roman"/>
          <w:sz w:val="24"/>
          <w:szCs w:val="24"/>
        </w:rPr>
        <w:t>,</w:t>
      </w:r>
      <w:r w:rsidR="0063111F">
        <w:rPr>
          <w:rFonts w:ascii="Times New Roman" w:hAnsi="Times New Roman"/>
          <w:noProof/>
          <w:sz w:val="24"/>
          <w:szCs w:val="24"/>
        </w:rPr>
        <w:t xml:space="preserve"> but see</w:t>
      </w:r>
      <w:r w:rsidR="0063111F">
        <w:rPr>
          <w:rFonts w:ascii="Times New Roman" w:hAnsi="Times New Roman"/>
          <w:sz w:val="24"/>
          <w:szCs w:val="24"/>
        </w:rPr>
        <w:t xml:space="preserve"> </w:t>
      </w:r>
      <w:r w:rsidR="00B75986" w:rsidRPr="00B75986">
        <w:rPr>
          <w:rFonts w:ascii="Times New Roman" w:hAnsi="Times New Roman"/>
          <w:noProof/>
          <w:sz w:val="24"/>
          <w:szCs w:val="24"/>
        </w:rPr>
        <w:t>Guillera-Arroita, Lahoz-Monfort, &amp; Elith, 2014)</w:t>
      </w:r>
      <w:r w:rsidR="0063111F" w:rsidRPr="008E0CDE">
        <w:rPr>
          <w:rFonts w:ascii="Times New Roman" w:hAnsi="Times New Roman"/>
          <w:sz w:val="24"/>
          <w:szCs w:val="24"/>
        </w:rPr>
        <w:t>.</w:t>
      </w:r>
      <w:r w:rsidR="0063111F">
        <w:rPr>
          <w:rFonts w:ascii="Times New Roman" w:hAnsi="Times New Roman"/>
          <w:sz w:val="24"/>
          <w:szCs w:val="24"/>
        </w:rPr>
        <w:t xml:space="preserve"> </w:t>
      </w:r>
      <w:r w:rsidR="00E14F42">
        <w:rPr>
          <w:rFonts w:ascii="Times New Roman" w:hAnsi="Times New Roman"/>
          <w:sz w:val="24"/>
          <w:szCs w:val="24"/>
        </w:rPr>
        <w:t>W</w:t>
      </w:r>
      <w:r w:rsidRPr="006608E7">
        <w:rPr>
          <w:rFonts w:ascii="Times New Roman" w:hAnsi="Times New Roman"/>
          <w:sz w:val="24"/>
          <w:szCs w:val="24"/>
        </w:rPr>
        <w:t>e used equal w</w:t>
      </w:r>
      <w:r w:rsidR="00410287">
        <w:rPr>
          <w:rFonts w:ascii="Times New Roman" w:hAnsi="Times New Roman"/>
          <w:sz w:val="24"/>
          <w:szCs w:val="24"/>
        </w:rPr>
        <w:t xml:space="preserve">eightings for both the presence </w:t>
      </w:r>
      <w:r w:rsidR="00E14F42">
        <w:rPr>
          <w:rFonts w:ascii="Times New Roman" w:hAnsi="Times New Roman"/>
          <w:sz w:val="24"/>
          <w:szCs w:val="24"/>
        </w:rPr>
        <w:t xml:space="preserve">(P) </w:t>
      </w:r>
      <w:r w:rsidR="00410287">
        <w:rPr>
          <w:rFonts w:ascii="Times New Roman" w:hAnsi="Times New Roman"/>
          <w:sz w:val="24"/>
          <w:szCs w:val="24"/>
        </w:rPr>
        <w:t xml:space="preserve">and absence </w:t>
      </w:r>
      <w:r w:rsidR="00E14F42">
        <w:rPr>
          <w:rFonts w:ascii="Times New Roman" w:hAnsi="Times New Roman"/>
          <w:sz w:val="24"/>
          <w:szCs w:val="24"/>
        </w:rPr>
        <w:t xml:space="preserve">(A) </w:t>
      </w:r>
      <w:r w:rsidR="00410287">
        <w:rPr>
          <w:rFonts w:ascii="Times New Roman" w:hAnsi="Times New Roman"/>
          <w:sz w:val="24"/>
          <w:szCs w:val="24"/>
        </w:rPr>
        <w:t>data points</w:t>
      </w:r>
      <w:r w:rsidR="00E14F42">
        <w:rPr>
          <w:rFonts w:ascii="Times New Roman" w:hAnsi="Times New Roman"/>
          <w:sz w:val="24"/>
          <w:szCs w:val="24"/>
        </w:rPr>
        <w:t xml:space="preserve"> by </w:t>
      </w:r>
      <w:r w:rsidRPr="006608E7">
        <w:rPr>
          <w:rFonts w:ascii="Times New Roman" w:hAnsi="Times New Roman"/>
          <w:sz w:val="24"/>
          <w:szCs w:val="24"/>
        </w:rPr>
        <w:t>weighting the absence data by a factor of P/A (&lt;1 for all species) and standardizing the prevalence to</w:t>
      </w:r>
      <w:r w:rsidR="003134E5">
        <w:rPr>
          <w:rFonts w:ascii="Times New Roman" w:hAnsi="Times New Roman"/>
          <w:sz w:val="24"/>
          <w:szCs w:val="24"/>
        </w:rPr>
        <w:t xml:space="preserve"> 0.5; this</w:t>
      </w:r>
      <w:r w:rsidRPr="006608E7">
        <w:rPr>
          <w:rFonts w:ascii="Times New Roman" w:hAnsi="Times New Roman"/>
          <w:sz w:val="24"/>
          <w:szCs w:val="24"/>
        </w:rPr>
        <w:t xml:space="preserve"> t</w:t>
      </w:r>
      <w:r w:rsidR="003134E5">
        <w:rPr>
          <w:rFonts w:ascii="Times New Roman" w:hAnsi="Times New Roman"/>
          <w:sz w:val="24"/>
          <w:szCs w:val="24"/>
        </w:rPr>
        <w:t xml:space="preserve">ilts the balance of errors </w:t>
      </w:r>
      <w:r w:rsidRPr="006608E7">
        <w:rPr>
          <w:rFonts w:ascii="Times New Roman" w:hAnsi="Times New Roman"/>
          <w:sz w:val="24"/>
          <w:szCs w:val="24"/>
        </w:rPr>
        <w:t xml:space="preserve">from false negatives towards false </w:t>
      </w:r>
      <w:r w:rsidRPr="006F2FA7">
        <w:rPr>
          <w:rFonts w:ascii="Times New Roman" w:hAnsi="Times New Roman"/>
          <w:sz w:val="24"/>
          <w:szCs w:val="24"/>
        </w:rPr>
        <w:t>positives</w:t>
      </w:r>
      <w:r w:rsidR="0081690C" w:rsidRPr="006F2FA7">
        <w:rPr>
          <w:rFonts w:ascii="Times New Roman" w:hAnsi="Times New Roman"/>
          <w:sz w:val="24"/>
          <w:szCs w:val="24"/>
        </w:rPr>
        <w:t xml:space="preserve"> (e.g. see</w:t>
      </w:r>
      <w:r w:rsidR="0081690C">
        <w:rPr>
          <w:rFonts w:ascii="Times New Roman" w:hAnsi="Times New Roman"/>
          <w:sz w:val="24"/>
          <w:szCs w:val="24"/>
        </w:rPr>
        <w:t xml:space="preserve"> Platts </w:t>
      </w:r>
      <w:r w:rsidR="0081690C" w:rsidRPr="00B75986">
        <w:rPr>
          <w:rFonts w:ascii="Times New Roman" w:hAnsi="Times New Roman"/>
          <w:sz w:val="24"/>
          <w:szCs w:val="24"/>
        </w:rPr>
        <w:t>et al.</w:t>
      </w:r>
      <w:r w:rsidR="00B75986">
        <w:rPr>
          <w:rFonts w:ascii="Times New Roman" w:hAnsi="Times New Roman"/>
          <w:sz w:val="24"/>
          <w:szCs w:val="24"/>
        </w:rPr>
        <w:t>,</w:t>
      </w:r>
      <w:r w:rsidR="0081690C">
        <w:rPr>
          <w:rFonts w:ascii="Times New Roman" w:hAnsi="Times New Roman"/>
          <w:sz w:val="24"/>
          <w:szCs w:val="24"/>
        </w:rPr>
        <w:t xml:space="preserve"> 2008)</w:t>
      </w:r>
      <w:r w:rsidR="004A2426">
        <w:rPr>
          <w:rFonts w:ascii="Times New Roman" w:hAnsi="Times New Roman"/>
          <w:sz w:val="24"/>
          <w:szCs w:val="24"/>
        </w:rPr>
        <w:t>.</w:t>
      </w:r>
      <w:r w:rsidRPr="006608E7">
        <w:rPr>
          <w:rFonts w:ascii="Times New Roman" w:hAnsi="Times New Roman"/>
          <w:sz w:val="24"/>
          <w:szCs w:val="24"/>
        </w:rPr>
        <w:t xml:space="preserve"> All </w:t>
      </w:r>
      <w:r w:rsidR="00E14F42">
        <w:rPr>
          <w:rFonts w:ascii="Times New Roman" w:hAnsi="Times New Roman"/>
          <w:sz w:val="24"/>
          <w:szCs w:val="24"/>
        </w:rPr>
        <w:t>SDM</w:t>
      </w:r>
      <w:r w:rsidR="007778CA">
        <w:rPr>
          <w:rFonts w:ascii="Times New Roman" w:hAnsi="Times New Roman"/>
          <w:sz w:val="24"/>
          <w:szCs w:val="24"/>
        </w:rPr>
        <w:t>s</w:t>
      </w:r>
      <w:r w:rsidR="00532B23">
        <w:rPr>
          <w:rFonts w:ascii="Times New Roman" w:hAnsi="Times New Roman"/>
          <w:sz w:val="24"/>
          <w:szCs w:val="24"/>
        </w:rPr>
        <w:t xml:space="preserve"> were trained on 75%</w:t>
      </w:r>
      <w:r w:rsidRPr="006608E7">
        <w:rPr>
          <w:rFonts w:ascii="Times New Roman" w:hAnsi="Times New Roman"/>
          <w:sz w:val="24"/>
          <w:szCs w:val="24"/>
        </w:rPr>
        <w:t xml:space="preserve"> of the occurrence data</w:t>
      </w:r>
      <w:r w:rsidR="00CD7290">
        <w:rPr>
          <w:rFonts w:ascii="Times New Roman" w:hAnsi="Times New Roman"/>
          <w:sz w:val="24"/>
          <w:szCs w:val="24"/>
        </w:rPr>
        <w:t xml:space="preserve"> and </w:t>
      </w:r>
      <w:r w:rsidR="00532B23">
        <w:rPr>
          <w:rFonts w:ascii="Times New Roman" w:hAnsi="Times New Roman"/>
          <w:sz w:val="24"/>
          <w:szCs w:val="24"/>
        </w:rPr>
        <w:t>tested on the remaining 25%</w:t>
      </w:r>
      <w:r w:rsidRPr="006608E7">
        <w:rPr>
          <w:rFonts w:ascii="Times New Roman" w:hAnsi="Times New Roman"/>
          <w:sz w:val="24"/>
          <w:szCs w:val="24"/>
        </w:rPr>
        <w:t xml:space="preserve"> </w:t>
      </w:r>
      <w:r w:rsidR="00324F2C" w:rsidRPr="00324F2C">
        <w:rPr>
          <w:rFonts w:ascii="Times New Roman" w:hAnsi="Times New Roman"/>
          <w:noProof/>
          <w:sz w:val="24"/>
          <w:szCs w:val="24"/>
        </w:rPr>
        <w:t>(Franklin</w:t>
      </w:r>
      <w:r w:rsidR="005F007C">
        <w:rPr>
          <w:rFonts w:ascii="Times New Roman" w:hAnsi="Times New Roman"/>
          <w:noProof/>
          <w:sz w:val="24"/>
          <w:szCs w:val="24"/>
        </w:rPr>
        <w:t>,</w:t>
      </w:r>
      <w:r w:rsidR="00324F2C" w:rsidRPr="00324F2C">
        <w:rPr>
          <w:rFonts w:ascii="Times New Roman" w:hAnsi="Times New Roman"/>
          <w:noProof/>
          <w:sz w:val="24"/>
          <w:szCs w:val="24"/>
        </w:rPr>
        <w:t xml:space="preserve"> 2010)</w:t>
      </w:r>
      <w:r w:rsidR="00AE4DA4">
        <w:rPr>
          <w:rFonts w:ascii="Times New Roman" w:hAnsi="Times New Roman"/>
          <w:noProof/>
          <w:sz w:val="24"/>
          <w:szCs w:val="24"/>
        </w:rPr>
        <w:t>,</w:t>
      </w:r>
      <w:r w:rsidR="007E12B9">
        <w:rPr>
          <w:rFonts w:ascii="Times New Roman" w:hAnsi="Times New Roman"/>
          <w:sz w:val="24"/>
          <w:szCs w:val="24"/>
        </w:rPr>
        <w:t xml:space="preserve"> and this was repeated 10</w:t>
      </w:r>
      <w:r w:rsidRPr="006608E7">
        <w:rPr>
          <w:rFonts w:ascii="Times New Roman" w:hAnsi="Times New Roman"/>
          <w:sz w:val="24"/>
          <w:szCs w:val="24"/>
        </w:rPr>
        <w:t xml:space="preserve"> times per model </w:t>
      </w:r>
      <w:r w:rsidR="00B75986" w:rsidRPr="00B75986">
        <w:rPr>
          <w:rFonts w:ascii="Times New Roman" w:hAnsi="Times New Roman"/>
          <w:noProof/>
          <w:sz w:val="24"/>
          <w:szCs w:val="24"/>
        </w:rPr>
        <w:t>(Marshall et al., 2017; Platts et al., 2014)</w:t>
      </w:r>
      <w:r w:rsidRPr="006608E7">
        <w:rPr>
          <w:rFonts w:ascii="Times New Roman" w:hAnsi="Times New Roman"/>
          <w:sz w:val="24"/>
          <w:szCs w:val="24"/>
        </w:rPr>
        <w:t xml:space="preserve">. We assessed model performances based on AUC </w:t>
      </w:r>
      <w:r w:rsidR="00AB7B2C">
        <w:rPr>
          <w:rFonts w:ascii="Times New Roman" w:hAnsi="Times New Roman"/>
          <w:sz w:val="24"/>
          <w:szCs w:val="24"/>
        </w:rPr>
        <w:t xml:space="preserve">(area under curve) </w:t>
      </w:r>
      <w:r w:rsidRPr="006608E7">
        <w:rPr>
          <w:rFonts w:ascii="Times New Roman" w:hAnsi="Times New Roman"/>
          <w:sz w:val="24"/>
          <w:szCs w:val="24"/>
        </w:rPr>
        <w:t xml:space="preserve">values from the </w:t>
      </w:r>
      <w:r w:rsidR="00EA4658">
        <w:rPr>
          <w:rFonts w:ascii="Times New Roman" w:hAnsi="Times New Roman"/>
          <w:sz w:val="24"/>
          <w:szCs w:val="24"/>
        </w:rPr>
        <w:t>ROC (receiver o</w:t>
      </w:r>
      <w:r w:rsidR="00AB7B2C">
        <w:rPr>
          <w:rFonts w:ascii="Times New Roman" w:hAnsi="Times New Roman"/>
          <w:sz w:val="24"/>
          <w:szCs w:val="24"/>
        </w:rPr>
        <w:t xml:space="preserve">perating </w:t>
      </w:r>
      <w:r w:rsidR="00EA4658">
        <w:rPr>
          <w:rFonts w:ascii="Times New Roman" w:hAnsi="Times New Roman"/>
          <w:sz w:val="24"/>
          <w:szCs w:val="24"/>
        </w:rPr>
        <w:t>c</w:t>
      </w:r>
      <w:r w:rsidR="00AB7B2C">
        <w:rPr>
          <w:rFonts w:ascii="Times New Roman" w:hAnsi="Times New Roman"/>
          <w:sz w:val="24"/>
          <w:szCs w:val="24"/>
        </w:rPr>
        <w:t xml:space="preserve">haracteristic) </w:t>
      </w:r>
      <w:r w:rsidRPr="006608E7">
        <w:rPr>
          <w:rFonts w:ascii="Times New Roman" w:hAnsi="Times New Roman"/>
          <w:sz w:val="24"/>
          <w:szCs w:val="24"/>
        </w:rPr>
        <w:t xml:space="preserve">curve </w:t>
      </w:r>
      <w:r w:rsidR="00B75986" w:rsidRPr="00B75986">
        <w:rPr>
          <w:rFonts w:ascii="Times New Roman" w:hAnsi="Times New Roman"/>
          <w:noProof/>
          <w:sz w:val="24"/>
          <w:szCs w:val="24"/>
        </w:rPr>
        <w:t>(Marzban, 2004; Singh et al., 2017)</w:t>
      </w:r>
      <w:r w:rsidRPr="006608E7">
        <w:rPr>
          <w:rFonts w:ascii="Times New Roman" w:hAnsi="Times New Roman"/>
          <w:sz w:val="24"/>
          <w:szCs w:val="24"/>
        </w:rPr>
        <w:t>. Only models with AUC values greater than 0.6 were included in the ensemble model analysis</w:t>
      </w:r>
      <w:r w:rsidR="00A869EE">
        <w:rPr>
          <w:rFonts w:ascii="Times New Roman" w:hAnsi="Times New Roman"/>
          <w:sz w:val="24"/>
          <w:szCs w:val="24"/>
        </w:rPr>
        <w:t xml:space="preserve"> </w:t>
      </w:r>
      <w:r w:rsidR="00546E95">
        <w:rPr>
          <w:rFonts w:ascii="Times New Roman" w:hAnsi="Times New Roman"/>
          <w:sz w:val="24"/>
          <w:szCs w:val="24"/>
        </w:rPr>
        <w:t xml:space="preserve">to </w:t>
      </w:r>
      <w:r w:rsidRPr="006608E7">
        <w:rPr>
          <w:rFonts w:ascii="Times New Roman" w:hAnsi="Times New Roman"/>
          <w:sz w:val="24"/>
          <w:szCs w:val="24"/>
        </w:rPr>
        <w:t>generate maps of species</w:t>
      </w:r>
      <w:r w:rsidR="00DB13C5">
        <w:rPr>
          <w:rFonts w:ascii="Times New Roman" w:hAnsi="Times New Roman"/>
          <w:sz w:val="24"/>
          <w:szCs w:val="24"/>
        </w:rPr>
        <w:t xml:space="preserve"> </w:t>
      </w:r>
      <w:r w:rsidRPr="006608E7">
        <w:rPr>
          <w:rFonts w:ascii="Times New Roman" w:hAnsi="Times New Roman"/>
          <w:sz w:val="24"/>
          <w:szCs w:val="24"/>
        </w:rPr>
        <w:t>occurrence</w:t>
      </w:r>
      <w:r w:rsidR="00A869EE">
        <w:rPr>
          <w:rFonts w:ascii="Times New Roman" w:hAnsi="Times New Roman"/>
          <w:sz w:val="24"/>
          <w:szCs w:val="24"/>
        </w:rPr>
        <w:t xml:space="preserve"> (</w:t>
      </w:r>
      <w:r w:rsidR="00A8615F">
        <w:rPr>
          <w:rFonts w:ascii="Times New Roman" w:hAnsi="Times New Roman"/>
          <w:sz w:val="24"/>
          <w:szCs w:val="24"/>
        </w:rPr>
        <w:t xml:space="preserve">probability </w:t>
      </w:r>
      <w:r w:rsidR="000E6A28">
        <w:rPr>
          <w:rFonts w:ascii="Times New Roman" w:hAnsi="Times New Roman"/>
          <w:sz w:val="24"/>
          <w:szCs w:val="24"/>
        </w:rPr>
        <w:t xml:space="preserve">of occurrence </w:t>
      </w:r>
      <w:r w:rsidR="00A8615F">
        <w:rPr>
          <w:rFonts w:ascii="Times New Roman" w:hAnsi="Times New Roman"/>
          <w:sz w:val="24"/>
          <w:szCs w:val="24"/>
        </w:rPr>
        <w:t xml:space="preserve">maps for GLMs and RF models and </w:t>
      </w:r>
      <w:r w:rsidR="00EA0599">
        <w:rPr>
          <w:rFonts w:ascii="Times New Roman" w:hAnsi="Times New Roman"/>
          <w:sz w:val="24"/>
          <w:szCs w:val="24"/>
        </w:rPr>
        <w:t>relative</w:t>
      </w:r>
      <w:r w:rsidR="00A869EE">
        <w:rPr>
          <w:rFonts w:ascii="Times New Roman" w:hAnsi="Times New Roman"/>
          <w:sz w:val="24"/>
          <w:szCs w:val="24"/>
        </w:rPr>
        <w:t xml:space="preserve"> suitability </w:t>
      </w:r>
      <w:r w:rsidR="008C4E46">
        <w:rPr>
          <w:rFonts w:ascii="Times New Roman" w:hAnsi="Times New Roman"/>
          <w:sz w:val="24"/>
          <w:szCs w:val="24"/>
        </w:rPr>
        <w:t xml:space="preserve">maps </w:t>
      </w:r>
      <w:r w:rsidR="00A869EE">
        <w:rPr>
          <w:rFonts w:ascii="Times New Roman" w:hAnsi="Times New Roman"/>
          <w:sz w:val="24"/>
          <w:szCs w:val="24"/>
        </w:rPr>
        <w:t>for MAXENT models)</w:t>
      </w:r>
      <w:r w:rsidR="000630B8">
        <w:rPr>
          <w:rFonts w:ascii="Times New Roman" w:hAnsi="Times New Roman"/>
          <w:sz w:val="24"/>
          <w:szCs w:val="24"/>
        </w:rPr>
        <w:t xml:space="preserve"> (</w:t>
      </w:r>
      <w:r w:rsidR="000630B8" w:rsidRPr="00171E3B">
        <w:rPr>
          <w:rFonts w:ascii="Times New Roman" w:hAnsi="Times New Roman"/>
          <w:noProof/>
          <w:sz w:val="24"/>
          <w:szCs w:val="24"/>
        </w:rPr>
        <w:t>Cheng &amp; Bonebrake</w:t>
      </w:r>
      <w:r w:rsidR="00B75986">
        <w:rPr>
          <w:rFonts w:ascii="Times New Roman" w:hAnsi="Times New Roman"/>
          <w:noProof/>
          <w:sz w:val="24"/>
          <w:szCs w:val="24"/>
        </w:rPr>
        <w:t>,</w:t>
      </w:r>
      <w:r w:rsidR="000630B8" w:rsidRPr="00171E3B">
        <w:rPr>
          <w:rFonts w:ascii="Times New Roman" w:hAnsi="Times New Roman"/>
          <w:noProof/>
          <w:sz w:val="24"/>
          <w:szCs w:val="24"/>
        </w:rPr>
        <w:t xml:space="preserve"> 2017</w:t>
      </w:r>
      <w:r w:rsidR="000630B8">
        <w:rPr>
          <w:rFonts w:ascii="Times New Roman" w:hAnsi="Times New Roman"/>
          <w:noProof/>
          <w:sz w:val="24"/>
          <w:szCs w:val="24"/>
        </w:rPr>
        <w:t>)</w:t>
      </w:r>
      <w:r w:rsidR="00892754">
        <w:rPr>
          <w:rFonts w:ascii="Times New Roman" w:hAnsi="Times New Roman"/>
          <w:sz w:val="24"/>
          <w:szCs w:val="24"/>
        </w:rPr>
        <w:t>. T</w:t>
      </w:r>
      <w:r w:rsidRPr="006608E7">
        <w:rPr>
          <w:rFonts w:ascii="Times New Roman" w:hAnsi="Times New Roman"/>
          <w:sz w:val="24"/>
          <w:szCs w:val="24"/>
        </w:rPr>
        <w:t>he ense</w:t>
      </w:r>
      <w:r w:rsidR="00492AB9">
        <w:rPr>
          <w:rFonts w:ascii="Times New Roman" w:hAnsi="Times New Roman"/>
          <w:sz w:val="24"/>
          <w:szCs w:val="24"/>
        </w:rPr>
        <w:t xml:space="preserve">mble model outputs reported the mean </w:t>
      </w:r>
      <w:r w:rsidRPr="006608E7">
        <w:rPr>
          <w:rFonts w:ascii="Times New Roman" w:hAnsi="Times New Roman"/>
          <w:sz w:val="24"/>
          <w:szCs w:val="24"/>
        </w:rPr>
        <w:t>butterfly oc</w:t>
      </w:r>
      <w:r w:rsidR="00B12E64">
        <w:rPr>
          <w:rFonts w:ascii="Times New Roman" w:hAnsi="Times New Roman"/>
          <w:sz w:val="24"/>
          <w:szCs w:val="24"/>
        </w:rPr>
        <w:t xml:space="preserve">currence </w:t>
      </w:r>
      <w:r w:rsidR="00492AB9" w:rsidRPr="006608E7">
        <w:rPr>
          <w:rFonts w:ascii="Times New Roman" w:hAnsi="Times New Roman"/>
          <w:sz w:val="24"/>
          <w:szCs w:val="24"/>
        </w:rPr>
        <w:t>(</w:t>
      </w:r>
      <w:r w:rsidR="006F2FA7" w:rsidRPr="006F2FA7">
        <w:rPr>
          <w:rFonts w:ascii="Times New Roman" w:hAnsi="Times New Roman"/>
          <w:sz w:val="24"/>
          <w:szCs w:val="24"/>
        </w:rPr>
        <w:t>i.e.</w:t>
      </w:r>
      <w:r w:rsidR="00492AB9">
        <w:rPr>
          <w:rFonts w:ascii="Times New Roman" w:hAnsi="Times New Roman"/>
          <w:sz w:val="24"/>
          <w:szCs w:val="24"/>
        </w:rPr>
        <w:t xml:space="preserve"> </w:t>
      </w:r>
      <w:r w:rsidR="00492AB9" w:rsidRPr="006608E7">
        <w:rPr>
          <w:rFonts w:ascii="Times New Roman" w:hAnsi="Times New Roman"/>
          <w:sz w:val="24"/>
          <w:szCs w:val="24"/>
        </w:rPr>
        <w:t xml:space="preserve">averaged across the three </w:t>
      </w:r>
      <w:r w:rsidR="00492AB9">
        <w:rPr>
          <w:rFonts w:ascii="Times New Roman" w:hAnsi="Times New Roman"/>
          <w:sz w:val="24"/>
          <w:szCs w:val="24"/>
        </w:rPr>
        <w:t xml:space="preserve">algorithms) </w:t>
      </w:r>
      <w:r w:rsidR="00B12E64">
        <w:rPr>
          <w:rFonts w:ascii="Times New Roman" w:hAnsi="Times New Roman"/>
          <w:sz w:val="24"/>
          <w:szCs w:val="24"/>
        </w:rPr>
        <w:t>for all 1</w:t>
      </w:r>
      <w:r w:rsidR="00F73D52">
        <w:rPr>
          <w:rFonts w:ascii="Times New Roman" w:hAnsi="Times New Roman"/>
          <w:sz w:val="24"/>
          <w:szCs w:val="24"/>
        </w:rPr>
        <w:t xml:space="preserve"> </w:t>
      </w:r>
      <w:r w:rsidR="00B12E64">
        <w:rPr>
          <w:rFonts w:ascii="Times New Roman" w:hAnsi="Times New Roman"/>
          <w:sz w:val="24"/>
          <w:szCs w:val="24"/>
        </w:rPr>
        <w:t>km</w:t>
      </w:r>
      <w:r w:rsidR="00B34A6B">
        <w:rPr>
          <w:rFonts w:ascii="Times New Roman" w:hAnsi="Times New Roman"/>
          <w:sz w:val="24"/>
          <w:szCs w:val="24"/>
        </w:rPr>
        <w:t xml:space="preserve"> grid-cells on</w:t>
      </w:r>
      <w:r w:rsidRPr="006608E7">
        <w:rPr>
          <w:rFonts w:ascii="Times New Roman" w:hAnsi="Times New Roman"/>
          <w:sz w:val="24"/>
          <w:szCs w:val="24"/>
        </w:rPr>
        <w:t xml:space="preserve"> Borneo</w:t>
      </w:r>
      <w:r w:rsidR="007778CA">
        <w:rPr>
          <w:rFonts w:ascii="Times New Roman" w:hAnsi="Times New Roman"/>
          <w:sz w:val="24"/>
          <w:szCs w:val="24"/>
        </w:rPr>
        <w:t xml:space="preserve">, which for </w:t>
      </w:r>
      <w:r w:rsidR="00381D9B">
        <w:rPr>
          <w:rFonts w:ascii="Times New Roman" w:hAnsi="Times New Roman"/>
          <w:sz w:val="24"/>
          <w:szCs w:val="24"/>
        </w:rPr>
        <w:t xml:space="preserve">some </w:t>
      </w:r>
      <w:r w:rsidR="007778CA">
        <w:rPr>
          <w:rFonts w:ascii="Times New Roman" w:hAnsi="Times New Roman"/>
          <w:sz w:val="24"/>
          <w:szCs w:val="24"/>
        </w:rPr>
        <w:t xml:space="preserve">analyses we subsequently </w:t>
      </w:r>
      <w:r w:rsidR="00EE4DFC">
        <w:rPr>
          <w:rFonts w:ascii="Times New Roman" w:hAnsi="Times New Roman"/>
          <w:sz w:val="24"/>
          <w:szCs w:val="24"/>
        </w:rPr>
        <w:t xml:space="preserve">transformed into binary data </w:t>
      </w:r>
      <w:r w:rsidR="007778CA">
        <w:rPr>
          <w:rFonts w:ascii="Times New Roman" w:hAnsi="Times New Roman"/>
          <w:sz w:val="24"/>
          <w:szCs w:val="24"/>
        </w:rPr>
        <w:t xml:space="preserve">of presence/absence </w:t>
      </w:r>
      <w:r w:rsidR="00EE4DFC">
        <w:rPr>
          <w:rFonts w:ascii="Times New Roman" w:hAnsi="Times New Roman"/>
          <w:sz w:val="24"/>
          <w:szCs w:val="24"/>
        </w:rPr>
        <w:t xml:space="preserve">using </w:t>
      </w:r>
      <w:r w:rsidR="00AA74D4">
        <w:rPr>
          <w:rFonts w:ascii="Times New Roman" w:hAnsi="Times New Roman"/>
          <w:sz w:val="24"/>
          <w:szCs w:val="24"/>
        </w:rPr>
        <w:t xml:space="preserve">the default settings in </w:t>
      </w:r>
      <w:r w:rsidR="00AA74D4" w:rsidRPr="00AA74D4">
        <w:rPr>
          <w:rFonts w:ascii="Times New Roman" w:hAnsi="Times New Roman"/>
          <w:i/>
          <w:sz w:val="24"/>
          <w:szCs w:val="24"/>
        </w:rPr>
        <w:t>biomod2</w:t>
      </w:r>
      <w:r w:rsidR="00316FE6">
        <w:rPr>
          <w:rFonts w:ascii="Times New Roman" w:hAnsi="Times New Roman"/>
          <w:sz w:val="24"/>
          <w:szCs w:val="24"/>
        </w:rPr>
        <w:t xml:space="preserve"> </w:t>
      </w:r>
      <w:r w:rsidR="00324F2C" w:rsidRPr="00324F2C">
        <w:rPr>
          <w:rFonts w:ascii="Times New Roman" w:hAnsi="Times New Roman"/>
          <w:noProof/>
          <w:sz w:val="24"/>
          <w:szCs w:val="24"/>
        </w:rPr>
        <w:t>(</w:t>
      </w:r>
      <w:r w:rsidR="0000649F">
        <w:rPr>
          <w:rFonts w:ascii="Times New Roman" w:hAnsi="Times New Roman"/>
          <w:noProof/>
          <w:sz w:val="24"/>
          <w:szCs w:val="24"/>
        </w:rPr>
        <w:t xml:space="preserve">see </w:t>
      </w:r>
      <w:r w:rsidR="00324F2C" w:rsidRPr="00324F2C">
        <w:rPr>
          <w:rFonts w:ascii="Times New Roman" w:hAnsi="Times New Roman"/>
          <w:noProof/>
          <w:sz w:val="24"/>
          <w:szCs w:val="24"/>
        </w:rPr>
        <w:t xml:space="preserve">Thuiller </w:t>
      </w:r>
      <w:r w:rsidR="00324F2C" w:rsidRPr="00B75986">
        <w:rPr>
          <w:rFonts w:ascii="Times New Roman" w:hAnsi="Times New Roman"/>
          <w:noProof/>
          <w:sz w:val="24"/>
          <w:szCs w:val="24"/>
        </w:rPr>
        <w:t>et al.</w:t>
      </w:r>
      <w:r w:rsidR="00B75986">
        <w:rPr>
          <w:rFonts w:ascii="Times New Roman" w:hAnsi="Times New Roman"/>
          <w:noProof/>
          <w:sz w:val="24"/>
          <w:szCs w:val="24"/>
        </w:rPr>
        <w:t>,</w:t>
      </w:r>
      <w:r w:rsidR="00324F2C" w:rsidRPr="00324F2C">
        <w:rPr>
          <w:rFonts w:ascii="Times New Roman" w:hAnsi="Times New Roman"/>
          <w:noProof/>
          <w:sz w:val="24"/>
          <w:szCs w:val="24"/>
        </w:rPr>
        <w:t xml:space="preserve"> 2016)</w:t>
      </w:r>
      <w:r w:rsidR="009407FF">
        <w:rPr>
          <w:rFonts w:ascii="Times New Roman" w:hAnsi="Times New Roman"/>
          <w:sz w:val="24"/>
          <w:szCs w:val="24"/>
        </w:rPr>
        <w:t>. In this way, we ran</w:t>
      </w:r>
      <w:r w:rsidR="00316FE6" w:rsidRPr="005B48BC">
        <w:rPr>
          <w:rFonts w:ascii="Times New Roman" w:hAnsi="Times New Roman"/>
          <w:sz w:val="24"/>
          <w:szCs w:val="24"/>
        </w:rPr>
        <w:t xml:space="preserve"> </w:t>
      </w:r>
      <w:r w:rsidR="00B12E64" w:rsidRPr="005B48BC">
        <w:rPr>
          <w:rFonts w:ascii="Times New Roman" w:hAnsi="Times New Roman"/>
          <w:sz w:val="24"/>
          <w:szCs w:val="24"/>
        </w:rPr>
        <w:t>30 models per species</w:t>
      </w:r>
      <w:r w:rsidR="005B48BC">
        <w:rPr>
          <w:rFonts w:ascii="Times New Roman" w:hAnsi="Times New Roman"/>
          <w:sz w:val="24"/>
          <w:szCs w:val="24"/>
        </w:rPr>
        <w:t xml:space="preserve">, </w:t>
      </w:r>
      <w:r w:rsidR="00D56759">
        <w:rPr>
          <w:rFonts w:ascii="Times New Roman" w:hAnsi="Times New Roman"/>
          <w:sz w:val="24"/>
          <w:szCs w:val="24"/>
        </w:rPr>
        <w:t xml:space="preserve">corresponding </w:t>
      </w:r>
      <w:r w:rsidR="005B48BC">
        <w:rPr>
          <w:rFonts w:ascii="Times New Roman" w:hAnsi="Times New Roman"/>
          <w:sz w:val="24"/>
          <w:szCs w:val="24"/>
        </w:rPr>
        <w:t xml:space="preserve">to 2310 models in total </w:t>
      </w:r>
      <w:r w:rsidR="005B48BC" w:rsidRPr="005B48BC">
        <w:rPr>
          <w:rFonts w:ascii="Times New Roman" w:hAnsi="Times New Roman"/>
          <w:sz w:val="24"/>
          <w:szCs w:val="24"/>
        </w:rPr>
        <w:t>(77 species</w:t>
      </w:r>
      <w:r w:rsidR="005B48BC">
        <w:rPr>
          <w:rFonts w:ascii="Times New Roman" w:hAnsi="Times New Roman"/>
          <w:sz w:val="24"/>
          <w:szCs w:val="24"/>
        </w:rPr>
        <w:t xml:space="preserve"> </w:t>
      </w:r>
      <w:r w:rsidR="004F5794">
        <w:rPr>
          <w:rFonts w:ascii="Times New Roman" w:hAnsi="Times New Roman"/>
          <w:sz w:val="24"/>
          <w:szCs w:val="24"/>
        </w:rPr>
        <w:t>×</w:t>
      </w:r>
      <w:r w:rsidR="005B48BC">
        <w:rPr>
          <w:rFonts w:ascii="Times New Roman" w:hAnsi="Times New Roman"/>
          <w:sz w:val="24"/>
          <w:szCs w:val="24"/>
        </w:rPr>
        <w:t xml:space="preserve"> 3 algorithms </w:t>
      </w:r>
      <w:r w:rsidR="004F5794">
        <w:rPr>
          <w:rFonts w:ascii="Times New Roman" w:hAnsi="Times New Roman"/>
          <w:sz w:val="24"/>
          <w:szCs w:val="24"/>
        </w:rPr>
        <w:t>×</w:t>
      </w:r>
      <w:r w:rsidR="005B48BC">
        <w:rPr>
          <w:rFonts w:ascii="Times New Roman" w:hAnsi="Times New Roman"/>
          <w:sz w:val="24"/>
          <w:szCs w:val="24"/>
        </w:rPr>
        <w:t xml:space="preserve"> 10 repeat model runs)</w:t>
      </w:r>
      <w:r w:rsidR="007778CA">
        <w:rPr>
          <w:rFonts w:ascii="Times New Roman" w:hAnsi="Times New Roman"/>
          <w:sz w:val="24"/>
          <w:szCs w:val="24"/>
        </w:rPr>
        <w:t xml:space="preserve">, and then </w:t>
      </w:r>
      <w:r w:rsidR="00D56759">
        <w:rPr>
          <w:rFonts w:ascii="Times New Roman" w:hAnsi="Times New Roman"/>
          <w:sz w:val="24"/>
          <w:szCs w:val="24"/>
        </w:rPr>
        <w:t xml:space="preserve">cropped the </w:t>
      </w:r>
      <w:r w:rsidR="00DE6941">
        <w:rPr>
          <w:rFonts w:ascii="Times New Roman" w:hAnsi="Times New Roman"/>
          <w:sz w:val="24"/>
          <w:szCs w:val="24"/>
        </w:rPr>
        <w:t>SDM output</w:t>
      </w:r>
      <w:r w:rsidR="007778CA">
        <w:rPr>
          <w:rFonts w:ascii="Times New Roman" w:hAnsi="Times New Roman"/>
          <w:sz w:val="24"/>
          <w:szCs w:val="24"/>
        </w:rPr>
        <w:t>s</w:t>
      </w:r>
      <w:r w:rsidR="00DE6941">
        <w:rPr>
          <w:rFonts w:ascii="Times New Roman" w:hAnsi="Times New Roman"/>
          <w:sz w:val="24"/>
          <w:szCs w:val="24"/>
        </w:rPr>
        <w:t xml:space="preserve"> to </w:t>
      </w:r>
      <w:r w:rsidR="00755B4A">
        <w:rPr>
          <w:rFonts w:ascii="Times New Roman" w:hAnsi="Times New Roman"/>
          <w:sz w:val="24"/>
          <w:szCs w:val="24"/>
        </w:rPr>
        <w:t xml:space="preserve">include </w:t>
      </w:r>
      <w:r w:rsidR="004A2426" w:rsidRPr="004A2426">
        <w:rPr>
          <w:rFonts w:ascii="Times New Roman" w:hAnsi="Times New Roman"/>
          <w:sz w:val="24"/>
          <w:szCs w:val="24"/>
        </w:rPr>
        <w:t xml:space="preserve">only </w:t>
      </w:r>
      <w:r w:rsidR="004A2426">
        <w:rPr>
          <w:rFonts w:ascii="Times New Roman" w:hAnsi="Times New Roman"/>
          <w:sz w:val="24"/>
          <w:szCs w:val="24"/>
        </w:rPr>
        <w:t xml:space="preserve">forested areas in </w:t>
      </w:r>
      <w:r w:rsidR="00755B4A">
        <w:rPr>
          <w:rFonts w:ascii="Times New Roman" w:hAnsi="Times New Roman"/>
          <w:sz w:val="24"/>
          <w:szCs w:val="24"/>
        </w:rPr>
        <w:t>mainland Sabah (</w:t>
      </w:r>
      <w:r w:rsidR="006F2FA7" w:rsidRPr="006F2FA7">
        <w:rPr>
          <w:rFonts w:ascii="Times New Roman" w:hAnsi="Times New Roman"/>
          <w:sz w:val="24"/>
          <w:szCs w:val="24"/>
        </w:rPr>
        <w:t>i.e</w:t>
      </w:r>
      <w:r w:rsidR="006F2FA7">
        <w:rPr>
          <w:rFonts w:ascii="Times New Roman" w:hAnsi="Times New Roman"/>
          <w:i/>
          <w:sz w:val="24"/>
          <w:szCs w:val="24"/>
        </w:rPr>
        <w:t>.</w:t>
      </w:r>
      <w:r w:rsidR="00DE6941">
        <w:rPr>
          <w:rFonts w:ascii="Times New Roman" w:hAnsi="Times New Roman"/>
          <w:sz w:val="24"/>
          <w:szCs w:val="24"/>
        </w:rPr>
        <w:t xml:space="preserve"> excluding offshore islands). </w:t>
      </w:r>
    </w:p>
    <w:p w:rsidR="007F446C" w:rsidRDefault="007F446C" w:rsidP="007F446C">
      <w:pPr>
        <w:spacing w:after="0" w:line="480" w:lineRule="auto"/>
        <w:rPr>
          <w:rFonts w:ascii="Times New Roman" w:hAnsi="Times New Roman"/>
          <w:smallCaps/>
          <w:sz w:val="24"/>
          <w:szCs w:val="24"/>
        </w:rPr>
      </w:pPr>
    </w:p>
    <w:p w:rsidR="009D67C2" w:rsidRPr="009D67C2" w:rsidRDefault="007F446C" w:rsidP="00617A60">
      <w:pPr>
        <w:pStyle w:val="ListParagraph"/>
        <w:numPr>
          <w:ilvl w:val="1"/>
          <w:numId w:val="18"/>
        </w:numPr>
        <w:spacing w:after="0" w:line="480" w:lineRule="auto"/>
        <w:rPr>
          <w:rFonts w:ascii="Times New Roman" w:hAnsi="Times New Roman"/>
          <w:b/>
          <w:color w:val="000000"/>
          <w:sz w:val="24"/>
          <w:szCs w:val="24"/>
        </w:rPr>
      </w:pPr>
      <w:r w:rsidRPr="009D67C2">
        <w:rPr>
          <w:rFonts w:ascii="Times New Roman" w:hAnsi="Times New Roman"/>
          <w:b/>
          <w:sz w:val="24"/>
          <w:szCs w:val="24"/>
        </w:rPr>
        <w:t>Climate variables</w:t>
      </w:r>
      <w:r w:rsidR="004C5C5D" w:rsidRPr="009D67C2">
        <w:rPr>
          <w:rFonts w:ascii="Times New Roman" w:hAnsi="Times New Roman"/>
          <w:b/>
          <w:sz w:val="24"/>
          <w:szCs w:val="24"/>
        </w:rPr>
        <w:t xml:space="preserve"> related to</w:t>
      </w:r>
      <w:r w:rsidRPr="009D67C2">
        <w:rPr>
          <w:rFonts w:ascii="Times New Roman" w:hAnsi="Times New Roman"/>
          <w:b/>
          <w:sz w:val="24"/>
          <w:szCs w:val="24"/>
        </w:rPr>
        <w:t xml:space="preserve"> butterfly distributions</w:t>
      </w:r>
    </w:p>
    <w:p w:rsidR="007F446C" w:rsidRPr="009D67C2" w:rsidRDefault="0033193E" w:rsidP="009D67C2">
      <w:pPr>
        <w:spacing w:after="0" w:line="480" w:lineRule="auto"/>
        <w:rPr>
          <w:rFonts w:ascii="Times New Roman" w:hAnsi="Times New Roman"/>
          <w:i/>
          <w:color w:val="000000"/>
          <w:sz w:val="24"/>
          <w:szCs w:val="24"/>
          <w:highlight w:val="yellow"/>
        </w:rPr>
      </w:pPr>
      <w:r w:rsidRPr="009D67C2">
        <w:rPr>
          <w:rFonts w:ascii="Times New Roman" w:hAnsi="Times New Roman"/>
          <w:sz w:val="24"/>
          <w:szCs w:val="24"/>
        </w:rPr>
        <w:t>T</w:t>
      </w:r>
      <w:r w:rsidR="007F446C" w:rsidRPr="009D67C2">
        <w:rPr>
          <w:rFonts w:ascii="Times New Roman" w:hAnsi="Times New Roman"/>
          <w:sz w:val="24"/>
          <w:szCs w:val="24"/>
        </w:rPr>
        <w:t>o examine the importance of the five environmental variables included in our S</w:t>
      </w:r>
      <w:r w:rsidR="00CE0248" w:rsidRPr="009D67C2">
        <w:rPr>
          <w:rFonts w:ascii="Times New Roman" w:hAnsi="Times New Roman"/>
          <w:sz w:val="24"/>
          <w:szCs w:val="24"/>
        </w:rPr>
        <w:t xml:space="preserve">DMs </w:t>
      </w:r>
      <w:r w:rsidR="004A2426" w:rsidRPr="009D67C2">
        <w:rPr>
          <w:rFonts w:ascii="Times New Roman" w:hAnsi="Times New Roman"/>
          <w:sz w:val="24"/>
          <w:szCs w:val="24"/>
        </w:rPr>
        <w:t>for determining</w:t>
      </w:r>
      <w:r w:rsidR="00CE0248" w:rsidRPr="009D67C2">
        <w:rPr>
          <w:rFonts w:ascii="Times New Roman" w:hAnsi="Times New Roman"/>
          <w:sz w:val="24"/>
          <w:szCs w:val="24"/>
        </w:rPr>
        <w:t xml:space="preserve"> species</w:t>
      </w:r>
      <w:r w:rsidR="00C63D4E" w:rsidRPr="009D67C2">
        <w:rPr>
          <w:rFonts w:ascii="Times New Roman" w:hAnsi="Times New Roman"/>
          <w:sz w:val="24"/>
          <w:szCs w:val="24"/>
        </w:rPr>
        <w:t>’</w:t>
      </w:r>
      <w:r w:rsidR="00CE0248" w:rsidRPr="009D67C2">
        <w:rPr>
          <w:rFonts w:ascii="Times New Roman" w:hAnsi="Times New Roman"/>
          <w:sz w:val="24"/>
          <w:szCs w:val="24"/>
        </w:rPr>
        <w:t xml:space="preserve"> distributions across</w:t>
      </w:r>
      <w:r w:rsidR="007F446C" w:rsidRPr="009D67C2">
        <w:rPr>
          <w:rFonts w:ascii="Times New Roman" w:hAnsi="Times New Roman"/>
          <w:sz w:val="24"/>
          <w:szCs w:val="24"/>
        </w:rPr>
        <w:t xml:space="preserve"> Borneo (Aim 1), we recorded the number of species for which each predictor climate variable was most important, based on </w:t>
      </w:r>
      <w:r w:rsidR="007F446C" w:rsidRPr="009D67C2">
        <w:rPr>
          <w:rFonts w:ascii="Times New Roman" w:hAnsi="Times New Roman"/>
          <w:i/>
          <w:sz w:val="24"/>
          <w:szCs w:val="24"/>
        </w:rPr>
        <w:t>biomod2</w:t>
      </w:r>
      <w:r w:rsidR="007F446C" w:rsidRPr="009D67C2">
        <w:rPr>
          <w:rFonts w:ascii="Times New Roman" w:hAnsi="Times New Roman"/>
          <w:sz w:val="24"/>
          <w:szCs w:val="24"/>
        </w:rPr>
        <w:t xml:space="preserve"> outputs for all models with AUC</w:t>
      </w:r>
      <w:r w:rsidR="00CE0248" w:rsidRPr="009D67C2">
        <w:rPr>
          <w:rFonts w:ascii="Times New Roman" w:hAnsi="Times New Roman"/>
          <w:sz w:val="24"/>
          <w:szCs w:val="24"/>
        </w:rPr>
        <w:t xml:space="preserve"> values </w:t>
      </w:r>
      <w:r w:rsidR="00F46E3E">
        <w:rPr>
          <w:rFonts w:ascii="Times New Roman" w:hAnsi="Times New Roman"/>
          <w:sz w:val="24"/>
          <w:szCs w:val="24"/>
        </w:rPr>
        <w:t xml:space="preserve">greater than </w:t>
      </w:r>
      <w:r w:rsidR="007F446C" w:rsidRPr="009D67C2">
        <w:rPr>
          <w:rFonts w:ascii="Times New Roman" w:hAnsi="Times New Roman"/>
          <w:sz w:val="24"/>
          <w:szCs w:val="24"/>
        </w:rPr>
        <w:t>0.6. We also used Spearman’s rank correlations to determine the direc</w:t>
      </w:r>
      <w:r w:rsidR="00CE0248" w:rsidRPr="009D67C2">
        <w:rPr>
          <w:rFonts w:ascii="Times New Roman" w:hAnsi="Times New Roman"/>
          <w:sz w:val="24"/>
          <w:szCs w:val="24"/>
        </w:rPr>
        <w:t>tion of any relationships (</w:t>
      </w:r>
      <w:r w:rsidR="00A821C6" w:rsidRPr="006F2FA7">
        <w:rPr>
          <w:rFonts w:ascii="Times New Roman" w:hAnsi="Times New Roman"/>
          <w:sz w:val="24"/>
          <w:szCs w:val="24"/>
        </w:rPr>
        <w:t>i.e.</w:t>
      </w:r>
      <w:r w:rsidR="007F446C" w:rsidRPr="009D67C2">
        <w:rPr>
          <w:rFonts w:ascii="Times New Roman" w:hAnsi="Times New Roman"/>
          <w:sz w:val="24"/>
          <w:szCs w:val="24"/>
        </w:rPr>
        <w:t xml:space="preserve"> positive or negative) between</w:t>
      </w:r>
      <w:r w:rsidR="00492AB9" w:rsidRPr="009D67C2">
        <w:rPr>
          <w:rFonts w:ascii="Times New Roman" w:hAnsi="Times New Roman"/>
          <w:sz w:val="24"/>
          <w:szCs w:val="24"/>
        </w:rPr>
        <w:t xml:space="preserve"> environmental variables and</w:t>
      </w:r>
      <w:r w:rsidR="007F446C" w:rsidRPr="009D67C2">
        <w:rPr>
          <w:rFonts w:ascii="Times New Roman" w:hAnsi="Times New Roman"/>
          <w:sz w:val="24"/>
          <w:szCs w:val="24"/>
        </w:rPr>
        <w:t xml:space="preserve"> species occurrence (</w:t>
      </w:r>
      <w:r w:rsidR="006F2FA7" w:rsidRPr="006F2FA7">
        <w:rPr>
          <w:rFonts w:ascii="Times New Roman" w:hAnsi="Times New Roman"/>
          <w:sz w:val="24"/>
          <w:szCs w:val="24"/>
        </w:rPr>
        <w:t>i.e</w:t>
      </w:r>
      <w:r w:rsidR="006F2FA7">
        <w:rPr>
          <w:rFonts w:ascii="Times New Roman" w:hAnsi="Times New Roman"/>
          <w:sz w:val="24"/>
          <w:szCs w:val="24"/>
        </w:rPr>
        <w:t>.</w:t>
      </w:r>
      <w:r w:rsidR="007F446C" w:rsidRPr="009D67C2">
        <w:rPr>
          <w:rFonts w:ascii="Times New Roman" w:hAnsi="Times New Roman"/>
          <w:sz w:val="24"/>
          <w:szCs w:val="24"/>
        </w:rPr>
        <w:t xml:space="preserve"> grid-cells representing the probability</w:t>
      </w:r>
      <w:r w:rsidR="00527044" w:rsidRPr="009D67C2">
        <w:rPr>
          <w:rFonts w:ascii="Times New Roman" w:hAnsi="Times New Roman"/>
          <w:sz w:val="24"/>
          <w:szCs w:val="24"/>
        </w:rPr>
        <w:t xml:space="preserve"> of occurrence</w:t>
      </w:r>
      <w:r w:rsidR="008C78F1" w:rsidRPr="009D67C2">
        <w:rPr>
          <w:rFonts w:ascii="Times New Roman" w:hAnsi="Times New Roman"/>
          <w:sz w:val="24"/>
          <w:szCs w:val="24"/>
        </w:rPr>
        <w:t xml:space="preserve"> or </w:t>
      </w:r>
      <w:r w:rsidR="00527044" w:rsidRPr="009D67C2">
        <w:rPr>
          <w:rFonts w:ascii="Times New Roman" w:hAnsi="Times New Roman"/>
          <w:sz w:val="24"/>
          <w:szCs w:val="24"/>
        </w:rPr>
        <w:t xml:space="preserve">relative </w:t>
      </w:r>
      <w:r w:rsidR="00492AB9" w:rsidRPr="009D67C2">
        <w:rPr>
          <w:rFonts w:ascii="Times New Roman" w:hAnsi="Times New Roman"/>
          <w:sz w:val="24"/>
          <w:szCs w:val="24"/>
        </w:rPr>
        <w:t>suitability</w:t>
      </w:r>
      <w:r w:rsidR="007F446C" w:rsidRPr="009D67C2">
        <w:rPr>
          <w:rFonts w:ascii="Times New Roman" w:hAnsi="Times New Roman"/>
          <w:sz w:val="24"/>
          <w:szCs w:val="24"/>
        </w:rPr>
        <w:t xml:space="preserve"> summed across all 77 </w:t>
      </w:r>
      <w:r w:rsidR="00347594" w:rsidRPr="009D67C2">
        <w:rPr>
          <w:rFonts w:ascii="Times New Roman" w:hAnsi="Times New Roman"/>
          <w:sz w:val="24"/>
          <w:szCs w:val="24"/>
        </w:rPr>
        <w:t xml:space="preserve">study </w:t>
      </w:r>
      <w:r w:rsidR="007F446C" w:rsidRPr="009D67C2">
        <w:rPr>
          <w:rFonts w:ascii="Times New Roman" w:hAnsi="Times New Roman"/>
          <w:sz w:val="24"/>
          <w:szCs w:val="24"/>
        </w:rPr>
        <w:t>species</w:t>
      </w:r>
      <w:r w:rsidR="0050069C" w:rsidRPr="009D67C2">
        <w:rPr>
          <w:rFonts w:ascii="Times New Roman" w:hAnsi="Times New Roman"/>
          <w:sz w:val="24"/>
          <w:szCs w:val="24"/>
        </w:rPr>
        <w:t xml:space="preserve"> and for</w:t>
      </w:r>
      <w:r w:rsidR="00D60188" w:rsidRPr="009D67C2">
        <w:rPr>
          <w:rFonts w:ascii="Times New Roman" w:hAnsi="Times New Roman"/>
          <w:sz w:val="24"/>
          <w:szCs w:val="24"/>
        </w:rPr>
        <w:t xml:space="preserve"> just</w:t>
      </w:r>
      <w:r w:rsidR="0050069C" w:rsidRPr="009D67C2">
        <w:rPr>
          <w:rFonts w:ascii="Times New Roman" w:hAnsi="Times New Roman"/>
          <w:sz w:val="24"/>
          <w:szCs w:val="24"/>
        </w:rPr>
        <w:t xml:space="preserve"> </w:t>
      </w:r>
      <w:r w:rsidR="001F3DD6" w:rsidRPr="009D67C2">
        <w:rPr>
          <w:rFonts w:ascii="Times New Roman" w:hAnsi="Times New Roman"/>
          <w:sz w:val="24"/>
          <w:szCs w:val="24"/>
        </w:rPr>
        <w:t>the 15 endemic species</w:t>
      </w:r>
      <w:r w:rsidR="007F446C" w:rsidRPr="009D67C2">
        <w:rPr>
          <w:rFonts w:ascii="Times New Roman" w:hAnsi="Times New Roman"/>
          <w:sz w:val="24"/>
          <w:szCs w:val="24"/>
        </w:rPr>
        <w:t>).</w:t>
      </w:r>
    </w:p>
    <w:p w:rsidR="007F446C" w:rsidRDefault="007F446C" w:rsidP="00316FE6">
      <w:pPr>
        <w:spacing w:after="0" w:line="480" w:lineRule="auto"/>
        <w:rPr>
          <w:rFonts w:ascii="Times New Roman" w:hAnsi="Times New Roman"/>
          <w:sz w:val="24"/>
          <w:szCs w:val="24"/>
        </w:rPr>
      </w:pPr>
    </w:p>
    <w:p w:rsidR="009D67C2" w:rsidRPr="009D67C2" w:rsidRDefault="00B662AD" w:rsidP="00617A60">
      <w:pPr>
        <w:pStyle w:val="ListParagraph"/>
        <w:numPr>
          <w:ilvl w:val="1"/>
          <w:numId w:val="18"/>
        </w:numPr>
        <w:spacing w:after="0" w:line="480" w:lineRule="auto"/>
        <w:rPr>
          <w:rFonts w:ascii="Times New Roman" w:hAnsi="Times New Roman"/>
          <w:b/>
          <w:sz w:val="24"/>
          <w:szCs w:val="24"/>
        </w:rPr>
      </w:pPr>
      <w:r w:rsidRPr="009D67C2">
        <w:rPr>
          <w:rFonts w:ascii="Times New Roman" w:hAnsi="Times New Roman"/>
          <w:b/>
          <w:sz w:val="24"/>
          <w:szCs w:val="24"/>
        </w:rPr>
        <w:t>Species</w:t>
      </w:r>
      <w:r w:rsidR="00946707">
        <w:rPr>
          <w:rFonts w:ascii="Times New Roman" w:hAnsi="Times New Roman"/>
          <w:b/>
          <w:sz w:val="24"/>
          <w:szCs w:val="24"/>
        </w:rPr>
        <w:t>’</w:t>
      </w:r>
      <w:r w:rsidRPr="009D67C2">
        <w:rPr>
          <w:rFonts w:ascii="Times New Roman" w:hAnsi="Times New Roman"/>
          <w:b/>
          <w:sz w:val="24"/>
          <w:szCs w:val="24"/>
        </w:rPr>
        <w:t xml:space="preserve"> ranges an</w:t>
      </w:r>
      <w:r w:rsidR="009D67C2" w:rsidRPr="009D67C2">
        <w:rPr>
          <w:rFonts w:ascii="Times New Roman" w:hAnsi="Times New Roman"/>
          <w:b/>
          <w:sz w:val="24"/>
          <w:szCs w:val="24"/>
        </w:rPr>
        <w:t>d areas of high species richness</w:t>
      </w:r>
    </w:p>
    <w:p w:rsidR="00E13DCB" w:rsidRPr="009D67C2" w:rsidRDefault="003102C7" w:rsidP="009D67C2">
      <w:pPr>
        <w:spacing w:after="0" w:line="480" w:lineRule="auto"/>
        <w:rPr>
          <w:rFonts w:ascii="Times New Roman" w:hAnsi="Times New Roman"/>
          <w:sz w:val="24"/>
          <w:szCs w:val="24"/>
        </w:rPr>
      </w:pPr>
      <w:r w:rsidRPr="009D67C2">
        <w:rPr>
          <w:rFonts w:ascii="Times New Roman" w:hAnsi="Times New Roman"/>
          <w:sz w:val="24"/>
          <w:szCs w:val="24"/>
        </w:rPr>
        <w:t>Species</w:t>
      </w:r>
      <w:r w:rsidR="00C90213">
        <w:rPr>
          <w:rFonts w:ascii="Times New Roman" w:hAnsi="Times New Roman"/>
          <w:sz w:val="24"/>
          <w:szCs w:val="24"/>
        </w:rPr>
        <w:t>’</w:t>
      </w:r>
      <w:r w:rsidRPr="009D67C2">
        <w:rPr>
          <w:rFonts w:ascii="Times New Roman" w:hAnsi="Times New Roman"/>
          <w:sz w:val="24"/>
          <w:szCs w:val="24"/>
        </w:rPr>
        <w:t xml:space="preserve"> ranges </w:t>
      </w:r>
      <w:r w:rsidR="00381D9B" w:rsidRPr="009D67C2">
        <w:rPr>
          <w:rFonts w:ascii="Times New Roman" w:hAnsi="Times New Roman"/>
          <w:sz w:val="24"/>
          <w:szCs w:val="24"/>
        </w:rPr>
        <w:t xml:space="preserve">in Sabah </w:t>
      </w:r>
      <w:r w:rsidRPr="009D67C2">
        <w:rPr>
          <w:rFonts w:ascii="Times New Roman" w:hAnsi="Times New Roman"/>
          <w:sz w:val="24"/>
          <w:szCs w:val="24"/>
        </w:rPr>
        <w:t xml:space="preserve">were defined as </w:t>
      </w:r>
      <w:r w:rsidR="0033193E" w:rsidRPr="009D67C2">
        <w:rPr>
          <w:rFonts w:ascii="Times New Roman" w:hAnsi="Times New Roman"/>
          <w:sz w:val="24"/>
          <w:szCs w:val="24"/>
        </w:rPr>
        <w:t>climatically</w:t>
      </w:r>
      <w:r w:rsidR="004A2426" w:rsidRPr="009D67C2">
        <w:rPr>
          <w:rFonts w:ascii="Times New Roman" w:hAnsi="Times New Roman"/>
          <w:sz w:val="24"/>
          <w:szCs w:val="24"/>
        </w:rPr>
        <w:t>-</w:t>
      </w:r>
      <w:r w:rsidR="0033193E" w:rsidRPr="009D67C2">
        <w:rPr>
          <w:rFonts w:ascii="Times New Roman" w:hAnsi="Times New Roman"/>
          <w:sz w:val="24"/>
          <w:szCs w:val="24"/>
        </w:rPr>
        <w:t xml:space="preserve">suitable </w:t>
      </w:r>
      <w:r w:rsidRPr="009D67C2">
        <w:rPr>
          <w:rFonts w:ascii="Times New Roman" w:hAnsi="Times New Roman"/>
          <w:sz w:val="24"/>
          <w:szCs w:val="24"/>
        </w:rPr>
        <w:t xml:space="preserve">forested areas </w:t>
      </w:r>
      <w:r w:rsidR="007778CA" w:rsidRPr="009D67C2">
        <w:rPr>
          <w:rFonts w:ascii="Times New Roman" w:hAnsi="Times New Roman"/>
          <w:sz w:val="24"/>
          <w:szCs w:val="24"/>
        </w:rPr>
        <w:t xml:space="preserve">from presence/absence </w:t>
      </w:r>
      <w:r w:rsidR="007F2CBD" w:rsidRPr="009D67C2">
        <w:rPr>
          <w:rFonts w:ascii="Times New Roman" w:hAnsi="Times New Roman"/>
          <w:sz w:val="24"/>
          <w:szCs w:val="24"/>
        </w:rPr>
        <w:t xml:space="preserve">SDM </w:t>
      </w:r>
      <w:r w:rsidR="003962DA" w:rsidRPr="009D67C2">
        <w:rPr>
          <w:rFonts w:ascii="Times New Roman" w:hAnsi="Times New Roman"/>
          <w:sz w:val="24"/>
          <w:szCs w:val="24"/>
        </w:rPr>
        <w:t>output maps</w:t>
      </w:r>
      <w:r w:rsidR="0033193E" w:rsidRPr="009D67C2">
        <w:rPr>
          <w:rFonts w:ascii="Times New Roman" w:hAnsi="Times New Roman"/>
          <w:sz w:val="24"/>
          <w:szCs w:val="24"/>
        </w:rPr>
        <w:t xml:space="preserve">. </w:t>
      </w:r>
      <w:r w:rsidR="006C2895" w:rsidRPr="009D67C2">
        <w:rPr>
          <w:rFonts w:ascii="Times New Roman" w:hAnsi="Times New Roman"/>
          <w:sz w:val="24"/>
          <w:szCs w:val="24"/>
        </w:rPr>
        <w:t>W</w:t>
      </w:r>
      <w:r w:rsidR="003E7869" w:rsidRPr="009D67C2">
        <w:rPr>
          <w:rFonts w:ascii="Times New Roman" w:hAnsi="Times New Roman"/>
          <w:sz w:val="24"/>
          <w:szCs w:val="24"/>
        </w:rPr>
        <w:t>e</w:t>
      </w:r>
      <w:r w:rsidR="00B875EB" w:rsidRPr="009D67C2">
        <w:rPr>
          <w:rFonts w:ascii="Times New Roman" w:hAnsi="Times New Roman"/>
          <w:sz w:val="24"/>
          <w:szCs w:val="24"/>
        </w:rPr>
        <w:t xml:space="preserve"> calculated</w:t>
      </w:r>
      <w:r w:rsidR="00314043" w:rsidRPr="009D67C2">
        <w:rPr>
          <w:rFonts w:ascii="Times New Roman" w:hAnsi="Times New Roman"/>
          <w:sz w:val="24"/>
          <w:szCs w:val="24"/>
        </w:rPr>
        <w:t xml:space="preserve"> </w:t>
      </w:r>
      <w:r w:rsidR="00EA7887" w:rsidRPr="009D67C2">
        <w:rPr>
          <w:rFonts w:ascii="Times New Roman" w:hAnsi="Times New Roman"/>
          <w:sz w:val="24"/>
          <w:szCs w:val="24"/>
        </w:rPr>
        <w:t>the</w:t>
      </w:r>
      <w:r w:rsidR="00FF3870" w:rsidRPr="009D67C2">
        <w:rPr>
          <w:rFonts w:ascii="Times New Roman" w:hAnsi="Times New Roman"/>
          <w:sz w:val="24"/>
          <w:szCs w:val="24"/>
        </w:rPr>
        <w:t xml:space="preserve"> </w:t>
      </w:r>
      <w:r w:rsidR="00EA7887" w:rsidRPr="009D67C2">
        <w:rPr>
          <w:rFonts w:ascii="Times New Roman" w:hAnsi="Times New Roman"/>
          <w:sz w:val="24"/>
          <w:szCs w:val="24"/>
        </w:rPr>
        <w:t>proportion of each species</w:t>
      </w:r>
      <w:r w:rsidR="006C2895" w:rsidRPr="009D67C2">
        <w:rPr>
          <w:rFonts w:ascii="Times New Roman" w:hAnsi="Times New Roman"/>
          <w:sz w:val="24"/>
          <w:szCs w:val="24"/>
        </w:rPr>
        <w:t>’</w:t>
      </w:r>
      <w:r w:rsidR="00EA7887" w:rsidRPr="009D67C2">
        <w:rPr>
          <w:rFonts w:ascii="Times New Roman" w:hAnsi="Times New Roman"/>
          <w:sz w:val="24"/>
          <w:szCs w:val="24"/>
        </w:rPr>
        <w:t xml:space="preserve"> range that fell within each </w:t>
      </w:r>
      <w:r w:rsidR="002C18E9" w:rsidRPr="009D67C2">
        <w:rPr>
          <w:rFonts w:ascii="Times New Roman" w:hAnsi="Times New Roman"/>
          <w:sz w:val="24"/>
          <w:szCs w:val="24"/>
        </w:rPr>
        <w:t>200</w:t>
      </w:r>
      <w:r w:rsidR="006C2895" w:rsidRPr="009D67C2">
        <w:rPr>
          <w:rFonts w:ascii="Times New Roman" w:hAnsi="Times New Roman"/>
          <w:sz w:val="24"/>
          <w:szCs w:val="24"/>
        </w:rPr>
        <w:t xml:space="preserve"> m </w:t>
      </w:r>
      <w:r w:rsidR="00EA7887" w:rsidRPr="009D67C2">
        <w:rPr>
          <w:rFonts w:ascii="Times New Roman" w:hAnsi="Times New Roman"/>
          <w:sz w:val="24"/>
          <w:szCs w:val="24"/>
        </w:rPr>
        <w:t>elevation band</w:t>
      </w:r>
      <w:r w:rsidR="006B23CB" w:rsidRPr="009D67C2">
        <w:rPr>
          <w:rFonts w:ascii="Times New Roman" w:hAnsi="Times New Roman"/>
          <w:sz w:val="24"/>
          <w:szCs w:val="24"/>
        </w:rPr>
        <w:t xml:space="preserve">, and the proportion </w:t>
      </w:r>
      <w:r w:rsidR="00690E9A" w:rsidRPr="009D67C2">
        <w:rPr>
          <w:rFonts w:ascii="Times New Roman" w:hAnsi="Times New Roman"/>
          <w:sz w:val="24"/>
          <w:szCs w:val="24"/>
        </w:rPr>
        <w:t>of each species</w:t>
      </w:r>
      <w:r w:rsidR="007778CA" w:rsidRPr="009D67C2">
        <w:rPr>
          <w:rFonts w:ascii="Times New Roman" w:hAnsi="Times New Roman"/>
          <w:sz w:val="24"/>
          <w:szCs w:val="24"/>
        </w:rPr>
        <w:t>’</w:t>
      </w:r>
      <w:r w:rsidR="00690E9A" w:rsidRPr="009D67C2">
        <w:rPr>
          <w:rFonts w:ascii="Times New Roman" w:hAnsi="Times New Roman"/>
          <w:sz w:val="24"/>
          <w:szCs w:val="24"/>
        </w:rPr>
        <w:t xml:space="preserve"> range that was </w:t>
      </w:r>
      <w:r w:rsidR="006B23CB" w:rsidRPr="009D67C2">
        <w:rPr>
          <w:rFonts w:ascii="Times New Roman" w:hAnsi="Times New Roman"/>
          <w:sz w:val="24"/>
          <w:szCs w:val="24"/>
        </w:rPr>
        <w:t>protected in each elevation band.</w:t>
      </w:r>
      <w:r w:rsidR="00C97D24" w:rsidRPr="009D67C2">
        <w:rPr>
          <w:rFonts w:ascii="Times New Roman" w:hAnsi="Times New Roman"/>
          <w:sz w:val="24"/>
          <w:szCs w:val="24"/>
        </w:rPr>
        <w:t xml:space="preserve"> We </w:t>
      </w:r>
      <w:r w:rsidR="00A8615F" w:rsidRPr="009D67C2">
        <w:rPr>
          <w:rFonts w:ascii="Times New Roman" w:hAnsi="Times New Roman"/>
          <w:sz w:val="24"/>
          <w:szCs w:val="24"/>
        </w:rPr>
        <w:t>summed distribution</w:t>
      </w:r>
      <w:r w:rsidR="007778CA" w:rsidRPr="009D67C2">
        <w:rPr>
          <w:rFonts w:ascii="Times New Roman" w:hAnsi="Times New Roman"/>
          <w:sz w:val="24"/>
          <w:szCs w:val="24"/>
        </w:rPr>
        <w:t xml:space="preserve"> maps for </w:t>
      </w:r>
      <w:r w:rsidR="006C2895" w:rsidRPr="009D67C2">
        <w:rPr>
          <w:rFonts w:ascii="Times New Roman" w:hAnsi="Times New Roman"/>
          <w:sz w:val="24"/>
          <w:szCs w:val="24"/>
        </w:rPr>
        <w:t xml:space="preserve">all </w:t>
      </w:r>
      <w:r w:rsidR="00DB68BB" w:rsidRPr="009D67C2">
        <w:rPr>
          <w:rFonts w:ascii="Times New Roman" w:hAnsi="Times New Roman"/>
          <w:sz w:val="24"/>
          <w:szCs w:val="24"/>
        </w:rPr>
        <w:t>77 species</w:t>
      </w:r>
      <w:r w:rsidR="006B06AA" w:rsidRPr="009D67C2">
        <w:rPr>
          <w:rFonts w:ascii="Times New Roman" w:hAnsi="Times New Roman"/>
          <w:sz w:val="24"/>
          <w:szCs w:val="24"/>
        </w:rPr>
        <w:t xml:space="preserve">, </w:t>
      </w:r>
      <w:r w:rsidR="006C2895" w:rsidRPr="009D67C2">
        <w:rPr>
          <w:rFonts w:ascii="Times New Roman" w:hAnsi="Times New Roman"/>
          <w:sz w:val="24"/>
          <w:szCs w:val="24"/>
        </w:rPr>
        <w:t xml:space="preserve">to produce a combined layer of </w:t>
      </w:r>
      <w:r w:rsidR="00911361" w:rsidRPr="009D67C2">
        <w:rPr>
          <w:rFonts w:ascii="Times New Roman" w:hAnsi="Times New Roman"/>
          <w:sz w:val="24"/>
          <w:szCs w:val="24"/>
        </w:rPr>
        <w:t>species richness, and</w:t>
      </w:r>
      <w:r w:rsidR="00DB68BB" w:rsidRPr="009D67C2">
        <w:rPr>
          <w:rFonts w:ascii="Times New Roman" w:hAnsi="Times New Roman"/>
          <w:sz w:val="24"/>
          <w:szCs w:val="24"/>
        </w:rPr>
        <w:t xml:space="preserve"> used Spearman’s rank correlations to </w:t>
      </w:r>
      <w:r w:rsidR="00911361" w:rsidRPr="009D67C2">
        <w:rPr>
          <w:rFonts w:ascii="Times New Roman" w:hAnsi="Times New Roman"/>
          <w:sz w:val="24"/>
          <w:szCs w:val="24"/>
        </w:rPr>
        <w:t>examine the relationship between specie</w:t>
      </w:r>
      <w:r w:rsidR="00D71D62" w:rsidRPr="009D67C2">
        <w:rPr>
          <w:rFonts w:ascii="Times New Roman" w:hAnsi="Times New Roman"/>
          <w:sz w:val="24"/>
          <w:szCs w:val="24"/>
        </w:rPr>
        <w:t>s richness, elevation and above</w:t>
      </w:r>
      <w:r w:rsidR="00911361" w:rsidRPr="009D67C2">
        <w:rPr>
          <w:rFonts w:ascii="Times New Roman" w:hAnsi="Times New Roman"/>
          <w:sz w:val="24"/>
          <w:szCs w:val="24"/>
        </w:rPr>
        <w:t>ground carbon</w:t>
      </w:r>
      <w:r w:rsidR="007F2CBD" w:rsidRPr="009D67C2">
        <w:rPr>
          <w:rFonts w:ascii="Times New Roman" w:hAnsi="Times New Roman"/>
          <w:sz w:val="24"/>
          <w:szCs w:val="24"/>
        </w:rPr>
        <w:t xml:space="preserve"> (Aim 2)</w:t>
      </w:r>
      <w:r w:rsidR="00911361" w:rsidRPr="009D67C2">
        <w:rPr>
          <w:rFonts w:ascii="Times New Roman" w:hAnsi="Times New Roman"/>
          <w:sz w:val="24"/>
          <w:szCs w:val="24"/>
        </w:rPr>
        <w:t xml:space="preserve">. </w:t>
      </w:r>
      <w:r w:rsidR="00B51078" w:rsidRPr="009D67C2">
        <w:rPr>
          <w:rFonts w:ascii="Times New Roman" w:hAnsi="Times New Roman"/>
          <w:sz w:val="24"/>
          <w:szCs w:val="24"/>
        </w:rPr>
        <w:t>To</w:t>
      </w:r>
      <w:r w:rsidR="00CB502B" w:rsidRPr="009D67C2">
        <w:rPr>
          <w:rFonts w:ascii="Times New Roman" w:hAnsi="Times New Roman"/>
          <w:sz w:val="24"/>
          <w:szCs w:val="24"/>
        </w:rPr>
        <w:t xml:space="preserve"> examine</w:t>
      </w:r>
      <w:r w:rsidR="009F7F45" w:rsidRPr="009D67C2">
        <w:rPr>
          <w:rFonts w:ascii="Times New Roman" w:hAnsi="Times New Roman"/>
          <w:sz w:val="24"/>
          <w:szCs w:val="24"/>
        </w:rPr>
        <w:t xml:space="preserve"> the effectiveness of the TPA network </w:t>
      </w:r>
      <w:r w:rsidR="006C2895" w:rsidRPr="009D67C2">
        <w:rPr>
          <w:rFonts w:ascii="Times New Roman" w:hAnsi="Times New Roman"/>
          <w:sz w:val="24"/>
          <w:szCs w:val="24"/>
        </w:rPr>
        <w:t>for conserving richness</w:t>
      </w:r>
      <w:r w:rsidR="0020402C" w:rsidRPr="009D67C2">
        <w:rPr>
          <w:rFonts w:ascii="Times New Roman" w:hAnsi="Times New Roman"/>
          <w:sz w:val="24"/>
          <w:szCs w:val="24"/>
        </w:rPr>
        <w:t xml:space="preserve"> (Aim 3)</w:t>
      </w:r>
      <w:r w:rsidR="009F7F45" w:rsidRPr="009D67C2">
        <w:rPr>
          <w:rFonts w:ascii="Times New Roman" w:hAnsi="Times New Roman"/>
          <w:sz w:val="24"/>
          <w:szCs w:val="24"/>
        </w:rPr>
        <w:t>, w</w:t>
      </w:r>
      <w:r w:rsidR="00911361" w:rsidRPr="009D67C2">
        <w:rPr>
          <w:rFonts w:ascii="Times New Roman" w:hAnsi="Times New Roman"/>
          <w:sz w:val="24"/>
          <w:szCs w:val="24"/>
        </w:rPr>
        <w:t xml:space="preserve">e compared species richness of </w:t>
      </w:r>
      <w:r w:rsidR="00166731" w:rsidRPr="009D67C2">
        <w:rPr>
          <w:rFonts w:ascii="Times New Roman" w:hAnsi="Times New Roman"/>
          <w:sz w:val="24"/>
          <w:szCs w:val="24"/>
        </w:rPr>
        <w:t xml:space="preserve">forested </w:t>
      </w:r>
      <w:r w:rsidR="00911361" w:rsidRPr="009D67C2">
        <w:rPr>
          <w:rFonts w:ascii="Times New Roman" w:hAnsi="Times New Roman"/>
          <w:sz w:val="24"/>
          <w:szCs w:val="24"/>
        </w:rPr>
        <w:t>g</w:t>
      </w:r>
      <w:r w:rsidR="00F55E93" w:rsidRPr="009D67C2">
        <w:rPr>
          <w:rFonts w:ascii="Times New Roman" w:hAnsi="Times New Roman"/>
          <w:sz w:val="24"/>
          <w:szCs w:val="24"/>
        </w:rPr>
        <w:t xml:space="preserve">rid-cells within and outside </w:t>
      </w:r>
      <w:r w:rsidR="00911361" w:rsidRPr="009D67C2">
        <w:rPr>
          <w:rFonts w:ascii="Times New Roman" w:hAnsi="Times New Roman"/>
          <w:sz w:val="24"/>
          <w:szCs w:val="24"/>
        </w:rPr>
        <w:t>the TPA networ</w:t>
      </w:r>
      <w:r w:rsidR="00256282" w:rsidRPr="009D67C2">
        <w:rPr>
          <w:rFonts w:ascii="Times New Roman" w:hAnsi="Times New Roman"/>
          <w:sz w:val="24"/>
          <w:szCs w:val="24"/>
        </w:rPr>
        <w:t xml:space="preserve">k using a Mann-Whitney U test. </w:t>
      </w:r>
      <w:r w:rsidR="00F55E93" w:rsidRPr="009D67C2">
        <w:rPr>
          <w:rFonts w:ascii="Times New Roman" w:hAnsi="Times New Roman"/>
          <w:sz w:val="24"/>
          <w:szCs w:val="24"/>
        </w:rPr>
        <w:t xml:space="preserve">In order to determine </w:t>
      </w:r>
      <w:r w:rsidR="001D0BC5" w:rsidRPr="009D67C2">
        <w:rPr>
          <w:rFonts w:ascii="Times New Roman" w:hAnsi="Times New Roman"/>
          <w:sz w:val="24"/>
          <w:szCs w:val="24"/>
        </w:rPr>
        <w:t xml:space="preserve">areas of high </w:t>
      </w:r>
      <w:r w:rsidR="00381D9B" w:rsidRPr="009D67C2">
        <w:rPr>
          <w:rFonts w:ascii="Times New Roman" w:hAnsi="Times New Roman"/>
          <w:sz w:val="24"/>
          <w:szCs w:val="24"/>
        </w:rPr>
        <w:t xml:space="preserve">species </w:t>
      </w:r>
      <w:r w:rsidR="001D0BC5" w:rsidRPr="009D67C2">
        <w:rPr>
          <w:rFonts w:ascii="Times New Roman" w:hAnsi="Times New Roman"/>
          <w:sz w:val="24"/>
          <w:szCs w:val="24"/>
        </w:rPr>
        <w:t>richness that did</w:t>
      </w:r>
      <w:r w:rsidR="00F55E93" w:rsidRPr="009D67C2">
        <w:rPr>
          <w:rFonts w:ascii="Times New Roman" w:hAnsi="Times New Roman"/>
          <w:sz w:val="24"/>
          <w:szCs w:val="24"/>
        </w:rPr>
        <w:t xml:space="preserve"> not fall within the existing TPA network, we </w:t>
      </w:r>
      <w:r w:rsidR="00B51078" w:rsidRPr="009D67C2">
        <w:rPr>
          <w:rFonts w:ascii="Times New Roman" w:hAnsi="Times New Roman"/>
          <w:sz w:val="24"/>
          <w:szCs w:val="24"/>
        </w:rPr>
        <w:t xml:space="preserve">also </w:t>
      </w:r>
      <w:r w:rsidR="00F55E93" w:rsidRPr="009D67C2">
        <w:rPr>
          <w:rFonts w:ascii="Times New Roman" w:hAnsi="Times New Roman"/>
          <w:sz w:val="24"/>
          <w:szCs w:val="24"/>
        </w:rPr>
        <w:t>calculated</w:t>
      </w:r>
      <w:r w:rsidR="00C803BC" w:rsidRPr="009D67C2">
        <w:rPr>
          <w:rFonts w:ascii="Times New Roman" w:hAnsi="Times New Roman"/>
          <w:sz w:val="24"/>
          <w:szCs w:val="24"/>
        </w:rPr>
        <w:t xml:space="preserve"> the</w:t>
      </w:r>
      <w:r w:rsidR="00B51078" w:rsidRPr="009D67C2">
        <w:rPr>
          <w:rFonts w:ascii="Times New Roman" w:hAnsi="Times New Roman"/>
          <w:sz w:val="24"/>
          <w:szCs w:val="24"/>
        </w:rPr>
        <w:t xml:space="preserve"> </w:t>
      </w:r>
      <w:r w:rsidR="00166731" w:rsidRPr="009D67C2">
        <w:rPr>
          <w:rFonts w:ascii="Times New Roman" w:hAnsi="Times New Roman"/>
          <w:sz w:val="24"/>
          <w:szCs w:val="24"/>
        </w:rPr>
        <w:t xml:space="preserve">number of grid-cells </w:t>
      </w:r>
      <w:r w:rsidR="00F55E93" w:rsidRPr="009D67C2">
        <w:rPr>
          <w:rFonts w:ascii="Times New Roman" w:hAnsi="Times New Roman"/>
          <w:sz w:val="24"/>
          <w:szCs w:val="24"/>
        </w:rPr>
        <w:t xml:space="preserve">with at least </w:t>
      </w:r>
      <w:r w:rsidR="00532B23" w:rsidRPr="009D67C2">
        <w:rPr>
          <w:rFonts w:ascii="Times New Roman" w:hAnsi="Times New Roman"/>
          <w:sz w:val="24"/>
          <w:szCs w:val="24"/>
        </w:rPr>
        <w:t>50%</w:t>
      </w:r>
      <w:r w:rsidR="00E41E07" w:rsidRPr="009D67C2">
        <w:rPr>
          <w:rFonts w:ascii="Times New Roman" w:hAnsi="Times New Roman"/>
          <w:sz w:val="24"/>
          <w:szCs w:val="24"/>
        </w:rPr>
        <w:t xml:space="preserve"> of species (</w:t>
      </w:r>
      <w:r w:rsidR="00E5033F" w:rsidRPr="006F2FA7">
        <w:rPr>
          <w:rFonts w:ascii="Times New Roman" w:hAnsi="Times New Roman"/>
          <w:sz w:val="24"/>
          <w:szCs w:val="24"/>
        </w:rPr>
        <w:t>i.e</w:t>
      </w:r>
      <w:r w:rsidR="00E5033F" w:rsidRPr="009D67C2">
        <w:rPr>
          <w:rFonts w:ascii="Times New Roman" w:hAnsi="Times New Roman"/>
          <w:i/>
          <w:sz w:val="24"/>
          <w:szCs w:val="24"/>
        </w:rPr>
        <w:t>.</w:t>
      </w:r>
      <w:r w:rsidR="00381D9B" w:rsidRPr="009D67C2">
        <w:rPr>
          <w:rFonts w:ascii="Times New Roman" w:hAnsi="Times New Roman"/>
          <w:sz w:val="24"/>
          <w:szCs w:val="24"/>
        </w:rPr>
        <w:t xml:space="preserve"> </w:t>
      </w:r>
      <w:r w:rsidR="00E41E07" w:rsidRPr="009D67C2">
        <w:rPr>
          <w:rFonts w:ascii="Times New Roman" w:hAnsi="Times New Roman"/>
          <w:i/>
          <w:sz w:val="24"/>
          <w:szCs w:val="24"/>
        </w:rPr>
        <w:t>N</w:t>
      </w:r>
      <w:r w:rsidR="0002139B" w:rsidRPr="009D67C2">
        <w:rPr>
          <w:rFonts w:ascii="Times New Roman" w:hAnsi="Times New Roman"/>
          <w:sz w:val="24"/>
          <w:szCs w:val="24"/>
        </w:rPr>
        <w:t xml:space="preserve"> &gt; 38</w:t>
      </w:r>
      <w:r w:rsidR="00381D9B" w:rsidRPr="009D67C2">
        <w:rPr>
          <w:rFonts w:ascii="Times New Roman" w:hAnsi="Times New Roman"/>
          <w:sz w:val="24"/>
          <w:szCs w:val="24"/>
        </w:rPr>
        <w:t xml:space="preserve"> species, or 77/2</w:t>
      </w:r>
      <w:r w:rsidR="00E41E07" w:rsidRPr="009D67C2">
        <w:rPr>
          <w:rFonts w:ascii="Times New Roman" w:hAnsi="Times New Roman"/>
          <w:sz w:val="24"/>
          <w:szCs w:val="24"/>
        </w:rPr>
        <w:t>)</w:t>
      </w:r>
      <w:r w:rsidR="00C803BC" w:rsidRPr="009D67C2">
        <w:rPr>
          <w:rFonts w:ascii="Times New Roman" w:hAnsi="Times New Roman"/>
          <w:sz w:val="24"/>
          <w:szCs w:val="24"/>
        </w:rPr>
        <w:t xml:space="preserve"> that did not fall within the TPA network</w:t>
      </w:r>
      <w:r w:rsidR="00E41E07" w:rsidRPr="009D67C2">
        <w:rPr>
          <w:rFonts w:ascii="Times New Roman" w:hAnsi="Times New Roman"/>
          <w:sz w:val="24"/>
          <w:szCs w:val="24"/>
        </w:rPr>
        <w:t xml:space="preserve">. </w:t>
      </w:r>
    </w:p>
    <w:p w:rsidR="00E13DCB" w:rsidRDefault="00E13DCB" w:rsidP="009F307B">
      <w:pPr>
        <w:spacing w:after="0" w:line="480" w:lineRule="auto"/>
        <w:rPr>
          <w:rFonts w:ascii="Times New Roman" w:hAnsi="Times New Roman"/>
          <w:sz w:val="24"/>
          <w:szCs w:val="24"/>
          <w:highlight w:val="yellow"/>
        </w:rPr>
      </w:pPr>
    </w:p>
    <w:p w:rsidR="009D67C2" w:rsidRPr="009D67C2" w:rsidRDefault="00325576" w:rsidP="00617A60">
      <w:pPr>
        <w:pStyle w:val="ListParagraph"/>
        <w:numPr>
          <w:ilvl w:val="1"/>
          <w:numId w:val="18"/>
        </w:numPr>
        <w:spacing w:after="0" w:line="480" w:lineRule="auto"/>
        <w:rPr>
          <w:rFonts w:ascii="Times New Roman" w:hAnsi="Times New Roman"/>
          <w:b/>
          <w:color w:val="000000"/>
          <w:sz w:val="24"/>
          <w:szCs w:val="24"/>
        </w:rPr>
      </w:pPr>
      <w:r w:rsidRPr="009D67C2">
        <w:rPr>
          <w:rFonts w:ascii="Times New Roman" w:hAnsi="Times New Roman"/>
          <w:b/>
          <w:color w:val="000000"/>
          <w:sz w:val="24"/>
          <w:szCs w:val="24"/>
        </w:rPr>
        <w:lastRenderedPageBreak/>
        <w:t>Prioritiz</w:t>
      </w:r>
      <w:r w:rsidR="00B662AD" w:rsidRPr="009D67C2">
        <w:rPr>
          <w:rFonts w:ascii="Times New Roman" w:hAnsi="Times New Roman"/>
          <w:b/>
          <w:color w:val="000000"/>
          <w:sz w:val="24"/>
          <w:szCs w:val="24"/>
        </w:rPr>
        <w:t>ation of remaining forest</w:t>
      </w:r>
    </w:p>
    <w:p w:rsidR="00325576" w:rsidRPr="00CE4421" w:rsidRDefault="00325576" w:rsidP="00464F3D">
      <w:pPr>
        <w:spacing w:after="0" w:line="480" w:lineRule="auto"/>
        <w:rPr>
          <w:rFonts w:ascii="Times New Roman" w:hAnsi="Times New Roman"/>
          <w:sz w:val="24"/>
          <w:szCs w:val="24"/>
        </w:rPr>
      </w:pPr>
      <w:r w:rsidRPr="00E64075">
        <w:rPr>
          <w:rFonts w:ascii="Times New Roman" w:hAnsi="Times New Roman"/>
          <w:color w:val="000000"/>
          <w:sz w:val="24"/>
          <w:szCs w:val="24"/>
        </w:rPr>
        <w:t xml:space="preserve">We used the systematic conservation prioritization package </w:t>
      </w:r>
      <w:r w:rsidRPr="00E64075">
        <w:rPr>
          <w:rFonts w:ascii="Times New Roman" w:hAnsi="Times New Roman"/>
          <w:i/>
          <w:color w:val="000000"/>
          <w:sz w:val="24"/>
          <w:szCs w:val="24"/>
        </w:rPr>
        <w:t>prioritizr</w:t>
      </w:r>
      <w:r w:rsidR="00243FEA" w:rsidRPr="00E64075">
        <w:rPr>
          <w:rFonts w:ascii="Times New Roman" w:hAnsi="Times New Roman"/>
          <w:color w:val="000000"/>
          <w:sz w:val="24"/>
          <w:szCs w:val="24"/>
        </w:rPr>
        <w:t xml:space="preserve"> </w:t>
      </w:r>
      <w:r w:rsidR="00B75986" w:rsidRPr="00B75986">
        <w:rPr>
          <w:rFonts w:ascii="Times New Roman" w:hAnsi="Times New Roman"/>
          <w:noProof/>
          <w:color w:val="000000"/>
          <w:sz w:val="24"/>
          <w:szCs w:val="24"/>
        </w:rPr>
        <w:t>(Hanson et al., 2018)</w:t>
      </w:r>
      <w:r w:rsidRPr="00E64075">
        <w:rPr>
          <w:rFonts w:ascii="Times New Roman" w:hAnsi="Times New Roman"/>
          <w:color w:val="000000"/>
          <w:sz w:val="24"/>
          <w:szCs w:val="24"/>
        </w:rPr>
        <w:t xml:space="preserve"> in R </w:t>
      </w:r>
      <w:r w:rsidRPr="00E64075">
        <w:rPr>
          <w:rFonts w:ascii="Times New Roman" w:hAnsi="Times New Roman"/>
          <w:noProof/>
          <w:color w:val="000000"/>
          <w:sz w:val="24"/>
          <w:szCs w:val="24"/>
        </w:rPr>
        <w:t>(R Core Team</w:t>
      </w:r>
      <w:r w:rsidR="00B75986">
        <w:rPr>
          <w:rFonts w:ascii="Times New Roman" w:hAnsi="Times New Roman"/>
          <w:noProof/>
          <w:color w:val="000000"/>
          <w:sz w:val="24"/>
          <w:szCs w:val="24"/>
        </w:rPr>
        <w:t>,</w:t>
      </w:r>
      <w:r w:rsidRPr="00E64075">
        <w:rPr>
          <w:rFonts w:ascii="Times New Roman" w:hAnsi="Times New Roman"/>
          <w:noProof/>
          <w:color w:val="000000"/>
          <w:sz w:val="24"/>
          <w:szCs w:val="24"/>
        </w:rPr>
        <w:t xml:space="preserve"> 2017)</w:t>
      </w:r>
      <w:r w:rsidRPr="0035565C">
        <w:t xml:space="preserve"> </w:t>
      </w:r>
      <w:r>
        <w:t>t</w:t>
      </w:r>
      <w:r w:rsidRPr="00E64075">
        <w:rPr>
          <w:rFonts w:ascii="Times New Roman" w:hAnsi="Times New Roman"/>
          <w:color w:val="000000"/>
          <w:sz w:val="24"/>
          <w:szCs w:val="24"/>
        </w:rPr>
        <w:t>o prioritize areas for protection in Sabah</w:t>
      </w:r>
      <w:r w:rsidR="005B4238" w:rsidRPr="00E64075">
        <w:rPr>
          <w:rFonts w:ascii="Times New Roman" w:hAnsi="Times New Roman"/>
          <w:color w:val="000000"/>
          <w:sz w:val="24"/>
          <w:szCs w:val="24"/>
        </w:rPr>
        <w:t xml:space="preserve">. This approach </w:t>
      </w:r>
      <w:r w:rsidR="00166731">
        <w:rPr>
          <w:rFonts w:ascii="Times New Roman" w:hAnsi="Times New Roman"/>
          <w:color w:val="000000"/>
          <w:sz w:val="24"/>
          <w:szCs w:val="24"/>
        </w:rPr>
        <w:t xml:space="preserve">identifies </w:t>
      </w:r>
      <w:r w:rsidR="00D12CA6">
        <w:rPr>
          <w:rFonts w:ascii="Times New Roman" w:hAnsi="Times New Roman"/>
          <w:color w:val="000000"/>
          <w:sz w:val="24"/>
          <w:szCs w:val="24"/>
        </w:rPr>
        <w:t>areas</w:t>
      </w:r>
      <w:r w:rsidR="00CA1148">
        <w:rPr>
          <w:rFonts w:ascii="Times New Roman" w:hAnsi="Times New Roman"/>
          <w:color w:val="000000"/>
          <w:sz w:val="24"/>
          <w:szCs w:val="24"/>
        </w:rPr>
        <w:t xml:space="preserve"> that</w:t>
      </w:r>
      <w:r w:rsidR="00166731">
        <w:rPr>
          <w:rFonts w:ascii="Times New Roman" w:hAnsi="Times New Roman"/>
          <w:color w:val="000000"/>
          <w:sz w:val="24"/>
          <w:szCs w:val="24"/>
        </w:rPr>
        <w:t xml:space="preserve"> </w:t>
      </w:r>
      <w:r w:rsidR="005B4D21">
        <w:rPr>
          <w:rFonts w:ascii="Times New Roman" w:hAnsi="Times New Roman"/>
          <w:color w:val="000000"/>
          <w:sz w:val="24"/>
          <w:szCs w:val="24"/>
        </w:rPr>
        <w:t xml:space="preserve">cover </w:t>
      </w:r>
      <w:r w:rsidR="005B4238" w:rsidRPr="00E64075">
        <w:rPr>
          <w:rFonts w:ascii="Times New Roman" w:hAnsi="Times New Roman"/>
          <w:color w:val="000000"/>
          <w:sz w:val="24"/>
          <w:szCs w:val="24"/>
        </w:rPr>
        <w:t xml:space="preserve">input features (in our case, the </w:t>
      </w:r>
      <w:r w:rsidR="000E6A28" w:rsidRPr="00E64075">
        <w:rPr>
          <w:rFonts w:ascii="Times New Roman" w:hAnsi="Times New Roman"/>
          <w:color w:val="000000"/>
          <w:sz w:val="24"/>
          <w:szCs w:val="24"/>
        </w:rPr>
        <w:t>continuous species</w:t>
      </w:r>
      <w:r w:rsidR="00DB13C5" w:rsidRPr="00E64075">
        <w:rPr>
          <w:rFonts w:ascii="Times New Roman" w:hAnsi="Times New Roman"/>
          <w:color w:val="000000"/>
          <w:sz w:val="24"/>
          <w:szCs w:val="24"/>
        </w:rPr>
        <w:t xml:space="preserve"> </w:t>
      </w:r>
      <w:r w:rsidR="00FC6857" w:rsidRPr="00E64075">
        <w:rPr>
          <w:rFonts w:ascii="Times New Roman" w:hAnsi="Times New Roman"/>
          <w:color w:val="000000"/>
          <w:sz w:val="24"/>
          <w:szCs w:val="24"/>
        </w:rPr>
        <w:t xml:space="preserve">occurrence </w:t>
      </w:r>
      <w:r w:rsidR="000E6A28" w:rsidRPr="00E64075">
        <w:rPr>
          <w:rFonts w:ascii="Times New Roman" w:hAnsi="Times New Roman"/>
          <w:color w:val="000000"/>
          <w:sz w:val="24"/>
          <w:szCs w:val="24"/>
        </w:rPr>
        <w:t xml:space="preserve">maps </w:t>
      </w:r>
      <w:r w:rsidR="005B4238" w:rsidRPr="00E64075">
        <w:rPr>
          <w:rFonts w:ascii="Times New Roman" w:hAnsi="Times New Roman"/>
          <w:color w:val="000000"/>
          <w:sz w:val="24"/>
          <w:szCs w:val="24"/>
        </w:rPr>
        <w:t xml:space="preserve">from </w:t>
      </w:r>
      <w:r w:rsidR="000E6A28" w:rsidRPr="00E64075">
        <w:rPr>
          <w:rFonts w:ascii="Times New Roman" w:hAnsi="Times New Roman"/>
          <w:color w:val="000000"/>
          <w:sz w:val="24"/>
          <w:szCs w:val="24"/>
        </w:rPr>
        <w:t xml:space="preserve">the </w:t>
      </w:r>
      <w:r w:rsidR="005B4238" w:rsidRPr="00E64075">
        <w:rPr>
          <w:rFonts w:ascii="Times New Roman" w:hAnsi="Times New Roman"/>
          <w:color w:val="000000"/>
          <w:sz w:val="24"/>
          <w:szCs w:val="24"/>
        </w:rPr>
        <w:t xml:space="preserve">77 </w:t>
      </w:r>
      <w:r w:rsidR="000E6A28" w:rsidRPr="00E64075">
        <w:rPr>
          <w:rFonts w:ascii="Times New Roman" w:hAnsi="Times New Roman"/>
          <w:color w:val="000000"/>
          <w:sz w:val="24"/>
          <w:szCs w:val="24"/>
        </w:rPr>
        <w:t xml:space="preserve">study </w:t>
      </w:r>
      <w:r w:rsidR="005B4238" w:rsidRPr="00E64075">
        <w:rPr>
          <w:rFonts w:ascii="Times New Roman" w:hAnsi="Times New Roman"/>
          <w:color w:val="000000"/>
          <w:sz w:val="24"/>
          <w:szCs w:val="24"/>
        </w:rPr>
        <w:t>species)</w:t>
      </w:r>
      <w:r w:rsidR="00D12CA6">
        <w:rPr>
          <w:rFonts w:ascii="Times New Roman" w:hAnsi="Times New Roman"/>
          <w:color w:val="000000"/>
          <w:sz w:val="24"/>
          <w:szCs w:val="24"/>
        </w:rPr>
        <w:t>,</w:t>
      </w:r>
      <w:r w:rsidR="00166731" w:rsidRPr="00166731">
        <w:rPr>
          <w:rFonts w:ascii="Times New Roman" w:hAnsi="Times New Roman"/>
          <w:color w:val="000000"/>
          <w:sz w:val="24"/>
          <w:szCs w:val="24"/>
        </w:rPr>
        <w:t xml:space="preserve"> </w:t>
      </w:r>
      <w:r w:rsidR="00D12CA6">
        <w:rPr>
          <w:rFonts w:ascii="Times New Roman" w:hAnsi="Times New Roman"/>
          <w:color w:val="000000"/>
          <w:sz w:val="24"/>
          <w:szCs w:val="24"/>
        </w:rPr>
        <w:t xml:space="preserve">based on </w:t>
      </w:r>
      <w:r w:rsidR="00166731" w:rsidRPr="00166731">
        <w:rPr>
          <w:rFonts w:ascii="Times New Roman" w:hAnsi="Times New Roman"/>
          <w:color w:val="000000"/>
          <w:sz w:val="24"/>
          <w:szCs w:val="24"/>
        </w:rPr>
        <w:t xml:space="preserve">specification of </w:t>
      </w:r>
      <w:r w:rsidR="00D12CA6">
        <w:rPr>
          <w:rFonts w:ascii="Times New Roman" w:hAnsi="Times New Roman"/>
          <w:color w:val="000000"/>
          <w:sz w:val="24"/>
          <w:szCs w:val="24"/>
        </w:rPr>
        <w:t>the</w:t>
      </w:r>
      <w:r w:rsidR="00166731" w:rsidRPr="00166731">
        <w:rPr>
          <w:rFonts w:ascii="Times New Roman" w:hAnsi="Times New Roman"/>
          <w:color w:val="000000"/>
          <w:sz w:val="24"/>
          <w:szCs w:val="24"/>
        </w:rPr>
        <w:t xml:space="preserve"> conservation problem, targets, budget and an objective</w:t>
      </w:r>
      <w:r w:rsidR="003E6340">
        <w:rPr>
          <w:rFonts w:ascii="Times New Roman" w:hAnsi="Times New Roman"/>
          <w:color w:val="000000"/>
          <w:sz w:val="24"/>
          <w:szCs w:val="24"/>
        </w:rPr>
        <w:t xml:space="preserve"> function</w:t>
      </w:r>
      <w:r w:rsidR="005B4238" w:rsidRPr="00166731">
        <w:rPr>
          <w:rFonts w:ascii="Times New Roman" w:hAnsi="Times New Roman"/>
          <w:color w:val="000000"/>
          <w:sz w:val="24"/>
          <w:szCs w:val="24"/>
        </w:rPr>
        <w:t>.</w:t>
      </w:r>
      <w:r w:rsidR="005B4238" w:rsidRPr="00E64075">
        <w:rPr>
          <w:rFonts w:ascii="Times New Roman" w:hAnsi="Times New Roman"/>
          <w:color w:val="000000"/>
          <w:sz w:val="24"/>
          <w:szCs w:val="24"/>
        </w:rPr>
        <w:t xml:space="preserve"> We used the </w:t>
      </w:r>
      <w:r w:rsidR="00B1712F" w:rsidRPr="00E64075">
        <w:rPr>
          <w:rFonts w:ascii="Times New Roman" w:hAnsi="Times New Roman"/>
          <w:color w:val="000000"/>
          <w:sz w:val="24"/>
          <w:szCs w:val="24"/>
        </w:rPr>
        <w:t>‘</w:t>
      </w:r>
      <w:r w:rsidR="005B4238" w:rsidRPr="00E64075">
        <w:rPr>
          <w:rFonts w:ascii="Times New Roman" w:hAnsi="Times New Roman"/>
          <w:color w:val="000000"/>
          <w:sz w:val="24"/>
          <w:szCs w:val="24"/>
        </w:rPr>
        <w:t>maximize features</w:t>
      </w:r>
      <w:r w:rsidR="00B1712F" w:rsidRPr="00E64075">
        <w:rPr>
          <w:rFonts w:ascii="Times New Roman" w:hAnsi="Times New Roman"/>
          <w:color w:val="000000"/>
          <w:sz w:val="24"/>
          <w:szCs w:val="24"/>
        </w:rPr>
        <w:t>’</w:t>
      </w:r>
      <w:r w:rsidR="005B4238" w:rsidRPr="00E64075">
        <w:rPr>
          <w:rFonts w:ascii="Times New Roman" w:hAnsi="Times New Roman"/>
          <w:color w:val="000000"/>
          <w:sz w:val="24"/>
          <w:szCs w:val="24"/>
        </w:rPr>
        <w:t xml:space="preserve"> objective, which aims to </w:t>
      </w:r>
      <w:r w:rsidR="005B4D21">
        <w:rPr>
          <w:rFonts w:ascii="Times New Roman" w:hAnsi="Times New Roman"/>
          <w:color w:val="000000"/>
          <w:sz w:val="24"/>
          <w:szCs w:val="24"/>
        </w:rPr>
        <w:t>cover</w:t>
      </w:r>
      <w:r w:rsidR="005B4238" w:rsidRPr="00E64075">
        <w:rPr>
          <w:rFonts w:ascii="Times New Roman" w:hAnsi="Times New Roman"/>
          <w:color w:val="000000"/>
          <w:sz w:val="24"/>
          <w:szCs w:val="24"/>
        </w:rPr>
        <w:t xml:space="preserve"> a target proportion of as many input features as possible</w:t>
      </w:r>
      <w:r w:rsidR="00964162" w:rsidRPr="00E64075">
        <w:rPr>
          <w:rFonts w:ascii="Times New Roman" w:hAnsi="Times New Roman"/>
          <w:color w:val="000000"/>
          <w:sz w:val="24"/>
          <w:szCs w:val="24"/>
        </w:rPr>
        <w:t xml:space="preserve"> </w:t>
      </w:r>
      <w:r w:rsidR="00D12CA6">
        <w:rPr>
          <w:rFonts w:ascii="Times New Roman" w:hAnsi="Times New Roman"/>
          <w:color w:val="000000"/>
          <w:sz w:val="24"/>
          <w:szCs w:val="24"/>
        </w:rPr>
        <w:t>(</w:t>
      </w:r>
      <w:r w:rsidR="00D12CA6" w:rsidRPr="006F2FA7">
        <w:rPr>
          <w:rFonts w:ascii="Times New Roman" w:hAnsi="Times New Roman"/>
          <w:color w:val="000000"/>
          <w:sz w:val="24"/>
          <w:szCs w:val="24"/>
        </w:rPr>
        <w:t>i.e.</w:t>
      </w:r>
      <w:r w:rsidR="00F0383A">
        <w:rPr>
          <w:rFonts w:ascii="Times New Roman" w:hAnsi="Times New Roman"/>
          <w:color w:val="000000"/>
          <w:sz w:val="24"/>
          <w:szCs w:val="24"/>
        </w:rPr>
        <w:t xml:space="preserve"> </w:t>
      </w:r>
      <w:r w:rsidR="00D60188">
        <w:rPr>
          <w:rFonts w:ascii="Times New Roman" w:hAnsi="Times New Roman"/>
          <w:color w:val="000000"/>
          <w:sz w:val="24"/>
          <w:szCs w:val="24"/>
        </w:rPr>
        <w:t xml:space="preserve">to </w:t>
      </w:r>
      <w:r w:rsidR="00F0383A">
        <w:rPr>
          <w:rFonts w:ascii="Times New Roman" w:hAnsi="Times New Roman"/>
          <w:color w:val="000000"/>
          <w:sz w:val="24"/>
          <w:szCs w:val="24"/>
        </w:rPr>
        <w:t>optimiz</w:t>
      </w:r>
      <w:r w:rsidR="00D12CA6">
        <w:rPr>
          <w:rFonts w:ascii="Times New Roman" w:hAnsi="Times New Roman"/>
          <w:color w:val="000000"/>
          <w:sz w:val="24"/>
          <w:szCs w:val="24"/>
        </w:rPr>
        <w:t xml:space="preserve">e species richness and complementarity), </w:t>
      </w:r>
      <w:r w:rsidR="00964162" w:rsidRPr="00E64075">
        <w:rPr>
          <w:rFonts w:ascii="Times New Roman" w:hAnsi="Times New Roman"/>
          <w:color w:val="000000"/>
          <w:sz w:val="24"/>
          <w:szCs w:val="24"/>
        </w:rPr>
        <w:t>without surpassing a specified land area budget</w:t>
      </w:r>
      <w:r w:rsidR="00D12CA6">
        <w:rPr>
          <w:rFonts w:ascii="Times New Roman" w:hAnsi="Times New Roman"/>
          <w:color w:val="000000"/>
          <w:sz w:val="24"/>
          <w:szCs w:val="24"/>
        </w:rPr>
        <w:t xml:space="preserve"> (</w:t>
      </w:r>
      <w:r w:rsidR="00D12CA6" w:rsidRPr="006F2FA7">
        <w:rPr>
          <w:rFonts w:ascii="Times New Roman" w:hAnsi="Times New Roman"/>
          <w:color w:val="000000"/>
          <w:sz w:val="24"/>
          <w:szCs w:val="24"/>
        </w:rPr>
        <w:t>i.e</w:t>
      </w:r>
      <w:r w:rsidR="00D12CA6" w:rsidRPr="00AE3552">
        <w:rPr>
          <w:rFonts w:ascii="Times New Roman" w:hAnsi="Times New Roman"/>
          <w:i/>
          <w:color w:val="000000"/>
          <w:sz w:val="24"/>
          <w:szCs w:val="24"/>
        </w:rPr>
        <w:t>.</w:t>
      </w:r>
      <w:r w:rsidR="00D12CA6">
        <w:rPr>
          <w:rFonts w:ascii="Times New Roman" w:hAnsi="Times New Roman"/>
          <w:color w:val="000000"/>
          <w:sz w:val="24"/>
          <w:szCs w:val="24"/>
        </w:rPr>
        <w:t xml:space="preserve"> the area of TPAs in Sabah)</w:t>
      </w:r>
      <w:r w:rsidR="00964162" w:rsidRPr="00E64075">
        <w:rPr>
          <w:rFonts w:ascii="Times New Roman" w:hAnsi="Times New Roman"/>
          <w:color w:val="000000"/>
          <w:sz w:val="24"/>
          <w:szCs w:val="24"/>
        </w:rPr>
        <w:t xml:space="preserve">. </w:t>
      </w:r>
      <w:r w:rsidR="00AE2327" w:rsidRPr="00E64075">
        <w:rPr>
          <w:rFonts w:ascii="Times New Roman" w:hAnsi="Times New Roman"/>
          <w:color w:val="000000"/>
          <w:sz w:val="24"/>
          <w:szCs w:val="24"/>
        </w:rPr>
        <w:t>Our area availab</w:t>
      </w:r>
      <w:r w:rsidR="00A821C6">
        <w:rPr>
          <w:rFonts w:ascii="Times New Roman" w:hAnsi="Times New Roman"/>
          <w:color w:val="000000"/>
          <w:sz w:val="24"/>
          <w:szCs w:val="24"/>
        </w:rPr>
        <w:t xml:space="preserve">le for selection consisted of 1 </w:t>
      </w:r>
      <w:r w:rsidR="00AE2327" w:rsidRPr="00E64075">
        <w:rPr>
          <w:rFonts w:ascii="Times New Roman" w:hAnsi="Times New Roman"/>
          <w:color w:val="000000"/>
          <w:sz w:val="24"/>
          <w:szCs w:val="24"/>
        </w:rPr>
        <w:t>km</w:t>
      </w:r>
      <w:r w:rsidR="00AE2327" w:rsidRPr="00E64075">
        <w:rPr>
          <w:rFonts w:ascii="Times New Roman" w:hAnsi="Times New Roman"/>
          <w:color w:val="000000"/>
          <w:sz w:val="24"/>
          <w:szCs w:val="24"/>
          <w:vertAlign w:val="superscript"/>
        </w:rPr>
        <w:t>2</w:t>
      </w:r>
      <w:r w:rsidR="00AE2327" w:rsidRPr="00E64075">
        <w:rPr>
          <w:rFonts w:ascii="Times New Roman" w:hAnsi="Times New Roman"/>
          <w:color w:val="000000"/>
          <w:sz w:val="24"/>
          <w:szCs w:val="24"/>
        </w:rPr>
        <w:t xml:space="preserve"> planning units (formatted as raster </w:t>
      </w:r>
      <w:r w:rsidR="00E82BCA">
        <w:rPr>
          <w:rFonts w:ascii="Times New Roman" w:hAnsi="Times New Roman"/>
          <w:color w:val="000000"/>
          <w:sz w:val="24"/>
          <w:szCs w:val="24"/>
        </w:rPr>
        <w:t>grid-</w:t>
      </w:r>
      <w:r w:rsidR="00AE2327" w:rsidRPr="00E64075">
        <w:rPr>
          <w:rFonts w:ascii="Times New Roman" w:hAnsi="Times New Roman"/>
          <w:color w:val="000000"/>
          <w:sz w:val="24"/>
          <w:szCs w:val="24"/>
        </w:rPr>
        <w:t xml:space="preserve">cells) covering the forested area of </w:t>
      </w:r>
      <w:r w:rsidR="00F916F1" w:rsidRPr="00E64075">
        <w:rPr>
          <w:rFonts w:ascii="Times New Roman" w:hAnsi="Times New Roman"/>
          <w:color w:val="000000"/>
          <w:sz w:val="24"/>
          <w:szCs w:val="24"/>
        </w:rPr>
        <w:t xml:space="preserve">mainland </w:t>
      </w:r>
      <w:r w:rsidR="00AE2327" w:rsidRPr="00E64075">
        <w:rPr>
          <w:rFonts w:ascii="Times New Roman" w:hAnsi="Times New Roman"/>
          <w:color w:val="000000"/>
          <w:sz w:val="24"/>
          <w:szCs w:val="24"/>
        </w:rPr>
        <w:t>Sabah (40,259 km</w:t>
      </w:r>
      <w:r w:rsidR="00AE2327" w:rsidRPr="00E64075">
        <w:rPr>
          <w:rFonts w:ascii="Times New Roman" w:hAnsi="Times New Roman"/>
          <w:color w:val="000000"/>
          <w:sz w:val="24"/>
          <w:szCs w:val="24"/>
          <w:vertAlign w:val="superscript"/>
        </w:rPr>
        <w:t>2</w:t>
      </w:r>
      <w:r w:rsidR="00AE2327" w:rsidRPr="00E64075">
        <w:rPr>
          <w:rFonts w:ascii="Times New Roman" w:hAnsi="Times New Roman"/>
          <w:color w:val="000000"/>
          <w:sz w:val="24"/>
          <w:szCs w:val="24"/>
        </w:rPr>
        <w:t xml:space="preserve">). </w:t>
      </w:r>
      <w:r w:rsidR="005F08AB" w:rsidRPr="00E64075">
        <w:rPr>
          <w:rFonts w:ascii="Times New Roman" w:hAnsi="Times New Roman"/>
          <w:color w:val="000000"/>
          <w:sz w:val="24"/>
          <w:szCs w:val="24"/>
        </w:rPr>
        <w:t>Using the</w:t>
      </w:r>
      <w:r w:rsidR="000E6A28" w:rsidRPr="00E64075">
        <w:rPr>
          <w:rFonts w:ascii="Times New Roman" w:hAnsi="Times New Roman"/>
          <w:color w:val="000000"/>
          <w:sz w:val="24"/>
          <w:szCs w:val="24"/>
        </w:rPr>
        <w:t xml:space="preserve"> species </w:t>
      </w:r>
      <w:r w:rsidR="005B4238" w:rsidRPr="00E64075">
        <w:rPr>
          <w:rFonts w:ascii="Times New Roman" w:hAnsi="Times New Roman"/>
          <w:color w:val="000000"/>
          <w:sz w:val="24"/>
          <w:szCs w:val="24"/>
        </w:rPr>
        <w:t>occurrence</w:t>
      </w:r>
      <w:r w:rsidR="000E6A28" w:rsidRPr="00E64075">
        <w:rPr>
          <w:rFonts w:ascii="Times New Roman" w:hAnsi="Times New Roman"/>
          <w:color w:val="000000"/>
          <w:sz w:val="24"/>
          <w:szCs w:val="24"/>
        </w:rPr>
        <w:t xml:space="preserve"> outputs</w:t>
      </w:r>
      <w:r w:rsidR="005F08AB" w:rsidRPr="00E64075">
        <w:rPr>
          <w:rFonts w:ascii="Times New Roman" w:hAnsi="Times New Roman"/>
          <w:color w:val="000000"/>
          <w:sz w:val="24"/>
          <w:szCs w:val="24"/>
        </w:rPr>
        <w:t xml:space="preserve"> </w:t>
      </w:r>
      <w:r w:rsidR="005B4238" w:rsidRPr="00E64075">
        <w:rPr>
          <w:rFonts w:ascii="Times New Roman" w:hAnsi="Times New Roman"/>
          <w:color w:val="000000"/>
          <w:sz w:val="24"/>
          <w:szCs w:val="24"/>
        </w:rPr>
        <w:t xml:space="preserve">allowed us </w:t>
      </w:r>
      <w:r w:rsidR="00B1712F" w:rsidRPr="00E64075">
        <w:rPr>
          <w:rFonts w:ascii="Times New Roman" w:hAnsi="Times New Roman"/>
          <w:color w:val="000000"/>
          <w:sz w:val="24"/>
          <w:szCs w:val="24"/>
        </w:rPr>
        <w:t xml:space="preserve">to harness the </w:t>
      </w:r>
      <w:r w:rsidR="005B4238" w:rsidRPr="00E64075">
        <w:rPr>
          <w:rFonts w:ascii="Times New Roman" w:hAnsi="Times New Roman"/>
          <w:color w:val="000000"/>
          <w:sz w:val="24"/>
          <w:szCs w:val="24"/>
        </w:rPr>
        <w:t>range of variation</w:t>
      </w:r>
      <w:r w:rsidR="00B1712F" w:rsidRPr="00E64075">
        <w:rPr>
          <w:rFonts w:ascii="Times New Roman" w:hAnsi="Times New Roman"/>
          <w:color w:val="000000"/>
          <w:sz w:val="24"/>
          <w:szCs w:val="24"/>
        </w:rPr>
        <w:t xml:space="preserve"> in each raster</w:t>
      </w:r>
      <w:r w:rsidR="009B3591" w:rsidRPr="00E64075">
        <w:rPr>
          <w:rFonts w:ascii="Times New Roman" w:hAnsi="Times New Roman"/>
          <w:color w:val="000000"/>
          <w:sz w:val="24"/>
          <w:szCs w:val="24"/>
        </w:rPr>
        <w:t xml:space="preserve"> (</w:t>
      </w:r>
      <w:r w:rsidR="006F2FA7" w:rsidRPr="006F2FA7">
        <w:rPr>
          <w:rFonts w:ascii="Times New Roman" w:hAnsi="Times New Roman"/>
          <w:color w:val="000000"/>
          <w:sz w:val="24"/>
          <w:szCs w:val="24"/>
        </w:rPr>
        <w:t>i.e</w:t>
      </w:r>
      <w:r w:rsidR="006F2FA7">
        <w:rPr>
          <w:rFonts w:ascii="Times New Roman" w:hAnsi="Times New Roman"/>
          <w:i/>
          <w:color w:val="000000"/>
          <w:sz w:val="24"/>
          <w:szCs w:val="24"/>
        </w:rPr>
        <w:t>.</w:t>
      </w:r>
      <w:r w:rsidR="009B3591" w:rsidRPr="00E64075">
        <w:rPr>
          <w:rFonts w:ascii="Times New Roman" w:hAnsi="Times New Roman"/>
          <w:color w:val="000000"/>
          <w:sz w:val="24"/>
          <w:szCs w:val="24"/>
        </w:rPr>
        <w:t xml:space="preserve"> as opposed to </w:t>
      </w:r>
      <w:r w:rsidR="00D12CA6">
        <w:rPr>
          <w:rFonts w:ascii="Times New Roman" w:hAnsi="Times New Roman"/>
          <w:color w:val="000000"/>
          <w:sz w:val="24"/>
          <w:szCs w:val="24"/>
        </w:rPr>
        <w:t xml:space="preserve">using </w:t>
      </w:r>
      <w:r w:rsidR="009B3591" w:rsidRPr="00E64075">
        <w:rPr>
          <w:rFonts w:ascii="Times New Roman" w:hAnsi="Times New Roman"/>
          <w:color w:val="000000"/>
          <w:sz w:val="24"/>
          <w:szCs w:val="24"/>
        </w:rPr>
        <w:t>presence/absence</w:t>
      </w:r>
      <w:r w:rsidR="00D12CA6">
        <w:rPr>
          <w:rFonts w:ascii="Times New Roman" w:hAnsi="Times New Roman"/>
          <w:color w:val="000000"/>
          <w:sz w:val="24"/>
          <w:szCs w:val="24"/>
        </w:rPr>
        <w:t xml:space="preserve"> data</w:t>
      </w:r>
      <w:r w:rsidR="005F08AB" w:rsidRPr="00E64075">
        <w:rPr>
          <w:rFonts w:ascii="Times New Roman" w:hAnsi="Times New Roman"/>
          <w:color w:val="000000"/>
          <w:sz w:val="24"/>
          <w:szCs w:val="24"/>
        </w:rPr>
        <w:t>)</w:t>
      </w:r>
      <w:r w:rsidR="00B1712F" w:rsidRPr="00E64075">
        <w:rPr>
          <w:rFonts w:ascii="Times New Roman" w:hAnsi="Times New Roman"/>
          <w:color w:val="000000"/>
          <w:sz w:val="24"/>
          <w:szCs w:val="24"/>
        </w:rPr>
        <w:t>, thus providing increased</w:t>
      </w:r>
      <w:r w:rsidR="000E6A28" w:rsidRPr="00E64075">
        <w:rPr>
          <w:rFonts w:ascii="Times New Roman" w:hAnsi="Times New Roman"/>
          <w:color w:val="000000"/>
          <w:sz w:val="24"/>
          <w:szCs w:val="24"/>
        </w:rPr>
        <w:t xml:space="preserve"> </w:t>
      </w:r>
      <w:r w:rsidR="005B4238" w:rsidRPr="00E64075">
        <w:rPr>
          <w:rFonts w:ascii="Times New Roman" w:hAnsi="Times New Roman"/>
          <w:color w:val="000000"/>
          <w:sz w:val="24"/>
          <w:szCs w:val="24"/>
        </w:rPr>
        <w:t xml:space="preserve">parameter space </w:t>
      </w:r>
      <w:r w:rsidR="00B1712F" w:rsidRPr="00E64075">
        <w:rPr>
          <w:rFonts w:ascii="Times New Roman" w:hAnsi="Times New Roman"/>
          <w:color w:val="000000"/>
          <w:sz w:val="24"/>
          <w:szCs w:val="24"/>
        </w:rPr>
        <w:t>to find</w:t>
      </w:r>
      <w:r w:rsidR="006F4189">
        <w:rPr>
          <w:rFonts w:ascii="Times New Roman" w:hAnsi="Times New Roman"/>
          <w:color w:val="000000"/>
          <w:sz w:val="24"/>
          <w:szCs w:val="24"/>
        </w:rPr>
        <w:t xml:space="preserve"> optimal overlap across</w:t>
      </w:r>
      <w:r w:rsidR="005B4238" w:rsidRPr="00E64075">
        <w:rPr>
          <w:rFonts w:ascii="Times New Roman" w:hAnsi="Times New Roman"/>
          <w:color w:val="000000"/>
          <w:sz w:val="24"/>
          <w:szCs w:val="24"/>
        </w:rPr>
        <w:t xml:space="preserve"> input features</w:t>
      </w:r>
      <w:r w:rsidR="00E374BB" w:rsidRPr="00E64075">
        <w:rPr>
          <w:rFonts w:ascii="Times New Roman" w:hAnsi="Times New Roman"/>
          <w:color w:val="000000"/>
          <w:sz w:val="24"/>
          <w:szCs w:val="24"/>
        </w:rPr>
        <w:t xml:space="preserve">. </w:t>
      </w:r>
      <w:r w:rsidR="000E6A28" w:rsidRPr="00E64075">
        <w:rPr>
          <w:rFonts w:ascii="Times New Roman" w:hAnsi="Times New Roman"/>
          <w:color w:val="000000"/>
          <w:sz w:val="24"/>
          <w:szCs w:val="24"/>
        </w:rPr>
        <w:t>T</w:t>
      </w:r>
      <w:r w:rsidRPr="00E64075">
        <w:rPr>
          <w:rFonts w:ascii="Times New Roman" w:hAnsi="Times New Roman"/>
          <w:color w:val="000000"/>
          <w:sz w:val="24"/>
          <w:szCs w:val="24"/>
        </w:rPr>
        <w:t>he total land area that was available to select for protection correspond</w:t>
      </w:r>
      <w:r w:rsidR="000E6A28" w:rsidRPr="00E64075">
        <w:rPr>
          <w:rFonts w:ascii="Times New Roman" w:hAnsi="Times New Roman"/>
          <w:color w:val="000000"/>
          <w:sz w:val="24"/>
          <w:szCs w:val="24"/>
        </w:rPr>
        <w:t>ed</w:t>
      </w:r>
      <w:r w:rsidRPr="00E64075">
        <w:rPr>
          <w:rFonts w:ascii="Times New Roman" w:hAnsi="Times New Roman"/>
          <w:color w:val="000000"/>
          <w:sz w:val="24"/>
          <w:szCs w:val="24"/>
        </w:rPr>
        <w:t xml:space="preserve"> to the amount of land area covered by the existing TPA network (18</w:t>
      </w:r>
      <w:r w:rsidR="000E6A28" w:rsidRPr="00E64075">
        <w:rPr>
          <w:rFonts w:ascii="Times New Roman" w:hAnsi="Times New Roman"/>
          <w:color w:val="000000"/>
          <w:sz w:val="24"/>
          <w:szCs w:val="24"/>
        </w:rPr>
        <w:t>,</w:t>
      </w:r>
      <w:r w:rsidRPr="00E64075">
        <w:rPr>
          <w:rFonts w:ascii="Times New Roman" w:hAnsi="Times New Roman"/>
          <w:color w:val="000000"/>
          <w:sz w:val="24"/>
          <w:szCs w:val="24"/>
        </w:rPr>
        <w:t>622 km</w:t>
      </w:r>
      <w:r w:rsidRPr="00E64075">
        <w:rPr>
          <w:rFonts w:ascii="Times New Roman" w:hAnsi="Times New Roman"/>
          <w:color w:val="000000"/>
          <w:sz w:val="24"/>
          <w:szCs w:val="24"/>
          <w:vertAlign w:val="superscript"/>
        </w:rPr>
        <w:t>2</w:t>
      </w:r>
      <w:r w:rsidRPr="00E64075">
        <w:rPr>
          <w:rFonts w:ascii="Times New Roman" w:hAnsi="Times New Roman"/>
          <w:color w:val="000000"/>
          <w:sz w:val="24"/>
          <w:szCs w:val="24"/>
        </w:rPr>
        <w:t xml:space="preserve">; Fig </w:t>
      </w:r>
      <w:r w:rsidR="00CF4228" w:rsidRPr="00E64075">
        <w:rPr>
          <w:rFonts w:ascii="Times New Roman" w:hAnsi="Times New Roman"/>
          <w:color w:val="000000"/>
          <w:sz w:val="24"/>
          <w:szCs w:val="24"/>
        </w:rPr>
        <w:t>1</w:t>
      </w:r>
      <w:r w:rsidR="002851DF">
        <w:rPr>
          <w:rFonts w:ascii="Times New Roman" w:hAnsi="Times New Roman"/>
          <w:color w:val="000000"/>
          <w:sz w:val="24"/>
          <w:szCs w:val="24"/>
        </w:rPr>
        <w:t>b</w:t>
      </w:r>
      <w:r w:rsidR="005D1EE3" w:rsidRPr="00E64075">
        <w:rPr>
          <w:rFonts w:ascii="Times New Roman" w:hAnsi="Times New Roman"/>
          <w:color w:val="000000"/>
          <w:sz w:val="24"/>
          <w:szCs w:val="24"/>
        </w:rPr>
        <w:t xml:space="preserve">). </w:t>
      </w:r>
      <w:r w:rsidR="00B1712F" w:rsidRPr="00E64075">
        <w:rPr>
          <w:rFonts w:ascii="Times New Roman" w:hAnsi="Times New Roman"/>
          <w:color w:val="000000"/>
          <w:sz w:val="24"/>
          <w:szCs w:val="24"/>
        </w:rPr>
        <w:t xml:space="preserve">We also </w:t>
      </w:r>
      <w:r w:rsidRPr="00E64075">
        <w:rPr>
          <w:rFonts w:ascii="Times New Roman" w:hAnsi="Times New Roman"/>
          <w:color w:val="000000"/>
          <w:sz w:val="24"/>
          <w:szCs w:val="24"/>
        </w:rPr>
        <w:t>included a penalty in half of our prioritization scenarios, in the form of a boundary length modifier (BLM), which promoted spatial clustering of the prioritized area to mirror the same number of clusters as the existing TPA network</w:t>
      </w:r>
      <w:r w:rsidR="007F2CBD" w:rsidRPr="00E64075">
        <w:rPr>
          <w:rFonts w:ascii="Times New Roman" w:hAnsi="Times New Roman"/>
          <w:color w:val="000000"/>
          <w:sz w:val="24"/>
          <w:szCs w:val="24"/>
        </w:rPr>
        <w:t xml:space="preserve"> (see Appendix </w:t>
      </w:r>
      <w:r w:rsidR="009F3F3F" w:rsidRPr="00E64075">
        <w:rPr>
          <w:rFonts w:ascii="Times New Roman" w:hAnsi="Times New Roman"/>
          <w:color w:val="000000"/>
          <w:sz w:val="24"/>
          <w:szCs w:val="24"/>
        </w:rPr>
        <w:t>S</w:t>
      </w:r>
      <w:r w:rsidR="00FB0F2E">
        <w:rPr>
          <w:rFonts w:ascii="Times New Roman" w:hAnsi="Times New Roman"/>
          <w:color w:val="000000"/>
          <w:sz w:val="24"/>
          <w:szCs w:val="24"/>
        </w:rPr>
        <w:t>1</w:t>
      </w:r>
      <w:r w:rsidR="007F2CBD" w:rsidRPr="00E64075">
        <w:rPr>
          <w:rFonts w:ascii="Times New Roman" w:hAnsi="Times New Roman"/>
          <w:color w:val="000000"/>
          <w:sz w:val="24"/>
          <w:szCs w:val="24"/>
        </w:rPr>
        <w:t xml:space="preserve"> for additional </w:t>
      </w:r>
      <w:r w:rsidR="005D1EE3" w:rsidRPr="00E64075">
        <w:rPr>
          <w:rFonts w:ascii="Times New Roman" w:hAnsi="Times New Roman"/>
          <w:color w:val="000000"/>
          <w:sz w:val="24"/>
          <w:szCs w:val="24"/>
        </w:rPr>
        <w:t xml:space="preserve">BLM </w:t>
      </w:r>
      <w:r w:rsidR="007F2CBD" w:rsidRPr="00E64075">
        <w:rPr>
          <w:rFonts w:ascii="Times New Roman" w:hAnsi="Times New Roman"/>
          <w:color w:val="000000"/>
          <w:sz w:val="24"/>
          <w:szCs w:val="24"/>
        </w:rPr>
        <w:t>details)</w:t>
      </w:r>
      <w:r w:rsidRPr="00E64075">
        <w:rPr>
          <w:rFonts w:ascii="Times New Roman" w:hAnsi="Times New Roman"/>
          <w:color w:val="000000"/>
          <w:sz w:val="24"/>
          <w:szCs w:val="24"/>
        </w:rPr>
        <w:t xml:space="preserve">. We calculated the extent of </w:t>
      </w:r>
      <w:r w:rsidR="00E5248D" w:rsidRPr="00E64075">
        <w:rPr>
          <w:rFonts w:ascii="Times New Roman" w:hAnsi="Times New Roman"/>
          <w:color w:val="000000"/>
          <w:sz w:val="24"/>
          <w:szCs w:val="24"/>
        </w:rPr>
        <w:t xml:space="preserve">the </w:t>
      </w:r>
      <w:r w:rsidRPr="00E64075">
        <w:rPr>
          <w:rFonts w:ascii="Times New Roman" w:hAnsi="Times New Roman"/>
          <w:color w:val="000000"/>
          <w:sz w:val="24"/>
          <w:szCs w:val="24"/>
        </w:rPr>
        <w:t>prioritized area that fell within and outside the TPA network, and determined the number of TPAs in Sabah that did not contain any prioritized grid-cells</w:t>
      </w:r>
      <w:r w:rsidR="007F2CBD" w:rsidRPr="00E64075">
        <w:rPr>
          <w:rFonts w:ascii="Times New Roman" w:hAnsi="Times New Roman"/>
          <w:color w:val="000000"/>
          <w:sz w:val="24"/>
          <w:szCs w:val="24"/>
        </w:rPr>
        <w:t xml:space="preserve"> (Aim 3)</w:t>
      </w:r>
      <w:r w:rsidRPr="00E64075">
        <w:rPr>
          <w:rFonts w:ascii="Times New Roman" w:hAnsi="Times New Roman"/>
          <w:color w:val="000000"/>
          <w:sz w:val="24"/>
          <w:szCs w:val="24"/>
        </w:rPr>
        <w:t>.</w:t>
      </w:r>
      <w:r w:rsidR="00464F3D" w:rsidRPr="00464F3D">
        <w:rPr>
          <w:rFonts w:ascii="Times New Roman" w:hAnsi="Times New Roman"/>
          <w:sz w:val="24"/>
          <w:szCs w:val="24"/>
        </w:rPr>
        <w:t xml:space="preserve"> </w:t>
      </w:r>
      <w:r w:rsidR="00383FF5">
        <w:rPr>
          <w:rFonts w:ascii="Times New Roman" w:hAnsi="Times New Roman"/>
          <w:sz w:val="24"/>
          <w:szCs w:val="24"/>
        </w:rPr>
        <w:t>Finally, we re-</w:t>
      </w:r>
      <w:r w:rsidR="00B56256">
        <w:rPr>
          <w:rFonts w:ascii="Times New Roman" w:hAnsi="Times New Roman"/>
          <w:sz w:val="24"/>
          <w:szCs w:val="24"/>
        </w:rPr>
        <w:t xml:space="preserve">ran our prioritization analyses for </w:t>
      </w:r>
      <w:r w:rsidR="00CE4421">
        <w:rPr>
          <w:rFonts w:ascii="Times New Roman" w:hAnsi="Times New Roman"/>
          <w:sz w:val="24"/>
          <w:szCs w:val="24"/>
        </w:rPr>
        <w:t>only the 15 endemic species, but as results were s</w:t>
      </w:r>
      <w:r w:rsidR="00383FF5">
        <w:rPr>
          <w:rFonts w:ascii="Times New Roman" w:hAnsi="Times New Roman"/>
          <w:sz w:val="24"/>
          <w:szCs w:val="24"/>
        </w:rPr>
        <w:t xml:space="preserve">imilar to those for all species, </w:t>
      </w:r>
      <w:r w:rsidR="00FF14E9">
        <w:rPr>
          <w:rFonts w:ascii="Times New Roman" w:hAnsi="Times New Roman"/>
          <w:sz w:val="24"/>
          <w:szCs w:val="24"/>
        </w:rPr>
        <w:t>results</w:t>
      </w:r>
      <w:r w:rsidR="00D04F02">
        <w:rPr>
          <w:rFonts w:ascii="Times New Roman" w:hAnsi="Times New Roman"/>
          <w:sz w:val="24"/>
          <w:szCs w:val="24"/>
        </w:rPr>
        <w:t xml:space="preserve"> for</w:t>
      </w:r>
      <w:r w:rsidR="00FF14E9">
        <w:rPr>
          <w:rFonts w:ascii="Times New Roman" w:hAnsi="Times New Roman"/>
          <w:sz w:val="24"/>
          <w:szCs w:val="24"/>
        </w:rPr>
        <w:t xml:space="preserve"> </w:t>
      </w:r>
      <w:r w:rsidR="00D04F02">
        <w:rPr>
          <w:rFonts w:ascii="Times New Roman" w:hAnsi="Times New Roman"/>
          <w:sz w:val="24"/>
          <w:szCs w:val="24"/>
        </w:rPr>
        <w:t xml:space="preserve">endemic species </w:t>
      </w:r>
      <w:r w:rsidR="00FF14E9">
        <w:rPr>
          <w:rFonts w:ascii="Times New Roman" w:hAnsi="Times New Roman"/>
          <w:sz w:val="24"/>
          <w:szCs w:val="24"/>
        </w:rPr>
        <w:t xml:space="preserve">are only </w:t>
      </w:r>
      <w:r w:rsidR="00383FF5">
        <w:rPr>
          <w:rFonts w:ascii="Times New Roman" w:hAnsi="Times New Roman"/>
          <w:sz w:val="24"/>
          <w:szCs w:val="24"/>
        </w:rPr>
        <w:t>presented i</w:t>
      </w:r>
      <w:r w:rsidR="00CE4421">
        <w:rPr>
          <w:rFonts w:ascii="Times New Roman" w:hAnsi="Times New Roman"/>
          <w:sz w:val="24"/>
          <w:szCs w:val="24"/>
        </w:rPr>
        <w:t xml:space="preserve">n the supporting </w:t>
      </w:r>
      <w:r w:rsidR="00FB0F2E">
        <w:rPr>
          <w:rFonts w:ascii="Times New Roman" w:hAnsi="Times New Roman"/>
          <w:sz w:val="24"/>
          <w:szCs w:val="24"/>
        </w:rPr>
        <w:t>information (</w:t>
      </w:r>
      <w:r w:rsidR="00F840E9">
        <w:rPr>
          <w:rFonts w:ascii="Times New Roman" w:hAnsi="Times New Roman"/>
          <w:sz w:val="24"/>
          <w:szCs w:val="24"/>
        </w:rPr>
        <w:t xml:space="preserve">Table S2 </w:t>
      </w:r>
      <w:r w:rsidR="00FB0F2E">
        <w:rPr>
          <w:rFonts w:ascii="Times New Roman" w:hAnsi="Times New Roman"/>
          <w:sz w:val="24"/>
          <w:szCs w:val="24"/>
        </w:rPr>
        <w:t xml:space="preserve">in Appendix S2; </w:t>
      </w:r>
      <w:r w:rsidR="0093087D">
        <w:rPr>
          <w:rFonts w:ascii="Times New Roman" w:hAnsi="Times New Roman"/>
          <w:sz w:val="24"/>
          <w:szCs w:val="24"/>
        </w:rPr>
        <w:t>Figure</w:t>
      </w:r>
      <w:r w:rsidR="00CE4421">
        <w:rPr>
          <w:rFonts w:ascii="Times New Roman" w:hAnsi="Times New Roman"/>
          <w:sz w:val="24"/>
          <w:szCs w:val="24"/>
        </w:rPr>
        <w:t xml:space="preserve"> S</w:t>
      </w:r>
      <w:r w:rsidR="00653633">
        <w:rPr>
          <w:rFonts w:ascii="Times New Roman" w:hAnsi="Times New Roman"/>
          <w:sz w:val="24"/>
          <w:szCs w:val="24"/>
        </w:rPr>
        <w:t>5</w:t>
      </w:r>
      <w:r w:rsidR="0093087D">
        <w:rPr>
          <w:rFonts w:ascii="Times New Roman" w:hAnsi="Times New Roman"/>
          <w:sz w:val="24"/>
          <w:szCs w:val="24"/>
        </w:rPr>
        <w:t xml:space="preserve"> in Appendix S2</w:t>
      </w:r>
      <w:r w:rsidR="00CE4421">
        <w:rPr>
          <w:rFonts w:ascii="Times New Roman" w:hAnsi="Times New Roman"/>
          <w:sz w:val="24"/>
          <w:szCs w:val="24"/>
        </w:rPr>
        <w:t xml:space="preserve">). </w:t>
      </w:r>
      <w:r w:rsidR="00464F3D">
        <w:rPr>
          <w:rFonts w:ascii="Times New Roman" w:hAnsi="Times New Roman"/>
          <w:sz w:val="24"/>
          <w:szCs w:val="24"/>
        </w:rPr>
        <w:t xml:space="preserve">All analyses were </w:t>
      </w:r>
      <w:r w:rsidR="00464F3D" w:rsidRPr="00E13DCB">
        <w:rPr>
          <w:rFonts w:ascii="Times New Roman" w:hAnsi="Times New Roman"/>
          <w:sz w:val="24"/>
          <w:szCs w:val="24"/>
        </w:rPr>
        <w:t xml:space="preserve">carried out in R </w:t>
      </w:r>
      <w:r w:rsidR="00464F3D">
        <w:rPr>
          <w:rFonts w:ascii="Times New Roman" w:hAnsi="Times New Roman"/>
          <w:sz w:val="24"/>
          <w:szCs w:val="24"/>
        </w:rPr>
        <w:t>version 3.4</w:t>
      </w:r>
      <w:r w:rsidR="00464F3D" w:rsidRPr="00E13DCB">
        <w:rPr>
          <w:rFonts w:ascii="Times New Roman" w:hAnsi="Times New Roman"/>
          <w:sz w:val="24"/>
          <w:szCs w:val="24"/>
        </w:rPr>
        <w:t>.0</w:t>
      </w:r>
      <w:r w:rsidR="00464F3D">
        <w:rPr>
          <w:rFonts w:ascii="Times New Roman" w:hAnsi="Times New Roman"/>
          <w:noProof/>
          <w:sz w:val="24"/>
          <w:szCs w:val="24"/>
        </w:rPr>
        <w:t xml:space="preserve"> or newer </w:t>
      </w:r>
      <w:r w:rsidR="00464F3D" w:rsidRPr="00324F2C">
        <w:rPr>
          <w:rFonts w:ascii="Times New Roman" w:hAnsi="Times New Roman"/>
          <w:noProof/>
          <w:sz w:val="24"/>
          <w:szCs w:val="24"/>
        </w:rPr>
        <w:t>(R Core Team</w:t>
      </w:r>
      <w:r w:rsidR="00B75986">
        <w:rPr>
          <w:rFonts w:ascii="Times New Roman" w:hAnsi="Times New Roman"/>
          <w:noProof/>
          <w:sz w:val="24"/>
          <w:szCs w:val="24"/>
        </w:rPr>
        <w:t>,</w:t>
      </w:r>
      <w:r w:rsidR="00464F3D" w:rsidRPr="00324F2C">
        <w:rPr>
          <w:rFonts w:ascii="Times New Roman" w:hAnsi="Times New Roman"/>
          <w:noProof/>
          <w:sz w:val="24"/>
          <w:szCs w:val="24"/>
        </w:rPr>
        <w:t xml:space="preserve"> 2017)</w:t>
      </w:r>
      <w:r w:rsidR="00464F3D">
        <w:rPr>
          <w:rFonts w:ascii="Times New Roman" w:hAnsi="Times New Roman"/>
          <w:noProof/>
          <w:sz w:val="24"/>
          <w:szCs w:val="24"/>
        </w:rPr>
        <w:t>.</w:t>
      </w:r>
    </w:p>
    <w:p w:rsidR="00325576" w:rsidRDefault="00325576" w:rsidP="009F307B">
      <w:pPr>
        <w:spacing w:after="0" w:line="480" w:lineRule="auto"/>
        <w:rPr>
          <w:rFonts w:ascii="Times New Roman" w:hAnsi="Times New Roman"/>
          <w:sz w:val="24"/>
          <w:szCs w:val="24"/>
          <w:highlight w:val="yellow"/>
        </w:rPr>
      </w:pPr>
    </w:p>
    <w:p w:rsidR="00123CB6" w:rsidRPr="009D67C2" w:rsidRDefault="00F4234F" w:rsidP="009D67C2">
      <w:pPr>
        <w:pStyle w:val="ListParagraph"/>
        <w:numPr>
          <w:ilvl w:val="0"/>
          <w:numId w:val="17"/>
        </w:numPr>
        <w:spacing w:after="0" w:line="480" w:lineRule="auto"/>
        <w:rPr>
          <w:rFonts w:ascii="Times New Roman" w:hAnsi="Times New Roman"/>
          <w:b/>
          <w:sz w:val="24"/>
          <w:szCs w:val="24"/>
        </w:rPr>
      </w:pPr>
      <w:r w:rsidRPr="009D67C2">
        <w:rPr>
          <w:rFonts w:ascii="Times New Roman" w:hAnsi="Times New Roman"/>
          <w:b/>
          <w:sz w:val="24"/>
          <w:szCs w:val="24"/>
        </w:rPr>
        <w:t>RESULTS</w:t>
      </w:r>
    </w:p>
    <w:p w:rsidR="009D67C2" w:rsidRPr="009D67C2" w:rsidRDefault="009D67C2" w:rsidP="00B25A56">
      <w:pPr>
        <w:spacing w:after="0" w:line="480" w:lineRule="auto"/>
        <w:rPr>
          <w:rFonts w:ascii="Times New Roman" w:hAnsi="Times New Roman"/>
          <w:b/>
          <w:sz w:val="24"/>
          <w:szCs w:val="24"/>
        </w:rPr>
      </w:pPr>
      <w:r w:rsidRPr="009D67C2">
        <w:rPr>
          <w:rFonts w:ascii="Times New Roman" w:hAnsi="Times New Roman"/>
          <w:b/>
          <w:sz w:val="24"/>
          <w:szCs w:val="24"/>
        </w:rPr>
        <w:t xml:space="preserve">3.1 </w:t>
      </w:r>
      <w:r w:rsidR="00D850D6" w:rsidRPr="009D67C2">
        <w:rPr>
          <w:rFonts w:ascii="Times New Roman" w:hAnsi="Times New Roman"/>
          <w:b/>
          <w:sz w:val="24"/>
          <w:szCs w:val="24"/>
        </w:rPr>
        <w:t xml:space="preserve">Climate </w:t>
      </w:r>
      <w:r w:rsidR="00E7185F" w:rsidRPr="009D67C2">
        <w:rPr>
          <w:rFonts w:ascii="Times New Roman" w:hAnsi="Times New Roman"/>
          <w:b/>
          <w:sz w:val="24"/>
          <w:szCs w:val="24"/>
        </w:rPr>
        <w:t>variables</w:t>
      </w:r>
      <w:r w:rsidR="003D36CD" w:rsidRPr="009D67C2">
        <w:rPr>
          <w:rFonts w:ascii="Times New Roman" w:hAnsi="Times New Roman"/>
          <w:b/>
          <w:sz w:val="24"/>
          <w:szCs w:val="24"/>
        </w:rPr>
        <w:t xml:space="preserve"> </w:t>
      </w:r>
      <w:r w:rsidR="004F5794" w:rsidRPr="009D67C2">
        <w:rPr>
          <w:rFonts w:ascii="Times New Roman" w:hAnsi="Times New Roman"/>
          <w:b/>
          <w:sz w:val="24"/>
          <w:szCs w:val="24"/>
        </w:rPr>
        <w:t xml:space="preserve">related to </w:t>
      </w:r>
      <w:r w:rsidR="00B4457C" w:rsidRPr="009D67C2">
        <w:rPr>
          <w:rFonts w:ascii="Times New Roman" w:hAnsi="Times New Roman"/>
          <w:b/>
          <w:sz w:val="24"/>
          <w:szCs w:val="24"/>
        </w:rPr>
        <w:t>butterfly distributions</w:t>
      </w:r>
    </w:p>
    <w:p w:rsidR="00955D62" w:rsidRDefault="00D850D6" w:rsidP="00B25A56">
      <w:pPr>
        <w:spacing w:after="0" w:line="480" w:lineRule="auto"/>
        <w:rPr>
          <w:rFonts w:ascii="Times New Roman" w:hAnsi="Times New Roman"/>
          <w:sz w:val="24"/>
          <w:szCs w:val="24"/>
        </w:rPr>
      </w:pPr>
      <w:r>
        <w:rPr>
          <w:rFonts w:ascii="Times New Roman" w:hAnsi="Times New Roman"/>
          <w:sz w:val="24"/>
          <w:szCs w:val="24"/>
        </w:rPr>
        <w:t xml:space="preserve">We modelled </w:t>
      </w:r>
      <w:r w:rsidR="00E7185F" w:rsidRPr="00EB1511">
        <w:rPr>
          <w:rFonts w:ascii="Times New Roman" w:hAnsi="Times New Roman"/>
          <w:sz w:val="24"/>
          <w:szCs w:val="24"/>
        </w:rPr>
        <w:t xml:space="preserve">77 </w:t>
      </w:r>
      <w:r>
        <w:rPr>
          <w:rFonts w:ascii="Times New Roman" w:hAnsi="Times New Roman"/>
          <w:sz w:val="24"/>
          <w:szCs w:val="24"/>
        </w:rPr>
        <w:t>range</w:t>
      </w:r>
      <w:r w:rsidR="00085835">
        <w:rPr>
          <w:rFonts w:ascii="Times New Roman" w:hAnsi="Times New Roman"/>
          <w:sz w:val="24"/>
          <w:szCs w:val="24"/>
        </w:rPr>
        <w:t>-restricted</w:t>
      </w:r>
      <w:r>
        <w:rPr>
          <w:rFonts w:ascii="Times New Roman" w:hAnsi="Times New Roman"/>
          <w:sz w:val="24"/>
          <w:szCs w:val="24"/>
        </w:rPr>
        <w:t xml:space="preserve"> </w:t>
      </w:r>
      <w:r w:rsidR="00E7185F" w:rsidRPr="00EB1511">
        <w:rPr>
          <w:rFonts w:ascii="Times New Roman" w:hAnsi="Times New Roman"/>
          <w:sz w:val="24"/>
          <w:szCs w:val="24"/>
        </w:rPr>
        <w:t xml:space="preserve">species </w:t>
      </w:r>
      <w:r w:rsidR="006C2895">
        <w:rPr>
          <w:rFonts w:ascii="Times New Roman" w:hAnsi="Times New Roman"/>
          <w:sz w:val="24"/>
          <w:szCs w:val="24"/>
        </w:rPr>
        <w:t xml:space="preserve">using the </w:t>
      </w:r>
      <w:r>
        <w:rPr>
          <w:rFonts w:ascii="Times New Roman" w:hAnsi="Times New Roman"/>
          <w:sz w:val="24"/>
          <w:szCs w:val="24"/>
        </w:rPr>
        <w:t xml:space="preserve">SDM </w:t>
      </w:r>
      <w:r w:rsidR="006C2895">
        <w:rPr>
          <w:rFonts w:ascii="Times New Roman" w:hAnsi="Times New Roman"/>
          <w:sz w:val="24"/>
          <w:szCs w:val="24"/>
        </w:rPr>
        <w:t>ensemble approach</w:t>
      </w:r>
      <w:r w:rsidR="00E7185F" w:rsidRPr="00EB1511">
        <w:rPr>
          <w:rFonts w:ascii="Times New Roman" w:hAnsi="Times New Roman"/>
          <w:sz w:val="24"/>
          <w:szCs w:val="24"/>
        </w:rPr>
        <w:t xml:space="preserve">, </w:t>
      </w:r>
      <w:r>
        <w:rPr>
          <w:rFonts w:ascii="Times New Roman" w:hAnsi="Times New Roman"/>
          <w:sz w:val="24"/>
          <w:szCs w:val="24"/>
        </w:rPr>
        <w:t xml:space="preserve">and model </w:t>
      </w:r>
      <w:r w:rsidR="00E7185F" w:rsidRPr="00EB1511">
        <w:rPr>
          <w:rFonts w:ascii="Times New Roman" w:hAnsi="Times New Roman"/>
          <w:sz w:val="24"/>
          <w:szCs w:val="24"/>
        </w:rPr>
        <w:t xml:space="preserve">outputs </w:t>
      </w:r>
      <w:r>
        <w:rPr>
          <w:rFonts w:ascii="Times New Roman" w:hAnsi="Times New Roman"/>
          <w:sz w:val="24"/>
          <w:szCs w:val="24"/>
        </w:rPr>
        <w:t xml:space="preserve">for all species </w:t>
      </w:r>
      <w:r w:rsidR="00E7185F" w:rsidRPr="00EB1511">
        <w:rPr>
          <w:rFonts w:ascii="Times New Roman" w:hAnsi="Times New Roman"/>
          <w:sz w:val="24"/>
          <w:szCs w:val="24"/>
        </w:rPr>
        <w:t>co</w:t>
      </w:r>
      <w:r>
        <w:rPr>
          <w:rFonts w:ascii="Times New Roman" w:hAnsi="Times New Roman"/>
          <w:sz w:val="24"/>
          <w:szCs w:val="24"/>
        </w:rPr>
        <w:t>mprised</w:t>
      </w:r>
      <w:r w:rsidR="00E7185F" w:rsidRPr="00EB1511">
        <w:rPr>
          <w:rFonts w:ascii="Times New Roman" w:hAnsi="Times New Roman"/>
          <w:sz w:val="24"/>
          <w:szCs w:val="24"/>
        </w:rPr>
        <w:t xml:space="preserve"> at le</w:t>
      </w:r>
      <w:r w:rsidR="00B12E64" w:rsidRPr="00EB1511">
        <w:rPr>
          <w:rFonts w:ascii="Times New Roman" w:hAnsi="Times New Roman"/>
          <w:sz w:val="24"/>
          <w:szCs w:val="24"/>
        </w:rPr>
        <w:t xml:space="preserve">ast two </w:t>
      </w:r>
      <w:r>
        <w:rPr>
          <w:rFonts w:ascii="Times New Roman" w:hAnsi="Times New Roman"/>
          <w:sz w:val="24"/>
          <w:szCs w:val="24"/>
        </w:rPr>
        <w:t>‘</w:t>
      </w:r>
      <w:r w:rsidR="00B12E64" w:rsidRPr="00EB1511">
        <w:rPr>
          <w:rFonts w:ascii="Times New Roman" w:hAnsi="Times New Roman"/>
          <w:sz w:val="24"/>
          <w:szCs w:val="24"/>
        </w:rPr>
        <w:t>useful</w:t>
      </w:r>
      <w:r>
        <w:rPr>
          <w:rFonts w:ascii="Times New Roman" w:hAnsi="Times New Roman"/>
          <w:sz w:val="24"/>
          <w:szCs w:val="24"/>
        </w:rPr>
        <w:t>’</w:t>
      </w:r>
      <w:r w:rsidR="00B12E64" w:rsidRPr="00EB1511">
        <w:rPr>
          <w:rFonts w:ascii="Times New Roman" w:hAnsi="Times New Roman"/>
          <w:sz w:val="24"/>
          <w:szCs w:val="24"/>
        </w:rPr>
        <w:t xml:space="preserve"> models </w:t>
      </w:r>
      <w:r>
        <w:rPr>
          <w:rFonts w:ascii="Times New Roman" w:hAnsi="Times New Roman"/>
          <w:sz w:val="24"/>
          <w:szCs w:val="24"/>
        </w:rPr>
        <w:t>(</w:t>
      </w:r>
      <w:r w:rsidR="00B12E64" w:rsidRPr="00EB1511">
        <w:rPr>
          <w:rFonts w:ascii="Times New Roman" w:hAnsi="Times New Roman"/>
          <w:sz w:val="24"/>
          <w:szCs w:val="24"/>
        </w:rPr>
        <w:t xml:space="preserve">where </w:t>
      </w:r>
      <w:r w:rsidR="00E7185F" w:rsidRPr="00EB1511">
        <w:rPr>
          <w:rFonts w:ascii="Times New Roman" w:hAnsi="Times New Roman"/>
          <w:sz w:val="24"/>
          <w:szCs w:val="24"/>
        </w:rPr>
        <w:t xml:space="preserve">AUC </w:t>
      </w:r>
      <w:r w:rsidR="00B12E64" w:rsidRPr="00EB1511">
        <w:rPr>
          <w:rFonts w:ascii="Times New Roman" w:hAnsi="Times New Roman"/>
          <w:sz w:val="24"/>
          <w:szCs w:val="24"/>
        </w:rPr>
        <w:t>&gt;</w:t>
      </w:r>
      <w:r w:rsidR="00D64F7B" w:rsidRPr="00EB1511">
        <w:rPr>
          <w:rFonts w:ascii="Times New Roman" w:hAnsi="Times New Roman"/>
          <w:sz w:val="24"/>
          <w:szCs w:val="24"/>
        </w:rPr>
        <w:t>0.6</w:t>
      </w:r>
      <w:r w:rsidR="00047CE1" w:rsidRPr="00EB1511">
        <w:rPr>
          <w:rFonts w:ascii="Times New Roman" w:hAnsi="Times New Roman"/>
          <w:sz w:val="24"/>
          <w:szCs w:val="24"/>
        </w:rPr>
        <w:t xml:space="preserve">, </w:t>
      </w:r>
      <w:r>
        <w:rPr>
          <w:rFonts w:ascii="Times New Roman" w:hAnsi="Times New Roman"/>
          <w:sz w:val="24"/>
          <w:szCs w:val="24"/>
        </w:rPr>
        <w:t xml:space="preserve">based on </w:t>
      </w:r>
      <w:r w:rsidR="00047CE1" w:rsidRPr="00EB1511">
        <w:rPr>
          <w:rFonts w:ascii="Times New Roman" w:hAnsi="Times New Roman"/>
          <w:sz w:val="24"/>
          <w:szCs w:val="24"/>
        </w:rPr>
        <w:t>30 SDMs per species</w:t>
      </w:r>
      <w:r w:rsidR="00053A2A">
        <w:rPr>
          <w:rFonts w:ascii="Times New Roman" w:hAnsi="Times New Roman"/>
          <w:sz w:val="24"/>
          <w:szCs w:val="24"/>
        </w:rPr>
        <w:t>; range = 2-</w:t>
      </w:r>
      <w:r w:rsidR="00EE7323">
        <w:rPr>
          <w:rFonts w:ascii="Times New Roman" w:hAnsi="Times New Roman"/>
          <w:sz w:val="24"/>
          <w:szCs w:val="24"/>
        </w:rPr>
        <w:t>28</w:t>
      </w:r>
      <w:r>
        <w:rPr>
          <w:rFonts w:ascii="Times New Roman" w:hAnsi="Times New Roman"/>
          <w:sz w:val="24"/>
          <w:szCs w:val="24"/>
        </w:rPr>
        <w:t xml:space="preserve"> </w:t>
      </w:r>
      <w:r w:rsidR="00053A2A">
        <w:rPr>
          <w:rFonts w:ascii="Times New Roman" w:hAnsi="Times New Roman"/>
          <w:sz w:val="24"/>
          <w:szCs w:val="24"/>
        </w:rPr>
        <w:t xml:space="preserve">‘useful’ </w:t>
      </w:r>
      <w:r>
        <w:rPr>
          <w:rFonts w:ascii="Times New Roman" w:hAnsi="Times New Roman"/>
          <w:sz w:val="24"/>
          <w:szCs w:val="24"/>
        </w:rPr>
        <w:t>models per species</w:t>
      </w:r>
      <w:r w:rsidR="00047CE1" w:rsidRPr="00EB1511">
        <w:rPr>
          <w:rFonts w:ascii="Times New Roman" w:hAnsi="Times New Roman"/>
          <w:sz w:val="24"/>
          <w:szCs w:val="24"/>
        </w:rPr>
        <w:t>)</w:t>
      </w:r>
      <w:r>
        <w:rPr>
          <w:rFonts w:ascii="Times New Roman" w:hAnsi="Times New Roman"/>
          <w:sz w:val="24"/>
          <w:szCs w:val="24"/>
        </w:rPr>
        <w:t xml:space="preserve">. </w:t>
      </w:r>
      <w:r w:rsidR="00053A2A">
        <w:rPr>
          <w:rFonts w:ascii="Times New Roman" w:hAnsi="Times New Roman"/>
          <w:sz w:val="24"/>
          <w:szCs w:val="24"/>
        </w:rPr>
        <w:t>These</w:t>
      </w:r>
      <w:r>
        <w:rPr>
          <w:rFonts w:ascii="Times New Roman" w:hAnsi="Times New Roman"/>
          <w:sz w:val="24"/>
          <w:szCs w:val="24"/>
        </w:rPr>
        <w:t xml:space="preserve"> model outputs </w:t>
      </w:r>
      <w:r w:rsidR="00A528FB" w:rsidRPr="00EB1511">
        <w:rPr>
          <w:rFonts w:ascii="Times New Roman" w:hAnsi="Times New Roman"/>
          <w:sz w:val="24"/>
          <w:szCs w:val="24"/>
        </w:rPr>
        <w:t xml:space="preserve">were used to create the final </w:t>
      </w:r>
      <w:r w:rsidR="006C2895">
        <w:rPr>
          <w:rFonts w:ascii="Times New Roman" w:hAnsi="Times New Roman"/>
          <w:sz w:val="24"/>
          <w:szCs w:val="24"/>
        </w:rPr>
        <w:t>distribution</w:t>
      </w:r>
      <w:r w:rsidR="006C2895" w:rsidRPr="00EB1511">
        <w:rPr>
          <w:rFonts w:ascii="Times New Roman" w:hAnsi="Times New Roman"/>
          <w:sz w:val="24"/>
          <w:szCs w:val="24"/>
        </w:rPr>
        <w:t xml:space="preserve"> </w:t>
      </w:r>
      <w:r w:rsidR="00A528FB" w:rsidRPr="00EB1511">
        <w:rPr>
          <w:rFonts w:ascii="Times New Roman" w:hAnsi="Times New Roman"/>
          <w:sz w:val="24"/>
          <w:szCs w:val="24"/>
        </w:rPr>
        <w:t>maps</w:t>
      </w:r>
      <w:r>
        <w:rPr>
          <w:rFonts w:ascii="Times New Roman" w:hAnsi="Times New Roman"/>
          <w:sz w:val="24"/>
          <w:szCs w:val="24"/>
        </w:rPr>
        <w:t xml:space="preserve"> for each species</w:t>
      </w:r>
      <w:r w:rsidR="00EE7323">
        <w:rPr>
          <w:rFonts w:ascii="Times New Roman" w:hAnsi="Times New Roman"/>
          <w:sz w:val="24"/>
          <w:szCs w:val="24"/>
        </w:rPr>
        <w:t xml:space="preserve">, and represented mean </w:t>
      </w:r>
      <w:r w:rsidR="00D12CA6">
        <w:rPr>
          <w:rFonts w:ascii="Times New Roman" w:hAnsi="Times New Roman"/>
          <w:sz w:val="24"/>
          <w:szCs w:val="24"/>
        </w:rPr>
        <w:t xml:space="preserve">occurrence </w:t>
      </w:r>
      <w:r w:rsidR="00EE7323">
        <w:rPr>
          <w:rFonts w:ascii="Times New Roman" w:hAnsi="Times New Roman"/>
          <w:sz w:val="24"/>
          <w:szCs w:val="24"/>
        </w:rPr>
        <w:t>across all ‘useful’ models</w:t>
      </w:r>
      <w:r w:rsidR="00D64F7B" w:rsidRPr="00EB1511">
        <w:rPr>
          <w:rFonts w:ascii="Times New Roman" w:hAnsi="Times New Roman"/>
          <w:sz w:val="24"/>
          <w:szCs w:val="24"/>
        </w:rPr>
        <w:t>.</w:t>
      </w:r>
      <w:r w:rsidR="00A528FB" w:rsidRPr="00EB1511">
        <w:rPr>
          <w:rFonts w:ascii="Times New Roman" w:hAnsi="Times New Roman"/>
          <w:sz w:val="24"/>
          <w:szCs w:val="24"/>
        </w:rPr>
        <w:t xml:space="preserve"> </w:t>
      </w:r>
      <w:r w:rsidR="00B07956" w:rsidRPr="00EB1511">
        <w:rPr>
          <w:rFonts w:ascii="Times New Roman" w:hAnsi="Times New Roman"/>
          <w:sz w:val="24"/>
          <w:szCs w:val="24"/>
        </w:rPr>
        <w:t xml:space="preserve">Across all 77 </w:t>
      </w:r>
      <w:r w:rsidR="008D2C35">
        <w:rPr>
          <w:rFonts w:ascii="Times New Roman" w:hAnsi="Times New Roman"/>
          <w:sz w:val="24"/>
          <w:szCs w:val="24"/>
        </w:rPr>
        <w:t xml:space="preserve">butterfly </w:t>
      </w:r>
      <w:r w:rsidR="00B07956" w:rsidRPr="00EB1511">
        <w:rPr>
          <w:rFonts w:ascii="Times New Roman" w:hAnsi="Times New Roman"/>
          <w:sz w:val="24"/>
          <w:szCs w:val="24"/>
        </w:rPr>
        <w:t xml:space="preserve">species, </w:t>
      </w:r>
      <w:r w:rsidR="0056452E" w:rsidRPr="00EB1511">
        <w:rPr>
          <w:rFonts w:ascii="Times New Roman" w:hAnsi="Times New Roman"/>
          <w:sz w:val="24"/>
          <w:szCs w:val="24"/>
        </w:rPr>
        <w:t>mean diurnal r</w:t>
      </w:r>
      <w:r w:rsidR="001253FF">
        <w:rPr>
          <w:rFonts w:ascii="Times New Roman" w:hAnsi="Times New Roman"/>
          <w:sz w:val="24"/>
          <w:szCs w:val="24"/>
        </w:rPr>
        <w:t xml:space="preserve">ange in temperature </w:t>
      </w:r>
      <w:r w:rsidR="00C17294">
        <w:rPr>
          <w:rFonts w:ascii="Times New Roman" w:hAnsi="Times New Roman"/>
          <w:sz w:val="24"/>
          <w:szCs w:val="24"/>
        </w:rPr>
        <w:t>and</w:t>
      </w:r>
      <w:r w:rsidR="0056452E" w:rsidRPr="00EB1511">
        <w:rPr>
          <w:rFonts w:ascii="Times New Roman" w:hAnsi="Times New Roman"/>
          <w:sz w:val="24"/>
          <w:szCs w:val="24"/>
        </w:rPr>
        <w:t xml:space="preserve"> precipitation of the wettest quarter</w:t>
      </w:r>
      <w:r w:rsidR="0060740B">
        <w:rPr>
          <w:rFonts w:ascii="Times New Roman" w:hAnsi="Times New Roman"/>
          <w:sz w:val="24"/>
          <w:szCs w:val="24"/>
        </w:rPr>
        <w:t xml:space="preserve"> of the year</w:t>
      </w:r>
      <w:r w:rsidR="0056452E" w:rsidRPr="00EB1511">
        <w:rPr>
          <w:rFonts w:ascii="Times New Roman" w:hAnsi="Times New Roman"/>
          <w:sz w:val="24"/>
          <w:szCs w:val="24"/>
        </w:rPr>
        <w:t xml:space="preserve"> </w:t>
      </w:r>
      <w:r w:rsidR="00FC0D04" w:rsidRPr="00EB1511">
        <w:rPr>
          <w:rFonts w:ascii="Times New Roman" w:hAnsi="Times New Roman"/>
          <w:sz w:val="24"/>
          <w:szCs w:val="24"/>
        </w:rPr>
        <w:t xml:space="preserve">were the </w:t>
      </w:r>
      <w:r w:rsidR="00D2726F" w:rsidRPr="00EB1511">
        <w:rPr>
          <w:rFonts w:ascii="Times New Roman" w:hAnsi="Times New Roman"/>
          <w:sz w:val="24"/>
          <w:szCs w:val="24"/>
        </w:rPr>
        <w:t xml:space="preserve">most important climate variables </w:t>
      </w:r>
      <w:r w:rsidR="00C17294">
        <w:rPr>
          <w:rFonts w:ascii="Times New Roman" w:hAnsi="Times New Roman"/>
          <w:sz w:val="24"/>
          <w:szCs w:val="24"/>
        </w:rPr>
        <w:t xml:space="preserve">in predicting butterfly </w:t>
      </w:r>
      <w:r w:rsidR="00047CE1" w:rsidRPr="00EB1511">
        <w:rPr>
          <w:rFonts w:ascii="Times New Roman" w:hAnsi="Times New Roman"/>
          <w:sz w:val="24"/>
          <w:szCs w:val="24"/>
        </w:rPr>
        <w:t>distribution</w:t>
      </w:r>
      <w:r w:rsidR="008D2C35">
        <w:rPr>
          <w:rFonts w:ascii="Times New Roman" w:hAnsi="Times New Roman"/>
          <w:sz w:val="24"/>
          <w:szCs w:val="24"/>
        </w:rPr>
        <w:t>s</w:t>
      </w:r>
      <w:r w:rsidR="00047CE1" w:rsidRPr="00EB1511">
        <w:rPr>
          <w:rFonts w:ascii="Times New Roman" w:hAnsi="Times New Roman"/>
          <w:sz w:val="24"/>
          <w:szCs w:val="24"/>
        </w:rPr>
        <w:t xml:space="preserve"> </w:t>
      </w:r>
      <w:r w:rsidR="00C17294">
        <w:rPr>
          <w:rFonts w:ascii="Times New Roman" w:hAnsi="Times New Roman"/>
          <w:sz w:val="24"/>
          <w:szCs w:val="24"/>
        </w:rPr>
        <w:t xml:space="preserve">across </w:t>
      </w:r>
      <w:r w:rsidR="00EB1511" w:rsidRPr="00EB1511">
        <w:rPr>
          <w:rFonts w:ascii="Times New Roman" w:hAnsi="Times New Roman"/>
          <w:sz w:val="24"/>
          <w:szCs w:val="24"/>
        </w:rPr>
        <w:t>Borneo</w:t>
      </w:r>
      <w:r w:rsidR="00047CE1" w:rsidRPr="00EB1511">
        <w:rPr>
          <w:rFonts w:ascii="Times New Roman" w:hAnsi="Times New Roman"/>
          <w:sz w:val="24"/>
          <w:szCs w:val="24"/>
        </w:rPr>
        <w:t xml:space="preserve"> </w:t>
      </w:r>
      <w:r w:rsidR="00CE4772">
        <w:rPr>
          <w:rFonts w:ascii="Times New Roman" w:hAnsi="Times New Roman"/>
          <w:sz w:val="24"/>
          <w:szCs w:val="24"/>
        </w:rPr>
        <w:t>(Table 1</w:t>
      </w:r>
      <w:r w:rsidR="00D2726F" w:rsidRPr="00EB1511">
        <w:rPr>
          <w:rFonts w:ascii="Times New Roman" w:hAnsi="Times New Roman"/>
          <w:sz w:val="24"/>
          <w:szCs w:val="24"/>
        </w:rPr>
        <w:t xml:space="preserve">). </w:t>
      </w:r>
      <w:r w:rsidR="008E4CF0" w:rsidRPr="00B026E0">
        <w:rPr>
          <w:rFonts w:ascii="Times New Roman" w:hAnsi="Times New Roman"/>
          <w:sz w:val="24"/>
          <w:szCs w:val="24"/>
        </w:rPr>
        <w:t>T</w:t>
      </w:r>
      <w:r w:rsidR="00EB1511" w:rsidRPr="00B026E0">
        <w:rPr>
          <w:rFonts w:ascii="Times New Roman" w:hAnsi="Times New Roman"/>
          <w:sz w:val="24"/>
          <w:szCs w:val="24"/>
        </w:rPr>
        <w:t>he summed occurrence</w:t>
      </w:r>
      <w:r w:rsidR="00C01815">
        <w:rPr>
          <w:rFonts w:ascii="Times New Roman" w:hAnsi="Times New Roman"/>
          <w:sz w:val="24"/>
          <w:szCs w:val="24"/>
        </w:rPr>
        <w:t>s</w:t>
      </w:r>
      <w:r w:rsidR="008E4CF0" w:rsidRPr="00B026E0">
        <w:rPr>
          <w:rFonts w:ascii="Times New Roman" w:hAnsi="Times New Roman"/>
          <w:sz w:val="24"/>
          <w:szCs w:val="24"/>
        </w:rPr>
        <w:t xml:space="preserve"> </w:t>
      </w:r>
      <w:r w:rsidR="00D12CA6">
        <w:rPr>
          <w:rFonts w:ascii="Times New Roman" w:hAnsi="Times New Roman"/>
          <w:sz w:val="24"/>
          <w:szCs w:val="24"/>
        </w:rPr>
        <w:t xml:space="preserve">of </w:t>
      </w:r>
      <w:r w:rsidR="00121F4B" w:rsidRPr="00B026E0">
        <w:rPr>
          <w:rFonts w:ascii="Times New Roman" w:hAnsi="Times New Roman"/>
          <w:sz w:val="24"/>
          <w:szCs w:val="24"/>
        </w:rPr>
        <w:t>all</w:t>
      </w:r>
      <w:r w:rsidR="00D12CA6">
        <w:rPr>
          <w:rFonts w:ascii="Times New Roman" w:hAnsi="Times New Roman"/>
          <w:sz w:val="24"/>
          <w:szCs w:val="24"/>
        </w:rPr>
        <w:t xml:space="preserve"> 77</w:t>
      </w:r>
      <w:r w:rsidR="00121F4B" w:rsidRPr="00B026E0">
        <w:rPr>
          <w:rFonts w:ascii="Times New Roman" w:hAnsi="Times New Roman"/>
          <w:sz w:val="24"/>
          <w:szCs w:val="24"/>
        </w:rPr>
        <w:t xml:space="preserve"> </w:t>
      </w:r>
      <w:r w:rsidR="006C2895">
        <w:rPr>
          <w:rFonts w:ascii="Times New Roman" w:hAnsi="Times New Roman"/>
          <w:sz w:val="24"/>
          <w:szCs w:val="24"/>
        </w:rPr>
        <w:t>study</w:t>
      </w:r>
      <w:r w:rsidR="006C2895" w:rsidRPr="00B026E0">
        <w:rPr>
          <w:rFonts w:ascii="Times New Roman" w:hAnsi="Times New Roman"/>
          <w:sz w:val="24"/>
          <w:szCs w:val="24"/>
        </w:rPr>
        <w:t xml:space="preserve"> </w:t>
      </w:r>
      <w:r w:rsidR="008E4CF0" w:rsidRPr="00B026E0">
        <w:rPr>
          <w:rFonts w:ascii="Times New Roman" w:hAnsi="Times New Roman"/>
          <w:sz w:val="24"/>
          <w:szCs w:val="24"/>
        </w:rPr>
        <w:t xml:space="preserve">species </w:t>
      </w:r>
      <w:r w:rsidR="0093087D">
        <w:rPr>
          <w:rFonts w:ascii="Times New Roman" w:hAnsi="Times New Roman"/>
          <w:sz w:val="24"/>
          <w:szCs w:val="24"/>
        </w:rPr>
        <w:t>(Figure 1a</w:t>
      </w:r>
      <w:r w:rsidR="001623D3">
        <w:rPr>
          <w:rFonts w:ascii="Times New Roman" w:hAnsi="Times New Roman"/>
          <w:sz w:val="24"/>
          <w:szCs w:val="24"/>
        </w:rPr>
        <w:t xml:space="preserve">) </w:t>
      </w:r>
      <w:r w:rsidR="008E4CF0" w:rsidRPr="00B026E0">
        <w:rPr>
          <w:rFonts w:ascii="Times New Roman" w:hAnsi="Times New Roman"/>
          <w:sz w:val="24"/>
          <w:szCs w:val="24"/>
        </w:rPr>
        <w:t xml:space="preserve">increased with </w:t>
      </w:r>
      <w:r w:rsidR="006C2895">
        <w:rPr>
          <w:rFonts w:ascii="Times New Roman" w:hAnsi="Times New Roman"/>
          <w:sz w:val="24"/>
          <w:szCs w:val="24"/>
        </w:rPr>
        <w:t xml:space="preserve">increasing </w:t>
      </w:r>
      <w:r w:rsidR="00EB1511" w:rsidRPr="00B026E0">
        <w:rPr>
          <w:rFonts w:ascii="Times New Roman" w:hAnsi="Times New Roman"/>
          <w:sz w:val="24"/>
          <w:szCs w:val="24"/>
        </w:rPr>
        <w:t xml:space="preserve">mean diurnal range in </w:t>
      </w:r>
      <w:r w:rsidR="00EB1511" w:rsidRPr="00E61AE6">
        <w:rPr>
          <w:rFonts w:ascii="Times New Roman" w:hAnsi="Times New Roman"/>
          <w:sz w:val="24"/>
          <w:szCs w:val="24"/>
        </w:rPr>
        <w:t xml:space="preserve">temperature </w:t>
      </w:r>
      <w:r w:rsidR="008E4CF0" w:rsidRPr="00E61AE6">
        <w:rPr>
          <w:rFonts w:ascii="Times New Roman" w:hAnsi="Times New Roman"/>
          <w:sz w:val="24"/>
          <w:szCs w:val="24"/>
        </w:rPr>
        <w:t>(</w:t>
      </w:r>
      <w:r w:rsidR="00B52C41">
        <w:rPr>
          <w:rFonts w:ascii="Times New Roman" w:hAnsi="Times New Roman"/>
          <w:i/>
          <w:sz w:val="24"/>
          <w:szCs w:val="24"/>
        </w:rPr>
        <w:t>r</w:t>
      </w:r>
      <w:r w:rsidR="00B52C41" w:rsidRPr="00B52C41">
        <w:rPr>
          <w:rFonts w:ascii="Times New Roman" w:hAnsi="Times New Roman"/>
          <w:i/>
          <w:sz w:val="24"/>
          <w:szCs w:val="24"/>
          <w:vertAlign w:val="subscript"/>
        </w:rPr>
        <w:t>s</w:t>
      </w:r>
      <w:r w:rsidR="00B52C41">
        <w:rPr>
          <w:rFonts w:ascii="Times New Roman" w:hAnsi="Times New Roman"/>
          <w:sz w:val="24"/>
          <w:szCs w:val="24"/>
        </w:rPr>
        <w:t xml:space="preserve"> </w:t>
      </w:r>
      <w:r w:rsidR="00121F4B" w:rsidRPr="00E61AE6">
        <w:rPr>
          <w:rFonts w:ascii="Times New Roman" w:hAnsi="Times New Roman"/>
          <w:sz w:val="24"/>
          <w:szCs w:val="24"/>
        </w:rPr>
        <w:t>= 0.51</w:t>
      </w:r>
      <w:r w:rsidR="00D00A50" w:rsidRPr="00E61AE6">
        <w:rPr>
          <w:rFonts w:ascii="Times New Roman" w:hAnsi="Times New Roman"/>
          <w:sz w:val="24"/>
          <w:szCs w:val="24"/>
        </w:rPr>
        <w:t xml:space="preserve">, </w:t>
      </w:r>
      <w:r w:rsidR="00D00A50" w:rsidRPr="00E61AE6">
        <w:rPr>
          <w:rFonts w:ascii="Times New Roman" w:hAnsi="Times New Roman"/>
          <w:i/>
          <w:sz w:val="24"/>
          <w:szCs w:val="24"/>
        </w:rPr>
        <w:t>N =</w:t>
      </w:r>
      <w:r w:rsidR="004E3B94">
        <w:rPr>
          <w:rFonts w:ascii="Times New Roman" w:hAnsi="Times New Roman"/>
          <w:sz w:val="24"/>
          <w:szCs w:val="24"/>
        </w:rPr>
        <w:t xml:space="preserve"> 745</w:t>
      </w:r>
      <w:r w:rsidR="00AA32AD">
        <w:rPr>
          <w:rFonts w:ascii="Times New Roman" w:hAnsi="Times New Roman"/>
          <w:sz w:val="24"/>
          <w:szCs w:val="24"/>
        </w:rPr>
        <w:t>,</w:t>
      </w:r>
      <w:r w:rsidR="00D00A50" w:rsidRPr="00E61AE6">
        <w:rPr>
          <w:rFonts w:ascii="Times New Roman" w:hAnsi="Times New Roman"/>
          <w:sz w:val="24"/>
          <w:szCs w:val="24"/>
        </w:rPr>
        <w:t xml:space="preserve">076, </w:t>
      </w:r>
      <w:r w:rsidR="00D00A50" w:rsidRPr="00E61AE6">
        <w:rPr>
          <w:rFonts w:ascii="Times New Roman" w:hAnsi="Times New Roman"/>
          <w:i/>
          <w:sz w:val="24"/>
          <w:szCs w:val="24"/>
        </w:rPr>
        <w:t>P</w:t>
      </w:r>
      <w:r w:rsidR="00D00A50" w:rsidRPr="00E61AE6">
        <w:rPr>
          <w:rFonts w:ascii="Times New Roman" w:hAnsi="Times New Roman"/>
          <w:sz w:val="24"/>
          <w:szCs w:val="24"/>
        </w:rPr>
        <w:t xml:space="preserve"> &lt;</w:t>
      </w:r>
      <w:r w:rsidR="00D00A50" w:rsidRPr="00844F47">
        <w:rPr>
          <w:rFonts w:ascii="Times New Roman" w:hAnsi="Times New Roman"/>
          <w:sz w:val="24"/>
          <w:szCs w:val="24"/>
        </w:rPr>
        <w:t xml:space="preserve"> 0.0001</w:t>
      </w:r>
      <w:r w:rsidR="00121F4B" w:rsidRPr="00B026E0">
        <w:rPr>
          <w:rFonts w:ascii="Times New Roman" w:hAnsi="Times New Roman"/>
          <w:sz w:val="24"/>
          <w:szCs w:val="24"/>
        </w:rPr>
        <w:t xml:space="preserve">) and </w:t>
      </w:r>
      <w:r w:rsidR="008E4CF0" w:rsidRPr="00B026E0">
        <w:rPr>
          <w:rFonts w:ascii="Times New Roman" w:hAnsi="Times New Roman"/>
          <w:sz w:val="24"/>
          <w:szCs w:val="24"/>
        </w:rPr>
        <w:t xml:space="preserve">decreased with </w:t>
      </w:r>
      <w:r w:rsidR="00121F4B" w:rsidRPr="00B026E0">
        <w:rPr>
          <w:rFonts w:ascii="Times New Roman" w:hAnsi="Times New Roman"/>
          <w:sz w:val="24"/>
          <w:szCs w:val="24"/>
        </w:rPr>
        <w:t xml:space="preserve">precipitation </w:t>
      </w:r>
      <w:r w:rsidR="006C2895">
        <w:rPr>
          <w:rFonts w:ascii="Times New Roman" w:hAnsi="Times New Roman"/>
          <w:sz w:val="24"/>
          <w:szCs w:val="24"/>
        </w:rPr>
        <w:t xml:space="preserve">of the </w:t>
      </w:r>
      <w:r w:rsidR="00121F4B" w:rsidRPr="00B026E0">
        <w:rPr>
          <w:rFonts w:ascii="Times New Roman" w:hAnsi="Times New Roman"/>
          <w:sz w:val="24"/>
          <w:szCs w:val="24"/>
        </w:rPr>
        <w:t xml:space="preserve">wettest quarter </w:t>
      </w:r>
      <w:r>
        <w:rPr>
          <w:rFonts w:ascii="Times New Roman" w:hAnsi="Times New Roman"/>
          <w:sz w:val="24"/>
          <w:szCs w:val="24"/>
        </w:rPr>
        <w:t xml:space="preserve">of the </w:t>
      </w:r>
      <w:r w:rsidRPr="00BF1F6B">
        <w:rPr>
          <w:rFonts w:ascii="Times New Roman" w:hAnsi="Times New Roman"/>
          <w:sz w:val="24"/>
          <w:szCs w:val="24"/>
        </w:rPr>
        <w:t xml:space="preserve">year </w:t>
      </w:r>
      <w:r w:rsidR="00121F4B" w:rsidRPr="00BF1F6B">
        <w:rPr>
          <w:rFonts w:ascii="Times New Roman" w:hAnsi="Times New Roman"/>
          <w:sz w:val="24"/>
          <w:szCs w:val="24"/>
        </w:rPr>
        <w:t>(</w:t>
      </w:r>
      <w:r w:rsidR="00B52C41">
        <w:rPr>
          <w:rFonts w:ascii="Times New Roman" w:hAnsi="Times New Roman"/>
          <w:i/>
          <w:sz w:val="24"/>
          <w:szCs w:val="24"/>
        </w:rPr>
        <w:t>r</w:t>
      </w:r>
      <w:r w:rsidR="00B52C41" w:rsidRPr="00B52C41">
        <w:rPr>
          <w:rFonts w:ascii="Times New Roman" w:hAnsi="Times New Roman"/>
          <w:i/>
          <w:sz w:val="24"/>
          <w:szCs w:val="24"/>
          <w:vertAlign w:val="subscript"/>
        </w:rPr>
        <w:t>s</w:t>
      </w:r>
      <w:r w:rsidR="009F58E8" w:rsidRPr="00BF1F6B">
        <w:rPr>
          <w:rFonts w:ascii="Times New Roman" w:hAnsi="Times New Roman"/>
          <w:sz w:val="24"/>
          <w:szCs w:val="24"/>
        </w:rPr>
        <w:t xml:space="preserve"> = -0.42</w:t>
      </w:r>
      <w:r w:rsidR="00D00A50" w:rsidRPr="00BF1F6B">
        <w:rPr>
          <w:rFonts w:ascii="Times New Roman" w:hAnsi="Times New Roman"/>
          <w:sz w:val="24"/>
          <w:szCs w:val="24"/>
        </w:rPr>
        <w:t xml:space="preserve">, </w:t>
      </w:r>
      <w:r w:rsidR="00D00A50" w:rsidRPr="00BF1F6B">
        <w:rPr>
          <w:rFonts w:ascii="Times New Roman" w:hAnsi="Times New Roman"/>
          <w:i/>
          <w:sz w:val="24"/>
          <w:szCs w:val="24"/>
        </w:rPr>
        <w:t>N =</w:t>
      </w:r>
      <w:r w:rsidR="004E3B94">
        <w:rPr>
          <w:rFonts w:ascii="Times New Roman" w:hAnsi="Times New Roman"/>
          <w:sz w:val="24"/>
          <w:szCs w:val="24"/>
        </w:rPr>
        <w:t xml:space="preserve"> 745</w:t>
      </w:r>
      <w:r w:rsidR="00AA32AD">
        <w:rPr>
          <w:rFonts w:ascii="Times New Roman" w:hAnsi="Times New Roman"/>
          <w:sz w:val="24"/>
          <w:szCs w:val="24"/>
        </w:rPr>
        <w:t>,</w:t>
      </w:r>
      <w:r w:rsidR="00D00A50" w:rsidRPr="00BF1F6B">
        <w:rPr>
          <w:rFonts w:ascii="Times New Roman" w:hAnsi="Times New Roman"/>
          <w:sz w:val="24"/>
          <w:szCs w:val="24"/>
        </w:rPr>
        <w:t>076</w:t>
      </w:r>
      <w:r w:rsidR="00D00A50" w:rsidRPr="00977380">
        <w:rPr>
          <w:rFonts w:ascii="Times New Roman" w:hAnsi="Times New Roman"/>
          <w:sz w:val="24"/>
          <w:szCs w:val="24"/>
        </w:rPr>
        <w:t xml:space="preserve">, </w:t>
      </w:r>
      <w:r w:rsidR="00D00A50">
        <w:rPr>
          <w:rFonts w:ascii="Times New Roman" w:hAnsi="Times New Roman"/>
          <w:i/>
          <w:sz w:val="24"/>
          <w:szCs w:val="24"/>
        </w:rPr>
        <w:t>P</w:t>
      </w:r>
      <w:r w:rsidR="00D00A50" w:rsidRPr="00977380">
        <w:rPr>
          <w:rFonts w:ascii="Times New Roman" w:hAnsi="Times New Roman"/>
          <w:sz w:val="24"/>
          <w:szCs w:val="24"/>
        </w:rPr>
        <w:t xml:space="preserve"> </w:t>
      </w:r>
      <w:r w:rsidR="00D00A50" w:rsidRPr="00844F47">
        <w:rPr>
          <w:rFonts w:ascii="Times New Roman" w:hAnsi="Times New Roman"/>
          <w:sz w:val="24"/>
          <w:szCs w:val="24"/>
        </w:rPr>
        <w:t>&lt; 0.0001</w:t>
      </w:r>
      <w:r w:rsidR="00121F4B" w:rsidRPr="00B026E0">
        <w:rPr>
          <w:rFonts w:ascii="Times New Roman" w:hAnsi="Times New Roman"/>
          <w:sz w:val="24"/>
          <w:szCs w:val="24"/>
        </w:rPr>
        <w:t>)</w:t>
      </w:r>
      <w:r w:rsidR="00D652DB" w:rsidRPr="00B026E0">
        <w:rPr>
          <w:rFonts w:ascii="Times New Roman" w:hAnsi="Times New Roman"/>
          <w:sz w:val="24"/>
          <w:szCs w:val="24"/>
        </w:rPr>
        <w:t>. H</w:t>
      </w:r>
      <w:r w:rsidR="00121F4B" w:rsidRPr="00B026E0">
        <w:rPr>
          <w:rFonts w:ascii="Times New Roman" w:hAnsi="Times New Roman"/>
          <w:sz w:val="24"/>
          <w:szCs w:val="24"/>
        </w:rPr>
        <w:t>ence</w:t>
      </w:r>
      <w:r w:rsidR="00D652DB" w:rsidRPr="00B026E0">
        <w:rPr>
          <w:rFonts w:ascii="Times New Roman" w:hAnsi="Times New Roman"/>
          <w:sz w:val="24"/>
          <w:szCs w:val="24"/>
        </w:rPr>
        <w:t xml:space="preserve">, </w:t>
      </w:r>
      <w:r w:rsidR="008D2C35" w:rsidRPr="00B026E0">
        <w:rPr>
          <w:rFonts w:ascii="Times New Roman" w:hAnsi="Times New Roman"/>
          <w:sz w:val="24"/>
          <w:szCs w:val="24"/>
        </w:rPr>
        <w:t>in general,</w:t>
      </w:r>
      <w:r w:rsidR="00852DD2">
        <w:rPr>
          <w:rFonts w:ascii="Times New Roman" w:hAnsi="Times New Roman"/>
          <w:sz w:val="24"/>
          <w:szCs w:val="24"/>
        </w:rPr>
        <w:t xml:space="preserve"> </w:t>
      </w:r>
      <w:r>
        <w:rPr>
          <w:rFonts w:ascii="Times New Roman" w:hAnsi="Times New Roman"/>
          <w:sz w:val="24"/>
          <w:szCs w:val="24"/>
        </w:rPr>
        <w:t xml:space="preserve">our study </w:t>
      </w:r>
      <w:r w:rsidR="00D652DB" w:rsidRPr="00B026E0">
        <w:rPr>
          <w:rFonts w:ascii="Times New Roman" w:hAnsi="Times New Roman"/>
          <w:sz w:val="24"/>
          <w:szCs w:val="24"/>
        </w:rPr>
        <w:t>species were</w:t>
      </w:r>
      <w:r w:rsidR="00121F4B" w:rsidRPr="00B026E0">
        <w:rPr>
          <w:rFonts w:ascii="Times New Roman" w:hAnsi="Times New Roman"/>
          <w:sz w:val="24"/>
          <w:szCs w:val="24"/>
        </w:rPr>
        <w:t xml:space="preserve"> more likely to occur </w:t>
      </w:r>
      <w:r w:rsidR="009449E0" w:rsidRPr="00B026E0">
        <w:rPr>
          <w:rFonts w:ascii="Times New Roman" w:hAnsi="Times New Roman"/>
          <w:sz w:val="24"/>
          <w:szCs w:val="24"/>
        </w:rPr>
        <w:t xml:space="preserve">in </w:t>
      </w:r>
      <w:r>
        <w:rPr>
          <w:rFonts w:ascii="Times New Roman" w:hAnsi="Times New Roman"/>
          <w:sz w:val="24"/>
          <w:szCs w:val="24"/>
        </w:rPr>
        <w:t>locations</w:t>
      </w:r>
      <w:r w:rsidR="009449E0" w:rsidRPr="00B026E0">
        <w:rPr>
          <w:rFonts w:ascii="Times New Roman" w:hAnsi="Times New Roman"/>
          <w:sz w:val="24"/>
          <w:szCs w:val="24"/>
        </w:rPr>
        <w:t xml:space="preserve"> with greater daily fluctuations in temperature (</w:t>
      </w:r>
      <w:r w:rsidR="006F2FA7" w:rsidRPr="006F2FA7">
        <w:rPr>
          <w:rFonts w:ascii="Times New Roman" w:hAnsi="Times New Roman"/>
          <w:sz w:val="24"/>
          <w:szCs w:val="24"/>
        </w:rPr>
        <w:t>i.e</w:t>
      </w:r>
      <w:r w:rsidR="006F2FA7">
        <w:rPr>
          <w:rFonts w:ascii="Times New Roman" w:hAnsi="Times New Roman"/>
          <w:i/>
          <w:sz w:val="24"/>
          <w:szCs w:val="24"/>
        </w:rPr>
        <w:t>.</w:t>
      </w:r>
      <w:r w:rsidR="006F1CE2">
        <w:rPr>
          <w:rFonts w:ascii="Times New Roman" w:hAnsi="Times New Roman"/>
          <w:sz w:val="24"/>
          <w:szCs w:val="24"/>
        </w:rPr>
        <w:t xml:space="preserve"> at high elevation;</w:t>
      </w:r>
      <w:r w:rsidR="009449E0" w:rsidRPr="00B026E0">
        <w:rPr>
          <w:rFonts w:ascii="Times New Roman" w:hAnsi="Times New Roman"/>
          <w:sz w:val="24"/>
          <w:szCs w:val="24"/>
        </w:rPr>
        <w:t xml:space="preserve"> </w:t>
      </w:r>
      <w:r w:rsidR="006F1CE2">
        <w:rPr>
          <w:rFonts w:ascii="Times New Roman" w:hAnsi="Times New Roman"/>
          <w:sz w:val="24"/>
          <w:szCs w:val="24"/>
        </w:rPr>
        <w:t>Fig</w:t>
      </w:r>
      <w:r w:rsidR="0093087D">
        <w:rPr>
          <w:rFonts w:ascii="Times New Roman" w:hAnsi="Times New Roman"/>
          <w:sz w:val="24"/>
          <w:szCs w:val="24"/>
        </w:rPr>
        <w:t>ures</w:t>
      </w:r>
      <w:r w:rsidR="006F1CE2">
        <w:rPr>
          <w:rFonts w:ascii="Times New Roman" w:hAnsi="Times New Roman"/>
          <w:sz w:val="24"/>
          <w:szCs w:val="24"/>
        </w:rPr>
        <w:t xml:space="preserve"> </w:t>
      </w:r>
      <w:r w:rsidR="009449E0" w:rsidRPr="00B026E0">
        <w:rPr>
          <w:rFonts w:ascii="Times New Roman" w:hAnsi="Times New Roman"/>
          <w:sz w:val="24"/>
          <w:szCs w:val="24"/>
        </w:rPr>
        <w:t>S1</w:t>
      </w:r>
      <w:r w:rsidR="00444320">
        <w:rPr>
          <w:rFonts w:ascii="Times New Roman" w:hAnsi="Times New Roman"/>
          <w:sz w:val="24"/>
          <w:szCs w:val="24"/>
        </w:rPr>
        <w:t xml:space="preserve"> and S3</w:t>
      </w:r>
      <w:r w:rsidR="00FB0F2E">
        <w:rPr>
          <w:rFonts w:ascii="Times New Roman" w:hAnsi="Times New Roman"/>
          <w:sz w:val="24"/>
          <w:szCs w:val="24"/>
        </w:rPr>
        <w:t xml:space="preserve"> in Appendix S1; </w:t>
      </w:r>
      <w:r w:rsidR="009449E0" w:rsidRPr="00B026E0">
        <w:rPr>
          <w:rFonts w:ascii="Times New Roman" w:hAnsi="Times New Roman"/>
          <w:sz w:val="24"/>
          <w:szCs w:val="24"/>
        </w:rPr>
        <w:t>Table S1</w:t>
      </w:r>
      <w:r w:rsidR="0093087D">
        <w:rPr>
          <w:rFonts w:ascii="Times New Roman" w:hAnsi="Times New Roman"/>
          <w:sz w:val="24"/>
          <w:szCs w:val="24"/>
        </w:rPr>
        <w:t xml:space="preserve"> in Appendix S1</w:t>
      </w:r>
      <w:r w:rsidR="009449E0" w:rsidRPr="00B026E0">
        <w:rPr>
          <w:rFonts w:ascii="Times New Roman" w:hAnsi="Times New Roman"/>
          <w:sz w:val="24"/>
          <w:szCs w:val="24"/>
        </w:rPr>
        <w:t xml:space="preserve">) </w:t>
      </w:r>
      <w:r w:rsidR="00D652DB" w:rsidRPr="00B026E0">
        <w:rPr>
          <w:rFonts w:ascii="Times New Roman" w:hAnsi="Times New Roman"/>
          <w:sz w:val="24"/>
          <w:szCs w:val="24"/>
        </w:rPr>
        <w:t>and in</w:t>
      </w:r>
      <w:r w:rsidR="00F554C7" w:rsidRPr="00B026E0">
        <w:rPr>
          <w:rFonts w:ascii="Times New Roman" w:hAnsi="Times New Roman"/>
          <w:sz w:val="24"/>
          <w:szCs w:val="24"/>
        </w:rPr>
        <w:t xml:space="preserve"> areas </w:t>
      </w:r>
      <w:r w:rsidR="00B026E0" w:rsidRPr="00B026E0">
        <w:rPr>
          <w:rFonts w:ascii="Times New Roman" w:hAnsi="Times New Roman"/>
          <w:sz w:val="24"/>
          <w:szCs w:val="24"/>
        </w:rPr>
        <w:t>that were</w:t>
      </w:r>
      <w:r w:rsidR="00D652DB" w:rsidRPr="00B026E0">
        <w:rPr>
          <w:rFonts w:ascii="Times New Roman" w:hAnsi="Times New Roman"/>
          <w:sz w:val="24"/>
          <w:szCs w:val="24"/>
        </w:rPr>
        <w:t xml:space="preserve"> </w:t>
      </w:r>
      <w:r w:rsidR="00EC295C">
        <w:rPr>
          <w:rFonts w:ascii="Times New Roman" w:hAnsi="Times New Roman"/>
          <w:sz w:val="24"/>
          <w:szCs w:val="24"/>
        </w:rPr>
        <w:t xml:space="preserve">relatively </w:t>
      </w:r>
      <w:r w:rsidR="00D652DB" w:rsidRPr="00B026E0">
        <w:rPr>
          <w:rFonts w:ascii="Times New Roman" w:hAnsi="Times New Roman"/>
          <w:sz w:val="24"/>
          <w:szCs w:val="24"/>
        </w:rPr>
        <w:t>dr</w:t>
      </w:r>
      <w:r w:rsidR="00EC295C">
        <w:rPr>
          <w:rFonts w:ascii="Times New Roman" w:hAnsi="Times New Roman"/>
          <w:sz w:val="24"/>
          <w:szCs w:val="24"/>
        </w:rPr>
        <w:t>y</w:t>
      </w:r>
      <w:r w:rsidR="00D652DB" w:rsidRPr="00B026E0">
        <w:rPr>
          <w:rFonts w:ascii="Times New Roman" w:hAnsi="Times New Roman"/>
          <w:sz w:val="24"/>
          <w:szCs w:val="24"/>
        </w:rPr>
        <w:t xml:space="preserve"> during the wettest part</w:t>
      </w:r>
      <w:r w:rsidR="00F554C7" w:rsidRPr="00B026E0">
        <w:rPr>
          <w:rFonts w:ascii="Times New Roman" w:hAnsi="Times New Roman"/>
          <w:sz w:val="24"/>
          <w:szCs w:val="24"/>
        </w:rPr>
        <w:t xml:space="preserve"> of the year</w:t>
      </w:r>
      <w:r w:rsidR="00D652DB" w:rsidRPr="00B026E0">
        <w:rPr>
          <w:rFonts w:ascii="Times New Roman" w:hAnsi="Times New Roman"/>
          <w:sz w:val="24"/>
          <w:szCs w:val="24"/>
        </w:rPr>
        <w:t xml:space="preserve"> (</w:t>
      </w:r>
      <w:r w:rsidR="0093087D">
        <w:rPr>
          <w:rFonts w:ascii="Times New Roman" w:hAnsi="Times New Roman"/>
          <w:sz w:val="24"/>
          <w:szCs w:val="24"/>
        </w:rPr>
        <w:t>Figure</w:t>
      </w:r>
      <w:r w:rsidR="006F1CE2">
        <w:rPr>
          <w:rFonts w:ascii="Times New Roman" w:hAnsi="Times New Roman"/>
          <w:sz w:val="24"/>
          <w:szCs w:val="24"/>
        </w:rPr>
        <w:t xml:space="preserve"> S</w:t>
      </w:r>
      <w:r w:rsidR="00D652DB" w:rsidRPr="00B026E0">
        <w:rPr>
          <w:rFonts w:ascii="Times New Roman" w:hAnsi="Times New Roman"/>
          <w:sz w:val="24"/>
          <w:szCs w:val="24"/>
        </w:rPr>
        <w:t>1</w:t>
      </w:r>
      <w:r w:rsidR="0093087D">
        <w:rPr>
          <w:rFonts w:ascii="Times New Roman" w:hAnsi="Times New Roman"/>
          <w:sz w:val="24"/>
          <w:szCs w:val="24"/>
        </w:rPr>
        <w:t xml:space="preserve"> in Appendix S1</w:t>
      </w:r>
      <w:r w:rsidR="00D652DB" w:rsidRPr="00B026E0">
        <w:rPr>
          <w:rFonts w:ascii="Times New Roman" w:hAnsi="Times New Roman"/>
          <w:sz w:val="24"/>
          <w:szCs w:val="24"/>
        </w:rPr>
        <w:t>)</w:t>
      </w:r>
      <w:r w:rsidR="00F554C7" w:rsidRPr="00B026E0">
        <w:rPr>
          <w:rFonts w:ascii="Times New Roman" w:hAnsi="Times New Roman"/>
          <w:sz w:val="24"/>
          <w:szCs w:val="24"/>
        </w:rPr>
        <w:t xml:space="preserve">. </w:t>
      </w:r>
      <w:r w:rsidR="008B2DC2">
        <w:rPr>
          <w:rFonts w:ascii="Times New Roman" w:hAnsi="Times New Roman"/>
          <w:sz w:val="24"/>
          <w:szCs w:val="24"/>
        </w:rPr>
        <w:t xml:space="preserve">For </w:t>
      </w:r>
      <w:r w:rsidR="001623D3">
        <w:rPr>
          <w:rFonts w:ascii="Times New Roman" w:hAnsi="Times New Roman"/>
          <w:sz w:val="24"/>
          <w:szCs w:val="24"/>
        </w:rPr>
        <w:t>Borneo</w:t>
      </w:r>
      <w:r w:rsidR="004F5794">
        <w:rPr>
          <w:rFonts w:ascii="Times New Roman" w:hAnsi="Times New Roman"/>
          <w:sz w:val="24"/>
          <w:szCs w:val="24"/>
        </w:rPr>
        <w:t xml:space="preserve"> </w:t>
      </w:r>
      <w:r w:rsidR="008B2DC2">
        <w:rPr>
          <w:rFonts w:ascii="Times New Roman" w:hAnsi="Times New Roman"/>
          <w:sz w:val="24"/>
          <w:szCs w:val="24"/>
        </w:rPr>
        <w:t>endemic</w:t>
      </w:r>
      <w:r w:rsidR="001623D3">
        <w:rPr>
          <w:rFonts w:ascii="Times New Roman" w:hAnsi="Times New Roman"/>
          <w:sz w:val="24"/>
          <w:szCs w:val="24"/>
        </w:rPr>
        <w:t>s</w:t>
      </w:r>
      <w:r w:rsidR="008E4CF0" w:rsidRPr="00B026E0">
        <w:rPr>
          <w:rFonts w:ascii="Times New Roman" w:hAnsi="Times New Roman"/>
          <w:sz w:val="24"/>
          <w:szCs w:val="24"/>
        </w:rPr>
        <w:t xml:space="preserve"> (</w:t>
      </w:r>
      <w:r w:rsidR="00F93466">
        <w:rPr>
          <w:rFonts w:ascii="Times New Roman" w:hAnsi="Times New Roman"/>
          <w:i/>
          <w:sz w:val="24"/>
          <w:szCs w:val="24"/>
        </w:rPr>
        <w:t xml:space="preserve">N = </w:t>
      </w:r>
      <w:r w:rsidR="007464D3" w:rsidRPr="00B026E0">
        <w:rPr>
          <w:rFonts w:ascii="Times New Roman" w:hAnsi="Times New Roman"/>
          <w:sz w:val="24"/>
          <w:szCs w:val="24"/>
        </w:rPr>
        <w:t>15</w:t>
      </w:r>
      <w:r w:rsidR="00507E6D">
        <w:rPr>
          <w:rFonts w:ascii="Times New Roman" w:hAnsi="Times New Roman"/>
          <w:sz w:val="24"/>
          <w:szCs w:val="24"/>
        </w:rPr>
        <w:t xml:space="preserve"> species</w:t>
      </w:r>
      <w:r w:rsidR="007464D3" w:rsidRPr="00B026E0">
        <w:rPr>
          <w:rFonts w:ascii="Times New Roman" w:hAnsi="Times New Roman"/>
          <w:sz w:val="24"/>
          <w:szCs w:val="24"/>
        </w:rPr>
        <w:t xml:space="preserve">), </w:t>
      </w:r>
      <w:r w:rsidR="00EC295C">
        <w:rPr>
          <w:rFonts w:ascii="Times New Roman" w:hAnsi="Times New Roman"/>
          <w:sz w:val="24"/>
          <w:szCs w:val="24"/>
        </w:rPr>
        <w:t xml:space="preserve">not only was </w:t>
      </w:r>
      <w:r w:rsidR="007464D3" w:rsidRPr="00B026E0">
        <w:rPr>
          <w:rFonts w:ascii="Times New Roman" w:hAnsi="Times New Roman"/>
          <w:sz w:val="24"/>
          <w:szCs w:val="24"/>
        </w:rPr>
        <w:t xml:space="preserve">there a strong positive correlation between </w:t>
      </w:r>
      <w:r w:rsidR="008D2C35" w:rsidRPr="00B026E0">
        <w:rPr>
          <w:rFonts w:ascii="Times New Roman" w:hAnsi="Times New Roman"/>
          <w:sz w:val="24"/>
          <w:szCs w:val="24"/>
        </w:rPr>
        <w:t>mean diurnal range in temperature</w:t>
      </w:r>
      <w:r w:rsidR="009F58E8" w:rsidRPr="00B026E0">
        <w:rPr>
          <w:rFonts w:ascii="Times New Roman" w:hAnsi="Times New Roman"/>
          <w:sz w:val="24"/>
          <w:szCs w:val="24"/>
        </w:rPr>
        <w:t xml:space="preserve"> and </w:t>
      </w:r>
      <w:r w:rsidR="00A8615F">
        <w:rPr>
          <w:rFonts w:ascii="Times New Roman" w:hAnsi="Times New Roman"/>
          <w:sz w:val="24"/>
          <w:szCs w:val="24"/>
        </w:rPr>
        <w:t xml:space="preserve">species </w:t>
      </w:r>
      <w:r w:rsidR="00F93BC2" w:rsidRPr="00262454">
        <w:rPr>
          <w:rFonts w:ascii="Times New Roman" w:hAnsi="Times New Roman"/>
          <w:sz w:val="24"/>
          <w:szCs w:val="24"/>
        </w:rPr>
        <w:t>occurrence</w:t>
      </w:r>
      <w:r w:rsidR="008D2C35" w:rsidRPr="00262454">
        <w:rPr>
          <w:rFonts w:ascii="Times New Roman" w:hAnsi="Times New Roman"/>
          <w:sz w:val="24"/>
          <w:szCs w:val="24"/>
        </w:rPr>
        <w:t xml:space="preserve"> (</w:t>
      </w:r>
      <w:r w:rsidR="00B52C41">
        <w:rPr>
          <w:rFonts w:ascii="Times New Roman" w:hAnsi="Times New Roman"/>
          <w:i/>
          <w:sz w:val="24"/>
          <w:szCs w:val="24"/>
        </w:rPr>
        <w:t>r</w:t>
      </w:r>
      <w:r w:rsidR="00B52C41" w:rsidRPr="00B52C41">
        <w:rPr>
          <w:rFonts w:ascii="Times New Roman" w:hAnsi="Times New Roman"/>
          <w:i/>
          <w:sz w:val="24"/>
          <w:szCs w:val="24"/>
          <w:vertAlign w:val="subscript"/>
        </w:rPr>
        <w:t>s</w:t>
      </w:r>
      <w:r w:rsidR="008D2C35" w:rsidRPr="00262454">
        <w:rPr>
          <w:rFonts w:ascii="Times New Roman" w:hAnsi="Times New Roman"/>
          <w:sz w:val="24"/>
          <w:szCs w:val="24"/>
        </w:rPr>
        <w:t xml:space="preserve"> = 0.73</w:t>
      </w:r>
      <w:r w:rsidR="00262454" w:rsidRPr="00262454">
        <w:rPr>
          <w:rFonts w:ascii="Times New Roman" w:hAnsi="Times New Roman"/>
          <w:sz w:val="24"/>
          <w:szCs w:val="24"/>
        </w:rPr>
        <w:t xml:space="preserve">, </w:t>
      </w:r>
      <w:r w:rsidR="00262454" w:rsidRPr="00262454">
        <w:rPr>
          <w:rFonts w:ascii="Times New Roman" w:hAnsi="Times New Roman"/>
          <w:i/>
          <w:sz w:val="24"/>
          <w:szCs w:val="24"/>
        </w:rPr>
        <w:t>N =</w:t>
      </w:r>
      <w:r w:rsidR="004E3B94">
        <w:rPr>
          <w:rFonts w:ascii="Times New Roman" w:hAnsi="Times New Roman"/>
          <w:sz w:val="24"/>
          <w:szCs w:val="24"/>
        </w:rPr>
        <w:t xml:space="preserve"> 745</w:t>
      </w:r>
      <w:r w:rsidR="00AA32AD">
        <w:rPr>
          <w:rFonts w:ascii="Times New Roman" w:hAnsi="Times New Roman"/>
          <w:sz w:val="24"/>
          <w:szCs w:val="24"/>
        </w:rPr>
        <w:t>,</w:t>
      </w:r>
      <w:r w:rsidR="00262454" w:rsidRPr="00262454">
        <w:rPr>
          <w:rFonts w:ascii="Times New Roman" w:hAnsi="Times New Roman"/>
          <w:sz w:val="24"/>
          <w:szCs w:val="24"/>
        </w:rPr>
        <w:t xml:space="preserve">076, </w:t>
      </w:r>
      <w:r w:rsidR="00262454" w:rsidRPr="00262454">
        <w:rPr>
          <w:rFonts w:ascii="Times New Roman" w:hAnsi="Times New Roman"/>
          <w:i/>
          <w:sz w:val="24"/>
          <w:szCs w:val="24"/>
        </w:rPr>
        <w:t>P</w:t>
      </w:r>
      <w:r w:rsidR="00262454" w:rsidRPr="00262454">
        <w:rPr>
          <w:rFonts w:ascii="Times New Roman" w:hAnsi="Times New Roman"/>
          <w:sz w:val="24"/>
          <w:szCs w:val="24"/>
        </w:rPr>
        <w:t xml:space="preserve"> &lt; 0.0001</w:t>
      </w:r>
      <w:r w:rsidR="008D2C35" w:rsidRPr="00262454">
        <w:rPr>
          <w:rFonts w:ascii="Times New Roman" w:hAnsi="Times New Roman"/>
          <w:sz w:val="24"/>
          <w:szCs w:val="24"/>
        </w:rPr>
        <w:t>)</w:t>
      </w:r>
      <w:r w:rsidR="00EC295C" w:rsidRPr="00262454">
        <w:rPr>
          <w:rFonts w:ascii="Times New Roman" w:hAnsi="Times New Roman"/>
          <w:sz w:val="24"/>
          <w:szCs w:val="24"/>
        </w:rPr>
        <w:t xml:space="preserve">, but </w:t>
      </w:r>
      <w:r w:rsidR="009F58E8" w:rsidRPr="00B026E0">
        <w:rPr>
          <w:rFonts w:ascii="Times New Roman" w:hAnsi="Times New Roman"/>
          <w:sz w:val="24"/>
          <w:szCs w:val="24"/>
        </w:rPr>
        <w:t xml:space="preserve">occurrence </w:t>
      </w:r>
      <w:r w:rsidR="00EC295C">
        <w:rPr>
          <w:rFonts w:ascii="Times New Roman" w:hAnsi="Times New Roman"/>
          <w:sz w:val="24"/>
          <w:szCs w:val="24"/>
        </w:rPr>
        <w:t xml:space="preserve">also </w:t>
      </w:r>
      <w:r w:rsidR="009F58E8" w:rsidRPr="00B026E0">
        <w:rPr>
          <w:rFonts w:ascii="Times New Roman" w:hAnsi="Times New Roman"/>
          <w:sz w:val="24"/>
          <w:szCs w:val="24"/>
        </w:rPr>
        <w:t>increased with decreasing</w:t>
      </w:r>
      <w:r w:rsidR="00F93466">
        <w:rPr>
          <w:rFonts w:ascii="Times New Roman" w:hAnsi="Times New Roman"/>
          <w:sz w:val="24"/>
          <w:szCs w:val="24"/>
        </w:rPr>
        <w:t xml:space="preserve"> </w:t>
      </w:r>
      <w:r w:rsidR="001623D3">
        <w:rPr>
          <w:rFonts w:ascii="Times New Roman" w:hAnsi="Times New Roman"/>
          <w:sz w:val="24"/>
          <w:szCs w:val="24"/>
        </w:rPr>
        <w:t xml:space="preserve">annual mean </w:t>
      </w:r>
      <w:r w:rsidR="00F93466">
        <w:rPr>
          <w:rFonts w:ascii="Times New Roman" w:hAnsi="Times New Roman"/>
          <w:sz w:val="24"/>
          <w:szCs w:val="24"/>
        </w:rPr>
        <w:t xml:space="preserve">temperature </w:t>
      </w:r>
      <w:r w:rsidR="00F93466" w:rsidRPr="00456ED3">
        <w:rPr>
          <w:rFonts w:ascii="Times New Roman" w:hAnsi="Times New Roman"/>
          <w:sz w:val="24"/>
          <w:szCs w:val="24"/>
        </w:rPr>
        <w:t>(</w:t>
      </w:r>
      <w:r w:rsidR="00B52C41">
        <w:rPr>
          <w:rFonts w:ascii="Times New Roman" w:hAnsi="Times New Roman"/>
          <w:i/>
          <w:sz w:val="24"/>
          <w:szCs w:val="24"/>
        </w:rPr>
        <w:t>r</w:t>
      </w:r>
      <w:r w:rsidR="00B52C41" w:rsidRPr="00B52C41">
        <w:rPr>
          <w:rFonts w:ascii="Times New Roman" w:hAnsi="Times New Roman"/>
          <w:i/>
          <w:sz w:val="24"/>
          <w:szCs w:val="24"/>
          <w:vertAlign w:val="subscript"/>
        </w:rPr>
        <w:t>s</w:t>
      </w:r>
      <w:r w:rsidR="009F58E8" w:rsidRPr="00456ED3">
        <w:rPr>
          <w:rFonts w:ascii="Times New Roman" w:hAnsi="Times New Roman"/>
          <w:sz w:val="24"/>
          <w:szCs w:val="24"/>
        </w:rPr>
        <w:t xml:space="preserve"> = -0.52</w:t>
      </w:r>
      <w:r w:rsidR="00456ED3" w:rsidRPr="00456ED3">
        <w:rPr>
          <w:rFonts w:ascii="Times New Roman" w:hAnsi="Times New Roman"/>
          <w:sz w:val="24"/>
          <w:szCs w:val="24"/>
        </w:rPr>
        <w:t xml:space="preserve">, </w:t>
      </w:r>
      <w:r w:rsidR="00456ED3" w:rsidRPr="00456ED3">
        <w:rPr>
          <w:rFonts w:ascii="Times New Roman" w:hAnsi="Times New Roman"/>
          <w:i/>
          <w:sz w:val="24"/>
          <w:szCs w:val="24"/>
        </w:rPr>
        <w:t>N</w:t>
      </w:r>
      <w:r w:rsidR="00456ED3" w:rsidRPr="00262454">
        <w:rPr>
          <w:rFonts w:ascii="Times New Roman" w:hAnsi="Times New Roman"/>
          <w:i/>
          <w:sz w:val="24"/>
          <w:szCs w:val="24"/>
        </w:rPr>
        <w:t xml:space="preserve"> =</w:t>
      </w:r>
      <w:r w:rsidR="004E3B94">
        <w:rPr>
          <w:rFonts w:ascii="Times New Roman" w:hAnsi="Times New Roman"/>
          <w:sz w:val="24"/>
          <w:szCs w:val="24"/>
        </w:rPr>
        <w:t xml:space="preserve"> 745</w:t>
      </w:r>
      <w:r w:rsidR="00AA32AD">
        <w:rPr>
          <w:rFonts w:ascii="Times New Roman" w:hAnsi="Times New Roman"/>
          <w:sz w:val="24"/>
          <w:szCs w:val="24"/>
        </w:rPr>
        <w:t>,</w:t>
      </w:r>
      <w:r w:rsidR="00456ED3" w:rsidRPr="00262454">
        <w:rPr>
          <w:rFonts w:ascii="Times New Roman" w:hAnsi="Times New Roman"/>
          <w:sz w:val="24"/>
          <w:szCs w:val="24"/>
        </w:rPr>
        <w:t xml:space="preserve">076, </w:t>
      </w:r>
      <w:r w:rsidR="00456ED3" w:rsidRPr="00262454">
        <w:rPr>
          <w:rFonts w:ascii="Times New Roman" w:hAnsi="Times New Roman"/>
          <w:i/>
          <w:sz w:val="24"/>
          <w:szCs w:val="24"/>
        </w:rPr>
        <w:t>P</w:t>
      </w:r>
      <w:r w:rsidR="00456ED3" w:rsidRPr="00262454">
        <w:rPr>
          <w:rFonts w:ascii="Times New Roman" w:hAnsi="Times New Roman"/>
          <w:sz w:val="24"/>
          <w:szCs w:val="24"/>
        </w:rPr>
        <w:t xml:space="preserve"> &lt; 0.0001</w:t>
      </w:r>
      <w:r w:rsidR="009F58E8" w:rsidRPr="00B026E0">
        <w:rPr>
          <w:rFonts w:ascii="Times New Roman" w:hAnsi="Times New Roman"/>
          <w:sz w:val="24"/>
          <w:szCs w:val="24"/>
        </w:rPr>
        <w:t>)</w:t>
      </w:r>
      <w:r w:rsidR="00D86208" w:rsidRPr="00B026E0">
        <w:rPr>
          <w:rFonts w:ascii="Times New Roman" w:hAnsi="Times New Roman"/>
          <w:sz w:val="24"/>
          <w:szCs w:val="24"/>
        </w:rPr>
        <w:t xml:space="preserve"> (Table 1</w:t>
      </w:r>
      <w:r w:rsidR="00D86208" w:rsidRPr="00E463BF">
        <w:rPr>
          <w:rFonts w:ascii="Times New Roman" w:hAnsi="Times New Roman"/>
          <w:sz w:val="24"/>
          <w:szCs w:val="24"/>
        </w:rPr>
        <w:t>)</w:t>
      </w:r>
      <w:r w:rsidR="00EC295C" w:rsidRPr="00E463BF">
        <w:rPr>
          <w:rFonts w:ascii="Times New Roman" w:hAnsi="Times New Roman"/>
          <w:sz w:val="24"/>
          <w:szCs w:val="24"/>
        </w:rPr>
        <w:t>, hence endemic species</w:t>
      </w:r>
      <w:r w:rsidR="009401EF" w:rsidRPr="00E463BF">
        <w:rPr>
          <w:rFonts w:ascii="Times New Roman" w:hAnsi="Times New Roman"/>
          <w:sz w:val="24"/>
          <w:szCs w:val="24"/>
        </w:rPr>
        <w:t xml:space="preserve"> were </w:t>
      </w:r>
      <w:r w:rsidR="00E27BD3">
        <w:rPr>
          <w:rFonts w:ascii="Times New Roman" w:hAnsi="Times New Roman"/>
          <w:sz w:val="24"/>
          <w:szCs w:val="24"/>
        </w:rPr>
        <w:t xml:space="preserve">also </w:t>
      </w:r>
      <w:r w:rsidR="009401EF" w:rsidRPr="00E463BF">
        <w:rPr>
          <w:rFonts w:ascii="Times New Roman" w:hAnsi="Times New Roman"/>
          <w:sz w:val="24"/>
          <w:szCs w:val="24"/>
        </w:rPr>
        <w:t xml:space="preserve">more likely to be found </w:t>
      </w:r>
      <w:r w:rsidR="00E463BF" w:rsidRPr="00E463BF">
        <w:rPr>
          <w:rFonts w:ascii="Times New Roman" w:hAnsi="Times New Roman"/>
          <w:sz w:val="24"/>
          <w:szCs w:val="24"/>
        </w:rPr>
        <w:t xml:space="preserve">in high elevation areas </w:t>
      </w:r>
      <w:r w:rsidR="004F5794">
        <w:rPr>
          <w:rFonts w:ascii="Times New Roman" w:hAnsi="Times New Roman"/>
          <w:sz w:val="24"/>
          <w:szCs w:val="24"/>
        </w:rPr>
        <w:t>(</w:t>
      </w:r>
      <w:r w:rsidR="0093087D">
        <w:rPr>
          <w:rFonts w:ascii="Times New Roman" w:hAnsi="Times New Roman"/>
          <w:sz w:val="24"/>
          <w:szCs w:val="24"/>
        </w:rPr>
        <w:t>Figures</w:t>
      </w:r>
      <w:r w:rsidR="00C605EB">
        <w:rPr>
          <w:rFonts w:ascii="Times New Roman" w:hAnsi="Times New Roman"/>
          <w:sz w:val="24"/>
          <w:szCs w:val="24"/>
        </w:rPr>
        <w:t xml:space="preserve"> </w:t>
      </w:r>
      <w:r w:rsidR="00C605EB" w:rsidRPr="00B026E0">
        <w:rPr>
          <w:rFonts w:ascii="Times New Roman" w:hAnsi="Times New Roman"/>
          <w:sz w:val="24"/>
          <w:szCs w:val="24"/>
        </w:rPr>
        <w:t>S1</w:t>
      </w:r>
      <w:r w:rsidR="00444320">
        <w:rPr>
          <w:rFonts w:ascii="Times New Roman" w:hAnsi="Times New Roman"/>
          <w:sz w:val="24"/>
          <w:szCs w:val="24"/>
        </w:rPr>
        <w:t xml:space="preserve"> and S</w:t>
      </w:r>
      <w:r w:rsidR="00735EDD">
        <w:rPr>
          <w:rFonts w:ascii="Times New Roman" w:hAnsi="Times New Roman"/>
          <w:sz w:val="24"/>
          <w:szCs w:val="24"/>
        </w:rPr>
        <w:t>3</w:t>
      </w:r>
      <w:r w:rsidR="00FB0F2E">
        <w:rPr>
          <w:rFonts w:ascii="Times New Roman" w:hAnsi="Times New Roman"/>
          <w:sz w:val="24"/>
          <w:szCs w:val="24"/>
        </w:rPr>
        <w:t xml:space="preserve"> in Appendix S1;</w:t>
      </w:r>
      <w:r w:rsidR="00F840E9">
        <w:rPr>
          <w:rFonts w:ascii="Times New Roman" w:hAnsi="Times New Roman"/>
          <w:sz w:val="24"/>
          <w:szCs w:val="24"/>
        </w:rPr>
        <w:t xml:space="preserve"> </w:t>
      </w:r>
      <w:r w:rsidR="00C605EB" w:rsidRPr="00B026E0">
        <w:rPr>
          <w:rFonts w:ascii="Times New Roman" w:hAnsi="Times New Roman"/>
          <w:sz w:val="24"/>
          <w:szCs w:val="24"/>
        </w:rPr>
        <w:t>Table S1</w:t>
      </w:r>
      <w:r w:rsidR="0093087D">
        <w:rPr>
          <w:rFonts w:ascii="Times New Roman" w:hAnsi="Times New Roman"/>
          <w:sz w:val="24"/>
          <w:szCs w:val="24"/>
        </w:rPr>
        <w:t xml:space="preserve"> in Appendix S1</w:t>
      </w:r>
      <w:r w:rsidR="00E463BF" w:rsidRPr="00E463BF">
        <w:rPr>
          <w:rFonts w:ascii="Times New Roman" w:hAnsi="Times New Roman"/>
          <w:sz w:val="24"/>
          <w:szCs w:val="24"/>
        </w:rPr>
        <w:t xml:space="preserve">). </w:t>
      </w:r>
    </w:p>
    <w:p w:rsidR="003D36CD" w:rsidRPr="009D67C2" w:rsidRDefault="003D36CD" w:rsidP="00791D6A">
      <w:pPr>
        <w:spacing w:after="0" w:line="480" w:lineRule="auto"/>
        <w:rPr>
          <w:rFonts w:ascii="Times New Roman" w:hAnsi="Times New Roman"/>
          <w:b/>
          <w:sz w:val="24"/>
          <w:szCs w:val="24"/>
        </w:rPr>
      </w:pPr>
      <w:r>
        <w:rPr>
          <w:rFonts w:ascii="Times New Roman" w:hAnsi="Times New Roman"/>
          <w:smallCaps/>
          <w:sz w:val="24"/>
          <w:szCs w:val="24"/>
        </w:rPr>
        <w:tab/>
      </w:r>
    </w:p>
    <w:p w:rsidR="009D67C2" w:rsidRPr="009D67C2" w:rsidRDefault="009D67C2" w:rsidP="00397523">
      <w:pPr>
        <w:spacing w:after="0" w:line="480" w:lineRule="auto"/>
        <w:rPr>
          <w:rFonts w:ascii="Times New Roman" w:hAnsi="Times New Roman"/>
          <w:b/>
          <w:sz w:val="24"/>
          <w:szCs w:val="24"/>
        </w:rPr>
      </w:pPr>
      <w:r w:rsidRPr="009D67C2">
        <w:rPr>
          <w:rFonts w:ascii="Times New Roman" w:hAnsi="Times New Roman"/>
          <w:b/>
          <w:sz w:val="24"/>
          <w:szCs w:val="24"/>
        </w:rPr>
        <w:t xml:space="preserve">3.2 </w:t>
      </w:r>
      <w:r w:rsidR="00507E6D" w:rsidRPr="009D67C2">
        <w:rPr>
          <w:rFonts w:ascii="Times New Roman" w:hAnsi="Times New Roman"/>
          <w:b/>
          <w:sz w:val="24"/>
          <w:szCs w:val="24"/>
        </w:rPr>
        <w:t>A</w:t>
      </w:r>
      <w:r w:rsidR="00E0059B" w:rsidRPr="009D67C2">
        <w:rPr>
          <w:rFonts w:ascii="Times New Roman" w:hAnsi="Times New Roman"/>
          <w:b/>
          <w:sz w:val="24"/>
          <w:szCs w:val="24"/>
        </w:rPr>
        <w:t>reas of high species richness</w:t>
      </w:r>
    </w:p>
    <w:p w:rsidR="00D86208" w:rsidRPr="00397523" w:rsidRDefault="00532B23" w:rsidP="00397523">
      <w:pPr>
        <w:spacing w:after="0" w:line="480" w:lineRule="auto"/>
        <w:rPr>
          <w:rFonts w:ascii="Times New Roman" w:hAnsi="Times New Roman"/>
          <w:sz w:val="24"/>
          <w:szCs w:val="24"/>
        </w:rPr>
      </w:pPr>
      <w:r>
        <w:rPr>
          <w:rFonts w:ascii="Times New Roman" w:hAnsi="Times New Roman"/>
          <w:sz w:val="24"/>
          <w:szCs w:val="24"/>
        </w:rPr>
        <w:lastRenderedPageBreak/>
        <w:t>About 56%</w:t>
      </w:r>
      <w:r w:rsidR="003102C7" w:rsidRPr="00937058">
        <w:rPr>
          <w:rFonts w:ascii="Times New Roman" w:hAnsi="Times New Roman"/>
          <w:sz w:val="24"/>
          <w:szCs w:val="24"/>
        </w:rPr>
        <w:t xml:space="preserve"> of Sabah is currently forested (Fig</w:t>
      </w:r>
      <w:r w:rsidR="00444320">
        <w:rPr>
          <w:rFonts w:ascii="Times New Roman" w:hAnsi="Times New Roman"/>
          <w:sz w:val="24"/>
          <w:szCs w:val="24"/>
        </w:rPr>
        <w:t>ure</w:t>
      </w:r>
      <w:r w:rsidR="00F11D82" w:rsidRPr="00937058">
        <w:rPr>
          <w:rFonts w:ascii="Times New Roman" w:hAnsi="Times New Roman"/>
          <w:sz w:val="24"/>
          <w:szCs w:val="24"/>
        </w:rPr>
        <w:t xml:space="preserve"> 1</w:t>
      </w:r>
      <w:r w:rsidR="00F840E9">
        <w:rPr>
          <w:rFonts w:ascii="Times New Roman" w:hAnsi="Times New Roman"/>
          <w:sz w:val="24"/>
          <w:szCs w:val="24"/>
        </w:rPr>
        <w:t>b; Figure</w:t>
      </w:r>
      <w:r w:rsidR="00F11D82" w:rsidRPr="00937058">
        <w:rPr>
          <w:rFonts w:ascii="Times New Roman" w:hAnsi="Times New Roman"/>
          <w:sz w:val="24"/>
          <w:szCs w:val="24"/>
        </w:rPr>
        <w:t xml:space="preserve"> S3</w:t>
      </w:r>
      <w:r w:rsidR="00F840E9">
        <w:rPr>
          <w:rFonts w:ascii="Times New Roman" w:hAnsi="Times New Roman"/>
          <w:sz w:val="24"/>
          <w:szCs w:val="24"/>
        </w:rPr>
        <w:t xml:space="preserve"> in Appendix S1</w:t>
      </w:r>
      <w:r w:rsidR="003102C7" w:rsidRPr="00937058">
        <w:rPr>
          <w:rFonts w:ascii="Times New Roman" w:hAnsi="Times New Roman"/>
          <w:sz w:val="24"/>
          <w:szCs w:val="24"/>
        </w:rPr>
        <w:t>), and even though about half of the land are</w:t>
      </w:r>
      <w:r w:rsidR="003B7172" w:rsidRPr="00937058">
        <w:rPr>
          <w:rFonts w:ascii="Times New Roman" w:hAnsi="Times New Roman"/>
          <w:sz w:val="24"/>
          <w:szCs w:val="24"/>
        </w:rPr>
        <w:t>a in</w:t>
      </w:r>
      <w:r w:rsidR="00AD1DBC" w:rsidRPr="00937058">
        <w:rPr>
          <w:rFonts w:ascii="Times New Roman" w:hAnsi="Times New Roman"/>
          <w:sz w:val="24"/>
          <w:szCs w:val="24"/>
        </w:rPr>
        <w:t xml:space="preserve"> Sabah occurs under 200 m asl</w:t>
      </w:r>
      <w:r w:rsidR="0093087D">
        <w:rPr>
          <w:rFonts w:ascii="Times New Roman" w:hAnsi="Times New Roman"/>
          <w:sz w:val="24"/>
          <w:szCs w:val="24"/>
        </w:rPr>
        <w:t xml:space="preserve"> (Figure 2a</w:t>
      </w:r>
      <w:r w:rsidR="003102C7" w:rsidRPr="00937058">
        <w:rPr>
          <w:rFonts w:ascii="Times New Roman" w:hAnsi="Times New Roman"/>
          <w:sz w:val="24"/>
          <w:szCs w:val="24"/>
        </w:rPr>
        <w:t xml:space="preserve">), high elevation areas are more likely to be forested and protected. </w:t>
      </w:r>
      <w:r w:rsidR="00844F47" w:rsidRPr="00937058">
        <w:rPr>
          <w:rFonts w:ascii="Times New Roman" w:hAnsi="Times New Roman"/>
          <w:sz w:val="24"/>
          <w:szCs w:val="24"/>
        </w:rPr>
        <w:t>Across all species, TPAs were effective at conserving between 30.3</w:t>
      </w:r>
      <w:r w:rsidR="00FB33C1" w:rsidRPr="00937058">
        <w:rPr>
          <w:rFonts w:ascii="Times New Roman" w:hAnsi="Times New Roman"/>
          <w:sz w:val="24"/>
          <w:szCs w:val="24"/>
        </w:rPr>
        <w:t>-</w:t>
      </w:r>
      <w:r>
        <w:rPr>
          <w:rFonts w:ascii="Times New Roman" w:hAnsi="Times New Roman"/>
          <w:sz w:val="24"/>
          <w:szCs w:val="24"/>
        </w:rPr>
        <w:t>72.3%</w:t>
      </w:r>
      <w:r w:rsidR="00844F47" w:rsidRPr="00937058">
        <w:rPr>
          <w:rFonts w:ascii="Times New Roman" w:hAnsi="Times New Roman"/>
          <w:sz w:val="24"/>
          <w:szCs w:val="24"/>
        </w:rPr>
        <w:t xml:space="preserve"> of species</w:t>
      </w:r>
      <w:r w:rsidR="00B52C41" w:rsidRPr="00937058">
        <w:rPr>
          <w:rFonts w:ascii="Times New Roman" w:hAnsi="Times New Roman"/>
          <w:sz w:val="24"/>
          <w:szCs w:val="24"/>
        </w:rPr>
        <w:t>’</w:t>
      </w:r>
      <w:r w:rsidR="00844F47" w:rsidRPr="00937058">
        <w:rPr>
          <w:rFonts w:ascii="Times New Roman" w:hAnsi="Times New Roman"/>
          <w:sz w:val="24"/>
          <w:szCs w:val="24"/>
        </w:rPr>
        <w:t xml:space="preserve"> ranges (mean = 42.8%; SE ± 0.89)</w:t>
      </w:r>
      <w:r w:rsidR="0093087D">
        <w:rPr>
          <w:rFonts w:ascii="Times New Roman" w:hAnsi="Times New Roman"/>
          <w:sz w:val="24"/>
          <w:szCs w:val="24"/>
        </w:rPr>
        <w:t xml:space="preserve"> (Figure</w:t>
      </w:r>
      <w:r w:rsidR="00B272D7" w:rsidRPr="00937058">
        <w:rPr>
          <w:rFonts w:ascii="Times New Roman" w:hAnsi="Times New Roman"/>
          <w:sz w:val="24"/>
          <w:szCs w:val="24"/>
        </w:rPr>
        <w:t xml:space="preserve"> 1</w:t>
      </w:r>
      <w:r w:rsidR="0093087D">
        <w:rPr>
          <w:rFonts w:ascii="Times New Roman" w:hAnsi="Times New Roman"/>
          <w:sz w:val="24"/>
          <w:szCs w:val="24"/>
        </w:rPr>
        <w:t>b</w:t>
      </w:r>
      <w:r w:rsidR="00560B25" w:rsidRPr="00937058">
        <w:rPr>
          <w:rFonts w:ascii="Times New Roman" w:hAnsi="Times New Roman"/>
          <w:sz w:val="24"/>
          <w:szCs w:val="24"/>
        </w:rPr>
        <w:t>).</w:t>
      </w:r>
      <w:r w:rsidR="00844F47" w:rsidRPr="00937058">
        <w:rPr>
          <w:rFonts w:ascii="Times New Roman" w:hAnsi="Times New Roman"/>
          <w:sz w:val="24"/>
          <w:szCs w:val="24"/>
        </w:rPr>
        <w:t xml:space="preserve"> </w:t>
      </w:r>
      <w:r w:rsidR="003102C7" w:rsidRPr="00937058">
        <w:rPr>
          <w:rFonts w:ascii="Times New Roman" w:hAnsi="Times New Roman"/>
          <w:sz w:val="24"/>
          <w:szCs w:val="24"/>
        </w:rPr>
        <w:t>O</w:t>
      </w:r>
      <w:r w:rsidR="00397523" w:rsidRPr="00937058">
        <w:rPr>
          <w:rFonts w:ascii="Times New Roman" w:hAnsi="Times New Roman"/>
          <w:sz w:val="24"/>
          <w:szCs w:val="24"/>
        </w:rPr>
        <w:t>ur species</w:t>
      </w:r>
      <w:r w:rsidR="00F661BD">
        <w:rPr>
          <w:rFonts w:ascii="Times New Roman" w:hAnsi="Times New Roman"/>
          <w:sz w:val="24"/>
          <w:szCs w:val="24"/>
        </w:rPr>
        <w:t>’</w:t>
      </w:r>
      <w:r w:rsidR="00397523" w:rsidRPr="00937058">
        <w:rPr>
          <w:rFonts w:ascii="Times New Roman" w:hAnsi="Times New Roman"/>
          <w:sz w:val="24"/>
          <w:szCs w:val="24"/>
        </w:rPr>
        <w:t xml:space="preserve"> ranges were</w:t>
      </w:r>
      <w:r w:rsidR="00B93F81" w:rsidRPr="00937058">
        <w:rPr>
          <w:rFonts w:ascii="Times New Roman" w:hAnsi="Times New Roman"/>
          <w:sz w:val="24"/>
          <w:szCs w:val="24"/>
        </w:rPr>
        <w:t xml:space="preserve"> </w:t>
      </w:r>
      <w:r w:rsidR="003102C7" w:rsidRPr="00937058">
        <w:rPr>
          <w:rFonts w:ascii="Times New Roman" w:hAnsi="Times New Roman"/>
          <w:sz w:val="24"/>
          <w:szCs w:val="24"/>
        </w:rPr>
        <w:t>more likely to fall within TPAs at higher elevation</w:t>
      </w:r>
      <w:r w:rsidR="00397523" w:rsidRPr="00937058">
        <w:rPr>
          <w:rFonts w:ascii="Times New Roman" w:hAnsi="Times New Roman"/>
          <w:sz w:val="24"/>
          <w:szCs w:val="24"/>
        </w:rPr>
        <w:t>, and in the highest elevation band (&gt;2000 m asl)</w:t>
      </w:r>
      <w:r>
        <w:rPr>
          <w:rFonts w:ascii="Times New Roman" w:hAnsi="Times New Roman"/>
          <w:sz w:val="24"/>
          <w:szCs w:val="24"/>
        </w:rPr>
        <w:t xml:space="preserve"> 99%</w:t>
      </w:r>
      <w:r w:rsidR="00AD1DBC" w:rsidRPr="00937058">
        <w:rPr>
          <w:rFonts w:ascii="Times New Roman" w:hAnsi="Times New Roman"/>
          <w:sz w:val="24"/>
          <w:szCs w:val="24"/>
        </w:rPr>
        <w:t xml:space="preserve"> of </w:t>
      </w:r>
      <w:r w:rsidR="00397523" w:rsidRPr="00937058">
        <w:rPr>
          <w:rFonts w:ascii="Times New Roman" w:hAnsi="Times New Roman"/>
          <w:sz w:val="24"/>
          <w:szCs w:val="24"/>
        </w:rPr>
        <w:t xml:space="preserve">projected </w:t>
      </w:r>
      <w:r w:rsidR="00AD1DBC" w:rsidRPr="00937058">
        <w:rPr>
          <w:rFonts w:ascii="Times New Roman" w:hAnsi="Times New Roman"/>
          <w:sz w:val="24"/>
          <w:szCs w:val="24"/>
        </w:rPr>
        <w:t>species</w:t>
      </w:r>
      <w:r w:rsidR="00F661BD">
        <w:rPr>
          <w:rFonts w:ascii="Times New Roman" w:hAnsi="Times New Roman"/>
          <w:sz w:val="24"/>
          <w:szCs w:val="24"/>
        </w:rPr>
        <w:t>’</w:t>
      </w:r>
      <w:r w:rsidR="00AD1DBC" w:rsidRPr="00937058">
        <w:rPr>
          <w:rFonts w:ascii="Times New Roman" w:hAnsi="Times New Roman"/>
          <w:sz w:val="24"/>
          <w:szCs w:val="24"/>
        </w:rPr>
        <w:t xml:space="preserve"> ranges </w:t>
      </w:r>
      <w:r w:rsidR="00397523" w:rsidRPr="00937058">
        <w:rPr>
          <w:rFonts w:ascii="Times New Roman" w:hAnsi="Times New Roman"/>
          <w:sz w:val="24"/>
          <w:szCs w:val="24"/>
        </w:rPr>
        <w:t xml:space="preserve">(mean across 77 species) </w:t>
      </w:r>
      <w:r w:rsidR="003102C7" w:rsidRPr="00937058">
        <w:rPr>
          <w:rFonts w:ascii="Times New Roman" w:hAnsi="Times New Roman"/>
          <w:sz w:val="24"/>
          <w:szCs w:val="24"/>
        </w:rPr>
        <w:t>fell within the TPA ne</w:t>
      </w:r>
      <w:r w:rsidR="0093087D">
        <w:rPr>
          <w:rFonts w:ascii="Times New Roman" w:hAnsi="Times New Roman"/>
          <w:sz w:val="24"/>
          <w:szCs w:val="24"/>
        </w:rPr>
        <w:t>twork (Figure</w:t>
      </w:r>
      <w:r w:rsidR="002851DF">
        <w:rPr>
          <w:rFonts w:ascii="Times New Roman" w:hAnsi="Times New Roman"/>
          <w:sz w:val="24"/>
          <w:szCs w:val="24"/>
        </w:rPr>
        <w:t xml:space="preserve"> 2b</w:t>
      </w:r>
      <w:r w:rsidR="003102C7" w:rsidRPr="00937058">
        <w:rPr>
          <w:rFonts w:ascii="Times New Roman" w:hAnsi="Times New Roman"/>
          <w:sz w:val="24"/>
          <w:szCs w:val="24"/>
        </w:rPr>
        <w:t>).</w:t>
      </w:r>
      <w:r w:rsidR="00397523" w:rsidRPr="00937058">
        <w:rPr>
          <w:rFonts w:ascii="Times New Roman" w:hAnsi="Times New Roman"/>
          <w:sz w:val="24"/>
          <w:szCs w:val="24"/>
        </w:rPr>
        <w:t xml:space="preserve"> </w:t>
      </w:r>
      <w:r w:rsidR="00A975DA" w:rsidRPr="00937058">
        <w:rPr>
          <w:rFonts w:ascii="Times New Roman" w:hAnsi="Times New Roman"/>
          <w:sz w:val="24"/>
          <w:szCs w:val="24"/>
        </w:rPr>
        <w:t xml:space="preserve">Species richness </w:t>
      </w:r>
      <w:r w:rsidR="00594724" w:rsidRPr="00937058">
        <w:rPr>
          <w:rFonts w:ascii="Times New Roman" w:hAnsi="Times New Roman"/>
          <w:sz w:val="24"/>
          <w:szCs w:val="24"/>
        </w:rPr>
        <w:t xml:space="preserve">increased with elevation (Spearman correlation: </w:t>
      </w:r>
      <w:r w:rsidR="00B52C41" w:rsidRPr="00937058">
        <w:rPr>
          <w:rFonts w:ascii="Times New Roman" w:hAnsi="Times New Roman"/>
          <w:i/>
          <w:sz w:val="24"/>
          <w:szCs w:val="24"/>
        </w:rPr>
        <w:t>r</w:t>
      </w:r>
      <w:r w:rsidR="00F93466" w:rsidRPr="00937058">
        <w:rPr>
          <w:rFonts w:ascii="Times New Roman" w:hAnsi="Times New Roman"/>
          <w:i/>
          <w:sz w:val="24"/>
          <w:szCs w:val="24"/>
          <w:vertAlign w:val="subscript"/>
        </w:rPr>
        <w:t>s</w:t>
      </w:r>
      <w:r w:rsidR="00594724" w:rsidRPr="00937058">
        <w:rPr>
          <w:rFonts w:ascii="Times New Roman" w:hAnsi="Times New Roman"/>
          <w:sz w:val="24"/>
          <w:szCs w:val="24"/>
          <w:vertAlign w:val="subscript"/>
        </w:rPr>
        <w:t xml:space="preserve"> </w:t>
      </w:r>
      <w:r w:rsidR="00594724" w:rsidRPr="00937058">
        <w:rPr>
          <w:rFonts w:ascii="Times New Roman" w:hAnsi="Times New Roman"/>
          <w:sz w:val="24"/>
          <w:szCs w:val="24"/>
        </w:rPr>
        <w:t>= 0.</w:t>
      </w:r>
      <w:r w:rsidR="00790B21" w:rsidRPr="00937058">
        <w:rPr>
          <w:rFonts w:ascii="Times New Roman" w:hAnsi="Times New Roman"/>
          <w:sz w:val="24"/>
          <w:szCs w:val="24"/>
        </w:rPr>
        <w:t>813</w:t>
      </w:r>
      <w:r w:rsidR="00594724" w:rsidRPr="00937058">
        <w:rPr>
          <w:rFonts w:ascii="Times New Roman" w:hAnsi="Times New Roman"/>
          <w:sz w:val="24"/>
          <w:szCs w:val="24"/>
        </w:rPr>
        <w:t xml:space="preserve">, </w:t>
      </w:r>
      <w:r w:rsidR="00305105" w:rsidRPr="00937058">
        <w:rPr>
          <w:rFonts w:ascii="Times New Roman" w:hAnsi="Times New Roman"/>
          <w:i/>
          <w:sz w:val="24"/>
          <w:szCs w:val="24"/>
        </w:rPr>
        <w:t>N =</w:t>
      </w:r>
      <w:r w:rsidR="00790B21" w:rsidRPr="00937058">
        <w:rPr>
          <w:rFonts w:ascii="Times New Roman" w:hAnsi="Times New Roman"/>
          <w:sz w:val="24"/>
          <w:szCs w:val="24"/>
        </w:rPr>
        <w:t xml:space="preserve"> 40</w:t>
      </w:r>
      <w:r w:rsidR="00AA32AD" w:rsidRPr="00937058">
        <w:rPr>
          <w:rFonts w:ascii="Times New Roman" w:hAnsi="Times New Roman"/>
          <w:sz w:val="24"/>
          <w:szCs w:val="24"/>
        </w:rPr>
        <w:t>,</w:t>
      </w:r>
      <w:r w:rsidR="002E3A30" w:rsidRPr="00937058">
        <w:rPr>
          <w:rFonts w:ascii="Times New Roman" w:hAnsi="Times New Roman"/>
          <w:sz w:val="24"/>
          <w:szCs w:val="24"/>
        </w:rPr>
        <w:t>184</w:t>
      </w:r>
      <w:r w:rsidR="00594724" w:rsidRPr="00937058">
        <w:rPr>
          <w:rFonts w:ascii="Times New Roman" w:hAnsi="Times New Roman"/>
          <w:sz w:val="24"/>
          <w:szCs w:val="24"/>
        </w:rPr>
        <w:t xml:space="preserve">, </w:t>
      </w:r>
      <w:r w:rsidR="00F93466" w:rsidRPr="00937058">
        <w:rPr>
          <w:rFonts w:ascii="Times New Roman" w:hAnsi="Times New Roman"/>
          <w:i/>
          <w:sz w:val="24"/>
          <w:szCs w:val="24"/>
        </w:rPr>
        <w:t>P</w:t>
      </w:r>
      <w:r w:rsidR="00594724" w:rsidRPr="00937058">
        <w:rPr>
          <w:rFonts w:ascii="Times New Roman" w:hAnsi="Times New Roman"/>
          <w:sz w:val="24"/>
          <w:szCs w:val="24"/>
        </w:rPr>
        <w:t xml:space="preserve"> &lt; 0.0001) and </w:t>
      </w:r>
      <w:r w:rsidR="00337C07" w:rsidRPr="00937058">
        <w:rPr>
          <w:rFonts w:ascii="Times New Roman" w:hAnsi="Times New Roman"/>
          <w:sz w:val="24"/>
          <w:szCs w:val="24"/>
        </w:rPr>
        <w:t xml:space="preserve">to a lesser extent </w:t>
      </w:r>
      <w:r w:rsidR="00740CA2" w:rsidRPr="00937058">
        <w:rPr>
          <w:rFonts w:ascii="Times New Roman" w:hAnsi="Times New Roman"/>
          <w:sz w:val="24"/>
          <w:szCs w:val="24"/>
        </w:rPr>
        <w:t xml:space="preserve">with </w:t>
      </w:r>
      <w:r w:rsidR="00594724" w:rsidRPr="00937058">
        <w:rPr>
          <w:rFonts w:ascii="Times New Roman" w:hAnsi="Times New Roman"/>
          <w:sz w:val="24"/>
          <w:szCs w:val="24"/>
        </w:rPr>
        <w:t xml:space="preserve">aboveground carbon (Spearman correlation: </w:t>
      </w:r>
      <w:r w:rsidR="00B52C41" w:rsidRPr="00937058">
        <w:rPr>
          <w:rFonts w:ascii="Times New Roman" w:hAnsi="Times New Roman"/>
          <w:i/>
          <w:sz w:val="24"/>
          <w:szCs w:val="24"/>
        </w:rPr>
        <w:t>r</w:t>
      </w:r>
      <w:r w:rsidR="00B52C41" w:rsidRPr="00937058">
        <w:rPr>
          <w:rFonts w:ascii="Times New Roman" w:hAnsi="Times New Roman"/>
          <w:i/>
          <w:sz w:val="24"/>
          <w:szCs w:val="24"/>
          <w:vertAlign w:val="subscript"/>
        </w:rPr>
        <w:t>s</w:t>
      </w:r>
      <w:r w:rsidR="00594724" w:rsidRPr="00937058">
        <w:rPr>
          <w:rFonts w:ascii="Times New Roman" w:hAnsi="Times New Roman"/>
          <w:sz w:val="24"/>
          <w:szCs w:val="24"/>
          <w:vertAlign w:val="subscript"/>
        </w:rPr>
        <w:t xml:space="preserve"> </w:t>
      </w:r>
      <w:r w:rsidR="00977380" w:rsidRPr="00937058">
        <w:rPr>
          <w:rFonts w:ascii="Times New Roman" w:hAnsi="Times New Roman"/>
          <w:sz w:val="24"/>
          <w:szCs w:val="24"/>
        </w:rPr>
        <w:t>= 0</w:t>
      </w:r>
      <w:r w:rsidR="00DD2E48" w:rsidRPr="00937058">
        <w:rPr>
          <w:rFonts w:ascii="Times New Roman" w:hAnsi="Times New Roman"/>
          <w:sz w:val="24"/>
          <w:szCs w:val="24"/>
        </w:rPr>
        <w:t>.376</w:t>
      </w:r>
      <w:r w:rsidR="00594724" w:rsidRPr="00937058">
        <w:rPr>
          <w:rFonts w:ascii="Times New Roman" w:hAnsi="Times New Roman"/>
          <w:sz w:val="24"/>
          <w:szCs w:val="24"/>
        </w:rPr>
        <w:t xml:space="preserve">, </w:t>
      </w:r>
      <w:r w:rsidR="00F93466" w:rsidRPr="00937058">
        <w:rPr>
          <w:rFonts w:ascii="Times New Roman" w:hAnsi="Times New Roman"/>
          <w:i/>
          <w:sz w:val="24"/>
          <w:szCs w:val="24"/>
        </w:rPr>
        <w:t xml:space="preserve">N </w:t>
      </w:r>
      <w:r w:rsidR="00D73936" w:rsidRPr="00937058">
        <w:rPr>
          <w:rFonts w:ascii="Times New Roman" w:hAnsi="Times New Roman"/>
          <w:i/>
          <w:sz w:val="24"/>
          <w:szCs w:val="24"/>
        </w:rPr>
        <w:t xml:space="preserve">= </w:t>
      </w:r>
      <w:r w:rsidR="00D73936" w:rsidRPr="00937058">
        <w:rPr>
          <w:rFonts w:ascii="Times New Roman" w:hAnsi="Times New Roman"/>
          <w:sz w:val="24"/>
          <w:szCs w:val="24"/>
        </w:rPr>
        <w:t>40</w:t>
      </w:r>
      <w:r w:rsidR="00AA32AD" w:rsidRPr="00937058">
        <w:rPr>
          <w:rFonts w:ascii="Times New Roman" w:hAnsi="Times New Roman"/>
          <w:sz w:val="24"/>
          <w:szCs w:val="24"/>
        </w:rPr>
        <w:t>,</w:t>
      </w:r>
      <w:r w:rsidR="00500104">
        <w:rPr>
          <w:rFonts w:ascii="Times New Roman" w:hAnsi="Times New Roman"/>
          <w:sz w:val="24"/>
          <w:szCs w:val="24"/>
        </w:rPr>
        <w:t>259</w:t>
      </w:r>
      <w:r w:rsidR="00594724" w:rsidRPr="00937058">
        <w:rPr>
          <w:rFonts w:ascii="Times New Roman" w:hAnsi="Times New Roman"/>
          <w:sz w:val="24"/>
          <w:szCs w:val="24"/>
        </w:rPr>
        <w:t xml:space="preserve">, </w:t>
      </w:r>
      <w:r w:rsidR="00F93466" w:rsidRPr="00937058">
        <w:rPr>
          <w:rFonts w:ascii="Times New Roman" w:hAnsi="Times New Roman"/>
          <w:i/>
          <w:sz w:val="24"/>
          <w:szCs w:val="24"/>
        </w:rPr>
        <w:t>P</w:t>
      </w:r>
      <w:r w:rsidR="00594724" w:rsidRPr="00937058">
        <w:rPr>
          <w:rFonts w:ascii="Times New Roman" w:hAnsi="Times New Roman"/>
          <w:sz w:val="24"/>
          <w:szCs w:val="24"/>
        </w:rPr>
        <w:t xml:space="preserve"> &lt; 0.0001)</w:t>
      </w:r>
      <w:r w:rsidR="00A975DA" w:rsidRPr="00937058">
        <w:rPr>
          <w:rFonts w:ascii="Times New Roman" w:hAnsi="Times New Roman"/>
          <w:sz w:val="24"/>
          <w:szCs w:val="24"/>
        </w:rPr>
        <w:t xml:space="preserve"> (Fig</w:t>
      </w:r>
      <w:r w:rsidR="0093087D">
        <w:rPr>
          <w:rFonts w:ascii="Times New Roman" w:hAnsi="Times New Roman"/>
          <w:sz w:val="24"/>
          <w:szCs w:val="24"/>
        </w:rPr>
        <w:t>ure</w:t>
      </w:r>
      <w:r w:rsidR="002E72F9" w:rsidRPr="00937058">
        <w:rPr>
          <w:rFonts w:ascii="Times New Roman" w:hAnsi="Times New Roman"/>
          <w:sz w:val="24"/>
          <w:szCs w:val="24"/>
        </w:rPr>
        <w:t xml:space="preserve"> </w:t>
      </w:r>
      <w:r w:rsidR="002851DF">
        <w:rPr>
          <w:rFonts w:ascii="Times New Roman" w:hAnsi="Times New Roman"/>
          <w:sz w:val="24"/>
          <w:szCs w:val="24"/>
        </w:rPr>
        <w:t>1b</w:t>
      </w:r>
      <w:r w:rsidR="0093087D">
        <w:rPr>
          <w:rFonts w:ascii="Times New Roman" w:hAnsi="Times New Roman"/>
          <w:sz w:val="24"/>
          <w:szCs w:val="24"/>
        </w:rPr>
        <w:t>; Figure</w:t>
      </w:r>
      <w:r w:rsidR="00F11D82" w:rsidRPr="00937058">
        <w:rPr>
          <w:rFonts w:ascii="Times New Roman" w:hAnsi="Times New Roman"/>
          <w:sz w:val="24"/>
          <w:szCs w:val="24"/>
        </w:rPr>
        <w:t xml:space="preserve"> </w:t>
      </w:r>
      <w:r w:rsidR="002E72F9" w:rsidRPr="00937058">
        <w:rPr>
          <w:rFonts w:ascii="Times New Roman" w:hAnsi="Times New Roman"/>
          <w:sz w:val="24"/>
          <w:szCs w:val="24"/>
        </w:rPr>
        <w:t>S</w:t>
      </w:r>
      <w:r w:rsidR="00DE3A22" w:rsidRPr="00937058">
        <w:rPr>
          <w:rFonts w:ascii="Times New Roman" w:hAnsi="Times New Roman"/>
          <w:sz w:val="24"/>
          <w:szCs w:val="24"/>
        </w:rPr>
        <w:t>3</w:t>
      </w:r>
      <w:r w:rsidR="0093087D">
        <w:rPr>
          <w:rFonts w:ascii="Times New Roman" w:hAnsi="Times New Roman"/>
          <w:sz w:val="24"/>
          <w:szCs w:val="24"/>
        </w:rPr>
        <w:t xml:space="preserve"> in Appendix S1</w:t>
      </w:r>
      <w:r w:rsidR="00A975DA" w:rsidRPr="00937058">
        <w:rPr>
          <w:rFonts w:ascii="Times New Roman" w:hAnsi="Times New Roman"/>
          <w:sz w:val="24"/>
          <w:szCs w:val="24"/>
        </w:rPr>
        <w:t>)</w:t>
      </w:r>
      <w:r w:rsidR="00594724" w:rsidRPr="00937058">
        <w:rPr>
          <w:rFonts w:ascii="Times New Roman" w:hAnsi="Times New Roman"/>
          <w:sz w:val="24"/>
          <w:szCs w:val="24"/>
        </w:rPr>
        <w:t>.</w:t>
      </w:r>
      <w:r w:rsidR="00A975DA" w:rsidRPr="00937058">
        <w:rPr>
          <w:rFonts w:ascii="Times New Roman" w:hAnsi="Times New Roman"/>
          <w:sz w:val="24"/>
          <w:szCs w:val="24"/>
        </w:rPr>
        <w:t xml:space="preserve"> </w:t>
      </w:r>
      <w:bookmarkStart w:id="5" w:name="OLE_LINK21"/>
      <w:bookmarkStart w:id="6" w:name="OLE_LINK22"/>
      <w:r w:rsidR="00E0059B" w:rsidRPr="00937058">
        <w:rPr>
          <w:rFonts w:ascii="Times New Roman" w:hAnsi="Times New Roman"/>
          <w:sz w:val="24"/>
          <w:szCs w:val="24"/>
        </w:rPr>
        <w:t>S</w:t>
      </w:r>
      <w:r w:rsidR="00A975DA" w:rsidRPr="00937058">
        <w:rPr>
          <w:rFonts w:ascii="Times New Roman" w:hAnsi="Times New Roman"/>
          <w:sz w:val="24"/>
          <w:szCs w:val="24"/>
        </w:rPr>
        <w:t>pecies richness</w:t>
      </w:r>
      <w:r w:rsidR="00A73CDB" w:rsidRPr="00937058">
        <w:rPr>
          <w:rFonts w:ascii="Times New Roman" w:hAnsi="Times New Roman"/>
          <w:sz w:val="24"/>
          <w:szCs w:val="24"/>
        </w:rPr>
        <w:t xml:space="preserve"> was higher in TPA grid-cells </w:t>
      </w:r>
      <w:r w:rsidR="00554B7E" w:rsidRPr="00937058">
        <w:rPr>
          <w:rFonts w:ascii="Times New Roman" w:hAnsi="Times New Roman"/>
          <w:sz w:val="24"/>
          <w:szCs w:val="24"/>
        </w:rPr>
        <w:t>(</w:t>
      </w:r>
      <w:r w:rsidR="00F93466" w:rsidRPr="00937058">
        <w:rPr>
          <w:rFonts w:ascii="Times New Roman" w:hAnsi="Times New Roman"/>
          <w:i/>
          <w:sz w:val="24"/>
          <w:szCs w:val="24"/>
        </w:rPr>
        <w:t xml:space="preserve">N = </w:t>
      </w:r>
      <w:bookmarkStart w:id="7" w:name="OLE_LINK1"/>
      <w:bookmarkStart w:id="8" w:name="OLE_LINK2"/>
      <w:r w:rsidR="00554B7E" w:rsidRPr="00937058">
        <w:rPr>
          <w:rFonts w:ascii="Times New Roman" w:hAnsi="Times New Roman"/>
          <w:sz w:val="24"/>
          <w:szCs w:val="24"/>
        </w:rPr>
        <w:t>16</w:t>
      </w:r>
      <w:r w:rsidR="00CD4F3D" w:rsidRPr="00937058">
        <w:rPr>
          <w:rFonts w:ascii="Times New Roman" w:hAnsi="Times New Roman"/>
          <w:sz w:val="24"/>
          <w:szCs w:val="24"/>
        </w:rPr>
        <w:t>,</w:t>
      </w:r>
      <w:r w:rsidR="00554B7E" w:rsidRPr="00937058">
        <w:rPr>
          <w:rFonts w:ascii="Times New Roman" w:hAnsi="Times New Roman"/>
          <w:sz w:val="24"/>
          <w:szCs w:val="24"/>
        </w:rPr>
        <w:t>59</w:t>
      </w:r>
      <w:bookmarkEnd w:id="7"/>
      <w:bookmarkEnd w:id="8"/>
      <w:r w:rsidR="00AC10A8" w:rsidRPr="00937058">
        <w:rPr>
          <w:rFonts w:ascii="Times New Roman" w:hAnsi="Times New Roman"/>
          <w:sz w:val="24"/>
          <w:szCs w:val="24"/>
        </w:rPr>
        <w:t>5</w:t>
      </w:r>
      <w:r w:rsidR="00554B7E" w:rsidRPr="00937058">
        <w:rPr>
          <w:rFonts w:ascii="Times New Roman" w:hAnsi="Times New Roman"/>
          <w:sz w:val="24"/>
          <w:szCs w:val="24"/>
        </w:rPr>
        <w:t xml:space="preserve">) </w:t>
      </w:r>
      <w:r w:rsidR="001A60F2" w:rsidRPr="00937058">
        <w:rPr>
          <w:rFonts w:ascii="Times New Roman" w:hAnsi="Times New Roman"/>
          <w:sz w:val="24"/>
          <w:szCs w:val="24"/>
        </w:rPr>
        <w:t>than in</w:t>
      </w:r>
      <w:r w:rsidR="00A73CDB" w:rsidRPr="00937058">
        <w:rPr>
          <w:rFonts w:ascii="Times New Roman" w:hAnsi="Times New Roman"/>
          <w:sz w:val="24"/>
          <w:szCs w:val="24"/>
        </w:rPr>
        <w:t xml:space="preserve"> non-TPA </w:t>
      </w:r>
      <w:r w:rsidR="000678B0" w:rsidRPr="00937058">
        <w:rPr>
          <w:rFonts w:ascii="Times New Roman" w:hAnsi="Times New Roman"/>
          <w:sz w:val="24"/>
          <w:szCs w:val="24"/>
        </w:rPr>
        <w:t>grid-cells</w:t>
      </w:r>
      <w:r w:rsidR="004E48B4" w:rsidRPr="00937058">
        <w:rPr>
          <w:rFonts w:ascii="Times New Roman" w:hAnsi="Times New Roman"/>
          <w:sz w:val="24"/>
          <w:szCs w:val="24"/>
        </w:rPr>
        <w:t xml:space="preserve"> </w:t>
      </w:r>
      <w:r w:rsidR="00D819B0" w:rsidRPr="00937058">
        <w:rPr>
          <w:rFonts w:ascii="Times New Roman" w:hAnsi="Times New Roman"/>
          <w:sz w:val="24"/>
          <w:szCs w:val="24"/>
        </w:rPr>
        <w:t>(</w:t>
      </w:r>
      <w:r w:rsidR="005B48BC" w:rsidRPr="00937058">
        <w:rPr>
          <w:rFonts w:ascii="Times New Roman" w:hAnsi="Times New Roman"/>
          <w:i/>
          <w:sz w:val="24"/>
          <w:szCs w:val="24"/>
        </w:rPr>
        <w:t>N =</w:t>
      </w:r>
      <w:r w:rsidR="00D819B0" w:rsidRPr="00937058">
        <w:rPr>
          <w:rFonts w:ascii="Times New Roman" w:hAnsi="Times New Roman"/>
          <w:sz w:val="24"/>
          <w:szCs w:val="24"/>
        </w:rPr>
        <w:t xml:space="preserve"> 23</w:t>
      </w:r>
      <w:r w:rsidR="00AA32AD" w:rsidRPr="00937058">
        <w:rPr>
          <w:rFonts w:ascii="Times New Roman" w:hAnsi="Times New Roman"/>
          <w:sz w:val="24"/>
          <w:szCs w:val="24"/>
        </w:rPr>
        <w:t>,</w:t>
      </w:r>
      <w:r w:rsidR="00D819B0" w:rsidRPr="00937058">
        <w:rPr>
          <w:rFonts w:ascii="Times New Roman" w:hAnsi="Times New Roman"/>
          <w:sz w:val="24"/>
          <w:szCs w:val="24"/>
        </w:rPr>
        <w:t xml:space="preserve">664) </w:t>
      </w:r>
      <w:r w:rsidR="004E48B4" w:rsidRPr="00937058">
        <w:rPr>
          <w:rFonts w:ascii="Times New Roman" w:hAnsi="Times New Roman"/>
          <w:sz w:val="24"/>
          <w:szCs w:val="24"/>
        </w:rPr>
        <w:t xml:space="preserve">(Mann-Whitney U test: </w:t>
      </w:r>
      <w:r w:rsidR="004E48B4" w:rsidRPr="00937058">
        <w:rPr>
          <w:rFonts w:ascii="Times New Roman" w:hAnsi="Times New Roman"/>
          <w:i/>
          <w:sz w:val="24"/>
          <w:szCs w:val="24"/>
        </w:rPr>
        <w:t>W</w:t>
      </w:r>
      <w:r w:rsidR="004E48B4" w:rsidRPr="00937058">
        <w:rPr>
          <w:rFonts w:ascii="Times New Roman" w:hAnsi="Times New Roman"/>
          <w:sz w:val="24"/>
          <w:szCs w:val="24"/>
        </w:rPr>
        <w:t xml:space="preserve"> = 201</w:t>
      </w:r>
      <w:r w:rsidR="00AA32AD" w:rsidRPr="00937058">
        <w:rPr>
          <w:rFonts w:ascii="Times New Roman" w:hAnsi="Times New Roman"/>
          <w:sz w:val="24"/>
          <w:szCs w:val="24"/>
        </w:rPr>
        <w:t>,</w:t>
      </w:r>
      <w:r w:rsidR="004E48B4" w:rsidRPr="00937058">
        <w:rPr>
          <w:rFonts w:ascii="Times New Roman" w:hAnsi="Times New Roman"/>
          <w:sz w:val="24"/>
          <w:szCs w:val="24"/>
        </w:rPr>
        <w:t>400</w:t>
      </w:r>
      <w:r w:rsidR="00AA32AD" w:rsidRPr="00937058">
        <w:rPr>
          <w:rFonts w:ascii="Times New Roman" w:hAnsi="Times New Roman"/>
          <w:sz w:val="24"/>
          <w:szCs w:val="24"/>
        </w:rPr>
        <w:t>,</w:t>
      </w:r>
      <w:r w:rsidR="004E48B4" w:rsidRPr="00937058">
        <w:rPr>
          <w:rFonts w:ascii="Times New Roman" w:hAnsi="Times New Roman"/>
          <w:sz w:val="24"/>
          <w:szCs w:val="24"/>
        </w:rPr>
        <w:t xml:space="preserve">000; </w:t>
      </w:r>
      <w:r w:rsidR="00AE4682" w:rsidRPr="00937058">
        <w:rPr>
          <w:rFonts w:ascii="Times New Roman" w:hAnsi="Times New Roman"/>
          <w:i/>
          <w:sz w:val="24"/>
          <w:szCs w:val="24"/>
        </w:rPr>
        <w:t>P</w:t>
      </w:r>
      <w:r w:rsidR="00560B25" w:rsidRPr="00937058">
        <w:rPr>
          <w:rFonts w:ascii="Times New Roman" w:hAnsi="Times New Roman"/>
          <w:sz w:val="24"/>
          <w:szCs w:val="24"/>
        </w:rPr>
        <w:t xml:space="preserve"> </w:t>
      </w:r>
      <w:r w:rsidR="004E48B4" w:rsidRPr="00937058">
        <w:rPr>
          <w:rFonts w:ascii="Times New Roman" w:hAnsi="Times New Roman"/>
          <w:sz w:val="24"/>
          <w:szCs w:val="24"/>
        </w:rPr>
        <w:t>&lt;</w:t>
      </w:r>
      <w:r w:rsidR="004F5794" w:rsidRPr="00937058">
        <w:rPr>
          <w:rFonts w:ascii="Times New Roman" w:hAnsi="Times New Roman"/>
          <w:sz w:val="24"/>
          <w:szCs w:val="24"/>
        </w:rPr>
        <w:t xml:space="preserve"> </w:t>
      </w:r>
      <w:r w:rsidR="004E48B4" w:rsidRPr="00937058">
        <w:rPr>
          <w:rFonts w:ascii="Times New Roman" w:hAnsi="Times New Roman"/>
          <w:sz w:val="24"/>
          <w:szCs w:val="24"/>
        </w:rPr>
        <w:t>0.0001)</w:t>
      </w:r>
      <w:r w:rsidR="0093087D">
        <w:rPr>
          <w:rFonts w:ascii="Times New Roman" w:hAnsi="Times New Roman"/>
          <w:sz w:val="24"/>
          <w:szCs w:val="24"/>
        </w:rPr>
        <w:t xml:space="preserve"> (Figure</w:t>
      </w:r>
      <w:r w:rsidR="002851DF">
        <w:rPr>
          <w:rFonts w:ascii="Times New Roman" w:hAnsi="Times New Roman"/>
          <w:sz w:val="24"/>
          <w:szCs w:val="24"/>
        </w:rPr>
        <w:t xml:space="preserve"> 1b</w:t>
      </w:r>
      <w:r w:rsidR="00632A7F" w:rsidRPr="00937058">
        <w:rPr>
          <w:rFonts w:ascii="Times New Roman" w:hAnsi="Times New Roman"/>
          <w:sz w:val="24"/>
          <w:szCs w:val="24"/>
        </w:rPr>
        <w:t>)</w:t>
      </w:r>
      <w:r w:rsidR="00F83B0B" w:rsidRPr="00937058">
        <w:rPr>
          <w:rFonts w:ascii="Times New Roman" w:hAnsi="Times New Roman"/>
          <w:sz w:val="24"/>
          <w:szCs w:val="24"/>
        </w:rPr>
        <w:t>, although</w:t>
      </w:r>
      <w:r w:rsidR="004E48B4" w:rsidRPr="00937058">
        <w:rPr>
          <w:rFonts w:ascii="Times New Roman" w:hAnsi="Times New Roman"/>
          <w:sz w:val="24"/>
          <w:szCs w:val="24"/>
        </w:rPr>
        <w:t xml:space="preserve"> </w:t>
      </w:r>
      <w:r w:rsidR="000678B0" w:rsidRPr="00937058">
        <w:rPr>
          <w:rFonts w:ascii="Times New Roman" w:hAnsi="Times New Roman"/>
          <w:sz w:val="24"/>
          <w:szCs w:val="24"/>
        </w:rPr>
        <w:t xml:space="preserve">the </w:t>
      </w:r>
      <w:r w:rsidR="004E48B4" w:rsidRPr="00937058">
        <w:rPr>
          <w:rFonts w:ascii="Times New Roman" w:hAnsi="Times New Roman"/>
          <w:sz w:val="24"/>
          <w:szCs w:val="24"/>
        </w:rPr>
        <w:t xml:space="preserve">mean </w:t>
      </w:r>
      <w:r w:rsidR="000678B0" w:rsidRPr="00937058">
        <w:rPr>
          <w:rFonts w:ascii="Times New Roman" w:hAnsi="Times New Roman"/>
          <w:sz w:val="24"/>
          <w:szCs w:val="24"/>
        </w:rPr>
        <w:t>difference was small</w:t>
      </w:r>
      <w:r w:rsidR="004E48B4" w:rsidRPr="00937058">
        <w:rPr>
          <w:rFonts w:ascii="Times New Roman" w:hAnsi="Times New Roman"/>
          <w:sz w:val="24"/>
          <w:szCs w:val="24"/>
        </w:rPr>
        <w:t xml:space="preserve"> (mean species richness per TPA and non-TPA grid-cel</w:t>
      </w:r>
      <w:r w:rsidR="00305105" w:rsidRPr="00937058">
        <w:rPr>
          <w:rFonts w:ascii="Times New Roman" w:hAnsi="Times New Roman"/>
          <w:sz w:val="24"/>
          <w:szCs w:val="24"/>
        </w:rPr>
        <w:t>ls =</w:t>
      </w:r>
      <w:r w:rsidR="004E48B4" w:rsidRPr="00937058">
        <w:rPr>
          <w:rFonts w:ascii="Times New Roman" w:hAnsi="Times New Roman"/>
          <w:sz w:val="24"/>
          <w:szCs w:val="24"/>
        </w:rPr>
        <w:t xml:space="preserve"> 29.6 and 28.9</w:t>
      </w:r>
      <w:r w:rsidR="00507E6D" w:rsidRPr="00937058">
        <w:rPr>
          <w:rFonts w:ascii="Times New Roman" w:hAnsi="Times New Roman"/>
          <w:sz w:val="24"/>
          <w:szCs w:val="24"/>
        </w:rPr>
        <w:t xml:space="preserve"> species</w:t>
      </w:r>
      <w:r w:rsidR="004E48B4" w:rsidRPr="00937058">
        <w:rPr>
          <w:rFonts w:ascii="Times New Roman" w:hAnsi="Times New Roman"/>
          <w:sz w:val="24"/>
          <w:szCs w:val="24"/>
        </w:rPr>
        <w:t>, respectively)</w:t>
      </w:r>
      <w:r w:rsidR="000678B0" w:rsidRPr="00937058">
        <w:rPr>
          <w:rFonts w:ascii="Times New Roman" w:hAnsi="Times New Roman"/>
          <w:sz w:val="24"/>
          <w:szCs w:val="24"/>
        </w:rPr>
        <w:t xml:space="preserve">. </w:t>
      </w:r>
      <w:r w:rsidR="009020F2" w:rsidRPr="00937058">
        <w:rPr>
          <w:rFonts w:ascii="Times New Roman" w:hAnsi="Times New Roman"/>
          <w:sz w:val="24"/>
          <w:szCs w:val="24"/>
        </w:rPr>
        <w:t>A</w:t>
      </w:r>
      <w:r w:rsidR="00F43B6D" w:rsidRPr="00937058">
        <w:rPr>
          <w:rFonts w:ascii="Times New Roman" w:hAnsi="Times New Roman"/>
          <w:sz w:val="24"/>
          <w:szCs w:val="24"/>
        </w:rPr>
        <w:t>rea</w:t>
      </w:r>
      <w:r w:rsidR="00AE577A" w:rsidRPr="00937058">
        <w:rPr>
          <w:rFonts w:ascii="Times New Roman" w:hAnsi="Times New Roman"/>
          <w:sz w:val="24"/>
          <w:szCs w:val="24"/>
        </w:rPr>
        <w:t>s of high richness (</w:t>
      </w:r>
      <w:r w:rsidR="003D637D" w:rsidRPr="00937058">
        <w:rPr>
          <w:rFonts w:ascii="Times New Roman" w:hAnsi="Times New Roman"/>
          <w:sz w:val="24"/>
          <w:szCs w:val="24"/>
        </w:rPr>
        <w:t xml:space="preserve">defined as </w:t>
      </w:r>
      <w:r w:rsidR="00882486" w:rsidRPr="00937058">
        <w:rPr>
          <w:rFonts w:ascii="Times New Roman" w:hAnsi="Times New Roman"/>
          <w:sz w:val="24"/>
          <w:szCs w:val="24"/>
        </w:rPr>
        <w:t>g</w:t>
      </w:r>
      <w:r w:rsidR="00F43B6D" w:rsidRPr="00937058">
        <w:rPr>
          <w:rFonts w:ascii="Times New Roman" w:hAnsi="Times New Roman"/>
          <w:sz w:val="24"/>
          <w:szCs w:val="24"/>
        </w:rPr>
        <w:t xml:space="preserve">rid-cells </w:t>
      </w:r>
      <w:r w:rsidR="003D637D" w:rsidRPr="00937058">
        <w:rPr>
          <w:rFonts w:ascii="Times New Roman" w:hAnsi="Times New Roman"/>
          <w:sz w:val="24"/>
          <w:szCs w:val="24"/>
        </w:rPr>
        <w:t xml:space="preserve">with </w:t>
      </w:r>
      <w:r w:rsidR="00F43B6D" w:rsidRPr="00937058">
        <w:rPr>
          <w:rFonts w:ascii="Times New Roman" w:hAnsi="Times New Roman"/>
          <w:sz w:val="24"/>
          <w:szCs w:val="24"/>
        </w:rPr>
        <w:t xml:space="preserve">at least 39 </w:t>
      </w:r>
      <w:r w:rsidR="00973240" w:rsidRPr="00937058">
        <w:rPr>
          <w:rFonts w:ascii="Times New Roman" w:hAnsi="Times New Roman"/>
          <w:sz w:val="24"/>
          <w:szCs w:val="24"/>
        </w:rPr>
        <w:t xml:space="preserve">study </w:t>
      </w:r>
      <w:r w:rsidR="00F43B6D" w:rsidRPr="00937058">
        <w:rPr>
          <w:rFonts w:ascii="Times New Roman" w:hAnsi="Times New Roman"/>
          <w:sz w:val="24"/>
          <w:szCs w:val="24"/>
        </w:rPr>
        <w:t>species</w:t>
      </w:r>
      <w:r w:rsidR="003B7172" w:rsidRPr="00937058">
        <w:rPr>
          <w:rFonts w:ascii="Times New Roman" w:hAnsi="Times New Roman"/>
          <w:sz w:val="24"/>
          <w:szCs w:val="24"/>
        </w:rPr>
        <w:t xml:space="preserve">; </w:t>
      </w:r>
      <w:r w:rsidR="006F2FA7" w:rsidRPr="006F2FA7">
        <w:rPr>
          <w:rFonts w:ascii="Times New Roman" w:hAnsi="Times New Roman"/>
          <w:sz w:val="24"/>
          <w:szCs w:val="24"/>
        </w:rPr>
        <w:t>i.e</w:t>
      </w:r>
      <w:r w:rsidR="006F2FA7">
        <w:rPr>
          <w:rFonts w:ascii="Times New Roman" w:hAnsi="Times New Roman"/>
          <w:i/>
          <w:sz w:val="24"/>
          <w:szCs w:val="24"/>
        </w:rPr>
        <w:t>.</w:t>
      </w:r>
      <w:r w:rsidR="003B7172" w:rsidRPr="00937058">
        <w:rPr>
          <w:rFonts w:ascii="Times New Roman" w:hAnsi="Times New Roman"/>
          <w:sz w:val="24"/>
          <w:szCs w:val="24"/>
        </w:rPr>
        <w:t xml:space="preserve"> 50%</w:t>
      </w:r>
      <w:r w:rsidR="00E27BD3" w:rsidRPr="00937058">
        <w:rPr>
          <w:rFonts w:ascii="Times New Roman" w:hAnsi="Times New Roman"/>
          <w:sz w:val="24"/>
          <w:szCs w:val="24"/>
        </w:rPr>
        <w:t xml:space="preserve"> of species</w:t>
      </w:r>
      <w:r w:rsidR="00F43B6D" w:rsidRPr="00937058">
        <w:rPr>
          <w:rFonts w:ascii="Times New Roman" w:hAnsi="Times New Roman"/>
          <w:sz w:val="24"/>
          <w:szCs w:val="24"/>
        </w:rPr>
        <w:t xml:space="preserve">) </w:t>
      </w:r>
      <w:r w:rsidR="00E24BF7" w:rsidRPr="00937058">
        <w:rPr>
          <w:rFonts w:ascii="Times New Roman" w:hAnsi="Times New Roman"/>
          <w:sz w:val="24"/>
          <w:szCs w:val="24"/>
        </w:rPr>
        <w:t>covered 11</w:t>
      </w:r>
      <w:r w:rsidR="004F5794" w:rsidRPr="00937058">
        <w:rPr>
          <w:rFonts w:ascii="Times New Roman" w:hAnsi="Times New Roman"/>
          <w:sz w:val="24"/>
          <w:szCs w:val="24"/>
        </w:rPr>
        <w:t>,</w:t>
      </w:r>
      <w:r w:rsidR="00E24BF7" w:rsidRPr="00937058">
        <w:rPr>
          <w:rFonts w:ascii="Times New Roman" w:hAnsi="Times New Roman"/>
          <w:sz w:val="24"/>
          <w:szCs w:val="24"/>
        </w:rPr>
        <w:t xml:space="preserve">217 </w:t>
      </w:r>
      <w:r w:rsidR="009E291F" w:rsidRPr="00937058">
        <w:rPr>
          <w:rFonts w:ascii="Times New Roman" w:hAnsi="Times New Roman"/>
          <w:sz w:val="24"/>
          <w:szCs w:val="24"/>
        </w:rPr>
        <w:t>km</w:t>
      </w:r>
      <w:r w:rsidR="009E291F" w:rsidRPr="00937058">
        <w:rPr>
          <w:rFonts w:ascii="Times New Roman" w:hAnsi="Times New Roman"/>
          <w:sz w:val="24"/>
          <w:szCs w:val="24"/>
          <w:vertAlign w:val="superscript"/>
        </w:rPr>
        <w:t>2</w:t>
      </w:r>
      <w:r w:rsidR="00AD0553" w:rsidRPr="00937058">
        <w:rPr>
          <w:rFonts w:ascii="Times New Roman" w:hAnsi="Times New Roman"/>
          <w:sz w:val="24"/>
          <w:szCs w:val="24"/>
          <w:vertAlign w:val="superscript"/>
        </w:rPr>
        <w:t xml:space="preserve"> </w:t>
      </w:r>
      <w:r w:rsidR="00AD0553" w:rsidRPr="00937058">
        <w:rPr>
          <w:rFonts w:ascii="Times New Roman" w:hAnsi="Times New Roman"/>
          <w:sz w:val="24"/>
          <w:szCs w:val="24"/>
        </w:rPr>
        <w:t>(</w:t>
      </w:r>
      <w:r w:rsidR="00386859" w:rsidRPr="00937058">
        <w:rPr>
          <w:rFonts w:ascii="Times New Roman" w:hAnsi="Times New Roman"/>
          <w:sz w:val="24"/>
          <w:szCs w:val="24"/>
        </w:rPr>
        <w:t>F</w:t>
      </w:r>
      <w:r w:rsidR="0093087D">
        <w:rPr>
          <w:rFonts w:ascii="Times New Roman" w:hAnsi="Times New Roman"/>
          <w:sz w:val="24"/>
          <w:szCs w:val="24"/>
        </w:rPr>
        <w:t>igure</w:t>
      </w:r>
      <w:r w:rsidR="002851DF">
        <w:rPr>
          <w:rFonts w:ascii="Times New Roman" w:hAnsi="Times New Roman"/>
          <w:sz w:val="24"/>
          <w:szCs w:val="24"/>
        </w:rPr>
        <w:t xml:space="preserve"> 1b</w:t>
      </w:r>
      <w:r w:rsidR="00E82E66" w:rsidRPr="00937058">
        <w:rPr>
          <w:rFonts w:ascii="Times New Roman" w:hAnsi="Times New Roman"/>
          <w:sz w:val="24"/>
          <w:szCs w:val="24"/>
        </w:rPr>
        <w:t>)</w:t>
      </w:r>
      <w:r w:rsidR="00AD0553" w:rsidRPr="00937058">
        <w:rPr>
          <w:rFonts w:ascii="Times New Roman" w:hAnsi="Times New Roman"/>
          <w:sz w:val="24"/>
          <w:szCs w:val="24"/>
        </w:rPr>
        <w:t>,</w:t>
      </w:r>
      <w:r>
        <w:rPr>
          <w:rFonts w:ascii="Times New Roman" w:hAnsi="Times New Roman"/>
          <w:sz w:val="24"/>
          <w:szCs w:val="24"/>
        </w:rPr>
        <w:t xml:space="preserve"> of which 41.5%</w:t>
      </w:r>
      <w:r w:rsidR="005330C6" w:rsidRPr="00937058">
        <w:rPr>
          <w:rFonts w:ascii="Times New Roman" w:hAnsi="Times New Roman"/>
          <w:sz w:val="24"/>
          <w:szCs w:val="24"/>
        </w:rPr>
        <w:t xml:space="preserve"> </w:t>
      </w:r>
      <w:r w:rsidR="00AD0553" w:rsidRPr="00937058">
        <w:rPr>
          <w:rFonts w:ascii="Times New Roman" w:hAnsi="Times New Roman"/>
          <w:sz w:val="24"/>
          <w:szCs w:val="24"/>
        </w:rPr>
        <w:t>(4652</w:t>
      </w:r>
      <w:r w:rsidR="00305105" w:rsidRPr="00937058">
        <w:rPr>
          <w:rFonts w:ascii="Times New Roman" w:hAnsi="Times New Roman"/>
          <w:sz w:val="24"/>
          <w:szCs w:val="24"/>
        </w:rPr>
        <w:t xml:space="preserve"> grid-cells</w:t>
      </w:r>
      <w:r w:rsidR="00AD0553" w:rsidRPr="00937058">
        <w:rPr>
          <w:rFonts w:ascii="Times New Roman" w:hAnsi="Times New Roman"/>
          <w:sz w:val="24"/>
          <w:szCs w:val="24"/>
        </w:rPr>
        <w:t>)</w:t>
      </w:r>
      <w:r w:rsidR="00E82E66" w:rsidRPr="00937058">
        <w:rPr>
          <w:rFonts w:ascii="Times New Roman" w:hAnsi="Times New Roman"/>
          <w:sz w:val="24"/>
          <w:szCs w:val="24"/>
        </w:rPr>
        <w:t xml:space="preserve"> fell within the TPA network</w:t>
      </w:r>
      <w:r w:rsidR="00AD0553" w:rsidRPr="00937058">
        <w:rPr>
          <w:rFonts w:ascii="Times New Roman" w:hAnsi="Times New Roman"/>
          <w:sz w:val="24"/>
          <w:szCs w:val="24"/>
        </w:rPr>
        <w:t xml:space="preserve">. </w:t>
      </w:r>
      <w:r w:rsidR="00E9049B" w:rsidRPr="00937058">
        <w:rPr>
          <w:rFonts w:ascii="Times New Roman" w:hAnsi="Times New Roman"/>
          <w:sz w:val="24"/>
          <w:szCs w:val="24"/>
        </w:rPr>
        <w:t>H</w:t>
      </w:r>
      <w:r w:rsidR="005330C6" w:rsidRPr="00937058">
        <w:rPr>
          <w:rFonts w:ascii="Times New Roman" w:hAnsi="Times New Roman"/>
          <w:sz w:val="24"/>
          <w:szCs w:val="24"/>
        </w:rPr>
        <w:t>ence, 58.5</w:t>
      </w:r>
      <w:r>
        <w:rPr>
          <w:rFonts w:ascii="Times New Roman" w:hAnsi="Times New Roman"/>
          <w:sz w:val="24"/>
          <w:szCs w:val="24"/>
        </w:rPr>
        <w:t>%</w:t>
      </w:r>
      <w:r w:rsidR="005330C6" w:rsidRPr="00937058">
        <w:rPr>
          <w:rFonts w:ascii="Times New Roman" w:hAnsi="Times New Roman"/>
          <w:sz w:val="24"/>
          <w:szCs w:val="24"/>
        </w:rPr>
        <w:t xml:space="preserve"> </w:t>
      </w:r>
      <w:r w:rsidR="00E9049B" w:rsidRPr="00937058">
        <w:rPr>
          <w:rFonts w:ascii="Times New Roman" w:hAnsi="Times New Roman"/>
          <w:sz w:val="24"/>
          <w:szCs w:val="24"/>
        </w:rPr>
        <w:t>of areas with high</w:t>
      </w:r>
      <w:r w:rsidR="004F5794" w:rsidRPr="00937058">
        <w:rPr>
          <w:rFonts w:ascii="Times New Roman" w:hAnsi="Times New Roman"/>
          <w:sz w:val="24"/>
          <w:szCs w:val="24"/>
        </w:rPr>
        <w:t xml:space="preserve"> species</w:t>
      </w:r>
      <w:r w:rsidR="00242CA9" w:rsidRPr="00937058">
        <w:rPr>
          <w:rFonts w:ascii="Times New Roman" w:hAnsi="Times New Roman"/>
          <w:sz w:val="24"/>
          <w:szCs w:val="24"/>
        </w:rPr>
        <w:t xml:space="preserve"> r</w:t>
      </w:r>
      <w:r w:rsidR="00E9049B" w:rsidRPr="00937058">
        <w:rPr>
          <w:rFonts w:ascii="Times New Roman" w:hAnsi="Times New Roman"/>
          <w:sz w:val="24"/>
          <w:szCs w:val="24"/>
        </w:rPr>
        <w:t>ichness</w:t>
      </w:r>
      <w:r w:rsidR="00386859" w:rsidRPr="00937058">
        <w:rPr>
          <w:rFonts w:ascii="Times New Roman" w:hAnsi="Times New Roman"/>
          <w:sz w:val="24"/>
          <w:szCs w:val="24"/>
        </w:rPr>
        <w:t xml:space="preserve"> </w:t>
      </w:r>
      <w:r w:rsidR="00085835" w:rsidRPr="00937058">
        <w:rPr>
          <w:rFonts w:ascii="Times New Roman" w:hAnsi="Times New Roman"/>
          <w:sz w:val="24"/>
          <w:szCs w:val="24"/>
        </w:rPr>
        <w:t xml:space="preserve">of </w:t>
      </w:r>
      <w:r w:rsidR="00F4710F" w:rsidRPr="00937058">
        <w:rPr>
          <w:rFonts w:ascii="Times New Roman" w:hAnsi="Times New Roman"/>
          <w:sz w:val="24"/>
          <w:szCs w:val="24"/>
        </w:rPr>
        <w:t>range</w:t>
      </w:r>
      <w:r w:rsidR="00085835" w:rsidRPr="00937058">
        <w:rPr>
          <w:rFonts w:ascii="Times New Roman" w:hAnsi="Times New Roman"/>
          <w:sz w:val="24"/>
          <w:szCs w:val="24"/>
        </w:rPr>
        <w:t>-restricted</w:t>
      </w:r>
      <w:r w:rsidR="00F4710F" w:rsidRPr="00937058">
        <w:rPr>
          <w:rFonts w:ascii="Times New Roman" w:hAnsi="Times New Roman"/>
          <w:sz w:val="24"/>
          <w:szCs w:val="24"/>
        </w:rPr>
        <w:t xml:space="preserve"> butterflies </w:t>
      </w:r>
      <w:r w:rsidR="003D637D" w:rsidRPr="00937058">
        <w:rPr>
          <w:rFonts w:ascii="Times New Roman" w:hAnsi="Times New Roman"/>
          <w:sz w:val="24"/>
          <w:szCs w:val="24"/>
        </w:rPr>
        <w:t>a</w:t>
      </w:r>
      <w:r w:rsidR="00386859" w:rsidRPr="00937058">
        <w:rPr>
          <w:rFonts w:ascii="Times New Roman" w:hAnsi="Times New Roman"/>
          <w:sz w:val="24"/>
          <w:szCs w:val="24"/>
        </w:rPr>
        <w:t xml:space="preserve">re not </w:t>
      </w:r>
      <w:r w:rsidR="003D637D" w:rsidRPr="00937058">
        <w:rPr>
          <w:rFonts w:ascii="Times New Roman" w:hAnsi="Times New Roman"/>
          <w:sz w:val="24"/>
          <w:szCs w:val="24"/>
        </w:rPr>
        <w:t xml:space="preserve">currently </w:t>
      </w:r>
      <w:r w:rsidR="00386859" w:rsidRPr="00937058">
        <w:rPr>
          <w:rFonts w:ascii="Times New Roman" w:hAnsi="Times New Roman"/>
          <w:sz w:val="24"/>
          <w:szCs w:val="24"/>
        </w:rPr>
        <w:t>protected</w:t>
      </w:r>
      <w:r w:rsidR="00305105" w:rsidRPr="00937058">
        <w:rPr>
          <w:rFonts w:ascii="Times New Roman" w:hAnsi="Times New Roman"/>
          <w:sz w:val="24"/>
          <w:szCs w:val="24"/>
        </w:rPr>
        <w:t xml:space="preserve">, corresponding to a land area of </w:t>
      </w:r>
      <w:r w:rsidR="007C6C26" w:rsidRPr="00937058">
        <w:rPr>
          <w:rFonts w:ascii="Times New Roman" w:hAnsi="Times New Roman"/>
          <w:sz w:val="24"/>
          <w:szCs w:val="24"/>
        </w:rPr>
        <w:t>6565 km</w:t>
      </w:r>
      <w:r w:rsidR="007C6C26" w:rsidRPr="00937058">
        <w:rPr>
          <w:rFonts w:ascii="Times New Roman" w:hAnsi="Times New Roman"/>
          <w:sz w:val="24"/>
          <w:szCs w:val="24"/>
          <w:vertAlign w:val="superscript"/>
        </w:rPr>
        <w:t>2</w:t>
      </w:r>
      <w:bookmarkEnd w:id="5"/>
      <w:bookmarkEnd w:id="6"/>
      <w:r w:rsidR="0003079E" w:rsidRPr="00937058">
        <w:rPr>
          <w:rFonts w:ascii="Times New Roman" w:hAnsi="Times New Roman"/>
          <w:sz w:val="24"/>
          <w:szCs w:val="24"/>
        </w:rPr>
        <w:t>.</w:t>
      </w:r>
      <w:r w:rsidR="0003079E">
        <w:rPr>
          <w:rFonts w:ascii="Times New Roman" w:hAnsi="Times New Roman"/>
          <w:sz w:val="24"/>
          <w:szCs w:val="24"/>
        </w:rPr>
        <w:t xml:space="preserve"> </w:t>
      </w:r>
    </w:p>
    <w:p w:rsidR="008858ED" w:rsidRDefault="008858ED" w:rsidP="00791D6A">
      <w:pPr>
        <w:spacing w:after="0" w:line="480" w:lineRule="auto"/>
        <w:rPr>
          <w:rFonts w:ascii="Times New Roman" w:hAnsi="Times New Roman"/>
          <w:sz w:val="24"/>
          <w:szCs w:val="24"/>
          <w:highlight w:val="yellow"/>
        </w:rPr>
      </w:pPr>
    </w:p>
    <w:p w:rsidR="009D67C2" w:rsidRPr="009D67C2" w:rsidRDefault="0021530C" w:rsidP="009D67C2">
      <w:pPr>
        <w:pStyle w:val="ListParagraph"/>
        <w:numPr>
          <w:ilvl w:val="1"/>
          <w:numId w:val="17"/>
        </w:numPr>
        <w:spacing w:after="0" w:line="480" w:lineRule="auto"/>
        <w:rPr>
          <w:rFonts w:ascii="Times New Roman" w:hAnsi="Times New Roman"/>
          <w:b/>
          <w:sz w:val="24"/>
          <w:szCs w:val="24"/>
        </w:rPr>
      </w:pPr>
      <w:r w:rsidRPr="009D67C2">
        <w:rPr>
          <w:rFonts w:ascii="Times New Roman" w:hAnsi="Times New Roman"/>
          <w:b/>
          <w:sz w:val="24"/>
          <w:szCs w:val="24"/>
        </w:rPr>
        <w:t>Prioritization of remaining forest</w:t>
      </w:r>
    </w:p>
    <w:p w:rsidR="00CB258A" w:rsidRPr="009D67C2" w:rsidRDefault="00A002E4" w:rsidP="009D67C2">
      <w:pPr>
        <w:spacing w:after="0" w:line="480" w:lineRule="auto"/>
        <w:rPr>
          <w:rFonts w:ascii="Times New Roman" w:hAnsi="Times New Roman"/>
          <w:sz w:val="24"/>
          <w:szCs w:val="24"/>
        </w:rPr>
      </w:pPr>
      <w:r w:rsidRPr="009D67C2">
        <w:rPr>
          <w:rFonts w:ascii="Times New Roman" w:hAnsi="Times New Roman"/>
          <w:sz w:val="24"/>
          <w:szCs w:val="24"/>
        </w:rPr>
        <w:t xml:space="preserve">We </w:t>
      </w:r>
      <w:bookmarkStart w:id="9" w:name="OLE_LINK3"/>
      <w:bookmarkStart w:id="10" w:name="OLE_LINK4"/>
      <w:r w:rsidR="004F5794" w:rsidRPr="009D67C2">
        <w:rPr>
          <w:rFonts w:ascii="Times New Roman" w:hAnsi="Times New Roman"/>
          <w:sz w:val="24"/>
          <w:szCs w:val="24"/>
        </w:rPr>
        <w:t xml:space="preserve">identified </w:t>
      </w:r>
      <w:r w:rsidR="003D637D" w:rsidRPr="009D67C2">
        <w:rPr>
          <w:rFonts w:ascii="Times New Roman" w:hAnsi="Times New Roman"/>
          <w:sz w:val="24"/>
          <w:szCs w:val="24"/>
        </w:rPr>
        <w:t xml:space="preserve">an area the size of the current </w:t>
      </w:r>
      <w:r w:rsidR="008E4123" w:rsidRPr="009D67C2">
        <w:rPr>
          <w:rFonts w:ascii="Times New Roman" w:hAnsi="Times New Roman"/>
          <w:sz w:val="24"/>
          <w:szCs w:val="24"/>
        </w:rPr>
        <w:t xml:space="preserve">Sabah </w:t>
      </w:r>
      <w:r w:rsidR="003D637D" w:rsidRPr="009D67C2">
        <w:rPr>
          <w:rFonts w:ascii="Times New Roman" w:hAnsi="Times New Roman"/>
          <w:sz w:val="24"/>
          <w:szCs w:val="24"/>
        </w:rPr>
        <w:t>TP</w:t>
      </w:r>
      <w:r w:rsidR="008E4123" w:rsidRPr="009D67C2">
        <w:rPr>
          <w:rFonts w:ascii="Times New Roman" w:hAnsi="Times New Roman"/>
          <w:sz w:val="24"/>
          <w:szCs w:val="24"/>
        </w:rPr>
        <w:t>A network (</w:t>
      </w:r>
      <w:r w:rsidR="006F2FA7" w:rsidRPr="006F2FA7">
        <w:rPr>
          <w:rFonts w:ascii="Times New Roman" w:hAnsi="Times New Roman"/>
          <w:sz w:val="24"/>
          <w:szCs w:val="24"/>
        </w:rPr>
        <w:t>i.e</w:t>
      </w:r>
      <w:r w:rsidR="006F2FA7">
        <w:rPr>
          <w:rFonts w:ascii="Times New Roman" w:hAnsi="Times New Roman"/>
          <w:i/>
          <w:sz w:val="24"/>
          <w:szCs w:val="24"/>
        </w:rPr>
        <w:t>.</w:t>
      </w:r>
      <w:r w:rsidR="008E4123" w:rsidRPr="009D67C2">
        <w:rPr>
          <w:rFonts w:ascii="Times New Roman" w:hAnsi="Times New Roman"/>
          <w:sz w:val="24"/>
          <w:szCs w:val="24"/>
        </w:rPr>
        <w:t xml:space="preserve"> </w:t>
      </w:r>
      <w:r w:rsidR="00E674C1" w:rsidRPr="009D67C2">
        <w:rPr>
          <w:rFonts w:ascii="Times New Roman" w:hAnsi="Times New Roman"/>
          <w:sz w:val="24"/>
          <w:szCs w:val="24"/>
        </w:rPr>
        <w:t>18</w:t>
      </w:r>
      <w:r w:rsidR="004F5794" w:rsidRPr="009D67C2">
        <w:rPr>
          <w:rFonts w:ascii="Times New Roman" w:hAnsi="Times New Roman"/>
          <w:sz w:val="24"/>
          <w:szCs w:val="24"/>
        </w:rPr>
        <w:t>,</w:t>
      </w:r>
      <w:r w:rsidR="00E674C1" w:rsidRPr="009D67C2">
        <w:rPr>
          <w:rFonts w:ascii="Times New Roman" w:hAnsi="Times New Roman"/>
          <w:sz w:val="24"/>
          <w:szCs w:val="24"/>
        </w:rPr>
        <w:t>622</w:t>
      </w:r>
      <w:r w:rsidR="00A95FDA" w:rsidRPr="009D67C2">
        <w:rPr>
          <w:rFonts w:ascii="Times New Roman" w:hAnsi="Times New Roman"/>
          <w:sz w:val="24"/>
          <w:szCs w:val="24"/>
        </w:rPr>
        <w:t xml:space="preserve"> </w:t>
      </w:r>
      <w:r w:rsidR="00371707" w:rsidRPr="009D67C2">
        <w:rPr>
          <w:rFonts w:ascii="Times New Roman" w:hAnsi="Times New Roman"/>
          <w:sz w:val="24"/>
          <w:szCs w:val="24"/>
        </w:rPr>
        <w:t>km</w:t>
      </w:r>
      <w:r w:rsidR="00371707" w:rsidRPr="009D67C2">
        <w:rPr>
          <w:rFonts w:ascii="Times New Roman" w:hAnsi="Times New Roman"/>
          <w:sz w:val="24"/>
          <w:szCs w:val="24"/>
          <w:vertAlign w:val="superscript"/>
        </w:rPr>
        <w:t>2</w:t>
      </w:r>
      <w:r w:rsidR="008E4123" w:rsidRPr="009D67C2">
        <w:rPr>
          <w:rFonts w:ascii="Times New Roman" w:hAnsi="Times New Roman"/>
          <w:sz w:val="24"/>
          <w:szCs w:val="24"/>
        </w:rPr>
        <w:t>),</w:t>
      </w:r>
      <w:r w:rsidR="004F5794" w:rsidRPr="009D67C2">
        <w:rPr>
          <w:rFonts w:ascii="Times New Roman" w:hAnsi="Times New Roman"/>
          <w:sz w:val="24"/>
          <w:szCs w:val="24"/>
        </w:rPr>
        <w:t xml:space="preserve"> </w:t>
      </w:r>
      <w:r w:rsidRPr="009D67C2">
        <w:rPr>
          <w:rFonts w:ascii="Times New Roman" w:hAnsi="Times New Roman"/>
          <w:sz w:val="24"/>
          <w:szCs w:val="24"/>
        </w:rPr>
        <w:t xml:space="preserve">from a total forested area of </w:t>
      </w:r>
      <w:r w:rsidR="00E674C1" w:rsidRPr="009D67C2">
        <w:rPr>
          <w:rFonts w:ascii="Times New Roman" w:hAnsi="Times New Roman"/>
          <w:sz w:val="24"/>
          <w:szCs w:val="24"/>
        </w:rPr>
        <w:t>40</w:t>
      </w:r>
      <w:r w:rsidR="004F5794" w:rsidRPr="009D67C2">
        <w:rPr>
          <w:rFonts w:ascii="Times New Roman" w:hAnsi="Times New Roman"/>
          <w:sz w:val="24"/>
          <w:szCs w:val="24"/>
        </w:rPr>
        <w:t>,</w:t>
      </w:r>
      <w:r w:rsidR="00E674C1" w:rsidRPr="009D67C2">
        <w:rPr>
          <w:rFonts w:ascii="Times New Roman" w:hAnsi="Times New Roman"/>
          <w:sz w:val="24"/>
          <w:szCs w:val="24"/>
        </w:rPr>
        <w:t xml:space="preserve">259 </w:t>
      </w:r>
      <w:r w:rsidR="00CB258A" w:rsidRPr="009D67C2">
        <w:rPr>
          <w:rFonts w:ascii="Times New Roman" w:hAnsi="Times New Roman"/>
          <w:sz w:val="24"/>
          <w:szCs w:val="24"/>
        </w:rPr>
        <w:t>km</w:t>
      </w:r>
      <w:r w:rsidR="00CB258A" w:rsidRPr="009D67C2">
        <w:rPr>
          <w:rFonts w:ascii="Times New Roman" w:hAnsi="Times New Roman"/>
          <w:sz w:val="24"/>
          <w:szCs w:val="24"/>
          <w:vertAlign w:val="superscript"/>
        </w:rPr>
        <w:t>2</w:t>
      </w:r>
      <w:bookmarkEnd w:id="9"/>
      <w:bookmarkEnd w:id="10"/>
      <w:r w:rsidR="004F5794" w:rsidRPr="009D67C2">
        <w:rPr>
          <w:rFonts w:ascii="Times New Roman" w:hAnsi="Times New Roman"/>
          <w:sz w:val="24"/>
          <w:szCs w:val="24"/>
        </w:rPr>
        <w:t>, as priority areas for butterfly conservation</w:t>
      </w:r>
      <w:r w:rsidR="00146353" w:rsidRPr="009D67C2">
        <w:rPr>
          <w:rFonts w:ascii="Times New Roman" w:hAnsi="Times New Roman"/>
          <w:sz w:val="24"/>
          <w:szCs w:val="24"/>
        </w:rPr>
        <w:t xml:space="preserve">, comprising </w:t>
      </w:r>
      <w:r w:rsidR="00CB258A" w:rsidRPr="009D67C2">
        <w:rPr>
          <w:rFonts w:ascii="Times New Roman" w:hAnsi="Times New Roman"/>
          <w:sz w:val="24"/>
          <w:szCs w:val="24"/>
        </w:rPr>
        <w:t>~</w:t>
      </w:r>
      <w:r w:rsidR="006A703F" w:rsidRPr="009D67C2">
        <w:rPr>
          <w:rFonts w:ascii="Times New Roman" w:hAnsi="Times New Roman"/>
          <w:sz w:val="24"/>
          <w:szCs w:val="24"/>
        </w:rPr>
        <w:t>46</w:t>
      </w:r>
      <w:r w:rsidR="00532B23" w:rsidRPr="009D67C2">
        <w:rPr>
          <w:rFonts w:ascii="Times New Roman" w:hAnsi="Times New Roman"/>
          <w:sz w:val="24"/>
          <w:szCs w:val="24"/>
        </w:rPr>
        <w:t>%</w:t>
      </w:r>
      <w:r w:rsidR="00CB258A" w:rsidRPr="009D67C2">
        <w:rPr>
          <w:rFonts w:ascii="Times New Roman" w:hAnsi="Times New Roman"/>
          <w:sz w:val="24"/>
          <w:szCs w:val="24"/>
        </w:rPr>
        <w:t xml:space="preserve"> of the </w:t>
      </w:r>
      <w:r w:rsidR="001675FE" w:rsidRPr="009D67C2">
        <w:rPr>
          <w:rFonts w:ascii="Times New Roman" w:hAnsi="Times New Roman"/>
          <w:sz w:val="24"/>
          <w:szCs w:val="24"/>
        </w:rPr>
        <w:t xml:space="preserve">total </w:t>
      </w:r>
      <w:r w:rsidR="00CB258A" w:rsidRPr="009D67C2">
        <w:rPr>
          <w:rFonts w:ascii="Times New Roman" w:hAnsi="Times New Roman"/>
          <w:sz w:val="24"/>
          <w:szCs w:val="24"/>
        </w:rPr>
        <w:t>forested area</w:t>
      </w:r>
      <w:r w:rsidR="006A703F" w:rsidRPr="009D67C2">
        <w:rPr>
          <w:rFonts w:ascii="Times New Roman" w:hAnsi="Times New Roman"/>
          <w:sz w:val="24"/>
          <w:szCs w:val="24"/>
        </w:rPr>
        <w:t xml:space="preserve"> on mainland Sabah</w:t>
      </w:r>
      <w:r w:rsidR="00CB258A" w:rsidRPr="009D67C2">
        <w:rPr>
          <w:rFonts w:ascii="Times New Roman" w:hAnsi="Times New Roman"/>
          <w:sz w:val="24"/>
          <w:szCs w:val="24"/>
        </w:rPr>
        <w:t xml:space="preserve">. </w:t>
      </w:r>
      <w:bookmarkStart w:id="11" w:name="OLE_LINK23"/>
      <w:bookmarkStart w:id="12" w:name="OLE_LINK24"/>
      <w:bookmarkStart w:id="13" w:name="OLE_LINK25"/>
      <w:r w:rsidR="009324EA" w:rsidRPr="009D67C2">
        <w:rPr>
          <w:rFonts w:ascii="Times New Roman" w:hAnsi="Times New Roman"/>
          <w:sz w:val="24"/>
          <w:szCs w:val="24"/>
        </w:rPr>
        <w:t xml:space="preserve">For all </w:t>
      </w:r>
      <w:r w:rsidR="006E0B29" w:rsidRPr="009D67C2">
        <w:rPr>
          <w:rFonts w:ascii="Times New Roman" w:hAnsi="Times New Roman"/>
          <w:sz w:val="24"/>
          <w:szCs w:val="24"/>
        </w:rPr>
        <w:t xml:space="preserve">study </w:t>
      </w:r>
      <w:r w:rsidR="009324EA" w:rsidRPr="009D67C2">
        <w:rPr>
          <w:rFonts w:ascii="Times New Roman" w:hAnsi="Times New Roman"/>
          <w:sz w:val="24"/>
          <w:szCs w:val="24"/>
        </w:rPr>
        <w:t>species (</w:t>
      </w:r>
      <w:r w:rsidR="00F93466" w:rsidRPr="009D67C2">
        <w:rPr>
          <w:rFonts w:ascii="Times New Roman" w:hAnsi="Times New Roman"/>
          <w:i/>
          <w:sz w:val="24"/>
          <w:szCs w:val="24"/>
        </w:rPr>
        <w:t xml:space="preserve">N = </w:t>
      </w:r>
      <w:r w:rsidR="009324EA" w:rsidRPr="009D67C2">
        <w:rPr>
          <w:rFonts w:ascii="Times New Roman" w:hAnsi="Times New Roman"/>
          <w:sz w:val="24"/>
          <w:szCs w:val="24"/>
        </w:rPr>
        <w:t>77)</w:t>
      </w:r>
      <w:r w:rsidR="00861670" w:rsidRPr="009D67C2">
        <w:rPr>
          <w:rFonts w:ascii="Times New Roman" w:hAnsi="Times New Roman"/>
          <w:sz w:val="24"/>
          <w:szCs w:val="24"/>
        </w:rPr>
        <w:t>,</w:t>
      </w:r>
      <w:r w:rsidR="009324EA" w:rsidRPr="009D67C2">
        <w:rPr>
          <w:rFonts w:ascii="Times New Roman" w:hAnsi="Times New Roman"/>
          <w:sz w:val="24"/>
          <w:szCs w:val="24"/>
        </w:rPr>
        <w:t xml:space="preserve"> </w:t>
      </w:r>
      <w:bookmarkStart w:id="14" w:name="OLE_LINK5"/>
      <w:bookmarkStart w:id="15" w:name="OLE_LINK6"/>
      <w:r w:rsidR="004D4E85" w:rsidRPr="009D67C2">
        <w:rPr>
          <w:rFonts w:ascii="Times New Roman" w:hAnsi="Times New Roman"/>
          <w:sz w:val="24"/>
          <w:szCs w:val="24"/>
        </w:rPr>
        <w:t>32.7</w:t>
      </w:r>
      <w:r w:rsidR="00532B23" w:rsidRPr="009D67C2">
        <w:rPr>
          <w:rFonts w:ascii="Times New Roman" w:hAnsi="Times New Roman"/>
          <w:sz w:val="24"/>
          <w:szCs w:val="24"/>
        </w:rPr>
        <w:t>%</w:t>
      </w:r>
      <w:r w:rsidR="009324EA" w:rsidRPr="009D67C2">
        <w:rPr>
          <w:rFonts w:ascii="Times New Roman" w:hAnsi="Times New Roman"/>
          <w:sz w:val="24"/>
          <w:szCs w:val="24"/>
        </w:rPr>
        <w:t xml:space="preserve"> (</w:t>
      </w:r>
      <w:r w:rsidR="004D4E85" w:rsidRPr="009D67C2">
        <w:rPr>
          <w:rFonts w:ascii="Times New Roman" w:hAnsi="Times New Roman"/>
          <w:sz w:val="24"/>
          <w:szCs w:val="24"/>
        </w:rPr>
        <w:t>6091/18</w:t>
      </w:r>
      <w:r w:rsidR="00B76860" w:rsidRPr="009D67C2">
        <w:rPr>
          <w:rFonts w:ascii="Times New Roman" w:hAnsi="Times New Roman"/>
          <w:sz w:val="24"/>
          <w:szCs w:val="24"/>
        </w:rPr>
        <w:t>,</w:t>
      </w:r>
      <w:r w:rsidR="004D4E85" w:rsidRPr="009D67C2">
        <w:rPr>
          <w:rFonts w:ascii="Times New Roman" w:hAnsi="Times New Roman"/>
          <w:sz w:val="24"/>
          <w:szCs w:val="24"/>
        </w:rPr>
        <w:t>622</w:t>
      </w:r>
      <w:r w:rsidR="007D1A9D" w:rsidRPr="009D67C2">
        <w:rPr>
          <w:rFonts w:ascii="Times New Roman" w:hAnsi="Times New Roman"/>
          <w:sz w:val="24"/>
          <w:szCs w:val="24"/>
        </w:rPr>
        <w:t xml:space="preserve"> grid-</w:t>
      </w:r>
      <w:r w:rsidR="009324EA" w:rsidRPr="009D67C2">
        <w:rPr>
          <w:rFonts w:ascii="Times New Roman" w:hAnsi="Times New Roman"/>
          <w:sz w:val="24"/>
          <w:szCs w:val="24"/>
        </w:rPr>
        <w:t xml:space="preserve">cells) of </w:t>
      </w:r>
      <w:r w:rsidR="00146353" w:rsidRPr="009D67C2">
        <w:rPr>
          <w:rFonts w:ascii="Times New Roman" w:hAnsi="Times New Roman"/>
          <w:sz w:val="24"/>
          <w:szCs w:val="24"/>
        </w:rPr>
        <w:t xml:space="preserve">highly </w:t>
      </w:r>
      <w:r w:rsidR="008E4123" w:rsidRPr="009D67C2">
        <w:rPr>
          <w:rFonts w:ascii="Times New Roman" w:hAnsi="Times New Roman"/>
          <w:sz w:val="24"/>
          <w:szCs w:val="24"/>
        </w:rPr>
        <w:t xml:space="preserve">prioritized areas overlapped with </w:t>
      </w:r>
      <w:r w:rsidR="009324EA" w:rsidRPr="009D67C2">
        <w:rPr>
          <w:rFonts w:ascii="Times New Roman" w:hAnsi="Times New Roman"/>
          <w:sz w:val="24"/>
          <w:szCs w:val="24"/>
        </w:rPr>
        <w:t xml:space="preserve">the TPA network </w:t>
      </w:r>
      <w:bookmarkEnd w:id="14"/>
      <w:bookmarkEnd w:id="15"/>
      <w:r w:rsidR="005F3789" w:rsidRPr="009D67C2">
        <w:rPr>
          <w:rFonts w:ascii="Times New Roman" w:hAnsi="Times New Roman"/>
          <w:sz w:val="24"/>
          <w:szCs w:val="24"/>
        </w:rPr>
        <w:t>in the no-</w:t>
      </w:r>
      <w:r w:rsidR="009324EA" w:rsidRPr="009D67C2">
        <w:rPr>
          <w:rFonts w:ascii="Times New Roman" w:hAnsi="Times New Roman"/>
          <w:sz w:val="24"/>
          <w:szCs w:val="24"/>
        </w:rPr>
        <w:t xml:space="preserve">BLM scenario. </w:t>
      </w:r>
      <w:r w:rsidR="00371707" w:rsidRPr="009D67C2">
        <w:rPr>
          <w:rFonts w:ascii="Times New Roman" w:hAnsi="Times New Roman"/>
          <w:sz w:val="24"/>
          <w:szCs w:val="24"/>
        </w:rPr>
        <w:t xml:space="preserve">When the </w:t>
      </w:r>
      <w:r w:rsidR="00090EED" w:rsidRPr="009D67C2">
        <w:rPr>
          <w:rFonts w:ascii="Times New Roman" w:hAnsi="Times New Roman"/>
          <w:sz w:val="24"/>
          <w:szCs w:val="24"/>
        </w:rPr>
        <w:t xml:space="preserve">BLM </w:t>
      </w:r>
      <w:r w:rsidR="00371707" w:rsidRPr="009D67C2">
        <w:rPr>
          <w:rFonts w:ascii="Times New Roman" w:hAnsi="Times New Roman"/>
          <w:sz w:val="24"/>
          <w:szCs w:val="24"/>
        </w:rPr>
        <w:t xml:space="preserve">was included, </w:t>
      </w:r>
      <w:r w:rsidR="00FB06E0" w:rsidRPr="009D67C2">
        <w:rPr>
          <w:rFonts w:ascii="Times New Roman" w:hAnsi="Times New Roman"/>
          <w:sz w:val="24"/>
          <w:szCs w:val="24"/>
        </w:rPr>
        <w:t>slightly</w:t>
      </w:r>
      <w:r w:rsidR="00371707" w:rsidRPr="009D67C2">
        <w:rPr>
          <w:rFonts w:ascii="Times New Roman" w:hAnsi="Times New Roman"/>
          <w:sz w:val="24"/>
          <w:szCs w:val="24"/>
        </w:rPr>
        <w:t xml:space="preserve"> more</w:t>
      </w:r>
      <w:r w:rsidR="005F3789" w:rsidRPr="009D67C2">
        <w:rPr>
          <w:rFonts w:ascii="Times New Roman" w:hAnsi="Times New Roman"/>
          <w:sz w:val="24"/>
          <w:szCs w:val="24"/>
        </w:rPr>
        <w:t xml:space="preserve"> (</w:t>
      </w:r>
      <w:r w:rsidR="00FB06E0" w:rsidRPr="009D67C2">
        <w:rPr>
          <w:rFonts w:ascii="Times New Roman" w:hAnsi="Times New Roman"/>
          <w:sz w:val="24"/>
          <w:szCs w:val="24"/>
        </w:rPr>
        <w:t>40</w:t>
      </w:r>
      <w:r w:rsidR="00372B98" w:rsidRPr="009D67C2">
        <w:rPr>
          <w:rFonts w:ascii="Times New Roman" w:hAnsi="Times New Roman"/>
          <w:sz w:val="24"/>
          <w:szCs w:val="24"/>
        </w:rPr>
        <w:t>.1</w:t>
      </w:r>
      <w:r w:rsidR="00861670" w:rsidRPr="009D67C2">
        <w:rPr>
          <w:rFonts w:ascii="Times New Roman" w:hAnsi="Times New Roman"/>
          <w:sz w:val="24"/>
          <w:szCs w:val="24"/>
        </w:rPr>
        <w:t>%</w:t>
      </w:r>
      <w:r w:rsidR="005F3789" w:rsidRPr="009D67C2">
        <w:rPr>
          <w:rFonts w:ascii="Times New Roman" w:hAnsi="Times New Roman"/>
          <w:sz w:val="24"/>
          <w:szCs w:val="24"/>
        </w:rPr>
        <w:t xml:space="preserve">; </w:t>
      </w:r>
      <w:r w:rsidR="00FB06E0" w:rsidRPr="009D67C2">
        <w:rPr>
          <w:rFonts w:ascii="Times New Roman" w:hAnsi="Times New Roman"/>
          <w:sz w:val="24"/>
          <w:szCs w:val="24"/>
        </w:rPr>
        <w:t>7470/18</w:t>
      </w:r>
      <w:r w:rsidR="00B76860" w:rsidRPr="009D67C2">
        <w:rPr>
          <w:rFonts w:ascii="Times New Roman" w:hAnsi="Times New Roman"/>
          <w:sz w:val="24"/>
          <w:szCs w:val="24"/>
        </w:rPr>
        <w:t>,</w:t>
      </w:r>
      <w:r w:rsidR="00FB06E0" w:rsidRPr="009D67C2">
        <w:rPr>
          <w:rFonts w:ascii="Times New Roman" w:hAnsi="Times New Roman"/>
          <w:sz w:val="24"/>
          <w:szCs w:val="24"/>
        </w:rPr>
        <w:t>622</w:t>
      </w:r>
      <w:r w:rsidR="008E6035" w:rsidRPr="009D67C2">
        <w:rPr>
          <w:rFonts w:ascii="Times New Roman" w:hAnsi="Times New Roman"/>
          <w:sz w:val="24"/>
          <w:szCs w:val="24"/>
        </w:rPr>
        <w:t xml:space="preserve"> </w:t>
      </w:r>
      <w:r w:rsidR="007D1A9D" w:rsidRPr="009D67C2">
        <w:rPr>
          <w:rFonts w:ascii="Times New Roman" w:hAnsi="Times New Roman"/>
          <w:sz w:val="24"/>
          <w:szCs w:val="24"/>
        </w:rPr>
        <w:t>grid-</w:t>
      </w:r>
      <w:r w:rsidR="00371707" w:rsidRPr="009D67C2">
        <w:rPr>
          <w:rFonts w:ascii="Times New Roman" w:hAnsi="Times New Roman"/>
          <w:sz w:val="24"/>
          <w:szCs w:val="24"/>
        </w:rPr>
        <w:t>cells)</w:t>
      </w:r>
      <w:r w:rsidR="00434A36" w:rsidRPr="009D67C2">
        <w:rPr>
          <w:rFonts w:ascii="Times New Roman" w:hAnsi="Times New Roman"/>
          <w:sz w:val="24"/>
          <w:szCs w:val="24"/>
        </w:rPr>
        <w:t xml:space="preserve"> </w:t>
      </w:r>
      <w:r w:rsidR="00371707" w:rsidRPr="009D67C2">
        <w:rPr>
          <w:rFonts w:ascii="Times New Roman" w:hAnsi="Times New Roman"/>
          <w:sz w:val="24"/>
          <w:szCs w:val="24"/>
        </w:rPr>
        <w:t xml:space="preserve">of the TPA network </w:t>
      </w:r>
      <w:r w:rsidR="00371707" w:rsidRPr="009D67C2">
        <w:rPr>
          <w:rFonts w:ascii="Times New Roman" w:hAnsi="Times New Roman"/>
          <w:sz w:val="24"/>
          <w:szCs w:val="24"/>
        </w:rPr>
        <w:lastRenderedPageBreak/>
        <w:t>was prioritized</w:t>
      </w:r>
      <w:r w:rsidR="00090EED" w:rsidRPr="009D67C2">
        <w:rPr>
          <w:rFonts w:ascii="Times New Roman" w:hAnsi="Times New Roman"/>
          <w:sz w:val="24"/>
          <w:szCs w:val="24"/>
        </w:rPr>
        <w:t xml:space="preserve"> (</w:t>
      </w:r>
      <w:bookmarkStart w:id="16" w:name="OLE_LINK7"/>
      <w:bookmarkStart w:id="17" w:name="OLE_LINK8"/>
      <w:r w:rsidR="00C62F87" w:rsidRPr="009D67C2">
        <w:rPr>
          <w:rFonts w:ascii="Times New Roman" w:hAnsi="Times New Roman"/>
          <w:sz w:val="24"/>
          <w:szCs w:val="24"/>
        </w:rPr>
        <w:t>Fig</w:t>
      </w:r>
      <w:r w:rsidR="0093087D">
        <w:rPr>
          <w:rFonts w:ascii="Times New Roman" w:hAnsi="Times New Roman"/>
          <w:sz w:val="24"/>
          <w:szCs w:val="24"/>
        </w:rPr>
        <w:t>ure</w:t>
      </w:r>
      <w:r w:rsidR="00373C37" w:rsidRPr="009D67C2">
        <w:rPr>
          <w:rFonts w:ascii="Times New Roman" w:hAnsi="Times New Roman"/>
          <w:sz w:val="24"/>
          <w:szCs w:val="24"/>
        </w:rPr>
        <w:t xml:space="preserve"> 3</w:t>
      </w:r>
      <w:r w:rsidR="00C62F87" w:rsidRPr="009D67C2">
        <w:rPr>
          <w:rFonts w:ascii="Times New Roman" w:hAnsi="Times New Roman"/>
          <w:sz w:val="24"/>
          <w:szCs w:val="24"/>
        </w:rPr>
        <w:t>;</w:t>
      </w:r>
      <w:r w:rsidR="00372B98" w:rsidRPr="009D67C2">
        <w:rPr>
          <w:rFonts w:ascii="Times New Roman" w:hAnsi="Times New Roman"/>
          <w:sz w:val="24"/>
          <w:szCs w:val="24"/>
        </w:rPr>
        <w:t xml:space="preserve"> </w:t>
      </w:r>
      <w:r w:rsidR="00090EED" w:rsidRPr="009D67C2">
        <w:rPr>
          <w:rFonts w:ascii="Times New Roman" w:hAnsi="Times New Roman"/>
          <w:sz w:val="24"/>
          <w:szCs w:val="24"/>
        </w:rPr>
        <w:t>Table S</w:t>
      </w:r>
      <w:bookmarkEnd w:id="16"/>
      <w:bookmarkEnd w:id="17"/>
      <w:r w:rsidR="0090314E" w:rsidRPr="009D67C2">
        <w:rPr>
          <w:rFonts w:ascii="Times New Roman" w:hAnsi="Times New Roman"/>
          <w:sz w:val="24"/>
          <w:szCs w:val="24"/>
        </w:rPr>
        <w:t>2</w:t>
      </w:r>
      <w:r w:rsidR="00F840E9">
        <w:rPr>
          <w:rFonts w:ascii="Times New Roman" w:hAnsi="Times New Roman"/>
          <w:sz w:val="24"/>
          <w:szCs w:val="24"/>
        </w:rPr>
        <w:t xml:space="preserve"> </w:t>
      </w:r>
      <w:r w:rsidR="00FB0F2E">
        <w:rPr>
          <w:rFonts w:ascii="Times New Roman" w:hAnsi="Times New Roman"/>
          <w:sz w:val="24"/>
          <w:szCs w:val="24"/>
        </w:rPr>
        <w:t xml:space="preserve">in Appendix S2; </w:t>
      </w:r>
      <w:r w:rsidR="0093087D">
        <w:rPr>
          <w:rFonts w:ascii="Times New Roman" w:hAnsi="Times New Roman"/>
          <w:sz w:val="24"/>
          <w:szCs w:val="24"/>
        </w:rPr>
        <w:t>Figure</w:t>
      </w:r>
      <w:r w:rsidR="00286FA1" w:rsidRPr="009D67C2">
        <w:rPr>
          <w:rFonts w:ascii="Times New Roman" w:hAnsi="Times New Roman"/>
          <w:sz w:val="24"/>
          <w:szCs w:val="24"/>
        </w:rPr>
        <w:t xml:space="preserve"> S</w:t>
      </w:r>
      <w:r w:rsidR="00653633" w:rsidRPr="009D67C2">
        <w:rPr>
          <w:rFonts w:ascii="Times New Roman" w:hAnsi="Times New Roman"/>
          <w:sz w:val="24"/>
          <w:szCs w:val="24"/>
        </w:rPr>
        <w:t>5</w:t>
      </w:r>
      <w:r w:rsidR="00F840E9">
        <w:rPr>
          <w:rFonts w:ascii="Times New Roman" w:hAnsi="Times New Roman"/>
          <w:sz w:val="24"/>
          <w:szCs w:val="24"/>
        </w:rPr>
        <w:t xml:space="preserve"> in Appendix </w:t>
      </w:r>
      <w:r w:rsidR="00FB0F2E">
        <w:rPr>
          <w:rFonts w:ascii="Times New Roman" w:hAnsi="Times New Roman"/>
          <w:sz w:val="24"/>
          <w:szCs w:val="24"/>
        </w:rPr>
        <w:t>S</w:t>
      </w:r>
      <w:r w:rsidR="00F840E9">
        <w:rPr>
          <w:rFonts w:ascii="Times New Roman" w:hAnsi="Times New Roman"/>
          <w:sz w:val="24"/>
          <w:szCs w:val="24"/>
        </w:rPr>
        <w:t>2</w:t>
      </w:r>
      <w:r w:rsidR="00286FA1" w:rsidRPr="009D67C2">
        <w:rPr>
          <w:rFonts w:ascii="Times New Roman" w:hAnsi="Times New Roman"/>
          <w:sz w:val="24"/>
          <w:szCs w:val="24"/>
        </w:rPr>
        <w:t>).</w:t>
      </w:r>
      <w:r w:rsidR="00371707" w:rsidRPr="009D67C2">
        <w:rPr>
          <w:rFonts w:ascii="Times New Roman" w:hAnsi="Times New Roman"/>
          <w:sz w:val="24"/>
          <w:szCs w:val="24"/>
        </w:rPr>
        <w:t xml:space="preserve"> Hence</w:t>
      </w:r>
      <w:r w:rsidR="00E01B8C" w:rsidRPr="009D67C2">
        <w:rPr>
          <w:rFonts w:ascii="Times New Roman" w:hAnsi="Times New Roman"/>
          <w:sz w:val="24"/>
          <w:szCs w:val="24"/>
        </w:rPr>
        <w:t>,</w:t>
      </w:r>
      <w:r w:rsidR="00371707" w:rsidRPr="009D67C2">
        <w:rPr>
          <w:rFonts w:ascii="Times New Roman" w:hAnsi="Times New Roman"/>
          <w:sz w:val="24"/>
          <w:szCs w:val="24"/>
        </w:rPr>
        <w:t xml:space="preserve"> </w:t>
      </w:r>
      <w:r w:rsidR="00146353" w:rsidRPr="009D67C2">
        <w:rPr>
          <w:rFonts w:ascii="Times New Roman" w:hAnsi="Times New Roman"/>
          <w:sz w:val="24"/>
          <w:szCs w:val="24"/>
        </w:rPr>
        <w:t>between</w:t>
      </w:r>
      <w:r w:rsidR="00FB33C1" w:rsidRPr="009D67C2">
        <w:rPr>
          <w:rFonts w:ascii="Times New Roman" w:hAnsi="Times New Roman"/>
          <w:sz w:val="24"/>
          <w:szCs w:val="24"/>
        </w:rPr>
        <w:t xml:space="preserve"> </w:t>
      </w:r>
      <w:r w:rsidR="002F0D0B" w:rsidRPr="009D67C2">
        <w:rPr>
          <w:rFonts w:ascii="Times New Roman" w:hAnsi="Times New Roman"/>
          <w:sz w:val="24"/>
          <w:szCs w:val="24"/>
        </w:rPr>
        <w:t>59.9</w:t>
      </w:r>
      <w:r w:rsidR="00633976" w:rsidRPr="009D67C2">
        <w:rPr>
          <w:rFonts w:ascii="Times New Roman" w:hAnsi="Times New Roman"/>
          <w:sz w:val="24"/>
          <w:szCs w:val="24"/>
        </w:rPr>
        <w:t>-</w:t>
      </w:r>
      <w:r w:rsidR="00532B23" w:rsidRPr="009D67C2">
        <w:rPr>
          <w:rFonts w:ascii="Times New Roman" w:hAnsi="Times New Roman"/>
          <w:sz w:val="24"/>
          <w:szCs w:val="24"/>
        </w:rPr>
        <w:t>67.3%</w:t>
      </w:r>
      <w:r w:rsidR="00371707" w:rsidRPr="009D67C2">
        <w:rPr>
          <w:rFonts w:ascii="Times New Roman" w:hAnsi="Times New Roman"/>
          <w:sz w:val="24"/>
          <w:szCs w:val="24"/>
        </w:rPr>
        <w:t xml:space="preserve"> of prioritized grid-cells did n</w:t>
      </w:r>
      <w:r w:rsidR="00360EC5" w:rsidRPr="009D67C2">
        <w:rPr>
          <w:rFonts w:ascii="Times New Roman" w:hAnsi="Times New Roman"/>
          <w:sz w:val="24"/>
          <w:szCs w:val="24"/>
        </w:rPr>
        <w:t xml:space="preserve">ot fall within the TPA </w:t>
      </w:r>
      <w:r w:rsidR="00E01B8C" w:rsidRPr="009D67C2">
        <w:rPr>
          <w:rFonts w:ascii="Times New Roman" w:hAnsi="Times New Roman"/>
          <w:sz w:val="24"/>
          <w:szCs w:val="24"/>
        </w:rPr>
        <w:t>network</w:t>
      </w:r>
      <w:r w:rsidR="00A83336" w:rsidRPr="009D67C2">
        <w:rPr>
          <w:rFonts w:ascii="Times New Roman" w:hAnsi="Times New Roman"/>
          <w:sz w:val="24"/>
          <w:szCs w:val="24"/>
        </w:rPr>
        <w:t xml:space="preserve"> (</w:t>
      </w:r>
      <w:r w:rsidR="00A10620" w:rsidRPr="009D67C2">
        <w:rPr>
          <w:rFonts w:ascii="Times New Roman" w:hAnsi="Times New Roman"/>
          <w:sz w:val="24"/>
          <w:szCs w:val="24"/>
        </w:rPr>
        <w:t>11</w:t>
      </w:r>
      <w:r w:rsidR="00861670" w:rsidRPr="009D67C2">
        <w:rPr>
          <w:rFonts w:ascii="Times New Roman" w:hAnsi="Times New Roman"/>
          <w:sz w:val="24"/>
          <w:szCs w:val="24"/>
        </w:rPr>
        <w:t>,</w:t>
      </w:r>
      <w:r w:rsidR="00A10620" w:rsidRPr="009D67C2">
        <w:rPr>
          <w:rFonts w:ascii="Times New Roman" w:hAnsi="Times New Roman"/>
          <w:sz w:val="24"/>
          <w:szCs w:val="24"/>
        </w:rPr>
        <w:t>152</w:t>
      </w:r>
      <w:r w:rsidR="00360EC5" w:rsidRPr="009D67C2">
        <w:rPr>
          <w:rFonts w:ascii="Times New Roman" w:hAnsi="Times New Roman"/>
          <w:sz w:val="24"/>
          <w:szCs w:val="24"/>
        </w:rPr>
        <w:t xml:space="preserve"> </w:t>
      </w:r>
      <w:r w:rsidR="005F3789" w:rsidRPr="009D67C2">
        <w:rPr>
          <w:rFonts w:ascii="Times New Roman" w:hAnsi="Times New Roman"/>
          <w:sz w:val="24"/>
          <w:szCs w:val="24"/>
        </w:rPr>
        <w:t>and 12</w:t>
      </w:r>
      <w:r w:rsidR="00861670" w:rsidRPr="009D67C2">
        <w:rPr>
          <w:rFonts w:ascii="Times New Roman" w:hAnsi="Times New Roman"/>
          <w:sz w:val="24"/>
          <w:szCs w:val="24"/>
        </w:rPr>
        <w:t>,</w:t>
      </w:r>
      <w:r w:rsidR="005F3789" w:rsidRPr="009D67C2">
        <w:rPr>
          <w:rFonts w:ascii="Times New Roman" w:hAnsi="Times New Roman"/>
          <w:sz w:val="24"/>
          <w:szCs w:val="24"/>
        </w:rPr>
        <w:t xml:space="preserve">531 </w:t>
      </w:r>
      <w:r w:rsidR="00360EC5" w:rsidRPr="009D67C2">
        <w:rPr>
          <w:rFonts w:ascii="Times New Roman" w:hAnsi="Times New Roman"/>
          <w:sz w:val="24"/>
          <w:szCs w:val="24"/>
        </w:rPr>
        <w:t>km</w:t>
      </w:r>
      <w:r w:rsidR="00360EC5" w:rsidRPr="009D67C2">
        <w:rPr>
          <w:rFonts w:ascii="Times New Roman" w:hAnsi="Times New Roman"/>
          <w:sz w:val="24"/>
          <w:szCs w:val="24"/>
          <w:vertAlign w:val="superscript"/>
        </w:rPr>
        <w:t>2</w:t>
      </w:r>
      <w:r w:rsidR="00360EC5" w:rsidRPr="009D67C2">
        <w:rPr>
          <w:rFonts w:ascii="Times New Roman" w:hAnsi="Times New Roman"/>
          <w:sz w:val="24"/>
          <w:szCs w:val="24"/>
        </w:rPr>
        <w:t>, respectively</w:t>
      </w:r>
      <w:r w:rsidR="00861670" w:rsidRPr="009D67C2">
        <w:rPr>
          <w:rFonts w:ascii="Times New Roman" w:hAnsi="Times New Roman"/>
          <w:sz w:val="24"/>
          <w:szCs w:val="24"/>
        </w:rPr>
        <w:t>,</w:t>
      </w:r>
      <w:r w:rsidR="00360EC5" w:rsidRPr="009D67C2">
        <w:rPr>
          <w:rFonts w:ascii="Times New Roman" w:hAnsi="Times New Roman"/>
          <w:sz w:val="24"/>
          <w:szCs w:val="24"/>
        </w:rPr>
        <w:t xml:space="preserve"> for the BLM </w:t>
      </w:r>
      <w:r w:rsidR="005F3789" w:rsidRPr="009D67C2">
        <w:rPr>
          <w:rFonts w:ascii="Times New Roman" w:hAnsi="Times New Roman"/>
          <w:sz w:val="24"/>
          <w:szCs w:val="24"/>
        </w:rPr>
        <w:t xml:space="preserve">and no-BLM </w:t>
      </w:r>
      <w:r w:rsidR="00360EC5" w:rsidRPr="009D67C2">
        <w:rPr>
          <w:rFonts w:ascii="Times New Roman" w:hAnsi="Times New Roman"/>
          <w:sz w:val="24"/>
          <w:szCs w:val="24"/>
        </w:rPr>
        <w:t>scenarios</w:t>
      </w:r>
      <w:r w:rsidR="00A83336" w:rsidRPr="009D67C2">
        <w:rPr>
          <w:rFonts w:ascii="Times New Roman" w:hAnsi="Times New Roman"/>
          <w:sz w:val="24"/>
          <w:szCs w:val="24"/>
        </w:rPr>
        <w:t>)</w:t>
      </w:r>
      <w:r w:rsidR="00360EC5" w:rsidRPr="009D67C2">
        <w:rPr>
          <w:rFonts w:ascii="Times New Roman" w:hAnsi="Times New Roman"/>
          <w:sz w:val="24"/>
          <w:szCs w:val="24"/>
        </w:rPr>
        <w:t>.</w:t>
      </w:r>
      <w:bookmarkEnd w:id="11"/>
      <w:bookmarkEnd w:id="12"/>
      <w:bookmarkEnd w:id="13"/>
      <w:r w:rsidR="00360EC5" w:rsidRPr="009D67C2">
        <w:rPr>
          <w:rFonts w:ascii="Times New Roman" w:hAnsi="Times New Roman"/>
          <w:sz w:val="24"/>
          <w:szCs w:val="24"/>
        </w:rPr>
        <w:t xml:space="preserve"> </w:t>
      </w:r>
      <w:r w:rsidR="00371707" w:rsidRPr="009D67C2">
        <w:rPr>
          <w:rFonts w:ascii="Times New Roman" w:hAnsi="Times New Roman"/>
          <w:sz w:val="24"/>
          <w:szCs w:val="24"/>
        </w:rPr>
        <w:t xml:space="preserve">Locations of </w:t>
      </w:r>
      <w:r w:rsidR="00861670" w:rsidRPr="009D67C2">
        <w:rPr>
          <w:rFonts w:ascii="Times New Roman" w:hAnsi="Times New Roman"/>
          <w:sz w:val="24"/>
          <w:szCs w:val="24"/>
        </w:rPr>
        <w:t xml:space="preserve">the </w:t>
      </w:r>
      <w:r w:rsidR="00371707" w:rsidRPr="009D67C2">
        <w:rPr>
          <w:rFonts w:ascii="Times New Roman" w:hAnsi="Times New Roman"/>
          <w:sz w:val="24"/>
          <w:szCs w:val="24"/>
        </w:rPr>
        <w:t xml:space="preserve">prioritized grid-cells </w:t>
      </w:r>
      <w:r w:rsidR="00146353" w:rsidRPr="009D67C2">
        <w:rPr>
          <w:rFonts w:ascii="Times New Roman" w:hAnsi="Times New Roman"/>
          <w:sz w:val="24"/>
          <w:szCs w:val="24"/>
        </w:rPr>
        <w:t xml:space="preserve">corresponded with areas of high richness </w:t>
      </w:r>
      <w:r w:rsidR="0093087D">
        <w:rPr>
          <w:rFonts w:ascii="Times New Roman" w:hAnsi="Times New Roman"/>
          <w:sz w:val="24"/>
          <w:szCs w:val="24"/>
        </w:rPr>
        <w:t>(Figure</w:t>
      </w:r>
      <w:r w:rsidR="00FB0F2E">
        <w:rPr>
          <w:rFonts w:ascii="Times New Roman" w:hAnsi="Times New Roman"/>
          <w:sz w:val="24"/>
          <w:szCs w:val="24"/>
        </w:rPr>
        <w:t>s</w:t>
      </w:r>
      <w:r w:rsidR="0093087D">
        <w:rPr>
          <w:rFonts w:ascii="Times New Roman" w:hAnsi="Times New Roman"/>
          <w:sz w:val="24"/>
          <w:szCs w:val="24"/>
        </w:rPr>
        <w:t xml:space="preserve"> 1</w:t>
      </w:r>
      <w:r w:rsidR="002851DF" w:rsidRPr="009D67C2">
        <w:rPr>
          <w:rFonts w:ascii="Times New Roman" w:hAnsi="Times New Roman"/>
          <w:sz w:val="24"/>
          <w:szCs w:val="24"/>
        </w:rPr>
        <w:t>b</w:t>
      </w:r>
      <w:r w:rsidR="00FB0F2E">
        <w:rPr>
          <w:rFonts w:ascii="Times New Roman" w:hAnsi="Times New Roman"/>
          <w:sz w:val="24"/>
          <w:szCs w:val="24"/>
        </w:rPr>
        <w:t xml:space="preserve"> and </w:t>
      </w:r>
      <w:r w:rsidR="00F840E9">
        <w:rPr>
          <w:rFonts w:ascii="Times New Roman" w:hAnsi="Times New Roman"/>
          <w:sz w:val="24"/>
          <w:szCs w:val="24"/>
        </w:rPr>
        <w:t>3</w:t>
      </w:r>
      <w:r w:rsidR="00FB0F2E">
        <w:rPr>
          <w:rFonts w:ascii="Times New Roman" w:hAnsi="Times New Roman"/>
          <w:sz w:val="24"/>
          <w:szCs w:val="24"/>
        </w:rPr>
        <w:t>;</w:t>
      </w:r>
      <w:r w:rsidR="00D8508B" w:rsidRPr="009D67C2">
        <w:rPr>
          <w:rFonts w:ascii="Times New Roman" w:hAnsi="Times New Roman"/>
          <w:sz w:val="24"/>
          <w:szCs w:val="24"/>
        </w:rPr>
        <w:t xml:space="preserve"> </w:t>
      </w:r>
      <w:r w:rsidR="00444320">
        <w:rPr>
          <w:rFonts w:ascii="Times New Roman" w:hAnsi="Times New Roman"/>
          <w:sz w:val="24"/>
          <w:szCs w:val="24"/>
        </w:rPr>
        <w:t xml:space="preserve">Figures </w:t>
      </w:r>
      <w:r w:rsidR="00FB0F2E">
        <w:rPr>
          <w:rFonts w:ascii="Times New Roman" w:hAnsi="Times New Roman"/>
          <w:sz w:val="24"/>
          <w:szCs w:val="24"/>
        </w:rPr>
        <w:t>S4 and S</w:t>
      </w:r>
      <w:r w:rsidR="00D8508B" w:rsidRPr="009D67C2">
        <w:rPr>
          <w:rFonts w:ascii="Times New Roman" w:hAnsi="Times New Roman"/>
          <w:sz w:val="24"/>
          <w:szCs w:val="24"/>
        </w:rPr>
        <w:t>5</w:t>
      </w:r>
      <w:r w:rsidR="00444320">
        <w:rPr>
          <w:rFonts w:ascii="Times New Roman" w:hAnsi="Times New Roman"/>
          <w:sz w:val="24"/>
          <w:szCs w:val="24"/>
        </w:rPr>
        <w:t xml:space="preserve"> in Appendix S2</w:t>
      </w:r>
      <w:r w:rsidR="00A83336" w:rsidRPr="009D67C2">
        <w:rPr>
          <w:rFonts w:ascii="Times New Roman" w:hAnsi="Times New Roman"/>
          <w:sz w:val="24"/>
          <w:szCs w:val="24"/>
        </w:rPr>
        <w:t>)</w:t>
      </w:r>
      <w:r w:rsidR="006F1CE2" w:rsidRPr="009D67C2">
        <w:rPr>
          <w:rFonts w:ascii="Times New Roman" w:hAnsi="Times New Roman"/>
          <w:sz w:val="24"/>
          <w:szCs w:val="24"/>
        </w:rPr>
        <w:t>, particularly in the Southwest of Sabah</w:t>
      </w:r>
      <w:r w:rsidR="00F36F56" w:rsidRPr="009D67C2">
        <w:rPr>
          <w:rFonts w:ascii="Times New Roman" w:hAnsi="Times New Roman"/>
          <w:sz w:val="24"/>
          <w:szCs w:val="24"/>
        </w:rPr>
        <w:t xml:space="preserve"> close to the Kalimantan boarder</w:t>
      </w:r>
      <w:r w:rsidR="002A1B54" w:rsidRPr="009D67C2">
        <w:rPr>
          <w:rFonts w:ascii="Times New Roman" w:hAnsi="Times New Roman"/>
          <w:sz w:val="24"/>
          <w:szCs w:val="24"/>
        </w:rPr>
        <w:t xml:space="preserve"> (Fig</w:t>
      </w:r>
      <w:r w:rsidR="0093087D">
        <w:rPr>
          <w:rFonts w:ascii="Times New Roman" w:hAnsi="Times New Roman"/>
          <w:sz w:val="24"/>
          <w:szCs w:val="24"/>
        </w:rPr>
        <w:t>ure</w:t>
      </w:r>
      <w:r w:rsidR="002851DF" w:rsidRPr="009D67C2">
        <w:rPr>
          <w:rFonts w:ascii="Times New Roman" w:hAnsi="Times New Roman"/>
          <w:sz w:val="24"/>
          <w:szCs w:val="24"/>
        </w:rPr>
        <w:t xml:space="preserve"> 1b</w:t>
      </w:r>
      <w:r w:rsidR="00A244B2" w:rsidRPr="009D67C2">
        <w:rPr>
          <w:rFonts w:ascii="Times New Roman" w:hAnsi="Times New Roman"/>
          <w:sz w:val="24"/>
          <w:szCs w:val="24"/>
        </w:rPr>
        <w:t>)</w:t>
      </w:r>
      <w:r w:rsidR="00F36F56" w:rsidRPr="009D67C2">
        <w:rPr>
          <w:rFonts w:ascii="Times New Roman" w:hAnsi="Times New Roman"/>
          <w:sz w:val="24"/>
          <w:szCs w:val="24"/>
        </w:rPr>
        <w:t>.</w:t>
      </w:r>
      <w:r w:rsidR="00964A8B" w:rsidRPr="009D67C2">
        <w:rPr>
          <w:rFonts w:ascii="Times New Roman" w:hAnsi="Times New Roman"/>
          <w:sz w:val="24"/>
          <w:szCs w:val="24"/>
        </w:rPr>
        <w:t xml:space="preserve"> </w:t>
      </w:r>
      <w:r w:rsidR="00146353" w:rsidRPr="009D67C2">
        <w:rPr>
          <w:rFonts w:ascii="Times New Roman" w:hAnsi="Times New Roman"/>
          <w:sz w:val="24"/>
          <w:szCs w:val="24"/>
        </w:rPr>
        <w:t>A</w:t>
      </w:r>
      <w:r w:rsidR="00090EED" w:rsidRPr="009D67C2">
        <w:rPr>
          <w:rFonts w:ascii="Times New Roman" w:hAnsi="Times New Roman"/>
          <w:sz w:val="24"/>
          <w:szCs w:val="24"/>
        </w:rPr>
        <w:t xml:space="preserve">cross the </w:t>
      </w:r>
      <w:r w:rsidR="007F5394" w:rsidRPr="009D67C2">
        <w:rPr>
          <w:rFonts w:ascii="Times New Roman" w:hAnsi="Times New Roman"/>
          <w:sz w:val="24"/>
          <w:szCs w:val="24"/>
        </w:rPr>
        <w:t xml:space="preserve">whole </w:t>
      </w:r>
      <w:r w:rsidR="00090EED" w:rsidRPr="009D67C2">
        <w:rPr>
          <w:rFonts w:ascii="Times New Roman" w:hAnsi="Times New Roman"/>
          <w:sz w:val="24"/>
          <w:szCs w:val="24"/>
        </w:rPr>
        <w:t>TPA network</w:t>
      </w:r>
      <w:r w:rsidR="007F5394" w:rsidRPr="009D67C2">
        <w:rPr>
          <w:rFonts w:ascii="Times New Roman" w:hAnsi="Times New Roman"/>
          <w:sz w:val="24"/>
          <w:szCs w:val="24"/>
        </w:rPr>
        <w:t xml:space="preserve"> in Sabah,</w:t>
      </w:r>
      <w:r w:rsidR="00090EED" w:rsidRPr="009D67C2">
        <w:rPr>
          <w:rFonts w:ascii="Times New Roman" w:hAnsi="Times New Roman"/>
          <w:sz w:val="24"/>
          <w:szCs w:val="24"/>
        </w:rPr>
        <w:t xml:space="preserve"> </w:t>
      </w:r>
      <w:r w:rsidR="004D56F9" w:rsidRPr="009D67C2">
        <w:rPr>
          <w:rFonts w:ascii="Times New Roman" w:hAnsi="Times New Roman"/>
          <w:sz w:val="24"/>
          <w:szCs w:val="24"/>
        </w:rPr>
        <w:t xml:space="preserve">84 </w:t>
      </w:r>
      <w:r w:rsidR="00090EED" w:rsidRPr="009D67C2">
        <w:rPr>
          <w:rFonts w:ascii="Times New Roman" w:hAnsi="Times New Roman"/>
          <w:sz w:val="24"/>
          <w:szCs w:val="24"/>
        </w:rPr>
        <w:t>(</w:t>
      </w:r>
      <w:r w:rsidR="004D56F9" w:rsidRPr="009D67C2">
        <w:rPr>
          <w:rFonts w:ascii="Times New Roman" w:hAnsi="Times New Roman"/>
          <w:sz w:val="24"/>
          <w:szCs w:val="24"/>
        </w:rPr>
        <w:t>34</w:t>
      </w:r>
      <w:r w:rsidR="00090EED" w:rsidRPr="009D67C2">
        <w:rPr>
          <w:rFonts w:ascii="Times New Roman" w:hAnsi="Times New Roman"/>
          <w:sz w:val="24"/>
          <w:szCs w:val="24"/>
        </w:rPr>
        <w:t>%</w:t>
      </w:r>
      <w:r w:rsidR="001308A2" w:rsidRPr="009D67C2">
        <w:rPr>
          <w:rFonts w:ascii="Times New Roman" w:hAnsi="Times New Roman"/>
          <w:sz w:val="24"/>
          <w:szCs w:val="24"/>
        </w:rPr>
        <w:t xml:space="preserve">; </w:t>
      </w:r>
      <w:r w:rsidR="004D56F9" w:rsidRPr="009D67C2">
        <w:rPr>
          <w:rFonts w:ascii="Times New Roman" w:hAnsi="Times New Roman"/>
          <w:sz w:val="24"/>
          <w:szCs w:val="24"/>
        </w:rPr>
        <w:t>84</w:t>
      </w:r>
      <w:r w:rsidR="001308A2" w:rsidRPr="009D67C2">
        <w:rPr>
          <w:rFonts w:ascii="Times New Roman" w:hAnsi="Times New Roman"/>
          <w:sz w:val="24"/>
          <w:szCs w:val="24"/>
        </w:rPr>
        <w:t>/248</w:t>
      </w:r>
      <w:r w:rsidR="00090EED" w:rsidRPr="009D67C2">
        <w:rPr>
          <w:rFonts w:ascii="Times New Roman" w:hAnsi="Times New Roman"/>
          <w:sz w:val="24"/>
          <w:szCs w:val="24"/>
        </w:rPr>
        <w:t xml:space="preserve">) </w:t>
      </w:r>
      <w:r w:rsidR="00410A0C" w:rsidRPr="009D67C2">
        <w:rPr>
          <w:rFonts w:ascii="Times New Roman" w:hAnsi="Times New Roman"/>
          <w:sz w:val="24"/>
          <w:szCs w:val="24"/>
        </w:rPr>
        <w:t>and 80 (32%; 80</w:t>
      </w:r>
      <w:r w:rsidR="00274F99" w:rsidRPr="009D67C2">
        <w:rPr>
          <w:rFonts w:ascii="Times New Roman" w:hAnsi="Times New Roman"/>
          <w:sz w:val="24"/>
          <w:szCs w:val="24"/>
        </w:rPr>
        <w:t>/</w:t>
      </w:r>
      <w:r w:rsidR="00410A0C" w:rsidRPr="009D67C2">
        <w:rPr>
          <w:rFonts w:ascii="Times New Roman" w:hAnsi="Times New Roman"/>
          <w:sz w:val="24"/>
          <w:szCs w:val="24"/>
        </w:rPr>
        <w:t xml:space="preserve">248) </w:t>
      </w:r>
      <w:r w:rsidR="0009783D" w:rsidRPr="009D67C2">
        <w:rPr>
          <w:rFonts w:ascii="Times New Roman" w:hAnsi="Times New Roman"/>
          <w:sz w:val="24"/>
          <w:szCs w:val="24"/>
        </w:rPr>
        <w:t xml:space="preserve">TPAs </w:t>
      </w:r>
      <w:r w:rsidR="00410A0C" w:rsidRPr="009D67C2">
        <w:rPr>
          <w:rFonts w:ascii="Times New Roman" w:hAnsi="Times New Roman"/>
          <w:sz w:val="24"/>
          <w:szCs w:val="24"/>
        </w:rPr>
        <w:t xml:space="preserve">contained at least one highly prioritized </w:t>
      </w:r>
      <w:r w:rsidR="005F670E" w:rsidRPr="009D67C2">
        <w:rPr>
          <w:rFonts w:ascii="Times New Roman" w:hAnsi="Times New Roman"/>
          <w:sz w:val="24"/>
          <w:szCs w:val="24"/>
        </w:rPr>
        <w:t>grid-cell</w:t>
      </w:r>
      <w:r w:rsidR="00B85669" w:rsidRPr="009D67C2">
        <w:rPr>
          <w:rFonts w:ascii="Times New Roman" w:hAnsi="Times New Roman"/>
          <w:sz w:val="24"/>
          <w:szCs w:val="24"/>
        </w:rPr>
        <w:t xml:space="preserve"> for the no-BLM and</w:t>
      </w:r>
      <w:r w:rsidR="00410A0C" w:rsidRPr="009D67C2">
        <w:rPr>
          <w:rFonts w:ascii="Times New Roman" w:hAnsi="Times New Roman"/>
          <w:sz w:val="24"/>
          <w:szCs w:val="24"/>
        </w:rPr>
        <w:t xml:space="preserve"> BLM prioritization scenarios, respectively, </w:t>
      </w:r>
      <w:r w:rsidR="00146353" w:rsidRPr="009D67C2">
        <w:rPr>
          <w:rFonts w:ascii="Times New Roman" w:hAnsi="Times New Roman"/>
          <w:sz w:val="24"/>
          <w:szCs w:val="24"/>
        </w:rPr>
        <w:t xml:space="preserve">whereas </w:t>
      </w:r>
      <w:r w:rsidR="007D4A9B" w:rsidRPr="009D67C2">
        <w:rPr>
          <w:rFonts w:ascii="Times New Roman" w:hAnsi="Times New Roman"/>
          <w:sz w:val="24"/>
          <w:szCs w:val="24"/>
        </w:rPr>
        <w:t xml:space="preserve">164 </w:t>
      </w:r>
      <w:r w:rsidR="00410A0C" w:rsidRPr="009D67C2">
        <w:rPr>
          <w:rFonts w:ascii="Times New Roman" w:hAnsi="Times New Roman"/>
          <w:sz w:val="24"/>
          <w:szCs w:val="24"/>
        </w:rPr>
        <w:t>(66%; 1</w:t>
      </w:r>
      <w:r w:rsidR="00274F99" w:rsidRPr="009D67C2">
        <w:rPr>
          <w:rFonts w:ascii="Times New Roman" w:hAnsi="Times New Roman"/>
          <w:sz w:val="24"/>
          <w:szCs w:val="24"/>
        </w:rPr>
        <w:t>64</w:t>
      </w:r>
      <w:r w:rsidR="00410A0C" w:rsidRPr="009D67C2">
        <w:rPr>
          <w:rFonts w:ascii="Times New Roman" w:hAnsi="Times New Roman"/>
          <w:sz w:val="24"/>
          <w:szCs w:val="24"/>
        </w:rPr>
        <w:t xml:space="preserve">/248) </w:t>
      </w:r>
      <w:r w:rsidR="007D4A9B" w:rsidRPr="009D67C2">
        <w:rPr>
          <w:rFonts w:ascii="Times New Roman" w:hAnsi="Times New Roman"/>
          <w:sz w:val="24"/>
          <w:szCs w:val="24"/>
        </w:rPr>
        <w:t xml:space="preserve">and 168 </w:t>
      </w:r>
      <w:r w:rsidR="00410A0C" w:rsidRPr="009D67C2">
        <w:rPr>
          <w:rFonts w:ascii="Times New Roman" w:hAnsi="Times New Roman"/>
          <w:sz w:val="24"/>
          <w:szCs w:val="24"/>
        </w:rPr>
        <w:t>(</w:t>
      </w:r>
      <w:r w:rsidR="007D4A9B" w:rsidRPr="009D67C2">
        <w:rPr>
          <w:rFonts w:ascii="Times New Roman" w:hAnsi="Times New Roman"/>
          <w:sz w:val="24"/>
          <w:szCs w:val="24"/>
        </w:rPr>
        <w:t>68%; 168/248</w:t>
      </w:r>
      <w:r w:rsidR="00F36F56" w:rsidRPr="009D67C2">
        <w:rPr>
          <w:rFonts w:ascii="Times New Roman" w:hAnsi="Times New Roman"/>
          <w:sz w:val="24"/>
          <w:szCs w:val="24"/>
        </w:rPr>
        <w:t>)</w:t>
      </w:r>
      <w:r w:rsidR="0009783D" w:rsidRPr="009D67C2">
        <w:rPr>
          <w:rFonts w:ascii="Times New Roman" w:hAnsi="Times New Roman"/>
          <w:sz w:val="24"/>
          <w:szCs w:val="24"/>
        </w:rPr>
        <w:t xml:space="preserve"> TPAs</w:t>
      </w:r>
      <w:r w:rsidR="00F36F56" w:rsidRPr="009D67C2">
        <w:rPr>
          <w:rFonts w:ascii="Times New Roman" w:hAnsi="Times New Roman"/>
          <w:sz w:val="24"/>
          <w:szCs w:val="24"/>
        </w:rPr>
        <w:t xml:space="preserve"> </w:t>
      </w:r>
      <w:r w:rsidR="007F5394" w:rsidRPr="009D67C2">
        <w:rPr>
          <w:rFonts w:ascii="Times New Roman" w:hAnsi="Times New Roman"/>
          <w:sz w:val="24"/>
          <w:szCs w:val="24"/>
        </w:rPr>
        <w:t>c</w:t>
      </w:r>
      <w:r w:rsidR="00F36F56" w:rsidRPr="009D67C2">
        <w:rPr>
          <w:rFonts w:ascii="Times New Roman" w:hAnsi="Times New Roman"/>
          <w:sz w:val="24"/>
          <w:szCs w:val="24"/>
        </w:rPr>
        <w:t>on</w:t>
      </w:r>
      <w:r w:rsidR="007F5394" w:rsidRPr="009D67C2">
        <w:rPr>
          <w:rFonts w:ascii="Times New Roman" w:hAnsi="Times New Roman"/>
          <w:sz w:val="24"/>
          <w:szCs w:val="24"/>
        </w:rPr>
        <w:t>tain</w:t>
      </w:r>
      <w:r w:rsidR="004C0EA1" w:rsidRPr="009D67C2">
        <w:rPr>
          <w:rFonts w:ascii="Times New Roman" w:hAnsi="Times New Roman"/>
          <w:sz w:val="24"/>
          <w:szCs w:val="24"/>
        </w:rPr>
        <w:t>ed</w:t>
      </w:r>
      <w:r w:rsidR="007F5394" w:rsidRPr="009D67C2">
        <w:rPr>
          <w:rFonts w:ascii="Times New Roman" w:hAnsi="Times New Roman"/>
          <w:sz w:val="24"/>
          <w:szCs w:val="24"/>
        </w:rPr>
        <w:t xml:space="preserve"> no prioritized grid-cells</w:t>
      </w:r>
      <w:r w:rsidR="0009783D" w:rsidRPr="009D67C2">
        <w:rPr>
          <w:rFonts w:ascii="Times New Roman" w:hAnsi="Times New Roman"/>
          <w:sz w:val="24"/>
          <w:szCs w:val="24"/>
        </w:rPr>
        <w:t xml:space="preserve"> for the</w:t>
      </w:r>
      <w:r w:rsidR="00E27BD3" w:rsidRPr="009D67C2">
        <w:rPr>
          <w:rFonts w:ascii="Times New Roman" w:hAnsi="Times New Roman"/>
          <w:sz w:val="24"/>
          <w:szCs w:val="24"/>
        </w:rPr>
        <w:t>se</w:t>
      </w:r>
      <w:r w:rsidR="004D56F9" w:rsidRPr="009D67C2">
        <w:rPr>
          <w:rFonts w:ascii="Times New Roman" w:hAnsi="Times New Roman"/>
          <w:sz w:val="24"/>
          <w:szCs w:val="24"/>
        </w:rPr>
        <w:t xml:space="preserve"> </w:t>
      </w:r>
      <w:r w:rsidR="00126101" w:rsidRPr="009D67C2">
        <w:rPr>
          <w:rFonts w:ascii="Times New Roman" w:hAnsi="Times New Roman"/>
          <w:sz w:val="24"/>
          <w:szCs w:val="24"/>
        </w:rPr>
        <w:t xml:space="preserve">two </w:t>
      </w:r>
      <w:r w:rsidR="004D56F9" w:rsidRPr="009D67C2">
        <w:rPr>
          <w:rFonts w:ascii="Times New Roman" w:hAnsi="Times New Roman"/>
          <w:sz w:val="24"/>
          <w:szCs w:val="24"/>
        </w:rPr>
        <w:t>scenarios</w:t>
      </w:r>
      <w:r w:rsidR="003F648E" w:rsidRPr="009D67C2">
        <w:rPr>
          <w:rFonts w:ascii="Times New Roman" w:hAnsi="Times New Roman"/>
          <w:sz w:val="24"/>
          <w:szCs w:val="24"/>
        </w:rPr>
        <w:t xml:space="preserve"> </w:t>
      </w:r>
      <w:r w:rsidR="007F5394" w:rsidRPr="009D67C2">
        <w:rPr>
          <w:rFonts w:ascii="Times New Roman" w:hAnsi="Times New Roman"/>
          <w:sz w:val="24"/>
          <w:szCs w:val="24"/>
        </w:rPr>
        <w:t>(F</w:t>
      </w:r>
      <w:r w:rsidR="0093087D">
        <w:rPr>
          <w:rFonts w:ascii="Times New Roman" w:hAnsi="Times New Roman"/>
          <w:sz w:val="24"/>
          <w:szCs w:val="24"/>
        </w:rPr>
        <w:t>igure</w:t>
      </w:r>
      <w:r w:rsidR="00134B8F" w:rsidRPr="009D67C2">
        <w:rPr>
          <w:rFonts w:ascii="Times New Roman" w:hAnsi="Times New Roman"/>
          <w:sz w:val="24"/>
          <w:szCs w:val="24"/>
        </w:rPr>
        <w:t xml:space="preserve"> 3</w:t>
      </w:r>
      <w:r w:rsidR="007F5394" w:rsidRPr="009D67C2">
        <w:rPr>
          <w:rFonts w:ascii="Times New Roman" w:hAnsi="Times New Roman"/>
          <w:sz w:val="24"/>
          <w:szCs w:val="24"/>
        </w:rPr>
        <w:t xml:space="preserve">). </w:t>
      </w:r>
    </w:p>
    <w:p w:rsidR="0027043E" w:rsidRPr="00E64075" w:rsidRDefault="0027043E" w:rsidP="00C17D61">
      <w:pPr>
        <w:spacing w:after="0" w:line="480" w:lineRule="auto"/>
        <w:rPr>
          <w:rFonts w:ascii="Times New Roman" w:hAnsi="Times New Roman"/>
          <w:b/>
          <w:color w:val="000000"/>
          <w:sz w:val="24"/>
          <w:szCs w:val="24"/>
        </w:rPr>
      </w:pPr>
    </w:p>
    <w:p w:rsidR="00C17D61" w:rsidRPr="009D67C2" w:rsidRDefault="00C17D61" w:rsidP="009D67C2">
      <w:pPr>
        <w:pStyle w:val="ListParagraph"/>
        <w:numPr>
          <w:ilvl w:val="0"/>
          <w:numId w:val="17"/>
        </w:numPr>
        <w:spacing w:after="0" w:line="480" w:lineRule="auto"/>
        <w:rPr>
          <w:rFonts w:ascii="Times New Roman" w:hAnsi="Times New Roman"/>
          <w:b/>
          <w:color w:val="000000"/>
          <w:sz w:val="24"/>
          <w:szCs w:val="24"/>
        </w:rPr>
      </w:pPr>
      <w:r w:rsidRPr="009D67C2">
        <w:rPr>
          <w:rFonts w:ascii="Times New Roman" w:hAnsi="Times New Roman"/>
          <w:b/>
          <w:color w:val="000000"/>
          <w:sz w:val="24"/>
          <w:szCs w:val="24"/>
        </w:rPr>
        <w:t>DISCUSSION</w:t>
      </w:r>
    </w:p>
    <w:p w:rsidR="009D67C2" w:rsidRPr="009D67C2" w:rsidRDefault="009D67C2" w:rsidP="009D67C2">
      <w:pPr>
        <w:pStyle w:val="ListParagraph"/>
        <w:spacing w:after="0" w:line="480" w:lineRule="auto"/>
        <w:ind w:left="360"/>
        <w:rPr>
          <w:rFonts w:ascii="Times New Roman" w:hAnsi="Times New Roman"/>
          <w:b/>
          <w:color w:val="000000"/>
          <w:sz w:val="24"/>
          <w:szCs w:val="24"/>
        </w:rPr>
      </w:pPr>
    </w:p>
    <w:p w:rsidR="009D67C2" w:rsidRPr="009D67C2" w:rsidRDefault="009D67C2" w:rsidP="00C17D61">
      <w:pPr>
        <w:spacing w:after="0" w:line="480" w:lineRule="auto"/>
        <w:rPr>
          <w:rFonts w:ascii="Times New Roman" w:hAnsi="Times New Roman"/>
          <w:b/>
          <w:sz w:val="24"/>
          <w:szCs w:val="24"/>
        </w:rPr>
      </w:pPr>
      <w:r w:rsidRPr="009D67C2">
        <w:rPr>
          <w:rFonts w:ascii="Times New Roman" w:hAnsi="Times New Roman"/>
          <w:b/>
          <w:sz w:val="24"/>
          <w:szCs w:val="24"/>
        </w:rPr>
        <w:t xml:space="preserve">4.1 </w:t>
      </w:r>
      <w:r w:rsidR="003E61FA" w:rsidRPr="009D67C2">
        <w:rPr>
          <w:rFonts w:ascii="Times New Roman" w:hAnsi="Times New Roman"/>
          <w:b/>
          <w:sz w:val="24"/>
          <w:szCs w:val="24"/>
        </w:rPr>
        <w:t>Climate variables relating to</w:t>
      </w:r>
      <w:r w:rsidR="00C17D61" w:rsidRPr="009D67C2">
        <w:rPr>
          <w:rFonts w:ascii="Times New Roman" w:hAnsi="Times New Roman"/>
          <w:b/>
          <w:sz w:val="24"/>
          <w:szCs w:val="24"/>
        </w:rPr>
        <w:t xml:space="preserve"> butterfly distributions</w:t>
      </w:r>
    </w:p>
    <w:p w:rsidR="00C17D61" w:rsidRDefault="00C17D61" w:rsidP="00C17D61">
      <w:pPr>
        <w:spacing w:after="0" w:line="480" w:lineRule="auto"/>
        <w:rPr>
          <w:rFonts w:ascii="Times New Roman" w:hAnsi="Times New Roman"/>
          <w:sz w:val="24"/>
          <w:szCs w:val="24"/>
        </w:rPr>
      </w:pPr>
      <w:r>
        <w:rPr>
          <w:rFonts w:ascii="Times New Roman" w:hAnsi="Times New Roman"/>
          <w:sz w:val="24"/>
          <w:szCs w:val="24"/>
        </w:rPr>
        <w:t>M</w:t>
      </w:r>
      <w:r w:rsidRPr="00EB1511">
        <w:rPr>
          <w:rFonts w:ascii="Times New Roman" w:hAnsi="Times New Roman"/>
          <w:sz w:val="24"/>
          <w:szCs w:val="24"/>
        </w:rPr>
        <w:t>ean diurnal r</w:t>
      </w:r>
      <w:r w:rsidR="000067AC">
        <w:rPr>
          <w:rFonts w:ascii="Times New Roman" w:hAnsi="Times New Roman"/>
          <w:sz w:val="24"/>
          <w:szCs w:val="24"/>
        </w:rPr>
        <w:t>ange in temperature</w:t>
      </w:r>
      <w:r>
        <w:rPr>
          <w:rFonts w:ascii="Times New Roman" w:hAnsi="Times New Roman"/>
          <w:sz w:val="24"/>
          <w:szCs w:val="24"/>
        </w:rPr>
        <w:t xml:space="preserve"> and</w:t>
      </w:r>
      <w:r w:rsidRPr="00EB1511">
        <w:rPr>
          <w:rFonts w:ascii="Times New Roman" w:hAnsi="Times New Roman"/>
          <w:sz w:val="24"/>
          <w:szCs w:val="24"/>
        </w:rPr>
        <w:t xml:space="preserve"> precipitation of the wettest quarter</w:t>
      </w:r>
      <w:r>
        <w:rPr>
          <w:rFonts w:ascii="Times New Roman" w:hAnsi="Times New Roman"/>
          <w:sz w:val="24"/>
          <w:szCs w:val="24"/>
        </w:rPr>
        <w:t xml:space="preserve"> of the year</w:t>
      </w:r>
      <w:r w:rsidRPr="00EB1511">
        <w:rPr>
          <w:rFonts w:ascii="Times New Roman" w:hAnsi="Times New Roman"/>
          <w:sz w:val="24"/>
          <w:szCs w:val="24"/>
        </w:rPr>
        <w:t xml:space="preserve"> were the m</w:t>
      </w:r>
      <w:r>
        <w:rPr>
          <w:rFonts w:ascii="Times New Roman" w:hAnsi="Times New Roman"/>
          <w:sz w:val="24"/>
          <w:szCs w:val="24"/>
        </w:rPr>
        <w:t xml:space="preserve">ost important climate variables predicting range-restricted butterfly </w:t>
      </w:r>
      <w:r w:rsidRPr="00EB1511">
        <w:rPr>
          <w:rFonts w:ascii="Times New Roman" w:hAnsi="Times New Roman"/>
          <w:sz w:val="24"/>
          <w:szCs w:val="24"/>
        </w:rPr>
        <w:t>distribution</w:t>
      </w:r>
      <w:r>
        <w:rPr>
          <w:rFonts w:ascii="Times New Roman" w:hAnsi="Times New Roman"/>
          <w:sz w:val="24"/>
          <w:szCs w:val="24"/>
        </w:rPr>
        <w:t>s</w:t>
      </w:r>
      <w:r w:rsidRPr="00EB1511">
        <w:rPr>
          <w:rFonts w:ascii="Times New Roman" w:hAnsi="Times New Roman"/>
          <w:sz w:val="24"/>
          <w:szCs w:val="24"/>
        </w:rPr>
        <w:t xml:space="preserve"> </w:t>
      </w:r>
      <w:r>
        <w:rPr>
          <w:rFonts w:ascii="Times New Roman" w:hAnsi="Times New Roman"/>
          <w:sz w:val="24"/>
          <w:szCs w:val="24"/>
        </w:rPr>
        <w:t xml:space="preserve">across </w:t>
      </w:r>
      <w:r w:rsidRPr="00EB1511">
        <w:rPr>
          <w:rFonts w:ascii="Times New Roman" w:hAnsi="Times New Roman"/>
          <w:sz w:val="24"/>
          <w:szCs w:val="24"/>
        </w:rPr>
        <w:t>Borneo</w:t>
      </w:r>
      <w:r>
        <w:rPr>
          <w:rFonts w:ascii="Times New Roman" w:hAnsi="Times New Roman"/>
          <w:sz w:val="24"/>
          <w:szCs w:val="24"/>
        </w:rPr>
        <w:t xml:space="preserve">. </w:t>
      </w:r>
      <w:r w:rsidR="00146353">
        <w:rPr>
          <w:rFonts w:ascii="Times New Roman" w:hAnsi="Times New Roman"/>
          <w:sz w:val="24"/>
          <w:szCs w:val="24"/>
        </w:rPr>
        <w:t>M</w:t>
      </w:r>
      <w:r w:rsidRPr="00EB1511">
        <w:rPr>
          <w:rFonts w:ascii="Times New Roman" w:hAnsi="Times New Roman"/>
          <w:sz w:val="24"/>
          <w:szCs w:val="24"/>
        </w:rPr>
        <w:t>ean diurnal r</w:t>
      </w:r>
      <w:r>
        <w:rPr>
          <w:rFonts w:ascii="Times New Roman" w:hAnsi="Times New Roman"/>
          <w:sz w:val="24"/>
          <w:szCs w:val="24"/>
        </w:rPr>
        <w:t xml:space="preserve">ange in temperature increased </w:t>
      </w:r>
      <w:r w:rsidRPr="001A089A">
        <w:rPr>
          <w:rFonts w:ascii="Times New Roman" w:hAnsi="Times New Roman"/>
          <w:sz w:val="24"/>
          <w:szCs w:val="24"/>
        </w:rPr>
        <w:t xml:space="preserve">strongly with </w:t>
      </w:r>
      <w:r w:rsidR="000E0EF2">
        <w:rPr>
          <w:rFonts w:ascii="Times New Roman" w:hAnsi="Times New Roman"/>
          <w:sz w:val="24"/>
          <w:szCs w:val="24"/>
        </w:rPr>
        <w:t xml:space="preserve">elevation </w:t>
      </w:r>
      <w:r w:rsidRPr="001A089A">
        <w:rPr>
          <w:rFonts w:ascii="Times New Roman" w:hAnsi="Times New Roman"/>
          <w:sz w:val="24"/>
          <w:szCs w:val="24"/>
        </w:rPr>
        <w:t>(Table S1</w:t>
      </w:r>
      <w:r w:rsidR="00C71201">
        <w:rPr>
          <w:rFonts w:ascii="Times New Roman" w:hAnsi="Times New Roman"/>
          <w:sz w:val="24"/>
          <w:szCs w:val="24"/>
        </w:rPr>
        <w:t xml:space="preserve"> in Appendix S1</w:t>
      </w:r>
      <w:r w:rsidRPr="001A089A">
        <w:rPr>
          <w:rFonts w:ascii="Times New Roman" w:hAnsi="Times New Roman"/>
          <w:sz w:val="24"/>
          <w:szCs w:val="24"/>
        </w:rPr>
        <w:t xml:space="preserve">), </w:t>
      </w:r>
      <w:r w:rsidR="00146353" w:rsidRPr="001A089A">
        <w:rPr>
          <w:rFonts w:ascii="Times New Roman" w:hAnsi="Times New Roman"/>
          <w:sz w:val="24"/>
          <w:szCs w:val="24"/>
        </w:rPr>
        <w:t>and so</w:t>
      </w:r>
      <w:r w:rsidR="00146353">
        <w:rPr>
          <w:rFonts w:ascii="Times New Roman" w:hAnsi="Times New Roman"/>
          <w:sz w:val="24"/>
          <w:szCs w:val="24"/>
        </w:rPr>
        <w:t xml:space="preserve"> </w:t>
      </w:r>
      <w:r w:rsidR="00A8615F">
        <w:rPr>
          <w:rFonts w:ascii="Times New Roman" w:hAnsi="Times New Roman"/>
          <w:sz w:val="24"/>
          <w:szCs w:val="24"/>
        </w:rPr>
        <w:t>species</w:t>
      </w:r>
      <w:r w:rsidR="00DB13C5">
        <w:rPr>
          <w:rFonts w:ascii="Times New Roman" w:hAnsi="Times New Roman"/>
          <w:sz w:val="24"/>
          <w:szCs w:val="24"/>
        </w:rPr>
        <w:t xml:space="preserve"> </w:t>
      </w:r>
      <w:r w:rsidRPr="00B026E0">
        <w:rPr>
          <w:rFonts w:ascii="Times New Roman" w:hAnsi="Times New Roman"/>
          <w:sz w:val="24"/>
          <w:szCs w:val="24"/>
        </w:rPr>
        <w:t>occurrence</w:t>
      </w:r>
      <w:r>
        <w:rPr>
          <w:rFonts w:ascii="Times New Roman" w:hAnsi="Times New Roman"/>
          <w:sz w:val="24"/>
          <w:szCs w:val="24"/>
        </w:rPr>
        <w:t xml:space="preserve"> </w:t>
      </w:r>
      <w:r w:rsidR="004B0B26">
        <w:rPr>
          <w:rFonts w:ascii="Times New Roman" w:hAnsi="Times New Roman"/>
          <w:sz w:val="24"/>
          <w:szCs w:val="24"/>
        </w:rPr>
        <w:t xml:space="preserve">also </w:t>
      </w:r>
      <w:r w:rsidR="00740941">
        <w:rPr>
          <w:rFonts w:ascii="Times New Roman" w:hAnsi="Times New Roman"/>
          <w:sz w:val="24"/>
          <w:szCs w:val="24"/>
        </w:rPr>
        <w:t>increased with</w:t>
      </w:r>
      <w:r w:rsidR="00CA291F">
        <w:rPr>
          <w:rFonts w:ascii="Times New Roman" w:hAnsi="Times New Roman"/>
          <w:sz w:val="24"/>
          <w:szCs w:val="24"/>
        </w:rPr>
        <w:t xml:space="preserve"> </w:t>
      </w:r>
      <w:r>
        <w:rPr>
          <w:rFonts w:ascii="Times New Roman" w:hAnsi="Times New Roman"/>
          <w:sz w:val="24"/>
          <w:szCs w:val="24"/>
        </w:rPr>
        <w:t>elevation</w:t>
      </w:r>
      <w:r w:rsidR="004F09CC">
        <w:rPr>
          <w:rFonts w:ascii="Times New Roman" w:hAnsi="Times New Roman"/>
          <w:sz w:val="24"/>
          <w:szCs w:val="24"/>
        </w:rPr>
        <w:t xml:space="preserve"> </w:t>
      </w:r>
      <w:r w:rsidR="00B20DE0">
        <w:rPr>
          <w:rFonts w:ascii="Times New Roman" w:hAnsi="Times New Roman"/>
          <w:sz w:val="24"/>
          <w:szCs w:val="24"/>
        </w:rPr>
        <w:t>(</w:t>
      </w:r>
      <w:r w:rsidR="004F09CC">
        <w:rPr>
          <w:rFonts w:ascii="Times New Roman" w:hAnsi="Times New Roman"/>
          <w:sz w:val="24"/>
          <w:szCs w:val="24"/>
        </w:rPr>
        <w:t>below ~</w:t>
      </w:r>
      <w:r w:rsidR="00653633">
        <w:rPr>
          <w:rFonts w:ascii="Times New Roman" w:hAnsi="Times New Roman"/>
          <w:sz w:val="24"/>
          <w:szCs w:val="24"/>
        </w:rPr>
        <w:t>2000 m asl</w:t>
      </w:r>
      <w:r w:rsidR="00B20DE0">
        <w:rPr>
          <w:rFonts w:ascii="Times New Roman" w:hAnsi="Times New Roman"/>
          <w:sz w:val="24"/>
          <w:szCs w:val="24"/>
        </w:rPr>
        <w:t xml:space="preserve">; </w:t>
      </w:r>
      <w:r w:rsidR="004B0B26">
        <w:rPr>
          <w:rFonts w:ascii="Times New Roman" w:hAnsi="Times New Roman"/>
          <w:sz w:val="24"/>
          <w:szCs w:val="24"/>
        </w:rPr>
        <w:t>Fig</w:t>
      </w:r>
      <w:r w:rsidR="0093087D">
        <w:rPr>
          <w:rFonts w:ascii="Times New Roman" w:hAnsi="Times New Roman"/>
          <w:sz w:val="24"/>
          <w:szCs w:val="24"/>
        </w:rPr>
        <w:t>ure</w:t>
      </w:r>
      <w:r w:rsidR="00BB3E0D">
        <w:rPr>
          <w:rFonts w:ascii="Times New Roman" w:hAnsi="Times New Roman"/>
          <w:sz w:val="24"/>
          <w:szCs w:val="24"/>
        </w:rPr>
        <w:t xml:space="preserve"> S7</w:t>
      </w:r>
      <w:r w:rsidR="00FB0F2E">
        <w:rPr>
          <w:rFonts w:ascii="Times New Roman" w:hAnsi="Times New Roman"/>
          <w:sz w:val="24"/>
          <w:szCs w:val="24"/>
        </w:rPr>
        <w:t xml:space="preserve"> in Appendix S2</w:t>
      </w:r>
      <w:r w:rsidR="004B0B26">
        <w:rPr>
          <w:rFonts w:ascii="Times New Roman" w:hAnsi="Times New Roman"/>
          <w:sz w:val="24"/>
          <w:szCs w:val="24"/>
        </w:rPr>
        <w:t>)</w:t>
      </w:r>
      <w:r>
        <w:rPr>
          <w:rFonts w:ascii="Times New Roman" w:hAnsi="Times New Roman"/>
          <w:sz w:val="24"/>
          <w:szCs w:val="24"/>
        </w:rPr>
        <w:t>. Temperature is a major determinant of species</w:t>
      </w:r>
      <w:r w:rsidR="00146353">
        <w:rPr>
          <w:rFonts w:ascii="Times New Roman" w:hAnsi="Times New Roman"/>
          <w:sz w:val="24"/>
          <w:szCs w:val="24"/>
        </w:rPr>
        <w:t>’</w:t>
      </w:r>
      <w:r w:rsidR="00C63D4E">
        <w:rPr>
          <w:rFonts w:ascii="Times New Roman" w:hAnsi="Times New Roman"/>
          <w:sz w:val="24"/>
          <w:szCs w:val="24"/>
        </w:rPr>
        <w:t xml:space="preserve"> </w:t>
      </w:r>
      <w:r>
        <w:rPr>
          <w:rFonts w:ascii="Times New Roman" w:hAnsi="Times New Roman"/>
          <w:sz w:val="24"/>
          <w:szCs w:val="24"/>
        </w:rPr>
        <w:t>distributions and range bo</w:t>
      </w:r>
      <w:r w:rsidR="00146353">
        <w:rPr>
          <w:rFonts w:ascii="Times New Roman" w:hAnsi="Times New Roman"/>
          <w:sz w:val="24"/>
          <w:szCs w:val="24"/>
        </w:rPr>
        <w:t>undaries</w:t>
      </w:r>
      <w:r>
        <w:rPr>
          <w:rFonts w:ascii="Times New Roman" w:hAnsi="Times New Roman"/>
          <w:sz w:val="24"/>
          <w:szCs w:val="24"/>
        </w:rPr>
        <w:t xml:space="preserve"> </w:t>
      </w:r>
      <w:r w:rsidR="00B75986" w:rsidRPr="00B75986">
        <w:rPr>
          <w:rFonts w:ascii="Times New Roman" w:hAnsi="Times New Roman"/>
          <w:noProof/>
          <w:sz w:val="24"/>
          <w:szCs w:val="24"/>
        </w:rPr>
        <w:t>(Freeman, Lee-Yaw, Sunday, &amp; Hargreaves, 2018)</w:t>
      </w:r>
      <w:r w:rsidR="008948E4">
        <w:rPr>
          <w:rFonts w:ascii="Times New Roman" w:hAnsi="Times New Roman"/>
          <w:sz w:val="24"/>
          <w:szCs w:val="24"/>
        </w:rPr>
        <w:t xml:space="preserve"> </w:t>
      </w:r>
      <w:r>
        <w:rPr>
          <w:rFonts w:ascii="Times New Roman" w:hAnsi="Times New Roman"/>
          <w:sz w:val="24"/>
          <w:szCs w:val="24"/>
        </w:rPr>
        <w:t>and cool t</w:t>
      </w:r>
      <w:r w:rsidRPr="00DE4B94">
        <w:rPr>
          <w:rFonts w:ascii="Times New Roman" w:hAnsi="Times New Roman"/>
          <w:sz w:val="24"/>
          <w:szCs w:val="24"/>
        </w:rPr>
        <w:t xml:space="preserve">ropical mountains harbour many ecological specialists, often with narrow altitudinal ranges </w:t>
      </w:r>
      <w:r w:rsidR="00B61372">
        <w:rPr>
          <w:rFonts w:ascii="Times New Roman" w:hAnsi="Times New Roman"/>
          <w:noProof/>
          <w:sz w:val="24"/>
          <w:szCs w:val="24"/>
        </w:rPr>
        <w:t>(Chen et al., 2011;</w:t>
      </w:r>
      <w:r w:rsidR="00B75986" w:rsidRPr="00B75986">
        <w:rPr>
          <w:rFonts w:ascii="Times New Roman" w:hAnsi="Times New Roman"/>
          <w:noProof/>
          <w:sz w:val="24"/>
          <w:szCs w:val="24"/>
        </w:rPr>
        <w:t xml:space="preserve"> Laurance et al., 2011</w:t>
      </w:r>
      <w:r w:rsidR="00B61372">
        <w:rPr>
          <w:rFonts w:ascii="Times New Roman" w:hAnsi="Times New Roman"/>
          <w:noProof/>
          <w:sz w:val="24"/>
          <w:szCs w:val="24"/>
        </w:rPr>
        <w:t>;</w:t>
      </w:r>
      <w:r w:rsidR="00C71201">
        <w:rPr>
          <w:rFonts w:ascii="Times New Roman" w:hAnsi="Times New Roman"/>
          <w:noProof/>
          <w:sz w:val="24"/>
          <w:szCs w:val="24"/>
        </w:rPr>
        <w:t xml:space="preserve"> </w:t>
      </w:r>
      <w:r w:rsidR="00B75986" w:rsidRPr="00B75986">
        <w:rPr>
          <w:rFonts w:ascii="Times New Roman" w:hAnsi="Times New Roman"/>
          <w:noProof/>
          <w:sz w:val="24"/>
          <w:szCs w:val="24"/>
        </w:rPr>
        <w:t>Merckx et al., 2015; Rodríguez-Castañeda et al., 2010)</w:t>
      </w:r>
      <w:r w:rsidR="00B61372">
        <w:rPr>
          <w:rFonts w:ascii="Times New Roman" w:hAnsi="Times New Roman"/>
          <w:noProof/>
          <w:sz w:val="24"/>
          <w:szCs w:val="24"/>
        </w:rPr>
        <w:t>.</w:t>
      </w:r>
      <w:r>
        <w:rPr>
          <w:rFonts w:ascii="Times New Roman" w:hAnsi="Times New Roman"/>
          <w:sz w:val="24"/>
          <w:szCs w:val="24"/>
        </w:rPr>
        <w:t xml:space="preserve"> </w:t>
      </w:r>
      <w:r w:rsidR="00146353">
        <w:rPr>
          <w:rFonts w:ascii="Times New Roman" w:hAnsi="Times New Roman"/>
          <w:sz w:val="24"/>
          <w:szCs w:val="24"/>
        </w:rPr>
        <w:t>W</w:t>
      </w:r>
      <w:r>
        <w:rPr>
          <w:rFonts w:ascii="Times New Roman" w:hAnsi="Times New Roman"/>
          <w:sz w:val="24"/>
          <w:szCs w:val="24"/>
        </w:rPr>
        <w:t xml:space="preserve">e focused our analyses on range-restricted butterflies, </w:t>
      </w:r>
      <w:r w:rsidR="00146353">
        <w:rPr>
          <w:rFonts w:ascii="Times New Roman" w:hAnsi="Times New Roman"/>
          <w:sz w:val="24"/>
          <w:szCs w:val="24"/>
        </w:rPr>
        <w:t>which</w:t>
      </w:r>
      <w:r w:rsidR="008C2245">
        <w:rPr>
          <w:rFonts w:ascii="Times New Roman" w:hAnsi="Times New Roman"/>
          <w:sz w:val="24"/>
          <w:szCs w:val="24"/>
        </w:rPr>
        <w:t xml:space="preserve"> primarily</w:t>
      </w:r>
      <w:r w:rsidR="00146353">
        <w:rPr>
          <w:rFonts w:ascii="Times New Roman" w:hAnsi="Times New Roman"/>
          <w:sz w:val="24"/>
          <w:szCs w:val="24"/>
        </w:rPr>
        <w:t xml:space="preserve"> occur</w:t>
      </w:r>
      <w:r w:rsidR="00591347">
        <w:rPr>
          <w:rFonts w:ascii="Times New Roman" w:hAnsi="Times New Roman"/>
          <w:sz w:val="24"/>
          <w:szCs w:val="24"/>
        </w:rPr>
        <w:t xml:space="preserve"> </w:t>
      </w:r>
      <w:r w:rsidR="00146353">
        <w:rPr>
          <w:rFonts w:ascii="Times New Roman" w:hAnsi="Times New Roman"/>
          <w:sz w:val="24"/>
          <w:szCs w:val="24"/>
        </w:rPr>
        <w:t>at</w:t>
      </w:r>
      <w:r w:rsidR="00591347">
        <w:rPr>
          <w:rFonts w:ascii="Times New Roman" w:hAnsi="Times New Roman"/>
          <w:sz w:val="24"/>
          <w:szCs w:val="24"/>
        </w:rPr>
        <w:t xml:space="preserve"> </w:t>
      </w:r>
      <w:r>
        <w:rPr>
          <w:rFonts w:ascii="Times New Roman" w:hAnsi="Times New Roman"/>
          <w:sz w:val="24"/>
          <w:szCs w:val="24"/>
        </w:rPr>
        <w:t xml:space="preserve">mid-high elevation </w:t>
      </w:r>
      <w:r w:rsidR="00A67496">
        <w:rPr>
          <w:rFonts w:ascii="Times New Roman" w:hAnsi="Times New Roman"/>
          <w:noProof/>
          <w:sz w:val="24"/>
          <w:szCs w:val="24"/>
        </w:rPr>
        <w:t xml:space="preserve">(Otsuka, </w:t>
      </w:r>
      <w:r w:rsidR="00A67496">
        <w:rPr>
          <w:rFonts w:ascii="Times New Roman" w:hAnsi="Times New Roman"/>
          <w:noProof/>
          <w:sz w:val="24"/>
          <w:szCs w:val="24"/>
        </w:rPr>
        <w:lastRenderedPageBreak/>
        <w:t>1</w:t>
      </w:r>
      <w:r w:rsidRPr="00A546CB">
        <w:rPr>
          <w:rFonts w:ascii="Times New Roman" w:hAnsi="Times New Roman"/>
          <w:noProof/>
          <w:sz w:val="24"/>
          <w:szCs w:val="24"/>
        </w:rPr>
        <w:t>988, 2001)</w:t>
      </w:r>
      <w:r>
        <w:rPr>
          <w:rFonts w:ascii="Times New Roman" w:hAnsi="Times New Roman"/>
          <w:sz w:val="24"/>
          <w:szCs w:val="24"/>
        </w:rPr>
        <w:t xml:space="preserve">, and this likely drove the strong relationship </w:t>
      </w:r>
      <w:r w:rsidR="00146353">
        <w:rPr>
          <w:rFonts w:ascii="Times New Roman" w:hAnsi="Times New Roman"/>
          <w:sz w:val="24"/>
          <w:szCs w:val="24"/>
        </w:rPr>
        <w:t xml:space="preserve">we found </w:t>
      </w:r>
      <w:r>
        <w:rPr>
          <w:rFonts w:ascii="Times New Roman" w:hAnsi="Times New Roman"/>
          <w:sz w:val="24"/>
          <w:szCs w:val="24"/>
        </w:rPr>
        <w:t>between the m</w:t>
      </w:r>
      <w:r w:rsidRPr="00EB1511">
        <w:rPr>
          <w:rFonts w:ascii="Times New Roman" w:hAnsi="Times New Roman"/>
          <w:sz w:val="24"/>
          <w:szCs w:val="24"/>
        </w:rPr>
        <w:t>ean diurnal r</w:t>
      </w:r>
      <w:r>
        <w:rPr>
          <w:rFonts w:ascii="Times New Roman" w:hAnsi="Times New Roman"/>
          <w:sz w:val="24"/>
          <w:szCs w:val="24"/>
        </w:rPr>
        <w:t xml:space="preserve">ange in temperature and </w:t>
      </w:r>
      <w:r w:rsidR="00DB13C5">
        <w:rPr>
          <w:rFonts w:ascii="Times New Roman" w:hAnsi="Times New Roman"/>
          <w:sz w:val="24"/>
          <w:szCs w:val="24"/>
        </w:rPr>
        <w:t>species</w:t>
      </w:r>
      <w:r>
        <w:rPr>
          <w:rFonts w:ascii="Times New Roman" w:hAnsi="Times New Roman"/>
          <w:sz w:val="24"/>
          <w:szCs w:val="24"/>
        </w:rPr>
        <w:t xml:space="preserve"> occurrence. </w:t>
      </w:r>
    </w:p>
    <w:p w:rsidR="00C17D61" w:rsidRDefault="00C17D61" w:rsidP="008B355F">
      <w:pPr>
        <w:spacing w:after="0" w:line="480" w:lineRule="auto"/>
        <w:ind w:firstLine="720"/>
        <w:rPr>
          <w:rFonts w:ascii="Times New Roman" w:hAnsi="Times New Roman"/>
          <w:sz w:val="24"/>
          <w:szCs w:val="24"/>
        </w:rPr>
      </w:pPr>
      <w:r>
        <w:rPr>
          <w:rFonts w:ascii="Times New Roman" w:hAnsi="Times New Roman"/>
          <w:sz w:val="24"/>
          <w:szCs w:val="24"/>
        </w:rPr>
        <w:t>Precipita</w:t>
      </w:r>
      <w:r w:rsidR="00740941">
        <w:rPr>
          <w:rFonts w:ascii="Times New Roman" w:hAnsi="Times New Roman"/>
          <w:sz w:val="24"/>
          <w:szCs w:val="24"/>
        </w:rPr>
        <w:t>tion is</w:t>
      </w:r>
      <w:r>
        <w:rPr>
          <w:rFonts w:ascii="Times New Roman" w:hAnsi="Times New Roman"/>
          <w:sz w:val="24"/>
          <w:szCs w:val="24"/>
        </w:rPr>
        <w:t xml:space="preserve"> an important predictor of species</w:t>
      </w:r>
      <w:r w:rsidR="00C63D4E">
        <w:rPr>
          <w:rFonts w:ascii="Times New Roman" w:hAnsi="Times New Roman"/>
          <w:sz w:val="24"/>
          <w:szCs w:val="24"/>
        </w:rPr>
        <w:t>’</w:t>
      </w:r>
      <w:r>
        <w:rPr>
          <w:rFonts w:ascii="Times New Roman" w:hAnsi="Times New Roman"/>
          <w:sz w:val="24"/>
          <w:szCs w:val="24"/>
        </w:rPr>
        <w:t xml:space="preserve"> distributions </w:t>
      </w:r>
      <w:r w:rsidRPr="00CF0B68">
        <w:rPr>
          <w:rFonts w:ascii="Times New Roman" w:hAnsi="Times New Roman"/>
          <w:noProof/>
          <w:sz w:val="24"/>
          <w:szCs w:val="24"/>
        </w:rPr>
        <w:t>(Bush &amp; Hooghiemstra</w:t>
      </w:r>
      <w:r w:rsidR="005F007C">
        <w:rPr>
          <w:rFonts w:ascii="Times New Roman" w:hAnsi="Times New Roman"/>
          <w:noProof/>
          <w:sz w:val="24"/>
          <w:szCs w:val="24"/>
        </w:rPr>
        <w:t>,</w:t>
      </w:r>
      <w:r w:rsidRPr="00CF0B68">
        <w:rPr>
          <w:rFonts w:ascii="Times New Roman" w:hAnsi="Times New Roman"/>
          <w:noProof/>
          <w:sz w:val="24"/>
          <w:szCs w:val="24"/>
        </w:rPr>
        <w:t xml:space="preserve"> 2005)</w:t>
      </w:r>
      <w:r>
        <w:rPr>
          <w:rFonts w:ascii="Times New Roman" w:hAnsi="Times New Roman"/>
          <w:sz w:val="24"/>
          <w:szCs w:val="24"/>
        </w:rPr>
        <w:t xml:space="preserve">, but relationships can be complex </w:t>
      </w:r>
      <w:r w:rsidR="00A67496" w:rsidRPr="00A67496">
        <w:rPr>
          <w:rFonts w:ascii="Times New Roman" w:hAnsi="Times New Roman"/>
          <w:noProof/>
          <w:sz w:val="24"/>
          <w:szCs w:val="24"/>
        </w:rPr>
        <w:t>(Condit, Engelbrecht, Pino, Pérez, &amp; Turner, 2013; Lewis, Malhi, &amp; Phillips, 2005)</w:t>
      </w:r>
      <w:r>
        <w:rPr>
          <w:rFonts w:ascii="Times New Roman" w:hAnsi="Times New Roman"/>
          <w:sz w:val="24"/>
          <w:szCs w:val="24"/>
        </w:rPr>
        <w:t xml:space="preserve">. </w:t>
      </w:r>
      <w:r w:rsidR="0091039B">
        <w:rPr>
          <w:rFonts w:ascii="Times New Roman" w:hAnsi="Times New Roman"/>
          <w:sz w:val="24"/>
          <w:szCs w:val="24"/>
        </w:rPr>
        <w:t>We include</w:t>
      </w:r>
      <w:r w:rsidR="00D26799">
        <w:rPr>
          <w:rFonts w:ascii="Times New Roman" w:hAnsi="Times New Roman"/>
          <w:sz w:val="24"/>
          <w:szCs w:val="24"/>
        </w:rPr>
        <w:t>d</w:t>
      </w:r>
      <w:r w:rsidR="0091039B">
        <w:rPr>
          <w:rFonts w:ascii="Times New Roman" w:hAnsi="Times New Roman"/>
          <w:sz w:val="24"/>
          <w:szCs w:val="24"/>
        </w:rPr>
        <w:t xml:space="preserve"> precipitation </w:t>
      </w:r>
      <w:r w:rsidR="002A796C">
        <w:rPr>
          <w:rFonts w:ascii="Times New Roman" w:hAnsi="Times New Roman"/>
          <w:sz w:val="24"/>
          <w:szCs w:val="24"/>
        </w:rPr>
        <w:t>of the wettest quarter</w:t>
      </w:r>
      <w:r w:rsidR="00D26799">
        <w:rPr>
          <w:rFonts w:ascii="Times New Roman" w:hAnsi="Times New Roman"/>
          <w:sz w:val="24"/>
          <w:szCs w:val="24"/>
        </w:rPr>
        <w:t xml:space="preserve"> of the year in our </w:t>
      </w:r>
      <w:r w:rsidR="00962D7A">
        <w:rPr>
          <w:rFonts w:ascii="Times New Roman" w:hAnsi="Times New Roman"/>
          <w:sz w:val="24"/>
          <w:szCs w:val="24"/>
        </w:rPr>
        <w:t>SDM</w:t>
      </w:r>
      <w:r w:rsidR="00D26799">
        <w:rPr>
          <w:rFonts w:ascii="Times New Roman" w:hAnsi="Times New Roman"/>
          <w:sz w:val="24"/>
          <w:szCs w:val="24"/>
        </w:rPr>
        <w:t xml:space="preserve">s, </w:t>
      </w:r>
      <w:r w:rsidR="00962D7A">
        <w:rPr>
          <w:rFonts w:ascii="Times New Roman" w:hAnsi="Times New Roman"/>
          <w:sz w:val="24"/>
          <w:szCs w:val="24"/>
        </w:rPr>
        <w:t xml:space="preserve">which was </w:t>
      </w:r>
      <w:r w:rsidR="002A796C">
        <w:rPr>
          <w:rFonts w:ascii="Times New Roman" w:hAnsi="Times New Roman"/>
          <w:sz w:val="24"/>
          <w:szCs w:val="24"/>
        </w:rPr>
        <w:t>strongly collinear with annual precipitation (Table S1</w:t>
      </w:r>
      <w:r w:rsidR="00C71201">
        <w:rPr>
          <w:rFonts w:ascii="Times New Roman" w:hAnsi="Times New Roman"/>
          <w:sz w:val="24"/>
          <w:szCs w:val="24"/>
        </w:rPr>
        <w:t xml:space="preserve"> in Appendix S1</w:t>
      </w:r>
      <w:r w:rsidR="0035140D">
        <w:rPr>
          <w:rFonts w:ascii="Times New Roman" w:hAnsi="Times New Roman"/>
          <w:sz w:val="24"/>
          <w:szCs w:val="24"/>
        </w:rPr>
        <w:t xml:space="preserve">). </w:t>
      </w:r>
      <w:r w:rsidR="00E42A74">
        <w:rPr>
          <w:rFonts w:ascii="Times New Roman" w:hAnsi="Times New Roman"/>
          <w:sz w:val="24"/>
          <w:szCs w:val="24"/>
        </w:rPr>
        <w:t>P</w:t>
      </w:r>
      <w:r>
        <w:rPr>
          <w:rFonts w:ascii="Times New Roman" w:hAnsi="Times New Roman"/>
          <w:sz w:val="24"/>
          <w:szCs w:val="24"/>
        </w:rPr>
        <w:t xml:space="preserve">recipitation </w:t>
      </w:r>
      <w:r w:rsidR="00E42A74" w:rsidRPr="00E42A74">
        <w:rPr>
          <w:rFonts w:ascii="Times New Roman" w:hAnsi="Times New Roman"/>
          <w:sz w:val="24"/>
          <w:szCs w:val="24"/>
        </w:rPr>
        <w:t>common</w:t>
      </w:r>
      <w:r w:rsidR="00E42A74">
        <w:rPr>
          <w:rFonts w:ascii="Times New Roman" w:hAnsi="Times New Roman"/>
          <w:sz w:val="24"/>
          <w:szCs w:val="24"/>
        </w:rPr>
        <w:t>ly increases with</w:t>
      </w:r>
      <w:r w:rsidR="00E42A74" w:rsidRPr="00E42A74">
        <w:rPr>
          <w:rFonts w:ascii="Times New Roman" w:hAnsi="Times New Roman"/>
          <w:sz w:val="24"/>
          <w:szCs w:val="24"/>
        </w:rPr>
        <w:t xml:space="preserve"> elevation</w:t>
      </w:r>
      <w:r>
        <w:rPr>
          <w:rFonts w:ascii="Times New Roman" w:hAnsi="Times New Roman"/>
          <w:sz w:val="24"/>
          <w:szCs w:val="24"/>
        </w:rPr>
        <w:t xml:space="preserve"> </w:t>
      </w:r>
      <w:r w:rsidR="00A67496" w:rsidRPr="00A67496">
        <w:rPr>
          <w:rFonts w:ascii="Times New Roman" w:hAnsi="Times New Roman"/>
          <w:noProof/>
          <w:sz w:val="24"/>
          <w:szCs w:val="24"/>
        </w:rPr>
        <w:t>(McCain &amp; Grytnes, 2010)</w:t>
      </w:r>
      <w:r>
        <w:rPr>
          <w:rFonts w:ascii="Times New Roman" w:hAnsi="Times New Roman"/>
          <w:sz w:val="24"/>
          <w:szCs w:val="24"/>
        </w:rPr>
        <w:t xml:space="preserve">, although on Borneo </w:t>
      </w:r>
      <w:r w:rsidRPr="00E24FD8">
        <w:rPr>
          <w:rFonts w:ascii="Times New Roman" w:hAnsi="Times New Roman"/>
          <w:sz w:val="24"/>
          <w:szCs w:val="24"/>
        </w:rPr>
        <w:t xml:space="preserve">this relationship was </w:t>
      </w:r>
      <w:r w:rsidR="002A796C">
        <w:rPr>
          <w:rFonts w:ascii="Times New Roman" w:hAnsi="Times New Roman"/>
          <w:sz w:val="24"/>
          <w:szCs w:val="24"/>
        </w:rPr>
        <w:t xml:space="preserve">fairly </w:t>
      </w:r>
      <w:r w:rsidRPr="00E24FD8">
        <w:rPr>
          <w:rFonts w:ascii="Times New Roman" w:hAnsi="Times New Roman"/>
          <w:sz w:val="24"/>
          <w:szCs w:val="24"/>
        </w:rPr>
        <w:t>weak</w:t>
      </w:r>
      <w:r>
        <w:rPr>
          <w:rFonts w:ascii="Times New Roman" w:hAnsi="Times New Roman"/>
          <w:sz w:val="24"/>
          <w:szCs w:val="24"/>
        </w:rPr>
        <w:t xml:space="preserve"> when considering </w:t>
      </w:r>
      <w:r w:rsidRPr="00EB1511">
        <w:rPr>
          <w:rFonts w:ascii="Times New Roman" w:hAnsi="Times New Roman"/>
          <w:sz w:val="24"/>
          <w:szCs w:val="24"/>
        </w:rPr>
        <w:t>precipitation of the wettest quarter</w:t>
      </w:r>
      <w:r>
        <w:rPr>
          <w:rFonts w:ascii="Times New Roman" w:hAnsi="Times New Roman"/>
          <w:sz w:val="24"/>
          <w:szCs w:val="24"/>
        </w:rPr>
        <w:t xml:space="preserve"> of the year</w:t>
      </w:r>
      <w:r w:rsidRPr="00EB1511">
        <w:rPr>
          <w:rFonts w:ascii="Times New Roman" w:hAnsi="Times New Roman"/>
          <w:sz w:val="24"/>
          <w:szCs w:val="24"/>
        </w:rPr>
        <w:t xml:space="preserve"> </w:t>
      </w:r>
      <w:r w:rsidRPr="00E24FD8">
        <w:rPr>
          <w:rFonts w:ascii="Times New Roman" w:hAnsi="Times New Roman"/>
          <w:sz w:val="24"/>
          <w:szCs w:val="24"/>
        </w:rPr>
        <w:t>(Table S1</w:t>
      </w:r>
      <w:r w:rsidR="00C71201" w:rsidRPr="00C71201">
        <w:rPr>
          <w:rFonts w:ascii="Times New Roman" w:hAnsi="Times New Roman"/>
          <w:sz w:val="24"/>
          <w:szCs w:val="24"/>
        </w:rPr>
        <w:t xml:space="preserve"> </w:t>
      </w:r>
      <w:r w:rsidR="00C71201">
        <w:rPr>
          <w:rFonts w:ascii="Times New Roman" w:hAnsi="Times New Roman"/>
          <w:sz w:val="24"/>
          <w:szCs w:val="24"/>
        </w:rPr>
        <w:t>in Appendix S1</w:t>
      </w:r>
      <w:r w:rsidRPr="00E24FD8">
        <w:rPr>
          <w:rFonts w:ascii="Times New Roman" w:hAnsi="Times New Roman"/>
          <w:sz w:val="24"/>
          <w:szCs w:val="24"/>
        </w:rPr>
        <w:t>)</w:t>
      </w:r>
      <w:r w:rsidR="00E42A74">
        <w:rPr>
          <w:rFonts w:ascii="Times New Roman" w:hAnsi="Times New Roman"/>
          <w:sz w:val="24"/>
          <w:szCs w:val="24"/>
        </w:rPr>
        <w:t xml:space="preserve">, indicating that </w:t>
      </w:r>
      <w:r w:rsidRPr="00E24FD8">
        <w:rPr>
          <w:rFonts w:ascii="Times New Roman" w:hAnsi="Times New Roman"/>
          <w:sz w:val="24"/>
          <w:szCs w:val="24"/>
        </w:rPr>
        <w:t xml:space="preserve">elevational precipitation trends </w:t>
      </w:r>
      <w:r w:rsidR="00E42A74">
        <w:rPr>
          <w:rFonts w:ascii="Times New Roman" w:hAnsi="Times New Roman"/>
          <w:sz w:val="24"/>
          <w:szCs w:val="24"/>
        </w:rPr>
        <w:t xml:space="preserve">may be </w:t>
      </w:r>
      <w:r w:rsidRPr="00E24FD8">
        <w:rPr>
          <w:rFonts w:ascii="Times New Roman" w:hAnsi="Times New Roman"/>
          <w:sz w:val="24"/>
          <w:szCs w:val="24"/>
        </w:rPr>
        <w:t xml:space="preserve">influenced by other factors such as </w:t>
      </w:r>
      <w:r>
        <w:rPr>
          <w:rFonts w:ascii="Times New Roman" w:hAnsi="Times New Roman"/>
          <w:sz w:val="24"/>
          <w:szCs w:val="24"/>
        </w:rPr>
        <w:t>monsoon</w:t>
      </w:r>
      <w:r w:rsidR="00E42A74">
        <w:rPr>
          <w:rFonts w:ascii="Times New Roman" w:hAnsi="Times New Roman"/>
          <w:sz w:val="24"/>
          <w:szCs w:val="24"/>
        </w:rPr>
        <w:t>s</w:t>
      </w:r>
      <w:r>
        <w:rPr>
          <w:rFonts w:ascii="Times New Roman" w:hAnsi="Times New Roman"/>
          <w:sz w:val="24"/>
          <w:szCs w:val="24"/>
        </w:rPr>
        <w:t xml:space="preserve"> or</w:t>
      </w:r>
      <w:r w:rsidRPr="00E24FD8">
        <w:rPr>
          <w:rFonts w:ascii="Times New Roman" w:hAnsi="Times New Roman"/>
          <w:sz w:val="24"/>
          <w:szCs w:val="24"/>
        </w:rPr>
        <w:t xml:space="preserve"> proximity to the ocean </w:t>
      </w:r>
      <w:r w:rsidRPr="00E24FD8">
        <w:rPr>
          <w:rFonts w:ascii="Times New Roman" w:hAnsi="Times New Roman"/>
          <w:noProof/>
          <w:sz w:val="24"/>
          <w:szCs w:val="24"/>
        </w:rPr>
        <w:t>(Corlett</w:t>
      </w:r>
      <w:r w:rsidR="00A67496">
        <w:rPr>
          <w:rFonts w:ascii="Times New Roman" w:hAnsi="Times New Roman"/>
          <w:noProof/>
          <w:sz w:val="24"/>
          <w:szCs w:val="24"/>
        </w:rPr>
        <w:t>,</w:t>
      </w:r>
      <w:r w:rsidRPr="00E24FD8">
        <w:rPr>
          <w:rFonts w:ascii="Times New Roman" w:hAnsi="Times New Roman"/>
          <w:noProof/>
          <w:sz w:val="24"/>
          <w:szCs w:val="24"/>
        </w:rPr>
        <w:t xml:space="preserve"> 2014)</w:t>
      </w:r>
      <w:r w:rsidRPr="00E24FD8">
        <w:rPr>
          <w:rFonts w:ascii="Times New Roman" w:hAnsi="Times New Roman"/>
          <w:sz w:val="24"/>
          <w:szCs w:val="24"/>
        </w:rPr>
        <w:t>.</w:t>
      </w:r>
      <w:r>
        <w:rPr>
          <w:rFonts w:ascii="Times New Roman" w:hAnsi="Times New Roman"/>
          <w:sz w:val="24"/>
          <w:szCs w:val="24"/>
        </w:rPr>
        <w:t xml:space="preserve"> </w:t>
      </w:r>
      <w:r w:rsidR="00E42A74">
        <w:rPr>
          <w:rFonts w:ascii="Times New Roman" w:hAnsi="Times New Roman"/>
          <w:sz w:val="24"/>
          <w:szCs w:val="24"/>
        </w:rPr>
        <w:t>W</w:t>
      </w:r>
      <w:r>
        <w:rPr>
          <w:rFonts w:ascii="Times New Roman" w:hAnsi="Times New Roman"/>
          <w:sz w:val="24"/>
          <w:szCs w:val="24"/>
        </w:rPr>
        <w:t xml:space="preserve">e found that </w:t>
      </w:r>
      <w:r w:rsidR="00E42A74">
        <w:rPr>
          <w:rFonts w:ascii="Times New Roman" w:hAnsi="Times New Roman"/>
          <w:sz w:val="24"/>
          <w:szCs w:val="24"/>
        </w:rPr>
        <w:t xml:space="preserve">butterflies </w:t>
      </w:r>
      <w:r>
        <w:rPr>
          <w:rFonts w:ascii="Times New Roman" w:hAnsi="Times New Roman"/>
          <w:sz w:val="24"/>
          <w:szCs w:val="24"/>
        </w:rPr>
        <w:t xml:space="preserve">were most likely to occur </w:t>
      </w:r>
      <w:r w:rsidRPr="00B026E0">
        <w:rPr>
          <w:rFonts w:ascii="Times New Roman" w:hAnsi="Times New Roman"/>
          <w:sz w:val="24"/>
          <w:szCs w:val="24"/>
        </w:rPr>
        <w:t xml:space="preserve">in areas that were </w:t>
      </w:r>
      <w:r>
        <w:rPr>
          <w:rFonts w:ascii="Times New Roman" w:hAnsi="Times New Roman"/>
          <w:sz w:val="24"/>
          <w:szCs w:val="24"/>
        </w:rPr>
        <w:t xml:space="preserve">driest </w:t>
      </w:r>
      <w:r w:rsidRPr="00B026E0">
        <w:rPr>
          <w:rFonts w:ascii="Times New Roman" w:hAnsi="Times New Roman"/>
          <w:sz w:val="24"/>
          <w:szCs w:val="24"/>
        </w:rPr>
        <w:t>during the wettest part of the year</w:t>
      </w:r>
      <w:r w:rsidR="00E42A74">
        <w:rPr>
          <w:rFonts w:ascii="Times New Roman" w:hAnsi="Times New Roman"/>
          <w:sz w:val="24"/>
          <w:szCs w:val="24"/>
        </w:rPr>
        <w:t xml:space="preserve"> (</w:t>
      </w:r>
      <w:r w:rsidR="006F2FA7" w:rsidRPr="006F2FA7">
        <w:rPr>
          <w:rFonts w:ascii="Times New Roman" w:hAnsi="Times New Roman"/>
          <w:sz w:val="24"/>
          <w:szCs w:val="24"/>
        </w:rPr>
        <w:t>i.e.</w:t>
      </w:r>
      <w:r w:rsidR="00E42A74">
        <w:rPr>
          <w:rFonts w:ascii="Times New Roman" w:hAnsi="Times New Roman"/>
          <w:sz w:val="24"/>
          <w:szCs w:val="24"/>
        </w:rPr>
        <w:t xml:space="preserve"> </w:t>
      </w:r>
      <w:r>
        <w:rPr>
          <w:rFonts w:ascii="Times New Roman" w:hAnsi="Times New Roman"/>
          <w:sz w:val="24"/>
          <w:szCs w:val="24"/>
        </w:rPr>
        <w:t>mo</w:t>
      </w:r>
      <w:r w:rsidR="00A72E94">
        <w:rPr>
          <w:rFonts w:ascii="Times New Roman" w:hAnsi="Times New Roman"/>
          <w:sz w:val="24"/>
          <w:szCs w:val="24"/>
        </w:rPr>
        <w:t xml:space="preserve">st of Sabah and Eastern </w:t>
      </w:r>
      <w:r w:rsidR="00A72E94" w:rsidRPr="00A72E94">
        <w:rPr>
          <w:rFonts w:ascii="Times New Roman" w:hAnsi="Times New Roman"/>
          <w:sz w:val="24"/>
          <w:szCs w:val="24"/>
        </w:rPr>
        <w:t xml:space="preserve">Borneo; </w:t>
      </w:r>
      <w:r w:rsidR="00444320">
        <w:rPr>
          <w:rFonts w:ascii="Times New Roman" w:hAnsi="Times New Roman"/>
          <w:sz w:val="24"/>
          <w:szCs w:val="24"/>
        </w:rPr>
        <w:t xml:space="preserve">Figure </w:t>
      </w:r>
      <w:r w:rsidR="00A72E94">
        <w:rPr>
          <w:rFonts w:ascii="Times New Roman" w:hAnsi="Times New Roman"/>
          <w:sz w:val="24"/>
          <w:szCs w:val="24"/>
        </w:rPr>
        <w:t>1</w:t>
      </w:r>
      <w:r w:rsidR="00444320">
        <w:rPr>
          <w:rFonts w:ascii="Times New Roman" w:hAnsi="Times New Roman"/>
          <w:sz w:val="24"/>
          <w:szCs w:val="24"/>
        </w:rPr>
        <w:t xml:space="preserve">; Figure </w:t>
      </w:r>
      <w:r w:rsidRPr="00A72E94">
        <w:rPr>
          <w:rFonts w:ascii="Times New Roman" w:hAnsi="Times New Roman"/>
          <w:sz w:val="24"/>
          <w:szCs w:val="24"/>
        </w:rPr>
        <w:t>S1</w:t>
      </w:r>
      <w:r w:rsidR="00444320">
        <w:rPr>
          <w:rFonts w:ascii="Times New Roman" w:hAnsi="Times New Roman"/>
          <w:sz w:val="24"/>
          <w:szCs w:val="24"/>
        </w:rPr>
        <w:t xml:space="preserve"> in Appendix </w:t>
      </w:r>
      <w:r w:rsidR="00FB0F2E">
        <w:rPr>
          <w:rFonts w:ascii="Times New Roman" w:hAnsi="Times New Roman"/>
          <w:sz w:val="24"/>
          <w:szCs w:val="24"/>
        </w:rPr>
        <w:t>S</w:t>
      </w:r>
      <w:r w:rsidR="00444320">
        <w:rPr>
          <w:rFonts w:ascii="Times New Roman" w:hAnsi="Times New Roman"/>
          <w:sz w:val="24"/>
          <w:szCs w:val="24"/>
        </w:rPr>
        <w:t>1</w:t>
      </w:r>
      <w:r w:rsidRPr="00A72E94">
        <w:rPr>
          <w:rFonts w:ascii="Times New Roman" w:hAnsi="Times New Roman"/>
          <w:sz w:val="24"/>
          <w:szCs w:val="24"/>
        </w:rPr>
        <w:t>)</w:t>
      </w:r>
      <w:r w:rsidR="00E42A74" w:rsidRPr="00A72E94">
        <w:rPr>
          <w:rFonts w:ascii="Times New Roman" w:hAnsi="Times New Roman"/>
          <w:sz w:val="24"/>
          <w:szCs w:val="24"/>
        </w:rPr>
        <w:t>,</w:t>
      </w:r>
      <w:r w:rsidR="00962D7A">
        <w:rPr>
          <w:rFonts w:ascii="Times New Roman" w:hAnsi="Times New Roman"/>
          <w:sz w:val="24"/>
          <w:szCs w:val="24"/>
        </w:rPr>
        <w:t xml:space="preserve"> and hence </w:t>
      </w:r>
      <w:r w:rsidR="002649A2">
        <w:rPr>
          <w:rFonts w:ascii="Times New Roman" w:hAnsi="Times New Roman"/>
          <w:sz w:val="24"/>
          <w:szCs w:val="24"/>
        </w:rPr>
        <w:t xml:space="preserve">receive low annual rainfall, </w:t>
      </w:r>
      <w:r w:rsidR="00E42A74">
        <w:rPr>
          <w:rFonts w:ascii="Times New Roman" w:hAnsi="Times New Roman"/>
          <w:sz w:val="24"/>
          <w:szCs w:val="24"/>
        </w:rPr>
        <w:t xml:space="preserve">indicating that </w:t>
      </w:r>
      <w:r>
        <w:rPr>
          <w:rFonts w:ascii="Times New Roman" w:hAnsi="Times New Roman"/>
          <w:sz w:val="24"/>
          <w:szCs w:val="24"/>
        </w:rPr>
        <w:t>our study species may be directly or indirectly (</w:t>
      </w:r>
      <w:r w:rsidR="006F2FA7" w:rsidRPr="006F2FA7">
        <w:rPr>
          <w:rFonts w:ascii="Times New Roman" w:hAnsi="Times New Roman"/>
          <w:sz w:val="24"/>
          <w:szCs w:val="24"/>
        </w:rPr>
        <w:t>i.e.</w:t>
      </w:r>
      <w:r w:rsidR="00852477">
        <w:rPr>
          <w:rFonts w:ascii="Times New Roman" w:hAnsi="Times New Roman"/>
          <w:sz w:val="24"/>
          <w:szCs w:val="24"/>
        </w:rPr>
        <w:t xml:space="preserve"> through larval host plant</w:t>
      </w:r>
      <w:r w:rsidR="00740CA2">
        <w:rPr>
          <w:rFonts w:ascii="Times New Roman" w:hAnsi="Times New Roman"/>
          <w:sz w:val="24"/>
          <w:szCs w:val="24"/>
        </w:rPr>
        <w:t xml:space="preserve"> quality</w:t>
      </w:r>
      <w:r w:rsidR="008B355F">
        <w:rPr>
          <w:rFonts w:ascii="Times New Roman" w:hAnsi="Times New Roman"/>
          <w:sz w:val="24"/>
          <w:szCs w:val="24"/>
        </w:rPr>
        <w:t xml:space="preserve"> and food availability</w:t>
      </w:r>
      <w:r w:rsidR="00852477">
        <w:rPr>
          <w:rFonts w:ascii="Times New Roman" w:hAnsi="Times New Roman"/>
          <w:sz w:val="24"/>
          <w:szCs w:val="24"/>
        </w:rPr>
        <w:t xml:space="preserve">) </w:t>
      </w:r>
      <w:r w:rsidR="00A447E8">
        <w:rPr>
          <w:rFonts w:ascii="Times New Roman" w:hAnsi="Times New Roman"/>
          <w:sz w:val="24"/>
          <w:szCs w:val="24"/>
        </w:rPr>
        <w:t xml:space="preserve">affected by </w:t>
      </w:r>
      <w:r>
        <w:rPr>
          <w:rFonts w:ascii="Times New Roman" w:hAnsi="Times New Roman"/>
          <w:sz w:val="24"/>
          <w:szCs w:val="24"/>
        </w:rPr>
        <w:t xml:space="preserve">periods of very high rainfall during the wet season. </w:t>
      </w:r>
      <w:r w:rsidR="00244AED">
        <w:rPr>
          <w:rFonts w:ascii="Times New Roman" w:hAnsi="Times New Roman"/>
          <w:sz w:val="24"/>
          <w:szCs w:val="24"/>
        </w:rPr>
        <w:t xml:space="preserve">Rainfall patterns can </w:t>
      </w:r>
      <w:r w:rsidR="00B20DE0">
        <w:rPr>
          <w:rFonts w:ascii="Times New Roman" w:hAnsi="Times New Roman"/>
          <w:sz w:val="24"/>
          <w:szCs w:val="24"/>
        </w:rPr>
        <w:t xml:space="preserve">also </w:t>
      </w:r>
      <w:r w:rsidR="00244AED">
        <w:rPr>
          <w:rFonts w:ascii="Times New Roman" w:hAnsi="Times New Roman"/>
          <w:sz w:val="24"/>
          <w:szCs w:val="24"/>
        </w:rPr>
        <w:t xml:space="preserve">alter </w:t>
      </w:r>
      <w:r w:rsidR="00D26799">
        <w:rPr>
          <w:rFonts w:ascii="Times New Roman" w:hAnsi="Times New Roman"/>
          <w:sz w:val="24"/>
          <w:szCs w:val="24"/>
        </w:rPr>
        <w:t xml:space="preserve">net </w:t>
      </w:r>
      <w:r w:rsidR="00244AED">
        <w:rPr>
          <w:rFonts w:ascii="Times New Roman" w:hAnsi="Times New Roman"/>
          <w:sz w:val="24"/>
          <w:szCs w:val="24"/>
        </w:rPr>
        <w:t>primary productivity</w:t>
      </w:r>
      <w:r w:rsidR="00D26799">
        <w:rPr>
          <w:rFonts w:ascii="Times New Roman" w:hAnsi="Times New Roman"/>
          <w:sz w:val="24"/>
          <w:szCs w:val="24"/>
        </w:rPr>
        <w:t xml:space="preserve"> (Schuur</w:t>
      </w:r>
      <w:r w:rsidR="00A67496">
        <w:rPr>
          <w:rFonts w:ascii="Times New Roman" w:hAnsi="Times New Roman"/>
          <w:sz w:val="24"/>
          <w:szCs w:val="24"/>
        </w:rPr>
        <w:t>,</w:t>
      </w:r>
      <w:r w:rsidR="00D26799">
        <w:rPr>
          <w:rFonts w:ascii="Times New Roman" w:hAnsi="Times New Roman"/>
          <w:sz w:val="24"/>
          <w:szCs w:val="24"/>
        </w:rPr>
        <w:t xml:space="preserve"> 2003)</w:t>
      </w:r>
      <w:r w:rsidR="001034EB">
        <w:rPr>
          <w:rFonts w:ascii="Times New Roman" w:hAnsi="Times New Roman"/>
          <w:sz w:val="24"/>
          <w:szCs w:val="24"/>
        </w:rPr>
        <w:t xml:space="preserve">, </w:t>
      </w:r>
      <w:r w:rsidR="00244AED">
        <w:rPr>
          <w:rFonts w:ascii="Times New Roman" w:hAnsi="Times New Roman"/>
          <w:sz w:val="24"/>
          <w:szCs w:val="24"/>
        </w:rPr>
        <w:t xml:space="preserve">and a reduction in rainfall has been shown </w:t>
      </w:r>
      <w:r w:rsidR="00D26799">
        <w:rPr>
          <w:rFonts w:ascii="Times New Roman" w:hAnsi="Times New Roman"/>
          <w:sz w:val="24"/>
          <w:szCs w:val="24"/>
        </w:rPr>
        <w:t xml:space="preserve">to </w:t>
      </w:r>
      <w:r w:rsidR="00740941">
        <w:rPr>
          <w:rFonts w:ascii="Times New Roman" w:hAnsi="Times New Roman"/>
          <w:sz w:val="24"/>
          <w:szCs w:val="24"/>
        </w:rPr>
        <w:t>affect</w:t>
      </w:r>
      <w:r w:rsidR="00244AED">
        <w:rPr>
          <w:rFonts w:ascii="Times New Roman" w:hAnsi="Times New Roman"/>
          <w:sz w:val="24"/>
          <w:szCs w:val="24"/>
        </w:rPr>
        <w:t xml:space="preserve"> larval </w:t>
      </w:r>
      <w:r w:rsidR="00740941">
        <w:rPr>
          <w:rFonts w:ascii="Times New Roman" w:hAnsi="Times New Roman"/>
          <w:sz w:val="24"/>
          <w:szCs w:val="24"/>
        </w:rPr>
        <w:t xml:space="preserve">host plants </w:t>
      </w:r>
      <w:r w:rsidR="00244AED">
        <w:rPr>
          <w:rFonts w:ascii="Times New Roman" w:hAnsi="Times New Roman"/>
          <w:sz w:val="24"/>
          <w:szCs w:val="24"/>
        </w:rPr>
        <w:t xml:space="preserve">and butterfly </w:t>
      </w:r>
      <w:r w:rsidR="00740941">
        <w:rPr>
          <w:rFonts w:ascii="Times New Roman" w:hAnsi="Times New Roman"/>
          <w:sz w:val="24"/>
          <w:szCs w:val="24"/>
        </w:rPr>
        <w:t xml:space="preserve">abundance in rainforests </w:t>
      </w:r>
      <w:r w:rsidR="00244AED">
        <w:rPr>
          <w:rFonts w:ascii="Times New Roman" w:hAnsi="Times New Roman"/>
          <w:sz w:val="24"/>
          <w:szCs w:val="24"/>
        </w:rPr>
        <w:t xml:space="preserve">during </w:t>
      </w:r>
      <w:r w:rsidR="00C71201">
        <w:rPr>
          <w:rFonts w:ascii="Times New Roman" w:hAnsi="Times New Roman"/>
          <w:sz w:val="24"/>
          <w:szCs w:val="24"/>
        </w:rPr>
        <w:t>El Niño-Southern Oscillation (</w:t>
      </w:r>
      <w:r w:rsidR="00740941">
        <w:rPr>
          <w:rFonts w:ascii="Times New Roman" w:hAnsi="Times New Roman"/>
          <w:sz w:val="24"/>
          <w:szCs w:val="24"/>
        </w:rPr>
        <w:t>ENSO</w:t>
      </w:r>
      <w:r w:rsidR="00C71201">
        <w:rPr>
          <w:rFonts w:ascii="Times New Roman" w:hAnsi="Times New Roman"/>
          <w:sz w:val="24"/>
          <w:szCs w:val="24"/>
        </w:rPr>
        <w:t>)</w:t>
      </w:r>
      <w:r w:rsidR="00740941">
        <w:rPr>
          <w:rFonts w:ascii="Times New Roman" w:hAnsi="Times New Roman"/>
          <w:sz w:val="24"/>
          <w:szCs w:val="24"/>
        </w:rPr>
        <w:t xml:space="preserve"> drought </w:t>
      </w:r>
      <w:r w:rsidR="00244AED">
        <w:rPr>
          <w:rFonts w:ascii="Times New Roman" w:hAnsi="Times New Roman"/>
          <w:sz w:val="24"/>
          <w:szCs w:val="24"/>
        </w:rPr>
        <w:t>events (</w:t>
      </w:r>
      <w:r w:rsidR="00740941" w:rsidRPr="00CF2DF7">
        <w:rPr>
          <w:rFonts w:ascii="Times New Roman" w:hAnsi="Times New Roman"/>
          <w:sz w:val="24"/>
          <w:szCs w:val="24"/>
        </w:rPr>
        <w:t>H</w:t>
      </w:r>
      <w:r w:rsidR="00CF2DF7" w:rsidRPr="00CF2DF7">
        <w:rPr>
          <w:rFonts w:ascii="Times New Roman" w:hAnsi="Times New Roman"/>
          <w:sz w:val="24"/>
          <w:szCs w:val="24"/>
        </w:rPr>
        <w:t>ill</w:t>
      </w:r>
      <w:r w:rsidR="00A67496">
        <w:rPr>
          <w:rFonts w:ascii="Times New Roman" w:hAnsi="Times New Roman"/>
          <w:sz w:val="24"/>
          <w:szCs w:val="24"/>
        </w:rPr>
        <w:t>, 1999;</w:t>
      </w:r>
      <w:r w:rsidR="00740941" w:rsidRPr="00CF2DF7">
        <w:rPr>
          <w:rFonts w:ascii="Times New Roman" w:hAnsi="Times New Roman"/>
          <w:sz w:val="24"/>
          <w:szCs w:val="24"/>
        </w:rPr>
        <w:t xml:space="preserve"> </w:t>
      </w:r>
      <w:r w:rsidR="00244AED" w:rsidRPr="00CF2DF7">
        <w:rPr>
          <w:rFonts w:ascii="Times New Roman" w:hAnsi="Times New Roman"/>
          <w:sz w:val="24"/>
          <w:szCs w:val="24"/>
        </w:rPr>
        <w:t>Srygley</w:t>
      </w:r>
      <w:r w:rsidR="00A67496">
        <w:rPr>
          <w:rFonts w:ascii="Times New Roman" w:hAnsi="Times New Roman"/>
          <w:sz w:val="24"/>
          <w:szCs w:val="24"/>
        </w:rPr>
        <w:t>, Dudley, Oliveira, &amp; Riveros,</w:t>
      </w:r>
      <w:r w:rsidR="00C71201">
        <w:rPr>
          <w:rFonts w:ascii="Times New Roman" w:hAnsi="Times New Roman"/>
          <w:sz w:val="24"/>
          <w:szCs w:val="24"/>
        </w:rPr>
        <w:t xml:space="preserve"> 2013).</w:t>
      </w:r>
      <w:r w:rsidR="00244AED">
        <w:rPr>
          <w:rFonts w:ascii="Times New Roman" w:hAnsi="Times New Roman"/>
          <w:sz w:val="24"/>
          <w:szCs w:val="24"/>
        </w:rPr>
        <w:t xml:space="preserve"> However, s</w:t>
      </w:r>
      <w:r w:rsidR="00E42A74">
        <w:rPr>
          <w:rFonts w:ascii="Times New Roman" w:hAnsi="Times New Roman"/>
          <w:sz w:val="24"/>
          <w:szCs w:val="24"/>
        </w:rPr>
        <w:t xml:space="preserve">ome </w:t>
      </w:r>
      <w:r>
        <w:rPr>
          <w:rFonts w:ascii="Times New Roman" w:hAnsi="Times New Roman"/>
          <w:sz w:val="24"/>
          <w:szCs w:val="24"/>
        </w:rPr>
        <w:t xml:space="preserve">tropical butterflies </w:t>
      </w:r>
      <w:r w:rsidR="00244AED">
        <w:rPr>
          <w:rFonts w:ascii="Times New Roman" w:hAnsi="Times New Roman"/>
          <w:sz w:val="24"/>
          <w:szCs w:val="24"/>
        </w:rPr>
        <w:t xml:space="preserve">have been found to </w:t>
      </w:r>
      <w:r>
        <w:rPr>
          <w:rFonts w:ascii="Times New Roman" w:hAnsi="Times New Roman"/>
          <w:sz w:val="24"/>
          <w:szCs w:val="24"/>
        </w:rPr>
        <w:t xml:space="preserve">decline during </w:t>
      </w:r>
      <w:r w:rsidR="00E42A74">
        <w:rPr>
          <w:rFonts w:ascii="Times New Roman" w:hAnsi="Times New Roman"/>
          <w:sz w:val="24"/>
          <w:szCs w:val="24"/>
        </w:rPr>
        <w:t>very severe droughts</w:t>
      </w:r>
      <w:r>
        <w:rPr>
          <w:rFonts w:ascii="Times New Roman" w:hAnsi="Times New Roman"/>
          <w:sz w:val="24"/>
          <w:szCs w:val="24"/>
        </w:rPr>
        <w:t xml:space="preserve"> </w:t>
      </w:r>
      <w:r w:rsidRPr="00993199">
        <w:rPr>
          <w:rFonts w:ascii="Times New Roman" w:hAnsi="Times New Roman"/>
          <w:noProof/>
          <w:sz w:val="24"/>
          <w:szCs w:val="24"/>
        </w:rPr>
        <w:t>(Hill</w:t>
      </w:r>
      <w:r w:rsidR="00A67496">
        <w:rPr>
          <w:rFonts w:ascii="Times New Roman" w:hAnsi="Times New Roman"/>
          <w:noProof/>
          <w:sz w:val="24"/>
          <w:szCs w:val="24"/>
        </w:rPr>
        <w:t>,</w:t>
      </w:r>
      <w:r w:rsidRPr="00993199">
        <w:rPr>
          <w:rFonts w:ascii="Times New Roman" w:hAnsi="Times New Roman"/>
          <w:noProof/>
          <w:sz w:val="24"/>
          <w:szCs w:val="24"/>
        </w:rPr>
        <w:t xml:space="preserve"> 1999)</w:t>
      </w:r>
      <w:r>
        <w:rPr>
          <w:rFonts w:ascii="Times New Roman" w:hAnsi="Times New Roman"/>
          <w:sz w:val="24"/>
          <w:szCs w:val="24"/>
        </w:rPr>
        <w:t xml:space="preserve">, </w:t>
      </w:r>
      <w:r w:rsidR="00244AED">
        <w:rPr>
          <w:rFonts w:ascii="Times New Roman" w:hAnsi="Times New Roman"/>
          <w:sz w:val="24"/>
          <w:szCs w:val="24"/>
        </w:rPr>
        <w:t>whilst</w:t>
      </w:r>
      <w:r w:rsidR="00633FDF">
        <w:rPr>
          <w:rFonts w:ascii="Times New Roman" w:hAnsi="Times New Roman"/>
          <w:sz w:val="24"/>
          <w:szCs w:val="24"/>
        </w:rPr>
        <w:t xml:space="preserve"> </w:t>
      </w:r>
      <w:r>
        <w:rPr>
          <w:rFonts w:ascii="Times New Roman" w:hAnsi="Times New Roman"/>
          <w:sz w:val="24"/>
          <w:szCs w:val="24"/>
        </w:rPr>
        <w:t xml:space="preserve">heavy rainfall may </w:t>
      </w:r>
      <w:r w:rsidR="00E42A74">
        <w:rPr>
          <w:rFonts w:ascii="Times New Roman" w:hAnsi="Times New Roman"/>
          <w:sz w:val="24"/>
          <w:szCs w:val="24"/>
        </w:rPr>
        <w:t xml:space="preserve">also </w:t>
      </w:r>
      <w:r>
        <w:rPr>
          <w:rFonts w:ascii="Times New Roman" w:hAnsi="Times New Roman"/>
          <w:sz w:val="24"/>
          <w:szCs w:val="24"/>
        </w:rPr>
        <w:t xml:space="preserve">be detrimental for </w:t>
      </w:r>
      <w:r w:rsidR="00660BEB">
        <w:rPr>
          <w:rFonts w:ascii="Times New Roman" w:hAnsi="Times New Roman"/>
          <w:sz w:val="24"/>
          <w:szCs w:val="24"/>
        </w:rPr>
        <w:t>some other</w:t>
      </w:r>
      <w:r w:rsidR="0028641E">
        <w:rPr>
          <w:rFonts w:ascii="Times New Roman" w:hAnsi="Times New Roman"/>
          <w:sz w:val="24"/>
          <w:szCs w:val="24"/>
        </w:rPr>
        <w:t xml:space="preserve"> forest taxa</w:t>
      </w:r>
      <w:r>
        <w:rPr>
          <w:rFonts w:ascii="Times New Roman" w:hAnsi="Times New Roman"/>
          <w:sz w:val="24"/>
          <w:szCs w:val="24"/>
        </w:rPr>
        <w:t xml:space="preserve"> </w:t>
      </w:r>
      <w:r w:rsidRPr="00530ED1">
        <w:rPr>
          <w:rFonts w:ascii="Times New Roman" w:hAnsi="Times New Roman"/>
          <w:noProof/>
          <w:sz w:val="24"/>
          <w:szCs w:val="24"/>
        </w:rPr>
        <w:t>(</w:t>
      </w:r>
      <w:r w:rsidR="006F2FA7" w:rsidRPr="006F2FA7">
        <w:rPr>
          <w:rFonts w:ascii="Times New Roman" w:hAnsi="Times New Roman"/>
          <w:noProof/>
          <w:sz w:val="24"/>
          <w:szCs w:val="24"/>
        </w:rPr>
        <w:t>e.g.</w:t>
      </w:r>
      <w:r w:rsidR="006F2FA7">
        <w:rPr>
          <w:rFonts w:ascii="Times New Roman" w:hAnsi="Times New Roman"/>
          <w:i/>
          <w:noProof/>
          <w:sz w:val="24"/>
          <w:szCs w:val="24"/>
        </w:rPr>
        <w:t xml:space="preserve"> </w:t>
      </w:r>
      <w:r>
        <w:rPr>
          <w:rFonts w:ascii="Times New Roman" w:hAnsi="Times New Roman"/>
          <w:noProof/>
          <w:sz w:val="24"/>
          <w:szCs w:val="24"/>
        </w:rPr>
        <w:t xml:space="preserve">see </w:t>
      </w:r>
      <w:r w:rsidR="00A67496" w:rsidRPr="00A67496">
        <w:rPr>
          <w:rFonts w:ascii="Times New Roman" w:hAnsi="Times New Roman"/>
          <w:noProof/>
          <w:sz w:val="24"/>
          <w:szCs w:val="24"/>
        </w:rPr>
        <w:t>Ryan et al., 2015)</w:t>
      </w:r>
      <w:r w:rsidR="00A67496">
        <w:rPr>
          <w:rFonts w:ascii="Times New Roman" w:hAnsi="Times New Roman"/>
          <w:noProof/>
          <w:sz w:val="24"/>
          <w:szCs w:val="24"/>
        </w:rPr>
        <w:t>.</w:t>
      </w:r>
      <w:r>
        <w:rPr>
          <w:rFonts w:ascii="Times New Roman" w:hAnsi="Times New Roman"/>
          <w:sz w:val="24"/>
          <w:szCs w:val="24"/>
        </w:rPr>
        <w:t xml:space="preserve"> Few studies have </w:t>
      </w:r>
      <w:r w:rsidR="00E42A74">
        <w:rPr>
          <w:rFonts w:ascii="Times New Roman" w:hAnsi="Times New Roman"/>
          <w:sz w:val="24"/>
          <w:szCs w:val="24"/>
        </w:rPr>
        <w:t xml:space="preserve">examined </w:t>
      </w:r>
      <w:r>
        <w:rPr>
          <w:rFonts w:ascii="Times New Roman" w:hAnsi="Times New Roman"/>
          <w:sz w:val="24"/>
          <w:szCs w:val="24"/>
        </w:rPr>
        <w:t xml:space="preserve">the distributions of </w:t>
      </w:r>
      <w:r w:rsidR="00E42A74">
        <w:rPr>
          <w:rFonts w:ascii="Times New Roman" w:hAnsi="Times New Roman"/>
          <w:sz w:val="24"/>
          <w:szCs w:val="24"/>
        </w:rPr>
        <w:t xml:space="preserve">tropical </w:t>
      </w:r>
      <w:r>
        <w:rPr>
          <w:rFonts w:ascii="Times New Roman" w:hAnsi="Times New Roman"/>
          <w:sz w:val="24"/>
          <w:szCs w:val="24"/>
        </w:rPr>
        <w:t xml:space="preserve">insects in relation to climate across Southeast Asia </w:t>
      </w:r>
      <w:r w:rsidRPr="00171E3B">
        <w:rPr>
          <w:rFonts w:ascii="Times New Roman" w:hAnsi="Times New Roman"/>
          <w:noProof/>
          <w:sz w:val="24"/>
          <w:szCs w:val="24"/>
        </w:rPr>
        <w:t>(</w:t>
      </w:r>
      <w:r w:rsidR="006F2FA7" w:rsidRPr="006F2FA7">
        <w:rPr>
          <w:rFonts w:ascii="Times New Roman" w:hAnsi="Times New Roman"/>
          <w:noProof/>
          <w:sz w:val="24"/>
          <w:szCs w:val="24"/>
        </w:rPr>
        <w:t>e.g.</w:t>
      </w:r>
      <w:r>
        <w:rPr>
          <w:rFonts w:ascii="Times New Roman" w:hAnsi="Times New Roman"/>
          <w:noProof/>
          <w:sz w:val="24"/>
          <w:szCs w:val="24"/>
        </w:rPr>
        <w:t xml:space="preserve"> see </w:t>
      </w:r>
      <w:r w:rsidR="00A67496" w:rsidRPr="00A67496">
        <w:rPr>
          <w:rFonts w:ascii="Times New Roman" w:hAnsi="Times New Roman"/>
          <w:noProof/>
          <w:sz w:val="24"/>
          <w:szCs w:val="24"/>
        </w:rPr>
        <w:t>Cheng &amp; Bonebrake, 2017; Klorvuttimontara et al., 2011)</w:t>
      </w:r>
      <w:r>
        <w:rPr>
          <w:rFonts w:ascii="Times New Roman" w:hAnsi="Times New Roman"/>
          <w:sz w:val="24"/>
          <w:szCs w:val="24"/>
        </w:rPr>
        <w:t xml:space="preserve">, and so more research is needed to determine </w:t>
      </w:r>
      <w:r>
        <w:rPr>
          <w:rFonts w:ascii="Times New Roman" w:hAnsi="Times New Roman"/>
          <w:sz w:val="24"/>
          <w:szCs w:val="24"/>
        </w:rPr>
        <w:lastRenderedPageBreak/>
        <w:t>the causes and patterns in abiotic range limits across different insect taxa.</w:t>
      </w:r>
      <w:r w:rsidR="00E42A74">
        <w:rPr>
          <w:rFonts w:ascii="Times New Roman" w:hAnsi="Times New Roman"/>
          <w:sz w:val="24"/>
          <w:szCs w:val="24"/>
        </w:rPr>
        <w:t xml:space="preserve"> Such information is vital for understanding the responses of insect species to climate change.</w:t>
      </w:r>
    </w:p>
    <w:p w:rsidR="00C17D61" w:rsidRDefault="00C17D61" w:rsidP="00C17D61">
      <w:pPr>
        <w:spacing w:after="0" w:line="480" w:lineRule="auto"/>
        <w:ind w:firstLine="720"/>
        <w:rPr>
          <w:rFonts w:ascii="Times New Roman" w:hAnsi="Times New Roman"/>
          <w:sz w:val="24"/>
          <w:szCs w:val="24"/>
        </w:rPr>
      </w:pPr>
    </w:p>
    <w:p w:rsidR="009D67C2" w:rsidRPr="009D67C2" w:rsidRDefault="009D67C2" w:rsidP="00C17D61">
      <w:pPr>
        <w:spacing w:after="0" w:line="480" w:lineRule="auto"/>
        <w:rPr>
          <w:rFonts w:ascii="Times New Roman" w:hAnsi="Times New Roman"/>
          <w:b/>
          <w:sz w:val="24"/>
          <w:szCs w:val="24"/>
        </w:rPr>
      </w:pPr>
      <w:r w:rsidRPr="009D67C2">
        <w:rPr>
          <w:rFonts w:ascii="Times New Roman" w:hAnsi="Times New Roman"/>
          <w:b/>
          <w:sz w:val="24"/>
          <w:szCs w:val="24"/>
        </w:rPr>
        <w:t xml:space="preserve">4.2 </w:t>
      </w:r>
      <w:r w:rsidR="00C17D61" w:rsidRPr="009D67C2">
        <w:rPr>
          <w:rFonts w:ascii="Times New Roman" w:hAnsi="Times New Roman"/>
          <w:b/>
          <w:sz w:val="24"/>
          <w:szCs w:val="24"/>
        </w:rPr>
        <w:t>Areas of high species richness</w:t>
      </w:r>
    </w:p>
    <w:p w:rsidR="00C17D61" w:rsidRPr="009D67C2" w:rsidRDefault="00C17D61" w:rsidP="00C17D61">
      <w:pPr>
        <w:spacing w:after="0" w:line="480" w:lineRule="auto"/>
        <w:rPr>
          <w:rFonts w:ascii="Times New Roman" w:hAnsi="Times New Roman"/>
          <w:smallCaps/>
          <w:sz w:val="24"/>
          <w:szCs w:val="24"/>
        </w:rPr>
      </w:pPr>
      <w:r w:rsidRPr="001330E4">
        <w:rPr>
          <w:rFonts w:ascii="Times New Roman" w:hAnsi="Times New Roman"/>
          <w:sz w:val="24"/>
          <w:szCs w:val="24"/>
        </w:rPr>
        <w:t xml:space="preserve">Species </w:t>
      </w:r>
      <w:r>
        <w:rPr>
          <w:rFonts w:ascii="Times New Roman" w:hAnsi="Times New Roman"/>
          <w:sz w:val="24"/>
          <w:szCs w:val="24"/>
        </w:rPr>
        <w:t>richness of range-restricted butterflies in Sabah increased with</w:t>
      </w:r>
      <w:r w:rsidRPr="001330E4">
        <w:rPr>
          <w:rFonts w:ascii="Times New Roman" w:hAnsi="Times New Roman"/>
          <w:sz w:val="24"/>
          <w:szCs w:val="24"/>
        </w:rPr>
        <w:t xml:space="preserve"> </w:t>
      </w:r>
      <w:r w:rsidRPr="00977380">
        <w:rPr>
          <w:rFonts w:ascii="Times New Roman" w:hAnsi="Times New Roman"/>
          <w:sz w:val="24"/>
          <w:szCs w:val="24"/>
        </w:rPr>
        <w:t>elevation</w:t>
      </w:r>
      <w:r>
        <w:rPr>
          <w:rFonts w:ascii="Times New Roman" w:hAnsi="Times New Roman"/>
          <w:sz w:val="24"/>
          <w:szCs w:val="24"/>
        </w:rPr>
        <w:t xml:space="preserve"> and </w:t>
      </w:r>
      <w:r w:rsidR="00FE1622">
        <w:rPr>
          <w:rFonts w:ascii="Times New Roman" w:hAnsi="Times New Roman"/>
          <w:sz w:val="24"/>
          <w:szCs w:val="24"/>
        </w:rPr>
        <w:t xml:space="preserve">to a lesser extent </w:t>
      </w:r>
      <w:r>
        <w:rPr>
          <w:rFonts w:ascii="Times New Roman" w:hAnsi="Times New Roman"/>
          <w:sz w:val="24"/>
          <w:szCs w:val="24"/>
        </w:rPr>
        <w:t xml:space="preserve">aboveground carbon in forested areas. In Sabah, higher elevation areas contain more aboveground carbon </w:t>
      </w:r>
      <w:r w:rsidR="00A67496" w:rsidRPr="00A67496">
        <w:rPr>
          <w:rFonts w:ascii="Times New Roman" w:hAnsi="Times New Roman"/>
          <w:noProof/>
          <w:sz w:val="24"/>
          <w:szCs w:val="24"/>
        </w:rPr>
        <w:t>(Asner et al., 2018)</w:t>
      </w:r>
      <w:r>
        <w:rPr>
          <w:rFonts w:ascii="Times New Roman" w:hAnsi="Times New Roman"/>
          <w:sz w:val="24"/>
          <w:szCs w:val="24"/>
        </w:rPr>
        <w:t xml:space="preserve">, likely due to </w:t>
      </w:r>
      <w:r w:rsidR="004B1C90">
        <w:rPr>
          <w:rFonts w:ascii="Times New Roman" w:hAnsi="Times New Roman"/>
          <w:sz w:val="24"/>
          <w:szCs w:val="24"/>
        </w:rPr>
        <w:t>less human</w:t>
      </w:r>
      <w:r w:rsidR="00E42A74">
        <w:rPr>
          <w:rFonts w:ascii="Times New Roman" w:hAnsi="Times New Roman"/>
          <w:sz w:val="24"/>
          <w:szCs w:val="24"/>
        </w:rPr>
        <w:t xml:space="preserve"> disturbance in these remote areas</w:t>
      </w:r>
      <w:r w:rsidR="007557C5">
        <w:rPr>
          <w:rFonts w:ascii="Times New Roman" w:hAnsi="Times New Roman"/>
          <w:sz w:val="24"/>
          <w:szCs w:val="24"/>
        </w:rPr>
        <w:t xml:space="preserve"> </w:t>
      </w:r>
      <w:r w:rsidR="00A67496" w:rsidRPr="00A67496">
        <w:rPr>
          <w:rFonts w:ascii="Times New Roman" w:hAnsi="Times New Roman"/>
          <w:noProof/>
          <w:sz w:val="24"/>
          <w:szCs w:val="24"/>
        </w:rPr>
        <w:t>(Miettinen et al., 2011)</w:t>
      </w:r>
      <w:r w:rsidR="00A67496">
        <w:rPr>
          <w:rFonts w:ascii="Times New Roman" w:hAnsi="Times New Roman"/>
          <w:sz w:val="24"/>
          <w:szCs w:val="24"/>
        </w:rPr>
        <w:t>.</w:t>
      </w:r>
      <w:r>
        <w:rPr>
          <w:rFonts w:ascii="Times New Roman" w:hAnsi="Times New Roman"/>
          <w:sz w:val="24"/>
          <w:szCs w:val="24"/>
        </w:rPr>
        <w:t xml:space="preserve"> </w:t>
      </w:r>
      <w:r w:rsidR="00316E76">
        <w:rPr>
          <w:rFonts w:ascii="Times New Roman" w:hAnsi="Times New Roman"/>
          <w:sz w:val="24"/>
          <w:szCs w:val="24"/>
        </w:rPr>
        <w:t>Whilst d</w:t>
      </w:r>
      <w:r w:rsidR="00596F4B">
        <w:rPr>
          <w:rFonts w:ascii="Times New Roman" w:hAnsi="Times New Roman"/>
          <w:sz w:val="24"/>
          <w:szCs w:val="24"/>
        </w:rPr>
        <w:t>ata for aboveground carbon is currently limited to Sabah,</w:t>
      </w:r>
      <w:r w:rsidR="00DD372E">
        <w:rPr>
          <w:rFonts w:ascii="Times New Roman" w:hAnsi="Times New Roman"/>
          <w:sz w:val="24"/>
          <w:szCs w:val="24"/>
        </w:rPr>
        <w:t xml:space="preserve"> this pattern</w:t>
      </w:r>
      <w:r w:rsidR="00BD1335">
        <w:rPr>
          <w:rFonts w:ascii="Times New Roman" w:hAnsi="Times New Roman"/>
          <w:sz w:val="24"/>
          <w:szCs w:val="24"/>
        </w:rPr>
        <w:t xml:space="preserve"> is likely found </w:t>
      </w:r>
      <w:r w:rsidR="00596F4B">
        <w:rPr>
          <w:rFonts w:ascii="Times New Roman" w:hAnsi="Times New Roman"/>
          <w:sz w:val="24"/>
          <w:szCs w:val="24"/>
        </w:rPr>
        <w:t xml:space="preserve">across the rest of Borneo </w:t>
      </w:r>
      <w:r w:rsidR="00740941">
        <w:rPr>
          <w:rFonts w:ascii="Times New Roman" w:hAnsi="Times New Roman"/>
          <w:sz w:val="24"/>
          <w:szCs w:val="24"/>
        </w:rPr>
        <w:t xml:space="preserve">due to similar topography </w:t>
      </w:r>
      <w:r w:rsidR="00A67496">
        <w:rPr>
          <w:rFonts w:ascii="Times New Roman" w:hAnsi="Times New Roman"/>
          <w:sz w:val="24"/>
          <w:szCs w:val="24"/>
        </w:rPr>
        <w:t xml:space="preserve">(e.g. see </w:t>
      </w:r>
      <w:r w:rsidR="00A67496" w:rsidRPr="00A67496">
        <w:rPr>
          <w:rFonts w:ascii="Times New Roman" w:hAnsi="Times New Roman"/>
          <w:noProof/>
          <w:sz w:val="24"/>
          <w:szCs w:val="24"/>
        </w:rPr>
        <w:t>Miettinen et al., 2011; Scriven, Hodgson, McClean, &amp; Hill, 2015)</w:t>
      </w:r>
      <w:r w:rsidR="00596F4B" w:rsidRPr="00A67496">
        <w:rPr>
          <w:rFonts w:ascii="Times New Roman" w:hAnsi="Times New Roman"/>
          <w:sz w:val="24"/>
          <w:szCs w:val="24"/>
        </w:rPr>
        <w:t xml:space="preserve">. </w:t>
      </w:r>
      <w:r w:rsidRPr="00A67496">
        <w:rPr>
          <w:rFonts w:ascii="Times New Roman" w:hAnsi="Times New Roman"/>
          <w:sz w:val="24"/>
          <w:szCs w:val="24"/>
        </w:rPr>
        <w:t>There</w:t>
      </w:r>
      <w:r>
        <w:rPr>
          <w:rFonts w:ascii="Times New Roman" w:hAnsi="Times New Roman"/>
          <w:sz w:val="24"/>
          <w:szCs w:val="24"/>
        </w:rPr>
        <w:t xml:space="preserve"> is little empirical research surrounding relationship</w:t>
      </w:r>
      <w:r w:rsidR="009258F9">
        <w:rPr>
          <w:rFonts w:ascii="Times New Roman" w:hAnsi="Times New Roman"/>
          <w:sz w:val="24"/>
          <w:szCs w:val="24"/>
        </w:rPr>
        <w:t>s</w:t>
      </w:r>
      <w:r>
        <w:rPr>
          <w:rFonts w:ascii="Times New Roman" w:hAnsi="Times New Roman"/>
          <w:sz w:val="24"/>
          <w:szCs w:val="24"/>
        </w:rPr>
        <w:t xml:space="preserve"> between insect diversity </w:t>
      </w:r>
      <w:r w:rsidRPr="004A4CDA">
        <w:rPr>
          <w:rFonts w:ascii="Times New Roman" w:hAnsi="Times New Roman"/>
          <w:sz w:val="24"/>
          <w:szCs w:val="24"/>
        </w:rPr>
        <w:t>and aboveground carbon density in tropic</w:t>
      </w:r>
      <w:r w:rsidR="009258F9" w:rsidRPr="004A4CDA">
        <w:rPr>
          <w:rFonts w:ascii="Times New Roman" w:hAnsi="Times New Roman"/>
          <w:sz w:val="24"/>
          <w:szCs w:val="24"/>
        </w:rPr>
        <w:t>al region</w:t>
      </w:r>
      <w:r w:rsidRPr="004A4CDA">
        <w:rPr>
          <w:rFonts w:ascii="Times New Roman" w:hAnsi="Times New Roman"/>
          <w:sz w:val="24"/>
          <w:szCs w:val="24"/>
        </w:rPr>
        <w:t>s, but disturbance-sensitive</w:t>
      </w:r>
      <w:r w:rsidR="009E6E47" w:rsidRPr="004A4CDA">
        <w:rPr>
          <w:rFonts w:ascii="Times New Roman" w:hAnsi="Times New Roman"/>
          <w:sz w:val="24"/>
          <w:szCs w:val="24"/>
        </w:rPr>
        <w:t xml:space="preserve"> mammal diversity</w:t>
      </w:r>
      <w:r w:rsidRPr="004A4CDA">
        <w:rPr>
          <w:rFonts w:ascii="Times New Roman" w:hAnsi="Times New Roman"/>
          <w:sz w:val="24"/>
          <w:szCs w:val="24"/>
        </w:rPr>
        <w:t xml:space="preserve"> </w:t>
      </w:r>
      <w:r w:rsidR="00596F4B" w:rsidRPr="004A4CDA">
        <w:rPr>
          <w:rFonts w:ascii="Times New Roman" w:hAnsi="Times New Roman"/>
          <w:sz w:val="24"/>
          <w:szCs w:val="24"/>
        </w:rPr>
        <w:t>has been</w:t>
      </w:r>
      <w:r w:rsidR="009258F9" w:rsidRPr="004A4CDA">
        <w:rPr>
          <w:rFonts w:ascii="Times New Roman" w:hAnsi="Times New Roman"/>
          <w:sz w:val="24"/>
          <w:szCs w:val="24"/>
        </w:rPr>
        <w:t xml:space="preserve"> shown to be related to forest carbon stocks</w:t>
      </w:r>
      <w:r w:rsidRPr="004A4CDA">
        <w:rPr>
          <w:rFonts w:ascii="Times New Roman" w:hAnsi="Times New Roman"/>
          <w:sz w:val="24"/>
          <w:szCs w:val="24"/>
        </w:rPr>
        <w:t xml:space="preserve"> </w:t>
      </w:r>
      <w:r w:rsidR="00AE4E64">
        <w:rPr>
          <w:rFonts w:ascii="Times New Roman" w:hAnsi="Times New Roman"/>
          <w:noProof/>
          <w:sz w:val="24"/>
          <w:szCs w:val="24"/>
        </w:rPr>
        <w:t>(Deere et al., 2018</w:t>
      </w:r>
      <w:r w:rsidRPr="004A4CDA">
        <w:rPr>
          <w:rFonts w:ascii="Times New Roman" w:hAnsi="Times New Roman"/>
          <w:noProof/>
          <w:sz w:val="24"/>
          <w:szCs w:val="24"/>
        </w:rPr>
        <w:t xml:space="preserve">, but see </w:t>
      </w:r>
      <w:r w:rsidR="00A67496" w:rsidRPr="00A67496">
        <w:rPr>
          <w:rFonts w:ascii="Times New Roman" w:hAnsi="Times New Roman"/>
          <w:noProof/>
          <w:sz w:val="24"/>
          <w:szCs w:val="24"/>
        </w:rPr>
        <w:t>Beaudrot, Kroetz, &amp; Alvarez-Loayza, 2016)</w:t>
      </w:r>
      <w:r w:rsidRPr="004A4CDA">
        <w:rPr>
          <w:rFonts w:ascii="Times New Roman" w:hAnsi="Times New Roman"/>
          <w:sz w:val="24"/>
          <w:szCs w:val="24"/>
        </w:rPr>
        <w:t xml:space="preserve">. </w:t>
      </w:r>
      <w:r w:rsidR="009C5A5E">
        <w:rPr>
          <w:rFonts w:ascii="Times New Roman" w:hAnsi="Times New Roman"/>
          <w:sz w:val="24"/>
          <w:szCs w:val="24"/>
        </w:rPr>
        <w:t>However, u</w:t>
      </w:r>
      <w:r w:rsidRPr="004A4CDA">
        <w:rPr>
          <w:rFonts w:ascii="Times New Roman" w:hAnsi="Times New Roman"/>
          <w:sz w:val="24"/>
          <w:szCs w:val="24"/>
        </w:rPr>
        <w:t>ndisturbed</w:t>
      </w:r>
      <w:r>
        <w:rPr>
          <w:rFonts w:ascii="Times New Roman" w:hAnsi="Times New Roman"/>
          <w:sz w:val="24"/>
          <w:szCs w:val="24"/>
        </w:rPr>
        <w:t xml:space="preserve"> (primary) forests across Southeast Asia</w:t>
      </w:r>
      <w:r w:rsidR="00633FDF">
        <w:rPr>
          <w:rFonts w:ascii="Times New Roman" w:hAnsi="Times New Roman"/>
          <w:sz w:val="24"/>
          <w:szCs w:val="24"/>
        </w:rPr>
        <w:t xml:space="preserve"> contain higher</w:t>
      </w:r>
      <w:r>
        <w:rPr>
          <w:rFonts w:ascii="Times New Roman" w:hAnsi="Times New Roman"/>
          <w:sz w:val="24"/>
          <w:szCs w:val="24"/>
        </w:rPr>
        <w:t xml:space="preserve"> levels </w:t>
      </w:r>
      <w:r w:rsidR="00633FDF">
        <w:rPr>
          <w:rFonts w:ascii="Times New Roman" w:hAnsi="Times New Roman"/>
          <w:sz w:val="24"/>
          <w:szCs w:val="24"/>
        </w:rPr>
        <w:t>of aboveground carbon than</w:t>
      </w:r>
      <w:r w:rsidR="00E012DD">
        <w:rPr>
          <w:rFonts w:ascii="Times New Roman" w:hAnsi="Times New Roman"/>
          <w:sz w:val="24"/>
          <w:szCs w:val="24"/>
        </w:rPr>
        <w:t xml:space="preserve"> logged forests or </w:t>
      </w:r>
      <w:r>
        <w:rPr>
          <w:rFonts w:ascii="Times New Roman" w:hAnsi="Times New Roman"/>
          <w:sz w:val="24"/>
          <w:szCs w:val="24"/>
        </w:rPr>
        <w:t xml:space="preserve">agroforests </w:t>
      </w:r>
      <w:r w:rsidR="00A67496" w:rsidRPr="00A67496">
        <w:rPr>
          <w:rFonts w:ascii="Times New Roman" w:hAnsi="Times New Roman"/>
          <w:noProof/>
          <w:sz w:val="24"/>
          <w:szCs w:val="24"/>
        </w:rPr>
        <w:t>(Ziegler et al., 2012)</w:t>
      </w:r>
      <w:r w:rsidR="00740CA2">
        <w:rPr>
          <w:rFonts w:ascii="Times New Roman" w:hAnsi="Times New Roman"/>
          <w:noProof/>
          <w:sz w:val="24"/>
          <w:szCs w:val="24"/>
        </w:rPr>
        <w:t xml:space="preserve"> </w:t>
      </w:r>
      <w:r w:rsidR="00093EB9">
        <w:rPr>
          <w:rFonts w:ascii="Times New Roman" w:hAnsi="Times New Roman"/>
          <w:sz w:val="24"/>
          <w:szCs w:val="24"/>
        </w:rPr>
        <w:t xml:space="preserve">and can </w:t>
      </w:r>
      <w:r>
        <w:rPr>
          <w:rFonts w:ascii="Times New Roman" w:hAnsi="Times New Roman"/>
          <w:sz w:val="24"/>
          <w:szCs w:val="24"/>
        </w:rPr>
        <w:t>support more rang</w:t>
      </w:r>
      <w:r w:rsidR="009A08B7">
        <w:rPr>
          <w:rFonts w:ascii="Times New Roman" w:hAnsi="Times New Roman"/>
          <w:sz w:val="24"/>
          <w:szCs w:val="24"/>
        </w:rPr>
        <w:t>e-restricted insects than</w:t>
      </w:r>
      <w:r>
        <w:rPr>
          <w:rFonts w:ascii="Times New Roman" w:hAnsi="Times New Roman"/>
          <w:sz w:val="24"/>
          <w:szCs w:val="24"/>
        </w:rPr>
        <w:t xml:space="preserve"> disturbed fo</w:t>
      </w:r>
      <w:r w:rsidRPr="00811E30">
        <w:rPr>
          <w:rFonts w:ascii="Times New Roman" w:hAnsi="Times New Roman"/>
          <w:sz w:val="24"/>
          <w:szCs w:val="24"/>
        </w:rPr>
        <w:t>rests</w:t>
      </w:r>
      <w:r w:rsidR="00093EB9">
        <w:rPr>
          <w:rFonts w:ascii="Times New Roman" w:hAnsi="Times New Roman"/>
          <w:sz w:val="24"/>
          <w:szCs w:val="24"/>
        </w:rPr>
        <w:t xml:space="preserve"> </w:t>
      </w:r>
      <w:r w:rsidRPr="00811E30">
        <w:rPr>
          <w:rFonts w:ascii="Times New Roman" w:hAnsi="Times New Roman"/>
          <w:sz w:val="24"/>
          <w:szCs w:val="24"/>
        </w:rPr>
        <w:t>(</w:t>
      </w:r>
      <w:r w:rsidR="006F2FA7" w:rsidRPr="006F2FA7">
        <w:rPr>
          <w:rFonts w:ascii="Times New Roman" w:hAnsi="Times New Roman"/>
          <w:sz w:val="24"/>
          <w:szCs w:val="24"/>
        </w:rPr>
        <w:t>e.g</w:t>
      </w:r>
      <w:r w:rsidR="006F2FA7">
        <w:rPr>
          <w:rFonts w:ascii="Times New Roman" w:hAnsi="Times New Roman"/>
          <w:i/>
          <w:sz w:val="24"/>
          <w:szCs w:val="24"/>
        </w:rPr>
        <w:t>.</w:t>
      </w:r>
      <w:r w:rsidRPr="00811E30">
        <w:rPr>
          <w:rFonts w:ascii="Times New Roman" w:hAnsi="Times New Roman"/>
          <w:sz w:val="24"/>
          <w:szCs w:val="24"/>
        </w:rPr>
        <w:t xml:space="preserve"> butterflies: </w:t>
      </w:r>
      <w:r w:rsidR="00A67496" w:rsidRPr="00A67496">
        <w:rPr>
          <w:rFonts w:ascii="Times New Roman" w:hAnsi="Times New Roman"/>
          <w:noProof/>
          <w:sz w:val="24"/>
          <w:szCs w:val="24"/>
        </w:rPr>
        <w:t>Cleary &amp; Mooers, 2006</w:t>
      </w:r>
      <w:r w:rsidRPr="008727A0">
        <w:rPr>
          <w:rFonts w:ascii="Times New Roman" w:hAnsi="Times New Roman"/>
          <w:sz w:val="24"/>
          <w:szCs w:val="24"/>
        </w:rPr>
        <w:t>; dungbeetles:</w:t>
      </w:r>
      <w:r w:rsidRPr="008727A0">
        <w:rPr>
          <w:rFonts w:ascii="Times New Roman" w:hAnsi="Times New Roman"/>
          <w:noProof/>
          <w:sz w:val="24"/>
          <w:szCs w:val="24"/>
        </w:rPr>
        <w:t xml:space="preserve"> </w:t>
      </w:r>
      <w:r w:rsidR="009B13FE" w:rsidRPr="009B13FE">
        <w:rPr>
          <w:rFonts w:ascii="Times New Roman" w:hAnsi="Times New Roman"/>
          <w:noProof/>
          <w:sz w:val="24"/>
          <w:szCs w:val="24"/>
        </w:rPr>
        <w:t>Edwards et al., 2011)</w:t>
      </w:r>
      <w:r w:rsidR="00093EB9">
        <w:rPr>
          <w:rFonts w:ascii="Times New Roman" w:hAnsi="Times New Roman"/>
          <w:noProof/>
          <w:sz w:val="24"/>
          <w:szCs w:val="24"/>
        </w:rPr>
        <w:t>, which may account for the relationship we observed between aboveground carbon and butterfly spe</w:t>
      </w:r>
      <w:r w:rsidR="00740CA2">
        <w:rPr>
          <w:rFonts w:ascii="Times New Roman" w:hAnsi="Times New Roman"/>
          <w:noProof/>
          <w:sz w:val="24"/>
          <w:szCs w:val="24"/>
        </w:rPr>
        <w:t>c</w:t>
      </w:r>
      <w:r w:rsidR="00093EB9">
        <w:rPr>
          <w:rFonts w:ascii="Times New Roman" w:hAnsi="Times New Roman"/>
          <w:noProof/>
          <w:sz w:val="24"/>
          <w:szCs w:val="24"/>
        </w:rPr>
        <w:t>ies richness</w:t>
      </w:r>
      <w:r>
        <w:rPr>
          <w:rFonts w:ascii="Times New Roman" w:hAnsi="Times New Roman"/>
          <w:sz w:val="24"/>
          <w:szCs w:val="24"/>
        </w:rPr>
        <w:t xml:space="preserve">. </w:t>
      </w:r>
      <w:r w:rsidR="002A5EB3">
        <w:rPr>
          <w:rFonts w:ascii="Times New Roman" w:hAnsi="Times New Roman"/>
          <w:sz w:val="24"/>
          <w:szCs w:val="24"/>
        </w:rPr>
        <w:t>Nevertheless, m</w:t>
      </w:r>
      <w:r>
        <w:rPr>
          <w:rFonts w:ascii="Times New Roman" w:hAnsi="Times New Roman"/>
          <w:sz w:val="24"/>
          <w:szCs w:val="24"/>
        </w:rPr>
        <w:t xml:space="preserve">any rainforest butterflies are sensitive to </w:t>
      </w:r>
      <w:r w:rsidR="00350D50">
        <w:rPr>
          <w:rFonts w:ascii="Times New Roman" w:hAnsi="Times New Roman"/>
          <w:sz w:val="24"/>
          <w:szCs w:val="24"/>
        </w:rPr>
        <w:t xml:space="preserve">forest </w:t>
      </w:r>
      <w:r>
        <w:rPr>
          <w:rFonts w:ascii="Times New Roman" w:hAnsi="Times New Roman"/>
          <w:sz w:val="24"/>
          <w:szCs w:val="24"/>
        </w:rPr>
        <w:t xml:space="preserve">disturbance, and so changes in canopy cover and light penetration may </w:t>
      </w:r>
      <w:r w:rsidR="00091C5C">
        <w:rPr>
          <w:rFonts w:ascii="Times New Roman" w:hAnsi="Times New Roman"/>
          <w:sz w:val="24"/>
          <w:szCs w:val="24"/>
        </w:rPr>
        <w:t xml:space="preserve">directly impact </w:t>
      </w:r>
      <w:r>
        <w:rPr>
          <w:rFonts w:ascii="Times New Roman" w:hAnsi="Times New Roman"/>
          <w:sz w:val="24"/>
          <w:szCs w:val="24"/>
        </w:rPr>
        <w:t>butterfly distributions through microclimate effects on survival</w:t>
      </w:r>
      <w:r w:rsidR="00884327">
        <w:rPr>
          <w:rFonts w:ascii="Times New Roman" w:hAnsi="Times New Roman"/>
          <w:sz w:val="24"/>
          <w:szCs w:val="24"/>
        </w:rPr>
        <w:t xml:space="preserve"> (of adults or larvae)</w:t>
      </w:r>
      <w:r w:rsidR="009258F9">
        <w:rPr>
          <w:rFonts w:ascii="Times New Roman" w:hAnsi="Times New Roman"/>
          <w:sz w:val="24"/>
          <w:szCs w:val="24"/>
        </w:rPr>
        <w:t>,</w:t>
      </w:r>
      <w:r w:rsidR="009258F9" w:rsidRPr="009258F9">
        <w:rPr>
          <w:rFonts w:ascii="Times New Roman" w:hAnsi="Times New Roman"/>
          <w:sz w:val="24"/>
          <w:szCs w:val="24"/>
        </w:rPr>
        <w:t xml:space="preserve"> or on larval food plants</w:t>
      </w:r>
      <w:r>
        <w:rPr>
          <w:rFonts w:ascii="Times New Roman" w:hAnsi="Times New Roman"/>
          <w:sz w:val="24"/>
          <w:szCs w:val="24"/>
        </w:rPr>
        <w:t xml:space="preserve"> </w:t>
      </w:r>
      <w:r w:rsidRPr="00522A8C">
        <w:rPr>
          <w:rFonts w:ascii="Times New Roman" w:hAnsi="Times New Roman"/>
          <w:noProof/>
          <w:sz w:val="24"/>
          <w:szCs w:val="24"/>
        </w:rPr>
        <w:t>(Hill</w:t>
      </w:r>
      <w:r w:rsidR="009B13FE">
        <w:rPr>
          <w:rFonts w:ascii="Times New Roman" w:hAnsi="Times New Roman"/>
          <w:noProof/>
          <w:sz w:val="24"/>
          <w:szCs w:val="24"/>
        </w:rPr>
        <w:t>,</w:t>
      </w:r>
      <w:r w:rsidRPr="00522A8C">
        <w:rPr>
          <w:rFonts w:ascii="Times New Roman" w:hAnsi="Times New Roman"/>
          <w:noProof/>
          <w:sz w:val="24"/>
          <w:szCs w:val="24"/>
        </w:rPr>
        <w:t xml:space="preserve"> 1999)</w:t>
      </w:r>
      <w:r>
        <w:rPr>
          <w:rFonts w:ascii="Times New Roman" w:hAnsi="Times New Roman"/>
          <w:sz w:val="24"/>
          <w:szCs w:val="24"/>
        </w:rPr>
        <w:t>. Hence, disturbed forest habitats that contain lower levels of aboveground carbon (</w:t>
      </w:r>
      <w:r w:rsidR="006F2FA7" w:rsidRPr="006F2FA7">
        <w:rPr>
          <w:rFonts w:ascii="Times New Roman" w:hAnsi="Times New Roman"/>
          <w:sz w:val="24"/>
          <w:szCs w:val="24"/>
        </w:rPr>
        <w:t>e.g.</w:t>
      </w:r>
      <w:r>
        <w:rPr>
          <w:rFonts w:ascii="Times New Roman" w:hAnsi="Times New Roman"/>
          <w:sz w:val="24"/>
          <w:szCs w:val="24"/>
        </w:rPr>
        <w:t xml:space="preserve"> due to the removal of large trees) </w:t>
      </w:r>
      <w:r w:rsidR="00FE1622">
        <w:rPr>
          <w:rFonts w:ascii="Times New Roman" w:hAnsi="Times New Roman"/>
          <w:sz w:val="24"/>
          <w:szCs w:val="24"/>
        </w:rPr>
        <w:t xml:space="preserve">may </w:t>
      </w:r>
      <w:r>
        <w:rPr>
          <w:rFonts w:ascii="Times New Roman" w:hAnsi="Times New Roman"/>
          <w:sz w:val="24"/>
          <w:szCs w:val="24"/>
        </w:rPr>
        <w:t>support fewer insect species of conservation concern</w:t>
      </w:r>
      <w:r w:rsidR="006334BA">
        <w:rPr>
          <w:rFonts w:ascii="Times New Roman" w:hAnsi="Times New Roman"/>
          <w:sz w:val="24"/>
          <w:szCs w:val="24"/>
        </w:rPr>
        <w:t>. However,</w:t>
      </w:r>
      <w:r w:rsidR="00FE1622">
        <w:rPr>
          <w:rFonts w:ascii="Times New Roman" w:hAnsi="Times New Roman"/>
          <w:sz w:val="24"/>
          <w:szCs w:val="24"/>
        </w:rPr>
        <w:t xml:space="preserve"> more res</w:t>
      </w:r>
      <w:r w:rsidR="000C2458">
        <w:rPr>
          <w:rFonts w:ascii="Times New Roman" w:hAnsi="Times New Roman"/>
          <w:sz w:val="24"/>
          <w:szCs w:val="24"/>
        </w:rPr>
        <w:t xml:space="preserve">earch is needed to explicitly test the relationship between insect </w:t>
      </w:r>
      <w:r w:rsidR="000C2458">
        <w:rPr>
          <w:rFonts w:ascii="Times New Roman" w:hAnsi="Times New Roman"/>
          <w:sz w:val="24"/>
          <w:szCs w:val="24"/>
        </w:rPr>
        <w:lastRenderedPageBreak/>
        <w:t xml:space="preserve">richness and aboveground carbon in </w:t>
      </w:r>
      <w:r w:rsidR="00C5220D">
        <w:rPr>
          <w:rFonts w:ascii="Times New Roman" w:hAnsi="Times New Roman"/>
          <w:sz w:val="24"/>
          <w:szCs w:val="24"/>
        </w:rPr>
        <w:t xml:space="preserve">remaining </w:t>
      </w:r>
      <w:r w:rsidR="000C2458">
        <w:rPr>
          <w:rFonts w:ascii="Times New Roman" w:hAnsi="Times New Roman"/>
          <w:sz w:val="24"/>
          <w:szCs w:val="24"/>
        </w:rPr>
        <w:t>forested areas</w:t>
      </w:r>
      <w:r w:rsidR="006334BA">
        <w:rPr>
          <w:rFonts w:ascii="Times New Roman" w:hAnsi="Times New Roman"/>
          <w:sz w:val="24"/>
          <w:szCs w:val="24"/>
        </w:rPr>
        <w:t>,</w:t>
      </w:r>
      <w:r w:rsidR="00093EB9">
        <w:rPr>
          <w:rFonts w:ascii="Times New Roman" w:hAnsi="Times New Roman"/>
          <w:sz w:val="24"/>
          <w:szCs w:val="24"/>
        </w:rPr>
        <w:t xml:space="preserve"> to</w:t>
      </w:r>
      <w:r w:rsidR="00DD372E">
        <w:rPr>
          <w:rFonts w:ascii="Times New Roman" w:hAnsi="Times New Roman"/>
          <w:sz w:val="24"/>
          <w:szCs w:val="24"/>
        </w:rPr>
        <w:t xml:space="preserve"> determine whether any relationship is likely to be causative.</w:t>
      </w:r>
      <w:r>
        <w:rPr>
          <w:rFonts w:ascii="Times New Roman" w:hAnsi="Times New Roman"/>
          <w:sz w:val="24"/>
          <w:szCs w:val="24"/>
        </w:rPr>
        <w:t xml:space="preserve"> </w:t>
      </w:r>
    </w:p>
    <w:p w:rsidR="004B6749" w:rsidRDefault="004B6749" w:rsidP="00C17D61">
      <w:pPr>
        <w:spacing w:after="0" w:line="480" w:lineRule="auto"/>
        <w:rPr>
          <w:rFonts w:ascii="Times New Roman" w:hAnsi="Times New Roman"/>
          <w:sz w:val="24"/>
          <w:szCs w:val="24"/>
        </w:rPr>
      </w:pPr>
    </w:p>
    <w:p w:rsidR="009D67C2" w:rsidRPr="009D67C2" w:rsidRDefault="00C17D61" w:rsidP="009D67C2">
      <w:pPr>
        <w:pStyle w:val="ListParagraph"/>
        <w:numPr>
          <w:ilvl w:val="1"/>
          <w:numId w:val="17"/>
        </w:numPr>
        <w:spacing w:after="0" w:line="480" w:lineRule="auto"/>
        <w:rPr>
          <w:rFonts w:ascii="Times New Roman" w:hAnsi="Times New Roman"/>
          <w:b/>
          <w:sz w:val="24"/>
          <w:szCs w:val="24"/>
        </w:rPr>
      </w:pPr>
      <w:r w:rsidRPr="009D67C2">
        <w:rPr>
          <w:rFonts w:ascii="Times New Roman" w:hAnsi="Times New Roman"/>
          <w:b/>
          <w:sz w:val="24"/>
          <w:szCs w:val="24"/>
        </w:rPr>
        <w:t>Efficiency</w:t>
      </w:r>
      <w:r w:rsidR="00C941BD">
        <w:rPr>
          <w:rFonts w:ascii="Times New Roman" w:hAnsi="Times New Roman"/>
          <w:b/>
          <w:sz w:val="24"/>
          <w:szCs w:val="24"/>
        </w:rPr>
        <w:t xml:space="preserve"> of the TPA</w:t>
      </w:r>
      <w:r w:rsidRPr="009D67C2">
        <w:rPr>
          <w:rFonts w:ascii="Times New Roman" w:hAnsi="Times New Roman"/>
          <w:b/>
          <w:sz w:val="24"/>
          <w:szCs w:val="24"/>
        </w:rPr>
        <w:t xml:space="preserve"> network</w:t>
      </w:r>
    </w:p>
    <w:p w:rsidR="00C17D61" w:rsidRPr="009D67C2" w:rsidRDefault="009258F9" w:rsidP="009D67C2">
      <w:pPr>
        <w:spacing w:after="0" w:line="480" w:lineRule="auto"/>
        <w:rPr>
          <w:rFonts w:ascii="Times New Roman" w:hAnsi="Times New Roman"/>
          <w:sz w:val="24"/>
          <w:szCs w:val="24"/>
        </w:rPr>
      </w:pPr>
      <w:r w:rsidRPr="009D67C2">
        <w:rPr>
          <w:rFonts w:ascii="Times New Roman" w:hAnsi="Times New Roman"/>
          <w:sz w:val="24"/>
          <w:szCs w:val="24"/>
        </w:rPr>
        <w:t xml:space="preserve">The TPA network was reasonably effective at conserving areas with high species richness. Nonetheless, </w:t>
      </w:r>
      <w:r w:rsidR="00385714" w:rsidRPr="009D67C2">
        <w:rPr>
          <w:rFonts w:ascii="Times New Roman" w:hAnsi="Times New Roman"/>
          <w:sz w:val="24"/>
          <w:szCs w:val="24"/>
        </w:rPr>
        <w:t xml:space="preserve">a </w:t>
      </w:r>
      <w:r w:rsidRPr="009D67C2">
        <w:rPr>
          <w:rFonts w:ascii="Times New Roman" w:hAnsi="Times New Roman"/>
          <w:sz w:val="24"/>
          <w:szCs w:val="24"/>
        </w:rPr>
        <w:t>c</w:t>
      </w:r>
      <w:r w:rsidR="00385714" w:rsidRPr="009D67C2">
        <w:rPr>
          <w:rFonts w:ascii="Times New Roman" w:hAnsi="Times New Roman"/>
          <w:sz w:val="24"/>
          <w:szCs w:val="24"/>
        </w:rPr>
        <w:t xml:space="preserve">onsiderable amount of area </w:t>
      </w:r>
      <w:r w:rsidR="00C17D61" w:rsidRPr="009D67C2">
        <w:rPr>
          <w:rFonts w:ascii="Times New Roman" w:hAnsi="Times New Roman"/>
          <w:sz w:val="24"/>
          <w:szCs w:val="24"/>
        </w:rPr>
        <w:t>(~60%</w:t>
      </w:r>
      <w:r w:rsidR="00385714" w:rsidRPr="009D67C2">
        <w:rPr>
          <w:rFonts w:ascii="Times New Roman" w:hAnsi="Times New Roman"/>
          <w:sz w:val="24"/>
          <w:szCs w:val="24"/>
        </w:rPr>
        <w:t>; 6565 km</w:t>
      </w:r>
      <w:r w:rsidR="00385714" w:rsidRPr="009D67C2">
        <w:rPr>
          <w:rFonts w:ascii="Times New Roman" w:hAnsi="Times New Roman"/>
          <w:sz w:val="24"/>
          <w:szCs w:val="24"/>
          <w:vertAlign w:val="superscript"/>
        </w:rPr>
        <w:t>2</w:t>
      </w:r>
      <w:r w:rsidR="00631167" w:rsidRPr="009D67C2">
        <w:rPr>
          <w:rFonts w:ascii="Times New Roman" w:hAnsi="Times New Roman"/>
          <w:sz w:val="24"/>
          <w:szCs w:val="24"/>
        </w:rPr>
        <w:t xml:space="preserve">) </w:t>
      </w:r>
      <w:r w:rsidR="00936B82" w:rsidRPr="009D67C2">
        <w:rPr>
          <w:rFonts w:ascii="Times New Roman" w:hAnsi="Times New Roman"/>
          <w:sz w:val="24"/>
          <w:szCs w:val="24"/>
        </w:rPr>
        <w:t>with</w:t>
      </w:r>
      <w:r w:rsidRPr="009D67C2">
        <w:rPr>
          <w:rFonts w:ascii="Times New Roman" w:hAnsi="Times New Roman"/>
          <w:sz w:val="24"/>
          <w:szCs w:val="24"/>
        </w:rPr>
        <w:t xml:space="preserve"> high species richness</w:t>
      </w:r>
      <w:r w:rsidR="00631167" w:rsidRPr="009D67C2">
        <w:rPr>
          <w:rFonts w:ascii="Times New Roman" w:hAnsi="Times New Roman"/>
          <w:sz w:val="24"/>
          <w:szCs w:val="24"/>
        </w:rPr>
        <w:t xml:space="preserve"> </w:t>
      </w:r>
      <w:r w:rsidRPr="009D67C2">
        <w:rPr>
          <w:rFonts w:ascii="Times New Roman" w:hAnsi="Times New Roman"/>
          <w:sz w:val="24"/>
          <w:szCs w:val="24"/>
        </w:rPr>
        <w:t xml:space="preserve">occurred </w:t>
      </w:r>
      <w:r w:rsidR="00C17D61" w:rsidRPr="009D67C2">
        <w:rPr>
          <w:rFonts w:ascii="Times New Roman" w:hAnsi="Times New Roman"/>
          <w:sz w:val="24"/>
          <w:szCs w:val="24"/>
        </w:rPr>
        <w:t>outside the existing</w:t>
      </w:r>
      <w:r w:rsidR="008D04F4" w:rsidRPr="009D67C2">
        <w:rPr>
          <w:rFonts w:ascii="Times New Roman" w:hAnsi="Times New Roman"/>
          <w:sz w:val="24"/>
          <w:szCs w:val="24"/>
        </w:rPr>
        <w:t xml:space="preserve"> TPA network</w:t>
      </w:r>
      <w:r w:rsidR="00C17D61" w:rsidRPr="009D67C2">
        <w:rPr>
          <w:rFonts w:ascii="Times New Roman" w:hAnsi="Times New Roman"/>
          <w:sz w:val="24"/>
          <w:szCs w:val="24"/>
        </w:rPr>
        <w:t xml:space="preserve">. </w:t>
      </w:r>
      <w:r w:rsidRPr="009D67C2">
        <w:rPr>
          <w:rFonts w:ascii="Times New Roman" w:hAnsi="Times New Roman"/>
          <w:sz w:val="24"/>
          <w:szCs w:val="24"/>
        </w:rPr>
        <w:t xml:space="preserve">Similarly, </w:t>
      </w:r>
      <w:r w:rsidR="00532B23" w:rsidRPr="009D67C2">
        <w:rPr>
          <w:rFonts w:ascii="Times New Roman" w:hAnsi="Times New Roman"/>
          <w:sz w:val="24"/>
          <w:szCs w:val="24"/>
        </w:rPr>
        <w:t>only 33-40%</w:t>
      </w:r>
      <w:r w:rsidR="00C17D61" w:rsidRPr="009D67C2">
        <w:rPr>
          <w:rFonts w:ascii="Times New Roman" w:hAnsi="Times New Roman"/>
          <w:sz w:val="24"/>
          <w:szCs w:val="24"/>
        </w:rPr>
        <w:t xml:space="preserve"> of high priority areas fell within the TPA network. Our results are similar to those of </w:t>
      </w:r>
      <w:r w:rsidR="00C17D61" w:rsidRPr="009D67C2">
        <w:rPr>
          <w:rFonts w:ascii="Times New Roman" w:hAnsi="Times New Roman"/>
          <w:noProof/>
          <w:sz w:val="24"/>
          <w:szCs w:val="24"/>
        </w:rPr>
        <w:t>Cheng and Bonebrake (2017)</w:t>
      </w:r>
      <w:r w:rsidR="00C17D61" w:rsidRPr="009D67C2">
        <w:rPr>
          <w:rFonts w:ascii="Times New Roman" w:hAnsi="Times New Roman"/>
          <w:sz w:val="24"/>
          <w:szCs w:val="24"/>
        </w:rPr>
        <w:t xml:space="preserve">, who found that </w:t>
      </w:r>
      <w:r w:rsidR="00631167" w:rsidRPr="009D67C2">
        <w:rPr>
          <w:rFonts w:ascii="Times New Roman" w:hAnsi="Times New Roman"/>
          <w:sz w:val="24"/>
          <w:szCs w:val="24"/>
        </w:rPr>
        <w:t>~</w:t>
      </w:r>
      <w:r w:rsidRPr="009D67C2">
        <w:rPr>
          <w:rFonts w:ascii="Times New Roman" w:hAnsi="Times New Roman"/>
          <w:sz w:val="24"/>
          <w:szCs w:val="24"/>
        </w:rPr>
        <w:t>60</w:t>
      </w:r>
      <w:r w:rsidR="00532B23" w:rsidRPr="009D67C2">
        <w:rPr>
          <w:rFonts w:ascii="Times New Roman" w:hAnsi="Times New Roman"/>
          <w:sz w:val="24"/>
          <w:szCs w:val="24"/>
        </w:rPr>
        <w:t>%</w:t>
      </w:r>
      <w:r w:rsidR="00C17D61" w:rsidRPr="009D67C2">
        <w:rPr>
          <w:rFonts w:ascii="Times New Roman" w:hAnsi="Times New Roman"/>
          <w:sz w:val="24"/>
          <w:szCs w:val="24"/>
        </w:rPr>
        <w:t xml:space="preserve"> of butterfly distributions in Hong Kong fell outside fully protected areas. </w:t>
      </w:r>
      <w:r w:rsidR="00406831" w:rsidRPr="009D67C2">
        <w:rPr>
          <w:rFonts w:ascii="Times New Roman" w:hAnsi="Times New Roman"/>
          <w:sz w:val="24"/>
          <w:szCs w:val="24"/>
        </w:rPr>
        <w:t>Equally,</w:t>
      </w:r>
      <w:r w:rsidR="00C17D61" w:rsidRPr="009D67C2">
        <w:rPr>
          <w:rFonts w:ascii="Times New Roman" w:hAnsi="Times New Roman"/>
          <w:sz w:val="24"/>
          <w:szCs w:val="24"/>
        </w:rPr>
        <w:t xml:space="preserve"> </w:t>
      </w:r>
      <w:r w:rsidR="009B13FE" w:rsidRPr="009B13FE">
        <w:rPr>
          <w:rFonts w:ascii="Times New Roman" w:hAnsi="Times New Roman"/>
          <w:noProof/>
          <w:sz w:val="24"/>
          <w:szCs w:val="24"/>
        </w:rPr>
        <w:t>Fajardo, Lessmann, Bonaccorso, Devenish, &amp; Muñoz</w:t>
      </w:r>
      <w:r w:rsidR="00B61372">
        <w:rPr>
          <w:rFonts w:ascii="Times New Roman" w:hAnsi="Times New Roman"/>
          <w:noProof/>
          <w:sz w:val="24"/>
          <w:szCs w:val="24"/>
        </w:rPr>
        <w:t xml:space="preserve"> (</w:t>
      </w:r>
      <w:r w:rsidR="009B13FE" w:rsidRPr="00B61372">
        <w:rPr>
          <w:rFonts w:ascii="Times New Roman" w:hAnsi="Times New Roman"/>
          <w:noProof/>
          <w:sz w:val="24"/>
          <w:szCs w:val="24"/>
        </w:rPr>
        <w:t>2014</w:t>
      </w:r>
      <w:r w:rsidR="009B13FE" w:rsidRPr="009B13FE">
        <w:rPr>
          <w:rFonts w:ascii="Times New Roman" w:hAnsi="Times New Roman"/>
          <w:noProof/>
          <w:sz w:val="24"/>
          <w:szCs w:val="24"/>
        </w:rPr>
        <w:t>)</w:t>
      </w:r>
      <w:r w:rsidR="00C17D61" w:rsidRPr="009D67C2">
        <w:rPr>
          <w:rFonts w:ascii="Times New Roman" w:hAnsi="Times New Roman"/>
          <w:sz w:val="24"/>
          <w:szCs w:val="24"/>
        </w:rPr>
        <w:t xml:space="preserve"> showed</w:t>
      </w:r>
      <w:r w:rsidR="00532B23" w:rsidRPr="009D67C2">
        <w:rPr>
          <w:rFonts w:ascii="Times New Roman" w:hAnsi="Times New Roman"/>
          <w:sz w:val="24"/>
          <w:szCs w:val="24"/>
        </w:rPr>
        <w:t xml:space="preserve"> that 43%</w:t>
      </w:r>
      <w:r w:rsidR="00010832" w:rsidRPr="009D67C2">
        <w:rPr>
          <w:rFonts w:ascii="Times New Roman" w:hAnsi="Times New Roman"/>
          <w:sz w:val="24"/>
          <w:szCs w:val="24"/>
        </w:rPr>
        <w:t xml:space="preserve"> of butterfly </w:t>
      </w:r>
      <w:r w:rsidR="00C17D61" w:rsidRPr="009D67C2">
        <w:rPr>
          <w:rFonts w:ascii="Times New Roman" w:hAnsi="Times New Roman"/>
          <w:sz w:val="24"/>
          <w:szCs w:val="24"/>
        </w:rPr>
        <w:t xml:space="preserve">species </w:t>
      </w:r>
      <w:r w:rsidRPr="009D67C2">
        <w:rPr>
          <w:rFonts w:ascii="Times New Roman" w:hAnsi="Times New Roman"/>
          <w:sz w:val="24"/>
          <w:szCs w:val="24"/>
        </w:rPr>
        <w:t xml:space="preserve">occurred within </w:t>
      </w:r>
      <w:r w:rsidR="00C17D61" w:rsidRPr="009D67C2">
        <w:rPr>
          <w:rFonts w:ascii="Times New Roman" w:hAnsi="Times New Roman"/>
          <w:sz w:val="24"/>
          <w:szCs w:val="24"/>
        </w:rPr>
        <w:t>the current PA network of continental Peru, although this was considerably lower for mammals and birds (20% and 22%</w:t>
      </w:r>
      <w:r w:rsidRPr="009D67C2">
        <w:rPr>
          <w:rFonts w:ascii="Times New Roman" w:hAnsi="Times New Roman"/>
          <w:sz w:val="24"/>
          <w:szCs w:val="24"/>
        </w:rPr>
        <w:t xml:space="preserve"> protected</w:t>
      </w:r>
      <w:r w:rsidR="00C17D61" w:rsidRPr="009D67C2">
        <w:rPr>
          <w:rFonts w:ascii="Times New Roman" w:hAnsi="Times New Roman"/>
          <w:sz w:val="24"/>
          <w:szCs w:val="24"/>
        </w:rPr>
        <w:t xml:space="preserve">, respectively). Thus, whilst the current TPA network in Sabah may conserve the distributions of some range-restricted species, in line with findings from other tropical regions, our results are worrying </w:t>
      </w:r>
      <w:r w:rsidRPr="009D67C2">
        <w:rPr>
          <w:rFonts w:ascii="Times New Roman" w:hAnsi="Times New Roman"/>
          <w:sz w:val="24"/>
          <w:szCs w:val="24"/>
        </w:rPr>
        <w:t>bec</w:t>
      </w:r>
      <w:r w:rsidR="00C17D61" w:rsidRPr="009D67C2">
        <w:rPr>
          <w:rFonts w:ascii="Times New Roman" w:hAnsi="Times New Roman"/>
          <w:sz w:val="24"/>
          <w:szCs w:val="24"/>
        </w:rPr>
        <w:t>a</w:t>
      </w:r>
      <w:r w:rsidRPr="009D67C2">
        <w:rPr>
          <w:rFonts w:ascii="Times New Roman" w:hAnsi="Times New Roman"/>
          <w:sz w:val="24"/>
          <w:szCs w:val="24"/>
        </w:rPr>
        <w:t>u</w:t>
      </w:r>
      <w:r w:rsidR="00C17D61" w:rsidRPr="009D67C2">
        <w:rPr>
          <w:rFonts w:ascii="Times New Roman" w:hAnsi="Times New Roman"/>
          <w:sz w:val="24"/>
          <w:szCs w:val="24"/>
        </w:rPr>
        <w:t>s</w:t>
      </w:r>
      <w:r w:rsidRPr="009D67C2">
        <w:rPr>
          <w:rFonts w:ascii="Times New Roman" w:hAnsi="Times New Roman"/>
          <w:sz w:val="24"/>
          <w:szCs w:val="24"/>
        </w:rPr>
        <w:t>e</w:t>
      </w:r>
      <w:r w:rsidR="00C17D61" w:rsidRPr="009D67C2">
        <w:rPr>
          <w:rFonts w:ascii="Times New Roman" w:hAnsi="Times New Roman"/>
          <w:sz w:val="24"/>
          <w:szCs w:val="24"/>
        </w:rPr>
        <w:t xml:space="preserve"> many </w:t>
      </w:r>
      <w:r w:rsidRPr="009D67C2">
        <w:rPr>
          <w:rFonts w:ascii="Times New Roman" w:hAnsi="Times New Roman"/>
          <w:sz w:val="24"/>
          <w:szCs w:val="24"/>
        </w:rPr>
        <w:t xml:space="preserve">areas of </w:t>
      </w:r>
      <w:r w:rsidR="00C17D61" w:rsidRPr="009D67C2">
        <w:rPr>
          <w:rFonts w:ascii="Times New Roman" w:hAnsi="Times New Roman"/>
          <w:sz w:val="24"/>
          <w:szCs w:val="24"/>
        </w:rPr>
        <w:t xml:space="preserve">high </w:t>
      </w:r>
      <w:r w:rsidRPr="009D67C2">
        <w:rPr>
          <w:rFonts w:ascii="Times New Roman" w:hAnsi="Times New Roman"/>
          <w:sz w:val="24"/>
          <w:szCs w:val="24"/>
        </w:rPr>
        <w:t xml:space="preserve">species </w:t>
      </w:r>
      <w:r w:rsidR="00C17D61" w:rsidRPr="009D67C2">
        <w:rPr>
          <w:rFonts w:ascii="Times New Roman" w:hAnsi="Times New Roman"/>
          <w:sz w:val="24"/>
          <w:szCs w:val="24"/>
        </w:rPr>
        <w:t xml:space="preserve">richness </w:t>
      </w:r>
      <w:r w:rsidR="00406831" w:rsidRPr="009D67C2">
        <w:rPr>
          <w:rFonts w:ascii="Times New Roman" w:hAnsi="Times New Roman"/>
          <w:sz w:val="24"/>
          <w:szCs w:val="24"/>
        </w:rPr>
        <w:t xml:space="preserve">and high priority </w:t>
      </w:r>
      <w:r w:rsidR="00C17D61" w:rsidRPr="009D67C2">
        <w:rPr>
          <w:rFonts w:ascii="Times New Roman" w:hAnsi="Times New Roman"/>
          <w:sz w:val="24"/>
          <w:szCs w:val="24"/>
        </w:rPr>
        <w:t xml:space="preserve">are not currently protected. </w:t>
      </w:r>
      <w:r w:rsidR="00147B3C" w:rsidRPr="009D67C2">
        <w:rPr>
          <w:rFonts w:ascii="Times New Roman" w:hAnsi="Times New Roman"/>
          <w:sz w:val="24"/>
          <w:szCs w:val="24"/>
        </w:rPr>
        <w:t xml:space="preserve">Our </w:t>
      </w:r>
      <w:r w:rsidR="006F6264" w:rsidRPr="009D67C2">
        <w:rPr>
          <w:rFonts w:ascii="Times New Roman" w:hAnsi="Times New Roman"/>
          <w:sz w:val="24"/>
          <w:szCs w:val="24"/>
        </w:rPr>
        <w:t xml:space="preserve">results </w:t>
      </w:r>
      <w:r w:rsidR="0024283D" w:rsidRPr="009D67C2">
        <w:rPr>
          <w:rFonts w:ascii="Times New Roman" w:hAnsi="Times New Roman"/>
          <w:sz w:val="24"/>
          <w:szCs w:val="24"/>
        </w:rPr>
        <w:t>are also likely to be</w:t>
      </w:r>
      <w:r w:rsidR="00147B3C" w:rsidRPr="009D67C2">
        <w:rPr>
          <w:rFonts w:ascii="Times New Roman" w:hAnsi="Times New Roman"/>
          <w:sz w:val="24"/>
          <w:szCs w:val="24"/>
        </w:rPr>
        <w:t xml:space="preserve"> </w:t>
      </w:r>
      <w:r w:rsidR="0024283D" w:rsidRPr="009D67C2">
        <w:rPr>
          <w:rFonts w:ascii="Times New Roman" w:hAnsi="Times New Roman"/>
          <w:sz w:val="24"/>
          <w:szCs w:val="24"/>
        </w:rPr>
        <w:t>relevant across</w:t>
      </w:r>
      <w:r w:rsidR="004A5155" w:rsidRPr="009D67C2">
        <w:rPr>
          <w:rFonts w:ascii="Times New Roman" w:hAnsi="Times New Roman"/>
          <w:sz w:val="24"/>
          <w:szCs w:val="24"/>
        </w:rPr>
        <w:t xml:space="preserve"> the rest </w:t>
      </w:r>
      <w:r w:rsidR="006F6264" w:rsidRPr="009D67C2">
        <w:rPr>
          <w:rFonts w:ascii="Times New Roman" w:hAnsi="Times New Roman"/>
          <w:sz w:val="24"/>
          <w:szCs w:val="24"/>
        </w:rPr>
        <w:t xml:space="preserve">of Borneo, whereby large areas </w:t>
      </w:r>
      <w:r w:rsidR="004A5155" w:rsidRPr="009D67C2">
        <w:rPr>
          <w:rFonts w:ascii="Times New Roman" w:hAnsi="Times New Roman"/>
          <w:sz w:val="24"/>
          <w:szCs w:val="24"/>
        </w:rPr>
        <w:t xml:space="preserve">of </w:t>
      </w:r>
      <w:r w:rsidR="006F6264" w:rsidRPr="009D67C2">
        <w:rPr>
          <w:rFonts w:ascii="Times New Roman" w:hAnsi="Times New Roman"/>
          <w:sz w:val="24"/>
          <w:szCs w:val="24"/>
        </w:rPr>
        <w:t>remaining forest cur</w:t>
      </w:r>
      <w:r w:rsidR="0024283D" w:rsidRPr="009D67C2">
        <w:rPr>
          <w:rFonts w:ascii="Times New Roman" w:hAnsi="Times New Roman"/>
          <w:sz w:val="24"/>
          <w:szCs w:val="24"/>
        </w:rPr>
        <w:t>rently persist outside of</w:t>
      </w:r>
      <w:r w:rsidR="004A5155" w:rsidRPr="009D67C2">
        <w:rPr>
          <w:rFonts w:ascii="Times New Roman" w:hAnsi="Times New Roman"/>
          <w:sz w:val="24"/>
          <w:szCs w:val="24"/>
        </w:rPr>
        <w:t xml:space="preserve"> </w:t>
      </w:r>
      <w:r w:rsidR="00E23100" w:rsidRPr="009D67C2">
        <w:rPr>
          <w:rFonts w:ascii="Times New Roman" w:hAnsi="Times New Roman"/>
          <w:sz w:val="24"/>
          <w:szCs w:val="24"/>
        </w:rPr>
        <w:t xml:space="preserve">PAs </w:t>
      </w:r>
      <w:r w:rsidR="004A5155" w:rsidRPr="009D67C2">
        <w:rPr>
          <w:rFonts w:ascii="Times New Roman" w:hAnsi="Times New Roman"/>
          <w:sz w:val="24"/>
          <w:szCs w:val="24"/>
        </w:rPr>
        <w:t xml:space="preserve">and </w:t>
      </w:r>
      <w:r w:rsidR="0024283D" w:rsidRPr="009D67C2">
        <w:rPr>
          <w:rFonts w:ascii="Times New Roman" w:hAnsi="Times New Roman"/>
          <w:sz w:val="24"/>
          <w:szCs w:val="24"/>
        </w:rPr>
        <w:t xml:space="preserve">hence </w:t>
      </w:r>
      <w:r w:rsidR="00740941" w:rsidRPr="009D67C2">
        <w:rPr>
          <w:rFonts w:ascii="Times New Roman" w:hAnsi="Times New Roman"/>
          <w:sz w:val="24"/>
          <w:szCs w:val="24"/>
        </w:rPr>
        <w:t>are</w:t>
      </w:r>
      <w:r w:rsidR="00147B3C" w:rsidRPr="009D67C2">
        <w:rPr>
          <w:rFonts w:ascii="Times New Roman" w:hAnsi="Times New Roman"/>
          <w:sz w:val="24"/>
          <w:szCs w:val="24"/>
        </w:rPr>
        <w:t xml:space="preserve"> </w:t>
      </w:r>
      <w:r w:rsidR="00163684" w:rsidRPr="009D67C2">
        <w:rPr>
          <w:rFonts w:ascii="Times New Roman" w:hAnsi="Times New Roman"/>
          <w:sz w:val="24"/>
          <w:szCs w:val="24"/>
        </w:rPr>
        <w:t xml:space="preserve">under threat from </w:t>
      </w:r>
      <w:r w:rsidR="00B80855" w:rsidRPr="009D67C2">
        <w:rPr>
          <w:rFonts w:ascii="Times New Roman" w:hAnsi="Times New Roman"/>
          <w:sz w:val="24"/>
          <w:szCs w:val="24"/>
        </w:rPr>
        <w:t xml:space="preserve">continued agricultural expansion </w:t>
      </w:r>
      <w:r w:rsidR="009B13FE" w:rsidRPr="009B13FE">
        <w:rPr>
          <w:rFonts w:ascii="Times New Roman" w:hAnsi="Times New Roman"/>
          <w:noProof/>
          <w:sz w:val="24"/>
          <w:szCs w:val="24"/>
        </w:rPr>
        <w:t>(Runting et al., 2015)</w:t>
      </w:r>
      <w:r w:rsidR="00B80855" w:rsidRPr="009D67C2">
        <w:rPr>
          <w:rFonts w:ascii="Times New Roman" w:hAnsi="Times New Roman"/>
          <w:sz w:val="24"/>
          <w:szCs w:val="24"/>
        </w:rPr>
        <w:t xml:space="preserve">. </w:t>
      </w:r>
      <w:r w:rsidR="00C17D61" w:rsidRPr="009D67C2">
        <w:rPr>
          <w:rFonts w:ascii="Times New Roman" w:hAnsi="Times New Roman"/>
          <w:sz w:val="24"/>
          <w:szCs w:val="24"/>
        </w:rPr>
        <w:t xml:space="preserve">Given the projected growth in palm oil demand </w:t>
      </w:r>
      <w:r w:rsidR="009B13FE" w:rsidRPr="009B13FE">
        <w:rPr>
          <w:rFonts w:ascii="Times New Roman" w:hAnsi="Times New Roman"/>
          <w:noProof/>
          <w:sz w:val="24"/>
          <w:szCs w:val="24"/>
        </w:rPr>
        <w:t xml:space="preserve">(Carrasco, Larrosa, </w:t>
      </w:r>
      <w:r w:rsidR="00430026">
        <w:rPr>
          <w:rFonts w:ascii="Times New Roman" w:hAnsi="Times New Roman"/>
          <w:noProof/>
          <w:sz w:val="24"/>
          <w:szCs w:val="24"/>
        </w:rPr>
        <w:t>Milner-Gulland,</w:t>
      </w:r>
      <w:r w:rsidR="00430026" w:rsidRPr="009B13FE">
        <w:rPr>
          <w:rFonts w:ascii="Times New Roman" w:hAnsi="Times New Roman"/>
          <w:noProof/>
          <w:sz w:val="24"/>
          <w:szCs w:val="24"/>
        </w:rPr>
        <w:t xml:space="preserve"> </w:t>
      </w:r>
      <w:r w:rsidR="009B13FE" w:rsidRPr="009B13FE">
        <w:rPr>
          <w:rFonts w:ascii="Times New Roman" w:hAnsi="Times New Roman"/>
          <w:noProof/>
          <w:sz w:val="24"/>
          <w:szCs w:val="24"/>
        </w:rPr>
        <w:t>&amp; Edwards, 2014)</w:t>
      </w:r>
      <w:r w:rsidR="00C17D61" w:rsidRPr="009D67C2">
        <w:rPr>
          <w:rFonts w:ascii="Times New Roman" w:hAnsi="Times New Roman"/>
          <w:sz w:val="24"/>
          <w:szCs w:val="24"/>
        </w:rPr>
        <w:t xml:space="preserve">, as well as the negative impact of oil palm agriculture on tropical insects </w:t>
      </w:r>
      <w:r w:rsidR="009B13FE" w:rsidRPr="009B13FE">
        <w:rPr>
          <w:rFonts w:ascii="Times New Roman" w:hAnsi="Times New Roman"/>
          <w:noProof/>
          <w:sz w:val="24"/>
          <w:szCs w:val="24"/>
        </w:rPr>
        <w:t>(Brühl &amp; Eltz, 2010; Scriven et al., 2017)</w:t>
      </w:r>
      <w:r w:rsidR="00C17D61" w:rsidRPr="009D67C2">
        <w:rPr>
          <w:rFonts w:ascii="Times New Roman" w:hAnsi="Times New Roman"/>
          <w:sz w:val="24"/>
          <w:szCs w:val="24"/>
        </w:rPr>
        <w:t xml:space="preserve">, these unprotected </w:t>
      </w:r>
      <w:r w:rsidR="00574D8D" w:rsidRPr="009D67C2">
        <w:rPr>
          <w:rFonts w:ascii="Times New Roman" w:hAnsi="Times New Roman"/>
          <w:sz w:val="24"/>
          <w:szCs w:val="24"/>
        </w:rPr>
        <w:t xml:space="preserve">forest </w:t>
      </w:r>
      <w:r w:rsidR="00C17D61" w:rsidRPr="009D67C2">
        <w:rPr>
          <w:rFonts w:ascii="Times New Roman" w:hAnsi="Times New Roman"/>
          <w:sz w:val="24"/>
          <w:szCs w:val="24"/>
        </w:rPr>
        <w:t>areas should be a priority for future legislative protection. In Sabah, there are still</w:t>
      </w:r>
      <w:r w:rsidR="00406831" w:rsidRPr="009D67C2">
        <w:rPr>
          <w:rFonts w:ascii="Times New Roman" w:hAnsi="Times New Roman"/>
          <w:sz w:val="24"/>
          <w:szCs w:val="24"/>
        </w:rPr>
        <w:t xml:space="preserve"> large expanses of intact, high-carbon forest that are</w:t>
      </w:r>
      <w:r w:rsidR="0093087D">
        <w:rPr>
          <w:rFonts w:ascii="Times New Roman" w:hAnsi="Times New Roman"/>
          <w:sz w:val="24"/>
          <w:szCs w:val="24"/>
        </w:rPr>
        <w:t xml:space="preserve"> unprotected (Figure</w:t>
      </w:r>
      <w:r w:rsidR="00C17D61" w:rsidRPr="009D67C2">
        <w:rPr>
          <w:rFonts w:ascii="Times New Roman" w:hAnsi="Times New Roman"/>
          <w:sz w:val="24"/>
          <w:szCs w:val="24"/>
        </w:rPr>
        <w:t xml:space="preserve"> S</w:t>
      </w:r>
      <w:r w:rsidR="00DE3A22" w:rsidRPr="009D67C2">
        <w:rPr>
          <w:rFonts w:ascii="Times New Roman" w:hAnsi="Times New Roman"/>
          <w:sz w:val="24"/>
          <w:szCs w:val="24"/>
        </w:rPr>
        <w:t>3</w:t>
      </w:r>
      <w:r w:rsidR="00FB0F2E">
        <w:rPr>
          <w:rFonts w:ascii="Times New Roman" w:hAnsi="Times New Roman"/>
          <w:sz w:val="24"/>
          <w:szCs w:val="24"/>
        </w:rPr>
        <w:t xml:space="preserve"> in Appendix S1</w:t>
      </w:r>
      <w:r w:rsidR="00C17D61" w:rsidRPr="009D67C2">
        <w:rPr>
          <w:rFonts w:ascii="Times New Roman" w:hAnsi="Times New Roman"/>
          <w:sz w:val="24"/>
          <w:szCs w:val="24"/>
        </w:rPr>
        <w:t xml:space="preserve">), and our results highlight areas </w:t>
      </w:r>
      <w:r w:rsidR="00574D8D" w:rsidRPr="009D67C2">
        <w:rPr>
          <w:rFonts w:ascii="Times New Roman" w:hAnsi="Times New Roman"/>
          <w:sz w:val="24"/>
          <w:szCs w:val="24"/>
        </w:rPr>
        <w:t xml:space="preserve">in </w:t>
      </w:r>
      <w:r w:rsidR="00C17D61" w:rsidRPr="009D67C2">
        <w:rPr>
          <w:rFonts w:ascii="Times New Roman" w:hAnsi="Times New Roman"/>
          <w:sz w:val="24"/>
          <w:szCs w:val="24"/>
        </w:rPr>
        <w:t xml:space="preserve">Southwest </w:t>
      </w:r>
      <w:r w:rsidR="00574D8D" w:rsidRPr="009D67C2">
        <w:rPr>
          <w:rFonts w:ascii="Times New Roman" w:hAnsi="Times New Roman"/>
          <w:sz w:val="24"/>
          <w:szCs w:val="24"/>
        </w:rPr>
        <w:lastRenderedPageBreak/>
        <w:t>Sabah</w:t>
      </w:r>
      <w:r w:rsidR="00C17D61" w:rsidRPr="009D67C2">
        <w:rPr>
          <w:rFonts w:ascii="Times New Roman" w:hAnsi="Times New Roman"/>
          <w:sz w:val="24"/>
          <w:szCs w:val="24"/>
        </w:rPr>
        <w:t xml:space="preserve"> as being</w:t>
      </w:r>
      <w:r w:rsidR="00C952DC" w:rsidRPr="009D67C2">
        <w:rPr>
          <w:rFonts w:ascii="Times New Roman" w:hAnsi="Times New Roman"/>
          <w:sz w:val="24"/>
          <w:szCs w:val="24"/>
        </w:rPr>
        <w:t xml:space="preserve"> particularly importa</w:t>
      </w:r>
      <w:r w:rsidR="00010832" w:rsidRPr="009D67C2">
        <w:rPr>
          <w:rFonts w:ascii="Times New Roman" w:hAnsi="Times New Roman"/>
          <w:sz w:val="24"/>
          <w:szCs w:val="24"/>
        </w:rPr>
        <w:t>nt for range-restricted species that are not well protected by the existing TPA network.</w:t>
      </w:r>
    </w:p>
    <w:p w:rsidR="00C17D61" w:rsidRDefault="00C17D61" w:rsidP="00C17D61">
      <w:pPr>
        <w:spacing w:after="0"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Over half of all TPAs (</w:t>
      </w:r>
      <w:r w:rsidR="00372D13">
        <w:rPr>
          <w:rFonts w:ascii="Times New Roman" w:hAnsi="Times New Roman"/>
          <w:sz w:val="24"/>
          <w:szCs w:val="24"/>
        </w:rPr>
        <w:t>164 and</w:t>
      </w:r>
      <w:r w:rsidR="00597582">
        <w:rPr>
          <w:rFonts w:ascii="Times New Roman" w:hAnsi="Times New Roman"/>
          <w:sz w:val="24"/>
          <w:szCs w:val="24"/>
        </w:rPr>
        <w:t xml:space="preserve"> </w:t>
      </w:r>
      <w:r w:rsidR="00CC5433">
        <w:rPr>
          <w:rFonts w:ascii="Times New Roman" w:hAnsi="Times New Roman"/>
          <w:sz w:val="24"/>
          <w:szCs w:val="24"/>
        </w:rPr>
        <w:t>168</w:t>
      </w:r>
      <w:r w:rsidR="00372D13">
        <w:rPr>
          <w:rFonts w:ascii="Times New Roman" w:hAnsi="Times New Roman"/>
          <w:sz w:val="24"/>
          <w:szCs w:val="24"/>
        </w:rPr>
        <w:t xml:space="preserve"> for the no-BLM and BLM prioritization scenarios, respectively</w:t>
      </w:r>
      <w:r>
        <w:rPr>
          <w:rFonts w:ascii="Times New Roman" w:hAnsi="Times New Roman"/>
          <w:sz w:val="24"/>
          <w:szCs w:val="24"/>
        </w:rPr>
        <w:t>) in Sabah</w:t>
      </w:r>
      <w:r w:rsidR="00FD382E">
        <w:rPr>
          <w:rFonts w:ascii="Times New Roman" w:hAnsi="Times New Roman"/>
          <w:sz w:val="24"/>
          <w:szCs w:val="24"/>
        </w:rPr>
        <w:t xml:space="preserve"> did</w:t>
      </w:r>
      <w:r>
        <w:rPr>
          <w:rFonts w:ascii="Times New Roman" w:hAnsi="Times New Roman"/>
          <w:sz w:val="24"/>
          <w:szCs w:val="24"/>
        </w:rPr>
        <w:t xml:space="preserve"> not contain any high</w:t>
      </w:r>
      <w:r w:rsidR="00597582">
        <w:rPr>
          <w:rFonts w:ascii="Times New Roman" w:hAnsi="Times New Roman"/>
          <w:sz w:val="24"/>
          <w:szCs w:val="24"/>
        </w:rPr>
        <w:t xml:space="preserve"> </w:t>
      </w:r>
      <w:r>
        <w:rPr>
          <w:rFonts w:ascii="Times New Roman" w:hAnsi="Times New Roman"/>
          <w:sz w:val="24"/>
          <w:szCs w:val="24"/>
        </w:rPr>
        <w:t>priority areas important for</w:t>
      </w:r>
      <w:r w:rsidR="00574D8D">
        <w:rPr>
          <w:rFonts w:ascii="Times New Roman" w:hAnsi="Times New Roman"/>
          <w:sz w:val="24"/>
          <w:szCs w:val="24"/>
        </w:rPr>
        <w:t xml:space="preserve"> our study species</w:t>
      </w:r>
      <w:r>
        <w:rPr>
          <w:rFonts w:ascii="Times New Roman" w:hAnsi="Times New Roman"/>
          <w:sz w:val="24"/>
          <w:szCs w:val="24"/>
        </w:rPr>
        <w:t xml:space="preserve"> and these were primarily, small, low-lying TPAs </w:t>
      </w:r>
      <w:r w:rsidRPr="006D7279">
        <w:rPr>
          <w:rFonts w:ascii="Times New Roman" w:hAnsi="Times New Roman"/>
          <w:sz w:val="24"/>
          <w:szCs w:val="24"/>
        </w:rPr>
        <w:t>close to the coast (Fig</w:t>
      </w:r>
      <w:r w:rsidR="0093087D">
        <w:rPr>
          <w:rFonts w:ascii="Times New Roman" w:hAnsi="Times New Roman"/>
          <w:sz w:val="24"/>
          <w:szCs w:val="24"/>
        </w:rPr>
        <w:t>ure</w:t>
      </w:r>
      <w:r w:rsidR="006D7279" w:rsidRPr="006D7279">
        <w:rPr>
          <w:rFonts w:ascii="Times New Roman" w:hAnsi="Times New Roman"/>
          <w:sz w:val="24"/>
          <w:szCs w:val="24"/>
        </w:rPr>
        <w:t xml:space="preserve"> </w:t>
      </w:r>
      <w:r w:rsidR="006D7279">
        <w:rPr>
          <w:rFonts w:ascii="Times New Roman" w:hAnsi="Times New Roman"/>
          <w:sz w:val="24"/>
          <w:szCs w:val="24"/>
        </w:rPr>
        <w:t>3</w:t>
      </w:r>
      <w:r w:rsidR="006D7279" w:rsidRPr="006D7279">
        <w:rPr>
          <w:rFonts w:ascii="Times New Roman" w:hAnsi="Times New Roman"/>
          <w:sz w:val="24"/>
          <w:szCs w:val="24"/>
        </w:rPr>
        <w:t>)</w:t>
      </w:r>
      <w:r w:rsidRPr="006D7279">
        <w:rPr>
          <w:rFonts w:ascii="Times New Roman" w:hAnsi="Times New Roman"/>
          <w:sz w:val="24"/>
          <w:szCs w:val="24"/>
        </w:rPr>
        <w:t>. These</w:t>
      </w:r>
      <w:r>
        <w:rPr>
          <w:rFonts w:ascii="Times New Roman" w:hAnsi="Times New Roman"/>
          <w:sz w:val="24"/>
          <w:szCs w:val="24"/>
        </w:rPr>
        <w:t xml:space="preserve"> TPAs often contain little high quality forest cover </w:t>
      </w:r>
      <w:r w:rsidRPr="0084458A">
        <w:rPr>
          <w:rFonts w:ascii="Times New Roman" w:hAnsi="Times New Roman"/>
          <w:noProof/>
          <w:sz w:val="24"/>
          <w:szCs w:val="24"/>
        </w:rPr>
        <w:t xml:space="preserve">(Scriven </w:t>
      </w:r>
      <w:r w:rsidRPr="009B13FE">
        <w:rPr>
          <w:rFonts w:ascii="Times New Roman" w:hAnsi="Times New Roman"/>
          <w:noProof/>
          <w:sz w:val="24"/>
          <w:szCs w:val="24"/>
        </w:rPr>
        <w:t>et al.</w:t>
      </w:r>
      <w:r w:rsidR="009B13FE" w:rsidRPr="009B13FE">
        <w:rPr>
          <w:rFonts w:ascii="Times New Roman" w:hAnsi="Times New Roman"/>
          <w:noProof/>
          <w:sz w:val="24"/>
          <w:szCs w:val="24"/>
        </w:rPr>
        <w:t>,</w:t>
      </w:r>
      <w:r w:rsidRPr="0084458A">
        <w:rPr>
          <w:rFonts w:ascii="Times New Roman" w:hAnsi="Times New Roman"/>
          <w:noProof/>
          <w:sz w:val="24"/>
          <w:szCs w:val="24"/>
        </w:rPr>
        <w:t xml:space="preserve"> 2015)</w:t>
      </w:r>
      <w:r>
        <w:rPr>
          <w:rFonts w:ascii="Times New Roman" w:hAnsi="Times New Roman"/>
          <w:sz w:val="24"/>
          <w:szCs w:val="24"/>
        </w:rPr>
        <w:t xml:space="preserve">, and so many degraded areas within these </w:t>
      </w:r>
      <w:r w:rsidR="00DD657B">
        <w:rPr>
          <w:rFonts w:ascii="Times New Roman" w:hAnsi="Times New Roman"/>
          <w:sz w:val="24"/>
          <w:szCs w:val="24"/>
        </w:rPr>
        <w:t xml:space="preserve">lowland </w:t>
      </w:r>
      <w:r>
        <w:rPr>
          <w:rFonts w:ascii="Times New Roman" w:hAnsi="Times New Roman"/>
          <w:sz w:val="24"/>
          <w:szCs w:val="24"/>
        </w:rPr>
        <w:t xml:space="preserve">reserves will not have been classified as ‘forest’ based on our </w:t>
      </w:r>
      <w:r w:rsidR="007F2ED8">
        <w:rPr>
          <w:rFonts w:ascii="Times New Roman" w:hAnsi="Times New Roman"/>
          <w:sz w:val="24"/>
          <w:szCs w:val="24"/>
        </w:rPr>
        <w:t>40 Mg C ha</w:t>
      </w:r>
      <w:r w:rsidR="007F2ED8" w:rsidRPr="00063C42">
        <w:rPr>
          <w:rFonts w:ascii="Times New Roman" w:hAnsi="Times New Roman"/>
          <w:sz w:val="24"/>
          <w:szCs w:val="24"/>
          <w:vertAlign w:val="superscript"/>
        </w:rPr>
        <w:t>-1</w:t>
      </w:r>
      <w:r>
        <w:rPr>
          <w:rFonts w:ascii="Times New Roman" w:hAnsi="Times New Roman"/>
          <w:sz w:val="24"/>
          <w:szCs w:val="24"/>
        </w:rPr>
        <w:t xml:space="preserve"> threshold</w:t>
      </w:r>
      <w:r w:rsidR="00574D8D">
        <w:rPr>
          <w:rFonts w:ascii="Times New Roman" w:hAnsi="Times New Roman"/>
          <w:sz w:val="24"/>
          <w:szCs w:val="24"/>
        </w:rPr>
        <w:t xml:space="preserve"> for delimiting forest areas</w:t>
      </w:r>
      <w:r>
        <w:rPr>
          <w:rFonts w:ascii="Times New Roman" w:hAnsi="Times New Roman"/>
          <w:sz w:val="24"/>
          <w:szCs w:val="24"/>
        </w:rPr>
        <w:t xml:space="preserve">. </w:t>
      </w:r>
      <w:r w:rsidR="00CD25B0">
        <w:rPr>
          <w:rFonts w:ascii="Times New Roman" w:hAnsi="Times New Roman"/>
          <w:sz w:val="24"/>
          <w:szCs w:val="24"/>
        </w:rPr>
        <w:t>These degraded areas may include very young</w:t>
      </w:r>
      <w:r w:rsidR="00DB1CB5">
        <w:rPr>
          <w:rFonts w:ascii="Times New Roman" w:hAnsi="Times New Roman"/>
          <w:sz w:val="24"/>
          <w:szCs w:val="24"/>
        </w:rPr>
        <w:t>,</w:t>
      </w:r>
      <w:r w:rsidR="00CD25B0">
        <w:rPr>
          <w:rFonts w:ascii="Times New Roman" w:hAnsi="Times New Roman"/>
          <w:sz w:val="24"/>
          <w:szCs w:val="24"/>
        </w:rPr>
        <w:t xml:space="preserve"> r</w:t>
      </w:r>
      <w:r w:rsidR="00B51F95">
        <w:rPr>
          <w:rFonts w:ascii="Times New Roman" w:hAnsi="Times New Roman"/>
          <w:sz w:val="24"/>
          <w:szCs w:val="24"/>
        </w:rPr>
        <w:t>egenerating forest</w:t>
      </w:r>
      <w:r w:rsidR="00DB1CB5">
        <w:rPr>
          <w:rFonts w:ascii="Times New Roman" w:hAnsi="Times New Roman"/>
          <w:sz w:val="24"/>
          <w:szCs w:val="24"/>
        </w:rPr>
        <w:t>s</w:t>
      </w:r>
      <w:r w:rsidR="00B51F95">
        <w:rPr>
          <w:rFonts w:ascii="Times New Roman" w:hAnsi="Times New Roman"/>
          <w:sz w:val="24"/>
          <w:szCs w:val="24"/>
        </w:rPr>
        <w:t xml:space="preserve"> or areas of </w:t>
      </w:r>
      <w:r w:rsidR="00CD25B0">
        <w:rPr>
          <w:rFonts w:ascii="Times New Roman" w:hAnsi="Times New Roman"/>
          <w:sz w:val="24"/>
          <w:szCs w:val="24"/>
        </w:rPr>
        <w:t>scrubland (Ros</w:t>
      </w:r>
      <w:r w:rsidR="00B51F95">
        <w:rPr>
          <w:rFonts w:ascii="Times New Roman" w:hAnsi="Times New Roman"/>
          <w:sz w:val="24"/>
          <w:szCs w:val="24"/>
        </w:rPr>
        <w:t xml:space="preserve">oman </w:t>
      </w:r>
      <w:r w:rsidR="00B51F95" w:rsidRPr="009B13FE">
        <w:rPr>
          <w:rFonts w:ascii="Times New Roman" w:hAnsi="Times New Roman"/>
          <w:sz w:val="24"/>
          <w:szCs w:val="24"/>
        </w:rPr>
        <w:t>et al.</w:t>
      </w:r>
      <w:r w:rsidR="009B13FE" w:rsidRPr="009B13FE">
        <w:rPr>
          <w:rFonts w:ascii="Times New Roman" w:hAnsi="Times New Roman"/>
          <w:sz w:val="24"/>
          <w:szCs w:val="24"/>
        </w:rPr>
        <w:t>,</w:t>
      </w:r>
      <w:r w:rsidR="00B51F95">
        <w:rPr>
          <w:rFonts w:ascii="Times New Roman" w:hAnsi="Times New Roman"/>
          <w:sz w:val="24"/>
          <w:szCs w:val="24"/>
        </w:rPr>
        <w:t xml:space="preserve"> 2017). </w:t>
      </w:r>
      <w:r w:rsidR="00094E98">
        <w:rPr>
          <w:rFonts w:ascii="Times New Roman" w:hAnsi="Times New Roman"/>
          <w:sz w:val="24"/>
          <w:szCs w:val="24"/>
        </w:rPr>
        <w:t>Many l</w:t>
      </w:r>
      <w:r>
        <w:rPr>
          <w:rFonts w:ascii="Times New Roman" w:hAnsi="Times New Roman"/>
          <w:sz w:val="24"/>
          <w:szCs w:val="24"/>
        </w:rPr>
        <w:t xml:space="preserve">owland forests in Southeast Asia </w:t>
      </w:r>
      <w:r w:rsidR="00094E98">
        <w:rPr>
          <w:rFonts w:ascii="Times New Roman" w:hAnsi="Times New Roman"/>
          <w:sz w:val="24"/>
          <w:szCs w:val="24"/>
        </w:rPr>
        <w:t xml:space="preserve">do </w:t>
      </w:r>
      <w:r>
        <w:rPr>
          <w:rFonts w:ascii="Times New Roman" w:hAnsi="Times New Roman"/>
          <w:sz w:val="24"/>
          <w:szCs w:val="24"/>
        </w:rPr>
        <w:t xml:space="preserve">contain high species richness </w:t>
      </w:r>
      <w:r w:rsidR="009B13FE" w:rsidRPr="009B13FE">
        <w:rPr>
          <w:rFonts w:ascii="Times New Roman" w:hAnsi="Times New Roman"/>
          <w:noProof/>
          <w:sz w:val="24"/>
          <w:szCs w:val="24"/>
        </w:rPr>
        <w:t>(Ashton, 2010; Curran et al., 2004; Lambert &amp; Collar, 2002; MacKinnon, Hatta, Halim, &amp; Mangalik, 1996)</w:t>
      </w:r>
      <w:r>
        <w:rPr>
          <w:rFonts w:ascii="Times New Roman" w:hAnsi="Times New Roman"/>
          <w:sz w:val="24"/>
          <w:szCs w:val="24"/>
        </w:rPr>
        <w:t xml:space="preserve">, but </w:t>
      </w:r>
      <w:r w:rsidR="00574D8D">
        <w:rPr>
          <w:rFonts w:ascii="Times New Roman" w:hAnsi="Times New Roman"/>
          <w:sz w:val="24"/>
          <w:szCs w:val="24"/>
        </w:rPr>
        <w:t xml:space="preserve">our </w:t>
      </w:r>
      <w:r>
        <w:rPr>
          <w:rFonts w:ascii="Times New Roman" w:hAnsi="Times New Roman"/>
          <w:sz w:val="24"/>
          <w:szCs w:val="24"/>
        </w:rPr>
        <w:t xml:space="preserve">range-restricted butterflies </w:t>
      </w:r>
      <w:r w:rsidR="00574D8D">
        <w:rPr>
          <w:rFonts w:ascii="Times New Roman" w:hAnsi="Times New Roman"/>
          <w:sz w:val="24"/>
          <w:szCs w:val="24"/>
        </w:rPr>
        <w:t xml:space="preserve">generally occur at </w:t>
      </w:r>
      <w:r>
        <w:rPr>
          <w:rFonts w:ascii="Times New Roman" w:hAnsi="Times New Roman"/>
          <w:sz w:val="24"/>
          <w:szCs w:val="24"/>
        </w:rPr>
        <w:t>high elevation</w:t>
      </w:r>
      <w:r w:rsidR="00574D8D">
        <w:rPr>
          <w:rFonts w:ascii="Times New Roman" w:hAnsi="Times New Roman"/>
          <w:sz w:val="24"/>
          <w:szCs w:val="24"/>
        </w:rPr>
        <w:t>, and so will not be protected by low-lying TPAs</w:t>
      </w:r>
      <w:r>
        <w:rPr>
          <w:rFonts w:ascii="Times New Roman" w:hAnsi="Times New Roman"/>
          <w:sz w:val="24"/>
          <w:szCs w:val="24"/>
        </w:rPr>
        <w:t xml:space="preserve">. Mount Kinabalu, for example, </w:t>
      </w:r>
      <w:r w:rsidRPr="00DE4B94">
        <w:rPr>
          <w:rFonts w:ascii="Times New Roman" w:hAnsi="Times New Roman"/>
          <w:sz w:val="24"/>
          <w:szCs w:val="24"/>
        </w:rPr>
        <w:t xml:space="preserve">supports the highest </w:t>
      </w:r>
      <w:r>
        <w:rPr>
          <w:rFonts w:ascii="Times New Roman" w:hAnsi="Times New Roman"/>
          <w:sz w:val="24"/>
          <w:szCs w:val="24"/>
        </w:rPr>
        <w:t>concentration of butterfly species across Borneo</w:t>
      </w:r>
      <w:r w:rsidRPr="00DE4B94">
        <w:rPr>
          <w:rFonts w:ascii="Times New Roman" w:hAnsi="Times New Roman"/>
          <w:sz w:val="24"/>
          <w:szCs w:val="24"/>
        </w:rPr>
        <w:t xml:space="preserve">, where more than </w:t>
      </w:r>
      <w:r w:rsidR="00532B23">
        <w:rPr>
          <w:rFonts w:ascii="Times New Roman" w:hAnsi="Times New Roman"/>
          <w:sz w:val="24"/>
          <w:szCs w:val="24"/>
        </w:rPr>
        <w:t>~70%</w:t>
      </w:r>
      <w:r w:rsidRPr="00DE4B94">
        <w:rPr>
          <w:rFonts w:ascii="Times New Roman" w:hAnsi="Times New Roman"/>
          <w:sz w:val="24"/>
          <w:szCs w:val="24"/>
        </w:rPr>
        <w:t xml:space="preserve"> </w:t>
      </w:r>
      <w:r>
        <w:rPr>
          <w:rFonts w:ascii="Times New Roman" w:hAnsi="Times New Roman"/>
          <w:sz w:val="24"/>
          <w:szCs w:val="24"/>
        </w:rPr>
        <w:t xml:space="preserve">(625 species) </w:t>
      </w:r>
      <w:r w:rsidRPr="00DE4B94">
        <w:rPr>
          <w:rFonts w:ascii="Times New Roman" w:hAnsi="Times New Roman"/>
          <w:sz w:val="24"/>
          <w:szCs w:val="24"/>
        </w:rPr>
        <w:t xml:space="preserve">of the Bornean butterfly fauna </w:t>
      </w:r>
      <w:r>
        <w:rPr>
          <w:rFonts w:ascii="Times New Roman" w:hAnsi="Times New Roman"/>
          <w:sz w:val="24"/>
          <w:szCs w:val="24"/>
        </w:rPr>
        <w:t>have been recorded</w:t>
      </w:r>
      <w:r w:rsidR="00574D8D">
        <w:rPr>
          <w:rFonts w:ascii="Times New Roman" w:hAnsi="Times New Roman"/>
          <w:sz w:val="24"/>
          <w:szCs w:val="24"/>
        </w:rPr>
        <w:t xml:space="preserve">, including </w:t>
      </w:r>
      <w:r w:rsidR="00867D0E">
        <w:rPr>
          <w:rFonts w:ascii="Times New Roman" w:hAnsi="Times New Roman"/>
          <w:sz w:val="24"/>
          <w:szCs w:val="24"/>
        </w:rPr>
        <w:t xml:space="preserve">many </w:t>
      </w:r>
      <w:r w:rsidR="00574D8D">
        <w:rPr>
          <w:rFonts w:ascii="Times New Roman" w:hAnsi="Times New Roman"/>
          <w:sz w:val="24"/>
          <w:szCs w:val="24"/>
        </w:rPr>
        <w:t>endemic species</w:t>
      </w:r>
      <w:r w:rsidR="00867D0E">
        <w:rPr>
          <w:rFonts w:ascii="Times New Roman" w:hAnsi="Times New Roman"/>
          <w:sz w:val="24"/>
          <w:szCs w:val="24"/>
        </w:rPr>
        <w:t xml:space="preserve"> </w:t>
      </w:r>
      <w:r w:rsidR="009B13FE" w:rsidRPr="009B13FE">
        <w:rPr>
          <w:rFonts w:ascii="Times New Roman" w:hAnsi="Times New Roman"/>
          <w:noProof/>
          <w:sz w:val="24"/>
          <w:szCs w:val="24"/>
        </w:rPr>
        <w:t>(Häuser, Schulze, &amp; Fiedler, 1997; Otsuka, 1988)</w:t>
      </w:r>
      <w:r>
        <w:rPr>
          <w:rFonts w:ascii="Times New Roman" w:hAnsi="Times New Roman"/>
          <w:sz w:val="24"/>
          <w:szCs w:val="24"/>
        </w:rPr>
        <w:t xml:space="preserve">. </w:t>
      </w:r>
    </w:p>
    <w:p w:rsidR="00BB3E0D" w:rsidRDefault="00010832" w:rsidP="00C17D61">
      <w:pPr>
        <w:spacing w:after="0" w:line="480" w:lineRule="auto"/>
        <w:rPr>
          <w:rFonts w:ascii="Times New Roman" w:hAnsi="Times New Roman"/>
          <w:sz w:val="24"/>
          <w:szCs w:val="24"/>
        </w:rPr>
      </w:pPr>
      <w:r>
        <w:rPr>
          <w:rFonts w:ascii="Times New Roman" w:hAnsi="Times New Roman"/>
          <w:sz w:val="24"/>
          <w:szCs w:val="24"/>
        </w:rPr>
        <w:tab/>
        <w:t xml:space="preserve">Tropical insects may be </w:t>
      </w:r>
      <w:r w:rsidR="00C17D61">
        <w:rPr>
          <w:rFonts w:ascii="Times New Roman" w:hAnsi="Times New Roman"/>
          <w:sz w:val="24"/>
          <w:szCs w:val="24"/>
        </w:rPr>
        <w:t xml:space="preserve">sensitive to changes in climate and are expected to shift their distributions in response to climate change </w:t>
      </w:r>
      <w:r w:rsidR="009B13FE" w:rsidRPr="009B13FE">
        <w:rPr>
          <w:rFonts w:ascii="Times New Roman" w:hAnsi="Times New Roman"/>
          <w:noProof/>
          <w:sz w:val="24"/>
          <w:szCs w:val="24"/>
        </w:rPr>
        <w:t>(Chen et al., 2009; Colwell, Brehm, Cardelús, Gilman, &amp; Longino, 2008)</w:t>
      </w:r>
      <w:r w:rsidR="00C17D61" w:rsidRPr="00E0307A">
        <w:rPr>
          <w:rFonts w:ascii="Times New Roman" w:hAnsi="Times New Roman"/>
          <w:sz w:val="24"/>
          <w:szCs w:val="24"/>
        </w:rPr>
        <w:t>. Despite</w:t>
      </w:r>
      <w:r w:rsidR="00C17D61">
        <w:rPr>
          <w:rFonts w:ascii="Times New Roman" w:hAnsi="Times New Roman"/>
          <w:sz w:val="24"/>
          <w:szCs w:val="24"/>
        </w:rPr>
        <w:t xml:space="preserve"> limited data for the tropics, several studies predict that insects will shift uphill in response to </w:t>
      </w:r>
      <w:r w:rsidR="00C17D61" w:rsidRPr="00E57A2B">
        <w:rPr>
          <w:rFonts w:ascii="Times New Roman" w:hAnsi="Times New Roman"/>
          <w:sz w:val="24"/>
          <w:szCs w:val="24"/>
        </w:rPr>
        <w:t>rising temperatures (</w:t>
      </w:r>
      <w:r w:rsidR="006F2FA7" w:rsidRPr="006F2FA7">
        <w:rPr>
          <w:rFonts w:ascii="Times New Roman" w:hAnsi="Times New Roman"/>
          <w:sz w:val="24"/>
          <w:szCs w:val="24"/>
        </w:rPr>
        <w:t>e.g.</w:t>
      </w:r>
      <w:r w:rsidR="00C17D61" w:rsidRPr="00E57A2B">
        <w:rPr>
          <w:rFonts w:ascii="Times New Roman" w:hAnsi="Times New Roman"/>
          <w:sz w:val="24"/>
          <w:szCs w:val="24"/>
        </w:rPr>
        <w:t xml:space="preserve"> moths: </w:t>
      </w:r>
      <w:r w:rsidR="00C17D61" w:rsidRPr="00E57A2B">
        <w:rPr>
          <w:rFonts w:ascii="Times New Roman" w:hAnsi="Times New Roman"/>
          <w:noProof/>
          <w:sz w:val="24"/>
          <w:szCs w:val="24"/>
        </w:rPr>
        <w:t xml:space="preserve">Chen </w:t>
      </w:r>
      <w:r w:rsidR="00C17D61" w:rsidRPr="009B13FE">
        <w:rPr>
          <w:rFonts w:ascii="Times New Roman" w:hAnsi="Times New Roman"/>
          <w:noProof/>
          <w:sz w:val="24"/>
          <w:szCs w:val="24"/>
        </w:rPr>
        <w:t>et al.</w:t>
      </w:r>
      <w:r w:rsidR="009B13FE" w:rsidRPr="009B13FE">
        <w:rPr>
          <w:rFonts w:ascii="Times New Roman" w:hAnsi="Times New Roman"/>
          <w:noProof/>
          <w:sz w:val="24"/>
          <w:szCs w:val="24"/>
        </w:rPr>
        <w:t>,</w:t>
      </w:r>
      <w:r w:rsidR="00C17D61" w:rsidRPr="00E57A2B">
        <w:rPr>
          <w:rFonts w:ascii="Times New Roman" w:hAnsi="Times New Roman"/>
          <w:noProof/>
          <w:sz w:val="24"/>
          <w:szCs w:val="24"/>
        </w:rPr>
        <w:t xml:space="preserve"> 2009; butterflies: </w:t>
      </w:r>
      <w:r w:rsidR="009B13FE" w:rsidRPr="009B13FE">
        <w:rPr>
          <w:rFonts w:ascii="Times New Roman" w:hAnsi="Times New Roman"/>
          <w:noProof/>
          <w:sz w:val="24"/>
          <w:szCs w:val="24"/>
        </w:rPr>
        <w:t>Molina-Martínez et al., 2016</w:t>
      </w:r>
      <w:r w:rsidR="00C17D61" w:rsidRPr="00E57A2B">
        <w:rPr>
          <w:rFonts w:ascii="Times New Roman" w:hAnsi="Times New Roman"/>
          <w:noProof/>
          <w:sz w:val="24"/>
          <w:szCs w:val="24"/>
        </w:rPr>
        <w:t xml:space="preserve">; dung bettles: </w:t>
      </w:r>
      <w:r w:rsidR="009B13FE" w:rsidRPr="009B13FE">
        <w:rPr>
          <w:rFonts w:ascii="Times New Roman" w:hAnsi="Times New Roman"/>
          <w:noProof/>
          <w:sz w:val="24"/>
          <w:szCs w:val="24"/>
        </w:rPr>
        <w:t>Moret, Aráuz, Gobbi, &amp; Barragán, 2016</w:t>
      </w:r>
      <w:r w:rsidR="009B13FE" w:rsidRPr="00B61372">
        <w:rPr>
          <w:rFonts w:ascii="Times New Roman" w:hAnsi="Times New Roman"/>
          <w:noProof/>
          <w:sz w:val="24"/>
          <w:szCs w:val="24"/>
        </w:rPr>
        <w:t>)</w:t>
      </w:r>
      <w:r w:rsidR="00C17D61" w:rsidRPr="00E57A2B">
        <w:rPr>
          <w:rFonts w:ascii="Times New Roman" w:hAnsi="Times New Roman"/>
          <w:sz w:val="24"/>
          <w:szCs w:val="24"/>
        </w:rPr>
        <w:t>, and this</w:t>
      </w:r>
      <w:r w:rsidR="00C17D61">
        <w:rPr>
          <w:rFonts w:ascii="Times New Roman" w:hAnsi="Times New Roman"/>
          <w:sz w:val="24"/>
          <w:szCs w:val="24"/>
        </w:rPr>
        <w:t xml:space="preserve"> may lead to a decline in the effectiveness of current PAs if </w:t>
      </w:r>
      <w:r w:rsidR="00EF4181">
        <w:rPr>
          <w:rFonts w:ascii="Times New Roman" w:hAnsi="Times New Roman"/>
          <w:sz w:val="24"/>
          <w:szCs w:val="24"/>
        </w:rPr>
        <w:t xml:space="preserve">species’ </w:t>
      </w:r>
      <w:r w:rsidR="00C17D61">
        <w:rPr>
          <w:rFonts w:ascii="Times New Roman" w:hAnsi="Times New Roman"/>
          <w:sz w:val="24"/>
          <w:szCs w:val="24"/>
        </w:rPr>
        <w:t>ranges shift out of reserve networks</w:t>
      </w:r>
      <w:r w:rsidR="00486C49">
        <w:rPr>
          <w:rFonts w:ascii="Times New Roman" w:hAnsi="Times New Roman"/>
          <w:sz w:val="24"/>
          <w:szCs w:val="24"/>
        </w:rPr>
        <w:t xml:space="preserve"> (</w:t>
      </w:r>
      <w:r w:rsidR="006F2FA7" w:rsidRPr="006F2FA7">
        <w:rPr>
          <w:rFonts w:ascii="Times New Roman" w:hAnsi="Times New Roman"/>
          <w:sz w:val="24"/>
          <w:szCs w:val="24"/>
        </w:rPr>
        <w:t>i.e.</w:t>
      </w:r>
      <w:r w:rsidR="00C17D61">
        <w:rPr>
          <w:rFonts w:ascii="Times New Roman" w:hAnsi="Times New Roman"/>
          <w:sz w:val="24"/>
          <w:szCs w:val="24"/>
        </w:rPr>
        <w:t xml:space="preserve"> because the</w:t>
      </w:r>
      <w:r w:rsidR="00EF4181">
        <w:rPr>
          <w:rFonts w:ascii="Times New Roman" w:hAnsi="Times New Roman"/>
          <w:sz w:val="24"/>
          <w:szCs w:val="24"/>
        </w:rPr>
        <w:t xml:space="preserve">se locations </w:t>
      </w:r>
      <w:r w:rsidR="00C17D61">
        <w:rPr>
          <w:rFonts w:ascii="Times New Roman" w:hAnsi="Times New Roman"/>
          <w:sz w:val="24"/>
          <w:szCs w:val="24"/>
        </w:rPr>
        <w:t xml:space="preserve">become too hot or too dry) </w:t>
      </w:r>
      <w:r w:rsidR="009B13FE" w:rsidRPr="009B13FE">
        <w:rPr>
          <w:rFonts w:ascii="Times New Roman" w:hAnsi="Times New Roman"/>
          <w:noProof/>
          <w:sz w:val="24"/>
          <w:szCs w:val="24"/>
        </w:rPr>
        <w:t>(Cheng &amp; Bonebrake, 2017; Klorvuttimontara et al., 2011)</w:t>
      </w:r>
      <w:r w:rsidR="00C17D61">
        <w:rPr>
          <w:rFonts w:ascii="Times New Roman" w:hAnsi="Times New Roman"/>
          <w:sz w:val="24"/>
          <w:szCs w:val="24"/>
        </w:rPr>
        <w:t xml:space="preserve">. We did not examine the efficiency of the TPA network </w:t>
      </w:r>
      <w:r w:rsidR="00EF4181">
        <w:rPr>
          <w:rFonts w:ascii="Times New Roman" w:hAnsi="Times New Roman"/>
          <w:sz w:val="24"/>
          <w:szCs w:val="24"/>
        </w:rPr>
        <w:t xml:space="preserve">to </w:t>
      </w:r>
      <w:r w:rsidR="00EF4181">
        <w:rPr>
          <w:rFonts w:ascii="Times New Roman" w:hAnsi="Times New Roman"/>
          <w:sz w:val="24"/>
          <w:szCs w:val="24"/>
        </w:rPr>
        <w:lastRenderedPageBreak/>
        <w:t xml:space="preserve">conserve species </w:t>
      </w:r>
      <w:r w:rsidR="00C17D61">
        <w:rPr>
          <w:rFonts w:ascii="Times New Roman" w:hAnsi="Times New Roman"/>
          <w:sz w:val="24"/>
          <w:szCs w:val="24"/>
        </w:rPr>
        <w:t xml:space="preserve">under future climate change, but our results </w:t>
      </w:r>
      <w:r w:rsidR="00EF4181">
        <w:rPr>
          <w:rFonts w:ascii="Times New Roman" w:hAnsi="Times New Roman"/>
          <w:sz w:val="24"/>
          <w:szCs w:val="24"/>
        </w:rPr>
        <w:t xml:space="preserve">indicate </w:t>
      </w:r>
      <w:r w:rsidR="00C17D61">
        <w:rPr>
          <w:rFonts w:ascii="Times New Roman" w:hAnsi="Times New Roman"/>
          <w:sz w:val="24"/>
          <w:szCs w:val="24"/>
        </w:rPr>
        <w:t>that the distributions of rang</w:t>
      </w:r>
      <w:r w:rsidR="00B50849">
        <w:rPr>
          <w:rFonts w:ascii="Times New Roman" w:hAnsi="Times New Roman"/>
          <w:sz w:val="24"/>
          <w:szCs w:val="24"/>
        </w:rPr>
        <w:t>e-restricted butterflies o</w:t>
      </w:r>
      <w:r>
        <w:rPr>
          <w:rFonts w:ascii="Times New Roman" w:hAnsi="Times New Roman"/>
          <w:sz w:val="24"/>
          <w:szCs w:val="24"/>
        </w:rPr>
        <w:t xml:space="preserve">n </w:t>
      </w:r>
      <w:r w:rsidR="00C17D61">
        <w:rPr>
          <w:rFonts w:ascii="Times New Roman" w:hAnsi="Times New Roman"/>
          <w:sz w:val="24"/>
          <w:szCs w:val="24"/>
        </w:rPr>
        <w:t xml:space="preserve">Borneo </w:t>
      </w:r>
      <w:r w:rsidR="00EF4181">
        <w:rPr>
          <w:rFonts w:ascii="Times New Roman" w:hAnsi="Times New Roman"/>
          <w:sz w:val="24"/>
          <w:szCs w:val="24"/>
        </w:rPr>
        <w:t>are</w:t>
      </w:r>
      <w:r w:rsidR="00C17D61">
        <w:rPr>
          <w:rFonts w:ascii="Times New Roman" w:hAnsi="Times New Roman"/>
          <w:sz w:val="24"/>
          <w:szCs w:val="24"/>
        </w:rPr>
        <w:t xml:space="preserve"> limited by abiotic factors such as temperature and rainfall</w:t>
      </w:r>
      <w:r w:rsidR="00EF4181">
        <w:rPr>
          <w:rFonts w:ascii="Times New Roman" w:hAnsi="Times New Roman"/>
          <w:sz w:val="24"/>
          <w:szCs w:val="24"/>
        </w:rPr>
        <w:t xml:space="preserve">, and thus </w:t>
      </w:r>
      <w:r w:rsidR="002D5309">
        <w:rPr>
          <w:rFonts w:ascii="Times New Roman" w:hAnsi="Times New Roman"/>
          <w:sz w:val="24"/>
          <w:szCs w:val="24"/>
        </w:rPr>
        <w:t xml:space="preserve">are </w:t>
      </w:r>
      <w:r w:rsidR="00EF4181">
        <w:rPr>
          <w:rFonts w:ascii="Times New Roman" w:hAnsi="Times New Roman"/>
          <w:sz w:val="24"/>
          <w:szCs w:val="24"/>
        </w:rPr>
        <w:t>likely to shift to track climate</w:t>
      </w:r>
      <w:r w:rsidR="00C17D61">
        <w:rPr>
          <w:rFonts w:ascii="Times New Roman" w:hAnsi="Times New Roman"/>
          <w:sz w:val="24"/>
          <w:szCs w:val="24"/>
        </w:rPr>
        <w:t xml:space="preserve">. Whilst future rainfall projections are uncertain </w:t>
      </w:r>
      <w:r w:rsidR="006D4F88">
        <w:rPr>
          <w:rFonts w:ascii="Times New Roman" w:hAnsi="Times New Roman"/>
          <w:noProof/>
          <w:sz w:val="24"/>
          <w:szCs w:val="24"/>
        </w:rPr>
        <w:t>(IPCC</w:t>
      </w:r>
      <w:r w:rsidR="009B13FE">
        <w:rPr>
          <w:rFonts w:ascii="Times New Roman" w:hAnsi="Times New Roman"/>
          <w:noProof/>
          <w:sz w:val="24"/>
          <w:szCs w:val="24"/>
        </w:rPr>
        <w:t>,</w:t>
      </w:r>
      <w:r w:rsidR="00C17D61" w:rsidRPr="00FD26A7">
        <w:rPr>
          <w:rFonts w:ascii="Times New Roman" w:hAnsi="Times New Roman"/>
          <w:noProof/>
          <w:sz w:val="24"/>
          <w:szCs w:val="24"/>
        </w:rPr>
        <w:t xml:space="preserve"> 2014)</w:t>
      </w:r>
      <w:r w:rsidR="00C17D61">
        <w:rPr>
          <w:rFonts w:ascii="Times New Roman" w:hAnsi="Times New Roman"/>
          <w:sz w:val="24"/>
          <w:szCs w:val="24"/>
        </w:rPr>
        <w:t>, in order to protect species from rising temperatures, increased protection of forest areas at high elevation should be a conservation priority</w:t>
      </w:r>
      <w:r w:rsidR="00EF4181">
        <w:rPr>
          <w:rFonts w:ascii="Times New Roman" w:hAnsi="Times New Roman"/>
          <w:sz w:val="24"/>
          <w:szCs w:val="24"/>
        </w:rPr>
        <w:t>, to conserve species shifting uphill from lower</w:t>
      </w:r>
      <w:r w:rsidR="00982404">
        <w:rPr>
          <w:rFonts w:ascii="Times New Roman" w:hAnsi="Times New Roman"/>
          <w:sz w:val="24"/>
          <w:szCs w:val="24"/>
        </w:rPr>
        <w:t xml:space="preserve"> elevation</w:t>
      </w:r>
      <w:r w:rsidR="00C17D61">
        <w:rPr>
          <w:rFonts w:ascii="Times New Roman" w:hAnsi="Times New Roman"/>
          <w:sz w:val="24"/>
          <w:szCs w:val="24"/>
        </w:rPr>
        <w:t xml:space="preserve">. </w:t>
      </w:r>
      <w:r w:rsidR="00982404">
        <w:rPr>
          <w:rFonts w:ascii="Times New Roman" w:hAnsi="Times New Roman"/>
          <w:sz w:val="24"/>
          <w:szCs w:val="24"/>
        </w:rPr>
        <w:t>However, PA</w:t>
      </w:r>
      <w:r w:rsidR="00C17D61">
        <w:rPr>
          <w:rFonts w:ascii="Times New Roman" w:hAnsi="Times New Roman"/>
          <w:sz w:val="24"/>
          <w:szCs w:val="24"/>
        </w:rPr>
        <w:t xml:space="preserve">s are often not well connected, and so </w:t>
      </w:r>
      <w:r w:rsidR="00EF4181">
        <w:rPr>
          <w:rFonts w:ascii="Times New Roman" w:hAnsi="Times New Roman"/>
          <w:sz w:val="24"/>
          <w:szCs w:val="24"/>
        </w:rPr>
        <w:t xml:space="preserve">conserving </w:t>
      </w:r>
      <w:r w:rsidR="00C17D61">
        <w:rPr>
          <w:rFonts w:ascii="Times New Roman" w:hAnsi="Times New Roman"/>
          <w:sz w:val="24"/>
          <w:szCs w:val="24"/>
        </w:rPr>
        <w:t>forest connections t</w:t>
      </w:r>
      <w:r w:rsidR="00E15BEF">
        <w:rPr>
          <w:rFonts w:ascii="Times New Roman" w:hAnsi="Times New Roman"/>
          <w:sz w:val="24"/>
          <w:szCs w:val="24"/>
        </w:rPr>
        <w:t xml:space="preserve">hat link up </w:t>
      </w:r>
      <w:r w:rsidR="00C17D61">
        <w:rPr>
          <w:rFonts w:ascii="Times New Roman" w:hAnsi="Times New Roman"/>
          <w:sz w:val="24"/>
          <w:szCs w:val="24"/>
        </w:rPr>
        <w:t>P</w:t>
      </w:r>
      <w:r w:rsidR="007C467A">
        <w:rPr>
          <w:rFonts w:ascii="Times New Roman" w:hAnsi="Times New Roman"/>
          <w:sz w:val="24"/>
          <w:szCs w:val="24"/>
        </w:rPr>
        <w:t>As along elevational gradients may</w:t>
      </w:r>
      <w:r w:rsidR="00C17D61">
        <w:rPr>
          <w:rFonts w:ascii="Times New Roman" w:hAnsi="Times New Roman"/>
          <w:sz w:val="24"/>
          <w:szCs w:val="24"/>
        </w:rPr>
        <w:t xml:space="preserve"> facilitate range shifting for low and mid-elevation species </w:t>
      </w:r>
      <w:r w:rsidR="009B13FE" w:rsidRPr="009B13FE">
        <w:rPr>
          <w:rFonts w:ascii="Times New Roman" w:hAnsi="Times New Roman"/>
          <w:noProof/>
          <w:sz w:val="24"/>
          <w:szCs w:val="24"/>
        </w:rPr>
        <w:t>(Feeley &amp; Silman, 2016; Scriven et al., 2015)</w:t>
      </w:r>
      <w:r w:rsidR="00982404">
        <w:rPr>
          <w:rFonts w:ascii="Times New Roman" w:hAnsi="Times New Roman"/>
          <w:sz w:val="24"/>
          <w:szCs w:val="24"/>
        </w:rPr>
        <w:t>. M</w:t>
      </w:r>
      <w:r w:rsidR="00C17D61">
        <w:rPr>
          <w:rFonts w:ascii="Times New Roman" w:hAnsi="Times New Roman"/>
          <w:sz w:val="24"/>
          <w:szCs w:val="24"/>
        </w:rPr>
        <w:t>ontane species</w:t>
      </w:r>
      <w:r w:rsidR="00EF4181">
        <w:rPr>
          <w:rFonts w:ascii="Times New Roman" w:hAnsi="Times New Roman"/>
          <w:sz w:val="24"/>
          <w:szCs w:val="24"/>
        </w:rPr>
        <w:t xml:space="preserve">, such as many of the species </w:t>
      </w:r>
      <w:r w:rsidR="00982404">
        <w:rPr>
          <w:rFonts w:ascii="Times New Roman" w:hAnsi="Times New Roman"/>
          <w:sz w:val="24"/>
          <w:szCs w:val="24"/>
        </w:rPr>
        <w:t xml:space="preserve">modelled </w:t>
      </w:r>
      <w:r w:rsidR="00EF4181">
        <w:rPr>
          <w:rFonts w:ascii="Times New Roman" w:hAnsi="Times New Roman"/>
          <w:sz w:val="24"/>
          <w:szCs w:val="24"/>
        </w:rPr>
        <w:t>in this study</w:t>
      </w:r>
      <w:r w:rsidR="00C77D9F">
        <w:rPr>
          <w:rFonts w:ascii="Times New Roman" w:hAnsi="Times New Roman"/>
          <w:sz w:val="24"/>
          <w:szCs w:val="24"/>
        </w:rPr>
        <w:t>,</w:t>
      </w:r>
      <w:r w:rsidR="005D2254">
        <w:rPr>
          <w:rFonts w:ascii="Times New Roman" w:hAnsi="Times New Roman"/>
          <w:sz w:val="24"/>
          <w:szCs w:val="24"/>
        </w:rPr>
        <w:t xml:space="preserve"> </w:t>
      </w:r>
      <w:r w:rsidR="0085419F">
        <w:rPr>
          <w:rFonts w:ascii="Times New Roman" w:hAnsi="Times New Roman"/>
          <w:sz w:val="24"/>
          <w:szCs w:val="24"/>
        </w:rPr>
        <w:t>which</w:t>
      </w:r>
      <w:r w:rsidR="00EF4181">
        <w:rPr>
          <w:rFonts w:ascii="Times New Roman" w:hAnsi="Times New Roman"/>
          <w:sz w:val="24"/>
          <w:szCs w:val="24"/>
        </w:rPr>
        <w:t xml:space="preserve"> are already restricted to high elevation areas,</w:t>
      </w:r>
      <w:r w:rsidR="00C17D61">
        <w:rPr>
          <w:rFonts w:ascii="Times New Roman" w:hAnsi="Times New Roman"/>
          <w:sz w:val="24"/>
          <w:szCs w:val="24"/>
        </w:rPr>
        <w:t xml:space="preserve"> </w:t>
      </w:r>
      <w:r w:rsidR="00EF4181">
        <w:rPr>
          <w:rFonts w:ascii="Times New Roman" w:hAnsi="Times New Roman"/>
          <w:sz w:val="24"/>
          <w:szCs w:val="24"/>
        </w:rPr>
        <w:t xml:space="preserve">may have little opportunity to </w:t>
      </w:r>
      <w:r w:rsidR="00C17D61">
        <w:rPr>
          <w:rFonts w:ascii="Times New Roman" w:hAnsi="Times New Roman"/>
          <w:sz w:val="24"/>
          <w:szCs w:val="24"/>
        </w:rPr>
        <w:t xml:space="preserve">shift to </w:t>
      </w:r>
      <w:r w:rsidR="00EF4181">
        <w:rPr>
          <w:rFonts w:ascii="Times New Roman" w:hAnsi="Times New Roman"/>
          <w:sz w:val="24"/>
          <w:szCs w:val="24"/>
        </w:rPr>
        <w:t>cooler locations as</w:t>
      </w:r>
      <w:r w:rsidR="00C17D61">
        <w:rPr>
          <w:rFonts w:ascii="Times New Roman" w:hAnsi="Times New Roman"/>
          <w:sz w:val="24"/>
          <w:szCs w:val="24"/>
        </w:rPr>
        <w:t xml:space="preserve"> climates warm </w:t>
      </w:r>
      <w:r w:rsidR="009B13FE" w:rsidRPr="009B13FE">
        <w:rPr>
          <w:rFonts w:ascii="Times New Roman" w:hAnsi="Times New Roman"/>
          <w:noProof/>
          <w:sz w:val="24"/>
          <w:szCs w:val="24"/>
        </w:rPr>
        <w:t>(Colwell et al., 2008)</w:t>
      </w:r>
      <w:r w:rsidR="00C77D9F">
        <w:rPr>
          <w:rFonts w:ascii="Times New Roman" w:hAnsi="Times New Roman"/>
          <w:sz w:val="24"/>
          <w:szCs w:val="24"/>
        </w:rPr>
        <w:t>. Thus,</w:t>
      </w:r>
      <w:r w:rsidR="00833815">
        <w:rPr>
          <w:rFonts w:ascii="Times New Roman" w:hAnsi="Times New Roman"/>
          <w:sz w:val="24"/>
          <w:szCs w:val="24"/>
        </w:rPr>
        <w:t xml:space="preserve"> without</w:t>
      </w:r>
      <w:r w:rsidR="00C77D9F">
        <w:rPr>
          <w:rFonts w:ascii="Times New Roman" w:hAnsi="Times New Roman"/>
          <w:sz w:val="24"/>
          <w:szCs w:val="24"/>
        </w:rPr>
        <w:t xml:space="preserve"> </w:t>
      </w:r>
      <w:r w:rsidR="006B593B">
        <w:rPr>
          <w:rFonts w:ascii="Times New Roman" w:hAnsi="Times New Roman"/>
          <w:sz w:val="24"/>
          <w:szCs w:val="24"/>
        </w:rPr>
        <w:t xml:space="preserve">specific </w:t>
      </w:r>
      <w:r w:rsidR="00C17D61">
        <w:rPr>
          <w:rFonts w:ascii="Times New Roman" w:hAnsi="Times New Roman"/>
          <w:sz w:val="24"/>
          <w:szCs w:val="24"/>
        </w:rPr>
        <w:t>conservation measures</w:t>
      </w:r>
      <w:r w:rsidR="00833815">
        <w:rPr>
          <w:rFonts w:ascii="Times New Roman" w:hAnsi="Times New Roman"/>
          <w:sz w:val="24"/>
          <w:szCs w:val="24"/>
        </w:rPr>
        <w:t>,</w:t>
      </w:r>
      <w:r w:rsidR="00C17D61">
        <w:rPr>
          <w:rFonts w:ascii="Times New Roman" w:hAnsi="Times New Roman"/>
          <w:sz w:val="24"/>
          <w:szCs w:val="24"/>
        </w:rPr>
        <w:t xml:space="preserve"> these species</w:t>
      </w:r>
      <w:r w:rsidR="00833815">
        <w:rPr>
          <w:rFonts w:ascii="Times New Roman" w:hAnsi="Times New Roman"/>
          <w:sz w:val="24"/>
          <w:szCs w:val="24"/>
        </w:rPr>
        <w:t xml:space="preserve"> may face</w:t>
      </w:r>
      <w:r w:rsidR="00EF4181">
        <w:rPr>
          <w:rFonts w:ascii="Times New Roman" w:hAnsi="Times New Roman"/>
          <w:sz w:val="24"/>
          <w:szCs w:val="24"/>
        </w:rPr>
        <w:t xml:space="preserve"> climate-driven extinctions</w:t>
      </w:r>
      <w:r w:rsidR="00C17D61">
        <w:rPr>
          <w:rFonts w:ascii="Times New Roman" w:hAnsi="Times New Roman"/>
          <w:sz w:val="24"/>
          <w:szCs w:val="24"/>
        </w:rPr>
        <w:t xml:space="preserve">. </w:t>
      </w:r>
    </w:p>
    <w:p w:rsidR="00BB3E0D" w:rsidRDefault="00BB3E0D" w:rsidP="00C17D61">
      <w:pPr>
        <w:spacing w:after="0" w:line="480" w:lineRule="auto"/>
        <w:rPr>
          <w:rFonts w:ascii="Times New Roman" w:hAnsi="Times New Roman"/>
          <w:sz w:val="24"/>
          <w:szCs w:val="24"/>
        </w:rPr>
      </w:pPr>
    </w:p>
    <w:p w:rsidR="009D67C2" w:rsidRPr="009D67C2" w:rsidRDefault="00740941" w:rsidP="009D67C2">
      <w:pPr>
        <w:pStyle w:val="ListParagraph"/>
        <w:numPr>
          <w:ilvl w:val="1"/>
          <w:numId w:val="17"/>
        </w:numPr>
        <w:spacing w:after="0" w:line="480" w:lineRule="auto"/>
        <w:rPr>
          <w:rFonts w:ascii="Times New Roman" w:hAnsi="Times New Roman"/>
          <w:b/>
          <w:sz w:val="24"/>
          <w:szCs w:val="24"/>
        </w:rPr>
      </w:pPr>
      <w:r w:rsidRPr="009D67C2">
        <w:rPr>
          <w:rFonts w:ascii="Times New Roman" w:hAnsi="Times New Roman"/>
          <w:b/>
          <w:sz w:val="24"/>
          <w:szCs w:val="24"/>
        </w:rPr>
        <w:t>Sampling localities and biases</w:t>
      </w:r>
    </w:p>
    <w:p w:rsidR="00740941" w:rsidRPr="009D67C2" w:rsidRDefault="00740941" w:rsidP="009D67C2">
      <w:pPr>
        <w:spacing w:after="0" w:line="480" w:lineRule="auto"/>
        <w:rPr>
          <w:rFonts w:ascii="Times New Roman" w:hAnsi="Times New Roman"/>
          <w:sz w:val="24"/>
          <w:szCs w:val="24"/>
        </w:rPr>
      </w:pPr>
      <w:r w:rsidRPr="009D67C2">
        <w:rPr>
          <w:rFonts w:ascii="Times New Roman" w:hAnsi="Times New Roman"/>
          <w:sz w:val="24"/>
          <w:szCs w:val="24"/>
        </w:rPr>
        <w:t>In our study, we used a large butterfly dataset comprising museum records and published data that provides reasonable spatial and temporal coverage across Sabah (Fig</w:t>
      </w:r>
      <w:r w:rsidR="00804B61">
        <w:rPr>
          <w:rFonts w:ascii="Times New Roman" w:hAnsi="Times New Roman"/>
          <w:sz w:val="24"/>
          <w:szCs w:val="24"/>
        </w:rPr>
        <w:t>ure</w:t>
      </w:r>
      <w:r w:rsidRPr="009D67C2">
        <w:rPr>
          <w:rFonts w:ascii="Times New Roman" w:hAnsi="Times New Roman"/>
          <w:sz w:val="24"/>
          <w:szCs w:val="24"/>
        </w:rPr>
        <w:t xml:space="preserve"> 1). However, as with many species distribution modelling studies that rely on museum data (</w:t>
      </w:r>
      <w:r w:rsidRPr="006F2FA7">
        <w:rPr>
          <w:rFonts w:ascii="Times New Roman" w:hAnsi="Times New Roman"/>
          <w:sz w:val="24"/>
          <w:szCs w:val="24"/>
        </w:rPr>
        <w:t>e.g</w:t>
      </w:r>
      <w:r w:rsidR="006F2FA7" w:rsidRPr="006F2FA7">
        <w:rPr>
          <w:rFonts w:ascii="Times New Roman" w:hAnsi="Times New Roman"/>
          <w:sz w:val="24"/>
          <w:szCs w:val="24"/>
        </w:rPr>
        <w:t>.</w:t>
      </w:r>
      <w:r w:rsidR="009B13FE">
        <w:rPr>
          <w:rFonts w:ascii="Times New Roman" w:hAnsi="Times New Roman"/>
          <w:sz w:val="24"/>
          <w:szCs w:val="24"/>
        </w:rPr>
        <w:t xml:space="preserve"> see Anderson,</w:t>
      </w:r>
      <w:r w:rsidRPr="009D67C2">
        <w:rPr>
          <w:rFonts w:ascii="Times New Roman" w:hAnsi="Times New Roman"/>
          <w:sz w:val="24"/>
          <w:szCs w:val="24"/>
        </w:rPr>
        <w:t xml:space="preserve"> 2012), some of our sampling points are clustered around specific locations (</w:t>
      </w:r>
      <w:r w:rsidR="006F2FA7" w:rsidRPr="006F2FA7">
        <w:rPr>
          <w:rFonts w:ascii="Times New Roman" w:hAnsi="Times New Roman"/>
          <w:sz w:val="24"/>
          <w:szCs w:val="24"/>
        </w:rPr>
        <w:t>e.g</w:t>
      </w:r>
      <w:r w:rsidR="006F2FA7">
        <w:rPr>
          <w:rFonts w:ascii="Times New Roman" w:hAnsi="Times New Roman"/>
          <w:i/>
          <w:sz w:val="24"/>
          <w:szCs w:val="24"/>
        </w:rPr>
        <w:t>.</w:t>
      </w:r>
      <w:r w:rsidRPr="009D67C2">
        <w:rPr>
          <w:rFonts w:ascii="Times New Roman" w:hAnsi="Times New Roman"/>
          <w:i/>
          <w:sz w:val="24"/>
          <w:szCs w:val="24"/>
        </w:rPr>
        <w:t xml:space="preserve"> </w:t>
      </w:r>
      <w:r w:rsidRPr="009D67C2">
        <w:rPr>
          <w:rFonts w:ascii="Times New Roman" w:hAnsi="Times New Roman"/>
          <w:sz w:val="24"/>
          <w:szCs w:val="24"/>
        </w:rPr>
        <w:t>Mount Kinabalu National Park). Hence, our presence/absence data may reflect site-specific environmental conditions and our projections of species richness may be more robust in these well-sampled areas. Nonetheless, despite some clustering of sample sites, sampling localities were generally well spread across the range of values in our five c</w:t>
      </w:r>
      <w:r w:rsidR="0093087D">
        <w:rPr>
          <w:rFonts w:ascii="Times New Roman" w:hAnsi="Times New Roman"/>
          <w:sz w:val="24"/>
          <w:szCs w:val="24"/>
        </w:rPr>
        <w:t>limate surfaces for Borneo (Figure</w:t>
      </w:r>
      <w:r w:rsidRPr="009D67C2">
        <w:rPr>
          <w:rFonts w:ascii="Times New Roman" w:hAnsi="Times New Roman"/>
          <w:sz w:val="24"/>
          <w:szCs w:val="24"/>
        </w:rPr>
        <w:t xml:space="preserve"> S6</w:t>
      </w:r>
      <w:r w:rsidR="00FB0F2E">
        <w:rPr>
          <w:rFonts w:ascii="Times New Roman" w:hAnsi="Times New Roman"/>
          <w:sz w:val="24"/>
          <w:szCs w:val="24"/>
        </w:rPr>
        <w:t xml:space="preserve"> in Appendix S2</w:t>
      </w:r>
      <w:r w:rsidRPr="009D67C2">
        <w:rPr>
          <w:rFonts w:ascii="Times New Roman" w:hAnsi="Times New Roman"/>
          <w:sz w:val="24"/>
          <w:szCs w:val="24"/>
        </w:rPr>
        <w:t xml:space="preserve">). Moreover, some areas in the lowlands </w:t>
      </w:r>
      <w:r w:rsidR="00AA5D00" w:rsidRPr="009D67C2">
        <w:rPr>
          <w:rFonts w:ascii="Times New Roman" w:hAnsi="Times New Roman"/>
          <w:sz w:val="24"/>
          <w:szCs w:val="24"/>
        </w:rPr>
        <w:t xml:space="preserve">with a </w:t>
      </w:r>
      <w:r w:rsidRPr="009D67C2">
        <w:rPr>
          <w:rFonts w:ascii="Times New Roman" w:hAnsi="Times New Roman"/>
          <w:sz w:val="24"/>
          <w:szCs w:val="24"/>
        </w:rPr>
        <w:t xml:space="preserve">high density of sampling localities </w:t>
      </w:r>
      <w:r w:rsidRPr="009D67C2">
        <w:rPr>
          <w:rFonts w:ascii="Times New Roman" w:hAnsi="Times New Roman"/>
          <w:sz w:val="24"/>
          <w:szCs w:val="24"/>
        </w:rPr>
        <w:lastRenderedPageBreak/>
        <w:t>were predicted to have low species occurrence (</w:t>
      </w:r>
      <w:r w:rsidRPr="006F2FA7">
        <w:rPr>
          <w:rFonts w:ascii="Times New Roman" w:hAnsi="Times New Roman"/>
          <w:sz w:val="24"/>
          <w:szCs w:val="24"/>
        </w:rPr>
        <w:t>e.g</w:t>
      </w:r>
      <w:r w:rsidR="006F2FA7" w:rsidRPr="006F2FA7">
        <w:rPr>
          <w:rFonts w:ascii="Times New Roman" w:hAnsi="Times New Roman"/>
          <w:sz w:val="24"/>
          <w:szCs w:val="24"/>
        </w:rPr>
        <w:t>.</w:t>
      </w:r>
      <w:r w:rsidRPr="009D67C2">
        <w:rPr>
          <w:rFonts w:ascii="Times New Roman" w:hAnsi="Times New Roman"/>
          <w:sz w:val="24"/>
          <w:szCs w:val="24"/>
        </w:rPr>
        <w:t xml:space="preserve"> coastal Brunei; Fig</w:t>
      </w:r>
      <w:r w:rsidR="0093087D">
        <w:rPr>
          <w:rFonts w:ascii="Times New Roman" w:hAnsi="Times New Roman"/>
          <w:sz w:val="24"/>
          <w:szCs w:val="24"/>
        </w:rPr>
        <w:t>ure</w:t>
      </w:r>
      <w:r w:rsidRPr="009D67C2">
        <w:rPr>
          <w:rFonts w:ascii="Times New Roman" w:hAnsi="Times New Roman"/>
          <w:sz w:val="24"/>
          <w:szCs w:val="24"/>
        </w:rPr>
        <w:t xml:space="preserve"> 1), </w:t>
      </w:r>
      <w:r w:rsidR="00AA5D00" w:rsidRPr="009D67C2">
        <w:rPr>
          <w:rFonts w:ascii="Times New Roman" w:hAnsi="Times New Roman"/>
          <w:sz w:val="24"/>
          <w:szCs w:val="24"/>
        </w:rPr>
        <w:t xml:space="preserve">and this </w:t>
      </w:r>
      <w:r w:rsidRPr="009D67C2">
        <w:rPr>
          <w:rFonts w:ascii="Times New Roman" w:hAnsi="Times New Roman"/>
          <w:sz w:val="24"/>
          <w:szCs w:val="24"/>
        </w:rPr>
        <w:t xml:space="preserve">indicates that it is unlikely that uneven sampling effort had a large impact on our SDM outputs. </w:t>
      </w:r>
      <w:r w:rsidR="00E5686F" w:rsidRPr="009D67C2">
        <w:rPr>
          <w:rFonts w:ascii="Times New Roman" w:hAnsi="Times New Roman"/>
          <w:sz w:val="24"/>
          <w:szCs w:val="24"/>
        </w:rPr>
        <w:t>It is possible to account for geographical sampling biases in SDM studies (</w:t>
      </w:r>
      <w:r w:rsidR="006F2FA7" w:rsidRPr="006F2FA7">
        <w:rPr>
          <w:rFonts w:ascii="Times New Roman" w:hAnsi="Times New Roman"/>
          <w:sz w:val="24"/>
          <w:szCs w:val="24"/>
        </w:rPr>
        <w:t>e.g.</w:t>
      </w:r>
      <w:r w:rsidR="00E5686F" w:rsidRPr="009D67C2">
        <w:rPr>
          <w:rFonts w:ascii="Times New Roman" w:hAnsi="Times New Roman"/>
          <w:sz w:val="24"/>
          <w:szCs w:val="24"/>
        </w:rPr>
        <w:t xml:space="preserve"> by incorporating observer effort: see </w:t>
      </w:r>
      <w:r w:rsidR="005F007C" w:rsidRPr="005F007C">
        <w:rPr>
          <w:rFonts w:ascii="Times New Roman" w:hAnsi="Times New Roman"/>
          <w:noProof/>
          <w:sz w:val="24"/>
          <w:szCs w:val="24"/>
        </w:rPr>
        <w:t>Beale</w:t>
      </w:r>
      <w:r w:rsidR="00B61372">
        <w:rPr>
          <w:rFonts w:ascii="Times New Roman" w:hAnsi="Times New Roman"/>
          <w:noProof/>
          <w:sz w:val="24"/>
          <w:szCs w:val="24"/>
        </w:rPr>
        <w:t xml:space="preserve">, Brewer, &amp; Lennon, 2014; </w:t>
      </w:r>
      <w:r w:rsidR="005F007C" w:rsidRPr="005F007C">
        <w:rPr>
          <w:rFonts w:ascii="Times New Roman" w:hAnsi="Times New Roman"/>
          <w:noProof/>
          <w:sz w:val="24"/>
          <w:szCs w:val="24"/>
        </w:rPr>
        <w:t>Hill, 2012)</w:t>
      </w:r>
      <w:r w:rsidR="00E5686F" w:rsidRPr="009D67C2">
        <w:rPr>
          <w:rFonts w:ascii="Times New Roman" w:hAnsi="Times New Roman"/>
          <w:sz w:val="24"/>
          <w:szCs w:val="24"/>
        </w:rPr>
        <w:t>, and such strategies warrant further research for capitalising on the types of data we used for examining tropical biodiversity.</w:t>
      </w:r>
    </w:p>
    <w:p w:rsidR="00740941" w:rsidRDefault="00740941" w:rsidP="00740941">
      <w:pPr>
        <w:spacing w:after="0" w:line="480" w:lineRule="auto"/>
        <w:ind w:firstLine="720"/>
        <w:rPr>
          <w:rFonts w:ascii="Times New Roman" w:hAnsi="Times New Roman"/>
          <w:sz w:val="24"/>
          <w:szCs w:val="24"/>
        </w:rPr>
      </w:pPr>
      <w:r>
        <w:rPr>
          <w:rFonts w:ascii="Times New Roman" w:hAnsi="Times New Roman"/>
          <w:sz w:val="24"/>
          <w:szCs w:val="24"/>
        </w:rPr>
        <w:t>We did not consider temporal bias in our dataset or biases from different sampling regimes. If records had been collected during a particular part of the year (</w:t>
      </w:r>
      <w:r w:rsidRPr="006F2FA7">
        <w:rPr>
          <w:rFonts w:ascii="Times New Roman" w:hAnsi="Times New Roman"/>
          <w:sz w:val="24"/>
          <w:szCs w:val="24"/>
        </w:rPr>
        <w:t>i.e</w:t>
      </w:r>
      <w:r w:rsidR="006F2FA7" w:rsidRPr="006F2FA7">
        <w:rPr>
          <w:rFonts w:ascii="Times New Roman" w:hAnsi="Times New Roman"/>
          <w:sz w:val="24"/>
          <w:szCs w:val="24"/>
        </w:rPr>
        <w:t>.</w:t>
      </w:r>
      <w:r>
        <w:rPr>
          <w:rFonts w:ascii="Times New Roman" w:hAnsi="Times New Roman"/>
          <w:sz w:val="24"/>
          <w:szCs w:val="24"/>
        </w:rPr>
        <w:t xml:space="preserve"> during drier months </w:t>
      </w:r>
      <w:r w:rsidRPr="009D436F">
        <w:rPr>
          <w:rFonts w:ascii="Times New Roman" w:hAnsi="Times New Roman"/>
          <w:sz w:val="24"/>
          <w:szCs w:val="24"/>
        </w:rPr>
        <w:t>due to ease of sampling</w:t>
      </w:r>
      <w:r>
        <w:rPr>
          <w:rFonts w:ascii="Times New Roman" w:hAnsi="Times New Roman"/>
          <w:sz w:val="24"/>
          <w:szCs w:val="24"/>
        </w:rPr>
        <w:t>) species that peak in abundance during the wet season (</w:t>
      </w:r>
      <w:r w:rsidR="006F2FA7" w:rsidRPr="006F2FA7">
        <w:rPr>
          <w:rFonts w:ascii="Times New Roman" w:hAnsi="Times New Roman"/>
          <w:sz w:val="24"/>
          <w:szCs w:val="24"/>
        </w:rPr>
        <w:t>i.e.</w:t>
      </w:r>
      <w:r>
        <w:rPr>
          <w:rFonts w:ascii="Times New Roman" w:hAnsi="Times New Roman"/>
          <w:sz w:val="24"/>
          <w:szCs w:val="24"/>
        </w:rPr>
        <w:t xml:space="preserve"> due to new </w:t>
      </w:r>
      <w:r w:rsidRPr="00063C42">
        <w:rPr>
          <w:rFonts w:ascii="Times New Roman" w:hAnsi="Times New Roman"/>
          <w:sz w:val="24"/>
          <w:szCs w:val="24"/>
        </w:rPr>
        <w:t>foliage; Novotny &amp; Basset</w:t>
      </w:r>
      <w:r w:rsidR="005F007C">
        <w:rPr>
          <w:rFonts w:ascii="Times New Roman" w:hAnsi="Times New Roman"/>
          <w:sz w:val="24"/>
          <w:szCs w:val="24"/>
        </w:rPr>
        <w:t>,</w:t>
      </w:r>
      <w:r w:rsidRPr="00063C42">
        <w:rPr>
          <w:rFonts w:ascii="Times New Roman" w:hAnsi="Times New Roman"/>
          <w:sz w:val="24"/>
          <w:szCs w:val="24"/>
        </w:rPr>
        <w:t xml:space="preserve"> 1998) may be</w:t>
      </w:r>
      <w:r>
        <w:rPr>
          <w:rFonts w:ascii="Times New Roman" w:hAnsi="Times New Roman"/>
          <w:sz w:val="24"/>
          <w:szCs w:val="24"/>
        </w:rPr>
        <w:t xml:space="preserve"> less well represented. However, butterfly diversity has been shown to peak in the dry season within primary </w:t>
      </w:r>
      <w:r w:rsidRPr="00063C42">
        <w:rPr>
          <w:rFonts w:ascii="Times New Roman" w:hAnsi="Times New Roman"/>
          <w:sz w:val="24"/>
          <w:szCs w:val="24"/>
        </w:rPr>
        <w:t xml:space="preserve">forest </w:t>
      </w:r>
      <w:r w:rsidR="005F007C" w:rsidRPr="005F007C">
        <w:rPr>
          <w:rFonts w:ascii="Times New Roman" w:hAnsi="Times New Roman"/>
          <w:noProof/>
          <w:sz w:val="24"/>
          <w:szCs w:val="24"/>
        </w:rPr>
        <w:t>(Hamer et al., 2005)</w:t>
      </w:r>
      <w:r w:rsidR="005F007C">
        <w:rPr>
          <w:rFonts w:ascii="Times New Roman" w:hAnsi="Times New Roman"/>
          <w:sz w:val="24"/>
          <w:szCs w:val="24"/>
        </w:rPr>
        <w:t>,</w:t>
      </w:r>
      <w:r>
        <w:rPr>
          <w:rFonts w:ascii="Times New Roman" w:hAnsi="Times New Roman"/>
          <w:sz w:val="24"/>
          <w:szCs w:val="24"/>
        </w:rPr>
        <w:t xml:space="preserve"> and so it is unlikely that temporal bias will have greatly influenced the reliability of our results. In addition, for many of our sampling </w:t>
      </w:r>
      <w:r w:rsidRPr="006F2FA7">
        <w:rPr>
          <w:rFonts w:ascii="Times New Roman" w:hAnsi="Times New Roman"/>
          <w:sz w:val="24"/>
          <w:szCs w:val="24"/>
        </w:rPr>
        <w:t>localities (</w:t>
      </w:r>
      <w:r w:rsidR="006F2FA7" w:rsidRPr="006F2FA7">
        <w:rPr>
          <w:rFonts w:ascii="Times New Roman" w:hAnsi="Times New Roman"/>
          <w:sz w:val="24"/>
          <w:szCs w:val="24"/>
        </w:rPr>
        <w:t>i.e.</w:t>
      </w:r>
      <w:r w:rsidRPr="006F2FA7">
        <w:rPr>
          <w:rFonts w:ascii="Times New Roman" w:hAnsi="Times New Roman"/>
          <w:sz w:val="24"/>
          <w:szCs w:val="24"/>
        </w:rPr>
        <w:t xml:space="preserve"> museum</w:t>
      </w:r>
      <w:r>
        <w:rPr>
          <w:rFonts w:ascii="Times New Roman" w:hAnsi="Times New Roman"/>
          <w:sz w:val="24"/>
          <w:szCs w:val="24"/>
        </w:rPr>
        <w:t xml:space="preserve"> records) there was no information on the sampling strategy used and so some butterfly species, particularly those in the canopy, may have been under-represented at certain sites. Hence, if our localities had low sampling effort, were sampled at the wrong time of year, or if only one sampling method was used (such as fruit-baited trapping), these biases may have resulted in false absence records for certain species. In our models, </w:t>
      </w:r>
      <w:r w:rsidRPr="00A42FA4">
        <w:rPr>
          <w:rFonts w:ascii="Times New Roman" w:hAnsi="Times New Roman"/>
          <w:sz w:val="24"/>
          <w:szCs w:val="24"/>
        </w:rPr>
        <w:t>we standardized the prevalence to 0.5, so that absences were weighted equally to presence</w:t>
      </w:r>
      <w:r w:rsidRPr="00A37D36">
        <w:rPr>
          <w:rFonts w:ascii="Times New Roman" w:hAnsi="Times New Roman"/>
          <w:sz w:val="24"/>
          <w:szCs w:val="24"/>
        </w:rPr>
        <w:t>s</w:t>
      </w:r>
      <w:r>
        <w:rPr>
          <w:rFonts w:ascii="Times New Roman" w:hAnsi="Times New Roman"/>
          <w:sz w:val="24"/>
          <w:szCs w:val="24"/>
        </w:rPr>
        <w:t xml:space="preserve"> (</w:t>
      </w:r>
      <w:r w:rsidRPr="00A37D36">
        <w:rPr>
          <w:rFonts w:ascii="Times New Roman" w:hAnsi="Times New Roman"/>
          <w:sz w:val="24"/>
          <w:szCs w:val="24"/>
        </w:rPr>
        <w:t>resulting in false positives</w:t>
      </w:r>
      <w:r w:rsidRPr="000B5D61">
        <w:rPr>
          <w:rFonts w:ascii="Times New Roman" w:hAnsi="Times New Roman"/>
          <w:sz w:val="24"/>
          <w:szCs w:val="24"/>
        </w:rPr>
        <w:t xml:space="preserve"> being more likely than false negatives</w:t>
      </w:r>
      <w:r>
        <w:rPr>
          <w:rFonts w:ascii="Times New Roman" w:hAnsi="Times New Roman"/>
          <w:sz w:val="24"/>
          <w:szCs w:val="24"/>
        </w:rPr>
        <w:t>)</w:t>
      </w:r>
      <w:r w:rsidRPr="000B5D61">
        <w:rPr>
          <w:rFonts w:ascii="Times New Roman" w:hAnsi="Times New Roman"/>
          <w:sz w:val="24"/>
          <w:szCs w:val="24"/>
        </w:rPr>
        <w:t xml:space="preserve"> and</w:t>
      </w:r>
      <w:r w:rsidRPr="00A375DB">
        <w:rPr>
          <w:rFonts w:ascii="Times New Roman" w:hAnsi="Times New Roman"/>
          <w:sz w:val="24"/>
          <w:szCs w:val="24"/>
        </w:rPr>
        <w:t xml:space="preserve"> this shift was desirable because an absence record could be a </w:t>
      </w:r>
      <w:r w:rsidRPr="00A42FA4">
        <w:rPr>
          <w:rFonts w:ascii="Times New Roman" w:hAnsi="Times New Roman"/>
          <w:sz w:val="24"/>
          <w:szCs w:val="24"/>
        </w:rPr>
        <w:t>consequence of limited sampling effort (</w:t>
      </w:r>
      <w:r w:rsidRPr="006F2FA7">
        <w:rPr>
          <w:rFonts w:ascii="Times New Roman" w:hAnsi="Times New Roman"/>
          <w:sz w:val="24"/>
          <w:szCs w:val="24"/>
        </w:rPr>
        <w:t>e.g</w:t>
      </w:r>
      <w:r w:rsidR="006F2FA7" w:rsidRPr="006F2FA7">
        <w:rPr>
          <w:rFonts w:ascii="Times New Roman" w:hAnsi="Times New Roman"/>
          <w:sz w:val="24"/>
          <w:szCs w:val="24"/>
        </w:rPr>
        <w:t>.</w:t>
      </w:r>
      <w:r w:rsidRPr="00A42FA4">
        <w:rPr>
          <w:rFonts w:ascii="Times New Roman" w:hAnsi="Times New Roman"/>
          <w:sz w:val="24"/>
          <w:szCs w:val="24"/>
        </w:rPr>
        <w:t xml:space="preserve"> see Platts </w:t>
      </w:r>
      <w:r w:rsidRPr="005F007C">
        <w:rPr>
          <w:rFonts w:ascii="Times New Roman" w:hAnsi="Times New Roman"/>
          <w:sz w:val="24"/>
          <w:szCs w:val="24"/>
        </w:rPr>
        <w:t>et al.</w:t>
      </w:r>
      <w:r w:rsidR="005F007C">
        <w:rPr>
          <w:rFonts w:ascii="Times New Roman" w:hAnsi="Times New Roman"/>
          <w:sz w:val="24"/>
          <w:szCs w:val="24"/>
        </w:rPr>
        <w:t>,</w:t>
      </w:r>
      <w:r w:rsidRPr="00A42FA4">
        <w:rPr>
          <w:rFonts w:ascii="Times New Roman" w:hAnsi="Times New Roman"/>
          <w:sz w:val="24"/>
          <w:szCs w:val="24"/>
        </w:rPr>
        <w:t xml:space="preserve"> 2008). </w:t>
      </w:r>
    </w:p>
    <w:p w:rsidR="00740941" w:rsidRDefault="00740941" w:rsidP="00C17D61">
      <w:pPr>
        <w:spacing w:after="0" w:line="480" w:lineRule="auto"/>
        <w:rPr>
          <w:rFonts w:ascii="Times New Roman" w:hAnsi="Times New Roman"/>
          <w:sz w:val="24"/>
          <w:szCs w:val="24"/>
        </w:rPr>
      </w:pPr>
    </w:p>
    <w:p w:rsidR="009D67C2" w:rsidRPr="009D67C2" w:rsidRDefault="009D67C2" w:rsidP="00C17D61">
      <w:pPr>
        <w:spacing w:after="0" w:line="480" w:lineRule="auto"/>
        <w:rPr>
          <w:rFonts w:ascii="Times New Roman" w:hAnsi="Times New Roman"/>
          <w:b/>
          <w:sz w:val="24"/>
          <w:szCs w:val="24"/>
        </w:rPr>
      </w:pPr>
      <w:r w:rsidRPr="009D67C2">
        <w:rPr>
          <w:rFonts w:ascii="Times New Roman" w:hAnsi="Times New Roman"/>
          <w:b/>
          <w:sz w:val="24"/>
          <w:szCs w:val="24"/>
        </w:rPr>
        <w:t xml:space="preserve">4.5 </w:t>
      </w:r>
      <w:r w:rsidR="00C17D61" w:rsidRPr="009D67C2">
        <w:rPr>
          <w:rFonts w:ascii="Times New Roman" w:hAnsi="Times New Roman"/>
          <w:b/>
          <w:sz w:val="24"/>
          <w:szCs w:val="24"/>
        </w:rPr>
        <w:t>Conservation implications</w:t>
      </w:r>
    </w:p>
    <w:p w:rsidR="00C17D61" w:rsidRDefault="00AA5D00" w:rsidP="00C17D61">
      <w:pPr>
        <w:spacing w:after="0" w:line="480" w:lineRule="auto"/>
        <w:rPr>
          <w:rFonts w:ascii="Times New Roman" w:hAnsi="Times New Roman"/>
          <w:sz w:val="24"/>
          <w:szCs w:val="24"/>
        </w:rPr>
      </w:pPr>
      <w:r>
        <w:rPr>
          <w:rFonts w:ascii="Times New Roman" w:hAnsi="Times New Roman"/>
          <w:sz w:val="24"/>
          <w:szCs w:val="24"/>
        </w:rPr>
        <w:lastRenderedPageBreak/>
        <w:t>Overall, w</w:t>
      </w:r>
      <w:r w:rsidR="00C17D61">
        <w:rPr>
          <w:rFonts w:ascii="Times New Roman" w:hAnsi="Times New Roman"/>
          <w:sz w:val="24"/>
          <w:szCs w:val="24"/>
        </w:rPr>
        <w:t xml:space="preserve">e found that the TPA network </w:t>
      </w:r>
      <w:r w:rsidR="00EF4181">
        <w:rPr>
          <w:rFonts w:ascii="Times New Roman" w:hAnsi="Times New Roman"/>
          <w:sz w:val="24"/>
          <w:szCs w:val="24"/>
        </w:rPr>
        <w:t xml:space="preserve">was reasonably effective, and </w:t>
      </w:r>
      <w:r w:rsidR="00532B23">
        <w:rPr>
          <w:rFonts w:ascii="Times New Roman" w:hAnsi="Times New Roman"/>
          <w:sz w:val="24"/>
          <w:szCs w:val="24"/>
        </w:rPr>
        <w:t>may protect at least 40%</w:t>
      </w:r>
      <w:r w:rsidR="00C17D61">
        <w:rPr>
          <w:rFonts w:ascii="Times New Roman" w:hAnsi="Times New Roman"/>
          <w:sz w:val="24"/>
          <w:szCs w:val="24"/>
        </w:rPr>
        <w:t xml:space="preserve"> of </w:t>
      </w:r>
      <w:r w:rsidR="00EF4181">
        <w:rPr>
          <w:rFonts w:ascii="Times New Roman" w:hAnsi="Times New Roman"/>
          <w:sz w:val="24"/>
          <w:szCs w:val="24"/>
        </w:rPr>
        <w:t xml:space="preserve">areas with </w:t>
      </w:r>
      <w:r w:rsidR="00C17D61">
        <w:rPr>
          <w:rFonts w:ascii="Times New Roman" w:hAnsi="Times New Roman"/>
          <w:sz w:val="24"/>
          <w:szCs w:val="24"/>
        </w:rPr>
        <w:t xml:space="preserve">high richness </w:t>
      </w:r>
      <w:r w:rsidR="00EF4181">
        <w:rPr>
          <w:rFonts w:ascii="Times New Roman" w:hAnsi="Times New Roman"/>
          <w:sz w:val="24"/>
          <w:szCs w:val="24"/>
        </w:rPr>
        <w:t xml:space="preserve">of </w:t>
      </w:r>
      <w:r w:rsidR="00C17D61">
        <w:rPr>
          <w:rFonts w:ascii="Times New Roman" w:hAnsi="Times New Roman"/>
          <w:sz w:val="24"/>
          <w:szCs w:val="24"/>
        </w:rPr>
        <w:t>range-restricted butterflies</w:t>
      </w:r>
      <w:r w:rsidR="00EF4181">
        <w:rPr>
          <w:rFonts w:ascii="Times New Roman" w:hAnsi="Times New Roman"/>
          <w:sz w:val="24"/>
          <w:szCs w:val="24"/>
        </w:rPr>
        <w:t xml:space="preserve"> in Sabah</w:t>
      </w:r>
      <w:r w:rsidR="0085419F">
        <w:rPr>
          <w:rFonts w:ascii="Times New Roman" w:hAnsi="Times New Roman"/>
          <w:sz w:val="24"/>
          <w:szCs w:val="24"/>
        </w:rPr>
        <w:t>. This</w:t>
      </w:r>
      <w:r w:rsidR="00C17D61">
        <w:rPr>
          <w:rFonts w:ascii="Times New Roman" w:hAnsi="Times New Roman"/>
          <w:sz w:val="24"/>
          <w:szCs w:val="24"/>
        </w:rPr>
        <w:t xml:space="preserve"> </w:t>
      </w:r>
      <w:r w:rsidR="0085419F">
        <w:rPr>
          <w:rFonts w:ascii="Times New Roman" w:hAnsi="Times New Roman"/>
          <w:sz w:val="24"/>
          <w:szCs w:val="24"/>
        </w:rPr>
        <w:t xml:space="preserve">number </w:t>
      </w:r>
      <w:r w:rsidR="00C17D61">
        <w:rPr>
          <w:rFonts w:ascii="Times New Roman" w:hAnsi="Times New Roman"/>
          <w:sz w:val="24"/>
          <w:szCs w:val="24"/>
        </w:rPr>
        <w:t>is reasonable</w:t>
      </w:r>
      <w:r w:rsidR="0085419F">
        <w:rPr>
          <w:rFonts w:ascii="Times New Roman" w:hAnsi="Times New Roman"/>
          <w:sz w:val="24"/>
          <w:szCs w:val="24"/>
        </w:rPr>
        <w:t>,</w:t>
      </w:r>
      <w:r w:rsidR="00C17D61">
        <w:rPr>
          <w:rFonts w:ascii="Times New Roman" w:hAnsi="Times New Roman"/>
          <w:sz w:val="24"/>
          <w:szCs w:val="24"/>
        </w:rPr>
        <w:t xml:space="preserve"> considering that this reserve network was not designated primarily to conserve range-restricted insects. However</w:t>
      </w:r>
      <w:r w:rsidR="006E6F4B">
        <w:rPr>
          <w:rFonts w:ascii="Times New Roman" w:hAnsi="Times New Roman"/>
          <w:sz w:val="24"/>
          <w:szCs w:val="24"/>
        </w:rPr>
        <w:t>,</w:t>
      </w:r>
      <w:r w:rsidR="00C17D61">
        <w:rPr>
          <w:rFonts w:ascii="Times New Roman" w:hAnsi="Times New Roman"/>
          <w:sz w:val="24"/>
          <w:szCs w:val="24"/>
        </w:rPr>
        <w:t xml:space="preserve"> </w:t>
      </w:r>
      <w:r w:rsidR="006E6F4B">
        <w:rPr>
          <w:rFonts w:ascii="Times New Roman" w:hAnsi="Times New Roman"/>
          <w:sz w:val="24"/>
          <w:szCs w:val="24"/>
        </w:rPr>
        <w:t xml:space="preserve">more than </w:t>
      </w:r>
      <w:r w:rsidR="00C17D61">
        <w:rPr>
          <w:rFonts w:ascii="Times New Roman" w:hAnsi="Times New Roman"/>
          <w:sz w:val="24"/>
          <w:szCs w:val="24"/>
        </w:rPr>
        <w:t xml:space="preserve">half of all areas </w:t>
      </w:r>
      <w:r w:rsidR="00F84E0B">
        <w:rPr>
          <w:rFonts w:ascii="Times New Roman" w:hAnsi="Times New Roman"/>
          <w:sz w:val="24"/>
          <w:szCs w:val="24"/>
        </w:rPr>
        <w:t xml:space="preserve">with high species richness </w:t>
      </w:r>
      <w:r w:rsidR="00C17D61">
        <w:rPr>
          <w:rFonts w:ascii="Times New Roman" w:hAnsi="Times New Roman"/>
          <w:sz w:val="24"/>
          <w:szCs w:val="24"/>
        </w:rPr>
        <w:t xml:space="preserve">and almost two thirds of high priority areas fell outside TPAs, and so the current distribution of reserves may not provide sufficient protection for many range-restricted species under threat from </w:t>
      </w:r>
      <w:r w:rsidR="00F84E0B">
        <w:rPr>
          <w:rFonts w:ascii="Times New Roman" w:hAnsi="Times New Roman"/>
          <w:sz w:val="24"/>
          <w:szCs w:val="24"/>
        </w:rPr>
        <w:t>forest loss, assuming our results for butterflies are similar to those for other insects</w:t>
      </w:r>
      <w:r w:rsidR="00C17D61">
        <w:rPr>
          <w:rFonts w:ascii="Times New Roman" w:hAnsi="Times New Roman"/>
          <w:sz w:val="24"/>
          <w:szCs w:val="24"/>
        </w:rPr>
        <w:t>.</w:t>
      </w:r>
      <w:r w:rsidR="00990688">
        <w:rPr>
          <w:rFonts w:ascii="Times New Roman" w:hAnsi="Times New Roman"/>
          <w:sz w:val="24"/>
          <w:szCs w:val="24"/>
        </w:rPr>
        <w:t xml:space="preserve"> B</w:t>
      </w:r>
      <w:r w:rsidR="00C17D61">
        <w:rPr>
          <w:rFonts w:ascii="Times New Roman" w:hAnsi="Times New Roman"/>
          <w:sz w:val="24"/>
          <w:szCs w:val="24"/>
        </w:rPr>
        <w:t xml:space="preserve">utterfly distributions correlate well with observed patterns in other taxonomic groups </w:t>
      </w:r>
      <w:r w:rsidR="00C17D61" w:rsidRPr="00636612">
        <w:rPr>
          <w:rFonts w:ascii="Times New Roman" w:hAnsi="Times New Roman"/>
          <w:noProof/>
          <w:sz w:val="24"/>
          <w:szCs w:val="24"/>
        </w:rPr>
        <w:t>(</w:t>
      </w:r>
      <w:r w:rsidR="006F2FA7" w:rsidRPr="006F2FA7">
        <w:rPr>
          <w:rFonts w:ascii="Times New Roman" w:hAnsi="Times New Roman"/>
          <w:noProof/>
          <w:sz w:val="24"/>
          <w:szCs w:val="24"/>
        </w:rPr>
        <w:t>e.g.</w:t>
      </w:r>
      <w:r w:rsidR="00C17D61">
        <w:rPr>
          <w:rFonts w:ascii="Times New Roman" w:hAnsi="Times New Roman"/>
          <w:noProof/>
          <w:sz w:val="24"/>
          <w:szCs w:val="24"/>
        </w:rPr>
        <w:t xml:space="preserve"> see </w:t>
      </w:r>
      <w:r w:rsidR="005F007C" w:rsidRPr="005F007C">
        <w:rPr>
          <w:rFonts w:ascii="Times New Roman" w:hAnsi="Times New Roman"/>
          <w:noProof/>
          <w:sz w:val="24"/>
          <w:szCs w:val="24"/>
        </w:rPr>
        <w:t>Gardner et al., 2008; Schulze et al., 2004)</w:t>
      </w:r>
      <w:r w:rsidR="00C17D61">
        <w:rPr>
          <w:rFonts w:ascii="Times New Roman" w:hAnsi="Times New Roman"/>
          <w:sz w:val="24"/>
          <w:szCs w:val="24"/>
        </w:rPr>
        <w:t xml:space="preserve">, </w:t>
      </w:r>
      <w:r w:rsidR="00F84E0B">
        <w:rPr>
          <w:rFonts w:ascii="Times New Roman" w:hAnsi="Times New Roman"/>
          <w:sz w:val="24"/>
          <w:szCs w:val="24"/>
        </w:rPr>
        <w:t xml:space="preserve">and so </w:t>
      </w:r>
      <w:r w:rsidR="00C40934">
        <w:rPr>
          <w:rFonts w:ascii="Times New Roman" w:hAnsi="Times New Roman"/>
          <w:sz w:val="24"/>
          <w:szCs w:val="24"/>
        </w:rPr>
        <w:t xml:space="preserve">many </w:t>
      </w:r>
      <w:r w:rsidR="00C17D61">
        <w:rPr>
          <w:rFonts w:ascii="Times New Roman" w:hAnsi="Times New Roman"/>
          <w:sz w:val="24"/>
          <w:szCs w:val="24"/>
        </w:rPr>
        <w:t xml:space="preserve">other insect species </w:t>
      </w:r>
      <w:r w:rsidR="006E6F4B">
        <w:rPr>
          <w:rFonts w:ascii="Times New Roman" w:hAnsi="Times New Roman"/>
          <w:sz w:val="24"/>
          <w:szCs w:val="24"/>
        </w:rPr>
        <w:t xml:space="preserve">may </w:t>
      </w:r>
      <w:r w:rsidR="00F1531E">
        <w:rPr>
          <w:rFonts w:ascii="Times New Roman" w:hAnsi="Times New Roman"/>
          <w:sz w:val="24"/>
          <w:szCs w:val="24"/>
        </w:rPr>
        <w:t>also occur outside</w:t>
      </w:r>
      <w:r w:rsidR="00191C29">
        <w:rPr>
          <w:rFonts w:ascii="Times New Roman" w:hAnsi="Times New Roman"/>
          <w:sz w:val="24"/>
          <w:szCs w:val="24"/>
        </w:rPr>
        <w:t xml:space="preserve"> </w:t>
      </w:r>
      <w:r w:rsidR="00212B49">
        <w:rPr>
          <w:rFonts w:ascii="Times New Roman" w:hAnsi="Times New Roman"/>
          <w:sz w:val="24"/>
          <w:szCs w:val="24"/>
        </w:rPr>
        <w:t>T</w:t>
      </w:r>
      <w:r w:rsidR="005105C0">
        <w:rPr>
          <w:rFonts w:ascii="Times New Roman" w:hAnsi="Times New Roman"/>
          <w:sz w:val="24"/>
          <w:szCs w:val="24"/>
        </w:rPr>
        <w:t xml:space="preserve">PAs and </w:t>
      </w:r>
      <w:r w:rsidR="008B57D2">
        <w:rPr>
          <w:rFonts w:ascii="Times New Roman" w:hAnsi="Times New Roman"/>
          <w:sz w:val="24"/>
          <w:szCs w:val="24"/>
        </w:rPr>
        <w:t xml:space="preserve">will </w:t>
      </w:r>
      <w:r w:rsidR="006E6F4B">
        <w:rPr>
          <w:rFonts w:ascii="Times New Roman" w:hAnsi="Times New Roman"/>
          <w:sz w:val="24"/>
          <w:szCs w:val="24"/>
        </w:rPr>
        <w:t>be</w:t>
      </w:r>
      <w:r w:rsidR="00C17D61">
        <w:rPr>
          <w:rFonts w:ascii="Times New Roman" w:hAnsi="Times New Roman"/>
          <w:sz w:val="24"/>
          <w:szCs w:val="24"/>
        </w:rPr>
        <w:t xml:space="preserve"> at threat from further deforestation and </w:t>
      </w:r>
      <w:r w:rsidR="00F84E0B">
        <w:rPr>
          <w:rFonts w:ascii="Times New Roman" w:hAnsi="Times New Roman"/>
          <w:sz w:val="24"/>
          <w:szCs w:val="24"/>
        </w:rPr>
        <w:t xml:space="preserve">forest </w:t>
      </w:r>
      <w:r w:rsidR="00C17D61">
        <w:rPr>
          <w:rFonts w:ascii="Times New Roman" w:hAnsi="Times New Roman"/>
          <w:sz w:val="24"/>
          <w:szCs w:val="24"/>
        </w:rPr>
        <w:t xml:space="preserve">degradation. </w:t>
      </w:r>
      <w:r w:rsidR="00D353E9">
        <w:rPr>
          <w:rFonts w:ascii="Times New Roman" w:hAnsi="Times New Roman"/>
          <w:sz w:val="24"/>
          <w:szCs w:val="24"/>
        </w:rPr>
        <w:t>Conversely</w:t>
      </w:r>
      <w:r w:rsidR="00027C91">
        <w:rPr>
          <w:rFonts w:ascii="Times New Roman" w:hAnsi="Times New Roman"/>
          <w:sz w:val="24"/>
          <w:szCs w:val="24"/>
        </w:rPr>
        <w:t>, butterfly distributions ma</w:t>
      </w:r>
      <w:r w:rsidR="00F1531E">
        <w:rPr>
          <w:rFonts w:ascii="Times New Roman" w:hAnsi="Times New Roman"/>
          <w:sz w:val="24"/>
          <w:szCs w:val="24"/>
        </w:rPr>
        <w:t>y not be representative of some</w:t>
      </w:r>
      <w:r w:rsidR="00027C91">
        <w:rPr>
          <w:rFonts w:ascii="Times New Roman" w:hAnsi="Times New Roman"/>
          <w:sz w:val="24"/>
          <w:szCs w:val="24"/>
        </w:rPr>
        <w:t xml:space="preserve"> taxa such as large vertebrates, which may have much larger home ranges and hence require m</w:t>
      </w:r>
      <w:r w:rsidR="00D71EAC">
        <w:rPr>
          <w:rFonts w:ascii="Times New Roman" w:hAnsi="Times New Roman"/>
          <w:sz w:val="24"/>
          <w:szCs w:val="24"/>
        </w:rPr>
        <w:t xml:space="preserve">ore forest habitat for survival. </w:t>
      </w:r>
      <w:r w:rsidR="00C17D61">
        <w:rPr>
          <w:rFonts w:ascii="Times New Roman" w:hAnsi="Times New Roman"/>
          <w:sz w:val="24"/>
          <w:szCs w:val="24"/>
        </w:rPr>
        <w:t>Diverse insect communities are integral for the functioning of rainforests, and their abundance and diversity</w:t>
      </w:r>
      <w:r w:rsidR="00254A13">
        <w:rPr>
          <w:rFonts w:ascii="Times New Roman" w:hAnsi="Times New Roman"/>
          <w:sz w:val="24"/>
          <w:szCs w:val="24"/>
        </w:rPr>
        <w:t xml:space="preserve"> can</w:t>
      </w:r>
      <w:r w:rsidR="00C17D61">
        <w:rPr>
          <w:rFonts w:ascii="Times New Roman" w:hAnsi="Times New Roman"/>
          <w:sz w:val="24"/>
          <w:szCs w:val="24"/>
        </w:rPr>
        <w:t xml:space="preserve"> contribute to t</w:t>
      </w:r>
      <w:r w:rsidR="00DC275B">
        <w:rPr>
          <w:rFonts w:ascii="Times New Roman" w:hAnsi="Times New Roman"/>
          <w:sz w:val="24"/>
          <w:szCs w:val="24"/>
        </w:rPr>
        <w:t>he resilience of these habitats; l</w:t>
      </w:r>
      <w:r w:rsidR="00C17D61">
        <w:rPr>
          <w:rFonts w:ascii="Times New Roman" w:hAnsi="Times New Roman"/>
          <w:sz w:val="24"/>
          <w:szCs w:val="24"/>
        </w:rPr>
        <w:t xml:space="preserve">oss of insects from rainforest ecosystems can </w:t>
      </w:r>
      <w:r w:rsidR="00D71EAC">
        <w:rPr>
          <w:rFonts w:ascii="Times New Roman" w:hAnsi="Times New Roman"/>
          <w:sz w:val="24"/>
          <w:szCs w:val="24"/>
        </w:rPr>
        <w:t xml:space="preserve">also </w:t>
      </w:r>
      <w:r w:rsidR="00C17D61">
        <w:rPr>
          <w:rFonts w:ascii="Times New Roman" w:hAnsi="Times New Roman"/>
          <w:sz w:val="24"/>
          <w:szCs w:val="24"/>
        </w:rPr>
        <w:t xml:space="preserve">disrupt ecosystem processes at </w:t>
      </w:r>
      <w:r w:rsidR="00F84E0B">
        <w:rPr>
          <w:rFonts w:ascii="Times New Roman" w:hAnsi="Times New Roman"/>
          <w:sz w:val="24"/>
          <w:szCs w:val="24"/>
        </w:rPr>
        <w:t>other</w:t>
      </w:r>
      <w:r w:rsidR="00C17D61">
        <w:rPr>
          <w:rFonts w:ascii="Times New Roman" w:hAnsi="Times New Roman"/>
          <w:sz w:val="24"/>
          <w:szCs w:val="24"/>
        </w:rPr>
        <w:t xml:space="preserve"> trophic levels</w:t>
      </w:r>
      <w:r w:rsidR="0028137F">
        <w:rPr>
          <w:rFonts w:ascii="Times New Roman" w:hAnsi="Times New Roman"/>
          <w:sz w:val="24"/>
          <w:szCs w:val="24"/>
        </w:rPr>
        <w:t xml:space="preserve"> </w:t>
      </w:r>
      <w:r w:rsidR="0028137F" w:rsidRPr="00850F0A">
        <w:rPr>
          <w:rFonts w:ascii="Times New Roman" w:hAnsi="Times New Roman"/>
          <w:noProof/>
          <w:sz w:val="24"/>
          <w:szCs w:val="24"/>
        </w:rPr>
        <w:t>(</w:t>
      </w:r>
      <w:r w:rsidR="0028137F" w:rsidRPr="005F007C">
        <w:rPr>
          <w:rFonts w:ascii="Times New Roman" w:hAnsi="Times New Roman"/>
          <w:noProof/>
          <w:sz w:val="24"/>
          <w:szCs w:val="24"/>
        </w:rPr>
        <w:t>Ewers et al.,</w:t>
      </w:r>
      <w:r w:rsidR="0028137F" w:rsidRPr="00850F0A">
        <w:rPr>
          <w:rFonts w:ascii="Times New Roman" w:hAnsi="Times New Roman"/>
          <w:noProof/>
          <w:sz w:val="24"/>
          <w:szCs w:val="24"/>
        </w:rPr>
        <w:t xml:space="preserve"> 2015)</w:t>
      </w:r>
      <w:r w:rsidR="003870DF">
        <w:rPr>
          <w:rFonts w:ascii="Times New Roman" w:hAnsi="Times New Roman"/>
          <w:sz w:val="24"/>
          <w:szCs w:val="24"/>
        </w:rPr>
        <w:t>.</w:t>
      </w:r>
      <w:r w:rsidR="00C17D61">
        <w:rPr>
          <w:rFonts w:ascii="Times New Roman" w:hAnsi="Times New Roman"/>
          <w:sz w:val="24"/>
          <w:szCs w:val="24"/>
        </w:rPr>
        <w:t xml:space="preserve"> </w:t>
      </w:r>
      <w:r w:rsidR="003870DF">
        <w:rPr>
          <w:rFonts w:ascii="Times New Roman" w:hAnsi="Times New Roman"/>
          <w:sz w:val="24"/>
          <w:szCs w:val="24"/>
        </w:rPr>
        <w:t xml:space="preserve">Thus, </w:t>
      </w:r>
      <w:r w:rsidR="00F84E0B">
        <w:rPr>
          <w:rFonts w:ascii="Times New Roman" w:hAnsi="Times New Roman"/>
          <w:sz w:val="24"/>
          <w:szCs w:val="24"/>
        </w:rPr>
        <w:t>insect</w:t>
      </w:r>
      <w:r w:rsidR="00D71EAC">
        <w:rPr>
          <w:rFonts w:ascii="Times New Roman" w:hAnsi="Times New Roman"/>
          <w:sz w:val="24"/>
          <w:szCs w:val="24"/>
        </w:rPr>
        <w:t>s</w:t>
      </w:r>
      <w:r w:rsidR="00C17D61">
        <w:rPr>
          <w:rFonts w:ascii="Times New Roman" w:hAnsi="Times New Roman"/>
          <w:sz w:val="24"/>
          <w:szCs w:val="24"/>
        </w:rPr>
        <w:t xml:space="preserve"> need to be conserved</w:t>
      </w:r>
      <w:r w:rsidR="003870DF">
        <w:rPr>
          <w:rFonts w:ascii="Times New Roman" w:hAnsi="Times New Roman"/>
          <w:sz w:val="24"/>
          <w:szCs w:val="24"/>
        </w:rPr>
        <w:t xml:space="preserve"> in order to preserve ecosystem functioning, provide stability to ecosystem processes and maintain resilience of tropical rainforest habitats</w:t>
      </w:r>
      <w:r w:rsidR="00C17D61">
        <w:rPr>
          <w:rFonts w:ascii="Times New Roman" w:hAnsi="Times New Roman"/>
          <w:sz w:val="24"/>
          <w:szCs w:val="24"/>
        </w:rPr>
        <w:t xml:space="preserve">. </w:t>
      </w:r>
      <w:r w:rsidR="00254A13">
        <w:rPr>
          <w:rFonts w:ascii="Times New Roman" w:hAnsi="Times New Roman"/>
          <w:sz w:val="24"/>
          <w:szCs w:val="24"/>
        </w:rPr>
        <w:t>The</w:t>
      </w:r>
      <w:r w:rsidR="00C17D61">
        <w:rPr>
          <w:rFonts w:ascii="Times New Roman" w:hAnsi="Times New Roman"/>
          <w:sz w:val="24"/>
          <w:szCs w:val="24"/>
        </w:rPr>
        <w:t xml:space="preserve"> </w:t>
      </w:r>
      <w:r w:rsidR="00D75844">
        <w:rPr>
          <w:rFonts w:ascii="Times New Roman" w:hAnsi="Times New Roman"/>
          <w:sz w:val="24"/>
          <w:szCs w:val="24"/>
        </w:rPr>
        <w:t xml:space="preserve">Sabah </w:t>
      </w:r>
      <w:r w:rsidR="00C17D61">
        <w:rPr>
          <w:rFonts w:ascii="Times New Roman" w:hAnsi="Times New Roman"/>
          <w:sz w:val="24"/>
          <w:szCs w:val="24"/>
        </w:rPr>
        <w:t>Forestry Department plans to exte</w:t>
      </w:r>
      <w:r w:rsidR="00532B23">
        <w:rPr>
          <w:rFonts w:ascii="Times New Roman" w:hAnsi="Times New Roman"/>
          <w:sz w:val="24"/>
          <w:szCs w:val="24"/>
        </w:rPr>
        <w:t xml:space="preserve">nd TPA coverage from ~25% in 2016 to </w:t>
      </w:r>
      <w:r w:rsidR="0053583F">
        <w:rPr>
          <w:rFonts w:ascii="Times New Roman" w:hAnsi="Times New Roman"/>
          <w:sz w:val="24"/>
          <w:szCs w:val="24"/>
        </w:rPr>
        <w:t>~</w:t>
      </w:r>
      <w:r w:rsidR="00532B23">
        <w:rPr>
          <w:rFonts w:ascii="Times New Roman" w:hAnsi="Times New Roman"/>
          <w:sz w:val="24"/>
          <w:szCs w:val="24"/>
        </w:rPr>
        <w:t xml:space="preserve">30% </w:t>
      </w:r>
      <w:r w:rsidR="00C17D61" w:rsidRPr="006F2FA7">
        <w:rPr>
          <w:rFonts w:ascii="Times New Roman" w:hAnsi="Times New Roman"/>
          <w:sz w:val="24"/>
          <w:szCs w:val="24"/>
        </w:rPr>
        <w:t>in 2020 (</w:t>
      </w:r>
      <w:r w:rsidR="006F2FA7" w:rsidRPr="006F2FA7">
        <w:rPr>
          <w:rFonts w:ascii="Times New Roman" w:hAnsi="Times New Roman"/>
          <w:sz w:val="24"/>
          <w:szCs w:val="24"/>
        </w:rPr>
        <w:t xml:space="preserve">i.e. </w:t>
      </w:r>
      <w:r w:rsidR="00F84E0B" w:rsidRPr="006F2FA7">
        <w:rPr>
          <w:rFonts w:ascii="Times New Roman" w:hAnsi="Times New Roman"/>
          <w:sz w:val="24"/>
          <w:szCs w:val="24"/>
        </w:rPr>
        <w:t>an</w:t>
      </w:r>
      <w:r w:rsidR="00F84E0B">
        <w:rPr>
          <w:rFonts w:ascii="Times New Roman" w:hAnsi="Times New Roman"/>
          <w:sz w:val="24"/>
          <w:szCs w:val="24"/>
        </w:rPr>
        <w:t xml:space="preserve"> increase of </w:t>
      </w:r>
      <w:r w:rsidR="00C17D61" w:rsidRPr="00C409F6">
        <w:rPr>
          <w:rFonts w:ascii="Times New Roman" w:hAnsi="Times New Roman"/>
          <w:sz w:val="24"/>
          <w:szCs w:val="24"/>
        </w:rPr>
        <w:t>~</w:t>
      </w:r>
      <w:r w:rsidR="00247795">
        <w:rPr>
          <w:rFonts w:ascii="Times New Roman" w:hAnsi="Times New Roman"/>
          <w:sz w:val="24"/>
          <w:szCs w:val="24"/>
        </w:rPr>
        <w:t>3050</w:t>
      </w:r>
      <w:r w:rsidR="00C17D61" w:rsidRPr="00C409F6">
        <w:rPr>
          <w:rFonts w:ascii="Times New Roman" w:hAnsi="Times New Roman"/>
          <w:sz w:val="24"/>
          <w:szCs w:val="24"/>
        </w:rPr>
        <w:t xml:space="preserve"> km</w:t>
      </w:r>
      <w:r w:rsidR="00C17D61" w:rsidRPr="00C409F6">
        <w:rPr>
          <w:rFonts w:ascii="Times New Roman" w:hAnsi="Times New Roman"/>
          <w:sz w:val="24"/>
          <w:szCs w:val="24"/>
          <w:vertAlign w:val="superscript"/>
        </w:rPr>
        <w:t>2</w:t>
      </w:r>
      <w:r w:rsidR="00C17D61" w:rsidRPr="00C409F6">
        <w:rPr>
          <w:rFonts w:ascii="Times New Roman" w:hAnsi="Times New Roman"/>
          <w:sz w:val="24"/>
          <w:szCs w:val="24"/>
        </w:rPr>
        <w:t>)</w:t>
      </w:r>
      <w:r w:rsidR="00486C49">
        <w:rPr>
          <w:rFonts w:ascii="Times New Roman" w:hAnsi="Times New Roman"/>
          <w:sz w:val="24"/>
          <w:szCs w:val="24"/>
        </w:rPr>
        <w:t xml:space="preserve"> (</w:t>
      </w:r>
      <w:r w:rsidR="006F027D">
        <w:rPr>
          <w:rFonts w:ascii="Times New Roman" w:hAnsi="Times New Roman"/>
          <w:sz w:val="24"/>
          <w:szCs w:val="24"/>
        </w:rPr>
        <w:t>Sabah Fo</w:t>
      </w:r>
      <w:r w:rsidR="00D865CE">
        <w:rPr>
          <w:rFonts w:ascii="Times New Roman" w:hAnsi="Times New Roman"/>
          <w:sz w:val="24"/>
          <w:szCs w:val="24"/>
        </w:rPr>
        <w:t>rest Policy</w:t>
      </w:r>
      <w:r w:rsidR="0011470D">
        <w:rPr>
          <w:rFonts w:ascii="Times New Roman" w:hAnsi="Times New Roman"/>
          <w:sz w:val="24"/>
          <w:szCs w:val="24"/>
        </w:rPr>
        <w:t xml:space="preserve"> 2018</w:t>
      </w:r>
      <w:r w:rsidR="00D865CE">
        <w:rPr>
          <w:rFonts w:ascii="Times New Roman" w:hAnsi="Times New Roman"/>
          <w:sz w:val="24"/>
          <w:szCs w:val="24"/>
        </w:rPr>
        <w:t xml:space="preserve">; see </w:t>
      </w:r>
      <w:r w:rsidR="00D865CE" w:rsidRPr="0000238F">
        <w:rPr>
          <w:rFonts w:ascii="Times New Roman" w:hAnsi="Times New Roman"/>
          <w:sz w:val="24"/>
          <w:szCs w:val="24"/>
        </w:rPr>
        <w:t>http://www.forest.sabah.gov.my/discover/policies/sabah-forestry-department-policy</w:t>
      </w:r>
      <w:r w:rsidR="00486C49">
        <w:rPr>
          <w:rFonts w:ascii="Times New Roman" w:hAnsi="Times New Roman"/>
          <w:sz w:val="24"/>
          <w:szCs w:val="24"/>
        </w:rPr>
        <w:t>)</w:t>
      </w:r>
      <w:r w:rsidR="00C17D61" w:rsidRPr="00C409F6">
        <w:rPr>
          <w:rFonts w:ascii="Times New Roman" w:hAnsi="Times New Roman"/>
          <w:sz w:val="24"/>
          <w:szCs w:val="24"/>
        </w:rPr>
        <w:t>, and</w:t>
      </w:r>
      <w:r w:rsidR="00C17D61">
        <w:rPr>
          <w:rFonts w:ascii="Times New Roman" w:hAnsi="Times New Roman"/>
          <w:sz w:val="24"/>
          <w:szCs w:val="24"/>
        </w:rPr>
        <w:t xml:space="preserve"> </w:t>
      </w:r>
      <w:r w:rsidR="00F84E0B">
        <w:rPr>
          <w:rFonts w:ascii="Times New Roman" w:hAnsi="Times New Roman"/>
          <w:sz w:val="24"/>
          <w:szCs w:val="24"/>
        </w:rPr>
        <w:t xml:space="preserve">our study </w:t>
      </w:r>
      <w:r w:rsidR="00C17D61" w:rsidRPr="00F261A6">
        <w:rPr>
          <w:rFonts w:ascii="Times New Roman" w:hAnsi="Times New Roman"/>
          <w:sz w:val="24"/>
          <w:szCs w:val="24"/>
        </w:rPr>
        <w:t>emphasize</w:t>
      </w:r>
      <w:r w:rsidR="00F84E0B">
        <w:rPr>
          <w:rFonts w:ascii="Times New Roman" w:hAnsi="Times New Roman"/>
          <w:sz w:val="24"/>
          <w:szCs w:val="24"/>
        </w:rPr>
        <w:t>s</w:t>
      </w:r>
      <w:r w:rsidR="00C17D61" w:rsidRPr="00F261A6">
        <w:rPr>
          <w:rFonts w:ascii="Times New Roman" w:hAnsi="Times New Roman"/>
          <w:sz w:val="24"/>
          <w:szCs w:val="24"/>
        </w:rPr>
        <w:t xml:space="preserve"> th</w:t>
      </w:r>
      <w:r w:rsidR="00C17D61">
        <w:rPr>
          <w:rFonts w:ascii="Times New Roman" w:hAnsi="Times New Roman"/>
          <w:sz w:val="24"/>
          <w:szCs w:val="24"/>
        </w:rPr>
        <w:t xml:space="preserve">e need for creating </w:t>
      </w:r>
      <w:r w:rsidR="00F84E0B">
        <w:rPr>
          <w:rFonts w:ascii="Times New Roman" w:hAnsi="Times New Roman"/>
          <w:sz w:val="24"/>
          <w:szCs w:val="24"/>
        </w:rPr>
        <w:t xml:space="preserve">additional </w:t>
      </w:r>
      <w:r w:rsidR="00C17D61">
        <w:rPr>
          <w:rFonts w:ascii="Times New Roman" w:hAnsi="Times New Roman"/>
          <w:sz w:val="24"/>
          <w:szCs w:val="24"/>
        </w:rPr>
        <w:t>TPAs</w:t>
      </w:r>
      <w:r w:rsidR="00F84E0B">
        <w:rPr>
          <w:rFonts w:ascii="Times New Roman" w:hAnsi="Times New Roman"/>
          <w:sz w:val="24"/>
          <w:szCs w:val="24"/>
        </w:rPr>
        <w:t>,</w:t>
      </w:r>
      <w:r w:rsidR="00C17D61" w:rsidRPr="00F261A6">
        <w:rPr>
          <w:rFonts w:ascii="Times New Roman" w:hAnsi="Times New Roman"/>
          <w:sz w:val="24"/>
          <w:szCs w:val="24"/>
        </w:rPr>
        <w:t xml:space="preserve"> to complement the existing </w:t>
      </w:r>
      <w:r w:rsidR="00F84E0B">
        <w:rPr>
          <w:rFonts w:ascii="Times New Roman" w:hAnsi="Times New Roman"/>
          <w:sz w:val="24"/>
          <w:szCs w:val="24"/>
        </w:rPr>
        <w:t>network,</w:t>
      </w:r>
      <w:r w:rsidR="00C17D61">
        <w:rPr>
          <w:rFonts w:ascii="Times New Roman" w:hAnsi="Times New Roman"/>
          <w:sz w:val="24"/>
          <w:szCs w:val="24"/>
        </w:rPr>
        <w:t xml:space="preserve"> in areas that contain high numbers of range-restricted and endemic species</w:t>
      </w:r>
      <w:r w:rsidR="00C17D61" w:rsidRPr="00F261A6">
        <w:rPr>
          <w:rFonts w:ascii="Times New Roman" w:hAnsi="Times New Roman"/>
          <w:sz w:val="24"/>
          <w:szCs w:val="24"/>
        </w:rPr>
        <w:t>.</w:t>
      </w:r>
    </w:p>
    <w:p w:rsidR="00740941" w:rsidRDefault="00740941" w:rsidP="00C17D61">
      <w:pPr>
        <w:spacing w:after="0" w:line="480" w:lineRule="auto"/>
        <w:rPr>
          <w:rFonts w:ascii="Times New Roman" w:hAnsi="Times New Roman"/>
          <w:sz w:val="24"/>
          <w:szCs w:val="24"/>
        </w:rPr>
      </w:pPr>
    </w:p>
    <w:p w:rsidR="004940B7" w:rsidRPr="00E64075" w:rsidRDefault="00945F9E" w:rsidP="004940B7">
      <w:pPr>
        <w:spacing w:after="0" w:line="480" w:lineRule="auto"/>
        <w:rPr>
          <w:rFonts w:ascii="Times New Roman" w:hAnsi="Times New Roman"/>
          <w:b/>
          <w:color w:val="000000"/>
          <w:sz w:val="24"/>
          <w:szCs w:val="24"/>
        </w:rPr>
      </w:pPr>
      <w:r w:rsidRPr="00E64075">
        <w:rPr>
          <w:rFonts w:ascii="Times New Roman" w:hAnsi="Times New Roman"/>
          <w:b/>
          <w:color w:val="000000"/>
          <w:sz w:val="24"/>
          <w:szCs w:val="24"/>
        </w:rPr>
        <w:t>ACKNOWLEDGMENTS</w:t>
      </w:r>
    </w:p>
    <w:p w:rsidR="00D11A4B" w:rsidRPr="00E64075" w:rsidRDefault="00D11A4B" w:rsidP="00D11A4B">
      <w:pPr>
        <w:spacing w:after="0" w:line="480" w:lineRule="auto"/>
        <w:rPr>
          <w:rFonts w:ascii="Times New Roman" w:hAnsi="Times New Roman"/>
          <w:color w:val="000000"/>
          <w:sz w:val="24"/>
          <w:szCs w:val="24"/>
        </w:rPr>
      </w:pPr>
      <w:r w:rsidRPr="00E64075">
        <w:rPr>
          <w:rFonts w:ascii="Times New Roman" w:hAnsi="Times New Roman"/>
          <w:bCs/>
          <w:color w:val="000000"/>
          <w:sz w:val="24"/>
          <w:szCs w:val="24"/>
        </w:rPr>
        <w:lastRenderedPageBreak/>
        <w:t xml:space="preserve">The project was funded by the Rainforest Trust via the South East Asia Rainforest Research Partnership (SEARRP). </w:t>
      </w:r>
      <w:r w:rsidR="004E0116" w:rsidRPr="00E64075">
        <w:rPr>
          <w:rFonts w:ascii="Times New Roman" w:hAnsi="Times New Roman"/>
          <w:bCs/>
          <w:color w:val="000000"/>
          <w:sz w:val="24"/>
          <w:szCs w:val="24"/>
        </w:rPr>
        <w:t xml:space="preserve">Butterfly data were collated by MAG and SB, who were funded by a UK Darwin Initiative (DEFRA) project (14-022). </w:t>
      </w:r>
      <w:r w:rsidRPr="00E64075">
        <w:rPr>
          <w:rFonts w:ascii="Times New Roman" w:hAnsi="Times New Roman"/>
          <w:bCs/>
          <w:color w:val="000000"/>
          <w:sz w:val="24"/>
          <w:szCs w:val="24"/>
        </w:rPr>
        <w:t>We thank Sabah Forestry Departmen</w:t>
      </w:r>
      <w:r w:rsidR="00F737D0">
        <w:rPr>
          <w:rFonts w:ascii="Times New Roman" w:hAnsi="Times New Roman"/>
          <w:bCs/>
          <w:color w:val="000000"/>
          <w:sz w:val="24"/>
          <w:szCs w:val="24"/>
        </w:rPr>
        <w:t>t for providing in</w:t>
      </w:r>
      <w:r w:rsidR="004E0116">
        <w:rPr>
          <w:rFonts w:ascii="Times New Roman" w:hAnsi="Times New Roman"/>
          <w:bCs/>
          <w:color w:val="000000"/>
          <w:sz w:val="24"/>
          <w:szCs w:val="24"/>
        </w:rPr>
        <w:t>formation on TPAs</w:t>
      </w:r>
      <w:r w:rsidRPr="00E64075">
        <w:rPr>
          <w:rFonts w:ascii="Times New Roman" w:hAnsi="Times New Roman"/>
          <w:bCs/>
          <w:color w:val="000000"/>
          <w:sz w:val="24"/>
          <w:szCs w:val="24"/>
        </w:rPr>
        <w:t xml:space="preserve">, </w:t>
      </w:r>
      <w:r w:rsidR="00F84E0B" w:rsidRPr="00E64075">
        <w:rPr>
          <w:rFonts w:ascii="Times New Roman" w:hAnsi="Times New Roman"/>
          <w:bCs/>
          <w:color w:val="000000"/>
          <w:sz w:val="24"/>
          <w:szCs w:val="24"/>
        </w:rPr>
        <w:t>and</w:t>
      </w:r>
      <w:r w:rsidRPr="00E64075">
        <w:rPr>
          <w:rFonts w:ascii="Times New Roman" w:hAnsi="Times New Roman"/>
          <w:bCs/>
          <w:color w:val="000000"/>
          <w:sz w:val="24"/>
          <w:szCs w:val="24"/>
        </w:rPr>
        <w:t xml:space="preserve"> </w:t>
      </w:r>
      <w:r w:rsidR="00A41AD1" w:rsidRPr="00E64075">
        <w:rPr>
          <w:rFonts w:ascii="Times New Roman" w:hAnsi="Times New Roman"/>
          <w:bCs/>
          <w:color w:val="000000"/>
          <w:sz w:val="24"/>
          <w:szCs w:val="24"/>
        </w:rPr>
        <w:t>Prof</w:t>
      </w:r>
      <w:r w:rsidR="00A41AD1">
        <w:rPr>
          <w:rFonts w:ascii="Times New Roman" w:hAnsi="Times New Roman"/>
          <w:bCs/>
          <w:color w:val="000000"/>
          <w:sz w:val="24"/>
          <w:szCs w:val="24"/>
        </w:rPr>
        <w:t>.</w:t>
      </w:r>
      <w:r w:rsidRPr="00E64075">
        <w:rPr>
          <w:rFonts w:ascii="Times New Roman" w:hAnsi="Times New Roman"/>
          <w:bCs/>
          <w:color w:val="000000"/>
          <w:sz w:val="24"/>
          <w:szCs w:val="24"/>
        </w:rPr>
        <w:t xml:space="preserve"> David Burslem and Dr Luke Evans for helpful advice and comments. </w:t>
      </w:r>
      <w:r w:rsidR="00F84E0B" w:rsidRPr="00E64075">
        <w:rPr>
          <w:rFonts w:ascii="Times New Roman" w:hAnsi="Times New Roman"/>
          <w:bCs/>
          <w:color w:val="000000"/>
          <w:sz w:val="24"/>
          <w:szCs w:val="24"/>
        </w:rPr>
        <w:t>W</w:t>
      </w:r>
      <w:r w:rsidRPr="00E64075">
        <w:rPr>
          <w:rFonts w:ascii="Times New Roman" w:hAnsi="Times New Roman"/>
          <w:bCs/>
          <w:color w:val="000000"/>
          <w:sz w:val="24"/>
          <w:szCs w:val="24"/>
        </w:rPr>
        <w:t>e also thank Drs Colin Maycock, Phillip Platts</w:t>
      </w:r>
      <w:r w:rsidR="00424E48" w:rsidRPr="00E64075">
        <w:rPr>
          <w:rFonts w:ascii="Times New Roman" w:hAnsi="Times New Roman"/>
          <w:bCs/>
          <w:color w:val="000000"/>
          <w:sz w:val="24"/>
          <w:szCs w:val="24"/>
        </w:rPr>
        <w:t>,</w:t>
      </w:r>
      <w:r w:rsidRPr="00E64075">
        <w:rPr>
          <w:rFonts w:ascii="Times New Roman" w:hAnsi="Times New Roman"/>
          <w:bCs/>
          <w:color w:val="000000"/>
          <w:sz w:val="24"/>
          <w:szCs w:val="24"/>
        </w:rPr>
        <w:t xml:space="preserve"> and Kuntal Singh </w:t>
      </w:r>
      <w:r w:rsidR="00F84E0B" w:rsidRPr="00E64075">
        <w:rPr>
          <w:rFonts w:ascii="Times New Roman" w:hAnsi="Times New Roman"/>
          <w:bCs/>
          <w:color w:val="000000"/>
          <w:sz w:val="24"/>
          <w:szCs w:val="24"/>
        </w:rPr>
        <w:t xml:space="preserve">for </w:t>
      </w:r>
      <w:r w:rsidR="00B55A03" w:rsidRPr="00E64075">
        <w:rPr>
          <w:rFonts w:ascii="Times New Roman" w:hAnsi="Times New Roman"/>
          <w:bCs/>
          <w:color w:val="000000"/>
          <w:sz w:val="24"/>
          <w:szCs w:val="24"/>
        </w:rPr>
        <w:t xml:space="preserve">their help </w:t>
      </w:r>
      <w:r w:rsidRPr="00E64075">
        <w:rPr>
          <w:rFonts w:ascii="Times New Roman" w:hAnsi="Times New Roman"/>
          <w:bCs/>
          <w:color w:val="000000"/>
          <w:sz w:val="24"/>
          <w:szCs w:val="24"/>
        </w:rPr>
        <w:t xml:space="preserve">with species distribution modelling. </w:t>
      </w:r>
    </w:p>
    <w:p w:rsidR="005B19EA" w:rsidRPr="00E64075" w:rsidRDefault="005B19EA" w:rsidP="004940B7">
      <w:pPr>
        <w:spacing w:after="0" w:line="480" w:lineRule="auto"/>
        <w:rPr>
          <w:rFonts w:ascii="Times New Roman" w:hAnsi="Times New Roman"/>
          <w:b/>
          <w:color w:val="000000"/>
          <w:sz w:val="24"/>
          <w:szCs w:val="24"/>
        </w:rPr>
      </w:pPr>
    </w:p>
    <w:p w:rsidR="00D02163" w:rsidRDefault="00D02163" w:rsidP="00B47355">
      <w:pPr>
        <w:spacing w:after="0" w:line="480" w:lineRule="auto"/>
        <w:rPr>
          <w:rFonts w:ascii="Times New Roman" w:hAnsi="Times New Roman"/>
          <w:b/>
          <w:sz w:val="24"/>
          <w:szCs w:val="24"/>
        </w:rPr>
      </w:pPr>
      <w:r>
        <w:rPr>
          <w:rFonts w:ascii="Times New Roman" w:hAnsi="Times New Roman"/>
          <w:b/>
          <w:sz w:val="24"/>
          <w:szCs w:val="24"/>
        </w:rPr>
        <w:t>DATA AVAILABILTY</w:t>
      </w:r>
      <w:r w:rsidR="00AC54D0">
        <w:rPr>
          <w:rFonts w:ascii="Times New Roman" w:hAnsi="Times New Roman"/>
          <w:b/>
          <w:sz w:val="24"/>
          <w:szCs w:val="24"/>
        </w:rPr>
        <w:t xml:space="preserve"> STATEMENT</w:t>
      </w:r>
    </w:p>
    <w:p w:rsidR="00871366" w:rsidRPr="00871366" w:rsidRDefault="00AC54D0" w:rsidP="00323AC7">
      <w:pPr>
        <w:pStyle w:val="HTMLPreformatted"/>
        <w:shd w:val="clear" w:color="auto" w:fill="FFFFFF"/>
        <w:spacing w:line="480" w:lineRule="auto"/>
        <w:rPr>
          <w:rFonts w:ascii="Segoe UI" w:hAnsi="Segoe UI" w:cs="Segoe UI"/>
          <w:color w:val="444444"/>
          <w:sz w:val="23"/>
          <w:szCs w:val="23"/>
        </w:rPr>
      </w:pPr>
      <w:r w:rsidRPr="00876C13">
        <w:rPr>
          <w:rFonts w:ascii="Times New Roman" w:hAnsi="Times New Roman" w:cs="Times New Roman"/>
          <w:color w:val="000000"/>
          <w:sz w:val="24"/>
          <w:szCs w:val="24"/>
          <w:shd w:val="clear" w:color="auto" w:fill="FFFFFF"/>
        </w:rPr>
        <w:t>Data available via</w:t>
      </w:r>
      <w:r w:rsidR="00F34E11" w:rsidRPr="00876C13">
        <w:rPr>
          <w:rFonts w:ascii="Times New Roman" w:hAnsi="Times New Roman" w:cs="Times New Roman"/>
          <w:color w:val="000000"/>
          <w:sz w:val="24"/>
          <w:szCs w:val="24"/>
          <w:shd w:val="clear" w:color="auto" w:fill="FFFFFF"/>
        </w:rPr>
        <w:t xml:space="preserve"> the </w:t>
      </w:r>
      <w:r w:rsidR="00DF6307" w:rsidRPr="00876C13">
        <w:rPr>
          <w:rFonts w:ascii="Times New Roman" w:hAnsi="Times New Roman" w:cs="Times New Roman"/>
          <w:color w:val="000000"/>
          <w:sz w:val="24"/>
          <w:szCs w:val="24"/>
          <w:shd w:val="clear" w:color="auto" w:fill="FFFFFF"/>
        </w:rPr>
        <w:t>Dryad Digital Repository</w:t>
      </w:r>
      <w:r w:rsidR="00F34E11" w:rsidRPr="00876C13">
        <w:rPr>
          <w:rFonts w:ascii="Times New Roman" w:hAnsi="Times New Roman" w:cs="Times New Roman"/>
          <w:color w:val="000000"/>
          <w:sz w:val="24"/>
          <w:szCs w:val="24"/>
          <w:shd w:val="clear" w:color="auto" w:fill="FFFFFF"/>
        </w:rPr>
        <w:t xml:space="preserve">: </w:t>
      </w:r>
      <w:r w:rsidRPr="00876C13">
        <w:rPr>
          <w:rFonts w:ascii="Times New Roman" w:hAnsi="Times New Roman" w:cs="Times New Roman"/>
          <w:sz w:val="24"/>
          <w:szCs w:val="24"/>
          <w:shd w:val="clear" w:color="auto" w:fill="FFFFFF"/>
        </w:rPr>
        <w:t>https://doi.org/10.5061/</w:t>
      </w:r>
      <w:r w:rsidRPr="00876C13">
        <w:rPr>
          <w:rStyle w:val="il"/>
          <w:rFonts w:ascii="Times New Roman" w:hAnsi="Times New Roman" w:cs="Times New Roman"/>
          <w:sz w:val="24"/>
          <w:szCs w:val="24"/>
          <w:shd w:val="clear" w:color="auto" w:fill="FFFFFF"/>
        </w:rPr>
        <w:t>dryad</w:t>
      </w:r>
      <w:r w:rsidRPr="00876C13">
        <w:rPr>
          <w:rFonts w:ascii="Times New Roman" w:hAnsi="Times New Roman" w:cs="Times New Roman"/>
          <w:sz w:val="24"/>
          <w:szCs w:val="24"/>
          <w:shd w:val="clear" w:color="auto" w:fill="FFFFFF"/>
        </w:rPr>
        <w:t>.74p77q7</w:t>
      </w:r>
      <w:r w:rsidR="000E0EF2" w:rsidRPr="00876C13">
        <w:rPr>
          <w:rFonts w:ascii="Times New Roman" w:hAnsi="Times New Roman" w:cs="Times New Roman"/>
          <w:sz w:val="24"/>
          <w:szCs w:val="24"/>
          <w:shd w:val="clear" w:color="auto" w:fill="FFFFFF"/>
        </w:rPr>
        <w:t xml:space="preserve"> </w:t>
      </w:r>
      <w:r w:rsidR="000E0EF2" w:rsidRPr="00876C13">
        <w:rPr>
          <w:rFonts w:ascii="Times New Roman" w:hAnsi="Times New Roman" w:cs="Times New Roman"/>
          <w:color w:val="000000"/>
          <w:sz w:val="24"/>
          <w:szCs w:val="24"/>
          <w:shd w:val="clear" w:color="auto" w:fill="FFFFFF"/>
        </w:rPr>
        <w:t xml:space="preserve">(Scriven </w:t>
      </w:r>
      <w:r w:rsidR="000E0EF2" w:rsidRPr="00AE4E64">
        <w:rPr>
          <w:rFonts w:ascii="Times New Roman" w:hAnsi="Times New Roman" w:cs="Times New Roman"/>
          <w:color w:val="000000"/>
          <w:sz w:val="24"/>
          <w:szCs w:val="24"/>
          <w:shd w:val="clear" w:color="auto" w:fill="FFFFFF"/>
        </w:rPr>
        <w:t>et al.</w:t>
      </w:r>
      <w:r w:rsidR="00AE4E64">
        <w:rPr>
          <w:rFonts w:ascii="Times New Roman" w:hAnsi="Times New Roman" w:cs="Times New Roman"/>
          <w:color w:val="000000"/>
          <w:sz w:val="24"/>
          <w:szCs w:val="24"/>
          <w:shd w:val="clear" w:color="auto" w:fill="FFFFFF"/>
        </w:rPr>
        <w:t>,</w:t>
      </w:r>
      <w:r w:rsidR="000E0EF2" w:rsidRPr="00AE4E64">
        <w:rPr>
          <w:rFonts w:ascii="Times New Roman" w:hAnsi="Times New Roman" w:cs="Times New Roman"/>
          <w:color w:val="000000"/>
          <w:sz w:val="24"/>
          <w:szCs w:val="24"/>
          <w:shd w:val="clear" w:color="auto" w:fill="FFFFFF"/>
        </w:rPr>
        <w:t xml:space="preserve"> </w:t>
      </w:r>
      <w:r w:rsidR="000E0EF2" w:rsidRPr="00876C13">
        <w:rPr>
          <w:rFonts w:ascii="Times New Roman" w:hAnsi="Times New Roman" w:cs="Times New Roman"/>
          <w:color w:val="000000"/>
          <w:sz w:val="24"/>
          <w:szCs w:val="24"/>
          <w:shd w:val="clear" w:color="auto" w:fill="FFFFFF"/>
        </w:rPr>
        <w:t>2019)</w:t>
      </w:r>
      <w:r w:rsidR="00353F02" w:rsidRPr="00876C13">
        <w:rPr>
          <w:rFonts w:ascii="Times New Roman" w:hAnsi="Times New Roman" w:cs="Times New Roman"/>
          <w:color w:val="000000"/>
          <w:sz w:val="24"/>
          <w:szCs w:val="24"/>
          <w:shd w:val="clear" w:color="auto" w:fill="FFFFFF"/>
        </w:rPr>
        <w:t>.</w:t>
      </w:r>
      <w:r w:rsidR="00DF6307">
        <w:rPr>
          <w:rFonts w:ascii="Times New Roman" w:hAnsi="Times New Roman" w:cs="Times New Roman"/>
          <w:color w:val="000000"/>
          <w:sz w:val="24"/>
          <w:szCs w:val="24"/>
          <w:shd w:val="clear" w:color="auto" w:fill="FFFFFF"/>
        </w:rPr>
        <w:t xml:space="preserve"> </w:t>
      </w:r>
    </w:p>
    <w:p w:rsidR="00237594" w:rsidRDefault="00237594" w:rsidP="00CE26C9">
      <w:pPr>
        <w:spacing w:after="0" w:line="480" w:lineRule="auto"/>
        <w:rPr>
          <w:rFonts w:ascii="Times New Roman" w:hAnsi="Times New Roman"/>
          <w:b/>
          <w:sz w:val="24"/>
          <w:szCs w:val="24"/>
        </w:rPr>
      </w:pPr>
    </w:p>
    <w:p w:rsidR="009B4A2E" w:rsidRPr="00940AEA" w:rsidRDefault="00095A3C" w:rsidP="004A4CDA">
      <w:pPr>
        <w:spacing w:after="0" w:line="480" w:lineRule="auto"/>
        <w:rPr>
          <w:rFonts w:ascii="Times New Roman" w:hAnsi="Times New Roman"/>
          <w:b/>
          <w:sz w:val="24"/>
          <w:szCs w:val="24"/>
        </w:rPr>
      </w:pPr>
      <w:r w:rsidRPr="00940AEA">
        <w:rPr>
          <w:rFonts w:ascii="Times New Roman" w:hAnsi="Times New Roman"/>
          <w:b/>
          <w:sz w:val="24"/>
          <w:szCs w:val="24"/>
        </w:rPr>
        <w:t xml:space="preserve"> </w:t>
      </w:r>
      <w:r w:rsidR="009D67C2" w:rsidRPr="00940AEA">
        <w:rPr>
          <w:rFonts w:ascii="Times New Roman" w:hAnsi="Times New Roman"/>
          <w:b/>
          <w:sz w:val="24"/>
          <w:szCs w:val="24"/>
        </w:rPr>
        <w:t>REFERENCES</w:t>
      </w:r>
    </w:p>
    <w:p w:rsidR="00692466" w:rsidRPr="00940AEA" w:rsidRDefault="007A4C56" w:rsidP="00692466">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Anderson, R. </w:t>
      </w:r>
      <w:r w:rsidR="00692466" w:rsidRPr="00940AEA">
        <w:rPr>
          <w:rFonts w:ascii="Times New Roman" w:hAnsi="Times New Roman"/>
          <w:noProof/>
          <w:sz w:val="24"/>
          <w:szCs w:val="24"/>
        </w:rPr>
        <w:t>P.</w:t>
      </w:r>
      <w:r w:rsidR="004E605D" w:rsidRPr="00940AEA">
        <w:rPr>
          <w:rFonts w:ascii="Times New Roman" w:hAnsi="Times New Roman"/>
          <w:noProof/>
          <w:sz w:val="24"/>
          <w:szCs w:val="24"/>
        </w:rPr>
        <w:t xml:space="preserve"> </w:t>
      </w:r>
      <w:r w:rsidR="00A4692F" w:rsidRPr="00940AEA">
        <w:rPr>
          <w:rFonts w:ascii="Times New Roman" w:hAnsi="Times New Roman"/>
          <w:noProof/>
          <w:sz w:val="24"/>
          <w:szCs w:val="24"/>
        </w:rPr>
        <w:t>(</w:t>
      </w:r>
      <w:r w:rsidR="004E605D" w:rsidRPr="00940AEA">
        <w:rPr>
          <w:rFonts w:ascii="Times New Roman" w:hAnsi="Times New Roman"/>
          <w:noProof/>
          <w:sz w:val="24"/>
          <w:szCs w:val="24"/>
        </w:rPr>
        <w:t>2012</w:t>
      </w:r>
      <w:r w:rsidR="00A4692F" w:rsidRPr="00940AEA">
        <w:rPr>
          <w:rFonts w:ascii="Times New Roman" w:hAnsi="Times New Roman"/>
          <w:noProof/>
          <w:sz w:val="24"/>
          <w:szCs w:val="24"/>
        </w:rPr>
        <w:t>)</w:t>
      </w:r>
      <w:r w:rsidR="00692466" w:rsidRPr="00940AEA">
        <w:rPr>
          <w:rFonts w:ascii="Times New Roman" w:hAnsi="Times New Roman"/>
          <w:noProof/>
          <w:sz w:val="24"/>
          <w:szCs w:val="24"/>
        </w:rPr>
        <w:t xml:space="preserve">. </w:t>
      </w:r>
      <w:r w:rsidR="004E605D" w:rsidRPr="00940AEA">
        <w:rPr>
          <w:rFonts w:ascii="Times New Roman" w:hAnsi="Times New Roman"/>
          <w:noProof/>
          <w:sz w:val="24"/>
          <w:szCs w:val="24"/>
        </w:rPr>
        <w:t>Harnessing the world’s biodiversity data: promise and peril in ecological niche modelling of species distributions.</w:t>
      </w:r>
      <w:r w:rsidR="00A4692F" w:rsidRPr="00940AEA">
        <w:rPr>
          <w:rFonts w:ascii="Times New Roman" w:hAnsi="Times New Roman"/>
          <w:noProof/>
          <w:sz w:val="24"/>
          <w:szCs w:val="24"/>
        </w:rPr>
        <w:t xml:space="preserve"> </w:t>
      </w:r>
      <w:r w:rsidR="00A4692F" w:rsidRPr="00940AEA">
        <w:rPr>
          <w:rFonts w:ascii="Times New Roman" w:hAnsi="Times New Roman"/>
          <w:i/>
          <w:noProof/>
          <w:sz w:val="24"/>
          <w:szCs w:val="24"/>
        </w:rPr>
        <w:t>Annals of the New York Academy of Sciences</w:t>
      </w:r>
      <w:r w:rsidR="0053152C" w:rsidRPr="00940AEA">
        <w:rPr>
          <w:rFonts w:ascii="Times New Roman" w:hAnsi="Times New Roman"/>
          <w:noProof/>
          <w:sz w:val="24"/>
          <w:szCs w:val="24"/>
        </w:rPr>
        <w:t xml:space="preserve">, </w:t>
      </w:r>
      <w:r w:rsidR="0053152C" w:rsidRPr="00940AEA">
        <w:rPr>
          <w:rFonts w:ascii="Times New Roman" w:hAnsi="Times New Roman"/>
          <w:i/>
          <w:noProof/>
          <w:sz w:val="24"/>
          <w:szCs w:val="24"/>
        </w:rPr>
        <w:t>1260</w:t>
      </w:r>
      <w:r w:rsidR="0053152C" w:rsidRPr="00940AEA">
        <w:rPr>
          <w:rFonts w:ascii="Times New Roman" w:hAnsi="Times New Roman"/>
          <w:noProof/>
          <w:sz w:val="24"/>
          <w:szCs w:val="24"/>
        </w:rPr>
        <w:t>,</w:t>
      </w:r>
      <w:r w:rsidR="004E605D" w:rsidRPr="00940AEA">
        <w:rPr>
          <w:rFonts w:ascii="Times New Roman" w:hAnsi="Times New Roman"/>
          <w:noProof/>
          <w:sz w:val="24"/>
          <w:szCs w:val="24"/>
        </w:rPr>
        <w:t xml:space="preserve"> 66-80</w:t>
      </w:r>
      <w:r w:rsidR="00692466" w:rsidRPr="00940AEA">
        <w:rPr>
          <w:rFonts w:ascii="Times New Roman" w:hAnsi="Times New Roman"/>
          <w:noProof/>
          <w:sz w:val="24"/>
          <w:szCs w:val="24"/>
        </w:rPr>
        <w:t xml:space="preserve">. </w:t>
      </w:r>
      <w:r w:rsidR="0053152C" w:rsidRPr="00940AEA">
        <w:rPr>
          <w:rFonts w:ascii="Times New Roman" w:hAnsi="Times New Roman"/>
          <w:noProof/>
          <w:sz w:val="24"/>
          <w:szCs w:val="24"/>
        </w:rPr>
        <w:t>https://doi.org/</w:t>
      </w:r>
      <w:r w:rsidR="0095168C" w:rsidRPr="00940AEA">
        <w:rPr>
          <w:rFonts w:ascii="Times New Roman" w:hAnsi="Times New Roman"/>
          <w:noProof/>
          <w:sz w:val="24"/>
          <w:szCs w:val="24"/>
        </w:rPr>
        <w:t>10.1111/j.1749-6632.2011.06440</w:t>
      </w:r>
      <w:r w:rsidR="00F058DA" w:rsidRPr="00940AEA">
        <w:rPr>
          <w:rFonts w:ascii="Times New Roman" w:hAnsi="Times New Roman"/>
          <w:noProof/>
          <w:sz w:val="24"/>
          <w:szCs w:val="24"/>
        </w:rPr>
        <w:t>.x</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Ashton, P. S. </w:t>
      </w:r>
      <w:r w:rsidR="0053152C" w:rsidRPr="00940AEA">
        <w:rPr>
          <w:rFonts w:ascii="Times New Roman" w:hAnsi="Times New Roman"/>
          <w:noProof/>
          <w:sz w:val="24"/>
          <w:szCs w:val="24"/>
        </w:rPr>
        <w:t>(</w:t>
      </w:r>
      <w:r w:rsidRPr="00940AEA">
        <w:rPr>
          <w:rFonts w:ascii="Times New Roman" w:hAnsi="Times New Roman"/>
          <w:noProof/>
          <w:sz w:val="24"/>
          <w:szCs w:val="24"/>
        </w:rPr>
        <w:t>2010</w:t>
      </w:r>
      <w:r w:rsidR="0053152C" w:rsidRPr="00940AEA">
        <w:rPr>
          <w:rFonts w:ascii="Times New Roman" w:hAnsi="Times New Roman"/>
          <w:noProof/>
          <w:sz w:val="24"/>
          <w:szCs w:val="24"/>
        </w:rPr>
        <w:t>)</w:t>
      </w:r>
      <w:r w:rsidRPr="00940AEA">
        <w:rPr>
          <w:rFonts w:ascii="Times New Roman" w:hAnsi="Times New Roman"/>
          <w:noProof/>
          <w:sz w:val="24"/>
          <w:szCs w:val="24"/>
        </w:rPr>
        <w:t>. Conservation of Borneo biodiversity: do small lowland parks have a role, or are big inland sanctuaries sufficient? B</w:t>
      </w:r>
      <w:r w:rsidR="0053152C" w:rsidRPr="00940AEA">
        <w:rPr>
          <w:rFonts w:ascii="Times New Roman" w:hAnsi="Times New Roman"/>
          <w:noProof/>
          <w:sz w:val="24"/>
          <w:szCs w:val="24"/>
        </w:rPr>
        <w:t xml:space="preserve">runei as an example. </w:t>
      </w:r>
      <w:r w:rsidR="0053152C" w:rsidRPr="00940AEA">
        <w:rPr>
          <w:rFonts w:ascii="Times New Roman" w:hAnsi="Times New Roman"/>
          <w:i/>
          <w:noProof/>
          <w:sz w:val="24"/>
          <w:szCs w:val="24"/>
        </w:rPr>
        <w:t xml:space="preserve">Biodiversity and </w:t>
      </w:r>
      <w:r w:rsidRPr="00940AEA">
        <w:rPr>
          <w:rFonts w:ascii="Times New Roman" w:hAnsi="Times New Roman"/>
          <w:i/>
          <w:noProof/>
          <w:sz w:val="24"/>
          <w:szCs w:val="24"/>
        </w:rPr>
        <w:t>Conserv</w:t>
      </w:r>
      <w:r w:rsidR="0053152C" w:rsidRPr="00940AEA">
        <w:rPr>
          <w:rFonts w:ascii="Times New Roman" w:hAnsi="Times New Roman"/>
          <w:i/>
          <w:noProof/>
          <w:sz w:val="24"/>
          <w:szCs w:val="24"/>
        </w:rPr>
        <w:t>ation</w:t>
      </w:r>
      <w:r w:rsidR="0053152C" w:rsidRPr="00940AEA">
        <w:rPr>
          <w:rFonts w:ascii="Times New Roman" w:hAnsi="Times New Roman"/>
          <w:noProof/>
          <w:sz w:val="24"/>
          <w:szCs w:val="24"/>
        </w:rPr>
        <w:t>,</w:t>
      </w:r>
      <w:r w:rsidRPr="00940AEA">
        <w:rPr>
          <w:rFonts w:ascii="Times New Roman" w:hAnsi="Times New Roman"/>
          <w:noProof/>
          <w:sz w:val="24"/>
          <w:szCs w:val="24"/>
        </w:rPr>
        <w:t xml:space="preserve"> </w:t>
      </w:r>
      <w:r w:rsidRPr="00940AEA">
        <w:rPr>
          <w:rFonts w:ascii="Times New Roman" w:hAnsi="Times New Roman"/>
          <w:i/>
          <w:noProof/>
          <w:sz w:val="24"/>
          <w:szCs w:val="24"/>
        </w:rPr>
        <w:t>1</w:t>
      </w:r>
      <w:r w:rsidR="0053152C" w:rsidRPr="00940AEA">
        <w:rPr>
          <w:rFonts w:ascii="Times New Roman" w:hAnsi="Times New Roman"/>
          <w:i/>
          <w:noProof/>
          <w:sz w:val="24"/>
          <w:szCs w:val="24"/>
        </w:rPr>
        <w:t>9</w:t>
      </w:r>
      <w:r w:rsidR="0053152C" w:rsidRPr="00940AEA">
        <w:rPr>
          <w:rFonts w:ascii="Times New Roman" w:hAnsi="Times New Roman"/>
          <w:noProof/>
          <w:sz w:val="24"/>
          <w:szCs w:val="24"/>
        </w:rPr>
        <w:t>,</w:t>
      </w:r>
      <w:r w:rsidRPr="00940AEA">
        <w:rPr>
          <w:rFonts w:ascii="Times New Roman" w:hAnsi="Times New Roman"/>
          <w:noProof/>
          <w:sz w:val="24"/>
          <w:szCs w:val="24"/>
        </w:rPr>
        <w:t xml:space="preserve"> 343–356. </w:t>
      </w:r>
      <w:r w:rsidR="0053152C" w:rsidRPr="00940AEA">
        <w:rPr>
          <w:rFonts w:ascii="Times New Roman" w:hAnsi="Times New Roman"/>
          <w:spacing w:val="4"/>
          <w:sz w:val="24"/>
          <w:szCs w:val="24"/>
          <w:shd w:val="clear" w:color="auto" w:fill="FCFCFC"/>
        </w:rPr>
        <w:t>https://doi.org/10.1007/s10531-009-9717-0</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Asner, G. P., Brodrick, </w:t>
      </w:r>
      <w:r w:rsidR="0053152C" w:rsidRPr="00940AEA">
        <w:rPr>
          <w:rFonts w:ascii="Times New Roman" w:hAnsi="Times New Roman"/>
          <w:noProof/>
          <w:sz w:val="24"/>
          <w:szCs w:val="24"/>
        </w:rPr>
        <w:t xml:space="preserve">P. G., </w:t>
      </w:r>
      <w:r w:rsidRPr="00940AEA">
        <w:rPr>
          <w:rFonts w:ascii="Times New Roman" w:hAnsi="Times New Roman"/>
          <w:noProof/>
          <w:sz w:val="24"/>
          <w:szCs w:val="24"/>
        </w:rPr>
        <w:t xml:space="preserve">Philipson, </w:t>
      </w:r>
      <w:r w:rsidR="0053152C" w:rsidRPr="00940AEA">
        <w:rPr>
          <w:rFonts w:ascii="Times New Roman" w:hAnsi="Times New Roman"/>
          <w:noProof/>
          <w:sz w:val="24"/>
          <w:szCs w:val="24"/>
        </w:rPr>
        <w:t xml:space="preserve">C., </w:t>
      </w:r>
      <w:r w:rsidRPr="00940AEA">
        <w:rPr>
          <w:rFonts w:ascii="Times New Roman" w:hAnsi="Times New Roman"/>
          <w:noProof/>
          <w:sz w:val="24"/>
          <w:szCs w:val="24"/>
        </w:rPr>
        <w:t>Vaughn,</w:t>
      </w:r>
      <w:r w:rsidR="0053152C" w:rsidRPr="00940AEA">
        <w:rPr>
          <w:rFonts w:ascii="Times New Roman" w:hAnsi="Times New Roman"/>
          <w:noProof/>
          <w:sz w:val="24"/>
          <w:szCs w:val="24"/>
        </w:rPr>
        <w:t xml:space="preserve"> N. R.,</w:t>
      </w:r>
      <w:r w:rsidRPr="00940AEA">
        <w:rPr>
          <w:rFonts w:ascii="Times New Roman" w:hAnsi="Times New Roman"/>
          <w:noProof/>
          <w:sz w:val="24"/>
          <w:szCs w:val="24"/>
        </w:rPr>
        <w:t xml:space="preserve"> Martin, </w:t>
      </w:r>
      <w:r w:rsidR="0053152C" w:rsidRPr="00940AEA">
        <w:rPr>
          <w:rFonts w:ascii="Times New Roman" w:hAnsi="Times New Roman"/>
          <w:noProof/>
          <w:sz w:val="24"/>
          <w:szCs w:val="24"/>
        </w:rPr>
        <w:t xml:space="preserve">R. E., </w:t>
      </w:r>
      <w:r w:rsidRPr="00940AEA">
        <w:rPr>
          <w:rFonts w:ascii="Times New Roman" w:hAnsi="Times New Roman"/>
          <w:noProof/>
          <w:sz w:val="24"/>
          <w:szCs w:val="24"/>
        </w:rPr>
        <w:t xml:space="preserve">Knapp, </w:t>
      </w:r>
      <w:r w:rsidR="0053152C" w:rsidRPr="00940AEA">
        <w:rPr>
          <w:rFonts w:ascii="Times New Roman" w:hAnsi="Times New Roman"/>
          <w:noProof/>
          <w:sz w:val="24"/>
          <w:szCs w:val="24"/>
        </w:rPr>
        <w:t xml:space="preserve">D. E., </w:t>
      </w:r>
      <w:r w:rsidR="00782E57" w:rsidRPr="00940AEA">
        <w:rPr>
          <w:rFonts w:ascii="Times New Roman" w:hAnsi="Times New Roman"/>
          <w:noProof/>
          <w:sz w:val="24"/>
          <w:szCs w:val="24"/>
        </w:rPr>
        <w:t xml:space="preserve">… </w:t>
      </w:r>
      <w:r w:rsidRPr="00940AEA">
        <w:rPr>
          <w:rFonts w:ascii="Times New Roman" w:hAnsi="Times New Roman"/>
          <w:noProof/>
          <w:sz w:val="24"/>
          <w:szCs w:val="24"/>
        </w:rPr>
        <w:t>D. A. Coomes. 2018. Mapped aboveground carbon stocks to advance forest conservation and recovery in Malaysian Borneo</w:t>
      </w:r>
      <w:r w:rsidR="00D36EEA" w:rsidRPr="00940AEA">
        <w:rPr>
          <w:rFonts w:ascii="Times New Roman" w:hAnsi="Times New Roman"/>
          <w:noProof/>
          <w:sz w:val="24"/>
          <w:szCs w:val="24"/>
        </w:rPr>
        <w:t xml:space="preserve">. </w:t>
      </w:r>
      <w:r w:rsidR="00D36EEA" w:rsidRPr="00940AEA">
        <w:rPr>
          <w:rFonts w:ascii="Times New Roman" w:hAnsi="Times New Roman"/>
          <w:i/>
          <w:noProof/>
          <w:sz w:val="24"/>
          <w:szCs w:val="24"/>
        </w:rPr>
        <w:t>Biological</w:t>
      </w:r>
      <w:r w:rsidRPr="00940AEA">
        <w:rPr>
          <w:rFonts w:ascii="Times New Roman" w:hAnsi="Times New Roman"/>
          <w:i/>
          <w:noProof/>
          <w:sz w:val="24"/>
          <w:szCs w:val="24"/>
        </w:rPr>
        <w:t xml:space="preserve"> Conserv</w:t>
      </w:r>
      <w:r w:rsidR="00D36EEA" w:rsidRPr="00940AEA">
        <w:rPr>
          <w:rFonts w:ascii="Times New Roman" w:hAnsi="Times New Roman"/>
          <w:i/>
          <w:noProof/>
          <w:sz w:val="24"/>
          <w:szCs w:val="24"/>
        </w:rPr>
        <w:t>ation</w:t>
      </w:r>
      <w:r w:rsidR="00D36EEA" w:rsidRPr="00940AEA">
        <w:rPr>
          <w:rFonts w:ascii="Times New Roman" w:hAnsi="Times New Roman"/>
          <w:noProof/>
          <w:sz w:val="24"/>
          <w:szCs w:val="24"/>
        </w:rPr>
        <w:t xml:space="preserve">, </w:t>
      </w:r>
      <w:r w:rsidR="00D36EEA" w:rsidRPr="00940AEA">
        <w:rPr>
          <w:rFonts w:ascii="Times New Roman" w:hAnsi="Times New Roman"/>
          <w:i/>
          <w:noProof/>
          <w:sz w:val="24"/>
          <w:szCs w:val="24"/>
        </w:rPr>
        <w:t>217</w:t>
      </w:r>
      <w:r w:rsidR="00D36EEA" w:rsidRPr="00940AEA">
        <w:rPr>
          <w:rFonts w:ascii="Times New Roman" w:hAnsi="Times New Roman"/>
          <w:noProof/>
          <w:sz w:val="24"/>
          <w:szCs w:val="24"/>
        </w:rPr>
        <w:t>, 289–310. https://doi.org/10.1016/j.biocon.2017.10.0</w:t>
      </w:r>
      <w:r w:rsidR="00F058DA" w:rsidRPr="00940AEA">
        <w:rPr>
          <w:rFonts w:ascii="Times New Roman" w:hAnsi="Times New Roman"/>
          <w:noProof/>
          <w:sz w:val="24"/>
          <w:szCs w:val="24"/>
        </w:rPr>
        <w:t>20</w:t>
      </w:r>
    </w:p>
    <w:p w:rsidR="000F6EF5" w:rsidRPr="00940AEA" w:rsidRDefault="000F6EF5" w:rsidP="000F6EF5">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Beale, C. M., Brewer, </w:t>
      </w:r>
      <w:r w:rsidR="00D36EEA" w:rsidRPr="00940AEA">
        <w:rPr>
          <w:rFonts w:ascii="Times New Roman" w:hAnsi="Times New Roman"/>
          <w:noProof/>
          <w:sz w:val="24"/>
          <w:szCs w:val="24"/>
        </w:rPr>
        <w:t>M. J., &amp; Lennon, J. J.</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2014</w:t>
      </w:r>
      <w:r w:rsidR="00D36EEA" w:rsidRPr="00940AEA">
        <w:rPr>
          <w:rFonts w:ascii="Times New Roman" w:hAnsi="Times New Roman"/>
          <w:noProof/>
          <w:sz w:val="24"/>
          <w:szCs w:val="24"/>
        </w:rPr>
        <w:t>)</w:t>
      </w:r>
      <w:r w:rsidRPr="00940AEA">
        <w:rPr>
          <w:rFonts w:ascii="Times New Roman" w:hAnsi="Times New Roman"/>
          <w:noProof/>
          <w:sz w:val="24"/>
          <w:szCs w:val="24"/>
        </w:rPr>
        <w:t xml:space="preserve">. A new statistical framework for the </w:t>
      </w:r>
      <w:r w:rsidRPr="00940AEA">
        <w:rPr>
          <w:rFonts w:ascii="Times New Roman" w:hAnsi="Times New Roman"/>
          <w:noProof/>
          <w:sz w:val="24"/>
          <w:szCs w:val="24"/>
        </w:rPr>
        <w:lastRenderedPageBreak/>
        <w:t xml:space="preserve">quantification of covariate associations with species distributions. </w:t>
      </w:r>
      <w:r w:rsidRPr="00940AEA">
        <w:rPr>
          <w:rFonts w:ascii="Times New Roman" w:hAnsi="Times New Roman"/>
          <w:i/>
          <w:noProof/>
          <w:sz w:val="24"/>
          <w:szCs w:val="24"/>
        </w:rPr>
        <w:t xml:space="preserve">Methods </w:t>
      </w:r>
      <w:r w:rsidR="0095168C" w:rsidRPr="00940AEA">
        <w:rPr>
          <w:rFonts w:ascii="Times New Roman" w:hAnsi="Times New Roman"/>
          <w:i/>
          <w:noProof/>
          <w:sz w:val="24"/>
          <w:szCs w:val="24"/>
        </w:rPr>
        <w:t xml:space="preserve">in </w:t>
      </w:r>
      <w:r w:rsidRPr="00940AEA">
        <w:rPr>
          <w:rFonts w:ascii="Times New Roman" w:hAnsi="Times New Roman"/>
          <w:i/>
          <w:noProof/>
          <w:sz w:val="24"/>
          <w:szCs w:val="24"/>
        </w:rPr>
        <w:t>Ecol</w:t>
      </w:r>
      <w:r w:rsidR="0095168C" w:rsidRPr="00940AEA">
        <w:rPr>
          <w:rFonts w:ascii="Times New Roman" w:hAnsi="Times New Roman"/>
          <w:i/>
          <w:noProof/>
          <w:sz w:val="24"/>
          <w:szCs w:val="24"/>
        </w:rPr>
        <w:t>ogy and Evolution, 5</w:t>
      </w:r>
      <w:r w:rsidR="0095168C" w:rsidRPr="00940AEA">
        <w:rPr>
          <w:rFonts w:ascii="Times New Roman" w:hAnsi="Times New Roman"/>
          <w:noProof/>
          <w:sz w:val="24"/>
          <w:szCs w:val="24"/>
        </w:rPr>
        <w:t>,</w:t>
      </w:r>
      <w:r w:rsidRPr="00940AEA">
        <w:rPr>
          <w:rFonts w:ascii="Times New Roman" w:hAnsi="Times New Roman"/>
          <w:noProof/>
          <w:sz w:val="24"/>
          <w:szCs w:val="24"/>
        </w:rPr>
        <w:t xml:space="preserve"> 421–432.</w:t>
      </w:r>
      <w:r w:rsidR="00D36EEA" w:rsidRPr="00940AEA">
        <w:rPr>
          <w:rFonts w:ascii="Times New Roman" w:hAnsi="Times New Roman"/>
          <w:noProof/>
          <w:sz w:val="24"/>
          <w:szCs w:val="24"/>
        </w:rPr>
        <w:t xml:space="preserve"> https://</w:t>
      </w:r>
      <w:r w:rsidR="0095168C" w:rsidRPr="00940AEA">
        <w:rPr>
          <w:rFonts w:ascii="Times New Roman" w:hAnsi="Times New Roman"/>
          <w:bCs/>
          <w:sz w:val="24"/>
          <w:szCs w:val="24"/>
          <w:shd w:val="clear" w:color="auto" w:fill="FFFFFF"/>
        </w:rPr>
        <w:t>doi.org/10.1111/2041-210X.12174</w:t>
      </w:r>
    </w:p>
    <w:p w:rsidR="004A4CDA" w:rsidRPr="00940AEA" w:rsidRDefault="004A4CDA" w:rsidP="000C4386">
      <w:pPr>
        <w:widowControl w:val="0"/>
        <w:autoSpaceDE w:val="0"/>
        <w:autoSpaceDN w:val="0"/>
        <w:adjustRightInd w:val="0"/>
        <w:spacing w:after="0" w:line="480" w:lineRule="auto"/>
        <w:ind w:left="480" w:hanging="480"/>
        <w:rPr>
          <w:rFonts w:ascii="Times New Roman" w:hAnsi="Times New Roman"/>
          <w:sz w:val="24"/>
          <w:szCs w:val="24"/>
          <w:shd w:val="clear" w:color="auto" w:fill="FFFFFF"/>
        </w:rPr>
      </w:pPr>
      <w:r w:rsidRPr="00940AEA">
        <w:rPr>
          <w:rFonts w:ascii="Times New Roman" w:hAnsi="Times New Roman"/>
          <w:sz w:val="24"/>
          <w:szCs w:val="24"/>
          <w:shd w:val="clear" w:color="auto" w:fill="FFFFFF"/>
        </w:rPr>
        <w:t>Be</w:t>
      </w:r>
      <w:r w:rsidR="0095168C" w:rsidRPr="00940AEA">
        <w:rPr>
          <w:rFonts w:ascii="Times New Roman" w:hAnsi="Times New Roman"/>
          <w:sz w:val="24"/>
          <w:szCs w:val="24"/>
          <w:shd w:val="clear" w:color="auto" w:fill="FFFFFF"/>
        </w:rPr>
        <w:t xml:space="preserve">audrot, L., </w:t>
      </w:r>
      <w:r w:rsidRPr="00940AEA">
        <w:rPr>
          <w:rFonts w:ascii="Times New Roman" w:hAnsi="Times New Roman"/>
          <w:sz w:val="24"/>
          <w:szCs w:val="24"/>
          <w:shd w:val="clear" w:color="auto" w:fill="FFFFFF"/>
        </w:rPr>
        <w:t xml:space="preserve">Kroetz, </w:t>
      </w:r>
      <w:r w:rsidR="0095168C" w:rsidRPr="00940AEA">
        <w:rPr>
          <w:rFonts w:ascii="Times New Roman" w:hAnsi="Times New Roman"/>
          <w:sz w:val="24"/>
          <w:szCs w:val="24"/>
          <w:shd w:val="clear" w:color="auto" w:fill="FFFFFF"/>
        </w:rPr>
        <w:t xml:space="preserve">K., </w:t>
      </w:r>
      <w:r w:rsidRPr="00940AEA">
        <w:rPr>
          <w:rFonts w:ascii="Times New Roman" w:hAnsi="Times New Roman"/>
          <w:sz w:val="24"/>
          <w:szCs w:val="24"/>
          <w:shd w:val="clear" w:color="auto" w:fill="FFFFFF"/>
        </w:rPr>
        <w:t xml:space="preserve">Alvarez‐Loayza, </w:t>
      </w:r>
      <w:r w:rsidR="0095168C" w:rsidRPr="00940AEA">
        <w:rPr>
          <w:rFonts w:ascii="Times New Roman" w:hAnsi="Times New Roman"/>
          <w:sz w:val="24"/>
          <w:szCs w:val="24"/>
          <w:shd w:val="clear" w:color="auto" w:fill="FFFFFF"/>
        </w:rPr>
        <w:t xml:space="preserve">P., </w:t>
      </w:r>
      <w:r w:rsidRPr="00940AEA">
        <w:rPr>
          <w:rFonts w:ascii="Times New Roman" w:hAnsi="Times New Roman"/>
          <w:sz w:val="24"/>
          <w:szCs w:val="24"/>
          <w:shd w:val="clear" w:color="auto" w:fill="FFFFFF"/>
        </w:rPr>
        <w:t xml:space="preserve">Amaral, </w:t>
      </w:r>
      <w:r w:rsidR="0095168C" w:rsidRPr="00940AEA">
        <w:rPr>
          <w:rFonts w:ascii="Times New Roman" w:hAnsi="Times New Roman"/>
          <w:sz w:val="24"/>
          <w:szCs w:val="24"/>
          <w:shd w:val="clear" w:color="auto" w:fill="FFFFFF"/>
        </w:rPr>
        <w:t xml:space="preserve">I., </w:t>
      </w:r>
      <w:r w:rsidRPr="00940AEA">
        <w:rPr>
          <w:rFonts w:ascii="Times New Roman" w:hAnsi="Times New Roman"/>
          <w:sz w:val="24"/>
          <w:szCs w:val="24"/>
          <w:shd w:val="clear" w:color="auto" w:fill="FFFFFF"/>
        </w:rPr>
        <w:t xml:space="preserve">Breuer, </w:t>
      </w:r>
      <w:r w:rsidR="0095168C" w:rsidRPr="00940AEA">
        <w:rPr>
          <w:rFonts w:ascii="Times New Roman" w:hAnsi="Times New Roman"/>
          <w:sz w:val="24"/>
          <w:szCs w:val="24"/>
          <w:shd w:val="clear" w:color="auto" w:fill="FFFFFF"/>
        </w:rPr>
        <w:t xml:space="preserve">T., </w:t>
      </w:r>
      <w:r w:rsidRPr="00940AEA">
        <w:rPr>
          <w:rFonts w:ascii="Times New Roman" w:hAnsi="Times New Roman"/>
          <w:sz w:val="24"/>
          <w:szCs w:val="24"/>
          <w:shd w:val="clear" w:color="auto" w:fill="FFFFFF"/>
        </w:rPr>
        <w:t xml:space="preserve">Fletcher, </w:t>
      </w:r>
      <w:r w:rsidR="0095168C" w:rsidRPr="00940AEA">
        <w:rPr>
          <w:rFonts w:ascii="Times New Roman" w:hAnsi="Times New Roman"/>
          <w:sz w:val="24"/>
          <w:szCs w:val="24"/>
          <w:shd w:val="clear" w:color="auto" w:fill="FFFFFF"/>
        </w:rPr>
        <w:t xml:space="preserve">C., </w:t>
      </w:r>
      <w:r w:rsidR="00782E57" w:rsidRPr="00940AEA">
        <w:rPr>
          <w:rFonts w:ascii="Times New Roman" w:hAnsi="Times New Roman"/>
          <w:sz w:val="24"/>
          <w:szCs w:val="24"/>
          <w:shd w:val="clear" w:color="auto" w:fill="FFFFFF"/>
        </w:rPr>
        <w:t>…</w:t>
      </w:r>
      <w:r w:rsidR="0095168C" w:rsidRPr="00940AEA">
        <w:rPr>
          <w:rFonts w:ascii="Times New Roman" w:hAnsi="Times New Roman"/>
          <w:sz w:val="24"/>
          <w:szCs w:val="24"/>
          <w:shd w:val="clear" w:color="auto" w:fill="FFFFFF"/>
        </w:rPr>
        <w:t xml:space="preserve"> </w:t>
      </w:r>
      <w:r w:rsidR="000C4386" w:rsidRPr="00940AEA">
        <w:rPr>
          <w:rFonts w:ascii="Times New Roman" w:hAnsi="Times New Roman"/>
          <w:sz w:val="24"/>
          <w:szCs w:val="24"/>
          <w:shd w:val="clear" w:color="auto" w:fill="FFFFFF"/>
        </w:rPr>
        <w:t>Andelman</w:t>
      </w:r>
      <w:r w:rsidR="00F058DA" w:rsidRPr="00940AEA">
        <w:rPr>
          <w:rFonts w:ascii="Times New Roman" w:hAnsi="Times New Roman"/>
          <w:sz w:val="24"/>
          <w:szCs w:val="24"/>
          <w:shd w:val="clear" w:color="auto" w:fill="FFFFFF"/>
        </w:rPr>
        <w:t>, S</w:t>
      </w:r>
      <w:r w:rsidRPr="00940AEA">
        <w:rPr>
          <w:rFonts w:ascii="Times New Roman" w:hAnsi="Times New Roman"/>
          <w:sz w:val="24"/>
          <w:szCs w:val="24"/>
          <w:shd w:val="clear" w:color="auto" w:fill="FFFFFF"/>
        </w:rPr>
        <w:t xml:space="preserve">. </w:t>
      </w:r>
      <w:r w:rsidR="00D36EEA" w:rsidRPr="00940AEA">
        <w:rPr>
          <w:rFonts w:ascii="Times New Roman" w:hAnsi="Times New Roman"/>
          <w:sz w:val="24"/>
          <w:szCs w:val="24"/>
          <w:shd w:val="clear" w:color="auto" w:fill="FFFFFF"/>
        </w:rPr>
        <w:t>(</w:t>
      </w:r>
      <w:r w:rsidRPr="00940AEA">
        <w:rPr>
          <w:rFonts w:ascii="Times New Roman" w:hAnsi="Times New Roman"/>
          <w:sz w:val="24"/>
          <w:szCs w:val="24"/>
          <w:shd w:val="clear" w:color="auto" w:fill="FFFFFF"/>
        </w:rPr>
        <w:t>2016</w:t>
      </w:r>
      <w:r w:rsidR="00D36EEA" w:rsidRPr="00940AEA">
        <w:rPr>
          <w:rFonts w:ascii="Times New Roman" w:hAnsi="Times New Roman"/>
          <w:sz w:val="24"/>
          <w:szCs w:val="24"/>
          <w:shd w:val="clear" w:color="auto" w:fill="FFFFFF"/>
        </w:rPr>
        <w:t>)</w:t>
      </w:r>
      <w:r w:rsidRPr="00940AEA">
        <w:rPr>
          <w:rFonts w:ascii="Times New Roman" w:hAnsi="Times New Roman"/>
          <w:sz w:val="24"/>
          <w:szCs w:val="24"/>
          <w:shd w:val="clear" w:color="auto" w:fill="FFFFFF"/>
        </w:rPr>
        <w:t>. Limited carbon and biodiversity co‐benefits for tropical forest mammals and birds</w:t>
      </w:r>
      <w:r w:rsidRPr="00940AEA">
        <w:rPr>
          <w:rFonts w:ascii="Times New Roman" w:hAnsi="Times New Roman"/>
          <w:i/>
          <w:sz w:val="24"/>
          <w:szCs w:val="24"/>
          <w:shd w:val="clear" w:color="auto" w:fill="FFFFFF"/>
        </w:rPr>
        <w:t>. </w:t>
      </w:r>
      <w:r w:rsidR="00F058DA" w:rsidRPr="00940AEA">
        <w:rPr>
          <w:rFonts w:ascii="Times New Roman" w:hAnsi="Times New Roman"/>
          <w:i/>
          <w:iCs/>
          <w:sz w:val="24"/>
          <w:szCs w:val="24"/>
          <w:shd w:val="clear" w:color="auto" w:fill="FFFFFF"/>
        </w:rPr>
        <w:t>Ecological</w:t>
      </w:r>
      <w:r w:rsidRPr="00940AEA">
        <w:rPr>
          <w:rFonts w:ascii="Times New Roman" w:hAnsi="Times New Roman"/>
          <w:i/>
          <w:iCs/>
          <w:sz w:val="24"/>
          <w:szCs w:val="24"/>
          <w:shd w:val="clear" w:color="auto" w:fill="FFFFFF"/>
        </w:rPr>
        <w:t xml:space="preserve"> Appl</w:t>
      </w:r>
      <w:r w:rsidR="00F058DA" w:rsidRPr="00940AEA">
        <w:rPr>
          <w:rFonts w:ascii="Times New Roman" w:hAnsi="Times New Roman"/>
          <w:i/>
          <w:iCs/>
          <w:sz w:val="24"/>
          <w:szCs w:val="24"/>
          <w:shd w:val="clear" w:color="auto" w:fill="FFFFFF"/>
        </w:rPr>
        <w:t>ications</w:t>
      </w:r>
      <w:r w:rsidR="00F058DA" w:rsidRPr="00940AEA">
        <w:rPr>
          <w:rFonts w:ascii="Times New Roman" w:hAnsi="Times New Roman"/>
          <w:i/>
          <w:sz w:val="24"/>
          <w:szCs w:val="24"/>
          <w:shd w:val="clear" w:color="auto" w:fill="FFFFFF"/>
        </w:rPr>
        <w:t>,</w:t>
      </w:r>
      <w:r w:rsidRPr="00940AEA">
        <w:rPr>
          <w:rFonts w:ascii="Times New Roman" w:hAnsi="Times New Roman"/>
          <w:i/>
          <w:sz w:val="24"/>
          <w:szCs w:val="24"/>
          <w:shd w:val="clear" w:color="auto" w:fill="FFFFFF"/>
        </w:rPr>
        <w:t> </w:t>
      </w:r>
      <w:r w:rsidRPr="00940AEA">
        <w:rPr>
          <w:rFonts w:ascii="Times New Roman" w:hAnsi="Times New Roman"/>
          <w:i/>
          <w:iCs/>
          <w:sz w:val="24"/>
          <w:szCs w:val="24"/>
          <w:shd w:val="clear" w:color="auto" w:fill="FFFFFF"/>
        </w:rPr>
        <w:t>26</w:t>
      </w:r>
      <w:r w:rsidR="00F058DA" w:rsidRPr="00940AEA">
        <w:rPr>
          <w:rFonts w:ascii="Times New Roman" w:hAnsi="Times New Roman"/>
          <w:sz w:val="24"/>
          <w:szCs w:val="24"/>
          <w:shd w:val="clear" w:color="auto" w:fill="FFFFFF"/>
        </w:rPr>
        <w:t>,</w:t>
      </w:r>
      <w:r w:rsidRPr="00940AEA">
        <w:rPr>
          <w:rFonts w:ascii="Times New Roman" w:hAnsi="Times New Roman"/>
          <w:sz w:val="24"/>
          <w:szCs w:val="24"/>
          <w:shd w:val="clear" w:color="auto" w:fill="FFFFFF"/>
        </w:rPr>
        <w:t xml:space="preserve"> 1098-1111.</w:t>
      </w:r>
      <w:r w:rsidR="0053152C" w:rsidRPr="00940AEA">
        <w:rPr>
          <w:rFonts w:ascii="Times New Roman" w:hAnsi="Times New Roman"/>
          <w:noProof/>
          <w:sz w:val="24"/>
          <w:szCs w:val="24"/>
        </w:rPr>
        <w:t xml:space="preserve"> </w:t>
      </w:r>
      <w:r w:rsidR="00F058DA" w:rsidRPr="00940AEA">
        <w:rPr>
          <w:rFonts w:ascii="Times New Roman" w:hAnsi="Times New Roman"/>
          <w:bCs/>
          <w:sz w:val="24"/>
          <w:szCs w:val="24"/>
          <w:shd w:val="clear" w:color="auto" w:fill="FFFFFF"/>
        </w:rPr>
        <w:t>https://doi.org/10.1890/15-0935</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Benedick, S., Hill, </w:t>
      </w:r>
      <w:r w:rsidR="00F058DA" w:rsidRPr="00940AEA">
        <w:rPr>
          <w:rFonts w:ascii="Times New Roman" w:hAnsi="Times New Roman"/>
          <w:noProof/>
          <w:sz w:val="24"/>
          <w:szCs w:val="24"/>
        </w:rPr>
        <w:t xml:space="preserve">J. K., </w:t>
      </w:r>
      <w:r w:rsidRPr="00940AEA">
        <w:rPr>
          <w:rFonts w:ascii="Times New Roman" w:hAnsi="Times New Roman"/>
          <w:noProof/>
          <w:sz w:val="24"/>
          <w:szCs w:val="24"/>
        </w:rPr>
        <w:t xml:space="preserve">Mustaffa, </w:t>
      </w:r>
      <w:r w:rsidR="00F058DA" w:rsidRPr="00940AEA">
        <w:rPr>
          <w:rFonts w:ascii="Times New Roman" w:hAnsi="Times New Roman"/>
          <w:noProof/>
          <w:sz w:val="24"/>
          <w:szCs w:val="24"/>
        </w:rPr>
        <w:t xml:space="preserve">N., </w:t>
      </w:r>
      <w:r w:rsidRPr="00940AEA">
        <w:rPr>
          <w:rFonts w:ascii="Times New Roman" w:hAnsi="Times New Roman"/>
          <w:noProof/>
          <w:sz w:val="24"/>
          <w:szCs w:val="24"/>
        </w:rPr>
        <w:t xml:space="preserve">Chey, </w:t>
      </w:r>
      <w:r w:rsidR="00F058DA" w:rsidRPr="00940AEA">
        <w:rPr>
          <w:rFonts w:ascii="Times New Roman" w:hAnsi="Times New Roman"/>
          <w:noProof/>
          <w:sz w:val="24"/>
          <w:szCs w:val="24"/>
        </w:rPr>
        <w:t xml:space="preserve">V. K., </w:t>
      </w:r>
      <w:r w:rsidRPr="00940AEA">
        <w:rPr>
          <w:rFonts w:ascii="Times New Roman" w:hAnsi="Times New Roman"/>
          <w:noProof/>
          <w:sz w:val="24"/>
          <w:szCs w:val="24"/>
        </w:rPr>
        <w:t>Maryati,</w:t>
      </w:r>
      <w:r w:rsidR="00F058DA" w:rsidRPr="00940AEA">
        <w:rPr>
          <w:rFonts w:ascii="Times New Roman" w:hAnsi="Times New Roman"/>
          <w:noProof/>
          <w:sz w:val="24"/>
          <w:szCs w:val="24"/>
        </w:rPr>
        <w:t xml:space="preserve"> M., </w:t>
      </w:r>
      <w:r w:rsidR="00D36EEA" w:rsidRPr="00940AEA">
        <w:rPr>
          <w:rFonts w:ascii="Times New Roman" w:hAnsi="Times New Roman"/>
          <w:noProof/>
          <w:sz w:val="24"/>
          <w:szCs w:val="24"/>
        </w:rPr>
        <w:t xml:space="preserve">Searle, </w:t>
      </w:r>
      <w:r w:rsidR="00F058DA" w:rsidRPr="00940AEA">
        <w:rPr>
          <w:rFonts w:ascii="Times New Roman" w:hAnsi="Times New Roman"/>
          <w:noProof/>
          <w:sz w:val="24"/>
          <w:szCs w:val="24"/>
        </w:rPr>
        <w:t xml:space="preserve">J. B., </w:t>
      </w:r>
      <w:r w:rsidR="00782E57" w:rsidRPr="00940AEA">
        <w:rPr>
          <w:rFonts w:ascii="Times New Roman" w:hAnsi="Times New Roman"/>
          <w:noProof/>
          <w:sz w:val="24"/>
          <w:szCs w:val="24"/>
        </w:rPr>
        <w:t xml:space="preserve">… </w:t>
      </w:r>
      <w:r w:rsidRPr="00940AEA">
        <w:rPr>
          <w:rFonts w:ascii="Times New Roman" w:hAnsi="Times New Roman"/>
          <w:noProof/>
          <w:sz w:val="24"/>
          <w:szCs w:val="24"/>
        </w:rPr>
        <w:t>Hamer</w:t>
      </w:r>
      <w:r w:rsidR="00F058DA" w:rsidRPr="00940AEA">
        <w:rPr>
          <w:rFonts w:ascii="Times New Roman" w:hAnsi="Times New Roman"/>
          <w:noProof/>
          <w:sz w:val="24"/>
          <w:szCs w:val="24"/>
        </w:rPr>
        <w:t>, K. C</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2006</w:t>
      </w:r>
      <w:r w:rsidR="00D36EEA" w:rsidRPr="00940AEA">
        <w:rPr>
          <w:rFonts w:ascii="Times New Roman" w:hAnsi="Times New Roman"/>
          <w:noProof/>
          <w:sz w:val="24"/>
          <w:szCs w:val="24"/>
        </w:rPr>
        <w:t>)</w:t>
      </w:r>
      <w:r w:rsidRPr="00940AEA">
        <w:rPr>
          <w:rFonts w:ascii="Times New Roman" w:hAnsi="Times New Roman"/>
          <w:noProof/>
          <w:sz w:val="24"/>
          <w:szCs w:val="24"/>
        </w:rPr>
        <w:t>. Impacts of rain forest fragmentation on butterflies in northern Borneo: species richness, turnover and the value o</w:t>
      </w:r>
      <w:r w:rsidR="00F058DA" w:rsidRPr="00940AEA">
        <w:rPr>
          <w:rFonts w:ascii="Times New Roman" w:hAnsi="Times New Roman"/>
          <w:noProof/>
          <w:sz w:val="24"/>
          <w:szCs w:val="24"/>
        </w:rPr>
        <w:t xml:space="preserve">f small fragments. </w:t>
      </w:r>
      <w:r w:rsidR="00F058DA" w:rsidRPr="00940AEA">
        <w:rPr>
          <w:rFonts w:ascii="Times New Roman" w:hAnsi="Times New Roman"/>
          <w:i/>
          <w:noProof/>
          <w:sz w:val="24"/>
          <w:szCs w:val="24"/>
        </w:rPr>
        <w:t>Journal of Applied Ecology, 43</w:t>
      </w:r>
      <w:r w:rsidR="00F058DA" w:rsidRPr="00940AEA">
        <w:rPr>
          <w:rFonts w:ascii="Times New Roman" w:hAnsi="Times New Roman"/>
          <w:noProof/>
          <w:sz w:val="24"/>
          <w:szCs w:val="24"/>
        </w:rPr>
        <w:t>,</w:t>
      </w:r>
      <w:r w:rsidRPr="00940AEA">
        <w:rPr>
          <w:rFonts w:ascii="Times New Roman" w:hAnsi="Times New Roman"/>
          <w:noProof/>
          <w:sz w:val="24"/>
          <w:szCs w:val="24"/>
        </w:rPr>
        <w:t xml:space="preserve"> 967–977. </w:t>
      </w:r>
      <w:r w:rsidR="00F058DA" w:rsidRPr="00940AEA">
        <w:rPr>
          <w:rFonts w:ascii="Times New Roman" w:hAnsi="Times New Roman"/>
          <w:bCs/>
          <w:sz w:val="24"/>
          <w:szCs w:val="24"/>
          <w:shd w:val="clear" w:color="auto" w:fill="FFFFFF"/>
        </w:rPr>
        <w:t>https://doi.org/10.1111/j.1365-2664.2006.01209.x</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Boakes, E. H., </w:t>
      </w:r>
      <w:r w:rsidR="00D36EEA" w:rsidRPr="00940AEA">
        <w:rPr>
          <w:rFonts w:ascii="Times New Roman" w:hAnsi="Times New Roman"/>
          <w:noProof/>
          <w:sz w:val="24"/>
          <w:szCs w:val="24"/>
        </w:rPr>
        <w:t xml:space="preserve">Fuller, </w:t>
      </w:r>
      <w:r w:rsidR="00F058DA" w:rsidRPr="00940AEA">
        <w:rPr>
          <w:rFonts w:ascii="Times New Roman" w:hAnsi="Times New Roman"/>
          <w:noProof/>
          <w:sz w:val="24"/>
          <w:szCs w:val="24"/>
        </w:rPr>
        <w:t xml:space="preserve">R. A.,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McGowan</w:t>
      </w:r>
      <w:r w:rsidR="00F058DA" w:rsidRPr="00940AEA">
        <w:rPr>
          <w:rFonts w:ascii="Times New Roman" w:hAnsi="Times New Roman"/>
          <w:noProof/>
          <w:sz w:val="24"/>
          <w:szCs w:val="24"/>
        </w:rPr>
        <w:t>, P. J. K.</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2018</w:t>
      </w:r>
      <w:r w:rsidR="00D36EEA" w:rsidRPr="00940AEA">
        <w:rPr>
          <w:rFonts w:ascii="Times New Roman" w:hAnsi="Times New Roman"/>
          <w:noProof/>
          <w:sz w:val="24"/>
          <w:szCs w:val="24"/>
        </w:rPr>
        <w:t>)</w:t>
      </w:r>
      <w:r w:rsidRPr="00940AEA">
        <w:rPr>
          <w:rFonts w:ascii="Times New Roman" w:hAnsi="Times New Roman"/>
          <w:noProof/>
          <w:sz w:val="24"/>
          <w:szCs w:val="24"/>
        </w:rPr>
        <w:t>. The extirpation of species outside pro</w:t>
      </w:r>
      <w:r w:rsidR="00F058DA" w:rsidRPr="00940AEA">
        <w:rPr>
          <w:rFonts w:ascii="Times New Roman" w:hAnsi="Times New Roman"/>
          <w:noProof/>
          <w:sz w:val="24"/>
          <w:szCs w:val="24"/>
        </w:rPr>
        <w:t xml:space="preserve">tected areas. </w:t>
      </w:r>
      <w:r w:rsidR="00F058DA" w:rsidRPr="00940AEA">
        <w:rPr>
          <w:rFonts w:ascii="Times New Roman" w:hAnsi="Times New Roman"/>
          <w:i/>
          <w:noProof/>
          <w:sz w:val="24"/>
          <w:szCs w:val="24"/>
        </w:rPr>
        <w:t>Conservation Letters,</w:t>
      </w:r>
      <w:r w:rsidR="00F857A0" w:rsidRPr="00940AEA">
        <w:rPr>
          <w:rFonts w:ascii="Times New Roman" w:hAnsi="Times New Roman"/>
          <w:i/>
          <w:noProof/>
          <w:sz w:val="24"/>
          <w:szCs w:val="24"/>
        </w:rPr>
        <w:t xml:space="preserve"> </w:t>
      </w:r>
      <w:r w:rsidR="00F058DA" w:rsidRPr="00940AEA">
        <w:rPr>
          <w:rFonts w:ascii="Times New Roman" w:hAnsi="Times New Roman"/>
          <w:i/>
          <w:noProof/>
          <w:sz w:val="24"/>
          <w:szCs w:val="24"/>
        </w:rPr>
        <w:t xml:space="preserve">12, </w:t>
      </w:r>
      <w:r w:rsidR="00F857A0" w:rsidRPr="00940AEA">
        <w:rPr>
          <w:rFonts w:ascii="Times New Roman" w:hAnsi="Times New Roman"/>
          <w:noProof/>
          <w:sz w:val="24"/>
          <w:szCs w:val="24"/>
        </w:rPr>
        <w:t>e12608</w:t>
      </w:r>
      <w:r w:rsidRPr="00940AEA">
        <w:rPr>
          <w:rFonts w:ascii="Times New Roman" w:hAnsi="Times New Roman"/>
          <w:noProof/>
          <w:sz w:val="24"/>
          <w:szCs w:val="24"/>
        </w:rPr>
        <w:t>.</w:t>
      </w:r>
      <w:r w:rsidR="00F857A0" w:rsidRPr="00940AEA">
        <w:rPr>
          <w:rFonts w:ascii="Times New Roman" w:hAnsi="Times New Roman"/>
          <w:noProof/>
          <w:sz w:val="24"/>
          <w:szCs w:val="24"/>
        </w:rPr>
        <w:t xml:space="preserve"> </w:t>
      </w:r>
      <w:r w:rsidR="00F857A0" w:rsidRPr="00940AEA">
        <w:rPr>
          <w:rFonts w:ascii="Times New Roman" w:hAnsi="Times New Roman"/>
          <w:bCs/>
          <w:sz w:val="24"/>
          <w:szCs w:val="24"/>
          <w:shd w:val="clear" w:color="auto" w:fill="FFFFFF"/>
        </w:rPr>
        <w:t>htt</w:t>
      </w:r>
      <w:r w:rsidR="00F058DA" w:rsidRPr="00940AEA">
        <w:rPr>
          <w:rFonts w:ascii="Times New Roman" w:hAnsi="Times New Roman"/>
          <w:bCs/>
          <w:sz w:val="24"/>
          <w:szCs w:val="24"/>
          <w:shd w:val="clear" w:color="auto" w:fill="FFFFFF"/>
        </w:rPr>
        <w:t>ps://doi.org/10.1111/conl.12608</w:t>
      </w:r>
      <w:r w:rsidR="00F857A0" w:rsidRPr="00940AEA">
        <w:rPr>
          <w:rFonts w:ascii="Times New Roman" w:hAnsi="Times New Roman"/>
          <w:bCs/>
          <w:sz w:val="24"/>
          <w:szCs w:val="24"/>
          <w:shd w:val="clear" w:color="auto" w:fill="FFFFFF"/>
        </w:rPr>
        <w:t xml:space="preserve"> </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Bonebrake, T. C., Pickett,</w:t>
      </w:r>
      <w:r w:rsidR="00F058DA" w:rsidRPr="00940AEA">
        <w:rPr>
          <w:rFonts w:ascii="Times New Roman" w:hAnsi="Times New Roman"/>
          <w:noProof/>
          <w:sz w:val="24"/>
          <w:szCs w:val="24"/>
        </w:rPr>
        <w:t xml:space="preserve"> E. J., </w:t>
      </w:r>
      <w:r w:rsidR="00D36EEA" w:rsidRPr="00940AEA">
        <w:rPr>
          <w:rFonts w:ascii="Times New Roman" w:hAnsi="Times New Roman"/>
          <w:noProof/>
          <w:sz w:val="24"/>
          <w:szCs w:val="24"/>
        </w:rPr>
        <w:t xml:space="preserve">Tsang, </w:t>
      </w:r>
      <w:r w:rsidR="00F058DA" w:rsidRPr="00940AEA">
        <w:rPr>
          <w:rFonts w:ascii="Times New Roman" w:hAnsi="Times New Roman"/>
          <w:noProof/>
          <w:sz w:val="24"/>
          <w:szCs w:val="24"/>
        </w:rPr>
        <w:t xml:space="preserve">T. P. N., </w:t>
      </w:r>
      <w:r w:rsidR="00D36EEA" w:rsidRPr="00940AEA">
        <w:rPr>
          <w:rFonts w:ascii="Times New Roman" w:hAnsi="Times New Roman"/>
          <w:noProof/>
          <w:sz w:val="24"/>
          <w:szCs w:val="24"/>
        </w:rPr>
        <w:t xml:space="preserve">Tak, </w:t>
      </w:r>
      <w:r w:rsidR="00F058DA" w:rsidRPr="00940AEA">
        <w:rPr>
          <w:rFonts w:ascii="Times New Roman" w:hAnsi="Times New Roman"/>
          <w:noProof/>
          <w:sz w:val="24"/>
          <w:szCs w:val="24"/>
        </w:rPr>
        <w:t xml:space="preserve">C. Y., </w:t>
      </w:r>
      <w:r w:rsidR="00D36EEA" w:rsidRPr="00940AEA">
        <w:rPr>
          <w:rFonts w:ascii="Times New Roman" w:hAnsi="Times New Roman"/>
          <w:noProof/>
          <w:sz w:val="24"/>
          <w:szCs w:val="24"/>
        </w:rPr>
        <w:t xml:space="preserve">Vu, </w:t>
      </w:r>
      <w:r w:rsidR="00F058DA" w:rsidRPr="00940AEA">
        <w:rPr>
          <w:rFonts w:ascii="Times New Roman" w:hAnsi="Times New Roman"/>
          <w:noProof/>
          <w:sz w:val="24"/>
          <w:szCs w:val="24"/>
        </w:rPr>
        <w:t xml:space="preserve">M. Q.,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w:t>
      </w:r>
      <w:r w:rsidR="00F058DA" w:rsidRPr="00940AEA">
        <w:rPr>
          <w:rFonts w:ascii="Times New Roman" w:hAnsi="Times New Roman"/>
          <w:noProof/>
          <w:sz w:val="24"/>
          <w:szCs w:val="24"/>
        </w:rPr>
        <w:t>Vu, L. V.</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2016</w:t>
      </w:r>
      <w:r w:rsidR="00D36EEA" w:rsidRPr="00940AEA">
        <w:rPr>
          <w:rFonts w:ascii="Times New Roman" w:hAnsi="Times New Roman"/>
          <w:noProof/>
          <w:sz w:val="24"/>
          <w:szCs w:val="24"/>
        </w:rPr>
        <w:t>)</w:t>
      </w:r>
      <w:r w:rsidRPr="00940AEA">
        <w:rPr>
          <w:rFonts w:ascii="Times New Roman" w:hAnsi="Times New Roman"/>
          <w:noProof/>
          <w:sz w:val="24"/>
          <w:szCs w:val="24"/>
        </w:rPr>
        <w:t xml:space="preserve">. Warming threat compounds habitat degradation impacts on a tropical butterfly community in Vietnam. </w:t>
      </w:r>
      <w:r w:rsidRPr="00940AEA">
        <w:rPr>
          <w:rFonts w:ascii="Times New Roman" w:hAnsi="Times New Roman"/>
          <w:i/>
          <w:noProof/>
          <w:sz w:val="24"/>
          <w:szCs w:val="24"/>
        </w:rPr>
        <w:t>Glob</w:t>
      </w:r>
      <w:r w:rsidR="00EF11A4" w:rsidRPr="00940AEA">
        <w:rPr>
          <w:rFonts w:ascii="Times New Roman" w:hAnsi="Times New Roman"/>
          <w:i/>
          <w:noProof/>
          <w:sz w:val="24"/>
          <w:szCs w:val="24"/>
        </w:rPr>
        <w:t>al</w:t>
      </w:r>
      <w:r w:rsidRPr="00940AEA">
        <w:rPr>
          <w:rFonts w:ascii="Times New Roman" w:hAnsi="Times New Roman"/>
          <w:i/>
          <w:noProof/>
          <w:sz w:val="24"/>
          <w:szCs w:val="24"/>
        </w:rPr>
        <w:t xml:space="preserve"> Ecol</w:t>
      </w:r>
      <w:r w:rsidR="00EF11A4" w:rsidRPr="00940AEA">
        <w:rPr>
          <w:rFonts w:ascii="Times New Roman" w:hAnsi="Times New Roman"/>
          <w:i/>
          <w:noProof/>
          <w:sz w:val="24"/>
          <w:szCs w:val="24"/>
        </w:rPr>
        <w:t>ogy and</w:t>
      </w:r>
      <w:r w:rsidRPr="00940AEA">
        <w:rPr>
          <w:rFonts w:ascii="Times New Roman" w:hAnsi="Times New Roman"/>
          <w:i/>
          <w:noProof/>
          <w:sz w:val="24"/>
          <w:szCs w:val="24"/>
        </w:rPr>
        <w:t xml:space="preserve"> Conserv</w:t>
      </w:r>
      <w:r w:rsidR="00EF11A4" w:rsidRPr="00940AEA">
        <w:rPr>
          <w:rFonts w:ascii="Times New Roman" w:hAnsi="Times New Roman"/>
          <w:i/>
          <w:noProof/>
          <w:sz w:val="24"/>
          <w:szCs w:val="24"/>
        </w:rPr>
        <w:t>ation, 8</w:t>
      </w:r>
      <w:r w:rsidR="00EF11A4" w:rsidRPr="00940AEA">
        <w:rPr>
          <w:rFonts w:ascii="Times New Roman" w:hAnsi="Times New Roman"/>
          <w:noProof/>
          <w:sz w:val="24"/>
          <w:szCs w:val="24"/>
        </w:rPr>
        <w:t xml:space="preserve">, 203–211. </w:t>
      </w:r>
      <w:r w:rsidR="00F058DA" w:rsidRPr="00940AEA">
        <w:rPr>
          <w:rFonts w:ascii="Times New Roman" w:hAnsi="Times New Roman"/>
          <w:sz w:val="24"/>
          <w:szCs w:val="24"/>
        </w:rPr>
        <w:t>https://doi.org/10.1016/j.gecco.2016.09.003</w:t>
      </w:r>
    </w:p>
    <w:p w:rsidR="00DB2540" w:rsidRPr="00940AEA" w:rsidRDefault="00D36EEA"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Brook, B. W., Sodhi, </w:t>
      </w:r>
      <w:r w:rsidR="00EF11A4" w:rsidRPr="00940AEA">
        <w:rPr>
          <w:rFonts w:ascii="Times New Roman" w:hAnsi="Times New Roman"/>
          <w:noProof/>
          <w:sz w:val="24"/>
          <w:szCs w:val="24"/>
        </w:rPr>
        <w:t xml:space="preserve">N. S. </w:t>
      </w:r>
      <w:r w:rsidRPr="00940AEA">
        <w:rPr>
          <w:rFonts w:ascii="Times New Roman" w:hAnsi="Times New Roman"/>
          <w:noProof/>
          <w:sz w:val="24"/>
          <w:szCs w:val="24"/>
        </w:rPr>
        <w:t>&amp;</w:t>
      </w:r>
      <w:r w:rsidR="00DB2540" w:rsidRPr="00940AEA">
        <w:rPr>
          <w:rFonts w:ascii="Times New Roman" w:hAnsi="Times New Roman"/>
          <w:noProof/>
          <w:sz w:val="24"/>
          <w:szCs w:val="24"/>
        </w:rPr>
        <w:t xml:space="preserve"> </w:t>
      </w:r>
      <w:r w:rsidR="00EF11A4" w:rsidRPr="00940AEA">
        <w:rPr>
          <w:rFonts w:ascii="Times New Roman" w:hAnsi="Times New Roman"/>
          <w:noProof/>
          <w:sz w:val="24"/>
          <w:szCs w:val="24"/>
        </w:rPr>
        <w:t>Ng, P. K. L.</w:t>
      </w:r>
      <w:r w:rsidR="00DB2540" w:rsidRPr="00940AEA">
        <w:rPr>
          <w:rFonts w:ascii="Times New Roman" w:hAnsi="Times New Roman"/>
          <w:noProof/>
          <w:sz w:val="24"/>
          <w:szCs w:val="24"/>
        </w:rPr>
        <w:t xml:space="preserve"> </w:t>
      </w:r>
      <w:r w:rsidRPr="00940AEA">
        <w:rPr>
          <w:rFonts w:ascii="Times New Roman" w:hAnsi="Times New Roman"/>
          <w:noProof/>
          <w:sz w:val="24"/>
          <w:szCs w:val="24"/>
        </w:rPr>
        <w:t>(</w:t>
      </w:r>
      <w:r w:rsidR="00DB2540" w:rsidRPr="00940AEA">
        <w:rPr>
          <w:rFonts w:ascii="Times New Roman" w:hAnsi="Times New Roman"/>
          <w:noProof/>
          <w:sz w:val="24"/>
          <w:szCs w:val="24"/>
        </w:rPr>
        <w:t>2003</w:t>
      </w:r>
      <w:r w:rsidRPr="00940AEA">
        <w:rPr>
          <w:rFonts w:ascii="Times New Roman" w:hAnsi="Times New Roman"/>
          <w:noProof/>
          <w:sz w:val="24"/>
          <w:szCs w:val="24"/>
        </w:rPr>
        <w:t>)</w:t>
      </w:r>
      <w:r w:rsidR="00DB2540" w:rsidRPr="00940AEA">
        <w:rPr>
          <w:rFonts w:ascii="Times New Roman" w:hAnsi="Times New Roman"/>
          <w:noProof/>
          <w:sz w:val="24"/>
          <w:szCs w:val="24"/>
        </w:rPr>
        <w:t xml:space="preserve">. Catastrophic extinctions follow deforestation in Singapore. </w:t>
      </w:r>
      <w:r w:rsidR="00DB2540" w:rsidRPr="00940AEA">
        <w:rPr>
          <w:rFonts w:ascii="Times New Roman" w:hAnsi="Times New Roman"/>
          <w:i/>
          <w:noProof/>
          <w:sz w:val="24"/>
          <w:szCs w:val="24"/>
        </w:rPr>
        <w:t>Nature</w:t>
      </w:r>
      <w:r w:rsidR="00EF11A4" w:rsidRPr="00940AEA">
        <w:rPr>
          <w:rFonts w:ascii="Times New Roman" w:hAnsi="Times New Roman"/>
          <w:i/>
          <w:noProof/>
          <w:sz w:val="24"/>
          <w:szCs w:val="24"/>
        </w:rPr>
        <w:t>,</w:t>
      </w:r>
      <w:r w:rsidR="00DB2540" w:rsidRPr="00940AEA">
        <w:rPr>
          <w:rFonts w:ascii="Times New Roman" w:hAnsi="Times New Roman"/>
          <w:i/>
          <w:noProof/>
          <w:sz w:val="24"/>
          <w:szCs w:val="24"/>
        </w:rPr>
        <w:t xml:space="preserve"> 42</w:t>
      </w:r>
      <w:r w:rsidR="00EF11A4" w:rsidRPr="00940AEA">
        <w:rPr>
          <w:rFonts w:ascii="Times New Roman" w:hAnsi="Times New Roman"/>
          <w:i/>
          <w:noProof/>
          <w:sz w:val="24"/>
          <w:szCs w:val="24"/>
        </w:rPr>
        <w:t>4</w:t>
      </w:r>
      <w:r w:rsidR="00EF11A4" w:rsidRPr="00940AEA">
        <w:rPr>
          <w:rFonts w:ascii="Times New Roman" w:hAnsi="Times New Roman"/>
          <w:noProof/>
          <w:sz w:val="24"/>
          <w:szCs w:val="24"/>
        </w:rPr>
        <w:t>,</w:t>
      </w:r>
      <w:r w:rsidR="00DB2540" w:rsidRPr="00940AEA">
        <w:rPr>
          <w:rFonts w:ascii="Times New Roman" w:hAnsi="Times New Roman"/>
          <w:noProof/>
          <w:sz w:val="24"/>
          <w:szCs w:val="24"/>
        </w:rPr>
        <w:t xml:space="preserve"> 420–</w:t>
      </w:r>
      <w:r w:rsidR="00F857A0" w:rsidRPr="00940AEA">
        <w:rPr>
          <w:rFonts w:ascii="Times New Roman" w:hAnsi="Times New Roman"/>
          <w:noProof/>
          <w:sz w:val="24"/>
          <w:szCs w:val="24"/>
        </w:rPr>
        <w:t>42</w:t>
      </w:r>
      <w:r w:rsidR="00DB2540" w:rsidRPr="00940AEA">
        <w:rPr>
          <w:rFonts w:ascii="Times New Roman" w:hAnsi="Times New Roman"/>
          <w:noProof/>
          <w:sz w:val="24"/>
          <w:szCs w:val="24"/>
        </w:rPr>
        <w:t xml:space="preserve">6. </w:t>
      </w:r>
      <w:hyperlink r:id="rId10" w:tgtFrame="_blank" w:history="1">
        <w:r w:rsidR="00EF11A4" w:rsidRPr="00940AEA">
          <w:rPr>
            <w:rStyle w:val="refsource"/>
            <w:rFonts w:ascii="Times New Roman" w:hAnsi="Times New Roman"/>
            <w:spacing w:val="2"/>
            <w:sz w:val="24"/>
            <w:szCs w:val="24"/>
            <w:shd w:val="clear" w:color="auto" w:fill="FCFCFC"/>
          </w:rPr>
          <w:t>https://doi.org/10.1038/nature01795</w:t>
        </w:r>
      </w:hyperlink>
    </w:p>
    <w:p w:rsidR="00DB2540" w:rsidRPr="00940AEA" w:rsidRDefault="00D36EEA"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Brühl, C. A., &amp; </w:t>
      </w:r>
      <w:r w:rsidR="00DB2540" w:rsidRPr="00940AEA">
        <w:rPr>
          <w:rFonts w:ascii="Times New Roman" w:hAnsi="Times New Roman"/>
          <w:noProof/>
          <w:sz w:val="24"/>
          <w:szCs w:val="24"/>
        </w:rPr>
        <w:t>Eltz</w:t>
      </w:r>
      <w:r w:rsidR="005E1901" w:rsidRPr="00940AEA">
        <w:rPr>
          <w:rFonts w:ascii="Times New Roman" w:hAnsi="Times New Roman"/>
          <w:noProof/>
          <w:sz w:val="24"/>
          <w:szCs w:val="24"/>
        </w:rPr>
        <w:t>, T</w:t>
      </w:r>
      <w:r w:rsidR="00DB2540" w:rsidRPr="00940AEA">
        <w:rPr>
          <w:rFonts w:ascii="Times New Roman" w:hAnsi="Times New Roman"/>
          <w:noProof/>
          <w:sz w:val="24"/>
          <w:szCs w:val="24"/>
        </w:rPr>
        <w:t xml:space="preserve">. </w:t>
      </w:r>
      <w:r w:rsidRPr="00940AEA">
        <w:rPr>
          <w:rFonts w:ascii="Times New Roman" w:hAnsi="Times New Roman"/>
          <w:noProof/>
          <w:sz w:val="24"/>
          <w:szCs w:val="24"/>
        </w:rPr>
        <w:t>(</w:t>
      </w:r>
      <w:r w:rsidR="00DB2540" w:rsidRPr="00940AEA">
        <w:rPr>
          <w:rFonts w:ascii="Times New Roman" w:hAnsi="Times New Roman"/>
          <w:noProof/>
          <w:sz w:val="24"/>
          <w:szCs w:val="24"/>
        </w:rPr>
        <w:t>2010</w:t>
      </w:r>
      <w:r w:rsidRPr="00940AEA">
        <w:rPr>
          <w:rFonts w:ascii="Times New Roman" w:hAnsi="Times New Roman"/>
          <w:noProof/>
          <w:sz w:val="24"/>
          <w:szCs w:val="24"/>
        </w:rPr>
        <w:t>)</w:t>
      </w:r>
      <w:r w:rsidR="00DB2540" w:rsidRPr="00940AEA">
        <w:rPr>
          <w:rFonts w:ascii="Times New Roman" w:hAnsi="Times New Roman"/>
          <w:noProof/>
          <w:sz w:val="24"/>
          <w:szCs w:val="24"/>
        </w:rPr>
        <w:t xml:space="preserve">. Fuelling the biodiversity crisis: species loss of ground-dwelling forest ants in oil palm plantations in Sabah, Malaysia (Borneo). </w:t>
      </w:r>
      <w:r w:rsidR="00DB2540" w:rsidRPr="00940AEA">
        <w:rPr>
          <w:rFonts w:ascii="Times New Roman" w:hAnsi="Times New Roman"/>
          <w:i/>
          <w:noProof/>
          <w:sz w:val="24"/>
          <w:szCs w:val="24"/>
        </w:rPr>
        <w:t>Biodivers</w:t>
      </w:r>
      <w:r w:rsidR="005E1901" w:rsidRPr="00940AEA">
        <w:rPr>
          <w:rFonts w:ascii="Times New Roman" w:hAnsi="Times New Roman"/>
          <w:i/>
          <w:noProof/>
          <w:sz w:val="24"/>
          <w:szCs w:val="24"/>
        </w:rPr>
        <w:t xml:space="preserve">ity </w:t>
      </w:r>
      <w:r w:rsidR="00DB2540" w:rsidRPr="00940AEA">
        <w:rPr>
          <w:rFonts w:ascii="Times New Roman" w:hAnsi="Times New Roman"/>
          <w:i/>
          <w:noProof/>
          <w:sz w:val="24"/>
          <w:szCs w:val="24"/>
        </w:rPr>
        <w:t>Conserv</w:t>
      </w:r>
      <w:r w:rsidR="005E1901" w:rsidRPr="00940AEA">
        <w:rPr>
          <w:rFonts w:ascii="Times New Roman" w:hAnsi="Times New Roman"/>
          <w:i/>
          <w:noProof/>
          <w:sz w:val="24"/>
          <w:szCs w:val="24"/>
        </w:rPr>
        <w:t>ation, 19</w:t>
      </w:r>
      <w:r w:rsidR="005E1901" w:rsidRPr="00940AEA">
        <w:rPr>
          <w:rFonts w:ascii="Times New Roman" w:hAnsi="Times New Roman"/>
          <w:noProof/>
          <w:sz w:val="24"/>
          <w:szCs w:val="24"/>
        </w:rPr>
        <w:t>,</w:t>
      </w:r>
      <w:r w:rsidR="00DB2540" w:rsidRPr="00940AEA">
        <w:rPr>
          <w:rFonts w:ascii="Times New Roman" w:hAnsi="Times New Roman"/>
          <w:noProof/>
          <w:sz w:val="24"/>
          <w:szCs w:val="24"/>
        </w:rPr>
        <w:t xml:space="preserve"> 519–529. </w:t>
      </w:r>
      <w:r w:rsidR="005E1901" w:rsidRPr="00940AEA">
        <w:rPr>
          <w:rFonts w:ascii="Times New Roman" w:hAnsi="Times New Roman"/>
          <w:spacing w:val="4"/>
          <w:sz w:val="24"/>
          <w:szCs w:val="24"/>
          <w:shd w:val="clear" w:color="auto" w:fill="FCFCFC"/>
        </w:rPr>
        <w:t>https://doi.org/10.1007/s10531-009-9596-4</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Bush, M. B., </w:t>
      </w:r>
      <w:r w:rsidR="00D36EEA" w:rsidRPr="00940AEA">
        <w:rPr>
          <w:rFonts w:ascii="Times New Roman" w:hAnsi="Times New Roman"/>
          <w:noProof/>
          <w:sz w:val="24"/>
          <w:szCs w:val="24"/>
        </w:rPr>
        <w:t>&amp;</w:t>
      </w:r>
      <w:r w:rsidR="005E1901" w:rsidRPr="00940AEA">
        <w:rPr>
          <w:rFonts w:ascii="Times New Roman" w:hAnsi="Times New Roman"/>
          <w:noProof/>
          <w:sz w:val="24"/>
          <w:szCs w:val="24"/>
        </w:rPr>
        <w:t xml:space="preserve"> </w:t>
      </w:r>
      <w:r w:rsidRPr="00940AEA">
        <w:rPr>
          <w:rFonts w:ascii="Times New Roman" w:hAnsi="Times New Roman"/>
          <w:noProof/>
          <w:sz w:val="24"/>
          <w:szCs w:val="24"/>
        </w:rPr>
        <w:t>Hooghiemstra</w:t>
      </w:r>
      <w:r w:rsidR="005E1901" w:rsidRPr="00940AEA">
        <w:rPr>
          <w:rFonts w:ascii="Times New Roman" w:hAnsi="Times New Roman"/>
          <w:noProof/>
          <w:sz w:val="24"/>
          <w:szCs w:val="24"/>
        </w:rPr>
        <w:t>, H</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2005</w:t>
      </w:r>
      <w:r w:rsidR="00D36EEA" w:rsidRPr="00940AEA">
        <w:rPr>
          <w:rFonts w:ascii="Times New Roman" w:hAnsi="Times New Roman"/>
          <w:noProof/>
          <w:sz w:val="24"/>
          <w:szCs w:val="24"/>
        </w:rPr>
        <w:t>)</w:t>
      </w:r>
      <w:r w:rsidRPr="00940AEA">
        <w:rPr>
          <w:rFonts w:ascii="Times New Roman" w:hAnsi="Times New Roman"/>
          <w:noProof/>
          <w:sz w:val="24"/>
          <w:szCs w:val="24"/>
        </w:rPr>
        <w:t xml:space="preserve">. Tropical biotic response to climate change. </w:t>
      </w:r>
      <w:r w:rsidRPr="00940AEA">
        <w:rPr>
          <w:rFonts w:ascii="Times New Roman" w:hAnsi="Times New Roman"/>
          <w:iCs/>
          <w:noProof/>
          <w:sz w:val="24"/>
          <w:szCs w:val="24"/>
        </w:rPr>
        <w:t>In</w:t>
      </w:r>
      <w:r w:rsidRPr="00940AEA">
        <w:rPr>
          <w:rFonts w:ascii="Times New Roman" w:hAnsi="Times New Roman"/>
          <w:noProof/>
          <w:sz w:val="24"/>
          <w:szCs w:val="24"/>
        </w:rPr>
        <w:t xml:space="preserve"> </w:t>
      </w:r>
      <w:r w:rsidR="00F04202" w:rsidRPr="00940AEA">
        <w:rPr>
          <w:rFonts w:ascii="Times New Roman" w:hAnsi="Times New Roman"/>
          <w:noProof/>
          <w:sz w:val="24"/>
          <w:szCs w:val="24"/>
        </w:rPr>
        <w:t xml:space="preserve">T. E. </w:t>
      </w:r>
      <w:r w:rsidRPr="00940AEA">
        <w:rPr>
          <w:rFonts w:ascii="Times New Roman" w:hAnsi="Times New Roman"/>
          <w:noProof/>
          <w:sz w:val="24"/>
          <w:szCs w:val="24"/>
        </w:rPr>
        <w:t>Lovejoy</w:t>
      </w:r>
      <w:r w:rsidR="00F04202" w:rsidRPr="00940AEA">
        <w:rPr>
          <w:rFonts w:ascii="Times New Roman" w:hAnsi="Times New Roman"/>
          <w:noProof/>
          <w:sz w:val="24"/>
          <w:szCs w:val="24"/>
        </w:rPr>
        <w:t xml:space="preserve"> </w:t>
      </w:r>
      <w:r w:rsidR="005E1901" w:rsidRPr="00940AEA">
        <w:rPr>
          <w:rFonts w:ascii="Times New Roman" w:hAnsi="Times New Roman"/>
          <w:noProof/>
          <w:sz w:val="24"/>
          <w:szCs w:val="24"/>
        </w:rPr>
        <w:t xml:space="preserve">&amp; </w:t>
      </w:r>
      <w:r w:rsidR="00F04202" w:rsidRPr="00940AEA">
        <w:rPr>
          <w:rFonts w:ascii="Times New Roman" w:hAnsi="Times New Roman"/>
          <w:noProof/>
          <w:sz w:val="24"/>
          <w:szCs w:val="24"/>
        </w:rPr>
        <w:t xml:space="preserve">L. </w:t>
      </w:r>
      <w:r w:rsidRPr="00940AEA">
        <w:rPr>
          <w:rFonts w:ascii="Times New Roman" w:hAnsi="Times New Roman"/>
          <w:noProof/>
          <w:sz w:val="24"/>
          <w:szCs w:val="24"/>
        </w:rPr>
        <w:t>Hannah (Eds.)</w:t>
      </w:r>
      <w:r w:rsidR="00127F30" w:rsidRPr="00940AEA">
        <w:rPr>
          <w:rFonts w:ascii="Times New Roman" w:hAnsi="Times New Roman"/>
          <w:noProof/>
          <w:sz w:val="24"/>
          <w:szCs w:val="24"/>
        </w:rPr>
        <w:t>,</w:t>
      </w:r>
      <w:r w:rsidRPr="00940AEA">
        <w:rPr>
          <w:rFonts w:ascii="Times New Roman" w:hAnsi="Times New Roman"/>
          <w:noProof/>
          <w:sz w:val="24"/>
          <w:szCs w:val="24"/>
        </w:rPr>
        <w:t xml:space="preserve"> </w:t>
      </w:r>
      <w:r w:rsidR="005E1901" w:rsidRPr="00940AEA">
        <w:rPr>
          <w:rFonts w:ascii="Times New Roman" w:hAnsi="Times New Roman"/>
          <w:i/>
          <w:noProof/>
          <w:sz w:val="24"/>
          <w:szCs w:val="24"/>
        </w:rPr>
        <w:t>Climate Change and B</w:t>
      </w:r>
      <w:r w:rsidRPr="00940AEA">
        <w:rPr>
          <w:rFonts w:ascii="Times New Roman" w:hAnsi="Times New Roman"/>
          <w:i/>
          <w:noProof/>
          <w:sz w:val="24"/>
          <w:szCs w:val="24"/>
        </w:rPr>
        <w:t>iodiversity</w:t>
      </w:r>
      <w:r w:rsidR="00F04202" w:rsidRPr="00940AEA">
        <w:rPr>
          <w:rFonts w:ascii="Times New Roman" w:hAnsi="Times New Roman"/>
          <w:noProof/>
          <w:sz w:val="24"/>
          <w:szCs w:val="24"/>
        </w:rPr>
        <w:t xml:space="preserve"> (</w:t>
      </w:r>
      <w:r w:rsidRPr="00940AEA">
        <w:rPr>
          <w:rFonts w:ascii="Times New Roman" w:hAnsi="Times New Roman"/>
          <w:noProof/>
          <w:sz w:val="24"/>
          <w:szCs w:val="24"/>
        </w:rPr>
        <w:t>pp. 125–137</w:t>
      </w:r>
      <w:r w:rsidR="00F04202" w:rsidRPr="00940AEA">
        <w:rPr>
          <w:rFonts w:ascii="Times New Roman" w:hAnsi="Times New Roman"/>
          <w:noProof/>
          <w:sz w:val="24"/>
          <w:szCs w:val="24"/>
        </w:rPr>
        <w:t>).</w:t>
      </w:r>
      <w:r w:rsidRPr="00940AEA">
        <w:rPr>
          <w:rFonts w:ascii="Times New Roman" w:hAnsi="Times New Roman"/>
          <w:noProof/>
          <w:sz w:val="24"/>
          <w:szCs w:val="24"/>
        </w:rPr>
        <w:t xml:space="preserve"> </w:t>
      </w:r>
      <w:r w:rsidR="001F3F47" w:rsidRPr="00940AEA">
        <w:rPr>
          <w:rFonts w:ascii="Times New Roman" w:hAnsi="Times New Roman"/>
          <w:noProof/>
          <w:sz w:val="24"/>
          <w:szCs w:val="24"/>
        </w:rPr>
        <w:t>New Haven</w:t>
      </w:r>
      <w:r w:rsidR="00826029" w:rsidRPr="00940AEA">
        <w:rPr>
          <w:rFonts w:ascii="Times New Roman" w:hAnsi="Times New Roman"/>
          <w:noProof/>
          <w:sz w:val="24"/>
          <w:szCs w:val="24"/>
        </w:rPr>
        <w:t>, USA</w:t>
      </w:r>
      <w:r w:rsidR="00F04202" w:rsidRPr="00940AEA">
        <w:rPr>
          <w:rFonts w:ascii="Times New Roman" w:hAnsi="Times New Roman"/>
          <w:noProof/>
          <w:sz w:val="24"/>
          <w:szCs w:val="24"/>
        </w:rPr>
        <w:t xml:space="preserve">: Yale University Press. </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lastRenderedPageBreak/>
        <w:t xml:space="preserve">Carlson, K. M., Curran, </w:t>
      </w:r>
      <w:r w:rsidR="004C5DCF" w:rsidRPr="00940AEA">
        <w:rPr>
          <w:rFonts w:ascii="Times New Roman" w:hAnsi="Times New Roman"/>
          <w:noProof/>
          <w:sz w:val="24"/>
          <w:szCs w:val="24"/>
        </w:rPr>
        <w:t xml:space="preserve">L. M., </w:t>
      </w:r>
      <w:r w:rsidRPr="00940AEA">
        <w:rPr>
          <w:rFonts w:ascii="Times New Roman" w:hAnsi="Times New Roman"/>
          <w:noProof/>
          <w:sz w:val="24"/>
          <w:szCs w:val="24"/>
        </w:rPr>
        <w:t xml:space="preserve">Asner, </w:t>
      </w:r>
      <w:r w:rsidR="004C5DCF" w:rsidRPr="00940AEA">
        <w:rPr>
          <w:rFonts w:ascii="Times New Roman" w:hAnsi="Times New Roman"/>
          <w:noProof/>
          <w:sz w:val="24"/>
          <w:szCs w:val="24"/>
        </w:rPr>
        <w:t xml:space="preserve">G. P., </w:t>
      </w:r>
      <w:r w:rsidR="00D36EEA" w:rsidRPr="00940AEA">
        <w:rPr>
          <w:rFonts w:ascii="Times New Roman" w:hAnsi="Times New Roman"/>
          <w:noProof/>
          <w:sz w:val="24"/>
          <w:szCs w:val="24"/>
        </w:rPr>
        <w:t xml:space="preserve">Pittman, </w:t>
      </w:r>
      <w:r w:rsidR="004C5DCF" w:rsidRPr="00940AEA">
        <w:rPr>
          <w:rFonts w:ascii="Times New Roman" w:hAnsi="Times New Roman"/>
          <w:noProof/>
          <w:sz w:val="24"/>
          <w:szCs w:val="24"/>
        </w:rPr>
        <w:t xml:space="preserve">A. M., </w:t>
      </w:r>
      <w:r w:rsidR="00D36EEA" w:rsidRPr="00940AEA">
        <w:rPr>
          <w:rFonts w:ascii="Times New Roman" w:hAnsi="Times New Roman"/>
          <w:noProof/>
          <w:sz w:val="24"/>
          <w:szCs w:val="24"/>
        </w:rPr>
        <w:t xml:space="preserve">Trigg, </w:t>
      </w:r>
      <w:r w:rsidR="004C5DCF" w:rsidRPr="00940AEA">
        <w:rPr>
          <w:rFonts w:ascii="Times New Roman" w:hAnsi="Times New Roman"/>
          <w:noProof/>
          <w:sz w:val="24"/>
          <w:szCs w:val="24"/>
        </w:rPr>
        <w:t xml:space="preserve">S. N.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Adeney</w:t>
      </w:r>
      <w:r w:rsidR="004C5DCF" w:rsidRPr="00940AEA">
        <w:rPr>
          <w:rFonts w:ascii="Times New Roman" w:hAnsi="Times New Roman"/>
          <w:noProof/>
          <w:sz w:val="24"/>
          <w:szCs w:val="24"/>
        </w:rPr>
        <w:t>, J. M.</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2013</w:t>
      </w:r>
      <w:r w:rsidR="00D36EEA" w:rsidRPr="00940AEA">
        <w:rPr>
          <w:rFonts w:ascii="Times New Roman" w:hAnsi="Times New Roman"/>
          <w:noProof/>
          <w:sz w:val="24"/>
          <w:szCs w:val="24"/>
        </w:rPr>
        <w:t>)</w:t>
      </w:r>
      <w:r w:rsidRPr="00940AEA">
        <w:rPr>
          <w:rFonts w:ascii="Times New Roman" w:hAnsi="Times New Roman"/>
          <w:noProof/>
          <w:sz w:val="24"/>
          <w:szCs w:val="24"/>
        </w:rPr>
        <w:t>. Carbon emissions from forest conversion by Kalim</w:t>
      </w:r>
      <w:r w:rsidR="004C5DCF" w:rsidRPr="00940AEA">
        <w:rPr>
          <w:rFonts w:ascii="Times New Roman" w:hAnsi="Times New Roman"/>
          <w:noProof/>
          <w:sz w:val="24"/>
          <w:szCs w:val="24"/>
        </w:rPr>
        <w:t xml:space="preserve">antan oil palm plantations. </w:t>
      </w:r>
      <w:r w:rsidR="004C5DCF" w:rsidRPr="00940AEA">
        <w:rPr>
          <w:rFonts w:ascii="Times New Roman" w:hAnsi="Times New Roman"/>
          <w:i/>
          <w:noProof/>
          <w:sz w:val="24"/>
          <w:szCs w:val="24"/>
        </w:rPr>
        <w:t>Nature</w:t>
      </w:r>
      <w:r w:rsidRPr="00940AEA">
        <w:rPr>
          <w:rFonts w:ascii="Times New Roman" w:hAnsi="Times New Roman"/>
          <w:i/>
          <w:noProof/>
          <w:sz w:val="24"/>
          <w:szCs w:val="24"/>
        </w:rPr>
        <w:t xml:space="preserve"> Clim</w:t>
      </w:r>
      <w:r w:rsidR="004C5DCF" w:rsidRPr="00940AEA">
        <w:rPr>
          <w:rFonts w:ascii="Times New Roman" w:hAnsi="Times New Roman"/>
          <w:i/>
          <w:noProof/>
          <w:sz w:val="24"/>
          <w:szCs w:val="24"/>
        </w:rPr>
        <w:t xml:space="preserve">ate </w:t>
      </w:r>
      <w:r w:rsidRPr="00940AEA">
        <w:rPr>
          <w:rFonts w:ascii="Times New Roman" w:hAnsi="Times New Roman"/>
          <w:i/>
          <w:noProof/>
          <w:sz w:val="24"/>
          <w:szCs w:val="24"/>
        </w:rPr>
        <w:t>Chang</w:t>
      </w:r>
      <w:r w:rsidR="004C5DCF" w:rsidRPr="00940AEA">
        <w:rPr>
          <w:rFonts w:ascii="Times New Roman" w:hAnsi="Times New Roman"/>
          <w:i/>
          <w:noProof/>
          <w:sz w:val="24"/>
          <w:szCs w:val="24"/>
        </w:rPr>
        <w:t>e, 3,</w:t>
      </w:r>
      <w:r w:rsidRPr="00940AEA">
        <w:rPr>
          <w:rFonts w:ascii="Times New Roman" w:hAnsi="Times New Roman"/>
          <w:noProof/>
          <w:sz w:val="24"/>
          <w:szCs w:val="24"/>
        </w:rPr>
        <w:t xml:space="preserve"> 283–287. </w:t>
      </w:r>
      <w:r w:rsidR="004C5DCF" w:rsidRPr="00940AEA">
        <w:rPr>
          <w:rFonts w:ascii="Times New Roman" w:hAnsi="Times New Roman"/>
          <w:spacing w:val="3"/>
          <w:sz w:val="24"/>
          <w:szCs w:val="24"/>
          <w:shd w:val="clear" w:color="auto" w:fill="FFFFFF"/>
        </w:rPr>
        <w:t>https://doi.org/10.1038/nclimate1702</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Car</w:t>
      </w:r>
      <w:r w:rsidR="00430026" w:rsidRPr="00940AEA">
        <w:rPr>
          <w:rFonts w:ascii="Times New Roman" w:hAnsi="Times New Roman"/>
          <w:noProof/>
          <w:sz w:val="24"/>
          <w:szCs w:val="24"/>
        </w:rPr>
        <w:t xml:space="preserve">rasco, </w:t>
      </w:r>
      <w:r w:rsidR="00D36EEA" w:rsidRPr="00940AEA">
        <w:rPr>
          <w:rFonts w:ascii="Times New Roman" w:hAnsi="Times New Roman"/>
          <w:noProof/>
          <w:sz w:val="24"/>
          <w:szCs w:val="24"/>
        </w:rPr>
        <w:t xml:space="preserve">L. R., Larrosa, </w:t>
      </w:r>
      <w:r w:rsidR="00A45D3B" w:rsidRPr="00940AEA">
        <w:rPr>
          <w:rFonts w:ascii="Times New Roman" w:hAnsi="Times New Roman"/>
          <w:noProof/>
          <w:sz w:val="24"/>
          <w:szCs w:val="24"/>
        </w:rPr>
        <w:t>C.</w:t>
      </w:r>
      <w:r w:rsidR="00430026" w:rsidRPr="00940AEA">
        <w:rPr>
          <w:rFonts w:ascii="Times New Roman" w:hAnsi="Times New Roman"/>
          <w:noProof/>
          <w:sz w:val="24"/>
          <w:szCs w:val="24"/>
        </w:rPr>
        <w:t>, Milner-Gulland, E. J.,</w:t>
      </w:r>
      <w:r w:rsidR="00A45D3B" w:rsidRPr="00940AEA">
        <w:rPr>
          <w:rFonts w:ascii="Times New Roman" w:hAnsi="Times New Roman"/>
          <w:noProof/>
          <w:sz w:val="24"/>
          <w:szCs w:val="24"/>
        </w:rPr>
        <w:t xml:space="preserve">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Edwards</w:t>
      </w:r>
      <w:r w:rsidR="00A45D3B" w:rsidRPr="00940AEA">
        <w:rPr>
          <w:rFonts w:ascii="Times New Roman" w:hAnsi="Times New Roman"/>
          <w:noProof/>
          <w:sz w:val="24"/>
          <w:szCs w:val="24"/>
        </w:rPr>
        <w:t>, D. P.</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2014</w:t>
      </w:r>
      <w:r w:rsidR="00D36EEA" w:rsidRPr="00940AEA">
        <w:rPr>
          <w:rFonts w:ascii="Times New Roman" w:hAnsi="Times New Roman"/>
          <w:noProof/>
          <w:sz w:val="24"/>
          <w:szCs w:val="24"/>
        </w:rPr>
        <w:t>)</w:t>
      </w:r>
      <w:r w:rsidRPr="00940AEA">
        <w:rPr>
          <w:rFonts w:ascii="Times New Roman" w:hAnsi="Times New Roman"/>
          <w:noProof/>
          <w:sz w:val="24"/>
          <w:szCs w:val="24"/>
        </w:rPr>
        <w:t>. A double-edged sword for t</w:t>
      </w:r>
      <w:r w:rsidR="00A45D3B" w:rsidRPr="00940AEA">
        <w:rPr>
          <w:rFonts w:ascii="Times New Roman" w:hAnsi="Times New Roman"/>
          <w:noProof/>
          <w:sz w:val="24"/>
          <w:szCs w:val="24"/>
        </w:rPr>
        <w:t xml:space="preserve">ropical forests. </w:t>
      </w:r>
      <w:r w:rsidR="00A45D3B" w:rsidRPr="00940AEA">
        <w:rPr>
          <w:rFonts w:ascii="Times New Roman" w:hAnsi="Times New Roman"/>
          <w:i/>
          <w:noProof/>
          <w:sz w:val="24"/>
          <w:szCs w:val="24"/>
        </w:rPr>
        <w:t>Science, 346</w:t>
      </w:r>
      <w:r w:rsidR="00A45D3B" w:rsidRPr="00940AEA">
        <w:rPr>
          <w:rFonts w:ascii="Times New Roman" w:hAnsi="Times New Roman"/>
          <w:noProof/>
          <w:sz w:val="24"/>
          <w:szCs w:val="24"/>
        </w:rPr>
        <w:t>,</w:t>
      </w:r>
      <w:r w:rsidR="001F3F47" w:rsidRPr="00940AEA">
        <w:rPr>
          <w:rFonts w:ascii="Times New Roman" w:hAnsi="Times New Roman"/>
          <w:noProof/>
          <w:sz w:val="24"/>
          <w:szCs w:val="24"/>
        </w:rPr>
        <w:t xml:space="preserve"> 38–40</w:t>
      </w:r>
      <w:r w:rsidRPr="00940AEA">
        <w:rPr>
          <w:rFonts w:ascii="Times New Roman" w:hAnsi="Times New Roman"/>
          <w:noProof/>
          <w:sz w:val="24"/>
          <w:szCs w:val="24"/>
        </w:rPr>
        <w:t>.</w:t>
      </w:r>
      <w:r w:rsidR="0053152C" w:rsidRPr="00940AEA">
        <w:rPr>
          <w:rFonts w:ascii="Times New Roman" w:hAnsi="Times New Roman"/>
          <w:noProof/>
          <w:sz w:val="24"/>
          <w:szCs w:val="24"/>
        </w:rPr>
        <w:t xml:space="preserve"> </w:t>
      </w:r>
      <w:r w:rsidR="00A45D3B" w:rsidRPr="00940AEA">
        <w:rPr>
          <w:rFonts w:ascii="Times New Roman" w:hAnsi="Times New Roman"/>
          <w:spacing w:val="3"/>
          <w:sz w:val="24"/>
          <w:szCs w:val="24"/>
          <w:shd w:val="clear" w:color="auto" w:fill="FFFFFF"/>
        </w:rPr>
        <w:t>https://doi.org/</w:t>
      </w:r>
      <w:r w:rsidR="00A45D3B" w:rsidRPr="00940AEA">
        <w:rPr>
          <w:rFonts w:ascii="Times New Roman" w:hAnsi="Times New Roman"/>
          <w:sz w:val="24"/>
          <w:szCs w:val="24"/>
          <w:shd w:val="clear" w:color="auto" w:fill="FFFFFF"/>
        </w:rPr>
        <w:t>10.1126/science.1256685</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Chen, I.-C., Hill, </w:t>
      </w:r>
      <w:r w:rsidR="00540D9C" w:rsidRPr="00940AEA">
        <w:rPr>
          <w:rFonts w:ascii="Times New Roman" w:hAnsi="Times New Roman"/>
          <w:noProof/>
          <w:sz w:val="24"/>
          <w:szCs w:val="24"/>
        </w:rPr>
        <w:t xml:space="preserve">J. K., </w:t>
      </w:r>
      <w:r w:rsidRPr="00940AEA">
        <w:rPr>
          <w:rFonts w:ascii="Times New Roman" w:hAnsi="Times New Roman"/>
          <w:noProof/>
          <w:sz w:val="24"/>
          <w:szCs w:val="24"/>
        </w:rPr>
        <w:t xml:space="preserve">Shiu, </w:t>
      </w:r>
      <w:r w:rsidR="00540D9C" w:rsidRPr="00940AEA">
        <w:rPr>
          <w:rFonts w:ascii="Times New Roman" w:hAnsi="Times New Roman"/>
          <w:noProof/>
          <w:sz w:val="24"/>
          <w:szCs w:val="24"/>
        </w:rPr>
        <w:t xml:space="preserve">H.-J., </w:t>
      </w:r>
      <w:r w:rsidRPr="00940AEA">
        <w:rPr>
          <w:rFonts w:ascii="Times New Roman" w:hAnsi="Times New Roman"/>
          <w:noProof/>
          <w:sz w:val="24"/>
          <w:szCs w:val="24"/>
        </w:rPr>
        <w:t xml:space="preserve">Holloway, </w:t>
      </w:r>
      <w:r w:rsidR="00540D9C" w:rsidRPr="00940AEA">
        <w:rPr>
          <w:rFonts w:ascii="Times New Roman" w:hAnsi="Times New Roman"/>
          <w:noProof/>
          <w:sz w:val="24"/>
          <w:szCs w:val="24"/>
        </w:rPr>
        <w:t xml:space="preserve">J. D., </w:t>
      </w:r>
      <w:r w:rsidRPr="00940AEA">
        <w:rPr>
          <w:rFonts w:ascii="Times New Roman" w:hAnsi="Times New Roman"/>
          <w:noProof/>
          <w:sz w:val="24"/>
          <w:szCs w:val="24"/>
        </w:rPr>
        <w:t>Benedic</w:t>
      </w:r>
      <w:r w:rsidR="00D36EEA" w:rsidRPr="00940AEA">
        <w:rPr>
          <w:rFonts w:ascii="Times New Roman" w:hAnsi="Times New Roman"/>
          <w:noProof/>
          <w:sz w:val="24"/>
          <w:szCs w:val="24"/>
        </w:rPr>
        <w:t xml:space="preserve">k, </w:t>
      </w:r>
      <w:r w:rsidR="00540D9C" w:rsidRPr="00940AEA">
        <w:rPr>
          <w:rFonts w:ascii="Times New Roman" w:hAnsi="Times New Roman"/>
          <w:noProof/>
          <w:sz w:val="24"/>
          <w:szCs w:val="24"/>
        </w:rPr>
        <w:t xml:space="preserve">S., </w:t>
      </w:r>
      <w:r w:rsidR="00D36EEA" w:rsidRPr="00940AEA">
        <w:rPr>
          <w:rFonts w:ascii="Times New Roman" w:hAnsi="Times New Roman"/>
          <w:noProof/>
          <w:sz w:val="24"/>
          <w:szCs w:val="24"/>
        </w:rPr>
        <w:t xml:space="preserve">Chey, </w:t>
      </w:r>
      <w:r w:rsidR="00540D9C" w:rsidRPr="00940AEA">
        <w:rPr>
          <w:rFonts w:ascii="Times New Roman" w:hAnsi="Times New Roman"/>
          <w:noProof/>
          <w:sz w:val="24"/>
          <w:szCs w:val="24"/>
        </w:rPr>
        <w:t xml:space="preserve">V. K. </w:t>
      </w:r>
      <w:r w:rsidR="00782E57" w:rsidRPr="00940AEA">
        <w:rPr>
          <w:rFonts w:ascii="Times New Roman" w:hAnsi="Times New Roman"/>
          <w:noProof/>
          <w:sz w:val="24"/>
          <w:szCs w:val="24"/>
        </w:rPr>
        <w:t xml:space="preserve">… </w:t>
      </w:r>
      <w:r w:rsidRPr="00940AEA">
        <w:rPr>
          <w:rFonts w:ascii="Times New Roman" w:hAnsi="Times New Roman"/>
          <w:noProof/>
          <w:sz w:val="24"/>
          <w:szCs w:val="24"/>
        </w:rPr>
        <w:t>Thomas</w:t>
      </w:r>
      <w:r w:rsidR="00540D9C" w:rsidRPr="00940AEA">
        <w:rPr>
          <w:rFonts w:ascii="Times New Roman" w:hAnsi="Times New Roman"/>
          <w:noProof/>
          <w:sz w:val="24"/>
          <w:szCs w:val="24"/>
        </w:rPr>
        <w:t>, C. D.</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2011</w:t>
      </w:r>
      <w:r w:rsidR="00D36EEA" w:rsidRPr="00940AEA">
        <w:rPr>
          <w:rFonts w:ascii="Times New Roman" w:hAnsi="Times New Roman"/>
          <w:noProof/>
          <w:sz w:val="24"/>
          <w:szCs w:val="24"/>
        </w:rPr>
        <w:t>)</w:t>
      </w:r>
      <w:r w:rsidRPr="00940AEA">
        <w:rPr>
          <w:rFonts w:ascii="Times New Roman" w:hAnsi="Times New Roman"/>
          <w:noProof/>
          <w:sz w:val="24"/>
          <w:szCs w:val="24"/>
        </w:rPr>
        <w:t>. Asymmetric boundary shifts of tropical montane Lepidoptera over four decades of climat</w:t>
      </w:r>
      <w:r w:rsidR="00A646DA" w:rsidRPr="00940AEA">
        <w:rPr>
          <w:rFonts w:ascii="Times New Roman" w:hAnsi="Times New Roman"/>
          <w:noProof/>
          <w:sz w:val="24"/>
          <w:szCs w:val="24"/>
        </w:rPr>
        <w:t xml:space="preserve">e warming. </w:t>
      </w:r>
      <w:r w:rsidR="00A646DA" w:rsidRPr="00940AEA">
        <w:rPr>
          <w:rFonts w:ascii="Times New Roman" w:hAnsi="Times New Roman"/>
          <w:i/>
          <w:noProof/>
          <w:sz w:val="24"/>
          <w:szCs w:val="24"/>
        </w:rPr>
        <w:t>Global</w:t>
      </w:r>
      <w:r w:rsidR="00540D9C" w:rsidRPr="00940AEA">
        <w:rPr>
          <w:rFonts w:ascii="Times New Roman" w:hAnsi="Times New Roman"/>
          <w:i/>
          <w:noProof/>
          <w:sz w:val="24"/>
          <w:szCs w:val="24"/>
        </w:rPr>
        <w:t xml:space="preserve"> Ecology and Biogeography</w:t>
      </w:r>
      <w:r w:rsidR="00540D9C" w:rsidRPr="00940AEA">
        <w:rPr>
          <w:rFonts w:ascii="Times New Roman" w:hAnsi="Times New Roman"/>
          <w:noProof/>
          <w:sz w:val="24"/>
          <w:szCs w:val="24"/>
        </w:rPr>
        <w:t xml:space="preserve">, </w:t>
      </w:r>
      <w:r w:rsidR="00540D9C" w:rsidRPr="00940AEA">
        <w:rPr>
          <w:rFonts w:ascii="Times New Roman" w:hAnsi="Times New Roman"/>
          <w:i/>
          <w:noProof/>
          <w:sz w:val="24"/>
          <w:szCs w:val="24"/>
        </w:rPr>
        <w:t>20</w:t>
      </w:r>
      <w:r w:rsidR="00540D9C" w:rsidRPr="00940AEA">
        <w:rPr>
          <w:rFonts w:ascii="Times New Roman" w:hAnsi="Times New Roman"/>
          <w:noProof/>
          <w:sz w:val="24"/>
          <w:szCs w:val="24"/>
        </w:rPr>
        <w:t>,</w:t>
      </w:r>
      <w:r w:rsidRPr="00940AEA">
        <w:rPr>
          <w:rFonts w:ascii="Times New Roman" w:hAnsi="Times New Roman"/>
          <w:noProof/>
          <w:sz w:val="24"/>
          <w:szCs w:val="24"/>
        </w:rPr>
        <w:t xml:space="preserve"> 34–45. </w:t>
      </w:r>
      <w:r w:rsidR="00540D9C" w:rsidRPr="00940AEA">
        <w:rPr>
          <w:rFonts w:ascii="Times New Roman" w:hAnsi="Times New Roman"/>
          <w:bCs/>
          <w:sz w:val="24"/>
          <w:szCs w:val="24"/>
          <w:shd w:val="clear" w:color="auto" w:fill="FFFFFF"/>
        </w:rPr>
        <w:t>https://doi.org/10.1111/j.1466-8238.2010.00594.x</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Chen, I.-C., Shiu, </w:t>
      </w:r>
      <w:r w:rsidR="00540D9C" w:rsidRPr="00940AEA">
        <w:rPr>
          <w:rFonts w:ascii="Times New Roman" w:hAnsi="Times New Roman"/>
          <w:noProof/>
          <w:sz w:val="24"/>
          <w:szCs w:val="24"/>
        </w:rPr>
        <w:t xml:space="preserve">H.-J., </w:t>
      </w:r>
      <w:r w:rsidRPr="00940AEA">
        <w:rPr>
          <w:rFonts w:ascii="Times New Roman" w:hAnsi="Times New Roman"/>
          <w:noProof/>
          <w:sz w:val="24"/>
          <w:szCs w:val="24"/>
        </w:rPr>
        <w:t xml:space="preserve">Benedick, </w:t>
      </w:r>
      <w:r w:rsidR="00540D9C" w:rsidRPr="00940AEA">
        <w:rPr>
          <w:rFonts w:ascii="Times New Roman" w:hAnsi="Times New Roman"/>
          <w:noProof/>
          <w:sz w:val="24"/>
          <w:szCs w:val="24"/>
        </w:rPr>
        <w:t xml:space="preserve">S., </w:t>
      </w:r>
      <w:r w:rsidRPr="00940AEA">
        <w:rPr>
          <w:rFonts w:ascii="Times New Roman" w:hAnsi="Times New Roman"/>
          <w:noProof/>
          <w:sz w:val="24"/>
          <w:szCs w:val="24"/>
        </w:rPr>
        <w:t xml:space="preserve">Holloway, </w:t>
      </w:r>
      <w:r w:rsidR="00540D9C" w:rsidRPr="00940AEA">
        <w:rPr>
          <w:rFonts w:ascii="Times New Roman" w:hAnsi="Times New Roman"/>
          <w:noProof/>
          <w:sz w:val="24"/>
          <w:szCs w:val="24"/>
        </w:rPr>
        <w:t xml:space="preserve">J. D., </w:t>
      </w:r>
      <w:r w:rsidRPr="00940AEA">
        <w:rPr>
          <w:rFonts w:ascii="Times New Roman" w:hAnsi="Times New Roman"/>
          <w:noProof/>
          <w:sz w:val="24"/>
          <w:szCs w:val="24"/>
        </w:rPr>
        <w:t>Che</w:t>
      </w:r>
      <w:r w:rsidR="00D36EEA" w:rsidRPr="00940AEA">
        <w:rPr>
          <w:rFonts w:ascii="Times New Roman" w:hAnsi="Times New Roman"/>
          <w:noProof/>
          <w:sz w:val="24"/>
          <w:szCs w:val="24"/>
        </w:rPr>
        <w:t xml:space="preserve">y, </w:t>
      </w:r>
      <w:r w:rsidR="00540D9C" w:rsidRPr="00940AEA">
        <w:rPr>
          <w:rFonts w:ascii="Times New Roman" w:hAnsi="Times New Roman"/>
          <w:noProof/>
          <w:sz w:val="24"/>
          <w:szCs w:val="24"/>
        </w:rPr>
        <w:t xml:space="preserve">V. K., </w:t>
      </w:r>
      <w:r w:rsidR="00D36EEA" w:rsidRPr="00940AEA">
        <w:rPr>
          <w:rFonts w:ascii="Times New Roman" w:hAnsi="Times New Roman"/>
          <w:noProof/>
          <w:sz w:val="24"/>
          <w:szCs w:val="24"/>
        </w:rPr>
        <w:t xml:space="preserve">Barlow, </w:t>
      </w:r>
      <w:r w:rsidR="00540D9C" w:rsidRPr="00940AEA">
        <w:rPr>
          <w:rFonts w:ascii="Times New Roman" w:hAnsi="Times New Roman"/>
          <w:noProof/>
          <w:sz w:val="24"/>
          <w:szCs w:val="24"/>
        </w:rPr>
        <w:t xml:space="preserve">H. S., </w:t>
      </w:r>
      <w:r w:rsidR="00782E57" w:rsidRPr="00940AEA">
        <w:rPr>
          <w:rFonts w:ascii="Times New Roman" w:hAnsi="Times New Roman"/>
          <w:noProof/>
          <w:sz w:val="24"/>
          <w:szCs w:val="24"/>
        </w:rPr>
        <w:t xml:space="preserve">… </w:t>
      </w:r>
      <w:r w:rsidRPr="00940AEA">
        <w:rPr>
          <w:rFonts w:ascii="Times New Roman" w:hAnsi="Times New Roman"/>
          <w:noProof/>
          <w:sz w:val="24"/>
          <w:szCs w:val="24"/>
        </w:rPr>
        <w:t>Thomas</w:t>
      </w:r>
      <w:r w:rsidR="00540D9C" w:rsidRPr="00940AEA">
        <w:rPr>
          <w:rFonts w:ascii="Times New Roman" w:hAnsi="Times New Roman"/>
          <w:noProof/>
          <w:sz w:val="24"/>
          <w:szCs w:val="24"/>
        </w:rPr>
        <w:t>, C. D.</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2009</w:t>
      </w:r>
      <w:r w:rsidR="00D36EEA" w:rsidRPr="00940AEA">
        <w:rPr>
          <w:rFonts w:ascii="Times New Roman" w:hAnsi="Times New Roman"/>
          <w:noProof/>
          <w:sz w:val="24"/>
          <w:szCs w:val="24"/>
        </w:rPr>
        <w:t>)</w:t>
      </w:r>
      <w:r w:rsidRPr="00940AEA">
        <w:rPr>
          <w:rFonts w:ascii="Times New Roman" w:hAnsi="Times New Roman"/>
          <w:noProof/>
          <w:sz w:val="24"/>
          <w:szCs w:val="24"/>
        </w:rPr>
        <w:t xml:space="preserve">. Elevation increases in moth assemblages over 42 years on a tropical mountain. </w:t>
      </w:r>
      <w:r w:rsidR="00540D9C" w:rsidRPr="00940AEA">
        <w:rPr>
          <w:rFonts w:ascii="Times New Roman" w:hAnsi="Times New Roman"/>
          <w:i/>
          <w:noProof/>
          <w:sz w:val="24"/>
          <w:szCs w:val="24"/>
        </w:rPr>
        <w:t>Proceedings of the National Academy of Science</w:t>
      </w:r>
      <w:r w:rsidR="00917DCC" w:rsidRPr="00940AEA">
        <w:rPr>
          <w:rFonts w:ascii="Times New Roman" w:hAnsi="Times New Roman"/>
          <w:i/>
          <w:noProof/>
          <w:sz w:val="24"/>
          <w:szCs w:val="24"/>
        </w:rPr>
        <w:t>s</w:t>
      </w:r>
      <w:r w:rsidR="00540D9C" w:rsidRPr="00940AEA">
        <w:rPr>
          <w:rFonts w:ascii="Times New Roman" w:hAnsi="Times New Roman"/>
          <w:i/>
          <w:noProof/>
          <w:sz w:val="24"/>
          <w:szCs w:val="24"/>
        </w:rPr>
        <w:t xml:space="preserve"> of the United States of America, 106,</w:t>
      </w:r>
      <w:r w:rsidRPr="00940AEA">
        <w:rPr>
          <w:rFonts w:ascii="Times New Roman" w:hAnsi="Times New Roman"/>
          <w:noProof/>
          <w:sz w:val="24"/>
          <w:szCs w:val="24"/>
        </w:rPr>
        <w:t xml:space="preserve"> 1479–</w:t>
      </w:r>
      <w:r w:rsidR="00826029" w:rsidRPr="00940AEA">
        <w:rPr>
          <w:rFonts w:ascii="Times New Roman" w:hAnsi="Times New Roman"/>
          <w:noProof/>
          <w:sz w:val="24"/>
          <w:szCs w:val="24"/>
        </w:rPr>
        <w:t>14</w:t>
      </w:r>
      <w:r w:rsidRPr="00940AEA">
        <w:rPr>
          <w:rFonts w:ascii="Times New Roman" w:hAnsi="Times New Roman"/>
          <w:noProof/>
          <w:sz w:val="24"/>
          <w:szCs w:val="24"/>
        </w:rPr>
        <w:t xml:space="preserve">83. </w:t>
      </w:r>
      <w:r w:rsidR="00540D9C" w:rsidRPr="00940AEA">
        <w:rPr>
          <w:rFonts w:ascii="Times New Roman" w:hAnsi="Times New Roman"/>
          <w:sz w:val="24"/>
          <w:szCs w:val="24"/>
          <w:shd w:val="clear" w:color="auto" w:fill="FFFFFF"/>
        </w:rPr>
        <w:t>https://doi.org/10.1073/pnas.0809320106</w:t>
      </w:r>
    </w:p>
    <w:p w:rsidR="00DB2540" w:rsidRPr="00940AEA" w:rsidRDefault="00D36EEA"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Cheng, W., &amp;</w:t>
      </w:r>
      <w:r w:rsidR="00DB2540" w:rsidRPr="00940AEA">
        <w:rPr>
          <w:rFonts w:ascii="Times New Roman" w:hAnsi="Times New Roman"/>
          <w:noProof/>
          <w:sz w:val="24"/>
          <w:szCs w:val="24"/>
        </w:rPr>
        <w:t xml:space="preserve"> </w:t>
      </w:r>
      <w:r w:rsidR="00540D9C" w:rsidRPr="00940AEA">
        <w:rPr>
          <w:rFonts w:ascii="Times New Roman" w:hAnsi="Times New Roman"/>
          <w:noProof/>
          <w:sz w:val="24"/>
          <w:szCs w:val="24"/>
        </w:rPr>
        <w:t>Bonebrake, T. C.</w:t>
      </w:r>
      <w:r w:rsidR="00DB2540" w:rsidRPr="00940AEA">
        <w:rPr>
          <w:rFonts w:ascii="Times New Roman" w:hAnsi="Times New Roman"/>
          <w:noProof/>
          <w:sz w:val="24"/>
          <w:szCs w:val="24"/>
        </w:rPr>
        <w:t xml:space="preserve"> </w:t>
      </w:r>
      <w:r w:rsidRPr="00940AEA">
        <w:rPr>
          <w:rFonts w:ascii="Times New Roman" w:hAnsi="Times New Roman"/>
          <w:noProof/>
          <w:sz w:val="24"/>
          <w:szCs w:val="24"/>
        </w:rPr>
        <w:t>(</w:t>
      </w:r>
      <w:r w:rsidR="00DB2540" w:rsidRPr="00940AEA">
        <w:rPr>
          <w:rFonts w:ascii="Times New Roman" w:hAnsi="Times New Roman"/>
          <w:noProof/>
          <w:sz w:val="24"/>
          <w:szCs w:val="24"/>
        </w:rPr>
        <w:t>2017</w:t>
      </w:r>
      <w:r w:rsidRPr="00940AEA">
        <w:rPr>
          <w:rFonts w:ascii="Times New Roman" w:hAnsi="Times New Roman"/>
          <w:noProof/>
          <w:sz w:val="24"/>
          <w:szCs w:val="24"/>
        </w:rPr>
        <w:t>)</w:t>
      </w:r>
      <w:r w:rsidR="00DB2540" w:rsidRPr="00940AEA">
        <w:rPr>
          <w:rFonts w:ascii="Times New Roman" w:hAnsi="Times New Roman"/>
          <w:noProof/>
          <w:sz w:val="24"/>
          <w:szCs w:val="24"/>
        </w:rPr>
        <w:t>. Conservation effectiveness of protected areas for Hong Kong butterflies d</w:t>
      </w:r>
      <w:r w:rsidR="00540D9C" w:rsidRPr="00940AEA">
        <w:rPr>
          <w:rFonts w:ascii="Times New Roman" w:hAnsi="Times New Roman"/>
          <w:noProof/>
          <w:sz w:val="24"/>
          <w:szCs w:val="24"/>
        </w:rPr>
        <w:t xml:space="preserve">eclines under climate change. </w:t>
      </w:r>
      <w:r w:rsidR="00540D9C" w:rsidRPr="00940AEA">
        <w:rPr>
          <w:rFonts w:ascii="Times New Roman" w:hAnsi="Times New Roman"/>
          <w:i/>
          <w:noProof/>
          <w:sz w:val="24"/>
          <w:szCs w:val="24"/>
        </w:rPr>
        <w:t>Journal of</w:t>
      </w:r>
      <w:r w:rsidR="00DB2540" w:rsidRPr="00940AEA">
        <w:rPr>
          <w:rFonts w:ascii="Times New Roman" w:hAnsi="Times New Roman"/>
          <w:i/>
          <w:noProof/>
          <w:sz w:val="24"/>
          <w:szCs w:val="24"/>
        </w:rPr>
        <w:t xml:space="preserve"> Insect Conserv</w:t>
      </w:r>
      <w:r w:rsidR="00540D9C" w:rsidRPr="00940AEA">
        <w:rPr>
          <w:rFonts w:ascii="Times New Roman" w:hAnsi="Times New Roman"/>
          <w:i/>
          <w:noProof/>
          <w:sz w:val="24"/>
          <w:szCs w:val="24"/>
        </w:rPr>
        <w:t>ation, 21,</w:t>
      </w:r>
      <w:r w:rsidR="00DB2540" w:rsidRPr="00940AEA">
        <w:rPr>
          <w:rFonts w:ascii="Times New Roman" w:hAnsi="Times New Roman"/>
          <w:noProof/>
          <w:sz w:val="24"/>
          <w:szCs w:val="24"/>
        </w:rPr>
        <w:t xml:space="preserve"> 599–606.</w:t>
      </w:r>
      <w:r w:rsidR="0053152C" w:rsidRPr="00940AEA">
        <w:rPr>
          <w:rFonts w:ascii="Times New Roman" w:hAnsi="Times New Roman"/>
          <w:noProof/>
          <w:sz w:val="24"/>
          <w:szCs w:val="24"/>
        </w:rPr>
        <w:t xml:space="preserve"> </w:t>
      </w:r>
      <w:r w:rsidR="00540D9C" w:rsidRPr="00940AEA">
        <w:rPr>
          <w:rFonts w:ascii="Times New Roman" w:hAnsi="Times New Roman"/>
          <w:spacing w:val="4"/>
          <w:sz w:val="24"/>
          <w:szCs w:val="24"/>
          <w:shd w:val="clear" w:color="auto" w:fill="FCFCFC"/>
        </w:rPr>
        <w:t>https://doi.org/10.1007/s10841-017-9998-7</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C</w:t>
      </w:r>
      <w:r w:rsidR="00D36EEA" w:rsidRPr="00940AEA">
        <w:rPr>
          <w:rFonts w:ascii="Times New Roman" w:hAnsi="Times New Roman"/>
          <w:noProof/>
          <w:sz w:val="24"/>
          <w:szCs w:val="24"/>
        </w:rPr>
        <w:t>leary, D. F. R., &amp;</w:t>
      </w:r>
      <w:r w:rsidR="00826029" w:rsidRPr="00940AEA">
        <w:rPr>
          <w:rFonts w:ascii="Times New Roman" w:hAnsi="Times New Roman"/>
          <w:noProof/>
          <w:sz w:val="24"/>
          <w:szCs w:val="24"/>
        </w:rPr>
        <w:t xml:space="preserve"> </w:t>
      </w:r>
      <w:r w:rsidRPr="00940AEA">
        <w:rPr>
          <w:rFonts w:ascii="Times New Roman" w:hAnsi="Times New Roman"/>
          <w:noProof/>
          <w:sz w:val="24"/>
          <w:szCs w:val="24"/>
        </w:rPr>
        <w:t>Mooers</w:t>
      </w:r>
      <w:r w:rsidR="009114B8" w:rsidRPr="00940AEA">
        <w:rPr>
          <w:rFonts w:ascii="Times New Roman" w:hAnsi="Times New Roman"/>
          <w:noProof/>
          <w:sz w:val="24"/>
          <w:szCs w:val="24"/>
        </w:rPr>
        <w:t>, A. Ø.</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2006</w:t>
      </w:r>
      <w:r w:rsidR="00D36EEA" w:rsidRPr="00940AEA">
        <w:rPr>
          <w:rFonts w:ascii="Times New Roman" w:hAnsi="Times New Roman"/>
          <w:noProof/>
          <w:sz w:val="24"/>
          <w:szCs w:val="24"/>
        </w:rPr>
        <w:t>)</w:t>
      </w:r>
      <w:r w:rsidRPr="00940AEA">
        <w:rPr>
          <w:rFonts w:ascii="Times New Roman" w:hAnsi="Times New Roman"/>
          <w:noProof/>
          <w:sz w:val="24"/>
          <w:szCs w:val="24"/>
        </w:rPr>
        <w:t>. Burning and logging differentially affect endemic vs. widely distributed butt</w:t>
      </w:r>
      <w:r w:rsidR="009114B8" w:rsidRPr="00940AEA">
        <w:rPr>
          <w:rFonts w:ascii="Times New Roman" w:hAnsi="Times New Roman"/>
          <w:noProof/>
          <w:sz w:val="24"/>
          <w:szCs w:val="24"/>
        </w:rPr>
        <w:t xml:space="preserve">erfly species in Borneo. </w:t>
      </w:r>
      <w:r w:rsidR="00940AEA">
        <w:rPr>
          <w:rFonts w:ascii="Times New Roman" w:hAnsi="Times New Roman"/>
          <w:i/>
          <w:noProof/>
          <w:sz w:val="24"/>
          <w:szCs w:val="24"/>
        </w:rPr>
        <w:t>Diversity and</w:t>
      </w:r>
      <w:r w:rsidR="009114B8" w:rsidRPr="00940AEA">
        <w:rPr>
          <w:rFonts w:ascii="Times New Roman" w:hAnsi="Times New Roman"/>
          <w:i/>
          <w:noProof/>
          <w:sz w:val="24"/>
          <w:szCs w:val="24"/>
        </w:rPr>
        <w:t xml:space="preserve"> Distributions, 12,</w:t>
      </w:r>
      <w:r w:rsidRPr="00940AEA">
        <w:rPr>
          <w:rFonts w:ascii="Times New Roman" w:hAnsi="Times New Roman"/>
          <w:noProof/>
          <w:sz w:val="24"/>
          <w:szCs w:val="24"/>
        </w:rPr>
        <w:t xml:space="preserve"> 409–416.</w:t>
      </w:r>
      <w:r w:rsidR="0053152C" w:rsidRPr="00940AEA">
        <w:rPr>
          <w:rFonts w:ascii="Times New Roman" w:hAnsi="Times New Roman"/>
          <w:noProof/>
          <w:sz w:val="24"/>
          <w:szCs w:val="24"/>
        </w:rPr>
        <w:t xml:space="preserve"> </w:t>
      </w:r>
      <w:r w:rsidR="009114B8" w:rsidRPr="00940AEA">
        <w:rPr>
          <w:rFonts w:ascii="Times New Roman" w:hAnsi="Times New Roman"/>
          <w:bCs/>
          <w:sz w:val="24"/>
          <w:szCs w:val="24"/>
          <w:shd w:val="clear" w:color="auto" w:fill="FFFFFF"/>
        </w:rPr>
        <w:t>https://doi.org/10.1111/j.1366-9516.2006.00256.x</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Colwell, R. K., Brehm, </w:t>
      </w:r>
      <w:r w:rsidR="004104A6" w:rsidRPr="00940AEA">
        <w:rPr>
          <w:rFonts w:ascii="Times New Roman" w:hAnsi="Times New Roman"/>
          <w:noProof/>
          <w:sz w:val="24"/>
          <w:szCs w:val="24"/>
        </w:rPr>
        <w:t xml:space="preserve">G., </w:t>
      </w:r>
      <w:r w:rsidR="00D36EEA" w:rsidRPr="00940AEA">
        <w:rPr>
          <w:rFonts w:ascii="Times New Roman" w:hAnsi="Times New Roman"/>
          <w:noProof/>
          <w:sz w:val="24"/>
          <w:szCs w:val="24"/>
        </w:rPr>
        <w:t xml:space="preserve">Cardelús, </w:t>
      </w:r>
      <w:r w:rsidR="004104A6" w:rsidRPr="00940AEA">
        <w:rPr>
          <w:rFonts w:ascii="Times New Roman" w:hAnsi="Times New Roman"/>
          <w:noProof/>
          <w:sz w:val="24"/>
          <w:szCs w:val="24"/>
        </w:rPr>
        <w:t xml:space="preserve">C. L., </w:t>
      </w:r>
      <w:r w:rsidR="00D36EEA" w:rsidRPr="00940AEA">
        <w:rPr>
          <w:rFonts w:ascii="Times New Roman" w:hAnsi="Times New Roman"/>
          <w:noProof/>
          <w:sz w:val="24"/>
          <w:szCs w:val="24"/>
        </w:rPr>
        <w:t xml:space="preserve">Gilman, </w:t>
      </w:r>
      <w:r w:rsidR="004104A6" w:rsidRPr="00940AEA">
        <w:rPr>
          <w:rFonts w:ascii="Times New Roman" w:hAnsi="Times New Roman"/>
          <w:noProof/>
          <w:sz w:val="24"/>
          <w:szCs w:val="24"/>
        </w:rPr>
        <w:t xml:space="preserve">A. C.,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Longino</w:t>
      </w:r>
      <w:r w:rsidR="004104A6" w:rsidRPr="00940AEA">
        <w:rPr>
          <w:rFonts w:ascii="Times New Roman" w:hAnsi="Times New Roman"/>
          <w:noProof/>
          <w:sz w:val="24"/>
          <w:szCs w:val="24"/>
        </w:rPr>
        <w:t>, J. T.</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2008</w:t>
      </w:r>
      <w:r w:rsidR="00D36EEA" w:rsidRPr="00940AEA">
        <w:rPr>
          <w:rFonts w:ascii="Times New Roman" w:hAnsi="Times New Roman"/>
          <w:noProof/>
          <w:sz w:val="24"/>
          <w:szCs w:val="24"/>
        </w:rPr>
        <w:t>)</w:t>
      </w:r>
      <w:r w:rsidRPr="00940AEA">
        <w:rPr>
          <w:rFonts w:ascii="Times New Roman" w:hAnsi="Times New Roman"/>
          <w:noProof/>
          <w:sz w:val="24"/>
          <w:szCs w:val="24"/>
        </w:rPr>
        <w:t xml:space="preserve">. Global warming, elevational range shifts, and lowland biotic attrition in </w:t>
      </w:r>
      <w:r w:rsidR="00826029" w:rsidRPr="00940AEA">
        <w:rPr>
          <w:rFonts w:ascii="Times New Roman" w:hAnsi="Times New Roman"/>
          <w:noProof/>
          <w:sz w:val="24"/>
          <w:szCs w:val="24"/>
        </w:rPr>
        <w:t xml:space="preserve">the wet tropics. </w:t>
      </w:r>
      <w:r w:rsidR="00826029" w:rsidRPr="00940AEA">
        <w:rPr>
          <w:rFonts w:ascii="Times New Roman" w:hAnsi="Times New Roman"/>
          <w:i/>
          <w:noProof/>
          <w:sz w:val="24"/>
          <w:szCs w:val="24"/>
        </w:rPr>
        <w:t>Science</w:t>
      </w:r>
      <w:r w:rsidR="004104A6" w:rsidRPr="00940AEA">
        <w:rPr>
          <w:rFonts w:ascii="Times New Roman" w:hAnsi="Times New Roman"/>
          <w:i/>
          <w:noProof/>
          <w:sz w:val="24"/>
          <w:szCs w:val="24"/>
        </w:rPr>
        <w:t>, 322</w:t>
      </w:r>
      <w:r w:rsidR="004104A6" w:rsidRPr="00940AEA">
        <w:rPr>
          <w:rFonts w:ascii="Times New Roman" w:hAnsi="Times New Roman"/>
          <w:noProof/>
          <w:sz w:val="24"/>
          <w:szCs w:val="24"/>
        </w:rPr>
        <w:t>,</w:t>
      </w:r>
      <w:r w:rsidRPr="00940AEA">
        <w:rPr>
          <w:rFonts w:ascii="Times New Roman" w:hAnsi="Times New Roman"/>
          <w:noProof/>
          <w:sz w:val="24"/>
          <w:szCs w:val="24"/>
        </w:rPr>
        <w:t xml:space="preserve"> 258–</w:t>
      </w:r>
      <w:r w:rsidR="00826029" w:rsidRPr="00940AEA">
        <w:rPr>
          <w:rFonts w:ascii="Times New Roman" w:hAnsi="Times New Roman"/>
          <w:noProof/>
          <w:sz w:val="24"/>
          <w:szCs w:val="24"/>
        </w:rPr>
        <w:t>2</w:t>
      </w:r>
      <w:r w:rsidRPr="00940AEA">
        <w:rPr>
          <w:rFonts w:ascii="Times New Roman" w:hAnsi="Times New Roman"/>
          <w:noProof/>
          <w:sz w:val="24"/>
          <w:szCs w:val="24"/>
        </w:rPr>
        <w:t xml:space="preserve">61. </w:t>
      </w:r>
      <w:r w:rsidR="0053152C" w:rsidRPr="00940AEA">
        <w:rPr>
          <w:rFonts w:ascii="Times New Roman" w:hAnsi="Times New Roman"/>
          <w:noProof/>
          <w:sz w:val="24"/>
          <w:szCs w:val="24"/>
        </w:rPr>
        <w:t>https://doi.org/</w:t>
      </w:r>
      <w:r w:rsidR="004104A6" w:rsidRPr="00940AEA">
        <w:rPr>
          <w:rFonts w:ascii="Times New Roman" w:hAnsi="Times New Roman"/>
          <w:sz w:val="24"/>
          <w:szCs w:val="24"/>
          <w:shd w:val="clear" w:color="auto" w:fill="FFFFFF"/>
        </w:rPr>
        <w:t>10.1126/science.1162547</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Condit, R., Eng</w:t>
      </w:r>
      <w:r w:rsidR="00D36EEA" w:rsidRPr="00940AEA">
        <w:rPr>
          <w:rFonts w:ascii="Times New Roman" w:hAnsi="Times New Roman"/>
          <w:noProof/>
          <w:sz w:val="24"/>
          <w:szCs w:val="24"/>
        </w:rPr>
        <w:t xml:space="preserve">elbrecht, </w:t>
      </w:r>
      <w:r w:rsidR="00917DCC" w:rsidRPr="00940AEA">
        <w:rPr>
          <w:rFonts w:ascii="Times New Roman" w:hAnsi="Times New Roman"/>
          <w:noProof/>
          <w:sz w:val="24"/>
          <w:szCs w:val="24"/>
        </w:rPr>
        <w:t xml:space="preserve">B. M. J., </w:t>
      </w:r>
      <w:r w:rsidR="00D36EEA" w:rsidRPr="00940AEA">
        <w:rPr>
          <w:rFonts w:ascii="Times New Roman" w:hAnsi="Times New Roman"/>
          <w:noProof/>
          <w:sz w:val="24"/>
          <w:szCs w:val="24"/>
        </w:rPr>
        <w:t xml:space="preserve">Pino, </w:t>
      </w:r>
      <w:r w:rsidR="00917DCC" w:rsidRPr="00940AEA">
        <w:rPr>
          <w:rFonts w:ascii="Times New Roman" w:hAnsi="Times New Roman"/>
          <w:noProof/>
          <w:sz w:val="24"/>
          <w:szCs w:val="24"/>
        </w:rPr>
        <w:t xml:space="preserve">D., </w:t>
      </w:r>
      <w:r w:rsidR="00D36EEA" w:rsidRPr="00940AEA">
        <w:rPr>
          <w:rFonts w:ascii="Times New Roman" w:hAnsi="Times New Roman"/>
          <w:noProof/>
          <w:sz w:val="24"/>
          <w:szCs w:val="24"/>
        </w:rPr>
        <w:t xml:space="preserve">Pérez, </w:t>
      </w:r>
      <w:r w:rsidR="00917DCC" w:rsidRPr="00940AEA">
        <w:rPr>
          <w:rFonts w:ascii="Times New Roman" w:hAnsi="Times New Roman"/>
          <w:noProof/>
          <w:sz w:val="24"/>
          <w:szCs w:val="24"/>
        </w:rPr>
        <w:t xml:space="preserve">R.,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Turner</w:t>
      </w:r>
      <w:r w:rsidR="00917DCC" w:rsidRPr="00940AEA">
        <w:rPr>
          <w:rFonts w:ascii="Times New Roman" w:hAnsi="Times New Roman"/>
          <w:noProof/>
          <w:sz w:val="24"/>
          <w:szCs w:val="24"/>
        </w:rPr>
        <w:t>, B. L.</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2013</w:t>
      </w:r>
      <w:r w:rsidR="00D36EEA" w:rsidRPr="00940AEA">
        <w:rPr>
          <w:rFonts w:ascii="Times New Roman" w:hAnsi="Times New Roman"/>
          <w:noProof/>
          <w:sz w:val="24"/>
          <w:szCs w:val="24"/>
        </w:rPr>
        <w:t>)</w:t>
      </w:r>
      <w:r w:rsidRPr="00940AEA">
        <w:rPr>
          <w:rFonts w:ascii="Times New Roman" w:hAnsi="Times New Roman"/>
          <w:noProof/>
          <w:sz w:val="24"/>
          <w:szCs w:val="24"/>
        </w:rPr>
        <w:t xml:space="preserve">. Species </w:t>
      </w:r>
      <w:r w:rsidRPr="00940AEA">
        <w:rPr>
          <w:rFonts w:ascii="Times New Roman" w:hAnsi="Times New Roman"/>
          <w:noProof/>
          <w:sz w:val="24"/>
          <w:szCs w:val="24"/>
        </w:rPr>
        <w:lastRenderedPageBreak/>
        <w:t xml:space="preserve">distributions in response to individual soil nutrients and seasonal drought across a community of tropical trees. </w:t>
      </w:r>
      <w:r w:rsidR="00917DCC" w:rsidRPr="00940AEA">
        <w:rPr>
          <w:rFonts w:ascii="Times New Roman" w:hAnsi="Times New Roman"/>
          <w:i/>
          <w:noProof/>
          <w:sz w:val="24"/>
          <w:szCs w:val="24"/>
        </w:rPr>
        <w:t>Proceedings of the National Academy of Sciences of the United States of America,</w:t>
      </w:r>
      <w:r w:rsidR="00917DCC" w:rsidRPr="00940AEA">
        <w:rPr>
          <w:rFonts w:ascii="Times New Roman" w:hAnsi="Times New Roman"/>
          <w:noProof/>
          <w:sz w:val="24"/>
          <w:szCs w:val="24"/>
        </w:rPr>
        <w:t xml:space="preserve"> 110,</w:t>
      </w:r>
      <w:r w:rsidRPr="00940AEA">
        <w:rPr>
          <w:rFonts w:ascii="Times New Roman" w:hAnsi="Times New Roman"/>
          <w:noProof/>
          <w:sz w:val="24"/>
          <w:szCs w:val="24"/>
        </w:rPr>
        <w:t xml:space="preserve"> 5064–</w:t>
      </w:r>
      <w:r w:rsidR="00826029" w:rsidRPr="00940AEA">
        <w:rPr>
          <w:rFonts w:ascii="Times New Roman" w:hAnsi="Times New Roman"/>
          <w:noProof/>
          <w:sz w:val="24"/>
          <w:szCs w:val="24"/>
        </w:rPr>
        <w:t>506</w:t>
      </w:r>
      <w:r w:rsidRPr="00940AEA">
        <w:rPr>
          <w:rFonts w:ascii="Times New Roman" w:hAnsi="Times New Roman"/>
          <w:noProof/>
          <w:sz w:val="24"/>
          <w:szCs w:val="24"/>
        </w:rPr>
        <w:t xml:space="preserve">8. </w:t>
      </w:r>
      <w:r w:rsidR="00917DCC" w:rsidRPr="00940AEA">
        <w:rPr>
          <w:rFonts w:ascii="Times New Roman" w:hAnsi="Times New Roman"/>
          <w:sz w:val="24"/>
          <w:szCs w:val="24"/>
          <w:shd w:val="clear" w:color="auto" w:fill="FFFFFF"/>
        </w:rPr>
        <w:t>https://doi.org/10.1073/pnas.1218042110</w:t>
      </w:r>
    </w:p>
    <w:p w:rsidR="00DB2540" w:rsidRPr="00940AEA" w:rsidRDefault="00D36EEA"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Corbet, A. S., &amp;</w:t>
      </w:r>
      <w:r w:rsidR="00DB2540" w:rsidRPr="00940AEA">
        <w:rPr>
          <w:rFonts w:ascii="Times New Roman" w:hAnsi="Times New Roman"/>
          <w:noProof/>
          <w:sz w:val="24"/>
          <w:szCs w:val="24"/>
        </w:rPr>
        <w:t xml:space="preserve"> Pendelbury</w:t>
      </w:r>
      <w:r w:rsidR="00D519BC" w:rsidRPr="00940AEA">
        <w:rPr>
          <w:rFonts w:ascii="Times New Roman" w:hAnsi="Times New Roman"/>
          <w:noProof/>
          <w:sz w:val="24"/>
          <w:szCs w:val="24"/>
        </w:rPr>
        <w:t>, H. M.</w:t>
      </w:r>
      <w:r w:rsidR="00DB2540" w:rsidRPr="00940AEA">
        <w:rPr>
          <w:rFonts w:ascii="Times New Roman" w:hAnsi="Times New Roman"/>
          <w:noProof/>
          <w:sz w:val="24"/>
          <w:szCs w:val="24"/>
        </w:rPr>
        <w:t xml:space="preserve"> </w:t>
      </w:r>
      <w:r w:rsidRPr="00940AEA">
        <w:rPr>
          <w:rFonts w:ascii="Times New Roman" w:hAnsi="Times New Roman"/>
          <w:noProof/>
          <w:sz w:val="24"/>
          <w:szCs w:val="24"/>
        </w:rPr>
        <w:t>(</w:t>
      </w:r>
      <w:r w:rsidR="00DB2540" w:rsidRPr="00940AEA">
        <w:rPr>
          <w:rFonts w:ascii="Times New Roman" w:hAnsi="Times New Roman"/>
          <w:noProof/>
          <w:sz w:val="24"/>
          <w:szCs w:val="24"/>
        </w:rPr>
        <w:t>1992</w:t>
      </w:r>
      <w:r w:rsidRPr="00940AEA">
        <w:rPr>
          <w:rFonts w:ascii="Times New Roman" w:hAnsi="Times New Roman"/>
          <w:noProof/>
          <w:sz w:val="24"/>
          <w:szCs w:val="24"/>
        </w:rPr>
        <w:t>)</w:t>
      </w:r>
      <w:r w:rsidR="00DB2540" w:rsidRPr="00940AEA">
        <w:rPr>
          <w:rFonts w:ascii="Times New Roman" w:hAnsi="Times New Roman"/>
          <w:noProof/>
          <w:sz w:val="24"/>
          <w:szCs w:val="24"/>
        </w:rPr>
        <w:t xml:space="preserve">. </w:t>
      </w:r>
      <w:r w:rsidR="00DB2540" w:rsidRPr="00940AEA">
        <w:rPr>
          <w:rFonts w:ascii="Times New Roman" w:hAnsi="Times New Roman"/>
          <w:i/>
          <w:noProof/>
          <w:sz w:val="24"/>
          <w:szCs w:val="24"/>
        </w:rPr>
        <w:t>The butterflies of the Malay Peninsula</w:t>
      </w:r>
      <w:r w:rsidR="00DB2540" w:rsidRPr="00940AEA">
        <w:rPr>
          <w:rFonts w:ascii="Times New Roman" w:hAnsi="Times New Roman"/>
          <w:noProof/>
          <w:sz w:val="24"/>
          <w:szCs w:val="24"/>
        </w:rPr>
        <w:t xml:space="preserve">. </w:t>
      </w:r>
      <w:r w:rsidR="00D519BC" w:rsidRPr="00940AEA">
        <w:rPr>
          <w:rFonts w:ascii="Times New Roman" w:hAnsi="Times New Roman"/>
          <w:noProof/>
          <w:sz w:val="24"/>
          <w:szCs w:val="24"/>
        </w:rPr>
        <w:t>Kuala Lumpur, Malaysia: Malayan Nature Society.</w:t>
      </w:r>
    </w:p>
    <w:p w:rsidR="00DB2540" w:rsidRPr="00940AEA" w:rsidRDefault="00DB2540" w:rsidP="006E0BDC">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Corlett, R. T. </w:t>
      </w:r>
      <w:r w:rsidR="00D36EEA" w:rsidRPr="00940AEA">
        <w:rPr>
          <w:rFonts w:ascii="Times New Roman" w:hAnsi="Times New Roman"/>
          <w:noProof/>
          <w:sz w:val="24"/>
          <w:szCs w:val="24"/>
        </w:rPr>
        <w:t>(</w:t>
      </w:r>
      <w:r w:rsidRPr="00940AEA">
        <w:rPr>
          <w:rFonts w:ascii="Times New Roman" w:hAnsi="Times New Roman"/>
          <w:noProof/>
          <w:sz w:val="24"/>
          <w:szCs w:val="24"/>
        </w:rPr>
        <w:t>2014</w:t>
      </w:r>
      <w:r w:rsidR="00D36EEA" w:rsidRPr="00940AEA">
        <w:rPr>
          <w:rFonts w:ascii="Times New Roman" w:hAnsi="Times New Roman"/>
          <w:noProof/>
          <w:sz w:val="24"/>
          <w:szCs w:val="24"/>
        </w:rPr>
        <w:t>)</w:t>
      </w:r>
      <w:r w:rsidRPr="00940AEA">
        <w:rPr>
          <w:rFonts w:ascii="Times New Roman" w:hAnsi="Times New Roman"/>
          <w:noProof/>
          <w:sz w:val="24"/>
          <w:szCs w:val="24"/>
        </w:rPr>
        <w:t xml:space="preserve">. </w:t>
      </w:r>
      <w:r w:rsidRPr="00940AEA">
        <w:rPr>
          <w:rFonts w:ascii="Times New Roman" w:hAnsi="Times New Roman"/>
          <w:i/>
          <w:noProof/>
          <w:sz w:val="24"/>
          <w:szCs w:val="24"/>
        </w:rPr>
        <w:t>The ecology of tropical East Asia</w:t>
      </w:r>
      <w:r w:rsidRPr="00940AEA">
        <w:rPr>
          <w:rFonts w:ascii="Times New Roman" w:hAnsi="Times New Roman"/>
          <w:noProof/>
          <w:sz w:val="24"/>
          <w:szCs w:val="24"/>
        </w:rPr>
        <w:t xml:space="preserve">. </w:t>
      </w:r>
      <w:r w:rsidR="006E0BDC" w:rsidRPr="00940AEA">
        <w:rPr>
          <w:rFonts w:ascii="Times New Roman" w:hAnsi="Times New Roman"/>
          <w:noProof/>
          <w:sz w:val="24"/>
          <w:szCs w:val="24"/>
        </w:rPr>
        <w:t>Oxford, UK: Oxford University Press.</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Curran, L. M., Trigg, </w:t>
      </w:r>
      <w:r w:rsidR="00D519BC" w:rsidRPr="00940AEA">
        <w:rPr>
          <w:rFonts w:ascii="Times New Roman" w:hAnsi="Times New Roman"/>
          <w:noProof/>
          <w:sz w:val="24"/>
          <w:szCs w:val="24"/>
        </w:rPr>
        <w:t xml:space="preserve">S. N., </w:t>
      </w:r>
      <w:r w:rsidRPr="00940AEA">
        <w:rPr>
          <w:rFonts w:ascii="Times New Roman" w:hAnsi="Times New Roman"/>
          <w:noProof/>
          <w:sz w:val="24"/>
          <w:szCs w:val="24"/>
        </w:rPr>
        <w:t xml:space="preserve">McDonald, </w:t>
      </w:r>
      <w:r w:rsidR="00D519BC" w:rsidRPr="00940AEA">
        <w:rPr>
          <w:rFonts w:ascii="Times New Roman" w:hAnsi="Times New Roman"/>
          <w:noProof/>
          <w:sz w:val="24"/>
          <w:szCs w:val="24"/>
        </w:rPr>
        <w:t xml:space="preserve">A. K., </w:t>
      </w:r>
      <w:r w:rsidRPr="00940AEA">
        <w:rPr>
          <w:rFonts w:ascii="Times New Roman" w:hAnsi="Times New Roman"/>
          <w:noProof/>
          <w:sz w:val="24"/>
          <w:szCs w:val="24"/>
        </w:rPr>
        <w:t xml:space="preserve">Astiani, </w:t>
      </w:r>
      <w:r w:rsidR="00D519BC" w:rsidRPr="00940AEA">
        <w:rPr>
          <w:rFonts w:ascii="Times New Roman" w:hAnsi="Times New Roman"/>
          <w:noProof/>
          <w:sz w:val="24"/>
          <w:szCs w:val="24"/>
        </w:rPr>
        <w:t xml:space="preserve">D., </w:t>
      </w:r>
      <w:r w:rsidRPr="00940AEA">
        <w:rPr>
          <w:rFonts w:ascii="Times New Roman" w:hAnsi="Times New Roman"/>
          <w:noProof/>
          <w:sz w:val="24"/>
          <w:szCs w:val="24"/>
        </w:rPr>
        <w:t>Hardi</w:t>
      </w:r>
      <w:r w:rsidR="00D36EEA" w:rsidRPr="00940AEA">
        <w:rPr>
          <w:rFonts w:ascii="Times New Roman" w:hAnsi="Times New Roman"/>
          <w:noProof/>
          <w:sz w:val="24"/>
          <w:szCs w:val="24"/>
        </w:rPr>
        <w:t xml:space="preserve">ono, </w:t>
      </w:r>
      <w:r w:rsidR="00D519BC" w:rsidRPr="00940AEA">
        <w:rPr>
          <w:rFonts w:ascii="Times New Roman" w:hAnsi="Times New Roman"/>
          <w:noProof/>
          <w:sz w:val="24"/>
          <w:szCs w:val="24"/>
        </w:rPr>
        <w:t xml:space="preserve">Y. M., </w:t>
      </w:r>
      <w:r w:rsidR="00D36EEA" w:rsidRPr="00940AEA">
        <w:rPr>
          <w:rFonts w:ascii="Times New Roman" w:hAnsi="Times New Roman"/>
          <w:noProof/>
          <w:sz w:val="24"/>
          <w:szCs w:val="24"/>
        </w:rPr>
        <w:t xml:space="preserve">Siregar, </w:t>
      </w:r>
      <w:r w:rsidR="00D519BC" w:rsidRPr="00940AEA">
        <w:rPr>
          <w:rFonts w:ascii="Times New Roman" w:hAnsi="Times New Roman"/>
          <w:noProof/>
          <w:sz w:val="24"/>
          <w:szCs w:val="24"/>
        </w:rPr>
        <w:t>P., ..</w:t>
      </w:r>
      <w:r w:rsidRPr="00940AEA">
        <w:rPr>
          <w:rFonts w:ascii="Times New Roman" w:hAnsi="Times New Roman"/>
          <w:noProof/>
          <w:sz w:val="24"/>
          <w:szCs w:val="24"/>
        </w:rPr>
        <w:t>. Kasischke</w:t>
      </w:r>
      <w:r w:rsidR="00D519BC" w:rsidRPr="00940AEA">
        <w:rPr>
          <w:rFonts w:ascii="Times New Roman" w:hAnsi="Times New Roman"/>
          <w:noProof/>
          <w:sz w:val="24"/>
          <w:szCs w:val="24"/>
        </w:rPr>
        <w:t>, E</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2004</w:t>
      </w:r>
      <w:r w:rsidR="00D36EEA" w:rsidRPr="00940AEA">
        <w:rPr>
          <w:rFonts w:ascii="Times New Roman" w:hAnsi="Times New Roman"/>
          <w:noProof/>
          <w:sz w:val="24"/>
          <w:szCs w:val="24"/>
        </w:rPr>
        <w:t>)</w:t>
      </w:r>
      <w:r w:rsidRPr="00940AEA">
        <w:rPr>
          <w:rFonts w:ascii="Times New Roman" w:hAnsi="Times New Roman"/>
          <w:noProof/>
          <w:sz w:val="24"/>
          <w:szCs w:val="24"/>
        </w:rPr>
        <w:t>. Lowland forest loss in protected areas of In</w:t>
      </w:r>
      <w:r w:rsidR="00756DDD" w:rsidRPr="00940AEA">
        <w:rPr>
          <w:rFonts w:ascii="Times New Roman" w:hAnsi="Times New Roman"/>
          <w:noProof/>
          <w:sz w:val="24"/>
          <w:szCs w:val="24"/>
        </w:rPr>
        <w:t>donesian Borneo. Science</w:t>
      </w:r>
      <w:r w:rsidR="00D519BC" w:rsidRPr="00940AEA">
        <w:rPr>
          <w:rFonts w:ascii="Times New Roman" w:hAnsi="Times New Roman"/>
          <w:noProof/>
          <w:sz w:val="24"/>
          <w:szCs w:val="24"/>
        </w:rPr>
        <w:t>, 303,</w:t>
      </w:r>
      <w:r w:rsidRPr="00940AEA">
        <w:rPr>
          <w:rFonts w:ascii="Times New Roman" w:hAnsi="Times New Roman"/>
          <w:noProof/>
          <w:sz w:val="24"/>
          <w:szCs w:val="24"/>
        </w:rPr>
        <w:t xml:space="preserve"> 1000–</w:t>
      </w:r>
      <w:r w:rsidR="007F172C" w:rsidRPr="00940AEA">
        <w:rPr>
          <w:rFonts w:ascii="Times New Roman" w:hAnsi="Times New Roman"/>
          <w:noProof/>
          <w:sz w:val="24"/>
          <w:szCs w:val="24"/>
        </w:rPr>
        <w:t>100</w:t>
      </w:r>
      <w:r w:rsidRPr="00940AEA">
        <w:rPr>
          <w:rFonts w:ascii="Times New Roman" w:hAnsi="Times New Roman"/>
          <w:noProof/>
          <w:sz w:val="24"/>
          <w:szCs w:val="24"/>
        </w:rPr>
        <w:t xml:space="preserve">3. </w:t>
      </w:r>
      <w:r w:rsidR="0053152C" w:rsidRPr="00940AEA">
        <w:rPr>
          <w:rFonts w:ascii="Times New Roman" w:hAnsi="Times New Roman"/>
          <w:noProof/>
          <w:sz w:val="24"/>
          <w:szCs w:val="24"/>
        </w:rPr>
        <w:t>https://doi.org/</w:t>
      </w:r>
      <w:r w:rsidR="00D519BC" w:rsidRPr="00940AEA">
        <w:rPr>
          <w:rFonts w:ascii="Times New Roman" w:hAnsi="Times New Roman"/>
          <w:sz w:val="24"/>
          <w:szCs w:val="24"/>
          <w:shd w:val="clear" w:color="auto" w:fill="FFFFFF"/>
        </w:rPr>
        <w:t>10.1126/science.1091714</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D’Abrera, B. </w:t>
      </w:r>
      <w:r w:rsidR="00D36EEA" w:rsidRPr="00940AEA">
        <w:rPr>
          <w:rFonts w:ascii="Times New Roman" w:hAnsi="Times New Roman"/>
          <w:noProof/>
          <w:sz w:val="24"/>
          <w:szCs w:val="24"/>
        </w:rPr>
        <w:t>(</w:t>
      </w:r>
      <w:r w:rsidRPr="00940AEA">
        <w:rPr>
          <w:rFonts w:ascii="Times New Roman" w:hAnsi="Times New Roman"/>
          <w:noProof/>
          <w:sz w:val="24"/>
          <w:szCs w:val="24"/>
        </w:rPr>
        <w:t>1985</w:t>
      </w:r>
      <w:r w:rsidR="00D36EEA" w:rsidRPr="00940AEA">
        <w:rPr>
          <w:rFonts w:ascii="Times New Roman" w:hAnsi="Times New Roman"/>
          <w:noProof/>
          <w:sz w:val="24"/>
          <w:szCs w:val="24"/>
        </w:rPr>
        <w:t>)</w:t>
      </w:r>
      <w:r w:rsidRPr="00940AEA">
        <w:rPr>
          <w:rFonts w:ascii="Times New Roman" w:hAnsi="Times New Roman"/>
          <w:noProof/>
          <w:sz w:val="24"/>
          <w:szCs w:val="24"/>
        </w:rPr>
        <w:t xml:space="preserve">. Butterflies of the Oriental Region Part II. </w:t>
      </w:r>
      <w:r w:rsidR="00D519BC" w:rsidRPr="00940AEA">
        <w:rPr>
          <w:rFonts w:ascii="Times New Roman" w:hAnsi="Times New Roman"/>
          <w:noProof/>
          <w:sz w:val="24"/>
          <w:szCs w:val="24"/>
        </w:rPr>
        <w:t>London, UK: Hill Hous</w:t>
      </w:r>
      <w:r w:rsidR="0013165D">
        <w:rPr>
          <w:rFonts w:ascii="Times New Roman" w:hAnsi="Times New Roman"/>
          <w:noProof/>
          <w:sz w:val="24"/>
          <w:szCs w:val="24"/>
        </w:rPr>
        <w:t>e Publishers.</w:t>
      </w:r>
    </w:p>
    <w:p w:rsidR="00DB2540" w:rsidRPr="00940AEA" w:rsidRDefault="00AF7B91"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Deere, N. J., </w:t>
      </w:r>
      <w:r w:rsidR="00DB2540" w:rsidRPr="00940AEA">
        <w:rPr>
          <w:rFonts w:ascii="Times New Roman" w:hAnsi="Times New Roman"/>
          <w:noProof/>
          <w:sz w:val="24"/>
          <w:szCs w:val="24"/>
        </w:rPr>
        <w:t>Guillera-Arroita,</w:t>
      </w:r>
      <w:r w:rsidR="0013165D">
        <w:rPr>
          <w:rFonts w:ascii="Times New Roman" w:hAnsi="Times New Roman"/>
          <w:noProof/>
          <w:sz w:val="24"/>
          <w:szCs w:val="24"/>
        </w:rPr>
        <w:t xml:space="preserve"> G.,</w:t>
      </w:r>
      <w:r w:rsidRPr="00940AEA">
        <w:rPr>
          <w:rFonts w:ascii="Times New Roman" w:hAnsi="Times New Roman"/>
          <w:noProof/>
          <w:sz w:val="24"/>
          <w:szCs w:val="24"/>
        </w:rPr>
        <w:t xml:space="preserve"> </w:t>
      </w:r>
      <w:r w:rsidR="00DB2540" w:rsidRPr="00940AEA">
        <w:rPr>
          <w:rFonts w:ascii="Times New Roman" w:hAnsi="Times New Roman"/>
          <w:noProof/>
          <w:sz w:val="24"/>
          <w:szCs w:val="24"/>
        </w:rPr>
        <w:t xml:space="preserve">Baking, </w:t>
      </w:r>
      <w:r w:rsidRPr="00940AEA">
        <w:rPr>
          <w:rFonts w:ascii="Times New Roman" w:hAnsi="Times New Roman"/>
          <w:noProof/>
          <w:sz w:val="24"/>
          <w:szCs w:val="24"/>
        </w:rPr>
        <w:t xml:space="preserve">E. L., </w:t>
      </w:r>
      <w:r w:rsidR="00DB2540" w:rsidRPr="00940AEA">
        <w:rPr>
          <w:rFonts w:ascii="Times New Roman" w:hAnsi="Times New Roman"/>
          <w:noProof/>
          <w:sz w:val="24"/>
          <w:szCs w:val="24"/>
        </w:rPr>
        <w:t xml:space="preserve">Bernard, </w:t>
      </w:r>
      <w:r w:rsidRPr="00940AEA">
        <w:rPr>
          <w:rFonts w:ascii="Times New Roman" w:hAnsi="Times New Roman"/>
          <w:noProof/>
          <w:sz w:val="24"/>
          <w:szCs w:val="24"/>
        </w:rPr>
        <w:t xml:space="preserve">H., </w:t>
      </w:r>
      <w:r w:rsidR="00DB2540" w:rsidRPr="00940AEA">
        <w:rPr>
          <w:rFonts w:ascii="Times New Roman" w:hAnsi="Times New Roman"/>
          <w:noProof/>
          <w:sz w:val="24"/>
          <w:szCs w:val="24"/>
        </w:rPr>
        <w:t xml:space="preserve">Pfeifer, </w:t>
      </w:r>
      <w:r w:rsidRPr="00940AEA">
        <w:rPr>
          <w:rFonts w:ascii="Times New Roman" w:hAnsi="Times New Roman"/>
          <w:noProof/>
          <w:sz w:val="24"/>
          <w:szCs w:val="24"/>
        </w:rPr>
        <w:t xml:space="preserve">M., </w:t>
      </w:r>
      <w:r w:rsidR="00DB2540" w:rsidRPr="00940AEA">
        <w:rPr>
          <w:rFonts w:ascii="Times New Roman" w:hAnsi="Times New Roman"/>
          <w:noProof/>
          <w:sz w:val="24"/>
          <w:szCs w:val="24"/>
        </w:rPr>
        <w:t>Reynolds</w:t>
      </w:r>
      <w:r w:rsidR="00D36EEA" w:rsidRPr="00940AEA">
        <w:rPr>
          <w:rFonts w:ascii="Times New Roman" w:hAnsi="Times New Roman"/>
          <w:noProof/>
          <w:sz w:val="24"/>
          <w:szCs w:val="24"/>
        </w:rPr>
        <w:t xml:space="preserve">, </w:t>
      </w:r>
      <w:r w:rsidRPr="00940AEA">
        <w:rPr>
          <w:rFonts w:ascii="Times New Roman" w:hAnsi="Times New Roman"/>
          <w:noProof/>
          <w:sz w:val="24"/>
          <w:szCs w:val="24"/>
        </w:rPr>
        <w:t xml:space="preserve">G., </w:t>
      </w:r>
      <w:r w:rsidR="00782E57" w:rsidRPr="00940AEA">
        <w:rPr>
          <w:rFonts w:ascii="Times New Roman" w:hAnsi="Times New Roman"/>
          <w:noProof/>
          <w:sz w:val="24"/>
          <w:szCs w:val="24"/>
        </w:rPr>
        <w:t>…</w:t>
      </w:r>
      <w:r w:rsidR="00DB2540" w:rsidRPr="00940AEA">
        <w:rPr>
          <w:rFonts w:ascii="Times New Roman" w:hAnsi="Times New Roman"/>
          <w:noProof/>
          <w:sz w:val="24"/>
          <w:szCs w:val="24"/>
        </w:rPr>
        <w:t xml:space="preserve"> Struebig</w:t>
      </w:r>
      <w:r w:rsidRPr="00940AEA">
        <w:rPr>
          <w:rFonts w:ascii="Times New Roman" w:hAnsi="Times New Roman"/>
          <w:noProof/>
          <w:sz w:val="24"/>
          <w:szCs w:val="24"/>
        </w:rPr>
        <w:t>, M. J</w:t>
      </w:r>
      <w:r w:rsidR="00DB2540"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DB2540" w:rsidRPr="00940AEA">
        <w:rPr>
          <w:rFonts w:ascii="Times New Roman" w:hAnsi="Times New Roman"/>
          <w:noProof/>
          <w:sz w:val="24"/>
          <w:szCs w:val="24"/>
        </w:rPr>
        <w:t>2018</w:t>
      </w:r>
      <w:r w:rsidR="00D36EEA" w:rsidRPr="00940AEA">
        <w:rPr>
          <w:rFonts w:ascii="Times New Roman" w:hAnsi="Times New Roman"/>
          <w:noProof/>
          <w:sz w:val="24"/>
          <w:szCs w:val="24"/>
        </w:rPr>
        <w:t>)</w:t>
      </w:r>
      <w:r w:rsidR="00DB2540" w:rsidRPr="00940AEA">
        <w:rPr>
          <w:rFonts w:ascii="Times New Roman" w:hAnsi="Times New Roman"/>
          <w:noProof/>
          <w:sz w:val="24"/>
          <w:szCs w:val="24"/>
        </w:rPr>
        <w:t>. High Carbon Stock forests provide co-benefits for tropi</w:t>
      </w:r>
      <w:r w:rsidRPr="00940AEA">
        <w:rPr>
          <w:rFonts w:ascii="Times New Roman" w:hAnsi="Times New Roman"/>
          <w:noProof/>
          <w:sz w:val="24"/>
          <w:szCs w:val="24"/>
        </w:rPr>
        <w:t xml:space="preserve">cal biodiversity. </w:t>
      </w:r>
      <w:r w:rsidRPr="00940AEA">
        <w:rPr>
          <w:rFonts w:ascii="Times New Roman" w:hAnsi="Times New Roman"/>
          <w:i/>
          <w:noProof/>
          <w:sz w:val="24"/>
          <w:szCs w:val="24"/>
        </w:rPr>
        <w:t>Journal of Applied Ecology, 55</w:t>
      </w:r>
      <w:r w:rsidRPr="00940AEA">
        <w:rPr>
          <w:rFonts w:ascii="Times New Roman" w:hAnsi="Times New Roman"/>
          <w:noProof/>
          <w:sz w:val="24"/>
          <w:szCs w:val="24"/>
        </w:rPr>
        <w:t>,</w:t>
      </w:r>
      <w:r w:rsidR="00DB2540" w:rsidRPr="00940AEA">
        <w:rPr>
          <w:rFonts w:ascii="Times New Roman" w:hAnsi="Times New Roman"/>
          <w:noProof/>
          <w:sz w:val="24"/>
          <w:szCs w:val="24"/>
        </w:rPr>
        <w:t xml:space="preserve"> 997–1008.</w:t>
      </w:r>
      <w:r w:rsidR="0053152C" w:rsidRPr="00940AEA">
        <w:rPr>
          <w:rFonts w:ascii="Times New Roman" w:hAnsi="Times New Roman"/>
          <w:noProof/>
          <w:sz w:val="24"/>
          <w:szCs w:val="24"/>
        </w:rPr>
        <w:t xml:space="preserve"> </w:t>
      </w:r>
      <w:r w:rsidRPr="00940AEA">
        <w:rPr>
          <w:rFonts w:ascii="Times New Roman" w:hAnsi="Times New Roman"/>
          <w:bCs/>
          <w:sz w:val="24"/>
          <w:szCs w:val="24"/>
          <w:shd w:val="clear" w:color="auto" w:fill="FFFFFF"/>
        </w:rPr>
        <w:t>https://doi.org/10.1111/1365-2664.13023</w:t>
      </w:r>
    </w:p>
    <w:p w:rsidR="00DB2540" w:rsidRPr="00940AEA" w:rsidRDefault="00A646DA"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DeFries, R., </w:t>
      </w:r>
      <w:r w:rsidR="00DB2540" w:rsidRPr="00940AEA">
        <w:rPr>
          <w:rFonts w:ascii="Times New Roman" w:hAnsi="Times New Roman"/>
          <w:noProof/>
          <w:sz w:val="24"/>
          <w:szCs w:val="24"/>
        </w:rPr>
        <w:t>Hansen</w:t>
      </w:r>
      <w:r w:rsidR="00AF7B91" w:rsidRPr="00940AEA">
        <w:rPr>
          <w:rFonts w:ascii="Times New Roman" w:hAnsi="Times New Roman"/>
          <w:noProof/>
          <w:sz w:val="24"/>
          <w:szCs w:val="24"/>
        </w:rPr>
        <w:t>, A</w:t>
      </w:r>
      <w:r w:rsidR="00DB2540" w:rsidRPr="00940AEA">
        <w:rPr>
          <w:rFonts w:ascii="Times New Roman" w:hAnsi="Times New Roman"/>
          <w:noProof/>
          <w:sz w:val="24"/>
          <w:szCs w:val="24"/>
        </w:rPr>
        <w:t>.</w:t>
      </w:r>
      <w:r w:rsidRPr="00940AEA">
        <w:rPr>
          <w:rFonts w:ascii="Times New Roman" w:hAnsi="Times New Roman"/>
          <w:noProof/>
          <w:sz w:val="24"/>
          <w:szCs w:val="24"/>
        </w:rPr>
        <w:t>,</w:t>
      </w:r>
      <w:r w:rsidR="00DB2540" w:rsidRPr="00940AEA">
        <w:rPr>
          <w:rFonts w:ascii="Times New Roman" w:hAnsi="Times New Roman"/>
          <w:noProof/>
          <w:sz w:val="24"/>
          <w:szCs w:val="24"/>
        </w:rPr>
        <w:t xml:space="preserve"> </w:t>
      </w:r>
      <w:r w:rsidRPr="00940AEA">
        <w:rPr>
          <w:rFonts w:ascii="Times New Roman" w:hAnsi="Times New Roman"/>
          <w:noProof/>
          <w:sz w:val="24"/>
          <w:szCs w:val="24"/>
        </w:rPr>
        <w:t xml:space="preserve">Newton, A. C., &amp; Hansen, M. C. </w:t>
      </w:r>
      <w:r w:rsidR="00D36EEA" w:rsidRPr="00940AEA">
        <w:rPr>
          <w:rFonts w:ascii="Times New Roman" w:hAnsi="Times New Roman"/>
          <w:noProof/>
          <w:sz w:val="24"/>
          <w:szCs w:val="24"/>
        </w:rPr>
        <w:t>(</w:t>
      </w:r>
      <w:r w:rsidR="00DB2540" w:rsidRPr="00940AEA">
        <w:rPr>
          <w:rFonts w:ascii="Times New Roman" w:hAnsi="Times New Roman"/>
          <w:noProof/>
          <w:sz w:val="24"/>
          <w:szCs w:val="24"/>
        </w:rPr>
        <w:t>2005</w:t>
      </w:r>
      <w:r w:rsidR="00D36EEA" w:rsidRPr="00940AEA">
        <w:rPr>
          <w:rFonts w:ascii="Times New Roman" w:hAnsi="Times New Roman"/>
          <w:noProof/>
          <w:sz w:val="24"/>
          <w:szCs w:val="24"/>
        </w:rPr>
        <w:t>)</w:t>
      </w:r>
      <w:r w:rsidR="00DB2540" w:rsidRPr="00940AEA">
        <w:rPr>
          <w:rFonts w:ascii="Times New Roman" w:hAnsi="Times New Roman"/>
          <w:noProof/>
          <w:sz w:val="24"/>
          <w:szCs w:val="24"/>
        </w:rPr>
        <w:t>. Increasing isolation of protected areas in tropical forests ove</w:t>
      </w:r>
      <w:r w:rsidR="00246904" w:rsidRPr="00940AEA">
        <w:rPr>
          <w:rFonts w:ascii="Times New Roman" w:hAnsi="Times New Roman"/>
          <w:noProof/>
          <w:sz w:val="24"/>
          <w:szCs w:val="24"/>
        </w:rPr>
        <w:t>r th</w:t>
      </w:r>
      <w:r w:rsidR="00AF7B91" w:rsidRPr="00940AEA">
        <w:rPr>
          <w:rFonts w:ascii="Times New Roman" w:hAnsi="Times New Roman"/>
          <w:noProof/>
          <w:sz w:val="24"/>
          <w:szCs w:val="24"/>
        </w:rPr>
        <w:t xml:space="preserve">e past twenty years. </w:t>
      </w:r>
      <w:r w:rsidR="00AF7B91" w:rsidRPr="00940AEA">
        <w:rPr>
          <w:rFonts w:ascii="Times New Roman" w:hAnsi="Times New Roman"/>
          <w:i/>
          <w:noProof/>
          <w:sz w:val="24"/>
          <w:szCs w:val="24"/>
        </w:rPr>
        <w:t>Ecological applications, 15</w:t>
      </w:r>
      <w:r w:rsidR="00AF7B91" w:rsidRPr="00940AEA">
        <w:rPr>
          <w:rFonts w:ascii="Times New Roman" w:hAnsi="Times New Roman"/>
          <w:noProof/>
          <w:sz w:val="24"/>
          <w:szCs w:val="24"/>
        </w:rPr>
        <w:t>,</w:t>
      </w:r>
      <w:r w:rsidR="00DB2540" w:rsidRPr="00940AEA">
        <w:rPr>
          <w:rFonts w:ascii="Times New Roman" w:hAnsi="Times New Roman"/>
          <w:noProof/>
          <w:sz w:val="24"/>
          <w:szCs w:val="24"/>
        </w:rPr>
        <w:t xml:space="preserve"> 19–26. </w:t>
      </w:r>
      <w:r w:rsidR="00AF7B91" w:rsidRPr="00940AEA">
        <w:rPr>
          <w:rFonts w:ascii="Times New Roman" w:hAnsi="Times New Roman"/>
          <w:bCs/>
          <w:sz w:val="24"/>
          <w:szCs w:val="24"/>
          <w:shd w:val="clear" w:color="auto" w:fill="FFFFFF"/>
        </w:rPr>
        <w:t>https://doi.org/10.1890/03-5258</w:t>
      </w:r>
    </w:p>
    <w:p w:rsidR="00DB2540" w:rsidRPr="00940AEA" w:rsidRDefault="00AF7B91"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Dormann, C. F., </w:t>
      </w:r>
      <w:r w:rsidR="00DB2540" w:rsidRPr="00940AEA">
        <w:rPr>
          <w:rFonts w:ascii="Times New Roman" w:hAnsi="Times New Roman"/>
          <w:noProof/>
          <w:sz w:val="24"/>
          <w:szCs w:val="24"/>
        </w:rPr>
        <w:t xml:space="preserve">Elith, </w:t>
      </w:r>
      <w:r w:rsidRPr="00940AEA">
        <w:rPr>
          <w:rFonts w:ascii="Times New Roman" w:hAnsi="Times New Roman"/>
          <w:noProof/>
          <w:sz w:val="24"/>
          <w:szCs w:val="24"/>
        </w:rPr>
        <w:t xml:space="preserve">J., </w:t>
      </w:r>
      <w:r w:rsidR="00DB2540" w:rsidRPr="00940AEA">
        <w:rPr>
          <w:rFonts w:ascii="Times New Roman" w:hAnsi="Times New Roman"/>
          <w:noProof/>
          <w:sz w:val="24"/>
          <w:szCs w:val="24"/>
        </w:rPr>
        <w:t xml:space="preserve">Bacher, </w:t>
      </w:r>
      <w:r w:rsidRPr="00940AEA">
        <w:rPr>
          <w:rFonts w:ascii="Times New Roman" w:hAnsi="Times New Roman"/>
          <w:noProof/>
          <w:sz w:val="24"/>
          <w:szCs w:val="24"/>
        </w:rPr>
        <w:t xml:space="preserve">S., </w:t>
      </w:r>
      <w:r w:rsidR="00DB2540" w:rsidRPr="00940AEA">
        <w:rPr>
          <w:rFonts w:ascii="Times New Roman" w:hAnsi="Times New Roman"/>
          <w:noProof/>
          <w:sz w:val="24"/>
          <w:szCs w:val="24"/>
        </w:rPr>
        <w:t xml:space="preserve">Buchmann, </w:t>
      </w:r>
      <w:r w:rsidRPr="00940AEA">
        <w:rPr>
          <w:rFonts w:ascii="Times New Roman" w:hAnsi="Times New Roman"/>
          <w:noProof/>
          <w:sz w:val="24"/>
          <w:szCs w:val="24"/>
        </w:rPr>
        <w:t xml:space="preserve">C., </w:t>
      </w:r>
      <w:r w:rsidR="00DB2540" w:rsidRPr="00940AEA">
        <w:rPr>
          <w:rFonts w:ascii="Times New Roman" w:hAnsi="Times New Roman"/>
          <w:noProof/>
          <w:sz w:val="24"/>
          <w:szCs w:val="24"/>
        </w:rPr>
        <w:t xml:space="preserve">Carl, </w:t>
      </w:r>
      <w:r w:rsidRPr="00940AEA">
        <w:rPr>
          <w:rFonts w:ascii="Times New Roman" w:hAnsi="Times New Roman"/>
          <w:noProof/>
          <w:sz w:val="24"/>
          <w:szCs w:val="24"/>
        </w:rPr>
        <w:t xml:space="preserve">G., </w:t>
      </w:r>
      <w:r w:rsidR="00DB2540" w:rsidRPr="00940AEA">
        <w:rPr>
          <w:rFonts w:ascii="Times New Roman" w:hAnsi="Times New Roman"/>
          <w:noProof/>
          <w:sz w:val="24"/>
          <w:szCs w:val="24"/>
        </w:rPr>
        <w:t xml:space="preserve">Carré, </w:t>
      </w:r>
      <w:r w:rsidRPr="00940AEA">
        <w:rPr>
          <w:rFonts w:ascii="Times New Roman" w:hAnsi="Times New Roman"/>
          <w:noProof/>
          <w:sz w:val="24"/>
          <w:szCs w:val="24"/>
        </w:rPr>
        <w:t xml:space="preserve">G., </w:t>
      </w:r>
      <w:r w:rsidR="00782E57" w:rsidRPr="00940AEA">
        <w:rPr>
          <w:rFonts w:ascii="Times New Roman" w:hAnsi="Times New Roman"/>
          <w:noProof/>
          <w:sz w:val="24"/>
          <w:szCs w:val="24"/>
        </w:rPr>
        <w:t>…</w:t>
      </w:r>
      <w:r w:rsidR="00DB2540" w:rsidRPr="00940AEA">
        <w:rPr>
          <w:rFonts w:ascii="Times New Roman" w:hAnsi="Times New Roman"/>
          <w:noProof/>
          <w:sz w:val="24"/>
          <w:szCs w:val="24"/>
        </w:rPr>
        <w:t xml:space="preserve"> Lautenbach</w:t>
      </w:r>
      <w:r w:rsidRPr="00940AEA">
        <w:rPr>
          <w:rFonts w:ascii="Times New Roman" w:hAnsi="Times New Roman"/>
          <w:noProof/>
          <w:sz w:val="24"/>
          <w:szCs w:val="24"/>
        </w:rPr>
        <w:t>, S</w:t>
      </w:r>
      <w:r w:rsidR="00DB2540"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DB2540" w:rsidRPr="00940AEA">
        <w:rPr>
          <w:rFonts w:ascii="Times New Roman" w:hAnsi="Times New Roman"/>
          <w:noProof/>
          <w:sz w:val="24"/>
          <w:szCs w:val="24"/>
        </w:rPr>
        <w:t>2013</w:t>
      </w:r>
      <w:r w:rsidR="00D36EEA" w:rsidRPr="00940AEA">
        <w:rPr>
          <w:rFonts w:ascii="Times New Roman" w:hAnsi="Times New Roman"/>
          <w:noProof/>
          <w:sz w:val="24"/>
          <w:szCs w:val="24"/>
        </w:rPr>
        <w:t>)</w:t>
      </w:r>
      <w:r w:rsidR="00DB2540" w:rsidRPr="00940AEA">
        <w:rPr>
          <w:rFonts w:ascii="Times New Roman" w:hAnsi="Times New Roman"/>
          <w:noProof/>
          <w:sz w:val="24"/>
          <w:szCs w:val="24"/>
        </w:rPr>
        <w:t>. Collinearity: a review of methods to deal with it and a simulation study evaluating the</w:t>
      </w:r>
      <w:r w:rsidR="005501B1" w:rsidRPr="00940AEA">
        <w:rPr>
          <w:rFonts w:ascii="Times New Roman" w:hAnsi="Times New Roman"/>
          <w:noProof/>
          <w:sz w:val="24"/>
          <w:szCs w:val="24"/>
        </w:rPr>
        <w:t xml:space="preserve">ir performance. </w:t>
      </w:r>
      <w:r w:rsidR="005501B1" w:rsidRPr="00940AEA">
        <w:rPr>
          <w:rFonts w:ascii="Times New Roman" w:hAnsi="Times New Roman"/>
          <w:i/>
          <w:noProof/>
          <w:sz w:val="24"/>
          <w:szCs w:val="24"/>
        </w:rPr>
        <w:t>Ecography</w:t>
      </w:r>
      <w:r w:rsidRPr="00940AEA">
        <w:rPr>
          <w:rFonts w:ascii="Times New Roman" w:hAnsi="Times New Roman"/>
          <w:i/>
          <w:noProof/>
          <w:sz w:val="24"/>
          <w:szCs w:val="24"/>
        </w:rPr>
        <w:t>, 36</w:t>
      </w:r>
      <w:r w:rsidRPr="00940AEA">
        <w:rPr>
          <w:rFonts w:ascii="Times New Roman" w:hAnsi="Times New Roman"/>
          <w:noProof/>
          <w:sz w:val="24"/>
          <w:szCs w:val="24"/>
        </w:rPr>
        <w:t>,</w:t>
      </w:r>
      <w:r w:rsidR="005765C3" w:rsidRPr="00940AEA">
        <w:rPr>
          <w:rFonts w:ascii="Times New Roman" w:hAnsi="Times New Roman"/>
          <w:noProof/>
          <w:sz w:val="24"/>
          <w:szCs w:val="24"/>
        </w:rPr>
        <w:t xml:space="preserve"> 27–</w:t>
      </w:r>
      <w:r w:rsidR="00DB2540" w:rsidRPr="00940AEA">
        <w:rPr>
          <w:rFonts w:ascii="Times New Roman" w:hAnsi="Times New Roman"/>
          <w:noProof/>
          <w:sz w:val="24"/>
          <w:szCs w:val="24"/>
        </w:rPr>
        <w:t xml:space="preserve">46. </w:t>
      </w:r>
      <w:r w:rsidRPr="00940AEA">
        <w:rPr>
          <w:rFonts w:ascii="Times New Roman" w:hAnsi="Times New Roman"/>
          <w:bCs/>
          <w:sz w:val="24"/>
          <w:szCs w:val="24"/>
          <w:shd w:val="clear" w:color="auto" w:fill="FFFFFF"/>
        </w:rPr>
        <w:t>https://doi.org/10.1111/j.1600-0587.2012.07348.x</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Edwards, D. P., Larsen, </w:t>
      </w:r>
      <w:r w:rsidR="00AF7B91" w:rsidRPr="00940AEA">
        <w:rPr>
          <w:rFonts w:ascii="Times New Roman" w:hAnsi="Times New Roman"/>
          <w:noProof/>
          <w:sz w:val="24"/>
          <w:szCs w:val="24"/>
        </w:rPr>
        <w:t xml:space="preserve">T. H., </w:t>
      </w:r>
      <w:r w:rsidRPr="00940AEA">
        <w:rPr>
          <w:rFonts w:ascii="Times New Roman" w:hAnsi="Times New Roman"/>
          <w:noProof/>
          <w:sz w:val="24"/>
          <w:szCs w:val="24"/>
        </w:rPr>
        <w:t xml:space="preserve">Docherty, </w:t>
      </w:r>
      <w:r w:rsidR="00AF7B91" w:rsidRPr="00940AEA">
        <w:rPr>
          <w:rFonts w:ascii="Times New Roman" w:hAnsi="Times New Roman"/>
          <w:noProof/>
          <w:sz w:val="24"/>
          <w:szCs w:val="24"/>
        </w:rPr>
        <w:t>T. D. S.,</w:t>
      </w:r>
      <w:r w:rsidRPr="00940AEA">
        <w:rPr>
          <w:rFonts w:ascii="Times New Roman" w:hAnsi="Times New Roman"/>
          <w:noProof/>
          <w:sz w:val="24"/>
          <w:szCs w:val="24"/>
        </w:rPr>
        <w:t xml:space="preserve">. Ansell, </w:t>
      </w:r>
      <w:r w:rsidR="00D2371A" w:rsidRPr="00940AEA">
        <w:rPr>
          <w:rFonts w:ascii="Times New Roman" w:hAnsi="Times New Roman"/>
          <w:noProof/>
          <w:sz w:val="24"/>
          <w:szCs w:val="24"/>
        </w:rPr>
        <w:t xml:space="preserve">F. A, </w:t>
      </w:r>
      <w:r w:rsidRPr="00940AEA">
        <w:rPr>
          <w:rFonts w:ascii="Times New Roman" w:hAnsi="Times New Roman"/>
          <w:noProof/>
          <w:sz w:val="24"/>
          <w:szCs w:val="24"/>
        </w:rPr>
        <w:t>Hs</w:t>
      </w:r>
      <w:r w:rsidR="00D36EEA" w:rsidRPr="00940AEA">
        <w:rPr>
          <w:rFonts w:ascii="Times New Roman" w:hAnsi="Times New Roman"/>
          <w:noProof/>
          <w:sz w:val="24"/>
          <w:szCs w:val="24"/>
        </w:rPr>
        <w:t xml:space="preserve">u, </w:t>
      </w:r>
      <w:r w:rsidR="00D2371A" w:rsidRPr="00940AEA">
        <w:rPr>
          <w:rFonts w:ascii="Times New Roman" w:hAnsi="Times New Roman"/>
          <w:noProof/>
          <w:sz w:val="24"/>
          <w:szCs w:val="24"/>
        </w:rPr>
        <w:t xml:space="preserve">W. W., </w:t>
      </w:r>
      <w:r w:rsidR="00D36EEA" w:rsidRPr="00940AEA">
        <w:rPr>
          <w:rFonts w:ascii="Times New Roman" w:hAnsi="Times New Roman"/>
          <w:noProof/>
          <w:sz w:val="24"/>
          <w:szCs w:val="24"/>
        </w:rPr>
        <w:t xml:space="preserve">Derhé, </w:t>
      </w:r>
      <w:r w:rsidR="00D2371A" w:rsidRPr="00940AEA">
        <w:rPr>
          <w:rFonts w:ascii="Times New Roman" w:hAnsi="Times New Roman"/>
          <w:noProof/>
          <w:sz w:val="24"/>
          <w:szCs w:val="24"/>
        </w:rPr>
        <w:t xml:space="preserve">M. A., </w:t>
      </w:r>
      <w:r w:rsidR="00782E57" w:rsidRPr="00940AEA">
        <w:rPr>
          <w:rFonts w:ascii="Times New Roman" w:hAnsi="Times New Roman"/>
          <w:noProof/>
          <w:sz w:val="24"/>
          <w:szCs w:val="24"/>
        </w:rPr>
        <w:t xml:space="preserve">… </w:t>
      </w:r>
      <w:r w:rsidRPr="00940AEA">
        <w:rPr>
          <w:rFonts w:ascii="Times New Roman" w:hAnsi="Times New Roman"/>
          <w:noProof/>
          <w:sz w:val="24"/>
          <w:szCs w:val="24"/>
        </w:rPr>
        <w:lastRenderedPageBreak/>
        <w:t>Wilcove</w:t>
      </w:r>
      <w:r w:rsidR="00D2371A" w:rsidRPr="00940AEA">
        <w:rPr>
          <w:rFonts w:ascii="Times New Roman" w:hAnsi="Times New Roman"/>
          <w:noProof/>
          <w:sz w:val="24"/>
          <w:szCs w:val="24"/>
        </w:rPr>
        <w:t>, D. S.</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2011</w:t>
      </w:r>
      <w:r w:rsidR="00D36EEA" w:rsidRPr="00940AEA">
        <w:rPr>
          <w:rFonts w:ascii="Times New Roman" w:hAnsi="Times New Roman"/>
          <w:noProof/>
          <w:sz w:val="24"/>
          <w:szCs w:val="24"/>
        </w:rPr>
        <w:t>)</w:t>
      </w:r>
      <w:r w:rsidRPr="00940AEA">
        <w:rPr>
          <w:rFonts w:ascii="Times New Roman" w:hAnsi="Times New Roman"/>
          <w:noProof/>
          <w:sz w:val="24"/>
          <w:szCs w:val="24"/>
        </w:rPr>
        <w:t>. Degraded lands worth protecting: the biological importance of Southeast Asia’s repeatedl</w:t>
      </w:r>
      <w:r w:rsidR="00D2371A" w:rsidRPr="00940AEA">
        <w:rPr>
          <w:rFonts w:ascii="Times New Roman" w:hAnsi="Times New Roman"/>
          <w:noProof/>
          <w:sz w:val="24"/>
          <w:szCs w:val="24"/>
        </w:rPr>
        <w:t xml:space="preserve">y logged forests. </w:t>
      </w:r>
      <w:r w:rsidR="00D2371A" w:rsidRPr="00940AEA">
        <w:rPr>
          <w:rFonts w:ascii="Times New Roman" w:hAnsi="Times New Roman"/>
          <w:i/>
          <w:noProof/>
          <w:sz w:val="24"/>
          <w:szCs w:val="24"/>
        </w:rPr>
        <w:t xml:space="preserve">Proceedings of the Royal Society </w:t>
      </w:r>
      <w:r w:rsidRPr="00940AEA">
        <w:rPr>
          <w:rFonts w:ascii="Times New Roman" w:hAnsi="Times New Roman"/>
          <w:i/>
          <w:noProof/>
          <w:sz w:val="24"/>
          <w:szCs w:val="24"/>
        </w:rPr>
        <w:t>B</w:t>
      </w:r>
      <w:r w:rsidR="00D2371A" w:rsidRPr="00940AEA">
        <w:rPr>
          <w:rFonts w:ascii="Times New Roman" w:hAnsi="Times New Roman"/>
          <w:i/>
          <w:noProof/>
          <w:sz w:val="24"/>
          <w:szCs w:val="24"/>
        </w:rPr>
        <w:t>, 278</w:t>
      </w:r>
      <w:r w:rsidR="00D2371A" w:rsidRPr="00940AEA">
        <w:rPr>
          <w:rFonts w:ascii="Times New Roman" w:hAnsi="Times New Roman"/>
          <w:noProof/>
          <w:sz w:val="24"/>
          <w:szCs w:val="24"/>
        </w:rPr>
        <w:t>,</w:t>
      </w:r>
      <w:r w:rsidRPr="00940AEA">
        <w:rPr>
          <w:rFonts w:ascii="Times New Roman" w:hAnsi="Times New Roman"/>
          <w:noProof/>
          <w:sz w:val="24"/>
          <w:szCs w:val="24"/>
        </w:rPr>
        <w:t xml:space="preserve"> 82–90. </w:t>
      </w:r>
      <w:r w:rsidR="00D2371A" w:rsidRPr="00940AEA">
        <w:rPr>
          <w:rFonts w:ascii="Times New Roman" w:hAnsi="Times New Roman"/>
          <w:bCs/>
          <w:sz w:val="24"/>
          <w:szCs w:val="24"/>
          <w:shd w:val="clear" w:color="auto" w:fill="FFFFFF"/>
        </w:rPr>
        <w:t>https://doi.org/10.1098/rspb.2010.1062</w:t>
      </w:r>
    </w:p>
    <w:p w:rsidR="00DB2540" w:rsidRPr="00940AEA" w:rsidRDefault="00DB2540" w:rsidP="00140D67">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Ewers, R. M.</w:t>
      </w:r>
      <w:r w:rsidR="00140D67" w:rsidRPr="00940AEA">
        <w:rPr>
          <w:rFonts w:ascii="Times New Roman" w:hAnsi="Times New Roman"/>
          <w:noProof/>
          <w:sz w:val="24"/>
          <w:szCs w:val="24"/>
        </w:rPr>
        <w:t xml:space="preserve">, Boyle, </w:t>
      </w:r>
      <w:r w:rsidR="00D2371A" w:rsidRPr="00940AEA">
        <w:rPr>
          <w:rFonts w:ascii="Times New Roman" w:hAnsi="Times New Roman"/>
          <w:noProof/>
          <w:sz w:val="24"/>
          <w:szCs w:val="24"/>
        </w:rPr>
        <w:t xml:space="preserve">M. J. W., </w:t>
      </w:r>
      <w:r w:rsidR="00140D67" w:rsidRPr="00940AEA">
        <w:rPr>
          <w:rFonts w:ascii="Times New Roman" w:hAnsi="Times New Roman"/>
          <w:noProof/>
          <w:sz w:val="24"/>
          <w:szCs w:val="24"/>
        </w:rPr>
        <w:t xml:space="preserve">Gleave, </w:t>
      </w:r>
      <w:r w:rsidR="00D2371A" w:rsidRPr="00940AEA">
        <w:rPr>
          <w:rFonts w:ascii="Times New Roman" w:hAnsi="Times New Roman"/>
          <w:noProof/>
          <w:sz w:val="24"/>
          <w:szCs w:val="24"/>
        </w:rPr>
        <w:t xml:space="preserve">R. A., </w:t>
      </w:r>
      <w:r w:rsidR="00140D67" w:rsidRPr="00940AEA">
        <w:rPr>
          <w:rFonts w:ascii="Times New Roman" w:hAnsi="Times New Roman"/>
          <w:noProof/>
          <w:sz w:val="24"/>
          <w:szCs w:val="24"/>
        </w:rPr>
        <w:t xml:space="preserve">Plowman, </w:t>
      </w:r>
      <w:r w:rsidR="00D2371A" w:rsidRPr="00940AEA">
        <w:rPr>
          <w:rFonts w:ascii="Times New Roman" w:hAnsi="Times New Roman"/>
          <w:noProof/>
          <w:sz w:val="24"/>
          <w:szCs w:val="24"/>
        </w:rPr>
        <w:t xml:space="preserve">N. S., </w:t>
      </w:r>
      <w:r w:rsidR="00140D67" w:rsidRPr="00940AEA">
        <w:rPr>
          <w:rFonts w:ascii="Times New Roman" w:hAnsi="Times New Roman"/>
          <w:noProof/>
          <w:sz w:val="24"/>
          <w:szCs w:val="24"/>
        </w:rPr>
        <w:t xml:space="preserve">Benedick, </w:t>
      </w:r>
      <w:r w:rsidR="00D2371A" w:rsidRPr="00940AEA">
        <w:rPr>
          <w:rFonts w:ascii="Times New Roman" w:hAnsi="Times New Roman"/>
          <w:noProof/>
          <w:sz w:val="24"/>
          <w:szCs w:val="24"/>
        </w:rPr>
        <w:t xml:space="preserve">S., </w:t>
      </w:r>
      <w:r w:rsidR="00140D67" w:rsidRPr="00940AEA">
        <w:rPr>
          <w:rFonts w:ascii="Times New Roman" w:hAnsi="Times New Roman"/>
          <w:noProof/>
          <w:sz w:val="24"/>
          <w:szCs w:val="24"/>
        </w:rPr>
        <w:t>Bernard,</w:t>
      </w:r>
      <w:r w:rsidR="00D2371A" w:rsidRPr="00940AEA">
        <w:rPr>
          <w:rFonts w:ascii="Times New Roman" w:hAnsi="Times New Roman"/>
          <w:noProof/>
          <w:sz w:val="24"/>
          <w:szCs w:val="24"/>
        </w:rPr>
        <w:t xml:space="preserve"> H.</w:t>
      </w:r>
      <w:r w:rsidR="00140D67" w:rsidRPr="00940AEA">
        <w:rPr>
          <w:rFonts w:ascii="Times New Roman" w:hAnsi="Times New Roman"/>
          <w:noProof/>
          <w:sz w:val="24"/>
          <w:szCs w:val="24"/>
        </w:rPr>
        <w:t xml:space="preserve"> </w:t>
      </w:r>
      <w:r w:rsidR="00782E57" w:rsidRPr="00940AEA">
        <w:rPr>
          <w:rFonts w:ascii="Times New Roman" w:hAnsi="Times New Roman"/>
          <w:noProof/>
          <w:sz w:val="24"/>
          <w:szCs w:val="24"/>
        </w:rPr>
        <w:t xml:space="preserve">… </w:t>
      </w:r>
      <w:r w:rsidR="00140D67" w:rsidRPr="00940AEA">
        <w:rPr>
          <w:rFonts w:ascii="Times New Roman" w:hAnsi="Times New Roman"/>
          <w:noProof/>
          <w:sz w:val="24"/>
          <w:szCs w:val="24"/>
        </w:rPr>
        <w:t>Turner</w:t>
      </w:r>
      <w:r w:rsidR="00D2371A" w:rsidRPr="00940AEA">
        <w:rPr>
          <w:rFonts w:ascii="Times New Roman" w:hAnsi="Times New Roman"/>
          <w:noProof/>
          <w:sz w:val="24"/>
          <w:szCs w:val="24"/>
        </w:rPr>
        <w:t>, E. C.</w:t>
      </w:r>
      <w:r w:rsidR="00140D67"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140D67" w:rsidRPr="00940AEA">
        <w:rPr>
          <w:rFonts w:ascii="Times New Roman" w:hAnsi="Times New Roman"/>
          <w:noProof/>
          <w:sz w:val="24"/>
          <w:szCs w:val="24"/>
        </w:rPr>
        <w:t>2015</w:t>
      </w:r>
      <w:r w:rsidR="00D36EEA" w:rsidRPr="00940AEA">
        <w:rPr>
          <w:rFonts w:ascii="Times New Roman" w:hAnsi="Times New Roman"/>
          <w:noProof/>
          <w:sz w:val="24"/>
          <w:szCs w:val="24"/>
        </w:rPr>
        <w:t>)</w:t>
      </w:r>
      <w:r w:rsidR="00140D67" w:rsidRPr="00940AEA">
        <w:rPr>
          <w:rFonts w:ascii="Times New Roman" w:hAnsi="Times New Roman"/>
          <w:noProof/>
          <w:sz w:val="24"/>
          <w:szCs w:val="24"/>
        </w:rPr>
        <w:t xml:space="preserve">. </w:t>
      </w:r>
      <w:r w:rsidRPr="00940AEA">
        <w:rPr>
          <w:rFonts w:ascii="Times New Roman" w:hAnsi="Times New Roman"/>
          <w:noProof/>
          <w:sz w:val="24"/>
          <w:szCs w:val="24"/>
        </w:rPr>
        <w:t>Logging cuts the functional importance of invertebrates in tropical</w:t>
      </w:r>
      <w:r w:rsidR="00D2371A" w:rsidRPr="00940AEA">
        <w:rPr>
          <w:rFonts w:ascii="Times New Roman" w:hAnsi="Times New Roman"/>
          <w:noProof/>
          <w:sz w:val="24"/>
          <w:szCs w:val="24"/>
        </w:rPr>
        <w:t xml:space="preserve"> rainforest. </w:t>
      </w:r>
      <w:r w:rsidR="00D2371A" w:rsidRPr="00940AEA">
        <w:rPr>
          <w:rFonts w:ascii="Times New Roman" w:hAnsi="Times New Roman"/>
          <w:i/>
          <w:noProof/>
          <w:sz w:val="24"/>
          <w:szCs w:val="24"/>
        </w:rPr>
        <w:t>Nature</w:t>
      </w:r>
      <w:r w:rsidR="00B0723C" w:rsidRPr="00940AEA">
        <w:rPr>
          <w:rFonts w:ascii="Times New Roman" w:hAnsi="Times New Roman"/>
          <w:i/>
          <w:noProof/>
          <w:sz w:val="24"/>
          <w:szCs w:val="24"/>
        </w:rPr>
        <w:t xml:space="preserve"> Commun</w:t>
      </w:r>
      <w:r w:rsidR="00D2371A" w:rsidRPr="00940AEA">
        <w:rPr>
          <w:rFonts w:ascii="Times New Roman" w:hAnsi="Times New Roman"/>
          <w:i/>
          <w:noProof/>
          <w:sz w:val="24"/>
          <w:szCs w:val="24"/>
        </w:rPr>
        <w:t>ications, 6</w:t>
      </w:r>
      <w:r w:rsidR="00D2371A" w:rsidRPr="00940AEA">
        <w:rPr>
          <w:rFonts w:ascii="Times New Roman" w:hAnsi="Times New Roman"/>
          <w:noProof/>
          <w:sz w:val="24"/>
          <w:szCs w:val="24"/>
        </w:rPr>
        <w:t>,</w:t>
      </w:r>
      <w:r w:rsidR="00B0723C" w:rsidRPr="00940AEA">
        <w:rPr>
          <w:rFonts w:ascii="Times New Roman" w:hAnsi="Times New Roman"/>
          <w:noProof/>
          <w:sz w:val="24"/>
          <w:szCs w:val="24"/>
        </w:rPr>
        <w:t xml:space="preserve"> ncomms7836</w:t>
      </w:r>
      <w:r w:rsidRPr="00940AEA">
        <w:rPr>
          <w:rFonts w:ascii="Times New Roman" w:hAnsi="Times New Roman"/>
          <w:noProof/>
          <w:sz w:val="24"/>
          <w:szCs w:val="24"/>
        </w:rPr>
        <w:t xml:space="preserve">. </w:t>
      </w:r>
      <w:r w:rsidR="00D2371A" w:rsidRPr="00940AEA">
        <w:rPr>
          <w:rFonts w:ascii="Times New Roman" w:hAnsi="Times New Roman"/>
          <w:spacing w:val="3"/>
          <w:sz w:val="24"/>
          <w:szCs w:val="24"/>
          <w:shd w:val="clear" w:color="auto" w:fill="FFFFFF"/>
        </w:rPr>
        <w:t>https://doi.org/10.1038/ncomms7836</w:t>
      </w:r>
    </w:p>
    <w:p w:rsidR="00DB2540" w:rsidRPr="00940AEA" w:rsidRDefault="00D2371A"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Fajardo, J., </w:t>
      </w:r>
      <w:r w:rsidR="00DB2540" w:rsidRPr="00940AEA">
        <w:rPr>
          <w:rFonts w:ascii="Times New Roman" w:hAnsi="Times New Roman"/>
          <w:noProof/>
          <w:sz w:val="24"/>
          <w:szCs w:val="24"/>
        </w:rPr>
        <w:t>Lessmann,</w:t>
      </w:r>
      <w:r w:rsidR="00D36EEA" w:rsidRPr="00940AEA">
        <w:rPr>
          <w:rFonts w:ascii="Times New Roman" w:hAnsi="Times New Roman"/>
          <w:noProof/>
          <w:sz w:val="24"/>
          <w:szCs w:val="24"/>
        </w:rPr>
        <w:t xml:space="preserve"> </w:t>
      </w:r>
      <w:r w:rsidRPr="00940AEA">
        <w:rPr>
          <w:rFonts w:ascii="Times New Roman" w:hAnsi="Times New Roman"/>
          <w:noProof/>
          <w:sz w:val="24"/>
          <w:szCs w:val="24"/>
        </w:rPr>
        <w:t>J.,</w:t>
      </w:r>
      <w:r w:rsidR="00D36EEA" w:rsidRPr="00940AEA">
        <w:rPr>
          <w:rFonts w:ascii="Times New Roman" w:hAnsi="Times New Roman"/>
          <w:noProof/>
          <w:sz w:val="24"/>
          <w:szCs w:val="24"/>
        </w:rPr>
        <w:t xml:space="preserve"> Bonaccorso, </w:t>
      </w:r>
      <w:r w:rsidRPr="00940AEA">
        <w:rPr>
          <w:rFonts w:ascii="Times New Roman" w:hAnsi="Times New Roman"/>
          <w:noProof/>
          <w:sz w:val="24"/>
          <w:szCs w:val="24"/>
        </w:rPr>
        <w:t xml:space="preserve">E., </w:t>
      </w:r>
      <w:r w:rsidR="00D36EEA" w:rsidRPr="00940AEA">
        <w:rPr>
          <w:rFonts w:ascii="Times New Roman" w:hAnsi="Times New Roman"/>
          <w:noProof/>
          <w:sz w:val="24"/>
          <w:szCs w:val="24"/>
        </w:rPr>
        <w:t xml:space="preserve">Devenish, </w:t>
      </w:r>
      <w:r w:rsidRPr="00940AEA">
        <w:rPr>
          <w:rFonts w:ascii="Times New Roman" w:hAnsi="Times New Roman"/>
          <w:noProof/>
          <w:sz w:val="24"/>
          <w:szCs w:val="24"/>
        </w:rPr>
        <w:t xml:space="preserve">C.,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Muñoz, J.</w:t>
      </w:r>
      <w:r w:rsidR="00DB2540"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DB2540" w:rsidRPr="00940AEA">
        <w:rPr>
          <w:rFonts w:ascii="Times New Roman" w:hAnsi="Times New Roman"/>
          <w:noProof/>
          <w:sz w:val="24"/>
          <w:szCs w:val="24"/>
        </w:rPr>
        <w:t>2014</w:t>
      </w:r>
      <w:r w:rsidR="00D36EEA" w:rsidRPr="00940AEA">
        <w:rPr>
          <w:rFonts w:ascii="Times New Roman" w:hAnsi="Times New Roman"/>
          <w:noProof/>
          <w:sz w:val="24"/>
          <w:szCs w:val="24"/>
        </w:rPr>
        <w:t>)</w:t>
      </w:r>
      <w:r w:rsidR="00DB2540" w:rsidRPr="00940AEA">
        <w:rPr>
          <w:rFonts w:ascii="Times New Roman" w:hAnsi="Times New Roman"/>
          <w:noProof/>
          <w:sz w:val="24"/>
          <w:szCs w:val="24"/>
        </w:rPr>
        <w:t xml:space="preserve">. Combined use of systematic conservation planning, species distribution modelling, and connectivity analysis reveals severe conservation gaps in a megadiverse country (Peru). </w:t>
      </w:r>
      <w:r w:rsidR="000F6C9A" w:rsidRPr="00940AEA">
        <w:rPr>
          <w:rFonts w:ascii="Times New Roman" w:hAnsi="Times New Roman"/>
          <w:i/>
          <w:noProof/>
          <w:sz w:val="24"/>
          <w:szCs w:val="24"/>
        </w:rPr>
        <w:t>PLoS ONE</w:t>
      </w:r>
      <w:r w:rsidRPr="00940AEA">
        <w:rPr>
          <w:rFonts w:ascii="Times New Roman" w:hAnsi="Times New Roman"/>
          <w:i/>
          <w:noProof/>
          <w:sz w:val="24"/>
          <w:szCs w:val="24"/>
        </w:rPr>
        <w:t>,</w:t>
      </w:r>
      <w:r w:rsidR="00DB2540" w:rsidRPr="00940AEA">
        <w:rPr>
          <w:rFonts w:ascii="Times New Roman" w:hAnsi="Times New Roman"/>
          <w:noProof/>
          <w:sz w:val="24"/>
          <w:szCs w:val="24"/>
        </w:rPr>
        <w:t xml:space="preserve"> </w:t>
      </w:r>
      <w:r w:rsidR="00DB2540" w:rsidRPr="00940AEA">
        <w:rPr>
          <w:rFonts w:ascii="Times New Roman" w:hAnsi="Times New Roman"/>
          <w:i/>
          <w:noProof/>
          <w:sz w:val="24"/>
          <w:szCs w:val="24"/>
        </w:rPr>
        <w:t>9</w:t>
      </w:r>
      <w:r w:rsidRPr="00940AEA">
        <w:rPr>
          <w:rFonts w:ascii="Times New Roman" w:hAnsi="Times New Roman"/>
          <w:noProof/>
          <w:sz w:val="24"/>
          <w:szCs w:val="24"/>
        </w:rPr>
        <w:t>,</w:t>
      </w:r>
      <w:r w:rsidR="0006431D" w:rsidRPr="00940AEA">
        <w:rPr>
          <w:rFonts w:ascii="Times New Roman" w:hAnsi="Times New Roman"/>
          <w:noProof/>
          <w:sz w:val="24"/>
          <w:szCs w:val="24"/>
        </w:rPr>
        <w:t xml:space="preserve"> e114367. </w:t>
      </w:r>
      <w:r w:rsidRPr="00940AEA">
        <w:rPr>
          <w:rFonts w:ascii="Times New Roman" w:hAnsi="Times New Roman"/>
          <w:noProof/>
          <w:sz w:val="24"/>
          <w:szCs w:val="24"/>
        </w:rPr>
        <w:t>https://doi.org/10.1371/journal.pone.0114367</w:t>
      </w:r>
    </w:p>
    <w:p w:rsidR="00DB2540" w:rsidRPr="00940AEA" w:rsidRDefault="00D36EEA" w:rsidP="00D2371A">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Feeley, K. J., &amp;</w:t>
      </w:r>
      <w:r w:rsidR="00DB2540" w:rsidRPr="00940AEA">
        <w:rPr>
          <w:rFonts w:ascii="Times New Roman" w:hAnsi="Times New Roman"/>
          <w:noProof/>
          <w:sz w:val="24"/>
          <w:szCs w:val="24"/>
        </w:rPr>
        <w:t xml:space="preserve"> Silman</w:t>
      </w:r>
      <w:r w:rsidR="00D2371A" w:rsidRPr="00940AEA">
        <w:rPr>
          <w:rFonts w:ascii="Times New Roman" w:hAnsi="Times New Roman"/>
          <w:noProof/>
          <w:sz w:val="24"/>
          <w:szCs w:val="24"/>
        </w:rPr>
        <w:t>, M. R.</w:t>
      </w:r>
      <w:r w:rsidR="00DB2540" w:rsidRPr="00940AEA">
        <w:rPr>
          <w:rFonts w:ascii="Times New Roman" w:hAnsi="Times New Roman"/>
          <w:noProof/>
          <w:sz w:val="24"/>
          <w:szCs w:val="24"/>
        </w:rPr>
        <w:t xml:space="preserve"> </w:t>
      </w:r>
      <w:r w:rsidRPr="00940AEA">
        <w:rPr>
          <w:rFonts w:ascii="Times New Roman" w:hAnsi="Times New Roman"/>
          <w:noProof/>
          <w:sz w:val="24"/>
          <w:szCs w:val="24"/>
        </w:rPr>
        <w:t>(</w:t>
      </w:r>
      <w:r w:rsidR="00DB2540" w:rsidRPr="00940AEA">
        <w:rPr>
          <w:rFonts w:ascii="Times New Roman" w:hAnsi="Times New Roman"/>
          <w:noProof/>
          <w:sz w:val="24"/>
          <w:szCs w:val="24"/>
        </w:rPr>
        <w:t>2016</w:t>
      </w:r>
      <w:r w:rsidRPr="00940AEA">
        <w:rPr>
          <w:rFonts w:ascii="Times New Roman" w:hAnsi="Times New Roman"/>
          <w:noProof/>
          <w:sz w:val="24"/>
          <w:szCs w:val="24"/>
        </w:rPr>
        <w:t>)</w:t>
      </w:r>
      <w:r w:rsidR="00DB2540" w:rsidRPr="00940AEA">
        <w:rPr>
          <w:rFonts w:ascii="Times New Roman" w:hAnsi="Times New Roman"/>
          <w:noProof/>
          <w:sz w:val="24"/>
          <w:szCs w:val="24"/>
        </w:rPr>
        <w:t>. Disappearing climates will limit the efficacy of Amazonian prote</w:t>
      </w:r>
      <w:r w:rsidR="004A50A2" w:rsidRPr="00940AEA">
        <w:rPr>
          <w:rFonts w:ascii="Times New Roman" w:hAnsi="Times New Roman"/>
          <w:noProof/>
          <w:sz w:val="24"/>
          <w:szCs w:val="24"/>
        </w:rPr>
        <w:t xml:space="preserve">cted areas. </w:t>
      </w:r>
      <w:r w:rsidR="004A50A2" w:rsidRPr="00940AEA">
        <w:rPr>
          <w:rFonts w:ascii="Times New Roman" w:hAnsi="Times New Roman"/>
          <w:i/>
          <w:noProof/>
          <w:sz w:val="24"/>
          <w:szCs w:val="24"/>
        </w:rPr>
        <w:t>Divers</w:t>
      </w:r>
      <w:r w:rsidR="00D2371A" w:rsidRPr="00940AEA">
        <w:rPr>
          <w:rFonts w:ascii="Times New Roman" w:hAnsi="Times New Roman"/>
          <w:i/>
          <w:noProof/>
          <w:sz w:val="24"/>
          <w:szCs w:val="24"/>
        </w:rPr>
        <w:t xml:space="preserve">ity and </w:t>
      </w:r>
      <w:r w:rsidR="004A50A2" w:rsidRPr="00940AEA">
        <w:rPr>
          <w:rFonts w:ascii="Times New Roman" w:hAnsi="Times New Roman"/>
          <w:i/>
          <w:noProof/>
          <w:sz w:val="24"/>
          <w:szCs w:val="24"/>
        </w:rPr>
        <w:t>Distrib</w:t>
      </w:r>
      <w:r w:rsidR="00D2371A" w:rsidRPr="00940AEA">
        <w:rPr>
          <w:rFonts w:ascii="Times New Roman" w:hAnsi="Times New Roman"/>
          <w:i/>
          <w:noProof/>
          <w:sz w:val="24"/>
          <w:szCs w:val="24"/>
        </w:rPr>
        <w:t>utions, 22</w:t>
      </w:r>
      <w:r w:rsidR="00D2371A" w:rsidRPr="00940AEA">
        <w:rPr>
          <w:rFonts w:ascii="Times New Roman" w:hAnsi="Times New Roman"/>
          <w:noProof/>
          <w:sz w:val="24"/>
          <w:szCs w:val="24"/>
        </w:rPr>
        <w:t>,</w:t>
      </w:r>
      <w:r w:rsidR="004A50A2" w:rsidRPr="00940AEA">
        <w:rPr>
          <w:rFonts w:ascii="Times New Roman" w:hAnsi="Times New Roman"/>
          <w:noProof/>
          <w:sz w:val="24"/>
          <w:szCs w:val="24"/>
        </w:rPr>
        <w:t xml:space="preserve"> 1081-1084</w:t>
      </w:r>
      <w:r w:rsidR="00DB2540" w:rsidRPr="00940AEA">
        <w:rPr>
          <w:rFonts w:ascii="Times New Roman" w:hAnsi="Times New Roman"/>
          <w:noProof/>
          <w:sz w:val="24"/>
          <w:szCs w:val="24"/>
        </w:rPr>
        <w:t xml:space="preserve">. </w:t>
      </w:r>
      <w:r w:rsidR="00D2371A" w:rsidRPr="00940AEA">
        <w:rPr>
          <w:rFonts w:ascii="Times New Roman" w:hAnsi="Times New Roman"/>
          <w:bCs/>
          <w:sz w:val="24"/>
          <w:szCs w:val="24"/>
          <w:shd w:val="clear" w:color="auto" w:fill="FFFFFF"/>
        </w:rPr>
        <w:t>https://doi.org/10.1111/ddi.12475</w:t>
      </w:r>
    </w:p>
    <w:p w:rsidR="00D2371A" w:rsidRPr="00940AEA" w:rsidRDefault="00AC28DD" w:rsidP="00D2371A">
      <w:pPr>
        <w:spacing w:after="0" w:line="480" w:lineRule="auto"/>
        <w:ind w:left="482" w:hanging="482"/>
        <w:rPr>
          <w:rFonts w:ascii="Times New Roman" w:hAnsi="Times New Roman"/>
          <w:sz w:val="24"/>
          <w:szCs w:val="24"/>
          <w:lang w:eastAsia="en-GB"/>
        </w:rPr>
      </w:pPr>
      <w:r w:rsidRPr="00940AEA">
        <w:rPr>
          <w:rFonts w:ascii="Times New Roman" w:hAnsi="Times New Roman"/>
          <w:noProof/>
          <w:sz w:val="24"/>
          <w:szCs w:val="24"/>
        </w:rPr>
        <w:t xml:space="preserve">Fick, S. E., &amp; Hijmans, R. J. </w:t>
      </w:r>
      <w:r w:rsidR="00D36EEA" w:rsidRPr="00940AEA">
        <w:rPr>
          <w:rFonts w:ascii="Times New Roman" w:hAnsi="Times New Roman"/>
          <w:noProof/>
          <w:sz w:val="24"/>
          <w:szCs w:val="24"/>
        </w:rPr>
        <w:t>(</w:t>
      </w:r>
      <w:r w:rsidRPr="00940AEA">
        <w:rPr>
          <w:rFonts w:ascii="Times New Roman" w:hAnsi="Times New Roman"/>
          <w:noProof/>
          <w:sz w:val="24"/>
          <w:szCs w:val="24"/>
        </w:rPr>
        <w:t>2017</w:t>
      </w:r>
      <w:r w:rsidR="00D36EEA" w:rsidRPr="00940AEA">
        <w:rPr>
          <w:rFonts w:ascii="Times New Roman" w:hAnsi="Times New Roman"/>
          <w:noProof/>
          <w:sz w:val="24"/>
          <w:szCs w:val="24"/>
        </w:rPr>
        <w:t>)</w:t>
      </w:r>
      <w:r w:rsidR="0013165D">
        <w:rPr>
          <w:rFonts w:ascii="Times New Roman" w:hAnsi="Times New Roman"/>
          <w:noProof/>
          <w:sz w:val="24"/>
          <w:szCs w:val="24"/>
        </w:rPr>
        <w:t xml:space="preserve">. </w:t>
      </w:r>
      <w:r w:rsidR="00DD444E" w:rsidRPr="00940AEA">
        <w:rPr>
          <w:rFonts w:ascii="Times New Roman" w:hAnsi="Times New Roman"/>
          <w:noProof/>
          <w:sz w:val="24"/>
          <w:szCs w:val="24"/>
        </w:rPr>
        <w:t>WorldC</w:t>
      </w:r>
      <w:r w:rsidRPr="00940AEA">
        <w:rPr>
          <w:rFonts w:ascii="Times New Roman" w:hAnsi="Times New Roman"/>
          <w:noProof/>
          <w:sz w:val="24"/>
          <w:szCs w:val="24"/>
        </w:rPr>
        <w:t xml:space="preserve">lim 2: new 1-km spatial resolution climate surfaces for global land areas. </w:t>
      </w:r>
      <w:r w:rsidRPr="00940AEA">
        <w:rPr>
          <w:rFonts w:ascii="Times New Roman" w:hAnsi="Times New Roman"/>
          <w:i/>
          <w:noProof/>
          <w:sz w:val="24"/>
          <w:szCs w:val="24"/>
        </w:rPr>
        <w:t>Int</w:t>
      </w:r>
      <w:r w:rsidR="00D2371A" w:rsidRPr="00940AEA">
        <w:rPr>
          <w:rFonts w:ascii="Times New Roman" w:hAnsi="Times New Roman"/>
          <w:i/>
          <w:noProof/>
          <w:sz w:val="24"/>
          <w:szCs w:val="24"/>
        </w:rPr>
        <w:t>ernational Journal of</w:t>
      </w:r>
      <w:r w:rsidRPr="00940AEA">
        <w:rPr>
          <w:rFonts w:ascii="Times New Roman" w:hAnsi="Times New Roman"/>
          <w:i/>
          <w:noProof/>
          <w:sz w:val="24"/>
          <w:szCs w:val="24"/>
        </w:rPr>
        <w:t xml:space="preserve"> Climatol</w:t>
      </w:r>
      <w:r w:rsidR="00D2371A" w:rsidRPr="00940AEA">
        <w:rPr>
          <w:rFonts w:ascii="Times New Roman" w:hAnsi="Times New Roman"/>
          <w:i/>
          <w:noProof/>
          <w:sz w:val="24"/>
          <w:szCs w:val="24"/>
        </w:rPr>
        <w:t>ogy, 37</w:t>
      </w:r>
      <w:r w:rsidR="00D2371A" w:rsidRPr="00940AEA">
        <w:rPr>
          <w:rFonts w:ascii="Times New Roman" w:hAnsi="Times New Roman"/>
          <w:noProof/>
          <w:sz w:val="24"/>
          <w:szCs w:val="24"/>
        </w:rPr>
        <w:t>,</w:t>
      </w:r>
      <w:r w:rsidRPr="00940AEA">
        <w:rPr>
          <w:rFonts w:ascii="Times New Roman" w:hAnsi="Times New Roman"/>
          <w:noProof/>
          <w:sz w:val="24"/>
          <w:szCs w:val="24"/>
        </w:rPr>
        <w:t xml:space="preserve"> 4302-4315.</w:t>
      </w:r>
    </w:p>
    <w:p w:rsidR="00AC28DD" w:rsidRPr="00940AEA" w:rsidRDefault="00D2371A" w:rsidP="000A4029">
      <w:pPr>
        <w:shd w:val="clear" w:color="auto" w:fill="FFFFFF"/>
        <w:spacing w:after="0" w:line="480" w:lineRule="auto"/>
        <w:ind w:left="482" w:hanging="2"/>
        <w:rPr>
          <w:rFonts w:ascii="Times New Roman" w:hAnsi="Times New Roman"/>
          <w:sz w:val="24"/>
          <w:szCs w:val="24"/>
        </w:rPr>
      </w:pPr>
      <w:r w:rsidRPr="00940AEA">
        <w:rPr>
          <w:rFonts w:ascii="Times New Roman" w:hAnsi="Times New Roman"/>
          <w:bCs/>
          <w:sz w:val="24"/>
          <w:szCs w:val="24"/>
        </w:rPr>
        <w:t>https://doi.org/10.1002/joc.5086</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Franklin, J. </w:t>
      </w:r>
      <w:r w:rsidR="00D36EEA" w:rsidRPr="00940AEA">
        <w:rPr>
          <w:rFonts w:ascii="Times New Roman" w:hAnsi="Times New Roman"/>
          <w:noProof/>
          <w:sz w:val="24"/>
          <w:szCs w:val="24"/>
        </w:rPr>
        <w:t>(</w:t>
      </w:r>
      <w:r w:rsidRPr="00940AEA">
        <w:rPr>
          <w:rFonts w:ascii="Times New Roman" w:hAnsi="Times New Roman"/>
          <w:noProof/>
          <w:sz w:val="24"/>
          <w:szCs w:val="24"/>
        </w:rPr>
        <w:t>2010</w:t>
      </w:r>
      <w:r w:rsidR="00D36EEA" w:rsidRPr="00940AEA">
        <w:rPr>
          <w:rFonts w:ascii="Times New Roman" w:hAnsi="Times New Roman"/>
          <w:noProof/>
          <w:sz w:val="24"/>
          <w:szCs w:val="24"/>
        </w:rPr>
        <w:t>)</w:t>
      </w:r>
      <w:r w:rsidRPr="00940AEA">
        <w:rPr>
          <w:rFonts w:ascii="Times New Roman" w:hAnsi="Times New Roman"/>
          <w:noProof/>
          <w:sz w:val="24"/>
          <w:szCs w:val="24"/>
        </w:rPr>
        <w:t xml:space="preserve">. </w:t>
      </w:r>
      <w:r w:rsidRPr="00940AEA">
        <w:rPr>
          <w:rFonts w:ascii="Times New Roman" w:hAnsi="Times New Roman"/>
          <w:i/>
          <w:noProof/>
          <w:sz w:val="24"/>
          <w:szCs w:val="24"/>
        </w:rPr>
        <w:t>Mapping species distributions: spatial inference and prediction</w:t>
      </w:r>
      <w:r w:rsidRPr="00940AEA">
        <w:rPr>
          <w:rFonts w:ascii="Times New Roman" w:hAnsi="Times New Roman"/>
          <w:noProof/>
          <w:sz w:val="24"/>
          <w:szCs w:val="24"/>
        </w:rPr>
        <w:t xml:space="preserve">. </w:t>
      </w:r>
      <w:r w:rsidR="000A4029" w:rsidRPr="00940AEA">
        <w:rPr>
          <w:rFonts w:ascii="Times New Roman" w:hAnsi="Times New Roman"/>
          <w:noProof/>
          <w:sz w:val="24"/>
          <w:szCs w:val="24"/>
        </w:rPr>
        <w:t>Cambridge, UK: Cambridge University Press.</w:t>
      </w:r>
      <w:r w:rsidR="0053152C" w:rsidRPr="00940AEA">
        <w:rPr>
          <w:rFonts w:ascii="Times New Roman" w:hAnsi="Times New Roman"/>
          <w:noProof/>
          <w:sz w:val="24"/>
          <w:szCs w:val="24"/>
        </w:rPr>
        <w:t xml:space="preserve"> </w:t>
      </w:r>
      <w:r w:rsidR="000A4029" w:rsidRPr="00940AEA">
        <w:rPr>
          <w:rFonts w:ascii="Times New Roman" w:hAnsi="Times New Roman"/>
          <w:sz w:val="24"/>
          <w:szCs w:val="24"/>
          <w:shd w:val="clear" w:color="auto" w:fill="FFFFFF"/>
        </w:rPr>
        <w:t>https://doi.org/10.1017/CBO9780511810602</w:t>
      </w:r>
    </w:p>
    <w:p w:rsidR="007D6D1D" w:rsidRPr="00940AEA" w:rsidRDefault="00DB2540" w:rsidP="007D6D1D">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Freeman, B. G., </w:t>
      </w:r>
      <w:r w:rsidR="00D36EEA" w:rsidRPr="00940AEA">
        <w:rPr>
          <w:rFonts w:ascii="Times New Roman" w:hAnsi="Times New Roman"/>
          <w:noProof/>
          <w:sz w:val="24"/>
          <w:szCs w:val="24"/>
        </w:rPr>
        <w:t xml:space="preserve">Lee-Yaw, </w:t>
      </w:r>
      <w:r w:rsidR="000A4029" w:rsidRPr="00940AEA">
        <w:rPr>
          <w:rFonts w:ascii="Times New Roman" w:hAnsi="Times New Roman"/>
          <w:noProof/>
          <w:sz w:val="24"/>
          <w:szCs w:val="24"/>
        </w:rPr>
        <w:t xml:space="preserve">J. A., </w:t>
      </w:r>
      <w:r w:rsidR="00D36EEA" w:rsidRPr="00940AEA">
        <w:rPr>
          <w:rFonts w:ascii="Times New Roman" w:hAnsi="Times New Roman"/>
          <w:noProof/>
          <w:sz w:val="24"/>
          <w:szCs w:val="24"/>
        </w:rPr>
        <w:t xml:space="preserve">Sunday, </w:t>
      </w:r>
      <w:r w:rsidR="000A4029" w:rsidRPr="00940AEA">
        <w:rPr>
          <w:rFonts w:ascii="Times New Roman" w:hAnsi="Times New Roman"/>
          <w:noProof/>
          <w:sz w:val="24"/>
          <w:szCs w:val="24"/>
        </w:rPr>
        <w:t xml:space="preserve">J. M.,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Hargreaves</w:t>
      </w:r>
      <w:r w:rsidR="000A4029" w:rsidRPr="00940AEA">
        <w:rPr>
          <w:rFonts w:ascii="Times New Roman" w:hAnsi="Times New Roman"/>
          <w:noProof/>
          <w:sz w:val="24"/>
          <w:szCs w:val="24"/>
        </w:rPr>
        <w:t>, A. L.</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2018</w:t>
      </w:r>
      <w:r w:rsidR="00D36EEA" w:rsidRPr="00940AEA">
        <w:rPr>
          <w:rFonts w:ascii="Times New Roman" w:hAnsi="Times New Roman"/>
          <w:noProof/>
          <w:sz w:val="24"/>
          <w:szCs w:val="24"/>
        </w:rPr>
        <w:t>)</w:t>
      </w:r>
      <w:r w:rsidRPr="00940AEA">
        <w:rPr>
          <w:rFonts w:ascii="Times New Roman" w:hAnsi="Times New Roman"/>
          <w:noProof/>
          <w:sz w:val="24"/>
          <w:szCs w:val="24"/>
        </w:rPr>
        <w:t xml:space="preserve">. Expanding, shifting and shrinking: The impact of global warming on species’ elevational distributions. </w:t>
      </w:r>
      <w:r w:rsidRPr="00940AEA">
        <w:rPr>
          <w:rFonts w:ascii="Times New Roman" w:hAnsi="Times New Roman"/>
          <w:i/>
          <w:noProof/>
          <w:sz w:val="24"/>
          <w:szCs w:val="24"/>
        </w:rPr>
        <w:t>Glob</w:t>
      </w:r>
      <w:r w:rsidR="000A4029" w:rsidRPr="00940AEA">
        <w:rPr>
          <w:rFonts w:ascii="Times New Roman" w:hAnsi="Times New Roman"/>
          <w:i/>
          <w:noProof/>
          <w:sz w:val="24"/>
          <w:szCs w:val="24"/>
        </w:rPr>
        <w:t>al Ecology and</w:t>
      </w:r>
      <w:r w:rsidRPr="00940AEA">
        <w:rPr>
          <w:rFonts w:ascii="Times New Roman" w:hAnsi="Times New Roman"/>
          <w:i/>
          <w:noProof/>
          <w:sz w:val="24"/>
          <w:szCs w:val="24"/>
        </w:rPr>
        <w:t xml:space="preserve"> Biogeogr</w:t>
      </w:r>
      <w:r w:rsidR="000A4029" w:rsidRPr="00940AEA">
        <w:rPr>
          <w:rFonts w:ascii="Times New Roman" w:hAnsi="Times New Roman"/>
          <w:i/>
          <w:noProof/>
          <w:sz w:val="24"/>
          <w:szCs w:val="24"/>
        </w:rPr>
        <w:t>aphy,</w:t>
      </w:r>
      <w:r w:rsidRPr="00940AEA">
        <w:rPr>
          <w:rFonts w:ascii="Times New Roman" w:hAnsi="Times New Roman"/>
          <w:i/>
          <w:noProof/>
          <w:sz w:val="24"/>
          <w:szCs w:val="24"/>
        </w:rPr>
        <w:t xml:space="preserve"> </w:t>
      </w:r>
      <w:r w:rsidR="000A4029" w:rsidRPr="00940AEA">
        <w:rPr>
          <w:rFonts w:ascii="Times New Roman" w:hAnsi="Times New Roman"/>
          <w:i/>
          <w:noProof/>
          <w:sz w:val="24"/>
          <w:szCs w:val="24"/>
        </w:rPr>
        <w:t>27</w:t>
      </w:r>
      <w:r w:rsidR="000A4029" w:rsidRPr="00940AEA">
        <w:rPr>
          <w:rFonts w:ascii="Times New Roman" w:hAnsi="Times New Roman"/>
          <w:noProof/>
          <w:sz w:val="24"/>
          <w:szCs w:val="24"/>
        </w:rPr>
        <w:t>,</w:t>
      </w:r>
      <w:r w:rsidR="00FC2D64" w:rsidRPr="00940AEA">
        <w:rPr>
          <w:rFonts w:ascii="Times New Roman" w:hAnsi="Times New Roman"/>
          <w:noProof/>
          <w:sz w:val="24"/>
          <w:szCs w:val="24"/>
        </w:rPr>
        <w:t xml:space="preserve"> </w:t>
      </w:r>
      <w:r w:rsidR="007D6D1D" w:rsidRPr="00940AEA">
        <w:rPr>
          <w:rFonts w:ascii="Times New Roman" w:hAnsi="Times New Roman"/>
          <w:noProof/>
          <w:sz w:val="24"/>
          <w:szCs w:val="24"/>
        </w:rPr>
        <w:t>1268–1276.</w:t>
      </w:r>
      <w:r w:rsidR="0053152C" w:rsidRPr="00940AEA">
        <w:rPr>
          <w:rFonts w:ascii="Times New Roman" w:hAnsi="Times New Roman"/>
          <w:noProof/>
          <w:sz w:val="24"/>
          <w:szCs w:val="24"/>
        </w:rPr>
        <w:t xml:space="preserve"> </w:t>
      </w:r>
      <w:r w:rsidR="000A4029" w:rsidRPr="00940AEA">
        <w:rPr>
          <w:rFonts w:ascii="Times New Roman" w:hAnsi="Times New Roman"/>
          <w:bCs/>
          <w:sz w:val="24"/>
          <w:szCs w:val="24"/>
          <w:shd w:val="clear" w:color="auto" w:fill="FFFFFF"/>
        </w:rPr>
        <w:t>https://doi.org/10.1111/geb.12774</w:t>
      </w:r>
    </w:p>
    <w:p w:rsidR="000A4029" w:rsidRPr="00940AEA" w:rsidRDefault="000A4029" w:rsidP="000A4029">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Gardner, T. A., </w:t>
      </w:r>
      <w:r w:rsidR="007D6D1D" w:rsidRPr="00940AEA">
        <w:rPr>
          <w:rFonts w:ascii="Times New Roman" w:hAnsi="Times New Roman"/>
          <w:noProof/>
          <w:sz w:val="24"/>
          <w:szCs w:val="24"/>
        </w:rPr>
        <w:t xml:space="preserve">Barlow, </w:t>
      </w:r>
      <w:r w:rsidRPr="00940AEA">
        <w:rPr>
          <w:rFonts w:ascii="Times New Roman" w:hAnsi="Times New Roman"/>
          <w:noProof/>
          <w:sz w:val="24"/>
          <w:szCs w:val="24"/>
        </w:rPr>
        <w:t xml:space="preserve">J., </w:t>
      </w:r>
      <w:r w:rsidR="007D6D1D" w:rsidRPr="00940AEA">
        <w:rPr>
          <w:rFonts w:ascii="Times New Roman" w:hAnsi="Times New Roman"/>
          <w:noProof/>
          <w:sz w:val="24"/>
          <w:szCs w:val="24"/>
        </w:rPr>
        <w:t>Ara</w:t>
      </w:r>
      <w:r w:rsidR="007D6D1D" w:rsidRPr="00940AEA">
        <w:rPr>
          <w:rFonts w:ascii="Times New Roman" w:hAnsi="Times New Roman"/>
          <w:sz w:val="24"/>
          <w:szCs w:val="24"/>
        </w:rPr>
        <w:t>ú</w:t>
      </w:r>
      <w:r w:rsidR="00910CB8" w:rsidRPr="00940AEA">
        <w:rPr>
          <w:rFonts w:ascii="Times New Roman" w:hAnsi="Times New Roman"/>
          <w:noProof/>
          <w:sz w:val="24"/>
          <w:szCs w:val="24"/>
        </w:rPr>
        <w:t xml:space="preserve">jo, </w:t>
      </w:r>
      <w:r w:rsidR="0013165D">
        <w:rPr>
          <w:rFonts w:ascii="Times New Roman" w:hAnsi="Times New Roman"/>
          <w:noProof/>
          <w:sz w:val="24"/>
          <w:szCs w:val="24"/>
        </w:rPr>
        <w:t>I. S.,</w:t>
      </w:r>
      <w:r w:rsidR="007D6D1D" w:rsidRPr="00940AEA">
        <w:rPr>
          <w:rFonts w:ascii="Times New Roman" w:hAnsi="Times New Roman"/>
          <w:noProof/>
          <w:sz w:val="24"/>
          <w:szCs w:val="24"/>
        </w:rPr>
        <w:t xml:space="preserve"> Ávila-Pires, </w:t>
      </w:r>
      <w:r w:rsidRPr="00940AEA">
        <w:rPr>
          <w:rFonts w:ascii="Times New Roman" w:hAnsi="Times New Roman"/>
          <w:noProof/>
          <w:sz w:val="24"/>
          <w:szCs w:val="24"/>
        </w:rPr>
        <w:t xml:space="preserve">T. C., </w:t>
      </w:r>
      <w:r w:rsidR="007D6D1D" w:rsidRPr="00940AEA">
        <w:rPr>
          <w:rFonts w:ascii="Times New Roman" w:hAnsi="Times New Roman"/>
          <w:noProof/>
          <w:sz w:val="24"/>
          <w:szCs w:val="24"/>
        </w:rPr>
        <w:t xml:space="preserve">Bonaldo, </w:t>
      </w:r>
      <w:r w:rsidRPr="00940AEA">
        <w:rPr>
          <w:rFonts w:ascii="Times New Roman" w:hAnsi="Times New Roman"/>
          <w:noProof/>
          <w:sz w:val="24"/>
          <w:szCs w:val="24"/>
        </w:rPr>
        <w:t xml:space="preserve">A. B., </w:t>
      </w:r>
      <w:r w:rsidR="007D6D1D" w:rsidRPr="00940AEA">
        <w:rPr>
          <w:rFonts w:ascii="Times New Roman" w:hAnsi="Times New Roman"/>
          <w:noProof/>
          <w:sz w:val="24"/>
          <w:szCs w:val="24"/>
        </w:rPr>
        <w:t xml:space="preserve">Costa, </w:t>
      </w:r>
      <w:r w:rsidRPr="00940AEA">
        <w:rPr>
          <w:rFonts w:ascii="Times New Roman" w:hAnsi="Times New Roman"/>
          <w:noProof/>
          <w:sz w:val="24"/>
          <w:szCs w:val="24"/>
        </w:rPr>
        <w:t xml:space="preserve">J. E., </w:t>
      </w:r>
      <w:r w:rsidR="00782E57" w:rsidRPr="00940AEA">
        <w:rPr>
          <w:rFonts w:ascii="Times New Roman" w:hAnsi="Times New Roman"/>
          <w:noProof/>
          <w:sz w:val="24"/>
          <w:szCs w:val="24"/>
        </w:rPr>
        <w:t>…</w:t>
      </w:r>
      <w:r w:rsidR="007D6D1D" w:rsidRPr="00940AEA">
        <w:rPr>
          <w:rFonts w:ascii="Times New Roman" w:hAnsi="Times New Roman"/>
          <w:noProof/>
          <w:sz w:val="24"/>
          <w:szCs w:val="24"/>
        </w:rPr>
        <w:t xml:space="preserve">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Peres, C. A.</w:t>
      </w:r>
      <w:r w:rsidR="007D6D1D"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7D6D1D" w:rsidRPr="00940AEA">
        <w:rPr>
          <w:rFonts w:ascii="Times New Roman" w:hAnsi="Times New Roman"/>
          <w:noProof/>
          <w:sz w:val="24"/>
          <w:szCs w:val="24"/>
        </w:rPr>
        <w:t>2008</w:t>
      </w:r>
      <w:r w:rsidR="00D36EEA" w:rsidRPr="00940AEA">
        <w:rPr>
          <w:rFonts w:ascii="Times New Roman" w:hAnsi="Times New Roman"/>
          <w:noProof/>
          <w:sz w:val="24"/>
          <w:szCs w:val="24"/>
        </w:rPr>
        <w:t>)</w:t>
      </w:r>
      <w:r w:rsidR="007D6D1D" w:rsidRPr="00940AEA">
        <w:rPr>
          <w:rFonts w:ascii="Times New Roman" w:hAnsi="Times New Roman"/>
          <w:noProof/>
          <w:sz w:val="24"/>
          <w:szCs w:val="24"/>
        </w:rPr>
        <w:t>. The cost-effectiveness of biodiversity su</w:t>
      </w:r>
      <w:r w:rsidRPr="00940AEA">
        <w:rPr>
          <w:rFonts w:ascii="Times New Roman" w:hAnsi="Times New Roman"/>
          <w:noProof/>
          <w:sz w:val="24"/>
          <w:szCs w:val="24"/>
        </w:rPr>
        <w:t xml:space="preserve">rveys in tropical forests. </w:t>
      </w:r>
      <w:r w:rsidRPr="00940AEA">
        <w:rPr>
          <w:rFonts w:ascii="Times New Roman" w:hAnsi="Times New Roman"/>
          <w:i/>
          <w:noProof/>
          <w:sz w:val="24"/>
          <w:szCs w:val="24"/>
        </w:rPr>
        <w:lastRenderedPageBreak/>
        <w:t>Ecology</w:t>
      </w:r>
      <w:r w:rsidR="007D6D1D" w:rsidRPr="00940AEA">
        <w:rPr>
          <w:rFonts w:ascii="Times New Roman" w:hAnsi="Times New Roman"/>
          <w:i/>
          <w:noProof/>
          <w:sz w:val="24"/>
          <w:szCs w:val="24"/>
        </w:rPr>
        <w:t xml:space="preserve"> Lett</w:t>
      </w:r>
      <w:r w:rsidRPr="00940AEA">
        <w:rPr>
          <w:rFonts w:ascii="Times New Roman" w:hAnsi="Times New Roman"/>
          <w:i/>
          <w:noProof/>
          <w:sz w:val="24"/>
          <w:szCs w:val="24"/>
        </w:rPr>
        <w:t>ers, 11,</w:t>
      </w:r>
      <w:r w:rsidR="007D6D1D" w:rsidRPr="00940AEA">
        <w:rPr>
          <w:rFonts w:ascii="Times New Roman" w:hAnsi="Times New Roman"/>
          <w:noProof/>
          <w:sz w:val="24"/>
          <w:szCs w:val="24"/>
        </w:rPr>
        <w:t xml:space="preserve"> 139–150.</w:t>
      </w:r>
      <w:r w:rsidR="0053152C" w:rsidRPr="00940AEA">
        <w:rPr>
          <w:rFonts w:ascii="Times New Roman" w:hAnsi="Times New Roman"/>
          <w:noProof/>
          <w:sz w:val="24"/>
          <w:szCs w:val="24"/>
        </w:rPr>
        <w:t xml:space="preserve"> </w:t>
      </w:r>
      <w:r w:rsidRPr="00940AEA">
        <w:rPr>
          <w:rFonts w:ascii="Times New Roman" w:hAnsi="Times New Roman"/>
          <w:bCs/>
          <w:sz w:val="24"/>
          <w:szCs w:val="24"/>
        </w:rPr>
        <w:t>https://doi.org/10.1111/j.1461-0248.2007.01133.x</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Gathorne-Hardy, F. J., Syaukani</w:t>
      </w:r>
      <w:r w:rsidR="00DB3F2B" w:rsidRPr="00940AEA">
        <w:rPr>
          <w:rFonts w:ascii="Times New Roman" w:hAnsi="Times New Roman"/>
          <w:noProof/>
          <w:sz w:val="24"/>
          <w:szCs w:val="24"/>
        </w:rPr>
        <w:t xml:space="preserve">, </w:t>
      </w:r>
      <w:r w:rsidR="000F6C9A" w:rsidRPr="00940AEA">
        <w:rPr>
          <w:rFonts w:ascii="Times New Roman" w:hAnsi="Times New Roman"/>
          <w:noProof/>
          <w:sz w:val="24"/>
          <w:szCs w:val="24"/>
        </w:rPr>
        <w:t xml:space="preserve">, </w:t>
      </w:r>
      <w:r w:rsidR="00DB3F2B" w:rsidRPr="00940AEA">
        <w:rPr>
          <w:rFonts w:ascii="Times New Roman" w:hAnsi="Times New Roman"/>
          <w:noProof/>
          <w:sz w:val="24"/>
          <w:szCs w:val="24"/>
        </w:rPr>
        <w:t xml:space="preserve">Davies, </w:t>
      </w:r>
      <w:r w:rsidR="00E87C19" w:rsidRPr="00940AEA">
        <w:rPr>
          <w:rFonts w:ascii="Times New Roman" w:hAnsi="Times New Roman"/>
          <w:noProof/>
          <w:sz w:val="24"/>
          <w:szCs w:val="24"/>
        </w:rPr>
        <w:t xml:space="preserve">R. G., </w:t>
      </w:r>
      <w:r w:rsidR="00DB3F2B" w:rsidRPr="00940AEA">
        <w:rPr>
          <w:rFonts w:ascii="Times New Roman" w:hAnsi="Times New Roman"/>
          <w:noProof/>
          <w:sz w:val="24"/>
          <w:szCs w:val="24"/>
        </w:rPr>
        <w:t xml:space="preserve">Eggelton, </w:t>
      </w:r>
      <w:r w:rsidR="00E87C19" w:rsidRPr="00940AEA">
        <w:rPr>
          <w:rFonts w:ascii="Times New Roman" w:hAnsi="Times New Roman"/>
          <w:noProof/>
          <w:sz w:val="24"/>
          <w:szCs w:val="24"/>
        </w:rPr>
        <w:t xml:space="preserve">P., </w:t>
      </w:r>
      <w:r w:rsidR="00DB3F2B" w:rsidRPr="00940AEA">
        <w:rPr>
          <w:rFonts w:ascii="Times New Roman" w:hAnsi="Times New Roman"/>
          <w:noProof/>
          <w:sz w:val="24"/>
          <w:szCs w:val="24"/>
        </w:rPr>
        <w:t>&amp;</w:t>
      </w:r>
      <w:r w:rsidR="00E87C19" w:rsidRPr="00940AEA">
        <w:rPr>
          <w:rFonts w:ascii="Times New Roman" w:hAnsi="Times New Roman"/>
          <w:noProof/>
          <w:sz w:val="24"/>
          <w:szCs w:val="24"/>
        </w:rPr>
        <w:t xml:space="preserve"> </w:t>
      </w:r>
      <w:r w:rsidRPr="00940AEA">
        <w:rPr>
          <w:rFonts w:ascii="Times New Roman" w:hAnsi="Times New Roman"/>
          <w:noProof/>
          <w:sz w:val="24"/>
          <w:szCs w:val="24"/>
        </w:rPr>
        <w:t>Jones</w:t>
      </w:r>
      <w:r w:rsidR="00E87C19" w:rsidRPr="00940AEA">
        <w:rPr>
          <w:rFonts w:ascii="Times New Roman" w:hAnsi="Times New Roman"/>
          <w:noProof/>
          <w:sz w:val="24"/>
          <w:szCs w:val="24"/>
        </w:rPr>
        <w:t>, D. T</w:t>
      </w:r>
      <w:r w:rsidR="00D40293" w:rsidRPr="00940AEA">
        <w:rPr>
          <w:rFonts w:ascii="Times New Roman" w:hAnsi="Times New Roman"/>
          <w:noProof/>
          <w:sz w:val="24"/>
          <w:szCs w:val="24"/>
        </w:rPr>
        <w:t xml:space="preserve">. </w:t>
      </w:r>
      <w:r w:rsidR="00DB3F2B" w:rsidRPr="00940AEA">
        <w:rPr>
          <w:rFonts w:ascii="Times New Roman" w:hAnsi="Times New Roman"/>
          <w:noProof/>
          <w:sz w:val="24"/>
          <w:szCs w:val="24"/>
        </w:rPr>
        <w:t>(</w:t>
      </w:r>
      <w:r w:rsidR="00D40293" w:rsidRPr="00940AEA">
        <w:rPr>
          <w:rFonts w:ascii="Times New Roman" w:hAnsi="Times New Roman"/>
          <w:noProof/>
          <w:sz w:val="24"/>
          <w:szCs w:val="24"/>
        </w:rPr>
        <w:t>2002</w:t>
      </w:r>
      <w:r w:rsidR="00DB3F2B" w:rsidRPr="00940AEA">
        <w:rPr>
          <w:rFonts w:ascii="Times New Roman" w:hAnsi="Times New Roman"/>
          <w:noProof/>
          <w:sz w:val="24"/>
          <w:szCs w:val="24"/>
        </w:rPr>
        <w:t>)</w:t>
      </w:r>
      <w:r w:rsidR="00D40293" w:rsidRPr="00940AEA">
        <w:rPr>
          <w:rFonts w:ascii="Times New Roman" w:hAnsi="Times New Roman"/>
          <w:noProof/>
          <w:sz w:val="24"/>
          <w:szCs w:val="24"/>
        </w:rPr>
        <w:t>. Quaternary rainforest refugia in Southeast Asia: u</w:t>
      </w:r>
      <w:r w:rsidRPr="00940AEA">
        <w:rPr>
          <w:rFonts w:ascii="Times New Roman" w:hAnsi="Times New Roman"/>
          <w:noProof/>
          <w:sz w:val="24"/>
          <w:szCs w:val="24"/>
        </w:rPr>
        <w:t xml:space="preserve">sing termites (Isoptera) as indicators. </w:t>
      </w:r>
      <w:r w:rsidRPr="00940AEA">
        <w:rPr>
          <w:rFonts w:ascii="Times New Roman" w:hAnsi="Times New Roman"/>
          <w:i/>
          <w:noProof/>
          <w:sz w:val="24"/>
          <w:szCs w:val="24"/>
        </w:rPr>
        <w:t>Biol</w:t>
      </w:r>
      <w:r w:rsidR="00E87C19" w:rsidRPr="00940AEA">
        <w:rPr>
          <w:rFonts w:ascii="Times New Roman" w:hAnsi="Times New Roman"/>
          <w:i/>
          <w:noProof/>
          <w:sz w:val="24"/>
          <w:szCs w:val="24"/>
        </w:rPr>
        <w:t>ogical Journal of the Linnean</w:t>
      </w:r>
      <w:r w:rsidRPr="00940AEA">
        <w:rPr>
          <w:rFonts w:ascii="Times New Roman" w:hAnsi="Times New Roman"/>
          <w:i/>
          <w:noProof/>
          <w:sz w:val="24"/>
          <w:szCs w:val="24"/>
        </w:rPr>
        <w:t xml:space="preserve"> Soc</w:t>
      </w:r>
      <w:r w:rsidR="00E87C19" w:rsidRPr="00940AEA">
        <w:rPr>
          <w:rFonts w:ascii="Times New Roman" w:hAnsi="Times New Roman"/>
          <w:i/>
          <w:noProof/>
          <w:sz w:val="24"/>
          <w:szCs w:val="24"/>
        </w:rPr>
        <w:t>iety, 75</w:t>
      </w:r>
      <w:r w:rsidR="00E87C19" w:rsidRPr="00940AEA">
        <w:rPr>
          <w:rFonts w:ascii="Times New Roman" w:hAnsi="Times New Roman"/>
          <w:noProof/>
          <w:sz w:val="24"/>
          <w:szCs w:val="24"/>
        </w:rPr>
        <w:t>,</w:t>
      </w:r>
      <w:r w:rsidRPr="00940AEA">
        <w:rPr>
          <w:rFonts w:ascii="Times New Roman" w:hAnsi="Times New Roman"/>
          <w:noProof/>
          <w:sz w:val="24"/>
          <w:szCs w:val="24"/>
        </w:rPr>
        <w:t xml:space="preserve"> 453–466.</w:t>
      </w:r>
      <w:r w:rsidR="0053152C" w:rsidRPr="00940AEA">
        <w:rPr>
          <w:rFonts w:ascii="Times New Roman" w:hAnsi="Times New Roman"/>
          <w:noProof/>
          <w:sz w:val="24"/>
          <w:szCs w:val="24"/>
        </w:rPr>
        <w:t xml:space="preserve"> </w:t>
      </w:r>
      <w:r w:rsidR="00E87C19" w:rsidRPr="00940AEA">
        <w:rPr>
          <w:rFonts w:ascii="Times New Roman" w:hAnsi="Times New Roman"/>
          <w:sz w:val="24"/>
          <w:szCs w:val="24"/>
          <w:bdr w:val="none" w:sz="0" w:space="0" w:color="auto" w:frame="1"/>
          <w:shd w:val="clear" w:color="auto" w:fill="FFFFFF"/>
        </w:rPr>
        <w:t>https://doi.org/10.1046/j.1095-8312.2002.00031.x</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G</w:t>
      </w:r>
      <w:r w:rsidR="00A52233" w:rsidRPr="00940AEA">
        <w:rPr>
          <w:rFonts w:ascii="Times New Roman" w:hAnsi="Times New Roman"/>
          <w:noProof/>
          <w:sz w:val="24"/>
          <w:szCs w:val="24"/>
        </w:rPr>
        <w:t xml:space="preserve">aveau, D. L. A., </w:t>
      </w:r>
      <w:r w:rsidRPr="00940AEA">
        <w:rPr>
          <w:rFonts w:ascii="Times New Roman" w:hAnsi="Times New Roman"/>
          <w:noProof/>
          <w:sz w:val="24"/>
          <w:szCs w:val="24"/>
        </w:rPr>
        <w:t xml:space="preserve">Sloan, </w:t>
      </w:r>
      <w:r w:rsidR="00A52233" w:rsidRPr="00940AEA">
        <w:rPr>
          <w:rFonts w:ascii="Times New Roman" w:hAnsi="Times New Roman"/>
          <w:noProof/>
          <w:sz w:val="24"/>
          <w:szCs w:val="24"/>
        </w:rPr>
        <w:t xml:space="preserve">S., </w:t>
      </w:r>
      <w:r w:rsidRPr="00940AEA">
        <w:rPr>
          <w:rFonts w:ascii="Times New Roman" w:hAnsi="Times New Roman"/>
          <w:noProof/>
          <w:sz w:val="24"/>
          <w:szCs w:val="24"/>
        </w:rPr>
        <w:t xml:space="preserve">Molidena, </w:t>
      </w:r>
      <w:r w:rsidR="00A52233" w:rsidRPr="00940AEA">
        <w:rPr>
          <w:rFonts w:ascii="Times New Roman" w:hAnsi="Times New Roman"/>
          <w:noProof/>
          <w:sz w:val="24"/>
          <w:szCs w:val="24"/>
        </w:rPr>
        <w:t xml:space="preserve">E., </w:t>
      </w:r>
      <w:r w:rsidRPr="00940AEA">
        <w:rPr>
          <w:rFonts w:ascii="Times New Roman" w:hAnsi="Times New Roman"/>
          <w:noProof/>
          <w:sz w:val="24"/>
          <w:szCs w:val="24"/>
        </w:rPr>
        <w:t xml:space="preserve">Yaen, </w:t>
      </w:r>
      <w:r w:rsidR="00A52233" w:rsidRPr="00940AEA">
        <w:rPr>
          <w:rFonts w:ascii="Times New Roman" w:hAnsi="Times New Roman"/>
          <w:noProof/>
          <w:sz w:val="24"/>
          <w:szCs w:val="24"/>
        </w:rPr>
        <w:t xml:space="preserve">H., </w:t>
      </w:r>
      <w:r w:rsidRPr="00940AEA">
        <w:rPr>
          <w:rFonts w:ascii="Times New Roman" w:hAnsi="Times New Roman"/>
          <w:noProof/>
          <w:sz w:val="24"/>
          <w:szCs w:val="24"/>
        </w:rPr>
        <w:t xml:space="preserve">Sheil, </w:t>
      </w:r>
      <w:r w:rsidR="00A52233" w:rsidRPr="00940AEA">
        <w:rPr>
          <w:rFonts w:ascii="Times New Roman" w:hAnsi="Times New Roman"/>
          <w:noProof/>
          <w:sz w:val="24"/>
          <w:szCs w:val="24"/>
        </w:rPr>
        <w:t xml:space="preserve">D., </w:t>
      </w:r>
      <w:r w:rsidRPr="00940AEA">
        <w:rPr>
          <w:rFonts w:ascii="Times New Roman" w:hAnsi="Times New Roman"/>
          <w:noProof/>
          <w:sz w:val="24"/>
          <w:szCs w:val="24"/>
        </w:rPr>
        <w:t xml:space="preserve">Abram, </w:t>
      </w:r>
      <w:r w:rsidR="00A52233" w:rsidRPr="00940AEA">
        <w:rPr>
          <w:rFonts w:ascii="Times New Roman" w:hAnsi="Times New Roman"/>
          <w:noProof/>
          <w:sz w:val="24"/>
          <w:szCs w:val="24"/>
        </w:rPr>
        <w:t xml:space="preserve">N. K., </w:t>
      </w:r>
      <w:r w:rsidR="00782E57" w:rsidRPr="00940AEA">
        <w:rPr>
          <w:rFonts w:ascii="Times New Roman" w:hAnsi="Times New Roman"/>
          <w:noProof/>
          <w:sz w:val="24"/>
          <w:szCs w:val="24"/>
        </w:rPr>
        <w:t xml:space="preserve">… </w:t>
      </w:r>
      <w:r w:rsidRPr="00940AEA">
        <w:rPr>
          <w:rFonts w:ascii="Times New Roman" w:hAnsi="Times New Roman"/>
          <w:noProof/>
          <w:sz w:val="24"/>
          <w:szCs w:val="24"/>
        </w:rPr>
        <w:t>Meijaard</w:t>
      </w:r>
      <w:r w:rsidR="00A52233" w:rsidRPr="00940AEA">
        <w:rPr>
          <w:rFonts w:ascii="Times New Roman" w:hAnsi="Times New Roman"/>
          <w:noProof/>
          <w:sz w:val="24"/>
          <w:szCs w:val="24"/>
        </w:rPr>
        <w:t>, E</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2014</w:t>
      </w:r>
      <w:r w:rsidR="00D36EEA" w:rsidRPr="00940AEA">
        <w:rPr>
          <w:rFonts w:ascii="Times New Roman" w:hAnsi="Times New Roman"/>
          <w:noProof/>
          <w:sz w:val="24"/>
          <w:szCs w:val="24"/>
        </w:rPr>
        <w:t>)</w:t>
      </w:r>
      <w:r w:rsidRPr="00940AEA">
        <w:rPr>
          <w:rFonts w:ascii="Times New Roman" w:hAnsi="Times New Roman"/>
          <w:noProof/>
          <w:sz w:val="24"/>
          <w:szCs w:val="24"/>
        </w:rPr>
        <w:t>. Four decades of forest persistence, clearance and log</w:t>
      </w:r>
      <w:r w:rsidR="00A52233" w:rsidRPr="00940AEA">
        <w:rPr>
          <w:rFonts w:ascii="Times New Roman" w:hAnsi="Times New Roman"/>
          <w:noProof/>
          <w:sz w:val="24"/>
          <w:szCs w:val="24"/>
        </w:rPr>
        <w:t>ging on Borneo.</w:t>
      </w:r>
      <w:r w:rsidR="00FC2D64" w:rsidRPr="00940AEA">
        <w:rPr>
          <w:rFonts w:ascii="Times New Roman" w:hAnsi="Times New Roman"/>
          <w:noProof/>
          <w:sz w:val="24"/>
          <w:szCs w:val="24"/>
        </w:rPr>
        <w:t xml:space="preserve"> </w:t>
      </w:r>
      <w:r w:rsidR="000F6C9A" w:rsidRPr="00940AEA">
        <w:rPr>
          <w:rFonts w:ascii="Times New Roman" w:hAnsi="Times New Roman"/>
          <w:i/>
          <w:noProof/>
          <w:sz w:val="24"/>
          <w:szCs w:val="24"/>
        </w:rPr>
        <w:t>PLoS ONE</w:t>
      </w:r>
      <w:r w:rsidR="00A52233" w:rsidRPr="00940AEA">
        <w:rPr>
          <w:rFonts w:ascii="Times New Roman" w:hAnsi="Times New Roman"/>
          <w:noProof/>
          <w:sz w:val="24"/>
          <w:szCs w:val="24"/>
        </w:rPr>
        <w:t>,</w:t>
      </w:r>
      <w:r w:rsidR="00A52233" w:rsidRPr="00940AEA">
        <w:rPr>
          <w:rFonts w:ascii="Times New Roman" w:hAnsi="Times New Roman"/>
          <w:i/>
          <w:noProof/>
          <w:sz w:val="24"/>
          <w:szCs w:val="24"/>
        </w:rPr>
        <w:t xml:space="preserve"> 9,</w:t>
      </w:r>
      <w:r w:rsidR="00FC2D64" w:rsidRPr="00940AEA">
        <w:rPr>
          <w:rFonts w:ascii="Times New Roman" w:hAnsi="Times New Roman"/>
          <w:noProof/>
          <w:sz w:val="24"/>
          <w:szCs w:val="24"/>
        </w:rPr>
        <w:t xml:space="preserve"> e101654</w:t>
      </w:r>
      <w:r w:rsidRPr="00940AEA">
        <w:rPr>
          <w:rFonts w:ascii="Times New Roman" w:hAnsi="Times New Roman"/>
          <w:noProof/>
          <w:sz w:val="24"/>
          <w:szCs w:val="24"/>
        </w:rPr>
        <w:t>.</w:t>
      </w:r>
      <w:r w:rsidR="00A52233" w:rsidRPr="00940AEA">
        <w:rPr>
          <w:rFonts w:ascii="Times New Roman" w:hAnsi="Times New Roman"/>
          <w:noProof/>
          <w:sz w:val="24"/>
          <w:szCs w:val="24"/>
        </w:rPr>
        <w:t xml:space="preserve"> </w:t>
      </w:r>
      <w:r w:rsidR="00A52233" w:rsidRPr="00940AEA">
        <w:rPr>
          <w:rFonts w:ascii="Times New Roman" w:hAnsi="Times New Roman"/>
          <w:sz w:val="24"/>
          <w:szCs w:val="24"/>
          <w:shd w:val="clear" w:color="auto" w:fill="FFFFFF"/>
        </w:rPr>
        <w:t>https://doi.org/10.1371/journal.pone.0101654</w:t>
      </w:r>
    </w:p>
    <w:p w:rsidR="00DB2540" w:rsidRPr="00940AEA" w:rsidRDefault="00910CB8"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Ghani, M. A</w:t>
      </w:r>
      <w:r w:rsidR="00DB2540"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DB2540" w:rsidRPr="00940AEA">
        <w:rPr>
          <w:rFonts w:ascii="Times New Roman" w:hAnsi="Times New Roman"/>
          <w:noProof/>
          <w:sz w:val="24"/>
          <w:szCs w:val="24"/>
        </w:rPr>
        <w:t>2012</w:t>
      </w:r>
      <w:r w:rsidR="00D36EEA" w:rsidRPr="00940AEA">
        <w:rPr>
          <w:rFonts w:ascii="Times New Roman" w:hAnsi="Times New Roman"/>
          <w:noProof/>
          <w:sz w:val="24"/>
          <w:szCs w:val="24"/>
        </w:rPr>
        <w:t>)</w:t>
      </w:r>
      <w:r w:rsidR="00DB2540" w:rsidRPr="00940AEA">
        <w:rPr>
          <w:rFonts w:ascii="Times New Roman" w:hAnsi="Times New Roman"/>
          <w:noProof/>
          <w:sz w:val="24"/>
          <w:szCs w:val="24"/>
        </w:rPr>
        <w:t xml:space="preserve">. </w:t>
      </w:r>
      <w:r w:rsidR="00DB2540" w:rsidRPr="00940AEA">
        <w:rPr>
          <w:rFonts w:ascii="Times New Roman" w:hAnsi="Times New Roman"/>
          <w:i/>
          <w:noProof/>
          <w:sz w:val="24"/>
          <w:szCs w:val="24"/>
        </w:rPr>
        <w:t>Assessing the conservation value of protected areas of Borneo in relation to the diversity of butterflies</w:t>
      </w:r>
      <w:r w:rsidR="00DB2540" w:rsidRPr="00940AEA">
        <w:rPr>
          <w:rFonts w:ascii="Times New Roman" w:hAnsi="Times New Roman"/>
          <w:noProof/>
          <w:sz w:val="24"/>
          <w:szCs w:val="24"/>
        </w:rPr>
        <w:t xml:space="preserve">. </w:t>
      </w:r>
      <w:r w:rsidR="003B2EE3" w:rsidRPr="00940AEA">
        <w:rPr>
          <w:rFonts w:ascii="Times New Roman" w:hAnsi="Times New Roman"/>
          <w:noProof/>
          <w:sz w:val="24"/>
          <w:szCs w:val="24"/>
        </w:rPr>
        <w:t>MSc Dissertation,</w:t>
      </w:r>
      <w:r w:rsidR="00FC2D64" w:rsidRPr="00940AEA">
        <w:rPr>
          <w:rFonts w:ascii="Times New Roman" w:hAnsi="Times New Roman"/>
          <w:noProof/>
          <w:sz w:val="24"/>
          <w:szCs w:val="24"/>
        </w:rPr>
        <w:t xml:space="preserve"> Insititute for Tropical Biology and Conservation</w:t>
      </w:r>
      <w:r w:rsidR="00877FC3" w:rsidRPr="00940AEA">
        <w:rPr>
          <w:rFonts w:ascii="Times New Roman" w:hAnsi="Times New Roman"/>
          <w:noProof/>
          <w:sz w:val="24"/>
          <w:szCs w:val="24"/>
        </w:rPr>
        <w:t>,</w:t>
      </w:r>
      <w:r w:rsidR="00FC2D64" w:rsidRPr="00940AEA">
        <w:rPr>
          <w:rFonts w:ascii="Times New Roman" w:hAnsi="Times New Roman"/>
          <w:noProof/>
          <w:sz w:val="24"/>
          <w:szCs w:val="24"/>
        </w:rPr>
        <w:t xml:space="preserve"> </w:t>
      </w:r>
      <w:r w:rsidR="00877FC3" w:rsidRPr="00940AEA">
        <w:rPr>
          <w:rFonts w:ascii="Times New Roman" w:hAnsi="Times New Roman"/>
          <w:noProof/>
          <w:sz w:val="24"/>
          <w:szCs w:val="24"/>
        </w:rPr>
        <w:t xml:space="preserve">Universiti Malaysia Sabah, Sabah, Malaysia. </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Grixti, J. C., Wong, </w:t>
      </w:r>
      <w:r w:rsidR="00705798" w:rsidRPr="00940AEA">
        <w:rPr>
          <w:rFonts w:ascii="Times New Roman" w:hAnsi="Times New Roman"/>
          <w:noProof/>
          <w:sz w:val="24"/>
          <w:szCs w:val="24"/>
        </w:rPr>
        <w:t xml:space="preserve">L. T., </w:t>
      </w:r>
      <w:r w:rsidRPr="00940AEA">
        <w:rPr>
          <w:rFonts w:ascii="Times New Roman" w:hAnsi="Times New Roman"/>
          <w:noProof/>
          <w:sz w:val="24"/>
          <w:szCs w:val="24"/>
        </w:rPr>
        <w:t>Came</w:t>
      </w:r>
      <w:r w:rsidR="00D36EEA" w:rsidRPr="00940AEA">
        <w:rPr>
          <w:rFonts w:ascii="Times New Roman" w:hAnsi="Times New Roman"/>
          <w:noProof/>
          <w:sz w:val="24"/>
          <w:szCs w:val="24"/>
        </w:rPr>
        <w:t xml:space="preserve">ron, </w:t>
      </w:r>
      <w:r w:rsidR="00705798" w:rsidRPr="00940AEA">
        <w:rPr>
          <w:rFonts w:ascii="Times New Roman" w:hAnsi="Times New Roman"/>
          <w:noProof/>
          <w:sz w:val="24"/>
          <w:szCs w:val="24"/>
        </w:rPr>
        <w:t xml:space="preserve">S. A., </w:t>
      </w:r>
      <w:r w:rsidR="00D36EEA" w:rsidRPr="00940AEA">
        <w:rPr>
          <w:rFonts w:ascii="Times New Roman" w:hAnsi="Times New Roman"/>
          <w:noProof/>
          <w:sz w:val="24"/>
          <w:szCs w:val="24"/>
        </w:rPr>
        <w:t>&amp;</w:t>
      </w:r>
      <w:r w:rsidR="00705798" w:rsidRPr="00940AEA">
        <w:rPr>
          <w:rFonts w:ascii="Times New Roman" w:hAnsi="Times New Roman"/>
          <w:noProof/>
          <w:sz w:val="24"/>
          <w:szCs w:val="24"/>
        </w:rPr>
        <w:t xml:space="preserve"> </w:t>
      </w:r>
      <w:r w:rsidRPr="00940AEA">
        <w:rPr>
          <w:rFonts w:ascii="Times New Roman" w:hAnsi="Times New Roman"/>
          <w:noProof/>
          <w:sz w:val="24"/>
          <w:szCs w:val="24"/>
        </w:rPr>
        <w:t>Favret</w:t>
      </w:r>
      <w:r w:rsidR="00705798" w:rsidRPr="00940AEA">
        <w:rPr>
          <w:rFonts w:ascii="Times New Roman" w:hAnsi="Times New Roman"/>
          <w:noProof/>
          <w:sz w:val="24"/>
          <w:szCs w:val="24"/>
        </w:rPr>
        <w:t>, C</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2009</w:t>
      </w:r>
      <w:r w:rsidR="00D36EEA" w:rsidRPr="00940AEA">
        <w:rPr>
          <w:rFonts w:ascii="Times New Roman" w:hAnsi="Times New Roman"/>
          <w:noProof/>
          <w:sz w:val="24"/>
          <w:szCs w:val="24"/>
        </w:rPr>
        <w:t>)</w:t>
      </w:r>
      <w:r w:rsidRPr="00940AEA">
        <w:rPr>
          <w:rFonts w:ascii="Times New Roman" w:hAnsi="Times New Roman"/>
          <w:noProof/>
          <w:sz w:val="24"/>
          <w:szCs w:val="24"/>
        </w:rPr>
        <w:t>. Decline of bumble bees (Bombus) in t</w:t>
      </w:r>
      <w:r w:rsidR="00705798" w:rsidRPr="00940AEA">
        <w:rPr>
          <w:rFonts w:ascii="Times New Roman" w:hAnsi="Times New Roman"/>
          <w:noProof/>
          <w:sz w:val="24"/>
          <w:szCs w:val="24"/>
        </w:rPr>
        <w:t xml:space="preserve">he North American Midwest. </w:t>
      </w:r>
      <w:r w:rsidR="00705798" w:rsidRPr="00940AEA">
        <w:rPr>
          <w:rFonts w:ascii="Times New Roman" w:hAnsi="Times New Roman"/>
          <w:i/>
          <w:noProof/>
          <w:sz w:val="24"/>
          <w:szCs w:val="24"/>
        </w:rPr>
        <w:t>Biological</w:t>
      </w:r>
      <w:r w:rsidRPr="00940AEA">
        <w:rPr>
          <w:rFonts w:ascii="Times New Roman" w:hAnsi="Times New Roman"/>
          <w:i/>
          <w:noProof/>
          <w:sz w:val="24"/>
          <w:szCs w:val="24"/>
        </w:rPr>
        <w:t xml:space="preserve"> Conserv</w:t>
      </w:r>
      <w:r w:rsidR="00705798" w:rsidRPr="00940AEA">
        <w:rPr>
          <w:rFonts w:ascii="Times New Roman" w:hAnsi="Times New Roman"/>
          <w:i/>
          <w:noProof/>
          <w:sz w:val="24"/>
          <w:szCs w:val="24"/>
        </w:rPr>
        <w:t>ation</w:t>
      </w:r>
      <w:r w:rsidR="00705798" w:rsidRPr="00940AEA">
        <w:rPr>
          <w:rFonts w:ascii="Times New Roman" w:hAnsi="Times New Roman"/>
          <w:noProof/>
          <w:sz w:val="24"/>
          <w:szCs w:val="24"/>
        </w:rPr>
        <w:t>,</w:t>
      </w:r>
      <w:r w:rsidRPr="00940AEA">
        <w:rPr>
          <w:rFonts w:ascii="Times New Roman" w:hAnsi="Times New Roman"/>
          <w:noProof/>
          <w:sz w:val="24"/>
          <w:szCs w:val="24"/>
        </w:rPr>
        <w:t xml:space="preserve"> </w:t>
      </w:r>
      <w:r w:rsidR="00705798" w:rsidRPr="00940AEA">
        <w:rPr>
          <w:rFonts w:ascii="Times New Roman" w:hAnsi="Times New Roman"/>
          <w:i/>
          <w:noProof/>
          <w:sz w:val="24"/>
          <w:szCs w:val="24"/>
        </w:rPr>
        <w:t>142</w:t>
      </w:r>
      <w:r w:rsidR="00705798" w:rsidRPr="00940AEA">
        <w:rPr>
          <w:rFonts w:ascii="Times New Roman" w:hAnsi="Times New Roman"/>
          <w:noProof/>
          <w:sz w:val="24"/>
          <w:szCs w:val="24"/>
        </w:rPr>
        <w:t>,</w:t>
      </w:r>
      <w:r w:rsidR="00085565" w:rsidRPr="00940AEA">
        <w:rPr>
          <w:rFonts w:ascii="Times New Roman" w:hAnsi="Times New Roman"/>
          <w:noProof/>
          <w:sz w:val="24"/>
          <w:szCs w:val="24"/>
        </w:rPr>
        <w:t xml:space="preserve"> 75–84.</w:t>
      </w:r>
      <w:r w:rsidR="00705798" w:rsidRPr="00940AEA">
        <w:rPr>
          <w:rFonts w:ascii="Times New Roman" w:hAnsi="Times New Roman"/>
          <w:noProof/>
          <w:sz w:val="24"/>
          <w:szCs w:val="24"/>
        </w:rPr>
        <w:t xml:space="preserve"> </w:t>
      </w:r>
      <w:r w:rsidR="00705798" w:rsidRPr="00940AEA">
        <w:rPr>
          <w:rFonts w:ascii="Times New Roman" w:hAnsi="Times New Roman"/>
          <w:sz w:val="24"/>
          <w:szCs w:val="24"/>
        </w:rPr>
        <w:t>https://doi.org/10.1016/j.biocon.2008.09.027</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Guillera-Arroi</w:t>
      </w:r>
      <w:r w:rsidR="00D36EEA" w:rsidRPr="00940AEA">
        <w:rPr>
          <w:rFonts w:ascii="Times New Roman" w:hAnsi="Times New Roman"/>
          <w:noProof/>
          <w:sz w:val="24"/>
          <w:szCs w:val="24"/>
        </w:rPr>
        <w:t xml:space="preserve">ta, G., Lahoz-Monfort, </w:t>
      </w:r>
      <w:r w:rsidR="00705798" w:rsidRPr="00940AEA">
        <w:rPr>
          <w:rFonts w:ascii="Times New Roman" w:hAnsi="Times New Roman"/>
          <w:noProof/>
          <w:sz w:val="24"/>
          <w:szCs w:val="24"/>
        </w:rPr>
        <w:t xml:space="preserve">J. J., </w:t>
      </w:r>
      <w:r w:rsidR="00D36EEA" w:rsidRPr="00940AEA">
        <w:rPr>
          <w:rFonts w:ascii="Times New Roman" w:hAnsi="Times New Roman"/>
          <w:noProof/>
          <w:sz w:val="24"/>
          <w:szCs w:val="24"/>
        </w:rPr>
        <w:t>&amp;</w:t>
      </w:r>
      <w:r w:rsidR="00705798" w:rsidRPr="00940AEA">
        <w:rPr>
          <w:rFonts w:ascii="Times New Roman" w:hAnsi="Times New Roman"/>
          <w:noProof/>
          <w:sz w:val="24"/>
          <w:szCs w:val="24"/>
        </w:rPr>
        <w:t xml:space="preserve"> </w:t>
      </w:r>
      <w:r w:rsidRPr="00940AEA">
        <w:rPr>
          <w:rFonts w:ascii="Times New Roman" w:hAnsi="Times New Roman"/>
          <w:noProof/>
          <w:sz w:val="24"/>
          <w:szCs w:val="24"/>
        </w:rPr>
        <w:t>Elith</w:t>
      </w:r>
      <w:r w:rsidR="00705798" w:rsidRPr="00940AEA">
        <w:rPr>
          <w:rFonts w:ascii="Times New Roman" w:hAnsi="Times New Roman"/>
          <w:noProof/>
          <w:sz w:val="24"/>
          <w:szCs w:val="24"/>
        </w:rPr>
        <w:t>, J</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2014</w:t>
      </w:r>
      <w:r w:rsidR="00D36EEA" w:rsidRPr="00940AEA">
        <w:rPr>
          <w:rFonts w:ascii="Times New Roman" w:hAnsi="Times New Roman"/>
          <w:noProof/>
          <w:sz w:val="24"/>
          <w:szCs w:val="24"/>
        </w:rPr>
        <w:t>)</w:t>
      </w:r>
      <w:r w:rsidRPr="00940AEA">
        <w:rPr>
          <w:rFonts w:ascii="Times New Roman" w:hAnsi="Times New Roman"/>
          <w:noProof/>
          <w:sz w:val="24"/>
          <w:szCs w:val="24"/>
        </w:rPr>
        <w:t>. Maxent is not a presence-absence met</w:t>
      </w:r>
      <w:r w:rsidR="00EE20A7">
        <w:rPr>
          <w:rFonts w:ascii="Times New Roman" w:hAnsi="Times New Roman"/>
          <w:noProof/>
          <w:sz w:val="24"/>
          <w:szCs w:val="24"/>
        </w:rPr>
        <w:t>hod: a</w:t>
      </w:r>
      <w:r w:rsidRPr="00940AEA">
        <w:rPr>
          <w:rFonts w:ascii="Times New Roman" w:hAnsi="Times New Roman"/>
          <w:noProof/>
          <w:sz w:val="24"/>
          <w:szCs w:val="24"/>
        </w:rPr>
        <w:t xml:space="preserve"> comment on Thibaud </w:t>
      </w:r>
      <w:r w:rsidRPr="00940AEA">
        <w:rPr>
          <w:rFonts w:ascii="Times New Roman" w:hAnsi="Times New Roman"/>
          <w:i/>
          <w:noProof/>
          <w:sz w:val="24"/>
          <w:szCs w:val="24"/>
        </w:rPr>
        <w:t>et al</w:t>
      </w:r>
      <w:r w:rsidRPr="00940AEA">
        <w:rPr>
          <w:rFonts w:ascii="Times New Roman" w:hAnsi="Times New Roman"/>
          <w:noProof/>
          <w:sz w:val="24"/>
          <w:szCs w:val="24"/>
        </w:rPr>
        <w:t xml:space="preserve">. </w:t>
      </w:r>
      <w:r w:rsidRPr="00940AEA">
        <w:rPr>
          <w:rFonts w:ascii="Times New Roman" w:hAnsi="Times New Roman"/>
          <w:i/>
          <w:noProof/>
          <w:sz w:val="24"/>
          <w:szCs w:val="24"/>
        </w:rPr>
        <w:t xml:space="preserve">Methods </w:t>
      </w:r>
      <w:r w:rsidR="00705798" w:rsidRPr="00940AEA">
        <w:rPr>
          <w:rFonts w:ascii="Times New Roman" w:hAnsi="Times New Roman"/>
          <w:i/>
          <w:noProof/>
          <w:sz w:val="24"/>
          <w:szCs w:val="24"/>
        </w:rPr>
        <w:t xml:space="preserve">in </w:t>
      </w:r>
      <w:r w:rsidRPr="00940AEA">
        <w:rPr>
          <w:rFonts w:ascii="Times New Roman" w:hAnsi="Times New Roman"/>
          <w:i/>
          <w:noProof/>
          <w:sz w:val="24"/>
          <w:szCs w:val="24"/>
        </w:rPr>
        <w:t>Ecol</w:t>
      </w:r>
      <w:r w:rsidR="00705798" w:rsidRPr="00940AEA">
        <w:rPr>
          <w:rFonts w:ascii="Times New Roman" w:hAnsi="Times New Roman"/>
          <w:i/>
          <w:noProof/>
          <w:sz w:val="24"/>
          <w:szCs w:val="24"/>
        </w:rPr>
        <w:t>ogy and</w:t>
      </w:r>
      <w:r w:rsidRPr="00940AEA">
        <w:rPr>
          <w:rFonts w:ascii="Times New Roman" w:hAnsi="Times New Roman"/>
          <w:i/>
          <w:noProof/>
          <w:sz w:val="24"/>
          <w:szCs w:val="24"/>
        </w:rPr>
        <w:t xml:space="preserve"> Evol</w:t>
      </w:r>
      <w:r w:rsidR="00705798" w:rsidRPr="00940AEA">
        <w:rPr>
          <w:rFonts w:ascii="Times New Roman" w:hAnsi="Times New Roman"/>
          <w:i/>
          <w:noProof/>
          <w:sz w:val="24"/>
          <w:szCs w:val="24"/>
        </w:rPr>
        <w:t>ution, 5,</w:t>
      </w:r>
      <w:r w:rsidRPr="00940AEA">
        <w:rPr>
          <w:rFonts w:ascii="Times New Roman" w:hAnsi="Times New Roman"/>
          <w:noProof/>
          <w:sz w:val="24"/>
          <w:szCs w:val="24"/>
        </w:rPr>
        <w:t xml:space="preserve"> 1192–1197.</w:t>
      </w:r>
      <w:r w:rsidR="0053152C" w:rsidRPr="00940AEA">
        <w:rPr>
          <w:rFonts w:ascii="Times New Roman" w:hAnsi="Times New Roman"/>
          <w:noProof/>
          <w:sz w:val="24"/>
          <w:szCs w:val="24"/>
        </w:rPr>
        <w:t xml:space="preserve"> </w:t>
      </w:r>
      <w:r w:rsidR="00705798" w:rsidRPr="00940AEA">
        <w:rPr>
          <w:rFonts w:ascii="Times New Roman" w:hAnsi="Times New Roman"/>
          <w:bCs/>
          <w:sz w:val="24"/>
          <w:szCs w:val="24"/>
          <w:shd w:val="clear" w:color="auto" w:fill="FFFFFF"/>
        </w:rPr>
        <w:t>https://doi.org/10.1111/2041-210X.12252</w:t>
      </w:r>
    </w:p>
    <w:p w:rsidR="00DB2540" w:rsidRPr="00940AEA" w:rsidRDefault="00705798"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Hallmann, C. A., </w:t>
      </w:r>
      <w:r w:rsidR="00DB2540" w:rsidRPr="00940AEA">
        <w:rPr>
          <w:rFonts w:ascii="Times New Roman" w:hAnsi="Times New Roman"/>
          <w:noProof/>
          <w:sz w:val="24"/>
          <w:szCs w:val="24"/>
        </w:rPr>
        <w:t xml:space="preserve">Sorg, </w:t>
      </w:r>
      <w:r w:rsidRPr="00940AEA">
        <w:rPr>
          <w:rFonts w:ascii="Times New Roman" w:hAnsi="Times New Roman"/>
          <w:noProof/>
          <w:sz w:val="24"/>
          <w:szCs w:val="24"/>
        </w:rPr>
        <w:t xml:space="preserve">M., </w:t>
      </w:r>
      <w:r w:rsidR="00DB2540" w:rsidRPr="00940AEA">
        <w:rPr>
          <w:rFonts w:ascii="Times New Roman" w:hAnsi="Times New Roman"/>
          <w:noProof/>
          <w:sz w:val="24"/>
          <w:szCs w:val="24"/>
        </w:rPr>
        <w:t xml:space="preserve">Jongejans, </w:t>
      </w:r>
      <w:r w:rsidRPr="00940AEA">
        <w:rPr>
          <w:rFonts w:ascii="Times New Roman" w:hAnsi="Times New Roman"/>
          <w:noProof/>
          <w:sz w:val="24"/>
          <w:szCs w:val="24"/>
        </w:rPr>
        <w:t xml:space="preserve">E., </w:t>
      </w:r>
      <w:r w:rsidR="00DB2540" w:rsidRPr="00940AEA">
        <w:rPr>
          <w:rFonts w:ascii="Times New Roman" w:hAnsi="Times New Roman"/>
          <w:noProof/>
          <w:sz w:val="24"/>
          <w:szCs w:val="24"/>
        </w:rPr>
        <w:t xml:space="preserve">Siepel, </w:t>
      </w:r>
      <w:r w:rsidRPr="00940AEA">
        <w:rPr>
          <w:rFonts w:ascii="Times New Roman" w:hAnsi="Times New Roman"/>
          <w:noProof/>
          <w:sz w:val="24"/>
          <w:szCs w:val="24"/>
        </w:rPr>
        <w:t xml:space="preserve">H., </w:t>
      </w:r>
      <w:r w:rsidR="00DB2540" w:rsidRPr="00940AEA">
        <w:rPr>
          <w:rFonts w:ascii="Times New Roman" w:hAnsi="Times New Roman"/>
          <w:noProof/>
          <w:sz w:val="24"/>
          <w:szCs w:val="24"/>
        </w:rPr>
        <w:t xml:space="preserve">Hofland, </w:t>
      </w:r>
      <w:r w:rsidRPr="00940AEA">
        <w:rPr>
          <w:rFonts w:ascii="Times New Roman" w:hAnsi="Times New Roman"/>
          <w:noProof/>
          <w:sz w:val="24"/>
          <w:szCs w:val="24"/>
        </w:rPr>
        <w:t xml:space="preserve">N., </w:t>
      </w:r>
      <w:r w:rsidR="00DB2540" w:rsidRPr="00940AEA">
        <w:rPr>
          <w:rFonts w:ascii="Times New Roman" w:hAnsi="Times New Roman"/>
          <w:noProof/>
          <w:sz w:val="24"/>
          <w:szCs w:val="24"/>
        </w:rPr>
        <w:t>Schwan,</w:t>
      </w:r>
      <w:r w:rsidRPr="00940AEA">
        <w:rPr>
          <w:rFonts w:ascii="Times New Roman" w:hAnsi="Times New Roman"/>
          <w:noProof/>
          <w:sz w:val="24"/>
          <w:szCs w:val="24"/>
        </w:rPr>
        <w:t xml:space="preserve"> H.,</w:t>
      </w:r>
      <w:r w:rsidR="00DB2540" w:rsidRPr="00940AEA">
        <w:rPr>
          <w:rFonts w:ascii="Times New Roman" w:hAnsi="Times New Roman"/>
          <w:noProof/>
          <w:sz w:val="24"/>
          <w:szCs w:val="24"/>
        </w:rPr>
        <w:t xml:space="preserve"> </w:t>
      </w:r>
      <w:r w:rsidR="00782E57" w:rsidRPr="00940AEA">
        <w:rPr>
          <w:rFonts w:ascii="Times New Roman" w:hAnsi="Times New Roman"/>
          <w:noProof/>
          <w:sz w:val="24"/>
          <w:szCs w:val="24"/>
        </w:rPr>
        <w:t xml:space="preserve">… </w:t>
      </w:r>
      <w:r w:rsidRPr="00940AEA">
        <w:rPr>
          <w:rFonts w:ascii="Times New Roman" w:hAnsi="Times New Roman"/>
          <w:noProof/>
          <w:sz w:val="24"/>
          <w:szCs w:val="24"/>
        </w:rPr>
        <w:t>d</w:t>
      </w:r>
      <w:r w:rsidR="00DB2540" w:rsidRPr="00940AEA">
        <w:rPr>
          <w:rFonts w:ascii="Times New Roman" w:hAnsi="Times New Roman"/>
          <w:noProof/>
          <w:sz w:val="24"/>
          <w:szCs w:val="24"/>
        </w:rPr>
        <w:t>e Kroon</w:t>
      </w:r>
      <w:r w:rsidRPr="00940AEA">
        <w:rPr>
          <w:rFonts w:ascii="Times New Roman" w:hAnsi="Times New Roman"/>
          <w:noProof/>
          <w:sz w:val="24"/>
          <w:szCs w:val="24"/>
        </w:rPr>
        <w:t>, H</w:t>
      </w:r>
      <w:r w:rsidR="00DB2540"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DB2540" w:rsidRPr="00940AEA">
        <w:rPr>
          <w:rFonts w:ascii="Times New Roman" w:hAnsi="Times New Roman"/>
          <w:noProof/>
          <w:sz w:val="24"/>
          <w:szCs w:val="24"/>
        </w:rPr>
        <w:t>2017</w:t>
      </w:r>
      <w:r w:rsidR="00D36EEA" w:rsidRPr="00940AEA">
        <w:rPr>
          <w:rFonts w:ascii="Times New Roman" w:hAnsi="Times New Roman"/>
          <w:noProof/>
          <w:sz w:val="24"/>
          <w:szCs w:val="24"/>
        </w:rPr>
        <w:t>)</w:t>
      </w:r>
      <w:r w:rsidR="00DB2540" w:rsidRPr="00940AEA">
        <w:rPr>
          <w:rFonts w:ascii="Times New Roman" w:hAnsi="Times New Roman"/>
          <w:noProof/>
          <w:sz w:val="24"/>
          <w:szCs w:val="24"/>
        </w:rPr>
        <w:t>. More than 75 percent decline over 27 years in total flying insect biomass</w:t>
      </w:r>
      <w:r w:rsidR="00860663" w:rsidRPr="00940AEA">
        <w:rPr>
          <w:rFonts w:ascii="Times New Roman" w:hAnsi="Times New Roman"/>
          <w:noProof/>
          <w:sz w:val="24"/>
          <w:szCs w:val="24"/>
        </w:rPr>
        <w:t xml:space="preserve"> in protected areas. </w:t>
      </w:r>
      <w:r w:rsidR="000F6C9A" w:rsidRPr="00940AEA">
        <w:rPr>
          <w:rFonts w:ascii="Times New Roman" w:hAnsi="Times New Roman"/>
          <w:i/>
          <w:noProof/>
          <w:sz w:val="24"/>
          <w:szCs w:val="24"/>
        </w:rPr>
        <w:t>PLoS ONE</w:t>
      </w:r>
      <w:r w:rsidRPr="00940AEA">
        <w:rPr>
          <w:rFonts w:ascii="Times New Roman" w:hAnsi="Times New Roman"/>
          <w:noProof/>
          <w:sz w:val="24"/>
          <w:szCs w:val="24"/>
        </w:rPr>
        <w:t xml:space="preserve">, </w:t>
      </w:r>
      <w:r w:rsidRPr="00940AEA">
        <w:rPr>
          <w:rFonts w:ascii="Times New Roman" w:hAnsi="Times New Roman"/>
          <w:i/>
          <w:noProof/>
          <w:sz w:val="24"/>
          <w:szCs w:val="24"/>
        </w:rPr>
        <w:t>10</w:t>
      </w:r>
      <w:r w:rsidRPr="00940AEA">
        <w:rPr>
          <w:rFonts w:ascii="Times New Roman" w:hAnsi="Times New Roman"/>
          <w:noProof/>
          <w:sz w:val="24"/>
          <w:szCs w:val="24"/>
        </w:rPr>
        <w:t>,</w:t>
      </w:r>
      <w:r w:rsidR="00860663" w:rsidRPr="00940AEA">
        <w:rPr>
          <w:rFonts w:ascii="Times New Roman" w:hAnsi="Times New Roman"/>
          <w:noProof/>
          <w:sz w:val="24"/>
          <w:szCs w:val="24"/>
        </w:rPr>
        <w:t xml:space="preserve"> e0185809</w:t>
      </w:r>
      <w:r w:rsidR="00DB2540" w:rsidRPr="00940AEA">
        <w:rPr>
          <w:rFonts w:ascii="Times New Roman" w:hAnsi="Times New Roman"/>
          <w:noProof/>
          <w:sz w:val="24"/>
          <w:szCs w:val="24"/>
        </w:rPr>
        <w:t>.</w:t>
      </w:r>
      <w:r w:rsidR="0053152C" w:rsidRPr="00940AEA">
        <w:rPr>
          <w:rFonts w:ascii="Times New Roman" w:hAnsi="Times New Roman"/>
          <w:noProof/>
          <w:sz w:val="24"/>
          <w:szCs w:val="24"/>
        </w:rPr>
        <w:t xml:space="preserve"> </w:t>
      </w:r>
      <w:r w:rsidRPr="00940AEA">
        <w:rPr>
          <w:rFonts w:ascii="Times New Roman" w:hAnsi="Times New Roman"/>
          <w:sz w:val="24"/>
          <w:szCs w:val="24"/>
          <w:shd w:val="clear" w:color="auto" w:fill="FFFFFF"/>
        </w:rPr>
        <w:t>https://doi.org/10.1371/journal.pone.0185809</w:t>
      </w:r>
    </w:p>
    <w:p w:rsidR="00BC3C2E" w:rsidRPr="00940AEA" w:rsidRDefault="00591B9B" w:rsidP="00591B9B">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Hamer, K. C., </w:t>
      </w:r>
      <w:r w:rsidR="00BC3C2E" w:rsidRPr="00940AEA">
        <w:rPr>
          <w:rFonts w:ascii="Times New Roman" w:hAnsi="Times New Roman"/>
          <w:noProof/>
          <w:sz w:val="24"/>
          <w:szCs w:val="24"/>
        </w:rPr>
        <w:t xml:space="preserve">Hill, </w:t>
      </w:r>
      <w:r w:rsidRPr="00940AEA">
        <w:rPr>
          <w:rFonts w:ascii="Times New Roman" w:hAnsi="Times New Roman"/>
          <w:noProof/>
          <w:sz w:val="24"/>
          <w:szCs w:val="24"/>
        </w:rPr>
        <w:t xml:space="preserve">J. K., </w:t>
      </w:r>
      <w:r w:rsidR="00BC3C2E" w:rsidRPr="00940AEA">
        <w:rPr>
          <w:rFonts w:ascii="Times New Roman" w:hAnsi="Times New Roman"/>
          <w:noProof/>
          <w:sz w:val="24"/>
          <w:szCs w:val="24"/>
        </w:rPr>
        <w:t xml:space="preserve">Mustaffa, </w:t>
      </w:r>
      <w:r w:rsidRPr="00940AEA">
        <w:rPr>
          <w:rFonts w:ascii="Times New Roman" w:hAnsi="Times New Roman"/>
          <w:noProof/>
          <w:sz w:val="24"/>
          <w:szCs w:val="24"/>
        </w:rPr>
        <w:t xml:space="preserve">N., </w:t>
      </w:r>
      <w:r w:rsidR="00BC3C2E" w:rsidRPr="00940AEA">
        <w:rPr>
          <w:rFonts w:ascii="Times New Roman" w:hAnsi="Times New Roman"/>
          <w:noProof/>
          <w:sz w:val="24"/>
          <w:szCs w:val="24"/>
        </w:rPr>
        <w:t>Benedick,</w:t>
      </w:r>
      <w:r w:rsidR="00D36EEA" w:rsidRPr="00940AEA">
        <w:rPr>
          <w:rFonts w:ascii="Times New Roman" w:hAnsi="Times New Roman"/>
          <w:noProof/>
          <w:sz w:val="24"/>
          <w:szCs w:val="24"/>
        </w:rPr>
        <w:t xml:space="preserve"> </w:t>
      </w:r>
      <w:r w:rsidRPr="00940AEA">
        <w:rPr>
          <w:rFonts w:ascii="Times New Roman" w:hAnsi="Times New Roman"/>
          <w:noProof/>
          <w:sz w:val="24"/>
          <w:szCs w:val="24"/>
        </w:rPr>
        <w:t xml:space="preserve">S., </w:t>
      </w:r>
      <w:r w:rsidR="00D36EEA" w:rsidRPr="00940AEA">
        <w:rPr>
          <w:rFonts w:ascii="Times New Roman" w:hAnsi="Times New Roman"/>
          <w:noProof/>
          <w:sz w:val="24"/>
          <w:szCs w:val="24"/>
        </w:rPr>
        <w:t>Sherratt,</w:t>
      </w:r>
      <w:r w:rsidR="00665228" w:rsidRPr="00940AEA">
        <w:rPr>
          <w:rFonts w:ascii="Times New Roman" w:hAnsi="Times New Roman"/>
          <w:noProof/>
          <w:sz w:val="24"/>
          <w:szCs w:val="24"/>
        </w:rPr>
        <w:t xml:space="preserve"> T. N., Chey, V. K., &amp;</w:t>
      </w:r>
      <w:r w:rsidR="00782E57" w:rsidRPr="00940AEA">
        <w:rPr>
          <w:rFonts w:ascii="Times New Roman" w:hAnsi="Times New Roman"/>
          <w:noProof/>
          <w:sz w:val="24"/>
          <w:szCs w:val="24"/>
        </w:rPr>
        <w:t xml:space="preserve"> </w:t>
      </w:r>
      <w:r w:rsidRPr="00940AEA">
        <w:rPr>
          <w:rFonts w:ascii="Times New Roman" w:hAnsi="Times New Roman"/>
          <w:noProof/>
          <w:sz w:val="24"/>
          <w:szCs w:val="24"/>
        </w:rPr>
        <w:t>Maryat, M.</w:t>
      </w:r>
      <w:r w:rsidR="00BC3C2E"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BC3C2E" w:rsidRPr="00940AEA">
        <w:rPr>
          <w:rFonts w:ascii="Times New Roman" w:hAnsi="Times New Roman"/>
          <w:noProof/>
          <w:sz w:val="24"/>
          <w:szCs w:val="24"/>
        </w:rPr>
        <w:t>2005</w:t>
      </w:r>
      <w:r w:rsidR="00D36EEA" w:rsidRPr="00940AEA">
        <w:rPr>
          <w:rFonts w:ascii="Times New Roman" w:hAnsi="Times New Roman"/>
          <w:noProof/>
          <w:sz w:val="24"/>
          <w:szCs w:val="24"/>
        </w:rPr>
        <w:t>)</w:t>
      </w:r>
      <w:r w:rsidR="00BC3C2E" w:rsidRPr="00940AEA">
        <w:rPr>
          <w:rFonts w:ascii="Times New Roman" w:hAnsi="Times New Roman"/>
          <w:noProof/>
          <w:sz w:val="24"/>
          <w:szCs w:val="24"/>
        </w:rPr>
        <w:t>. Temporal variation in abundance and diversity of butterflies in Bornean rain forests: opposite impacts of logging re</w:t>
      </w:r>
      <w:r w:rsidR="0025166C" w:rsidRPr="00940AEA">
        <w:rPr>
          <w:rFonts w:ascii="Times New Roman" w:hAnsi="Times New Roman"/>
          <w:noProof/>
          <w:sz w:val="24"/>
          <w:szCs w:val="24"/>
        </w:rPr>
        <w:t xml:space="preserve">corded in different seasons. </w:t>
      </w:r>
      <w:r w:rsidR="0025166C" w:rsidRPr="00940AEA">
        <w:rPr>
          <w:rFonts w:ascii="Times New Roman" w:hAnsi="Times New Roman"/>
          <w:i/>
          <w:noProof/>
          <w:sz w:val="24"/>
          <w:szCs w:val="24"/>
        </w:rPr>
        <w:t xml:space="preserve">Journal of </w:t>
      </w:r>
      <w:r w:rsidR="00BC3C2E" w:rsidRPr="00940AEA">
        <w:rPr>
          <w:rFonts w:ascii="Times New Roman" w:hAnsi="Times New Roman"/>
          <w:i/>
          <w:noProof/>
          <w:sz w:val="24"/>
          <w:szCs w:val="24"/>
        </w:rPr>
        <w:t>Trop</w:t>
      </w:r>
      <w:r w:rsidR="0025166C" w:rsidRPr="00940AEA">
        <w:rPr>
          <w:rFonts w:ascii="Times New Roman" w:hAnsi="Times New Roman"/>
          <w:i/>
          <w:noProof/>
          <w:sz w:val="24"/>
          <w:szCs w:val="24"/>
        </w:rPr>
        <w:t>ical</w:t>
      </w:r>
      <w:r w:rsidR="00BC3C2E" w:rsidRPr="00940AEA">
        <w:rPr>
          <w:rFonts w:ascii="Times New Roman" w:hAnsi="Times New Roman"/>
          <w:i/>
          <w:noProof/>
          <w:sz w:val="24"/>
          <w:szCs w:val="24"/>
        </w:rPr>
        <w:t xml:space="preserve"> Ecol</w:t>
      </w:r>
      <w:r w:rsidR="0025166C" w:rsidRPr="00940AEA">
        <w:rPr>
          <w:rFonts w:ascii="Times New Roman" w:hAnsi="Times New Roman"/>
          <w:i/>
          <w:noProof/>
          <w:sz w:val="24"/>
          <w:szCs w:val="24"/>
        </w:rPr>
        <w:t>ogy</w:t>
      </w:r>
      <w:r w:rsidR="0025166C" w:rsidRPr="00940AEA">
        <w:rPr>
          <w:rFonts w:ascii="Times New Roman" w:hAnsi="Times New Roman"/>
          <w:noProof/>
          <w:sz w:val="24"/>
          <w:szCs w:val="24"/>
        </w:rPr>
        <w:t xml:space="preserve">, </w:t>
      </w:r>
      <w:r w:rsidR="0025166C" w:rsidRPr="00940AEA">
        <w:rPr>
          <w:rFonts w:ascii="Times New Roman" w:hAnsi="Times New Roman"/>
          <w:i/>
          <w:noProof/>
          <w:sz w:val="24"/>
          <w:szCs w:val="24"/>
        </w:rPr>
        <w:t>21</w:t>
      </w:r>
      <w:r w:rsidR="0025166C" w:rsidRPr="00940AEA">
        <w:rPr>
          <w:rFonts w:ascii="Times New Roman" w:hAnsi="Times New Roman"/>
          <w:noProof/>
          <w:sz w:val="24"/>
          <w:szCs w:val="24"/>
        </w:rPr>
        <w:t>,</w:t>
      </w:r>
      <w:r w:rsidR="00BC3C2E" w:rsidRPr="00940AEA">
        <w:rPr>
          <w:rFonts w:ascii="Times New Roman" w:hAnsi="Times New Roman"/>
          <w:noProof/>
          <w:sz w:val="24"/>
          <w:szCs w:val="24"/>
        </w:rPr>
        <w:t xml:space="preserve"> </w:t>
      </w:r>
      <w:r w:rsidR="00BC3C2E" w:rsidRPr="00940AEA">
        <w:rPr>
          <w:rFonts w:ascii="Times New Roman" w:hAnsi="Times New Roman"/>
          <w:noProof/>
          <w:sz w:val="24"/>
          <w:szCs w:val="24"/>
        </w:rPr>
        <w:lastRenderedPageBreak/>
        <w:t>417–425.</w:t>
      </w:r>
      <w:r w:rsidR="0025166C" w:rsidRPr="00940AEA">
        <w:rPr>
          <w:rFonts w:ascii="Times New Roman" w:hAnsi="Times New Roman"/>
          <w:noProof/>
          <w:sz w:val="24"/>
          <w:szCs w:val="24"/>
        </w:rPr>
        <w:t xml:space="preserve"> https://doi.org/10.1017/S0266467405002361</w:t>
      </w:r>
    </w:p>
    <w:p w:rsidR="00DB2540" w:rsidRPr="00940AEA" w:rsidRDefault="00665228"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Hanson, J.</w:t>
      </w:r>
      <w:r w:rsidR="000F6C9A" w:rsidRPr="00940AEA">
        <w:rPr>
          <w:rFonts w:ascii="Times New Roman" w:hAnsi="Times New Roman"/>
          <w:noProof/>
          <w:sz w:val="24"/>
          <w:szCs w:val="24"/>
        </w:rPr>
        <w:t xml:space="preserve"> O.</w:t>
      </w:r>
      <w:r w:rsidRPr="00940AEA">
        <w:rPr>
          <w:rFonts w:ascii="Times New Roman" w:hAnsi="Times New Roman"/>
          <w:noProof/>
          <w:sz w:val="24"/>
          <w:szCs w:val="24"/>
        </w:rPr>
        <w:t xml:space="preserve">, </w:t>
      </w:r>
      <w:r w:rsidR="00DB2540" w:rsidRPr="00940AEA">
        <w:rPr>
          <w:rFonts w:ascii="Times New Roman" w:hAnsi="Times New Roman"/>
          <w:noProof/>
          <w:sz w:val="24"/>
          <w:szCs w:val="24"/>
        </w:rPr>
        <w:t xml:space="preserve">Schuster, </w:t>
      </w:r>
      <w:r w:rsidRPr="00940AEA">
        <w:rPr>
          <w:rFonts w:ascii="Times New Roman" w:hAnsi="Times New Roman"/>
          <w:noProof/>
          <w:sz w:val="24"/>
          <w:szCs w:val="24"/>
        </w:rPr>
        <w:t xml:space="preserve">R., </w:t>
      </w:r>
      <w:r w:rsidR="00DB2540" w:rsidRPr="00940AEA">
        <w:rPr>
          <w:rFonts w:ascii="Times New Roman" w:hAnsi="Times New Roman"/>
          <w:noProof/>
          <w:sz w:val="24"/>
          <w:szCs w:val="24"/>
        </w:rPr>
        <w:t xml:space="preserve">Morrell, </w:t>
      </w:r>
      <w:r w:rsidRPr="00940AEA">
        <w:rPr>
          <w:rFonts w:ascii="Times New Roman" w:hAnsi="Times New Roman"/>
          <w:noProof/>
          <w:sz w:val="24"/>
          <w:szCs w:val="24"/>
        </w:rPr>
        <w:t xml:space="preserve">N., </w:t>
      </w:r>
      <w:r w:rsidR="00DB2540" w:rsidRPr="00940AEA">
        <w:rPr>
          <w:rFonts w:ascii="Times New Roman" w:hAnsi="Times New Roman"/>
          <w:noProof/>
          <w:sz w:val="24"/>
          <w:szCs w:val="24"/>
        </w:rPr>
        <w:t xml:space="preserve">Strimas-Mackey, </w:t>
      </w:r>
      <w:r w:rsidRPr="00940AEA">
        <w:rPr>
          <w:rFonts w:ascii="Times New Roman" w:hAnsi="Times New Roman"/>
          <w:noProof/>
          <w:sz w:val="24"/>
          <w:szCs w:val="24"/>
        </w:rPr>
        <w:t xml:space="preserve">M., </w:t>
      </w:r>
      <w:r w:rsidR="00DB2540" w:rsidRPr="00940AEA">
        <w:rPr>
          <w:rFonts w:ascii="Times New Roman" w:hAnsi="Times New Roman"/>
          <w:noProof/>
          <w:sz w:val="24"/>
          <w:szCs w:val="24"/>
        </w:rPr>
        <w:t>W</w:t>
      </w:r>
      <w:r w:rsidR="00D36EEA" w:rsidRPr="00940AEA">
        <w:rPr>
          <w:rFonts w:ascii="Times New Roman" w:hAnsi="Times New Roman"/>
          <w:noProof/>
          <w:sz w:val="24"/>
          <w:szCs w:val="24"/>
        </w:rPr>
        <w:t xml:space="preserve">atts, </w:t>
      </w:r>
      <w:r w:rsidRPr="00940AEA">
        <w:rPr>
          <w:rFonts w:ascii="Times New Roman" w:hAnsi="Times New Roman"/>
          <w:noProof/>
          <w:sz w:val="24"/>
          <w:szCs w:val="24"/>
        </w:rPr>
        <w:t>M.</w:t>
      </w:r>
      <w:r w:rsidR="000F6C9A" w:rsidRPr="00940AEA">
        <w:rPr>
          <w:rFonts w:ascii="Times New Roman" w:hAnsi="Times New Roman"/>
          <w:noProof/>
          <w:sz w:val="24"/>
          <w:szCs w:val="24"/>
        </w:rPr>
        <w:t xml:space="preserve"> E.</w:t>
      </w:r>
      <w:r w:rsidRPr="00940AEA">
        <w:rPr>
          <w:rFonts w:ascii="Times New Roman" w:hAnsi="Times New Roman"/>
          <w:noProof/>
          <w:sz w:val="24"/>
          <w:szCs w:val="24"/>
        </w:rPr>
        <w:t xml:space="preserve">, </w:t>
      </w:r>
      <w:r w:rsidR="00D36EEA" w:rsidRPr="00940AEA">
        <w:rPr>
          <w:rFonts w:ascii="Times New Roman" w:hAnsi="Times New Roman"/>
          <w:noProof/>
          <w:sz w:val="24"/>
          <w:szCs w:val="24"/>
        </w:rPr>
        <w:t xml:space="preserve">Arcese, </w:t>
      </w:r>
      <w:r w:rsidRPr="00940AEA">
        <w:rPr>
          <w:rFonts w:ascii="Times New Roman" w:hAnsi="Times New Roman"/>
          <w:noProof/>
          <w:sz w:val="24"/>
          <w:szCs w:val="24"/>
        </w:rPr>
        <w:t xml:space="preserve">P., </w:t>
      </w:r>
      <w:r w:rsidR="000F6C9A" w:rsidRPr="00940AEA">
        <w:rPr>
          <w:rFonts w:ascii="Times New Roman" w:hAnsi="Times New Roman"/>
          <w:noProof/>
          <w:sz w:val="24"/>
          <w:szCs w:val="24"/>
        </w:rPr>
        <w:t xml:space="preserve">… </w:t>
      </w:r>
      <w:r w:rsidR="00DB2540" w:rsidRPr="00940AEA">
        <w:rPr>
          <w:rFonts w:ascii="Times New Roman" w:hAnsi="Times New Roman"/>
          <w:noProof/>
          <w:sz w:val="24"/>
          <w:szCs w:val="24"/>
        </w:rPr>
        <w:t>Possingham</w:t>
      </w:r>
      <w:r w:rsidR="000F6C9A" w:rsidRPr="00940AEA">
        <w:rPr>
          <w:rFonts w:ascii="Times New Roman" w:hAnsi="Times New Roman"/>
          <w:noProof/>
          <w:sz w:val="24"/>
          <w:szCs w:val="24"/>
        </w:rPr>
        <w:t>, H</w:t>
      </w:r>
      <w:r w:rsidR="00DB2540"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DB2540" w:rsidRPr="00940AEA">
        <w:rPr>
          <w:rFonts w:ascii="Times New Roman" w:hAnsi="Times New Roman"/>
          <w:noProof/>
          <w:sz w:val="24"/>
          <w:szCs w:val="24"/>
        </w:rPr>
        <w:t>2018</w:t>
      </w:r>
      <w:r w:rsidR="00D36EEA" w:rsidRPr="00940AEA">
        <w:rPr>
          <w:rFonts w:ascii="Times New Roman" w:hAnsi="Times New Roman"/>
          <w:noProof/>
          <w:sz w:val="24"/>
          <w:szCs w:val="24"/>
        </w:rPr>
        <w:t>)</w:t>
      </w:r>
      <w:r w:rsidR="00DB2540" w:rsidRPr="00940AEA">
        <w:rPr>
          <w:rFonts w:ascii="Times New Roman" w:hAnsi="Times New Roman"/>
          <w:noProof/>
          <w:sz w:val="24"/>
          <w:szCs w:val="24"/>
        </w:rPr>
        <w:t xml:space="preserve">. </w:t>
      </w:r>
      <w:r w:rsidR="004077D3">
        <w:rPr>
          <w:rFonts w:ascii="Times New Roman" w:hAnsi="Times New Roman"/>
          <w:i/>
          <w:noProof/>
          <w:sz w:val="24"/>
          <w:szCs w:val="24"/>
        </w:rPr>
        <w:t>prioritizr: Systematic conservation p</w:t>
      </w:r>
      <w:r w:rsidR="00DB2540" w:rsidRPr="00940AEA">
        <w:rPr>
          <w:rFonts w:ascii="Times New Roman" w:hAnsi="Times New Roman"/>
          <w:i/>
          <w:noProof/>
          <w:sz w:val="24"/>
          <w:szCs w:val="24"/>
        </w:rPr>
        <w:t>rioritization in R</w:t>
      </w:r>
      <w:r w:rsidR="00DB2540" w:rsidRPr="00940AEA">
        <w:rPr>
          <w:rFonts w:ascii="Times New Roman" w:hAnsi="Times New Roman"/>
          <w:noProof/>
          <w:sz w:val="24"/>
          <w:szCs w:val="24"/>
        </w:rPr>
        <w:t>.</w:t>
      </w:r>
      <w:r w:rsidR="00604E93" w:rsidRPr="00940AEA">
        <w:rPr>
          <w:rFonts w:ascii="Times New Roman" w:hAnsi="Times New Roman"/>
          <w:noProof/>
          <w:sz w:val="24"/>
          <w:szCs w:val="24"/>
        </w:rPr>
        <w:t xml:space="preserve"> R package </w:t>
      </w:r>
      <w:r w:rsidR="007D05F8" w:rsidRPr="00940AEA">
        <w:rPr>
          <w:rFonts w:ascii="Times New Roman" w:hAnsi="Times New Roman"/>
          <w:noProof/>
          <w:sz w:val="24"/>
          <w:szCs w:val="24"/>
        </w:rPr>
        <w:t>version 4.0.2</w:t>
      </w:r>
      <w:r w:rsidR="00604E93" w:rsidRPr="00940AEA">
        <w:rPr>
          <w:rFonts w:ascii="Times New Roman" w:hAnsi="Times New Roman"/>
          <w:noProof/>
          <w:sz w:val="24"/>
          <w:szCs w:val="24"/>
        </w:rPr>
        <w:t xml:space="preserve"> </w:t>
      </w:r>
      <w:r w:rsidR="000F6C9A" w:rsidRPr="00940AEA">
        <w:rPr>
          <w:rFonts w:ascii="Times New Roman" w:hAnsi="Times New Roman"/>
          <w:noProof/>
          <w:sz w:val="24"/>
          <w:szCs w:val="24"/>
        </w:rPr>
        <w:t>Retrieved from</w:t>
      </w:r>
      <w:r w:rsidRPr="00940AEA">
        <w:rPr>
          <w:rFonts w:ascii="Times New Roman" w:hAnsi="Times New Roman"/>
          <w:noProof/>
          <w:sz w:val="24"/>
          <w:szCs w:val="24"/>
        </w:rPr>
        <w:t xml:space="preserve"> https://cran.r-project.org/web/packages/prioritizr/index.html (accessed 30</w:t>
      </w:r>
      <w:r w:rsidRPr="00940AEA">
        <w:rPr>
          <w:rFonts w:ascii="Times New Roman" w:hAnsi="Times New Roman"/>
          <w:noProof/>
          <w:sz w:val="24"/>
          <w:szCs w:val="24"/>
          <w:vertAlign w:val="superscript"/>
        </w:rPr>
        <w:t>th</w:t>
      </w:r>
      <w:r w:rsidRPr="00940AEA">
        <w:rPr>
          <w:rFonts w:ascii="Times New Roman" w:hAnsi="Times New Roman"/>
          <w:noProof/>
          <w:sz w:val="24"/>
          <w:szCs w:val="24"/>
        </w:rPr>
        <w:t xml:space="preserve"> September 2018)</w:t>
      </w:r>
      <w:r w:rsidR="001A4367" w:rsidRPr="00940AEA">
        <w:rPr>
          <w:rFonts w:ascii="Times New Roman" w:hAnsi="Times New Roman"/>
          <w:noProof/>
          <w:sz w:val="24"/>
          <w:szCs w:val="24"/>
        </w:rPr>
        <w:t xml:space="preserve">. </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H</w:t>
      </w:r>
      <w:r w:rsidR="00D36EEA" w:rsidRPr="00940AEA">
        <w:rPr>
          <w:rFonts w:ascii="Times New Roman" w:hAnsi="Times New Roman"/>
          <w:noProof/>
          <w:sz w:val="24"/>
          <w:szCs w:val="24"/>
        </w:rPr>
        <w:t xml:space="preserve">äuser, C. L., Schulze, </w:t>
      </w:r>
      <w:r w:rsidR="00C44071" w:rsidRPr="00940AEA">
        <w:rPr>
          <w:rFonts w:ascii="Times New Roman" w:hAnsi="Times New Roman"/>
          <w:noProof/>
          <w:sz w:val="24"/>
          <w:szCs w:val="24"/>
        </w:rPr>
        <w:t xml:space="preserve">C. H., </w:t>
      </w:r>
      <w:r w:rsidR="00D36EEA" w:rsidRPr="00940AEA">
        <w:rPr>
          <w:rFonts w:ascii="Times New Roman" w:hAnsi="Times New Roman"/>
          <w:noProof/>
          <w:sz w:val="24"/>
          <w:szCs w:val="24"/>
        </w:rPr>
        <w:t>&amp;</w:t>
      </w:r>
      <w:r w:rsidR="00C44071" w:rsidRPr="00940AEA">
        <w:rPr>
          <w:rFonts w:ascii="Times New Roman" w:hAnsi="Times New Roman"/>
          <w:noProof/>
          <w:sz w:val="24"/>
          <w:szCs w:val="24"/>
        </w:rPr>
        <w:t xml:space="preserve"> </w:t>
      </w:r>
      <w:r w:rsidRPr="00940AEA">
        <w:rPr>
          <w:rFonts w:ascii="Times New Roman" w:hAnsi="Times New Roman"/>
          <w:noProof/>
          <w:sz w:val="24"/>
          <w:szCs w:val="24"/>
        </w:rPr>
        <w:t>Fiedler</w:t>
      </w:r>
      <w:r w:rsidR="00C44071" w:rsidRPr="00940AEA">
        <w:rPr>
          <w:rFonts w:ascii="Times New Roman" w:hAnsi="Times New Roman"/>
          <w:noProof/>
          <w:sz w:val="24"/>
          <w:szCs w:val="24"/>
        </w:rPr>
        <w:t>, K</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1997</w:t>
      </w:r>
      <w:r w:rsidR="00D36EEA" w:rsidRPr="00940AEA">
        <w:rPr>
          <w:rFonts w:ascii="Times New Roman" w:hAnsi="Times New Roman"/>
          <w:noProof/>
          <w:sz w:val="24"/>
          <w:szCs w:val="24"/>
        </w:rPr>
        <w:t>)</w:t>
      </w:r>
      <w:r w:rsidRPr="00940AEA">
        <w:rPr>
          <w:rFonts w:ascii="Times New Roman" w:hAnsi="Times New Roman"/>
          <w:noProof/>
          <w:sz w:val="24"/>
          <w:szCs w:val="24"/>
        </w:rPr>
        <w:t xml:space="preserve">. The butterfly species (Insecta: Lepidoptera: Rhopalocera) of Kinabalu park, Sabah. </w:t>
      </w:r>
      <w:r w:rsidR="00C44071" w:rsidRPr="00940AEA">
        <w:rPr>
          <w:rFonts w:ascii="Times New Roman" w:hAnsi="Times New Roman"/>
          <w:i/>
          <w:noProof/>
          <w:sz w:val="24"/>
          <w:szCs w:val="24"/>
        </w:rPr>
        <w:t xml:space="preserve">The </w:t>
      </w:r>
      <w:r w:rsidRPr="00940AEA">
        <w:rPr>
          <w:rFonts w:ascii="Times New Roman" w:hAnsi="Times New Roman"/>
          <w:i/>
          <w:noProof/>
          <w:sz w:val="24"/>
          <w:szCs w:val="24"/>
        </w:rPr>
        <w:t>Raffles Bull</w:t>
      </w:r>
      <w:r w:rsidR="00C44071" w:rsidRPr="00940AEA">
        <w:rPr>
          <w:rFonts w:ascii="Times New Roman" w:hAnsi="Times New Roman"/>
          <w:i/>
          <w:noProof/>
          <w:sz w:val="24"/>
          <w:szCs w:val="24"/>
        </w:rPr>
        <w:t>etin of</w:t>
      </w:r>
      <w:r w:rsidRPr="00940AEA">
        <w:rPr>
          <w:rFonts w:ascii="Times New Roman" w:hAnsi="Times New Roman"/>
          <w:i/>
          <w:noProof/>
          <w:sz w:val="24"/>
          <w:szCs w:val="24"/>
        </w:rPr>
        <w:t xml:space="preserve"> Zool</w:t>
      </w:r>
      <w:r w:rsidR="00C44071" w:rsidRPr="00940AEA">
        <w:rPr>
          <w:rFonts w:ascii="Times New Roman" w:hAnsi="Times New Roman"/>
          <w:i/>
          <w:noProof/>
          <w:sz w:val="24"/>
          <w:szCs w:val="24"/>
        </w:rPr>
        <w:t>ogy</w:t>
      </w:r>
      <w:r w:rsidR="00C44071" w:rsidRPr="00940AEA">
        <w:rPr>
          <w:rFonts w:ascii="Times New Roman" w:hAnsi="Times New Roman"/>
          <w:noProof/>
          <w:sz w:val="24"/>
          <w:szCs w:val="24"/>
        </w:rPr>
        <w:t xml:space="preserve">, </w:t>
      </w:r>
      <w:r w:rsidR="00C44071" w:rsidRPr="00940AEA">
        <w:rPr>
          <w:rFonts w:ascii="Times New Roman" w:hAnsi="Times New Roman"/>
          <w:i/>
          <w:noProof/>
          <w:sz w:val="24"/>
          <w:szCs w:val="24"/>
        </w:rPr>
        <w:t>45</w:t>
      </w:r>
      <w:r w:rsidR="00C44071" w:rsidRPr="00940AEA">
        <w:rPr>
          <w:rFonts w:ascii="Times New Roman" w:hAnsi="Times New Roman"/>
          <w:noProof/>
          <w:sz w:val="24"/>
          <w:szCs w:val="24"/>
        </w:rPr>
        <w:t>,</w:t>
      </w:r>
      <w:r w:rsidRPr="00940AEA">
        <w:rPr>
          <w:rFonts w:ascii="Times New Roman" w:hAnsi="Times New Roman"/>
          <w:noProof/>
          <w:sz w:val="24"/>
          <w:szCs w:val="24"/>
        </w:rPr>
        <w:t xml:space="preserve"> 281–304.</w:t>
      </w:r>
      <w:r w:rsidR="0053152C" w:rsidRPr="00940AEA">
        <w:rPr>
          <w:rFonts w:ascii="Times New Roman" w:hAnsi="Times New Roman"/>
          <w:noProof/>
          <w:sz w:val="24"/>
          <w:szCs w:val="24"/>
        </w:rPr>
        <w:t xml:space="preserve"> </w:t>
      </w:r>
    </w:p>
    <w:p w:rsidR="00755E59" w:rsidRPr="00940AEA" w:rsidRDefault="00DB2540" w:rsidP="00755E59">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Hill, J. K. </w:t>
      </w:r>
      <w:r w:rsidR="00D36EEA" w:rsidRPr="00940AEA">
        <w:rPr>
          <w:rFonts w:ascii="Times New Roman" w:hAnsi="Times New Roman"/>
          <w:noProof/>
          <w:sz w:val="24"/>
          <w:szCs w:val="24"/>
        </w:rPr>
        <w:t>(</w:t>
      </w:r>
      <w:r w:rsidRPr="00940AEA">
        <w:rPr>
          <w:rFonts w:ascii="Times New Roman" w:hAnsi="Times New Roman"/>
          <w:noProof/>
          <w:sz w:val="24"/>
          <w:szCs w:val="24"/>
        </w:rPr>
        <w:t>1999</w:t>
      </w:r>
      <w:r w:rsidR="00D36EEA" w:rsidRPr="00940AEA">
        <w:rPr>
          <w:rFonts w:ascii="Times New Roman" w:hAnsi="Times New Roman"/>
          <w:noProof/>
          <w:sz w:val="24"/>
          <w:szCs w:val="24"/>
        </w:rPr>
        <w:t>)</w:t>
      </w:r>
      <w:r w:rsidRPr="00940AEA">
        <w:rPr>
          <w:rFonts w:ascii="Times New Roman" w:hAnsi="Times New Roman"/>
          <w:noProof/>
          <w:sz w:val="24"/>
          <w:szCs w:val="24"/>
        </w:rPr>
        <w:t>. Butterfly spatial distribution and habitat re</w:t>
      </w:r>
      <w:r w:rsidR="009E3CBB" w:rsidRPr="00940AEA">
        <w:rPr>
          <w:rFonts w:ascii="Times New Roman" w:hAnsi="Times New Roman"/>
          <w:noProof/>
          <w:sz w:val="24"/>
          <w:szCs w:val="24"/>
        </w:rPr>
        <w:t>quirements in a tropical forest</w:t>
      </w:r>
      <w:r w:rsidR="00EE671E" w:rsidRPr="00940AEA">
        <w:rPr>
          <w:rFonts w:ascii="Times New Roman" w:hAnsi="Times New Roman"/>
          <w:noProof/>
          <w:sz w:val="24"/>
          <w:szCs w:val="24"/>
        </w:rPr>
        <w:t xml:space="preserve">: </w:t>
      </w:r>
      <w:r w:rsidR="00102E92" w:rsidRPr="00940AEA">
        <w:rPr>
          <w:rFonts w:ascii="Times New Roman" w:hAnsi="Times New Roman"/>
          <w:noProof/>
          <w:sz w:val="24"/>
          <w:szCs w:val="24"/>
        </w:rPr>
        <w:t>i</w:t>
      </w:r>
      <w:r w:rsidRPr="00940AEA">
        <w:rPr>
          <w:rFonts w:ascii="Times New Roman" w:hAnsi="Times New Roman"/>
          <w:noProof/>
          <w:sz w:val="24"/>
          <w:szCs w:val="24"/>
        </w:rPr>
        <w:t xml:space="preserve">mpacts of selective logging. </w:t>
      </w:r>
      <w:r w:rsidR="00EE671E" w:rsidRPr="00940AEA">
        <w:rPr>
          <w:rFonts w:ascii="Times New Roman" w:hAnsi="Times New Roman"/>
          <w:i/>
          <w:noProof/>
          <w:sz w:val="24"/>
          <w:szCs w:val="24"/>
        </w:rPr>
        <w:t>Journal of</w:t>
      </w:r>
      <w:r w:rsidR="009E3CBB" w:rsidRPr="00940AEA">
        <w:rPr>
          <w:rFonts w:ascii="Times New Roman" w:hAnsi="Times New Roman"/>
          <w:i/>
          <w:noProof/>
          <w:sz w:val="24"/>
          <w:szCs w:val="24"/>
        </w:rPr>
        <w:t xml:space="preserve"> Appl</w:t>
      </w:r>
      <w:r w:rsidR="00EE671E" w:rsidRPr="00940AEA">
        <w:rPr>
          <w:rFonts w:ascii="Times New Roman" w:hAnsi="Times New Roman"/>
          <w:i/>
          <w:noProof/>
          <w:sz w:val="24"/>
          <w:szCs w:val="24"/>
        </w:rPr>
        <w:t xml:space="preserve">ied </w:t>
      </w:r>
      <w:r w:rsidR="009E3CBB" w:rsidRPr="00940AEA">
        <w:rPr>
          <w:rFonts w:ascii="Times New Roman" w:hAnsi="Times New Roman"/>
          <w:i/>
          <w:noProof/>
          <w:sz w:val="24"/>
          <w:szCs w:val="24"/>
        </w:rPr>
        <w:t>Ecol</w:t>
      </w:r>
      <w:r w:rsidR="00EE671E" w:rsidRPr="00940AEA">
        <w:rPr>
          <w:rFonts w:ascii="Times New Roman" w:hAnsi="Times New Roman"/>
          <w:i/>
          <w:noProof/>
          <w:sz w:val="24"/>
          <w:szCs w:val="24"/>
        </w:rPr>
        <w:t>ogy</w:t>
      </w:r>
      <w:r w:rsidR="00EE671E" w:rsidRPr="00940AEA">
        <w:rPr>
          <w:rFonts w:ascii="Times New Roman" w:hAnsi="Times New Roman"/>
          <w:noProof/>
          <w:sz w:val="24"/>
          <w:szCs w:val="24"/>
        </w:rPr>
        <w:t xml:space="preserve">, </w:t>
      </w:r>
      <w:r w:rsidR="00EE671E" w:rsidRPr="00940AEA">
        <w:rPr>
          <w:rFonts w:ascii="Times New Roman" w:hAnsi="Times New Roman"/>
          <w:i/>
          <w:noProof/>
          <w:sz w:val="24"/>
          <w:szCs w:val="24"/>
        </w:rPr>
        <w:t>36</w:t>
      </w:r>
      <w:r w:rsidR="00EE671E" w:rsidRPr="00940AEA">
        <w:rPr>
          <w:rFonts w:ascii="Times New Roman" w:hAnsi="Times New Roman"/>
          <w:noProof/>
          <w:sz w:val="24"/>
          <w:szCs w:val="24"/>
        </w:rPr>
        <w:t>,</w:t>
      </w:r>
      <w:r w:rsidR="009E3CBB" w:rsidRPr="00940AEA">
        <w:rPr>
          <w:rFonts w:ascii="Times New Roman" w:hAnsi="Times New Roman"/>
          <w:noProof/>
          <w:sz w:val="24"/>
          <w:szCs w:val="24"/>
        </w:rPr>
        <w:t xml:space="preserve"> </w:t>
      </w:r>
      <w:r w:rsidR="00EE671E" w:rsidRPr="00940AEA">
        <w:rPr>
          <w:rFonts w:ascii="Times New Roman" w:hAnsi="Times New Roman"/>
          <w:noProof/>
          <w:sz w:val="24"/>
          <w:szCs w:val="24"/>
        </w:rPr>
        <w:t xml:space="preserve">564–572. </w:t>
      </w:r>
      <w:r w:rsidR="00EE671E" w:rsidRPr="00940AEA">
        <w:rPr>
          <w:rFonts w:ascii="Times New Roman" w:hAnsi="Times New Roman"/>
          <w:bCs/>
          <w:sz w:val="24"/>
          <w:szCs w:val="24"/>
          <w:shd w:val="clear" w:color="auto" w:fill="FFFFFF"/>
        </w:rPr>
        <w:t>https://doi.org/10.1046/j.1365-2664.1999.00424.x</w:t>
      </w:r>
    </w:p>
    <w:p w:rsidR="00755E59" w:rsidRPr="00940AEA" w:rsidRDefault="00DB2540" w:rsidP="00755E59">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Hill, J.</w:t>
      </w:r>
      <w:r w:rsidR="00D36EEA" w:rsidRPr="00940AEA">
        <w:rPr>
          <w:rFonts w:ascii="Times New Roman" w:hAnsi="Times New Roman"/>
          <w:noProof/>
          <w:sz w:val="24"/>
          <w:szCs w:val="24"/>
        </w:rPr>
        <w:t xml:space="preserve"> K., Hamer,</w:t>
      </w:r>
      <w:r w:rsidR="00102E92" w:rsidRPr="00940AEA">
        <w:rPr>
          <w:rFonts w:ascii="Times New Roman" w:hAnsi="Times New Roman"/>
          <w:noProof/>
          <w:sz w:val="24"/>
          <w:szCs w:val="24"/>
        </w:rPr>
        <w:t xml:space="preserve"> K. C., </w:t>
      </w:r>
      <w:r w:rsidR="00D36EEA" w:rsidRPr="00940AEA">
        <w:rPr>
          <w:rFonts w:ascii="Times New Roman" w:hAnsi="Times New Roman"/>
          <w:noProof/>
          <w:sz w:val="24"/>
          <w:szCs w:val="24"/>
        </w:rPr>
        <w:t>Tangah,</w:t>
      </w:r>
      <w:r w:rsidR="00102E92" w:rsidRPr="00940AEA">
        <w:rPr>
          <w:rFonts w:ascii="Times New Roman" w:hAnsi="Times New Roman"/>
          <w:noProof/>
          <w:sz w:val="24"/>
          <w:szCs w:val="24"/>
        </w:rPr>
        <w:t xml:space="preserve"> J.,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Dawood</w:t>
      </w:r>
      <w:r w:rsidR="00102E92" w:rsidRPr="00940AEA">
        <w:rPr>
          <w:rFonts w:ascii="Times New Roman" w:hAnsi="Times New Roman"/>
          <w:noProof/>
          <w:sz w:val="24"/>
          <w:szCs w:val="24"/>
        </w:rPr>
        <w:t>, M</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Pr="00940AEA">
        <w:rPr>
          <w:rFonts w:ascii="Times New Roman" w:hAnsi="Times New Roman"/>
          <w:noProof/>
          <w:sz w:val="24"/>
          <w:szCs w:val="24"/>
        </w:rPr>
        <w:t>2001</w:t>
      </w:r>
      <w:r w:rsidR="00D36EEA" w:rsidRPr="00940AEA">
        <w:rPr>
          <w:rFonts w:ascii="Times New Roman" w:hAnsi="Times New Roman"/>
          <w:noProof/>
          <w:sz w:val="24"/>
          <w:szCs w:val="24"/>
        </w:rPr>
        <w:t>)</w:t>
      </w:r>
      <w:r w:rsidRPr="00940AEA">
        <w:rPr>
          <w:rFonts w:ascii="Times New Roman" w:hAnsi="Times New Roman"/>
          <w:noProof/>
          <w:sz w:val="24"/>
          <w:szCs w:val="24"/>
        </w:rPr>
        <w:t xml:space="preserve">. Ecology of tropical butterflies in rainforest gaps. </w:t>
      </w:r>
      <w:r w:rsidRPr="00940AEA">
        <w:rPr>
          <w:rFonts w:ascii="Times New Roman" w:hAnsi="Times New Roman"/>
          <w:i/>
          <w:noProof/>
          <w:sz w:val="24"/>
          <w:szCs w:val="24"/>
        </w:rPr>
        <w:t>Oecologia</w:t>
      </w:r>
      <w:r w:rsidR="00102E92" w:rsidRPr="00940AEA">
        <w:rPr>
          <w:rFonts w:ascii="Times New Roman" w:hAnsi="Times New Roman"/>
          <w:noProof/>
          <w:sz w:val="24"/>
          <w:szCs w:val="24"/>
        </w:rPr>
        <w:t xml:space="preserve">, </w:t>
      </w:r>
      <w:r w:rsidR="00102E92" w:rsidRPr="00940AEA">
        <w:rPr>
          <w:rFonts w:ascii="Times New Roman" w:hAnsi="Times New Roman"/>
          <w:i/>
          <w:noProof/>
          <w:sz w:val="24"/>
          <w:szCs w:val="24"/>
        </w:rPr>
        <w:t>128</w:t>
      </w:r>
      <w:r w:rsidR="00102E92" w:rsidRPr="00940AEA">
        <w:rPr>
          <w:rFonts w:ascii="Times New Roman" w:hAnsi="Times New Roman"/>
          <w:noProof/>
          <w:sz w:val="24"/>
          <w:szCs w:val="24"/>
        </w:rPr>
        <w:t>,</w:t>
      </w:r>
      <w:r w:rsidRPr="00940AEA">
        <w:rPr>
          <w:rFonts w:ascii="Times New Roman" w:hAnsi="Times New Roman"/>
          <w:noProof/>
          <w:sz w:val="24"/>
          <w:szCs w:val="24"/>
        </w:rPr>
        <w:t xml:space="preserve"> 294–302. </w:t>
      </w:r>
      <w:r w:rsidR="00102E92" w:rsidRPr="00940AEA">
        <w:rPr>
          <w:rFonts w:ascii="Times New Roman" w:hAnsi="Times New Roman"/>
          <w:spacing w:val="4"/>
          <w:sz w:val="24"/>
          <w:szCs w:val="24"/>
          <w:shd w:val="clear" w:color="auto" w:fill="FCFCFC"/>
        </w:rPr>
        <w:t>https://doi.org/10.1007/s004420100651</w:t>
      </w:r>
    </w:p>
    <w:p w:rsidR="00755E59" w:rsidRPr="00940AEA" w:rsidRDefault="00755E59" w:rsidP="00755E59">
      <w:pPr>
        <w:widowControl w:val="0"/>
        <w:autoSpaceDE w:val="0"/>
        <w:autoSpaceDN w:val="0"/>
        <w:adjustRightInd w:val="0"/>
        <w:spacing w:after="0" w:line="480" w:lineRule="auto"/>
        <w:ind w:left="480" w:hanging="480"/>
        <w:rPr>
          <w:rFonts w:ascii="Times New Roman" w:hAnsi="Times New Roman"/>
          <w:bCs/>
          <w:sz w:val="24"/>
          <w:szCs w:val="24"/>
          <w:shd w:val="clear" w:color="auto" w:fill="FFFFFF"/>
        </w:rPr>
      </w:pPr>
      <w:r w:rsidRPr="00940AEA">
        <w:rPr>
          <w:rFonts w:ascii="Times New Roman" w:hAnsi="Times New Roman"/>
          <w:noProof/>
          <w:sz w:val="24"/>
          <w:szCs w:val="24"/>
        </w:rPr>
        <w:t xml:space="preserve">Hill, M. O. </w:t>
      </w:r>
      <w:r w:rsidR="00D36EEA" w:rsidRPr="00940AEA">
        <w:rPr>
          <w:rFonts w:ascii="Times New Roman" w:hAnsi="Times New Roman"/>
          <w:noProof/>
          <w:sz w:val="24"/>
          <w:szCs w:val="24"/>
        </w:rPr>
        <w:t>(</w:t>
      </w:r>
      <w:r w:rsidRPr="00940AEA">
        <w:rPr>
          <w:rFonts w:ascii="Times New Roman" w:hAnsi="Times New Roman"/>
          <w:noProof/>
          <w:sz w:val="24"/>
          <w:szCs w:val="24"/>
        </w:rPr>
        <w:t>2012</w:t>
      </w:r>
      <w:r w:rsidR="00D36EEA" w:rsidRPr="00940AEA">
        <w:rPr>
          <w:rFonts w:ascii="Times New Roman" w:hAnsi="Times New Roman"/>
          <w:noProof/>
          <w:sz w:val="24"/>
          <w:szCs w:val="24"/>
        </w:rPr>
        <w:t>)</w:t>
      </w:r>
      <w:r w:rsidRPr="00940AEA">
        <w:rPr>
          <w:rFonts w:ascii="Times New Roman" w:hAnsi="Times New Roman"/>
          <w:noProof/>
          <w:sz w:val="24"/>
          <w:szCs w:val="24"/>
        </w:rPr>
        <w:t xml:space="preserve">. Local frequency as a key to interpreting species occurrence data when recording effort is not known. </w:t>
      </w:r>
      <w:r w:rsidRPr="00940AEA">
        <w:rPr>
          <w:rFonts w:ascii="Times New Roman" w:hAnsi="Times New Roman"/>
          <w:i/>
          <w:noProof/>
          <w:sz w:val="24"/>
          <w:szCs w:val="24"/>
        </w:rPr>
        <w:t xml:space="preserve">Methods </w:t>
      </w:r>
      <w:r w:rsidR="00102E92" w:rsidRPr="00940AEA">
        <w:rPr>
          <w:rFonts w:ascii="Times New Roman" w:hAnsi="Times New Roman"/>
          <w:i/>
          <w:noProof/>
          <w:sz w:val="24"/>
          <w:szCs w:val="24"/>
        </w:rPr>
        <w:t xml:space="preserve">in </w:t>
      </w:r>
      <w:r w:rsidRPr="00940AEA">
        <w:rPr>
          <w:rFonts w:ascii="Times New Roman" w:hAnsi="Times New Roman"/>
          <w:i/>
          <w:noProof/>
          <w:sz w:val="24"/>
          <w:szCs w:val="24"/>
        </w:rPr>
        <w:t>Ecol</w:t>
      </w:r>
      <w:r w:rsidR="00102E92" w:rsidRPr="00940AEA">
        <w:rPr>
          <w:rFonts w:ascii="Times New Roman" w:hAnsi="Times New Roman"/>
          <w:i/>
          <w:noProof/>
          <w:sz w:val="24"/>
          <w:szCs w:val="24"/>
        </w:rPr>
        <w:t>ogy and</w:t>
      </w:r>
      <w:r w:rsidRPr="00940AEA">
        <w:rPr>
          <w:rFonts w:ascii="Times New Roman" w:hAnsi="Times New Roman"/>
          <w:i/>
          <w:noProof/>
          <w:sz w:val="24"/>
          <w:szCs w:val="24"/>
        </w:rPr>
        <w:t xml:space="preserve"> Evol</w:t>
      </w:r>
      <w:r w:rsidR="00102E92" w:rsidRPr="00940AEA">
        <w:rPr>
          <w:rFonts w:ascii="Times New Roman" w:hAnsi="Times New Roman"/>
          <w:i/>
          <w:noProof/>
          <w:sz w:val="24"/>
          <w:szCs w:val="24"/>
        </w:rPr>
        <w:t>ution</w:t>
      </w:r>
      <w:r w:rsidR="00102E92" w:rsidRPr="00940AEA">
        <w:rPr>
          <w:rFonts w:ascii="Times New Roman" w:hAnsi="Times New Roman"/>
          <w:noProof/>
          <w:sz w:val="24"/>
          <w:szCs w:val="24"/>
        </w:rPr>
        <w:t xml:space="preserve">, </w:t>
      </w:r>
      <w:r w:rsidR="00102E92" w:rsidRPr="00940AEA">
        <w:rPr>
          <w:rFonts w:ascii="Times New Roman" w:hAnsi="Times New Roman"/>
          <w:i/>
          <w:noProof/>
          <w:sz w:val="24"/>
          <w:szCs w:val="24"/>
        </w:rPr>
        <w:t>3</w:t>
      </w:r>
      <w:r w:rsidR="00102E92" w:rsidRPr="00940AEA">
        <w:rPr>
          <w:rFonts w:ascii="Times New Roman" w:hAnsi="Times New Roman"/>
          <w:noProof/>
          <w:sz w:val="24"/>
          <w:szCs w:val="24"/>
        </w:rPr>
        <w:t>,</w:t>
      </w:r>
      <w:r w:rsidRPr="00940AEA">
        <w:rPr>
          <w:rFonts w:ascii="Times New Roman" w:hAnsi="Times New Roman"/>
          <w:noProof/>
          <w:sz w:val="24"/>
          <w:szCs w:val="24"/>
        </w:rPr>
        <w:t xml:space="preserve"> 195–205.</w:t>
      </w:r>
      <w:r w:rsidR="0053152C" w:rsidRPr="00940AEA">
        <w:rPr>
          <w:rFonts w:ascii="Times New Roman" w:hAnsi="Times New Roman"/>
          <w:noProof/>
          <w:sz w:val="24"/>
          <w:szCs w:val="24"/>
        </w:rPr>
        <w:t xml:space="preserve"> </w:t>
      </w:r>
      <w:r w:rsidR="006D4F88" w:rsidRPr="00940AEA">
        <w:rPr>
          <w:rFonts w:ascii="Times New Roman" w:hAnsi="Times New Roman"/>
          <w:bCs/>
          <w:sz w:val="24"/>
          <w:szCs w:val="24"/>
          <w:shd w:val="clear" w:color="auto" w:fill="FFFFFF"/>
        </w:rPr>
        <w:t>https://doi.org/10.1111/j.2041-210X.2011.00146.x</w:t>
      </w:r>
    </w:p>
    <w:p w:rsidR="006D4F88" w:rsidRPr="00940AEA" w:rsidRDefault="006D4F88" w:rsidP="006D4F88">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Intergovernmental Panel on Climate Change</w:t>
      </w:r>
      <w:r w:rsidR="00A9056B">
        <w:rPr>
          <w:rFonts w:ascii="Times New Roman" w:hAnsi="Times New Roman"/>
          <w:noProof/>
          <w:sz w:val="24"/>
          <w:szCs w:val="24"/>
        </w:rPr>
        <w:t xml:space="preserve"> (IPCC)</w:t>
      </w:r>
      <w:r w:rsidRPr="00940AEA">
        <w:rPr>
          <w:rFonts w:ascii="Times New Roman" w:hAnsi="Times New Roman"/>
          <w:noProof/>
          <w:sz w:val="24"/>
          <w:szCs w:val="24"/>
        </w:rPr>
        <w:t xml:space="preserve">. (2014). Asia. </w:t>
      </w:r>
      <w:r w:rsidRPr="00940AEA">
        <w:rPr>
          <w:rFonts w:ascii="Times New Roman" w:hAnsi="Times New Roman"/>
          <w:iCs/>
          <w:noProof/>
          <w:sz w:val="24"/>
          <w:szCs w:val="24"/>
        </w:rPr>
        <w:t>In</w:t>
      </w:r>
      <w:r w:rsidRPr="00940AEA">
        <w:rPr>
          <w:rFonts w:ascii="Times New Roman" w:hAnsi="Times New Roman"/>
          <w:noProof/>
          <w:sz w:val="24"/>
          <w:szCs w:val="24"/>
        </w:rPr>
        <w:t xml:space="preserve"> </w:t>
      </w:r>
      <w:r w:rsidRPr="00940AEA">
        <w:rPr>
          <w:rFonts w:ascii="Times New Roman" w:hAnsi="Times New Roman"/>
          <w:i/>
          <w:noProof/>
          <w:sz w:val="24"/>
          <w:szCs w:val="24"/>
        </w:rPr>
        <w:t xml:space="preserve">Climate Change 2014 - Impacts, adaptation, and vulnerability: Part B: Regional aspects: Working group II contribution to the fifth assessment report </w:t>
      </w:r>
      <w:r w:rsidRPr="00940AEA">
        <w:rPr>
          <w:rFonts w:ascii="Times New Roman" w:hAnsi="Times New Roman"/>
          <w:noProof/>
          <w:sz w:val="24"/>
          <w:szCs w:val="24"/>
        </w:rPr>
        <w:t xml:space="preserve">(pp. 1327–1370), Cambridge, UK: Cambridge University Press. </w:t>
      </w:r>
      <w:r w:rsidRPr="00940AEA">
        <w:rPr>
          <w:rFonts w:ascii="Times New Roman" w:hAnsi="Times New Roman"/>
          <w:sz w:val="24"/>
          <w:szCs w:val="24"/>
          <w:shd w:val="clear" w:color="auto" w:fill="FFFFFF"/>
        </w:rPr>
        <w:t>https://doi.org/10.1017/CBO9781107415386.004</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Kharouba, H.</w:t>
      </w:r>
      <w:r w:rsidR="0014774C" w:rsidRPr="00940AEA">
        <w:rPr>
          <w:rFonts w:ascii="Times New Roman" w:hAnsi="Times New Roman"/>
          <w:noProof/>
          <w:sz w:val="24"/>
          <w:szCs w:val="24"/>
        </w:rPr>
        <w:t xml:space="preserve"> M.</w:t>
      </w:r>
      <w:r w:rsidRPr="00940AEA">
        <w:rPr>
          <w:rFonts w:ascii="Times New Roman" w:hAnsi="Times New Roman"/>
          <w:noProof/>
          <w:sz w:val="24"/>
          <w:szCs w:val="24"/>
        </w:rPr>
        <w:t>, Lewthw</w:t>
      </w:r>
      <w:r w:rsidR="00D36EEA" w:rsidRPr="00940AEA">
        <w:rPr>
          <w:rFonts w:ascii="Times New Roman" w:hAnsi="Times New Roman"/>
          <w:noProof/>
          <w:sz w:val="24"/>
          <w:szCs w:val="24"/>
        </w:rPr>
        <w:t xml:space="preserve">aite, </w:t>
      </w:r>
      <w:r w:rsidR="00DA601D" w:rsidRPr="00940AEA">
        <w:rPr>
          <w:rFonts w:ascii="Times New Roman" w:hAnsi="Times New Roman"/>
          <w:noProof/>
          <w:sz w:val="24"/>
          <w:szCs w:val="24"/>
        </w:rPr>
        <w:t>J.</w:t>
      </w:r>
      <w:r w:rsidR="0014774C" w:rsidRPr="00940AEA">
        <w:rPr>
          <w:rFonts w:ascii="Times New Roman" w:hAnsi="Times New Roman"/>
          <w:noProof/>
          <w:sz w:val="24"/>
          <w:szCs w:val="24"/>
        </w:rPr>
        <w:t xml:space="preserve"> M. M.</w:t>
      </w:r>
      <w:r w:rsidR="00DA601D" w:rsidRPr="00940AEA">
        <w:rPr>
          <w:rFonts w:ascii="Times New Roman" w:hAnsi="Times New Roman"/>
          <w:noProof/>
          <w:sz w:val="24"/>
          <w:szCs w:val="24"/>
        </w:rPr>
        <w:t xml:space="preserve">, </w:t>
      </w:r>
      <w:r w:rsidR="00D36EEA" w:rsidRPr="00940AEA">
        <w:rPr>
          <w:rFonts w:ascii="Times New Roman" w:hAnsi="Times New Roman"/>
          <w:noProof/>
          <w:sz w:val="24"/>
          <w:szCs w:val="24"/>
        </w:rPr>
        <w:t xml:space="preserve">Guralnick, </w:t>
      </w:r>
      <w:r w:rsidR="00DA601D" w:rsidRPr="00940AEA">
        <w:rPr>
          <w:rFonts w:ascii="Times New Roman" w:hAnsi="Times New Roman"/>
          <w:noProof/>
          <w:sz w:val="24"/>
          <w:szCs w:val="24"/>
        </w:rPr>
        <w:t xml:space="preserve">R., </w:t>
      </w:r>
      <w:r w:rsidR="00D36EEA" w:rsidRPr="00940AEA">
        <w:rPr>
          <w:rFonts w:ascii="Times New Roman" w:hAnsi="Times New Roman"/>
          <w:noProof/>
          <w:sz w:val="24"/>
          <w:szCs w:val="24"/>
        </w:rPr>
        <w:t xml:space="preserve">Kerr, </w:t>
      </w:r>
      <w:r w:rsidR="00DA601D" w:rsidRPr="00940AEA">
        <w:rPr>
          <w:rFonts w:ascii="Times New Roman" w:hAnsi="Times New Roman"/>
          <w:noProof/>
          <w:sz w:val="24"/>
          <w:szCs w:val="24"/>
        </w:rPr>
        <w:t>J.</w:t>
      </w:r>
      <w:r w:rsidR="0014774C" w:rsidRPr="00940AEA">
        <w:rPr>
          <w:rFonts w:ascii="Times New Roman" w:hAnsi="Times New Roman"/>
          <w:noProof/>
          <w:sz w:val="24"/>
          <w:szCs w:val="24"/>
        </w:rPr>
        <w:t xml:space="preserve"> T.</w:t>
      </w:r>
      <w:r w:rsidR="00DA601D" w:rsidRPr="00940AEA">
        <w:rPr>
          <w:rFonts w:ascii="Times New Roman" w:hAnsi="Times New Roman"/>
          <w:noProof/>
          <w:sz w:val="24"/>
          <w:szCs w:val="24"/>
        </w:rPr>
        <w:t xml:space="preserve">,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w:t>
      </w:r>
      <w:r w:rsidR="00DA601D" w:rsidRPr="00940AEA">
        <w:rPr>
          <w:rFonts w:ascii="Times New Roman" w:hAnsi="Times New Roman"/>
          <w:noProof/>
          <w:sz w:val="24"/>
          <w:szCs w:val="24"/>
        </w:rPr>
        <w:t>Vellend,</w:t>
      </w:r>
      <w:r w:rsidRPr="00940AEA">
        <w:rPr>
          <w:rFonts w:ascii="Times New Roman" w:hAnsi="Times New Roman"/>
          <w:noProof/>
          <w:sz w:val="24"/>
          <w:szCs w:val="24"/>
        </w:rPr>
        <w:t xml:space="preserve"> </w:t>
      </w:r>
      <w:r w:rsidR="00DA601D" w:rsidRPr="00940AEA">
        <w:rPr>
          <w:rFonts w:ascii="Times New Roman" w:hAnsi="Times New Roman"/>
          <w:noProof/>
          <w:sz w:val="24"/>
          <w:szCs w:val="24"/>
        </w:rPr>
        <w:t xml:space="preserve">M. </w:t>
      </w:r>
      <w:r w:rsidR="00D36EEA" w:rsidRPr="00940AEA">
        <w:rPr>
          <w:rFonts w:ascii="Times New Roman" w:hAnsi="Times New Roman"/>
          <w:noProof/>
          <w:sz w:val="24"/>
          <w:szCs w:val="24"/>
        </w:rPr>
        <w:t>(</w:t>
      </w:r>
      <w:r w:rsidRPr="00940AEA">
        <w:rPr>
          <w:rFonts w:ascii="Times New Roman" w:hAnsi="Times New Roman"/>
          <w:noProof/>
          <w:sz w:val="24"/>
          <w:szCs w:val="24"/>
        </w:rPr>
        <w:t>2018</w:t>
      </w:r>
      <w:r w:rsidR="00D36EEA" w:rsidRPr="00940AEA">
        <w:rPr>
          <w:rFonts w:ascii="Times New Roman" w:hAnsi="Times New Roman"/>
          <w:noProof/>
          <w:sz w:val="24"/>
          <w:szCs w:val="24"/>
        </w:rPr>
        <w:t>)</w:t>
      </w:r>
      <w:r w:rsidRPr="00940AEA">
        <w:rPr>
          <w:rFonts w:ascii="Times New Roman" w:hAnsi="Times New Roman"/>
          <w:noProof/>
          <w:sz w:val="24"/>
          <w:szCs w:val="24"/>
        </w:rPr>
        <w:t>. Using insect natural history collections to study global change impacts: challenges and opport</w:t>
      </w:r>
      <w:r w:rsidR="007863D3" w:rsidRPr="00940AEA">
        <w:rPr>
          <w:rFonts w:ascii="Times New Roman" w:hAnsi="Times New Roman"/>
          <w:noProof/>
          <w:sz w:val="24"/>
          <w:szCs w:val="24"/>
        </w:rPr>
        <w:t xml:space="preserve">unities. </w:t>
      </w:r>
      <w:r w:rsidR="0014774C" w:rsidRPr="00940AEA">
        <w:rPr>
          <w:rFonts w:ascii="Times New Roman" w:hAnsi="Times New Roman"/>
          <w:i/>
          <w:sz w:val="24"/>
          <w:szCs w:val="24"/>
          <w:shd w:val="clear" w:color="auto" w:fill="FFFFFF"/>
        </w:rPr>
        <w:t>Philosophical</w:t>
      </w:r>
      <w:r w:rsidR="007863D3" w:rsidRPr="00940AEA">
        <w:rPr>
          <w:rFonts w:ascii="Times New Roman" w:hAnsi="Times New Roman"/>
          <w:i/>
          <w:sz w:val="24"/>
          <w:szCs w:val="24"/>
          <w:shd w:val="clear" w:color="auto" w:fill="FFFFFF"/>
        </w:rPr>
        <w:t xml:space="preserve"> Trans</w:t>
      </w:r>
      <w:r w:rsidR="0014774C" w:rsidRPr="00940AEA">
        <w:rPr>
          <w:rFonts w:ascii="Times New Roman" w:hAnsi="Times New Roman"/>
          <w:i/>
          <w:sz w:val="24"/>
          <w:szCs w:val="24"/>
          <w:shd w:val="clear" w:color="auto" w:fill="FFFFFF"/>
        </w:rPr>
        <w:t xml:space="preserve">actions of the Royal </w:t>
      </w:r>
      <w:r w:rsidR="007863D3" w:rsidRPr="00940AEA">
        <w:rPr>
          <w:rFonts w:ascii="Times New Roman" w:hAnsi="Times New Roman"/>
          <w:i/>
          <w:sz w:val="24"/>
          <w:szCs w:val="24"/>
          <w:shd w:val="clear" w:color="auto" w:fill="FFFFFF"/>
        </w:rPr>
        <w:t>Soc</w:t>
      </w:r>
      <w:r w:rsidR="0014774C" w:rsidRPr="00940AEA">
        <w:rPr>
          <w:rFonts w:ascii="Times New Roman" w:hAnsi="Times New Roman"/>
          <w:i/>
          <w:sz w:val="24"/>
          <w:szCs w:val="24"/>
          <w:shd w:val="clear" w:color="auto" w:fill="FFFFFF"/>
        </w:rPr>
        <w:t>iety B:</w:t>
      </w:r>
      <w:r w:rsidR="007863D3" w:rsidRPr="00940AEA">
        <w:rPr>
          <w:rFonts w:ascii="Times New Roman" w:hAnsi="Times New Roman"/>
          <w:i/>
          <w:sz w:val="24"/>
          <w:szCs w:val="24"/>
          <w:shd w:val="clear" w:color="auto" w:fill="FFFFFF"/>
        </w:rPr>
        <w:t> </w:t>
      </w:r>
      <w:r w:rsidR="007863D3" w:rsidRPr="00940AEA">
        <w:rPr>
          <w:rStyle w:val="Emphasis"/>
          <w:rFonts w:ascii="Times New Roman" w:hAnsi="Times New Roman"/>
          <w:bCs/>
          <w:iCs w:val="0"/>
          <w:sz w:val="24"/>
          <w:szCs w:val="24"/>
          <w:shd w:val="clear" w:color="auto" w:fill="FFFFFF"/>
        </w:rPr>
        <w:t>B</w:t>
      </w:r>
      <w:r w:rsidR="0014774C" w:rsidRPr="00940AEA">
        <w:rPr>
          <w:rStyle w:val="Emphasis"/>
          <w:rFonts w:ascii="Times New Roman" w:hAnsi="Times New Roman"/>
          <w:bCs/>
          <w:iCs w:val="0"/>
          <w:sz w:val="24"/>
          <w:szCs w:val="24"/>
          <w:shd w:val="clear" w:color="auto" w:fill="FFFFFF"/>
        </w:rPr>
        <w:t>iological</w:t>
      </w:r>
      <w:r w:rsidR="007863D3" w:rsidRPr="00940AEA">
        <w:rPr>
          <w:rFonts w:ascii="Times New Roman" w:hAnsi="Times New Roman"/>
          <w:sz w:val="24"/>
          <w:szCs w:val="24"/>
          <w:shd w:val="clear" w:color="auto" w:fill="FFFFFF"/>
        </w:rPr>
        <w:t xml:space="preserve"> </w:t>
      </w:r>
      <w:r w:rsidR="007863D3" w:rsidRPr="00940AEA">
        <w:rPr>
          <w:rFonts w:ascii="Times New Roman" w:hAnsi="Times New Roman"/>
          <w:i/>
          <w:sz w:val="24"/>
          <w:szCs w:val="24"/>
          <w:shd w:val="clear" w:color="auto" w:fill="FFFFFF"/>
        </w:rPr>
        <w:t>Sci</w:t>
      </w:r>
      <w:r w:rsidR="0014774C" w:rsidRPr="00940AEA">
        <w:rPr>
          <w:rFonts w:ascii="Times New Roman" w:hAnsi="Times New Roman"/>
          <w:i/>
          <w:sz w:val="24"/>
          <w:szCs w:val="24"/>
          <w:shd w:val="clear" w:color="auto" w:fill="FFFFFF"/>
        </w:rPr>
        <w:t>ences</w:t>
      </w:r>
      <w:r w:rsidR="0014774C" w:rsidRPr="00940AEA">
        <w:rPr>
          <w:rFonts w:ascii="Times New Roman" w:hAnsi="Times New Roman"/>
          <w:sz w:val="24"/>
          <w:szCs w:val="24"/>
          <w:shd w:val="clear" w:color="auto" w:fill="FFFFFF"/>
        </w:rPr>
        <w:t>,</w:t>
      </w:r>
      <w:r w:rsidR="007863D3" w:rsidRPr="00940AEA">
        <w:rPr>
          <w:rFonts w:ascii="Times New Roman" w:hAnsi="Times New Roman"/>
          <w:noProof/>
          <w:sz w:val="24"/>
          <w:szCs w:val="24"/>
        </w:rPr>
        <w:t xml:space="preserve"> </w:t>
      </w:r>
      <w:r w:rsidR="007863D3" w:rsidRPr="00940AEA">
        <w:rPr>
          <w:rFonts w:ascii="Times New Roman" w:hAnsi="Times New Roman"/>
          <w:i/>
          <w:noProof/>
          <w:sz w:val="24"/>
          <w:szCs w:val="24"/>
        </w:rPr>
        <w:t>374</w:t>
      </w:r>
      <w:r w:rsidR="007863D3" w:rsidRPr="00940AEA">
        <w:rPr>
          <w:rFonts w:ascii="Times New Roman" w:hAnsi="Times New Roman"/>
          <w:noProof/>
          <w:sz w:val="24"/>
          <w:szCs w:val="24"/>
        </w:rPr>
        <w:t xml:space="preserve">: </w:t>
      </w:r>
      <w:r w:rsidR="00116CA4" w:rsidRPr="00940AEA">
        <w:rPr>
          <w:rFonts w:ascii="Times New Roman" w:hAnsi="Times New Roman"/>
          <w:sz w:val="24"/>
          <w:szCs w:val="24"/>
        </w:rPr>
        <w:t>20170405</w:t>
      </w:r>
      <w:r w:rsidR="0053152C" w:rsidRPr="00940AEA">
        <w:rPr>
          <w:rFonts w:ascii="Times New Roman" w:hAnsi="Times New Roman"/>
          <w:sz w:val="24"/>
          <w:szCs w:val="24"/>
        </w:rPr>
        <w:t xml:space="preserve">. </w:t>
      </w:r>
      <w:r w:rsidR="0014774C" w:rsidRPr="00940AEA">
        <w:rPr>
          <w:rFonts w:ascii="Times New Roman" w:hAnsi="Times New Roman"/>
          <w:bCs/>
          <w:sz w:val="24"/>
          <w:szCs w:val="24"/>
          <w:shd w:val="clear" w:color="auto" w:fill="FFFFFF"/>
        </w:rPr>
        <w:t>https://doi.org/10.1098/rstb.2017.0405</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lastRenderedPageBreak/>
        <w:t>Klorvutt</w:t>
      </w:r>
      <w:r w:rsidR="00D36EEA" w:rsidRPr="00940AEA">
        <w:rPr>
          <w:rFonts w:ascii="Times New Roman" w:hAnsi="Times New Roman"/>
          <w:noProof/>
          <w:sz w:val="24"/>
          <w:szCs w:val="24"/>
        </w:rPr>
        <w:t xml:space="preserve">imontara, S., McClean, </w:t>
      </w:r>
      <w:r w:rsidR="00C06487" w:rsidRPr="00940AEA">
        <w:rPr>
          <w:rFonts w:ascii="Times New Roman" w:hAnsi="Times New Roman"/>
          <w:noProof/>
          <w:sz w:val="24"/>
          <w:szCs w:val="24"/>
        </w:rPr>
        <w:t xml:space="preserve">C. J., </w:t>
      </w:r>
      <w:r w:rsidR="00D36EEA" w:rsidRPr="00940AEA">
        <w:rPr>
          <w:rFonts w:ascii="Times New Roman" w:hAnsi="Times New Roman"/>
          <w:noProof/>
          <w:sz w:val="24"/>
          <w:szCs w:val="24"/>
        </w:rPr>
        <w:t>&amp;</w:t>
      </w:r>
      <w:r w:rsidRPr="00940AEA">
        <w:rPr>
          <w:rFonts w:ascii="Times New Roman" w:hAnsi="Times New Roman"/>
          <w:noProof/>
          <w:sz w:val="24"/>
          <w:szCs w:val="24"/>
        </w:rPr>
        <w:t xml:space="preserve"> </w:t>
      </w:r>
      <w:r w:rsidR="00C06487" w:rsidRPr="00940AEA">
        <w:rPr>
          <w:rFonts w:ascii="Times New Roman" w:hAnsi="Times New Roman"/>
          <w:noProof/>
          <w:sz w:val="24"/>
          <w:szCs w:val="24"/>
        </w:rPr>
        <w:t>Hill,</w:t>
      </w:r>
      <w:r w:rsidRPr="00940AEA">
        <w:rPr>
          <w:rFonts w:ascii="Times New Roman" w:hAnsi="Times New Roman"/>
          <w:noProof/>
          <w:sz w:val="24"/>
          <w:szCs w:val="24"/>
        </w:rPr>
        <w:t xml:space="preserve"> </w:t>
      </w:r>
      <w:r w:rsidR="00C06487" w:rsidRPr="00940AEA">
        <w:rPr>
          <w:rFonts w:ascii="Times New Roman" w:hAnsi="Times New Roman"/>
          <w:noProof/>
          <w:sz w:val="24"/>
          <w:szCs w:val="24"/>
        </w:rPr>
        <w:t xml:space="preserve">J. K. </w:t>
      </w:r>
      <w:r w:rsidR="00D36EEA" w:rsidRPr="00940AEA">
        <w:rPr>
          <w:rFonts w:ascii="Times New Roman" w:hAnsi="Times New Roman"/>
          <w:noProof/>
          <w:sz w:val="24"/>
          <w:szCs w:val="24"/>
        </w:rPr>
        <w:t>(</w:t>
      </w:r>
      <w:r w:rsidRPr="00940AEA">
        <w:rPr>
          <w:rFonts w:ascii="Times New Roman" w:hAnsi="Times New Roman"/>
          <w:noProof/>
          <w:sz w:val="24"/>
          <w:szCs w:val="24"/>
        </w:rPr>
        <w:t>2011</w:t>
      </w:r>
      <w:r w:rsidR="00D36EEA" w:rsidRPr="00940AEA">
        <w:rPr>
          <w:rFonts w:ascii="Times New Roman" w:hAnsi="Times New Roman"/>
          <w:noProof/>
          <w:sz w:val="24"/>
          <w:szCs w:val="24"/>
        </w:rPr>
        <w:t>)</w:t>
      </w:r>
      <w:r w:rsidRPr="00940AEA">
        <w:rPr>
          <w:rFonts w:ascii="Times New Roman" w:hAnsi="Times New Roman"/>
          <w:noProof/>
          <w:sz w:val="24"/>
          <w:szCs w:val="24"/>
        </w:rPr>
        <w:t>. Evaluating the effectiveness of Protected Areas for conserving tropical fores</w:t>
      </w:r>
      <w:r w:rsidR="00C06487" w:rsidRPr="00940AEA">
        <w:rPr>
          <w:rFonts w:ascii="Times New Roman" w:hAnsi="Times New Roman"/>
          <w:noProof/>
          <w:sz w:val="24"/>
          <w:szCs w:val="24"/>
        </w:rPr>
        <w:t xml:space="preserve">t butterflies of Thailand. </w:t>
      </w:r>
      <w:r w:rsidR="00C06487" w:rsidRPr="00940AEA">
        <w:rPr>
          <w:rFonts w:ascii="Times New Roman" w:hAnsi="Times New Roman"/>
          <w:i/>
          <w:noProof/>
          <w:sz w:val="24"/>
          <w:szCs w:val="24"/>
        </w:rPr>
        <w:t>Biological Conservation</w:t>
      </w:r>
      <w:r w:rsidR="00C06487" w:rsidRPr="00940AEA">
        <w:rPr>
          <w:rFonts w:ascii="Times New Roman" w:hAnsi="Times New Roman"/>
          <w:noProof/>
          <w:sz w:val="24"/>
          <w:szCs w:val="24"/>
        </w:rPr>
        <w:t xml:space="preserve">, </w:t>
      </w:r>
      <w:r w:rsidR="00C06487" w:rsidRPr="00940AEA">
        <w:rPr>
          <w:rFonts w:ascii="Times New Roman" w:hAnsi="Times New Roman"/>
          <w:i/>
          <w:noProof/>
          <w:sz w:val="24"/>
          <w:szCs w:val="24"/>
        </w:rPr>
        <w:t>144</w:t>
      </w:r>
      <w:r w:rsidR="00C06487" w:rsidRPr="00940AEA">
        <w:rPr>
          <w:rFonts w:ascii="Times New Roman" w:hAnsi="Times New Roman"/>
          <w:noProof/>
          <w:sz w:val="24"/>
          <w:szCs w:val="24"/>
        </w:rPr>
        <w:t>,</w:t>
      </w:r>
      <w:r w:rsidRPr="00940AEA">
        <w:rPr>
          <w:rFonts w:ascii="Times New Roman" w:hAnsi="Times New Roman"/>
          <w:noProof/>
          <w:sz w:val="24"/>
          <w:szCs w:val="24"/>
        </w:rPr>
        <w:t xml:space="preserve"> 2534–2540. </w:t>
      </w:r>
      <w:r w:rsidR="00C06487" w:rsidRPr="00940AEA">
        <w:rPr>
          <w:rFonts w:ascii="Times New Roman" w:hAnsi="Times New Roman"/>
          <w:sz w:val="24"/>
          <w:szCs w:val="24"/>
        </w:rPr>
        <w:t>https://doi.org/10.1016/j.biocon.2011.07.012</w:t>
      </w:r>
    </w:p>
    <w:p w:rsidR="00DB2540" w:rsidRPr="00940AEA" w:rsidRDefault="00D36EEA"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Koh, L. P., &amp;</w:t>
      </w:r>
      <w:r w:rsidR="00DB2540" w:rsidRPr="00940AEA">
        <w:rPr>
          <w:rFonts w:ascii="Times New Roman" w:hAnsi="Times New Roman"/>
          <w:noProof/>
          <w:sz w:val="24"/>
          <w:szCs w:val="24"/>
        </w:rPr>
        <w:t xml:space="preserve"> </w:t>
      </w:r>
      <w:r w:rsidR="003F03A6" w:rsidRPr="00940AEA">
        <w:rPr>
          <w:rFonts w:ascii="Times New Roman" w:hAnsi="Times New Roman"/>
          <w:noProof/>
          <w:sz w:val="24"/>
          <w:szCs w:val="24"/>
        </w:rPr>
        <w:t xml:space="preserve">Sodhi, N. S. </w:t>
      </w:r>
      <w:r w:rsidRPr="00940AEA">
        <w:rPr>
          <w:rFonts w:ascii="Times New Roman" w:hAnsi="Times New Roman"/>
          <w:noProof/>
          <w:sz w:val="24"/>
          <w:szCs w:val="24"/>
        </w:rPr>
        <w:t>(</w:t>
      </w:r>
      <w:r w:rsidR="00DB2540" w:rsidRPr="00940AEA">
        <w:rPr>
          <w:rFonts w:ascii="Times New Roman" w:hAnsi="Times New Roman"/>
          <w:noProof/>
          <w:sz w:val="24"/>
          <w:szCs w:val="24"/>
        </w:rPr>
        <w:t>2010</w:t>
      </w:r>
      <w:r w:rsidRPr="00940AEA">
        <w:rPr>
          <w:rFonts w:ascii="Times New Roman" w:hAnsi="Times New Roman"/>
          <w:noProof/>
          <w:sz w:val="24"/>
          <w:szCs w:val="24"/>
        </w:rPr>
        <w:t>)</w:t>
      </w:r>
      <w:r w:rsidR="00DB2540" w:rsidRPr="00940AEA">
        <w:rPr>
          <w:rFonts w:ascii="Times New Roman" w:hAnsi="Times New Roman"/>
          <w:noProof/>
          <w:sz w:val="24"/>
          <w:szCs w:val="24"/>
        </w:rPr>
        <w:t>. Conserving Southeast Asia’s imperiled biodiversity: scientific, management, a</w:t>
      </w:r>
      <w:r w:rsidR="003F03A6" w:rsidRPr="00940AEA">
        <w:rPr>
          <w:rFonts w:ascii="Times New Roman" w:hAnsi="Times New Roman"/>
          <w:noProof/>
          <w:sz w:val="24"/>
          <w:szCs w:val="24"/>
        </w:rPr>
        <w:t xml:space="preserve">nd policy challenges. </w:t>
      </w:r>
      <w:r w:rsidR="003F03A6" w:rsidRPr="00940AEA">
        <w:rPr>
          <w:rFonts w:ascii="Times New Roman" w:hAnsi="Times New Roman"/>
          <w:i/>
          <w:noProof/>
          <w:sz w:val="24"/>
          <w:szCs w:val="24"/>
        </w:rPr>
        <w:t>Biodiversity Conservation</w:t>
      </w:r>
      <w:r w:rsidR="003F03A6" w:rsidRPr="00940AEA">
        <w:rPr>
          <w:rFonts w:ascii="Times New Roman" w:hAnsi="Times New Roman"/>
          <w:noProof/>
          <w:sz w:val="24"/>
          <w:szCs w:val="24"/>
        </w:rPr>
        <w:t xml:space="preserve">, </w:t>
      </w:r>
      <w:r w:rsidR="003F03A6" w:rsidRPr="00940AEA">
        <w:rPr>
          <w:rFonts w:ascii="Times New Roman" w:hAnsi="Times New Roman"/>
          <w:i/>
          <w:noProof/>
          <w:sz w:val="24"/>
          <w:szCs w:val="24"/>
        </w:rPr>
        <w:t>19</w:t>
      </w:r>
      <w:r w:rsidR="003F03A6" w:rsidRPr="00940AEA">
        <w:rPr>
          <w:rFonts w:ascii="Times New Roman" w:hAnsi="Times New Roman"/>
          <w:noProof/>
          <w:sz w:val="24"/>
          <w:szCs w:val="24"/>
        </w:rPr>
        <w:t>,</w:t>
      </w:r>
      <w:r w:rsidR="00DB2540" w:rsidRPr="00940AEA">
        <w:rPr>
          <w:rFonts w:ascii="Times New Roman" w:hAnsi="Times New Roman"/>
          <w:noProof/>
          <w:sz w:val="24"/>
          <w:szCs w:val="24"/>
        </w:rPr>
        <w:t xml:space="preserve"> 913–917. </w:t>
      </w:r>
      <w:r w:rsidR="003F03A6" w:rsidRPr="00940AEA">
        <w:rPr>
          <w:rFonts w:ascii="Times New Roman" w:hAnsi="Times New Roman"/>
          <w:spacing w:val="4"/>
          <w:sz w:val="24"/>
          <w:szCs w:val="24"/>
          <w:shd w:val="clear" w:color="auto" w:fill="FCFCFC"/>
        </w:rPr>
        <w:t>https://doi.org/10.1007/s10531-010-9818-9</w:t>
      </w:r>
    </w:p>
    <w:p w:rsidR="00DB2540" w:rsidRPr="00940AEA" w:rsidRDefault="00D36EEA" w:rsidP="00A33C67">
      <w:pPr>
        <w:widowControl w:val="0"/>
        <w:autoSpaceDE w:val="0"/>
        <w:autoSpaceDN w:val="0"/>
        <w:adjustRightInd w:val="0"/>
        <w:spacing w:after="0" w:line="480" w:lineRule="auto"/>
        <w:ind w:left="482" w:hanging="482"/>
        <w:rPr>
          <w:rFonts w:ascii="Times New Roman" w:hAnsi="Times New Roman"/>
          <w:noProof/>
          <w:sz w:val="24"/>
          <w:szCs w:val="24"/>
        </w:rPr>
      </w:pPr>
      <w:r w:rsidRPr="00940AEA">
        <w:rPr>
          <w:rFonts w:ascii="Times New Roman" w:hAnsi="Times New Roman"/>
          <w:noProof/>
          <w:sz w:val="24"/>
          <w:szCs w:val="24"/>
        </w:rPr>
        <w:t xml:space="preserve">Koh, L. P., Sodhi, </w:t>
      </w:r>
      <w:r w:rsidR="003F03A6" w:rsidRPr="00940AEA">
        <w:rPr>
          <w:rFonts w:ascii="Times New Roman" w:hAnsi="Times New Roman"/>
          <w:noProof/>
          <w:sz w:val="24"/>
          <w:szCs w:val="24"/>
        </w:rPr>
        <w:t xml:space="preserve">N. S., </w:t>
      </w:r>
      <w:r w:rsidRPr="00940AEA">
        <w:rPr>
          <w:rFonts w:ascii="Times New Roman" w:hAnsi="Times New Roman"/>
          <w:noProof/>
          <w:sz w:val="24"/>
          <w:szCs w:val="24"/>
        </w:rPr>
        <w:t>&amp;</w:t>
      </w:r>
      <w:r w:rsidR="00DB2540" w:rsidRPr="00940AEA">
        <w:rPr>
          <w:rFonts w:ascii="Times New Roman" w:hAnsi="Times New Roman"/>
          <w:noProof/>
          <w:sz w:val="24"/>
          <w:szCs w:val="24"/>
        </w:rPr>
        <w:t xml:space="preserve"> Brook</w:t>
      </w:r>
      <w:r w:rsidR="003F03A6" w:rsidRPr="00940AEA">
        <w:rPr>
          <w:rFonts w:ascii="Times New Roman" w:hAnsi="Times New Roman"/>
          <w:noProof/>
          <w:sz w:val="24"/>
          <w:szCs w:val="24"/>
        </w:rPr>
        <w:t>, B. W.</w:t>
      </w:r>
      <w:r w:rsidR="009506DE" w:rsidRPr="00940AEA">
        <w:rPr>
          <w:rFonts w:ascii="Times New Roman" w:hAnsi="Times New Roman"/>
          <w:noProof/>
          <w:sz w:val="24"/>
          <w:szCs w:val="24"/>
        </w:rPr>
        <w:t xml:space="preserve"> </w:t>
      </w:r>
      <w:r w:rsidRPr="00940AEA">
        <w:rPr>
          <w:rFonts w:ascii="Times New Roman" w:hAnsi="Times New Roman"/>
          <w:noProof/>
          <w:sz w:val="24"/>
          <w:szCs w:val="24"/>
        </w:rPr>
        <w:t>(</w:t>
      </w:r>
      <w:r w:rsidR="009506DE" w:rsidRPr="00940AEA">
        <w:rPr>
          <w:rFonts w:ascii="Times New Roman" w:hAnsi="Times New Roman"/>
          <w:noProof/>
          <w:sz w:val="24"/>
          <w:szCs w:val="24"/>
        </w:rPr>
        <w:t>2004</w:t>
      </w:r>
      <w:r w:rsidRPr="00940AEA">
        <w:rPr>
          <w:rFonts w:ascii="Times New Roman" w:hAnsi="Times New Roman"/>
          <w:noProof/>
          <w:sz w:val="24"/>
          <w:szCs w:val="24"/>
        </w:rPr>
        <w:t>)</w:t>
      </w:r>
      <w:r w:rsidR="009506DE" w:rsidRPr="00940AEA">
        <w:rPr>
          <w:rFonts w:ascii="Times New Roman" w:hAnsi="Times New Roman"/>
          <w:noProof/>
          <w:sz w:val="24"/>
          <w:szCs w:val="24"/>
        </w:rPr>
        <w:t>. Ecological correlates of extinction proneness in tropical b</w:t>
      </w:r>
      <w:r w:rsidR="003F03A6" w:rsidRPr="00940AEA">
        <w:rPr>
          <w:rFonts w:ascii="Times New Roman" w:hAnsi="Times New Roman"/>
          <w:noProof/>
          <w:sz w:val="24"/>
          <w:szCs w:val="24"/>
        </w:rPr>
        <w:t xml:space="preserve">utterflies. </w:t>
      </w:r>
      <w:r w:rsidR="003F03A6" w:rsidRPr="00940AEA">
        <w:rPr>
          <w:rFonts w:ascii="Times New Roman" w:hAnsi="Times New Roman"/>
          <w:i/>
          <w:noProof/>
          <w:sz w:val="24"/>
          <w:szCs w:val="24"/>
        </w:rPr>
        <w:t>Conservation Biology</w:t>
      </w:r>
      <w:r w:rsidR="003F03A6" w:rsidRPr="00940AEA">
        <w:rPr>
          <w:rFonts w:ascii="Times New Roman" w:hAnsi="Times New Roman"/>
          <w:noProof/>
          <w:sz w:val="24"/>
          <w:szCs w:val="24"/>
        </w:rPr>
        <w:t xml:space="preserve">, </w:t>
      </w:r>
      <w:r w:rsidR="003F03A6" w:rsidRPr="00940AEA">
        <w:rPr>
          <w:rFonts w:ascii="Times New Roman" w:hAnsi="Times New Roman"/>
          <w:i/>
          <w:noProof/>
          <w:sz w:val="24"/>
          <w:szCs w:val="24"/>
        </w:rPr>
        <w:t>18</w:t>
      </w:r>
      <w:r w:rsidR="003F03A6" w:rsidRPr="00940AEA">
        <w:rPr>
          <w:rFonts w:ascii="Times New Roman" w:hAnsi="Times New Roman"/>
          <w:noProof/>
          <w:sz w:val="24"/>
          <w:szCs w:val="24"/>
        </w:rPr>
        <w:t>,</w:t>
      </w:r>
      <w:r w:rsidR="00DB2540" w:rsidRPr="00940AEA">
        <w:rPr>
          <w:rFonts w:ascii="Times New Roman" w:hAnsi="Times New Roman"/>
          <w:noProof/>
          <w:sz w:val="24"/>
          <w:szCs w:val="24"/>
        </w:rPr>
        <w:t xml:space="preserve"> 1571–1578.</w:t>
      </w:r>
      <w:r w:rsidR="003F03A6" w:rsidRPr="00940AEA">
        <w:rPr>
          <w:rFonts w:ascii="Times New Roman" w:hAnsi="Times New Roman"/>
          <w:noProof/>
          <w:sz w:val="24"/>
          <w:szCs w:val="24"/>
        </w:rPr>
        <w:t xml:space="preserve"> https://doi:10.1111/j.1523-1739.2004.00468.x</w:t>
      </w:r>
      <w:r w:rsidR="00DB2540" w:rsidRPr="00940AEA">
        <w:rPr>
          <w:rFonts w:ascii="Times New Roman" w:hAnsi="Times New Roman"/>
          <w:noProof/>
          <w:sz w:val="24"/>
          <w:szCs w:val="24"/>
        </w:rPr>
        <w:t xml:space="preserve"> </w:t>
      </w:r>
    </w:p>
    <w:p w:rsidR="000332F4" w:rsidRPr="00940AEA" w:rsidRDefault="00D36EEA" w:rsidP="00A33C67">
      <w:pPr>
        <w:widowControl w:val="0"/>
        <w:autoSpaceDE w:val="0"/>
        <w:autoSpaceDN w:val="0"/>
        <w:adjustRightInd w:val="0"/>
        <w:spacing w:after="0" w:line="480" w:lineRule="auto"/>
        <w:ind w:left="482" w:hanging="482"/>
        <w:rPr>
          <w:rFonts w:ascii="Times New Roman" w:hAnsi="Times New Roman"/>
          <w:noProof/>
          <w:sz w:val="24"/>
          <w:szCs w:val="24"/>
        </w:rPr>
      </w:pPr>
      <w:r w:rsidRPr="00940AEA">
        <w:rPr>
          <w:rFonts w:ascii="Times New Roman" w:hAnsi="Times New Roman"/>
          <w:noProof/>
          <w:sz w:val="24"/>
          <w:szCs w:val="24"/>
        </w:rPr>
        <w:t>Lambert, F. R., &amp;</w:t>
      </w:r>
      <w:r w:rsidR="00DB2540" w:rsidRPr="00940AEA">
        <w:rPr>
          <w:rFonts w:ascii="Times New Roman" w:hAnsi="Times New Roman"/>
          <w:noProof/>
          <w:sz w:val="24"/>
          <w:szCs w:val="24"/>
        </w:rPr>
        <w:t xml:space="preserve"> </w:t>
      </w:r>
      <w:r w:rsidR="003F03A6" w:rsidRPr="00940AEA">
        <w:rPr>
          <w:rFonts w:ascii="Times New Roman" w:hAnsi="Times New Roman"/>
          <w:noProof/>
          <w:sz w:val="24"/>
          <w:szCs w:val="24"/>
        </w:rPr>
        <w:t>Collar, N. J.</w:t>
      </w:r>
      <w:r w:rsidR="00DB2540" w:rsidRPr="00940AEA">
        <w:rPr>
          <w:rFonts w:ascii="Times New Roman" w:hAnsi="Times New Roman"/>
          <w:noProof/>
          <w:sz w:val="24"/>
          <w:szCs w:val="24"/>
        </w:rPr>
        <w:t xml:space="preserve"> </w:t>
      </w:r>
      <w:r w:rsidRPr="00940AEA">
        <w:rPr>
          <w:rFonts w:ascii="Times New Roman" w:hAnsi="Times New Roman"/>
          <w:noProof/>
          <w:sz w:val="24"/>
          <w:szCs w:val="24"/>
        </w:rPr>
        <w:t>(</w:t>
      </w:r>
      <w:r w:rsidR="00DB2540" w:rsidRPr="00940AEA">
        <w:rPr>
          <w:rFonts w:ascii="Times New Roman" w:hAnsi="Times New Roman"/>
          <w:noProof/>
          <w:sz w:val="24"/>
          <w:szCs w:val="24"/>
        </w:rPr>
        <w:t>2002</w:t>
      </w:r>
      <w:r w:rsidRPr="00940AEA">
        <w:rPr>
          <w:rFonts w:ascii="Times New Roman" w:hAnsi="Times New Roman"/>
          <w:noProof/>
          <w:sz w:val="24"/>
          <w:szCs w:val="24"/>
        </w:rPr>
        <w:t>)</w:t>
      </w:r>
      <w:r w:rsidR="00DB2540" w:rsidRPr="00940AEA">
        <w:rPr>
          <w:rFonts w:ascii="Times New Roman" w:hAnsi="Times New Roman"/>
          <w:noProof/>
          <w:sz w:val="24"/>
          <w:szCs w:val="24"/>
        </w:rPr>
        <w:t xml:space="preserve">. The future of Sudanic lowland forest birds: long-term effects of commercial logging and fragmentation. </w:t>
      </w:r>
      <w:r w:rsidR="00DB2540" w:rsidRPr="00940AEA">
        <w:rPr>
          <w:rFonts w:ascii="Times New Roman" w:hAnsi="Times New Roman"/>
          <w:i/>
          <w:noProof/>
          <w:sz w:val="24"/>
          <w:szCs w:val="24"/>
        </w:rPr>
        <w:t>Forktail</w:t>
      </w:r>
      <w:r w:rsidR="003F03A6" w:rsidRPr="00940AEA">
        <w:rPr>
          <w:rFonts w:ascii="Times New Roman" w:hAnsi="Times New Roman"/>
          <w:noProof/>
          <w:sz w:val="24"/>
          <w:szCs w:val="24"/>
        </w:rPr>
        <w:t xml:space="preserve">, </w:t>
      </w:r>
      <w:r w:rsidR="003F03A6" w:rsidRPr="00940AEA">
        <w:rPr>
          <w:rFonts w:ascii="Times New Roman" w:hAnsi="Times New Roman"/>
          <w:i/>
          <w:noProof/>
          <w:sz w:val="24"/>
          <w:szCs w:val="24"/>
        </w:rPr>
        <w:t>18</w:t>
      </w:r>
      <w:r w:rsidR="003F03A6" w:rsidRPr="00940AEA">
        <w:rPr>
          <w:rFonts w:ascii="Times New Roman" w:hAnsi="Times New Roman"/>
          <w:noProof/>
          <w:sz w:val="24"/>
          <w:szCs w:val="24"/>
        </w:rPr>
        <w:t>,</w:t>
      </w:r>
      <w:r w:rsidR="00DB2540" w:rsidRPr="00940AEA">
        <w:rPr>
          <w:rFonts w:ascii="Times New Roman" w:hAnsi="Times New Roman"/>
          <w:noProof/>
          <w:sz w:val="24"/>
          <w:szCs w:val="24"/>
        </w:rPr>
        <w:t xml:space="preserve"> 127–146. </w:t>
      </w:r>
      <w:r w:rsidR="00D644FF" w:rsidRPr="00940AEA">
        <w:rPr>
          <w:rFonts w:ascii="Times New Roman" w:hAnsi="Times New Roman"/>
          <w:noProof/>
          <w:sz w:val="24"/>
          <w:szCs w:val="24"/>
        </w:rPr>
        <w:t>Retrieved from http://birdingasia.org/wp-content/uploads/2012/09/Lambert-Sundaic.pdf</w:t>
      </w:r>
    </w:p>
    <w:p w:rsidR="004A00DA" w:rsidRPr="00940AEA" w:rsidRDefault="00D37E78" w:rsidP="00A33C67">
      <w:pPr>
        <w:widowControl w:val="0"/>
        <w:autoSpaceDE w:val="0"/>
        <w:autoSpaceDN w:val="0"/>
        <w:adjustRightInd w:val="0"/>
        <w:spacing w:after="0" w:line="480" w:lineRule="auto"/>
        <w:ind w:left="482" w:hanging="482"/>
        <w:rPr>
          <w:rFonts w:ascii="Times New Roman" w:hAnsi="Times New Roman"/>
          <w:noProof/>
          <w:sz w:val="24"/>
          <w:szCs w:val="24"/>
        </w:rPr>
      </w:pPr>
      <w:r w:rsidRPr="00940AEA">
        <w:rPr>
          <w:rFonts w:ascii="Times New Roman" w:hAnsi="Times New Roman"/>
          <w:noProof/>
          <w:sz w:val="24"/>
          <w:szCs w:val="24"/>
        </w:rPr>
        <w:t xml:space="preserve">Laurance, W. F., </w:t>
      </w:r>
      <w:r w:rsidR="00D36EEA" w:rsidRPr="00940AEA">
        <w:rPr>
          <w:rFonts w:ascii="Times New Roman" w:hAnsi="Times New Roman"/>
          <w:noProof/>
          <w:sz w:val="24"/>
          <w:szCs w:val="24"/>
        </w:rPr>
        <w:t xml:space="preserve">Sayer, </w:t>
      </w:r>
      <w:r w:rsidRPr="00940AEA">
        <w:rPr>
          <w:rFonts w:ascii="Times New Roman" w:hAnsi="Times New Roman"/>
          <w:noProof/>
          <w:sz w:val="24"/>
          <w:szCs w:val="24"/>
        </w:rPr>
        <w:t xml:space="preserve">J. </w:t>
      </w:r>
      <w:r w:rsidR="00D36EEA" w:rsidRPr="00940AEA">
        <w:rPr>
          <w:rFonts w:ascii="Times New Roman" w:hAnsi="Times New Roman"/>
          <w:noProof/>
          <w:sz w:val="24"/>
          <w:szCs w:val="24"/>
        </w:rPr>
        <w:t>&amp;</w:t>
      </w:r>
      <w:r w:rsidR="004A00DA" w:rsidRPr="00940AEA">
        <w:rPr>
          <w:rFonts w:ascii="Times New Roman" w:hAnsi="Times New Roman"/>
          <w:noProof/>
          <w:sz w:val="24"/>
          <w:szCs w:val="24"/>
        </w:rPr>
        <w:t xml:space="preserve"> </w:t>
      </w:r>
      <w:r w:rsidRPr="00940AEA">
        <w:rPr>
          <w:rFonts w:ascii="Times New Roman" w:hAnsi="Times New Roman"/>
          <w:noProof/>
          <w:sz w:val="24"/>
          <w:szCs w:val="24"/>
        </w:rPr>
        <w:t>Cassman, K. G.</w:t>
      </w:r>
      <w:r w:rsidR="004A00DA"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4A00DA" w:rsidRPr="00940AEA">
        <w:rPr>
          <w:rFonts w:ascii="Times New Roman" w:hAnsi="Times New Roman"/>
          <w:noProof/>
          <w:sz w:val="24"/>
          <w:szCs w:val="24"/>
        </w:rPr>
        <w:t>2014</w:t>
      </w:r>
      <w:r w:rsidR="00D36EEA" w:rsidRPr="00940AEA">
        <w:rPr>
          <w:rFonts w:ascii="Times New Roman" w:hAnsi="Times New Roman"/>
          <w:noProof/>
          <w:sz w:val="24"/>
          <w:szCs w:val="24"/>
        </w:rPr>
        <w:t>)</w:t>
      </w:r>
      <w:r w:rsidR="004A00DA" w:rsidRPr="00940AEA">
        <w:rPr>
          <w:rFonts w:ascii="Times New Roman" w:hAnsi="Times New Roman"/>
          <w:noProof/>
          <w:sz w:val="24"/>
          <w:szCs w:val="24"/>
        </w:rPr>
        <w:t xml:space="preserve">. Agricultural expansion and its impacts on tropical nature. </w:t>
      </w:r>
      <w:r w:rsidR="004A00DA" w:rsidRPr="00940AEA">
        <w:rPr>
          <w:rFonts w:ascii="Times New Roman" w:hAnsi="Times New Roman"/>
          <w:i/>
          <w:noProof/>
          <w:sz w:val="24"/>
          <w:szCs w:val="24"/>
        </w:rPr>
        <w:t>Trends</w:t>
      </w:r>
      <w:r w:rsidRPr="00940AEA">
        <w:rPr>
          <w:rFonts w:ascii="Times New Roman" w:hAnsi="Times New Roman"/>
          <w:i/>
          <w:noProof/>
          <w:sz w:val="24"/>
          <w:szCs w:val="24"/>
        </w:rPr>
        <w:t xml:space="preserve"> in</w:t>
      </w:r>
      <w:r w:rsidR="004A00DA" w:rsidRPr="00940AEA">
        <w:rPr>
          <w:rFonts w:ascii="Times New Roman" w:hAnsi="Times New Roman"/>
          <w:i/>
          <w:noProof/>
          <w:sz w:val="24"/>
          <w:szCs w:val="24"/>
        </w:rPr>
        <w:t xml:space="preserve"> Ecol</w:t>
      </w:r>
      <w:r w:rsidRPr="00940AEA">
        <w:rPr>
          <w:rFonts w:ascii="Times New Roman" w:hAnsi="Times New Roman"/>
          <w:i/>
          <w:noProof/>
          <w:sz w:val="24"/>
          <w:szCs w:val="24"/>
        </w:rPr>
        <w:t>ogy and</w:t>
      </w:r>
      <w:r w:rsidR="004A00DA" w:rsidRPr="00940AEA">
        <w:rPr>
          <w:rFonts w:ascii="Times New Roman" w:hAnsi="Times New Roman"/>
          <w:i/>
          <w:noProof/>
          <w:sz w:val="24"/>
          <w:szCs w:val="24"/>
        </w:rPr>
        <w:t xml:space="preserve"> Evol</w:t>
      </w:r>
      <w:r w:rsidRPr="00940AEA">
        <w:rPr>
          <w:rFonts w:ascii="Times New Roman" w:hAnsi="Times New Roman"/>
          <w:i/>
          <w:noProof/>
          <w:sz w:val="24"/>
          <w:szCs w:val="24"/>
        </w:rPr>
        <w:t>ution</w:t>
      </w:r>
      <w:r w:rsidRPr="00940AEA">
        <w:rPr>
          <w:rFonts w:ascii="Times New Roman" w:hAnsi="Times New Roman"/>
          <w:noProof/>
          <w:sz w:val="24"/>
          <w:szCs w:val="24"/>
        </w:rPr>
        <w:t xml:space="preserve">, </w:t>
      </w:r>
      <w:r w:rsidRPr="00940AEA">
        <w:rPr>
          <w:rFonts w:ascii="Times New Roman" w:hAnsi="Times New Roman"/>
          <w:i/>
          <w:noProof/>
          <w:sz w:val="24"/>
          <w:szCs w:val="24"/>
        </w:rPr>
        <w:t>29</w:t>
      </w:r>
      <w:r w:rsidRPr="00940AEA">
        <w:rPr>
          <w:rFonts w:ascii="Times New Roman" w:hAnsi="Times New Roman"/>
          <w:noProof/>
          <w:sz w:val="24"/>
          <w:szCs w:val="24"/>
        </w:rPr>
        <w:t>,</w:t>
      </w:r>
      <w:r w:rsidR="004A00DA" w:rsidRPr="00940AEA">
        <w:rPr>
          <w:rFonts w:ascii="Times New Roman" w:hAnsi="Times New Roman"/>
          <w:noProof/>
          <w:sz w:val="24"/>
          <w:szCs w:val="24"/>
        </w:rPr>
        <w:t xml:space="preserve"> 107–116. </w:t>
      </w:r>
      <w:r w:rsidRPr="00940AEA">
        <w:rPr>
          <w:rFonts w:ascii="Times New Roman" w:hAnsi="Times New Roman"/>
          <w:sz w:val="24"/>
          <w:szCs w:val="24"/>
        </w:rPr>
        <w:t>https://doi.org/10.1016/j.tree.2013.12.001</w:t>
      </w:r>
    </w:p>
    <w:p w:rsidR="000332F4" w:rsidRPr="00940AEA" w:rsidRDefault="000332F4" w:rsidP="00A33C67">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Laurance, W.F</w:t>
      </w:r>
      <w:r w:rsidR="0013165D">
        <w:rPr>
          <w:rFonts w:ascii="Times New Roman" w:hAnsi="Times New Roman"/>
          <w:noProof/>
          <w:sz w:val="24"/>
          <w:szCs w:val="24"/>
        </w:rPr>
        <w:t xml:space="preserve">., </w:t>
      </w:r>
      <w:r w:rsidRPr="00940AEA">
        <w:rPr>
          <w:rFonts w:ascii="Times New Roman" w:hAnsi="Times New Roman"/>
          <w:noProof/>
          <w:sz w:val="24"/>
          <w:szCs w:val="24"/>
        </w:rPr>
        <w:t xml:space="preserve">Useche, </w:t>
      </w:r>
      <w:r w:rsidR="00CE184B" w:rsidRPr="00940AEA">
        <w:rPr>
          <w:rFonts w:ascii="Times New Roman" w:hAnsi="Times New Roman"/>
          <w:noProof/>
          <w:sz w:val="24"/>
          <w:szCs w:val="24"/>
        </w:rPr>
        <w:t>D. C., Shoo</w:t>
      </w:r>
      <w:r w:rsidRPr="00940AEA">
        <w:rPr>
          <w:rFonts w:ascii="Times New Roman" w:hAnsi="Times New Roman"/>
          <w:noProof/>
          <w:sz w:val="24"/>
          <w:szCs w:val="24"/>
        </w:rPr>
        <w:t xml:space="preserve">, </w:t>
      </w:r>
      <w:r w:rsidR="00CE184B" w:rsidRPr="00940AEA">
        <w:rPr>
          <w:rFonts w:ascii="Times New Roman" w:hAnsi="Times New Roman"/>
          <w:noProof/>
          <w:sz w:val="24"/>
          <w:szCs w:val="24"/>
        </w:rPr>
        <w:t xml:space="preserve">L. P., </w:t>
      </w:r>
      <w:r w:rsidRPr="00940AEA">
        <w:rPr>
          <w:rFonts w:ascii="Times New Roman" w:hAnsi="Times New Roman"/>
          <w:noProof/>
          <w:sz w:val="24"/>
          <w:szCs w:val="24"/>
        </w:rPr>
        <w:t xml:space="preserve">Herzog, </w:t>
      </w:r>
      <w:r w:rsidR="00CE184B" w:rsidRPr="00940AEA">
        <w:rPr>
          <w:rFonts w:ascii="Times New Roman" w:hAnsi="Times New Roman"/>
          <w:noProof/>
          <w:sz w:val="24"/>
          <w:szCs w:val="24"/>
        </w:rPr>
        <w:t xml:space="preserve">S. K., </w:t>
      </w:r>
      <w:r w:rsidRPr="00940AEA">
        <w:rPr>
          <w:rFonts w:ascii="Times New Roman" w:hAnsi="Times New Roman"/>
          <w:noProof/>
          <w:sz w:val="24"/>
          <w:szCs w:val="24"/>
        </w:rPr>
        <w:t xml:space="preserve">Kessler, </w:t>
      </w:r>
      <w:r w:rsidR="00CE184B" w:rsidRPr="00940AEA">
        <w:rPr>
          <w:rFonts w:ascii="Times New Roman" w:hAnsi="Times New Roman"/>
          <w:noProof/>
          <w:sz w:val="24"/>
          <w:szCs w:val="24"/>
        </w:rPr>
        <w:t xml:space="preserve">M., </w:t>
      </w:r>
      <w:r w:rsidRPr="00940AEA">
        <w:rPr>
          <w:rFonts w:ascii="Times New Roman" w:hAnsi="Times New Roman"/>
          <w:noProof/>
          <w:sz w:val="24"/>
          <w:szCs w:val="24"/>
        </w:rPr>
        <w:t xml:space="preserve">Escobar, </w:t>
      </w:r>
      <w:r w:rsidR="00CE184B" w:rsidRPr="00940AEA">
        <w:rPr>
          <w:rFonts w:ascii="Times New Roman" w:hAnsi="Times New Roman"/>
          <w:noProof/>
          <w:sz w:val="24"/>
          <w:szCs w:val="24"/>
        </w:rPr>
        <w:t xml:space="preserve">F., </w:t>
      </w:r>
      <w:r w:rsidR="00782E57" w:rsidRPr="00940AEA">
        <w:rPr>
          <w:rFonts w:ascii="Times New Roman" w:hAnsi="Times New Roman"/>
          <w:noProof/>
          <w:sz w:val="24"/>
          <w:szCs w:val="24"/>
        </w:rPr>
        <w:t xml:space="preserve">… </w:t>
      </w:r>
      <w:r w:rsidRPr="00940AEA">
        <w:rPr>
          <w:rFonts w:ascii="Times New Roman" w:hAnsi="Times New Roman"/>
          <w:noProof/>
          <w:sz w:val="24"/>
          <w:szCs w:val="24"/>
        </w:rPr>
        <w:t>Thomas</w:t>
      </w:r>
      <w:r w:rsidR="00CE184B" w:rsidRPr="00940AEA">
        <w:rPr>
          <w:rFonts w:ascii="Times New Roman" w:hAnsi="Times New Roman"/>
          <w:noProof/>
          <w:sz w:val="24"/>
          <w:szCs w:val="24"/>
        </w:rPr>
        <w:t>, C. D</w:t>
      </w:r>
      <w:r w:rsidRPr="00940AEA">
        <w:rPr>
          <w:rFonts w:ascii="Times New Roman" w:hAnsi="Times New Roman"/>
          <w:noProof/>
          <w:sz w:val="24"/>
          <w:szCs w:val="24"/>
        </w:rPr>
        <w:t xml:space="preserve">. </w:t>
      </w:r>
      <w:r w:rsidR="00D36EEA" w:rsidRPr="00940AEA">
        <w:rPr>
          <w:rFonts w:ascii="Times New Roman" w:hAnsi="Times New Roman"/>
          <w:noProof/>
          <w:sz w:val="24"/>
          <w:szCs w:val="24"/>
        </w:rPr>
        <w:t>(</w:t>
      </w:r>
      <w:r w:rsidR="00C830E1" w:rsidRPr="00940AEA">
        <w:rPr>
          <w:rFonts w:ascii="Times New Roman" w:hAnsi="Times New Roman"/>
          <w:noProof/>
          <w:sz w:val="24"/>
          <w:szCs w:val="24"/>
        </w:rPr>
        <w:t>2011</w:t>
      </w:r>
      <w:r w:rsidR="00D36EEA" w:rsidRPr="00940AEA">
        <w:rPr>
          <w:rFonts w:ascii="Times New Roman" w:hAnsi="Times New Roman"/>
          <w:noProof/>
          <w:sz w:val="24"/>
          <w:szCs w:val="24"/>
        </w:rPr>
        <w:t>)</w:t>
      </w:r>
      <w:r w:rsidR="00C830E1" w:rsidRPr="00940AEA">
        <w:rPr>
          <w:rFonts w:ascii="Times New Roman" w:hAnsi="Times New Roman"/>
          <w:noProof/>
          <w:sz w:val="24"/>
          <w:szCs w:val="24"/>
        </w:rPr>
        <w:t xml:space="preserve">. </w:t>
      </w:r>
      <w:r w:rsidRPr="00940AEA">
        <w:rPr>
          <w:rFonts w:ascii="Times New Roman" w:hAnsi="Times New Roman"/>
          <w:noProof/>
          <w:sz w:val="24"/>
          <w:szCs w:val="24"/>
        </w:rPr>
        <w:t>Global warming, elevational ranges and the vulnerability of tro</w:t>
      </w:r>
      <w:r w:rsidR="00CE184B" w:rsidRPr="00940AEA">
        <w:rPr>
          <w:rFonts w:ascii="Times New Roman" w:hAnsi="Times New Roman"/>
          <w:noProof/>
          <w:sz w:val="24"/>
          <w:szCs w:val="24"/>
        </w:rPr>
        <w:t xml:space="preserve">pical biota. </w:t>
      </w:r>
      <w:r w:rsidR="00CE184B" w:rsidRPr="00940AEA">
        <w:rPr>
          <w:rFonts w:ascii="Times New Roman" w:hAnsi="Times New Roman"/>
          <w:i/>
          <w:noProof/>
          <w:sz w:val="24"/>
          <w:szCs w:val="24"/>
        </w:rPr>
        <w:t>Biological Conservation</w:t>
      </w:r>
      <w:r w:rsidR="00CE184B" w:rsidRPr="00940AEA">
        <w:rPr>
          <w:rFonts w:ascii="Times New Roman" w:hAnsi="Times New Roman"/>
          <w:noProof/>
          <w:sz w:val="24"/>
          <w:szCs w:val="24"/>
        </w:rPr>
        <w:t xml:space="preserve">, </w:t>
      </w:r>
      <w:r w:rsidR="00CE184B" w:rsidRPr="00940AEA">
        <w:rPr>
          <w:rFonts w:ascii="Times New Roman" w:hAnsi="Times New Roman"/>
          <w:i/>
          <w:noProof/>
          <w:sz w:val="24"/>
          <w:szCs w:val="24"/>
        </w:rPr>
        <w:t>144</w:t>
      </w:r>
      <w:r w:rsidR="00CE184B" w:rsidRPr="00940AEA">
        <w:rPr>
          <w:rFonts w:ascii="Times New Roman" w:hAnsi="Times New Roman"/>
          <w:noProof/>
          <w:sz w:val="24"/>
          <w:szCs w:val="24"/>
        </w:rPr>
        <w:t>,</w:t>
      </w:r>
      <w:r w:rsidRPr="00940AEA">
        <w:rPr>
          <w:rFonts w:ascii="Times New Roman" w:hAnsi="Times New Roman"/>
          <w:noProof/>
          <w:sz w:val="24"/>
          <w:szCs w:val="24"/>
        </w:rPr>
        <w:t xml:space="preserve"> 548–557.</w:t>
      </w:r>
      <w:r w:rsidR="0053152C" w:rsidRPr="00940AEA">
        <w:rPr>
          <w:rFonts w:ascii="Times New Roman" w:hAnsi="Times New Roman"/>
          <w:noProof/>
          <w:sz w:val="24"/>
          <w:szCs w:val="24"/>
        </w:rPr>
        <w:t xml:space="preserve"> </w:t>
      </w:r>
      <w:r w:rsidR="00CE184B" w:rsidRPr="00940AEA">
        <w:rPr>
          <w:rFonts w:ascii="Times New Roman" w:hAnsi="Times New Roman"/>
          <w:sz w:val="24"/>
          <w:szCs w:val="24"/>
        </w:rPr>
        <w:t>https://doi.org/10.1016/j.biocon.2010.10.010</w:t>
      </w:r>
    </w:p>
    <w:p w:rsidR="00DB2540" w:rsidRPr="00940AEA" w:rsidRDefault="00D36EEA"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Lewis, S. L., Malhi, </w:t>
      </w:r>
      <w:r w:rsidR="000B20C7" w:rsidRPr="00940AEA">
        <w:rPr>
          <w:rFonts w:ascii="Times New Roman" w:hAnsi="Times New Roman"/>
          <w:noProof/>
          <w:sz w:val="24"/>
          <w:szCs w:val="24"/>
        </w:rPr>
        <w:t xml:space="preserve">Y., </w:t>
      </w:r>
      <w:r w:rsidRPr="00940AEA">
        <w:rPr>
          <w:rFonts w:ascii="Times New Roman" w:hAnsi="Times New Roman"/>
          <w:noProof/>
          <w:sz w:val="24"/>
          <w:szCs w:val="24"/>
        </w:rPr>
        <w:t>&amp;</w:t>
      </w:r>
      <w:r w:rsidR="00DB2540" w:rsidRPr="00940AEA">
        <w:rPr>
          <w:rFonts w:ascii="Times New Roman" w:hAnsi="Times New Roman"/>
          <w:noProof/>
          <w:sz w:val="24"/>
          <w:szCs w:val="24"/>
        </w:rPr>
        <w:t xml:space="preserve"> </w:t>
      </w:r>
      <w:r w:rsidR="000B20C7" w:rsidRPr="00940AEA">
        <w:rPr>
          <w:rFonts w:ascii="Times New Roman" w:hAnsi="Times New Roman"/>
          <w:noProof/>
          <w:sz w:val="24"/>
          <w:szCs w:val="24"/>
        </w:rPr>
        <w:t>Phillips, O. L.</w:t>
      </w:r>
      <w:r w:rsidR="00DB2540" w:rsidRPr="00940AEA">
        <w:rPr>
          <w:rFonts w:ascii="Times New Roman" w:hAnsi="Times New Roman"/>
          <w:noProof/>
          <w:sz w:val="24"/>
          <w:szCs w:val="24"/>
        </w:rPr>
        <w:t xml:space="preserve"> </w:t>
      </w:r>
      <w:r w:rsidRPr="00940AEA">
        <w:rPr>
          <w:rFonts w:ascii="Times New Roman" w:hAnsi="Times New Roman"/>
          <w:noProof/>
          <w:sz w:val="24"/>
          <w:szCs w:val="24"/>
        </w:rPr>
        <w:t>(</w:t>
      </w:r>
      <w:r w:rsidR="00DB2540" w:rsidRPr="00940AEA">
        <w:rPr>
          <w:rFonts w:ascii="Times New Roman" w:hAnsi="Times New Roman"/>
          <w:noProof/>
          <w:sz w:val="24"/>
          <w:szCs w:val="24"/>
        </w:rPr>
        <w:t>2005</w:t>
      </w:r>
      <w:r w:rsidRPr="00940AEA">
        <w:rPr>
          <w:rFonts w:ascii="Times New Roman" w:hAnsi="Times New Roman"/>
          <w:noProof/>
          <w:sz w:val="24"/>
          <w:szCs w:val="24"/>
        </w:rPr>
        <w:t>)</w:t>
      </w:r>
      <w:r w:rsidR="00DB2540" w:rsidRPr="00940AEA">
        <w:rPr>
          <w:rFonts w:ascii="Times New Roman" w:hAnsi="Times New Roman"/>
          <w:noProof/>
          <w:sz w:val="24"/>
          <w:szCs w:val="24"/>
        </w:rPr>
        <w:t xml:space="preserve">. Predicting the impacts of global environmental changes on tropical forests. </w:t>
      </w:r>
      <w:r w:rsidR="00DB2540" w:rsidRPr="00940AEA">
        <w:rPr>
          <w:rFonts w:ascii="Times New Roman" w:hAnsi="Times New Roman"/>
          <w:iCs/>
          <w:noProof/>
          <w:sz w:val="24"/>
          <w:szCs w:val="24"/>
        </w:rPr>
        <w:t>In</w:t>
      </w:r>
      <w:r w:rsidR="00DB2540" w:rsidRPr="00940AEA">
        <w:rPr>
          <w:rFonts w:ascii="Times New Roman" w:hAnsi="Times New Roman"/>
          <w:noProof/>
          <w:sz w:val="24"/>
          <w:szCs w:val="24"/>
        </w:rPr>
        <w:t xml:space="preserve"> Y</w:t>
      </w:r>
      <w:r w:rsidR="000B20C7" w:rsidRPr="00940AEA">
        <w:rPr>
          <w:rFonts w:ascii="Times New Roman" w:hAnsi="Times New Roman"/>
          <w:noProof/>
          <w:sz w:val="24"/>
          <w:szCs w:val="24"/>
        </w:rPr>
        <w:t>.</w:t>
      </w:r>
      <w:r w:rsidR="00764186" w:rsidRPr="00940AEA">
        <w:rPr>
          <w:rFonts w:ascii="Times New Roman" w:hAnsi="Times New Roman"/>
          <w:noProof/>
          <w:sz w:val="24"/>
          <w:szCs w:val="24"/>
        </w:rPr>
        <w:t xml:space="preserve"> Malhi and O. L. Phillips (Eds.), </w:t>
      </w:r>
      <w:r w:rsidR="00DB2540" w:rsidRPr="00940AEA">
        <w:rPr>
          <w:rFonts w:ascii="Times New Roman" w:hAnsi="Times New Roman"/>
          <w:i/>
          <w:noProof/>
          <w:sz w:val="24"/>
          <w:szCs w:val="24"/>
        </w:rPr>
        <w:t>Tropical forests and global atmospheric change</w:t>
      </w:r>
      <w:r w:rsidR="00764186" w:rsidRPr="00940AEA">
        <w:rPr>
          <w:rFonts w:ascii="Times New Roman" w:hAnsi="Times New Roman"/>
          <w:i/>
          <w:noProof/>
          <w:sz w:val="24"/>
          <w:szCs w:val="24"/>
        </w:rPr>
        <w:t xml:space="preserve"> </w:t>
      </w:r>
      <w:r w:rsidR="00764186" w:rsidRPr="00940AEA">
        <w:rPr>
          <w:rFonts w:ascii="Times New Roman" w:hAnsi="Times New Roman"/>
          <w:noProof/>
          <w:sz w:val="24"/>
          <w:szCs w:val="24"/>
        </w:rPr>
        <w:t>(pp. 41-56)</w:t>
      </w:r>
      <w:r w:rsidR="000B20C7" w:rsidRPr="00940AEA">
        <w:rPr>
          <w:rFonts w:ascii="Times New Roman" w:hAnsi="Times New Roman"/>
          <w:noProof/>
          <w:sz w:val="24"/>
          <w:szCs w:val="24"/>
        </w:rPr>
        <w:t xml:space="preserve">. Oxford, UK: Oxford University Press. </w:t>
      </w:r>
      <w:r w:rsidR="0053152C" w:rsidRPr="00940AEA">
        <w:rPr>
          <w:rFonts w:ascii="Times New Roman" w:hAnsi="Times New Roman"/>
          <w:noProof/>
          <w:sz w:val="24"/>
          <w:szCs w:val="24"/>
        </w:rPr>
        <w:t>https://doi.org/</w:t>
      </w:r>
      <w:r w:rsidR="000B20C7" w:rsidRPr="00940AEA">
        <w:rPr>
          <w:rFonts w:ascii="Times New Roman" w:hAnsi="Times New Roman"/>
          <w:noProof/>
          <w:sz w:val="24"/>
          <w:szCs w:val="24"/>
        </w:rPr>
        <w:t>10.1093/acprof:oso/9780198567066.001.0001</w:t>
      </w:r>
    </w:p>
    <w:p w:rsidR="00945380" w:rsidRPr="00940AEA" w:rsidRDefault="00945380" w:rsidP="0094538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Lohman, D. J., de Bruyn, M., Page, T., von Rintelen, K., Hall, R., Ng, P. K. L., … von Rintelen, </w:t>
      </w:r>
      <w:r w:rsidRPr="00940AEA">
        <w:rPr>
          <w:rFonts w:ascii="Times New Roman" w:hAnsi="Times New Roman"/>
          <w:noProof/>
          <w:sz w:val="24"/>
          <w:szCs w:val="24"/>
        </w:rPr>
        <w:lastRenderedPageBreak/>
        <w:t xml:space="preserve">T. (2011). Biogeography of the Indo-Australian Archipelago. </w:t>
      </w:r>
      <w:r w:rsidRPr="00940AEA">
        <w:rPr>
          <w:rFonts w:ascii="Times New Roman" w:hAnsi="Times New Roman"/>
          <w:i/>
          <w:iCs/>
          <w:noProof/>
          <w:sz w:val="24"/>
          <w:szCs w:val="24"/>
        </w:rPr>
        <w:t>Annual Review of Ecology, Evolution, and Systematics</w:t>
      </w:r>
      <w:r w:rsidRPr="00940AEA">
        <w:rPr>
          <w:rFonts w:ascii="Times New Roman" w:hAnsi="Times New Roman"/>
          <w:noProof/>
          <w:sz w:val="24"/>
          <w:szCs w:val="24"/>
        </w:rPr>
        <w:t xml:space="preserve">, </w:t>
      </w:r>
      <w:r w:rsidRPr="00940AEA">
        <w:rPr>
          <w:rFonts w:ascii="Times New Roman" w:hAnsi="Times New Roman"/>
          <w:i/>
          <w:iCs/>
          <w:noProof/>
          <w:sz w:val="24"/>
          <w:szCs w:val="24"/>
        </w:rPr>
        <w:t>42</w:t>
      </w:r>
      <w:r w:rsidRPr="00940AEA">
        <w:rPr>
          <w:rFonts w:ascii="Times New Roman" w:hAnsi="Times New Roman"/>
          <w:noProof/>
          <w:sz w:val="24"/>
          <w:szCs w:val="24"/>
        </w:rPr>
        <w:t>, 205–226. https://doi.org/10.1146/annurev-ecolsys-102710-145001</w:t>
      </w:r>
    </w:p>
    <w:p w:rsidR="00945380" w:rsidRPr="00940AEA" w:rsidRDefault="00945380" w:rsidP="0094538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MacKinnon, K., Hatta, G., Halim, H., &amp; Mangalik, A. (1996). </w:t>
      </w:r>
      <w:r w:rsidRPr="00940AEA">
        <w:rPr>
          <w:rFonts w:ascii="Times New Roman" w:hAnsi="Times New Roman"/>
          <w:i/>
          <w:iCs/>
          <w:noProof/>
          <w:sz w:val="24"/>
          <w:szCs w:val="24"/>
        </w:rPr>
        <w:t>The ecology of Kalimantan</w:t>
      </w:r>
      <w:r w:rsidRPr="00940AEA">
        <w:rPr>
          <w:rFonts w:ascii="Times New Roman" w:hAnsi="Times New Roman"/>
          <w:noProof/>
          <w:sz w:val="24"/>
          <w:szCs w:val="24"/>
        </w:rPr>
        <w:t>. Oxford, UK: Oxford University Press.</w:t>
      </w:r>
    </w:p>
    <w:p w:rsidR="00945380" w:rsidRPr="00940AEA" w:rsidRDefault="00945380" w:rsidP="0094538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Marshall, L., Biesmeijer, J. C., Rasmont, P., Vereecken, N. J., Dvorak, L., Fitzpatrick, U., … Dendoncker, N. (2017). The interplay of climate and land use change affects the distribution of EU bumblebees. </w:t>
      </w:r>
      <w:r w:rsidRPr="00940AEA">
        <w:rPr>
          <w:rFonts w:ascii="Times New Roman" w:hAnsi="Times New Roman"/>
          <w:i/>
          <w:iCs/>
          <w:noProof/>
          <w:sz w:val="24"/>
          <w:szCs w:val="24"/>
        </w:rPr>
        <w:t>Global Change Biology</w:t>
      </w:r>
      <w:r w:rsidRPr="00940AEA">
        <w:rPr>
          <w:rFonts w:ascii="Times New Roman" w:hAnsi="Times New Roman"/>
          <w:noProof/>
          <w:sz w:val="24"/>
          <w:szCs w:val="24"/>
        </w:rPr>
        <w:t xml:space="preserve">, </w:t>
      </w:r>
      <w:r w:rsidRPr="00940AEA">
        <w:rPr>
          <w:rFonts w:ascii="Times New Roman" w:hAnsi="Times New Roman"/>
          <w:i/>
          <w:iCs/>
          <w:noProof/>
          <w:sz w:val="24"/>
          <w:szCs w:val="24"/>
        </w:rPr>
        <w:t>24</w:t>
      </w:r>
      <w:r w:rsidRPr="00940AEA">
        <w:rPr>
          <w:rFonts w:ascii="Times New Roman" w:hAnsi="Times New Roman"/>
          <w:noProof/>
          <w:sz w:val="24"/>
          <w:szCs w:val="24"/>
        </w:rPr>
        <w:t>, 101–116. https://doi.org/10.1111/gcb.13867</w:t>
      </w:r>
    </w:p>
    <w:p w:rsidR="00DB2540" w:rsidRPr="00940AEA" w:rsidRDefault="00945380" w:rsidP="0094538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Marzban, C. (2004). The ROC curve and the area under it as performance measures. </w:t>
      </w:r>
      <w:r w:rsidRPr="00940AEA">
        <w:rPr>
          <w:rFonts w:ascii="Times New Roman" w:hAnsi="Times New Roman"/>
          <w:i/>
          <w:iCs/>
          <w:noProof/>
          <w:sz w:val="24"/>
          <w:szCs w:val="24"/>
        </w:rPr>
        <w:t>Weather and Forecasting</w:t>
      </w:r>
      <w:r w:rsidRPr="00940AEA">
        <w:rPr>
          <w:rFonts w:ascii="Times New Roman" w:hAnsi="Times New Roman"/>
          <w:noProof/>
          <w:sz w:val="24"/>
          <w:szCs w:val="24"/>
        </w:rPr>
        <w:t xml:space="preserve">, </w:t>
      </w:r>
      <w:r w:rsidRPr="00940AEA">
        <w:rPr>
          <w:rFonts w:ascii="Times New Roman" w:hAnsi="Times New Roman"/>
          <w:i/>
          <w:iCs/>
          <w:noProof/>
          <w:sz w:val="24"/>
          <w:szCs w:val="24"/>
        </w:rPr>
        <w:t>19</w:t>
      </w:r>
      <w:r w:rsidRPr="00940AEA">
        <w:rPr>
          <w:rFonts w:ascii="Times New Roman" w:hAnsi="Times New Roman"/>
          <w:noProof/>
          <w:sz w:val="24"/>
          <w:szCs w:val="24"/>
        </w:rPr>
        <w:t>, 1106–1114. https://doi.org/10.1175/825.1</w:t>
      </w:r>
    </w:p>
    <w:p w:rsidR="00DB2540" w:rsidRPr="00940AEA" w:rsidRDefault="0094538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McCain, C. M., &amp; Grytnes, J.-A. (2010). Elevational Gradients in Species Richness. </w:t>
      </w:r>
      <w:r w:rsidRPr="00940AEA">
        <w:rPr>
          <w:rFonts w:ascii="Times New Roman" w:hAnsi="Times New Roman"/>
          <w:i/>
          <w:iCs/>
          <w:noProof/>
          <w:sz w:val="24"/>
          <w:szCs w:val="24"/>
        </w:rPr>
        <w:t>Encyclopedia of Life Sciences</w:t>
      </w:r>
      <w:r w:rsidR="00DB2540" w:rsidRPr="00940AEA">
        <w:rPr>
          <w:rFonts w:ascii="Times New Roman" w:hAnsi="Times New Roman"/>
          <w:noProof/>
          <w:sz w:val="24"/>
          <w:szCs w:val="24"/>
        </w:rPr>
        <w:t>.</w:t>
      </w:r>
      <w:r w:rsidR="0013165D">
        <w:rPr>
          <w:rFonts w:ascii="Times New Roman" w:hAnsi="Times New Roman"/>
          <w:noProof/>
          <w:sz w:val="24"/>
          <w:szCs w:val="24"/>
        </w:rPr>
        <w:t xml:space="preserve"> </w:t>
      </w:r>
      <w:r w:rsidRPr="00940AEA">
        <w:rPr>
          <w:rFonts w:ascii="Times New Roman" w:hAnsi="Times New Roman"/>
          <w:noProof/>
          <w:sz w:val="24"/>
          <w:szCs w:val="24"/>
        </w:rPr>
        <w:t xml:space="preserve">Chichester, UK: John Wiley &amp; Sons. </w:t>
      </w:r>
      <w:r w:rsidR="00392E5E" w:rsidRPr="00940AEA">
        <w:rPr>
          <w:rFonts w:ascii="Times New Roman" w:hAnsi="Times New Roman"/>
          <w:bCs/>
          <w:sz w:val="24"/>
          <w:szCs w:val="24"/>
          <w:shd w:val="clear" w:color="auto" w:fill="FFFFFF"/>
        </w:rPr>
        <w:t>https://doi.org/10.1002/9780470015902.a0022548</w:t>
      </w:r>
    </w:p>
    <w:p w:rsidR="006A4C81" w:rsidRPr="00940AEA" w:rsidRDefault="006A4C81" w:rsidP="006A4C81">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McPherson, J. M., Jetz, W., &amp; Rogers, D. J. (2004). The effects of species’ range sizes on the ac</w:t>
      </w:r>
      <w:r w:rsidR="002F67BA">
        <w:rPr>
          <w:rFonts w:ascii="Times New Roman" w:hAnsi="Times New Roman"/>
          <w:noProof/>
          <w:sz w:val="24"/>
          <w:szCs w:val="24"/>
        </w:rPr>
        <w:t>curacy of distribution models: e</w:t>
      </w:r>
      <w:r w:rsidRPr="00940AEA">
        <w:rPr>
          <w:rFonts w:ascii="Times New Roman" w:hAnsi="Times New Roman"/>
          <w:noProof/>
          <w:sz w:val="24"/>
          <w:szCs w:val="24"/>
        </w:rPr>
        <w:t xml:space="preserve">cological phenomenon or statistical artefact? </w:t>
      </w:r>
      <w:r w:rsidRPr="00940AEA">
        <w:rPr>
          <w:rFonts w:ascii="Times New Roman" w:hAnsi="Times New Roman"/>
          <w:i/>
          <w:iCs/>
          <w:noProof/>
          <w:sz w:val="24"/>
          <w:szCs w:val="24"/>
        </w:rPr>
        <w:t>Journal of Applied Ecology</w:t>
      </w:r>
      <w:r w:rsidRPr="00940AEA">
        <w:rPr>
          <w:rFonts w:ascii="Times New Roman" w:hAnsi="Times New Roman"/>
          <w:noProof/>
          <w:sz w:val="24"/>
          <w:szCs w:val="24"/>
        </w:rPr>
        <w:t xml:space="preserve">, </w:t>
      </w:r>
      <w:r w:rsidRPr="00940AEA">
        <w:rPr>
          <w:rFonts w:ascii="Times New Roman" w:hAnsi="Times New Roman"/>
          <w:i/>
          <w:iCs/>
          <w:noProof/>
          <w:sz w:val="24"/>
          <w:szCs w:val="24"/>
        </w:rPr>
        <w:t>41</w:t>
      </w:r>
      <w:r w:rsidRPr="00940AEA">
        <w:rPr>
          <w:rFonts w:ascii="Times New Roman" w:hAnsi="Times New Roman"/>
          <w:noProof/>
          <w:sz w:val="24"/>
          <w:szCs w:val="24"/>
        </w:rPr>
        <w:t>, 811–823. https://doi.org/10.1111/j.0021-8901.2004.00943.x</w:t>
      </w:r>
    </w:p>
    <w:p w:rsidR="008C282E" w:rsidRPr="00940AEA" w:rsidRDefault="00B56266" w:rsidP="008C282E">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Meijaard, E., Garcia-Ulloa, J., Sheil, D., Wich, S.A., Carls</w:t>
      </w:r>
      <w:r w:rsidR="002A1DFF" w:rsidRPr="00940AEA">
        <w:rPr>
          <w:rFonts w:ascii="Times New Roman" w:hAnsi="Times New Roman"/>
          <w:noProof/>
          <w:sz w:val="24"/>
          <w:szCs w:val="24"/>
        </w:rPr>
        <w:t>on, K.M., Juffe-Bignoli, D., &amp;</w:t>
      </w:r>
      <w:r w:rsidRPr="00940AEA">
        <w:rPr>
          <w:rFonts w:ascii="Times New Roman" w:hAnsi="Times New Roman"/>
          <w:noProof/>
          <w:sz w:val="24"/>
          <w:szCs w:val="24"/>
        </w:rPr>
        <w:t xml:space="preserve"> Brooks, T.</w:t>
      </w:r>
      <w:r w:rsidR="008C282E" w:rsidRPr="00940AEA">
        <w:rPr>
          <w:rFonts w:ascii="Times New Roman" w:hAnsi="Times New Roman"/>
          <w:noProof/>
          <w:sz w:val="24"/>
          <w:szCs w:val="24"/>
        </w:rPr>
        <w:t xml:space="preserve"> </w:t>
      </w:r>
      <w:r w:rsidR="00782E57" w:rsidRPr="00940AEA">
        <w:rPr>
          <w:rFonts w:ascii="Times New Roman" w:hAnsi="Times New Roman"/>
          <w:noProof/>
          <w:sz w:val="24"/>
          <w:szCs w:val="24"/>
        </w:rPr>
        <w:t>(</w:t>
      </w:r>
      <w:r w:rsidR="008C282E" w:rsidRPr="00940AEA">
        <w:rPr>
          <w:rFonts w:ascii="Times New Roman" w:hAnsi="Times New Roman"/>
          <w:noProof/>
          <w:sz w:val="24"/>
          <w:szCs w:val="24"/>
        </w:rPr>
        <w:t>2018</w:t>
      </w:r>
      <w:r w:rsidR="00782E57" w:rsidRPr="00940AEA">
        <w:rPr>
          <w:rFonts w:ascii="Times New Roman" w:hAnsi="Times New Roman"/>
          <w:noProof/>
          <w:sz w:val="24"/>
          <w:szCs w:val="24"/>
        </w:rPr>
        <w:t>)</w:t>
      </w:r>
      <w:r w:rsidR="008C282E" w:rsidRPr="00940AEA">
        <w:rPr>
          <w:rFonts w:ascii="Times New Roman" w:hAnsi="Times New Roman"/>
          <w:noProof/>
          <w:sz w:val="24"/>
          <w:szCs w:val="24"/>
        </w:rPr>
        <w:t xml:space="preserve">. </w:t>
      </w:r>
      <w:r w:rsidR="008C282E" w:rsidRPr="00940AEA">
        <w:rPr>
          <w:rFonts w:ascii="Times New Roman" w:hAnsi="Times New Roman"/>
          <w:iCs/>
          <w:noProof/>
          <w:sz w:val="24"/>
          <w:szCs w:val="24"/>
        </w:rPr>
        <w:t>Oil palm and biodiversity</w:t>
      </w:r>
      <w:r w:rsidR="008C282E" w:rsidRPr="00940AEA">
        <w:rPr>
          <w:rFonts w:ascii="Times New Roman" w:hAnsi="Times New Roman"/>
          <w:noProof/>
          <w:sz w:val="24"/>
          <w:szCs w:val="24"/>
        </w:rPr>
        <w:t>:</w:t>
      </w:r>
      <w:r w:rsidR="008C282E" w:rsidRPr="00940AEA">
        <w:rPr>
          <w:rFonts w:ascii="Times New Roman" w:hAnsi="Times New Roman"/>
          <w:sz w:val="24"/>
          <w:szCs w:val="24"/>
          <w:shd w:val="clear" w:color="auto" w:fill="FFFFFF"/>
        </w:rPr>
        <w:t xml:space="preserve"> a situation analysis by the IUCN Oil Palm Task Force.</w:t>
      </w:r>
      <w:r w:rsidRPr="00940AEA">
        <w:rPr>
          <w:rFonts w:ascii="Times New Roman" w:hAnsi="Times New Roman"/>
          <w:noProof/>
          <w:sz w:val="24"/>
          <w:szCs w:val="24"/>
        </w:rPr>
        <w:t xml:space="preserve"> </w:t>
      </w:r>
      <w:r w:rsidRPr="00940AEA">
        <w:rPr>
          <w:rFonts w:ascii="Times New Roman" w:hAnsi="Times New Roman"/>
          <w:sz w:val="24"/>
          <w:szCs w:val="24"/>
          <w:shd w:val="clear" w:color="auto" w:fill="FFFFFF"/>
        </w:rPr>
        <w:t>https://doi.org/10.2305/IUCN.CH.2018.11.en</w:t>
      </w:r>
    </w:p>
    <w:p w:rsidR="00B56266" w:rsidRPr="00940AEA" w:rsidRDefault="00B56266" w:rsidP="00B56266">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Merckx, V. S. F. T., Hendriks, K. P., Beentjes, K. K., Mennes, C. B., Becking, L. E., Peijnenburg, K. T. C. A., … Schilthuizen, M. (2015). Evolution of endemism on a young tropical mountain. </w:t>
      </w:r>
      <w:r w:rsidRPr="00940AEA">
        <w:rPr>
          <w:rFonts w:ascii="Times New Roman" w:hAnsi="Times New Roman"/>
          <w:i/>
          <w:iCs/>
          <w:noProof/>
          <w:sz w:val="24"/>
          <w:szCs w:val="24"/>
        </w:rPr>
        <w:t>Nature</w:t>
      </w:r>
      <w:r w:rsidRPr="00940AEA">
        <w:rPr>
          <w:rFonts w:ascii="Times New Roman" w:hAnsi="Times New Roman"/>
          <w:noProof/>
          <w:sz w:val="24"/>
          <w:szCs w:val="24"/>
        </w:rPr>
        <w:t xml:space="preserve">, </w:t>
      </w:r>
      <w:r w:rsidRPr="00940AEA">
        <w:rPr>
          <w:rFonts w:ascii="Times New Roman" w:hAnsi="Times New Roman"/>
          <w:i/>
          <w:iCs/>
          <w:noProof/>
          <w:sz w:val="24"/>
          <w:szCs w:val="24"/>
        </w:rPr>
        <w:t>524</w:t>
      </w:r>
      <w:r w:rsidRPr="00940AEA">
        <w:rPr>
          <w:rFonts w:ascii="Times New Roman" w:hAnsi="Times New Roman"/>
          <w:noProof/>
          <w:sz w:val="24"/>
          <w:szCs w:val="24"/>
        </w:rPr>
        <w:t xml:space="preserve">, 347–350. </w:t>
      </w:r>
      <w:r w:rsidRPr="00940AEA">
        <w:rPr>
          <w:rFonts w:ascii="Times New Roman" w:hAnsi="Times New Roman"/>
          <w:sz w:val="24"/>
          <w:szCs w:val="24"/>
          <w:shd w:val="clear" w:color="auto" w:fill="FFFFFF"/>
        </w:rPr>
        <w:t>https://doi.org/</w:t>
      </w:r>
      <w:r w:rsidRPr="00940AEA">
        <w:rPr>
          <w:rFonts w:ascii="Times New Roman" w:hAnsi="Times New Roman"/>
          <w:noProof/>
          <w:sz w:val="24"/>
          <w:szCs w:val="24"/>
        </w:rPr>
        <w:t>10.1038/nature14949</w:t>
      </w:r>
    </w:p>
    <w:p w:rsidR="00F102D8" w:rsidRPr="00940AEA" w:rsidRDefault="00F102D8" w:rsidP="00F102D8">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lastRenderedPageBreak/>
        <w:t xml:space="preserve">Miettinen, J., Shi, C., &amp; Liew, S. C. (2011). Deforestation rates in insular Southeast Asia between 2000 and 2010. </w:t>
      </w:r>
      <w:r w:rsidRPr="00940AEA">
        <w:rPr>
          <w:rFonts w:ascii="Times New Roman" w:hAnsi="Times New Roman"/>
          <w:i/>
          <w:iCs/>
          <w:noProof/>
          <w:sz w:val="24"/>
          <w:szCs w:val="24"/>
        </w:rPr>
        <w:t>Global Change Biology</w:t>
      </w:r>
      <w:r w:rsidRPr="00940AEA">
        <w:rPr>
          <w:rFonts w:ascii="Times New Roman" w:hAnsi="Times New Roman"/>
          <w:noProof/>
          <w:sz w:val="24"/>
          <w:szCs w:val="24"/>
        </w:rPr>
        <w:t xml:space="preserve">, </w:t>
      </w:r>
      <w:r w:rsidRPr="00940AEA">
        <w:rPr>
          <w:rFonts w:ascii="Times New Roman" w:hAnsi="Times New Roman"/>
          <w:i/>
          <w:iCs/>
          <w:noProof/>
          <w:sz w:val="24"/>
          <w:szCs w:val="24"/>
        </w:rPr>
        <w:t>17</w:t>
      </w:r>
      <w:r w:rsidR="002A1DFF" w:rsidRPr="00940AEA">
        <w:rPr>
          <w:rFonts w:ascii="Times New Roman" w:hAnsi="Times New Roman"/>
          <w:noProof/>
          <w:sz w:val="24"/>
          <w:szCs w:val="24"/>
        </w:rPr>
        <w:t>,</w:t>
      </w:r>
      <w:r w:rsidRPr="00940AEA">
        <w:rPr>
          <w:rFonts w:ascii="Times New Roman" w:hAnsi="Times New Roman"/>
          <w:noProof/>
          <w:sz w:val="24"/>
          <w:szCs w:val="24"/>
        </w:rPr>
        <w:t xml:space="preserve"> 2261–2270. </w:t>
      </w:r>
      <w:r w:rsidRPr="00940AEA">
        <w:rPr>
          <w:rFonts w:ascii="Times New Roman" w:hAnsi="Times New Roman"/>
          <w:sz w:val="24"/>
          <w:szCs w:val="24"/>
          <w:shd w:val="clear" w:color="auto" w:fill="FFFFFF"/>
        </w:rPr>
        <w:t>https://doi.org/</w:t>
      </w:r>
      <w:r w:rsidRPr="00940AEA">
        <w:rPr>
          <w:rFonts w:ascii="Times New Roman" w:hAnsi="Times New Roman"/>
          <w:noProof/>
          <w:sz w:val="24"/>
          <w:szCs w:val="24"/>
        </w:rPr>
        <w:t>10.1111/j.1365-2486.2011.02398.x</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Mittermeier, R. A., Turner</w:t>
      </w:r>
      <w:r w:rsidR="00DB3F2B" w:rsidRPr="00940AEA">
        <w:rPr>
          <w:rFonts w:ascii="Times New Roman" w:hAnsi="Times New Roman"/>
          <w:noProof/>
          <w:sz w:val="24"/>
          <w:szCs w:val="24"/>
        </w:rPr>
        <w:t xml:space="preserve">, </w:t>
      </w:r>
      <w:r w:rsidR="00764186" w:rsidRPr="00940AEA">
        <w:rPr>
          <w:rFonts w:ascii="Times New Roman" w:hAnsi="Times New Roman"/>
          <w:noProof/>
          <w:sz w:val="24"/>
          <w:szCs w:val="24"/>
        </w:rPr>
        <w:t xml:space="preserve">W. R., </w:t>
      </w:r>
      <w:r w:rsidR="00DB3F2B" w:rsidRPr="00940AEA">
        <w:rPr>
          <w:rFonts w:ascii="Times New Roman" w:hAnsi="Times New Roman"/>
          <w:noProof/>
          <w:sz w:val="24"/>
          <w:szCs w:val="24"/>
        </w:rPr>
        <w:t xml:space="preserve">Larsen, </w:t>
      </w:r>
      <w:r w:rsidR="00764186" w:rsidRPr="00940AEA">
        <w:rPr>
          <w:rFonts w:ascii="Times New Roman" w:hAnsi="Times New Roman"/>
          <w:noProof/>
          <w:sz w:val="24"/>
          <w:szCs w:val="24"/>
        </w:rPr>
        <w:t xml:space="preserve">F. W., </w:t>
      </w:r>
      <w:r w:rsidR="00DB3F2B" w:rsidRPr="00940AEA">
        <w:rPr>
          <w:rFonts w:ascii="Times New Roman" w:hAnsi="Times New Roman"/>
          <w:noProof/>
          <w:sz w:val="24"/>
          <w:szCs w:val="24"/>
        </w:rPr>
        <w:t>Brook</w:t>
      </w:r>
      <w:r w:rsidR="002A1DFF" w:rsidRPr="00940AEA">
        <w:rPr>
          <w:rFonts w:ascii="Times New Roman" w:hAnsi="Times New Roman"/>
          <w:noProof/>
          <w:sz w:val="24"/>
          <w:szCs w:val="24"/>
        </w:rPr>
        <w:t>s</w:t>
      </w:r>
      <w:r w:rsidR="00DB3F2B" w:rsidRPr="00940AEA">
        <w:rPr>
          <w:rFonts w:ascii="Times New Roman" w:hAnsi="Times New Roman"/>
          <w:noProof/>
          <w:sz w:val="24"/>
          <w:szCs w:val="24"/>
        </w:rPr>
        <w:t xml:space="preserve">, </w:t>
      </w:r>
      <w:r w:rsidR="00764186" w:rsidRPr="00940AEA">
        <w:rPr>
          <w:rFonts w:ascii="Times New Roman" w:hAnsi="Times New Roman"/>
          <w:noProof/>
          <w:sz w:val="24"/>
          <w:szCs w:val="24"/>
        </w:rPr>
        <w:t xml:space="preserve">T. M., </w:t>
      </w:r>
      <w:r w:rsidR="00DB3F2B" w:rsidRPr="00940AEA">
        <w:rPr>
          <w:rFonts w:ascii="Times New Roman" w:hAnsi="Times New Roman"/>
          <w:noProof/>
          <w:sz w:val="24"/>
          <w:szCs w:val="24"/>
        </w:rPr>
        <w:t>&amp;</w:t>
      </w:r>
      <w:r w:rsidR="00764186" w:rsidRPr="00940AEA">
        <w:rPr>
          <w:rFonts w:ascii="Times New Roman" w:hAnsi="Times New Roman"/>
          <w:noProof/>
          <w:sz w:val="24"/>
          <w:szCs w:val="24"/>
        </w:rPr>
        <w:t xml:space="preserve"> Gascon, C</w:t>
      </w:r>
      <w:r w:rsidRPr="00940AEA">
        <w:rPr>
          <w:rFonts w:ascii="Times New Roman" w:hAnsi="Times New Roman"/>
          <w:noProof/>
          <w:sz w:val="24"/>
          <w:szCs w:val="24"/>
        </w:rPr>
        <w:t xml:space="preserve"> </w:t>
      </w:r>
      <w:r w:rsidR="00DB3F2B" w:rsidRPr="00940AEA">
        <w:rPr>
          <w:rFonts w:ascii="Times New Roman" w:hAnsi="Times New Roman"/>
          <w:noProof/>
          <w:sz w:val="24"/>
          <w:szCs w:val="24"/>
        </w:rPr>
        <w:t>(</w:t>
      </w:r>
      <w:r w:rsidRPr="00940AEA">
        <w:rPr>
          <w:rFonts w:ascii="Times New Roman" w:hAnsi="Times New Roman"/>
          <w:noProof/>
          <w:sz w:val="24"/>
          <w:szCs w:val="24"/>
        </w:rPr>
        <w:t>2011</w:t>
      </w:r>
      <w:r w:rsidR="00DB3F2B" w:rsidRPr="00940AEA">
        <w:rPr>
          <w:rFonts w:ascii="Times New Roman" w:hAnsi="Times New Roman"/>
          <w:noProof/>
          <w:sz w:val="24"/>
          <w:szCs w:val="24"/>
        </w:rPr>
        <w:t>)</w:t>
      </w:r>
      <w:r w:rsidRPr="00940AEA">
        <w:rPr>
          <w:rFonts w:ascii="Times New Roman" w:hAnsi="Times New Roman"/>
          <w:noProof/>
          <w:sz w:val="24"/>
          <w:szCs w:val="24"/>
        </w:rPr>
        <w:t xml:space="preserve">. Global biodiversity conservation: the critical role of hotspots. </w:t>
      </w:r>
      <w:r w:rsidRPr="00940AEA">
        <w:rPr>
          <w:rFonts w:ascii="Times New Roman" w:hAnsi="Times New Roman"/>
          <w:iCs/>
          <w:noProof/>
          <w:sz w:val="24"/>
          <w:szCs w:val="24"/>
        </w:rPr>
        <w:t>In</w:t>
      </w:r>
      <w:r w:rsidRPr="00940AEA">
        <w:rPr>
          <w:rFonts w:ascii="Times New Roman" w:hAnsi="Times New Roman"/>
          <w:noProof/>
          <w:sz w:val="24"/>
          <w:szCs w:val="24"/>
        </w:rPr>
        <w:t xml:space="preserve"> F. E. Zachos and J. C. Habel (</w:t>
      </w:r>
      <w:r w:rsidR="00A04B91" w:rsidRPr="00940AEA">
        <w:rPr>
          <w:rFonts w:ascii="Times New Roman" w:hAnsi="Times New Roman"/>
          <w:noProof/>
          <w:sz w:val="24"/>
          <w:szCs w:val="24"/>
        </w:rPr>
        <w:t>Eds.)</w:t>
      </w:r>
      <w:r w:rsidR="00764186" w:rsidRPr="00940AEA">
        <w:rPr>
          <w:rFonts w:ascii="Times New Roman" w:hAnsi="Times New Roman"/>
          <w:noProof/>
          <w:sz w:val="24"/>
          <w:szCs w:val="24"/>
        </w:rPr>
        <w:t>,</w:t>
      </w:r>
      <w:r w:rsidR="00A04B91" w:rsidRPr="00940AEA">
        <w:rPr>
          <w:rFonts w:ascii="Times New Roman" w:hAnsi="Times New Roman"/>
          <w:noProof/>
          <w:sz w:val="24"/>
          <w:szCs w:val="24"/>
        </w:rPr>
        <w:t xml:space="preserve"> </w:t>
      </w:r>
      <w:r w:rsidR="00A04B91" w:rsidRPr="00940AEA">
        <w:rPr>
          <w:rFonts w:ascii="Times New Roman" w:hAnsi="Times New Roman"/>
          <w:i/>
          <w:noProof/>
          <w:sz w:val="24"/>
          <w:szCs w:val="24"/>
        </w:rPr>
        <w:t>Biod</w:t>
      </w:r>
      <w:r w:rsidRPr="00940AEA">
        <w:rPr>
          <w:rFonts w:ascii="Times New Roman" w:hAnsi="Times New Roman"/>
          <w:i/>
          <w:noProof/>
          <w:sz w:val="24"/>
          <w:szCs w:val="24"/>
        </w:rPr>
        <w:t>iversity hostpots. Distribution and protection of conservation priority areas</w:t>
      </w:r>
      <w:r w:rsidRPr="00940AEA">
        <w:rPr>
          <w:rFonts w:ascii="Times New Roman" w:hAnsi="Times New Roman"/>
          <w:noProof/>
          <w:sz w:val="24"/>
          <w:szCs w:val="24"/>
        </w:rPr>
        <w:t xml:space="preserve">. </w:t>
      </w:r>
      <w:r w:rsidR="00764186" w:rsidRPr="00940AEA">
        <w:rPr>
          <w:rFonts w:ascii="Times New Roman" w:hAnsi="Times New Roman"/>
          <w:noProof/>
          <w:sz w:val="24"/>
          <w:szCs w:val="24"/>
        </w:rPr>
        <w:t>(</w:t>
      </w:r>
      <w:r w:rsidRPr="00940AEA">
        <w:rPr>
          <w:rFonts w:ascii="Times New Roman" w:hAnsi="Times New Roman"/>
          <w:noProof/>
          <w:sz w:val="24"/>
          <w:szCs w:val="24"/>
        </w:rPr>
        <w:t>pp. 3–22</w:t>
      </w:r>
      <w:r w:rsidR="00764186" w:rsidRPr="00940AEA">
        <w:rPr>
          <w:rFonts w:ascii="Times New Roman" w:hAnsi="Times New Roman"/>
          <w:noProof/>
          <w:sz w:val="24"/>
          <w:szCs w:val="24"/>
        </w:rPr>
        <w:t>)</w:t>
      </w:r>
      <w:r w:rsidRPr="00940AEA">
        <w:rPr>
          <w:rFonts w:ascii="Times New Roman" w:hAnsi="Times New Roman"/>
          <w:noProof/>
          <w:sz w:val="24"/>
          <w:szCs w:val="24"/>
        </w:rPr>
        <w:t>, Berlin</w:t>
      </w:r>
      <w:r w:rsidR="00764186" w:rsidRPr="00940AEA">
        <w:rPr>
          <w:rFonts w:ascii="Times New Roman" w:hAnsi="Times New Roman"/>
          <w:noProof/>
          <w:sz w:val="24"/>
          <w:szCs w:val="24"/>
        </w:rPr>
        <w:t>,</w:t>
      </w:r>
      <w:r w:rsidR="008D0495" w:rsidRPr="00940AEA">
        <w:rPr>
          <w:rFonts w:ascii="Times New Roman" w:hAnsi="Times New Roman"/>
          <w:noProof/>
          <w:sz w:val="24"/>
          <w:szCs w:val="24"/>
        </w:rPr>
        <w:t xml:space="preserve"> Germany</w:t>
      </w:r>
      <w:r w:rsidR="00764186" w:rsidRPr="00940AEA">
        <w:rPr>
          <w:rFonts w:ascii="Times New Roman" w:hAnsi="Times New Roman"/>
          <w:noProof/>
          <w:sz w:val="24"/>
          <w:szCs w:val="24"/>
        </w:rPr>
        <w:t>: Springer. https://doi.org/</w:t>
      </w:r>
      <w:r w:rsidR="00EE073A" w:rsidRPr="00940AEA">
        <w:rPr>
          <w:rFonts w:ascii="Times New Roman" w:hAnsi="Times New Roman"/>
          <w:sz w:val="24"/>
          <w:szCs w:val="24"/>
          <w:shd w:val="clear" w:color="auto" w:fill="FFFFFF"/>
        </w:rPr>
        <w:t>10.1007/978-3-642-20992-5</w:t>
      </w:r>
    </w:p>
    <w:p w:rsidR="00FC4BF9" w:rsidRPr="00940AEA" w:rsidRDefault="00FC4BF9" w:rsidP="00FC4BF9">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Molina-Martínez, A., León-Cortés, J. L., Regan, H. M., Lewis, O. T., Navarrete, D., Caballero, U., &amp; Luis-Martínez, A. (2016). Changes in butterfly distributions and species assemblages on a Neotropical mountain range in response to global warming and anthropogenic land use. </w:t>
      </w:r>
      <w:r w:rsidRPr="00940AEA">
        <w:rPr>
          <w:rFonts w:ascii="Times New Roman" w:hAnsi="Times New Roman"/>
          <w:i/>
          <w:iCs/>
          <w:noProof/>
          <w:sz w:val="24"/>
          <w:szCs w:val="24"/>
        </w:rPr>
        <w:t>Diversity and Distributions</w:t>
      </w:r>
      <w:r w:rsidRPr="00940AEA">
        <w:rPr>
          <w:rFonts w:ascii="Times New Roman" w:hAnsi="Times New Roman"/>
          <w:noProof/>
          <w:sz w:val="24"/>
          <w:szCs w:val="24"/>
        </w:rPr>
        <w:t xml:space="preserve">, </w:t>
      </w:r>
      <w:r w:rsidRPr="00940AEA">
        <w:rPr>
          <w:rFonts w:ascii="Times New Roman" w:hAnsi="Times New Roman"/>
          <w:i/>
          <w:iCs/>
          <w:noProof/>
          <w:sz w:val="24"/>
          <w:szCs w:val="24"/>
        </w:rPr>
        <w:t>22</w:t>
      </w:r>
      <w:r w:rsidRPr="00940AEA">
        <w:rPr>
          <w:rFonts w:ascii="Times New Roman" w:hAnsi="Times New Roman"/>
          <w:noProof/>
          <w:sz w:val="24"/>
          <w:szCs w:val="24"/>
        </w:rPr>
        <w:t>, 1085–1098. https://doi.org/10.1111/ddi.12473</w:t>
      </w:r>
    </w:p>
    <w:p w:rsidR="00FC4BF9" w:rsidRPr="00940AEA" w:rsidRDefault="00FC4BF9" w:rsidP="00FC4BF9">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Moret, P., Aráuz, M. de los Á., Gobbi, M., &amp; Barragán, Á. (2016). Climate warming effects in the tropical Andes: first evidence for upslope shifts of Carabidae (Coleoptera) in Ecuador. </w:t>
      </w:r>
      <w:r w:rsidRPr="00940AEA">
        <w:rPr>
          <w:rFonts w:ascii="Times New Roman" w:hAnsi="Times New Roman"/>
          <w:i/>
          <w:iCs/>
          <w:noProof/>
          <w:sz w:val="24"/>
          <w:szCs w:val="24"/>
        </w:rPr>
        <w:t>Insect Conservation and Diversity</w:t>
      </w:r>
      <w:r w:rsidRPr="00940AEA">
        <w:rPr>
          <w:rFonts w:ascii="Times New Roman" w:hAnsi="Times New Roman"/>
          <w:noProof/>
          <w:sz w:val="24"/>
          <w:szCs w:val="24"/>
        </w:rPr>
        <w:t xml:space="preserve">, </w:t>
      </w:r>
      <w:r w:rsidRPr="00940AEA">
        <w:rPr>
          <w:rFonts w:ascii="Times New Roman" w:hAnsi="Times New Roman"/>
          <w:i/>
          <w:iCs/>
          <w:noProof/>
          <w:sz w:val="24"/>
          <w:szCs w:val="24"/>
        </w:rPr>
        <w:t>9</w:t>
      </w:r>
      <w:r w:rsidRPr="00940AEA">
        <w:rPr>
          <w:rFonts w:ascii="Times New Roman" w:hAnsi="Times New Roman"/>
          <w:noProof/>
          <w:sz w:val="24"/>
          <w:szCs w:val="24"/>
        </w:rPr>
        <w:t>(4), 342–350. https://doi.org/10.1111/icad.12173</w:t>
      </w:r>
    </w:p>
    <w:p w:rsidR="00FC4BF9" w:rsidRPr="00940AEA" w:rsidRDefault="00FC4BF9" w:rsidP="00FC4BF9">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Myers, N., Mittermeier, R. A</w:t>
      </w:r>
      <w:r w:rsidR="002A1DFF" w:rsidRPr="00940AEA">
        <w:rPr>
          <w:rFonts w:ascii="Times New Roman" w:hAnsi="Times New Roman"/>
          <w:noProof/>
          <w:sz w:val="24"/>
          <w:szCs w:val="24"/>
        </w:rPr>
        <w:t>.</w:t>
      </w:r>
      <w:r w:rsidRPr="00940AEA">
        <w:rPr>
          <w:rFonts w:ascii="Times New Roman" w:hAnsi="Times New Roman"/>
          <w:noProof/>
          <w:sz w:val="24"/>
          <w:szCs w:val="24"/>
        </w:rPr>
        <w:t>, Mittermeier, C. G., da Fonseca, G. A</w:t>
      </w:r>
      <w:r w:rsidR="002A1DFF" w:rsidRPr="00940AEA">
        <w:rPr>
          <w:rFonts w:ascii="Times New Roman" w:hAnsi="Times New Roman"/>
          <w:noProof/>
          <w:sz w:val="24"/>
          <w:szCs w:val="24"/>
        </w:rPr>
        <w:t>. B.</w:t>
      </w:r>
      <w:r w:rsidRPr="00940AEA">
        <w:rPr>
          <w:rFonts w:ascii="Times New Roman" w:hAnsi="Times New Roman"/>
          <w:noProof/>
          <w:sz w:val="24"/>
          <w:szCs w:val="24"/>
        </w:rPr>
        <w:t xml:space="preserve">, &amp; Kent, J. (2000). Biodiversity hotspots for conservation priorities. </w:t>
      </w:r>
      <w:r w:rsidRPr="00940AEA">
        <w:rPr>
          <w:rFonts w:ascii="Times New Roman" w:hAnsi="Times New Roman"/>
          <w:i/>
          <w:iCs/>
          <w:noProof/>
          <w:sz w:val="24"/>
          <w:szCs w:val="24"/>
        </w:rPr>
        <w:t>Nature</w:t>
      </w:r>
      <w:r w:rsidRPr="00940AEA">
        <w:rPr>
          <w:rFonts w:ascii="Times New Roman" w:hAnsi="Times New Roman"/>
          <w:noProof/>
          <w:sz w:val="24"/>
          <w:szCs w:val="24"/>
        </w:rPr>
        <w:t xml:space="preserve">, </w:t>
      </w:r>
      <w:r w:rsidRPr="00940AEA">
        <w:rPr>
          <w:rFonts w:ascii="Times New Roman" w:hAnsi="Times New Roman"/>
          <w:i/>
          <w:iCs/>
          <w:noProof/>
          <w:sz w:val="24"/>
          <w:szCs w:val="24"/>
        </w:rPr>
        <w:t>403</w:t>
      </w:r>
      <w:r w:rsidRPr="00940AEA">
        <w:rPr>
          <w:rFonts w:ascii="Times New Roman" w:hAnsi="Times New Roman"/>
          <w:noProof/>
          <w:sz w:val="24"/>
          <w:szCs w:val="24"/>
        </w:rPr>
        <w:t>, 853–858. https://doi.org/10.1038/35002501</w:t>
      </w:r>
    </w:p>
    <w:p w:rsidR="00C56BB4" w:rsidRPr="00940AEA" w:rsidRDefault="00C56BB4" w:rsidP="00C56BB4">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Noriega, J. A., Hortala, J., Azcárate, F. M., Bergd, M. P., Bonada, N., Briones, M. J. I., … Santos, A. M. C. (2018). Research trends in ecosystem services provided by insects. </w:t>
      </w:r>
      <w:r w:rsidRPr="00940AEA">
        <w:rPr>
          <w:rFonts w:ascii="Times New Roman" w:hAnsi="Times New Roman"/>
          <w:i/>
          <w:iCs/>
          <w:noProof/>
          <w:sz w:val="24"/>
          <w:szCs w:val="24"/>
        </w:rPr>
        <w:t>Basic and Applied Ecology</w:t>
      </w:r>
      <w:r w:rsidRPr="00940AEA">
        <w:rPr>
          <w:rFonts w:ascii="Times New Roman" w:hAnsi="Times New Roman"/>
          <w:noProof/>
          <w:sz w:val="24"/>
          <w:szCs w:val="24"/>
        </w:rPr>
        <w:t xml:space="preserve">, </w:t>
      </w:r>
      <w:r w:rsidRPr="00940AEA">
        <w:rPr>
          <w:rFonts w:ascii="Times New Roman" w:hAnsi="Times New Roman"/>
          <w:i/>
          <w:iCs/>
          <w:noProof/>
          <w:sz w:val="24"/>
          <w:szCs w:val="24"/>
        </w:rPr>
        <w:t>26</w:t>
      </w:r>
      <w:r w:rsidRPr="00940AEA">
        <w:rPr>
          <w:rFonts w:ascii="Times New Roman" w:hAnsi="Times New Roman"/>
          <w:noProof/>
          <w:sz w:val="24"/>
          <w:szCs w:val="24"/>
        </w:rPr>
        <w:t>, 8–23.</w:t>
      </w:r>
      <w:r w:rsidRPr="00940AEA">
        <w:rPr>
          <w:rFonts w:ascii="Times New Roman" w:hAnsi="Times New Roman"/>
          <w:sz w:val="24"/>
          <w:szCs w:val="24"/>
        </w:rPr>
        <w:t xml:space="preserve"> https://doi.org/10.1016/j.baae.2017.09.006</w:t>
      </w:r>
    </w:p>
    <w:p w:rsidR="005E5411" w:rsidRPr="00940AEA" w:rsidRDefault="005E5411" w:rsidP="005E5411">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Novotny, V., &amp; Basset, Y. (1998). Seasonality of sap-sucking insects (Auchenorrhyncha, Hemiptera) feeding on Ficus (Moraceae) in a lowland rain forest in New Guinea. </w:t>
      </w:r>
      <w:r w:rsidRPr="00940AEA">
        <w:rPr>
          <w:rFonts w:ascii="Times New Roman" w:hAnsi="Times New Roman"/>
          <w:i/>
          <w:iCs/>
          <w:noProof/>
          <w:sz w:val="24"/>
          <w:szCs w:val="24"/>
        </w:rPr>
        <w:t>Oecologia</w:t>
      </w:r>
      <w:r w:rsidRPr="00940AEA">
        <w:rPr>
          <w:rFonts w:ascii="Times New Roman" w:hAnsi="Times New Roman"/>
          <w:noProof/>
          <w:sz w:val="24"/>
          <w:szCs w:val="24"/>
        </w:rPr>
        <w:t xml:space="preserve">, </w:t>
      </w:r>
      <w:r w:rsidR="00A935C2">
        <w:rPr>
          <w:rFonts w:ascii="Times New Roman" w:hAnsi="Times New Roman"/>
          <w:i/>
          <w:iCs/>
          <w:noProof/>
          <w:sz w:val="24"/>
          <w:szCs w:val="24"/>
        </w:rPr>
        <w:t>115</w:t>
      </w:r>
      <w:r w:rsidRPr="00940AEA">
        <w:rPr>
          <w:rFonts w:ascii="Times New Roman" w:hAnsi="Times New Roman"/>
          <w:noProof/>
          <w:sz w:val="24"/>
          <w:szCs w:val="24"/>
        </w:rPr>
        <w:t xml:space="preserve">, 514–522. </w:t>
      </w:r>
      <w:r w:rsidRPr="00940AEA">
        <w:rPr>
          <w:rFonts w:ascii="Times New Roman" w:hAnsi="Times New Roman"/>
          <w:sz w:val="24"/>
          <w:szCs w:val="24"/>
        </w:rPr>
        <w:t>https://doi.org/</w:t>
      </w:r>
      <w:r w:rsidRPr="00940AEA">
        <w:rPr>
          <w:rFonts w:ascii="Times New Roman" w:hAnsi="Times New Roman"/>
          <w:noProof/>
          <w:sz w:val="24"/>
          <w:szCs w:val="24"/>
        </w:rPr>
        <w:t>10.1007/s004420050549</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lastRenderedPageBreak/>
        <w:t xml:space="preserve">Otsuka, K. </w:t>
      </w:r>
      <w:r w:rsidR="00DB3F2B" w:rsidRPr="00940AEA">
        <w:rPr>
          <w:rFonts w:ascii="Times New Roman" w:hAnsi="Times New Roman"/>
          <w:noProof/>
          <w:sz w:val="24"/>
          <w:szCs w:val="24"/>
        </w:rPr>
        <w:t>(</w:t>
      </w:r>
      <w:r w:rsidRPr="00940AEA">
        <w:rPr>
          <w:rFonts w:ascii="Times New Roman" w:hAnsi="Times New Roman"/>
          <w:noProof/>
          <w:sz w:val="24"/>
          <w:szCs w:val="24"/>
        </w:rPr>
        <w:t>1988</w:t>
      </w:r>
      <w:r w:rsidR="00DB3F2B" w:rsidRPr="00940AEA">
        <w:rPr>
          <w:rFonts w:ascii="Times New Roman" w:hAnsi="Times New Roman"/>
          <w:noProof/>
          <w:sz w:val="24"/>
          <w:szCs w:val="24"/>
        </w:rPr>
        <w:t>)</w:t>
      </w:r>
      <w:r w:rsidRPr="00940AEA">
        <w:rPr>
          <w:rFonts w:ascii="Times New Roman" w:hAnsi="Times New Roman"/>
          <w:noProof/>
          <w:sz w:val="24"/>
          <w:szCs w:val="24"/>
        </w:rPr>
        <w:t xml:space="preserve">. </w:t>
      </w:r>
      <w:r w:rsidRPr="00940AEA">
        <w:rPr>
          <w:rFonts w:ascii="Times New Roman" w:hAnsi="Times New Roman"/>
          <w:i/>
          <w:noProof/>
          <w:sz w:val="24"/>
          <w:szCs w:val="24"/>
        </w:rPr>
        <w:t>Butterflies of Borneo</w:t>
      </w:r>
      <w:r w:rsidRPr="00940AEA">
        <w:rPr>
          <w:rFonts w:ascii="Times New Roman" w:hAnsi="Times New Roman"/>
          <w:noProof/>
          <w:sz w:val="24"/>
          <w:szCs w:val="24"/>
        </w:rPr>
        <w:t xml:space="preserve">. </w:t>
      </w:r>
      <w:r w:rsidR="005E5411" w:rsidRPr="00940AEA">
        <w:rPr>
          <w:rFonts w:ascii="Times New Roman" w:hAnsi="Times New Roman"/>
          <w:noProof/>
          <w:sz w:val="24"/>
          <w:szCs w:val="24"/>
        </w:rPr>
        <w:t xml:space="preserve">Tokyo, Japan: </w:t>
      </w:r>
      <w:r w:rsidRPr="00940AEA">
        <w:rPr>
          <w:rFonts w:ascii="Times New Roman" w:hAnsi="Times New Roman"/>
          <w:noProof/>
          <w:sz w:val="24"/>
          <w:szCs w:val="24"/>
        </w:rPr>
        <w:t xml:space="preserve">Tobishima Corporation, </w:t>
      </w:r>
    </w:p>
    <w:p w:rsidR="00DB2540" w:rsidRPr="00940AEA" w:rsidRDefault="00DB2540" w:rsidP="005E5411">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Otsuka, K. </w:t>
      </w:r>
      <w:r w:rsidR="00DB3F2B" w:rsidRPr="00940AEA">
        <w:rPr>
          <w:rFonts w:ascii="Times New Roman" w:hAnsi="Times New Roman"/>
          <w:noProof/>
          <w:sz w:val="24"/>
          <w:szCs w:val="24"/>
        </w:rPr>
        <w:t>(</w:t>
      </w:r>
      <w:r w:rsidRPr="00940AEA">
        <w:rPr>
          <w:rFonts w:ascii="Times New Roman" w:hAnsi="Times New Roman"/>
          <w:noProof/>
          <w:sz w:val="24"/>
          <w:szCs w:val="24"/>
        </w:rPr>
        <w:t>2001</w:t>
      </w:r>
      <w:r w:rsidR="00DB3F2B" w:rsidRPr="00940AEA">
        <w:rPr>
          <w:rFonts w:ascii="Times New Roman" w:hAnsi="Times New Roman"/>
          <w:noProof/>
          <w:sz w:val="24"/>
          <w:szCs w:val="24"/>
        </w:rPr>
        <w:t>)</w:t>
      </w:r>
      <w:r w:rsidRPr="00940AEA">
        <w:rPr>
          <w:rFonts w:ascii="Times New Roman" w:hAnsi="Times New Roman"/>
          <w:noProof/>
          <w:sz w:val="24"/>
          <w:szCs w:val="24"/>
        </w:rPr>
        <w:t xml:space="preserve">. A field guide to the butterflies of Borneo and Southeast Asia. </w:t>
      </w:r>
      <w:r w:rsidR="005E5411" w:rsidRPr="00940AEA">
        <w:rPr>
          <w:rFonts w:ascii="Times New Roman" w:hAnsi="Times New Roman"/>
          <w:noProof/>
          <w:sz w:val="24"/>
          <w:szCs w:val="24"/>
        </w:rPr>
        <w:t xml:space="preserve">Kota Kinabalu, Malaysia: </w:t>
      </w:r>
      <w:r w:rsidRPr="00940AEA">
        <w:rPr>
          <w:rFonts w:ascii="Times New Roman" w:hAnsi="Times New Roman"/>
          <w:noProof/>
          <w:sz w:val="24"/>
          <w:szCs w:val="24"/>
        </w:rPr>
        <w:t xml:space="preserve">Hornbill </w:t>
      </w:r>
      <w:r w:rsidR="005E5411" w:rsidRPr="00940AEA">
        <w:rPr>
          <w:rFonts w:ascii="Times New Roman" w:hAnsi="Times New Roman"/>
          <w:noProof/>
          <w:sz w:val="24"/>
          <w:szCs w:val="24"/>
        </w:rPr>
        <w:t>Books.</w:t>
      </w:r>
      <w:r w:rsidRPr="00940AEA">
        <w:rPr>
          <w:rFonts w:ascii="Times New Roman" w:hAnsi="Times New Roman"/>
          <w:noProof/>
          <w:sz w:val="24"/>
          <w:szCs w:val="24"/>
        </w:rPr>
        <w:t xml:space="preserve"> </w:t>
      </w:r>
    </w:p>
    <w:p w:rsidR="005E5411" w:rsidRPr="00940AEA" w:rsidRDefault="005E5411" w:rsidP="005E5411">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Phillips, S. J., Anderson, R. P., &amp; Schapire, R. E. (2006). Maximum entropy modeling of species geographic distributions. </w:t>
      </w:r>
      <w:r w:rsidRPr="00940AEA">
        <w:rPr>
          <w:rFonts w:ascii="Times New Roman" w:hAnsi="Times New Roman"/>
          <w:i/>
          <w:iCs/>
          <w:noProof/>
          <w:sz w:val="24"/>
          <w:szCs w:val="24"/>
        </w:rPr>
        <w:t>Ecological Modelling</w:t>
      </w:r>
      <w:r w:rsidRPr="00940AEA">
        <w:rPr>
          <w:rFonts w:ascii="Times New Roman" w:hAnsi="Times New Roman"/>
          <w:noProof/>
          <w:sz w:val="24"/>
          <w:szCs w:val="24"/>
        </w:rPr>
        <w:t xml:space="preserve">, </w:t>
      </w:r>
      <w:r w:rsidRPr="00940AEA">
        <w:rPr>
          <w:rFonts w:ascii="Times New Roman" w:hAnsi="Times New Roman"/>
          <w:i/>
          <w:iCs/>
          <w:noProof/>
          <w:sz w:val="24"/>
          <w:szCs w:val="24"/>
        </w:rPr>
        <w:t>190</w:t>
      </w:r>
      <w:r w:rsidRPr="00940AEA">
        <w:rPr>
          <w:rFonts w:ascii="Times New Roman" w:hAnsi="Times New Roman"/>
          <w:noProof/>
          <w:sz w:val="24"/>
          <w:szCs w:val="24"/>
        </w:rPr>
        <w:t xml:space="preserve">, 231–259. </w:t>
      </w:r>
      <w:r w:rsidRPr="00940AEA">
        <w:rPr>
          <w:rFonts w:ascii="Times New Roman" w:hAnsi="Times New Roman"/>
          <w:sz w:val="24"/>
          <w:szCs w:val="24"/>
        </w:rPr>
        <w:t>https://doi.org/10.1016/j.ecolmodel.2005.03.026</w:t>
      </w:r>
    </w:p>
    <w:p w:rsidR="00681DA2" w:rsidRPr="00940AEA" w:rsidRDefault="00681DA2" w:rsidP="00681DA2">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Platts, P. J., Garcia, R. A., Hof, C., Foden, W., Hansen, L. A., Rahbek, C., &amp; Burgess, N. D. (2014). Conservation implications of omitting narrow-ranging taxa from species distribution models, now and in the future. </w:t>
      </w:r>
      <w:r w:rsidRPr="00940AEA">
        <w:rPr>
          <w:rFonts w:ascii="Times New Roman" w:hAnsi="Times New Roman"/>
          <w:i/>
          <w:iCs/>
          <w:noProof/>
          <w:sz w:val="24"/>
          <w:szCs w:val="24"/>
        </w:rPr>
        <w:t>Diversity and Distributions</w:t>
      </w:r>
      <w:r w:rsidRPr="00940AEA">
        <w:rPr>
          <w:rFonts w:ascii="Times New Roman" w:hAnsi="Times New Roman"/>
          <w:noProof/>
          <w:sz w:val="24"/>
          <w:szCs w:val="24"/>
        </w:rPr>
        <w:t xml:space="preserve">, </w:t>
      </w:r>
      <w:r w:rsidRPr="00940AEA">
        <w:rPr>
          <w:rFonts w:ascii="Times New Roman" w:hAnsi="Times New Roman"/>
          <w:i/>
          <w:iCs/>
          <w:noProof/>
          <w:sz w:val="24"/>
          <w:szCs w:val="24"/>
        </w:rPr>
        <w:t>20</w:t>
      </w:r>
      <w:r w:rsidRPr="00940AEA">
        <w:rPr>
          <w:rFonts w:ascii="Times New Roman" w:hAnsi="Times New Roman"/>
          <w:noProof/>
          <w:sz w:val="24"/>
          <w:szCs w:val="24"/>
        </w:rPr>
        <w:t xml:space="preserve">, 1307–1320. </w:t>
      </w:r>
      <w:r w:rsidRPr="00940AEA">
        <w:rPr>
          <w:rFonts w:ascii="Times New Roman" w:hAnsi="Times New Roman"/>
          <w:sz w:val="24"/>
          <w:szCs w:val="24"/>
        </w:rPr>
        <w:t>https://doi.org/</w:t>
      </w:r>
      <w:r w:rsidRPr="00940AEA">
        <w:rPr>
          <w:rFonts w:ascii="Times New Roman" w:hAnsi="Times New Roman"/>
          <w:noProof/>
          <w:sz w:val="24"/>
          <w:szCs w:val="24"/>
        </w:rPr>
        <w:t>10.1111/ddi.12244</w:t>
      </w:r>
    </w:p>
    <w:p w:rsidR="00681DA2" w:rsidRPr="00940AEA" w:rsidRDefault="00681DA2" w:rsidP="00681DA2">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Platts, P. J., McClean, C. J., Lovett, J. C., &amp; Marchant, R. (2008). Predicting tree distributions in an East African biodiversity hotspot: model selection, data bias and envelope uncertainty. </w:t>
      </w:r>
      <w:r w:rsidRPr="00940AEA">
        <w:rPr>
          <w:rFonts w:ascii="Times New Roman" w:hAnsi="Times New Roman"/>
          <w:i/>
          <w:iCs/>
          <w:noProof/>
          <w:sz w:val="24"/>
          <w:szCs w:val="24"/>
        </w:rPr>
        <w:t>Ecological Modelling</w:t>
      </w:r>
      <w:r w:rsidRPr="00940AEA">
        <w:rPr>
          <w:rFonts w:ascii="Times New Roman" w:hAnsi="Times New Roman"/>
          <w:noProof/>
          <w:sz w:val="24"/>
          <w:szCs w:val="24"/>
        </w:rPr>
        <w:t xml:space="preserve">, </w:t>
      </w:r>
      <w:r w:rsidRPr="00940AEA">
        <w:rPr>
          <w:rFonts w:ascii="Times New Roman" w:hAnsi="Times New Roman"/>
          <w:i/>
          <w:iCs/>
          <w:noProof/>
          <w:sz w:val="24"/>
          <w:szCs w:val="24"/>
        </w:rPr>
        <w:t>218</w:t>
      </w:r>
      <w:r w:rsidRPr="00940AEA">
        <w:rPr>
          <w:rFonts w:ascii="Times New Roman" w:hAnsi="Times New Roman"/>
          <w:noProof/>
          <w:sz w:val="24"/>
          <w:szCs w:val="24"/>
        </w:rPr>
        <w:t xml:space="preserve">, 121–134. </w:t>
      </w:r>
      <w:r w:rsidRPr="00940AEA">
        <w:rPr>
          <w:rFonts w:ascii="Times New Roman" w:hAnsi="Times New Roman"/>
          <w:sz w:val="24"/>
          <w:szCs w:val="24"/>
        </w:rPr>
        <w:t>https://doi.org/</w:t>
      </w:r>
      <w:r w:rsidRPr="00940AEA">
        <w:rPr>
          <w:rFonts w:ascii="Times New Roman" w:hAnsi="Times New Roman"/>
          <w:noProof/>
          <w:sz w:val="24"/>
          <w:szCs w:val="24"/>
        </w:rPr>
        <w:t>10.1016/j.ecolmodel.2008.06.028</w:t>
      </w:r>
    </w:p>
    <w:p w:rsidR="00681DA2" w:rsidRPr="00940AEA" w:rsidRDefault="00681DA2" w:rsidP="00681DA2">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Ponder, W. F., Carter, G. A., Flemons, P., &amp; Chapman, R. R. (2001). Evaluation of museum collection data for use in biodiversity assessment. </w:t>
      </w:r>
      <w:r w:rsidRPr="00940AEA">
        <w:rPr>
          <w:rFonts w:ascii="Times New Roman" w:hAnsi="Times New Roman"/>
          <w:i/>
          <w:iCs/>
          <w:noProof/>
          <w:sz w:val="24"/>
          <w:szCs w:val="24"/>
        </w:rPr>
        <w:t>Conservation Biology</w:t>
      </w:r>
      <w:r w:rsidRPr="00940AEA">
        <w:rPr>
          <w:rFonts w:ascii="Times New Roman" w:hAnsi="Times New Roman"/>
          <w:noProof/>
          <w:sz w:val="24"/>
          <w:szCs w:val="24"/>
        </w:rPr>
        <w:t xml:space="preserve">, </w:t>
      </w:r>
      <w:r w:rsidRPr="00940AEA">
        <w:rPr>
          <w:rFonts w:ascii="Times New Roman" w:hAnsi="Times New Roman"/>
          <w:i/>
          <w:iCs/>
          <w:noProof/>
          <w:sz w:val="24"/>
          <w:szCs w:val="24"/>
        </w:rPr>
        <w:t>15</w:t>
      </w:r>
      <w:r w:rsidRPr="00940AEA">
        <w:rPr>
          <w:rFonts w:ascii="Times New Roman" w:hAnsi="Times New Roman"/>
          <w:noProof/>
          <w:sz w:val="24"/>
          <w:szCs w:val="24"/>
        </w:rPr>
        <w:t xml:space="preserve">, 648–657. </w:t>
      </w:r>
      <w:r w:rsidRPr="00940AEA">
        <w:rPr>
          <w:rFonts w:ascii="Times New Roman" w:hAnsi="Times New Roman"/>
          <w:sz w:val="24"/>
          <w:szCs w:val="24"/>
        </w:rPr>
        <w:t>https://doi.org/</w:t>
      </w:r>
      <w:r w:rsidRPr="00940AEA">
        <w:rPr>
          <w:rFonts w:ascii="Times New Roman" w:hAnsi="Times New Roman"/>
          <w:noProof/>
          <w:sz w:val="24"/>
          <w:szCs w:val="24"/>
        </w:rPr>
        <w:t>10.1046/j.1523-1739.2001.015003648.x</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R Core Team. </w:t>
      </w:r>
      <w:r w:rsidR="00DB3F2B" w:rsidRPr="00940AEA">
        <w:rPr>
          <w:rFonts w:ascii="Times New Roman" w:hAnsi="Times New Roman"/>
          <w:noProof/>
          <w:sz w:val="24"/>
          <w:szCs w:val="24"/>
        </w:rPr>
        <w:t>(</w:t>
      </w:r>
      <w:r w:rsidRPr="00940AEA">
        <w:rPr>
          <w:rFonts w:ascii="Times New Roman" w:hAnsi="Times New Roman"/>
          <w:noProof/>
          <w:sz w:val="24"/>
          <w:szCs w:val="24"/>
        </w:rPr>
        <w:t>2017</w:t>
      </w:r>
      <w:r w:rsidR="00DB3F2B" w:rsidRPr="00940AEA">
        <w:rPr>
          <w:rFonts w:ascii="Times New Roman" w:hAnsi="Times New Roman"/>
          <w:noProof/>
          <w:sz w:val="24"/>
          <w:szCs w:val="24"/>
        </w:rPr>
        <w:t>)</w:t>
      </w:r>
      <w:r w:rsidRPr="00940AEA">
        <w:rPr>
          <w:rFonts w:ascii="Times New Roman" w:hAnsi="Times New Roman"/>
          <w:noProof/>
          <w:sz w:val="24"/>
          <w:szCs w:val="24"/>
        </w:rPr>
        <w:t xml:space="preserve">. R: A language and environment for statistical computing. R Foundation for Statistical Computing, Vienna, Austria. </w:t>
      </w:r>
      <w:r w:rsidR="00681DA2" w:rsidRPr="00940AEA">
        <w:rPr>
          <w:rFonts w:ascii="Times New Roman" w:hAnsi="Times New Roman"/>
          <w:noProof/>
          <w:sz w:val="24"/>
          <w:szCs w:val="24"/>
        </w:rPr>
        <w:t xml:space="preserve">Retreived from </w:t>
      </w:r>
      <w:r w:rsidR="00A935C2">
        <w:rPr>
          <w:rFonts w:ascii="Times New Roman" w:hAnsi="Times New Roman"/>
          <w:noProof/>
          <w:sz w:val="24"/>
          <w:szCs w:val="24"/>
        </w:rPr>
        <w:t>http://www.r-project.org/</w:t>
      </w:r>
    </w:p>
    <w:p w:rsidR="00681DA2" w:rsidRPr="00940AEA" w:rsidRDefault="00681DA2" w:rsidP="00681DA2">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Rodríguez-Castañeda, G., Dyer, L. A., Brehm, G., Connahs, H., Forkner, R. E., &amp; Walla, T. R. (2010). </w:t>
      </w:r>
      <w:r w:rsidR="00A935C2">
        <w:rPr>
          <w:rFonts w:ascii="Times New Roman" w:hAnsi="Times New Roman"/>
          <w:noProof/>
          <w:sz w:val="24"/>
          <w:szCs w:val="24"/>
        </w:rPr>
        <w:t>Tropical forests are not flat: h</w:t>
      </w:r>
      <w:r w:rsidRPr="00940AEA">
        <w:rPr>
          <w:rFonts w:ascii="Times New Roman" w:hAnsi="Times New Roman"/>
          <w:noProof/>
          <w:sz w:val="24"/>
          <w:szCs w:val="24"/>
        </w:rPr>
        <w:t xml:space="preserve">ow mountains affect herbivore diversity. </w:t>
      </w:r>
      <w:r w:rsidRPr="00940AEA">
        <w:rPr>
          <w:rFonts w:ascii="Times New Roman" w:hAnsi="Times New Roman"/>
          <w:i/>
          <w:iCs/>
          <w:noProof/>
          <w:sz w:val="24"/>
          <w:szCs w:val="24"/>
        </w:rPr>
        <w:t>Ecology Letters</w:t>
      </w:r>
      <w:r w:rsidRPr="00940AEA">
        <w:rPr>
          <w:rFonts w:ascii="Times New Roman" w:hAnsi="Times New Roman"/>
          <w:noProof/>
          <w:sz w:val="24"/>
          <w:szCs w:val="24"/>
        </w:rPr>
        <w:t xml:space="preserve">, </w:t>
      </w:r>
      <w:r w:rsidRPr="00940AEA">
        <w:rPr>
          <w:rFonts w:ascii="Times New Roman" w:hAnsi="Times New Roman"/>
          <w:i/>
          <w:iCs/>
          <w:noProof/>
          <w:sz w:val="24"/>
          <w:szCs w:val="24"/>
        </w:rPr>
        <w:t>13</w:t>
      </w:r>
      <w:r w:rsidRPr="00940AEA">
        <w:rPr>
          <w:rFonts w:ascii="Times New Roman" w:hAnsi="Times New Roman"/>
          <w:noProof/>
          <w:sz w:val="24"/>
          <w:szCs w:val="24"/>
        </w:rPr>
        <w:t xml:space="preserve">, 1348–1357. </w:t>
      </w:r>
      <w:r w:rsidRPr="00940AEA">
        <w:rPr>
          <w:rFonts w:ascii="Times New Roman" w:hAnsi="Times New Roman"/>
          <w:sz w:val="24"/>
          <w:szCs w:val="24"/>
        </w:rPr>
        <w:t>https://doi.org/</w:t>
      </w:r>
      <w:r w:rsidRPr="00940AEA">
        <w:rPr>
          <w:rFonts w:ascii="Times New Roman" w:hAnsi="Times New Roman"/>
          <w:noProof/>
          <w:sz w:val="24"/>
          <w:szCs w:val="24"/>
        </w:rPr>
        <w:t>10.1111/j.1461-0248.2010.01525.x</w:t>
      </w:r>
    </w:p>
    <w:p w:rsidR="00A107D8" w:rsidRPr="00940AEA" w:rsidRDefault="0094626F" w:rsidP="00930BC3">
      <w:pPr>
        <w:widowControl w:val="0"/>
        <w:autoSpaceDE w:val="0"/>
        <w:autoSpaceDN w:val="0"/>
        <w:adjustRightInd w:val="0"/>
        <w:spacing w:after="0" w:line="480" w:lineRule="auto"/>
        <w:ind w:left="480" w:hanging="480"/>
        <w:rPr>
          <w:rFonts w:ascii="Times New Roman" w:hAnsi="Times New Roman"/>
          <w:sz w:val="24"/>
        </w:rPr>
      </w:pPr>
      <w:r w:rsidRPr="00940AEA">
        <w:rPr>
          <w:rFonts w:ascii="Times New Roman" w:hAnsi="Times New Roman"/>
          <w:noProof/>
          <w:sz w:val="24"/>
          <w:szCs w:val="24"/>
        </w:rPr>
        <w:t xml:space="preserve">Rosoman, G., Sheun, S. S., Opal, C., Anderson, P., &amp; Trapshah, R. (Eds.) (2017). The HCS approach toolkit. Singapore: HCS </w:t>
      </w:r>
      <w:r w:rsidR="000E019B" w:rsidRPr="00940AEA">
        <w:rPr>
          <w:rFonts w:ascii="Times New Roman" w:hAnsi="Times New Roman"/>
          <w:noProof/>
          <w:sz w:val="24"/>
          <w:szCs w:val="24"/>
        </w:rPr>
        <w:t xml:space="preserve">Approach </w:t>
      </w:r>
      <w:r w:rsidRPr="00940AEA">
        <w:rPr>
          <w:rFonts w:ascii="Times New Roman" w:hAnsi="Times New Roman"/>
          <w:noProof/>
          <w:sz w:val="24"/>
          <w:szCs w:val="24"/>
        </w:rPr>
        <w:t xml:space="preserve">Steering Group. Retrieved from </w:t>
      </w:r>
      <w:r w:rsidR="00A107D8" w:rsidRPr="00940AEA">
        <w:rPr>
          <w:rFonts w:ascii="Times New Roman" w:hAnsi="Times New Roman"/>
          <w:sz w:val="24"/>
        </w:rPr>
        <w:lastRenderedPageBreak/>
        <w:t>http://highcarbonstock.org/wp-content/uploads/2018/04/Def-HCSA-Module-5-16_04_2018_Web.pdf</w:t>
      </w:r>
      <w:r w:rsidRPr="00940AEA">
        <w:rPr>
          <w:rFonts w:ascii="Times New Roman" w:hAnsi="Times New Roman"/>
          <w:sz w:val="24"/>
        </w:rPr>
        <w:t xml:space="preserve"> </w:t>
      </w:r>
    </w:p>
    <w:p w:rsidR="00930BC3" w:rsidRPr="00940AEA" w:rsidRDefault="00930BC3" w:rsidP="00930BC3">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Runting, R. K., Meijaard, E., Abram, N. K., Wells, J. A., Gaveau, D. L. A., Ancrenaz, M., … Wilson, K. A. (2015). Alternative futures for Borneo show the value of integrating economic and conservation targets across borders. </w:t>
      </w:r>
      <w:r w:rsidRPr="00940AEA">
        <w:rPr>
          <w:rFonts w:ascii="Times New Roman" w:hAnsi="Times New Roman"/>
          <w:i/>
          <w:iCs/>
          <w:noProof/>
          <w:sz w:val="24"/>
          <w:szCs w:val="24"/>
        </w:rPr>
        <w:t>Nature Communications</w:t>
      </w:r>
      <w:r w:rsidRPr="00940AEA">
        <w:rPr>
          <w:rFonts w:ascii="Times New Roman" w:hAnsi="Times New Roman"/>
          <w:noProof/>
          <w:sz w:val="24"/>
          <w:szCs w:val="24"/>
        </w:rPr>
        <w:t xml:space="preserve">, </w:t>
      </w:r>
      <w:r w:rsidRPr="00940AEA">
        <w:rPr>
          <w:rFonts w:ascii="Times New Roman" w:hAnsi="Times New Roman"/>
          <w:i/>
          <w:iCs/>
          <w:noProof/>
          <w:sz w:val="24"/>
          <w:szCs w:val="24"/>
        </w:rPr>
        <w:t>6</w:t>
      </w:r>
      <w:r w:rsidRPr="00940AEA">
        <w:rPr>
          <w:rFonts w:ascii="Times New Roman" w:hAnsi="Times New Roman"/>
          <w:noProof/>
          <w:sz w:val="24"/>
          <w:szCs w:val="24"/>
        </w:rPr>
        <w:t xml:space="preserve">, 6819. </w:t>
      </w:r>
      <w:r w:rsidRPr="00940AEA">
        <w:rPr>
          <w:rFonts w:ascii="Times New Roman" w:hAnsi="Times New Roman"/>
          <w:sz w:val="24"/>
          <w:szCs w:val="24"/>
        </w:rPr>
        <w:t>https://doi.org/</w:t>
      </w:r>
      <w:r w:rsidRPr="00940AEA">
        <w:rPr>
          <w:rFonts w:ascii="Times New Roman" w:hAnsi="Times New Roman"/>
          <w:noProof/>
          <w:sz w:val="24"/>
          <w:szCs w:val="24"/>
        </w:rPr>
        <w:t>10.1038/ncomms7819</w:t>
      </w:r>
    </w:p>
    <w:p w:rsidR="00930BC3" w:rsidRPr="00940AEA" w:rsidRDefault="00930BC3" w:rsidP="00930BC3">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Ryan, M. J., Scott, N. J., Cook, J. A.</w:t>
      </w:r>
      <w:r w:rsidR="00D567EE" w:rsidRPr="00940AEA">
        <w:rPr>
          <w:rFonts w:ascii="Times New Roman" w:hAnsi="Times New Roman"/>
          <w:noProof/>
          <w:sz w:val="24"/>
          <w:szCs w:val="24"/>
        </w:rPr>
        <w:t>, Willink, B., Chaves, G., Bolañ</w:t>
      </w:r>
      <w:r w:rsidRPr="00940AEA">
        <w:rPr>
          <w:rFonts w:ascii="Times New Roman" w:hAnsi="Times New Roman"/>
          <w:noProof/>
          <w:sz w:val="24"/>
          <w:szCs w:val="24"/>
        </w:rPr>
        <w:t xml:space="preserve">os, F., … Koerner, S. E. (2015). Too wet for frogs: changes in a tropical leaf litter community coincide with La Niña. </w:t>
      </w:r>
      <w:r w:rsidRPr="00940AEA">
        <w:rPr>
          <w:rFonts w:ascii="Times New Roman" w:hAnsi="Times New Roman"/>
          <w:i/>
          <w:iCs/>
          <w:noProof/>
          <w:sz w:val="24"/>
          <w:szCs w:val="24"/>
        </w:rPr>
        <w:t>Ecosphere</w:t>
      </w:r>
      <w:r w:rsidRPr="00940AEA">
        <w:rPr>
          <w:rFonts w:ascii="Times New Roman" w:hAnsi="Times New Roman"/>
          <w:noProof/>
          <w:sz w:val="24"/>
          <w:szCs w:val="24"/>
        </w:rPr>
        <w:t xml:space="preserve">, </w:t>
      </w:r>
      <w:r w:rsidRPr="00940AEA">
        <w:rPr>
          <w:rFonts w:ascii="Times New Roman" w:hAnsi="Times New Roman"/>
          <w:i/>
          <w:iCs/>
          <w:noProof/>
          <w:sz w:val="24"/>
          <w:szCs w:val="24"/>
        </w:rPr>
        <w:t>6</w:t>
      </w:r>
      <w:r w:rsidRPr="00940AEA">
        <w:rPr>
          <w:rFonts w:ascii="Times New Roman" w:hAnsi="Times New Roman"/>
          <w:noProof/>
          <w:sz w:val="24"/>
          <w:szCs w:val="24"/>
        </w:rPr>
        <w:t xml:space="preserve">, 1–10. </w:t>
      </w:r>
      <w:r w:rsidRPr="00940AEA">
        <w:rPr>
          <w:rFonts w:ascii="Times New Roman" w:hAnsi="Times New Roman"/>
          <w:sz w:val="24"/>
          <w:szCs w:val="24"/>
        </w:rPr>
        <w:t>https://doi.org/</w:t>
      </w:r>
      <w:r w:rsidRPr="00940AEA">
        <w:rPr>
          <w:rFonts w:ascii="Times New Roman" w:hAnsi="Times New Roman"/>
          <w:noProof/>
          <w:sz w:val="24"/>
          <w:szCs w:val="24"/>
        </w:rPr>
        <w:t>10.1890/ES14-00352.1</w:t>
      </w:r>
    </w:p>
    <w:p w:rsidR="001C07D7" w:rsidRPr="00940AEA" w:rsidRDefault="001C07D7" w:rsidP="001C07D7">
      <w:pPr>
        <w:pStyle w:val="CommentText"/>
        <w:spacing w:after="0" w:line="480" w:lineRule="auto"/>
        <w:ind w:left="482" w:hanging="482"/>
        <w:rPr>
          <w:rStyle w:val="Hyperlink"/>
          <w:rFonts w:ascii="Times New Roman" w:hAnsi="Times New Roman"/>
          <w:color w:val="auto"/>
          <w:sz w:val="24"/>
          <w:szCs w:val="24"/>
          <w:u w:val="none"/>
        </w:rPr>
      </w:pPr>
      <w:r w:rsidRPr="00940AEA">
        <w:rPr>
          <w:rFonts w:ascii="Times New Roman" w:hAnsi="Times New Roman"/>
          <w:noProof/>
          <w:sz w:val="24"/>
          <w:szCs w:val="24"/>
        </w:rPr>
        <w:t xml:space="preserve">Sabah Forestry Department. </w:t>
      </w:r>
      <w:r w:rsidR="0095168C" w:rsidRPr="00940AEA">
        <w:rPr>
          <w:rFonts w:ascii="Times New Roman" w:hAnsi="Times New Roman"/>
          <w:noProof/>
          <w:sz w:val="24"/>
          <w:szCs w:val="24"/>
        </w:rPr>
        <w:t>(</w:t>
      </w:r>
      <w:r w:rsidRPr="00940AEA">
        <w:rPr>
          <w:rFonts w:ascii="Times New Roman" w:hAnsi="Times New Roman"/>
          <w:noProof/>
          <w:sz w:val="24"/>
          <w:szCs w:val="24"/>
        </w:rPr>
        <w:t>2016</w:t>
      </w:r>
      <w:r w:rsidR="0095168C" w:rsidRPr="00940AEA">
        <w:rPr>
          <w:rFonts w:ascii="Times New Roman" w:hAnsi="Times New Roman"/>
          <w:noProof/>
          <w:sz w:val="24"/>
          <w:szCs w:val="24"/>
        </w:rPr>
        <w:t>)</w:t>
      </w:r>
      <w:r w:rsidRPr="00940AEA">
        <w:rPr>
          <w:rFonts w:ascii="Times New Roman" w:hAnsi="Times New Roman"/>
          <w:noProof/>
          <w:sz w:val="24"/>
          <w:szCs w:val="24"/>
        </w:rPr>
        <w:t xml:space="preserve">. </w:t>
      </w:r>
      <w:r w:rsidRPr="00A935C2">
        <w:rPr>
          <w:rFonts w:ascii="Times New Roman" w:hAnsi="Times New Roman"/>
          <w:i/>
          <w:noProof/>
          <w:sz w:val="24"/>
          <w:szCs w:val="24"/>
        </w:rPr>
        <w:t>Annual Report 2016</w:t>
      </w:r>
      <w:r w:rsidRPr="00940AEA">
        <w:rPr>
          <w:rFonts w:ascii="Times New Roman" w:hAnsi="Times New Roman"/>
          <w:noProof/>
          <w:sz w:val="24"/>
          <w:szCs w:val="24"/>
        </w:rPr>
        <w:t xml:space="preserve">. Sandakan, Sabah, Malaysia. </w:t>
      </w:r>
      <w:r w:rsidR="00930BC3" w:rsidRPr="00940AEA">
        <w:rPr>
          <w:rFonts w:ascii="Times New Roman" w:hAnsi="Times New Roman"/>
          <w:noProof/>
          <w:sz w:val="24"/>
          <w:szCs w:val="24"/>
        </w:rPr>
        <w:t xml:space="preserve">Retrieved from </w:t>
      </w:r>
      <w:r w:rsidR="00D865CE" w:rsidRPr="00940AEA">
        <w:rPr>
          <w:rStyle w:val="Hyperlink"/>
          <w:rFonts w:ascii="Times New Roman" w:hAnsi="Times New Roman"/>
          <w:color w:val="auto"/>
          <w:sz w:val="24"/>
          <w:szCs w:val="24"/>
          <w:u w:val="none"/>
        </w:rPr>
        <w:t>http://www.forest.sabah.gov.my/publication/annual-reports</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Scriven, S. A</w:t>
      </w:r>
      <w:r w:rsidR="0095168C" w:rsidRPr="00940AEA">
        <w:rPr>
          <w:rFonts w:ascii="Times New Roman" w:hAnsi="Times New Roman"/>
          <w:noProof/>
          <w:sz w:val="24"/>
          <w:szCs w:val="24"/>
        </w:rPr>
        <w:t xml:space="preserve">., Beale, </w:t>
      </w:r>
      <w:r w:rsidR="00930BC3" w:rsidRPr="00940AEA">
        <w:rPr>
          <w:rFonts w:ascii="Times New Roman" w:hAnsi="Times New Roman"/>
          <w:noProof/>
          <w:sz w:val="24"/>
          <w:szCs w:val="24"/>
        </w:rPr>
        <w:t xml:space="preserve">C. M., </w:t>
      </w:r>
      <w:r w:rsidR="0095168C" w:rsidRPr="00940AEA">
        <w:rPr>
          <w:rFonts w:ascii="Times New Roman" w:hAnsi="Times New Roman"/>
          <w:noProof/>
          <w:sz w:val="24"/>
          <w:szCs w:val="24"/>
        </w:rPr>
        <w:t xml:space="preserve">Benedick, </w:t>
      </w:r>
      <w:r w:rsidR="00930BC3" w:rsidRPr="00940AEA">
        <w:rPr>
          <w:rFonts w:ascii="Times New Roman" w:hAnsi="Times New Roman"/>
          <w:noProof/>
          <w:sz w:val="24"/>
          <w:szCs w:val="24"/>
        </w:rPr>
        <w:t xml:space="preserve">S., </w:t>
      </w:r>
      <w:r w:rsidR="0095168C" w:rsidRPr="00940AEA">
        <w:rPr>
          <w:rFonts w:ascii="Times New Roman" w:hAnsi="Times New Roman"/>
          <w:noProof/>
          <w:sz w:val="24"/>
          <w:szCs w:val="24"/>
        </w:rPr>
        <w:t>&amp;</w:t>
      </w:r>
      <w:r w:rsidRPr="00940AEA">
        <w:rPr>
          <w:rFonts w:ascii="Times New Roman" w:hAnsi="Times New Roman"/>
          <w:noProof/>
          <w:sz w:val="24"/>
          <w:szCs w:val="24"/>
        </w:rPr>
        <w:t xml:space="preserve"> </w:t>
      </w:r>
      <w:r w:rsidR="00930BC3" w:rsidRPr="00940AEA">
        <w:rPr>
          <w:rFonts w:ascii="Times New Roman" w:hAnsi="Times New Roman"/>
          <w:noProof/>
          <w:sz w:val="24"/>
          <w:szCs w:val="24"/>
        </w:rPr>
        <w:t>Hill, J. K.</w:t>
      </w:r>
      <w:r w:rsidRPr="00940AEA">
        <w:rPr>
          <w:rFonts w:ascii="Times New Roman" w:hAnsi="Times New Roman"/>
          <w:noProof/>
          <w:sz w:val="24"/>
          <w:szCs w:val="24"/>
        </w:rPr>
        <w:t xml:space="preserve"> </w:t>
      </w:r>
      <w:r w:rsidR="0095168C" w:rsidRPr="00940AEA">
        <w:rPr>
          <w:rFonts w:ascii="Times New Roman" w:hAnsi="Times New Roman"/>
          <w:noProof/>
          <w:sz w:val="24"/>
          <w:szCs w:val="24"/>
        </w:rPr>
        <w:t>(</w:t>
      </w:r>
      <w:r w:rsidRPr="00940AEA">
        <w:rPr>
          <w:rFonts w:ascii="Times New Roman" w:hAnsi="Times New Roman"/>
          <w:noProof/>
          <w:sz w:val="24"/>
          <w:szCs w:val="24"/>
        </w:rPr>
        <w:t>2017</w:t>
      </w:r>
      <w:r w:rsidR="0095168C" w:rsidRPr="00940AEA">
        <w:rPr>
          <w:rFonts w:ascii="Times New Roman" w:hAnsi="Times New Roman"/>
          <w:noProof/>
          <w:sz w:val="24"/>
          <w:szCs w:val="24"/>
        </w:rPr>
        <w:t>)</w:t>
      </w:r>
      <w:r w:rsidRPr="00940AEA">
        <w:rPr>
          <w:rFonts w:ascii="Times New Roman" w:hAnsi="Times New Roman"/>
          <w:noProof/>
          <w:sz w:val="24"/>
          <w:szCs w:val="24"/>
        </w:rPr>
        <w:t xml:space="preserve">. Barriers to dispersal of rain forest butterflies in tropical agricultural landscapes. </w:t>
      </w:r>
      <w:r w:rsidRPr="00940AEA">
        <w:rPr>
          <w:rFonts w:ascii="Times New Roman" w:hAnsi="Times New Roman"/>
          <w:i/>
          <w:noProof/>
          <w:sz w:val="24"/>
          <w:szCs w:val="24"/>
        </w:rPr>
        <w:t>Biotropica</w:t>
      </w:r>
      <w:r w:rsidR="00930BC3" w:rsidRPr="00940AEA">
        <w:rPr>
          <w:rFonts w:ascii="Times New Roman" w:hAnsi="Times New Roman"/>
          <w:noProof/>
          <w:sz w:val="24"/>
          <w:szCs w:val="24"/>
        </w:rPr>
        <w:t xml:space="preserve">, </w:t>
      </w:r>
      <w:r w:rsidR="00930BC3" w:rsidRPr="00940AEA">
        <w:rPr>
          <w:rFonts w:ascii="Times New Roman" w:hAnsi="Times New Roman"/>
          <w:i/>
          <w:noProof/>
          <w:sz w:val="24"/>
          <w:szCs w:val="24"/>
        </w:rPr>
        <w:t>49</w:t>
      </w:r>
      <w:r w:rsidR="00930BC3" w:rsidRPr="00940AEA">
        <w:rPr>
          <w:rFonts w:ascii="Times New Roman" w:hAnsi="Times New Roman"/>
          <w:noProof/>
          <w:sz w:val="24"/>
          <w:szCs w:val="24"/>
        </w:rPr>
        <w:t>,</w:t>
      </w:r>
      <w:r w:rsidRPr="00940AEA">
        <w:rPr>
          <w:rFonts w:ascii="Times New Roman" w:hAnsi="Times New Roman"/>
          <w:noProof/>
          <w:sz w:val="24"/>
          <w:szCs w:val="24"/>
        </w:rPr>
        <w:t xml:space="preserve"> 206–216.</w:t>
      </w:r>
      <w:r w:rsidR="0053152C" w:rsidRPr="00940AEA">
        <w:rPr>
          <w:rFonts w:ascii="Times New Roman" w:hAnsi="Times New Roman"/>
          <w:noProof/>
          <w:sz w:val="24"/>
          <w:szCs w:val="24"/>
        </w:rPr>
        <w:t xml:space="preserve"> </w:t>
      </w:r>
      <w:r w:rsidR="00930BC3" w:rsidRPr="00940AEA">
        <w:rPr>
          <w:rFonts w:ascii="Times New Roman" w:hAnsi="Times New Roman"/>
          <w:bCs/>
          <w:sz w:val="24"/>
          <w:szCs w:val="24"/>
          <w:shd w:val="clear" w:color="auto" w:fill="FFFFFF"/>
        </w:rPr>
        <w:t>https://doi.org/10.1111/btp.12397</w:t>
      </w:r>
    </w:p>
    <w:p w:rsidR="00930BC3" w:rsidRPr="00940AEA" w:rsidRDefault="00930BC3" w:rsidP="00930BC3">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Scriven, S. A., Hodgson, J. A., McClean, C. J., &amp; Hill, J. K. (2015). Protected areas in Borneo may fail to conserve tropical forest biodiversity under climate change. </w:t>
      </w:r>
      <w:r w:rsidRPr="00940AEA">
        <w:rPr>
          <w:rFonts w:ascii="Times New Roman" w:hAnsi="Times New Roman"/>
          <w:i/>
          <w:iCs/>
          <w:noProof/>
          <w:sz w:val="24"/>
          <w:szCs w:val="24"/>
        </w:rPr>
        <w:t>Biological Conservation</w:t>
      </w:r>
      <w:r w:rsidRPr="00940AEA">
        <w:rPr>
          <w:rFonts w:ascii="Times New Roman" w:hAnsi="Times New Roman"/>
          <w:noProof/>
          <w:sz w:val="24"/>
          <w:szCs w:val="24"/>
        </w:rPr>
        <w:t xml:space="preserve">, </w:t>
      </w:r>
      <w:r w:rsidRPr="00940AEA">
        <w:rPr>
          <w:rFonts w:ascii="Times New Roman" w:hAnsi="Times New Roman"/>
          <w:i/>
          <w:iCs/>
          <w:noProof/>
          <w:sz w:val="24"/>
          <w:szCs w:val="24"/>
        </w:rPr>
        <w:t>184</w:t>
      </w:r>
      <w:r w:rsidRPr="00940AEA">
        <w:rPr>
          <w:rFonts w:ascii="Times New Roman" w:hAnsi="Times New Roman"/>
          <w:noProof/>
          <w:sz w:val="24"/>
          <w:szCs w:val="24"/>
        </w:rPr>
        <w:t xml:space="preserve">, 414–423. </w:t>
      </w:r>
      <w:r w:rsidR="00876C13" w:rsidRPr="00940AEA">
        <w:rPr>
          <w:rFonts w:ascii="Times New Roman" w:hAnsi="Times New Roman"/>
          <w:sz w:val="24"/>
          <w:szCs w:val="24"/>
        </w:rPr>
        <w:t>https://doi.org/</w:t>
      </w:r>
      <w:r w:rsidR="00876C13" w:rsidRPr="00940AEA">
        <w:rPr>
          <w:rFonts w:ascii="Times New Roman" w:hAnsi="Times New Roman"/>
          <w:noProof/>
          <w:sz w:val="24"/>
          <w:szCs w:val="24"/>
        </w:rPr>
        <w:t>10.1016/j.biocon.2015.02.018</w:t>
      </w:r>
    </w:p>
    <w:p w:rsidR="00876C13" w:rsidRPr="00940AEA" w:rsidRDefault="00876C13" w:rsidP="00876C13">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Scriven, S. A., Williams, S. H., Ghani, M. A., Agama, A. L., Benedick, S., Brodie, J. F., … Hill, J. K. (2019). </w:t>
      </w:r>
      <w:r w:rsidRPr="00940AEA">
        <w:rPr>
          <w:rFonts w:ascii="Times New Roman" w:hAnsi="Times New Roman"/>
          <w:sz w:val="24"/>
          <w:szCs w:val="24"/>
          <w:shd w:val="clear" w:color="auto" w:fill="FFFFFF"/>
        </w:rPr>
        <w:t>Data from: Assessing the effectiveness of protected areas for conserving range-restricted rainforest butterflies in Sabah, Borneo. </w:t>
      </w:r>
      <w:r w:rsidRPr="00940AEA">
        <w:rPr>
          <w:rStyle w:val="il"/>
          <w:rFonts w:ascii="Times New Roman" w:hAnsi="Times New Roman"/>
          <w:i/>
          <w:sz w:val="24"/>
          <w:szCs w:val="24"/>
          <w:shd w:val="clear" w:color="auto" w:fill="FFFFFF"/>
        </w:rPr>
        <w:t>Dryad</w:t>
      </w:r>
      <w:r w:rsidRPr="00940AEA">
        <w:rPr>
          <w:rFonts w:ascii="Times New Roman" w:hAnsi="Times New Roman"/>
          <w:i/>
          <w:sz w:val="24"/>
          <w:szCs w:val="24"/>
          <w:shd w:val="clear" w:color="auto" w:fill="FFFFFF"/>
        </w:rPr>
        <w:t> Digital Repository</w:t>
      </w:r>
      <w:r w:rsidRPr="00940AEA">
        <w:rPr>
          <w:rFonts w:ascii="Times New Roman" w:hAnsi="Times New Roman"/>
          <w:sz w:val="24"/>
          <w:szCs w:val="24"/>
          <w:shd w:val="clear" w:color="auto" w:fill="FFFFFF"/>
        </w:rPr>
        <w:t>, https://doi.org/10.5061/</w:t>
      </w:r>
      <w:r w:rsidRPr="00940AEA">
        <w:rPr>
          <w:rStyle w:val="il"/>
          <w:rFonts w:ascii="Times New Roman" w:hAnsi="Times New Roman"/>
          <w:sz w:val="24"/>
          <w:szCs w:val="24"/>
          <w:shd w:val="clear" w:color="auto" w:fill="FFFFFF"/>
        </w:rPr>
        <w:t>dryad</w:t>
      </w:r>
      <w:r w:rsidRPr="00940AEA">
        <w:rPr>
          <w:rFonts w:ascii="Times New Roman" w:hAnsi="Times New Roman"/>
          <w:sz w:val="24"/>
          <w:szCs w:val="24"/>
          <w:shd w:val="clear" w:color="auto" w:fill="FFFFFF"/>
        </w:rPr>
        <w:t>.74p77q7</w:t>
      </w:r>
    </w:p>
    <w:p w:rsidR="00930BC3" w:rsidRPr="00940AEA" w:rsidRDefault="000350FE" w:rsidP="00930BC3">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Schuur, E. A. G., </w:t>
      </w:r>
      <w:r w:rsidR="0095168C" w:rsidRPr="00940AEA">
        <w:rPr>
          <w:rFonts w:ascii="Times New Roman" w:hAnsi="Times New Roman"/>
          <w:noProof/>
          <w:sz w:val="24"/>
          <w:szCs w:val="24"/>
        </w:rPr>
        <w:t>(</w:t>
      </w:r>
      <w:r w:rsidRPr="00940AEA">
        <w:rPr>
          <w:rFonts w:ascii="Times New Roman" w:hAnsi="Times New Roman"/>
          <w:noProof/>
          <w:sz w:val="24"/>
          <w:szCs w:val="24"/>
        </w:rPr>
        <w:t>2003</w:t>
      </w:r>
      <w:r w:rsidR="0095168C" w:rsidRPr="00940AEA">
        <w:rPr>
          <w:rFonts w:ascii="Times New Roman" w:hAnsi="Times New Roman"/>
          <w:noProof/>
          <w:sz w:val="24"/>
          <w:szCs w:val="24"/>
        </w:rPr>
        <w:t>)</w:t>
      </w:r>
      <w:r w:rsidRPr="00940AEA">
        <w:rPr>
          <w:rFonts w:ascii="Times New Roman" w:hAnsi="Times New Roman"/>
          <w:noProof/>
          <w:sz w:val="24"/>
          <w:szCs w:val="24"/>
        </w:rPr>
        <w:t>. Productivity and global climate revisited: the sensitivity of tropical forest g</w:t>
      </w:r>
      <w:r w:rsidR="00930BC3" w:rsidRPr="00940AEA">
        <w:rPr>
          <w:rFonts w:ascii="Times New Roman" w:hAnsi="Times New Roman"/>
          <w:noProof/>
          <w:sz w:val="24"/>
          <w:szCs w:val="24"/>
        </w:rPr>
        <w:t xml:space="preserve">rowth to precipitation. </w:t>
      </w:r>
      <w:r w:rsidR="00930BC3" w:rsidRPr="00940AEA">
        <w:rPr>
          <w:rFonts w:ascii="Times New Roman" w:hAnsi="Times New Roman"/>
          <w:i/>
          <w:noProof/>
          <w:sz w:val="24"/>
          <w:szCs w:val="24"/>
        </w:rPr>
        <w:t>Ecology</w:t>
      </w:r>
      <w:r w:rsidR="00930BC3" w:rsidRPr="00940AEA">
        <w:rPr>
          <w:rFonts w:ascii="Times New Roman" w:hAnsi="Times New Roman"/>
          <w:noProof/>
          <w:sz w:val="24"/>
          <w:szCs w:val="24"/>
        </w:rPr>
        <w:t xml:space="preserve">, </w:t>
      </w:r>
      <w:r w:rsidR="00930BC3" w:rsidRPr="00940AEA">
        <w:rPr>
          <w:rFonts w:ascii="Times New Roman" w:hAnsi="Times New Roman"/>
          <w:i/>
          <w:noProof/>
          <w:sz w:val="24"/>
          <w:szCs w:val="24"/>
        </w:rPr>
        <w:t>84</w:t>
      </w:r>
      <w:r w:rsidR="00930BC3" w:rsidRPr="00940AEA">
        <w:rPr>
          <w:rFonts w:ascii="Times New Roman" w:hAnsi="Times New Roman"/>
          <w:noProof/>
          <w:sz w:val="24"/>
          <w:szCs w:val="24"/>
        </w:rPr>
        <w:t>,</w:t>
      </w:r>
      <w:r w:rsidRPr="00940AEA">
        <w:rPr>
          <w:rFonts w:ascii="Times New Roman" w:hAnsi="Times New Roman"/>
          <w:noProof/>
          <w:sz w:val="24"/>
          <w:szCs w:val="24"/>
        </w:rPr>
        <w:t xml:space="preserve"> 1165–1170. </w:t>
      </w:r>
      <w:r w:rsidR="00930BC3" w:rsidRPr="00940AEA">
        <w:rPr>
          <w:rFonts w:ascii="Times New Roman" w:hAnsi="Times New Roman"/>
          <w:bCs/>
          <w:sz w:val="24"/>
          <w:szCs w:val="24"/>
        </w:rPr>
        <w:t>https://doi.org/10.1890/0012-</w:t>
      </w:r>
      <w:r w:rsidR="00930BC3" w:rsidRPr="00940AEA">
        <w:rPr>
          <w:rFonts w:ascii="Times New Roman" w:hAnsi="Times New Roman"/>
          <w:bCs/>
          <w:sz w:val="24"/>
          <w:szCs w:val="24"/>
        </w:rPr>
        <w:lastRenderedPageBreak/>
        <w:t>9658(2003)084[1165:PAGCRT]2.0.CO;2</w:t>
      </w:r>
    </w:p>
    <w:p w:rsidR="00380C66" w:rsidRPr="00940AEA" w:rsidRDefault="00380C66" w:rsidP="00380C66">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Singh, K., McClean, C. J., Büker, P., Hartley, S. E., &amp; Hill, J. K. (2017). Mapping regional risks from climate change for rainfed rice cultivation in India. </w:t>
      </w:r>
      <w:r w:rsidRPr="00940AEA">
        <w:rPr>
          <w:rFonts w:ascii="Times New Roman" w:hAnsi="Times New Roman"/>
          <w:i/>
          <w:iCs/>
          <w:noProof/>
          <w:sz w:val="24"/>
          <w:szCs w:val="24"/>
        </w:rPr>
        <w:t>Agricultural Systems</w:t>
      </w:r>
      <w:r w:rsidRPr="00940AEA">
        <w:rPr>
          <w:rFonts w:ascii="Times New Roman" w:hAnsi="Times New Roman"/>
          <w:noProof/>
          <w:sz w:val="24"/>
          <w:szCs w:val="24"/>
        </w:rPr>
        <w:t xml:space="preserve">, </w:t>
      </w:r>
      <w:r w:rsidRPr="00940AEA">
        <w:rPr>
          <w:rFonts w:ascii="Times New Roman" w:hAnsi="Times New Roman"/>
          <w:i/>
          <w:iCs/>
          <w:noProof/>
          <w:sz w:val="24"/>
          <w:szCs w:val="24"/>
        </w:rPr>
        <w:t>156</w:t>
      </w:r>
      <w:r w:rsidRPr="00940AEA">
        <w:rPr>
          <w:rFonts w:ascii="Times New Roman" w:hAnsi="Times New Roman"/>
          <w:noProof/>
          <w:sz w:val="24"/>
          <w:szCs w:val="24"/>
        </w:rPr>
        <w:t xml:space="preserve">, 76–84. </w:t>
      </w:r>
      <w:r w:rsidRPr="00940AEA">
        <w:rPr>
          <w:rFonts w:ascii="Times New Roman" w:hAnsi="Times New Roman"/>
          <w:bCs/>
          <w:sz w:val="24"/>
          <w:szCs w:val="24"/>
        </w:rPr>
        <w:t>https://doi.org/</w:t>
      </w:r>
      <w:r w:rsidRPr="00940AEA">
        <w:rPr>
          <w:rFonts w:ascii="Times New Roman" w:hAnsi="Times New Roman"/>
          <w:noProof/>
          <w:sz w:val="24"/>
          <w:szCs w:val="24"/>
        </w:rPr>
        <w:t>10.1016/j.agsy.2017.05.009</w:t>
      </w:r>
    </w:p>
    <w:p w:rsidR="00380C66" w:rsidRPr="00940AEA" w:rsidRDefault="00380C66" w:rsidP="00380C66">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Slade, E. M., Mann, D. J., &amp; Lewis, O. T. (2011). Biodiversity and ecosystem function of tropical forest dung beetles under contrasting logging regimes. </w:t>
      </w:r>
      <w:r w:rsidRPr="00940AEA">
        <w:rPr>
          <w:rFonts w:ascii="Times New Roman" w:hAnsi="Times New Roman"/>
          <w:i/>
          <w:iCs/>
          <w:noProof/>
          <w:sz w:val="24"/>
          <w:szCs w:val="24"/>
        </w:rPr>
        <w:t>Biological Conservation</w:t>
      </w:r>
      <w:r w:rsidRPr="00940AEA">
        <w:rPr>
          <w:rFonts w:ascii="Times New Roman" w:hAnsi="Times New Roman"/>
          <w:noProof/>
          <w:sz w:val="24"/>
          <w:szCs w:val="24"/>
        </w:rPr>
        <w:t xml:space="preserve">, </w:t>
      </w:r>
      <w:r w:rsidRPr="00940AEA">
        <w:rPr>
          <w:rFonts w:ascii="Times New Roman" w:hAnsi="Times New Roman"/>
          <w:i/>
          <w:iCs/>
          <w:noProof/>
          <w:sz w:val="24"/>
          <w:szCs w:val="24"/>
        </w:rPr>
        <w:t>144</w:t>
      </w:r>
      <w:r w:rsidRPr="00940AEA">
        <w:rPr>
          <w:rFonts w:ascii="Times New Roman" w:hAnsi="Times New Roman"/>
          <w:noProof/>
          <w:sz w:val="24"/>
          <w:szCs w:val="24"/>
        </w:rPr>
        <w:t xml:space="preserve">, 166–174. </w:t>
      </w:r>
      <w:r w:rsidRPr="00940AEA">
        <w:rPr>
          <w:rFonts w:ascii="Times New Roman" w:hAnsi="Times New Roman"/>
          <w:bCs/>
          <w:sz w:val="24"/>
          <w:szCs w:val="24"/>
        </w:rPr>
        <w:t>https://doi.org/</w:t>
      </w:r>
      <w:r w:rsidRPr="00940AEA">
        <w:rPr>
          <w:rFonts w:ascii="Times New Roman" w:hAnsi="Times New Roman"/>
          <w:noProof/>
          <w:sz w:val="24"/>
          <w:szCs w:val="24"/>
        </w:rPr>
        <w:t>10.1016/j.biocon.2010.08.011</w:t>
      </w:r>
    </w:p>
    <w:p w:rsidR="00380C66" w:rsidRPr="00940AEA" w:rsidRDefault="00380C66" w:rsidP="00380C66">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Sodhi, N. S., Koh, L. P., Brook, B. W., &amp; Ng, P. K. L. (2004). Southeast Asian biodiversity: an impending disaster. </w:t>
      </w:r>
      <w:r w:rsidRPr="00940AEA">
        <w:rPr>
          <w:rFonts w:ascii="Times New Roman" w:hAnsi="Times New Roman"/>
          <w:i/>
          <w:iCs/>
          <w:noProof/>
          <w:sz w:val="24"/>
          <w:szCs w:val="24"/>
        </w:rPr>
        <w:t>Trends in Ecology &amp; Evolution</w:t>
      </w:r>
      <w:r w:rsidRPr="00940AEA">
        <w:rPr>
          <w:rFonts w:ascii="Times New Roman" w:hAnsi="Times New Roman"/>
          <w:noProof/>
          <w:sz w:val="24"/>
          <w:szCs w:val="24"/>
        </w:rPr>
        <w:t xml:space="preserve">, </w:t>
      </w:r>
      <w:r w:rsidRPr="00940AEA">
        <w:rPr>
          <w:rFonts w:ascii="Times New Roman" w:hAnsi="Times New Roman"/>
          <w:i/>
          <w:iCs/>
          <w:noProof/>
          <w:sz w:val="24"/>
          <w:szCs w:val="24"/>
        </w:rPr>
        <w:t>19</w:t>
      </w:r>
      <w:r w:rsidRPr="00940AEA">
        <w:rPr>
          <w:rFonts w:ascii="Times New Roman" w:hAnsi="Times New Roman"/>
          <w:noProof/>
          <w:sz w:val="24"/>
          <w:szCs w:val="24"/>
        </w:rPr>
        <w:t xml:space="preserve">, 654–660. </w:t>
      </w:r>
      <w:r w:rsidRPr="00940AEA">
        <w:rPr>
          <w:rFonts w:ascii="Times New Roman" w:hAnsi="Times New Roman"/>
          <w:bCs/>
          <w:sz w:val="24"/>
          <w:szCs w:val="24"/>
        </w:rPr>
        <w:t>https://doi.org/</w:t>
      </w:r>
      <w:r w:rsidRPr="00940AEA">
        <w:rPr>
          <w:rFonts w:ascii="Times New Roman" w:hAnsi="Times New Roman"/>
          <w:noProof/>
          <w:sz w:val="24"/>
          <w:szCs w:val="24"/>
        </w:rPr>
        <w:t>10.1016/j.tree.2004.09.006</w:t>
      </w:r>
    </w:p>
    <w:p w:rsidR="00C91C7A" w:rsidRPr="00940AEA" w:rsidRDefault="00142A05" w:rsidP="00AF092C">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Srygley, R.B.</w:t>
      </w:r>
      <w:r w:rsidR="001564DD" w:rsidRPr="00940AEA">
        <w:rPr>
          <w:rFonts w:ascii="Times New Roman" w:hAnsi="Times New Roman"/>
          <w:noProof/>
          <w:sz w:val="24"/>
          <w:szCs w:val="24"/>
        </w:rPr>
        <w:t xml:space="preserve">, </w:t>
      </w:r>
      <w:r w:rsidR="0095168C" w:rsidRPr="00940AEA">
        <w:rPr>
          <w:rFonts w:ascii="Times New Roman" w:hAnsi="Times New Roman"/>
          <w:noProof/>
          <w:sz w:val="24"/>
          <w:szCs w:val="24"/>
        </w:rPr>
        <w:t xml:space="preserve">Dudley, </w:t>
      </w:r>
      <w:r w:rsidR="001564DD" w:rsidRPr="00940AEA">
        <w:rPr>
          <w:rFonts w:ascii="Times New Roman" w:hAnsi="Times New Roman"/>
          <w:noProof/>
          <w:sz w:val="24"/>
          <w:szCs w:val="24"/>
        </w:rPr>
        <w:t>R.</w:t>
      </w:r>
      <w:r w:rsidR="0095168C" w:rsidRPr="00940AEA">
        <w:rPr>
          <w:rFonts w:ascii="Times New Roman" w:hAnsi="Times New Roman"/>
          <w:noProof/>
          <w:sz w:val="24"/>
          <w:szCs w:val="24"/>
        </w:rPr>
        <w:t xml:space="preserve"> Oliveira,</w:t>
      </w:r>
      <w:r w:rsidR="001564DD" w:rsidRPr="00940AEA">
        <w:rPr>
          <w:rFonts w:ascii="Times New Roman" w:hAnsi="Times New Roman"/>
          <w:noProof/>
          <w:sz w:val="24"/>
          <w:szCs w:val="24"/>
        </w:rPr>
        <w:t xml:space="preserve"> E. G.</w:t>
      </w:r>
      <w:r w:rsidR="0095168C" w:rsidRPr="00940AEA">
        <w:rPr>
          <w:rFonts w:ascii="Times New Roman" w:hAnsi="Times New Roman"/>
          <w:noProof/>
          <w:sz w:val="24"/>
          <w:szCs w:val="24"/>
        </w:rPr>
        <w:t xml:space="preserve"> &amp;</w:t>
      </w:r>
      <w:r w:rsidRPr="00940AEA">
        <w:rPr>
          <w:rFonts w:ascii="Times New Roman" w:hAnsi="Times New Roman"/>
          <w:noProof/>
          <w:sz w:val="24"/>
          <w:szCs w:val="24"/>
        </w:rPr>
        <w:t xml:space="preserve"> </w:t>
      </w:r>
      <w:r w:rsidR="001564DD" w:rsidRPr="00940AEA">
        <w:rPr>
          <w:rFonts w:ascii="Times New Roman" w:hAnsi="Times New Roman"/>
          <w:noProof/>
          <w:sz w:val="24"/>
          <w:szCs w:val="24"/>
        </w:rPr>
        <w:t xml:space="preserve">Riveros, A. J. </w:t>
      </w:r>
      <w:r w:rsidR="0095168C" w:rsidRPr="00940AEA">
        <w:rPr>
          <w:rFonts w:ascii="Times New Roman" w:hAnsi="Times New Roman"/>
          <w:noProof/>
          <w:sz w:val="24"/>
          <w:szCs w:val="24"/>
        </w:rPr>
        <w:t>(</w:t>
      </w:r>
      <w:r w:rsidR="00063C42" w:rsidRPr="00940AEA">
        <w:rPr>
          <w:rFonts w:ascii="Times New Roman" w:hAnsi="Times New Roman"/>
          <w:noProof/>
          <w:sz w:val="24"/>
          <w:szCs w:val="24"/>
        </w:rPr>
        <w:t>2013</w:t>
      </w:r>
      <w:r w:rsidR="0095168C" w:rsidRPr="00940AEA">
        <w:rPr>
          <w:rFonts w:ascii="Times New Roman" w:hAnsi="Times New Roman"/>
          <w:noProof/>
          <w:sz w:val="24"/>
          <w:szCs w:val="24"/>
        </w:rPr>
        <w:t>)</w:t>
      </w:r>
      <w:r w:rsidR="00063C42" w:rsidRPr="00940AEA">
        <w:rPr>
          <w:rFonts w:ascii="Times New Roman" w:hAnsi="Times New Roman"/>
          <w:noProof/>
          <w:sz w:val="24"/>
          <w:szCs w:val="24"/>
        </w:rPr>
        <w:t xml:space="preserve">. </w:t>
      </w:r>
      <w:r w:rsidRPr="00940AEA">
        <w:rPr>
          <w:rFonts w:ascii="Times New Roman" w:hAnsi="Times New Roman"/>
          <w:noProof/>
          <w:sz w:val="24"/>
          <w:szCs w:val="24"/>
        </w:rPr>
        <w:t>El Niñ</w:t>
      </w:r>
      <w:r w:rsidR="0051277D" w:rsidRPr="00940AEA">
        <w:rPr>
          <w:rFonts w:ascii="Times New Roman" w:hAnsi="Times New Roman"/>
          <w:noProof/>
          <w:sz w:val="24"/>
          <w:szCs w:val="24"/>
        </w:rPr>
        <w:t xml:space="preserve">o, host plant growth, and migratory butterfly abundance in a </w:t>
      </w:r>
      <w:r w:rsidR="001564DD" w:rsidRPr="00940AEA">
        <w:rPr>
          <w:rFonts w:ascii="Times New Roman" w:hAnsi="Times New Roman"/>
          <w:noProof/>
          <w:sz w:val="24"/>
          <w:szCs w:val="24"/>
        </w:rPr>
        <w:t xml:space="preserve">changing climate. </w:t>
      </w:r>
      <w:r w:rsidR="001564DD" w:rsidRPr="00940AEA">
        <w:rPr>
          <w:rFonts w:ascii="Times New Roman" w:hAnsi="Times New Roman"/>
          <w:i/>
          <w:noProof/>
          <w:sz w:val="24"/>
          <w:szCs w:val="24"/>
        </w:rPr>
        <w:t>Biotropica</w:t>
      </w:r>
      <w:r w:rsidR="001564DD" w:rsidRPr="00940AEA">
        <w:rPr>
          <w:rFonts w:ascii="Times New Roman" w:hAnsi="Times New Roman"/>
          <w:noProof/>
          <w:sz w:val="24"/>
          <w:szCs w:val="24"/>
        </w:rPr>
        <w:t xml:space="preserve">, </w:t>
      </w:r>
      <w:r w:rsidR="001564DD" w:rsidRPr="00940AEA">
        <w:rPr>
          <w:rFonts w:ascii="Times New Roman" w:hAnsi="Times New Roman"/>
          <w:i/>
          <w:noProof/>
          <w:sz w:val="24"/>
          <w:szCs w:val="24"/>
        </w:rPr>
        <w:t>46</w:t>
      </w:r>
      <w:r w:rsidR="001564DD" w:rsidRPr="00940AEA">
        <w:rPr>
          <w:rFonts w:ascii="Times New Roman" w:hAnsi="Times New Roman"/>
          <w:noProof/>
          <w:sz w:val="24"/>
          <w:szCs w:val="24"/>
        </w:rPr>
        <w:t>,</w:t>
      </w:r>
      <w:r w:rsidR="0051277D" w:rsidRPr="00940AEA">
        <w:rPr>
          <w:rFonts w:ascii="Times New Roman" w:hAnsi="Times New Roman"/>
          <w:noProof/>
          <w:sz w:val="24"/>
          <w:szCs w:val="24"/>
        </w:rPr>
        <w:t xml:space="preserve"> 90–97.</w:t>
      </w:r>
      <w:r w:rsidR="001564DD" w:rsidRPr="00940AEA">
        <w:rPr>
          <w:rFonts w:ascii="Times New Roman" w:hAnsi="Times New Roman"/>
          <w:noProof/>
          <w:sz w:val="24"/>
          <w:szCs w:val="24"/>
        </w:rPr>
        <w:t xml:space="preserve"> </w:t>
      </w:r>
      <w:r w:rsidR="001564DD" w:rsidRPr="00940AEA">
        <w:rPr>
          <w:rFonts w:ascii="Times New Roman" w:hAnsi="Times New Roman"/>
          <w:bCs/>
          <w:sz w:val="24"/>
          <w:szCs w:val="24"/>
          <w:shd w:val="clear" w:color="auto" w:fill="FFFFFF"/>
        </w:rPr>
        <w:t>https://doi.org/10.1111/btp.12081</w:t>
      </w:r>
    </w:p>
    <w:p w:rsidR="001564DD" w:rsidRPr="00940AEA" w:rsidRDefault="001564DD" w:rsidP="001564DD">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Tarli, D. V., Grandcolas, P., &amp; Pellens, R. (2018). The informative value of Museum collections for ecology and conservation: a comparison with target sampling in the Brazilian Atlantic forest. </w:t>
      </w:r>
      <w:r w:rsidRPr="00940AEA">
        <w:rPr>
          <w:rFonts w:ascii="Times New Roman" w:hAnsi="Times New Roman"/>
          <w:i/>
          <w:iCs/>
          <w:noProof/>
          <w:sz w:val="24"/>
          <w:szCs w:val="24"/>
        </w:rPr>
        <w:t>PLoS ONE</w:t>
      </w:r>
      <w:r w:rsidR="003B3855" w:rsidRPr="00940AEA">
        <w:rPr>
          <w:rFonts w:ascii="Times New Roman" w:hAnsi="Times New Roman"/>
          <w:noProof/>
          <w:sz w:val="24"/>
          <w:szCs w:val="24"/>
        </w:rPr>
        <w:t xml:space="preserve">, </w:t>
      </w:r>
      <w:r w:rsidR="003B3855" w:rsidRPr="00940AEA">
        <w:rPr>
          <w:rFonts w:ascii="Times New Roman" w:hAnsi="Times New Roman"/>
          <w:i/>
          <w:noProof/>
          <w:sz w:val="24"/>
          <w:szCs w:val="24"/>
        </w:rPr>
        <w:t>13</w:t>
      </w:r>
      <w:r w:rsidR="003B3855" w:rsidRPr="00940AEA">
        <w:rPr>
          <w:rFonts w:ascii="Times New Roman" w:hAnsi="Times New Roman"/>
          <w:noProof/>
          <w:sz w:val="24"/>
          <w:szCs w:val="24"/>
        </w:rPr>
        <w:t>, e0205710.</w:t>
      </w:r>
      <w:r w:rsidRPr="00940AEA">
        <w:rPr>
          <w:rFonts w:ascii="Times New Roman" w:hAnsi="Times New Roman"/>
          <w:noProof/>
          <w:sz w:val="24"/>
          <w:szCs w:val="24"/>
        </w:rPr>
        <w:t xml:space="preserve"> </w:t>
      </w:r>
      <w:r w:rsidRPr="00940AEA">
        <w:rPr>
          <w:rFonts w:ascii="Times New Roman" w:hAnsi="Times New Roman"/>
          <w:bCs/>
          <w:sz w:val="24"/>
          <w:szCs w:val="24"/>
          <w:shd w:val="clear" w:color="auto" w:fill="FFFFFF"/>
        </w:rPr>
        <w:t>https://doi.org/</w:t>
      </w:r>
      <w:r w:rsidRPr="00940AEA">
        <w:rPr>
          <w:rFonts w:ascii="Times New Roman" w:hAnsi="Times New Roman"/>
          <w:noProof/>
          <w:sz w:val="24"/>
          <w:szCs w:val="24"/>
        </w:rPr>
        <w:t>10.1371/journal.pone.0205710</w:t>
      </w:r>
    </w:p>
    <w:p w:rsidR="003B3855" w:rsidRPr="00940AEA" w:rsidRDefault="003B3855" w:rsidP="003B3855">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Thibaud, E., Petitpierre, B., Broennimann, O., Davison, A. C., &amp; Guisan, A. (2014). Measuring the relative effect of factors affecting species distribution model predictions. </w:t>
      </w:r>
      <w:r w:rsidRPr="00940AEA">
        <w:rPr>
          <w:rFonts w:ascii="Times New Roman" w:hAnsi="Times New Roman"/>
          <w:i/>
          <w:iCs/>
          <w:noProof/>
          <w:sz w:val="24"/>
          <w:szCs w:val="24"/>
        </w:rPr>
        <w:t>Methods in Ecology and Evolution</w:t>
      </w:r>
      <w:r w:rsidRPr="00940AEA">
        <w:rPr>
          <w:rFonts w:ascii="Times New Roman" w:hAnsi="Times New Roman"/>
          <w:noProof/>
          <w:sz w:val="24"/>
          <w:szCs w:val="24"/>
        </w:rPr>
        <w:t xml:space="preserve">, </w:t>
      </w:r>
      <w:r w:rsidRPr="00940AEA">
        <w:rPr>
          <w:rFonts w:ascii="Times New Roman" w:hAnsi="Times New Roman"/>
          <w:i/>
          <w:iCs/>
          <w:noProof/>
          <w:sz w:val="24"/>
          <w:szCs w:val="24"/>
        </w:rPr>
        <w:t>5</w:t>
      </w:r>
      <w:r w:rsidRPr="00940AEA">
        <w:rPr>
          <w:rFonts w:ascii="Times New Roman" w:hAnsi="Times New Roman"/>
          <w:noProof/>
          <w:sz w:val="24"/>
          <w:szCs w:val="24"/>
        </w:rPr>
        <w:t xml:space="preserve">, 947–955. </w:t>
      </w:r>
      <w:r w:rsidRPr="00940AEA">
        <w:rPr>
          <w:rFonts w:ascii="Times New Roman" w:hAnsi="Times New Roman"/>
          <w:bCs/>
          <w:sz w:val="24"/>
          <w:szCs w:val="24"/>
          <w:shd w:val="clear" w:color="auto" w:fill="FFFFFF"/>
        </w:rPr>
        <w:t>https://doi.org/</w:t>
      </w:r>
      <w:r w:rsidRPr="00940AEA">
        <w:rPr>
          <w:rFonts w:ascii="Times New Roman" w:hAnsi="Times New Roman"/>
          <w:noProof/>
          <w:sz w:val="24"/>
          <w:szCs w:val="24"/>
        </w:rPr>
        <w:t>10.1111/2041-210X.12203</w:t>
      </w:r>
    </w:p>
    <w:p w:rsidR="00DB2540" w:rsidRPr="00940AEA" w:rsidRDefault="00ED7371" w:rsidP="00CB108A">
      <w:pPr>
        <w:pStyle w:val="CommentText"/>
        <w:spacing w:after="0" w:line="480" w:lineRule="auto"/>
        <w:ind w:left="482" w:hanging="482"/>
        <w:rPr>
          <w:rFonts w:ascii="Times New Roman" w:hAnsi="Times New Roman"/>
          <w:noProof/>
          <w:sz w:val="24"/>
          <w:szCs w:val="24"/>
        </w:rPr>
      </w:pPr>
      <w:r w:rsidRPr="00940AEA">
        <w:rPr>
          <w:rFonts w:ascii="Times New Roman" w:hAnsi="Times New Roman"/>
          <w:noProof/>
          <w:sz w:val="24"/>
          <w:szCs w:val="24"/>
        </w:rPr>
        <w:t xml:space="preserve">Thuiller, A. W., </w:t>
      </w:r>
      <w:r w:rsidR="00DB2540" w:rsidRPr="00940AEA">
        <w:rPr>
          <w:rFonts w:ascii="Times New Roman" w:hAnsi="Times New Roman"/>
          <w:noProof/>
          <w:sz w:val="24"/>
          <w:szCs w:val="24"/>
        </w:rPr>
        <w:t>George</w:t>
      </w:r>
      <w:r w:rsidR="0095168C" w:rsidRPr="00940AEA">
        <w:rPr>
          <w:rFonts w:ascii="Times New Roman" w:hAnsi="Times New Roman"/>
          <w:noProof/>
          <w:sz w:val="24"/>
          <w:szCs w:val="24"/>
        </w:rPr>
        <w:t xml:space="preserve">s, </w:t>
      </w:r>
      <w:r w:rsidRPr="00940AEA">
        <w:rPr>
          <w:rFonts w:ascii="Times New Roman" w:hAnsi="Times New Roman"/>
          <w:noProof/>
          <w:sz w:val="24"/>
          <w:szCs w:val="24"/>
        </w:rPr>
        <w:t>D.</w:t>
      </w:r>
      <w:r w:rsidR="0095168C" w:rsidRPr="00940AEA">
        <w:rPr>
          <w:rFonts w:ascii="Times New Roman" w:hAnsi="Times New Roman"/>
          <w:noProof/>
          <w:sz w:val="24"/>
          <w:szCs w:val="24"/>
        </w:rPr>
        <w:t xml:space="preserve"> Engler,</w:t>
      </w:r>
      <w:r w:rsidRPr="00940AEA">
        <w:rPr>
          <w:rFonts w:ascii="Times New Roman" w:hAnsi="Times New Roman"/>
          <w:noProof/>
          <w:sz w:val="24"/>
          <w:szCs w:val="24"/>
        </w:rPr>
        <w:t xml:space="preserve"> R.,</w:t>
      </w:r>
      <w:r w:rsidR="0095168C" w:rsidRPr="00940AEA">
        <w:rPr>
          <w:rFonts w:ascii="Times New Roman" w:hAnsi="Times New Roman"/>
          <w:noProof/>
          <w:sz w:val="24"/>
          <w:szCs w:val="24"/>
        </w:rPr>
        <w:t xml:space="preserve"> Georges, </w:t>
      </w:r>
      <w:r w:rsidR="0013165D">
        <w:rPr>
          <w:rFonts w:ascii="Times New Roman" w:hAnsi="Times New Roman"/>
          <w:noProof/>
          <w:sz w:val="24"/>
          <w:szCs w:val="24"/>
        </w:rPr>
        <w:t>M. D.,</w:t>
      </w:r>
      <w:r w:rsidR="007E6716" w:rsidRPr="00940AEA">
        <w:rPr>
          <w:rFonts w:ascii="Times New Roman" w:hAnsi="Times New Roman"/>
          <w:noProof/>
          <w:sz w:val="24"/>
          <w:szCs w:val="24"/>
        </w:rPr>
        <w:t xml:space="preserve"> </w:t>
      </w:r>
      <w:r w:rsidR="0095168C" w:rsidRPr="00940AEA">
        <w:rPr>
          <w:rFonts w:ascii="Times New Roman" w:hAnsi="Times New Roman"/>
          <w:noProof/>
          <w:sz w:val="24"/>
          <w:szCs w:val="24"/>
        </w:rPr>
        <w:t>&amp;</w:t>
      </w:r>
      <w:r w:rsidR="00DB2540" w:rsidRPr="00940AEA">
        <w:rPr>
          <w:rFonts w:ascii="Times New Roman" w:hAnsi="Times New Roman"/>
          <w:noProof/>
          <w:sz w:val="24"/>
          <w:szCs w:val="24"/>
        </w:rPr>
        <w:t xml:space="preserve"> </w:t>
      </w:r>
      <w:r w:rsidR="007E6716" w:rsidRPr="00940AEA">
        <w:rPr>
          <w:rFonts w:ascii="Times New Roman" w:hAnsi="Times New Roman"/>
          <w:noProof/>
          <w:sz w:val="24"/>
          <w:szCs w:val="24"/>
        </w:rPr>
        <w:t>Thuiller, C. W.</w:t>
      </w:r>
      <w:r w:rsidR="00DB2540" w:rsidRPr="00940AEA">
        <w:rPr>
          <w:rFonts w:ascii="Times New Roman" w:hAnsi="Times New Roman"/>
          <w:noProof/>
          <w:sz w:val="24"/>
          <w:szCs w:val="24"/>
        </w:rPr>
        <w:t xml:space="preserve"> </w:t>
      </w:r>
      <w:r w:rsidR="0095168C" w:rsidRPr="00940AEA">
        <w:rPr>
          <w:rFonts w:ascii="Times New Roman" w:hAnsi="Times New Roman"/>
          <w:noProof/>
          <w:sz w:val="24"/>
          <w:szCs w:val="24"/>
        </w:rPr>
        <w:t>(</w:t>
      </w:r>
      <w:r w:rsidR="00DB2540" w:rsidRPr="00940AEA">
        <w:rPr>
          <w:rFonts w:ascii="Times New Roman" w:hAnsi="Times New Roman"/>
          <w:noProof/>
          <w:sz w:val="24"/>
          <w:szCs w:val="24"/>
        </w:rPr>
        <w:t>2016</w:t>
      </w:r>
      <w:r w:rsidR="0095168C" w:rsidRPr="00940AEA">
        <w:rPr>
          <w:rFonts w:ascii="Times New Roman" w:hAnsi="Times New Roman"/>
          <w:noProof/>
          <w:sz w:val="24"/>
          <w:szCs w:val="24"/>
        </w:rPr>
        <w:t>)</w:t>
      </w:r>
      <w:r w:rsidR="00DB2540" w:rsidRPr="00940AEA">
        <w:rPr>
          <w:rFonts w:ascii="Times New Roman" w:hAnsi="Times New Roman"/>
          <w:noProof/>
          <w:sz w:val="24"/>
          <w:szCs w:val="24"/>
        </w:rPr>
        <w:t xml:space="preserve">. </w:t>
      </w:r>
      <w:r w:rsidR="00DB2540" w:rsidRPr="00940AEA">
        <w:rPr>
          <w:rFonts w:ascii="Times New Roman" w:hAnsi="Times New Roman"/>
          <w:i/>
          <w:noProof/>
          <w:sz w:val="24"/>
          <w:szCs w:val="24"/>
        </w:rPr>
        <w:t>The biomod2 package: the updated object-oriented version of BIOMOD package.</w:t>
      </w:r>
      <w:r w:rsidR="00DB2540" w:rsidRPr="00940AEA">
        <w:rPr>
          <w:rFonts w:ascii="Times New Roman" w:hAnsi="Times New Roman"/>
          <w:noProof/>
          <w:sz w:val="24"/>
          <w:szCs w:val="24"/>
        </w:rPr>
        <w:t xml:space="preserve"> </w:t>
      </w:r>
      <w:r w:rsidR="00CB108A" w:rsidRPr="00940AEA">
        <w:rPr>
          <w:rFonts w:ascii="Times New Roman" w:hAnsi="Times New Roman"/>
          <w:noProof/>
          <w:sz w:val="24"/>
          <w:szCs w:val="24"/>
        </w:rPr>
        <w:t>R package v</w:t>
      </w:r>
      <w:r w:rsidR="001A4367" w:rsidRPr="00940AEA">
        <w:rPr>
          <w:rFonts w:ascii="Times New Roman" w:hAnsi="Times New Roman"/>
          <w:noProof/>
          <w:sz w:val="24"/>
          <w:szCs w:val="24"/>
        </w:rPr>
        <w:t>ers</w:t>
      </w:r>
      <w:r w:rsidR="006A140E" w:rsidRPr="00940AEA">
        <w:rPr>
          <w:rFonts w:ascii="Times New Roman" w:hAnsi="Times New Roman"/>
          <w:noProof/>
          <w:sz w:val="24"/>
          <w:szCs w:val="24"/>
        </w:rPr>
        <w:t>i</w:t>
      </w:r>
      <w:r w:rsidR="001A4367" w:rsidRPr="00940AEA">
        <w:rPr>
          <w:rFonts w:ascii="Times New Roman" w:hAnsi="Times New Roman"/>
          <w:noProof/>
          <w:sz w:val="24"/>
          <w:szCs w:val="24"/>
        </w:rPr>
        <w:t xml:space="preserve">on 3.3-7. </w:t>
      </w:r>
      <w:r w:rsidRPr="00940AEA">
        <w:rPr>
          <w:rFonts w:ascii="Times New Roman" w:hAnsi="Times New Roman"/>
          <w:noProof/>
          <w:sz w:val="24"/>
          <w:szCs w:val="24"/>
        </w:rPr>
        <w:t xml:space="preserve">Retrieved from </w:t>
      </w:r>
      <w:r w:rsidR="00DC379D" w:rsidRPr="00940AEA">
        <w:rPr>
          <w:rFonts w:ascii="Times New Roman" w:hAnsi="Times New Roman"/>
          <w:noProof/>
          <w:sz w:val="24"/>
          <w:szCs w:val="24"/>
        </w:rPr>
        <w:t>https://cran.r-project.org/</w:t>
      </w:r>
      <w:r w:rsidR="00D567EE" w:rsidRPr="00940AEA">
        <w:rPr>
          <w:rFonts w:ascii="Times New Roman" w:hAnsi="Times New Roman"/>
          <w:noProof/>
          <w:sz w:val="24"/>
          <w:szCs w:val="24"/>
        </w:rPr>
        <w:t>web/packages/biomod2/index.html</w:t>
      </w:r>
      <w:r w:rsidR="00DC379D" w:rsidRPr="00940AEA">
        <w:rPr>
          <w:rFonts w:ascii="Times New Roman" w:hAnsi="Times New Roman"/>
          <w:noProof/>
          <w:sz w:val="24"/>
          <w:szCs w:val="24"/>
        </w:rPr>
        <w:t xml:space="preserve"> </w:t>
      </w:r>
      <w:r w:rsidR="00CB108A" w:rsidRPr="00940AEA">
        <w:rPr>
          <w:rFonts w:ascii="Times New Roman" w:hAnsi="Times New Roman"/>
          <w:noProof/>
          <w:sz w:val="24"/>
          <w:szCs w:val="24"/>
        </w:rPr>
        <w:t>(accessed 1</w:t>
      </w:r>
      <w:r w:rsidR="00CB108A" w:rsidRPr="00940AEA">
        <w:rPr>
          <w:rFonts w:ascii="Times New Roman" w:hAnsi="Times New Roman"/>
          <w:noProof/>
          <w:sz w:val="24"/>
          <w:szCs w:val="24"/>
          <w:vertAlign w:val="superscript"/>
        </w:rPr>
        <w:t>st</w:t>
      </w:r>
      <w:r w:rsidR="00A57504" w:rsidRPr="00940AEA">
        <w:rPr>
          <w:rFonts w:ascii="Times New Roman" w:hAnsi="Times New Roman"/>
          <w:noProof/>
          <w:sz w:val="24"/>
          <w:szCs w:val="24"/>
        </w:rPr>
        <w:t xml:space="preserve"> October 2018</w:t>
      </w:r>
      <w:r w:rsidR="00CB108A" w:rsidRPr="00940AEA">
        <w:rPr>
          <w:rFonts w:ascii="Times New Roman" w:hAnsi="Times New Roman"/>
          <w:noProof/>
          <w:sz w:val="24"/>
          <w:szCs w:val="24"/>
        </w:rPr>
        <w:t>)</w:t>
      </w:r>
    </w:p>
    <w:p w:rsidR="00DB2540" w:rsidRPr="00940AEA" w:rsidRDefault="00DB2540"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lastRenderedPageBreak/>
        <w:t xml:space="preserve">Thuiller, W., Lafourcade, </w:t>
      </w:r>
      <w:r w:rsidR="007E6716" w:rsidRPr="00940AEA">
        <w:rPr>
          <w:rFonts w:ascii="Times New Roman" w:hAnsi="Times New Roman"/>
          <w:noProof/>
          <w:sz w:val="24"/>
          <w:szCs w:val="24"/>
        </w:rPr>
        <w:t xml:space="preserve">B., </w:t>
      </w:r>
      <w:r w:rsidR="0095168C" w:rsidRPr="00940AEA">
        <w:rPr>
          <w:rFonts w:ascii="Times New Roman" w:hAnsi="Times New Roman"/>
          <w:noProof/>
          <w:sz w:val="24"/>
          <w:szCs w:val="24"/>
        </w:rPr>
        <w:t xml:space="preserve">Engler, </w:t>
      </w:r>
      <w:r w:rsidR="007E6716" w:rsidRPr="00940AEA">
        <w:rPr>
          <w:rFonts w:ascii="Times New Roman" w:hAnsi="Times New Roman"/>
          <w:noProof/>
          <w:sz w:val="24"/>
          <w:szCs w:val="24"/>
        </w:rPr>
        <w:t xml:space="preserve">R. </w:t>
      </w:r>
      <w:r w:rsidR="0095168C" w:rsidRPr="00940AEA">
        <w:rPr>
          <w:rFonts w:ascii="Times New Roman" w:hAnsi="Times New Roman"/>
          <w:noProof/>
          <w:sz w:val="24"/>
          <w:szCs w:val="24"/>
        </w:rPr>
        <w:t>&amp;</w:t>
      </w:r>
      <w:r w:rsidRPr="00940AEA">
        <w:rPr>
          <w:rFonts w:ascii="Times New Roman" w:hAnsi="Times New Roman"/>
          <w:noProof/>
          <w:sz w:val="24"/>
          <w:szCs w:val="24"/>
        </w:rPr>
        <w:t xml:space="preserve"> </w:t>
      </w:r>
      <w:r w:rsidR="007E6716" w:rsidRPr="00940AEA">
        <w:rPr>
          <w:rFonts w:ascii="Times New Roman" w:hAnsi="Times New Roman"/>
          <w:noProof/>
          <w:sz w:val="24"/>
          <w:szCs w:val="24"/>
        </w:rPr>
        <w:t>Araújo, M. B.</w:t>
      </w:r>
      <w:r w:rsidRPr="00940AEA">
        <w:rPr>
          <w:rFonts w:ascii="Times New Roman" w:hAnsi="Times New Roman"/>
          <w:noProof/>
          <w:sz w:val="24"/>
          <w:szCs w:val="24"/>
        </w:rPr>
        <w:t xml:space="preserve"> </w:t>
      </w:r>
      <w:r w:rsidR="0095168C" w:rsidRPr="00940AEA">
        <w:rPr>
          <w:rFonts w:ascii="Times New Roman" w:hAnsi="Times New Roman"/>
          <w:noProof/>
          <w:sz w:val="24"/>
          <w:szCs w:val="24"/>
        </w:rPr>
        <w:t>(</w:t>
      </w:r>
      <w:r w:rsidRPr="00940AEA">
        <w:rPr>
          <w:rFonts w:ascii="Times New Roman" w:hAnsi="Times New Roman"/>
          <w:noProof/>
          <w:sz w:val="24"/>
          <w:szCs w:val="24"/>
        </w:rPr>
        <w:t>2009</w:t>
      </w:r>
      <w:r w:rsidR="0095168C" w:rsidRPr="00940AEA">
        <w:rPr>
          <w:rFonts w:ascii="Times New Roman" w:hAnsi="Times New Roman"/>
          <w:noProof/>
          <w:sz w:val="24"/>
          <w:szCs w:val="24"/>
        </w:rPr>
        <w:t>)</w:t>
      </w:r>
      <w:r w:rsidRPr="00940AEA">
        <w:rPr>
          <w:rFonts w:ascii="Times New Roman" w:hAnsi="Times New Roman"/>
          <w:noProof/>
          <w:sz w:val="24"/>
          <w:szCs w:val="24"/>
        </w:rPr>
        <w:t>. BIOMOD - A platform for ensemble forecasting of species</w:t>
      </w:r>
      <w:r w:rsidR="00085565" w:rsidRPr="00940AEA">
        <w:rPr>
          <w:rFonts w:ascii="Times New Roman" w:hAnsi="Times New Roman"/>
          <w:noProof/>
          <w:sz w:val="24"/>
          <w:szCs w:val="24"/>
        </w:rPr>
        <w:t xml:space="preserve"> distributions. </w:t>
      </w:r>
      <w:r w:rsidR="00085565" w:rsidRPr="00940AEA">
        <w:rPr>
          <w:rFonts w:ascii="Times New Roman" w:hAnsi="Times New Roman"/>
          <w:i/>
          <w:noProof/>
          <w:sz w:val="24"/>
          <w:szCs w:val="24"/>
        </w:rPr>
        <w:t>Ecography</w:t>
      </w:r>
      <w:r w:rsidR="007E6716" w:rsidRPr="00940AEA">
        <w:rPr>
          <w:rFonts w:ascii="Times New Roman" w:hAnsi="Times New Roman"/>
          <w:noProof/>
          <w:sz w:val="24"/>
          <w:szCs w:val="24"/>
        </w:rPr>
        <w:t xml:space="preserve">, </w:t>
      </w:r>
      <w:r w:rsidR="007E6716" w:rsidRPr="00940AEA">
        <w:rPr>
          <w:rFonts w:ascii="Times New Roman" w:hAnsi="Times New Roman"/>
          <w:i/>
          <w:noProof/>
          <w:sz w:val="24"/>
          <w:szCs w:val="24"/>
        </w:rPr>
        <w:t>32</w:t>
      </w:r>
      <w:r w:rsidR="007E6716" w:rsidRPr="00940AEA">
        <w:rPr>
          <w:rFonts w:ascii="Times New Roman" w:hAnsi="Times New Roman"/>
          <w:noProof/>
          <w:sz w:val="24"/>
          <w:szCs w:val="24"/>
        </w:rPr>
        <w:t>,</w:t>
      </w:r>
      <w:r w:rsidRPr="00940AEA">
        <w:rPr>
          <w:rFonts w:ascii="Times New Roman" w:hAnsi="Times New Roman"/>
          <w:noProof/>
          <w:sz w:val="24"/>
          <w:szCs w:val="24"/>
        </w:rPr>
        <w:t xml:space="preserve"> 369–373.</w:t>
      </w:r>
      <w:r w:rsidR="0053152C" w:rsidRPr="00940AEA">
        <w:rPr>
          <w:rFonts w:ascii="Times New Roman" w:hAnsi="Times New Roman"/>
          <w:noProof/>
          <w:sz w:val="24"/>
          <w:szCs w:val="24"/>
        </w:rPr>
        <w:t xml:space="preserve"> </w:t>
      </w:r>
      <w:r w:rsidR="007E6716" w:rsidRPr="00940AEA">
        <w:rPr>
          <w:rFonts w:ascii="Times New Roman" w:hAnsi="Times New Roman"/>
          <w:bCs/>
          <w:sz w:val="24"/>
          <w:szCs w:val="24"/>
          <w:shd w:val="clear" w:color="auto" w:fill="FFFFFF"/>
        </w:rPr>
        <w:t>https://doi.org/10.1111/j.1600-0587.2008.05742.x</w:t>
      </w:r>
    </w:p>
    <w:p w:rsidR="007E6716" w:rsidRPr="00940AEA" w:rsidRDefault="007E6716" w:rsidP="007E6716">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Weissflog, A., Markesteijn, L., Lewis, O. T., Comita, L. S., &amp; Engelbrecht, B. M. J. (2018). Contrasting patterns of insect herbivory and predation pressure across a tropical rainfall gradient. </w:t>
      </w:r>
      <w:r w:rsidRPr="00940AEA">
        <w:rPr>
          <w:rFonts w:ascii="Times New Roman" w:hAnsi="Times New Roman"/>
          <w:i/>
          <w:iCs/>
          <w:noProof/>
          <w:sz w:val="24"/>
          <w:szCs w:val="24"/>
        </w:rPr>
        <w:t>Biotropica</w:t>
      </w:r>
      <w:r w:rsidRPr="00940AEA">
        <w:rPr>
          <w:rFonts w:ascii="Times New Roman" w:hAnsi="Times New Roman"/>
          <w:noProof/>
          <w:sz w:val="24"/>
          <w:szCs w:val="24"/>
        </w:rPr>
        <w:t xml:space="preserve">, </w:t>
      </w:r>
      <w:r w:rsidRPr="00940AEA">
        <w:rPr>
          <w:rFonts w:ascii="Times New Roman" w:hAnsi="Times New Roman"/>
          <w:i/>
          <w:iCs/>
          <w:noProof/>
          <w:sz w:val="24"/>
          <w:szCs w:val="24"/>
        </w:rPr>
        <w:t>50</w:t>
      </w:r>
      <w:r w:rsidRPr="00940AEA">
        <w:rPr>
          <w:rFonts w:ascii="Times New Roman" w:hAnsi="Times New Roman"/>
          <w:noProof/>
          <w:sz w:val="24"/>
          <w:szCs w:val="24"/>
        </w:rPr>
        <w:t xml:space="preserve">, 302–311. </w:t>
      </w:r>
      <w:r w:rsidRPr="00940AEA">
        <w:rPr>
          <w:rFonts w:ascii="Times New Roman" w:hAnsi="Times New Roman"/>
          <w:bCs/>
          <w:sz w:val="24"/>
          <w:szCs w:val="24"/>
          <w:shd w:val="clear" w:color="auto" w:fill="FFFFFF"/>
        </w:rPr>
        <w:t>https://doi.org/</w:t>
      </w:r>
      <w:r w:rsidRPr="00940AEA">
        <w:rPr>
          <w:rFonts w:ascii="Times New Roman" w:hAnsi="Times New Roman"/>
          <w:noProof/>
          <w:sz w:val="24"/>
          <w:szCs w:val="24"/>
        </w:rPr>
        <w:t>10.1111/btp.12513</w:t>
      </w:r>
    </w:p>
    <w:p w:rsidR="007E6716" w:rsidRPr="00940AEA" w:rsidRDefault="00DB2540" w:rsidP="00B3297F">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 xml:space="preserve">Wikelski, M., Moxley, </w:t>
      </w:r>
      <w:r w:rsidR="007E6716" w:rsidRPr="00940AEA">
        <w:rPr>
          <w:rFonts w:ascii="Times New Roman" w:hAnsi="Times New Roman"/>
          <w:noProof/>
          <w:sz w:val="24"/>
          <w:szCs w:val="24"/>
        </w:rPr>
        <w:t>J., Eaton-Mordas, A.,</w:t>
      </w:r>
      <w:r w:rsidR="00D65AE4" w:rsidRPr="00940AEA">
        <w:rPr>
          <w:rFonts w:ascii="Times New Roman" w:hAnsi="Times New Roman"/>
          <w:noProof/>
          <w:sz w:val="24"/>
          <w:szCs w:val="24"/>
        </w:rPr>
        <w:t xml:space="preserve"> Lo</w:t>
      </w:r>
      <w:r w:rsidRPr="00940AEA">
        <w:rPr>
          <w:rFonts w:ascii="Times New Roman" w:hAnsi="Times New Roman"/>
          <w:noProof/>
          <w:sz w:val="24"/>
          <w:szCs w:val="24"/>
        </w:rPr>
        <w:t xml:space="preserve">pez-Uribe, </w:t>
      </w:r>
      <w:r w:rsidR="007E6716" w:rsidRPr="00940AEA">
        <w:rPr>
          <w:rFonts w:ascii="Times New Roman" w:hAnsi="Times New Roman"/>
          <w:noProof/>
          <w:sz w:val="24"/>
          <w:szCs w:val="24"/>
        </w:rPr>
        <w:t xml:space="preserve">M. M., </w:t>
      </w:r>
      <w:r w:rsidRPr="00940AEA">
        <w:rPr>
          <w:rFonts w:ascii="Times New Roman" w:hAnsi="Times New Roman"/>
          <w:noProof/>
          <w:sz w:val="24"/>
          <w:szCs w:val="24"/>
        </w:rPr>
        <w:t xml:space="preserve">Holland, </w:t>
      </w:r>
      <w:r w:rsidR="007E6716" w:rsidRPr="00940AEA">
        <w:rPr>
          <w:rFonts w:ascii="Times New Roman" w:hAnsi="Times New Roman"/>
          <w:noProof/>
          <w:sz w:val="24"/>
          <w:szCs w:val="24"/>
        </w:rPr>
        <w:t xml:space="preserve">R., </w:t>
      </w:r>
      <w:r w:rsidRPr="00940AEA">
        <w:rPr>
          <w:rFonts w:ascii="Times New Roman" w:hAnsi="Times New Roman"/>
          <w:noProof/>
          <w:sz w:val="24"/>
          <w:szCs w:val="24"/>
        </w:rPr>
        <w:t xml:space="preserve">Moskowitz, </w:t>
      </w:r>
      <w:r w:rsidR="007E6716" w:rsidRPr="00940AEA">
        <w:rPr>
          <w:rFonts w:ascii="Times New Roman" w:hAnsi="Times New Roman"/>
          <w:noProof/>
          <w:sz w:val="24"/>
          <w:szCs w:val="24"/>
        </w:rPr>
        <w:t xml:space="preserve">D., </w:t>
      </w:r>
      <w:r w:rsidR="00DB3F2B" w:rsidRPr="00940AEA">
        <w:rPr>
          <w:rFonts w:ascii="Times New Roman" w:hAnsi="Times New Roman"/>
          <w:noProof/>
          <w:sz w:val="24"/>
          <w:szCs w:val="24"/>
        </w:rPr>
        <w:t xml:space="preserve">… </w:t>
      </w:r>
      <w:r w:rsidR="007E6716" w:rsidRPr="00940AEA">
        <w:rPr>
          <w:rFonts w:ascii="Times New Roman" w:hAnsi="Times New Roman"/>
          <w:noProof/>
          <w:sz w:val="24"/>
          <w:szCs w:val="24"/>
        </w:rPr>
        <w:t xml:space="preserve">Kays, R. </w:t>
      </w:r>
      <w:r w:rsidR="0095168C" w:rsidRPr="00940AEA">
        <w:rPr>
          <w:rFonts w:ascii="Times New Roman" w:hAnsi="Times New Roman"/>
          <w:noProof/>
          <w:sz w:val="24"/>
          <w:szCs w:val="24"/>
        </w:rPr>
        <w:t>(</w:t>
      </w:r>
      <w:r w:rsidRPr="00940AEA">
        <w:rPr>
          <w:rFonts w:ascii="Times New Roman" w:hAnsi="Times New Roman"/>
          <w:noProof/>
          <w:sz w:val="24"/>
          <w:szCs w:val="24"/>
        </w:rPr>
        <w:t>2010</w:t>
      </w:r>
      <w:r w:rsidR="0095168C" w:rsidRPr="00940AEA">
        <w:rPr>
          <w:rFonts w:ascii="Times New Roman" w:hAnsi="Times New Roman"/>
          <w:noProof/>
          <w:sz w:val="24"/>
          <w:szCs w:val="24"/>
        </w:rPr>
        <w:t>)</w:t>
      </w:r>
      <w:r w:rsidRPr="00940AEA">
        <w:rPr>
          <w:rFonts w:ascii="Times New Roman" w:hAnsi="Times New Roman"/>
          <w:noProof/>
          <w:sz w:val="24"/>
          <w:szCs w:val="24"/>
        </w:rPr>
        <w:t>. Large-range movements of neotropical orchid bees observed via ra</w:t>
      </w:r>
      <w:r w:rsidR="007E6716" w:rsidRPr="00940AEA">
        <w:rPr>
          <w:rFonts w:ascii="Times New Roman" w:hAnsi="Times New Roman"/>
          <w:noProof/>
          <w:sz w:val="24"/>
          <w:szCs w:val="24"/>
        </w:rPr>
        <w:t xml:space="preserve">dio telemetry. </w:t>
      </w:r>
      <w:r w:rsidR="007E6716" w:rsidRPr="00940AEA">
        <w:rPr>
          <w:rFonts w:ascii="Times New Roman" w:hAnsi="Times New Roman"/>
          <w:i/>
          <w:noProof/>
          <w:sz w:val="24"/>
          <w:szCs w:val="24"/>
        </w:rPr>
        <w:t>PLoS ONE</w:t>
      </w:r>
      <w:r w:rsidR="007E6716" w:rsidRPr="00940AEA">
        <w:rPr>
          <w:rFonts w:ascii="Times New Roman" w:hAnsi="Times New Roman"/>
          <w:noProof/>
          <w:sz w:val="24"/>
          <w:szCs w:val="24"/>
        </w:rPr>
        <w:t xml:space="preserve">, </w:t>
      </w:r>
      <w:r w:rsidR="007E6716" w:rsidRPr="00940AEA">
        <w:rPr>
          <w:rFonts w:ascii="Times New Roman" w:hAnsi="Times New Roman"/>
          <w:i/>
          <w:noProof/>
          <w:sz w:val="24"/>
          <w:szCs w:val="24"/>
        </w:rPr>
        <w:t>5</w:t>
      </w:r>
      <w:r w:rsidR="007E6716" w:rsidRPr="00940AEA">
        <w:rPr>
          <w:rFonts w:ascii="Times New Roman" w:hAnsi="Times New Roman"/>
          <w:noProof/>
          <w:sz w:val="24"/>
          <w:szCs w:val="24"/>
        </w:rPr>
        <w:t>,</w:t>
      </w:r>
      <w:r w:rsidR="00D65AE4" w:rsidRPr="00940AEA">
        <w:rPr>
          <w:rFonts w:ascii="Times New Roman" w:hAnsi="Times New Roman"/>
          <w:noProof/>
          <w:sz w:val="24"/>
          <w:szCs w:val="24"/>
        </w:rPr>
        <w:t xml:space="preserve"> e10738. </w:t>
      </w:r>
      <w:r w:rsidR="007E6716" w:rsidRPr="00940AEA">
        <w:rPr>
          <w:rFonts w:ascii="Times New Roman" w:hAnsi="Times New Roman"/>
          <w:sz w:val="24"/>
          <w:szCs w:val="24"/>
        </w:rPr>
        <w:t>https://doi.org/10.1371/journal.pone.0010738</w:t>
      </w:r>
    </w:p>
    <w:p w:rsidR="00B3297F" w:rsidRPr="00940AEA" w:rsidRDefault="00B3297F" w:rsidP="00B3297F">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Wisz, M. S., Hijmans, R. J., Li, J., Peterson, A. T., Graham, C. H., Guisan, A.,</w:t>
      </w:r>
      <w:r w:rsidR="0061195C" w:rsidRPr="00940AEA">
        <w:rPr>
          <w:rFonts w:ascii="Times New Roman" w:hAnsi="Times New Roman"/>
          <w:noProof/>
          <w:sz w:val="24"/>
          <w:szCs w:val="24"/>
        </w:rPr>
        <w:t xml:space="preserve"> NCEAS Predicting Species Distributions Working Group. </w:t>
      </w:r>
      <w:r w:rsidRPr="00940AEA">
        <w:rPr>
          <w:rFonts w:ascii="Times New Roman" w:hAnsi="Times New Roman"/>
          <w:noProof/>
          <w:sz w:val="24"/>
          <w:szCs w:val="24"/>
        </w:rPr>
        <w:t xml:space="preserve">(2008). Effects of sample size on the performance of species distribution models. </w:t>
      </w:r>
      <w:r w:rsidRPr="00940AEA">
        <w:rPr>
          <w:rFonts w:ascii="Times New Roman" w:hAnsi="Times New Roman"/>
          <w:i/>
          <w:iCs/>
          <w:noProof/>
          <w:sz w:val="24"/>
          <w:szCs w:val="24"/>
        </w:rPr>
        <w:t>Diversity and Distributions</w:t>
      </w:r>
      <w:r w:rsidRPr="00940AEA">
        <w:rPr>
          <w:rFonts w:ascii="Times New Roman" w:hAnsi="Times New Roman"/>
          <w:noProof/>
          <w:sz w:val="24"/>
          <w:szCs w:val="24"/>
        </w:rPr>
        <w:t xml:space="preserve">, </w:t>
      </w:r>
      <w:r w:rsidRPr="00940AEA">
        <w:rPr>
          <w:rFonts w:ascii="Times New Roman" w:hAnsi="Times New Roman"/>
          <w:i/>
          <w:iCs/>
          <w:noProof/>
          <w:sz w:val="24"/>
          <w:szCs w:val="24"/>
        </w:rPr>
        <w:t>14</w:t>
      </w:r>
      <w:r w:rsidRPr="00940AEA">
        <w:rPr>
          <w:rFonts w:ascii="Times New Roman" w:hAnsi="Times New Roman"/>
          <w:noProof/>
          <w:sz w:val="24"/>
          <w:szCs w:val="24"/>
        </w:rPr>
        <w:t xml:space="preserve">, 763–773. </w:t>
      </w:r>
      <w:r w:rsidRPr="00940AEA">
        <w:rPr>
          <w:rFonts w:ascii="Times New Roman" w:hAnsi="Times New Roman"/>
          <w:sz w:val="24"/>
          <w:szCs w:val="24"/>
        </w:rPr>
        <w:t>https://doi.org/</w:t>
      </w:r>
      <w:r w:rsidRPr="00940AEA">
        <w:rPr>
          <w:rFonts w:ascii="Times New Roman" w:hAnsi="Times New Roman"/>
          <w:noProof/>
          <w:sz w:val="24"/>
          <w:szCs w:val="24"/>
        </w:rPr>
        <w:t>10.1111/j.1472-4642.2008.00482.x</w:t>
      </w:r>
    </w:p>
    <w:p w:rsidR="00DB2540" w:rsidRPr="00940AEA" w:rsidRDefault="0095168C" w:rsidP="00DB2540">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World Wide Fund for Nature</w:t>
      </w:r>
      <w:r w:rsidR="0061195C" w:rsidRPr="00940AEA">
        <w:rPr>
          <w:rFonts w:ascii="Times New Roman" w:hAnsi="Times New Roman"/>
          <w:noProof/>
          <w:sz w:val="24"/>
          <w:szCs w:val="24"/>
        </w:rPr>
        <w:t xml:space="preserve"> (WWF)</w:t>
      </w:r>
      <w:r w:rsidR="00EC2CED" w:rsidRPr="00940AEA">
        <w:rPr>
          <w:rFonts w:ascii="Times New Roman" w:hAnsi="Times New Roman"/>
          <w:noProof/>
          <w:sz w:val="24"/>
          <w:szCs w:val="24"/>
        </w:rPr>
        <w:t xml:space="preserve"> </w:t>
      </w:r>
      <w:r w:rsidRPr="00940AEA">
        <w:rPr>
          <w:rFonts w:ascii="Times New Roman" w:hAnsi="Times New Roman"/>
          <w:noProof/>
          <w:sz w:val="24"/>
          <w:szCs w:val="24"/>
        </w:rPr>
        <w:t>(</w:t>
      </w:r>
      <w:r w:rsidR="00DB2540" w:rsidRPr="00940AEA">
        <w:rPr>
          <w:rFonts w:ascii="Times New Roman" w:hAnsi="Times New Roman"/>
          <w:noProof/>
          <w:sz w:val="24"/>
          <w:szCs w:val="24"/>
        </w:rPr>
        <w:t>2018</w:t>
      </w:r>
      <w:r w:rsidRPr="00940AEA">
        <w:rPr>
          <w:rFonts w:ascii="Times New Roman" w:hAnsi="Times New Roman"/>
          <w:noProof/>
          <w:sz w:val="24"/>
          <w:szCs w:val="24"/>
        </w:rPr>
        <w:t>)</w:t>
      </w:r>
      <w:r w:rsidR="006970E0" w:rsidRPr="00940AEA">
        <w:rPr>
          <w:rFonts w:ascii="Times New Roman" w:hAnsi="Times New Roman"/>
          <w:noProof/>
          <w:sz w:val="24"/>
          <w:szCs w:val="24"/>
        </w:rPr>
        <w:t xml:space="preserve">. </w:t>
      </w:r>
      <w:r w:rsidR="00DB2540" w:rsidRPr="00940AEA">
        <w:rPr>
          <w:rFonts w:ascii="Times New Roman" w:hAnsi="Times New Roman"/>
          <w:i/>
          <w:noProof/>
          <w:sz w:val="24"/>
          <w:szCs w:val="24"/>
        </w:rPr>
        <w:t>Living planet report - 2018: Aiming higher</w:t>
      </w:r>
      <w:r w:rsidR="00140D67" w:rsidRPr="00940AEA">
        <w:rPr>
          <w:rFonts w:ascii="Times New Roman" w:hAnsi="Times New Roman"/>
          <w:noProof/>
          <w:sz w:val="24"/>
          <w:szCs w:val="24"/>
        </w:rPr>
        <w:t>.</w:t>
      </w:r>
      <w:r w:rsidR="00DB2540" w:rsidRPr="00940AEA">
        <w:rPr>
          <w:rFonts w:ascii="Times New Roman" w:hAnsi="Times New Roman"/>
          <w:noProof/>
          <w:sz w:val="24"/>
          <w:szCs w:val="24"/>
        </w:rPr>
        <w:t xml:space="preserve"> </w:t>
      </w:r>
      <w:r w:rsidR="00610A52" w:rsidRPr="00940AEA">
        <w:rPr>
          <w:rFonts w:ascii="Times New Roman" w:hAnsi="Times New Roman"/>
          <w:noProof/>
          <w:sz w:val="24"/>
          <w:szCs w:val="24"/>
        </w:rPr>
        <w:t>M. Grooten and R .E. A</w:t>
      </w:r>
      <w:r w:rsidR="006970E0" w:rsidRPr="00940AEA">
        <w:rPr>
          <w:rFonts w:ascii="Times New Roman" w:hAnsi="Times New Roman"/>
          <w:noProof/>
          <w:sz w:val="24"/>
          <w:szCs w:val="24"/>
        </w:rPr>
        <w:t xml:space="preserve">. Almond (Eds.). </w:t>
      </w:r>
      <w:r w:rsidR="00DB2540" w:rsidRPr="00940AEA">
        <w:rPr>
          <w:rFonts w:ascii="Times New Roman" w:hAnsi="Times New Roman"/>
          <w:noProof/>
          <w:sz w:val="24"/>
          <w:szCs w:val="24"/>
        </w:rPr>
        <w:t>WWF, Gland, Switzerland</w:t>
      </w:r>
      <w:r w:rsidR="00085565" w:rsidRPr="00940AEA">
        <w:rPr>
          <w:rFonts w:ascii="Times New Roman" w:hAnsi="Times New Roman"/>
          <w:noProof/>
          <w:sz w:val="24"/>
          <w:szCs w:val="24"/>
        </w:rPr>
        <w:t>.</w:t>
      </w:r>
      <w:r w:rsidR="006970E0" w:rsidRPr="00940AEA">
        <w:rPr>
          <w:rFonts w:ascii="Times New Roman" w:hAnsi="Times New Roman"/>
          <w:noProof/>
          <w:sz w:val="24"/>
          <w:szCs w:val="24"/>
        </w:rPr>
        <w:t xml:space="preserve"> Retrieved from </w:t>
      </w:r>
      <w:r w:rsidR="0045745F" w:rsidRPr="00940AEA">
        <w:rPr>
          <w:rFonts w:ascii="Times New Roman" w:hAnsi="Times New Roman"/>
          <w:noProof/>
          <w:sz w:val="24"/>
          <w:szCs w:val="24"/>
        </w:rPr>
        <w:t>https://wwf.panda.org/knowledge_hub/all_publicat</w:t>
      </w:r>
      <w:r w:rsidR="00610A52" w:rsidRPr="00940AEA">
        <w:rPr>
          <w:rFonts w:ascii="Times New Roman" w:hAnsi="Times New Roman"/>
          <w:noProof/>
          <w:sz w:val="24"/>
          <w:szCs w:val="24"/>
        </w:rPr>
        <w:t>ions/living_planet_report_2018/</w:t>
      </w:r>
    </w:p>
    <w:p w:rsidR="00262EBC" w:rsidRPr="00940AEA" w:rsidRDefault="00262EBC" w:rsidP="00262EBC">
      <w:pPr>
        <w:widowControl w:val="0"/>
        <w:autoSpaceDE w:val="0"/>
        <w:autoSpaceDN w:val="0"/>
        <w:adjustRightInd w:val="0"/>
        <w:spacing w:after="0" w:line="480" w:lineRule="auto"/>
        <w:ind w:left="480" w:hanging="480"/>
        <w:rPr>
          <w:rFonts w:ascii="Times New Roman" w:hAnsi="Times New Roman"/>
          <w:noProof/>
          <w:sz w:val="24"/>
          <w:szCs w:val="24"/>
        </w:rPr>
      </w:pPr>
      <w:r w:rsidRPr="00940AEA">
        <w:rPr>
          <w:rFonts w:ascii="Times New Roman" w:hAnsi="Times New Roman"/>
          <w:noProof/>
          <w:sz w:val="24"/>
          <w:szCs w:val="24"/>
        </w:rPr>
        <w:t>Ziegler, A. D., Phelps, J., Yuen, J. Q., Webb, E. L., Lawrence, D., Fox, J. M., … Koh, L. P. (2012). Carbon outcomes of major land</w:t>
      </w:r>
      <w:r w:rsidR="00F544F7">
        <w:rPr>
          <w:rFonts w:ascii="Times New Roman" w:hAnsi="Times New Roman"/>
          <w:noProof/>
          <w:sz w:val="24"/>
          <w:szCs w:val="24"/>
        </w:rPr>
        <w:t>-cover transitions in SE Asia: g</w:t>
      </w:r>
      <w:r w:rsidRPr="00940AEA">
        <w:rPr>
          <w:rFonts w:ascii="Times New Roman" w:hAnsi="Times New Roman"/>
          <w:noProof/>
          <w:sz w:val="24"/>
          <w:szCs w:val="24"/>
        </w:rPr>
        <w:t xml:space="preserve">reat uncertainties and REDD+ policy implications. </w:t>
      </w:r>
      <w:r w:rsidRPr="00940AEA">
        <w:rPr>
          <w:rFonts w:ascii="Times New Roman" w:hAnsi="Times New Roman"/>
          <w:i/>
          <w:iCs/>
          <w:noProof/>
          <w:sz w:val="24"/>
          <w:szCs w:val="24"/>
        </w:rPr>
        <w:t>Global Change Biology</w:t>
      </w:r>
      <w:r w:rsidRPr="00940AEA">
        <w:rPr>
          <w:rFonts w:ascii="Times New Roman" w:hAnsi="Times New Roman"/>
          <w:noProof/>
          <w:sz w:val="24"/>
          <w:szCs w:val="24"/>
        </w:rPr>
        <w:t xml:space="preserve">, </w:t>
      </w:r>
      <w:r w:rsidRPr="00940AEA">
        <w:rPr>
          <w:rFonts w:ascii="Times New Roman" w:hAnsi="Times New Roman"/>
          <w:i/>
          <w:iCs/>
          <w:noProof/>
          <w:sz w:val="24"/>
          <w:szCs w:val="24"/>
        </w:rPr>
        <w:t>18</w:t>
      </w:r>
      <w:r w:rsidRPr="00940AEA">
        <w:rPr>
          <w:rFonts w:ascii="Times New Roman" w:hAnsi="Times New Roman"/>
          <w:noProof/>
          <w:sz w:val="24"/>
          <w:szCs w:val="24"/>
        </w:rPr>
        <w:t xml:space="preserve">, 3087–3099. </w:t>
      </w:r>
      <w:r w:rsidRPr="00940AEA">
        <w:rPr>
          <w:rFonts w:ascii="Times New Roman" w:hAnsi="Times New Roman"/>
          <w:sz w:val="24"/>
          <w:szCs w:val="24"/>
        </w:rPr>
        <w:t>https://doi.org/</w:t>
      </w:r>
      <w:r w:rsidRPr="00940AEA">
        <w:rPr>
          <w:rFonts w:ascii="Times New Roman" w:hAnsi="Times New Roman"/>
          <w:noProof/>
          <w:sz w:val="24"/>
          <w:szCs w:val="24"/>
        </w:rPr>
        <w:t>10.1111/j.1365-2486.2012.02747.x</w:t>
      </w:r>
    </w:p>
    <w:p w:rsidR="00BA3D90" w:rsidRDefault="00BA3D90" w:rsidP="004924C5">
      <w:pPr>
        <w:widowControl w:val="0"/>
        <w:autoSpaceDE w:val="0"/>
        <w:autoSpaceDN w:val="0"/>
        <w:adjustRightInd w:val="0"/>
        <w:spacing w:after="0" w:line="480" w:lineRule="auto"/>
        <w:ind w:left="480" w:hanging="480"/>
        <w:rPr>
          <w:rFonts w:ascii="Times New Roman" w:hAnsi="Times New Roman"/>
          <w:sz w:val="24"/>
          <w:szCs w:val="24"/>
        </w:rPr>
      </w:pPr>
    </w:p>
    <w:p w:rsidR="00AA06F2" w:rsidRPr="00E64075" w:rsidRDefault="00AA06F2" w:rsidP="00AA06F2">
      <w:pPr>
        <w:spacing w:after="0" w:line="480" w:lineRule="auto"/>
        <w:rPr>
          <w:rFonts w:ascii="Times New Roman" w:hAnsi="Times New Roman"/>
          <w:b/>
          <w:color w:val="000000"/>
          <w:sz w:val="24"/>
          <w:szCs w:val="24"/>
        </w:rPr>
      </w:pPr>
      <w:r w:rsidRPr="00E64075">
        <w:rPr>
          <w:rFonts w:ascii="Times New Roman" w:hAnsi="Times New Roman"/>
          <w:b/>
          <w:color w:val="000000"/>
          <w:sz w:val="24"/>
          <w:szCs w:val="24"/>
        </w:rPr>
        <w:t>SUPPORTING INFORMATION</w:t>
      </w:r>
    </w:p>
    <w:p w:rsidR="00AA06F2" w:rsidRDefault="0013165D" w:rsidP="00AA06F2">
      <w:pPr>
        <w:spacing w:after="0" w:line="480" w:lineRule="auto"/>
        <w:rPr>
          <w:rFonts w:ascii="Times New Roman" w:hAnsi="Times New Roman"/>
          <w:noProof/>
          <w:sz w:val="24"/>
          <w:szCs w:val="24"/>
          <w:lang w:eastAsia="en-GB"/>
        </w:rPr>
      </w:pPr>
      <w:r>
        <w:rPr>
          <w:rStyle w:val="current-selection"/>
          <w:rFonts w:ascii="Times New Roman" w:hAnsi="Times New Roman"/>
          <w:sz w:val="24"/>
          <w:szCs w:val="24"/>
          <w:shd w:val="clear" w:color="auto" w:fill="FFFFFF"/>
        </w:rPr>
        <w:lastRenderedPageBreak/>
        <w:t>Additional supporting information may be found online in the</w:t>
      </w:r>
      <w:r w:rsidR="00AA06F2" w:rsidRPr="00AA06F2">
        <w:rPr>
          <w:rStyle w:val="current-selection"/>
          <w:rFonts w:ascii="Times New Roman" w:hAnsi="Times New Roman"/>
          <w:sz w:val="24"/>
          <w:szCs w:val="24"/>
          <w:shd w:val="clear" w:color="auto" w:fill="FFFFFF"/>
        </w:rPr>
        <w:t xml:space="preserve"> Supporting Information section at the end of the article</w:t>
      </w:r>
      <w:r w:rsidR="00AA06F2">
        <w:rPr>
          <w:rFonts w:ascii="Times New Roman" w:hAnsi="Times New Roman"/>
          <w:noProof/>
          <w:sz w:val="24"/>
          <w:szCs w:val="24"/>
          <w:lang w:eastAsia="en-GB"/>
        </w:rPr>
        <w:t>.</w:t>
      </w:r>
    </w:p>
    <w:p w:rsidR="00AA06F2" w:rsidRPr="00806F86" w:rsidRDefault="00AA06F2" w:rsidP="004924C5">
      <w:pPr>
        <w:widowControl w:val="0"/>
        <w:autoSpaceDE w:val="0"/>
        <w:autoSpaceDN w:val="0"/>
        <w:adjustRightInd w:val="0"/>
        <w:spacing w:after="0" w:line="480" w:lineRule="auto"/>
        <w:ind w:left="480" w:hanging="480"/>
        <w:rPr>
          <w:rFonts w:ascii="Times New Roman" w:hAnsi="Times New Roman"/>
          <w:sz w:val="24"/>
          <w:szCs w:val="24"/>
        </w:rPr>
        <w:sectPr w:rsidR="00AA06F2" w:rsidRPr="00806F86" w:rsidSect="00A7305B">
          <w:footerReference w:type="default" r:id="rId11"/>
          <w:pgSz w:w="12240" w:h="15840" w:code="1"/>
          <w:pgMar w:top="1440" w:right="1440" w:bottom="1440" w:left="1440" w:header="709" w:footer="709" w:gutter="0"/>
          <w:lnNumType w:countBy="1" w:restart="continuous"/>
          <w:pgNumType w:start="2"/>
          <w:cols w:space="708"/>
          <w:docGrid w:linePitch="360"/>
        </w:sectPr>
      </w:pPr>
    </w:p>
    <w:p w:rsidR="008B7DD6" w:rsidRPr="002851DF" w:rsidRDefault="00345891" w:rsidP="00191E05">
      <w:pPr>
        <w:pStyle w:val="NormalWeb"/>
        <w:spacing w:before="0" w:beforeAutospacing="0" w:after="0" w:afterAutospacing="0" w:line="480" w:lineRule="auto"/>
      </w:pPr>
      <w:r w:rsidRPr="002851DF">
        <w:rPr>
          <w:b/>
        </w:rPr>
        <w:lastRenderedPageBreak/>
        <w:t>T</w:t>
      </w:r>
      <w:r w:rsidR="001254D4" w:rsidRPr="002851DF">
        <w:rPr>
          <w:b/>
        </w:rPr>
        <w:t>ABLE</w:t>
      </w:r>
      <w:r w:rsidR="00B17CD0" w:rsidRPr="002851DF">
        <w:rPr>
          <w:b/>
        </w:rPr>
        <w:t xml:space="preserve"> 1</w:t>
      </w:r>
      <w:r w:rsidRPr="002851DF">
        <w:rPr>
          <w:b/>
        </w:rPr>
        <w:t>.</w:t>
      </w:r>
      <w:r w:rsidRPr="002851DF">
        <w:t xml:space="preserve"> </w:t>
      </w:r>
      <w:r w:rsidR="008B7DD6" w:rsidRPr="002851DF">
        <w:t xml:space="preserve">Importance of environmental predictor variables across Borneo for </w:t>
      </w:r>
      <w:r w:rsidR="005060D0">
        <w:t xml:space="preserve">(1) </w:t>
      </w:r>
      <w:r w:rsidR="008B7DD6" w:rsidRPr="002851DF">
        <w:t>all butterfly species (</w:t>
      </w:r>
      <w:r w:rsidR="00F93466" w:rsidRPr="005060D0">
        <w:rPr>
          <w:i/>
        </w:rPr>
        <w:t>N</w:t>
      </w:r>
      <w:r w:rsidR="00F93466" w:rsidRPr="002851DF">
        <w:t xml:space="preserve"> = </w:t>
      </w:r>
      <w:r w:rsidR="00AD1CC0" w:rsidRPr="002851DF">
        <w:t xml:space="preserve">77) </w:t>
      </w:r>
      <w:r w:rsidR="003E2194" w:rsidRPr="002851DF">
        <w:t xml:space="preserve">and </w:t>
      </w:r>
      <w:r w:rsidR="000B1AF1">
        <w:t>(2) only</w:t>
      </w:r>
      <w:r w:rsidR="005060D0">
        <w:t xml:space="preserve"> </w:t>
      </w:r>
      <w:r w:rsidR="003E2194" w:rsidRPr="002851DF">
        <w:t>endemic species</w:t>
      </w:r>
      <w:r w:rsidR="008B7DD6" w:rsidRPr="002851DF">
        <w:t xml:space="preserve"> (</w:t>
      </w:r>
      <w:r w:rsidR="00F56ADD" w:rsidRPr="005060D0">
        <w:rPr>
          <w:i/>
        </w:rPr>
        <w:t>N</w:t>
      </w:r>
      <w:r w:rsidR="00F56ADD" w:rsidRPr="002851DF">
        <w:t xml:space="preserve"> = </w:t>
      </w:r>
      <w:r w:rsidR="008B7DD6" w:rsidRPr="002851DF">
        <w:t>15),</w:t>
      </w:r>
      <w:r w:rsidR="004C1C9D" w:rsidRPr="002851DF">
        <w:t xml:space="preserve"> and</w:t>
      </w:r>
      <w:r w:rsidR="008B7DD6" w:rsidRPr="002851DF">
        <w:t xml:space="preserve"> for all species distribution models with AUC values</w:t>
      </w:r>
      <w:r w:rsidR="002A7DDE" w:rsidRPr="002851DF">
        <w:t xml:space="preserve"> </w:t>
      </w:r>
      <w:r w:rsidR="005060D0">
        <w:t xml:space="preserve">greater than </w:t>
      </w:r>
      <w:r w:rsidR="008B7DD6" w:rsidRPr="002851DF">
        <w:t xml:space="preserve">0.6. </w:t>
      </w:r>
    </w:p>
    <w:tbl>
      <w:tblPr>
        <w:tblW w:w="11448" w:type="dxa"/>
        <w:tblBorders>
          <w:top w:val="single" w:sz="4" w:space="0" w:color="auto"/>
          <w:bottom w:val="single" w:sz="4" w:space="0" w:color="auto"/>
        </w:tblBorders>
        <w:tblLook w:val="04A0" w:firstRow="1" w:lastRow="0" w:firstColumn="1" w:lastColumn="0" w:noHBand="0" w:noVBand="1"/>
      </w:tblPr>
      <w:tblGrid>
        <w:gridCol w:w="3534"/>
        <w:gridCol w:w="1413"/>
        <w:gridCol w:w="1697"/>
        <w:gridCol w:w="141"/>
        <w:gridCol w:w="978"/>
        <w:gridCol w:w="1134"/>
        <w:gridCol w:w="1276"/>
        <w:gridCol w:w="1275"/>
      </w:tblGrid>
      <w:tr w:rsidR="00CC131A" w:rsidRPr="00E64075" w:rsidTr="00CC131A">
        <w:tc>
          <w:tcPr>
            <w:tcW w:w="3534" w:type="dxa"/>
            <w:tcBorders>
              <w:top w:val="single" w:sz="4" w:space="0" w:color="auto"/>
              <w:bottom w:val="single" w:sz="4" w:space="0" w:color="auto"/>
            </w:tcBorders>
            <w:shd w:val="clear" w:color="auto" w:fill="auto"/>
          </w:tcPr>
          <w:p w:rsidR="00CC131A" w:rsidRPr="00E64075" w:rsidRDefault="00CC131A" w:rsidP="00CC131A">
            <w:pPr>
              <w:spacing w:before="120" w:after="120" w:line="240" w:lineRule="auto"/>
              <w:rPr>
                <w:rFonts w:ascii="Times New Roman" w:hAnsi="Times New Roman"/>
              </w:rPr>
            </w:pPr>
            <w:r w:rsidRPr="00E64075">
              <w:rPr>
                <w:rFonts w:ascii="Times New Roman" w:hAnsi="Times New Roman"/>
              </w:rPr>
              <w:t xml:space="preserve">Environmental variable </w:t>
            </w:r>
          </w:p>
        </w:tc>
        <w:tc>
          <w:tcPr>
            <w:tcW w:w="3251" w:type="dxa"/>
            <w:gridSpan w:val="3"/>
            <w:tcBorders>
              <w:top w:val="single" w:sz="4" w:space="0" w:color="auto"/>
              <w:bottom w:val="single" w:sz="4" w:space="0" w:color="auto"/>
            </w:tcBorders>
            <w:shd w:val="clear" w:color="auto" w:fill="auto"/>
          </w:tcPr>
          <w:p w:rsidR="00CC131A" w:rsidRPr="00E64075" w:rsidRDefault="00CC131A" w:rsidP="00CC131A">
            <w:pPr>
              <w:spacing w:before="120" w:after="240" w:line="240" w:lineRule="auto"/>
              <w:jc w:val="center"/>
              <w:rPr>
                <w:rFonts w:ascii="Times New Roman" w:hAnsi="Times New Roman"/>
              </w:rPr>
            </w:pPr>
            <w:r w:rsidRPr="00E64075">
              <w:rPr>
                <w:rFonts w:ascii="Times New Roman" w:hAnsi="Times New Roman"/>
              </w:rPr>
              <w:t>No. of species for which predictor variable was most important</w:t>
            </w:r>
          </w:p>
        </w:tc>
        <w:tc>
          <w:tcPr>
            <w:tcW w:w="2112" w:type="dxa"/>
            <w:gridSpan w:val="2"/>
            <w:tcBorders>
              <w:top w:val="single" w:sz="4" w:space="0" w:color="auto"/>
              <w:bottom w:val="single" w:sz="4" w:space="0" w:color="auto"/>
            </w:tcBorders>
            <w:shd w:val="clear" w:color="auto" w:fill="auto"/>
          </w:tcPr>
          <w:p w:rsidR="00CC131A" w:rsidRPr="00E64075" w:rsidRDefault="00CC131A" w:rsidP="00CC131A">
            <w:pPr>
              <w:spacing w:after="0" w:line="240" w:lineRule="auto"/>
              <w:jc w:val="center"/>
              <w:rPr>
                <w:rFonts w:ascii="Times New Roman" w:hAnsi="Times New Roman"/>
              </w:rPr>
            </w:pPr>
          </w:p>
          <w:p w:rsidR="00CC131A" w:rsidRPr="00E64075" w:rsidRDefault="00CC131A" w:rsidP="00CC131A">
            <w:pPr>
              <w:spacing w:after="0" w:line="240" w:lineRule="auto"/>
              <w:jc w:val="center"/>
              <w:rPr>
                <w:rFonts w:ascii="Times New Roman" w:hAnsi="Times New Roman"/>
              </w:rPr>
            </w:pPr>
            <w:r w:rsidRPr="00E64075">
              <w:rPr>
                <w:rFonts w:ascii="Times New Roman" w:hAnsi="Times New Roman"/>
              </w:rPr>
              <w:t>Total mean score</w:t>
            </w:r>
            <w:r w:rsidRPr="00E64075">
              <w:rPr>
                <w:rFonts w:ascii="Times New Roman" w:hAnsi="Times New Roman"/>
                <w:vertAlign w:val="superscript"/>
              </w:rPr>
              <w:t>a</w:t>
            </w:r>
          </w:p>
        </w:tc>
        <w:tc>
          <w:tcPr>
            <w:tcW w:w="2551" w:type="dxa"/>
            <w:gridSpan w:val="2"/>
            <w:tcBorders>
              <w:top w:val="single" w:sz="4" w:space="0" w:color="auto"/>
              <w:bottom w:val="single" w:sz="4" w:space="0" w:color="auto"/>
            </w:tcBorders>
            <w:shd w:val="clear" w:color="auto" w:fill="auto"/>
          </w:tcPr>
          <w:p w:rsidR="00CC131A" w:rsidRPr="00E64075" w:rsidRDefault="00CC131A" w:rsidP="00CC131A">
            <w:pPr>
              <w:spacing w:after="0" w:line="240" w:lineRule="auto"/>
              <w:jc w:val="center"/>
              <w:rPr>
                <w:rFonts w:ascii="Times New Roman" w:hAnsi="Times New Roman"/>
              </w:rPr>
            </w:pPr>
          </w:p>
          <w:p w:rsidR="00CC131A" w:rsidRPr="00E64075" w:rsidRDefault="00CC131A" w:rsidP="00CC131A">
            <w:pPr>
              <w:spacing w:after="0" w:line="240" w:lineRule="auto"/>
              <w:jc w:val="center"/>
              <w:rPr>
                <w:rFonts w:ascii="Times New Roman" w:hAnsi="Times New Roman"/>
              </w:rPr>
            </w:pPr>
            <w:r w:rsidRPr="00E64075">
              <w:rPr>
                <w:rFonts w:ascii="Times New Roman" w:hAnsi="Times New Roman"/>
              </w:rPr>
              <w:t>Spearman’s Rho (</w:t>
            </w:r>
            <w:r w:rsidRPr="007574EB">
              <w:rPr>
                <w:rFonts w:ascii="Times New Roman" w:hAnsi="Times New Roman"/>
                <w:i/>
              </w:rPr>
              <w:t>r</w:t>
            </w:r>
            <w:r w:rsidRPr="007574EB">
              <w:rPr>
                <w:rFonts w:ascii="Times New Roman" w:hAnsi="Times New Roman"/>
                <w:i/>
                <w:vertAlign w:val="subscript"/>
              </w:rPr>
              <w:t>s</w:t>
            </w:r>
            <w:r w:rsidRPr="007574EB">
              <w:rPr>
                <w:rFonts w:ascii="Times New Roman" w:hAnsi="Times New Roman"/>
              </w:rPr>
              <w:t>)</w:t>
            </w:r>
            <w:r w:rsidRPr="007574EB">
              <w:rPr>
                <w:rFonts w:ascii="Times New Roman" w:hAnsi="Times New Roman"/>
                <w:vertAlign w:val="superscript"/>
              </w:rPr>
              <w:t>b</w:t>
            </w:r>
          </w:p>
        </w:tc>
      </w:tr>
      <w:tr w:rsidR="00CC131A" w:rsidRPr="00E64075" w:rsidTr="00CC131A">
        <w:tc>
          <w:tcPr>
            <w:tcW w:w="3534" w:type="dxa"/>
            <w:tcBorders>
              <w:top w:val="single" w:sz="4" w:space="0" w:color="auto"/>
              <w:bottom w:val="single" w:sz="4" w:space="0" w:color="auto"/>
            </w:tcBorders>
            <w:shd w:val="clear" w:color="auto" w:fill="auto"/>
          </w:tcPr>
          <w:p w:rsidR="00CC131A" w:rsidRPr="00E64075" w:rsidRDefault="00CC131A" w:rsidP="00CC131A">
            <w:pPr>
              <w:spacing w:after="0" w:line="240" w:lineRule="auto"/>
              <w:rPr>
                <w:rFonts w:ascii="Times New Roman" w:hAnsi="Times New Roman"/>
              </w:rPr>
            </w:pPr>
          </w:p>
        </w:tc>
        <w:tc>
          <w:tcPr>
            <w:tcW w:w="1413" w:type="dxa"/>
            <w:tcBorders>
              <w:top w:val="single" w:sz="4" w:space="0" w:color="auto"/>
              <w:bottom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 xml:space="preserve">All </w:t>
            </w:r>
          </w:p>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w:t>
            </w:r>
            <w:r w:rsidRPr="00E64075">
              <w:rPr>
                <w:rFonts w:ascii="Times New Roman" w:hAnsi="Times New Roman"/>
                <w:i/>
              </w:rPr>
              <w:t xml:space="preserve">N = </w:t>
            </w:r>
            <w:r w:rsidRPr="00E64075">
              <w:rPr>
                <w:rFonts w:ascii="Times New Roman" w:hAnsi="Times New Roman"/>
              </w:rPr>
              <w:t>77)</w:t>
            </w:r>
          </w:p>
        </w:tc>
        <w:tc>
          <w:tcPr>
            <w:tcW w:w="1697" w:type="dxa"/>
            <w:tcBorders>
              <w:top w:val="single" w:sz="4" w:space="0" w:color="auto"/>
              <w:bottom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Endemic</w:t>
            </w:r>
          </w:p>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w:t>
            </w:r>
            <w:r w:rsidR="0013165D">
              <w:rPr>
                <w:rFonts w:ascii="Times New Roman" w:hAnsi="Times New Roman"/>
                <w:i/>
              </w:rPr>
              <w:t>N =</w:t>
            </w:r>
            <w:r w:rsidRPr="00E64075">
              <w:rPr>
                <w:rFonts w:ascii="Times New Roman" w:hAnsi="Times New Roman"/>
              </w:rPr>
              <w:t xml:space="preserve"> 15)</w:t>
            </w:r>
          </w:p>
        </w:tc>
        <w:tc>
          <w:tcPr>
            <w:tcW w:w="1119" w:type="dxa"/>
            <w:gridSpan w:val="2"/>
            <w:tcBorders>
              <w:top w:val="single" w:sz="4" w:space="0" w:color="auto"/>
              <w:bottom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All</w:t>
            </w:r>
          </w:p>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w:t>
            </w:r>
            <w:r w:rsidRPr="00E64075">
              <w:rPr>
                <w:rFonts w:ascii="Times New Roman" w:hAnsi="Times New Roman"/>
                <w:i/>
              </w:rPr>
              <w:t xml:space="preserve">N = </w:t>
            </w:r>
            <w:r w:rsidRPr="00E64075">
              <w:rPr>
                <w:rFonts w:ascii="Times New Roman" w:hAnsi="Times New Roman"/>
              </w:rPr>
              <w:t>77)</w:t>
            </w:r>
          </w:p>
        </w:tc>
        <w:tc>
          <w:tcPr>
            <w:tcW w:w="1134" w:type="dxa"/>
            <w:tcBorders>
              <w:top w:val="single" w:sz="4" w:space="0" w:color="auto"/>
              <w:bottom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Endemic</w:t>
            </w:r>
          </w:p>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w:t>
            </w:r>
            <w:r w:rsidRPr="00E64075">
              <w:rPr>
                <w:rFonts w:ascii="Times New Roman" w:hAnsi="Times New Roman"/>
                <w:i/>
              </w:rPr>
              <w:t xml:space="preserve">N = </w:t>
            </w:r>
            <w:r w:rsidRPr="00E64075">
              <w:rPr>
                <w:rFonts w:ascii="Times New Roman" w:hAnsi="Times New Roman"/>
              </w:rPr>
              <w:t>15)</w:t>
            </w:r>
          </w:p>
        </w:tc>
        <w:tc>
          <w:tcPr>
            <w:tcW w:w="1276" w:type="dxa"/>
            <w:tcBorders>
              <w:top w:val="single" w:sz="4" w:space="0" w:color="auto"/>
              <w:bottom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 xml:space="preserve">All </w:t>
            </w:r>
          </w:p>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w:t>
            </w:r>
            <w:r w:rsidRPr="00E64075">
              <w:rPr>
                <w:rFonts w:ascii="Times New Roman" w:hAnsi="Times New Roman"/>
                <w:i/>
              </w:rPr>
              <w:t xml:space="preserve">N = </w:t>
            </w:r>
            <w:r w:rsidRPr="00E64075">
              <w:rPr>
                <w:rFonts w:ascii="Times New Roman" w:hAnsi="Times New Roman"/>
              </w:rPr>
              <w:t>77)</w:t>
            </w:r>
          </w:p>
        </w:tc>
        <w:tc>
          <w:tcPr>
            <w:tcW w:w="1275" w:type="dxa"/>
            <w:tcBorders>
              <w:top w:val="single" w:sz="4" w:space="0" w:color="auto"/>
              <w:bottom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Endemic</w:t>
            </w:r>
          </w:p>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w:t>
            </w:r>
            <w:r w:rsidRPr="00E64075">
              <w:rPr>
                <w:rFonts w:ascii="Times New Roman" w:hAnsi="Times New Roman"/>
                <w:i/>
              </w:rPr>
              <w:t xml:space="preserve">N = </w:t>
            </w:r>
            <w:r w:rsidRPr="00E64075">
              <w:rPr>
                <w:rFonts w:ascii="Times New Roman" w:hAnsi="Times New Roman"/>
              </w:rPr>
              <w:t>15)</w:t>
            </w:r>
          </w:p>
        </w:tc>
      </w:tr>
      <w:tr w:rsidR="00CC131A" w:rsidRPr="00E64075" w:rsidTr="00CC131A">
        <w:trPr>
          <w:trHeight w:val="571"/>
        </w:trPr>
        <w:tc>
          <w:tcPr>
            <w:tcW w:w="3534" w:type="dxa"/>
            <w:tcBorders>
              <w:top w:val="single" w:sz="4" w:space="0" w:color="auto"/>
            </w:tcBorders>
            <w:shd w:val="clear" w:color="auto" w:fill="auto"/>
          </w:tcPr>
          <w:p w:rsidR="00CC131A" w:rsidRPr="00E64075" w:rsidRDefault="00CC131A" w:rsidP="00CC131A">
            <w:pPr>
              <w:spacing w:before="120" w:after="120" w:line="240" w:lineRule="auto"/>
              <w:rPr>
                <w:rFonts w:ascii="Times New Roman" w:hAnsi="Times New Roman"/>
              </w:rPr>
            </w:pPr>
            <w:r w:rsidRPr="00E64075">
              <w:rPr>
                <w:rFonts w:ascii="Times New Roman" w:hAnsi="Times New Roman"/>
              </w:rPr>
              <w:t>Annual mean temperature (°C)</w:t>
            </w:r>
          </w:p>
        </w:tc>
        <w:tc>
          <w:tcPr>
            <w:tcW w:w="1413" w:type="dxa"/>
            <w:tcBorders>
              <w:top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12</w:t>
            </w:r>
          </w:p>
        </w:tc>
        <w:tc>
          <w:tcPr>
            <w:tcW w:w="1697" w:type="dxa"/>
            <w:tcBorders>
              <w:top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4</w:t>
            </w:r>
          </w:p>
          <w:p w:rsidR="00CC131A" w:rsidRPr="00E64075" w:rsidRDefault="00CC131A" w:rsidP="00CC131A">
            <w:pPr>
              <w:spacing w:before="120" w:after="120" w:line="240" w:lineRule="auto"/>
              <w:jc w:val="center"/>
              <w:rPr>
                <w:rFonts w:ascii="Times New Roman" w:hAnsi="Times New Roman"/>
              </w:rPr>
            </w:pPr>
          </w:p>
        </w:tc>
        <w:tc>
          <w:tcPr>
            <w:tcW w:w="1119" w:type="dxa"/>
            <w:gridSpan w:val="2"/>
            <w:tcBorders>
              <w:top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color w:val="000000"/>
              </w:rPr>
            </w:pPr>
            <w:r w:rsidRPr="00E64075">
              <w:rPr>
                <w:rFonts w:ascii="Times New Roman" w:hAnsi="Times New Roman"/>
                <w:color w:val="000000"/>
              </w:rPr>
              <w:t>13.56</w:t>
            </w:r>
          </w:p>
          <w:p w:rsidR="00CC131A" w:rsidRPr="00E64075" w:rsidRDefault="00CC131A" w:rsidP="00CC131A">
            <w:pPr>
              <w:spacing w:before="120" w:after="120" w:line="240" w:lineRule="auto"/>
              <w:jc w:val="center"/>
              <w:rPr>
                <w:rFonts w:ascii="Times New Roman" w:hAnsi="Times New Roman"/>
              </w:rPr>
            </w:pPr>
          </w:p>
        </w:tc>
        <w:tc>
          <w:tcPr>
            <w:tcW w:w="1134" w:type="dxa"/>
            <w:tcBorders>
              <w:top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2.76</w:t>
            </w:r>
          </w:p>
        </w:tc>
        <w:tc>
          <w:tcPr>
            <w:tcW w:w="1276" w:type="dxa"/>
            <w:tcBorders>
              <w:top w:val="single" w:sz="4" w:space="0" w:color="auto"/>
            </w:tcBorders>
            <w:shd w:val="clear" w:color="auto" w:fill="auto"/>
          </w:tcPr>
          <w:p w:rsidR="00CC131A" w:rsidRPr="00E64075" w:rsidRDefault="00CC131A" w:rsidP="00CC131A">
            <w:pPr>
              <w:spacing w:before="120" w:after="0" w:line="240" w:lineRule="auto"/>
              <w:jc w:val="center"/>
              <w:rPr>
                <w:rFonts w:ascii="Times New Roman" w:hAnsi="Times New Roman"/>
                <w:color w:val="000000"/>
              </w:rPr>
            </w:pPr>
            <w:r w:rsidRPr="00E64075">
              <w:rPr>
                <w:rFonts w:ascii="Times New Roman" w:hAnsi="Times New Roman"/>
                <w:color w:val="000000"/>
              </w:rPr>
              <w:t>-0.34</w:t>
            </w:r>
          </w:p>
          <w:p w:rsidR="00CC131A" w:rsidRPr="00E64075" w:rsidRDefault="00CC131A" w:rsidP="00CC131A">
            <w:pPr>
              <w:spacing w:before="120" w:after="120" w:line="240" w:lineRule="auto"/>
              <w:jc w:val="center"/>
              <w:rPr>
                <w:rFonts w:ascii="Times New Roman" w:hAnsi="Times New Roman"/>
              </w:rPr>
            </w:pPr>
          </w:p>
        </w:tc>
        <w:tc>
          <w:tcPr>
            <w:tcW w:w="1275" w:type="dxa"/>
            <w:tcBorders>
              <w:top w:val="single" w:sz="4" w:space="0" w:color="auto"/>
            </w:tcBorders>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-0.52</w:t>
            </w:r>
          </w:p>
        </w:tc>
      </w:tr>
      <w:tr w:rsidR="00CC131A" w:rsidRPr="00E64075" w:rsidTr="00CC131A">
        <w:tc>
          <w:tcPr>
            <w:tcW w:w="3534" w:type="dxa"/>
            <w:shd w:val="clear" w:color="auto" w:fill="auto"/>
          </w:tcPr>
          <w:p w:rsidR="00CC131A" w:rsidRPr="00E64075" w:rsidRDefault="00CC131A" w:rsidP="00CC131A">
            <w:pPr>
              <w:spacing w:after="120" w:line="240" w:lineRule="auto"/>
              <w:rPr>
                <w:rFonts w:ascii="Times New Roman" w:hAnsi="Times New Roman"/>
              </w:rPr>
            </w:pPr>
            <w:r w:rsidRPr="00E64075">
              <w:rPr>
                <w:rFonts w:ascii="Times New Roman" w:hAnsi="Times New Roman"/>
              </w:rPr>
              <w:t>Mean diurnal temperature range (°C)</w:t>
            </w:r>
          </w:p>
        </w:tc>
        <w:tc>
          <w:tcPr>
            <w:tcW w:w="1413"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24</w:t>
            </w:r>
          </w:p>
        </w:tc>
        <w:tc>
          <w:tcPr>
            <w:tcW w:w="1697"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5</w:t>
            </w:r>
          </w:p>
          <w:p w:rsidR="00CC131A" w:rsidRPr="00E64075" w:rsidRDefault="00CC131A" w:rsidP="00CC131A">
            <w:pPr>
              <w:spacing w:before="120" w:after="120" w:line="240" w:lineRule="auto"/>
              <w:jc w:val="center"/>
              <w:rPr>
                <w:rFonts w:ascii="Times New Roman" w:hAnsi="Times New Roman"/>
              </w:rPr>
            </w:pPr>
          </w:p>
        </w:tc>
        <w:tc>
          <w:tcPr>
            <w:tcW w:w="1119" w:type="dxa"/>
            <w:gridSpan w:val="2"/>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19.64</w:t>
            </w:r>
          </w:p>
        </w:tc>
        <w:tc>
          <w:tcPr>
            <w:tcW w:w="1134"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3.64</w:t>
            </w:r>
          </w:p>
        </w:tc>
        <w:tc>
          <w:tcPr>
            <w:tcW w:w="1276"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0.51</w:t>
            </w:r>
          </w:p>
        </w:tc>
        <w:tc>
          <w:tcPr>
            <w:tcW w:w="1275"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0.73</w:t>
            </w:r>
          </w:p>
        </w:tc>
      </w:tr>
      <w:tr w:rsidR="00CC131A" w:rsidRPr="00E64075" w:rsidTr="00CC131A">
        <w:tc>
          <w:tcPr>
            <w:tcW w:w="3534" w:type="dxa"/>
            <w:shd w:val="clear" w:color="auto" w:fill="auto"/>
          </w:tcPr>
          <w:p w:rsidR="00CC131A" w:rsidRPr="00E64075" w:rsidRDefault="00CC131A" w:rsidP="00CC131A">
            <w:pPr>
              <w:spacing w:after="120" w:line="240" w:lineRule="auto"/>
              <w:rPr>
                <w:rFonts w:ascii="Times New Roman" w:hAnsi="Times New Roman"/>
              </w:rPr>
            </w:pPr>
            <w:r w:rsidRPr="00E64075">
              <w:rPr>
                <w:rFonts w:ascii="Times New Roman" w:hAnsi="Times New Roman"/>
              </w:rPr>
              <w:t>Temperature seasonality (°C)</w:t>
            </w:r>
          </w:p>
        </w:tc>
        <w:tc>
          <w:tcPr>
            <w:tcW w:w="1413"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10</w:t>
            </w:r>
          </w:p>
        </w:tc>
        <w:tc>
          <w:tcPr>
            <w:tcW w:w="1697"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2</w:t>
            </w:r>
          </w:p>
          <w:p w:rsidR="00CC131A" w:rsidRPr="00E64075" w:rsidRDefault="00CC131A" w:rsidP="00CC131A">
            <w:pPr>
              <w:spacing w:before="120" w:after="120" w:line="240" w:lineRule="auto"/>
              <w:jc w:val="center"/>
              <w:rPr>
                <w:rFonts w:ascii="Times New Roman" w:hAnsi="Times New Roman"/>
              </w:rPr>
            </w:pPr>
          </w:p>
        </w:tc>
        <w:tc>
          <w:tcPr>
            <w:tcW w:w="1119" w:type="dxa"/>
            <w:gridSpan w:val="2"/>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13.81</w:t>
            </w:r>
          </w:p>
        </w:tc>
        <w:tc>
          <w:tcPr>
            <w:tcW w:w="1134"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2.73</w:t>
            </w:r>
          </w:p>
        </w:tc>
        <w:tc>
          <w:tcPr>
            <w:tcW w:w="1276"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-0.39</w:t>
            </w:r>
          </w:p>
        </w:tc>
        <w:tc>
          <w:tcPr>
            <w:tcW w:w="1275"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0.10</w:t>
            </w:r>
          </w:p>
        </w:tc>
      </w:tr>
      <w:tr w:rsidR="00CC131A" w:rsidRPr="00E64075" w:rsidTr="00CC131A">
        <w:tc>
          <w:tcPr>
            <w:tcW w:w="3534" w:type="dxa"/>
            <w:shd w:val="clear" w:color="auto" w:fill="auto"/>
          </w:tcPr>
          <w:p w:rsidR="00CC131A" w:rsidRPr="00E64075" w:rsidRDefault="00CC131A" w:rsidP="00CC131A">
            <w:pPr>
              <w:spacing w:after="120" w:line="240" w:lineRule="auto"/>
              <w:rPr>
                <w:rFonts w:ascii="Times New Roman" w:hAnsi="Times New Roman"/>
              </w:rPr>
            </w:pPr>
            <w:r w:rsidRPr="00E64075">
              <w:rPr>
                <w:rFonts w:ascii="Times New Roman" w:hAnsi="Times New Roman"/>
              </w:rPr>
              <w:t xml:space="preserve">Precipitation of driest month (mm) </w:t>
            </w:r>
          </w:p>
        </w:tc>
        <w:tc>
          <w:tcPr>
            <w:tcW w:w="1413"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11</w:t>
            </w:r>
          </w:p>
        </w:tc>
        <w:tc>
          <w:tcPr>
            <w:tcW w:w="1697"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2</w:t>
            </w:r>
          </w:p>
          <w:p w:rsidR="00CC131A" w:rsidRPr="00E64075" w:rsidRDefault="00CC131A" w:rsidP="00CC131A">
            <w:pPr>
              <w:spacing w:before="120" w:after="120" w:line="240" w:lineRule="auto"/>
              <w:jc w:val="center"/>
              <w:rPr>
                <w:rFonts w:ascii="Times New Roman" w:hAnsi="Times New Roman"/>
              </w:rPr>
            </w:pPr>
          </w:p>
        </w:tc>
        <w:tc>
          <w:tcPr>
            <w:tcW w:w="1119" w:type="dxa"/>
            <w:gridSpan w:val="2"/>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13.23</w:t>
            </w:r>
          </w:p>
        </w:tc>
        <w:tc>
          <w:tcPr>
            <w:tcW w:w="1134"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1.71</w:t>
            </w:r>
          </w:p>
        </w:tc>
        <w:tc>
          <w:tcPr>
            <w:tcW w:w="1276"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-0.04</w:t>
            </w:r>
          </w:p>
        </w:tc>
        <w:tc>
          <w:tcPr>
            <w:tcW w:w="1275"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0.13</w:t>
            </w:r>
          </w:p>
        </w:tc>
      </w:tr>
      <w:tr w:rsidR="00CC131A" w:rsidRPr="00E64075" w:rsidTr="00CC131A">
        <w:trPr>
          <w:trHeight w:val="564"/>
        </w:trPr>
        <w:tc>
          <w:tcPr>
            <w:tcW w:w="3534" w:type="dxa"/>
            <w:shd w:val="clear" w:color="auto" w:fill="auto"/>
          </w:tcPr>
          <w:p w:rsidR="00CC131A" w:rsidRPr="00E64075" w:rsidRDefault="00CC131A" w:rsidP="00CC131A">
            <w:pPr>
              <w:spacing w:after="120" w:line="240" w:lineRule="auto"/>
              <w:rPr>
                <w:rFonts w:ascii="Times New Roman" w:hAnsi="Times New Roman"/>
              </w:rPr>
            </w:pPr>
            <w:r w:rsidRPr="00E64075">
              <w:rPr>
                <w:rFonts w:ascii="Times New Roman" w:hAnsi="Times New Roman"/>
              </w:rPr>
              <w:t>Precipitation of wettest quarter (mm)</w:t>
            </w:r>
          </w:p>
        </w:tc>
        <w:tc>
          <w:tcPr>
            <w:tcW w:w="1413"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19</w:t>
            </w:r>
          </w:p>
        </w:tc>
        <w:tc>
          <w:tcPr>
            <w:tcW w:w="1697"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2</w:t>
            </w:r>
          </w:p>
        </w:tc>
        <w:tc>
          <w:tcPr>
            <w:tcW w:w="1119" w:type="dxa"/>
            <w:gridSpan w:val="2"/>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17.83</w:t>
            </w:r>
          </w:p>
        </w:tc>
        <w:tc>
          <w:tcPr>
            <w:tcW w:w="1134"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3.02</w:t>
            </w:r>
          </w:p>
        </w:tc>
        <w:tc>
          <w:tcPr>
            <w:tcW w:w="1276"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-0.42</w:t>
            </w:r>
          </w:p>
        </w:tc>
        <w:tc>
          <w:tcPr>
            <w:tcW w:w="1275" w:type="dxa"/>
            <w:shd w:val="clear" w:color="auto" w:fill="auto"/>
          </w:tcPr>
          <w:p w:rsidR="00CC131A" w:rsidRPr="00E64075" w:rsidRDefault="00CC131A" w:rsidP="00CC131A">
            <w:pPr>
              <w:spacing w:before="120" w:after="120" w:line="240" w:lineRule="auto"/>
              <w:jc w:val="center"/>
              <w:rPr>
                <w:rFonts w:ascii="Times New Roman" w:hAnsi="Times New Roman"/>
              </w:rPr>
            </w:pPr>
            <w:r w:rsidRPr="00E64075">
              <w:rPr>
                <w:rFonts w:ascii="Times New Roman" w:hAnsi="Times New Roman"/>
              </w:rPr>
              <w:t>-0.26</w:t>
            </w:r>
          </w:p>
        </w:tc>
      </w:tr>
    </w:tbl>
    <w:p w:rsidR="00191E05" w:rsidRPr="00806F86" w:rsidRDefault="00191E05" w:rsidP="00191E05">
      <w:pPr>
        <w:spacing w:after="0" w:line="480" w:lineRule="auto"/>
        <w:rPr>
          <w:rFonts w:ascii="Times New Roman" w:hAnsi="Times New Roman"/>
          <w:sz w:val="24"/>
          <w:szCs w:val="24"/>
        </w:rPr>
      </w:pPr>
    </w:p>
    <w:p w:rsidR="00412910" w:rsidRPr="008B7DD6" w:rsidRDefault="00191E05" w:rsidP="00191E05">
      <w:pPr>
        <w:spacing w:after="0" w:line="480" w:lineRule="auto"/>
        <w:rPr>
          <w:rFonts w:ascii="Times New Roman" w:hAnsi="Times New Roman"/>
        </w:rPr>
      </w:pPr>
      <w:r w:rsidRPr="008B7DD6">
        <w:rPr>
          <w:rFonts w:ascii="Times New Roman" w:hAnsi="Times New Roman"/>
          <w:i/>
          <w:vertAlign w:val="superscript"/>
        </w:rPr>
        <w:t>a</w:t>
      </w:r>
      <w:r w:rsidR="00412910" w:rsidRPr="008B7DD6">
        <w:rPr>
          <w:rFonts w:ascii="Times New Roman" w:hAnsi="Times New Roman"/>
          <w:i/>
          <w:vertAlign w:val="superscript"/>
        </w:rPr>
        <w:t xml:space="preserve"> </w:t>
      </w:r>
      <w:r w:rsidR="008B7DD6" w:rsidRPr="008B7DD6">
        <w:rPr>
          <w:rFonts w:ascii="Times New Roman" w:hAnsi="Times New Roman"/>
        </w:rPr>
        <w:t xml:space="preserve">Calculated from variable importance values for each variable involved in each model run where AUC &gt;0.6; </w:t>
      </w:r>
      <w:r w:rsidR="008B7DD6" w:rsidRPr="008B7DD6">
        <w:rPr>
          <w:rFonts w:ascii="Times New Roman" w:hAnsi="Times New Roman"/>
          <w:shd w:val="clear" w:color="auto" w:fill="FFFFFF"/>
        </w:rPr>
        <w:t xml:space="preserve">the higher value, the more influence the variable has on the </w:t>
      </w:r>
      <w:r w:rsidR="008B7DD6" w:rsidRPr="006F2FA7">
        <w:rPr>
          <w:rFonts w:ascii="Times New Roman" w:hAnsi="Times New Roman"/>
          <w:shd w:val="clear" w:color="auto" w:fill="FFFFFF"/>
        </w:rPr>
        <w:t>model (</w:t>
      </w:r>
      <w:r w:rsidR="006F2FA7" w:rsidRPr="006F2FA7">
        <w:rPr>
          <w:rFonts w:ascii="Times New Roman" w:hAnsi="Times New Roman"/>
          <w:shd w:val="clear" w:color="auto" w:fill="FFFFFF"/>
        </w:rPr>
        <w:t>i.e.</w:t>
      </w:r>
      <w:r w:rsidR="008B7DD6" w:rsidRPr="006F2FA7">
        <w:rPr>
          <w:rFonts w:ascii="Times New Roman" w:hAnsi="Times New Roman"/>
          <w:shd w:val="clear" w:color="auto" w:fill="FFFFFF"/>
        </w:rPr>
        <w:t xml:space="preserve"> a value</w:t>
      </w:r>
      <w:r w:rsidR="008B7DD6" w:rsidRPr="008B7DD6">
        <w:rPr>
          <w:rFonts w:ascii="Times New Roman" w:hAnsi="Times New Roman"/>
          <w:shd w:val="clear" w:color="auto" w:fill="FFFFFF"/>
        </w:rPr>
        <w:t xml:space="preserve"> of 0 assumes no influence of that variable on the model). </w:t>
      </w:r>
    </w:p>
    <w:p w:rsidR="00BF7F98" w:rsidRPr="00BF7F98" w:rsidRDefault="00412910" w:rsidP="008B7DD6">
      <w:pPr>
        <w:spacing w:after="0" w:line="480" w:lineRule="auto"/>
        <w:rPr>
          <w:rFonts w:ascii="Times New Roman" w:hAnsi="Times New Roman"/>
          <w:sz w:val="24"/>
          <w:szCs w:val="24"/>
        </w:rPr>
        <w:sectPr w:rsidR="00BF7F98" w:rsidRPr="00BF7F98" w:rsidSect="008D4BBD">
          <w:pgSz w:w="15840" w:h="12240" w:orient="landscape" w:code="1"/>
          <w:pgMar w:top="1440" w:right="1440" w:bottom="1440" w:left="1440" w:header="709" w:footer="709" w:gutter="0"/>
          <w:lnNumType w:countBy="1" w:restart="continuous"/>
          <w:cols w:space="708"/>
          <w:docGrid w:linePitch="360"/>
        </w:sectPr>
      </w:pPr>
      <w:r w:rsidRPr="00806F86">
        <w:rPr>
          <w:rFonts w:ascii="Times New Roman" w:hAnsi="Times New Roman"/>
          <w:sz w:val="24"/>
          <w:szCs w:val="24"/>
          <w:vertAlign w:val="superscript"/>
        </w:rPr>
        <w:t xml:space="preserve">b </w:t>
      </w:r>
      <w:r w:rsidR="008B7DD6" w:rsidRPr="008B7DD6">
        <w:rPr>
          <w:rFonts w:ascii="Times New Roman" w:hAnsi="Times New Roman"/>
        </w:rPr>
        <w:t>Calculated by correlating each environmental variable with the overall maps of species</w:t>
      </w:r>
      <w:r w:rsidR="00DB13C5">
        <w:rPr>
          <w:rFonts w:ascii="Times New Roman" w:hAnsi="Times New Roman"/>
        </w:rPr>
        <w:t xml:space="preserve"> </w:t>
      </w:r>
      <w:r w:rsidR="008B7DD6" w:rsidRPr="008B7DD6">
        <w:rPr>
          <w:rFonts w:ascii="Times New Roman" w:hAnsi="Times New Roman"/>
        </w:rPr>
        <w:t>occurren</w:t>
      </w:r>
      <w:r w:rsidR="008B7DD6" w:rsidRPr="006F2FA7">
        <w:rPr>
          <w:rFonts w:ascii="Times New Roman" w:hAnsi="Times New Roman"/>
        </w:rPr>
        <w:t>ce for Borneo (</w:t>
      </w:r>
      <w:r w:rsidR="00A821C6" w:rsidRPr="006F2FA7">
        <w:rPr>
          <w:rFonts w:ascii="Times New Roman" w:hAnsi="Times New Roman"/>
        </w:rPr>
        <w:t>i.e.</w:t>
      </w:r>
      <w:r w:rsidR="006F2FA7" w:rsidRPr="006F2FA7">
        <w:rPr>
          <w:rFonts w:ascii="Times New Roman" w:hAnsi="Times New Roman"/>
        </w:rPr>
        <w:t xml:space="preserve"> </w:t>
      </w:r>
      <w:r w:rsidR="008B7DD6" w:rsidRPr="006F2FA7">
        <w:rPr>
          <w:rFonts w:ascii="Times New Roman" w:hAnsi="Times New Roman"/>
        </w:rPr>
        <w:t>the probability</w:t>
      </w:r>
      <w:r w:rsidR="008B7DD6" w:rsidRPr="008B7DD6">
        <w:rPr>
          <w:rFonts w:ascii="Times New Roman" w:hAnsi="Times New Roman"/>
        </w:rPr>
        <w:t xml:space="preserve"> of occurrence</w:t>
      </w:r>
      <w:r w:rsidR="008C78F1">
        <w:rPr>
          <w:rFonts w:ascii="Times New Roman" w:hAnsi="Times New Roman"/>
        </w:rPr>
        <w:t xml:space="preserve"> or </w:t>
      </w:r>
      <w:r w:rsidR="00527044">
        <w:rPr>
          <w:rFonts w:ascii="Times New Roman" w:hAnsi="Times New Roman"/>
        </w:rPr>
        <w:t>relative suitability</w:t>
      </w:r>
      <w:r w:rsidR="008B7DD6" w:rsidRPr="008B7DD6">
        <w:rPr>
          <w:rFonts w:ascii="Times New Roman" w:hAnsi="Times New Roman"/>
        </w:rPr>
        <w:t xml:space="preserve"> summed across all species).</w:t>
      </w:r>
    </w:p>
    <w:p w:rsidR="00345891" w:rsidRDefault="001254D4" w:rsidP="00806F86">
      <w:pPr>
        <w:spacing w:after="0" w:line="480" w:lineRule="auto"/>
        <w:rPr>
          <w:rFonts w:ascii="Times New Roman" w:hAnsi="Times New Roman"/>
          <w:b/>
          <w:sz w:val="24"/>
          <w:szCs w:val="24"/>
        </w:rPr>
      </w:pPr>
      <w:r>
        <w:rPr>
          <w:rFonts w:ascii="Times New Roman" w:hAnsi="Times New Roman"/>
          <w:b/>
          <w:sz w:val="24"/>
          <w:szCs w:val="24"/>
        </w:rPr>
        <w:lastRenderedPageBreak/>
        <w:t>FIGURE LEGENDS</w:t>
      </w:r>
    </w:p>
    <w:p w:rsidR="0036211C" w:rsidRPr="008B4534" w:rsidRDefault="001254D4" w:rsidP="0036211C">
      <w:pPr>
        <w:spacing w:after="0" w:line="480" w:lineRule="auto"/>
        <w:rPr>
          <w:b/>
          <w:sz w:val="24"/>
        </w:rPr>
      </w:pPr>
      <w:r w:rsidRPr="002851DF">
        <w:rPr>
          <w:rFonts w:ascii="Times New Roman" w:hAnsi="Times New Roman"/>
          <w:b/>
          <w:sz w:val="24"/>
          <w:szCs w:val="24"/>
        </w:rPr>
        <w:t>FIGURE</w:t>
      </w:r>
      <w:r w:rsidR="00345891" w:rsidRPr="002851DF">
        <w:rPr>
          <w:rFonts w:ascii="Times New Roman" w:hAnsi="Times New Roman"/>
          <w:b/>
          <w:sz w:val="24"/>
          <w:szCs w:val="24"/>
        </w:rPr>
        <w:t xml:space="preserve"> </w:t>
      </w:r>
      <w:r w:rsidR="000F0070" w:rsidRPr="002851DF">
        <w:rPr>
          <w:rFonts w:ascii="Times New Roman" w:hAnsi="Times New Roman"/>
          <w:b/>
          <w:sz w:val="24"/>
          <w:szCs w:val="24"/>
        </w:rPr>
        <w:t>1</w:t>
      </w:r>
      <w:r w:rsidR="00011BA2" w:rsidRPr="002851DF">
        <w:rPr>
          <w:rFonts w:ascii="Times New Roman" w:hAnsi="Times New Roman"/>
          <w:b/>
          <w:sz w:val="24"/>
          <w:szCs w:val="24"/>
        </w:rPr>
        <w:t>.</w:t>
      </w:r>
      <w:r w:rsidR="00011BA2">
        <w:rPr>
          <w:rFonts w:ascii="Times New Roman" w:hAnsi="Times New Roman"/>
          <w:sz w:val="24"/>
          <w:szCs w:val="24"/>
        </w:rPr>
        <w:t xml:space="preserve"> (</w:t>
      </w:r>
      <w:r w:rsidR="00DA53A9">
        <w:rPr>
          <w:rFonts w:ascii="Times New Roman" w:hAnsi="Times New Roman"/>
          <w:sz w:val="24"/>
          <w:szCs w:val="24"/>
        </w:rPr>
        <w:t>a</w:t>
      </w:r>
      <w:r w:rsidR="00011BA2">
        <w:rPr>
          <w:rFonts w:ascii="Times New Roman" w:hAnsi="Times New Roman"/>
          <w:sz w:val="24"/>
          <w:szCs w:val="24"/>
        </w:rPr>
        <w:t>)</w:t>
      </w:r>
      <w:r w:rsidR="0051605E">
        <w:rPr>
          <w:rFonts w:ascii="Times New Roman" w:hAnsi="Times New Roman"/>
          <w:sz w:val="24"/>
          <w:szCs w:val="24"/>
        </w:rPr>
        <w:t xml:space="preserve"> </w:t>
      </w:r>
      <w:r w:rsidR="0036211C" w:rsidRPr="0036211C">
        <w:rPr>
          <w:rFonts w:ascii="Times New Roman" w:hAnsi="Times New Roman"/>
          <w:sz w:val="24"/>
        </w:rPr>
        <w:t xml:space="preserve">Map of </w:t>
      </w:r>
      <w:r w:rsidR="00011BA2">
        <w:rPr>
          <w:rFonts w:ascii="Times New Roman" w:hAnsi="Times New Roman"/>
          <w:sz w:val="24"/>
        </w:rPr>
        <w:t xml:space="preserve">Borneo showing </w:t>
      </w:r>
      <w:r w:rsidR="00F80E1D">
        <w:rPr>
          <w:rFonts w:ascii="Times New Roman" w:hAnsi="Times New Roman"/>
          <w:sz w:val="24"/>
        </w:rPr>
        <w:t xml:space="preserve">summed </w:t>
      </w:r>
      <w:r w:rsidR="0036211C" w:rsidRPr="0036211C">
        <w:rPr>
          <w:rFonts w:ascii="Times New Roman" w:hAnsi="Times New Roman"/>
          <w:sz w:val="24"/>
        </w:rPr>
        <w:t>occurrence</w:t>
      </w:r>
      <w:r w:rsidR="00584E78">
        <w:rPr>
          <w:rFonts w:ascii="Times New Roman" w:hAnsi="Times New Roman"/>
          <w:sz w:val="24"/>
        </w:rPr>
        <w:t>s</w:t>
      </w:r>
      <w:r w:rsidR="0036211C" w:rsidRPr="0036211C">
        <w:rPr>
          <w:rFonts w:ascii="Times New Roman" w:hAnsi="Times New Roman"/>
          <w:sz w:val="24"/>
        </w:rPr>
        <w:t xml:space="preserve"> </w:t>
      </w:r>
      <w:r w:rsidR="00350D50">
        <w:rPr>
          <w:rFonts w:ascii="Times New Roman" w:hAnsi="Times New Roman"/>
          <w:sz w:val="24"/>
        </w:rPr>
        <w:t>of</w:t>
      </w:r>
      <w:r w:rsidR="0036211C" w:rsidRPr="0036211C">
        <w:rPr>
          <w:rFonts w:ascii="Times New Roman" w:hAnsi="Times New Roman"/>
          <w:sz w:val="24"/>
        </w:rPr>
        <w:t xml:space="preserve"> </w:t>
      </w:r>
      <w:r w:rsidR="008955B3">
        <w:rPr>
          <w:rFonts w:ascii="Times New Roman" w:hAnsi="Times New Roman"/>
          <w:sz w:val="24"/>
        </w:rPr>
        <w:t xml:space="preserve">all </w:t>
      </w:r>
      <w:r w:rsidR="00C41769">
        <w:rPr>
          <w:rFonts w:ascii="Times New Roman" w:hAnsi="Times New Roman"/>
          <w:sz w:val="24"/>
        </w:rPr>
        <w:t>77 range</w:t>
      </w:r>
      <w:r w:rsidR="003D136D">
        <w:rPr>
          <w:rFonts w:ascii="Times New Roman" w:hAnsi="Times New Roman"/>
          <w:sz w:val="24"/>
        </w:rPr>
        <w:t xml:space="preserve">-restricted </w:t>
      </w:r>
      <w:r w:rsidR="00F80E1D">
        <w:rPr>
          <w:rFonts w:ascii="Times New Roman" w:hAnsi="Times New Roman"/>
          <w:sz w:val="24"/>
        </w:rPr>
        <w:t>butterfly species</w:t>
      </w:r>
      <w:r w:rsidR="0036211C" w:rsidRPr="0036211C">
        <w:rPr>
          <w:rFonts w:ascii="Times New Roman" w:hAnsi="Times New Roman"/>
          <w:sz w:val="24"/>
        </w:rPr>
        <w:t xml:space="preserve"> from species distribution model (SDM) outputs. Black circles represent locality records for all speci</w:t>
      </w:r>
      <w:r w:rsidR="00F5347B">
        <w:rPr>
          <w:rFonts w:ascii="Times New Roman" w:hAnsi="Times New Roman"/>
          <w:sz w:val="24"/>
        </w:rPr>
        <w:t>es records used in the analyses, and</w:t>
      </w:r>
      <w:r w:rsidR="0036211C" w:rsidRPr="0036211C">
        <w:rPr>
          <w:rFonts w:ascii="Times New Roman" w:hAnsi="Times New Roman"/>
          <w:sz w:val="24"/>
        </w:rPr>
        <w:t xml:space="preserve"> </w:t>
      </w:r>
      <w:r w:rsidR="00F5347B">
        <w:rPr>
          <w:rFonts w:ascii="Times New Roman" w:hAnsi="Times New Roman"/>
          <w:sz w:val="24"/>
        </w:rPr>
        <w:t>comprised</w:t>
      </w:r>
      <w:r w:rsidR="00584E78">
        <w:rPr>
          <w:rFonts w:ascii="Times New Roman" w:hAnsi="Times New Roman"/>
          <w:sz w:val="24"/>
        </w:rPr>
        <w:t xml:space="preserve"> </w:t>
      </w:r>
      <w:r w:rsidR="0036211C" w:rsidRPr="0036211C">
        <w:rPr>
          <w:rFonts w:ascii="Times New Roman" w:hAnsi="Times New Roman"/>
          <w:sz w:val="24"/>
        </w:rPr>
        <w:t>a total of 398 s</w:t>
      </w:r>
      <w:r w:rsidR="000862B5">
        <w:rPr>
          <w:rFonts w:ascii="Times New Roman" w:hAnsi="Times New Roman"/>
          <w:sz w:val="24"/>
        </w:rPr>
        <w:t>ampling locations</w:t>
      </w:r>
      <w:r w:rsidR="00F5347B">
        <w:rPr>
          <w:rFonts w:ascii="Times New Roman" w:hAnsi="Times New Roman"/>
          <w:sz w:val="24"/>
        </w:rPr>
        <w:t>; th</w:t>
      </w:r>
      <w:r w:rsidR="000862B5">
        <w:rPr>
          <w:rFonts w:ascii="Times New Roman" w:hAnsi="Times New Roman"/>
          <w:sz w:val="24"/>
        </w:rPr>
        <w:t>i</w:t>
      </w:r>
      <w:r w:rsidR="00F5347B">
        <w:rPr>
          <w:rFonts w:ascii="Times New Roman" w:hAnsi="Times New Roman"/>
          <w:sz w:val="24"/>
        </w:rPr>
        <w:t>s i</w:t>
      </w:r>
      <w:r w:rsidR="000862B5">
        <w:rPr>
          <w:rFonts w:ascii="Times New Roman" w:hAnsi="Times New Roman"/>
          <w:sz w:val="24"/>
        </w:rPr>
        <w:t xml:space="preserve">ncluded non </w:t>
      </w:r>
      <w:r w:rsidR="0036211C" w:rsidRPr="0036211C">
        <w:rPr>
          <w:rFonts w:ascii="Times New Roman" w:hAnsi="Times New Roman"/>
          <w:sz w:val="24"/>
        </w:rPr>
        <w:t>Sundala</w:t>
      </w:r>
      <w:r w:rsidR="000862B5">
        <w:rPr>
          <w:rFonts w:ascii="Times New Roman" w:hAnsi="Times New Roman"/>
          <w:sz w:val="24"/>
        </w:rPr>
        <w:t>nd-</w:t>
      </w:r>
      <w:r w:rsidR="0036211C" w:rsidRPr="0036211C">
        <w:rPr>
          <w:rFonts w:ascii="Times New Roman" w:hAnsi="Times New Roman"/>
          <w:sz w:val="24"/>
        </w:rPr>
        <w:t>restricted sp</w:t>
      </w:r>
      <w:r w:rsidR="000862B5">
        <w:rPr>
          <w:rFonts w:ascii="Times New Roman" w:hAnsi="Times New Roman"/>
          <w:sz w:val="24"/>
        </w:rPr>
        <w:t xml:space="preserve">ecies that were used as absences. There were </w:t>
      </w:r>
      <w:r w:rsidR="00E004BB">
        <w:rPr>
          <w:rFonts w:ascii="Times New Roman" w:hAnsi="Times New Roman"/>
          <w:sz w:val="24"/>
        </w:rPr>
        <w:t>2277</w:t>
      </w:r>
      <w:r w:rsidR="0036211C" w:rsidRPr="0036211C">
        <w:rPr>
          <w:rFonts w:ascii="Times New Roman" w:hAnsi="Times New Roman"/>
          <w:sz w:val="24"/>
        </w:rPr>
        <w:t xml:space="preserve"> locality records at 289 different sampling locations for </w:t>
      </w:r>
      <w:r w:rsidR="003D136D">
        <w:rPr>
          <w:rFonts w:ascii="Times New Roman" w:hAnsi="Times New Roman"/>
          <w:sz w:val="24"/>
        </w:rPr>
        <w:t xml:space="preserve">all </w:t>
      </w:r>
      <w:r w:rsidR="00E004BB">
        <w:rPr>
          <w:rFonts w:ascii="Times New Roman" w:hAnsi="Times New Roman"/>
          <w:sz w:val="24"/>
        </w:rPr>
        <w:t>range</w:t>
      </w:r>
      <w:r w:rsidR="0036211C" w:rsidRPr="0036211C">
        <w:rPr>
          <w:rFonts w:ascii="Times New Roman" w:hAnsi="Times New Roman"/>
          <w:sz w:val="24"/>
        </w:rPr>
        <w:t>-restricted species (</w:t>
      </w:r>
      <w:r w:rsidR="00F93466">
        <w:rPr>
          <w:rFonts w:ascii="Times New Roman" w:hAnsi="Times New Roman"/>
          <w:i/>
          <w:sz w:val="24"/>
        </w:rPr>
        <w:t xml:space="preserve">N = </w:t>
      </w:r>
      <w:r w:rsidR="000862B5">
        <w:rPr>
          <w:rFonts w:ascii="Times New Roman" w:hAnsi="Times New Roman"/>
          <w:sz w:val="24"/>
        </w:rPr>
        <w:t>77)</w:t>
      </w:r>
      <w:r w:rsidR="0014463F">
        <w:rPr>
          <w:rFonts w:ascii="Times New Roman" w:hAnsi="Times New Roman"/>
          <w:sz w:val="24"/>
        </w:rPr>
        <w:t xml:space="preserve"> modelled</w:t>
      </w:r>
      <w:r w:rsidR="00E004BB">
        <w:rPr>
          <w:rFonts w:ascii="Times New Roman" w:hAnsi="Times New Roman"/>
          <w:sz w:val="24"/>
        </w:rPr>
        <w:t xml:space="preserve"> in the analyses</w:t>
      </w:r>
      <w:r w:rsidR="000862B5">
        <w:rPr>
          <w:rFonts w:ascii="Times New Roman" w:hAnsi="Times New Roman"/>
          <w:sz w:val="24"/>
        </w:rPr>
        <w:t xml:space="preserve">. </w:t>
      </w:r>
      <w:r w:rsidR="00011BA2">
        <w:rPr>
          <w:rFonts w:ascii="Times New Roman" w:hAnsi="Times New Roman"/>
          <w:sz w:val="24"/>
        </w:rPr>
        <w:t>(</w:t>
      </w:r>
      <w:r w:rsidR="00DA53A9">
        <w:rPr>
          <w:rFonts w:ascii="Times New Roman" w:hAnsi="Times New Roman"/>
          <w:sz w:val="24"/>
        </w:rPr>
        <w:t>b</w:t>
      </w:r>
      <w:r w:rsidR="00011BA2">
        <w:rPr>
          <w:rFonts w:ascii="Times New Roman" w:hAnsi="Times New Roman"/>
          <w:sz w:val="24"/>
        </w:rPr>
        <w:t>)</w:t>
      </w:r>
      <w:r w:rsidR="007269A3">
        <w:rPr>
          <w:rFonts w:ascii="Times New Roman" w:hAnsi="Times New Roman"/>
          <w:sz w:val="24"/>
        </w:rPr>
        <w:t xml:space="preserve"> </w:t>
      </w:r>
      <w:r w:rsidR="000862B5">
        <w:rPr>
          <w:rFonts w:ascii="Times New Roman" w:hAnsi="Times New Roman"/>
          <w:sz w:val="24"/>
        </w:rPr>
        <w:t xml:space="preserve">Inset map </w:t>
      </w:r>
      <w:r w:rsidR="002C5EEF">
        <w:rPr>
          <w:rFonts w:ascii="Times New Roman" w:hAnsi="Times New Roman"/>
          <w:sz w:val="24"/>
        </w:rPr>
        <w:t xml:space="preserve">of Sabah showing species </w:t>
      </w:r>
      <w:r w:rsidR="002C5EEF" w:rsidRPr="006F2FA7">
        <w:rPr>
          <w:rFonts w:ascii="Times New Roman" w:hAnsi="Times New Roman"/>
          <w:sz w:val="24"/>
        </w:rPr>
        <w:t>richness (</w:t>
      </w:r>
      <w:r w:rsidR="006F2FA7">
        <w:rPr>
          <w:rFonts w:ascii="Times New Roman" w:hAnsi="Times New Roman"/>
          <w:sz w:val="24"/>
        </w:rPr>
        <w:t>i.e.</w:t>
      </w:r>
      <w:r w:rsidR="007269A3" w:rsidRPr="006F2FA7">
        <w:rPr>
          <w:rFonts w:ascii="Times New Roman" w:hAnsi="Times New Roman"/>
          <w:sz w:val="24"/>
        </w:rPr>
        <w:t xml:space="preserve"> the </w:t>
      </w:r>
      <w:r w:rsidR="002C5EEF" w:rsidRPr="006F2FA7">
        <w:rPr>
          <w:rFonts w:ascii="Times New Roman" w:hAnsi="Times New Roman"/>
          <w:sz w:val="24"/>
        </w:rPr>
        <w:t>77</w:t>
      </w:r>
      <w:r w:rsidR="002C5EEF">
        <w:rPr>
          <w:rFonts w:ascii="Times New Roman" w:hAnsi="Times New Roman"/>
          <w:sz w:val="24"/>
        </w:rPr>
        <w:t xml:space="preserve"> </w:t>
      </w:r>
      <w:r w:rsidR="007269A3">
        <w:rPr>
          <w:rFonts w:ascii="Times New Roman" w:hAnsi="Times New Roman"/>
          <w:sz w:val="24"/>
        </w:rPr>
        <w:t xml:space="preserve">summed </w:t>
      </w:r>
      <w:r w:rsidR="00354C75">
        <w:rPr>
          <w:rFonts w:ascii="Times New Roman" w:hAnsi="Times New Roman"/>
          <w:sz w:val="24"/>
        </w:rPr>
        <w:t>species</w:t>
      </w:r>
      <w:r w:rsidR="006B21E1">
        <w:rPr>
          <w:rFonts w:ascii="Times New Roman" w:hAnsi="Times New Roman"/>
          <w:sz w:val="24"/>
        </w:rPr>
        <w:t>’</w:t>
      </w:r>
      <w:r w:rsidR="00354C75">
        <w:rPr>
          <w:rFonts w:ascii="Times New Roman" w:hAnsi="Times New Roman"/>
          <w:sz w:val="24"/>
        </w:rPr>
        <w:t xml:space="preserve"> ranges</w:t>
      </w:r>
      <w:r w:rsidR="00A31137">
        <w:rPr>
          <w:rFonts w:ascii="Times New Roman" w:hAnsi="Times New Roman"/>
          <w:sz w:val="24"/>
        </w:rPr>
        <w:t xml:space="preserve"> </w:t>
      </w:r>
      <w:r w:rsidR="00354C75">
        <w:rPr>
          <w:rFonts w:ascii="Times New Roman" w:hAnsi="Times New Roman"/>
          <w:sz w:val="24"/>
        </w:rPr>
        <w:t xml:space="preserve">calculated from </w:t>
      </w:r>
      <w:r w:rsidR="007269A3">
        <w:rPr>
          <w:rFonts w:ascii="Times New Roman" w:hAnsi="Times New Roman"/>
          <w:sz w:val="24"/>
        </w:rPr>
        <w:t>binary presence</w:t>
      </w:r>
      <w:r w:rsidR="00584E78">
        <w:rPr>
          <w:rFonts w:ascii="Times New Roman" w:hAnsi="Times New Roman"/>
          <w:sz w:val="24"/>
        </w:rPr>
        <w:t>/absence</w:t>
      </w:r>
      <w:r w:rsidR="007269A3">
        <w:rPr>
          <w:rFonts w:ascii="Times New Roman" w:hAnsi="Times New Roman"/>
          <w:sz w:val="24"/>
        </w:rPr>
        <w:t xml:space="preserve"> maps</w:t>
      </w:r>
      <w:r w:rsidR="00A31137">
        <w:rPr>
          <w:rFonts w:ascii="Times New Roman" w:hAnsi="Times New Roman"/>
          <w:sz w:val="24"/>
        </w:rPr>
        <w:t xml:space="preserve"> </w:t>
      </w:r>
      <w:r w:rsidR="00F5347B">
        <w:rPr>
          <w:rFonts w:ascii="Times New Roman" w:hAnsi="Times New Roman"/>
          <w:sz w:val="24"/>
        </w:rPr>
        <w:t>and</w:t>
      </w:r>
      <w:r w:rsidR="007269A3">
        <w:rPr>
          <w:rFonts w:ascii="Times New Roman" w:hAnsi="Times New Roman"/>
          <w:sz w:val="24"/>
        </w:rPr>
        <w:t xml:space="preserve"> projected onto current areas</w:t>
      </w:r>
      <w:r w:rsidR="002C5EEF">
        <w:rPr>
          <w:rFonts w:ascii="Times New Roman" w:hAnsi="Times New Roman"/>
          <w:sz w:val="24"/>
        </w:rPr>
        <w:t xml:space="preserve"> of forest). The outline of the existing totally protected area (TPA) network is overlaid. </w:t>
      </w:r>
    </w:p>
    <w:p w:rsidR="002C5EEF" w:rsidRPr="002851DF" w:rsidRDefault="002C5EEF" w:rsidP="00681E37">
      <w:pPr>
        <w:spacing w:after="0" w:line="480" w:lineRule="auto"/>
        <w:rPr>
          <w:rFonts w:ascii="Times New Roman" w:hAnsi="Times New Roman"/>
          <w:b/>
          <w:sz w:val="24"/>
          <w:szCs w:val="24"/>
        </w:rPr>
      </w:pPr>
    </w:p>
    <w:p w:rsidR="00681E37" w:rsidRPr="007750D1" w:rsidRDefault="00681E37" w:rsidP="007750D1">
      <w:pPr>
        <w:spacing w:after="0" w:line="480" w:lineRule="auto"/>
        <w:rPr>
          <w:rFonts w:ascii="Times New Roman" w:hAnsi="Times New Roman"/>
          <w:sz w:val="24"/>
          <w:szCs w:val="24"/>
        </w:rPr>
      </w:pPr>
      <w:r w:rsidRPr="002851DF">
        <w:rPr>
          <w:rFonts w:ascii="Times New Roman" w:hAnsi="Times New Roman"/>
          <w:b/>
          <w:sz w:val="24"/>
          <w:szCs w:val="24"/>
        </w:rPr>
        <w:t>FIGURE 2</w:t>
      </w:r>
      <w:r w:rsidRPr="00B90E05">
        <w:rPr>
          <w:rFonts w:ascii="Times New Roman" w:hAnsi="Times New Roman"/>
          <w:sz w:val="24"/>
          <w:szCs w:val="24"/>
        </w:rPr>
        <w:t xml:space="preserve">. </w:t>
      </w:r>
      <w:r w:rsidR="00DA53A9">
        <w:rPr>
          <w:rFonts w:ascii="Times New Roman" w:hAnsi="Times New Roman"/>
          <w:sz w:val="24"/>
          <w:szCs w:val="24"/>
        </w:rPr>
        <w:t>(a</w:t>
      </w:r>
      <w:r w:rsidR="007750D1">
        <w:rPr>
          <w:rFonts w:ascii="Times New Roman" w:hAnsi="Times New Roman"/>
          <w:sz w:val="24"/>
          <w:szCs w:val="24"/>
        </w:rPr>
        <w:t xml:space="preserve">) </w:t>
      </w:r>
      <w:r w:rsidR="007750D1" w:rsidRPr="007750D1">
        <w:rPr>
          <w:rFonts w:ascii="Times New Roman" w:hAnsi="Times New Roman"/>
          <w:sz w:val="24"/>
          <w:szCs w:val="24"/>
        </w:rPr>
        <w:t>Land area in</w:t>
      </w:r>
      <w:r w:rsidR="00AD1DBC">
        <w:rPr>
          <w:rFonts w:ascii="Times New Roman" w:hAnsi="Times New Roman"/>
          <w:sz w:val="24"/>
          <w:szCs w:val="24"/>
        </w:rPr>
        <w:t xml:space="preserve"> different elevation bands (m asl</w:t>
      </w:r>
      <w:r w:rsidR="007750D1" w:rsidRPr="007750D1">
        <w:rPr>
          <w:rFonts w:ascii="Times New Roman" w:hAnsi="Times New Roman"/>
          <w:sz w:val="24"/>
          <w:szCs w:val="24"/>
        </w:rPr>
        <w:t>) in Sabah, expressed as a percentage of total land area (black bars), percentage of land in each elevation band that is protected (grey bars), and percentage of land in each elevation ban</w:t>
      </w:r>
      <w:r w:rsidR="00A64F7A">
        <w:rPr>
          <w:rFonts w:ascii="Times New Roman" w:hAnsi="Times New Roman"/>
          <w:sz w:val="24"/>
          <w:szCs w:val="24"/>
        </w:rPr>
        <w:t xml:space="preserve">d that is forested (white bars). </w:t>
      </w:r>
      <w:r w:rsidR="00DA53A9">
        <w:rPr>
          <w:rFonts w:ascii="Times New Roman" w:hAnsi="Times New Roman"/>
          <w:sz w:val="24"/>
          <w:szCs w:val="24"/>
        </w:rPr>
        <w:t>(b</w:t>
      </w:r>
      <w:r w:rsidR="007750D1" w:rsidRPr="007750D1">
        <w:rPr>
          <w:rFonts w:ascii="Times New Roman" w:hAnsi="Times New Roman"/>
          <w:sz w:val="24"/>
          <w:szCs w:val="24"/>
        </w:rPr>
        <w:t xml:space="preserve">) </w:t>
      </w:r>
      <w:r w:rsidR="00A64F7A">
        <w:rPr>
          <w:rFonts w:ascii="Times New Roman" w:hAnsi="Times New Roman"/>
          <w:sz w:val="24"/>
          <w:szCs w:val="24"/>
        </w:rPr>
        <w:t>P</w:t>
      </w:r>
      <w:r w:rsidR="00354C75">
        <w:rPr>
          <w:rFonts w:ascii="Times New Roman" w:hAnsi="Times New Roman"/>
          <w:sz w:val="24"/>
          <w:szCs w:val="24"/>
        </w:rPr>
        <w:t xml:space="preserve">ercentage </w:t>
      </w:r>
      <w:r w:rsidR="00E26FB3">
        <w:rPr>
          <w:rFonts w:ascii="Times New Roman" w:hAnsi="Times New Roman"/>
          <w:sz w:val="24"/>
          <w:szCs w:val="24"/>
        </w:rPr>
        <w:t xml:space="preserve">area </w:t>
      </w:r>
      <w:r w:rsidR="00354C75">
        <w:rPr>
          <w:rFonts w:ascii="Times New Roman" w:hAnsi="Times New Roman"/>
          <w:sz w:val="24"/>
          <w:szCs w:val="24"/>
        </w:rPr>
        <w:t xml:space="preserve">of </w:t>
      </w:r>
      <w:r w:rsidR="00584E78">
        <w:rPr>
          <w:rFonts w:ascii="Times New Roman" w:hAnsi="Times New Roman"/>
          <w:sz w:val="24"/>
          <w:szCs w:val="24"/>
        </w:rPr>
        <w:t>range</w:t>
      </w:r>
      <w:r w:rsidR="00A26C26">
        <w:rPr>
          <w:rFonts w:ascii="Times New Roman" w:hAnsi="Times New Roman"/>
          <w:sz w:val="24"/>
          <w:szCs w:val="24"/>
        </w:rPr>
        <w:t>-restricted</w:t>
      </w:r>
      <w:r w:rsidR="00584E78">
        <w:rPr>
          <w:rFonts w:ascii="Times New Roman" w:hAnsi="Times New Roman"/>
          <w:sz w:val="24"/>
          <w:szCs w:val="24"/>
        </w:rPr>
        <w:t xml:space="preserve"> </w:t>
      </w:r>
      <w:r w:rsidR="00386AC6">
        <w:rPr>
          <w:rFonts w:ascii="Times New Roman" w:hAnsi="Times New Roman"/>
          <w:sz w:val="24"/>
          <w:szCs w:val="24"/>
        </w:rPr>
        <w:t>butterfly</w:t>
      </w:r>
      <w:r w:rsidR="007750D1" w:rsidRPr="007750D1">
        <w:rPr>
          <w:rFonts w:ascii="Times New Roman" w:hAnsi="Times New Roman"/>
          <w:sz w:val="24"/>
          <w:szCs w:val="24"/>
        </w:rPr>
        <w:t xml:space="preserve"> </w:t>
      </w:r>
      <w:r w:rsidR="00011BA2">
        <w:rPr>
          <w:rFonts w:ascii="Times New Roman" w:hAnsi="Times New Roman"/>
          <w:sz w:val="24"/>
          <w:szCs w:val="24"/>
        </w:rPr>
        <w:t>distributions</w:t>
      </w:r>
      <w:r w:rsidR="007750D1" w:rsidRPr="007750D1">
        <w:rPr>
          <w:rFonts w:ascii="Times New Roman" w:hAnsi="Times New Roman"/>
          <w:sz w:val="24"/>
          <w:szCs w:val="24"/>
        </w:rPr>
        <w:t xml:space="preserve"> </w:t>
      </w:r>
      <w:r w:rsidR="00A64F7A">
        <w:rPr>
          <w:rFonts w:ascii="Times New Roman" w:hAnsi="Times New Roman"/>
          <w:sz w:val="24"/>
          <w:szCs w:val="24"/>
        </w:rPr>
        <w:t>(</w:t>
      </w:r>
      <w:r w:rsidR="00386AC6">
        <w:rPr>
          <w:rFonts w:ascii="Times New Roman" w:hAnsi="Times New Roman"/>
          <w:sz w:val="24"/>
          <w:szCs w:val="24"/>
        </w:rPr>
        <w:t>species</w:t>
      </w:r>
      <w:r w:rsidR="006B21E1">
        <w:rPr>
          <w:rFonts w:ascii="Times New Roman" w:hAnsi="Times New Roman"/>
          <w:sz w:val="24"/>
          <w:szCs w:val="24"/>
        </w:rPr>
        <w:t>’</w:t>
      </w:r>
      <w:r w:rsidR="00386AC6">
        <w:rPr>
          <w:rFonts w:ascii="Times New Roman" w:hAnsi="Times New Roman"/>
          <w:sz w:val="24"/>
          <w:szCs w:val="24"/>
        </w:rPr>
        <w:t xml:space="preserve"> ranges </w:t>
      </w:r>
      <w:r w:rsidR="005266A5">
        <w:rPr>
          <w:rFonts w:ascii="Times New Roman" w:hAnsi="Times New Roman"/>
          <w:sz w:val="24"/>
          <w:szCs w:val="24"/>
        </w:rPr>
        <w:t xml:space="preserve">were </w:t>
      </w:r>
      <w:r w:rsidR="00A64F7A">
        <w:rPr>
          <w:rFonts w:ascii="Times New Roman" w:hAnsi="Times New Roman"/>
          <w:sz w:val="24"/>
        </w:rPr>
        <w:t>calculated from binary presence</w:t>
      </w:r>
      <w:r w:rsidR="005266A5">
        <w:rPr>
          <w:rFonts w:ascii="Times New Roman" w:hAnsi="Times New Roman"/>
          <w:sz w:val="24"/>
        </w:rPr>
        <w:t>/absence</w:t>
      </w:r>
      <w:r w:rsidR="00A64F7A">
        <w:rPr>
          <w:rFonts w:ascii="Times New Roman" w:hAnsi="Times New Roman"/>
          <w:sz w:val="24"/>
        </w:rPr>
        <w:t xml:space="preserve"> maps </w:t>
      </w:r>
      <w:r w:rsidR="005266A5">
        <w:rPr>
          <w:rFonts w:ascii="Times New Roman" w:hAnsi="Times New Roman"/>
          <w:sz w:val="24"/>
        </w:rPr>
        <w:t xml:space="preserve">and </w:t>
      </w:r>
      <w:r w:rsidR="00A64F7A">
        <w:rPr>
          <w:rFonts w:ascii="Times New Roman" w:hAnsi="Times New Roman"/>
          <w:sz w:val="24"/>
        </w:rPr>
        <w:t xml:space="preserve">projected onto current areas of forest) </w:t>
      </w:r>
      <w:r w:rsidR="006D5E42">
        <w:rPr>
          <w:rFonts w:ascii="Times New Roman" w:hAnsi="Times New Roman"/>
          <w:sz w:val="24"/>
          <w:szCs w:val="24"/>
        </w:rPr>
        <w:t xml:space="preserve">in </w:t>
      </w:r>
      <w:r w:rsidR="00AD1DBC">
        <w:rPr>
          <w:rFonts w:ascii="Times New Roman" w:hAnsi="Times New Roman"/>
          <w:sz w:val="24"/>
          <w:szCs w:val="24"/>
        </w:rPr>
        <w:t>different elevation bands (m asl</w:t>
      </w:r>
      <w:r w:rsidR="007750D1" w:rsidRPr="007750D1">
        <w:rPr>
          <w:rFonts w:ascii="Times New Roman" w:hAnsi="Times New Roman"/>
          <w:sz w:val="24"/>
          <w:szCs w:val="24"/>
        </w:rPr>
        <w:t>) in Sabah (grey bars)</w:t>
      </w:r>
      <w:r w:rsidR="005266A5">
        <w:rPr>
          <w:rFonts w:ascii="Times New Roman" w:hAnsi="Times New Roman"/>
          <w:sz w:val="24"/>
          <w:szCs w:val="24"/>
        </w:rPr>
        <w:t>,</w:t>
      </w:r>
      <w:r w:rsidR="007750D1" w:rsidRPr="007750D1">
        <w:rPr>
          <w:rFonts w:ascii="Times New Roman" w:hAnsi="Times New Roman"/>
          <w:sz w:val="24"/>
          <w:szCs w:val="24"/>
        </w:rPr>
        <w:t xml:space="preserve"> an</w:t>
      </w:r>
      <w:r w:rsidR="00354C75">
        <w:rPr>
          <w:rFonts w:ascii="Times New Roman" w:hAnsi="Times New Roman"/>
          <w:sz w:val="24"/>
          <w:szCs w:val="24"/>
        </w:rPr>
        <w:t xml:space="preserve">d </w:t>
      </w:r>
      <w:r w:rsidR="006D1A19">
        <w:rPr>
          <w:rFonts w:ascii="Times New Roman" w:hAnsi="Times New Roman"/>
          <w:sz w:val="24"/>
          <w:szCs w:val="24"/>
        </w:rPr>
        <w:t xml:space="preserve">percentage area </w:t>
      </w:r>
      <w:r w:rsidR="00354C75">
        <w:rPr>
          <w:rFonts w:ascii="Times New Roman" w:hAnsi="Times New Roman"/>
          <w:sz w:val="24"/>
          <w:szCs w:val="24"/>
        </w:rPr>
        <w:t xml:space="preserve">of </w:t>
      </w:r>
      <w:r w:rsidR="00011BA2">
        <w:rPr>
          <w:rFonts w:ascii="Times New Roman" w:hAnsi="Times New Roman"/>
          <w:sz w:val="24"/>
          <w:szCs w:val="24"/>
        </w:rPr>
        <w:t>species</w:t>
      </w:r>
      <w:r w:rsidR="006B21E1">
        <w:rPr>
          <w:rFonts w:ascii="Times New Roman" w:hAnsi="Times New Roman"/>
          <w:sz w:val="24"/>
          <w:szCs w:val="24"/>
        </w:rPr>
        <w:t>’</w:t>
      </w:r>
      <w:r w:rsidR="00011BA2">
        <w:rPr>
          <w:rFonts w:ascii="Times New Roman" w:hAnsi="Times New Roman"/>
          <w:sz w:val="24"/>
          <w:szCs w:val="24"/>
        </w:rPr>
        <w:t xml:space="preserve"> </w:t>
      </w:r>
      <w:r w:rsidR="00386AC6">
        <w:rPr>
          <w:rFonts w:ascii="Times New Roman" w:hAnsi="Times New Roman"/>
          <w:sz w:val="24"/>
          <w:szCs w:val="24"/>
        </w:rPr>
        <w:t xml:space="preserve">ranges </w:t>
      </w:r>
      <w:r w:rsidR="007750D1" w:rsidRPr="007750D1">
        <w:rPr>
          <w:rFonts w:ascii="Times New Roman" w:hAnsi="Times New Roman"/>
          <w:sz w:val="24"/>
          <w:szCs w:val="24"/>
        </w:rPr>
        <w:t>i</w:t>
      </w:r>
      <w:r w:rsidR="0063019D">
        <w:rPr>
          <w:rFonts w:ascii="Times New Roman" w:hAnsi="Times New Roman"/>
          <w:sz w:val="24"/>
          <w:szCs w:val="24"/>
        </w:rPr>
        <w:t>n each elevation band that is</w:t>
      </w:r>
      <w:r w:rsidR="007750D1" w:rsidRPr="007750D1">
        <w:rPr>
          <w:rFonts w:ascii="Times New Roman" w:hAnsi="Times New Roman"/>
          <w:sz w:val="24"/>
          <w:szCs w:val="24"/>
        </w:rPr>
        <w:t xml:space="preserve"> protected (</w:t>
      </w:r>
      <w:r w:rsidR="00354C75">
        <w:rPr>
          <w:rFonts w:ascii="Times New Roman" w:hAnsi="Times New Roman"/>
          <w:sz w:val="24"/>
          <w:szCs w:val="24"/>
        </w:rPr>
        <w:t xml:space="preserve">white bars). Bars represent </w:t>
      </w:r>
      <w:r w:rsidR="007750D1" w:rsidRPr="007750D1">
        <w:rPr>
          <w:rFonts w:ascii="Times New Roman" w:hAnsi="Times New Roman"/>
          <w:sz w:val="24"/>
          <w:szCs w:val="24"/>
        </w:rPr>
        <w:t>mean</w:t>
      </w:r>
      <w:r w:rsidR="00354C75">
        <w:rPr>
          <w:rFonts w:ascii="Times New Roman" w:hAnsi="Times New Roman"/>
          <w:sz w:val="24"/>
          <w:szCs w:val="24"/>
        </w:rPr>
        <w:t>s</w:t>
      </w:r>
      <w:r w:rsidR="007750D1" w:rsidRPr="007750D1">
        <w:rPr>
          <w:rFonts w:ascii="Times New Roman" w:hAnsi="Times New Roman"/>
          <w:sz w:val="24"/>
          <w:szCs w:val="24"/>
        </w:rPr>
        <w:t xml:space="preserve"> across </w:t>
      </w:r>
      <w:r w:rsidR="008955B3">
        <w:rPr>
          <w:rFonts w:ascii="Times New Roman" w:hAnsi="Times New Roman"/>
          <w:sz w:val="24"/>
          <w:szCs w:val="24"/>
        </w:rPr>
        <w:t>all 77</w:t>
      </w:r>
      <w:r w:rsidR="00354C75">
        <w:rPr>
          <w:rFonts w:ascii="Times New Roman" w:hAnsi="Times New Roman"/>
          <w:sz w:val="24"/>
          <w:szCs w:val="24"/>
        </w:rPr>
        <w:t xml:space="preserve"> study </w:t>
      </w:r>
      <w:r w:rsidR="007750D1" w:rsidRPr="007750D1">
        <w:rPr>
          <w:rFonts w:ascii="Times New Roman" w:hAnsi="Times New Roman"/>
          <w:sz w:val="24"/>
          <w:szCs w:val="24"/>
        </w:rPr>
        <w:t>species and error bars represent standard errors.</w:t>
      </w:r>
    </w:p>
    <w:p w:rsidR="002C5EEF" w:rsidRDefault="002C5EEF" w:rsidP="00CD0D5A">
      <w:pPr>
        <w:spacing w:after="0" w:line="480" w:lineRule="auto"/>
        <w:divId w:val="1599681779"/>
        <w:rPr>
          <w:rFonts w:ascii="Times New Roman" w:hAnsi="Times New Roman"/>
          <w:sz w:val="24"/>
          <w:szCs w:val="24"/>
        </w:rPr>
      </w:pPr>
    </w:p>
    <w:p w:rsidR="00C23AFE" w:rsidRPr="00CC2B8B" w:rsidRDefault="001254D4" w:rsidP="00CC2B8B">
      <w:pPr>
        <w:spacing w:after="0" w:line="480" w:lineRule="auto"/>
        <w:divId w:val="1599681779"/>
        <w:rPr>
          <w:rFonts w:ascii="Times New Roman" w:hAnsi="Times New Roman"/>
          <w:sz w:val="24"/>
          <w:szCs w:val="24"/>
        </w:rPr>
      </w:pPr>
      <w:r w:rsidRPr="002851DF">
        <w:rPr>
          <w:rFonts w:ascii="Times New Roman" w:hAnsi="Times New Roman"/>
          <w:b/>
          <w:sz w:val="24"/>
          <w:szCs w:val="24"/>
        </w:rPr>
        <w:t>FIGURE</w:t>
      </w:r>
      <w:r w:rsidR="002C5EEF" w:rsidRPr="002851DF">
        <w:rPr>
          <w:rFonts w:ascii="Times New Roman" w:hAnsi="Times New Roman"/>
          <w:b/>
          <w:sz w:val="24"/>
          <w:szCs w:val="24"/>
        </w:rPr>
        <w:t xml:space="preserve"> 3</w:t>
      </w:r>
      <w:r w:rsidR="004C52A1" w:rsidRPr="002851DF">
        <w:rPr>
          <w:rFonts w:ascii="Times New Roman" w:hAnsi="Times New Roman"/>
          <w:b/>
          <w:sz w:val="24"/>
          <w:szCs w:val="24"/>
        </w:rPr>
        <w:t>.</w:t>
      </w:r>
      <w:r w:rsidR="004C52A1">
        <w:rPr>
          <w:rFonts w:ascii="Times New Roman" w:hAnsi="Times New Roman"/>
          <w:sz w:val="24"/>
          <w:szCs w:val="24"/>
        </w:rPr>
        <w:t xml:space="preserve"> </w:t>
      </w:r>
      <w:r w:rsidR="00DE1A53">
        <w:rPr>
          <w:rFonts w:ascii="Times New Roman" w:hAnsi="Times New Roman"/>
          <w:sz w:val="24"/>
          <w:szCs w:val="24"/>
        </w:rPr>
        <w:t>Maps of Sabah showing the final prior</w:t>
      </w:r>
      <w:r w:rsidR="00C433A8">
        <w:rPr>
          <w:rFonts w:ascii="Times New Roman" w:hAnsi="Times New Roman"/>
          <w:sz w:val="24"/>
          <w:szCs w:val="24"/>
        </w:rPr>
        <w:t>itized area (18</w:t>
      </w:r>
      <w:r w:rsidR="00011BA2">
        <w:rPr>
          <w:rFonts w:ascii="Times New Roman" w:hAnsi="Times New Roman"/>
          <w:sz w:val="24"/>
          <w:szCs w:val="24"/>
        </w:rPr>
        <w:t>,</w:t>
      </w:r>
      <w:r w:rsidR="00C433A8">
        <w:rPr>
          <w:rFonts w:ascii="Times New Roman" w:hAnsi="Times New Roman"/>
          <w:sz w:val="24"/>
          <w:szCs w:val="24"/>
        </w:rPr>
        <w:t>622 km</w:t>
      </w:r>
      <w:r w:rsidR="00C433A8" w:rsidRPr="00C433A8">
        <w:rPr>
          <w:rFonts w:ascii="Times New Roman" w:hAnsi="Times New Roman"/>
          <w:sz w:val="24"/>
          <w:szCs w:val="24"/>
          <w:vertAlign w:val="superscript"/>
        </w:rPr>
        <w:t>2</w:t>
      </w:r>
      <w:r w:rsidR="00505711">
        <w:rPr>
          <w:rFonts w:ascii="Times New Roman" w:hAnsi="Times New Roman"/>
          <w:sz w:val="24"/>
          <w:szCs w:val="24"/>
        </w:rPr>
        <w:t>; blue</w:t>
      </w:r>
      <w:r w:rsidR="00DE1A53">
        <w:rPr>
          <w:rFonts w:ascii="Times New Roman" w:hAnsi="Times New Roman"/>
          <w:sz w:val="24"/>
          <w:szCs w:val="24"/>
        </w:rPr>
        <w:t xml:space="preserve"> shading) for all species (</w:t>
      </w:r>
      <w:r w:rsidR="00F93466">
        <w:rPr>
          <w:rFonts w:ascii="Times New Roman" w:hAnsi="Times New Roman"/>
          <w:i/>
          <w:sz w:val="24"/>
          <w:szCs w:val="24"/>
        </w:rPr>
        <w:t xml:space="preserve">N = </w:t>
      </w:r>
      <w:r w:rsidR="00DE1A53">
        <w:rPr>
          <w:rFonts w:ascii="Times New Roman" w:hAnsi="Times New Roman"/>
          <w:sz w:val="24"/>
          <w:szCs w:val="24"/>
        </w:rPr>
        <w:t>77)</w:t>
      </w:r>
      <w:r w:rsidR="005F49BE">
        <w:rPr>
          <w:rFonts w:ascii="Times New Roman" w:hAnsi="Times New Roman"/>
          <w:sz w:val="24"/>
          <w:szCs w:val="24"/>
        </w:rPr>
        <w:t xml:space="preserve"> with</w:t>
      </w:r>
      <w:r w:rsidR="00380DFF">
        <w:rPr>
          <w:rFonts w:ascii="Times New Roman" w:hAnsi="Times New Roman"/>
          <w:sz w:val="24"/>
          <w:szCs w:val="24"/>
        </w:rPr>
        <w:t>:</w:t>
      </w:r>
      <w:r w:rsidR="00A84490">
        <w:rPr>
          <w:rFonts w:ascii="Times New Roman" w:hAnsi="Times New Roman"/>
          <w:sz w:val="24"/>
          <w:szCs w:val="24"/>
        </w:rPr>
        <w:t xml:space="preserve"> (a</w:t>
      </w:r>
      <w:r w:rsidR="005F49BE">
        <w:rPr>
          <w:rFonts w:ascii="Times New Roman" w:hAnsi="Times New Roman"/>
          <w:sz w:val="24"/>
          <w:szCs w:val="24"/>
        </w:rPr>
        <w:t>) no boundary length modifier</w:t>
      </w:r>
      <w:r w:rsidR="00A81ED6">
        <w:rPr>
          <w:rFonts w:ascii="Times New Roman" w:hAnsi="Times New Roman"/>
          <w:sz w:val="24"/>
          <w:szCs w:val="24"/>
        </w:rPr>
        <w:t xml:space="preserve"> (BLM) included</w:t>
      </w:r>
      <w:r w:rsidR="005F49BE">
        <w:rPr>
          <w:rFonts w:ascii="Times New Roman" w:hAnsi="Times New Roman"/>
          <w:sz w:val="24"/>
          <w:szCs w:val="24"/>
        </w:rPr>
        <w:t xml:space="preserve"> (no-BLM scenario), and</w:t>
      </w:r>
      <w:r w:rsidR="00A84490">
        <w:rPr>
          <w:rFonts w:ascii="Times New Roman" w:hAnsi="Times New Roman"/>
          <w:sz w:val="24"/>
          <w:szCs w:val="24"/>
        </w:rPr>
        <w:t xml:space="preserve"> (b</w:t>
      </w:r>
      <w:r w:rsidR="00DE1A53">
        <w:rPr>
          <w:rFonts w:ascii="Times New Roman" w:hAnsi="Times New Roman"/>
          <w:sz w:val="24"/>
          <w:szCs w:val="24"/>
        </w:rPr>
        <w:t xml:space="preserve">) </w:t>
      </w:r>
      <w:r w:rsidR="00A81ED6">
        <w:rPr>
          <w:rFonts w:ascii="Times New Roman" w:hAnsi="Times New Roman"/>
          <w:sz w:val="24"/>
          <w:szCs w:val="24"/>
        </w:rPr>
        <w:t xml:space="preserve">with the inclusion of a </w:t>
      </w:r>
      <w:r w:rsidR="005F49BE">
        <w:rPr>
          <w:rFonts w:ascii="Times New Roman" w:hAnsi="Times New Roman"/>
          <w:sz w:val="24"/>
          <w:szCs w:val="24"/>
        </w:rPr>
        <w:t xml:space="preserve">BLM </w:t>
      </w:r>
      <w:r w:rsidR="00A81ED6">
        <w:rPr>
          <w:rFonts w:ascii="Times New Roman" w:hAnsi="Times New Roman"/>
          <w:sz w:val="24"/>
          <w:szCs w:val="24"/>
        </w:rPr>
        <w:t xml:space="preserve">(BLM </w:t>
      </w:r>
      <w:r w:rsidR="005F49BE">
        <w:rPr>
          <w:rFonts w:ascii="Times New Roman" w:hAnsi="Times New Roman"/>
          <w:sz w:val="24"/>
          <w:szCs w:val="24"/>
        </w:rPr>
        <w:t>scenario</w:t>
      </w:r>
      <w:r w:rsidR="00A81ED6">
        <w:rPr>
          <w:rFonts w:ascii="Times New Roman" w:hAnsi="Times New Roman"/>
          <w:sz w:val="24"/>
          <w:szCs w:val="24"/>
        </w:rPr>
        <w:t>)</w:t>
      </w:r>
      <w:r w:rsidR="0055233D">
        <w:rPr>
          <w:rFonts w:ascii="Times New Roman" w:hAnsi="Times New Roman"/>
          <w:sz w:val="24"/>
          <w:szCs w:val="24"/>
        </w:rPr>
        <w:t>, which was</w:t>
      </w:r>
      <w:r w:rsidR="00A81ED6">
        <w:rPr>
          <w:rFonts w:ascii="Times New Roman" w:hAnsi="Times New Roman"/>
          <w:sz w:val="24"/>
          <w:szCs w:val="24"/>
        </w:rPr>
        <w:t xml:space="preserve"> used </w:t>
      </w:r>
      <w:r w:rsidR="00C433A8">
        <w:rPr>
          <w:rFonts w:ascii="Times New Roman" w:hAnsi="Times New Roman"/>
          <w:sz w:val="24"/>
          <w:szCs w:val="24"/>
        </w:rPr>
        <w:t>to aggregate the output grid-cells</w:t>
      </w:r>
      <w:r w:rsidR="00A81ED6">
        <w:rPr>
          <w:rFonts w:ascii="Times New Roman" w:hAnsi="Times New Roman"/>
          <w:sz w:val="24"/>
          <w:szCs w:val="24"/>
        </w:rPr>
        <w:t xml:space="preserve"> </w:t>
      </w:r>
      <w:r w:rsidR="00FB0F2E">
        <w:rPr>
          <w:rFonts w:ascii="Times New Roman" w:hAnsi="Times New Roman"/>
          <w:sz w:val="24"/>
          <w:szCs w:val="24"/>
        </w:rPr>
        <w:t>(Appendix S1</w:t>
      </w:r>
      <w:r w:rsidR="00A81ED6">
        <w:rPr>
          <w:rFonts w:ascii="Times New Roman" w:hAnsi="Times New Roman"/>
          <w:sz w:val="24"/>
          <w:szCs w:val="24"/>
        </w:rPr>
        <w:t>)</w:t>
      </w:r>
      <w:r w:rsidR="006922B3">
        <w:rPr>
          <w:rFonts w:ascii="Times New Roman" w:hAnsi="Times New Roman"/>
          <w:sz w:val="24"/>
          <w:szCs w:val="24"/>
        </w:rPr>
        <w:t xml:space="preserve">. The total </w:t>
      </w:r>
      <w:r w:rsidR="00C433A8">
        <w:rPr>
          <w:rFonts w:ascii="Times New Roman" w:hAnsi="Times New Roman"/>
          <w:sz w:val="24"/>
          <w:szCs w:val="24"/>
        </w:rPr>
        <w:t xml:space="preserve">area </w:t>
      </w:r>
      <w:r w:rsidR="00847DCA">
        <w:rPr>
          <w:rFonts w:ascii="Times New Roman" w:hAnsi="Times New Roman"/>
          <w:sz w:val="24"/>
          <w:szCs w:val="24"/>
        </w:rPr>
        <w:t xml:space="preserve">available </w:t>
      </w:r>
      <w:r w:rsidR="00C433A8">
        <w:rPr>
          <w:rFonts w:ascii="Times New Roman" w:hAnsi="Times New Roman"/>
          <w:sz w:val="24"/>
          <w:szCs w:val="24"/>
        </w:rPr>
        <w:t>for selection</w:t>
      </w:r>
      <w:r w:rsidR="00847DCA">
        <w:rPr>
          <w:rFonts w:ascii="Times New Roman" w:hAnsi="Times New Roman"/>
          <w:sz w:val="24"/>
          <w:szCs w:val="24"/>
        </w:rPr>
        <w:t xml:space="preserve"> by the</w:t>
      </w:r>
      <w:r w:rsidR="00C433A8">
        <w:rPr>
          <w:rFonts w:ascii="Times New Roman" w:hAnsi="Times New Roman"/>
          <w:sz w:val="24"/>
          <w:szCs w:val="24"/>
        </w:rPr>
        <w:t xml:space="preserve"> prioritization analyses </w:t>
      </w:r>
      <w:r w:rsidR="00C433A8">
        <w:rPr>
          <w:rFonts w:ascii="Times New Roman" w:hAnsi="Times New Roman"/>
          <w:sz w:val="24"/>
          <w:szCs w:val="24"/>
        </w:rPr>
        <w:lastRenderedPageBreak/>
        <w:t>represents</w:t>
      </w:r>
      <w:r w:rsidR="006922B3">
        <w:rPr>
          <w:rFonts w:ascii="Times New Roman" w:hAnsi="Times New Roman"/>
          <w:sz w:val="24"/>
          <w:szCs w:val="24"/>
        </w:rPr>
        <w:t xml:space="preserve"> the forested area</w:t>
      </w:r>
      <w:r w:rsidR="00EF6718">
        <w:rPr>
          <w:rFonts w:ascii="Times New Roman" w:hAnsi="Times New Roman"/>
          <w:sz w:val="24"/>
          <w:szCs w:val="24"/>
        </w:rPr>
        <w:t xml:space="preserve"> on mainland Sabah (40</w:t>
      </w:r>
      <w:r w:rsidR="00011BA2">
        <w:rPr>
          <w:rFonts w:ascii="Times New Roman" w:hAnsi="Times New Roman"/>
          <w:sz w:val="24"/>
          <w:szCs w:val="24"/>
        </w:rPr>
        <w:t>,</w:t>
      </w:r>
      <w:r w:rsidR="00EF6718">
        <w:rPr>
          <w:rFonts w:ascii="Times New Roman" w:hAnsi="Times New Roman"/>
          <w:sz w:val="24"/>
          <w:szCs w:val="24"/>
        </w:rPr>
        <w:t>259 km</w:t>
      </w:r>
      <w:r w:rsidR="00EF6718" w:rsidRPr="00EF6718">
        <w:rPr>
          <w:rFonts w:ascii="Times New Roman" w:hAnsi="Times New Roman"/>
          <w:sz w:val="24"/>
          <w:szCs w:val="24"/>
          <w:vertAlign w:val="superscript"/>
        </w:rPr>
        <w:t>2</w:t>
      </w:r>
      <w:r w:rsidR="00F66799">
        <w:rPr>
          <w:rFonts w:ascii="Times New Roman" w:hAnsi="Times New Roman"/>
          <w:sz w:val="24"/>
          <w:szCs w:val="24"/>
        </w:rPr>
        <w:t>; grey and blue shading</w:t>
      </w:r>
      <w:r w:rsidR="00A81ED6">
        <w:rPr>
          <w:rFonts w:ascii="Times New Roman" w:hAnsi="Times New Roman"/>
          <w:sz w:val="24"/>
          <w:szCs w:val="24"/>
        </w:rPr>
        <w:t xml:space="preserve"> combined</w:t>
      </w:r>
      <w:r w:rsidR="0013165D">
        <w:rPr>
          <w:rFonts w:ascii="Times New Roman" w:hAnsi="Times New Roman"/>
          <w:sz w:val="24"/>
          <w:szCs w:val="24"/>
        </w:rPr>
        <w:t>).</w:t>
      </w:r>
      <w:r w:rsidR="003870DF">
        <w:rPr>
          <w:rFonts w:ascii="Times New Roman" w:hAnsi="Times New Roman"/>
          <w:sz w:val="24"/>
          <w:szCs w:val="24"/>
        </w:rPr>
        <w:t xml:space="preserve"> </w:t>
      </w:r>
      <w:r w:rsidR="003870DF">
        <w:rPr>
          <w:rFonts w:ascii="Times New Roman" w:hAnsi="Times New Roman"/>
          <w:sz w:val="24"/>
        </w:rPr>
        <w:t xml:space="preserve">The outline of the existing totally protected area (TPA) network is overlaid. </w:t>
      </w:r>
      <w:r w:rsidR="00C23AFE">
        <w:rPr>
          <w:rFonts w:ascii="Times New Roman" w:hAnsi="Times New Roman"/>
          <w:sz w:val="24"/>
          <w:szCs w:val="24"/>
        </w:rPr>
        <w:br w:type="page"/>
      </w:r>
      <w:r w:rsidR="00C23AFE" w:rsidRPr="002851DF">
        <w:rPr>
          <w:rFonts w:ascii="Times New Roman" w:hAnsi="Times New Roman"/>
          <w:b/>
          <w:sz w:val="24"/>
          <w:szCs w:val="24"/>
        </w:rPr>
        <w:lastRenderedPageBreak/>
        <w:t>FIGURE 1</w:t>
      </w:r>
    </w:p>
    <w:p w:rsidR="00F348C6" w:rsidRDefault="00A751AB" w:rsidP="00CC2B8B">
      <w:pPr>
        <w:pStyle w:val="NormalWeb"/>
        <w:ind w:left="480" w:hanging="480"/>
        <w:rPr>
          <w:noProof/>
        </w:rPr>
      </w:pPr>
      <w:r>
        <w:rPr>
          <w:noProof/>
        </w:rPr>
        <w:drawing>
          <wp:anchor distT="0" distB="0" distL="114300" distR="114300" simplePos="0" relativeHeight="251656704" behindDoc="0" locked="0" layoutInCell="1" allowOverlap="1">
            <wp:simplePos x="0" y="0"/>
            <wp:positionH relativeFrom="margin">
              <wp:posOffset>-431800</wp:posOffset>
            </wp:positionH>
            <wp:positionV relativeFrom="paragraph">
              <wp:posOffset>417195</wp:posOffset>
            </wp:positionV>
            <wp:extent cx="6934835" cy="4899660"/>
            <wp:effectExtent l="0" t="0" r="0" b="0"/>
            <wp:wrapTopAndBottom/>
            <wp:docPr id="15" name="Picture 1" descr="G:\Rainforest Trust Project\SDM Biotropica Manuscript\Manuscript Drafts\Accepted Final Version July 2019\Final Figures\To Upload\Figure1_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inforest Trust Project\SDM Biotropica Manuscript\Manuscript Drafts\Accepted Final Version July 2019\Final Figures\To Upload\Figure1_600dpi.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4835" cy="489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A61" w:rsidRPr="00916A61">
        <w:rPr>
          <w:noProof/>
        </w:rPr>
        <w:t xml:space="preserve"> </w:t>
      </w:r>
      <w:r w:rsidR="00F348C6">
        <w:rPr>
          <w:noProof/>
        </w:rPr>
        <w:br w:type="page"/>
      </w:r>
    </w:p>
    <w:p w:rsidR="009B3F81" w:rsidRPr="002851DF" w:rsidRDefault="00A751AB" w:rsidP="00C23AFE">
      <w:pPr>
        <w:spacing w:after="0" w:line="480" w:lineRule="auto"/>
        <w:divId w:val="1599681779"/>
        <w:rPr>
          <w:rFonts w:ascii="Times New Roman" w:hAnsi="Times New Roman"/>
          <w:b/>
          <w:noProof/>
          <w:sz w:val="24"/>
          <w:lang w:eastAsia="en-GB"/>
        </w:rPr>
      </w:pPr>
      <w:r>
        <w:rPr>
          <w:noProof/>
          <w:lang w:eastAsia="en-GB"/>
        </w:rPr>
        <w:lastRenderedPageBreak/>
        <mc:AlternateContent>
          <mc:Choice Requires="wpg">
            <w:drawing>
              <wp:anchor distT="0" distB="0" distL="114300" distR="114300" simplePos="0" relativeHeight="251657728" behindDoc="0" locked="0" layoutInCell="1" allowOverlap="1">
                <wp:simplePos x="0" y="0"/>
                <wp:positionH relativeFrom="margin">
                  <wp:align>center</wp:align>
                </wp:positionH>
                <wp:positionV relativeFrom="paragraph">
                  <wp:posOffset>627380</wp:posOffset>
                </wp:positionV>
                <wp:extent cx="6974205" cy="7590790"/>
                <wp:effectExtent l="0" t="0"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4205" cy="7590790"/>
                          <a:chOff x="0" y="0"/>
                          <a:chExt cx="7403222" cy="7932220"/>
                        </a:xfrm>
                      </wpg:grpSpPr>
                      <wpg:graphicFrame>
                        <wpg:cNvPr id="5" name="Chart 5"/>
                        <wpg:cNvFrPr>
                          <a:graphicFrameLocks/>
                        </wpg:cNvFrPr>
                        <wpg:xfrm>
                          <a:off x="52254" y="169582"/>
                          <a:ext cx="7350968" cy="3998152"/>
                        </wpg:xfrm>
                        <a:graphic>
                          <a:graphicData uri="http://schemas.openxmlformats.org/drawingml/2006/chart">
                            <c:chart xmlns:c="http://schemas.openxmlformats.org/drawingml/2006/chart" xmlns:r="http://schemas.openxmlformats.org/officeDocument/2006/relationships" r:id="rId13"/>
                          </a:graphicData>
                        </a:graphic>
                      </wpg:graphicFrame>
                      <wps:wsp>
                        <wps:cNvPr id="6" name="Text Box 49"/>
                        <wps:cNvSpPr txBox="1">
                          <a:spLocks noChangeArrowheads="1"/>
                        </wps:cNvSpPr>
                        <wps:spPr bwMode="auto">
                          <a:xfrm>
                            <a:off x="15578" y="0"/>
                            <a:ext cx="885138" cy="37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87D" w:rsidRDefault="0093087D" w:rsidP="00DA53A9">
                              <w:pPr>
                                <w:pStyle w:val="NormalWeb"/>
                                <w:spacing w:before="0" w:beforeAutospacing="0" w:after="231" w:afterAutospacing="0" w:line="276" w:lineRule="auto"/>
                              </w:pPr>
                              <w:r w:rsidRPr="00370507">
                                <w:rPr>
                                  <w:rFonts w:ascii="Arial" w:eastAsia="Calibri" w:hAnsi="Arial"/>
                                  <w:b/>
                                  <w:bCs/>
                                  <w:color w:val="000000"/>
                                  <w:kern w:val="24"/>
                                  <w:sz w:val="36"/>
                                  <w:szCs w:val="36"/>
                                </w:rPr>
                                <w:t>(a)</w:t>
                              </w:r>
                            </w:p>
                          </w:txbxContent>
                        </wps:txbx>
                        <wps:bodyPr rot="0" vert="horz" wrap="square" lIns="105601" tIns="52800" rIns="105601" bIns="52800" anchor="t" anchorCtr="0" upright="1">
                          <a:noAutofit/>
                        </wps:bodyPr>
                      </wps:wsp>
                      <wpg:graphicFrame>
                        <wpg:cNvPr id="7" name="Chart 7"/>
                        <wpg:cNvFrPr>
                          <a:graphicFrameLocks/>
                        </wpg:cNvFrPr>
                        <wpg:xfrm>
                          <a:off x="96254" y="3933334"/>
                          <a:ext cx="7262968" cy="3998886"/>
                        </wpg:xfrm>
                        <a:graphic>
                          <a:graphicData uri="http://schemas.openxmlformats.org/drawingml/2006/chart">
                            <c:chart xmlns:c="http://schemas.openxmlformats.org/drawingml/2006/chart" xmlns:r="http://schemas.openxmlformats.org/officeDocument/2006/relationships" r:id="rId14"/>
                          </a:graphicData>
                        </a:graphic>
                      </wpg:graphicFrame>
                      <wps:wsp>
                        <wps:cNvPr id="8" name="Text Box 49"/>
                        <wps:cNvSpPr txBox="1">
                          <a:spLocks noChangeArrowheads="1"/>
                        </wps:cNvSpPr>
                        <wps:spPr bwMode="auto">
                          <a:xfrm>
                            <a:off x="0" y="3861928"/>
                            <a:ext cx="885138" cy="37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87D" w:rsidRDefault="0093087D" w:rsidP="00DA53A9">
                              <w:pPr>
                                <w:pStyle w:val="NormalWeb"/>
                                <w:spacing w:before="0" w:beforeAutospacing="0" w:after="231" w:afterAutospacing="0" w:line="276" w:lineRule="auto"/>
                              </w:pPr>
                              <w:r w:rsidRPr="00370507">
                                <w:rPr>
                                  <w:rFonts w:ascii="Arial" w:eastAsia="Calibri" w:hAnsi="Arial"/>
                                  <w:b/>
                                  <w:bCs/>
                                  <w:color w:val="000000"/>
                                  <w:kern w:val="24"/>
                                  <w:sz w:val="36"/>
                                  <w:szCs w:val="36"/>
                                </w:rPr>
                                <w:t>(b)</w:t>
                              </w:r>
                            </w:p>
                          </w:txbxContent>
                        </wps:txbx>
                        <wps:bodyPr rot="0" vert="horz" wrap="square" lIns="105601" tIns="52800" rIns="105601" bIns="528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0;margin-top:49.4pt;width:549.15pt;height:597.7pt;z-index:251657728;mso-position-horizontal:center;mso-position-horizontal-relative:margin;mso-width-relative:margin;mso-height-relative:margin" coordsize="74032,79322"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 o:spid="_x0000_s1027" type="#_x0000_t75" style="position:absolute;left:517;top:1656;width:73511;height:40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">
                  <v:imagedata r:id="rId15" o:title=""/>
                  <o:lock v:ext="edit" aspectratio="f"/>
                </v:shape>
                <v:shapetype id="_x0000_t202" coordsize="21600,21600" o:spt="202" path="m,l,21600r21600,l21600,xe">
                  <v:stroke joinstyle="miter"/>
                  <v:path gradientshapeok="t" o:connecttype="rect"/>
                </v:shapetype>
                <v:shape id="Text Box 49" o:spid="_x0000_s1028" type="#_x0000_t202" style="position:absolute;left:155;width:8852;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" filled="f" stroked="f">
                  <v:textbox inset="2.93336mm,1.46667mm,2.93336mm,1.46667mm">
                    <w:txbxContent>
                      <w:p w:rsidR="0093087D" w:rsidRDefault="0093087D" w:rsidP="00DA53A9">
                        <w:pPr>
                          <w:pStyle w:val="NormalWeb"/>
                          <w:spacing w:before="0" w:beforeAutospacing="0" w:after="231" w:afterAutospacing="0" w:line="276" w:lineRule="auto"/>
                        </w:pPr>
                        <w:r w:rsidRPr="00370507">
                          <w:rPr>
                            <w:rFonts w:ascii="Arial" w:eastAsia="Calibri" w:hAnsi="Arial"/>
                            <w:b/>
                            <w:bCs/>
                            <w:color w:val="000000"/>
                            <w:kern w:val="24"/>
                            <w:sz w:val="36"/>
                            <w:szCs w:val="36"/>
                          </w:rPr>
                          <w:t>(a)</w:t>
                        </w:r>
                      </w:p>
                    </w:txbxContent>
                  </v:textbox>
                </v:shape>
                <v:shape id="Chart 7" o:spid="_x0000_s1029" type="#_x0000_t75" style="position:absolute;left:970;top:39304;width:72605;height:40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">
                  <v:imagedata r:id="rId16" o:title=""/>
                  <o:lock v:ext="edit" aspectratio="f"/>
                </v:shape>
                <v:shape id="Text Box 49" o:spid="_x0000_s1030" type="#_x0000_t202" style="position:absolute;top:38619;width:8851;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" filled="f" stroked="f">
                  <v:textbox inset="2.93336mm,1.46667mm,2.93336mm,1.46667mm">
                    <w:txbxContent>
                      <w:p w:rsidR="0093087D" w:rsidRDefault="0093087D" w:rsidP="00DA53A9">
                        <w:pPr>
                          <w:pStyle w:val="NormalWeb"/>
                          <w:spacing w:before="0" w:beforeAutospacing="0" w:after="231" w:afterAutospacing="0" w:line="276" w:lineRule="auto"/>
                        </w:pPr>
                        <w:r w:rsidRPr="00370507">
                          <w:rPr>
                            <w:rFonts w:ascii="Arial" w:eastAsia="Calibri" w:hAnsi="Arial"/>
                            <w:b/>
                            <w:bCs/>
                            <w:color w:val="000000"/>
                            <w:kern w:val="24"/>
                            <w:sz w:val="36"/>
                            <w:szCs w:val="36"/>
                          </w:rPr>
                          <w:t>(b)</w:t>
                        </w:r>
                      </w:p>
                    </w:txbxContent>
                  </v:textbox>
                </v:shape>
                <w10:wrap anchorx="margin"/>
              </v:group>
            </w:pict>
          </mc:Fallback>
        </mc:AlternateContent>
      </w:r>
      <w:r w:rsidR="00DA53A9" w:rsidRPr="00DA53A9">
        <w:rPr>
          <w:rFonts w:ascii="Times New Roman" w:hAnsi="Times New Roman"/>
          <w:noProof/>
          <w:sz w:val="24"/>
          <w:lang w:eastAsia="en-GB"/>
        </w:rPr>
        <w:t xml:space="preserve"> </w:t>
      </w:r>
      <w:r w:rsidR="007750D1" w:rsidRPr="002851DF">
        <w:rPr>
          <w:rFonts w:ascii="Times New Roman" w:hAnsi="Times New Roman"/>
          <w:b/>
          <w:noProof/>
          <w:sz w:val="24"/>
          <w:lang w:eastAsia="en-GB"/>
        </w:rPr>
        <w:t xml:space="preserve">FIGURE 2 </w:t>
      </w:r>
    </w:p>
    <w:p w:rsidR="009477D6" w:rsidRDefault="009477D6" w:rsidP="00966ED6">
      <w:pPr>
        <w:rPr>
          <w:rFonts w:ascii="Times New Roman" w:hAnsi="Times New Roman"/>
          <w:noProof/>
          <w:sz w:val="24"/>
          <w:lang w:eastAsia="en-GB"/>
        </w:rPr>
        <w:sectPr w:rsidR="009477D6" w:rsidSect="00C23AFE">
          <w:type w:val="continuous"/>
          <w:pgSz w:w="12240" w:h="15840" w:code="1"/>
          <w:pgMar w:top="1440" w:right="1440" w:bottom="1440" w:left="1440" w:header="709" w:footer="709" w:gutter="0"/>
          <w:lnNumType w:countBy="1" w:restart="continuous"/>
          <w:cols w:space="708"/>
          <w:docGrid w:linePitch="360"/>
        </w:sectPr>
      </w:pPr>
    </w:p>
    <w:p w:rsidR="008D1776" w:rsidRPr="002851DF" w:rsidRDefault="00A751AB" w:rsidP="00C23AFE">
      <w:pPr>
        <w:spacing w:after="0" w:line="480" w:lineRule="auto"/>
        <w:divId w:val="1599681779"/>
        <w:rPr>
          <w:rFonts w:ascii="Times New Roman" w:eastAsia="Times New Roman" w:hAnsi="Times New Roman"/>
          <w:b/>
          <w:snapToGrid w:val="0"/>
          <w:color w:val="000000"/>
          <w:w w:val="0"/>
          <w:sz w:val="0"/>
          <w:szCs w:val="0"/>
          <w:u w:color="000000"/>
          <w:bdr w:val="none" w:sz="0" w:space="0" w:color="000000"/>
          <w:shd w:val="clear" w:color="000000" w:fill="000000"/>
          <w:lang w:val="x-none" w:eastAsia="x-none" w:bidi="x-none"/>
        </w:rPr>
      </w:pPr>
      <w:r>
        <w:rPr>
          <w:noProof/>
          <w:lang w:eastAsia="en-GB"/>
        </w:rPr>
        <w:lastRenderedPageBreak/>
        <w:drawing>
          <wp:anchor distT="0" distB="0" distL="114300" distR="114300" simplePos="0" relativeHeight="251658752" behindDoc="0" locked="0" layoutInCell="1" allowOverlap="1">
            <wp:simplePos x="0" y="0"/>
            <wp:positionH relativeFrom="margin">
              <wp:posOffset>-382270</wp:posOffset>
            </wp:positionH>
            <wp:positionV relativeFrom="paragraph">
              <wp:posOffset>490855</wp:posOffset>
            </wp:positionV>
            <wp:extent cx="6753860" cy="2974975"/>
            <wp:effectExtent l="0" t="0" r="0" b="0"/>
            <wp:wrapTopAndBottom/>
            <wp:docPr id="9" name="Picture 9" descr="G:\Rainforest Trust Project\SDM Biotropica Manuscript\Manuscript Drafts\Accepted Final Version July 2019\Final Figures\To Upload\Figure3Map_600dpi_cr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inforest Trust Project\SDM Biotropica Manuscript\Manuscript Drafts\Accepted Final Version July 2019\Final Figures\To Upload\Figure3Map_600dpi_crop.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3860" cy="297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776" w:rsidRPr="002851DF">
        <w:rPr>
          <w:rFonts w:ascii="Times New Roman" w:hAnsi="Times New Roman"/>
          <w:b/>
          <w:noProof/>
          <w:sz w:val="24"/>
          <w:lang w:eastAsia="en-GB"/>
        </w:rPr>
        <w:t>FIGURE 3</w:t>
      </w:r>
      <w:r w:rsidR="004C52A1" w:rsidRPr="002851DF">
        <w:rPr>
          <w:rFonts w:ascii="Times New Roman" w:eastAsia="Times New Roman" w:hAnsi="Times New Roman"/>
          <w:b/>
          <w:snapToGrid w:val="0"/>
          <w:color w:val="000000"/>
          <w:w w:val="0"/>
          <w:sz w:val="0"/>
          <w:szCs w:val="0"/>
          <w:u w:color="000000"/>
          <w:bdr w:val="none" w:sz="0" w:space="0" w:color="000000"/>
          <w:shd w:val="clear" w:color="000000" w:fill="000000"/>
          <w:lang w:val="x-none" w:eastAsia="x-none" w:bidi="x-none"/>
        </w:rPr>
        <w:t xml:space="preserve"> </w:t>
      </w:r>
    </w:p>
    <w:sectPr w:rsidR="008D1776" w:rsidRPr="002851DF" w:rsidSect="008D1776">
      <w:pgSz w:w="12240" w:h="15840" w:code="1"/>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ACD" w:rsidRDefault="00637ACD" w:rsidP="00125E30">
      <w:pPr>
        <w:spacing w:after="0" w:line="240" w:lineRule="auto"/>
      </w:pPr>
      <w:r>
        <w:separator/>
      </w:r>
    </w:p>
  </w:endnote>
  <w:endnote w:type="continuationSeparator" w:id="0">
    <w:p w:rsidR="00637ACD" w:rsidRDefault="00637ACD" w:rsidP="00125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87D" w:rsidRDefault="0093087D">
    <w:pPr>
      <w:pStyle w:val="Footer"/>
      <w:jc w:val="center"/>
    </w:pPr>
    <w:r>
      <w:fldChar w:fldCharType="begin"/>
    </w:r>
    <w:r>
      <w:instrText xml:space="preserve"> PAGE   \* MERGEFORMAT </w:instrText>
    </w:r>
    <w:r>
      <w:fldChar w:fldCharType="separate"/>
    </w:r>
    <w:r w:rsidR="00BF6BED">
      <w:rPr>
        <w:noProof/>
      </w:rPr>
      <w:t>1</w:t>
    </w:r>
    <w:r>
      <w:rPr>
        <w:noProof/>
      </w:rPr>
      <w:fldChar w:fldCharType="end"/>
    </w:r>
  </w:p>
  <w:p w:rsidR="0093087D" w:rsidRDefault="009308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87D" w:rsidRDefault="0093087D" w:rsidP="00BA001C">
    <w:pPr>
      <w:pStyle w:val="Footer"/>
      <w:jc w:val="right"/>
    </w:pPr>
    <w:r>
      <w:fldChar w:fldCharType="begin"/>
    </w:r>
    <w:r>
      <w:instrText xml:space="preserve"> PAGE   \* MERGEFORMAT </w:instrText>
    </w:r>
    <w:r>
      <w:fldChar w:fldCharType="separate"/>
    </w:r>
    <w:r w:rsidR="00BF6BED">
      <w:rPr>
        <w:noProof/>
      </w:rPr>
      <w:t>27</w:t>
    </w:r>
    <w:r>
      <w:rPr>
        <w:noProof/>
      </w:rPr>
      <w:fldChar w:fldCharType="end"/>
    </w:r>
  </w:p>
  <w:p w:rsidR="0093087D" w:rsidRDefault="0093087D" w:rsidP="0020489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ACD" w:rsidRDefault="00637ACD" w:rsidP="00125E30">
      <w:pPr>
        <w:spacing w:after="0" w:line="240" w:lineRule="auto"/>
      </w:pPr>
      <w:r>
        <w:separator/>
      </w:r>
    </w:p>
  </w:footnote>
  <w:footnote w:type="continuationSeparator" w:id="0">
    <w:p w:rsidR="00637ACD" w:rsidRDefault="00637ACD" w:rsidP="00125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87D" w:rsidRPr="00DF6307" w:rsidRDefault="0093087D" w:rsidP="00DF6307">
    <w:pPr>
      <w:pStyle w:val="Header"/>
      <w:spacing w:line="480" w:lineRule="auto"/>
      <w:rPr>
        <w:rFonts w:ascii="Times New Roman" w:hAnsi="Times New Roman"/>
        <w:sz w:val="24"/>
        <w:szCs w:val="24"/>
      </w:rPr>
    </w:pPr>
    <w:r>
      <w:rPr>
        <w:rFonts w:ascii="Times New Roman" w:hAnsi="Times New Roman"/>
        <w:sz w:val="24"/>
        <w:szCs w:val="24"/>
      </w:rPr>
      <w:t xml:space="preserve">Scriven </w:t>
    </w:r>
    <w:r w:rsidRPr="00E87200">
      <w:rPr>
        <w:rFonts w:ascii="Times New Roman" w:hAnsi="Times New Roman"/>
        <w:i/>
        <w:sz w:val="24"/>
        <w:szCs w:val="24"/>
      </w:rPr>
      <w:t>et al</w:t>
    </w:r>
    <w:r>
      <w:rPr>
        <w:rFonts w:ascii="Times New Roman" w:hAnsi="Times New Roman"/>
        <w:sz w:val="24"/>
        <w:szCs w:val="24"/>
      </w:rPr>
      <w:t xml:space="preserve">. </w:t>
    </w:r>
  </w:p>
  <w:p w:rsidR="0093087D" w:rsidRDefault="0093087D">
    <w:pPr>
      <w:pStyle w:val="Header"/>
    </w:pPr>
    <w:r>
      <w:rPr>
        <w:rFonts w:ascii="Times New Roman" w:hAnsi="Times New Roman"/>
        <w:sz w:val="24"/>
        <w:szCs w:val="24"/>
      </w:rPr>
      <w:t>Protected area effectiveness for tropical butterflies</w:t>
    </w:r>
  </w:p>
  <w:p w:rsidR="0093087D" w:rsidRDefault="009308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220"/>
    <w:multiLevelType w:val="hybridMultilevel"/>
    <w:tmpl w:val="A40E5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107BE"/>
    <w:multiLevelType w:val="hybridMultilevel"/>
    <w:tmpl w:val="86D2D010"/>
    <w:lvl w:ilvl="0" w:tplc="08090001">
      <w:start w:val="1"/>
      <w:numFmt w:val="bullet"/>
      <w:lvlText w:val=""/>
      <w:lvlJc w:val="left"/>
      <w:pPr>
        <w:ind w:left="1121" w:hanging="360"/>
      </w:pPr>
      <w:rPr>
        <w:rFonts w:ascii="Symbol" w:hAnsi="Symbol" w:hint="default"/>
      </w:rPr>
    </w:lvl>
    <w:lvl w:ilvl="1" w:tplc="08090003" w:tentative="1">
      <w:start w:val="1"/>
      <w:numFmt w:val="bullet"/>
      <w:lvlText w:val="o"/>
      <w:lvlJc w:val="left"/>
      <w:pPr>
        <w:ind w:left="1841" w:hanging="360"/>
      </w:pPr>
      <w:rPr>
        <w:rFonts w:ascii="Courier New" w:hAnsi="Courier New" w:cs="Courier New" w:hint="default"/>
      </w:rPr>
    </w:lvl>
    <w:lvl w:ilvl="2" w:tplc="08090005" w:tentative="1">
      <w:start w:val="1"/>
      <w:numFmt w:val="bullet"/>
      <w:lvlText w:val=""/>
      <w:lvlJc w:val="left"/>
      <w:pPr>
        <w:ind w:left="2561" w:hanging="360"/>
      </w:pPr>
      <w:rPr>
        <w:rFonts w:ascii="Wingdings" w:hAnsi="Wingdings" w:hint="default"/>
      </w:rPr>
    </w:lvl>
    <w:lvl w:ilvl="3" w:tplc="08090001" w:tentative="1">
      <w:start w:val="1"/>
      <w:numFmt w:val="bullet"/>
      <w:lvlText w:val=""/>
      <w:lvlJc w:val="left"/>
      <w:pPr>
        <w:ind w:left="3281" w:hanging="360"/>
      </w:pPr>
      <w:rPr>
        <w:rFonts w:ascii="Symbol" w:hAnsi="Symbol" w:hint="default"/>
      </w:rPr>
    </w:lvl>
    <w:lvl w:ilvl="4" w:tplc="08090003" w:tentative="1">
      <w:start w:val="1"/>
      <w:numFmt w:val="bullet"/>
      <w:lvlText w:val="o"/>
      <w:lvlJc w:val="left"/>
      <w:pPr>
        <w:ind w:left="4001" w:hanging="360"/>
      </w:pPr>
      <w:rPr>
        <w:rFonts w:ascii="Courier New" w:hAnsi="Courier New" w:cs="Courier New" w:hint="default"/>
      </w:rPr>
    </w:lvl>
    <w:lvl w:ilvl="5" w:tplc="08090005" w:tentative="1">
      <w:start w:val="1"/>
      <w:numFmt w:val="bullet"/>
      <w:lvlText w:val=""/>
      <w:lvlJc w:val="left"/>
      <w:pPr>
        <w:ind w:left="4721" w:hanging="360"/>
      </w:pPr>
      <w:rPr>
        <w:rFonts w:ascii="Wingdings" w:hAnsi="Wingdings" w:hint="default"/>
      </w:rPr>
    </w:lvl>
    <w:lvl w:ilvl="6" w:tplc="08090001" w:tentative="1">
      <w:start w:val="1"/>
      <w:numFmt w:val="bullet"/>
      <w:lvlText w:val=""/>
      <w:lvlJc w:val="left"/>
      <w:pPr>
        <w:ind w:left="5441" w:hanging="360"/>
      </w:pPr>
      <w:rPr>
        <w:rFonts w:ascii="Symbol" w:hAnsi="Symbol" w:hint="default"/>
      </w:rPr>
    </w:lvl>
    <w:lvl w:ilvl="7" w:tplc="08090003" w:tentative="1">
      <w:start w:val="1"/>
      <w:numFmt w:val="bullet"/>
      <w:lvlText w:val="o"/>
      <w:lvlJc w:val="left"/>
      <w:pPr>
        <w:ind w:left="6161" w:hanging="360"/>
      </w:pPr>
      <w:rPr>
        <w:rFonts w:ascii="Courier New" w:hAnsi="Courier New" w:cs="Courier New" w:hint="default"/>
      </w:rPr>
    </w:lvl>
    <w:lvl w:ilvl="8" w:tplc="08090005" w:tentative="1">
      <w:start w:val="1"/>
      <w:numFmt w:val="bullet"/>
      <w:lvlText w:val=""/>
      <w:lvlJc w:val="left"/>
      <w:pPr>
        <w:ind w:left="6881" w:hanging="360"/>
      </w:pPr>
      <w:rPr>
        <w:rFonts w:ascii="Wingdings" w:hAnsi="Wingdings" w:hint="default"/>
      </w:rPr>
    </w:lvl>
  </w:abstractNum>
  <w:abstractNum w:abstractNumId="2" w15:restartNumberingAfterBreak="0">
    <w:nsid w:val="0BEA5284"/>
    <w:multiLevelType w:val="hybridMultilevel"/>
    <w:tmpl w:val="9478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E5C1A"/>
    <w:multiLevelType w:val="multilevel"/>
    <w:tmpl w:val="95AC5A3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800" w:hanging="1800"/>
      </w:pPr>
      <w:rPr>
        <w:rFonts w:hint="default"/>
        <w:i w:val="0"/>
      </w:rPr>
    </w:lvl>
  </w:abstractNum>
  <w:abstractNum w:abstractNumId="4" w15:restartNumberingAfterBreak="0">
    <w:nsid w:val="21CA6A8B"/>
    <w:multiLevelType w:val="hybridMultilevel"/>
    <w:tmpl w:val="EB8AD042"/>
    <w:lvl w:ilvl="0" w:tplc="5266A93C">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F6DDA"/>
    <w:multiLevelType w:val="multilevel"/>
    <w:tmpl w:val="F0F2260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800" w:hanging="1800"/>
      </w:pPr>
      <w:rPr>
        <w:rFonts w:hint="default"/>
        <w:i w:val="0"/>
      </w:rPr>
    </w:lvl>
  </w:abstractNum>
  <w:abstractNum w:abstractNumId="6" w15:restartNumberingAfterBreak="0">
    <w:nsid w:val="25933D7D"/>
    <w:multiLevelType w:val="hybridMultilevel"/>
    <w:tmpl w:val="E7FC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04679"/>
    <w:multiLevelType w:val="multilevel"/>
    <w:tmpl w:val="9586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4B5372"/>
    <w:multiLevelType w:val="hybridMultilevel"/>
    <w:tmpl w:val="E8BA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90BEE"/>
    <w:multiLevelType w:val="hybridMultilevel"/>
    <w:tmpl w:val="A5D8F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AF4CF8"/>
    <w:multiLevelType w:val="hybridMultilevel"/>
    <w:tmpl w:val="00844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976B88"/>
    <w:multiLevelType w:val="hybridMultilevel"/>
    <w:tmpl w:val="3CD8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392E29"/>
    <w:multiLevelType w:val="hybridMultilevel"/>
    <w:tmpl w:val="42EC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14D14"/>
    <w:multiLevelType w:val="hybridMultilevel"/>
    <w:tmpl w:val="E6A25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025F76"/>
    <w:multiLevelType w:val="hybridMultilevel"/>
    <w:tmpl w:val="87403908"/>
    <w:lvl w:ilvl="0" w:tplc="528C50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E12BD7"/>
    <w:multiLevelType w:val="multilevel"/>
    <w:tmpl w:val="CBA634EC"/>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D53579D"/>
    <w:multiLevelType w:val="hybridMultilevel"/>
    <w:tmpl w:val="E452D7C4"/>
    <w:lvl w:ilvl="0" w:tplc="14369F1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DB20E0"/>
    <w:multiLevelType w:val="hybridMultilevel"/>
    <w:tmpl w:val="D6CE3640"/>
    <w:lvl w:ilvl="0" w:tplc="511C1C66">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11495B"/>
    <w:multiLevelType w:val="hybridMultilevel"/>
    <w:tmpl w:val="42A2B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083A29"/>
    <w:multiLevelType w:val="hybridMultilevel"/>
    <w:tmpl w:val="27E27D56"/>
    <w:lvl w:ilvl="0" w:tplc="2682B6D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14"/>
  </w:num>
  <w:num w:numId="3">
    <w:abstractNumId w:val="1"/>
  </w:num>
  <w:num w:numId="4">
    <w:abstractNumId w:val="16"/>
  </w:num>
  <w:num w:numId="5">
    <w:abstractNumId w:val="13"/>
  </w:num>
  <w:num w:numId="6">
    <w:abstractNumId w:val="2"/>
  </w:num>
  <w:num w:numId="7">
    <w:abstractNumId w:val="4"/>
  </w:num>
  <w:num w:numId="8">
    <w:abstractNumId w:val="6"/>
  </w:num>
  <w:num w:numId="9">
    <w:abstractNumId w:val="8"/>
  </w:num>
  <w:num w:numId="10">
    <w:abstractNumId w:val="12"/>
  </w:num>
  <w:num w:numId="11">
    <w:abstractNumId w:val="0"/>
  </w:num>
  <w:num w:numId="12">
    <w:abstractNumId w:val="10"/>
  </w:num>
  <w:num w:numId="13">
    <w:abstractNumId w:val="11"/>
  </w:num>
  <w:num w:numId="14">
    <w:abstractNumId w:val="18"/>
  </w:num>
  <w:num w:numId="15">
    <w:abstractNumId w:val="9"/>
  </w:num>
  <w:num w:numId="16">
    <w:abstractNumId w:val="5"/>
  </w:num>
  <w:num w:numId="17">
    <w:abstractNumId w:val="15"/>
  </w:num>
  <w:num w:numId="18">
    <w:abstractNumId w:val="3"/>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BD5"/>
    <w:rsid w:val="0000017E"/>
    <w:rsid w:val="000019D7"/>
    <w:rsid w:val="00001B6D"/>
    <w:rsid w:val="00002090"/>
    <w:rsid w:val="0000238F"/>
    <w:rsid w:val="000023E3"/>
    <w:rsid w:val="00002561"/>
    <w:rsid w:val="00002611"/>
    <w:rsid w:val="000026BB"/>
    <w:rsid w:val="00002CBF"/>
    <w:rsid w:val="000033B2"/>
    <w:rsid w:val="00003A4B"/>
    <w:rsid w:val="00003B82"/>
    <w:rsid w:val="00003D90"/>
    <w:rsid w:val="00004804"/>
    <w:rsid w:val="00004817"/>
    <w:rsid w:val="00004873"/>
    <w:rsid w:val="00004C12"/>
    <w:rsid w:val="00004C55"/>
    <w:rsid w:val="00004D40"/>
    <w:rsid w:val="00004DCF"/>
    <w:rsid w:val="00005224"/>
    <w:rsid w:val="000058FB"/>
    <w:rsid w:val="0000593E"/>
    <w:rsid w:val="00005955"/>
    <w:rsid w:val="0000649F"/>
    <w:rsid w:val="000067AC"/>
    <w:rsid w:val="00006B34"/>
    <w:rsid w:val="00006DFC"/>
    <w:rsid w:val="00007313"/>
    <w:rsid w:val="0000735E"/>
    <w:rsid w:val="00007D42"/>
    <w:rsid w:val="00010832"/>
    <w:rsid w:val="00010C21"/>
    <w:rsid w:val="00010C68"/>
    <w:rsid w:val="00011072"/>
    <w:rsid w:val="000111E0"/>
    <w:rsid w:val="00011BA2"/>
    <w:rsid w:val="00011CC6"/>
    <w:rsid w:val="0001216F"/>
    <w:rsid w:val="00012422"/>
    <w:rsid w:val="000124F5"/>
    <w:rsid w:val="00012F1C"/>
    <w:rsid w:val="000131EA"/>
    <w:rsid w:val="000132BC"/>
    <w:rsid w:val="00013B3C"/>
    <w:rsid w:val="000145B1"/>
    <w:rsid w:val="0001471D"/>
    <w:rsid w:val="000148CA"/>
    <w:rsid w:val="000151CF"/>
    <w:rsid w:val="0001538B"/>
    <w:rsid w:val="00015A40"/>
    <w:rsid w:val="000161BB"/>
    <w:rsid w:val="00016711"/>
    <w:rsid w:val="00016B5F"/>
    <w:rsid w:val="00016B76"/>
    <w:rsid w:val="00016D01"/>
    <w:rsid w:val="00017028"/>
    <w:rsid w:val="00017859"/>
    <w:rsid w:val="00017C1C"/>
    <w:rsid w:val="00017EB0"/>
    <w:rsid w:val="0002008A"/>
    <w:rsid w:val="00020977"/>
    <w:rsid w:val="0002124C"/>
    <w:rsid w:val="0002139B"/>
    <w:rsid w:val="000213CF"/>
    <w:rsid w:val="00021651"/>
    <w:rsid w:val="000222FA"/>
    <w:rsid w:val="00022302"/>
    <w:rsid w:val="00022495"/>
    <w:rsid w:val="0002291F"/>
    <w:rsid w:val="0002294A"/>
    <w:rsid w:val="00022E08"/>
    <w:rsid w:val="00023174"/>
    <w:rsid w:val="00023DD4"/>
    <w:rsid w:val="00024003"/>
    <w:rsid w:val="000246F1"/>
    <w:rsid w:val="0002472D"/>
    <w:rsid w:val="00025035"/>
    <w:rsid w:val="00025174"/>
    <w:rsid w:val="000259C8"/>
    <w:rsid w:val="00025A8C"/>
    <w:rsid w:val="00025B4E"/>
    <w:rsid w:val="00025C00"/>
    <w:rsid w:val="00025D0E"/>
    <w:rsid w:val="0002612B"/>
    <w:rsid w:val="0002672D"/>
    <w:rsid w:val="000274A4"/>
    <w:rsid w:val="000278E2"/>
    <w:rsid w:val="000278E4"/>
    <w:rsid w:val="00027AD8"/>
    <w:rsid w:val="00027C91"/>
    <w:rsid w:val="00027D52"/>
    <w:rsid w:val="0003035B"/>
    <w:rsid w:val="0003079E"/>
    <w:rsid w:val="000308FC"/>
    <w:rsid w:val="00031032"/>
    <w:rsid w:val="0003191E"/>
    <w:rsid w:val="00032717"/>
    <w:rsid w:val="0003297E"/>
    <w:rsid w:val="00032B0E"/>
    <w:rsid w:val="00032BA9"/>
    <w:rsid w:val="000330B7"/>
    <w:rsid w:val="000330CF"/>
    <w:rsid w:val="000332F4"/>
    <w:rsid w:val="000334E8"/>
    <w:rsid w:val="00033760"/>
    <w:rsid w:val="00033792"/>
    <w:rsid w:val="0003387C"/>
    <w:rsid w:val="00034435"/>
    <w:rsid w:val="000344BD"/>
    <w:rsid w:val="00034CC7"/>
    <w:rsid w:val="00034EE0"/>
    <w:rsid w:val="000350FE"/>
    <w:rsid w:val="000356C0"/>
    <w:rsid w:val="00035D2C"/>
    <w:rsid w:val="000365C6"/>
    <w:rsid w:val="000365F2"/>
    <w:rsid w:val="00036B4D"/>
    <w:rsid w:val="00036C02"/>
    <w:rsid w:val="00037B7C"/>
    <w:rsid w:val="000400B5"/>
    <w:rsid w:val="0004032A"/>
    <w:rsid w:val="00040AC9"/>
    <w:rsid w:val="00040D5D"/>
    <w:rsid w:val="00041478"/>
    <w:rsid w:val="0004162D"/>
    <w:rsid w:val="00041664"/>
    <w:rsid w:val="00041871"/>
    <w:rsid w:val="000419AF"/>
    <w:rsid w:val="00041B88"/>
    <w:rsid w:val="000422F5"/>
    <w:rsid w:val="000428F5"/>
    <w:rsid w:val="0004300F"/>
    <w:rsid w:val="0004355F"/>
    <w:rsid w:val="00043B92"/>
    <w:rsid w:val="00043FF1"/>
    <w:rsid w:val="00044350"/>
    <w:rsid w:val="00044371"/>
    <w:rsid w:val="000443C4"/>
    <w:rsid w:val="0004449F"/>
    <w:rsid w:val="000447E9"/>
    <w:rsid w:val="00044925"/>
    <w:rsid w:val="000449EB"/>
    <w:rsid w:val="0004501E"/>
    <w:rsid w:val="00045376"/>
    <w:rsid w:val="00045C34"/>
    <w:rsid w:val="00045F7E"/>
    <w:rsid w:val="00046506"/>
    <w:rsid w:val="000467BA"/>
    <w:rsid w:val="000467DC"/>
    <w:rsid w:val="000468A9"/>
    <w:rsid w:val="00046A2B"/>
    <w:rsid w:val="00046A82"/>
    <w:rsid w:val="00046C30"/>
    <w:rsid w:val="00046D4C"/>
    <w:rsid w:val="000477E2"/>
    <w:rsid w:val="00047CE1"/>
    <w:rsid w:val="00047E63"/>
    <w:rsid w:val="0005008F"/>
    <w:rsid w:val="00050E6B"/>
    <w:rsid w:val="000510B7"/>
    <w:rsid w:val="000511F0"/>
    <w:rsid w:val="00051564"/>
    <w:rsid w:val="000518DD"/>
    <w:rsid w:val="000523B6"/>
    <w:rsid w:val="000523B9"/>
    <w:rsid w:val="000523E7"/>
    <w:rsid w:val="00052488"/>
    <w:rsid w:val="000524D0"/>
    <w:rsid w:val="00052A27"/>
    <w:rsid w:val="00052E5A"/>
    <w:rsid w:val="00053074"/>
    <w:rsid w:val="000539D7"/>
    <w:rsid w:val="00053A2A"/>
    <w:rsid w:val="00053B63"/>
    <w:rsid w:val="00053CD9"/>
    <w:rsid w:val="00053DCD"/>
    <w:rsid w:val="000540E0"/>
    <w:rsid w:val="00054109"/>
    <w:rsid w:val="00054149"/>
    <w:rsid w:val="00054DB3"/>
    <w:rsid w:val="0005510D"/>
    <w:rsid w:val="00056059"/>
    <w:rsid w:val="000560A2"/>
    <w:rsid w:val="00056702"/>
    <w:rsid w:val="000569F7"/>
    <w:rsid w:val="00056EAF"/>
    <w:rsid w:val="00056EE2"/>
    <w:rsid w:val="00056FDB"/>
    <w:rsid w:val="0005700C"/>
    <w:rsid w:val="00057649"/>
    <w:rsid w:val="00057F41"/>
    <w:rsid w:val="00060333"/>
    <w:rsid w:val="00060D31"/>
    <w:rsid w:val="00060E8B"/>
    <w:rsid w:val="00061200"/>
    <w:rsid w:val="000612A2"/>
    <w:rsid w:val="00061BFC"/>
    <w:rsid w:val="000620FE"/>
    <w:rsid w:val="00062139"/>
    <w:rsid w:val="00062FFE"/>
    <w:rsid w:val="000630B8"/>
    <w:rsid w:val="0006321A"/>
    <w:rsid w:val="00063313"/>
    <w:rsid w:val="000635A8"/>
    <w:rsid w:val="000638A6"/>
    <w:rsid w:val="00063A2E"/>
    <w:rsid w:val="00063C42"/>
    <w:rsid w:val="00064144"/>
    <w:rsid w:val="0006431D"/>
    <w:rsid w:val="000644B5"/>
    <w:rsid w:val="00064A60"/>
    <w:rsid w:val="00064EF3"/>
    <w:rsid w:val="00064F89"/>
    <w:rsid w:val="0006585C"/>
    <w:rsid w:val="00065BFA"/>
    <w:rsid w:val="00065C7B"/>
    <w:rsid w:val="000661D5"/>
    <w:rsid w:val="000663AD"/>
    <w:rsid w:val="0006660C"/>
    <w:rsid w:val="00066AA5"/>
    <w:rsid w:val="00066CA9"/>
    <w:rsid w:val="00066E25"/>
    <w:rsid w:val="00066E7D"/>
    <w:rsid w:val="00066F30"/>
    <w:rsid w:val="000678B0"/>
    <w:rsid w:val="00067956"/>
    <w:rsid w:val="0007062D"/>
    <w:rsid w:val="0007069B"/>
    <w:rsid w:val="0007116D"/>
    <w:rsid w:val="00071256"/>
    <w:rsid w:val="00071643"/>
    <w:rsid w:val="00071CB8"/>
    <w:rsid w:val="00072724"/>
    <w:rsid w:val="00072830"/>
    <w:rsid w:val="00072AE7"/>
    <w:rsid w:val="00072B49"/>
    <w:rsid w:val="00072D4A"/>
    <w:rsid w:val="00072ECA"/>
    <w:rsid w:val="00073103"/>
    <w:rsid w:val="00073234"/>
    <w:rsid w:val="000736DE"/>
    <w:rsid w:val="0007370D"/>
    <w:rsid w:val="000744A3"/>
    <w:rsid w:val="00074739"/>
    <w:rsid w:val="000750F1"/>
    <w:rsid w:val="000752A1"/>
    <w:rsid w:val="000757AA"/>
    <w:rsid w:val="00075E46"/>
    <w:rsid w:val="00075E55"/>
    <w:rsid w:val="0007679E"/>
    <w:rsid w:val="0007685B"/>
    <w:rsid w:val="00076A3E"/>
    <w:rsid w:val="00076A51"/>
    <w:rsid w:val="00076C10"/>
    <w:rsid w:val="00076D99"/>
    <w:rsid w:val="0007709A"/>
    <w:rsid w:val="00077917"/>
    <w:rsid w:val="00080CF8"/>
    <w:rsid w:val="00080D05"/>
    <w:rsid w:val="00080F7D"/>
    <w:rsid w:val="00081112"/>
    <w:rsid w:val="000816F9"/>
    <w:rsid w:val="00081807"/>
    <w:rsid w:val="00081964"/>
    <w:rsid w:val="00081DA9"/>
    <w:rsid w:val="00082356"/>
    <w:rsid w:val="00082472"/>
    <w:rsid w:val="000826DD"/>
    <w:rsid w:val="000835C9"/>
    <w:rsid w:val="00084053"/>
    <w:rsid w:val="0008439A"/>
    <w:rsid w:val="00084480"/>
    <w:rsid w:val="00084575"/>
    <w:rsid w:val="00084781"/>
    <w:rsid w:val="00084ACD"/>
    <w:rsid w:val="0008514D"/>
    <w:rsid w:val="0008552C"/>
    <w:rsid w:val="00085565"/>
    <w:rsid w:val="00085653"/>
    <w:rsid w:val="00085835"/>
    <w:rsid w:val="0008586A"/>
    <w:rsid w:val="00085D9B"/>
    <w:rsid w:val="000862B5"/>
    <w:rsid w:val="0008643E"/>
    <w:rsid w:val="0008651F"/>
    <w:rsid w:val="0008661D"/>
    <w:rsid w:val="000869B9"/>
    <w:rsid w:val="00086C68"/>
    <w:rsid w:val="00087375"/>
    <w:rsid w:val="000874D0"/>
    <w:rsid w:val="000879AC"/>
    <w:rsid w:val="00087A26"/>
    <w:rsid w:val="00087AC1"/>
    <w:rsid w:val="00087D49"/>
    <w:rsid w:val="000901F6"/>
    <w:rsid w:val="00090327"/>
    <w:rsid w:val="0009044B"/>
    <w:rsid w:val="00090D2D"/>
    <w:rsid w:val="00090EED"/>
    <w:rsid w:val="00091105"/>
    <w:rsid w:val="00091534"/>
    <w:rsid w:val="0009175B"/>
    <w:rsid w:val="00091815"/>
    <w:rsid w:val="00091C5C"/>
    <w:rsid w:val="00091F1E"/>
    <w:rsid w:val="0009205D"/>
    <w:rsid w:val="000921A8"/>
    <w:rsid w:val="00092703"/>
    <w:rsid w:val="00093182"/>
    <w:rsid w:val="0009338C"/>
    <w:rsid w:val="0009352E"/>
    <w:rsid w:val="000938EA"/>
    <w:rsid w:val="00093EB9"/>
    <w:rsid w:val="000940E4"/>
    <w:rsid w:val="00094103"/>
    <w:rsid w:val="0009461F"/>
    <w:rsid w:val="00094E98"/>
    <w:rsid w:val="00094ECF"/>
    <w:rsid w:val="0009566E"/>
    <w:rsid w:val="00095999"/>
    <w:rsid w:val="00095A3C"/>
    <w:rsid w:val="00095ACC"/>
    <w:rsid w:val="00096B0C"/>
    <w:rsid w:val="00096C47"/>
    <w:rsid w:val="0009783D"/>
    <w:rsid w:val="000978BE"/>
    <w:rsid w:val="000A056B"/>
    <w:rsid w:val="000A0741"/>
    <w:rsid w:val="000A07CC"/>
    <w:rsid w:val="000A0873"/>
    <w:rsid w:val="000A0F8C"/>
    <w:rsid w:val="000A186B"/>
    <w:rsid w:val="000A18F2"/>
    <w:rsid w:val="000A21B2"/>
    <w:rsid w:val="000A253A"/>
    <w:rsid w:val="000A25FD"/>
    <w:rsid w:val="000A2767"/>
    <w:rsid w:val="000A2E57"/>
    <w:rsid w:val="000A3896"/>
    <w:rsid w:val="000A4029"/>
    <w:rsid w:val="000A414E"/>
    <w:rsid w:val="000A44CD"/>
    <w:rsid w:val="000A4501"/>
    <w:rsid w:val="000A4860"/>
    <w:rsid w:val="000A4D13"/>
    <w:rsid w:val="000A4E15"/>
    <w:rsid w:val="000A601A"/>
    <w:rsid w:val="000A61F1"/>
    <w:rsid w:val="000A637D"/>
    <w:rsid w:val="000A7361"/>
    <w:rsid w:val="000A746B"/>
    <w:rsid w:val="000A7E7F"/>
    <w:rsid w:val="000B07BC"/>
    <w:rsid w:val="000B0BB9"/>
    <w:rsid w:val="000B173A"/>
    <w:rsid w:val="000B1829"/>
    <w:rsid w:val="000B1AF1"/>
    <w:rsid w:val="000B1D97"/>
    <w:rsid w:val="000B1E1E"/>
    <w:rsid w:val="000B20C7"/>
    <w:rsid w:val="000B2EEB"/>
    <w:rsid w:val="000B311A"/>
    <w:rsid w:val="000B3179"/>
    <w:rsid w:val="000B4A92"/>
    <w:rsid w:val="000B4C6E"/>
    <w:rsid w:val="000B4D0F"/>
    <w:rsid w:val="000B4D5F"/>
    <w:rsid w:val="000B4EAD"/>
    <w:rsid w:val="000B517A"/>
    <w:rsid w:val="000B5413"/>
    <w:rsid w:val="000B5BC5"/>
    <w:rsid w:val="000B5D61"/>
    <w:rsid w:val="000B64C0"/>
    <w:rsid w:val="000B6606"/>
    <w:rsid w:val="000B668C"/>
    <w:rsid w:val="000B6864"/>
    <w:rsid w:val="000B6914"/>
    <w:rsid w:val="000B6DD9"/>
    <w:rsid w:val="000B717E"/>
    <w:rsid w:val="000B7544"/>
    <w:rsid w:val="000B76CA"/>
    <w:rsid w:val="000B7A9D"/>
    <w:rsid w:val="000C0473"/>
    <w:rsid w:val="000C0741"/>
    <w:rsid w:val="000C0F5A"/>
    <w:rsid w:val="000C1294"/>
    <w:rsid w:val="000C1384"/>
    <w:rsid w:val="000C1574"/>
    <w:rsid w:val="000C1B78"/>
    <w:rsid w:val="000C1D77"/>
    <w:rsid w:val="000C1E64"/>
    <w:rsid w:val="000C20FB"/>
    <w:rsid w:val="000C2458"/>
    <w:rsid w:val="000C24AE"/>
    <w:rsid w:val="000C30B6"/>
    <w:rsid w:val="000C40E2"/>
    <w:rsid w:val="000C4386"/>
    <w:rsid w:val="000C4728"/>
    <w:rsid w:val="000C5375"/>
    <w:rsid w:val="000C544C"/>
    <w:rsid w:val="000C557F"/>
    <w:rsid w:val="000C56FB"/>
    <w:rsid w:val="000C5907"/>
    <w:rsid w:val="000C5F87"/>
    <w:rsid w:val="000C635F"/>
    <w:rsid w:val="000C6D46"/>
    <w:rsid w:val="000C6DC2"/>
    <w:rsid w:val="000C6F24"/>
    <w:rsid w:val="000C7281"/>
    <w:rsid w:val="000C72FE"/>
    <w:rsid w:val="000C747D"/>
    <w:rsid w:val="000C7D52"/>
    <w:rsid w:val="000D037D"/>
    <w:rsid w:val="000D0384"/>
    <w:rsid w:val="000D03EB"/>
    <w:rsid w:val="000D07A7"/>
    <w:rsid w:val="000D0C1F"/>
    <w:rsid w:val="000D0EB1"/>
    <w:rsid w:val="000D0EDE"/>
    <w:rsid w:val="000D1423"/>
    <w:rsid w:val="000D1630"/>
    <w:rsid w:val="000D1F10"/>
    <w:rsid w:val="000D3829"/>
    <w:rsid w:val="000D3E79"/>
    <w:rsid w:val="000D3FF2"/>
    <w:rsid w:val="000D4727"/>
    <w:rsid w:val="000D4924"/>
    <w:rsid w:val="000D4A6A"/>
    <w:rsid w:val="000D54E4"/>
    <w:rsid w:val="000D5A2A"/>
    <w:rsid w:val="000D6713"/>
    <w:rsid w:val="000D6770"/>
    <w:rsid w:val="000D69DD"/>
    <w:rsid w:val="000D6D82"/>
    <w:rsid w:val="000D6E06"/>
    <w:rsid w:val="000D70B8"/>
    <w:rsid w:val="000D70C8"/>
    <w:rsid w:val="000D7A29"/>
    <w:rsid w:val="000E019B"/>
    <w:rsid w:val="000E093C"/>
    <w:rsid w:val="000E0BF4"/>
    <w:rsid w:val="000E0EF2"/>
    <w:rsid w:val="000E1147"/>
    <w:rsid w:val="000E158C"/>
    <w:rsid w:val="000E1668"/>
    <w:rsid w:val="000E2069"/>
    <w:rsid w:val="000E21C2"/>
    <w:rsid w:val="000E245E"/>
    <w:rsid w:val="000E2612"/>
    <w:rsid w:val="000E26C7"/>
    <w:rsid w:val="000E2801"/>
    <w:rsid w:val="000E2C8B"/>
    <w:rsid w:val="000E3041"/>
    <w:rsid w:val="000E30B7"/>
    <w:rsid w:val="000E3EA5"/>
    <w:rsid w:val="000E495D"/>
    <w:rsid w:val="000E4997"/>
    <w:rsid w:val="000E4EE4"/>
    <w:rsid w:val="000E5F3F"/>
    <w:rsid w:val="000E6A28"/>
    <w:rsid w:val="000E741F"/>
    <w:rsid w:val="000E77B8"/>
    <w:rsid w:val="000E781C"/>
    <w:rsid w:val="000E7B75"/>
    <w:rsid w:val="000F0070"/>
    <w:rsid w:val="000F0AAB"/>
    <w:rsid w:val="000F0B31"/>
    <w:rsid w:val="000F0C6E"/>
    <w:rsid w:val="000F1011"/>
    <w:rsid w:val="000F118B"/>
    <w:rsid w:val="000F144D"/>
    <w:rsid w:val="000F1502"/>
    <w:rsid w:val="000F17A9"/>
    <w:rsid w:val="000F18DD"/>
    <w:rsid w:val="000F1D0D"/>
    <w:rsid w:val="000F21A1"/>
    <w:rsid w:val="000F222E"/>
    <w:rsid w:val="000F2A22"/>
    <w:rsid w:val="000F2AB6"/>
    <w:rsid w:val="000F2D8B"/>
    <w:rsid w:val="000F30F4"/>
    <w:rsid w:val="000F310B"/>
    <w:rsid w:val="000F37F8"/>
    <w:rsid w:val="000F4254"/>
    <w:rsid w:val="000F4711"/>
    <w:rsid w:val="000F4747"/>
    <w:rsid w:val="000F52A5"/>
    <w:rsid w:val="000F5365"/>
    <w:rsid w:val="000F573D"/>
    <w:rsid w:val="000F585B"/>
    <w:rsid w:val="000F5B9C"/>
    <w:rsid w:val="000F5BCB"/>
    <w:rsid w:val="000F6045"/>
    <w:rsid w:val="000F60B3"/>
    <w:rsid w:val="000F6469"/>
    <w:rsid w:val="000F6773"/>
    <w:rsid w:val="000F67A2"/>
    <w:rsid w:val="000F687E"/>
    <w:rsid w:val="000F6BB6"/>
    <w:rsid w:val="000F6C9A"/>
    <w:rsid w:val="000F6EF5"/>
    <w:rsid w:val="000F6FB7"/>
    <w:rsid w:val="000F702B"/>
    <w:rsid w:val="000F73DD"/>
    <w:rsid w:val="000F7771"/>
    <w:rsid w:val="000F7CCF"/>
    <w:rsid w:val="00100103"/>
    <w:rsid w:val="001002E5"/>
    <w:rsid w:val="001005E7"/>
    <w:rsid w:val="00100A5F"/>
    <w:rsid w:val="00100DD4"/>
    <w:rsid w:val="00101272"/>
    <w:rsid w:val="0010156A"/>
    <w:rsid w:val="001016DC"/>
    <w:rsid w:val="001016F1"/>
    <w:rsid w:val="0010299C"/>
    <w:rsid w:val="00102E92"/>
    <w:rsid w:val="00103093"/>
    <w:rsid w:val="001034EB"/>
    <w:rsid w:val="001039C0"/>
    <w:rsid w:val="00103D06"/>
    <w:rsid w:val="001041E3"/>
    <w:rsid w:val="001044DD"/>
    <w:rsid w:val="00104609"/>
    <w:rsid w:val="00104612"/>
    <w:rsid w:val="00104679"/>
    <w:rsid w:val="00104A1D"/>
    <w:rsid w:val="00104B0C"/>
    <w:rsid w:val="00104B9F"/>
    <w:rsid w:val="001053E9"/>
    <w:rsid w:val="001054BC"/>
    <w:rsid w:val="00105B25"/>
    <w:rsid w:val="00105EC9"/>
    <w:rsid w:val="001066FE"/>
    <w:rsid w:val="0010681C"/>
    <w:rsid w:val="00106BF6"/>
    <w:rsid w:val="00107279"/>
    <w:rsid w:val="001076B4"/>
    <w:rsid w:val="00107A16"/>
    <w:rsid w:val="00107BC6"/>
    <w:rsid w:val="00107F95"/>
    <w:rsid w:val="0011083A"/>
    <w:rsid w:val="001109E5"/>
    <w:rsid w:val="00111685"/>
    <w:rsid w:val="00111885"/>
    <w:rsid w:val="001119B9"/>
    <w:rsid w:val="00111BF6"/>
    <w:rsid w:val="00111E08"/>
    <w:rsid w:val="00111E6C"/>
    <w:rsid w:val="00112E8C"/>
    <w:rsid w:val="001130CB"/>
    <w:rsid w:val="00113578"/>
    <w:rsid w:val="00113A0D"/>
    <w:rsid w:val="00113C1A"/>
    <w:rsid w:val="00113F9D"/>
    <w:rsid w:val="001143DC"/>
    <w:rsid w:val="0011450C"/>
    <w:rsid w:val="00114550"/>
    <w:rsid w:val="001146FF"/>
    <w:rsid w:val="0011470D"/>
    <w:rsid w:val="00114717"/>
    <w:rsid w:val="00114A4D"/>
    <w:rsid w:val="00114C85"/>
    <w:rsid w:val="00115E76"/>
    <w:rsid w:val="00115E7E"/>
    <w:rsid w:val="001162C0"/>
    <w:rsid w:val="00116A8C"/>
    <w:rsid w:val="00116B22"/>
    <w:rsid w:val="00116CA4"/>
    <w:rsid w:val="001171C1"/>
    <w:rsid w:val="001177D2"/>
    <w:rsid w:val="00117974"/>
    <w:rsid w:val="00120265"/>
    <w:rsid w:val="00121615"/>
    <w:rsid w:val="0012174A"/>
    <w:rsid w:val="00121A29"/>
    <w:rsid w:val="00121E71"/>
    <w:rsid w:val="00121F4B"/>
    <w:rsid w:val="001220C9"/>
    <w:rsid w:val="0012238D"/>
    <w:rsid w:val="001223C2"/>
    <w:rsid w:val="001225E0"/>
    <w:rsid w:val="0012272D"/>
    <w:rsid w:val="00122F93"/>
    <w:rsid w:val="00123639"/>
    <w:rsid w:val="00123B47"/>
    <w:rsid w:val="00123CB6"/>
    <w:rsid w:val="00123E50"/>
    <w:rsid w:val="001245AB"/>
    <w:rsid w:val="001248DA"/>
    <w:rsid w:val="00124A04"/>
    <w:rsid w:val="001253FF"/>
    <w:rsid w:val="001254D4"/>
    <w:rsid w:val="0012563A"/>
    <w:rsid w:val="001256B4"/>
    <w:rsid w:val="00125B5F"/>
    <w:rsid w:val="00125E30"/>
    <w:rsid w:val="00126101"/>
    <w:rsid w:val="001264E1"/>
    <w:rsid w:val="0012676C"/>
    <w:rsid w:val="00127444"/>
    <w:rsid w:val="00127EA8"/>
    <w:rsid w:val="00127F01"/>
    <w:rsid w:val="00127F30"/>
    <w:rsid w:val="00127F31"/>
    <w:rsid w:val="00127FA6"/>
    <w:rsid w:val="001300EC"/>
    <w:rsid w:val="001302FB"/>
    <w:rsid w:val="001303DA"/>
    <w:rsid w:val="001308A2"/>
    <w:rsid w:val="001314D8"/>
    <w:rsid w:val="0013165D"/>
    <w:rsid w:val="00131BB6"/>
    <w:rsid w:val="00131FC9"/>
    <w:rsid w:val="001320F3"/>
    <w:rsid w:val="0013217A"/>
    <w:rsid w:val="001321A1"/>
    <w:rsid w:val="00132280"/>
    <w:rsid w:val="0013270F"/>
    <w:rsid w:val="001329B5"/>
    <w:rsid w:val="00132D00"/>
    <w:rsid w:val="001330E4"/>
    <w:rsid w:val="001337CF"/>
    <w:rsid w:val="00133807"/>
    <w:rsid w:val="001339E3"/>
    <w:rsid w:val="00133A72"/>
    <w:rsid w:val="00133AB1"/>
    <w:rsid w:val="00133DDA"/>
    <w:rsid w:val="00134870"/>
    <w:rsid w:val="00134B8F"/>
    <w:rsid w:val="00134BF4"/>
    <w:rsid w:val="001351DC"/>
    <w:rsid w:val="0013528C"/>
    <w:rsid w:val="001354EB"/>
    <w:rsid w:val="00135652"/>
    <w:rsid w:val="001358AF"/>
    <w:rsid w:val="00135E15"/>
    <w:rsid w:val="0013612B"/>
    <w:rsid w:val="001364FC"/>
    <w:rsid w:val="00136576"/>
    <w:rsid w:val="00136830"/>
    <w:rsid w:val="00136A92"/>
    <w:rsid w:val="00136DD0"/>
    <w:rsid w:val="00136DF4"/>
    <w:rsid w:val="0013747C"/>
    <w:rsid w:val="00140093"/>
    <w:rsid w:val="00140748"/>
    <w:rsid w:val="00140D67"/>
    <w:rsid w:val="00141163"/>
    <w:rsid w:val="00141268"/>
    <w:rsid w:val="001412B3"/>
    <w:rsid w:val="00141723"/>
    <w:rsid w:val="001419BA"/>
    <w:rsid w:val="00141BDC"/>
    <w:rsid w:val="00142569"/>
    <w:rsid w:val="00142A05"/>
    <w:rsid w:val="00142BFD"/>
    <w:rsid w:val="00143C13"/>
    <w:rsid w:val="00144040"/>
    <w:rsid w:val="00144098"/>
    <w:rsid w:val="00144125"/>
    <w:rsid w:val="0014463F"/>
    <w:rsid w:val="00144F35"/>
    <w:rsid w:val="0014526B"/>
    <w:rsid w:val="00145537"/>
    <w:rsid w:val="00145B59"/>
    <w:rsid w:val="00145E4A"/>
    <w:rsid w:val="0014600B"/>
    <w:rsid w:val="00146353"/>
    <w:rsid w:val="001475CB"/>
    <w:rsid w:val="0014774C"/>
    <w:rsid w:val="0014776E"/>
    <w:rsid w:val="0014794C"/>
    <w:rsid w:val="001479F0"/>
    <w:rsid w:val="00147B3C"/>
    <w:rsid w:val="00147CC2"/>
    <w:rsid w:val="00147D55"/>
    <w:rsid w:val="001500D7"/>
    <w:rsid w:val="0015054A"/>
    <w:rsid w:val="00150760"/>
    <w:rsid w:val="00150F47"/>
    <w:rsid w:val="0015165A"/>
    <w:rsid w:val="0015221C"/>
    <w:rsid w:val="001536C9"/>
    <w:rsid w:val="001539A3"/>
    <w:rsid w:val="00153AFF"/>
    <w:rsid w:val="00153BA3"/>
    <w:rsid w:val="00153C35"/>
    <w:rsid w:val="00154077"/>
    <w:rsid w:val="0015439B"/>
    <w:rsid w:val="0015440C"/>
    <w:rsid w:val="00154B11"/>
    <w:rsid w:val="00154CCA"/>
    <w:rsid w:val="00154CD5"/>
    <w:rsid w:val="0015517C"/>
    <w:rsid w:val="00155E57"/>
    <w:rsid w:val="00155EEF"/>
    <w:rsid w:val="001564DD"/>
    <w:rsid w:val="00156656"/>
    <w:rsid w:val="00156EDD"/>
    <w:rsid w:val="00157224"/>
    <w:rsid w:val="00157232"/>
    <w:rsid w:val="001576DA"/>
    <w:rsid w:val="00157A44"/>
    <w:rsid w:val="00157BF9"/>
    <w:rsid w:val="00157E77"/>
    <w:rsid w:val="001609E8"/>
    <w:rsid w:val="00160AA3"/>
    <w:rsid w:val="00160DE4"/>
    <w:rsid w:val="00161CD7"/>
    <w:rsid w:val="001623D3"/>
    <w:rsid w:val="001625A9"/>
    <w:rsid w:val="00162714"/>
    <w:rsid w:val="00162B37"/>
    <w:rsid w:val="00162D5E"/>
    <w:rsid w:val="00162E8D"/>
    <w:rsid w:val="00162F87"/>
    <w:rsid w:val="00163247"/>
    <w:rsid w:val="00163366"/>
    <w:rsid w:val="001633D2"/>
    <w:rsid w:val="00163684"/>
    <w:rsid w:val="00163914"/>
    <w:rsid w:val="001639E3"/>
    <w:rsid w:val="00163F41"/>
    <w:rsid w:val="001649D9"/>
    <w:rsid w:val="00165312"/>
    <w:rsid w:val="00165326"/>
    <w:rsid w:val="001654B8"/>
    <w:rsid w:val="0016554B"/>
    <w:rsid w:val="00165BCE"/>
    <w:rsid w:val="00165DB0"/>
    <w:rsid w:val="001660AE"/>
    <w:rsid w:val="00166355"/>
    <w:rsid w:val="00166451"/>
    <w:rsid w:val="00166731"/>
    <w:rsid w:val="001675FE"/>
    <w:rsid w:val="00170096"/>
    <w:rsid w:val="0017009F"/>
    <w:rsid w:val="0017090B"/>
    <w:rsid w:val="00170931"/>
    <w:rsid w:val="0017098D"/>
    <w:rsid w:val="00170A53"/>
    <w:rsid w:val="00171931"/>
    <w:rsid w:val="00171A31"/>
    <w:rsid w:val="00172292"/>
    <w:rsid w:val="00172296"/>
    <w:rsid w:val="00172A07"/>
    <w:rsid w:val="0017340F"/>
    <w:rsid w:val="00173493"/>
    <w:rsid w:val="001739BF"/>
    <w:rsid w:val="00173BCD"/>
    <w:rsid w:val="00173EB2"/>
    <w:rsid w:val="0017405F"/>
    <w:rsid w:val="00174315"/>
    <w:rsid w:val="001746A1"/>
    <w:rsid w:val="001747A2"/>
    <w:rsid w:val="00174B58"/>
    <w:rsid w:val="00174EDF"/>
    <w:rsid w:val="00175B3F"/>
    <w:rsid w:val="00175F31"/>
    <w:rsid w:val="00176137"/>
    <w:rsid w:val="001762A2"/>
    <w:rsid w:val="0017638F"/>
    <w:rsid w:val="00176783"/>
    <w:rsid w:val="00176B0E"/>
    <w:rsid w:val="00176D57"/>
    <w:rsid w:val="0017702E"/>
    <w:rsid w:val="001774AD"/>
    <w:rsid w:val="001774F5"/>
    <w:rsid w:val="00177B1B"/>
    <w:rsid w:val="00177B92"/>
    <w:rsid w:val="00180714"/>
    <w:rsid w:val="001808EA"/>
    <w:rsid w:val="00180B7F"/>
    <w:rsid w:val="00180BC5"/>
    <w:rsid w:val="00181015"/>
    <w:rsid w:val="00181061"/>
    <w:rsid w:val="00181088"/>
    <w:rsid w:val="0018186F"/>
    <w:rsid w:val="001818EB"/>
    <w:rsid w:val="00181A35"/>
    <w:rsid w:val="0018226D"/>
    <w:rsid w:val="00182975"/>
    <w:rsid w:val="00182F0A"/>
    <w:rsid w:val="00182F1A"/>
    <w:rsid w:val="001832EF"/>
    <w:rsid w:val="0018340A"/>
    <w:rsid w:val="00183624"/>
    <w:rsid w:val="00183ACB"/>
    <w:rsid w:val="00184188"/>
    <w:rsid w:val="001844AE"/>
    <w:rsid w:val="00184596"/>
    <w:rsid w:val="00184789"/>
    <w:rsid w:val="00184D9A"/>
    <w:rsid w:val="00184E74"/>
    <w:rsid w:val="00185926"/>
    <w:rsid w:val="0018598A"/>
    <w:rsid w:val="00185D76"/>
    <w:rsid w:val="00185EC1"/>
    <w:rsid w:val="0018605C"/>
    <w:rsid w:val="0018678D"/>
    <w:rsid w:val="0018737C"/>
    <w:rsid w:val="00187603"/>
    <w:rsid w:val="001903C9"/>
    <w:rsid w:val="00190F96"/>
    <w:rsid w:val="001918B1"/>
    <w:rsid w:val="001918F2"/>
    <w:rsid w:val="00191C29"/>
    <w:rsid w:val="00191D9A"/>
    <w:rsid w:val="00191E05"/>
    <w:rsid w:val="00191E45"/>
    <w:rsid w:val="0019292F"/>
    <w:rsid w:val="00192C1E"/>
    <w:rsid w:val="00192C56"/>
    <w:rsid w:val="001930DB"/>
    <w:rsid w:val="001933FE"/>
    <w:rsid w:val="001939EA"/>
    <w:rsid w:val="00193A35"/>
    <w:rsid w:val="00194149"/>
    <w:rsid w:val="00194179"/>
    <w:rsid w:val="001944A9"/>
    <w:rsid w:val="001946E3"/>
    <w:rsid w:val="001948E3"/>
    <w:rsid w:val="0019494A"/>
    <w:rsid w:val="00194A4E"/>
    <w:rsid w:val="00194DE3"/>
    <w:rsid w:val="001950E3"/>
    <w:rsid w:val="001950FB"/>
    <w:rsid w:val="0019573B"/>
    <w:rsid w:val="00195D11"/>
    <w:rsid w:val="00196019"/>
    <w:rsid w:val="00196447"/>
    <w:rsid w:val="0019688E"/>
    <w:rsid w:val="001969D6"/>
    <w:rsid w:val="00197656"/>
    <w:rsid w:val="00197BAE"/>
    <w:rsid w:val="001A01F1"/>
    <w:rsid w:val="001A089A"/>
    <w:rsid w:val="001A08AF"/>
    <w:rsid w:val="001A0D23"/>
    <w:rsid w:val="001A0D9F"/>
    <w:rsid w:val="001A0DA5"/>
    <w:rsid w:val="001A0FBD"/>
    <w:rsid w:val="001A1460"/>
    <w:rsid w:val="001A1A10"/>
    <w:rsid w:val="001A1AF9"/>
    <w:rsid w:val="001A1BDB"/>
    <w:rsid w:val="001A1C28"/>
    <w:rsid w:val="001A1EFB"/>
    <w:rsid w:val="001A2235"/>
    <w:rsid w:val="001A227E"/>
    <w:rsid w:val="001A2444"/>
    <w:rsid w:val="001A2F01"/>
    <w:rsid w:val="001A3CF5"/>
    <w:rsid w:val="001A4367"/>
    <w:rsid w:val="001A4477"/>
    <w:rsid w:val="001A45F3"/>
    <w:rsid w:val="001A4B0A"/>
    <w:rsid w:val="001A4B74"/>
    <w:rsid w:val="001A4F54"/>
    <w:rsid w:val="001A5540"/>
    <w:rsid w:val="001A56F7"/>
    <w:rsid w:val="001A5A5E"/>
    <w:rsid w:val="001A5DCB"/>
    <w:rsid w:val="001A5E2D"/>
    <w:rsid w:val="001A60F2"/>
    <w:rsid w:val="001A64E6"/>
    <w:rsid w:val="001A67A7"/>
    <w:rsid w:val="001A67B8"/>
    <w:rsid w:val="001A6A72"/>
    <w:rsid w:val="001A6AD3"/>
    <w:rsid w:val="001A6CB6"/>
    <w:rsid w:val="001A6E05"/>
    <w:rsid w:val="001A6EA8"/>
    <w:rsid w:val="001A6F89"/>
    <w:rsid w:val="001A7256"/>
    <w:rsid w:val="001B0104"/>
    <w:rsid w:val="001B0CE4"/>
    <w:rsid w:val="001B0D4E"/>
    <w:rsid w:val="001B0D7F"/>
    <w:rsid w:val="001B0E74"/>
    <w:rsid w:val="001B1316"/>
    <w:rsid w:val="001B13FA"/>
    <w:rsid w:val="001B14ED"/>
    <w:rsid w:val="001B18AE"/>
    <w:rsid w:val="001B1B46"/>
    <w:rsid w:val="001B1BEC"/>
    <w:rsid w:val="001B1D07"/>
    <w:rsid w:val="001B2214"/>
    <w:rsid w:val="001B2580"/>
    <w:rsid w:val="001B2910"/>
    <w:rsid w:val="001B3AE9"/>
    <w:rsid w:val="001B3D7C"/>
    <w:rsid w:val="001B41F1"/>
    <w:rsid w:val="001B4327"/>
    <w:rsid w:val="001B4796"/>
    <w:rsid w:val="001B47D0"/>
    <w:rsid w:val="001B60DF"/>
    <w:rsid w:val="001B6117"/>
    <w:rsid w:val="001B6451"/>
    <w:rsid w:val="001B65A6"/>
    <w:rsid w:val="001B6627"/>
    <w:rsid w:val="001B679F"/>
    <w:rsid w:val="001B6D16"/>
    <w:rsid w:val="001B6F48"/>
    <w:rsid w:val="001B7392"/>
    <w:rsid w:val="001B776F"/>
    <w:rsid w:val="001B7E20"/>
    <w:rsid w:val="001B7ECF"/>
    <w:rsid w:val="001C0393"/>
    <w:rsid w:val="001C07D7"/>
    <w:rsid w:val="001C1270"/>
    <w:rsid w:val="001C18F7"/>
    <w:rsid w:val="001C1A88"/>
    <w:rsid w:val="001C1B3C"/>
    <w:rsid w:val="001C1BA8"/>
    <w:rsid w:val="001C1F3F"/>
    <w:rsid w:val="001C2295"/>
    <w:rsid w:val="001C2787"/>
    <w:rsid w:val="001C2EF1"/>
    <w:rsid w:val="001C3550"/>
    <w:rsid w:val="001C3CDC"/>
    <w:rsid w:val="001C3D16"/>
    <w:rsid w:val="001C3F1B"/>
    <w:rsid w:val="001C4580"/>
    <w:rsid w:val="001C4F82"/>
    <w:rsid w:val="001C5480"/>
    <w:rsid w:val="001C5652"/>
    <w:rsid w:val="001C5A69"/>
    <w:rsid w:val="001C5B98"/>
    <w:rsid w:val="001C5D90"/>
    <w:rsid w:val="001C5D93"/>
    <w:rsid w:val="001C68A5"/>
    <w:rsid w:val="001C6F98"/>
    <w:rsid w:val="001C7EB9"/>
    <w:rsid w:val="001D004A"/>
    <w:rsid w:val="001D0379"/>
    <w:rsid w:val="001D0479"/>
    <w:rsid w:val="001D07F5"/>
    <w:rsid w:val="001D08C0"/>
    <w:rsid w:val="001D09A8"/>
    <w:rsid w:val="001D0BC5"/>
    <w:rsid w:val="001D0C08"/>
    <w:rsid w:val="001D1050"/>
    <w:rsid w:val="001D1512"/>
    <w:rsid w:val="001D187B"/>
    <w:rsid w:val="001D1D7C"/>
    <w:rsid w:val="001D1DFD"/>
    <w:rsid w:val="001D23A2"/>
    <w:rsid w:val="001D2CA5"/>
    <w:rsid w:val="001D2DBE"/>
    <w:rsid w:val="001D32CD"/>
    <w:rsid w:val="001D34F3"/>
    <w:rsid w:val="001D36CC"/>
    <w:rsid w:val="001D3B15"/>
    <w:rsid w:val="001D3CE1"/>
    <w:rsid w:val="001D43DC"/>
    <w:rsid w:val="001D4487"/>
    <w:rsid w:val="001D5054"/>
    <w:rsid w:val="001D56B7"/>
    <w:rsid w:val="001D675F"/>
    <w:rsid w:val="001D698F"/>
    <w:rsid w:val="001D703D"/>
    <w:rsid w:val="001D799E"/>
    <w:rsid w:val="001D7EC1"/>
    <w:rsid w:val="001D7F97"/>
    <w:rsid w:val="001E0424"/>
    <w:rsid w:val="001E055D"/>
    <w:rsid w:val="001E056E"/>
    <w:rsid w:val="001E0D31"/>
    <w:rsid w:val="001E1BA0"/>
    <w:rsid w:val="001E1F2B"/>
    <w:rsid w:val="001E1FF4"/>
    <w:rsid w:val="001E236E"/>
    <w:rsid w:val="001E2376"/>
    <w:rsid w:val="001E242A"/>
    <w:rsid w:val="001E2545"/>
    <w:rsid w:val="001E30A5"/>
    <w:rsid w:val="001E35ED"/>
    <w:rsid w:val="001E366D"/>
    <w:rsid w:val="001E3899"/>
    <w:rsid w:val="001E3BE0"/>
    <w:rsid w:val="001E3C1F"/>
    <w:rsid w:val="001E4694"/>
    <w:rsid w:val="001E4B97"/>
    <w:rsid w:val="001E5144"/>
    <w:rsid w:val="001E54E6"/>
    <w:rsid w:val="001E5849"/>
    <w:rsid w:val="001E6013"/>
    <w:rsid w:val="001E60C0"/>
    <w:rsid w:val="001E6D7B"/>
    <w:rsid w:val="001E6F45"/>
    <w:rsid w:val="001E738D"/>
    <w:rsid w:val="001E7445"/>
    <w:rsid w:val="001E7517"/>
    <w:rsid w:val="001E77C3"/>
    <w:rsid w:val="001E783F"/>
    <w:rsid w:val="001E7918"/>
    <w:rsid w:val="001E792A"/>
    <w:rsid w:val="001E7E90"/>
    <w:rsid w:val="001F0062"/>
    <w:rsid w:val="001F01EC"/>
    <w:rsid w:val="001F0229"/>
    <w:rsid w:val="001F03D7"/>
    <w:rsid w:val="001F085C"/>
    <w:rsid w:val="001F0AE3"/>
    <w:rsid w:val="001F0B24"/>
    <w:rsid w:val="001F1260"/>
    <w:rsid w:val="001F155B"/>
    <w:rsid w:val="001F164A"/>
    <w:rsid w:val="001F191B"/>
    <w:rsid w:val="001F2042"/>
    <w:rsid w:val="001F216E"/>
    <w:rsid w:val="001F22A3"/>
    <w:rsid w:val="001F284C"/>
    <w:rsid w:val="001F2B2F"/>
    <w:rsid w:val="001F2E61"/>
    <w:rsid w:val="001F2FB9"/>
    <w:rsid w:val="001F3440"/>
    <w:rsid w:val="001F3DC1"/>
    <w:rsid w:val="001F3DD6"/>
    <w:rsid w:val="001F3F47"/>
    <w:rsid w:val="001F41CE"/>
    <w:rsid w:val="001F45BE"/>
    <w:rsid w:val="001F469A"/>
    <w:rsid w:val="001F49E4"/>
    <w:rsid w:val="001F4B2E"/>
    <w:rsid w:val="001F4FE6"/>
    <w:rsid w:val="001F5682"/>
    <w:rsid w:val="001F5841"/>
    <w:rsid w:val="001F58AC"/>
    <w:rsid w:val="001F5C81"/>
    <w:rsid w:val="001F5F8E"/>
    <w:rsid w:val="001F6677"/>
    <w:rsid w:val="001F7067"/>
    <w:rsid w:val="001F70AB"/>
    <w:rsid w:val="001F792F"/>
    <w:rsid w:val="001F797C"/>
    <w:rsid w:val="001F7A58"/>
    <w:rsid w:val="001F7C30"/>
    <w:rsid w:val="001F7E07"/>
    <w:rsid w:val="002000DC"/>
    <w:rsid w:val="002006CD"/>
    <w:rsid w:val="0020074C"/>
    <w:rsid w:val="002007C7"/>
    <w:rsid w:val="002008D9"/>
    <w:rsid w:val="00200B19"/>
    <w:rsid w:val="002015A4"/>
    <w:rsid w:val="002017A2"/>
    <w:rsid w:val="00201837"/>
    <w:rsid w:val="002018F0"/>
    <w:rsid w:val="00202363"/>
    <w:rsid w:val="00202569"/>
    <w:rsid w:val="00202A59"/>
    <w:rsid w:val="00202AB7"/>
    <w:rsid w:val="00202CCE"/>
    <w:rsid w:val="00202FCA"/>
    <w:rsid w:val="002032FE"/>
    <w:rsid w:val="002037B6"/>
    <w:rsid w:val="0020389F"/>
    <w:rsid w:val="002039D9"/>
    <w:rsid w:val="002039F6"/>
    <w:rsid w:val="00203BC9"/>
    <w:rsid w:val="0020402C"/>
    <w:rsid w:val="002042BC"/>
    <w:rsid w:val="002044E5"/>
    <w:rsid w:val="0020489C"/>
    <w:rsid w:val="00205126"/>
    <w:rsid w:val="002054AC"/>
    <w:rsid w:val="00205F5E"/>
    <w:rsid w:val="00206763"/>
    <w:rsid w:val="00206797"/>
    <w:rsid w:val="002070C6"/>
    <w:rsid w:val="0020740E"/>
    <w:rsid w:val="00207751"/>
    <w:rsid w:val="00207BCB"/>
    <w:rsid w:val="002100B6"/>
    <w:rsid w:val="00210453"/>
    <w:rsid w:val="00210702"/>
    <w:rsid w:val="00210A8A"/>
    <w:rsid w:val="00210ABF"/>
    <w:rsid w:val="00210D01"/>
    <w:rsid w:val="00211135"/>
    <w:rsid w:val="002111B7"/>
    <w:rsid w:val="002115AF"/>
    <w:rsid w:val="0021169E"/>
    <w:rsid w:val="00211781"/>
    <w:rsid w:val="00211B3E"/>
    <w:rsid w:val="00211B50"/>
    <w:rsid w:val="00211C55"/>
    <w:rsid w:val="00211DF3"/>
    <w:rsid w:val="002120C0"/>
    <w:rsid w:val="0021223D"/>
    <w:rsid w:val="002123DD"/>
    <w:rsid w:val="002124EA"/>
    <w:rsid w:val="002127F9"/>
    <w:rsid w:val="00212904"/>
    <w:rsid w:val="00212B49"/>
    <w:rsid w:val="00212E60"/>
    <w:rsid w:val="00212FD9"/>
    <w:rsid w:val="00213172"/>
    <w:rsid w:val="00213630"/>
    <w:rsid w:val="00213B04"/>
    <w:rsid w:val="00214317"/>
    <w:rsid w:val="00214523"/>
    <w:rsid w:val="0021488F"/>
    <w:rsid w:val="00214BEB"/>
    <w:rsid w:val="00214EFE"/>
    <w:rsid w:val="00214F51"/>
    <w:rsid w:val="00214F9D"/>
    <w:rsid w:val="002151C2"/>
    <w:rsid w:val="0021523B"/>
    <w:rsid w:val="002152BA"/>
    <w:rsid w:val="0021530C"/>
    <w:rsid w:val="00215B32"/>
    <w:rsid w:val="00215C16"/>
    <w:rsid w:val="002160DD"/>
    <w:rsid w:val="00216270"/>
    <w:rsid w:val="00216898"/>
    <w:rsid w:val="00216937"/>
    <w:rsid w:val="002171CA"/>
    <w:rsid w:val="0022002A"/>
    <w:rsid w:val="0022009A"/>
    <w:rsid w:val="00220256"/>
    <w:rsid w:val="00220439"/>
    <w:rsid w:val="002206F6"/>
    <w:rsid w:val="00220710"/>
    <w:rsid w:val="00220837"/>
    <w:rsid w:val="00220C80"/>
    <w:rsid w:val="00220F7F"/>
    <w:rsid w:val="002215EE"/>
    <w:rsid w:val="00221891"/>
    <w:rsid w:val="00221A47"/>
    <w:rsid w:val="00221B6A"/>
    <w:rsid w:val="00221C5C"/>
    <w:rsid w:val="00222147"/>
    <w:rsid w:val="002224E8"/>
    <w:rsid w:val="002226E4"/>
    <w:rsid w:val="002226E8"/>
    <w:rsid w:val="00223135"/>
    <w:rsid w:val="002231A1"/>
    <w:rsid w:val="0022358C"/>
    <w:rsid w:val="002243A6"/>
    <w:rsid w:val="002246A7"/>
    <w:rsid w:val="00224740"/>
    <w:rsid w:val="00224786"/>
    <w:rsid w:val="00224A5B"/>
    <w:rsid w:val="00224CA7"/>
    <w:rsid w:val="00224F61"/>
    <w:rsid w:val="00225097"/>
    <w:rsid w:val="002252A4"/>
    <w:rsid w:val="002252D4"/>
    <w:rsid w:val="00226254"/>
    <w:rsid w:val="00226D5C"/>
    <w:rsid w:val="00226DCD"/>
    <w:rsid w:val="0022755A"/>
    <w:rsid w:val="00227C12"/>
    <w:rsid w:val="00227E9B"/>
    <w:rsid w:val="002303D0"/>
    <w:rsid w:val="00230F7E"/>
    <w:rsid w:val="002311AF"/>
    <w:rsid w:val="00231AED"/>
    <w:rsid w:val="00231BCD"/>
    <w:rsid w:val="00231DB4"/>
    <w:rsid w:val="00231F85"/>
    <w:rsid w:val="00232B21"/>
    <w:rsid w:val="00232B97"/>
    <w:rsid w:val="00232FA4"/>
    <w:rsid w:val="002337AE"/>
    <w:rsid w:val="00233BB4"/>
    <w:rsid w:val="00234237"/>
    <w:rsid w:val="00234283"/>
    <w:rsid w:val="00234993"/>
    <w:rsid w:val="00234A1E"/>
    <w:rsid w:val="00234C02"/>
    <w:rsid w:val="002352BF"/>
    <w:rsid w:val="002368F1"/>
    <w:rsid w:val="00236AD4"/>
    <w:rsid w:val="00236F16"/>
    <w:rsid w:val="002373D8"/>
    <w:rsid w:val="00237594"/>
    <w:rsid w:val="002375E8"/>
    <w:rsid w:val="00237AC7"/>
    <w:rsid w:val="00237CA2"/>
    <w:rsid w:val="002403ED"/>
    <w:rsid w:val="002405E5"/>
    <w:rsid w:val="00240A5A"/>
    <w:rsid w:val="00240B8D"/>
    <w:rsid w:val="00240DBF"/>
    <w:rsid w:val="0024117E"/>
    <w:rsid w:val="002416DC"/>
    <w:rsid w:val="00241844"/>
    <w:rsid w:val="002419E0"/>
    <w:rsid w:val="00241D17"/>
    <w:rsid w:val="00241F61"/>
    <w:rsid w:val="0024236E"/>
    <w:rsid w:val="002425D2"/>
    <w:rsid w:val="0024283D"/>
    <w:rsid w:val="00242CA9"/>
    <w:rsid w:val="00242E38"/>
    <w:rsid w:val="00242F45"/>
    <w:rsid w:val="00243A57"/>
    <w:rsid w:val="00243FEA"/>
    <w:rsid w:val="00244834"/>
    <w:rsid w:val="00244A02"/>
    <w:rsid w:val="00244ABB"/>
    <w:rsid w:val="00244AED"/>
    <w:rsid w:val="00244BEA"/>
    <w:rsid w:val="00244D32"/>
    <w:rsid w:val="0024559E"/>
    <w:rsid w:val="002456E6"/>
    <w:rsid w:val="002459B3"/>
    <w:rsid w:val="00245D22"/>
    <w:rsid w:val="00245DB9"/>
    <w:rsid w:val="00245ED7"/>
    <w:rsid w:val="002466A5"/>
    <w:rsid w:val="00246904"/>
    <w:rsid w:val="00246941"/>
    <w:rsid w:val="00246ACD"/>
    <w:rsid w:val="0024710E"/>
    <w:rsid w:val="00247245"/>
    <w:rsid w:val="00247618"/>
    <w:rsid w:val="00247795"/>
    <w:rsid w:val="00247A9D"/>
    <w:rsid w:val="0025014D"/>
    <w:rsid w:val="002501F4"/>
    <w:rsid w:val="00250433"/>
    <w:rsid w:val="00250A96"/>
    <w:rsid w:val="00250CB1"/>
    <w:rsid w:val="00250D19"/>
    <w:rsid w:val="00251127"/>
    <w:rsid w:val="00251277"/>
    <w:rsid w:val="0025166C"/>
    <w:rsid w:val="00251677"/>
    <w:rsid w:val="00251CB5"/>
    <w:rsid w:val="00251E27"/>
    <w:rsid w:val="00252555"/>
    <w:rsid w:val="002527FF"/>
    <w:rsid w:val="00252934"/>
    <w:rsid w:val="00252960"/>
    <w:rsid w:val="00252C97"/>
    <w:rsid w:val="00252F32"/>
    <w:rsid w:val="002539A5"/>
    <w:rsid w:val="00253E17"/>
    <w:rsid w:val="00254259"/>
    <w:rsid w:val="002544CA"/>
    <w:rsid w:val="00254A13"/>
    <w:rsid w:val="00254A77"/>
    <w:rsid w:val="0025581B"/>
    <w:rsid w:val="00255940"/>
    <w:rsid w:val="00255BAE"/>
    <w:rsid w:val="00256153"/>
    <w:rsid w:val="00256282"/>
    <w:rsid w:val="002565DB"/>
    <w:rsid w:val="002566E1"/>
    <w:rsid w:val="002573E9"/>
    <w:rsid w:val="00257501"/>
    <w:rsid w:val="0025759F"/>
    <w:rsid w:val="00257947"/>
    <w:rsid w:val="00257A63"/>
    <w:rsid w:val="00260623"/>
    <w:rsid w:val="002606B1"/>
    <w:rsid w:val="00260A79"/>
    <w:rsid w:val="00260B72"/>
    <w:rsid w:val="00260C5A"/>
    <w:rsid w:val="002611AE"/>
    <w:rsid w:val="00261218"/>
    <w:rsid w:val="0026145E"/>
    <w:rsid w:val="00261F37"/>
    <w:rsid w:val="00261FC3"/>
    <w:rsid w:val="00262318"/>
    <w:rsid w:val="002623C9"/>
    <w:rsid w:val="00262454"/>
    <w:rsid w:val="00262D62"/>
    <w:rsid w:val="00262E2A"/>
    <w:rsid w:val="00262EBC"/>
    <w:rsid w:val="0026309C"/>
    <w:rsid w:val="0026315C"/>
    <w:rsid w:val="002632A2"/>
    <w:rsid w:val="00263618"/>
    <w:rsid w:val="002641CE"/>
    <w:rsid w:val="0026420D"/>
    <w:rsid w:val="002643A5"/>
    <w:rsid w:val="00264506"/>
    <w:rsid w:val="002646B8"/>
    <w:rsid w:val="0026472B"/>
    <w:rsid w:val="002649A2"/>
    <w:rsid w:val="00264EC1"/>
    <w:rsid w:val="0026520D"/>
    <w:rsid w:val="0026561E"/>
    <w:rsid w:val="00265832"/>
    <w:rsid w:val="002658BC"/>
    <w:rsid w:val="00266427"/>
    <w:rsid w:val="00266A6E"/>
    <w:rsid w:val="00266B14"/>
    <w:rsid w:val="00266CF3"/>
    <w:rsid w:val="00267423"/>
    <w:rsid w:val="0027043E"/>
    <w:rsid w:val="00270577"/>
    <w:rsid w:val="002706E2"/>
    <w:rsid w:val="002707D7"/>
    <w:rsid w:val="0027081D"/>
    <w:rsid w:val="00270BC4"/>
    <w:rsid w:val="0027126A"/>
    <w:rsid w:val="00271404"/>
    <w:rsid w:val="0027195D"/>
    <w:rsid w:val="00271A82"/>
    <w:rsid w:val="00271D0C"/>
    <w:rsid w:val="00272148"/>
    <w:rsid w:val="00272B5B"/>
    <w:rsid w:val="00272D49"/>
    <w:rsid w:val="00272D7F"/>
    <w:rsid w:val="0027308F"/>
    <w:rsid w:val="00273446"/>
    <w:rsid w:val="00273AB0"/>
    <w:rsid w:val="00274B78"/>
    <w:rsid w:val="00274F99"/>
    <w:rsid w:val="00274FB0"/>
    <w:rsid w:val="002751FB"/>
    <w:rsid w:val="00275880"/>
    <w:rsid w:val="00275BD3"/>
    <w:rsid w:val="00275C80"/>
    <w:rsid w:val="00275D52"/>
    <w:rsid w:val="00276843"/>
    <w:rsid w:val="00276B61"/>
    <w:rsid w:val="0027715A"/>
    <w:rsid w:val="002775BF"/>
    <w:rsid w:val="002776D7"/>
    <w:rsid w:val="0028024D"/>
    <w:rsid w:val="0028102D"/>
    <w:rsid w:val="0028103B"/>
    <w:rsid w:val="0028137F"/>
    <w:rsid w:val="002813A7"/>
    <w:rsid w:val="00281877"/>
    <w:rsid w:val="00281D01"/>
    <w:rsid w:val="00281DA2"/>
    <w:rsid w:val="0028225B"/>
    <w:rsid w:val="00283F2A"/>
    <w:rsid w:val="00283FD7"/>
    <w:rsid w:val="002840B4"/>
    <w:rsid w:val="002842A4"/>
    <w:rsid w:val="002843C1"/>
    <w:rsid w:val="00284919"/>
    <w:rsid w:val="00284B9A"/>
    <w:rsid w:val="002851DF"/>
    <w:rsid w:val="00285201"/>
    <w:rsid w:val="00285D0F"/>
    <w:rsid w:val="00285FAB"/>
    <w:rsid w:val="002860DF"/>
    <w:rsid w:val="0028625E"/>
    <w:rsid w:val="0028641E"/>
    <w:rsid w:val="00286AD4"/>
    <w:rsid w:val="00286AFC"/>
    <w:rsid w:val="00286D3B"/>
    <w:rsid w:val="00286FA1"/>
    <w:rsid w:val="0028709D"/>
    <w:rsid w:val="0028723B"/>
    <w:rsid w:val="0028776F"/>
    <w:rsid w:val="002879A5"/>
    <w:rsid w:val="00287C85"/>
    <w:rsid w:val="002904C0"/>
    <w:rsid w:val="002908E9"/>
    <w:rsid w:val="00290BC8"/>
    <w:rsid w:val="00290D30"/>
    <w:rsid w:val="0029108B"/>
    <w:rsid w:val="0029174C"/>
    <w:rsid w:val="002917A5"/>
    <w:rsid w:val="0029222C"/>
    <w:rsid w:val="00292CA8"/>
    <w:rsid w:val="002930D1"/>
    <w:rsid w:val="00293B2B"/>
    <w:rsid w:val="00293FA6"/>
    <w:rsid w:val="002941FD"/>
    <w:rsid w:val="00294456"/>
    <w:rsid w:val="002945D7"/>
    <w:rsid w:val="002946E8"/>
    <w:rsid w:val="00294BF6"/>
    <w:rsid w:val="00294CDF"/>
    <w:rsid w:val="00294ED1"/>
    <w:rsid w:val="00294F1D"/>
    <w:rsid w:val="00295064"/>
    <w:rsid w:val="0029568B"/>
    <w:rsid w:val="0029577A"/>
    <w:rsid w:val="00295E1D"/>
    <w:rsid w:val="00295EED"/>
    <w:rsid w:val="0029610F"/>
    <w:rsid w:val="00296198"/>
    <w:rsid w:val="0029626B"/>
    <w:rsid w:val="0029667D"/>
    <w:rsid w:val="00296CD6"/>
    <w:rsid w:val="00296E2D"/>
    <w:rsid w:val="00297158"/>
    <w:rsid w:val="002A0765"/>
    <w:rsid w:val="002A09E2"/>
    <w:rsid w:val="002A1019"/>
    <w:rsid w:val="002A1046"/>
    <w:rsid w:val="002A1119"/>
    <w:rsid w:val="002A1174"/>
    <w:rsid w:val="002A13BA"/>
    <w:rsid w:val="002A14A9"/>
    <w:rsid w:val="002A1B1F"/>
    <w:rsid w:val="002A1B54"/>
    <w:rsid w:val="002A1DFF"/>
    <w:rsid w:val="002A1EC4"/>
    <w:rsid w:val="002A263B"/>
    <w:rsid w:val="002A2D1D"/>
    <w:rsid w:val="002A325B"/>
    <w:rsid w:val="002A32DB"/>
    <w:rsid w:val="002A35A1"/>
    <w:rsid w:val="002A38DC"/>
    <w:rsid w:val="002A3905"/>
    <w:rsid w:val="002A3956"/>
    <w:rsid w:val="002A42FA"/>
    <w:rsid w:val="002A4756"/>
    <w:rsid w:val="002A4FB1"/>
    <w:rsid w:val="002A5546"/>
    <w:rsid w:val="002A5EB3"/>
    <w:rsid w:val="002A6051"/>
    <w:rsid w:val="002A60B4"/>
    <w:rsid w:val="002A61D7"/>
    <w:rsid w:val="002A6225"/>
    <w:rsid w:val="002A6575"/>
    <w:rsid w:val="002A67C0"/>
    <w:rsid w:val="002A7558"/>
    <w:rsid w:val="002A77BA"/>
    <w:rsid w:val="002A796C"/>
    <w:rsid w:val="002A7D1D"/>
    <w:rsid w:val="002A7DDE"/>
    <w:rsid w:val="002B0824"/>
    <w:rsid w:val="002B10DB"/>
    <w:rsid w:val="002B16D8"/>
    <w:rsid w:val="002B172C"/>
    <w:rsid w:val="002B1902"/>
    <w:rsid w:val="002B1BBB"/>
    <w:rsid w:val="002B1C88"/>
    <w:rsid w:val="002B1D65"/>
    <w:rsid w:val="002B2451"/>
    <w:rsid w:val="002B264D"/>
    <w:rsid w:val="002B367D"/>
    <w:rsid w:val="002B40D1"/>
    <w:rsid w:val="002B41E5"/>
    <w:rsid w:val="002B443A"/>
    <w:rsid w:val="002B4E9B"/>
    <w:rsid w:val="002B5553"/>
    <w:rsid w:val="002B5867"/>
    <w:rsid w:val="002B644C"/>
    <w:rsid w:val="002B653E"/>
    <w:rsid w:val="002B675F"/>
    <w:rsid w:val="002B6E27"/>
    <w:rsid w:val="002B75B7"/>
    <w:rsid w:val="002B7A61"/>
    <w:rsid w:val="002B7BCC"/>
    <w:rsid w:val="002C03BE"/>
    <w:rsid w:val="002C05E1"/>
    <w:rsid w:val="002C0A71"/>
    <w:rsid w:val="002C0AAA"/>
    <w:rsid w:val="002C1741"/>
    <w:rsid w:val="002C18E9"/>
    <w:rsid w:val="002C1F1C"/>
    <w:rsid w:val="002C211B"/>
    <w:rsid w:val="002C230B"/>
    <w:rsid w:val="002C2810"/>
    <w:rsid w:val="002C2ABB"/>
    <w:rsid w:val="002C2E7C"/>
    <w:rsid w:val="002C2F53"/>
    <w:rsid w:val="002C340C"/>
    <w:rsid w:val="002C3644"/>
    <w:rsid w:val="002C3710"/>
    <w:rsid w:val="002C3C0D"/>
    <w:rsid w:val="002C49A2"/>
    <w:rsid w:val="002C4D18"/>
    <w:rsid w:val="002C4EA8"/>
    <w:rsid w:val="002C4FE7"/>
    <w:rsid w:val="002C51A4"/>
    <w:rsid w:val="002C53B8"/>
    <w:rsid w:val="002C555B"/>
    <w:rsid w:val="002C58C5"/>
    <w:rsid w:val="002C594F"/>
    <w:rsid w:val="002C5C8C"/>
    <w:rsid w:val="002C5EEF"/>
    <w:rsid w:val="002C65AE"/>
    <w:rsid w:val="002C6AC7"/>
    <w:rsid w:val="002C6E63"/>
    <w:rsid w:val="002C6FE7"/>
    <w:rsid w:val="002C712F"/>
    <w:rsid w:val="002D07FE"/>
    <w:rsid w:val="002D0A4D"/>
    <w:rsid w:val="002D114D"/>
    <w:rsid w:val="002D17FB"/>
    <w:rsid w:val="002D1896"/>
    <w:rsid w:val="002D1971"/>
    <w:rsid w:val="002D221C"/>
    <w:rsid w:val="002D23BE"/>
    <w:rsid w:val="002D3099"/>
    <w:rsid w:val="002D4025"/>
    <w:rsid w:val="002D4B9A"/>
    <w:rsid w:val="002D4E56"/>
    <w:rsid w:val="002D5309"/>
    <w:rsid w:val="002D57C6"/>
    <w:rsid w:val="002D5867"/>
    <w:rsid w:val="002D5AB2"/>
    <w:rsid w:val="002D63A0"/>
    <w:rsid w:val="002D6608"/>
    <w:rsid w:val="002D67EF"/>
    <w:rsid w:val="002D77BF"/>
    <w:rsid w:val="002D7A75"/>
    <w:rsid w:val="002D7B28"/>
    <w:rsid w:val="002D7B9B"/>
    <w:rsid w:val="002D7E03"/>
    <w:rsid w:val="002E00BD"/>
    <w:rsid w:val="002E06C5"/>
    <w:rsid w:val="002E0FFF"/>
    <w:rsid w:val="002E10E5"/>
    <w:rsid w:val="002E142A"/>
    <w:rsid w:val="002E1522"/>
    <w:rsid w:val="002E20DC"/>
    <w:rsid w:val="002E216E"/>
    <w:rsid w:val="002E27CB"/>
    <w:rsid w:val="002E3A30"/>
    <w:rsid w:val="002E3AC1"/>
    <w:rsid w:val="002E3BD7"/>
    <w:rsid w:val="002E3C47"/>
    <w:rsid w:val="002E3F0D"/>
    <w:rsid w:val="002E4204"/>
    <w:rsid w:val="002E4234"/>
    <w:rsid w:val="002E4532"/>
    <w:rsid w:val="002E4563"/>
    <w:rsid w:val="002E479D"/>
    <w:rsid w:val="002E4F2C"/>
    <w:rsid w:val="002E56DC"/>
    <w:rsid w:val="002E58D1"/>
    <w:rsid w:val="002E5A5B"/>
    <w:rsid w:val="002E6246"/>
    <w:rsid w:val="002E64AF"/>
    <w:rsid w:val="002E700F"/>
    <w:rsid w:val="002E710C"/>
    <w:rsid w:val="002E72F9"/>
    <w:rsid w:val="002E7608"/>
    <w:rsid w:val="002E7A22"/>
    <w:rsid w:val="002F0802"/>
    <w:rsid w:val="002F0883"/>
    <w:rsid w:val="002F0D0B"/>
    <w:rsid w:val="002F1785"/>
    <w:rsid w:val="002F1927"/>
    <w:rsid w:val="002F22AB"/>
    <w:rsid w:val="002F2B0F"/>
    <w:rsid w:val="002F2B96"/>
    <w:rsid w:val="002F2C78"/>
    <w:rsid w:val="002F2CB2"/>
    <w:rsid w:val="002F2EF1"/>
    <w:rsid w:val="002F37E6"/>
    <w:rsid w:val="002F3854"/>
    <w:rsid w:val="002F3E52"/>
    <w:rsid w:val="002F3F66"/>
    <w:rsid w:val="002F459B"/>
    <w:rsid w:val="002F45F1"/>
    <w:rsid w:val="002F4907"/>
    <w:rsid w:val="002F4E06"/>
    <w:rsid w:val="002F4F48"/>
    <w:rsid w:val="002F51A3"/>
    <w:rsid w:val="002F5C12"/>
    <w:rsid w:val="002F67BA"/>
    <w:rsid w:val="002F7DC2"/>
    <w:rsid w:val="002F7FB1"/>
    <w:rsid w:val="003009DC"/>
    <w:rsid w:val="00301149"/>
    <w:rsid w:val="00301773"/>
    <w:rsid w:val="00301785"/>
    <w:rsid w:val="003021DD"/>
    <w:rsid w:val="00302A51"/>
    <w:rsid w:val="00302B0A"/>
    <w:rsid w:val="00302BAD"/>
    <w:rsid w:val="00302F82"/>
    <w:rsid w:val="00303611"/>
    <w:rsid w:val="0030405D"/>
    <w:rsid w:val="00304799"/>
    <w:rsid w:val="00304866"/>
    <w:rsid w:val="00305105"/>
    <w:rsid w:val="003058C9"/>
    <w:rsid w:val="00305F61"/>
    <w:rsid w:val="0030608F"/>
    <w:rsid w:val="00306123"/>
    <w:rsid w:val="00306810"/>
    <w:rsid w:val="00306D21"/>
    <w:rsid w:val="00306E1A"/>
    <w:rsid w:val="00306FAA"/>
    <w:rsid w:val="00307126"/>
    <w:rsid w:val="00307624"/>
    <w:rsid w:val="00307966"/>
    <w:rsid w:val="00307D87"/>
    <w:rsid w:val="00310099"/>
    <w:rsid w:val="00310140"/>
    <w:rsid w:val="003102C7"/>
    <w:rsid w:val="0031092D"/>
    <w:rsid w:val="00310DEF"/>
    <w:rsid w:val="00310FF9"/>
    <w:rsid w:val="00311786"/>
    <w:rsid w:val="00312191"/>
    <w:rsid w:val="00312969"/>
    <w:rsid w:val="00312D6E"/>
    <w:rsid w:val="00312F7F"/>
    <w:rsid w:val="00312FB6"/>
    <w:rsid w:val="00313284"/>
    <w:rsid w:val="0031329A"/>
    <w:rsid w:val="003133D8"/>
    <w:rsid w:val="003134E5"/>
    <w:rsid w:val="00314043"/>
    <w:rsid w:val="00314050"/>
    <w:rsid w:val="0031450C"/>
    <w:rsid w:val="003146F4"/>
    <w:rsid w:val="00314725"/>
    <w:rsid w:val="00314905"/>
    <w:rsid w:val="003149D0"/>
    <w:rsid w:val="00314C57"/>
    <w:rsid w:val="00314C8A"/>
    <w:rsid w:val="00314D48"/>
    <w:rsid w:val="00315327"/>
    <w:rsid w:val="00315944"/>
    <w:rsid w:val="00315BCA"/>
    <w:rsid w:val="0031618F"/>
    <w:rsid w:val="003164A6"/>
    <w:rsid w:val="003166A9"/>
    <w:rsid w:val="00316E76"/>
    <w:rsid w:val="00316FE6"/>
    <w:rsid w:val="00317696"/>
    <w:rsid w:val="00317BC6"/>
    <w:rsid w:val="00317CBF"/>
    <w:rsid w:val="0032027C"/>
    <w:rsid w:val="00320474"/>
    <w:rsid w:val="003207FE"/>
    <w:rsid w:val="00320864"/>
    <w:rsid w:val="00320E7D"/>
    <w:rsid w:val="00320F35"/>
    <w:rsid w:val="00320FCF"/>
    <w:rsid w:val="0032134D"/>
    <w:rsid w:val="00321834"/>
    <w:rsid w:val="00321890"/>
    <w:rsid w:val="003221E8"/>
    <w:rsid w:val="0032250A"/>
    <w:rsid w:val="003225C0"/>
    <w:rsid w:val="00322A0C"/>
    <w:rsid w:val="00322E1E"/>
    <w:rsid w:val="00323056"/>
    <w:rsid w:val="003235EB"/>
    <w:rsid w:val="0032378F"/>
    <w:rsid w:val="00323AC7"/>
    <w:rsid w:val="00323F9C"/>
    <w:rsid w:val="0032473C"/>
    <w:rsid w:val="0032476C"/>
    <w:rsid w:val="0032494C"/>
    <w:rsid w:val="0032496B"/>
    <w:rsid w:val="00324A4A"/>
    <w:rsid w:val="00324C97"/>
    <w:rsid w:val="00324F2C"/>
    <w:rsid w:val="00324FF7"/>
    <w:rsid w:val="00325358"/>
    <w:rsid w:val="00325576"/>
    <w:rsid w:val="003257DE"/>
    <w:rsid w:val="0032593A"/>
    <w:rsid w:val="00325A37"/>
    <w:rsid w:val="0032630E"/>
    <w:rsid w:val="003266C6"/>
    <w:rsid w:val="003276B7"/>
    <w:rsid w:val="003278A4"/>
    <w:rsid w:val="00327B6A"/>
    <w:rsid w:val="00327D92"/>
    <w:rsid w:val="0033007F"/>
    <w:rsid w:val="003303AC"/>
    <w:rsid w:val="00330515"/>
    <w:rsid w:val="003311C9"/>
    <w:rsid w:val="00331621"/>
    <w:rsid w:val="00331700"/>
    <w:rsid w:val="0033193E"/>
    <w:rsid w:val="00331B24"/>
    <w:rsid w:val="00331B45"/>
    <w:rsid w:val="00332E69"/>
    <w:rsid w:val="00333144"/>
    <w:rsid w:val="0033391C"/>
    <w:rsid w:val="00333D7A"/>
    <w:rsid w:val="003348C3"/>
    <w:rsid w:val="00334B8D"/>
    <w:rsid w:val="00334F40"/>
    <w:rsid w:val="00335659"/>
    <w:rsid w:val="00336001"/>
    <w:rsid w:val="0033657A"/>
    <w:rsid w:val="00336CDA"/>
    <w:rsid w:val="003373CD"/>
    <w:rsid w:val="0033749F"/>
    <w:rsid w:val="00337549"/>
    <w:rsid w:val="0033763A"/>
    <w:rsid w:val="00337C07"/>
    <w:rsid w:val="003404B1"/>
    <w:rsid w:val="00340536"/>
    <w:rsid w:val="00340663"/>
    <w:rsid w:val="003406FD"/>
    <w:rsid w:val="003411C9"/>
    <w:rsid w:val="003419E7"/>
    <w:rsid w:val="00341FD7"/>
    <w:rsid w:val="003422B3"/>
    <w:rsid w:val="0034282E"/>
    <w:rsid w:val="003428A4"/>
    <w:rsid w:val="00342A12"/>
    <w:rsid w:val="00343036"/>
    <w:rsid w:val="0034345D"/>
    <w:rsid w:val="003435F6"/>
    <w:rsid w:val="00343619"/>
    <w:rsid w:val="00343A28"/>
    <w:rsid w:val="00343B2B"/>
    <w:rsid w:val="00343DB7"/>
    <w:rsid w:val="0034435B"/>
    <w:rsid w:val="0034460B"/>
    <w:rsid w:val="00344832"/>
    <w:rsid w:val="003452BD"/>
    <w:rsid w:val="00345891"/>
    <w:rsid w:val="00345F02"/>
    <w:rsid w:val="003463B4"/>
    <w:rsid w:val="00346FE8"/>
    <w:rsid w:val="0034754C"/>
    <w:rsid w:val="00347594"/>
    <w:rsid w:val="00347760"/>
    <w:rsid w:val="003502EC"/>
    <w:rsid w:val="00350774"/>
    <w:rsid w:val="00350AB3"/>
    <w:rsid w:val="00350C50"/>
    <w:rsid w:val="00350D50"/>
    <w:rsid w:val="00350E81"/>
    <w:rsid w:val="00350FA5"/>
    <w:rsid w:val="0035140D"/>
    <w:rsid w:val="00351C5A"/>
    <w:rsid w:val="00351F79"/>
    <w:rsid w:val="00352004"/>
    <w:rsid w:val="00352119"/>
    <w:rsid w:val="00352335"/>
    <w:rsid w:val="003523F6"/>
    <w:rsid w:val="003525B3"/>
    <w:rsid w:val="00352665"/>
    <w:rsid w:val="00352B4C"/>
    <w:rsid w:val="00352ECB"/>
    <w:rsid w:val="00352F20"/>
    <w:rsid w:val="0035310E"/>
    <w:rsid w:val="00353218"/>
    <w:rsid w:val="00353A6B"/>
    <w:rsid w:val="00353DD2"/>
    <w:rsid w:val="00353F02"/>
    <w:rsid w:val="00354107"/>
    <w:rsid w:val="00354C75"/>
    <w:rsid w:val="00354CF5"/>
    <w:rsid w:val="0035565C"/>
    <w:rsid w:val="00355CCA"/>
    <w:rsid w:val="0035635D"/>
    <w:rsid w:val="00356642"/>
    <w:rsid w:val="00356835"/>
    <w:rsid w:val="00356911"/>
    <w:rsid w:val="00356F5C"/>
    <w:rsid w:val="0035725B"/>
    <w:rsid w:val="00360142"/>
    <w:rsid w:val="00360743"/>
    <w:rsid w:val="00360DAF"/>
    <w:rsid w:val="00360EC5"/>
    <w:rsid w:val="00361365"/>
    <w:rsid w:val="00361744"/>
    <w:rsid w:val="00361883"/>
    <w:rsid w:val="00361CD0"/>
    <w:rsid w:val="00361EE6"/>
    <w:rsid w:val="00361FA4"/>
    <w:rsid w:val="003620F4"/>
    <w:rsid w:val="0036211C"/>
    <w:rsid w:val="00362394"/>
    <w:rsid w:val="003623AB"/>
    <w:rsid w:val="0036255F"/>
    <w:rsid w:val="00362720"/>
    <w:rsid w:val="00362D6B"/>
    <w:rsid w:val="00362F43"/>
    <w:rsid w:val="00363AEA"/>
    <w:rsid w:val="00363B39"/>
    <w:rsid w:val="00363C12"/>
    <w:rsid w:val="00363DBE"/>
    <w:rsid w:val="003643EF"/>
    <w:rsid w:val="0036440E"/>
    <w:rsid w:val="0036489B"/>
    <w:rsid w:val="00364EC9"/>
    <w:rsid w:val="003651BD"/>
    <w:rsid w:val="0036576A"/>
    <w:rsid w:val="00366524"/>
    <w:rsid w:val="00366737"/>
    <w:rsid w:val="00367677"/>
    <w:rsid w:val="00367D5D"/>
    <w:rsid w:val="003702FF"/>
    <w:rsid w:val="00370507"/>
    <w:rsid w:val="003707E8"/>
    <w:rsid w:val="0037084C"/>
    <w:rsid w:val="003709F5"/>
    <w:rsid w:val="00370B27"/>
    <w:rsid w:val="00370CE3"/>
    <w:rsid w:val="00371707"/>
    <w:rsid w:val="0037189E"/>
    <w:rsid w:val="00371B95"/>
    <w:rsid w:val="00371C85"/>
    <w:rsid w:val="00371F64"/>
    <w:rsid w:val="0037210B"/>
    <w:rsid w:val="0037234F"/>
    <w:rsid w:val="0037283C"/>
    <w:rsid w:val="00372B98"/>
    <w:rsid w:val="00372D13"/>
    <w:rsid w:val="00372EEC"/>
    <w:rsid w:val="00372FB1"/>
    <w:rsid w:val="00372FF0"/>
    <w:rsid w:val="0037304B"/>
    <w:rsid w:val="00373083"/>
    <w:rsid w:val="00373C37"/>
    <w:rsid w:val="00373E77"/>
    <w:rsid w:val="00373F36"/>
    <w:rsid w:val="00373FFC"/>
    <w:rsid w:val="003741D1"/>
    <w:rsid w:val="003742CE"/>
    <w:rsid w:val="003745B4"/>
    <w:rsid w:val="00374E48"/>
    <w:rsid w:val="003750B9"/>
    <w:rsid w:val="0037549B"/>
    <w:rsid w:val="0037606C"/>
    <w:rsid w:val="003763DE"/>
    <w:rsid w:val="00376463"/>
    <w:rsid w:val="00376D80"/>
    <w:rsid w:val="00376EB6"/>
    <w:rsid w:val="00376FA8"/>
    <w:rsid w:val="0037773A"/>
    <w:rsid w:val="00377862"/>
    <w:rsid w:val="0037791D"/>
    <w:rsid w:val="003779BD"/>
    <w:rsid w:val="003805A2"/>
    <w:rsid w:val="003807D9"/>
    <w:rsid w:val="00380BB8"/>
    <w:rsid w:val="00380BCD"/>
    <w:rsid w:val="00380C66"/>
    <w:rsid w:val="00380DFF"/>
    <w:rsid w:val="00381409"/>
    <w:rsid w:val="003814A2"/>
    <w:rsid w:val="003815AB"/>
    <w:rsid w:val="00381D15"/>
    <w:rsid w:val="00381D9B"/>
    <w:rsid w:val="00381E7A"/>
    <w:rsid w:val="00382090"/>
    <w:rsid w:val="00382C81"/>
    <w:rsid w:val="00382D2B"/>
    <w:rsid w:val="0038343B"/>
    <w:rsid w:val="00383538"/>
    <w:rsid w:val="00383C30"/>
    <w:rsid w:val="00383EE2"/>
    <w:rsid w:val="00383FF5"/>
    <w:rsid w:val="003840B9"/>
    <w:rsid w:val="0038419C"/>
    <w:rsid w:val="00384C37"/>
    <w:rsid w:val="00384F26"/>
    <w:rsid w:val="00385540"/>
    <w:rsid w:val="00385714"/>
    <w:rsid w:val="00385C2B"/>
    <w:rsid w:val="0038651E"/>
    <w:rsid w:val="00386859"/>
    <w:rsid w:val="00386AA4"/>
    <w:rsid w:val="00386AC6"/>
    <w:rsid w:val="003870DF"/>
    <w:rsid w:val="00387255"/>
    <w:rsid w:val="003900BC"/>
    <w:rsid w:val="003908E0"/>
    <w:rsid w:val="0039114C"/>
    <w:rsid w:val="0039146E"/>
    <w:rsid w:val="00391583"/>
    <w:rsid w:val="00391586"/>
    <w:rsid w:val="00391D62"/>
    <w:rsid w:val="00391E6F"/>
    <w:rsid w:val="003920C0"/>
    <w:rsid w:val="00392865"/>
    <w:rsid w:val="00392E5E"/>
    <w:rsid w:val="00392E7E"/>
    <w:rsid w:val="0039320C"/>
    <w:rsid w:val="003933AE"/>
    <w:rsid w:val="003935F0"/>
    <w:rsid w:val="003938AF"/>
    <w:rsid w:val="00393EAB"/>
    <w:rsid w:val="00393ED9"/>
    <w:rsid w:val="00394800"/>
    <w:rsid w:val="00394A7D"/>
    <w:rsid w:val="0039548B"/>
    <w:rsid w:val="003957A0"/>
    <w:rsid w:val="00395B88"/>
    <w:rsid w:val="003962DA"/>
    <w:rsid w:val="00396DA4"/>
    <w:rsid w:val="00396E45"/>
    <w:rsid w:val="00396EEB"/>
    <w:rsid w:val="00397099"/>
    <w:rsid w:val="00397406"/>
    <w:rsid w:val="003974F5"/>
    <w:rsid w:val="00397523"/>
    <w:rsid w:val="00397606"/>
    <w:rsid w:val="00397A18"/>
    <w:rsid w:val="003A02B4"/>
    <w:rsid w:val="003A08C4"/>
    <w:rsid w:val="003A0BB3"/>
    <w:rsid w:val="003A0EBC"/>
    <w:rsid w:val="003A145E"/>
    <w:rsid w:val="003A149C"/>
    <w:rsid w:val="003A19C5"/>
    <w:rsid w:val="003A1F1F"/>
    <w:rsid w:val="003A20E2"/>
    <w:rsid w:val="003A2186"/>
    <w:rsid w:val="003A29F6"/>
    <w:rsid w:val="003A2AF0"/>
    <w:rsid w:val="003A3117"/>
    <w:rsid w:val="003A34A1"/>
    <w:rsid w:val="003A382C"/>
    <w:rsid w:val="003A384F"/>
    <w:rsid w:val="003A397F"/>
    <w:rsid w:val="003A39A2"/>
    <w:rsid w:val="003A3DF2"/>
    <w:rsid w:val="003A3FE8"/>
    <w:rsid w:val="003A403B"/>
    <w:rsid w:val="003A46D4"/>
    <w:rsid w:val="003A48A2"/>
    <w:rsid w:val="003A4C13"/>
    <w:rsid w:val="003A55AA"/>
    <w:rsid w:val="003A570F"/>
    <w:rsid w:val="003A5CF6"/>
    <w:rsid w:val="003A64AF"/>
    <w:rsid w:val="003A7211"/>
    <w:rsid w:val="003A7CA4"/>
    <w:rsid w:val="003A7DAA"/>
    <w:rsid w:val="003B006C"/>
    <w:rsid w:val="003B034C"/>
    <w:rsid w:val="003B0913"/>
    <w:rsid w:val="003B113F"/>
    <w:rsid w:val="003B17C1"/>
    <w:rsid w:val="003B18E9"/>
    <w:rsid w:val="003B197B"/>
    <w:rsid w:val="003B1C4B"/>
    <w:rsid w:val="003B1F99"/>
    <w:rsid w:val="003B2EE3"/>
    <w:rsid w:val="003B3096"/>
    <w:rsid w:val="003B33DC"/>
    <w:rsid w:val="003B343C"/>
    <w:rsid w:val="003B3855"/>
    <w:rsid w:val="003B3BCD"/>
    <w:rsid w:val="003B3CEB"/>
    <w:rsid w:val="003B3F11"/>
    <w:rsid w:val="003B3FEC"/>
    <w:rsid w:val="003B4C50"/>
    <w:rsid w:val="003B4C6D"/>
    <w:rsid w:val="003B4EFA"/>
    <w:rsid w:val="003B6546"/>
    <w:rsid w:val="003B67CA"/>
    <w:rsid w:val="003B6E0B"/>
    <w:rsid w:val="003B6E46"/>
    <w:rsid w:val="003B7172"/>
    <w:rsid w:val="003B7428"/>
    <w:rsid w:val="003B7583"/>
    <w:rsid w:val="003B7915"/>
    <w:rsid w:val="003B7930"/>
    <w:rsid w:val="003B7C3B"/>
    <w:rsid w:val="003B7D55"/>
    <w:rsid w:val="003C0640"/>
    <w:rsid w:val="003C082B"/>
    <w:rsid w:val="003C0E02"/>
    <w:rsid w:val="003C17BE"/>
    <w:rsid w:val="003C185E"/>
    <w:rsid w:val="003C1D1D"/>
    <w:rsid w:val="003C1F08"/>
    <w:rsid w:val="003C26BC"/>
    <w:rsid w:val="003C2DAA"/>
    <w:rsid w:val="003C3578"/>
    <w:rsid w:val="003C36A0"/>
    <w:rsid w:val="003C36BE"/>
    <w:rsid w:val="003C3BD6"/>
    <w:rsid w:val="003C3C11"/>
    <w:rsid w:val="003C3D86"/>
    <w:rsid w:val="003C3FD3"/>
    <w:rsid w:val="003C4616"/>
    <w:rsid w:val="003C4A54"/>
    <w:rsid w:val="003C4BF3"/>
    <w:rsid w:val="003C5543"/>
    <w:rsid w:val="003C5C3F"/>
    <w:rsid w:val="003C5E7A"/>
    <w:rsid w:val="003C61BC"/>
    <w:rsid w:val="003C6B36"/>
    <w:rsid w:val="003C6CBD"/>
    <w:rsid w:val="003C6D20"/>
    <w:rsid w:val="003C7357"/>
    <w:rsid w:val="003C76B8"/>
    <w:rsid w:val="003C78A7"/>
    <w:rsid w:val="003C79C3"/>
    <w:rsid w:val="003C7A41"/>
    <w:rsid w:val="003C7BC2"/>
    <w:rsid w:val="003C7C49"/>
    <w:rsid w:val="003D008C"/>
    <w:rsid w:val="003D032F"/>
    <w:rsid w:val="003D0EAD"/>
    <w:rsid w:val="003D1173"/>
    <w:rsid w:val="003D136D"/>
    <w:rsid w:val="003D15B5"/>
    <w:rsid w:val="003D1822"/>
    <w:rsid w:val="003D18C1"/>
    <w:rsid w:val="003D1C7D"/>
    <w:rsid w:val="003D1D40"/>
    <w:rsid w:val="003D247B"/>
    <w:rsid w:val="003D288A"/>
    <w:rsid w:val="003D29A8"/>
    <w:rsid w:val="003D2ABB"/>
    <w:rsid w:val="003D2B12"/>
    <w:rsid w:val="003D3405"/>
    <w:rsid w:val="003D36CD"/>
    <w:rsid w:val="003D3AED"/>
    <w:rsid w:val="003D3F13"/>
    <w:rsid w:val="003D406F"/>
    <w:rsid w:val="003D46DF"/>
    <w:rsid w:val="003D4BBB"/>
    <w:rsid w:val="003D5532"/>
    <w:rsid w:val="003D5973"/>
    <w:rsid w:val="003D5D8D"/>
    <w:rsid w:val="003D5F48"/>
    <w:rsid w:val="003D637D"/>
    <w:rsid w:val="003D6994"/>
    <w:rsid w:val="003D6ED5"/>
    <w:rsid w:val="003D7126"/>
    <w:rsid w:val="003D721F"/>
    <w:rsid w:val="003D7285"/>
    <w:rsid w:val="003D7392"/>
    <w:rsid w:val="003D7478"/>
    <w:rsid w:val="003D7486"/>
    <w:rsid w:val="003D79EF"/>
    <w:rsid w:val="003D7D9D"/>
    <w:rsid w:val="003D7E3E"/>
    <w:rsid w:val="003E0B62"/>
    <w:rsid w:val="003E0D5F"/>
    <w:rsid w:val="003E16B9"/>
    <w:rsid w:val="003E17CD"/>
    <w:rsid w:val="003E1B28"/>
    <w:rsid w:val="003E2194"/>
    <w:rsid w:val="003E227C"/>
    <w:rsid w:val="003E22A7"/>
    <w:rsid w:val="003E25FF"/>
    <w:rsid w:val="003E2D24"/>
    <w:rsid w:val="003E303C"/>
    <w:rsid w:val="003E32F5"/>
    <w:rsid w:val="003E3371"/>
    <w:rsid w:val="003E376F"/>
    <w:rsid w:val="003E3E7A"/>
    <w:rsid w:val="003E40CF"/>
    <w:rsid w:val="003E4432"/>
    <w:rsid w:val="003E444F"/>
    <w:rsid w:val="003E4630"/>
    <w:rsid w:val="003E4664"/>
    <w:rsid w:val="003E4745"/>
    <w:rsid w:val="003E523A"/>
    <w:rsid w:val="003E5DD6"/>
    <w:rsid w:val="003E61FA"/>
    <w:rsid w:val="003E6340"/>
    <w:rsid w:val="003E6DD6"/>
    <w:rsid w:val="003E700A"/>
    <w:rsid w:val="003E7051"/>
    <w:rsid w:val="003E7869"/>
    <w:rsid w:val="003E7C87"/>
    <w:rsid w:val="003F03A6"/>
    <w:rsid w:val="003F048D"/>
    <w:rsid w:val="003F0737"/>
    <w:rsid w:val="003F1282"/>
    <w:rsid w:val="003F13AC"/>
    <w:rsid w:val="003F1581"/>
    <w:rsid w:val="003F20AF"/>
    <w:rsid w:val="003F20B7"/>
    <w:rsid w:val="003F241E"/>
    <w:rsid w:val="003F2543"/>
    <w:rsid w:val="003F2C1B"/>
    <w:rsid w:val="003F3335"/>
    <w:rsid w:val="003F3451"/>
    <w:rsid w:val="003F3652"/>
    <w:rsid w:val="003F3E88"/>
    <w:rsid w:val="003F40D9"/>
    <w:rsid w:val="003F468E"/>
    <w:rsid w:val="003F46F2"/>
    <w:rsid w:val="003F4A44"/>
    <w:rsid w:val="003F5170"/>
    <w:rsid w:val="003F52EC"/>
    <w:rsid w:val="003F56A0"/>
    <w:rsid w:val="003F57C6"/>
    <w:rsid w:val="003F5E5D"/>
    <w:rsid w:val="003F63F1"/>
    <w:rsid w:val="003F645E"/>
    <w:rsid w:val="003F648E"/>
    <w:rsid w:val="003F6A70"/>
    <w:rsid w:val="003F6B70"/>
    <w:rsid w:val="003F7665"/>
    <w:rsid w:val="003F77A3"/>
    <w:rsid w:val="003F7A28"/>
    <w:rsid w:val="003F7D4D"/>
    <w:rsid w:val="0040014A"/>
    <w:rsid w:val="004001D6"/>
    <w:rsid w:val="0040022F"/>
    <w:rsid w:val="0040034F"/>
    <w:rsid w:val="00400B1D"/>
    <w:rsid w:val="00400BAA"/>
    <w:rsid w:val="00400C25"/>
    <w:rsid w:val="00400F9C"/>
    <w:rsid w:val="00401350"/>
    <w:rsid w:val="00401746"/>
    <w:rsid w:val="00401C07"/>
    <w:rsid w:val="004023BB"/>
    <w:rsid w:val="004025C4"/>
    <w:rsid w:val="0040293E"/>
    <w:rsid w:val="00402F04"/>
    <w:rsid w:val="00403467"/>
    <w:rsid w:val="00403C70"/>
    <w:rsid w:val="00403E26"/>
    <w:rsid w:val="00403E5A"/>
    <w:rsid w:val="00403EAD"/>
    <w:rsid w:val="00404241"/>
    <w:rsid w:val="004043BA"/>
    <w:rsid w:val="00404462"/>
    <w:rsid w:val="00404A4E"/>
    <w:rsid w:val="00404C03"/>
    <w:rsid w:val="0040502E"/>
    <w:rsid w:val="004050F7"/>
    <w:rsid w:val="00405261"/>
    <w:rsid w:val="004053E7"/>
    <w:rsid w:val="0040552F"/>
    <w:rsid w:val="0040575D"/>
    <w:rsid w:val="004064D3"/>
    <w:rsid w:val="00406831"/>
    <w:rsid w:val="004069B3"/>
    <w:rsid w:val="00406F29"/>
    <w:rsid w:val="00406FB9"/>
    <w:rsid w:val="004071D5"/>
    <w:rsid w:val="00407286"/>
    <w:rsid w:val="0040730A"/>
    <w:rsid w:val="004077D3"/>
    <w:rsid w:val="00410287"/>
    <w:rsid w:val="00410447"/>
    <w:rsid w:val="004104A6"/>
    <w:rsid w:val="004105D4"/>
    <w:rsid w:val="00410A0C"/>
    <w:rsid w:val="00410E75"/>
    <w:rsid w:val="00411400"/>
    <w:rsid w:val="004115EA"/>
    <w:rsid w:val="004119DE"/>
    <w:rsid w:val="00411B28"/>
    <w:rsid w:val="00412910"/>
    <w:rsid w:val="00412B9E"/>
    <w:rsid w:val="00412D1F"/>
    <w:rsid w:val="004130BB"/>
    <w:rsid w:val="00413255"/>
    <w:rsid w:val="00413430"/>
    <w:rsid w:val="0041389C"/>
    <w:rsid w:val="004143E3"/>
    <w:rsid w:val="00414492"/>
    <w:rsid w:val="0041491D"/>
    <w:rsid w:val="00415434"/>
    <w:rsid w:val="00415772"/>
    <w:rsid w:val="00415D31"/>
    <w:rsid w:val="0041722A"/>
    <w:rsid w:val="004177FA"/>
    <w:rsid w:val="00417877"/>
    <w:rsid w:val="00417AB8"/>
    <w:rsid w:val="00417B32"/>
    <w:rsid w:val="00417CAB"/>
    <w:rsid w:val="00417CBD"/>
    <w:rsid w:val="00417DFA"/>
    <w:rsid w:val="00417E72"/>
    <w:rsid w:val="00417EAC"/>
    <w:rsid w:val="00417FA3"/>
    <w:rsid w:val="00420334"/>
    <w:rsid w:val="004203A4"/>
    <w:rsid w:val="00420641"/>
    <w:rsid w:val="00421113"/>
    <w:rsid w:val="0042194B"/>
    <w:rsid w:val="00421985"/>
    <w:rsid w:val="00421A97"/>
    <w:rsid w:val="00421B2C"/>
    <w:rsid w:val="00421D05"/>
    <w:rsid w:val="00421E43"/>
    <w:rsid w:val="00421E71"/>
    <w:rsid w:val="0042215E"/>
    <w:rsid w:val="004221B8"/>
    <w:rsid w:val="00422498"/>
    <w:rsid w:val="00422C6E"/>
    <w:rsid w:val="004231E1"/>
    <w:rsid w:val="004233B0"/>
    <w:rsid w:val="00423BB3"/>
    <w:rsid w:val="00423C46"/>
    <w:rsid w:val="00424478"/>
    <w:rsid w:val="00424603"/>
    <w:rsid w:val="0042482A"/>
    <w:rsid w:val="004249D4"/>
    <w:rsid w:val="00424E48"/>
    <w:rsid w:val="00424FA6"/>
    <w:rsid w:val="0042510C"/>
    <w:rsid w:val="0042511C"/>
    <w:rsid w:val="00425A47"/>
    <w:rsid w:val="00425B54"/>
    <w:rsid w:val="00426E84"/>
    <w:rsid w:val="00426EE5"/>
    <w:rsid w:val="00427707"/>
    <w:rsid w:val="00430026"/>
    <w:rsid w:val="00430305"/>
    <w:rsid w:val="00430324"/>
    <w:rsid w:val="004309CD"/>
    <w:rsid w:val="00430BF4"/>
    <w:rsid w:val="00430E94"/>
    <w:rsid w:val="00430FC2"/>
    <w:rsid w:val="0043165F"/>
    <w:rsid w:val="0043187F"/>
    <w:rsid w:val="00431888"/>
    <w:rsid w:val="0043189E"/>
    <w:rsid w:val="00431922"/>
    <w:rsid w:val="00431C1E"/>
    <w:rsid w:val="00431EFD"/>
    <w:rsid w:val="004320C5"/>
    <w:rsid w:val="0043213E"/>
    <w:rsid w:val="0043286A"/>
    <w:rsid w:val="00432B35"/>
    <w:rsid w:val="00432BE5"/>
    <w:rsid w:val="00432D56"/>
    <w:rsid w:val="00433039"/>
    <w:rsid w:val="0043314E"/>
    <w:rsid w:val="004334A5"/>
    <w:rsid w:val="0043382E"/>
    <w:rsid w:val="00433B5E"/>
    <w:rsid w:val="00433C98"/>
    <w:rsid w:val="00433F1A"/>
    <w:rsid w:val="00434023"/>
    <w:rsid w:val="00434174"/>
    <w:rsid w:val="0043421B"/>
    <w:rsid w:val="00434802"/>
    <w:rsid w:val="004348E5"/>
    <w:rsid w:val="00434A36"/>
    <w:rsid w:val="00434ADB"/>
    <w:rsid w:val="004350AE"/>
    <w:rsid w:val="00435EBA"/>
    <w:rsid w:val="00436243"/>
    <w:rsid w:val="0043626E"/>
    <w:rsid w:val="004365C0"/>
    <w:rsid w:val="004365FB"/>
    <w:rsid w:val="00436894"/>
    <w:rsid w:val="00436ADE"/>
    <w:rsid w:val="00437418"/>
    <w:rsid w:val="0043747B"/>
    <w:rsid w:val="004379D6"/>
    <w:rsid w:val="00437DD3"/>
    <w:rsid w:val="004403B6"/>
    <w:rsid w:val="00440552"/>
    <w:rsid w:val="004406B2"/>
    <w:rsid w:val="00441017"/>
    <w:rsid w:val="00441DDD"/>
    <w:rsid w:val="00441F47"/>
    <w:rsid w:val="0044237C"/>
    <w:rsid w:val="00442389"/>
    <w:rsid w:val="00442551"/>
    <w:rsid w:val="00442CD1"/>
    <w:rsid w:val="00442E93"/>
    <w:rsid w:val="0044322B"/>
    <w:rsid w:val="0044372C"/>
    <w:rsid w:val="004439D3"/>
    <w:rsid w:val="00443AD9"/>
    <w:rsid w:val="00443FD2"/>
    <w:rsid w:val="00444320"/>
    <w:rsid w:val="004443A4"/>
    <w:rsid w:val="00444462"/>
    <w:rsid w:val="004444AB"/>
    <w:rsid w:val="004444B2"/>
    <w:rsid w:val="00444B08"/>
    <w:rsid w:val="00444E74"/>
    <w:rsid w:val="0044500E"/>
    <w:rsid w:val="00445315"/>
    <w:rsid w:val="004453D3"/>
    <w:rsid w:val="0044555E"/>
    <w:rsid w:val="00446166"/>
    <w:rsid w:val="0044628C"/>
    <w:rsid w:val="00446819"/>
    <w:rsid w:val="00446C31"/>
    <w:rsid w:val="00446C94"/>
    <w:rsid w:val="00446E46"/>
    <w:rsid w:val="00446F08"/>
    <w:rsid w:val="0044717A"/>
    <w:rsid w:val="004473EE"/>
    <w:rsid w:val="004476D0"/>
    <w:rsid w:val="00447C91"/>
    <w:rsid w:val="00450209"/>
    <w:rsid w:val="00450560"/>
    <w:rsid w:val="00450AAF"/>
    <w:rsid w:val="00451650"/>
    <w:rsid w:val="00451AD4"/>
    <w:rsid w:val="004525A2"/>
    <w:rsid w:val="004526E0"/>
    <w:rsid w:val="00452F14"/>
    <w:rsid w:val="00453011"/>
    <w:rsid w:val="004538E5"/>
    <w:rsid w:val="00453AD0"/>
    <w:rsid w:val="00453BB5"/>
    <w:rsid w:val="00454609"/>
    <w:rsid w:val="004546D8"/>
    <w:rsid w:val="0045480D"/>
    <w:rsid w:val="00455AD9"/>
    <w:rsid w:val="00456548"/>
    <w:rsid w:val="0045657B"/>
    <w:rsid w:val="00456ED3"/>
    <w:rsid w:val="00457057"/>
    <w:rsid w:val="004570BF"/>
    <w:rsid w:val="0045719E"/>
    <w:rsid w:val="0045745F"/>
    <w:rsid w:val="004574EE"/>
    <w:rsid w:val="00457E65"/>
    <w:rsid w:val="004602B8"/>
    <w:rsid w:val="00460491"/>
    <w:rsid w:val="00460BF8"/>
    <w:rsid w:val="00460FD5"/>
    <w:rsid w:val="0046131F"/>
    <w:rsid w:val="0046170D"/>
    <w:rsid w:val="004618A0"/>
    <w:rsid w:val="00461D98"/>
    <w:rsid w:val="00461F0B"/>
    <w:rsid w:val="00461FBC"/>
    <w:rsid w:val="00462154"/>
    <w:rsid w:val="00463142"/>
    <w:rsid w:val="004632A1"/>
    <w:rsid w:val="004638CE"/>
    <w:rsid w:val="0046430B"/>
    <w:rsid w:val="00464310"/>
    <w:rsid w:val="00464A45"/>
    <w:rsid w:val="00464BCA"/>
    <w:rsid w:val="00464E18"/>
    <w:rsid w:val="00464F3D"/>
    <w:rsid w:val="0046509D"/>
    <w:rsid w:val="0046548B"/>
    <w:rsid w:val="00465B75"/>
    <w:rsid w:val="00465BB4"/>
    <w:rsid w:val="00465CD4"/>
    <w:rsid w:val="00466B5C"/>
    <w:rsid w:val="00466E2A"/>
    <w:rsid w:val="00466F23"/>
    <w:rsid w:val="004676A7"/>
    <w:rsid w:val="00467C4A"/>
    <w:rsid w:val="004701FC"/>
    <w:rsid w:val="00470F10"/>
    <w:rsid w:val="00471C93"/>
    <w:rsid w:val="00472362"/>
    <w:rsid w:val="00472C3C"/>
    <w:rsid w:val="0047309D"/>
    <w:rsid w:val="00473198"/>
    <w:rsid w:val="004731F2"/>
    <w:rsid w:val="00473368"/>
    <w:rsid w:val="00473A3F"/>
    <w:rsid w:val="00473ED9"/>
    <w:rsid w:val="00474203"/>
    <w:rsid w:val="004745AA"/>
    <w:rsid w:val="004751CF"/>
    <w:rsid w:val="00475771"/>
    <w:rsid w:val="00475A65"/>
    <w:rsid w:val="00475AB0"/>
    <w:rsid w:val="00475BC1"/>
    <w:rsid w:val="00475CFC"/>
    <w:rsid w:val="0047692B"/>
    <w:rsid w:val="00477263"/>
    <w:rsid w:val="004778D0"/>
    <w:rsid w:val="00477B0B"/>
    <w:rsid w:val="00477CF6"/>
    <w:rsid w:val="00477DD8"/>
    <w:rsid w:val="004802FD"/>
    <w:rsid w:val="0048069E"/>
    <w:rsid w:val="004806FC"/>
    <w:rsid w:val="00480AB2"/>
    <w:rsid w:val="00480E0F"/>
    <w:rsid w:val="004811E4"/>
    <w:rsid w:val="0048124C"/>
    <w:rsid w:val="0048139A"/>
    <w:rsid w:val="00481B73"/>
    <w:rsid w:val="00482094"/>
    <w:rsid w:val="00482573"/>
    <w:rsid w:val="004825A6"/>
    <w:rsid w:val="004830E0"/>
    <w:rsid w:val="00483286"/>
    <w:rsid w:val="00483DE2"/>
    <w:rsid w:val="00483DED"/>
    <w:rsid w:val="00483FA3"/>
    <w:rsid w:val="004847F8"/>
    <w:rsid w:val="00485012"/>
    <w:rsid w:val="00485BE3"/>
    <w:rsid w:val="00485EF4"/>
    <w:rsid w:val="004864A7"/>
    <w:rsid w:val="00486742"/>
    <w:rsid w:val="00486AF5"/>
    <w:rsid w:val="00486B2E"/>
    <w:rsid w:val="00486C49"/>
    <w:rsid w:val="004872DA"/>
    <w:rsid w:val="004872FF"/>
    <w:rsid w:val="00487432"/>
    <w:rsid w:val="004878CA"/>
    <w:rsid w:val="004901CF"/>
    <w:rsid w:val="004901DF"/>
    <w:rsid w:val="004910F3"/>
    <w:rsid w:val="004920D1"/>
    <w:rsid w:val="00492375"/>
    <w:rsid w:val="00492377"/>
    <w:rsid w:val="004924C5"/>
    <w:rsid w:val="00492AB9"/>
    <w:rsid w:val="00492C50"/>
    <w:rsid w:val="00492CF2"/>
    <w:rsid w:val="00492FB1"/>
    <w:rsid w:val="00493473"/>
    <w:rsid w:val="00493695"/>
    <w:rsid w:val="0049388A"/>
    <w:rsid w:val="004938A6"/>
    <w:rsid w:val="004940B7"/>
    <w:rsid w:val="00494171"/>
    <w:rsid w:val="00494394"/>
    <w:rsid w:val="004945E1"/>
    <w:rsid w:val="00494E61"/>
    <w:rsid w:val="00495166"/>
    <w:rsid w:val="0049586B"/>
    <w:rsid w:val="00496722"/>
    <w:rsid w:val="00496AB7"/>
    <w:rsid w:val="00497383"/>
    <w:rsid w:val="0049784D"/>
    <w:rsid w:val="00497B6B"/>
    <w:rsid w:val="00497F9B"/>
    <w:rsid w:val="004A00DA"/>
    <w:rsid w:val="004A00EE"/>
    <w:rsid w:val="004A0529"/>
    <w:rsid w:val="004A0779"/>
    <w:rsid w:val="004A0FEF"/>
    <w:rsid w:val="004A1579"/>
    <w:rsid w:val="004A157F"/>
    <w:rsid w:val="004A2426"/>
    <w:rsid w:val="004A264F"/>
    <w:rsid w:val="004A2B62"/>
    <w:rsid w:val="004A2F7B"/>
    <w:rsid w:val="004A2FEB"/>
    <w:rsid w:val="004A406B"/>
    <w:rsid w:val="004A419A"/>
    <w:rsid w:val="004A42A9"/>
    <w:rsid w:val="004A4C8E"/>
    <w:rsid w:val="004A4CB4"/>
    <w:rsid w:val="004A4CDA"/>
    <w:rsid w:val="004A50A2"/>
    <w:rsid w:val="004A5155"/>
    <w:rsid w:val="004A54F4"/>
    <w:rsid w:val="004A57E6"/>
    <w:rsid w:val="004A5AB8"/>
    <w:rsid w:val="004A5B30"/>
    <w:rsid w:val="004A5CBE"/>
    <w:rsid w:val="004A6089"/>
    <w:rsid w:val="004A65C8"/>
    <w:rsid w:val="004A6729"/>
    <w:rsid w:val="004A68EA"/>
    <w:rsid w:val="004A6974"/>
    <w:rsid w:val="004A6AA4"/>
    <w:rsid w:val="004A6EA7"/>
    <w:rsid w:val="004A728A"/>
    <w:rsid w:val="004A7734"/>
    <w:rsid w:val="004A7D7F"/>
    <w:rsid w:val="004B0221"/>
    <w:rsid w:val="004B05D9"/>
    <w:rsid w:val="004B0A76"/>
    <w:rsid w:val="004B0B26"/>
    <w:rsid w:val="004B0DB0"/>
    <w:rsid w:val="004B155E"/>
    <w:rsid w:val="004B1AF0"/>
    <w:rsid w:val="004B1C90"/>
    <w:rsid w:val="004B2122"/>
    <w:rsid w:val="004B220B"/>
    <w:rsid w:val="004B229C"/>
    <w:rsid w:val="004B2AF6"/>
    <w:rsid w:val="004B2ED4"/>
    <w:rsid w:val="004B30A8"/>
    <w:rsid w:val="004B434A"/>
    <w:rsid w:val="004B45B8"/>
    <w:rsid w:val="004B45CE"/>
    <w:rsid w:val="004B4A8D"/>
    <w:rsid w:val="004B5160"/>
    <w:rsid w:val="004B5272"/>
    <w:rsid w:val="004B53B3"/>
    <w:rsid w:val="004B549D"/>
    <w:rsid w:val="004B5A10"/>
    <w:rsid w:val="004B5A6E"/>
    <w:rsid w:val="004B5BFB"/>
    <w:rsid w:val="004B6749"/>
    <w:rsid w:val="004B6799"/>
    <w:rsid w:val="004B6D1E"/>
    <w:rsid w:val="004B6F14"/>
    <w:rsid w:val="004B6F44"/>
    <w:rsid w:val="004B75FB"/>
    <w:rsid w:val="004B7D2E"/>
    <w:rsid w:val="004C098F"/>
    <w:rsid w:val="004C0D51"/>
    <w:rsid w:val="004C0EA1"/>
    <w:rsid w:val="004C18AF"/>
    <w:rsid w:val="004C18C9"/>
    <w:rsid w:val="004C190B"/>
    <w:rsid w:val="004C1C21"/>
    <w:rsid w:val="004C1C9D"/>
    <w:rsid w:val="004C1CCA"/>
    <w:rsid w:val="004C1D59"/>
    <w:rsid w:val="004C2020"/>
    <w:rsid w:val="004C283C"/>
    <w:rsid w:val="004C2E7A"/>
    <w:rsid w:val="004C3006"/>
    <w:rsid w:val="004C3654"/>
    <w:rsid w:val="004C3A01"/>
    <w:rsid w:val="004C3AF5"/>
    <w:rsid w:val="004C4553"/>
    <w:rsid w:val="004C52A1"/>
    <w:rsid w:val="004C5A98"/>
    <w:rsid w:val="004C5B4C"/>
    <w:rsid w:val="004C5C5D"/>
    <w:rsid w:val="004C5DCF"/>
    <w:rsid w:val="004C5FBD"/>
    <w:rsid w:val="004C645F"/>
    <w:rsid w:val="004C67C2"/>
    <w:rsid w:val="004C6A6B"/>
    <w:rsid w:val="004C7272"/>
    <w:rsid w:val="004D03F7"/>
    <w:rsid w:val="004D0748"/>
    <w:rsid w:val="004D07AA"/>
    <w:rsid w:val="004D0B5C"/>
    <w:rsid w:val="004D0F11"/>
    <w:rsid w:val="004D1380"/>
    <w:rsid w:val="004D17CA"/>
    <w:rsid w:val="004D18A0"/>
    <w:rsid w:val="004D1F34"/>
    <w:rsid w:val="004D23DE"/>
    <w:rsid w:val="004D2670"/>
    <w:rsid w:val="004D26CD"/>
    <w:rsid w:val="004D28BB"/>
    <w:rsid w:val="004D2B34"/>
    <w:rsid w:val="004D2C8F"/>
    <w:rsid w:val="004D2F41"/>
    <w:rsid w:val="004D3B5F"/>
    <w:rsid w:val="004D40D9"/>
    <w:rsid w:val="004D4486"/>
    <w:rsid w:val="004D461D"/>
    <w:rsid w:val="004D4CCA"/>
    <w:rsid w:val="004D4E85"/>
    <w:rsid w:val="004D53D4"/>
    <w:rsid w:val="004D56F9"/>
    <w:rsid w:val="004D5DB3"/>
    <w:rsid w:val="004D5EDA"/>
    <w:rsid w:val="004D621E"/>
    <w:rsid w:val="004D62DD"/>
    <w:rsid w:val="004D65B5"/>
    <w:rsid w:val="004D667D"/>
    <w:rsid w:val="004D6B74"/>
    <w:rsid w:val="004D6B8C"/>
    <w:rsid w:val="004D72A3"/>
    <w:rsid w:val="004D7863"/>
    <w:rsid w:val="004E0116"/>
    <w:rsid w:val="004E08E6"/>
    <w:rsid w:val="004E0B0A"/>
    <w:rsid w:val="004E104B"/>
    <w:rsid w:val="004E19B7"/>
    <w:rsid w:val="004E1A0C"/>
    <w:rsid w:val="004E2160"/>
    <w:rsid w:val="004E22E2"/>
    <w:rsid w:val="004E22EE"/>
    <w:rsid w:val="004E24BB"/>
    <w:rsid w:val="004E2623"/>
    <w:rsid w:val="004E2693"/>
    <w:rsid w:val="004E2EB9"/>
    <w:rsid w:val="004E3091"/>
    <w:rsid w:val="004E36C1"/>
    <w:rsid w:val="004E3703"/>
    <w:rsid w:val="004E391F"/>
    <w:rsid w:val="004E3B8D"/>
    <w:rsid w:val="004E3B94"/>
    <w:rsid w:val="004E3CD3"/>
    <w:rsid w:val="004E4318"/>
    <w:rsid w:val="004E48B4"/>
    <w:rsid w:val="004E50CD"/>
    <w:rsid w:val="004E519D"/>
    <w:rsid w:val="004E535E"/>
    <w:rsid w:val="004E5422"/>
    <w:rsid w:val="004E5A5C"/>
    <w:rsid w:val="004E5A80"/>
    <w:rsid w:val="004E605D"/>
    <w:rsid w:val="004E6599"/>
    <w:rsid w:val="004E6A84"/>
    <w:rsid w:val="004E6A99"/>
    <w:rsid w:val="004E7026"/>
    <w:rsid w:val="004E70E7"/>
    <w:rsid w:val="004E7829"/>
    <w:rsid w:val="004F02E0"/>
    <w:rsid w:val="004F05EB"/>
    <w:rsid w:val="004F09CC"/>
    <w:rsid w:val="004F0BA0"/>
    <w:rsid w:val="004F0C36"/>
    <w:rsid w:val="004F0DF3"/>
    <w:rsid w:val="004F1122"/>
    <w:rsid w:val="004F1306"/>
    <w:rsid w:val="004F140F"/>
    <w:rsid w:val="004F18BE"/>
    <w:rsid w:val="004F19D7"/>
    <w:rsid w:val="004F1FC6"/>
    <w:rsid w:val="004F2594"/>
    <w:rsid w:val="004F2E00"/>
    <w:rsid w:val="004F30B9"/>
    <w:rsid w:val="004F30C7"/>
    <w:rsid w:val="004F3A35"/>
    <w:rsid w:val="004F3CA9"/>
    <w:rsid w:val="004F3F14"/>
    <w:rsid w:val="004F4559"/>
    <w:rsid w:val="004F4ACC"/>
    <w:rsid w:val="004F4CE4"/>
    <w:rsid w:val="004F4FA7"/>
    <w:rsid w:val="004F502B"/>
    <w:rsid w:val="004F5285"/>
    <w:rsid w:val="004F5794"/>
    <w:rsid w:val="004F57F8"/>
    <w:rsid w:val="004F5E48"/>
    <w:rsid w:val="004F5E59"/>
    <w:rsid w:val="004F6156"/>
    <w:rsid w:val="004F6C73"/>
    <w:rsid w:val="004F6CE8"/>
    <w:rsid w:val="004F79F7"/>
    <w:rsid w:val="004F7AA0"/>
    <w:rsid w:val="004F7C42"/>
    <w:rsid w:val="004F7E31"/>
    <w:rsid w:val="00500104"/>
    <w:rsid w:val="005001B7"/>
    <w:rsid w:val="005002B3"/>
    <w:rsid w:val="0050045A"/>
    <w:rsid w:val="00500632"/>
    <w:rsid w:val="0050069C"/>
    <w:rsid w:val="00501071"/>
    <w:rsid w:val="005010D2"/>
    <w:rsid w:val="005011A5"/>
    <w:rsid w:val="00502230"/>
    <w:rsid w:val="00502F10"/>
    <w:rsid w:val="00503BD9"/>
    <w:rsid w:val="005043C8"/>
    <w:rsid w:val="00504470"/>
    <w:rsid w:val="0050495F"/>
    <w:rsid w:val="00504F7F"/>
    <w:rsid w:val="00505588"/>
    <w:rsid w:val="00505711"/>
    <w:rsid w:val="00505C11"/>
    <w:rsid w:val="00505E1A"/>
    <w:rsid w:val="005060D0"/>
    <w:rsid w:val="00506284"/>
    <w:rsid w:val="0050698E"/>
    <w:rsid w:val="00506E58"/>
    <w:rsid w:val="0050706F"/>
    <w:rsid w:val="0050718F"/>
    <w:rsid w:val="0050725A"/>
    <w:rsid w:val="005072A3"/>
    <w:rsid w:val="00507328"/>
    <w:rsid w:val="00507987"/>
    <w:rsid w:val="005079B3"/>
    <w:rsid w:val="005079EB"/>
    <w:rsid w:val="00507E6D"/>
    <w:rsid w:val="0051038E"/>
    <w:rsid w:val="005105C0"/>
    <w:rsid w:val="00510B13"/>
    <w:rsid w:val="00510E4F"/>
    <w:rsid w:val="00511149"/>
    <w:rsid w:val="00511216"/>
    <w:rsid w:val="005113E9"/>
    <w:rsid w:val="00511875"/>
    <w:rsid w:val="0051275D"/>
    <w:rsid w:val="0051277D"/>
    <w:rsid w:val="005127CA"/>
    <w:rsid w:val="00513115"/>
    <w:rsid w:val="00513299"/>
    <w:rsid w:val="0051366F"/>
    <w:rsid w:val="00513946"/>
    <w:rsid w:val="00514BCB"/>
    <w:rsid w:val="0051562E"/>
    <w:rsid w:val="00515863"/>
    <w:rsid w:val="005158F1"/>
    <w:rsid w:val="00515AAE"/>
    <w:rsid w:val="00515BC1"/>
    <w:rsid w:val="00515F93"/>
    <w:rsid w:val="0051605E"/>
    <w:rsid w:val="0051665B"/>
    <w:rsid w:val="00516888"/>
    <w:rsid w:val="0051738A"/>
    <w:rsid w:val="005177E1"/>
    <w:rsid w:val="00517A58"/>
    <w:rsid w:val="00517FAB"/>
    <w:rsid w:val="00517FB2"/>
    <w:rsid w:val="005204C9"/>
    <w:rsid w:val="00520517"/>
    <w:rsid w:val="005206A2"/>
    <w:rsid w:val="00520939"/>
    <w:rsid w:val="005218F8"/>
    <w:rsid w:val="00521B14"/>
    <w:rsid w:val="00521DEB"/>
    <w:rsid w:val="00522034"/>
    <w:rsid w:val="0052242A"/>
    <w:rsid w:val="00522D76"/>
    <w:rsid w:val="00522DDB"/>
    <w:rsid w:val="005230B5"/>
    <w:rsid w:val="005239BD"/>
    <w:rsid w:val="005240D8"/>
    <w:rsid w:val="005242F3"/>
    <w:rsid w:val="00524480"/>
    <w:rsid w:val="0052466F"/>
    <w:rsid w:val="00524A49"/>
    <w:rsid w:val="00524A8F"/>
    <w:rsid w:val="00524F1B"/>
    <w:rsid w:val="00524F96"/>
    <w:rsid w:val="0052595A"/>
    <w:rsid w:val="0052598C"/>
    <w:rsid w:val="005259C0"/>
    <w:rsid w:val="00525C17"/>
    <w:rsid w:val="00525CC3"/>
    <w:rsid w:val="00525D18"/>
    <w:rsid w:val="00525E7A"/>
    <w:rsid w:val="00525F85"/>
    <w:rsid w:val="0052664F"/>
    <w:rsid w:val="005266A5"/>
    <w:rsid w:val="00526934"/>
    <w:rsid w:val="00526CC0"/>
    <w:rsid w:val="00527044"/>
    <w:rsid w:val="005271AA"/>
    <w:rsid w:val="005273AF"/>
    <w:rsid w:val="00527506"/>
    <w:rsid w:val="005278B0"/>
    <w:rsid w:val="00527A9A"/>
    <w:rsid w:val="0053042C"/>
    <w:rsid w:val="005305D6"/>
    <w:rsid w:val="00530660"/>
    <w:rsid w:val="005308FD"/>
    <w:rsid w:val="005309A2"/>
    <w:rsid w:val="00530CF8"/>
    <w:rsid w:val="00530FD5"/>
    <w:rsid w:val="005314DA"/>
    <w:rsid w:val="005314EF"/>
    <w:rsid w:val="0053152C"/>
    <w:rsid w:val="00531AC2"/>
    <w:rsid w:val="00531D76"/>
    <w:rsid w:val="00532333"/>
    <w:rsid w:val="00532427"/>
    <w:rsid w:val="005327A5"/>
    <w:rsid w:val="00532862"/>
    <w:rsid w:val="00532B23"/>
    <w:rsid w:val="00532C5F"/>
    <w:rsid w:val="00533053"/>
    <w:rsid w:val="005330C6"/>
    <w:rsid w:val="0053332C"/>
    <w:rsid w:val="005335CD"/>
    <w:rsid w:val="00533D47"/>
    <w:rsid w:val="00533E5D"/>
    <w:rsid w:val="0053406D"/>
    <w:rsid w:val="005340BB"/>
    <w:rsid w:val="00534CA7"/>
    <w:rsid w:val="005354C8"/>
    <w:rsid w:val="0053580F"/>
    <w:rsid w:val="0053583F"/>
    <w:rsid w:val="00536EB8"/>
    <w:rsid w:val="0053747F"/>
    <w:rsid w:val="00537631"/>
    <w:rsid w:val="00537AC4"/>
    <w:rsid w:val="00537E3B"/>
    <w:rsid w:val="0054046E"/>
    <w:rsid w:val="00540754"/>
    <w:rsid w:val="00540A62"/>
    <w:rsid w:val="00540D9C"/>
    <w:rsid w:val="00540E8A"/>
    <w:rsid w:val="0054129D"/>
    <w:rsid w:val="0054130A"/>
    <w:rsid w:val="005415F6"/>
    <w:rsid w:val="00541ACF"/>
    <w:rsid w:val="005425AC"/>
    <w:rsid w:val="005432D6"/>
    <w:rsid w:val="00543397"/>
    <w:rsid w:val="00543F8E"/>
    <w:rsid w:val="00544672"/>
    <w:rsid w:val="005446DD"/>
    <w:rsid w:val="00544CB8"/>
    <w:rsid w:val="005450B5"/>
    <w:rsid w:val="0054523E"/>
    <w:rsid w:val="0054528D"/>
    <w:rsid w:val="00545B33"/>
    <w:rsid w:val="0054631D"/>
    <w:rsid w:val="00546488"/>
    <w:rsid w:val="005464EC"/>
    <w:rsid w:val="0054651A"/>
    <w:rsid w:val="00546607"/>
    <w:rsid w:val="00546BA7"/>
    <w:rsid w:val="00546CE6"/>
    <w:rsid w:val="00546D15"/>
    <w:rsid w:val="00546E95"/>
    <w:rsid w:val="0054718F"/>
    <w:rsid w:val="0054763C"/>
    <w:rsid w:val="0054785A"/>
    <w:rsid w:val="00547865"/>
    <w:rsid w:val="005501B1"/>
    <w:rsid w:val="005503CE"/>
    <w:rsid w:val="005505B6"/>
    <w:rsid w:val="005506CB"/>
    <w:rsid w:val="005508B4"/>
    <w:rsid w:val="0055094E"/>
    <w:rsid w:val="00550C75"/>
    <w:rsid w:val="00550EE0"/>
    <w:rsid w:val="00551044"/>
    <w:rsid w:val="005516BA"/>
    <w:rsid w:val="00551DC5"/>
    <w:rsid w:val="0055233D"/>
    <w:rsid w:val="00552DBB"/>
    <w:rsid w:val="005532BA"/>
    <w:rsid w:val="005534CB"/>
    <w:rsid w:val="00553827"/>
    <w:rsid w:val="00553879"/>
    <w:rsid w:val="00553D81"/>
    <w:rsid w:val="00553D8E"/>
    <w:rsid w:val="00554115"/>
    <w:rsid w:val="00554177"/>
    <w:rsid w:val="00554A56"/>
    <w:rsid w:val="00554B7E"/>
    <w:rsid w:val="00555425"/>
    <w:rsid w:val="0055557E"/>
    <w:rsid w:val="00555909"/>
    <w:rsid w:val="00555AA4"/>
    <w:rsid w:val="005561A0"/>
    <w:rsid w:val="0055658A"/>
    <w:rsid w:val="005567F6"/>
    <w:rsid w:val="00556881"/>
    <w:rsid w:val="00556904"/>
    <w:rsid w:val="00556A2E"/>
    <w:rsid w:val="00556C52"/>
    <w:rsid w:val="00556E84"/>
    <w:rsid w:val="005570BB"/>
    <w:rsid w:val="00557357"/>
    <w:rsid w:val="00557661"/>
    <w:rsid w:val="005605EA"/>
    <w:rsid w:val="00560B25"/>
    <w:rsid w:val="00560C6B"/>
    <w:rsid w:val="005618F1"/>
    <w:rsid w:val="005619EF"/>
    <w:rsid w:val="00561A15"/>
    <w:rsid w:val="00562020"/>
    <w:rsid w:val="0056248C"/>
    <w:rsid w:val="00562A97"/>
    <w:rsid w:val="00562F85"/>
    <w:rsid w:val="00563454"/>
    <w:rsid w:val="00563660"/>
    <w:rsid w:val="0056452E"/>
    <w:rsid w:val="005645DA"/>
    <w:rsid w:val="00564DD2"/>
    <w:rsid w:val="00564EB3"/>
    <w:rsid w:val="00565616"/>
    <w:rsid w:val="00565D5D"/>
    <w:rsid w:val="00565F93"/>
    <w:rsid w:val="00566082"/>
    <w:rsid w:val="005664DB"/>
    <w:rsid w:val="0056689F"/>
    <w:rsid w:val="00566D5E"/>
    <w:rsid w:val="005675C3"/>
    <w:rsid w:val="005679B4"/>
    <w:rsid w:val="00567C16"/>
    <w:rsid w:val="00570273"/>
    <w:rsid w:val="005703DF"/>
    <w:rsid w:val="0057048A"/>
    <w:rsid w:val="00570665"/>
    <w:rsid w:val="00571000"/>
    <w:rsid w:val="00571195"/>
    <w:rsid w:val="005715A9"/>
    <w:rsid w:val="00571626"/>
    <w:rsid w:val="00571773"/>
    <w:rsid w:val="00571809"/>
    <w:rsid w:val="00571944"/>
    <w:rsid w:val="00572041"/>
    <w:rsid w:val="005722D1"/>
    <w:rsid w:val="0057276A"/>
    <w:rsid w:val="00572A26"/>
    <w:rsid w:val="00572AE7"/>
    <w:rsid w:val="00572B09"/>
    <w:rsid w:val="00572C33"/>
    <w:rsid w:val="005739E1"/>
    <w:rsid w:val="00573AD8"/>
    <w:rsid w:val="0057430D"/>
    <w:rsid w:val="0057450F"/>
    <w:rsid w:val="0057473B"/>
    <w:rsid w:val="00574886"/>
    <w:rsid w:val="005749E0"/>
    <w:rsid w:val="00574D8D"/>
    <w:rsid w:val="00574DC5"/>
    <w:rsid w:val="00575062"/>
    <w:rsid w:val="005750DA"/>
    <w:rsid w:val="005759E6"/>
    <w:rsid w:val="00575AE7"/>
    <w:rsid w:val="00575E28"/>
    <w:rsid w:val="00576042"/>
    <w:rsid w:val="005762F8"/>
    <w:rsid w:val="005765C3"/>
    <w:rsid w:val="00576BC6"/>
    <w:rsid w:val="005770C1"/>
    <w:rsid w:val="00577239"/>
    <w:rsid w:val="00577360"/>
    <w:rsid w:val="00577541"/>
    <w:rsid w:val="00577640"/>
    <w:rsid w:val="005779A0"/>
    <w:rsid w:val="00577C49"/>
    <w:rsid w:val="00577F36"/>
    <w:rsid w:val="005803F9"/>
    <w:rsid w:val="00580713"/>
    <w:rsid w:val="005818F2"/>
    <w:rsid w:val="0058199E"/>
    <w:rsid w:val="00582269"/>
    <w:rsid w:val="005825E2"/>
    <w:rsid w:val="005827BB"/>
    <w:rsid w:val="0058390F"/>
    <w:rsid w:val="00583C2F"/>
    <w:rsid w:val="00583D4E"/>
    <w:rsid w:val="00584172"/>
    <w:rsid w:val="0058485C"/>
    <w:rsid w:val="00584A78"/>
    <w:rsid w:val="00584E78"/>
    <w:rsid w:val="00585014"/>
    <w:rsid w:val="0058508D"/>
    <w:rsid w:val="005852F2"/>
    <w:rsid w:val="005853B4"/>
    <w:rsid w:val="00585572"/>
    <w:rsid w:val="00585715"/>
    <w:rsid w:val="00585880"/>
    <w:rsid w:val="00585FAA"/>
    <w:rsid w:val="00586377"/>
    <w:rsid w:val="00586438"/>
    <w:rsid w:val="00586495"/>
    <w:rsid w:val="00586B75"/>
    <w:rsid w:val="00587060"/>
    <w:rsid w:val="00587137"/>
    <w:rsid w:val="00587199"/>
    <w:rsid w:val="0058748C"/>
    <w:rsid w:val="0059000A"/>
    <w:rsid w:val="005904DA"/>
    <w:rsid w:val="005909A6"/>
    <w:rsid w:val="005909EA"/>
    <w:rsid w:val="00590B18"/>
    <w:rsid w:val="00590B3F"/>
    <w:rsid w:val="00590EC1"/>
    <w:rsid w:val="00590F48"/>
    <w:rsid w:val="00590FDE"/>
    <w:rsid w:val="00591041"/>
    <w:rsid w:val="0059107B"/>
    <w:rsid w:val="00591347"/>
    <w:rsid w:val="00591425"/>
    <w:rsid w:val="00591B9B"/>
    <w:rsid w:val="00592AF0"/>
    <w:rsid w:val="00592B6B"/>
    <w:rsid w:val="0059301E"/>
    <w:rsid w:val="0059346B"/>
    <w:rsid w:val="00593B7F"/>
    <w:rsid w:val="00593CF6"/>
    <w:rsid w:val="005941D8"/>
    <w:rsid w:val="00594221"/>
    <w:rsid w:val="00594418"/>
    <w:rsid w:val="005945BA"/>
    <w:rsid w:val="00594724"/>
    <w:rsid w:val="00594984"/>
    <w:rsid w:val="005951DC"/>
    <w:rsid w:val="005959E8"/>
    <w:rsid w:val="00595EE6"/>
    <w:rsid w:val="00595F5A"/>
    <w:rsid w:val="005963E6"/>
    <w:rsid w:val="0059683A"/>
    <w:rsid w:val="00596F4B"/>
    <w:rsid w:val="005973ED"/>
    <w:rsid w:val="00597582"/>
    <w:rsid w:val="005976E4"/>
    <w:rsid w:val="00597931"/>
    <w:rsid w:val="005A080B"/>
    <w:rsid w:val="005A0AC9"/>
    <w:rsid w:val="005A0B17"/>
    <w:rsid w:val="005A0CA2"/>
    <w:rsid w:val="005A0D6D"/>
    <w:rsid w:val="005A0EA6"/>
    <w:rsid w:val="005A0F52"/>
    <w:rsid w:val="005A101D"/>
    <w:rsid w:val="005A1361"/>
    <w:rsid w:val="005A1415"/>
    <w:rsid w:val="005A1BB1"/>
    <w:rsid w:val="005A22AA"/>
    <w:rsid w:val="005A2ABE"/>
    <w:rsid w:val="005A2B87"/>
    <w:rsid w:val="005A3233"/>
    <w:rsid w:val="005A3397"/>
    <w:rsid w:val="005A33A5"/>
    <w:rsid w:val="005A3645"/>
    <w:rsid w:val="005A388D"/>
    <w:rsid w:val="005A3E96"/>
    <w:rsid w:val="005A421E"/>
    <w:rsid w:val="005A4261"/>
    <w:rsid w:val="005A4314"/>
    <w:rsid w:val="005A465E"/>
    <w:rsid w:val="005A484C"/>
    <w:rsid w:val="005A48BD"/>
    <w:rsid w:val="005A49F8"/>
    <w:rsid w:val="005A51AC"/>
    <w:rsid w:val="005A5201"/>
    <w:rsid w:val="005A5316"/>
    <w:rsid w:val="005A5577"/>
    <w:rsid w:val="005A611B"/>
    <w:rsid w:val="005A660A"/>
    <w:rsid w:val="005A7327"/>
    <w:rsid w:val="005A74CB"/>
    <w:rsid w:val="005A7938"/>
    <w:rsid w:val="005A7DD9"/>
    <w:rsid w:val="005A7ECB"/>
    <w:rsid w:val="005B06BC"/>
    <w:rsid w:val="005B0BA9"/>
    <w:rsid w:val="005B12A8"/>
    <w:rsid w:val="005B149B"/>
    <w:rsid w:val="005B19EA"/>
    <w:rsid w:val="005B1ADE"/>
    <w:rsid w:val="005B1D82"/>
    <w:rsid w:val="005B20C6"/>
    <w:rsid w:val="005B22E4"/>
    <w:rsid w:val="005B237C"/>
    <w:rsid w:val="005B2717"/>
    <w:rsid w:val="005B313C"/>
    <w:rsid w:val="005B3735"/>
    <w:rsid w:val="005B4238"/>
    <w:rsid w:val="005B48BC"/>
    <w:rsid w:val="005B4D21"/>
    <w:rsid w:val="005B5078"/>
    <w:rsid w:val="005B572C"/>
    <w:rsid w:val="005B57D9"/>
    <w:rsid w:val="005B5894"/>
    <w:rsid w:val="005B6286"/>
    <w:rsid w:val="005B6502"/>
    <w:rsid w:val="005B6880"/>
    <w:rsid w:val="005B6FCB"/>
    <w:rsid w:val="005B78FC"/>
    <w:rsid w:val="005B7A02"/>
    <w:rsid w:val="005B7AF1"/>
    <w:rsid w:val="005B7B6E"/>
    <w:rsid w:val="005B7F23"/>
    <w:rsid w:val="005C00B7"/>
    <w:rsid w:val="005C0333"/>
    <w:rsid w:val="005C044E"/>
    <w:rsid w:val="005C0508"/>
    <w:rsid w:val="005C0523"/>
    <w:rsid w:val="005C0924"/>
    <w:rsid w:val="005C0FE9"/>
    <w:rsid w:val="005C1005"/>
    <w:rsid w:val="005C10FE"/>
    <w:rsid w:val="005C1500"/>
    <w:rsid w:val="005C15F3"/>
    <w:rsid w:val="005C1727"/>
    <w:rsid w:val="005C1728"/>
    <w:rsid w:val="005C1806"/>
    <w:rsid w:val="005C1ACB"/>
    <w:rsid w:val="005C1B00"/>
    <w:rsid w:val="005C1D8F"/>
    <w:rsid w:val="005C1E46"/>
    <w:rsid w:val="005C1E6C"/>
    <w:rsid w:val="005C22C2"/>
    <w:rsid w:val="005C352C"/>
    <w:rsid w:val="005C36AF"/>
    <w:rsid w:val="005C3E46"/>
    <w:rsid w:val="005C3F31"/>
    <w:rsid w:val="005C427F"/>
    <w:rsid w:val="005C4763"/>
    <w:rsid w:val="005C492E"/>
    <w:rsid w:val="005C4D16"/>
    <w:rsid w:val="005C4DDD"/>
    <w:rsid w:val="005C5042"/>
    <w:rsid w:val="005C5106"/>
    <w:rsid w:val="005C5C26"/>
    <w:rsid w:val="005C60AD"/>
    <w:rsid w:val="005C6872"/>
    <w:rsid w:val="005C69B5"/>
    <w:rsid w:val="005C6A15"/>
    <w:rsid w:val="005C6CCB"/>
    <w:rsid w:val="005C7AA6"/>
    <w:rsid w:val="005C7DA6"/>
    <w:rsid w:val="005D0028"/>
    <w:rsid w:val="005D0133"/>
    <w:rsid w:val="005D0154"/>
    <w:rsid w:val="005D0D2B"/>
    <w:rsid w:val="005D0FD1"/>
    <w:rsid w:val="005D1567"/>
    <w:rsid w:val="005D1EE3"/>
    <w:rsid w:val="005D1FA3"/>
    <w:rsid w:val="005D2254"/>
    <w:rsid w:val="005D235F"/>
    <w:rsid w:val="005D27BE"/>
    <w:rsid w:val="005D2E13"/>
    <w:rsid w:val="005D3553"/>
    <w:rsid w:val="005D37FA"/>
    <w:rsid w:val="005D3A35"/>
    <w:rsid w:val="005D412E"/>
    <w:rsid w:val="005D44FB"/>
    <w:rsid w:val="005D4ECE"/>
    <w:rsid w:val="005D50D3"/>
    <w:rsid w:val="005D53BF"/>
    <w:rsid w:val="005D5414"/>
    <w:rsid w:val="005D5496"/>
    <w:rsid w:val="005D54AF"/>
    <w:rsid w:val="005D57C8"/>
    <w:rsid w:val="005D598F"/>
    <w:rsid w:val="005D59EC"/>
    <w:rsid w:val="005D5C77"/>
    <w:rsid w:val="005D5DB8"/>
    <w:rsid w:val="005D5F55"/>
    <w:rsid w:val="005D603B"/>
    <w:rsid w:val="005D6757"/>
    <w:rsid w:val="005D7101"/>
    <w:rsid w:val="005D73B2"/>
    <w:rsid w:val="005D75D1"/>
    <w:rsid w:val="005D7631"/>
    <w:rsid w:val="005D7A9E"/>
    <w:rsid w:val="005D7D19"/>
    <w:rsid w:val="005E003F"/>
    <w:rsid w:val="005E00F9"/>
    <w:rsid w:val="005E0636"/>
    <w:rsid w:val="005E0C49"/>
    <w:rsid w:val="005E15FC"/>
    <w:rsid w:val="005E1901"/>
    <w:rsid w:val="005E190C"/>
    <w:rsid w:val="005E1EEB"/>
    <w:rsid w:val="005E2106"/>
    <w:rsid w:val="005E223A"/>
    <w:rsid w:val="005E2656"/>
    <w:rsid w:val="005E265A"/>
    <w:rsid w:val="005E3405"/>
    <w:rsid w:val="005E385A"/>
    <w:rsid w:val="005E3A7C"/>
    <w:rsid w:val="005E3C36"/>
    <w:rsid w:val="005E439F"/>
    <w:rsid w:val="005E470B"/>
    <w:rsid w:val="005E47A6"/>
    <w:rsid w:val="005E4861"/>
    <w:rsid w:val="005E506A"/>
    <w:rsid w:val="005E509C"/>
    <w:rsid w:val="005E5411"/>
    <w:rsid w:val="005E55CE"/>
    <w:rsid w:val="005E5ACC"/>
    <w:rsid w:val="005E5B00"/>
    <w:rsid w:val="005E6108"/>
    <w:rsid w:val="005E6366"/>
    <w:rsid w:val="005E679F"/>
    <w:rsid w:val="005E68E5"/>
    <w:rsid w:val="005E7920"/>
    <w:rsid w:val="005E7CCF"/>
    <w:rsid w:val="005F001F"/>
    <w:rsid w:val="005F007C"/>
    <w:rsid w:val="005F0739"/>
    <w:rsid w:val="005F08AB"/>
    <w:rsid w:val="005F0908"/>
    <w:rsid w:val="005F0B44"/>
    <w:rsid w:val="005F0F0C"/>
    <w:rsid w:val="005F1397"/>
    <w:rsid w:val="005F175A"/>
    <w:rsid w:val="005F22DF"/>
    <w:rsid w:val="005F24D1"/>
    <w:rsid w:val="005F29CE"/>
    <w:rsid w:val="005F29F0"/>
    <w:rsid w:val="005F2DAD"/>
    <w:rsid w:val="005F2EDE"/>
    <w:rsid w:val="005F31FF"/>
    <w:rsid w:val="005F3789"/>
    <w:rsid w:val="005F3842"/>
    <w:rsid w:val="005F3C62"/>
    <w:rsid w:val="005F3CAD"/>
    <w:rsid w:val="005F3DE2"/>
    <w:rsid w:val="005F3F3F"/>
    <w:rsid w:val="005F4552"/>
    <w:rsid w:val="005F4793"/>
    <w:rsid w:val="005F4854"/>
    <w:rsid w:val="005F49BE"/>
    <w:rsid w:val="005F4B10"/>
    <w:rsid w:val="005F5661"/>
    <w:rsid w:val="005F58EF"/>
    <w:rsid w:val="005F670E"/>
    <w:rsid w:val="005F68E0"/>
    <w:rsid w:val="005F68F2"/>
    <w:rsid w:val="005F72ED"/>
    <w:rsid w:val="005F7EC0"/>
    <w:rsid w:val="006005FF"/>
    <w:rsid w:val="00600876"/>
    <w:rsid w:val="00600D94"/>
    <w:rsid w:val="00600DA6"/>
    <w:rsid w:val="0060131B"/>
    <w:rsid w:val="006013DB"/>
    <w:rsid w:val="006015CF"/>
    <w:rsid w:val="00601B93"/>
    <w:rsid w:val="00601BA0"/>
    <w:rsid w:val="00601E09"/>
    <w:rsid w:val="006020DB"/>
    <w:rsid w:val="00602780"/>
    <w:rsid w:val="00602B08"/>
    <w:rsid w:val="00603264"/>
    <w:rsid w:val="00603B08"/>
    <w:rsid w:val="00603D3C"/>
    <w:rsid w:val="00603F07"/>
    <w:rsid w:val="00604001"/>
    <w:rsid w:val="00604375"/>
    <w:rsid w:val="006044A7"/>
    <w:rsid w:val="00604532"/>
    <w:rsid w:val="00604A92"/>
    <w:rsid w:val="00604B1A"/>
    <w:rsid w:val="00604C8E"/>
    <w:rsid w:val="00604E93"/>
    <w:rsid w:val="00605005"/>
    <w:rsid w:val="0060583A"/>
    <w:rsid w:val="00606A10"/>
    <w:rsid w:val="00606A68"/>
    <w:rsid w:val="0060708F"/>
    <w:rsid w:val="006073D3"/>
    <w:rsid w:val="0060740B"/>
    <w:rsid w:val="00607519"/>
    <w:rsid w:val="00607599"/>
    <w:rsid w:val="00607C4D"/>
    <w:rsid w:val="00607C69"/>
    <w:rsid w:val="006100BF"/>
    <w:rsid w:val="006101D8"/>
    <w:rsid w:val="00610439"/>
    <w:rsid w:val="0061071D"/>
    <w:rsid w:val="006107D7"/>
    <w:rsid w:val="00610858"/>
    <w:rsid w:val="00610A52"/>
    <w:rsid w:val="00610E23"/>
    <w:rsid w:val="0061123B"/>
    <w:rsid w:val="006115CB"/>
    <w:rsid w:val="006116E6"/>
    <w:rsid w:val="006117CE"/>
    <w:rsid w:val="0061195C"/>
    <w:rsid w:val="00612356"/>
    <w:rsid w:val="00612725"/>
    <w:rsid w:val="00613254"/>
    <w:rsid w:val="006136F7"/>
    <w:rsid w:val="006138BE"/>
    <w:rsid w:val="00613E33"/>
    <w:rsid w:val="00613F0D"/>
    <w:rsid w:val="006141F1"/>
    <w:rsid w:val="00614506"/>
    <w:rsid w:val="0061476E"/>
    <w:rsid w:val="00614A42"/>
    <w:rsid w:val="00615573"/>
    <w:rsid w:val="006156C4"/>
    <w:rsid w:val="00615719"/>
    <w:rsid w:val="0061599E"/>
    <w:rsid w:val="00615E0E"/>
    <w:rsid w:val="00615F84"/>
    <w:rsid w:val="0061627F"/>
    <w:rsid w:val="006165C6"/>
    <w:rsid w:val="006167FA"/>
    <w:rsid w:val="006169D5"/>
    <w:rsid w:val="00616CD0"/>
    <w:rsid w:val="00617365"/>
    <w:rsid w:val="0061746A"/>
    <w:rsid w:val="00617A60"/>
    <w:rsid w:val="00617B50"/>
    <w:rsid w:val="00617C3C"/>
    <w:rsid w:val="00617E76"/>
    <w:rsid w:val="00617F0E"/>
    <w:rsid w:val="006203D7"/>
    <w:rsid w:val="006206FC"/>
    <w:rsid w:val="00620A6C"/>
    <w:rsid w:val="00620B30"/>
    <w:rsid w:val="00620BFE"/>
    <w:rsid w:val="00620DAB"/>
    <w:rsid w:val="006210FE"/>
    <w:rsid w:val="00622735"/>
    <w:rsid w:val="006230B4"/>
    <w:rsid w:val="00623827"/>
    <w:rsid w:val="00623CC8"/>
    <w:rsid w:val="00623E2B"/>
    <w:rsid w:val="00623FB3"/>
    <w:rsid w:val="0062423C"/>
    <w:rsid w:val="00624483"/>
    <w:rsid w:val="00624620"/>
    <w:rsid w:val="006248E1"/>
    <w:rsid w:val="00624B5A"/>
    <w:rsid w:val="00624C7B"/>
    <w:rsid w:val="00624CB7"/>
    <w:rsid w:val="00624E52"/>
    <w:rsid w:val="00624E86"/>
    <w:rsid w:val="006255F7"/>
    <w:rsid w:val="00625F3B"/>
    <w:rsid w:val="006263EE"/>
    <w:rsid w:val="006264E3"/>
    <w:rsid w:val="006267B1"/>
    <w:rsid w:val="00626DEE"/>
    <w:rsid w:val="00626ED4"/>
    <w:rsid w:val="006273A8"/>
    <w:rsid w:val="0062764B"/>
    <w:rsid w:val="00627810"/>
    <w:rsid w:val="00627964"/>
    <w:rsid w:val="00627DE2"/>
    <w:rsid w:val="0063019D"/>
    <w:rsid w:val="0063111F"/>
    <w:rsid w:val="00631167"/>
    <w:rsid w:val="00631CD2"/>
    <w:rsid w:val="00632722"/>
    <w:rsid w:val="0063286A"/>
    <w:rsid w:val="00632A7F"/>
    <w:rsid w:val="00632B24"/>
    <w:rsid w:val="00633107"/>
    <w:rsid w:val="00633112"/>
    <w:rsid w:val="00633428"/>
    <w:rsid w:val="006334BA"/>
    <w:rsid w:val="0063350D"/>
    <w:rsid w:val="00633976"/>
    <w:rsid w:val="006339DD"/>
    <w:rsid w:val="00633AC9"/>
    <w:rsid w:val="00633FDF"/>
    <w:rsid w:val="0063440E"/>
    <w:rsid w:val="0063479D"/>
    <w:rsid w:val="00634C2B"/>
    <w:rsid w:val="0063516A"/>
    <w:rsid w:val="0063552A"/>
    <w:rsid w:val="006359A6"/>
    <w:rsid w:val="00635A74"/>
    <w:rsid w:val="00635DB4"/>
    <w:rsid w:val="00636109"/>
    <w:rsid w:val="00636338"/>
    <w:rsid w:val="006363E0"/>
    <w:rsid w:val="0063671A"/>
    <w:rsid w:val="00636DDA"/>
    <w:rsid w:val="00636FE9"/>
    <w:rsid w:val="006370B8"/>
    <w:rsid w:val="00637258"/>
    <w:rsid w:val="00637318"/>
    <w:rsid w:val="0063753B"/>
    <w:rsid w:val="00637AA6"/>
    <w:rsid w:val="00637ACD"/>
    <w:rsid w:val="00637E02"/>
    <w:rsid w:val="00637FAB"/>
    <w:rsid w:val="006401D7"/>
    <w:rsid w:val="00640453"/>
    <w:rsid w:val="0064086E"/>
    <w:rsid w:val="00641085"/>
    <w:rsid w:val="0064109F"/>
    <w:rsid w:val="006411E5"/>
    <w:rsid w:val="0064171F"/>
    <w:rsid w:val="0064174A"/>
    <w:rsid w:val="00641794"/>
    <w:rsid w:val="006418D5"/>
    <w:rsid w:val="00641B35"/>
    <w:rsid w:val="00641B90"/>
    <w:rsid w:val="00641F4C"/>
    <w:rsid w:val="00642575"/>
    <w:rsid w:val="0064264D"/>
    <w:rsid w:val="00642968"/>
    <w:rsid w:val="00642AE4"/>
    <w:rsid w:val="006432C8"/>
    <w:rsid w:val="00643979"/>
    <w:rsid w:val="006439A7"/>
    <w:rsid w:val="00643DE6"/>
    <w:rsid w:val="006440F3"/>
    <w:rsid w:val="00644670"/>
    <w:rsid w:val="00644A88"/>
    <w:rsid w:val="00644C3D"/>
    <w:rsid w:val="00645676"/>
    <w:rsid w:val="006457DC"/>
    <w:rsid w:val="006465A4"/>
    <w:rsid w:val="00646D5D"/>
    <w:rsid w:val="00647629"/>
    <w:rsid w:val="00647AEB"/>
    <w:rsid w:val="00650026"/>
    <w:rsid w:val="006504C3"/>
    <w:rsid w:val="00650601"/>
    <w:rsid w:val="00650618"/>
    <w:rsid w:val="0065131E"/>
    <w:rsid w:val="006513E2"/>
    <w:rsid w:val="006516EF"/>
    <w:rsid w:val="00651CDB"/>
    <w:rsid w:val="00653470"/>
    <w:rsid w:val="00653633"/>
    <w:rsid w:val="00653822"/>
    <w:rsid w:val="00653DEE"/>
    <w:rsid w:val="00653EF5"/>
    <w:rsid w:val="00653FB3"/>
    <w:rsid w:val="006543B6"/>
    <w:rsid w:val="00654EB9"/>
    <w:rsid w:val="00655274"/>
    <w:rsid w:val="00655532"/>
    <w:rsid w:val="00655854"/>
    <w:rsid w:val="0065640B"/>
    <w:rsid w:val="00656856"/>
    <w:rsid w:val="006568AD"/>
    <w:rsid w:val="00656C5A"/>
    <w:rsid w:val="00657093"/>
    <w:rsid w:val="006570BE"/>
    <w:rsid w:val="006577D2"/>
    <w:rsid w:val="00657810"/>
    <w:rsid w:val="00657FD5"/>
    <w:rsid w:val="00660513"/>
    <w:rsid w:val="0066060A"/>
    <w:rsid w:val="0066068A"/>
    <w:rsid w:val="0066075E"/>
    <w:rsid w:val="006608A1"/>
    <w:rsid w:val="006608E7"/>
    <w:rsid w:val="00660B29"/>
    <w:rsid w:val="00660BE8"/>
    <w:rsid w:val="00660BEB"/>
    <w:rsid w:val="006612C6"/>
    <w:rsid w:val="006613FA"/>
    <w:rsid w:val="00661696"/>
    <w:rsid w:val="006616F6"/>
    <w:rsid w:val="00661934"/>
    <w:rsid w:val="00661A39"/>
    <w:rsid w:val="00661C2F"/>
    <w:rsid w:val="006620EA"/>
    <w:rsid w:val="00662976"/>
    <w:rsid w:val="00662E43"/>
    <w:rsid w:val="00662E71"/>
    <w:rsid w:val="00662F30"/>
    <w:rsid w:val="006633B0"/>
    <w:rsid w:val="00663624"/>
    <w:rsid w:val="00663896"/>
    <w:rsid w:val="00663B5A"/>
    <w:rsid w:val="00663DFA"/>
    <w:rsid w:val="00664417"/>
    <w:rsid w:val="00664EBB"/>
    <w:rsid w:val="00665228"/>
    <w:rsid w:val="00665B24"/>
    <w:rsid w:val="0066627E"/>
    <w:rsid w:val="006662B7"/>
    <w:rsid w:val="006665B5"/>
    <w:rsid w:val="00666A0A"/>
    <w:rsid w:val="00667036"/>
    <w:rsid w:val="006671F3"/>
    <w:rsid w:val="00667AE4"/>
    <w:rsid w:val="00667B55"/>
    <w:rsid w:val="00667E18"/>
    <w:rsid w:val="006704F7"/>
    <w:rsid w:val="0067067B"/>
    <w:rsid w:val="006717EC"/>
    <w:rsid w:val="00671C52"/>
    <w:rsid w:val="0067204D"/>
    <w:rsid w:val="00672531"/>
    <w:rsid w:val="0067368C"/>
    <w:rsid w:val="00673693"/>
    <w:rsid w:val="00673FBD"/>
    <w:rsid w:val="0067443F"/>
    <w:rsid w:val="006746D5"/>
    <w:rsid w:val="0067488B"/>
    <w:rsid w:val="00674E3B"/>
    <w:rsid w:val="006751D2"/>
    <w:rsid w:val="006758BA"/>
    <w:rsid w:val="00675C49"/>
    <w:rsid w:val="006761AE"/>
    <w:rsid w:val="0067664D"/>
    <w:rsid w:val="0067669B"/>
    <w:rsid w:val="006766D7"/>
    <w:rsid w:val="00680599"/>
    <w:rsid w:val="00680B0F"/>
    <w:rsid w:val="00680C9A"/>
    <w:rsid w:val="00680C9D"/>
    <w:rsid w:val="00681161"/>
    <w:rsid w:val="00681575"/>
    <w:rsid w:val="0068170C"/>
    <w:rsid w:val="00681DA2"/>
    <w:rsid w:val="00681DD1"/>
    <w:rsid w:val="00681E37"/>
    <w:rsid w:val="00681F92"/>
    <w:rsid w:val="00682483"/>
    <w:rsid w:val="0068283F"/>
    <w:rsid w:val="00682CD0"/>
    <w:rsid w:val="00682E10"/>
    <w:rsid w:val="00682E4A"/>
    <w:rsid w:val="00682E8E"/>
    <w:rsid w:val="0068423A"/>
    <w:rsid w:val="00684889"/>
    <w:rsid w:val="006856D5"/>
    <w:rsid w:val="006856DA"/>
    <w:rsid w:val="006857D3"/>
    <w:rsid w:val="006857F8"/>
    <w:rsid w:val="00685D8A"/>
    <w:rsid w:val="00685DCB"/>
    <w:rsid w:val="0068659A"/>
    <w:rsid w:val="00686855"/>
    <w:rsid w:val="00686CE9"/>
    <w:rsid w:val="006872AA"/>
    <w:rsid w:val="0068778A"/>
    <w:rsid w:val="00690D7C"/>
    <w:rsid w:val="00690E9A"/>
    <w:rsid w:val="0069152A"/>
    <w:rsid w:val="006917A4"/>
    <w:rsid w:val="00692149"/>
    <w:rsid w:val="006922B3"/>
    <w:rsid w:val="0069245E"/>
    <w:rsid w:val="00692466"/>
    <w:rsid w:val="00692498"/>
    <w:rsid w:val="00692565"/>
    <w:rsid w:val="0069272C"/>
    <w:rsid w:val="00692A75"/>
    <w:rsid w:val="00692CC4"/>
    <w:rsid w:val="00693CE6"/>
    <w:rsid w:val="00693E56"/>
    <w:rsid w:val="00693F78"/>
    <w:rsid w:val="00694447"/>
    <w:rsid w:val="006944C6"/>
    <w:rsid w:val="00694788"/>
    <w:rsid w:val="0069482F"/>
    <w:rsid w:val="006949D3"/>
    <w:rsid w:val="00694C1D"/>
    <w:rsid w:val="00694EC5"/>
    <w:rsid w:val="00695170"/>
    <w:rsid w:val="00695416"/>
    <w:rsid w:val="0069551C"/>
    <w:rsid w:val="006957BD"/>
    <w:rsid w:val="00695E22"/>
    <w:rsid w:val="00696356"/>
    <w:rsid w:val="006963AE"/>
    <w:rsid w:val="006966A3"/>
    <w:rsid w:val="00696C8B"/>
    <w:rsid w:val="006970E0"/>
    <w:rsid w:val="006970F7"/>
    <w:rsid w:val="0069732A"/>
    <w:rsid w:val="0069748A"/>
    <w:rsid w:val="00697571"/>
    <w:rsid w:val="00697C9C"/>
    <w:rsid w:val="00697D4D"/>
    <w:rsid w:val="00697FB4"/>
    <w:rsid w:val="006A042F"/>
    <w:rsid w:val="006A0533"/>
    <w:rsid w:val="006A084E"/>
    <w:rsid w:val="006A1029"/>
    <w:rsid w:val="006A128A"/>
    <w:rsid w:val="006A140E"/>
    <w:rsid w:val="006A14F5"/>
    <w:rsid w:val="006A19D0"/>
    <w:rsid w:val="006A19E4"/>
    <w:rsid w:val="006A1CA3"/>
    <w:rsid w:val="006A1D03"/>
    <w:rsid w:val="006A2347"/>
    <w:rsid w:val="006A2BDE"/>
    <w:rsid w:val="006A2EBB"/>
    <w:rsid w:val="006A313D"/>
    <w:rsid w:val="006A31CF"/>
    <w:rsid w:val="006A3C9F"/>
    <w:rsid w:val="006A3EC2"/>
    <w:rsid w:val="006A4251"/>
    <w:rsid w:val="006A459E"/>
    <w:rsid w:val="006A49EB"/>
    <w:rsid w:val="006A4C81"/>
    <w:rsid w:val="006A4CA9"/>
    <w:rsid w:val="006A5003"/>
    <w:rsid w:val="006A5158"/>
    <w:rsid w:val="006A53AF"/>
    <w:rsid w:val="006A5C51"/>
    <w:rsid w:val="006A65FC"/>
    <w:rsid w:val="006A6770"/>
    <w:rsid w:val="006A67E4"/>
    <w:rsid w:val="006A6AE4"/>
    <w:rsid w:val="006A703F"/>
    <w:rsid w:val="006A763D"/>
    <w:rsid w:val="006A764B"/>
    <w:rsid w:val="006A7842"/>
    <w:rsid w:val="006A7D38"/>
    <w:rsid w:val="006B06AA"/>
    <w:rsid w:val="006B0798"/>
    <w:rsid w:val="006B0B23"/>
    <w:rsid w:val="006B124A"/>
    <w:rsid w:val="006B1256"/>
    <w:rsid w:val="006B175E"/>
    <w:rsid w:val="006B1C34"/>
    <w:rsid w:val="006B1D0F"/>
    <w:rsid w:val="006B1E5E"/>
    <w:rsid w:val="006B21E1"/>
    <w:rsid w:val="006B23CB"/>
    <w:rsid w:val="006B24DA"/>
    <w:rsid w:val="006B268C"/>
    <w:rsid w:val="006B2E0A"/>
    <w:rsid w:val="006B2F3B"/>
    <w:rsid w:val="006B3D6B"/>
    <w:rsid w:val="006B3EBC"/>
    <w:rsid w:val="006B4058"/>
    <w:rsid w:val="006B4144"/>
    <w:rsid w:val="006B4483"/>
    <w:rsid w:val="006B4869"/>
    <w:rsid w:val="006B48C7"/>
    <w:rsid w:val="006B4EE0"/>
    <w:rsid w:val="006B4FD5"/>
    <w:rsid w:val="006B507F"/>
    <w:rsid w:val="006B525D"/>
    <w:rsid w:val="006B5270"/>
    <w:rsid w:val="006B593B"/>
    <w:rsid w:val="006B59D0"/>
    <w:rsid w:val="006B5EC7"/>
    <w:rsid w:val="006B60D2"/>
    <w:rsid w:val="006B63A8"/>
    <w:rsid w:val="006B7694"/>
    <w:rsid w:val="006B7E05"/>
    <w:rsid w:val="006C00B0"/>
    <w:rsid w:val="006C017C"/>
    <w:rsid w:val="006C043F"/>
    <w:rsid w:val="006C06C1"/>
    <w:rsid w:val="006C0AE7"/>
    <w:rsid w:val="006C19B7"/>
    <w:rsid w:val="006C19D5"/>
    <w:rsid w:val="006C1B8B"/>
    <w:rsid w:val="006C1BA3"/>
    <w:rsid w:val="006C1F94"/>
    <w:rsid w:val="006C218F"/>
    <w:rsid w:val="006C2319"/>
    <w:rsid w:val="006C270A"/>
    <w:rsid w:val="006C2895"/>
    <w:rsid w:val="006C29A7"/>
    <w:rsid w:val="006C34AA"/>
    <w:rsid w:val="006C3B3E"/>
    <w:rsid w:val="006C3DE5"/>
    <w:rsid w:val="006C426E"/>
    <w:rsid w:val="006C47A8"/>
    <w:rsid w:val="006C48CE"/>
    <w:rsid w:val="006C4A9C"/>
    <w:rsid w:val="006C4E20"/>
    <w:rsid w:val="006C57CC"/>
    <w:rsid w:val="006C5BFD"/>
    <w:rsid w:val="006C5CD5"/>
    <w:rsid w:val="006C658B"/>
    <w:rsid w:val="006C66DA"/>
    <w:rsid w:val="006C6F26"/>
    <w:rsid w:val="006C7039"/>
    <w:rsid w:val="006C7216"/>
    <w:rsid w:val="006C7373"/>
    <w:rsid w:val="006C74A8"/>
    <w:rsid w:val="006C7506"/>
    <w:rsid w:val="006C7F41"/>
    <w:rsid w:val="006D0695"/>
    <w:rsid w:val="006D09E4"/>
    <w:rsid w:val="006D0C83"/>
    <w:rsid w:val="006D1395"/>
    <w:rsid w:val="006D1787"/>
    <w:rsid w:val="006D1901"/>
    <w:rsid w:val="006D1A19"/>
    <w:rsid w:val="006D2192"/>
    <w:rsid w:val="006D3602"/>
    <w:rsid w:val="006D3A91"/>
    <w:rsid w:val="006D3C54"/>
    <w:rsid w:val="006D3C56"/>
    <w:rsid w:val="006D40D0"/>
    <w:rsid w:val="006D44BD"/>
    <w:rsid w:val="006D49D9"/>
    <w:rsid w:val="006D4DBB"/>
    <w:rsid w:val="006D4F88"/>
    <w:rsid w:val="006D541C"/>
    <w:rsid w:val="006D5AF0"/>
    <w:rsid w:val="006D5BD5"/>
    <w:rsid w:val="006D5BEB"/>
    <w:rsid w:val="006D5E42"/>
    <w:rsid w:val="006D5EF4"/>
    <w:rsid w:val="006D5FD7"/>
    <w:rsid w:val="006D62FB"/>
    <w:rsid w:val="006D6AD0"/>
    <w:rsid w:val="006D6FDD"/>
    <w:rsid w:val="006D7017"/>
    <w:rsid w:val="006D7279"/>
    <w:rsid w:val="006D73A0"/>
    <w:rsid w:val="006D7682"/>
    <w:rsid w:val="006D7D62"/>
    <w:rsid w:val="006D7E72"/>
    <w:rsid w:val="006D7F8D"/>
    <w:rsid w:val="006E0168"/>
    <w:rsid w:val="006E02B1"/>
    <w:rsid w:val="006E040C"/>
    <w:rsid w:val="006E0532"/>
    <w:rsid w:val="006E0B29"/>
    <w:rsid w:val="006E0BDC"/>
    <w:rsid w:val="006E0D24"/>
    <w:rsid w:val="006E0D60"/>
    <w:rsid w:val="006E115A"/>
    <w:rsid w:val="006E1258"/>
    <w:rsid w:val="006E1476"/>
    <w:rsid w:val="006E15EA"/>
    <w:rsid w:val="006E16DA"/>
    <w:rsid w:val="006E187A"/>
    <w:rsid w:val="006E1B6B"/>
    <w:rsid w:val="006E1B6D"/>
    <w:rsid w:val="006E21FE"/>
    <w:rsid w:val="006E2502"/>
    <w:rsid w:val="006E289F"/>
    <w:rsid w:val="006E296B"/>
    <w:rsid w:val="006E2C73"/>
    <w:rsid w:val="006E2FA5"/>
    <w:rsid w:val="006E33C3"/>
    <w:rsid w:val="006E3912"/>
    <w:rsid w:val="006E3AE6"/>
    <w:rsid w:val="006E3BE4"/>
    <w:rsid w:val="006E4015"/>
    <w:rsid w:val="006E44BF"/>
    <w:rsid w:val="006E4694"/>
    <w:rsid w:val="006E4AEE"/>
    <w:rsid w:val="006E4BA9"/>
    <w:rsid w:val="006E4EA6"/>
    <w:rsid w:val="006E532C"/>
    <w:rsid w:val="006E5444"/>
    <w:rsid w:val="006E5935"/>
    <w:rsid w:val="006E5C3F"/>
    <w:rsid w:val="006E614C"/>
    <w:rsid w:val="006E6295"/>
    <w:rsid w:val="006E6334"/>
    <w:rsid w:val="006E6436"/>
    <w:rsid w:val="006E6F4B"/>
    <w:rsid w:val="006E7012"/>
    <w:rsid w:val="006E7115"/>
    <w:rsid w:val="006F027D"/>
    <w:rsid w:val="006F0ADC"/>
    <w:rsid w:val="006F0CEB"/>
    <w:rsid w:val="006F0F75"/>
    <w:rsid w:val="006F0F8C"/>
    <w:rsid w:val="006F1029"/>
    <w:rsid w:val="006F11E0"/>
    <w:rsid w:val="006F1BDC"/>
    <w:rsid w:val="006F1CE2"/>
    <w:rsid w:val="006F2183"/>
    <w:rsid w:val="006F2360"/>
    <w:rsid w:val="006F2520"/>
    <w:rsid w:val="006F25FE"/>
    <w:rsid w:val="006F2D49"/>
    <w:rsid w:val="006F2E3A"/>
    <w:rsid w:val="006F2EF6"/>
    <w:rsid w:val="006F2FA7"/>
    <w:rsid w:val="006F32DA"/>
    <w:rsid w:val="006F3686"/>
    <w:rsid w:val="006F36E8"/>
    <w:rsid w:val="006F37AA"/>
    <w:rsid w:val="006F3874"/>
    <w:rsid w:val="006F4189"/>
    <w:rsid w:val="006F4490"/>
    <w:rsid w:val="006F4B04"/>
    <w:rsid w:val="006F4C31"/>
    <w:rsid w:val="006F5298"/>
    <w:rsid w:val="006F5356"/>
    <w:rsid w:val="006F5466"/>
    <w:rsid w:val="006F5A7D"/>
    <w:rsid w:val="006F5AE1"/>
    <w:rsid w:val="006F6264"/>
    <w:rsid w:val="006F675C"/>
    <w:rsid w:val="006F6CD4"/>
    <w:rsid w:val="006F71EA"/>
    <w:rsid w:val="006F7695"/>
    <w:rsid w:val="006F77D8"/>
    <w:rsid w:val="00700394"/>
    <w:rsid w:val="007005BF"/>
    <w:rsid w:val="00700640"/>
    <w:rsid w:val="00700B42"/>
    <w:rsid w:val="00701007"/>
    <w:rsid w:val="0070108B"/>
    <w:rsid w:val="00701173"/>
    <w:rsid w:val="00701C92"/>
    <w:rsid w:val="00701CF1"/>
    <w:rsid w:val="00701FE9"/>
    <w:rsid w:val="007023DB"/>
    <w:rsid w:val="00702528"/>
    <w:rsid w:val="007025A5"/>
    <w:rsid w:val="00702797"/>
    <w:rsid w:val="007029ED"/>
    <w:rsid w:val="00702B00"/>
    <w:rsid w:val="00702D12"/>
    <w:rsid w:val="00702E2D"/>
    <w:rsid w:val="007030A8"/>
    <w:rsid w:val="00703411"/>
    <w:rsid w:val="007035D9"/>
    <w:rsid w:val="0070534F"/>
    <w:rsid w:val="00705422"/>
    <w:rsid w:val="00705798"/>
    <w:rsid w:val="00705B37"/>
    <w:rsid w:val="00705C2E"/>
    <w:rsid w:val="00706C76"/>
    <w:rsid w:val="007070D6"/>
    <w:rsid w:val="0070781B"/>
    <w:rsid w:val="00710734"/>
    <w:rsid w:val="00710857"/>
    <w:rsid w:val="00711216"/>
    <w:rsid w:val="0071146C"/>
    <w:rsid w:val="00711796"/>
    <w:rsid w:val="00712799"/>
    <w:rsid w:val="00712BED"/>
    <w:rsid w:val="00712C8F"/>
    <w:rsid w:val="0071307C"/>
    <w:rsid w:val="007131FD"/>
    <w:rsid w:val="007134B8"/>
    <w:rsid w:val="007135A7"/>
    <w:rsid w:val="00713DC8"/>
    <w:rsid w:val="00713DE3"/>
    <w:rsid w:val="007143E3"/>
    <w:rsid w:val="00714A55"/>
    <w:rsid w:val="007153BF"/>
    <w:rsid w:val="0071561F"/>
    <w:rsid w:val="00715CD9"/>
    <w:rsid w:val="00715F0A"/>
    <w:rsid w:val="007160A8"/>
    <w:rsid w:val="007163F6"/>
    <w:rsid w:val="00716861"/>
    <w:rsid w:val="007168A7"/>
    <w:rsid w:val="00716E76"/>
    <w:rsid w:val="0071717E"/>
    <w:rsid w:val="007176DE"/>
    <w:rsid w:val="0071791F"/>
    <w:rsid w:val="00720238"/>
    <w:rsid w:val="00721292"/>
    <w:rsid w:val="0072144B"/>
    <w:rsid w:val="00721F49"/>
    <w:rsid w:val="007222C5"/>
    <w:rsid w:val="00722555"/>
    <w:rsid w:val="00722792"/>
    <w:rsid w:val="0072282A"/>
    <w:rsid w:val="00722D0D"/>
    <w:rsid w:val="0072325E"/>
    <w:rsid w:val="0072341B"/>
    <w:rsid w:val="0072367A"/>
    <w:rsid w:val="00723F81"/>
    <w:rsid w:val="007244C8"/>
    <w:rsid w:val="00724582"/>
    <w:rsid w:val="00724D33"/>
    <w:rsid w:val="00724EC8"/>
    <w:rsid w:val="007250D3"/>
    <w:rsid w:val="00725708"/>
    <w:rsid w:val="00725779"/>
    <w:rsid w:val="007257D4"/>
    <w:rsid w:val="00725885"/>
    <w:rsid w:val="00725C45"/>
    <w:rsid w:val="00725EBB"/>
    <w:rsid w:val="00726634"/>
    <w:rsid w:val="00726652"/>
    <w:rsid w:val="007266B3"/>
    <w:rsid w:val="00726707"/>
    <w:rsid w:val="00726728"/>
    <w:rsid w:val="00726801"/>
    <w:rsid w:val="007269A3"/>
    <w:rsid w:val="0072723D"/>
    <w:rsid w:val="00727691"/>
    <w:rsid w:val="00727974"/>
    <w:rsid w:val="00727EF2"/>
    <w:rsid w:val="00727FEF"/>
    <w:rsid w:val="0073051E"/>
    <w:rsid w:val="00730C0B"/>
    <w:rsid w:val="00730DE7"/>
    <w:rsid w:val="00730E5C"/>
    <w:rsid w:val="0073112F"/>
    <w:rsid w:val="007318D3"/>
    <w:rsid w:val="00731AC7"/>
    <w:rsid w:val="007327DA"/>
    <w:rsid w:val="00732D1C"/>
    <w:rsid w:val="00732F0C"/>
    <w:rsid w:val="00732FF6"/>
    <w:rsid w:val="007331BF"/>
    <w:rsid w:val="007331C8"/>
    <w:rsid w:val="0073387A"/>
    <w:rsid w:val="0073445C"/>
    <w:rsid w:val="00734529"/>
    <w:rsid w:val="00734B50"/>
    <w:rsid w:val="00734C3D"/>
    <w:rsid w:val="0073522C"/>
    <w:rsid w:val="0073526E"/>
    <w:rsid w:val="00735EDD"/>
    <w:rsid w:val="00735FC6"/>
    <w:rsid w:val="007365FD"/>
    <w:rsid w:val="0073676A"/>
    <w:rsid w:val="00736BD0"/>
    <w:rsid w:val="00736C4D"/>
    <w:rsid w:val="00736CE3"/>
    <w:rsid w:val="00736D3E"/>
    <w:rsid w:val="00737192"/>
    <w:rsid w:val="00740527"/>
    <w:rsid w:val="00740597"/>
    <w:rsid w:val="00740941"/>
    <w:rsid w:val="00740CA2"/>
    <w:rsid w:val="00740D58"/>
    <w:rsid w:val="00740D83"/>
    <w:rsid w:val="00740F6A"/>
    <w:rsid w:val="0074127B"/>
    <w:rsid w:val="00741D29"/>
    <w:rsid w:val="00741DFF"/>
    <w:rsid w:val="00741F97"/>
    <w:rsid w:val="0074283C"/>
    <w:rsid w:val="00742DF0"/>
    <w:rsid w:val="00743026"/>
    <w:rsid w:val="007431DA"/>
    <w:rsid w:val="00743676"/>
    <w:rsid w:val="00743685"/>
    <w:rsid w:val="00743C77"/>
    <w:rsid w:val="0074405F"/>
    <w:rsid w:val="00744159"/>
    <w:rsid w:val="00744331"/>
    <w:rsid w:val="007445A6"/>
    <w:rsid w:val="00744693"/>
    <w:rsid w:val="00744831"/>
    <w:rsid w:val="00744A21"/>
    <w:rsid w:val="00745066"/>
    <w:rsid w:val="007450FC"/>
    <w:rsid w:val="0074574B"/>
    <w:rsid w:val="00745A25"/>
    <w:rsid w:val="007461E6"/>
    <w:rsid w:val="007464D3"/>
    <w:rsid w:val="00746587"/>
    <w:rsid w:val="0074675A"/>
    <w:rsid w:val="00746A9A"/>
    <w:rsid w:val="00746B3B"/>
    <w:rsid w:val="00746CAD"/>
    <w:rsid w:val="00746D63"/>
    <w:rsid w:val="00747E67"/>
    <w:rsid w:val="00747F3D"/>
    <w:rsid w:val="00747F70"/>
    <w:rsid w:val="00747FFE"/>
    <w:rsid w:val="007504B5"/>
    <w:rsid w:val="0075063A"/>
    <w:rsid w:val="007508DB"/>
    <w:rsid w:val="00750AF4"/>
    <w:rsid w:val="00750CB8"/>
    <w:rsid w:val="00750FB2"/>
    <w:rsid w:val="007512E1"/>
    <w:rsid w:val="00751419"/>
    <w:rsid w:val="007514CE"/>
    <w:rsid w:val="007514D8"/>
    <w:rsid w:val="00751F98"/>
    <w:rsid w:val="0075216D"/>
    <w:rsid w:val="00752342"/>
    <w:rsid w:val="007523E6"/>
    <w:rsid w:val="0075240C"/>
    <w:rsid w:val="00752618"/>
    <w:rsid w:val="00752654"/>
    <w:rsid w:val="00752999"/>
    <w:rsid w:val="00752B32"/>
    <w:rsid w:val="007532CA"/>
    <w:rsid w:val="00753688"/>
    <w:rsid w:val="00753723"/>
    <w:rsid w:val="00753FC4"/>
    <w:rsid w:val="00754DF8"/>
    <w:rsid w:val="007551F6"/>
    <w:rsid w:val="00755636"/>
    <w:rsid w:val="00755692"/>
    <w:rsid w:val="007557C5"/>
    <w:rsid w:val="00755B4A"/>
    <w:rsid w:val="00755BDA"/>
    <w:rsid w:val="00755DD7"/>
    <w:rsid w:val="00755E59"/>
    <w:rsid w:val="00755F16"/>
    <w:rsid w:val="0075617F"/>
    <w:rsid w:val="007561CA"/>
    <w:rsid w:val="007565C9"/>
    <w:rsid w:val="00756AB5"/>
    <w:rsid w:val="00756DDD"/>
    <w:rsid w:val="00756F48"/>
    <w:rsid w:val="00757455"/>
    <w:rsid w:val="007574EB"/>
    <w:rsid w:val="007577B5"/>
    <w:rsid w:val="00757A7B"/>
    <w:rsid w:val="00757F99"/>
    <w:rsid w:val="0076015F"/>
    <w:rsid w:val="007606B2"/>
    <w:rsid w:val="00760896"/>
    <w:rsid w:val="00760B2A"/>
    <w:rsid w:val="00760C38"/>
    <w:rsid w:val="00760E23"/>
    <w:rsid w:val="00760E7A"/>
    <w:rsid w:val="007617BD"/>
    <w:rsid w:val="007617F0"/>
    <w:rsid w:val="0076186A"/>
    <w:rsid w:val="00762179"/>
    <w:rsid w:val="00762656"/>
    <w:rsid w:val="00762A80"/>
    <w:rsid w:val="00762C22"/>
    <w:rsid w:val="0076310B"/>
    <w:rsid w:val="0076394D"/>
    <w:rsid w:val="00763A9D"/>
    <w:rsid w:val="00763D27"/>
    <w:rsid w:val="0076416A"/>
    <w:rsid w:val="00764186"/>
    <w:rsid w:val="0076419A"/>
    <w:rsid w:val="00764506"/>
    <w:rsid w:val="00764590"/>
    <w:rsid w:val="00764AC3"/>
    <w:rsid w:val="00764E22"/>
    <w:rsid w:val="007650DC"/>
    <w:rsid w:val="00765128"/>
    <w:rsid w:val="007664B9"/>
    <w:rsid w:val="00766504"/>
    <w:rsid w:val="00766D0C"/>
    <w:rsid w:val="00766D39"/>
    <w:rsid w:val="00766E1F"/>
    <w:rsid w:val="007676A6"/>
    <w:rsid w:val="007676CC"/>
    <w:rsid w:val="0077019D"/>
    <w:rsid w:val="00771805"/>
    <w:rsid w:val="00772233"/>
    <w:rsid w:val="00772B10"/>
    <w:rsid w:val="00772FEF"/>
    <w:rsid w:val="0077335A"/>
    <w:rsid w:val="00773363"/>
    <w:rsid w:val="007734E4"/>
    <w:rsid w:val="00774187"/>
    <w:rsid w:val="0077419F"/>
    <w:rsid w:val="00774723"/>
    <w:rsid w:val="00774BAC"/>
    <w:rsid w:val="00774EA1"/>
    <w:rsid w:val="00774F1F"/>
    <w:rsid w:val="007750D1"/>
    <w:rsid w:val="007751E2"/>
    <w:rsid w:val="00775D96"/>
    <w:rsid w:val="00776540"/>
    <w:rsid w:val="00776CD0"/>
    <w:rsid w:val="0077715B"/>
    <w:rsid w:val="0077750D"/>
    <w:rsid w:val="0077756F"/>
    <w:rsid w:val="007775DD"/>
    <w:rsid w:val="007778CA"/>
    <w:rsid w:val="00777E05"/>
    <w:rsid w:val="00780C7F"/>
    <w:rsid w:val="00781619"/>
    <w:rsid w:val="007818A5"/>
    <w:rsid w:val="00781A9D"/>
    <w:rsid w:val="00781F71"/>
    <w:rsid w:val="00782645"/>
    <w:rsid w:val="00782BDA"/>
    <w:rsid w:val="00782DEC"/>
    <w:rsid w:val="00782E57"/>
    <w:rsid w:val="00783CFB"/>
    <w:rsid w:val="0078435E"/>
    <w:rsid w:val="007845F0"/>
    <w:rsid w:val="007854FD"/>
    <w:rsid w:val="00785571"/>
    <w:rsid w:val="00785F19"/>
    <w:rsid w:val="00786200"/>
    <w:rsid w:val="00786223"/>
    <w:rsid w:val="00786351"/>
    <w:rsid w:val="007863D3"/>
    <w:rsid w:val="00786621"/>
    <w:rsid w:val="0078672B"/>
    <w:rsid w:val="00786A21"/>
    <w:rsid w:val="00786C63"/>
    <w:rsid w:val="007871DF"/>
    <w:rsid w:val="00787D76"/>
    <w:rsid w:val="00790411"/>
    <w:rsid w:val="00790695"/>
    <w:rsid w:val="00790B21"/>
    <w:rsid w:val="00790CF6"/>
    <w:rsid w:val="0079101E"/>
    <w:rsid w:val="007911BE"/>
    <w:rsid w:val="007912B3"/>
    <w:rsid w:val="00791D6A"/>
    <w:rsid w:val="00792A1A"/>
    <w:rsid w:val="00792AD9"/>
    <w:rsid w:val="00792DB4"/>
    <w:rsid w:val="00793689"/>
    <w:rsid w:val="007936A4"/>
    <w:rsid w:val="00793986"/>
    <w:rsid w:val="007940ED"/>
    <w:rsid w:val="00794161"/>
    <w:rsid w:val="0079460F"/>
    <w:rsid w:val="00794F0E"/>
    <w:rsid w:val="00795280"/>
    <w:rsid w:val="0079590D"/>
    <w:rsid w:val="00795B5A"/>
    <w:rsid w:val="007961FB"/>
    <w:rsid w:val="0079639A"/>
    <w:rsid w:val="00796680"/>
    <w:rsid w:val="00796728"/>
    <w:rsid w:val="00796813"/>
    <w:rsid w:val="007968FE"/>
    <w:rsid w:val="0079699C"/>
    <w:rsid w:val="00796B0F"/>
    <w:rsid w:val="00796E36"/>
    <w:rsid w:val="007971C2"/>
    <w:rsid w:val="00797209"/>
    <w:rsid w:val="007972E8"/>
    <w:rsid w:val="00797C90"/>
    <w:rsid w:val="007A023E"/>
    <w:rsid w:val="007A09E4"/>
    <w:rsid w:val="007A0EA8"/>
    <w:rsid w:val="007A134A"/>
    <w:rsid w:val="007A13E4"/>
    <w:rsid w:val="007A1BC9"/>
    <w:rsid w:val="007A2319"/>
    <w:rsid w:val="007A2496"/>
    <w:rsid w:val="007A268A"/>
    <w:rsid w:val="007A2740"/>
    <w:rsid w:val="007A2BF8"/>
    <w:rsid w:val="007A2E03"/>
    <w:rsid w:val="007A351F"/>
    <w:rsid w:val="007A3732"/>
    <w:rsid w:val="007A37B0"/>
    <w:rsid w:val="007A38C8"/>
    <w:rsid w:val="007A38D1"/>
    <w:rsid w:val="007A3EC2"/>
    <w:rsid w:val="007A436E"/>
    <w:rsid w:val="007A448D"/>
    <w:rsid w:val="007A4C56"/>
    <w:rsid w:val="007A4CB2"/>
    <w:rsid w:val="007A4CC2"/>
    <w:rsid w:val="007A4E63"/>
    <w:rsid w:val="007A5192"/>
    <w:rsid w:val="007A5C40"/>
    <w:rsid w:val="007A5FF3"/>
    <w:rsid w:val="007A61B3"/>
    <w:rsid w:val="007A654C"/>
    <w:rsid w:val="007A6C01"/>
    <w:rsid w:val="007A6C29"/>
    <w:rsid w:val="007A6E43"/>
    <w:rsid w:val="007A758C"/>
    <w:rsid w:val="007A76B4"/>
    <w:rsid w:val="007A7A65"/>
    <w:rsid w:val="007A7BAC"/>
    <w:rsid w:val="007A7EAB"/>
    <w:rsid w:val="007B02A9"/>
    <w:rsid w:val="007B062F"/>
    <w:rsid w:val="007B098F"/>
    <w:rsid w:val="007B0C21"/>
    <w:rsid w:val="007B0DFA"/>
    <w:rsid w:val="007B1552"/>
    <w:rsid w:val="007B277D"/>
    <w:rsid w:val="007B2810"/>
    <w:rsid w:val="007B2B23"/>
    <w:rsid w:val="007B3104"/>
    <w:rsid w:val="007B330F"/>
    <w:rsid w:val="007B3948"/>
    <w:rsid w:val="007B43D0"/>
    <w:rsid w:val="007B477B"/>
    <w:rsid w:val="007B4895"/>
    <w:rsid w:val="007B4D6D"/>
    <w:rsid w:val="007B4FA7"/>
    <w:rsid w:val="007B5BEF"/>
    <w:rsid w:val="007B5D90"/>
    <w:rsid w:val="007B6060"/>
    <w:rsid w:val="007B66B4"/>
    <w:rsid w:val="007B69AC"/>
    <w:rsid w:val="007B6CE4"/>
    <w:rsid w:val="007B7306"/>
    <w:rsid w:val="007B749A"/>
    <w:rsid w:val="007B74FD"/>
    <w:rsid w:val="007B773B"/>
    <w:rsid w:val="007B7D24"/>
    <w:rsid w:val="007B7D9B"/>
    <w:rsid w:val="007C0E76"/>
    <w:rsid w:val="007C0EAE"/>
    <w:rsid w:val="007C110D"/>
    <w:rsid w:val="007C11F9"/>
    <w:rsid w:val="007C1662"/>
    <w:rsid w:val="007C17EB"/>
    <w:rsid w:val="007C1A7C"/>
    <w:rsid w:val="007C1CFF"/>
    <w:rsid w:val="007C1D2C"/>
    <w:rsid w:val="007C227F"/>
    <w:rsid w:val="007C2640"/>
    <w:rsid w:val="007C3396"/>
    <w:rsid w:val="007C346F"/>
    <w:rsid w:val="007C34AA"/>
    <w:rsid w:val="007C352E"/>
    <w:rsid w:val="007C355C"/>
    <w:rsid w:val="007C405F"/>
    <w:rsid w:val="007C467A"/>
    <w:rsid w:val="007C4AA7"/>
    <w:rsid w:val="007C4FCA"/>
    <w:rsid w:val="007C538D"/>
    <w:rsid w:val="007C59E0"/>
    <w:rsid w:val="007C5DAC"/>
    <w:rsid w:val="007C6070"/>
    <w:rsid w:val="007C64F0"/>
    <w:rsid w:val="007C6C26"/>
    <w:rsid w:val="007C6C4B"/>
    <w:rsid w:val="007C73C3"/>
    <w:rsid w:val="007C76CD"/>
    <w:rsid w:val="007C783D"/>
    <w:rsid w:val="007C79B5"/>
    <w:rsid w:val="007C79FD"/>
    <w:rsid w:val="007C7A65"/>
    <w:rsid w:val="007C7FBC"/>
    <w:rsid w:val="007D03C3"/>
    <w:rsid w:val="007D049D"/>
    <w:rsid w:val="007D05F8"/>
    <w:rsid w:val="007D06C5"/>
    <w:rsid w:val="007D0BEA"/>
    <w:rsid w:val="007D0CC2"/>
    <w:rsid w:val="007D0F25"/>
    <w:rsid w:val="007D0FF8"/>
    <w:rsid w:val="007D12EC"/>
    <w:rsid w:val="007D13B6"/>
    <w:rsid w:val="007D1A96"/>
    <w:rsid w:val="007D1A9D"/>
    <w:rsid w:val="007D20C7"/>
    <w:rsid w:val="007D218D"/>
    <w:rsid w:val="007D2440"/>
    <w:rsid w:val="007D3062"/>
    <w:rsid w:val="007D36B1"/>
    <w:rsid w:val="007D38BD"/>
    <w:rsid w:val="007D3B34"/>
    <w:rsid w:val="007D420C"/>
    <w:rsid w:val="007D42D0"/>
    <w:rsid w:val="007D4496"/>
    <w:rsid w:val="007D4877"/>
    <w:rsid w:val="007D4A9B"/>
    <w:rsid w:val="007D4AB9"/>
    <w:rsid w:val="007D4D63"/>
    <w:rsid w:val="007D4F2E"/>
    <w:rsid w:val="007D4FF7"/>
    <w:rsid w:val="007D5B61"/>
    <w:rsid w:val="007D5BB8"/>
    <w:rsid w:val="007D5E11"/>
    <w:rsid w:val="007D5F0C"/>
    <w:rsid w:val="007D617F"/>
    <w:rsid w:val="007D6274"/>
    <w:rsid w:val="007D648C"/>
    <w:rsid w:val="007D67BC"/>
    <w:rsid w:val="007D680D"/>
    <w:rsid w:val="007D6B02"/>
    <w:rsid w:val="007D6D1D"/>
    <w:rsid w:val="007D72D6"/>
    <w:rsid w:val="007D75B2"/>
    <w:rsid w:val="007D7911"/>
    <w:rsid w:val="007D7BF5"/>
    <w:rsid w:val="007D7C7D"/>
    <w:rsid w:val="007E01D4"/>
    <w:rsid w:val="007E060B"/>
    <w:rsid w:val="007E08F6"/>
    <w:rsid w:val="007E091D"/>
    <w:rsid w:val="007E12B9"/>
    <w:rsid w:val="007E13B4"/>
    <w:rsid w:val="007E14F5"/>
    <w:rsid w:val="007E15CF"/>
    <w:rsid w:val="007E1D7D"/>
    <w:rsid w:val="007E23FE"/>
    <w:rsid w:val="007E2FDF"/>
    <w:rsid w:val="007E318D"/>
    <w:rsid w:val="007E330D"/>
    <w:rsid w:val="007E4CF4"/>
    <w:rsid w:val="007E4EE5"/>
    <w:rsid w:val="007E5F0A"/>
    <w:rsid w:val="007E609B"/>
    <w:rsid w:val="007E6716"/>
    <w:rsid w:val="007E68BD"/>
    <w:rsid w:val="007E6B47"/>
    <w:rsid w:val="007E6EA0"/>
    <w:rsid w:val="007E729C"/>
    <w:rsid w:val="007E7517"/>
    <w:rsid w:val="007F0015"/>
    <w:rsid w:val="007F0075"/>
    <w:rsid w:val="007F00C4"/>
    <w:rsid w:val="007F0490"/>
    <w:rsid w:val="007F049A"/>
    <w:rsid w:val="007F094A"/>
    <w:rsid w:val="007F0E0F"/>
    <w:rsid w:val="007F15CD"/>
    <w:rsid w:val="007F16EC"/>
    <w:rsid w:val="007F172C"/>
    <w:rsid w:val="007F1B0C"/>
    <w:rsid w:val="007F22C5"/>
    <w:rsid w:val="007F242F"/>
    <w:rsid w:val="007F2CBD"/>
    <w:rsid w:val="007F2ED8"/>
    <w:rsid w:val="007F2F2F"/>
    <w:rsid w:val="007F35B8"/>
    <w:rsid w:val="007F3B2A"/>
    <w:rsid w:val="007F3CF6"/>
    <w:rsid w:val="007F40CF"/>
    <w:rsid w:val="007F416E"/>
    <w:rsid w:val="007F4224"/>
    <w:rsid w:val="007F446C"/>
    <w:rsid w:val="007F4768"/>
    <w:rsid w:val="007F4B22"/>
    <w:rsid w:val="007F535A"/>
    <w:rsid w:val="007F5394"/>
    <w:rsid w:val="007F5478"/>
    <w:rsid w:val="007F5B32"/>
    <w:rsid w:val="007F5E0E"/>
    <w:rsid w:val="007F60B5"/>
    <w:rsid w:val="007F610D"/>
    <w:rsid w:val="007F634C"/>
    <w:rsid w:val="007F6A3D"/>
    <w:rsid w:val="007F6DC8"/>
    <w:rsid w:val="007F7123"/>
    <w:rsid w:val="007F74D4"/>
    <w:rsid w:val="007F7820"/>
    <w:rsid w:val="00800469"/>
    <w:rsid w:val="00800F0E"/>
    <w:rsid w:val="0080193E"/>
    <w:rsid w:val="00801F9C"/>
    <w:rsid w:val="00802139"/>
    <w:rsid w:val="008026E3"/>
    <w:rsid w:val="00802AF0"/>
    <w:rsid w:val="008032FF"/>
    <w:rsid w:val="0080350D"/>
    <w:rsid w:val="0080354E"/>
    <w:rsid w:val="00803909"/>
    <w:rsid w:val="0080403C"/>
    <w:rsid w:val="00804B61"/>
    <w:rsid w:val="00804E04"/>
    <w:rsid w:val="008054D5"/>
    <w:rsid w:val="008055B6"/>
    <w:rsid w:val="008058D1"/>
    <w:rsid w:val="00805A19"/>
    <w:rsid w:val="00805C64"/>
    <w:rsid w:val="00806023"/>
    <w:rsid w:val="00806141"/>
    <w:rsid w:val="008065A8"/>
    <w:rsid w:val="0080693B"/>
    <w:rsid w:val="00806A55"/>
    <w:rsid w:val="00806DE8"/>
    <w:rsid w:val="00806F86"/>
    <w:rsid w:val="00807555"/>
    <w:rsid w:val="0080768C"/>
    <w:rsid w:val="00807772"/>
    <w:rsid w:val="00807827"/>
    <w:rsid w:val="0081099C"/>
    <w:rsid w:val="00810AC0"/>
    <w:rsid w:val="00810C80"/>
    <w:rsid w:val="00810F89"/>
    <w:rsid w:val="00810FDC"/>
    <w:rsid w:val="00811292"/>
    <w:rsid w:val="008113A5"/>
    <w:rsid w:val="00811533"/>
    <w:rsid w:val="00811807"/>
    <w:rsid w:val="00811A64"/>
    <w:rsid w:val="00811B25"/>
    <w:rsid w:val="00812E89"/>
    <w:rsid w:val="008133A5"/>
    <w:rsid w:val="00813A56"/>
    <w:rsid w:val="00813F2F"/>
    <w:rsid w:val="00814391"/>
    <w:rsid w:val="00814891"/>
    <w:rsid w:val="00814D2A"/>
    <w:rsid w:val="00814F93"/>
    <w:rsid w:val="00815273"/>
    <w:rsid w:val="00815DEC"/>
    <w:rsid w:val="00815FFE"/>
    <w:rsid w:val="008166B3"/>
    <w:rsid w:val="00816763"/>
    <w:rsid w:val="0081690C"/>
    <w:rsid w:val="00816BB1"/>
    <w:rsid w:val="00816D4A"/>
    <w:rsid w:val="0081736B"/>
    <w:rsid w:val="008178C7"/>
    <w:rsid w:val="00817ABB"/>
    <w:rsid w:val="00817B4F"/>
    <w:rsid w:val="008202B7"/>
    <w:rsid w:val="008202ED"/>
    <w:rsid w:val="00820AF7"/>
    <w:rsid w:val="00821075"/>
    <w:rsid w:val="008212B4"/>
    <w:rsid w:val="0082199C"/>
    <w:rsid w:val="00821B29"/>
    <w:rsid w:val="00822303"/>
    <w:rsid w:val="0082280A"/>
    <w:rsid w:val="00822DA4"/>
    <w:rsid w:val="00822DEE"/>
    <w:rsid w:val="00823636"/>
    <w:rsid w:val="00823893"/>
    <w:rsid w:val="00823B9C"/>
    <w:rsid w:val="008242CB"/>
    <w:rsid w:val="00825FF1"/>
    <w:rsid w:val="00826029"/>
    <w:rsid w:val="00826314"/>
    <w:rsid w:val="0082681B"/>
    <w:rsid w:val="00826ACD"/>
    <w:rsid w:val="00827470"/>
    <w:rsid w:val="0082792B"/>
    <w:rsid w:val="00827D38"/>
    <w:rsid w:val="008300A2"/>
    <w:rsid w:val="00830BE2"/>
    <w:rsid w:val="00830CB1"/>
    <w:rsid w:val="00830D46"/>
    <w:rsid w:val="00830FBC"/>
    <w:rsid w:val="0083103D"/>
    <w:rsid w:val="0083119B"/>
    <w:rsid w:val="00831206"/>
    <w:rsid w:val="008316D9"/>
    <w:rsid w:val="00832063"/>
    <w:rsid w:val="00832560"/>
    <w:rsid w:val="00833148"/>
    <w:rsid w:val="00833351"/>
    <w:rsid w:val="008334FA"/>
    <w:rsid w:val="00833815"/>
    <w:rsid w:val="00833E39"/>
    <w:rsid w:val="00833F9F"/>
    <w:rsid w:val="008343D5"/>
    <w:rsid w:val="00834CA8"/>
    <w:rsid w:val="00835139"/>
    <w:rsid w:val="008355C8"/>
    <w:rsid w:val="00835C12"/>
    <w:rsid w:val="0083607A"/>
    <w:rsid w:val="00836425"/>
    <w:rsid w:val="00836A39"/>
    <w:rsid w:val="00836D63"/>
    <w:rsid w:val="00836D74"/>
    <w:rsid w:val="00836DEB"/>
    <w:rsid w:val="00836E0E"/>
    <w:rsid w:val="00837109"/>
    <w:rsid w:val="008372C2"/>
    <w:rsid w:val="00837DA3"/>
    <w:rsid w:val="00840041"/>
    <w:rsid w:val="0084034A"/>
    <w:rsid w:val="00840581"/>
    <w:rsid w:val="008406FF"/>
    <w:rsid w:val="008410D8"/>
    <w:rsid w:val="0084115D"/>
    <w:rsid w:val="0084123D"/>
    <w:rsid w:val="00841434"/>
    <w:rsid w:val="00841900"/>
    <w:rsid w:val="0084196A"/>
    <w:rsid w:val="00841998"/>
    <w:rsid w:val="00841A37"/>
    <w:rsid w:val="00841AC2"/>
    <w:rsid w:val="00841C43"/>
    <w:rsid w:val="00841C66"/>
    <w:rsid w:val="008422CB"/>
    <w:rsid w:val="00842D2B"/>
    <w:rsid w:val="00843233"/>
    <w:rsid w:val="008432BC"/>
    <w:rsid w:val="00843C10"/>
    <w:rsid w:val="00843C45"/>
    <w:rsid w:val="00843E00"/>
    <w:rsid w:val="00843F1B"/>
    <w:rsid w:val="00844F47"/>
    <w:rsid w:val="00845624"/>
    <w:rsid w:val="00845698"/>
    <w:rsid w:val="00845C37"/>
    <w:rsid w:val="00845D40"/>
    <w:rsid w:val="00846175"/>
    <w:rsid w:val="008464C6"/>
    <w:rsid w:val="008465CB"/>
    <w:rsid w:val="0084669C"/>
    <w:rsid w:val="00846756"/>
    <w:rsid w:val="008467C6"/>
    <w:rsid w:val="00847201"/>
    <w:rsid w:val="00847385"/>
    <w:rsid w:val="008475DC"/>
    <w:rsid w:val="00847813"/>
    <w:rsid w:val="00847DCA"/>
    <w:rsid w:val="00847DDB"/>
    <w:rsid w:val="00850237"/>
    <w:rsid w:val="00850990"/>
    <w:rsid w:val="00850A2A"/>
    <w:rsid w:val="00850B9B"/>
    <w:rsid w:val="00851034"/>
    <w:rsid w:val="0085165D"/>
    <w:rsid w:val="00852477"/>
    <w:rsid w:val="00852C17"/>
    <w:rsid w:val="00852D0F"/>
    <w:rsid w:val="00852DD2"/>
    <w:rsid w:val="0085328E"/>
    <w:rsid w:val="00853458"/>
    <w:rsid w:val="008538D5"/>
    <w:rsid w:val="00853D65"/>
    <w:rsid w:val="00853DF5"/>
    <w:rsid w:val="0085419F"/>
    <w:rsid w:val="00854D9D"/>
    <w:rsid w:val="0085530F"/>
    <w:rsid w:val="008563A8"/>
    <w:rsid w:val="00856C62"/>
    <w:rsid w:val="00856CA6"/>
    <w:rsid w:val="00856F64"/>
    <w:rsid w:val="00857087"/>
    <w:rsid w:val="0085738A"/>
    <w:rsid w:val="00857AF9"/>
    <w:rsid w:val="00857E66"/>
    <w:rsid w:val="00857EB7"/>
    <w:rsid w:val="0086005D"/>
    <w:rsid w:val="008602EE"/>
    <w:rsid w:val="008603E8"/>
    <w:rsid w:val="00860663"/>
    <w:rsid w:val="00860C87"/>
    <w:rsid w:val="00861301"/>
    <w:rsid w:val="00861336"/>
    <w:rsid w:val="00861670"/>
    <w:rsid w:val="008617CA"/>
    <w:rsid w:val="0086197E"/>
    <w:rsid w:val="00861A95"/>
    <w:rsid w:val="00862454"/>
    <w:rsid w:val="008624D6"/>
    <w:rsid w:val="00862A3A"/>
    <w:rsid w:val="00862CF9"/>
    <w:rsid w:val="00863507"/>
    <w:rsid w:val="00863A57"/>
    <w:rsid w:val="00863D1D"/>
    <w:rsid w:val="00864087"/>
    <w:rsid w:val="00864D5B"/>
    <w:rsid w:val="008651B6"/>
    <w:rsid w:val="00865396"/>
    <w:rsid w:val="00865C0B"/>
    <w:rsid w:val="00865C3F"/>
    <w:rsid w:val="00865E29"/>
    <w:rsid w:val="008660DA"/>
    <w:rsid w:val="00866171"/>
    <w:rsid w:val="00866292"/>
    <w:rsid w:val="00867195"/>
    <w:rsid w:val="0086720C"/>
    <w:rsid w:val="00867371"/>
    <w:rsid w:val="00867D0E"/>
    <w:rsid w:val="008702DF"/>
    <w:rsid w:val="00870577"/>
    <w:rsid w:val="00870A41"/>
    <w:rsid w:val="00870C01"/>
    <w:rsid w:val="00870E4C"/>
    <w:rsid w:val="008711E5"/>
    <w:rsid w:val="00871366"/>
    <w:rsid w:val="0087176A"/>
    <w:rsid w:val="00871775"/>
    <w:rsid w:val="00871A0B"/>
    <w:rsid w:val="00871C7B"/>
    <w:rsid w:val="00872F0A"/>
    <w:rsid w:val="00872FE0"/>
    <w:rsid w:val="0087318C"/>
    <w:rsid w:val="00873450"/>
    <w:rsid w:val="00873BB8"/>
    <w:rsid w:val="00873CCC"/>
    <w:rsid w:val="00873D1C"/>
    <w:rsid w:val="00873E8C"/>
    <w:rsid w:val="0087420E"/>
    <w:rsid w:val="008746F7"/>
    <w:rsid w:val="00874F4F"/>
    <w:rsid w:val="00875079"/>
    <w:rsid w:val="008751DB"/>
    <w:rsid w:val="008755E7"/>
    <w:rsid w:val="00875AB4"/>
    <w:rsid w:val="00875E3F"/>
    <w:rsid w:val="008760A5"/>
    <w:rsid w:val="0087656B"/>
    <w:rsid w:val="00876C13"/>
    <w:rsid w:val="00876C27"/>
    <w:rsid w:val="00877265"/>
    <w:rsid w:val="00877C80"/>
    <w:rsid w:val="00877FC3"/>
    <w:rsid w:val="0088027A"/>
    <w:rsid w:val="00880556"/>
    <w:rsid w:val="00880C19"/>
    <w:rsid w:val="00880F0B"/>
    <w:rsid w:val="00881228"/>
    <w:rsid w:val="008812FC"/>
    <w:rsid w:val="0088149C"/>
    <w:rsid w:val="00881690"/>
    <w:rsid w:val="008817A5"/>
    <w:rsid w:val="00881E47"/>
    <w:rsid w:val="00881E5E"/>
    <w:rsid w:val="00882486"/>
    <w:rsid w:val="00882C3E"/>
    <w:rsid w:val="0088305B"/>
    <w:rsid w:val="0088362F"/>
    <w:rsid w:val="00883638"/>
    <w:rsid w:val="008836FF"/>
    <w:rsid w:val="008837F0"/>
    <w:rsid w:val="0088388A"/>
    <w:rsid w:val="00883A3F"/>
    <w:rsid w:val="00883AF7"/>
    <w:rsid w:val="00883E25"/>
    <w:rsid w:val="00884327"/>
    <w:rsid w:val="00884B0E"/>
    <w:rsid w:val="00884BA6"/>
    <w:rsid w:val="00884BB1"/>
    <w:rsid w:val="00884F9C"/>
    <w:rsid w:val="008854DF"/>
    <w:rsid w:val="00885600"/>
    <w:rsid w:val="008858ED"/>
    <w:rsid w:val="0088602F"/>
    <w:rsid w:val="0088608B"/>
    <w:rsid w:val="0088624D"/>
    <w:rsid w:val="00886964"/>
    <w:rsid w:val="00886AC8"/>
    <w:rsid w:val="00886C68"/>
    <w:rsid w:val="00886E25"/>
    <w:rsid w:val="00886EC6"/>
    <w:rsid w:val="0088743E"/>
    <w:rsid w:val="00887652"/>
    <w:rsid w:val="00887798"/>
    <w:rsid w:val="00887865"/>
    <w:rsid w:val="00887A5E"/>
    <w:rsid w:val="00887C0C"/>
    <w:rsid w:val="00887FA0"/>
    <w:rsid w:val="00890304"/>
    <w:rsid w:val="00890432"/>
    <w:rsid w:val="00890532"/>
    <w:rsid w:val="00890838"/>
    <w:rsid w:val="00891347"/>
    <w:rsid w:val="008917FF"/>
    <w:rsid w:val="00891980"/>
    <w:rsid w:val="00891E71"/>
    <w:rsid w:val="008921C8"/>
    <w:rsid w:val="00892754"/>
    <w:rsid w:val="008929E7"/>
    <w:rsid w:val="00893280"/>
    <w:rsid w:val="008934D9"/>
    <w:rsid w:val="008934EB"/>
    <w:rsid w:val="00893847"/>
    <w:rsid w:val="00893985"/>
    <w:rsid w:val="00894041"/>
    <w:rsid w:val="00894186"/>
    <w:rsid w:val="0089448D"/>
    <w:rsid w:val="008948E4"/>
    <w:rsid w:val="00894A17"/>
    <w:rsid w:val="00895362"/>
    <w:rsid w:val="008955B3"/>
    <w:rsid w:val="00895CE3"/>
    <w:rsid w:val="0089618F"/>
    <w:rsid w:val="00896456"/>
    <w:rsid w:val="008964AF"/>
    <w:rsid w:val="00896A42"/>
    <w:rsid w:val="00896AAD"/>
    <w:rsid w:val="00896C48"/>
    <w:rsid w:val="00897227"/>
    <w:rsid w:val="00897637"/>
    <w:rsid w:val="008976DA"/>
    <w:rsid w:val="00897B2B"/>
    <w:rsid w:val="00897C2D"/>
    <w:rsid w:val="00897CB6"/>
    <w:rsid w:val="008A0785"/>
    <w:rsid w:val="008A0965"/>
    <w:rsid w:val="008A0FD9"/>
    <w:rsid w:val="008A1128"/>
    <w:rsid w:val="008A2027"/>
    <w:rsid w:val="008A206F"/>
    <w:rsid w:val="008A2BA4"/>
    <w:rsid w:val="008A2F5F"/>
    <w:rsid w:val="008A30AE"/>
    <w:rsid w:val="008A33F3"/>
    <w:rsid w:val="008A39CA"/>
    <w:rsid w:val="008A3C2A"/>
    <w:rsid w:val="008A3CAA"/>
    <w:rsid w:val="008A4078"/>
    <w:rsid w:val="008A40DD"/>
    <w:rsid w:val="008A4B41"/>
    <w:rsid w:val="008A4D43"/>
    <w:rsid w:val="008A52D1"/>
    <w:rsid w:val="008A53BA"/>
    <w:rsid w:val="008A5C88"/>
    <w:rsid w:val="008A5ED0"/>
    <w:rsid w:val="008A6BBB"/>
    <w:rsid w:val="008A73E6"/>
    <w:rsid w:val="008A7541"/>
    <w:rsid w:val="008A7E85"/>
    <w:rsid w:val="008B06BF"/>
    <w:rsid w:val="008B08D8"/>
    <w:rsid w:val="008B09CE"/>
    <w:rsid w:val="008B0C38"/>
    <w:rsid w:val="008B0CCB"/>
    <w:rsid w:val="008B147E"/>
    <w:rsid w:val="008B163C"/>
    <w:rsid w:val="008B1CAE"/>
    <w:rsid w:val="008B27CB"/>
    <w:rsid w:val="008B288D"/>
    <w:rsid w:val="008B29EC"/>
    <w:rsid w:val="008B2DC2"/>
    <w:rsid w:val="008B2DE3"/>
    <w:rsid w:val="008B2E6B"/>
    <w:rsid w:val="008B2E89"/>
    <w:rsid w:val="008B2F69"/>
    <w:rsid w:val="008B317B"/>
    <w:rsid w:val="008B3305"/>
    <w:rsid w:val="008B355F"/>
    <w:rsid w:val="008B37A8"/>
    <w:rsid w:val="008B3C9E"/>
    <w:rsid w:val="008B3CF9"/>
    <w:rsid w:val="008B42EB"/>
    <w:rsid w:val="008B47E4"/>
    <w:rsid w:val="008B4BAC"/>
    <w:rsid w:val="008B544E"/>
    <w:rsid w:val="008B57D2"/>
    <w:rsid w:val="008B5874"/>
    <w:rsid w:val="008B5C19"/>
    <w:rsid w:val="008B5E02"/>
    <w:rsid w:val="008B618F"/>
    <w:rsid w:val="008B642B"/>
    <w:rsid w:val="008B668C"/>
    <w:rsid w:val="008B66A9"/>
    <w:rsid w:val="008B6738"/>
    <w:rsid w:val="008B6928"/>
    <w:rsid w:val="008B6B2C"/>
    <w:rsid w:val="008B730C"/>
    <w:rsid w:val="008B7545"/>
    <w:rsid w:val="008B782E"/>
    <w:rsid w:val="008B7AD9"/>
    <w:rsid w:val="008B7DD6"/>
    <w:rsid w:val="008C0894"/>
    <w:rsid w:val="008C0919"/>
    <w:rsid w:val="008C0A7A"/>
    <w:rsid w:val="008C189B"/>
    <w:rsid w:val="008C1903"/>
    <w:rsid w:val="008C1D82"/>
    <w:rsid w:val="008C1DC7"/>
    <w:rsid w:val="008C2245"/>
    <w:rsid w:val="008C258E"/>
    <w:rsid w:val="008C26E4"/>
    <w:rsid w:val="008C282E"/>
    <w:rsid w:val="008C2A3A"/>
    <w:rsid w:val="008C2E24"/>
    <w:rsid w:val="008C2F51"/>
    <w:rsid w:val="008C3398"/>
    <w:rsid w:val="008C33A9"/>
    <w:rsid w:val="008C33AE"/>
    <w:rsid w:val="008C3DDF"/>
    <w:rsid w:val="008C3DEE"/>
    <w:rsid w:val="008C4563"/>
    <w:rsid w:val="008C48EC"/>
    <w:rsid w:val="008C4E46"/>
    <w:rsid w:val="008C4FD1"/>
    <w:rsid w:val="008C55D6"/>
    <w:rsid w:val="008C5C33"/>
    <w:rsid w:val="008C5E25"/>
    <w:rsid w:val="008C5F38"/>
    <w:rsid w:val="008C63C9"/>
    <w:rsid w:val="008C6509"/>
    <w:rsid w:val="008C65A3"/>
    <w:rsid w:val="008C6BF0"/>
    <w:rsid w:val="008C6DD8"/>
    <w:rsid w:val="008C7355"/>
    <w:rsid w:val="008C774E"/>
    <w:rsid w:val="008C78DE"/>
    <w:rsid w:val="008C78F1"/>
    <w:rsid w:val="008C7C41"/>
    <w:rsid w:val="008C7CDC"/>
    <w:rsid w:val="008C7DE3"/>
    <w:rsid w:val="008D0170"/>
    <w:rsid w:val="008D0495"/>
    <w:rsid w:val="008D04F4"/>
    <w:rsid w:val="008D0AE6"/>
    <w:rsid w:val="008D0BB9"/>
    <w:rsid w:val="008D0FBB"/>
    <w:rsid w:val="008D1376"/>
    <w:rsid w:val="008D158E"/>
    <w:rsid w:val="008D1776"/>
    <w:rsid w:val="008D1B94"/>
    <w:rsid w:val="008D1EBF"/>
    <w:rsid w:val="008D263F"/>
    <w:rsid w:val="008D2865"/>
    <w:rsid w:val="008D2BCA"/>
    <w:rsid w:val="008D2C1A"/>
    <w:rsid w:val="008D2C35"/>
    <w:rsid w:val="008D2CAB"/>
    <w:rsid w:val="008D2FF4"/>
    <w:rsid w:val="008D3084"/>
    <w:rsid w:val="008D3271"/>
    <w:rsid w:val="008D34F5"/>
    <w:rsid w:val="008D3895"/>
    <w:rsid w:val="008D3A3C"/>
    <w:rsid w:val="008D4932"/>
    <w:rsid w:val="008D4B0E"/>
    <w:rsid w:val="008D4BBD"/>
    <w:rsid w:val="008D511F"/>
    <w:rsid w:val="008D519C"/>
    <w:rsid w:val="008D5257"/>
    <w:rsid w:val="008D530D"/>
    <w:rsid w:val="008D56AF"/>
    <w:rsid w:val="008D581B"/>
    <w:rsid w:val="008D5BC2"/>
    <w:rsid w:val="008D5F61"/>
    <w:rsid w:val="008D5F7A"/>
    <w:rsid w:val="008D69B7"/>
    <w:rsid w:val="008D72AB"/>
    <w:rsid w:val="008D73CE"/>
    <w:rsid w:val="008D77DA"/>
    <w:rsid w:val="008E0CDE"/>
    <w:rsid w:val="008E160F"/>
    <w:rsid w:val="008E199C"/>
    <w:rsid w:val="008E1CE8"/>
    <w:rsid w:val="008E1D08"/>
    <w:rsid w:val="008E1D3F"/>
    <w:rsid w:val="008E1E63"/>
    <w:rsid w:val="008E2A29"/>
    <w:rsid w:val="008E2DC2"/>
    <w:rsid w:val="008E2F36"/>
    <w:rsid w:val="008E32CC"/>
    <w:rsid w:val="008E3D5F"/>
    <w:rsid w:val="008E3E25"/>
    <w:rsid w:val="008E40F8"/>
    <w:rsid w:val="008E4123"/>
    <w:rsid w:val="008E4878"/>
    <w:rsid w:val="008E4CF0"/>
    <w:rsid w:val="008E4EB9"/>
    <w:rsid w:val="008E4F2B"/>
    <w:rsid w:val="008E4FC5"/>
    <w:rsid w:val="008E522E"/>
    <w:rsid w:val="008E5B16"/>
    <w:rsid w:val="008E6035"/>
    <w:rsid w:val="008E60A9"/>
    <w:rsid w:val="008E6516"/>
    <w:rsid w:val="008E6566"/>
    <w:rsid w:val="008E660B"/>
    <w:rsid w:val="008E6AD3"/>
    <w:rsid w:val="008E6EEB"/>
    <w:rsid w:val="008E6FB5"/>
    <w:rsid w:val="008E7258"/>
    <w:rsid w:val="008E7294"/>
    <w:rsid w:val="008E7338"/>
    <w:rsid w:val="008E7832"/>
    <w:rsid w:val="008E7FF0"/>
    <w:rsid w:val="008F03A6"/>
    <w:rsid w:val="008F0457"/>
    <w:rsid w:val="008F1154"/>
    <w:rsid w:val="008F1441"/>
    <w:rsid w:val="008F167A"/>
    <w:rsid w:val="008F16FB"/>
    <w:rsid w:val="008F19EC"/>
    <w:rsid w:val="008F1D74"/>
    <w:rsid w:val="008F215C"/>
    <w:rsid w:val="008F2359"/>
    <w:rsid w:val="008F2395"/>
    <w:rsid w:val="008F23FC"/>
    <w:rsid w:val="008F27AB"/>
    <w:rsid w:val="008F2A63"/>
    <w:rsid w:val="008F2AD9"/>
    <w:rsid w:val="008F3647"/>
    <w:rsid w:val="008F36A7"/>
    <w:rsid w:val="008F425C"/>
    <w:rsid w:val="008F44EC"/>
    <w:rsid w:val="008F4B3A"/>
    <w:rsid w:val="008F4D89"/>
    <w:rsid w:val="008F4FD2"/>
    <w:rsid w:val="008F556E"/>
    <w:rsid w:val="008F5982"/>
    <w:rsid w:val="008F59E4"/>
    <w:rsid w:val="008F5AAF"/>
    <w:rsid w:val="008F5CC6"/>
    <w:rsid w:val="008F5CDA"/>
    <w:rsid w:val="008F5FF7"/>
    <w:rsid w:val="008F6CFD"/>
    <w:rsid w:val="008F7092"/>
    <w:rsid w:val="008F7544"/>
    <w:rsid w:val="008F7E9B"/>
    <w:rsid w:val="008F7F87"/>
    <w:rsid w:val="009006B1"/>
    <w:rsid w:val="00900A65"/>
    <w:rsid w:val="00901949"/>
    <w:rsid w:val="00901A49"/>
    <w:rsid w:val="00901B49"/>
    <w:rsid w:val="0090204B"/>
    <w:rsid w:val="009020F2"/>
    <w:rsid w:val="009026E3"/>
    <w:rsid w:val="009027C9"/>
    <w:rsid w:val="009029D1"/>
    <w:rsid w:val="00902D8E"/>
    <w:rsid w:val="0090314E"/>
    <w:rsid w:val="00903966"/>
    <w:rsid w:val="00903BC8"/>
    <w:rsid w:val="00903C9D"/>
    <w:rsid w:val="0090406D"/>
    <w:rsid w:val="009045D5"/>
    <w:rsid w:val="00904757"/>
    <w:rsid w:val="009048D7"/>
    <w:rsid w:val="00905445"/>
    <w:rsid w:val="00905A79"/>
    <w:rsid w:val="00906061"/>
    <w:rsid w:val="00906385"/>
    <w:rsid w:val="009063E1"/>
    <w:rsid w:val="00906677"/>
    <w:rsid w:val="0090676F"/>
    <w:rsid w:val="00906796"/>
    <w:rsid w:val="00907090"/>
    <w:rsid w:val="00907C86"/>
    <w:rsid w:val="00907E21"/>
    <w:rsid w:val="00907FBD"/>
    <w:rsid w:val="009102E2"/>
    <w:rsid w:val="0091039B"/>
    <w:rsid w:val="009106C6"/>
    <w:rsid w:val="009106F5"/>
    <w:rsid w:val="0091088C"/>
    <w:rsid w:val="00910BE3"/>
    <w:rsid w:val="00910CB8"/>
    <w:rsid w:val="00910D8D"/>
    <w:rsid w:val="00910DC4"/>
    <w:rsid w:val="00911361"/>
    <w:rsid w:val="009114B8"/>
    <w:rsid w:val="00911F40"/>
    <w:rsid w:val="00911F4D"/>
    <w:rsid w:val="00911FB6"/>
    <w:rsid w:val="009122C5"/>
    <w:rsid w:val="009126C9"/>
    <w:rsid w:val="00912703"/>
    <w:rsid w:val="00912938"/>
    <w:rsid w:val="00913534"/>
    <w:rsid w:val="00913566"/>
    <w:rsid w:val="009138C6"/>
    <w:rsid w:val="009142CB"/>
    <w:rsid w:val="009144D6"/>
    <w:rsid w:val="00914819"/>
    <w:rsid w:val="00914B5E"/>
    <w:rsid w:val="00914EB1"/>
    <w:rsid w:val="00914F61"/>
    <w:rsid w:val="009150C2"/>
    <w:rsid w:val="00915911"/>
    <w:rsid w:val="00915B78"/>
    <w:rsid w:val="00915C69"/>
    <w:rsid w:val="009163BF"/>
    <w:rsid w:val="00916A61"/>
    <w:rsid w:val="00916E93"/>
    <w:rsid w:val="0091721D"/>
    <w:rsid w:val="0091743F"/>
    <w:rsid w:val="00917869"/>
    <w:rsid w:val="00917DCC"/>
    <w:rsid w:val="009204F6"/>
    <w:rsid w:val="00920755"/>
    <w:rsid w:val="00920A59"/>
    <w:rsid w:val="00920E7D"/>
    <w:rsid w:val="009216C1"/>
    <w:rsid w:val="00921E82"/>
    <w:rsid w:val="00921EFC"/>
    <w:rsid w:val="00922633"/>
    <w:rsid w:val="00922D4D"/>
    <w:rsid w:val="00922F5F"/>
    <w:rsid w:val="00923069"/>
    <w:rsid w:val="009231AC"/>
    <w:rsid w:val="0092338C"/>
    <w:rsid w:val="00923530"/>
    <w:rsid w:val="009237CA"/>
    <w:rsid w:val="00923CB1"/>
    <w:rsid w:val="00923F9C"/>
    <w:rsid w:val="009243D3"/>
    <w:rsid w:val="009243D7"/>
    <w:rsid w:val="00924565"/>
    <w:rsid w:val="00924B21"/>
    <w:rsid w:val="00924DBB"/>
    <w:rsid w:val="00924F21"/>
    <w:rsid w:val="00924FF7"/>
    <w:rsid w:val="009251D0"/>
    <w:rsid w:val="009258F9"/>
    <w:rsid w:val="00925A61"/>
    <w:rsid w:val="00925BB7"/>
    <w:rsid w:val="00925DEB"/>
    <w:rsid w:val="00925F43"/>
    <w:rsid w:val="00925F89"/>
    <w:rsid w:val="009263E4"/>
    <w:rsid w:val="009264AA"/>
    <w:rsid w:val="009265C0"/>
    <w:rsid w:val="00926974"/>
    <w:rsid w:val="0092731D"/>
    <w:rsid w:val="00927AD7"/>
    <w:rsid w:val="00927CD3"/>
    <w:rsid w:val="00930301"/>
    <w:rsid w:val="0093087D"/>
    <w:rsid w:val="00930BC3"/>
    <w:rsid w:val="00930E4B"/>
    <w:rsid w:val="009310DA"/>
    <w:rsid w:val="009316C8"/>
    <w:rsid w:val="00931921"/>
    <w:rsid w:val="009320D9"/>
    <w:rsid w:val="009324EA"/>
    <w:rsid w:val="00932B17"/>
    <w:rsid w:val="00933379"/>
    <w:rsid w:val="009338FD"/>
    <w:rsid w:val="00933D78"/>
    <w:rsid w:val="00933FB3"/>
    <w:rsid w:val="0093410F"/>
    <w:rsid w:val="00934142"/>
    <w:rsid w:val="00934338"/>
    <w:rsid w:val="009344CD"/>
    <w:rsid w:val="009350FA"/>
    <w:rsid w:val="00936214"/>
    <w:rsid w:val="00936445"/>
    <w:rsid w:val="00936854"/>
    <w:rsid w:val="009369D8"/>
    <w:rsid w:val="009369E2"/>
    <w:rsid w:val="00936AD9"/>
    <w:rsid w:val="00936B82"/>
    <w:rsid w:val="00936D6A"/>
    <w:rsid w:val="00936DB7"/>
    <w:rsid w:val="00937058"/>
    <w:rsid w:val="009372AD"/>
    <w:rsid w:val="009374FA"/>
    <w:rsid w:val="00937EEC"/>
    <w:rsid w:val="009401EF"/>
    <w:rsid w:val="009403D7"/>
    <w:rsid w:val="009407FF"/>
    <w:rsid w:val="00940AEA"/>
    <w:rsid w:val="00940C2B"/>
    <w:rsid w:val="00941096"/>
    <w:rsid w:val="00941191"/>
    <w:rsid w:val="0094119D"/>
    <w:rsid w:val="009413B6"/>
    <w:rsid w:val="009420B6"/>
    <w:rsid w:val="00942385"/>
    <w:rsid w:val="009424D1"/>
    <w:rsid w:val="00942589"/>
    <w:rsid w:val="009427A1"/>
    <w:rsid w:val="00942934"/>
    <w:rsid w:val="00942D03"/>
    <w:rsid w:val="00942DD7"/>
    <w:rsid w:val="00942EC3"/>
    <w:rsid w:val="009433F7"/>
    <w:rsid w:val="009435AF"/>
    <w:rsid w:val="00944169"/>
    <w:rsid w:val="009449E0"/>
    <w:rsid w:val="00944CF6"/>
    <w:rsid w:val="009450BF"/>
    <w:rsid w:val="0094520A"/>
    <w:rsid w:val="00945380"/>
    <w:rsid w:val="00945960"/>
    <w:rsid w:val="00945CE6"/>
    <w:rsid w:val="00945F9E"/>
    <w:rsid w:val="0094626F"/>
    <w:rsid w:val="009464B3"/>
    <w:rsid w:val="00946707"/>
    <w:rsid w:val="00946AE6"/>
    <w:rsid w:val="00947106"/>
    <w:rsid w:val="0094723F"/>
    <w:rsid w:val="009472B3"/>
    <w:rsid w:val="0094744A"/>
    <w:rsid w:val="00947611"/>
    <w:rsid w:val="009477D6"/>
    <w:rsid w:val="009504E2"/>
    <w:rsid w:val="009506DE"/>
    <w:rsid w:val="0095072A"/>
    <w:rsid w:val="0095079F"/>
    <w:rsid w:val="0095111F"/>
    <w:rsid w:val="0095153A"/>
    <w:rsid w:val="00951584"/>
    <w:rsid w:val="0095168C"/>
    <w:rsid w:val="009517E6"/>
    <w:rsid w:val="00951AE8"/>
    <w:rsid w:val="00951F28"/>
    <w:rsid w:val="00952566"/>
    <w:rsid w:val="009538EF"/>
    <w:rsid w:val="00954713"/>
    <w:rsid w:val="00954974"/>
    <w:rsid w:val="00955A1E"/>
    <w:rsid w:val="00955D62"/>
    <w:rsid w:val="00955DA2"/>
    <w:rsid w:val="00955ED9"/>
    <w:rsid w:val="00956018"/>
    <w:rsid w:val="00956063"/>
    <w:rsid w:val="009565EA"/>
    <w:rsid w:val="00956622"/>
    <w:rsid w:val="00956A0F"/>
    <w:rsid w:val="00956A95"/>
    <w:rsid w:val="00956BBD"/>
    <w:rsid w:val="00956DC7"/>
    <w:rsid w:val="00956E54"/>
    <w:rsid w:val="009574B5"/>
    <w:rsid w:val="00957701"/>
    <w:rsid w:val="0095780C"/>
    <w:rsid w:val="009579CD"/>
    <w:rsid w:val="00957F48"/>
    <w:rsid w:val="00960414"/>
    <w:rsid w:val="009605A1"/>
    <w:rsid w:val="009606D3"/>
    <w:rsid w:val="00960857"/>
    <w:rsid w:val="00960A10"/>
    <w:rsid w:val="0096117C"/>
    <w:rsid w:val="009619DD"/>
    <w:rsid w:val="00962030"/>
    <w:rsid w:val="0096265A"/>
    <w:rsid w:val="00962936"/>
    <w:rsid w:val="00962D7A"/>
    <w:rsid w:val="0096313C"/>
    <w:rsid w:val="00964162"/>
    <w:rsid w:val="00964195"/>
    <w:rsid w:val="00964333"/>
    <w:rsid w:val="0096449A"/>
    <w:rsid w:val="00964A8B"/>
    <w:rsid w:val="00964AC9"/>
    <w:rsid w:val="00964D3A"/>
    <w:rsid w:val="00964EB5"/>
    <w:rsid w:val="009650E5"/>
    <w:rsid w:val="00965542"/>
    <w:rsid w:val="00965617"/>
    <w:rsid w:val="009656A6"/>
    <w:rsid w:val="009658DF"/>
    <w:rsid w:val="009659D6"/>
    <w:rsid w:val="00965A13"/>
    <w:rsid w:val="00966686"/>
    <w:rsid w:val="009666A4"/>
    <w:rsid w:val="00966BF3"/>
    <w:rsid w:val="00966ED6"/>
    <w:rsid w:val="00967A2F"/>
    <w:rsid w:val="009702F8"/>
    <w:rsid w:val="0097061B"/>
    <w:rsid w:val="00970694"/>
    <w:rsid w:val="009707A2"/>
    <w:rsid w:val="00970946"/>
    <w:rsid w:val="00970B14"/>
    <w:rsid w:val="009712C4"/>
    <w:rsid w:val="00971A8E"/>
    <w:rsid w:val="00971AC4"/>
    <w:rsid w:val="00971C0C"/>
    <w:rsid w:val="00971C90"/>
    <w:rsid w:val="00971CC5"/>
    <w:rsid w:val="00972180"/>
    <w:rsid w:val="009729DD"/>
    <w:rsid w:val="00972FD5"/>
    <w:rsid w:val="00972FE2"/>
    <w:rsid w:val="00973240"/>
    <w:rsid w:val="00973251"/>
    <w:rsid w:val="00973531"/>
    <w:rsid w:val="0097353B"/>
    <w:rsid w:val="0097373D"/>
    <w:rsid w:val="00973B14"/>
    <w:rsid w:val="0097405D"/>
    <w:rsid w:val="0097451A"/>
    <w:rsid w:val="0097464B"/>
    <w:rsid w:val="009748A6"/>
    <w:rsid w:val="00975193"/>
    <w:rsid w:val="009753CB"/>
    <w:rsid w:val="00975922"/>
    <w:rsid w:val="00975C02"/>
    <w:rsid w:val="00975D26"/>
    <w:rsid w:val="00975F51"/>
    <w:rsid w:val="00976080"/>
    <w:rsid w:val="00977380"/>
    <w:rsid w:val="00977A91"/>
    <w:rsid w:val="00977F96"/>
    <w:rsid w:val="009802F2"/>
    <w:rsid w:val="0098030D"/>
    <w:rsid w:val="009808D0"/>
    <w:rsid w:val="009808FE"/>
    <w:rsid w:val="00980CF8"/>
    <w:rsid w:val="00981042"/>
    <w:rsid w:val="0098121B"/>
    <w:rsid w:val="009813E8"/>
    <w:rsid w:val="00981AD6"/>
    <w:rsid w:val="00982283"/>
    <w:rsid w:val="00982404"/>
    <w:rsid w:val="009826C9"/>
    <w:rsid w:val="009836BF"/>
    <w:rsid w:val="00985236"/>
    <w:rsid w:val="00985D40"/>
    <w:rsid w:val="00985E74"/>
    <w:rsid w:val="009868A4"/>
    <w:rsid w:val="0099026E"/>
    <w:rsid w:val="00990322"/>
    <w:rsid w:val="00990688"/>
    <w:rsid w:val="00990A5D"/>
    <w:rsid w:val="00990CDF"/>
    <w:rsid w:val="009911D9"/>
    <w:rsid w:val="009915C3"/>
    <w:rsid w:val="00991A92"/>
    <w:rsid w:val="00992531"/>
    <w:rsid w:val="00992D4A"/>
    <w:rsid w:val="00992F7E"/>
    <w:rsid w:val="0099366E"/>
    <w:rsid w:val="00993670"/>
    <w:rsid w:val="00993C72"/>
    <w:rsid w:val="0099419A"/>
    <w:rsid w:val="009941D5"/>
    <w:rsid w:val="009944B0"/>
    <w:rsid w:val="00994853"/>
    <w:rsid w:val="00994EC3"/>
    <w:rsid w:val="00994FF2"/>
    <w:rsid w:val="0099513B"/>
    <w:rsid w:val="009951F6"/>
    <w:rsid w:val="0099547E"/>
    <w:rsid w:val="009956C0"/>
    <w:rsid w:val="0099578C"/>
    <w:rsid w:val="00995AF1"/>
    <w:rsid w:val="00995CFA"/>
    <w:rsid w:val="00996154"/>
    <w:rsid w:val="0099615B"/>
    <w:rsid w:val="0099633B"/>
    <w:rsid w:val="00996682"/>
    <w:rsid w:val="009967E1"/>
    <w:rsid w:val="009969C3"/>
    <w:rsid w:val="00996D01"/>
    <w:rsid w:val="00996D29"/>
    <w:rsid w:val="00996EEE"/>
    <w:rsid w:val="009973F7"/>
    <w:rsid w:val="00997CA6"/>
    <w:rsid w:val="00997EDA"/>
    <w:rsid w:val="00997F6C"/>
    <w:rsid w:val="009A08B7"/>
    <w:rsid w:val="009A0A71"/>
    <w:rsid w:val="009A127E"/>
    <w:rsid w:val="009A14E4"/>
    <w:rsid w:val="009A16A5"/>
    <w:rsid w:val="009A1CF7"/>
    <w:rsid w:val="009A1E66"/>
    <w:rsid w:val="009A356E"/>
    <w:rsid w:val="009A3764"/>
    <w:rsid w:val="009A39E5"/>
    <w:rsid w:val="009A3B8F"/>
    <w:rsid w:val="009A3F8B"/>
    <w:rsid w:val="009A45E7"/>
    <w:rsid w:val="009A49F4"/>
    <w:rsid w:val="009A4D3D"/>
    <w:rsid w:val="009A4DA1"/>
    <w:rsid w:val="009A4ECC"/>
    <w:rsid w:val="009A4F0A"/>
    <w:rsid w:val="009A5460"/>
    <w:rsid w:val="009A561C"/>
    <w:rsid w:val="009A5876"/>
    <w:rsid w:val="009A5B2C"/>
    <w:rsid w:val="009A5ED5"/>
    <w:rsid w:val="009A6176"/>
    <w:rsid w:val="009A6694"/>
    <w:rsid w:val="009A6751"/>
    <w:rsid w:val="009A6DA6"/>
    <w:rsid w:val="009A6EA8"/>
    <w:rsid w:val="009A6FDC"/>
    <w:rsid w:val="009A7165"/>
    <w:rsid w:val="009A723A"/>
    <w:rsid w:val="009A7390"/>
    <w:rsid w:val="009A7430"/>
    <w:rsid w:val="009A7481"/>
    <w:rsid w:val="009A74D8"/>
    <w:rsid w:val="009A7546"/>
    <w:rsid w:val="009A75D8"/>
    <w:rsid w:val="009A76C1"/>
    <w:rsid w:val="009A76F7"/>
    <w:rsid w:val="009A78AA"/>
    <w:rsid w:val="009A7CAA"/>
    <w:rsid w:val="009B0955"/>
    <w:rsid w:val="009B136F"/>
    <w:rsid w:val="009B13FE"/>
    <w:rsid w:val="009B1607"/>
    <w:rsid w:val="009B1D58"/>
    <w:rsid w:val="009B1F88"/>
    <w:rsid w:val="009B2081"/>
    <w:rsid w:val="009B23AA"/>
    <w:rsid w:val="009B2691"/>
    <w:rsid w:val="009B2704"/>
    <w:rsid w:val="009B2AD4"/>
    <w:rsid w:val="009B3591"/>
    <w:rsid w:val="009B3837"/>
    <w:rsid w:val="009B393C"/>
    <w:rsid w:val="009B3A8A"/>
    <w:rsid w:val="009B3BB8"/>
    <w:rsid w:val="009B3F81"/>
    <w:rsid w:val="009B4133"/>
    <w:rsid w:val="009B47D3"/>
    <w:rsid w:val="009B4857"/>
    <w:rsid w:val="009B49B3"/>
    <w:rsid w:val="009B4A2E"/>
    <w:rsid w:val="009B4A5D"/>
    <w:rsid w:val="009B4C26"/>
    <w:rsid w:val="009B584C"/>
    <w:rsid w:val="009B6262"/>
    <w:rsid w:val="009B66A5"/>
    <w:rsid w:val="009B68E8"/>
    <w:rsid w:val="009B6BAD"/>
    <w:rsid w:val="009B6C0B"/>
    <w:rsid w:val="009B7600"/>
    <w:rsid w:val="009B7CC5"/>
    <w:rsid w:val="009C07CA"/>
    <w:rsid w:val="009C0A91"/>
    <w:rsid w:val="009C0C72"/>
    <w:rsid w:val="009C13FE"/>
    <w:rsid w:val="009C19E2"/>
    <w:rsid w:val="009C21D8"/>
    <w:rsid w:val="009C2605"/>
    <w:rsid w:val="009C28A4"/>
    <w:rsid w:val="009C3129"/>
    <w:rsid w:val="009C33D4"/>
    <w:rsid w:val="009C347B"/>
    <w:rsid w:val="009C3689"/>
    <w:rsid w:val="009C3984"/>
    <w:rsid w:val="009C48E8"/>
    <w:rsid w:val="009C5A5E"/>
    <w:rsid w:val="009C5B3D"/>
    <w:rsid w:val="009C620C"/>
    <w:rsid w:val="009C66F9"/>
    <w:rsid w:val="009C6848"/>
    <w:rsid w:val="009C6977"/>
    <w:rsid w:val="009C69AD"/>
    <w:rsid w:val="009C6FCD"/>
    <w:rsid w:val="009C7A7B"/>
    <w:rsid w:val="009C7F39"/>
    <w:rsid w:val="009D0A78"/>
    <w:rsid w:val="009D0BCA"/>
    <w:rsid w:val="009D0EEB"/>
    <w:rsid w:val="009D14F9"/>
    <w:rsid w:val="009D17FC"/>
    <w:rsid w:val="009D1B28"/>
    <w:rsid w:val="009D1C0C"/>
    <w:rsid w:val="009D1E0E"/>
    <w:rsid w:val="009D2122"/>
    <w:rsid w:val="009D21D8"/>
    <w:rsid w:val="009D21DF"/>
    <w:rsid w:val="009D3481"/>
    <w:rsid w:val="009D3911"/>
    <w:rsid w:val="009D3A30"/>
    <w:rsid w:val="009D3A96"/>
    <w:rsid w:val="009D3D29"/>
    <w:rsid w:val="009D3FC4"/>
    <w:rsid w:val="009D436F"/>
    <w:rsid w:val="009D4453"/>
    <w:rsid w:val="009D472F"/>
    <w:rsid w:val="009D4B37"/>
    <w:rsid w:val="009D515D"/>
    <w:rsid w:val="009D5380"/>
    <w:rsid w:val="009D55BC"/>
    <w:rsid w:val="009D5CCE"/>
    <w:rsid w:val="009D5DFC"/>
    <w:rsid w:val="009D5E96"/>
    <w:rsid w:val="009D5E99"/>
    <w:rsid w:val="009D5E9F"/>
    <w:rsid w:val="009D60D2"/>
    <w:rsid w:val="009D6614"/>
    <w:rsid w:val="009D67C2"/>
    <w:rsid w:val="009D6889"/>
    <w:rsid w:val="009D6A05"/>
    <w:rsid w:val="009D6CC6"/>
    <w:rsid w:val="009D70B5"/>
    <w:rsid w:val="009D7369"/>
    <w:rsid w:val="009D755E"/>
    <w:rsid w:val="009D7B3F"/>
    <w:rsid w:val="009D7DC5"/>
    <w:rsid w:val="009E02A7"/>
    <w:rsid w:val="009E13AA"/>
    <w:rsid w:val="009E1554"/>
    <w:rsid w:val="009E1D87"/>
    <w:rsid w:val="009E1EDA"/>
    <w:rsid w:val="009E25DF"/>
    <w:rsid w:val="009E2783"/>
    <w:rsid w:val="009E280E"/>
    <w:rsid w:val="009E291F"/>
    <w:rsid w:val="009E2AF7"/>
    <w:rsid w:val="009E2E32"/>
    <w:rsid w:val="009E367B"/>
    <w:rsid w:val="009E374C"/>
    <w:rsid w:val="009E3905"/>
    <w:rsid w:val="009E3CBB"/>
    <w:rsid w:val="009E3D07"/>
    <w:rsid w:val="009E3FA5"/>
    <w:rsid w:val="009E4761"/>
    <w:rsid w:val="009E4A2F"/>
    <w:rsid w:val="009E4A46"/>
    <w:rsid w:val="009E4AD5"/>
    <w:rsid w:val="009E4E3C"/>
    <w:rsid w:val="009E5BDF"/>
    <w:rsid w:val="009E5C1A"/>
    <w:rsid w:val="009E628E"/>
    <w:rsid w:val="009E6303"/>
    <w:rsid w:val="009E662D"/>
    <w:rsid w:val="009E6BC4"/>
    <w:rsid w:val="009E6C2F"/>
    <w:rsid w:val="009E6E47"/>
    <w:rsid w:val="009E7394"/>
    <w:rsid w:val="009E771C"/>
    <w:rsid w:val="009E7EC3"/>
    <w:rsid w:val="009F008B"/>
    <w:rsid w:val="009F03BA"/>
    <w:rsid w:val="009F0424"/>
    <w:rsid w:val="009F069B"/>
    <w:rsid w:val="009F06BE"/>
    <w:rsid w:val="009F088E"/>
    <w:rsid w:val="009F0A26"/>
    <w:rsid w:val="009F1155"/>
    <w:rsid w:val="009F1437"/>
    <w:rsid w:val="009F2B73"/>
    <w:rsid w:val="009F2C79"/>
    <w:rsid w:val="009F2FA3"/>
    <w:rsid w:val="009F307B"/>
    <w:rsid w:val="009F31F2"/>
    <w:rsid w:val="009F332B"/>
    <w:rsid w:val="009F3890"/>
    <w:rsid w:val="009F3BD2"/>
    <w:rsid w:val="009F3F3F"/>
    <w:rsid w:val="009F47B9"/>
    <w:rsid w:val="009F4819"/>
    <w:rsid w:val="009F4B11"/>
    <w:rsid w:val="009F52D7"/>
    <w:rsid w:val="009F58E8"/>
    <w:rsid w:val="009F5BE6"/>
    <w:rsid w:val="009F6128"/>
    <w:rsid w:val="009F623F"/>
    <w:rsid w:val="009F6391"/>
    <w:rsid w:val="009F6797"/>
    <w:rsid w:val="009F68EF"/>
    <w:rsid w:val="009F6BAC"/>
    <w:rsid w:val="009F6BFF"/>
    <w:rsid w:val="009F70E9"/>
    <w:rsid w:val="009F72DB"/>
    <w:rsid w:val="009F746C"/>
    <w:rsid w:val="009F768D"/>
    <w:rsid w:val="009F76FB"/>
    <w:rsid w:val="009F784D"/>
    <w:rsid w:val="009F7F45"/>
    <w:rsid w:val="00A0000E"/>
    <w:rsid w:val="00A002E4"/>
    <w:rsid w:val="00A003D3"/>
    <w:rsid w:val="00A00463"/>
    <w:rsid w:val="00A005B1"/>
    <w:rsid w:val="00A005EC"/>
    <w:rsid w:val="00A00B64"/>
    <w:rsid w:val="00A00C5B"/>
    <w:rsid w:val="00A01150"/>
    <w:rsid w:val="00A014F9"/>
    <w:rsid w:val="00A01ACD"/>
    <w:rsid w:val="00A01E0B"/>
    <w:rsid w:val="00A01FA9"/>
    <w:rsid w:val="00A025A7"/>
    <w:rsid w:val="00A026E7"/>
    <w:rsid w:val="00A028C1"/>
    <w:rsid w:val="00A02998"/>
    <w:rsid w:val="00A02B6A"/>
    <w:rsid w:val="00A03171"/>
    <w:rsid w:val="00A032E9"/>
    <w:rsid w:val="00A03490"/>
    <w:rsid w:val="00A03589"/>
    <w:rsid w:val="00A03DC2"/>
    <w:rsid w:val="00A03F36"/>
    <w:rsid w:val="00A041C4"/>
    <w:rsid w:val="00A043C0"/>
    <w:rsid w:val="00A04403"/>
    <w:rsid w:val="00A04B91"/>
    <w:rsid w:val="00A05272"/>
    <w:rsid w:val="00A0636B"/>
    <w:rsid w:val="00A0680A"/>
    <w:rsid w:val="00A06961"/>
    <w:rsid w:val="00A069F7"/>
    <w:rsid w:val="00A06EBC"/>
    <w:rsid w:val="00A070D9"/>
    <w:rsid w:val="00A07463"/>
    <w:rsid w:val="00A07640"/>
    <w:rsid w:val="00A07790"/>
    <w:rsid w:val="00A079DF"/>
    <w:rsid w:val="00A07A88"/>
    <w:rsid w:val="00A07AEC"/>
    <w:rsid w:val="00A07FF1"/>
    <w:rsid w:val="00A102FE"/>
    <w:rsid w:val="00A10620"/>
    <w:rsid w:val="00A107D8"/>
    <w:rsid w:val="00A10D0F"/>
    <w:rsid w:val="00A10EFD"/>
    <w:rsid w:val="00A110FD"/>
    <w:rsid w:val="00A114A7"/>
    <w:rsid w:val="00A11AAA"/>
    <w:rsid w:val="00A11CCC"/>
    <w:rsid w:val="00A11DB5"/>
    <w:rsid w:val="00A12140"/>
    <w:rsid w:val="00A124BB"/>
    <w:rsid w:val="00A12977"/>
    <w:rsid w:val="00A12FBF"/>
    <w:rsid w:val="00A1351A"/>
    <w:rsid w:val="00A13C02"/>
    <w:rsid w:val="00A13CC6"/>
    <w:rsid w:val="00A13D79"/>
    <w:rsid w:val="00A1401C"/>
    <w:rsid w:val="00A14724"/>
    <w:rsid w:val="00A14776"/>
    <w:rsid w:val="00A14C9D"/>
    <w:rsid w:val="00A15525"/>
    <w:rsid w:val="00A155F1"/>
    <w:rsid w:val="00A158B9"/>
    <w:rsid w:val="00A158CB"/>
    <w:rsid w:val="00A15B1F"/>
    <w:rsid w:val="00A16195"/>
    <w:rsid w:val="00A164F3"/>
    <w:rsid w:val="00A165B9"/>
    <w:rsid w:val="00A166F3"/>
    <w:rsid w:val="00A16809"/>
    <w:rsid w:val="00A16E7E"/>
    <w:rsid w:val="00A17735"/>
    <w:rsid w:val="00A17FF1"/>
    <w:rsid w:val="00A20252"/>
    <w:rsid w:val="00A203AD"/>
    <w:rsid w:val="00A20AA2"/>
    <w:rsid w:val="00A216EE"/>
    <w:rsid w:val="00A21770"/>
    <w:rsid w:val="00A218B6"/>
    <w:rsid w:val="00A21A7D"/>
    <w:rsid w:val="00A21A88"/>
    <w:rsid w:val="00A21C31"/>
    <w:rsid w:val="00A2295B"/>
    <w:rsid w:val="00A22D28"/>
    <w:rsid w:val="00A22D3D"/>
    <w:rsid w:val="00A244B2"/>
    <w:rsid w:val="00A244B7"/>
    <w:rsid w:val="00A24515"/>
    <w:rsid w:val="00A246D1"/>
    <w:rsid w:val="00A24A7B"/>
    <w:rsid w:val="00A24D70"/>
    <w:rsid w:val="00A24D78"/>
    <w:rsid w:val="00A24FCC"/>
    <w:rsid w:val="00A25760"/>
    <w:rsid w:val="00A25997"/>
    <w:rsid w:val="00A25D54"/>
    <w:rsid w:val="00A26356"/>
    <w:rsid w:val="00A263FA"/>
    <w:rsid w:val="00A265BF"/>
    <w:rsid w:val="00A266D1"/>
    <w:rsid w:val="00A26785"/>
    <w:rsid w:val="00A26884"/>
    <w:rsid w:val="00A26C26"/>
    <w:rsid w:val="00A26C9C"/>
    <w:rsid w:val="00A26FD4"/>
    <w:rsid w:val="00A2704A"/>
    <w:rsid w:val="00A27094"/>
    <w:rsid w:val="00A27175"/>
    <w:rsid w:val="00A27740"/>
    <w:rsid w:val="00A27AE6"/>
    <w:rsid w:val="00A27DEF"/>
    <w:rsid w:val="00A27F84"/>
    <w:rsid w:val="00A302B9"/>
    <w:rsid w:val="00A30B52"/>
    <w:rsid w:val="00A30B74"/>
    <w:rsid w:val="00A30E6D"/>
    <w:rsid w:val="00A30E86"/>
    <w:rsid w:val="00A30E9B"/>
    <w:rsid w:val="00A31137"/>
    <w:rsid w:val="00A31359"/>
    <w:rsid w:val="00A3141F"/>
    <w:rsid w:val="00A31556"/>
    <w:rsid w:val="00A315BB"/>
    <w:rsid w:val="00A31ADD"/>
    <w:rsid w:val="00A32166"/>
    <w:rsid w:val="00A325D7"/>
    <w:rsid w:val="00A32BCB"/>
    <w:rsid w:val="00A333A9"/>
    <w:rsid w:val="00A333AB"/>
    <w:rsid w:val="00A33C67"/>
    <w:rsid w:val="00A33E3C"/>
    <w:rsid w:val="00A342AE"/>
    <w:rsid w:val="00A343C1"/>
    <w:rsid w:val="00A344C5"/>
    <w:rsid w:val="00A34D1D"/>
    <w:rsid w:val="00A35D07"/>
    <w:rsid w:val="00A35E20"/>
    <w:rsid w:val="00A35FD4"/>
    <w:rsid w:val="00A3607C"/>
    <w:rsid w:val="00A3654B"/>
    <w:rsid w:val="00A366BD"/>
    <w:rsid w:val="00A36CC5"/>
    <w:rsid w:val="00A36E93"/>
    <w:rsid w:val="00A37352"/>
    <w:rsid w:val="00A375DB"/>
    <w:rsid w:val="00A3765E"/>
    <w:rsid w:val="00A379A8"/>
    <w:rsid w:val="00A37A3A"/>
    <w:rsid w:val="00A37C4B"/>
    <w:rsid w:val="00A37D36"/>
    <w:rsid w:val="00A40702"/>
    <w:rsid w:val="00A4078C"/>
    <w:rsid w:val="00A40A2C"/>
    <w:rsid w:val="00A40DC8"/>
    <w:rsid w:val="00A40EA7"/>
    <w:rsid w:val="00A41250"/>
    <w:rsid w:val="00A413BE"/>
    <w:rsid w:val="00A4169B"/>
    <w:rsid w:val="00A41AD1"/>
    <w:rsid w:val="00A41F9E"/>
    <w:rsid w:val="00A42C30"/>
    <w:rsid w:val="00A42F14"/>
    <w:rsid w:val="00A42FA4"/>
    <w:rsid w:val="00A43242"/>
    <w:rsid w:val="00A43246"/>
    <w:rsid w:val="00A4330C"/>
    <w:rsid w:val="00A43379"/>
    <w:rsid w:val="00A43627"/>
    <w:rsid w:val="00A4403A"/>
    <w:rsid w:val="00A4420E"/>
    <w:rsid w:val="00A4466D"/>
    <w:rsid w:val="00A4469F"/>
    <w:rsid w:val="00A446A1"/>
    <w:rsid w:val="00A447E8"/>
    <w:rsid w:val="00A44E79"/>
    <w:rsid w:val="00A45285"/>
    <w:rsid w:val="00A454C0"/>
    <w:rsid w:val="00A457A3"/>
    <w:rsid w:val="00A45D3B"/>
    <w:rsid w:val="00A4633D"/>
    <w:rsid w:val="00A465AD"/>
    <w:rsid w:val="00A4692F"/>
    <w:rsid w:val="00A46A57"/>
    <w:rsid w:val="00A474A3"/>
    <w:rsid w:val="00A475E0"/>
    <w:rsid w:val="00A47A50"/>
    <w:rsid w:val="00A47A63"/>
    <w:rsid w:val="00A47BE6"/>
    <w:rsid w:val="00A47FA3"/>
    <w:rsid w:val="00A5041B"/>
    <w:rsid w:val="00A506A2"/>
    <w:rsid w:val="00A50B2E"/>
    <w:rsid w:val="00A510E5"/>
    <w:rsid w:val="00A51125"/>
    <w:rsid w:val="00A512A5"/>
    <w:rsid w:val="00A51C06"/>
    <w:rsid w:val="00A51CF8"/>
    <w:rsid w:val="00A52233"/>
    <w:rsid w:val="00A528FB"/>
    <w:rsid w:val="00A52B36"/>
    <w:rsid w:val="00A530D5"/>
    <w:rsid w:val="00A54031"/>
    <w:rsid w:val="00A547B8"/>
    <w:rsid w:val="00A54960"/>
    <w:rsid w:val="00A54AFE"/>
    <w:rsid w:val="00A54C06"/>
    <w:rsid w:val="00A54DC1"/>
    <w:rsid w:val="00A5514E"/>
    <w:rsid w:val="00A552E2"/>
    <w:rsid w:val="00A555C6"/>
    <w:rsid w:val="00A556CE"/>
    <w:rsid w:val="00A55F78"/>
    <w:rsid w:val="00A5609B"/>
    <w:rsid w:val="00A562B0"/>
    <w:rsid w:val="00A56C9D"/>
    <w:rsid w:val="00A5702D"/>
    <w:rsid w:val="00A57504"/>
    <w:rsid w:val="00A5757C"/>
    <w:rsid w:val="00A575A0"/>
    <w:rsid w:val="00A5787D"/>
    <w:rsid w:val="00A5791F"/>
    <w:rsid w:val="00A579FF"/>
    <w:rsid w:val="00A57DB0"/>
    <w:rsid w:val="00A6042A"/>
    <w:rsid w:val="00A6166F"/>
    <w:rsid w:val="00A618D4"/>
    <w:rsid w:val="00A635D4"/>
    <w:rsid w:val="00A636A6"/>
    <w:rsid w:val="00A63B19"/>
    <w:rsid w:val="00A63C6C"/>
    <w:rsid w:val="00A63E02"/>
    <w:rsid w:val="00A646DA"/>
    <w:rsid w:val="00A64F7A"/>
    <w:rsid w:val="00A64FE7"/>
    <w:rsid w:val="00A65D6B"/>
    <w:rsid w:val="00A666D1"/>
    <w:rsid w:val="00A66EBA"/>
    <w:rsid w:val="00A67364"/>
    <w:rsid w:val="00A673C1"/>
    <w:rsid w:val="00A67496"/>
    <w:rsid w:val="00A67633"/>
    <w:rsid w:val="00A677DE"/>
    <w:rsid w:val="00A67C6B"/>
    <w:rsid w:val="00A67FB9"/>
    <w:rsid w:val="00A70287"/>
    <w:rsid w:val="00A709F2"/>
    <w:rsid w:val="00A70F1E"/>
    <w:rsid w:val="00A71493"/>
    <w:rsid w:val="00A71674"/>
    <w:rsid w:val="00A718DA"/>
    <w:rsid w:val="00A72084"/>
    <w:rsid w:val="00A72623"/>
    <w:rsid w:val="00A72B16"/>
    <w:rsid w:val="00A72BE9"/>
    <w:rsid w:val="00A72E94"/>
    <w:rsid w:val="00A7305B"/>
    <w:rsid w:val="00A734F6"/>
    <w:rsid w:val="00A73CDB"/>
    <w:rsid w:val="00A73F3C"/>
    <w:rsid w:val="00A74607"/>
    <w:rsid w:val="00A746B1"/>
    <w:rsid w:val="00A74B56"/>
    <w:rsid w:val="00A751AB"/>
    <w:rsid w:val="00A75313"/>
    <w:rsid w:val="00A7567F"/>
    <w:rsid w:val="00A75900"/>
    <w:rsid w:val="00A75BD5"/>
    <w:rsid w:val="00A7601C"/>
    <w:rsid w:val="00A76187"/>
    <w:rsid w:val="00A76317"/>
    <w:rsid w:val="00A7645A"/>
    <w:rsid w:val="00A766E0"/>
    <w:rsid w:val="00A767A7"/>
    <w:rsid w:val="00A800AE"/>
    <w:rsid w:val="00A8037F"/>
    <w:rsid w:val="00A81078"/>
    <w:rsid w:val="00A815A1"/>
    <w:rsid w:val="00A8199B"/>
    <w:rsid w:val="00A81BCF"/>
    <w:rsid w:val="00A81CB6"/>
    <w:rsid w:val="00A81ED6"/>
    <w:rsid w:val="00A82060"/>
    <w:rsid w:val="00A821C6"/>
    <w:rsid w:val="00A82260"/>
    <w:rsid w:val="00A82894"/>
    <w:rsid w:val="00A82898"/>
    <w:rsid w:val="00A828A4"/>
    <w:rsid w:val="00A82D5C"/>
    <w:rsid w:val="00A82F1D"/>
    <w:rsid w:val="00A82F1E"/>
    <w:rsid w:val="00A8328C"/>
    <w:rsid w:val="00A83336"/>
    <w:rsid w:val="00A84259"/>
    <w:rsid w:val="00A84479"/>
    <w:rsid w:val="00A84490"/>
    <w:rsid w:val="00A8476E"/>
    <w:rsid w:val="00A84E32"/>
    <w:rsid w:val="00A8574F"/>
    <w:rsid w:val="00A85AB4"/>
    <w:rsid w:val="00A85C85"/>
    <w:rsid w:val="00A85EDB"/>
    <w:rsid w:val="00A85F37"/>
    <w:rsid w:val="00A8615F"/>
    <w:rsid w:val="00A869C9"/>
    <w:rsid w:val="00A869EE"/>
    <w:rsid w:val="00A86AEF"/>
    <w:rsid w:val="00A86CA2"/>
    <w:rsid w:val="00A8751E"/>
    <w:rsid w:val="00A9056B"/>
    <w:rsid w:val="00A912E0"/>
    <w:rsid w:val="00A914F2"/>
    <w:rsid w:val="00A9169E"/>
    <w:rsid w:val="00A91E22"/>
    <w:rsid w:val="00A92A05"/>
    <w:rsid w:val="00A92AF8"/>
    <w:rsid w:val="00A92C7B"/>
    <w:rsid w:val="00A931E5"/>
    <w:rsid w:val="00A9340F"/>
    <w:rsid w:val="00A935C2"/>
    <w:rsid w:val="00A93722"/>
    <w:rsid w:val="00A9437E"/>
    <w:rsid w:val="00A94B33"/>
    <w:rsid w:val="00A94EAE"/>
    <w:rsid w:val="00A94F4F"/>
    <w:rsid w:val="00A9554D"/>
    <w:rsid w:val="00A956A3"/>
    <w:rsid w:val="00A958F5"/>
    <w:rsid w:val="00A95A0C"/>
    <w:rsid w:val="00A95A93"/>
    <w:rsid w:val="00A95AA9"/>
    <w:rsid w:val="00A95EEC"/>
    <w:rsid w:val="00A95FBF"/>
    <w:rsid w:val="00A95FDA"/>
    <w:rsid w:val="00A960AC"/>
    <w:rsid w:val="00A962CF"/>
    <w:rsid w:val="00A9643D"/>
    <w:rsid w:val="00A965EC"/>
    <w:rsid w:val="00A969A8"/>
    <w:rsid w:val="00A975DA"/>
    <w:rsid w:val="00A97D31"/>
    <w:rsid w:val="00AA03E2"/>
    <w:rsid w:val="00AA06F2"/>
    <w:rsid w:val="00AA0994"/>
    <w:rsid w:val="00AA0A98"/>
    <w:rsid w:val="00AA1538"/>
    <w:rsid w:val="00AA155F"/>
    <w:rsid w:val="00AA1750"/>
    <w:rsid w:val="00AA1B13"/>
    <w:rsid w:val="00AA23D3"/>
    <w:rsid w:val="00AA2455"/>
    <w:rsid w:val="00AA27FE"/>
    <w:rsid w:val="00AA2925"/>
    <w:rsid w:val="00AA2A8E"/>
    <w:rsid w:val="00AA2D20"/>
    <w:rsid w:val="00AA32AD"/>
    <w:rsid w:val="00AA37EE"/>
    <w:rsid w:val="00AA3AC5"/>
    <w:rsid w:val="00AA3BC5"/>
    <w:rsid w:val="00AA3C97"/>
    <w:rsid w:val="00AA3E42"/>
    <w:rsid w:val="00AA40EC"/>
    <w:rsid w:val="00AA41E7"/>
    <w:rsid w:val="00AA46A6"/>
    <w:rsid w:val="00AA4DBD"/>
    <w:rsid w:val="00AA4E2E"/>
    <w:rsid w:val="00AA4EEF"/>
    <w:rsid w:val="00AA50B4"/>
    <w:rsid w:val="00AA52C0"/>
    <w:rsid w:val="00AA5311"/>
    <w:rsid w:val="00AA56D6"/>
    <w:rsid w:val="00AA587D"/>
    <w:rsid w:val="00AA5D00"/>
    <w:rsid w:val="00AA5FD4"/>
    <w:rsid w:val="00AA621B"/>
    <w:rsid w:val="00AA6C37"/>
    <w:rsid w:val="00AA6EC1"/>
    <w:rsid w:val="00AA7330"/>
    <w:rsid w:val="00AA74D4"/>
    <w:rsid w:val="00AA76F2"/>
    <w:rsid w:val="00AB086F"/>
    <w:rsid w:val="00AB0991"/>
    <w:rsid w:val="00AB0ACB"/>
    <w:rsid w:val="00AB0F10"/>
    <w:rsid w:val="00AB0F15"/>
    <w:rsid w:val="00AB1455"/>
    <w:rsid w:val="00AB18C9"/>
    <w:rsid w:val="00AB1B0B"/>
    <w:rsid w:val="00AB1E04"/>
    <w:rsid w:val="00AB2008"/>
    <w:rsid w:val="00AB276F"/>
    <w:rsid w:val="00AB285A"/>
    <w:rsid w:val="00AB2C65"/>
    <w:rsid w:val="00AB2F61"/>
    <w:rsid w:val="00AB391C"/>
    <w:rsid w:val="00AB3BCD"/>
    <w:rsid w:val="00AB3EBB"/>
    <w:rsid w:val="00AB3EFD"/>
    <w:rsid w:val="00AB3F07"/>
    <w:rsid w:val="00AB43FB"/>
    <w:rsid w:val="00AB50A1"/>
    <w:rsid w:val="00AB540E"/>
    <w:rsid w:val="00AB5C15"/>
    <w:rsid w:val="00AB6343"/>
    <w:rsid w:val="00AB6490"/>
    <w:rsid w:val="00AB6A8F"/>
    <w:rsid w:val="00AB7117"/>
    <w:rsid w:val="00AB7B2C"/>
    <w:rsid w:val="00AB7D7B"/>
    <w:rsid w:val="00AB7E7D"/>
    <w:rsid w:val="00AB7F46"/>
    <w:rsid w:val="00AB7F8A"/>
    <w:rsid w:val="00AB7FB7"/>
    <w:rsid w:val="00AC0196"/>
    <w:rsid w:val="00AC04C7"/>
    <w:rsid w:val="00AC051C"/>
    <w:rsid w:val="00AC07BE"/>
    <w:rsid w:val="00AC0DFF"/>
    <w:rsid w:val="00AC10A8"/>
    <w:rsid w:val="00AC11E8"/>
    <w:rsid w:val="00AC1537"/>
    <w:rsid w:val="00AC1958"/>
    <w:rsid w:val="00AC1D49"/>
    <w:rsid w:val="00AC2137"/>
    <w:rsid w:val="00AC28DD"/>
    <w:rsid w:val="00AC309D"/>
    <w:rsid w:val="00AC339C"/>
    <w:rsid w:val="00AC355D"/>
    <w:rsid w:val="00AC3711"/>
    <w:rsid w:val="00AC3773"/>
    <w:rsid w:val="00AC3AD2"/>
    <w:rsid w:val="00AC3CC3"/>
    <w:rsid w:val="00AC3CD5"/>
    <w:rsid w:val="00AC4322"/>
    <w:rsid w:val="00AC4A0A"/>
    <w:rsid w:val="00AC4F1E"/>
    <w:rsid w:val="00AC54D0"/>
    <w:rsid w:val="00AC54E6"/>
    <w:rsid w:val="00AC565D"/>
    <w:rsid w:val="00AC58FC"/>
    <w:rsid w:val="00AC5ED4"/>
    <w:rsid w:val="00AC64A8"/>
    <w:rsid w:val="00AC783F"/>
    <w:rsid w:val="00AC7B7B"/>
    <w:rsid w:val="00AD0355"/>
    <w:rsid w:val="00AD0553"/>
    <w:rsid w:val="00AD0AAA"/>
    <w:rsid w:val="00AD0B12"/>
    <w:rsid w:val="00AD0BA5"/>
    <w:rsid w:val="00AD0FAA"/>
    <w:rsid w:val="00AD1382"/>
    <w:rsid w:val="00AD16B3"/>
    <w:rsid w:val="00AD1713"/>
    <w:rsid w:val="00AD188F"/>
    <w:rsid w:val="00AD1AAB"/>
    <w:rsid w:val="00AD1CC0"/>
    <w:rsid w:val="00AD1DBC"/>
    <w:rsid w:val="00AD1DEF"/>
    <w:rsid w:val="00AD21DC"/>
    <w:rsid w:val="00AD2284"/>
    <w:rsid w:val="00AD22DA"/>
    <w:rsid w:val="00AD25D1"/>
    <w:rsid w:val="00AD263F"/>
    <w:rsid w:val="00AD274A"/>
    <w:rsid w:val="00AD2767"/>
    <w:rsid w:val="00AD2AE7"/>
    <w:rsid w:val="00AD2C06"/>
    <w:rsid w:val="00AD369D"/>
    <w:rsid w:val="00AD37EC"/>
    <w:rsid w:val="00AD3AD0"/>
    <w:rsid w:val="00AD4052"/>
    <w:rsid w:val="00AD4704"/>
    <w:rsid w:val="00AD4FE2"/>
    <w:rsid w:val="00AD5A8D"/>
    <w:rsid w:val="00AD5B86"/>
    <w:rsid w:val="00AD5E26"/>
    <w:rsid w:val="00AD61EB"/>
    <w:rsid w:val="00AD6366"/>
    <w:rsid w:val="00AD689A"/>
    <w:rsid w:val="00AD6DD8"/>
    <w:rsid w:val="00AD6EBC"/>
    <w:rsid w:val="00AD73E2"/>
    <w:rsid w:val="00AD7CF2"/>
    <w:rsid w:val="00AD7D0D"/>
    <w:rsid w:val="00AD7F60"/>
    <w:rsid w:val="00AE00F9"/>
    <w:rsid w:val="00AE05B3"/>
    <w:rsid w:val="00AE08CD"/>
    <w:rsid w:val="00AE1011"/>
    <w:rsid w:val="00AE1272"/>
    <w:rsid w:val="00AE139F"/>
    <w:rsid w:val="00AE1AED"/>
    <w:rsid w:val="00AE1BDE"/>
    <w:rsid w:val="00AE2327"/>
    <w:rsid w:val="00AE25AB"/>
    <w:rsid w:val="00AE2615"/>
    <w:rsid w:val="00AE2D59"/>
    <w:rsid w:val="00AE3313"/>
    <w:rsid w:val="00AE3552"/>
    <w:rsid w:val="00AE39BA"/>
    <w:rsid w:val="00AE40C9"/>
    <w:rsid w:val="00AE4118"/>
    <w:rsid w:val="00AE4316"/>
    <w:rsid w:val="00AE439B"/>
    <w:rsid w:val="00AE4682"/>
    <w:rsid w:val="00AE4B81"/>
    <w:rsid w:val="00AE4DA4"/>
    <w:rsid w:val="00AE4E64"/>
    <w:rsid w:val="00AE53D3"/>
    <w:rsid w:val="00AE55BE"/>
    <w:rsid w:val="00AE577A"/>
    <w:rsid w:val="00AE5BF7"/>
    <w:rsid w:val="00AE5F16"/>
    <w:rsid w:val="00AE60CC"/>
    <w:rsid w:val="00AE61BC"/>
    <w:rsid w:val="00AE637D"/>
    <w:rsid w:val="00AE6708"/>
    <w:rsid w:val="00AE6A99"/>
    <w:rsid w:val="00AE75FE"/>
    <w:rsid w:val="00AE76F3"/>
    <w:rsid w:val="00AE79CF"/>
    <w:rsid w:val="00AE7AF4"/>
    <w:rsid w:val="00AF07B6"/>
    <w:rsid w:val="00AF092C"/>
    <w:rsid w:val="00AF09EF"/>
    <w:rsid w:val="00AF0B9C"/>
    <w:rsid w:val="00AF0C1E"/>
    <w:rsid w:val="00AF1CC9"/>
    <w:rsid w:val="00AF1CEC"/>
    <w:rsid w:val="00AF1FA9"/>
    <w:rsid w:val="00AF1FF6"/>
    <w:rsid w:val="00AF2199"/>
    <w:rsid w:val="00AF261D"/>
    <w:rsid w:val="00AF278A"/>
    <w:rsid w:val="00AF27B9"/>
    <w:rsid w:val="00AF2852"/>
    <w:rsid w:val="00AF28E1"/>
    <w:rsid w:val="00AF2912"/>
    <w:rsid w:val="00AF2B9B"/>
    <w:rsid w:val="00AF3074"/>
    <w:rsid w:val="00AF3D62"/>
    <w:rsid w:val="00AF3E7F"/>
    <w:rsid w:val="00AF3F27"/>
    <w:rsid w:val="00AF43B6"/>
    <w:rsid w:val="00AF514F"/>
    <w:rsid w:val="00AF52B4"/>
    <w:rsid w:val="00AF5593"/>
    <w:rsid w:val="00AF565C"/>
    <w:rsid w:val="00AF5790"/>
    <w:rsid w:val="00AF585D"/>
    <w:rsid w:val="00AF5AA4"/>
    <w:rsid w:val="00AF5E32"/>
    <w:rsid w:val="00AF5E55"/>
    <w:rsid w:val="00AF6192"/>
    <w:rsid w:val="00AF69EB"/>
    <w:rsid w:val="00AF7040"/>
    <w:rsid w:val="00AF7042"/>
    <w:rsid w:val="00AF7278"/>
    <w:rsid w:val="00AF7B91"/>
    <w:rsid w:val="00AF7BEA"/>
    <w:rsid w:val="00AF7D7D"/>
    <w:rsid w:val="00AF7F68"/>
    <w:rsid w:val="00B00476"/>
    <w:rsid w:val="00B015D6"/>
    <w:rsid w:val="00B01B47"/>
    <w:rsid w:val="00B01E5C"/>
    <w:rsid w:val="00B01F5D"/>
    <w:rsid w:val="00B01FBC"/>
    <w:rsid w:val="00B02022"/>
    <w:rsid w:val="00B026E0"/>
    <w:rsid w:val="00B02757"/>
    <w:rsid w:val="00B02BFC"/>
    <w:rsid w:val="00B02E57"/>
    <w:rsid w:val="00B03177"/>
    <w:rsid w:val="00B03201"/>
    <w:rsid w:val="00B03480"/>
    <w:rsid w:val="00B039D4"/>
    <w:rsid w:val="00B03DAD"/>
    <w:rsid w:val="00B03E25"/>
    <w:rsid w:val="00B04322"/>
    <w:rsid w:val="00B04860"/>
    <w:rsid w:val="00B04971"/>
    <w:rsid w:val="00B04D4F"/>
    <w:rsid w:val="00B058DD"/>
    <w:rsid w:val="00B05D07"/>
    <w:rsid w:val="00B05E7C"/>
    <w:rsid w:val="00B06385"/>
    <w:rsid w:val="00B065D0"/>
    <w:rsid w:val="00B06852"/>
    <w:rsid w:val="00B07014"/>
    <w:rsid w:val="00B0707A"/>
    <w:rsid w:val="00B070C6"/>
    <w:rsid w:val="00B0719E"/>
    <w:rsid w:val="00B0723C"/>
    <w:rsid w:val="00B075EA"/>
    <w:rsid w:val="00B0784B"/>
    <w:rsid w:val="00B07956"/>
    <w:rsid w:val="00B07F05"/>
    <w:rsid w:val="00B10759"/>
    <w:rsid w:val="00B11334"/>
    <w:rsid w:val="00B11795"/>
    <w:rsid w:val="00B11B0F"/>
    <w:rsid w:val="00B1269E"/>
    <w:rsid w:val="00B12BB9"/>
    <w:rsid w:val="00B12E64"/>
    <w:rsid w:val="00B12F3B"/>
    <w:rsid w:val="00B130B2"/>
    <w:rsid w:val="00B13559"/>
    <w:rsid w:val="00B13722"/>
    <w:rsid w:val="00B139AA"/>
    <w:rsid w:val="00B141FD"/>
    <w:rsid w:val="00B147D7"/>
    <w:rsid w:val="00B14B8E"/>
    <w:rsid w:val="00B14B98"/>
    <w:rsid w:val="00B14D4C"/>
    <w:rsid w:val="00B14E40"/>
    <w:rsid w:val="00B14F1E"/>
    <w:rsid w:val="00B14F90"/>
    <w:rsid w:val="00B15043"/>
    <w:rsid w:val="00B1529C"/>
    <w:rsid w:val="00B154DB"/>
    <w:rsid w:val="00B15C0D"/>
    <w:rsid w:val="00B16133"/>
    <w:rsid w:val="00B1645E"/>
    <w:rsid w:val="00B16B09"/>
    <w:rsid w:val="00B16F04"/>
    <w:rsid w:val="00B170C1"/>
    <w:rsid w:val="00B1712F"/>
    <w:rsid w:val="00B17CD0"/>
    <w:rsid w:val="00B17DC9"/>
    <w:rsid w:val="00B17F27"/>
    <w:rsid w:val="00B20446"/>
    <w:rsid w:val="00B20656"/>
    <w:rsid w:val="00B20DE0"/>
    <w:rsid w:val="00B2122A"/>
    <w:rsid w:val="00B212DF"/>
    <w:rsid w:val="00B2131C"/>
    <w:rsid w:val="00B213A9"/>
    <w:rsid w:val="00B217C7"/>
    <w:rsid w:val="00B21C87"/>
    <w:rsid w:val="00B226C0"/>
    <w:rsid w:val="00B22B3F"/>
    <w:rsid w:val="00B22BD5"/>
    <w:rsid w:val="00B2326C"/>
    <w:rsid w:val="00B2332B"/>
    <w:rsid w:val="00B23A64"/>
    <w:rsid w:val="00B23A80"/>
    <w:rsid w:val="00B23C59"/>
    <w:rsid w:val="00B24072"/>
    <w:rsid w:val="00B24230"/>
    <w:rsid w:val="00B2450A"/>
    <w:rsid w:val="00B24875"/>
    <w:rsid w:val="00B24B9C"/>
    <w:rsid w:val="00B250D6"/>
    <w:rsid w:val="00B2554C"/>
    <w:rsid w:val="00B25A56"/>
    <w:rsid w:val="00B2603B"/>
    <w:rsid w:val="00B26CE7"/>
    <w:rsid w:val="00B272D7"/>
    <w:rsid w:val="00B27FEF"/>
    <w:rsid w:val="00B3036F"/>
    <w:rsid w:val="00B30617"/>
    <w:rsid w:val="00B30FD2"/>
    <w:rsid w:val="00B313E9"/>
    <w:rsid w:val="00B31AF7"/>
    <w:rsid w:val="00B325DF"/>
    <w:rsid w:val="00B328B3"/>
    <w:rsid w:val="00B3297F"/>
    <w:rsid w:val="00B330DD"/>
    <w:rsid w:val="00B335B4"/>
    <w:rsid w:val="00B336BC"/>
    <w:rsid w:val="00B33F79"/>
    <w:rsid w:val="00B343E7"/>
    <w:rsid w:val="00B34420"/>
    <w:rsid w:val="00B348D5"/>
    <w:rsid w:val="00B34A6B"/>
    <w:rsid w:val="00B350F3"/>
    <w:rsid w:val="00B3537F"/>
    <w:rsid w:val="00B358C0"/>
    <w:rsid w:val="00B361EF"/>
    <w:rsid w:val="00B36B14"/>
    <w:rsid w:val="00B3725F"/>
    <w:rsid w:val="00B372AC"/>
    <w:rsid w:val="00B37415"/>
    <w:rsid w:val="00B37EED"/>
    <w:rsid w:val="00B4027A"/>
    <w:rsid w:val="00B4033E"/>
    <w:rsid w:val="00B4151F"/>
    <w:rsid w:val="00B4165E"/>
    <w:rsid w:val="00B4167A"/>
    <w:rsid w:val="00B418FC"/>
    <w:rsid w:val="00B41BA2"/>
    <w:rsid w:val="00B41C1D"/>
    <w:rsid w:val="00B41F2B"/>
    <w:rsid w:val="00B42290"/>
    <w:rsid w:val="00B424AC"/>
    <w:rsid w:val="00B42523"/>
    <w:rsid w:val="00B4278A"/>
    <w:rsid w:val="00B427B4"/>
    <w:rsid w:val="00B428D1"/>
    <w:rsid w:val="00B42B77"/>
    <w:rsid w:val="00B42EC6"/>
    <w:rsid w:val="00B42FB8"/>
    <w:rsid w:val="00B4308D"/>
    <w:rsid w:val="00B43232"/>
    <w:rsid w:val="00B43580"/>
    <w:rsid w:val="00B43BB3"/>
    <w:rsid w:val="00B4446A"/>
    <w:rsid w:val="00B4457C"/>
    <w:rsid w:val="00B44B9F"/>
    <w:rsid w:val="00B44C89"/>
    <w:rsid w:val="00B45643"/>
    <w:rsid w:val="00B4574B"/>
    <w:rsid w:val="00B45A36"/>
    <w:rsid w:val="00B45B27"/>
    <w:rsid w:val="00B45CB3"/>
    <w:rsid w:val="00B45E25"/>
    <w:rsid w:val="00B4624A"/>
    <w:rsid w:val="00B463FB"/>
    <w:rsid w:val="00B46451"/>
    <w:rsid w:val="00B46469"/>
    <w:rsid w:val="00B46583"/>
    <w:rsid w:val="00B46B67"/>
    <w:rsid w:val="00B4708C"/>
    <w:rsid w:val="00B47355"/>
    <w:rsid w:val="00B474FD"/>
    <w:rsid w:val="00B47C56"/>
    <w:rsid w:val="00B47DC1"/>
    <w:rsid w:val="00B47DCD"/>
    <w:rsid w:val="00B502C9"/>
    <w:rsid w:val="00B5048B"/>
    <w:rsid w:val="00B50630"/>
    <w:rsid w:val="00B50849"/>
    <w:rsid w:val="00B5103A"/>
    <w:rsid w:val="00B51078"/>
    <w:rsid w:val="00B51204"/>
    <w:rsid w:val="00B51323"/>
    <w:rsid w:val="00B51F95"/>
    <w:rsid w:val="00B52C41"/>
    <w:rsid w:val="00B53111"/>
    <w:rsid w:val="00B533E2"/>
    <w:rsid w:val="00B53731"/>
    <w:rsid w:val="00B538E5"/>
    <w:rsid w:val="00B53B0C"/>
    <w:rsid w:val="00B53B45"/>
    <w:rsid w:val="00B54135"/>
    <w:rsid w:val="00B543BB"/>
    <w:rsid w:val="00B546BE"/>
    <w:rsid w:val="00B54D42"/>
    <w:rsid w:val="00B55086"/>
    <w:rsid w:val="00B5575B"/>
    <w:rsid w:val="00B5581D"/>
    <w:rsid w:val="00B55834"/>
    <w:rsid w:val="00B55A03"/>
    <w:rsid w:val="00B55BA9"/>
    <w:rsid w:val="00B55EA0"/>
    <w:rsid w:val="00B55F68"/>
    <w:rsid w:val="00B56256"/>
    <w:rsid w:val="00B56266"/>
    <w:rsid w:val="00B56A1F"/>
    <w:rsid w:val="00B56C32"/>
    <w:rsid w:val="00B57200"/>
    <w:rsid w:val="00B57B98"/>
    <w:rsid w:val="00B60013"/>
    <w:rsid w:val="00B605CB"/>
    <w:rsid w:val="00B60607"/>
    <w:rsid w:val="00B610D3"/>
    <w:rsid w:val="00B612EF"/>
    <w:rsid w:val="00B61364"/>
    <w:rsid w:val="00B61372"/>
    <w:rsid w:val="00B6140C"/>
    <w:rsid w:val="00B61A2D"/>
    <w:rsid w:val="00B61DB7"/>
    <w:rsid w:val="00B62035"/>
    <w:rsid w:val="00B62341"/>
    <w:rsid w:val="00B626A2"/>
    <w:rsid w:val="00B63C5D"/>
    <w:rsid w:val="00B649C2"/>
    <w:rsid w:val="00B64A2D"/>
    <w:rsid w:val="00B64CB0"/>
    <w:rsid w:val="00B64E22"/>
    <w:rsid w:val="00B65D32"/>
    <w:rsid w:val="00B65F86"/>
    <w:rsid w:val="00B661CF"/>
    <w:rsid w:val="00B662AD"/>
    <w:rsid w:val="00B66572"/>
    <w:rsid w:val="00B66B86"/>
    <w:rsid w:val="00B66FBB"/>
    <w:rsid w:val="00B6777A"/>
    <w:rsid w:val="00B678F2"/>
    <w:rsid w:val="00B708E6"/>
    <w:rsid w:val="00B709BF"/>
    <w:rsid w:val="00B71676"/>
    <w:rsid w:val="00B7168A"/>
    <w:rsid w:val="00B72C6E"/>
    <w:rsid w:val="00B72DD7"/>
    <w:rsid w:val="00B72F24"/>
    <w:rsid w:val="00B72F55"/>
    <w:rsid w:val="00B73200"/>
    <w:rsid w:val="00B7327B"/>
    <w:rsid w:val="00B73639"/>
    <w:rsid w:val="00B73B40"/>
    <w:rsid w:val="00B73ED9"/>
    <w:rsid w:val="00B74A79"/>
    <w:rsid w:val="00B74CD6"/>
    <w:rsid w:val="00B74F5B"/>
    <w:rsid w:val="00B75761"/>
    <w:rsid w:val="00B75986"/>
    <w:rsid w:val="00B75B6B"/>
    <w:rsid w:val="00B75F71"/>
    <w:rsid w:val="00B75FB4"/>
    <w:rsid w:val="00B7613D"/>
    <w:rsid w:val="00B76860"/>
    <w:rsid w:val="00B7707C"/>
    <w:rsid w:val="00B77757"/>
    <w:rsid w:val="00B80060"/>
    <w:rsid w:val="00B802A4"/>
    <w:rsid w:val="00B804BF"/>
    <w:rsid w:val="00B80855"/>
    <w:rsid w:val="00B8092E"/>
    <w:rsid w:val="00B809A5"/>
    <w:rsid w:val="00B80B51"/>
    <w:rsid w:val="00B80C52"/>
    <w:rsid w:val="00B80DE6"/>
    <w:rsid w:val="00B81124"/>
    <w:rsid w:val="00B812BE"/>
    <w:rsid w:val="00B81834"/>
    <w:rsid w:val="00B81A57"/>
    <w:rsid w:val="00B81FA2"/>
    <w:rsid w:val="00B82122"/>
    <w:rsid w:val="00B82277"/>
    <w:rsid w:val="00B822CB"/>
    <w:rsid w:val="00B8282D"/>
    <w:rsid w:val="00B82992"/>
    <w:rsid w:val="00B832EE"/>
    <w:rsid w:val="00B83551"/>
    <w:rsid w:val="00B8361B"/>
    <w:rsid w:val="00B83BA0"/>
    <w:rsid w:val="00B84037"/>
    <w:rsid w:val="00B8412C"/>
    <w:rsid w:val="00B84152"/>
    <w:rsid w:val="00B8430B"/>
    <w:rsid w:val="00B846D6"/>
    <w:rsid w:val="00B847FA"/>
    <w:rsid w:val="00B84877"/>
    <w:rsid w:val="00B84B11"/>
    <w:rsid w:val="00B85603"/>
    <w:rsid w:val="00B85650"/>
    <w:rsid w:val="00B85669"/>
    <w:rsid w:val="00B856F1"/>
    <w:rsid w:val="00B85DB4"/>
    <w:rsid w:val="00B85E22"/>
    <w:rsid w:val="00B85ED4"/>
    <w:rsid w:val="00B86580"/>
    <w:rsid w:val="00B866E3"/>
    <w:rsid w:val="00B867F6"/>
    <w:rsid w:val="00B86E39"/>
    <w:rsid w:val="00B871D9"/>
    <w:rsid w:val="00B87201"/>
    <w:rsid w:val="00B875EB"/>
    <w:rsid w:val="00B87A59"/>
    <w:rsid w:val="00B87B82"/>
    <w:rsid w:val="00B87BB3"/>
    <w:rsid w:val="00B905B2"/>
    <w:rsid w:val="00B90792"/>
    <w:rsid w:val="00B91213"/>
    <w:rsid w:val="00B91479"/>
    <w:rsid w:val="00B9147B"/>
    <w:rsid w:val="00B91FF0"/>
    <w:rsid w:val="00B9200D"/>
    <w:rsid w:val="00B92ABD"/>
    <w:rsid w:val="00B930FD"/>
    <w:rsid w:val="00B93482"/>
    <w:rsid w:val="00B934DA"/>
    <w:rsid w:val="00B93825"/>
    <w:rsid w:val="00B93A31"/>
    <w:rsid w:val="00B93AF8"/>
    <w:rsid w:val="00B93F81"/>
    <w:rsid w:val="00B958E2"/>
    <w:rsid w:val="00B95AA3"/>
    <w:rsid w:val="00B95ABF"/>
    <w:rsid w:val="00B962E5"/>
    <w:rsid w:val="00B969FD"/>
    <w:rsid w:val="00B96BC2"/>
    <w:rsid w:val="00B96D89"/>
    <w:rsid w:val="00B96F55"/>
    <w:rsid w:val="00BA001C"/>
    <w:rsid w:val="00BA07A0"/>
    <w:rsid w:val="00BA08C8"/>
    <w:rsid w:val="00BA0922"/>
    <w:rsid w:val="00BA0ADC"/>
    <w:rsid w:val="00BA0EDA"/>
    <w:rsid w:val="00BA1387"/>
    <w:rsid w:val="00BA194F"/>
    <w:rsid w:val="00BA1AA3"/>
    <w:rsid w:val="00BA2A9B"/>
    <w:rsid w:val="00BA2FCC"/>
    <w:rsid w:val="00BA30E3"/>
    <w:rsid w:val="00BA3952"/>
    <w:rsid w:val="00BA39FB"/>
    <w:rsid w:val="00BA3CB2"/>
    <w:rsid w:val="00BA3CF9"/>
    <w:rsid w:val="00BA3D90"/>
    <w:rsid w:val="00BA3EE1"/>
    <w:rsid w:val="00BA47A9"/>
    <w:rsid w:val="00BA5629"/>
    <w:rsid w:val="00BA56D9"/>
    <w:rsid w:val="00BA5CAC"/>
    <w:rsid w:val="00BA5DC3"/>
    <w:rsid w:val="00BA5EE0"/>
    <w:rsid w:val="00BA6452"/>
    <w:rsid w:val="00BA6461"/>
    <w:rsid w:val="00BA6618"/>
    <w:rsid w:val="00BA6980"/>
    <w:rsid w:val="00BA73DB"/>
    <w:rsid w:val="00BA7746"/>
    <w:rsid w:val="00BA7B94"/>
    <w:rsid w:val="00BA7F15"/>
    <w:rsid w:val="00BB0062"/>
    <w:rsid w:val="00BB0401"/>
    <w:rsid w:val="00BB1133"/>
    <w:rsid w:val="00BB14AC"/>
    <w:rsid w:val="00BB14AD"/>
    <w:rsid w:val="00BB1810"/>
    <w:rsid w:val="00BB1C32"/>
    <w:rsid w:val="00BB2BE5"/>
    <w:rsid w:val="00BB2F4B"/>
    <w:rsid w:val="00BB2FE9"/>
    <w:rsid w:val="00BB3D4E"/>
    <w:rsid w:val="00BB3E0D"/>
    <w:rsid w:val="00BB45D9"/>
    <w:rsid w:val="00BB4B07"/>
    <w:rsid w:val="00BB5409"/>
    <w:rsid w:val="00BB541A"/>
    <w:rsid w:val="00BB57E7"/>
    <w:rsid w:val="00BB5833"/>
    <w:rsid w:val="00BB5FA5"/>
    <w:rsid w:val="00BB63A5"/>
    <w:rsid w:val="00BB6507"/>
    <w:rsid w:val="00BB6A1C"/>
    <w:rsid w:val="00BB6A77"/>
    <w:rsid w:val="00BB6DFF"/>
    <w:rsid w:val="00BB71ED"/>
    <w:rsid w:val="00BB72F1"/>
    <w:rsid w:val="00BB74F9"/>
    <w:rsid w:val="00BB7E9E"/>
    <w:rsid w:val="00BC00D8"/>
    <w:rsid w:val="00BC1030"/>
    <w:rsid w:val="00BC1189"/>
    <w:rsid w:val="00BC1551"/>
    <w:rsid w:val="00BC15EE"/>
    <w:rsid w:val="00BC1A06"/>
    <w:rsid w:val="00BC1D46"/>
    <w:rsid w:val="00BC3127"/>
    <w:rsid w:val="00BC32C9"/>
    <w:rsid w:val="00BC331E"/>
    <w:rsid w:val="00BC3C2E"/>
    <w:rsid w:val="00BC4E15"/>
    <w:rsid w:val="00BC4F76"/>
    <w:rsid w:val="00BC5CE6"/>
    <w:rsid w:val="00BC5D3F"/>
    <w:rsid w:val="00BC65B9"/>
    <w:rsid w:val="00BC65DA"/>
    <w:rsid w:val="00BC6DE7"/>
    <w:rsid w:val="00BC73C1"/>
    <w:rsid w:val="00BC7791"/>
    <w:rsid w:val="00BC7C0F"/>
    <w:rsid w:val="00BD026D"/>
    <w:rsid w:val="00BD06EF"/>
    <w:rsid w:val="00BD0DCE"/>
    <w:rsid w:val="00BD1335"/>
    <w:rsid w:val="00BD155D"/>
    <w:rsid w:val="00BD15E2"/>
    <w:rsid w:val="00BD199A"/>
    <w:rsid w:val="00BD2B5D"/>
    <w:rsid w:val="00BD3AAE"/>
    <w:rsid w:val="00BD3B7C"/>
    <w:rsid w:val="00BD3CE3"/>
    <w:rsid w:val="00BD3D85"/>
    <w:rsid w:val="00BD40B1"/>
    <w:rsid w:val="00BD44C2"/>
    <w:rsid w:val="00BD4CA4"/>
    <w:rsid w:val="00BD4D27"/>
    <w:rsid w:val="00BD4E50"/>
    <w:rsid w:val="00BD51A5"/>
    <w:rsid w:val="00BD58C2"/>
    <w:rsid w:val="00BD5D47"/>
    <w:rsid w:val="00BD63A5"/>
    <w:rsid w:val="00BD6549"/>
    <w:rsid w:val="00BD6AD6"/>
    <w:rsid w:val="00BD6B29"/>
    <w:rsid w:val="00BD6E4E"/>
    <w:rsid w:val="00BD6EE0"/>
    <w:rsid w:val="00BD6F17"/>
    <w:rsid w:val="00BD70BD"/>
    <w:rsid w:val="00BD7526"/>
    <w:rsid w:val="00BD7684"/>
    <w:rsid w:val="00BD7783"/>
    <w:rsid w:val="00BD794F"/>
    <w:rsid w:val="00BD7A60"/>
    <w:rsid w:val="00BE0522"/>
    <w:rsid w:val="00BE05B8"/>
    <w:rsid w:val="00BE068B"/>
    <w:rsid w:val="00BE08B9"/>
    <w:rsid w:val="00BE0B44"/>
    <w:rsid w:val="00BE0C1C"/>
    <w:rsid w:val="00BE0D21"/>
    <w:rsid w:val="00BE0F6F"/>
    <w:rsid w:val="00BE135F"/>
    <w:rsid w:val="00BE14E1"/>
    <w:rsid w:val="00BE1B13"/>
    <w:rsid w:val="00BE1C3F"/>
    <w:rsid w:val="00BE21BF"/>
    <w:rsid w:val="00BE24D3"/>
    <w:rsid w:val="00BE2F82"/>
    <w:rsid w:val="00BE301B"/>
    <w:rsid w:val="00BE3165"/>
    <w:rsid w:val="00BE3434"/>
    <w:rsid w:val="00BE397F"/>
    <w:rsid w:val="00BE3E7A"/>
    <w:rsid w:val="00BE4203"/>
    <w:rsid w:val="00BE42B7"/>
    <w:rsid w:val="00BE455B"/>
    <w:rsid w:val="00BE484B"/>
    <w:rsid w:val="00BE4B54"/>
    <w:rsid w:val="00BE4EF3"/>
    <w:rsid w:val="00BE5973"/>
    <w:rsid w:val="00BE60B4"/>
    <w:rsid w:val="00BE60BE"/>
    <w:rsid w:val="00BE66E5"/>
    <w:rsid w:val="00BE6726"/>
    <w:rsid w:val="00BE68D6"/>
    <w:rsid w:val="00BE6CB3"/>
    <w:rsid w:val="00BE6EF1"/>
    <w:rsid w:val="00BE749B"/>
    <w:rsid w:val="00BE7B4E"/>
    <w:rsid w:val="00BE7DD5"/>
    <w:rsid w:val="00BE7E48"/>
    <w:rsid w:val="00BE7E6B"/>
    <w:rsid w:val="00BE7F54"/>
    <w:rsid w:val="00BF008C"/>
    <w:rsid w:val="00BF05B2"/>
    <w:rsid w:val="00BF0962"/>
    <w:rsid w:val="00BF0BC7"/>
    <w:rsid w:val="00BF1654"/>
    <w:rsid w:val="00BF1BB4"/>
    <w:rsid w:val="00BF1F6B"/>
    <w:rsid w:val="00BF29BF"/>
    <w:rsid w:val="00BF2C3B"/>
    <w:rsid w:val="00BF2CD2"/>
    <w:rsid w:val="00BF2EEC"/>
    <w:rsid w:val="00BF328F"/>
    <w:rsid w:val="00BF49BC"/>
    <w:rsid w:val="00BF4BEA"/>
    <w:rsid w:val="00BF60E2"/>
    <w:rsid w:val="00BF6BED"/>
    <w:rsid w:val="00BF797C"/>
    <w:rsid w:val="00BF7F98"/>
    <w:rsid w:val="00C000A6"/>
    <w:rsid w:val="00C0068E"/>
    <w:rsid w:val="00C00971"/>
    <w:rsid w:val="00C00A20"/>
    <w:rsid w:val="00C01248"/>
    <w:rsid w:val="00C013BA"/>
    <w:rsid w:val="00C01815"/>
    <w:rsid w:val="00C019E3"/>
    <w:rsid w:val="00C01F81"/>
    <w:rsid w:val="00C030E4"/>
    <w:rsid w:val="00C0311D"/>
    <w:rsid w:val="00C03B76"/>
    <w:rsid w:val="00C03F38"/>
    <w:rsid w:val="00C04337"/>
    <w:rsid w:val="00C0460B"/>
    <w:rsid w:val="00C046D8"/>
    <w:rsid w:val="00C04C7B"/>
    <w:rsid w:val="00C053D5"/>
    <w:rsid w:val="00C05FF3"/>
    <w:rsid w:val="00C06487"/>
    <w:rsid w:val="00C06831"/>
    <w:rsid w:val="00C069AC"/>
    <w:rsid w:val="00C06DCA"/>
    <w:rsid w:val="00C07226"/>
    <w:rsid w:val="00C07B94"/>
    <w:rsid w:val="00C07DA0"/>
    <w:rsid w:val="00C07F18"/>
    <w:rsid w:val="00C10059"/>
    <w:rsid w:val="00C104E2"/>
    <w:rsid w:val="00C10581"/>
    <w:rsid w:val="00C1091D"/>
    <w:rsid w:val="00C10B19"/>
    <w:rsid w:val="00C10C88"/>
    <w:rsid w:val="00C114EF"/>
    <w:rsid w:val="00C117AD"/>
    <w:rsid w:val="00C118E7"/>
    <w:rsid w:val="00C11EDA"/>
    <w:rsid w:val="00C120F4"/>
    <w:rsid w:val="00C1210A"/>
    <w:rsid w:val="00C12376"/>
    <w:rsid w:val="00C12B63"/>
    <w:rsid w:val="00C12C5C"/>
    <w:rsid w:val="00C132AC"/>
    <w:rsid w:val="00C13AD6"/>
    <w:rsid w:val="00C13F44"/>
    <w:rsid w:val="00C14E55"/>
    <w:rsid w:val="00C154E7"/>
    <w:rsid w:val="00C157B1"/>
    <w:rsid w:val="00C15BE8"/>
    <w:rsid w:val="00C15CDA"/>
    <w:rsid w:val="00C15DEA"/>
    <w:rsid w:val="00C16598"/>
    <w:rsid w:val="00C165DC"/>
    <w:rsid w:val="00C1662E"/>
    <w:rsid w:val="00C1690B"/>
    <w:rsid w:val="00C16AE9"/>
    <w:rsid w:val="00C17294"/>
    <w:rsid w:val="00C17437"/>
    <w:rsid w:val="00C17A3E"/>
    <w:rsid w:val="00C17D61"/>
    <w:rsid w:val="00C17F8B"/>
    <w:rsid w:val="00C202B6"/>
    <w:rsid w:val="00C20389"/>
    <w:rsid w:val="00C20721"/>
    <w:rsid w:val="00C208BB"/>
    <w:rsid w:val="00C20BA5"/>
    <w:rsid w:val="00C20D28"/>
    <w:rsid w:val="00C212C7"/>
    <w:rsid w:val="00C21450"/>
    <w:rsid w:val="00C2172E"/>
    <w:rsid w:val="00C2181A"/>
    <w:rsid w:val="00C2241F"/>
    <w:rsid w:val="00C224FE"/>
    <w:rsid w:val="00C22902"/>
    <w:rsid w:val="00C23089"/>
    <w:rsid w:val="00C233C3"/>
    <w:rsid w:val="00C23AFE"/>
    <w:rsid w:val="00C24181"/>
    <w:rsid w:val="00C243D5"/>
    <w:rsid w:val="00C245B0"/>
    <w:rsid w:val="00C24663"/>
    <w:rsid w:val="00C24E01"/>
    <w:rsid w:val="00C2562E"/>
    <w:rsid w:val="00C25F83"/>
    <w:rsid w:val="00C26470"/>
    <w:rsid w:val="00C26836"/>
    <w:rsid w:val="00C26957"/>
    <w:rsid w:val="00C276C4"/>
    <w:rsid w:val="00C27B28"/>
    <w:rsid w:val="00C27F17"/>
    <w:rsid w:val="00C27F66"/>
    <w:rsid w:val="00C30223"/>
    <w:rsid w:val="00C30883"/>
    <w:rsid w:val="00C309F4"/>
    <w:rsid w:val="00C30CFE"/>
    <w:rsid w:val="00C30F9B"/>
    <w:rsid w:val="00C31591"/>
    <w:rsid w:val="00C31FA8"/>
    <w:rsid w:val="00C32216"/>
    <w:rsid w:val="00C323F2"/>
    <w:rsid w:val="00C328EE"/>
    <w:rsid w:val="00C32912"/>
    <w:rsid w:val="00C3291F"/>
    <w:rsid w:val="00C32A3F"/>
    <w:rsid w:val="00C32ADB"/>
    <w:rsid w:val="00C33209"/>
    <w:rsid w:val="00C3335F"/>
    <w:rsid w:val="00C333EA"/>
    <w:rsid w:val="00C335C7"/>
    <w:rsid w:val="00C335EB"/>
    <w:rsid w:val="00C33676"/>
    <w:rsid w:val="00C33705"/>
    <w:rsid w:val="00C337EB"/>
    <w:rsid w:val="00C33DAB"/>
    <w:rsid w:val="00C33ECE"/>
    <w:rsid w:val="00C347EC"/>
    <w:rsid w:val="00C34861"/>
    <w:rsid w:val="00C35A01"/>
    <w:rsid w:val="00C35C92"/>
    <w:rsid w:val="00C36A42"/>
    <w:rsid w:val="00C37064"/>
    <w:rsid w:val="00C375DB"/>
    <w:rsid w:val="00C37A9D"/>
    <w:rsid w:val="00C4012B"/>
    <w:rsid w:val="00C40551"/>
    <w:rsid w:val="00C40934"/>
    <w:rsid w:val="00C41769"/>
    <w:rsid w:val="00C417B4"/>
    <w:rsid w:val="00C41807"/>
    <w:rsid w:val="00C42B52"/>
    <w:rsid w:val="00C433A8"/>
    <w:rsid w:val="00C433EB"/>
    <w:rsid w:val="00C4373B"/>
    <w:rsid w:val="00C43885"/>
    <w:rsid w:val="00C438B5"/>
    <w:rsid w:val="00C43B07"/>
    <w:rsid w:val="00C43B36"/>
    <w:rsid w:val="00C43DAD"/>
    <w:rsid w:val="00C44071"/>
    <w:rsid w:val="00C440C0"/>
    <w:rsid w:val="00C4457B"/>
    <w:rsid w:val="00C44582"/>
    <w:rsid w:val="00C4555A"/>
    <w:rsid w:val="00C45ED3"/>
    <w:rsid w:val="00C464D0"/>
    <w:rsid w:val="00C46764"/>
    <w:rsid w:val="00C467AC"/>
    <w:rsid w:val="00C46EBA"/>
    <w:rsid w:val="00C477F8"/>
    <w:rsid w:val="00C47FAC"/>
    <w:rsid w:val="00C50135"/>
    <w:rsid w:val="00C502DB"/>
    <w:rsid w:val="00C5058A"/>
    <w:rsid w:val="00C505AD"/>
    <w:rsid w:val="00C508D4"/>
    <w:rsid w:val="00C5122C"/>
    <w:rsid w:val="00C51A50"/>
    <w:rsid w:val="00C51A62"/>
    <w:rsid w:val="00C51D6C"/>
    <w:rsid w:val="00C5220D"/>
    <w:rsid w:val="00C5266F"/>
    <w:rsid w:val="00C5289E"/>
    <w:rsid w:val="00C52DE1"/>
    <w:rsid w:val="00C53350"/>
    <w:rsid w:val="00C53AA5"/>
    <w:rsid w:val="00C54262"/>
    <w:rsid w:val="00C5439A"/>
    <w:rsid w:val="00C55179"/>
    <w:rsid w:val="00C5589C"/>
    <w:rsid w:val="00C55928"/>
    <w:rsid w:val="00C55A4A"/>
    <w:rsid w:val="00C55C1D"/>
    <w:rsid w:val="00C55D38"/>
    <w:rsid w:val="00C55F7A"/>
    <w:rsid w:val="00C561E9"/>
    <w:rsid w:val="00C562B6"/>
    <w:rsid w:val="00C566EE"/>
    <w:rsid w:val="00C56706"/>
    <w:rsid w:val="00C56BB4"/>
    <w:rsid w:val="00C57909"/>
    <w:rsid w:val="00C57921"/>
    <w:rsid w:val="00C57D5A"/>
    <w:rsid w:val="00C57E2F"/>
    <w:rsid w:val="00C605EB"/>
    <w:rsid w:val="00C60CAB"/>
    <w:rsid w:val="00C61094"/>
    <w:rsid w:val="00C610C1"/>
    <w:rsid w:val="00C61269"/>
    <w:rsid w:val="00C61695"/>
    <w:rsid w:val="00C61FF0"/>
    <w:rsid w:val="00C6219D"/>
    <w:rsid w:val="00C625FA"/>
    <w:rsid w:val="00C62ABF"/>
    <w:rsid w:val="00C62C0A"/>
    <w:rsid w:val="00C62CCB"/>
    <w:rsid w:val="00C62F87"/>
    <w:rsid w:val="00C6308E"/>
    <w:rsid w:val="00C6309B"/>
    <w:rsid w:val="00C63575"/>
    <w:rsid w:val="00C63D2E"/>
    <w:rsid w:val="00C63D4E"/>
    <w:rsid w:val="00C64A68"/>
    <w:rsid w:val="00C65B66"/>
    <w:rsid w:val="00C65BC4"/>
    <w:rsid w:val="00C65D3E"/>
    <w:rsid w:val="00C65E28"/>
    <w:rsid w:val="00C65E8A"/>
    <w:rsid w:val="00C66B3F"/>
    <w:rsid w:val="00C66BD4"/>
    <w:rsid w:val="00C675F1"/>
    <w:rsid w:val="00C6760F"/>
    <w:rsid w:val="00C67B6B"/>
    <w:rsid w:val="00C70108"/>
    <w:rsid w:val="00C706BA"/>
    <w:rsid w:val="00C70875"/>
    <w:rsid w:val="00C71201"/>
    <w:rsid w:val="00C71595"/>
    <w:rsid w:val="00C71814"/>
    <w:rsid w:val="00C718EA"/>
    <w:rsid w:val="00C71E4D"/>
    <w:rsid w:val="00C72F3A"/>
    <w:rsid w:val="00C7339B"/>
    <w:rsid w:val="00C7373A"/>
    <w:rsid w:val="00C73CCE"/>
    <w:rsid w:val="00C74774"/>
    <w:rsid w:val="00C74933"/>
    <w:rsid w:val="00C74981"/>
    <w:rsid w:val="00C75407"/>
    <w:rsid w:val="00C759FF"/>
    <w:rsid w:val="00C75AEF"/>
    <w:rsid w:val="00C75B10"/>
    <w:rsid w:val="00C76BB8"/>
    <w:rsid w:val="00C771A7"/>
    <w:rsid w:val="00C77D9F"/>
    <w:rsid w:val="00C77E43"/>
    <w:rsid w:val="00C80045"/>
    <w:rsid w:val="00C800E6"/>
    <w:rsid w:val="00C8015E"/>
    <w:rsid w:val="00C8036E"/>
    <w:rsid w:val="00C803BC"/>
    <w:rsid w:val="00C805F3"/>
    <w:rsid w:val="00C80691"/>
    <w:rsid w:val="00C80777"/>
    <w:rsid w:val="00C80778"/>
    <w:rsid w:val="00C80E5D"/>
    <w:rsid w:val="00C80F2D"/>
    <w:rsid w:val="00C81DE1"/>
    <w:rsid w:val="00C8202D"/>
    <w:rsid w:val="00C824D4"/>
    <w:rsid w:val="00C828A6"/>
    <w:rsid w:val="00C830E1"/>
    <w:rsid w:val="00C8337E"/>
    <w:rsid w:val="00C8353D"/>
    <w:rsid w:val="00C83684"/>
    <w:rsid w:val="00C837E2"/>
    <w:rsid w:val="00C839A1"/>
    <w:rsid w:val="00C83C9E"/>
    <w:rsid w:val="00C8403F"/>
    <w:rsid w:val="00C841E9"/>
    <w:rsid w:val="00C845D7"/>
    <w:rsid w:val="00C8485F"/>
    <w:rsid w:val="00C8495B"/>
    <w:rsid w:val="00C850E5"/>
    <w:rsid w:val="00C85860"/>
    <w:rsid w:val="00C85ABE"/>
    <w:rsid w:val="00C85B5B"/>
    <w:rsid w:val="00C85EF7"/>
    <w:rsid w:val="00C86954"/>
    <w:rsid w:val="00C86DE8"/>
    <w:rsid w:val="00C87063"/>
    <w:rsid w:val="00C87150"/>
    <w:rsid w:val="00C871F5"/>
    <w:rsid w:val="00C8732D"/>
    <w:rsid w:val="00C87C50"/>
    <w:rsid w:val="00C90179"/>
    <w:rsid w:val="00C90213"/>
    <w:rsid w:val="00C90E0D"/>
    <w:rsid w:val="00C9101B"/>
    <w:rsid w:val="00C911A8"/>
    <w:rsid w:val="00C9120B"/>
    <w:rsid w:val="00C912C3"/>
    <w:rsid w:val="00C913B7"/>
    <w:rsid w:val="00C9143B"/>
    <w:rsid w:val="00C919B1"/>
    <w:rsid w:val="00C91C7A"/>
    <w:rsid w:val="00C91E1D"/>
    <w:rsid w:val="00C91F02"/>
    <w:rsid w:val="00C920DE"/>
    <w:rsid w:val="00C92874"/>
    <w:rsid w:val="00C92974"/>
    <w:rsid w:val="00C92C77"/>
    <w:rsid w:val="00C92F8E"/>
    <w:rsid w:val="00C92FCA"/>
    <w:rsid w:val="00C93208"/>
    <w:rsid w:val="00C935D3"/>
    <w:rsid w:val="00C941BD"/>
    <w:rsid w:val="00C9452A"/>
    <w:rsid w:val="00C94787"/>
    <w:rsid w:val="00C9484D"/>
    <w:rsid w:val="00C949F6"/>
    <w:rsid w:val="00C94C15"/>
    <w:rsid w:val="00C94F5B"/>
    <w:rsid w:val="00C95297"/>
    <w:rsid w:val="00C952DC"/>
    <w:rsid w:val="00C95487"/>
    <w:rsid w:val="00C9561B"/>
    <w:rsid w:val="00C9574C"/>
    <w:rsid w:val="00C95835"/>
    <w:rsid w:val="00C95C70"/>
    <w:rsid w:val="00C96030"/>
    <w:rsid w:val="00C96CE0"/>
    <w:rsid w:val="00C9701C"/>
    <w:rsid w:val="00C97900"/>
    <w:rsid w:val="00C979DB"/>
    <w:rsid w:val="00C97D24"/>
    <w:rsid w:val="00C97FF0"/>
    <w:rsid w:val="00CA1004"/>
    <w:rsid w:val="00CA1148"/>
    <w:rsid w:val="00CA1368"/>
    <w:rsid w:val="00CA1AC9"/>
    <w:rsid w:val="00CA291F"/>
    <w:rsid w:val="00CA2CDC"/>
    <w:rsid w:val="00CA2FF2"/>
    <w:rsid w:val="00CA3A06"/>
    <w:rsid w:val="00CA3F79"/>
    <w:rsid w:val="00CA3FD9"/>
    <w:rsid w:val="00CA4328"/>
    <w:rsid w:val="00CA4943"/>
    <w:rsid w:val="00CA4C5F"/>
    <w:rsid w:val="00CA4E99"/>
    <w:rsid w:val="00CA51E8"/>
    <w:rsid w:val="00CA5C3B"/>
    <w:rsid w:val="00CA5D42"/>
    <w:rsid w:val="00CA60D8"/>
    <w:rsid w:val="00CA627A"/>
    <w:rsid w:val="00CA649C"/>
    <w:rsid w:val="00CA6818"/>
    <w:rsid w:val="00CA6C31"/>
    <w:rsid w:val="00CA6E9C"/>
    <w:rsid w:val="00CA7111"/>
    <w:rsid w:val="00CA7C34"/>
    <w:rsid w:val="00CB0079"/>
    <w:rsid w:val="00CB026D"/>
    <w:rsid w:val="00CB0367"/>
    <w:rsid w:val="00CB090B"/>
    <w:rsid w:val="00CB0BC3"/>
    <w:rsid w:val="00CB0CA7"/>
    <w:rsid w:val="00CB108A"/>
    <w:rsid w:val="00CB11B9"/>
    <w:rsid w:val="00CB1D74"/>
    <w:rsid w:val="00CB258A"/>
    <w:rsid w:val="00CB25E3"/>
    <w:rsid w:val="00CB27A9"/>
    <w:rsid w:val="00CB395D"/>
    <w:rsid w:val="00CB39E4"/>
    <w:rsid w:val="00CB3A2E"/>
    <w:rsid w:val="00CB3AFB"/>
    <w:rsid w:val="00CB45E3"/>
    <w:rsid w:val="00CB4C4C"/>
    <w:rsid w:val="00CB4CE8"/>
    <w:rsid w:val="00CB502B"/>
    <w:rsid w:val="00CB503B"/>
    <w:rsid w:val="00CB5C2F"/>
    <w:rsid w:val="00CB5D00"/>
    <w:rsid w:val="00CB6684"/>
    <w:rsid w:val="00CB6704"/>
    <w:rsid w:val="00CB696D"/>
    <w:rsid w:val="00CB6E9B"/>
    <w:rsid w:val="00CB6F50"/>
    <w:rsid w:val="00CB79BB"/>
    <w:rsid w:val="00CB7E50"/>
    <w:rsid w:val="00CC00A3"/>
    <w:rsid w:val="00CC0159"/>
    <w:rsid w:val="00CC0936"/>
    <w:rsid w:val="00CC09AE"/>
    <w:rsid w:val="00CC0EFC"/>
    <w:rsid w:val="00CC109F"/>
    <w:rsid w:val="00CC10DF"/>
    <w:rsid w:val="00CC131A"/>
    <w:rsid w:val="00CC135E"/>
    <w:rsid w:val="00CC1696"/>
    <w:rsid w:val="00CC20C9"/>
    <w:rsid w:val="00CC2126"/>
    <w:rsid w:val="00CC213C"/>
    <w:rsid w:val="00CC23F7"/>
    <w:rsid w:val="00CC278A"/>
    <w:rsid w:val="00CC296D"/>
    <w:rsid w:val="00CC2B8B"/>
    <w:rsid w:val="00CC2C2B"/>
    <w:rsid w:val="00CC41B4"/>
    <w:rsid w:val="00CC424A"/>
    <w:rsid w:val="00CC45EA"/>
    <w:rsid w:val="00CC4AB4"/>
    <w:rsid w:val="00CC4E6C"/>
    <w:rsid w:val="00CC5433"/>
    <w:rsid w:val="00CC5CDA"/>
    <w:rsid w:val="00CC6258"/>
    <w:rsid w:val="00CC652C"/>
    <w:rsid w:val="00CC67F1"/>
    <w:rsid w:val="00CC6B9F"/>
    <w:rsid w:val="00CC7187"/>
    <w:rsid w:val="00CC75EA"/>
    <w:rsid w:val="00CC78EA"/>
    <w:rsid w:val="00CC7F35"/>
    <w:rsid w:val="00CD0819"/>
    <w:rsid w:val="00CD083E"/>
    <w:rsid w:val="00CD0BA1"/>
    <w:rsid w:val="00CD0D5A"/>
    <w:rsid w:val="00CD0DCC"/>
    <w:rsid w:val="00CD15FF"/>
    <w:rsid w:val="00CD1787"/>
    <w:rsid w:val="00CD1A1B"/>
    <w:rsid w:val="00CD1F67"/>
    <w:rsid w:val="00CD238D"/>
    <w:rsid w:val="00CD25B0"/>
    <w:rsid w:val="00CD270D"/>
    <w:rsid w:val="00CD27FB"/>
    <w:rsid w:val="00CD298E"/>
    <w:rsid w:val="00CD2B99"/>
    <w:rsid w:val="00CD3074"/>
    <w:rsid w:val="00CD3371"/>
    <w:rsid w:val="00CD37C4"/>
    <w:rsid w:val="00CD37FF"/>
    <w:rsid w:val="00CD3989"/>
    <w:rsid w:val="00CD3E46"/>
    <w:rsid w:val="00CD406A"/>
    <w:rsid w:val="00CD40E2"/>
    <w:rsid w:val="00CD4392"/>
    <w:rsid w:val="00CD43D9"/>
    <w:rsid w:val="00CD4554"/>
    <w:rsid w:val="00CD47FF"/>
    <w:rsid w:val="00CD4F3D"/>
    <w:rsid w:val="00CD503C"/>
    <w:rsid w:val="00CD557E"/>
    <w:rsid w:val="00CD55F1"/>
    <w:rsid w:val="00CD642C"/>
    <w:rsid w:val="00CD697C"/>
    <w:rsid w:val="00CD69C9"/>
    <w:rsid w:val="00CD6A38"/>
    <w:rsid w:val="00CD71B7"/>
    <w:rsid w:val="00CD7290"/>
    <w:rsid w:val="00CD7554"/>
    <w:rsid w:val="00CD7AA2"/>
    <w:rsid w:val="00CE0149"/>
    <w:rsid w:val="00CE0248"/>
    <w:rsid w:val="00CE04C4"/>
    <w:rsid w:val="00CE13EB"/>
    <w:rsid w:val="00CE1432"/>
    <w:rsid w:val="00CE16E0"/>
    <w:rsid w:val="00CE184B"/>
    <w:rsid w:val="00CE18E8"/>
    <w:rsid w:val="00CE1D83"/>
    <w:rsid w:val="00CE2088"/>
    <w:rsid w:val="00CE2588"/>
    <w:rsid w:val="00CE26C9"/>
    <w:rsid w:val="00CE2718"/>
    <w:rsid w:val="00CE3346"/>
    <w:rsid w:val="00CE3761"/>
    <w:rsid w:val="00CE3BE5"/>
    <w:rsid w:val="00CE3D7C"/>
    <w:rsid w:val="00CE4421"/>
    <w:rsid w:val="00CE4772"/>
    <w:rsid w:val="00CE49BA"/>
    <w:rsid w:val="00CE5048"/>
    <w:rsid w:val="00CE6545"/>
    <w:rsid w:val="00CE6711"/>
    <w:rsid w:val="00CE6F65"/>
    <w:rsid w:val="00CE78AD"/>
    <w:rsid w:val="00CE7C41"/>
    <w:rsid w:val="00CE7CC4"/>
    <w:rsid w:val="00CF0448"/>
    <w:rsid w:val="00CF04A8"/>
    <w:rsid w:val="00CF08F6"/>
    <w:rsid w:val="00CF09DB"/>
    <w:rsid w:val="00CF0C5A"/>
    <w:rsid w:val="00CF0EAF"/>
    <w:rsid w:val="00CF108B"/>
    <w:rsid w:val="00CF11CD"/>
    <w:rsid w:val="00CF1791"/>
    <w:rsid w:val="00CF1848"/>
    <w:rsid w:val="00CF1B08"/>
    <w:rsid w:val="00CF21D2"/>
    <w:rsid w:val="00CF230D"/>
    <w:rsid w:val="00CF2531"/>
    <w:rsid w:val="00CF2B27"/>
    <w:rsid w:val="00CF2DF7"/>
    <w:rsid w:val="00CF2E75"/>
    <w:rsid w:val="00CF358F"/>
    <w:rsid w:val="00CF382C"/>
    <w:rsid w:val="00CF403A"/>
    <w:rsid w:val="00CF40CD"/>
    <w:rsid w:val="00CF4228"/>
    <w:rsid w:val="00CF443D"/>
    <w:rsid w:val="00CF4F06"/>
    <w:rsid w:val="00CF548C"/>
    <w:rsid w:val="00CF5C28"/>
    <w:rsid w:val="00CF6127"/>
    <w:rsid w:val="00CF69F7"/>
    <w:rsid w:val="00CF6DED"/>
    <w:rsid w:val="00CF7664"/>
    <w:rsid w:val="00CF76FB"/>
    <w:rsid w:val="00CF78DA"/>
    <w:rsid w:val="00CF7A7B"/>
    <w:rsid w:val="00CF7CDD"/>
    <w:rsid w:val="00D00016"/>
    <w:rsid w:val="00D00683"/>
    <w:rsid w:val="00D00A50"/>
    <w:rsid w:val="00D00FAB"/>
    <w:rsid w:val="00D017D2"/>
    <w:rsid w:val="00D01827"/>
    <w:rsid w:val="00D01B48"/>
    <w:rsid w:val="00D01BC2"/>
    <w:rsid w:val="00D02163"/>
    <w:rsid w:val="00D02166"/>
    <w:rsid w:val="00D025C1"/>
    <w:rsid w:val="00D0320C"/>
    <w:rsid w:val="00D036A1"/>
    <w:rsid w:val="00D0377A"/>
    <w:rsid w:val="00D03ABF"/>
    <w:rsid w:val="00D03C95"/>
    <w:rsid w:val="00D04349"/>
    <w:rsid w:val="00D04F02"/>
    <w:rsid w:val="00D0549F"/>
    <w:rsid w:val="00D0569B"/>
    <w:rsid w:val="00D05769"/>
    <w:rsid w:val="00D05A7F"/>
    <w:rsid w:val="00D05E30"/>
    <w:rsid w:val="00D063B6"/>
    <w:rsid w:val="00D06667"/>
    <w:rsid w:val="00D0667F"/>
    <w:rsid w:val="00D06903"/>
    <w:rsid w:val="00D07552"/>
    <w:rsid w:val="00D077F4"/>
    <w:rsid w:val="00D07CB9"/>
    <w:rsid w:val="00D07D69"/>
    <w:rsid w:val="00D10233"/>
    <w:rsid w:val="00D104D3"/>
    <w:rsid w:val="00D10811"/>
    <w:rsid w:val="00D11418"/>
    <w:rsid w:val="00D11525"/>
    <w:rsid w:val="00D117FC"/>
    <w:rsid w:val="00D11815"/>
    <w:rsid w:val="00D11A30"/>
    <w:rsid w:val="00D11A4B"/>
    <w:rsid w:val="00D12154"/>
    <w:rsid w:val="00D12CA6"/>
    <w:rsid w:val="00D12F56"/>
    <w:rsid w:val="00D12F8F"/>
    <w:rsid w:val="00D13784"/>
    <w:rsid w:val="00D13911"/>
    <w:rsid w:val="00D13ABB"/>
    <w:rsid w:val="00D13CFF"/>
    <w:rsid w:val="00D13D52"/>
    <w:rsid w:val="00D1402C"/>
    <w:rsid w:val="00D147B6"/>
    <w:rsid w:val="00D14CD8"/>
    <w:rsid w:val="00D150BD"/>
    <w:rsid w:val="00D155CA"/>
    <w:rsid w:val="00D158F4"/>
    <w:rsid w:val="00D15F7D"/>
    <w:rsid w:val="00D167CD"/>
    <w:rsid w:val="00D167FD"/>
    <w:rsid w:val="00D16E18"/>
    <w:rsid w:val="00D1750A"/>
    <w:rsid w:val="00D176BA"/>
    <w:rsid w:val="00D17840"/>
    <w:rsid w:val="00D1799A"/>
    <w:rsid w:val="00D17C20"/>
    <w:rsid w:val="00D17C38"/>
    <w:rsid w:val="00D17DBC"/>
    <w:rsid w:val="00D20479"/>
    <w:rsid w:val="00D205CF"/>
    <w:rsid w:val="00D20665"/>
    <w:rsid w:val="00D20DD3"/>
    <w:rsid w:val="00D21049"/>
    <w:rsid w:val="00D21351"/>
    <w:rsid w:val="00D21368"/>
    <w:rsid w:val="00D21547"/>
    <w:rsid w:val="00D21616"/>
    <w:rsid w:val="00D21A9E"/>
    <w:rsid w:val="00D221E2"/>
    <w:rsid w:val="00D22933"/>
    <w:rsid w:val="00D22D4D"/>
    <w:rsid w:val="00D22F0D"/>
    <w:rsid w:val="00D22F7D"/>
    <w:rsid w:val="00D231BE"/>
    <w:rsid w:val="00D23367"/>
    <w:rsid w:val="00D2371A"/>
    <w:rsid w:val="00D23ABC"/>
    <w:rsid w:val="00D23D52"/>
    <w:rsid w:val="00D241CB"/>
    <w:rsid w:val="00D2431E"/>
    <w:rsid w:val="00D2432E"/>
    <w:rsid w:val="00D247A1"/>
    <w:rsid w:val="00D248B0"/>
    <w:rsid w:val="00D24F21"/>
    <w:rsid w:val="00D25578"/>
    <w:rsid w:val="00D25D19"/>
    <w:rsid w:val="00D25F7D"/>
    <w:rsid w:val="00D26342"/>
    <w:rsid w:val="00D2635F"/>
    <w:rsid w:val="00D2637F"/>
    <w:rsid w:val="00D26799"/>
    <w:rsid w:val="00D26BB9"/>
    <w:rsid w:val="00D2726F"/>
    <w:rsid w:val="00D2744D"/>
    <w:rsid w:val="00D30176"/>
    <w:rsid w:val="00D307E1"/>
    <w:rsid w:val="00D308CC"/>
    <w:rsid w:val="00D30957"/>
    <w:rsid w:val="00D31208"/>
    <w:rsid w:val="00D316F3"/>
    <w:rsid w:val="00D317D1"/>
    <w:rsid w:val="00D31A80"/>
    <w:rsid w:val="00D322E1"/>
    <w:rsid w:val="00D32816"/>
    <w:rsid w:val="00D32A2E"/>
    <w:rsid w:val="00D32A49"/>
    <w:rsid w:val="00D32E89"/>
    <w:rsid w:val="00D3353A"/>
    <w:rsid w:val="00D33735"/>
    <w:rsid w:val="00D33A55"/>
    <w:rsid w:val="00D33D80"/>
    <w:rsid w:val="00D34513"/>
    <w:rsid w:val="00D348F5"/>
    <w:rsid w:val="00D34D2D"/>
    <w:rsid w:val="00D35264"/>
    <w:rsid w:val="00D353E9"/>
    <w:rsid w:val="00D35834"/>
    <w:rsid w:val="00D35BA1"/>
    <w:rsid w:val="00D35E66"/>
    <w:rsid w:val="00D35EF8"/>
    <w:rsid w:val="00D35F8B"/>
    <w:rsid w:val="00D3613C"/>
    <w:rsid w:val="00D364B2"/>
    <w:rsid w:val="00D36506"/>
    <w:rsid w:val="00D36554"/>
    <w:rsid w:val="00D366EF"/>
    <w:rsid w:val="00D36EEA"/>
    <w:rsid w:val="00D371CD"/>
    <w:rsid w:val="00D3749A"/>
    <w:rsid w:val="00D374DE"/>
    <w:rsid w:val="00D37B74"/>
    <w:rsid w:val="00D37E78"/>
    <w:rsid w:val="00D40293"/>
    <w:rsid w:val="00D4080B"/>
    <w:rsid w:val="00D41644"/>
    <w:rsid w:val="00D41EAF"/>
    <w:rsid w:val="00D4206D"/>
    <w:rsid w:val="00D42313"/>
    <w:rsid w:val="00D426F6"/>
    <w:rsid w:val="00D428C9"/>
    <w:rsid w:val="00D42FC5"/>
    <w:rsid w:val="00D431F2"/>
    <w:rsid w:val="00D436FC"/>
    <w:rsid w:val="00D43AC3"/>
    <w:rsid w:val="00D43DF7"/>
    <w:rsid w:val="00D44159"/>
    <w:rsid w:val="00D4420F"/>
    <w:rsid w:val="00D44419"/>
    <w:rsid w:val="00D44C27"/>
    <w:rsid w:val="00D44D30"/>
    <w:rsid w:val="00D458CD"/>
    <w:rsid w:val="00D45C13"/>
    <w:rsid w:val="00D45E3E"/>
    <w:rsid w:val="00D46017"/>
    <w:rsid w:val="00D4624D"/>
    <w:rsid w:val="00D46DE5"/>
    <w:rsid w:val="00D47AE1"/>
    <w:rsid w:val="00D47C32"/>
    <w:rsid w:val="00D47C82"/>
    <w:rsid w:val="00D5014D"/>
    <w:rsid w:val="00D50336"/>
    <w:rsid w:val="00D505D7"/>
    <w:rsid w:val="00D508BE"/>
    <w:rsid w:val="00D51795"/>
    <w:rsid w:val="00D519BC"/>
    <w:rsid w:val="00D51E4A"/>
    <w:rsid w:val="00D51ED5"/>
    <w:rsid w:val="00D523AB"/>
    <w:rsid w:val="00D5285E"/>
    <w:rsid w:val="00D528BF"/>
    <w:rsid w:val="00D52BF6"/>
    <w:rsid w:val="00D53077"/>
    <w:rsid w:val="00D5316E"/>
    <w:rsid w:val="00D531FB"/>
    <w:rsid w:val="00D5356B"/>
    <w:rsid w:val="00D540EE"/>
    <w:rsid w:val="00D542AA"/>
    <w:rsid w:val="00D54FDD"/>
    <w:rsid w:val="00D5506D"/>
    <w:rsid w:val="00D5530D"/>
    <w:rsid w:val="00D555ED"/>
    <w:rsid w:val="00D55A38"/>
    <w:rsid w:val="00D55AD2"/>
    <w:rsid w:val="00D55F4D"/>
    <w:rsid w:val="00D56171"/>
    <w:rsid w:val="00D56759"/>
    <w:rsid w:val="00D567EE"/>
    <w:rsid w:val="00D56854"/>
    <w:rsid w:val="00D577D3"/>
    <w:rsid w:val="00D57B90"/>
    <w:rsid w:val="00D57D6B"/>
    <w:rsid w:val="00D60188"/>
    <w:rsid w:val="00D60401"/>
    <w:rsid w:val="00D6080E"/>
    <w:rsid w:val="00D60ACE"/>
    <w:rsid w:val="00D6120B"/>
    <w:rsid w:val="00D6123E"/>
    <w:rsid w:val="00D614BB"/>
    <w:rsid w:val="00D6153E"/>
    <w:rsid w:val="00D6178E"/>
    <w:rsid w:val="00D61CB3"/>
    <w:rsid w:val="00D61D67"/>
    <w:rsid w:val="00D62661"/>
    <w:rsid w:val="00D626BB"/>
    <w:rsid w:val="00D62893"/>
    <w:rsid w:val="00D62BE0"/>
    <w:rsid w:val="00D630DA"/>
    <w:rsid w:val="00D632C3"/>
    <w:rsid w:val="00D637F3"/>
    <w:rsid w:val="00D644FF"/>
    <w:rsid w:val="00D64AC7"/>
    <w:rsid w:val="00D64D6E"/>
    <w:rsid w:val="00D64F7B"/>
    <w:rsid w:val="00D65140"/>
    <w:rsid w:val="00D652DB"/>
    <w:rsid w:val="00D6557F"/>
    <w:rsid w:val="00D655E9"/>
    <w:rsid w:val="00D65AE4"/>
    <w:rsid w:val="00D65DD6"/>
    <w:rsid w:val="00D6667D"/>
    <w:rsid w:val="00D66CA1"/>
    <w:rsid w:val="00D67ADB"/>
    <w:rsid w:val="00D70125"/>
    <w:rsid w:val="00D70EA2"/>
    <w:rsid w:val="00D70F3D"/>
    <w:rsid w:val="00D710BD"/>
    <w:rsid w:val="00D710C4"/>
    <w:rsid w:val="00D71237"/>
    <w:rsid w:val="00D716AB"/>
    <w:rsid w:val="00D71BD2"/>
    <w:rsid w:val="00D71D62"/>
    <w:rsid w:val="00D71EAC"/>
    <w:rsid w:val="00D7203B"/>
    <w:rsid w:val="00D7235D"/>
    <w:rsid w:val="00D72A79"/>
    <w:rsid w:val="00D735CA"/>
    <w:rsid w:val="00D737B6"/>
    <w:rsid w:val="00D73936"/>
    <w:rsid w:val="00D73937"/>
    <w:rsid w:val="00D73B0C"/>
    <w:rsid w:val="00D73BC6"/>
    <w:rsid w:val="00D73DFE"/>
    <w:rsid w:val="00D745B6"/>
    <w:rsid w:val="00D74768"/>
    <w:rsid w:val="00D747FD"/>
    <w:rsid w:val="00D74B09"/>
    <w:rsid w:val="00D752CB"/>
    <w:rsid w:val="00D75844"/>
    <w:rsid w:val="00D75A66"/>
    <w:rsid w:val="00D75A7E"/>
    <w:rsid w:val="00D763E5"/>
    <w:rsid w:val="00D763F2"/>
    <w:rsid w:val="00D769E3"/>
    <w:rsid w:val="00D76FC2"/>
    <w:rsid w:val="00D77060"/>
    <w:rsid w:val="00D77F8C"/>
    <w:rsid w:val="00D804C8"/>
    <w:rsid w:val="00D80661"/>
    <w:rsid w:val="00D814A5"/>
    <w:rsid w:val="00D8164E"/>
    <w:rsid w:val="00D819B0"/>
    <w:rsid w:val="00D81D5C"/>
    <w:rsid w:val="00D81E60"/>
    <w:rsid w:val="00D81F0F"/>
    <w:rsid w:val="00D820FC"/>
    <w:rsid w:val="00D82A9C"/>
    <w:rsid w:val="00D832E2"/>
    <w:rsid w:val="00D8370B"/>
    <w:rsid w:val="00D84391"/>
    <w:rsid w:val="00D8508B"/>
    <w:rsid w:val="00D850D6"/>
    <w:rsid w:val="00D85214"/>
    <w:rsid w:val="00D85383"/>
    <w:rsid w:val="00D85400"/>
    <w:rsid w:val="00D85468"/>
    <w:rsid w:val="00D859FD"/>
    <w:rsid w:val="00D85F7E"/>
    <w:rsid w:val="00D86005"/>
    <w:rsid w:val="00D86208"/>
    <w:rsid w:val="00D865CE"/>
    <w:rsid w:val="00D869A5"/>
    <w:rsid w:val="00D869B2"/>
    <w:rsid w:val="00D86B96"/>
    <w:rsid w:val="00D87462"/>
    <w:rsid w:val="00D87B2B"/>
    <w:rsid w:val="00D902C0"/>
    <w:rsid w:val="00D90363"/>
    <w:rsid w:val="00D904E1"/>
    <w:rsid w:val="00D9081D"/>
    <w:rsid w:val="00D90C2D"/>
    <w:rsid w:val="00D90C73"/>
    <w:rsid w:val="00D90EE9"/>
    <w:rsid w:val="00D91996"/>
    <w:rsid w:val="00D91CC5"/>
    <w:rsid w:val="00D9263D"/>
    <w:rsid w:val="00D927DA"/>
    <w:rsid w:val="00D929B6"/>
    <w:rsid w:val="00D92BC1"/>
    <w:rsid w:val="00D92DA6"/>
    <w:rsid w:val="00D93307"/>
    <w:rsid w:val="00D935CA"/>
    <w:rsid w:val="00D93682"/>
    <w:rsid w:val="00D936E9"/>
    <w:rsid w:val="00D93B32"/>
    <w:rsid w:val="00D944E3"/>
    <w:rsid w:val="00D94B24"/>
    <w:rsid w:val="00D94E6A"/>
    <w:rsid w:val="00D94FAA"/>
    <w:rsid w:val="00D9507B"/>
    <w:rsid w:val="00D95127"/>
    <w:rsid w:val="00D959DE"/>
    <w:rsid w:val="00D95A37"/>
    <w:rsid w:val="00D9612D"/>
    <w:rsid w:val="00D9657B"/>
    <w:rsid w:val="00D96FC7"/>
    <w:rsid w:val="00DA0112"/>
    <w:rsid w:val="00DA0163"/>
    <w:rsid w:val="00DA0617"/>
    <w:rsid w:val="00DA084B"/>
    <w:rsid w:val="00DA0CC7"/>
    <w:rsid w:val="00DA0F3B"/>
    <w:rsid w:val="00DA1CAB"/>
    <w:rsid w:val="00DA2359"/>
    <w:rsid w:val="00DA25BB"/>
    <w:rsid w:val="00DA277A"/>
    <w:rsid w:val="00DA2869"/>
    <w:rsid w:val="00DA2C14"/>
    <w:rsid w:val="00DA2D5A"/>
    <w:rsid w:val="00DA3565"/>
    <w:rsid w:val="00DA3598"/>
    <w:rsid w:val="00DA3BEE"/>
    <w:rsid w:val="00DA3C22"/>
    <w:rsid w:val="00DA3CB3"/>
    <w:rsid w:val="00DA47CD"/>
    <w:rsid w:val="00DA4D4D"/>
    <w:rsid w:val="00DA50D2"/>
    <w:rsid w:val="00DA53A9"/>
    <w:rsid w:val="00DA5BC8"/>
    <w:rsid w:val="00DA601D"/>
    <w:rsid w:val="00DA602C"/>
    <w:rsid w:val="00DA641E"/>
    <w:rsid w:val="00DA7328"/>
    <w:rsid w:val="00DA75A3"/>
    <w:rsid w:val="00DA75F8"/>
    <w:rsid w:val="00DB0325"/>
    <w:rsid w:val="00DB0764"/>
    <w:rsid w:val="00DB0E05"/>
    <w:rsid w:val="00DB10DF"/>
    <w:rsid w:val="00DB13C5"/>
    <w:rsid w:val="00DB17C7"/>
    <w:rsid w:val="00DB1945"/>
    <w:rsid w:val="00DB1CB5"/>
    <w:rsid w:val="00DB207F"/>
    <w:rsid w:val="00DB2540"/>
    <w:rsid w:val="00DB2939"/>
    <w:rsid w:val="00DB2D2F"/>
    <w:rsid w:val="00DB3211"/>
    <w:rsid w:val="00DB32E0"/>
    <w:rsid w:val="00DB3404"/>
    <w:rsid w:val="00DB36CA"/>
    <w:rsid w:val="00DB3984"/>
    <w:rsid w:val="00DB3E47"/>
    <w:rsid w:val="00DB3F2B"/>
    <w:rsid w:val="00DB40B9"/>
    <w:rsid w:val="00DB41F9"/>
    <w:rsid w:val="00DB429A"/>
    <w:rsid w:val="00DB46DA"/>
    <w:rsid w:val="00DB4B6D"/>
    <w:rsid w:val="00DB51D1"/>
    <w:rsid w:val="00DB5300"/>
    <w:rsid w:val="00DB5698"/>
    <w:rsid w:val="00DB5B8E"/>
    <w:rsid w:val="00DB64B8"/>
    <w:rsid w:val="00DB68BB"/>
    <w:rsid w:val="00DB6926"/>
    <w:rsid w:val="00DB6E65"/>
    <w:rsid w:val="00DB6EFA"/>
    <w:rsid w:val="00DB6F19"/>
    <w:rsid w:val="00DB769F"/>
    <w:rsid w:val="00DB7872"/>
    <w:rsid w:val="00DB79EB"/>
    <w:rsid w:val="00DB7B2F"/>
    <w:rsid w:val="00DB7C5F"/>
    <w:rsid w:val="00DB7C7A"/>
    <w:rsid w:val="00DB7EA7"/>
    <w:rsid w:val="00DB7EEC"/>
    <w:rsid w:val="00DC045B"/>
    <w:rsid w:val="00DC057E"/>
    <w:rsid w:val="00DC0781"/>
    <w:rsid w:val="00DC07C0"/>
    <w:rsid w:val="00DC0AF4"/>
    <w:rsid w:val="00DC0DDE"/>
    <w:rsid w:val="00DC14E0"/>
    <w:rsid w:val="00DC19D7"/>
    <w:rsid w:val="00DC1A86"/>
    <w:rsid w:val="00DC1D5A"/>
    <w:rsid w:val="00DC1F34"/>
    <w:rsid w:val="00DC20E5"/>
    <w:rsid w:val="00DC21AE"/>
    <w:rsid w:val="00DC222C"/>
    <w:rsid w:val="00DC273A"/>
    <w:rsid w:val="00DC275B"/>
    <w:rsid w:val="00DC2A0F"/>
    <w:rsid w:val="00DC2C7B"/>
    <w:rsid w:val="00DC373E"/>
    <w:rsid w:val="00DC379D"/>
    <w:rsid w:val="00DC3C42"/>
    <w:rsid w:val="00DC3DCE"/>
    <w:rsid w:val="00DC4049"/>
    <w:rsid w:val="00DC4465"/>
    <w:rsid w:val="00DC519F"/>
    <w:rsid w:val="00DC5751"/>
    <w:rsid w:val="00DC5DAA"/>
    <w:rsid w:val="00DC6721"/>
    <w:rsid w:val="00DC67A3"/>
    <w:rsid w:val="00DC68EA"/>
    <w:rsid w:val="00DC6DC4"/>
    <w:rsid w:val="00DC7033"/>
    <w:rsid w:val="00DC733A"/>
    <w:rsid w:val="00DC7539"/>
    <w:rsid w:val="00DD012A"/>
    <w:rsid w:val="00DD077E"/>
    <w:rsid w:val="00DD0A62"/>
    <w:rsid w:val="00DD10D1"/>
    <w:rsid w:val="00DD1970"/>
    <w:rsid w:val="00DD1E29"/>
    <w:rsid w:val="00DD1ED2"/>
    <w:rsid w:val="00DD23A1"/>
    <w:rsid w:val="00DD24F8"/>
    <w:rsid w:val="00DD2625"/>
    <w:rsid w:val="00DD2924"/>
    <w:rsid w:val="00DD2CFE"/>
    <w:rsid w:val="00DD2E48"/>
    <w:rsid w:val="00DD372E"/>
    <w:rsid w:val="00DD396F"/>
    <w:rsid w:val="00DD3CA9"/>
    <w:rsid w:val="00DD3E78"/>
    <w:rsid w:val="00DD402D"/>
    <w:rsid w:val="00DD407C"/>
    <w:rsid w:val="00DD425D"/>
    <w:rsid w:val="00DD434A"/>
    <w:rsid w:val="00DD43FF"/>
    <w:rsid w:val="00DD444E"/>
    <w:rsid w:val="00DD5321"/>
    <w:rsid w:val="00DD5451"/>
    <w:rsid w:val="00DD56A4"/>
    <w:rsid w:val="00DD56C8"/>
    <w:rsid w:val="00DD5D58"/>
    <w:rsid w:val="00DD619F"/>
    <w:rsid w:val="00DD657B"/>
    <w:rsid w:val="00DD658B"/>
    <w:rsid w:val="00DD6790"/>
    <w:rsid w:val="00DD6DC3"/>
    <w:rsid w:val="00DD70D4"/>
    <w:rsid w:val="00DD76F8"/>
    <w:rsid w:val="00DE0086"/>
    <w:rsid w:val="00DE021B"/>
    <w:rsid w:val="00DE0536"/>
    <w:rsid w:val="00DE118E"/>
    <w:rsid w:val="00DE12FA"/>
    <w:rsid w:val="00DE174D"/>
    <w:rsid w:val="00DE1A2E"/>
    <w:rsid w:val="00DE1A53"/>
    <w:rsid w:val="00DE1AA7"/>
    <w:rsid w:val="00DE2208"/>
    <w:rsid w:val="00DE22DC"/>
    <w:rsid w:val="00DE2407"/>
    <w:rsid w:val="00DE2D59"/>
    <w:rsid w:val="00DE2D78"/>
    <w:rsid w:val="00DE32D0"/>
    <w:rsid w:val="00DE3590"/>
    <w:rsid w:val="00DE37D5"/>
    <w:rsid w:val="00DE3A22"/>
    <w:rsid w:val="00DE3D94"/>
    <w:rsid w:val="00DE435D"/>
    <w:rsid w:val="00DE439B"/>
    <w:rsid w:val="00DE488C"/>
    <w:rsid w:val="00DE4E20"/>
    <w:rsid w:val="00DE4E87"/>
    <w:rsid w:val="00DE5015"/>
    <w:rsid w:val="00DE5764"/>
    <w:rsid w:val="00DE57C4"/>
    <w:rsid w:val="00DE5A14"/>
    <w:rsid w:val="00DE5E2A"/>
    <w:rsid w:val="00DE621A"/>
    <w:rsid w:val="00DE666E"/>
    <w:rsid w:val="00DE6941"/>
    <w:rsid w:val="00DE7144"/>
    <w:rsid w:val="00DE77FD"/>
    <w:rsid w:val="00DE78F9"/>
    <w:rsid w:val="00DE7BDF"/>
    <w:rsid w:val="00DF07EB"/>
    <w:rsid w:val="00DF1575"/>
    <w:rsid w:val="00DF198C"/>
    <w:rsid w:val="00DF1BAE"/>
    <w:rsid w:val="00DF2C1C"/>
    <w:rsid w:val="00DF2F47"/>
    <w:rsid w:val="00DF2FB8"/>
    <w:rsid w:val="00DF3200"/>
    <w:rsid w:val="00DF3435"/>
    <w:rsid w:val="00DF3C43"/>
    <w:rsid w:val="00DF3D1A"/>
    <w:rsid w:val="00DF3D1E"/>
    <w:rsid w:val="00DF3F48"/>
    <w:rsid w:val="00DF3FAC"/>
    <w:rsid w:val="00DF440B"/>
    <w:rsid w:val="00DF451B"/>
    <w:rsid w:val="00DF5014"/>
    <w:rsid w:val="00DF5169"/>
    <w:rsid w:val="00DF52D8"/>
    <w:rsid w:val="00DF54CD"/>
    <w:rsid w:val="00DF5626"/>
    <w:rsid w:val="00DF5CA2"/>
    <w:rsid w:val="00DF5CC4"/>
    <w:rsid w:val="00DF61A3"/>
    <w:rsid w:val="00DF61D8"/>
    <w:rsid w:val="00DF626A"/>
    <w:rsid w:val="00DF6307"/>
    <w:rsid w:val="00DF669B"/>
    <w:rsid w:val="00DF69E4"/>
    <w:rsid w:val="00DF6DB0"/>
    <w:rsid w:val="00DF7140"/>
    <w:rsid w:val="00DF7242"/>
    <w:rsid w:val="00DF7256"/>
    <w:rsid w:val="00DF7412"/>
    <w:rsid w:val="00DF7993"/>
    <w:rsid w:val="00DF79CF"/>
    <w:rsid w:val="00DF7F7A"/>
    <w:rsid w:val="00E002A2"/>
    <w:rsid w:val="00E004BB"/>
    <w:rsid w:val="00E0059B"/>
    <w:rsid w:val="00E007F7"/>
    <w:rsid w:val="00E00A08"/>
    <w:rsid w:val="00E00B24"/>
    <w:rsid w:val="00E00CA0"/>
    <w:rsid w:val="00E00CC6"/>
    <w:rsid w:val="00E01256"/>
    <w:rsid w:val="00E012DD"/>
    <w:rsid w:val="00E016AD"/>
    <w:rsid w:val="00E0186D"/>
    <w:rsid w:val="00E01B8C"/>
    <w:rsid w:val="00E01F87"/>
    <w:rsid w:val="00E02A22"/>
    <w:rsid w:val="00E03283"/>
    <w:rsid w:val="00E03615"/>
    <w:rsid w:val="00E03670"/>
    <w:rsid w:val="00E03C77"/>
    <w:rsid w:val="00E03E77"/>
    <w:rsid w:val="00E03F86"/>
    <w:rsid w:val="00E0409A"/>
    <w:rsid w:val="00E040AD"/>
    <w:rsid w:val="00E043F6"/>
    <w:rsid w:val="00E04974"/>
    <w:rsid w:val="00E049DA"/>
    <w:rsid w:val="00E060CB"/>
    <w:rsid w:val="00E06145"/>
    <w:rsid w:val="00E06372"/>
    <w:rsid w:val="00E064F6"/>
    <w:rsid w:val="00E0667A"/>
    <w:rsid w:val="00E06E37"/>
    <w:rsid w:val="00E07DC3"/>
    <w:rsid w:val="00E101C7"/>
    <w:rsid w:val="00E10631"/>
    <w:rsid w:val="00E1100A"/>
    <w:rsid w:val="00E11051"/>
    <w:rsid w:val="00E11476"/>
    <w:rsid w:val="00E11543"/>
    <w:rsid w:val="00E1158F"/>
    <w:rsid w:val="00E115F5"/>
    <w:rsid w:val="00E122C4"/>
    <w:rsid w:val="00E12E47"/>
    <w:rsid w:val="00E13651"/>
    <w:rsid w:val="00E136C2"/>
    <w:rsid w:val="00E13726"/>
    <w:rsid w:val="00E1394D"/>
    <w:rsid w:val="00E13C50"/>
    <w:rsid w:val="00E13DCB"/>
    <w:rsid w:val="00E14275"/>
    <w:rsid w:val="00E142A8"/>
    <w:rsid w:val="00E143AC"/>
    <w:rsid w:val="00E145BC"/>
    <w:rsid w:val="00E147F3"/>
    <w:rsid w:val="00E14B97"/>
    <w:rsid w:val="00E14E30"/>
    <w:rsid w:val="00E14F42"/>
    <w:rsid w:val="00E15003"/>
    <w:rsid w:val="00E15A29"/>
    <w:rsid w:val="00E15BEF"/>
    <w:rsid w:val="00E15C24"/>
    <w:rsid w:val="00E166DD"/>
    <w:rsid w:val="00E16EE5"/>
    <w:rsid w:val="00E1710A"/>
    <w:rsid w:val="00E1712B"/>
    <w:rsid w:val="00E177FF"/>
    <w:rsid w:val="00E179BC"/>
    <w:rsid w:val="00E2028D"/>
    <w:rsid w:val="00E20938"/>
    <w:rsid w:val="00E20A61"/>
    <w:rsid w:val="00E21073"/>
    <w:rsid w:val="00E2149E"/>
    <w:rsid w:val="00E214DE"/>
    <w:rsid w:val="00E21EA3"/>
    <w:rsid w:val="00E22392"/>
    <w:rsid w:val="00E22DD8"/>
    <w:rsid w:val="00E22E78"/>
    <w:rsid w:val="00E22F70"/>
    <w:rsid w:val="00E22FB2"/>
    <w:rsid w:val="00E23100"/>
    <w:rsid w:val="00E233D8"/>
    <w:rsid w:val="00E23817"/>
    <w:rsid w:val="00E23F15"/>
    <w:rsid w:val="00E24262"/>
    <w:rsid w:val="00E243D3"/>
    <w:rsid w:val="00E245C8"/>
    <w:rsid w:val="00E24675"/>
    <w:rsid w:val="00E2476F"/>
    <w:rsid w:val="00E24BF7"/>
    <w:rsid w:val="00E2563E"/>
    <w:rsid w:val="00E25CDA"/>
    <w:rsid w:val="00E25F7F"/>
    <w:rsid w:val="00E265E9"/>
    <w:rsid w:val="00E26904"/>
    <w:rsid w:val="00E26EF3"/>
    <w:rsid w:val="00E26FB3"/>
    <w:rsid w:val="00E27432"/>
    <w:rsid w:val="00E27523"/>
    <w:rsid w:val="00E27855"/>
    <w:rsid w:val="00E27BD3"/>
    <w:rsid w:val="00E30380"/>
    <w:rsid w:val="00E30456"/>
    <w:rsid w:val="00E3066D"/>
    <w:rsid w:val="00E30766"/>
    <w:rsid w:val="00E307AA"/>
    <w:rsid w:val="00E30B6B"/>
    <w:rsid w:val="00E30EEC"/>
    <w:rsid w:val="00E310E9"/>
    <w:rsid w:val="00E314AC"/>
    <w:rsid w:val="00E31ED7"/>
    <w:rsid w:val="00E32A0F"/>
    <w:rsid w:val="00E32B8B"/>
    <w:rsid w:val="00E32BCC"/>
    <w:rsid w:val="00E32C6A"/>
    <w:rsid w:val="00E32DD7"/>
    <w:rsid w:val="00E32F75"/>
    <w:rsid w:val="00E334AC"/>
    <w:rsid w:val="00E3394D"/>
    <w:rsid w:val="00E33D9F"/>
    <w:rsid w:val="00E33EFC"/>
    <w:rsid w:val="00E34AA6"/>
    <w:rsid w:val="00E3597B"/>
    <w:rsid w:val="00E35DD7"/>
    <w:rsid w:val="00E36282"/>
    <w:rsid w:val="00E36680"/>
    <w:rsid w:val="00E36858"/>
    <w:rsid w:val="00E36C9A"/>
    <w:rsid w:val="00E3742B"/>
    <w:rsid w:val="00E374BB"/>
    <w:rsid w:val="00E401E3"/>
    <w:rsid w:val="00E403BF"/>
    <w:rsid w:val="00E41A37"/>
    <w:rsid w:val="00E41C3E"/>
    <w:rsid w:val="00E41C7E"/>
    <w:rsid w:val="00E41E07"/>
    <w:rsid w:val="00E41F2A"/>
    <w:rsid w:val="00E42199"/>
    <w:rsid w:val="00E421BE"/>
    <w:rsid w:val="00E423DF"/>
    <w:rsid w:val="00E428E0"/>
    <w:rsid w:val="00E42A74"/>
    <w:rsid w:val="00E42FB3"/>
    <w:rsid w:val="00E439CC"/>
    <w:rsid w:val="00E43A94"/>
    <w:rsid w:val="00E4415B"/>
    <w:rsid w:val="00E44333"/>
    <w:rsid w:val="00E4467C"/>
    <w:rsid w:val="00E44B3B"/>
    <w:rsid w:val="00E4516C"/>
    <w:rsid w:val="00E45517"/>
    <w:rsid w:val="00E45780"/>
    <w:rsid w:val="00E45845"/>
    <w:rsid w:val="00E45B4F"/>
    <w:rsid w:val="00E45BF7"/>
    <w:rsid w:val="00E45C25"/>
    <w:rsid w:val="00E45FF3"/>
    <w:rsid w:val="00E46028"/>
    <w:rsid w:val="00E46174"/>
    <w:rsid w:val="00E46366"/>
    <w:rsid w:val="00E463BF"/>
    <w:rsid w:val="00E466AD"/>
    <w:rsid w:val="00E469A7"/>
    <w:rsid w:val="00E46CBB"/>
    <w:rsid w:val="00E46F33"/>
    <w:rsid w:val="00E47167"/>
    <w:rsid w:val="00E47410"/>
    <w:rsid w:val="00E4764D"/>
    <w:rsid w:val="00E47929"/>
    <w:rsid w:val="00E47F00"/>
    <w:rsid w:val="00E5033F"/>
    <w:rsid w:val="00E50502"/>
    <w:rsid w:val="00E509BA"/>
    <w:rsid w:val="00E5117A"/>
    <w:rsid w:val="00E51402"/>
    <w:rsid w:val="00E51E73"/>
    <w:rsid w:val="00E51F36"/>
    <w:rsid w:val="00E521C1"/>
    <w:rsid w:val="00E5248D"/>
    <w:rsid w:val="00E5289A"/>
    <w:rsid w:val="00E52C42"/>
    <w:rsid w:val="00E52C53"/>
    <w:rsid w:val="00E52E3B"/>
    <w:rsid w:val="00E52E93"/>
    <w:rsid w:val="00E530D2"/>
    <w:rsid w:val="00E53E2B"/>
    <w:rsid w:val="00E53F6C"/>
    <w:rsid w:val="00E54795"/>
    <w:rsid w:val="00E54859"/>
    <w:rsid w:val="00E54BBE"/>
    <w:rsid w:val="00E54FD9"/>
    <w:rsid w:val="00E554DB"/>
    <w:rsid w:val="00E55565"/>
    <w:rsid w:val="00E55ADF"/>
    <w:rsid w:val="00E55BE3"/>
    <w:rsid w:val="00E55D6C"/>
    <w:rsid w:val="00E5612B"/>
    <w:rsid w:val="00E562FE"/>
    <w:rsid w:val="00E56609"/>
    <w:rsid w:val="00E56820"/>
    <w:rsid w:val="00E5686F"/>
    <w:rsid w:val="00E56F44"/>
    <w:rsid w:val="00E5715D"/>
    <w:rsid w:val="00E572EE"/>
    <w:rsid w:val="00E5759A"/>
    <w:rsid w:val="00E57DB1"/>
    <w:rsid w:val="00E57E2C"/>
    <w:rsid w:val="00E57E6A"/>
    <w:rsid w:val="00E60011"/>
    <w:rsid w:val="00E60796"/>
    <w:rsid w:val="00E60D14"/>
    <w:rsid w:val="00E610ED"/>
    <w:rsid w:val="00E61614"/>
    <w:rsid w:val="00E618E7"/>
    <w:rsid w:val="00E61AE6"/>
    <w:rsid w:val="00E61FAF"/>
    <w:rsid w:val="00E62F6B"/>
    <w:rsid w:val="00E63442"/>
    <w:rsid w:val="00E6377A"/>
    <w:rsid w:val="00E63A79"/>
    <w:rsid w:val="00E63E8B"/>
    <w:rsid w:val="00E64075"/>
    <w:rsid w:val="00E64B7F"/>
    <w:rsid w:val="00E64DB5"/>
    <w:rsid w:val="00E657E2"/>
    <w:rsid w:val="00E674C1"/>
    <w:rsid w:val="00E6766C"/>
    <w:rsid w:val="00E679A1"/>
    <w:rsid w:val="00E67ED9"/>
    <w:rsid w:val="00E67F29"/>
    <w:rsid w:val="00E706BD"/>
    <w:rsid w:val="00E70B18"/>
    <w:rsid w:val="00E70B7F"/>
    <w:rsid w:val="00E70B80"/>
    <w:rsid w:val="00E70DC5"/>
    <w:rsid w:val="00E71130"/>
    <w:rsid w:val="00E7164F"/>
    <w:rsid w:val="00E716E6"/>
    <w:rsid w:val="00E7185F"/>
    <w:rsid w:val="00E71DE2"/>
    <w:rsid w:val="00E71E5F"/>
    <w:rsid w:val="00E7208D"/>
    <w:rsid w:val="00E72F20"/>
    <w:rsid w:val="00E73A25"/>
    <w:rsid w:val="00E7445E"/>
    <w:rsid w:val="00E744A6"/>
    <w:rsid w:val="00E748CE"/>
    <w:rsid w:val="00E749DF"/>
    <w:rsid w:val="00E74FB6"/>
    <w:rsid w:val="00E75CE9"/>
    <w:rsid w:val="00E761E4"/>
    <w:rsid w:val="00E76758"/>
    <w:rsid w:val="00E76A0C"/>
    <w:rsid w:val="00E76B01"/>
    <w:rsid w:val="00E76E79"/>
    <w:rsid w:val="00E774D8"/>
    <w:rsid w:val="00E77742"/>
    <w:rsid w:val="00E77ACE"/>
    <w:rsid w:val="00E77DBC"/>
    <w:rsid w:val="00E77E38"/>
    <w:rsid w:val="00E77EA5"/>
    <w:rsid w:val="00E80086"/>
    <w:rsid w:val="00E802DE"/>
    <w:rsid w:val="00E80336"/>
    <w:rsid w:val="00E8044B"/>
    <w:rsid w:val="00E80517"/>
    <w:rsid w:val="00E8124F"/>
    <w:rsid w:val="00E813EC"/>
    <w:rsid w:val="00E81569"/>
    <w:rsid w:val="00E81704"/>
    <w:rsid w:val="00E8188D"/>
    <w:rsid w:val="00E81D8E"/>
    <w:rsid w:val="00E82546"/>
    <w:rsid w:val="00E825DC"/>
    <w:rsid w:val="00E825E1"/>
    <w:rsid w:val="00E827A5"/>
    <w:rsid w:val="00E82BCA"/>
    <w:rsid w:val="00E82E28"/>
    <w:rsid w:val="00E82E66"/>
    <w:rsid w:val="00E832A7"/>
    <w:rsid w:val="00E83734"/>
    <w:rsid w:val="00E83B4B"/>
    <w:rsid w:val="00E83B8D"/>
    <w:rsid w:val="00E83E69"/>
    <w:rsid w:val="00E84379"/>
    <w:rsid w:val="00E8490E"/>
    <w:rsid w:val="00E84AC3"/>
    <w:rsid w:val="00E84E48"/>
    <w:rsid w:val="00E85AAC"/>
    <w:rsid w:val="00E85CEF"/>
    <w:rsid w:val="00E85D02"/>
    <w:rsid w:val="00E860D8"/>
    <w:rsid w:val="00E86349"/>
    <w:rsid w:val="00E8663D"/>
    <w:rsid w:val="00E866F2"/>
    <w:rsid w:val="00E86765"/>
    <w:rsid w:val="00E87200"/>
    <w:rsid w:val="00E87361"/>
    <w:rsid w:val="00E87619"/>
    <w:rsid w:val="00E87A63"/>
    <w:rsid w:val="00E87C19"/>
    <w:rsid w:val="00E87EE6"/>
    <w:rsid w:val="00E90249"/>
    <w:rsid w:val="00E9049B"/>
    <w:rsid w:val="00E91026"/>
    <w:rsid w:val="00E915CC"/>
    <w:rsid w:val="00E91602"/>
    <w:rsid w:val="00E91CC0"/>
    <w:rsid w:val="00E921A8"/>
    <w:rsid w:val="00E9247A"/>
    <w:rsid w:val="00E92CB1"/>
    <w:rsid w:val="00E93029"/>
    <w:rsid w:val="00E930C0"/>
    <w:rsid w:val="00E93CE3"/>
    <w:rsid w:val="00E940A6"/>
    <w:rsid w:val="00E941DD"/>
    <w:rsid w:val="00E9430C"/>
    <w:rsid w:val="00E9441D"/>
    <w:rsid w:val="00E94435"/>
    <w:rsid w:val="00E94F62"/>
    <w:rsid w:val="00E95F44"/>
    <w:rsid w:val="00E96A49"/>
    <w:rsid w:val="00E973CD"/>
    <w:rsid w:val="00EA0599"/>
    <w:rsid w:val="00EA07ED"/>
    <w:rsid w:val="00EA0C91"/>
    <w:rsid w:val="00EA1FD8"/>
    <w:rsid w:val="00EA2367"/>
    <w:rsid w:val="00EA251D"/>
    <w:rsid w:val="00EA2577"/>
    <w:rsid w:val="00EA32E3"/>
    <w:rsid w:val="00EA3A4A"/>
    <w:rsid w:val="00EA3BDB"/>
    <w:rsid w:val="00EA3DE2"/>
    <w:rsid w:val="00EA40DB"/>
    <w:rsid w:val="00EA4658"/>
    <w:rsid w:val="00EA466E"/>
    <w:rsid w:val="00EA47C9"/>
    <w:rsid w:val="00EA49EF"/>
    <w:rsid w:val="00EA4D40"/>
    <w:rsid w:val="00EA4EE6"/>
    <w:rsid w:val="00EA5024"/>
    <w:rsid w:val="00EA5075"/>
    <w:rsid w:val="00EA5198"/>
    <w:rsid w:val="00EA5396"/>
    <w:rsid w:val="00EA5903"/>
    <w:rsid w:val="00EA590C"/>
    <w:rsid w:val="00EA5BB4"/>
    <w:rsid w:val="00EA62DE"/>
    <w:rsid w:val="00EA6779"/>
    <w:rsid w:val="00EA67AA"/>
    <w:rsid w:val="00EA68D1"/>
    <w:rsid w:val="00EA6C8D"/>
    <w:rsid w:val="00EA72E2"/>
    <w:rsid w:val="00EA73B1"/>
    <w:rsid w:val="00EA744E"/>
    <w:rsid w:val="00EA75AA"/>
    <w:rsid w:val="00EA773C"/>
    <w:rsid w:val="00EA77E7"/>
    <w:rsid w:val="00EA7887"/>
    <w:rsid w:val="00EA79F5"/>
    <w:rsid w:val="00EA7C96"/>
    <w:rsid w:val="00EA7E57"/>
    <w:rsid w:val="00EA7F7A"/>
    <w:rsid w:val="00EB0479"/>
    <w:rsid w:val="00EB05B3"/>
    <w:rsid w:val="00EB064B"/>
    <w:rsid w:val="00EB0BC5"/>
    <w:rsid w:val="00EB0ED7"/>
    <w:rsid w:val="00EB10C5"/>
    <w:rsid w:val="00EB1511"/>
    <w:rsid w:val="00EB1902"/>
    <w:rsid w:val="00EB1E5A"/>
    <w:rsid w:val="00EB24F1"/>
    <w:rsid w:val="00EB26BE"/>
    <w:rsid w:val="00EB26E3"/>
    <w:rsid w:val="00EB27EC"/>
    <w:rsid w:val="00EB2907"/>
    <w:rsid w:val="00EB2EED"/>
    <w:rsid w:val="00EB3949"/>
    <w:rsid w:val="00EB39FC"/>
    <w:rsid w:val="00EB3CEA"/>
    <w:rsid w:val="00EB4344"/>
    <w:rsid w:val="00EB43E5"/>
    <w:rsid w:val="00EB4622"/>
    <w:rsid w:val="00EB5063"/>
    <w:rsid w:val="00EB531B"/>
    <w:rsid w:val="00EB540B"/>
    <w:rsid w:val="00EB542D"/>
    <w:rsid w:val="00EB5B12"/>
    <w:rsid w:val="00EB5C2D"/>
    <w:rsid w:val="00EB6B72"/>
    <w:rsid w:val="00EB6C4D"/>
    <w:rsid w:val="00EB7032"/>
    <w:rsid w:val="00EB7210"/>
    <w:rsid w:val="00EB7366"/>
    <w:rsid w:val="00EB7DBF"/>
    <w:rsid w:val="00EC02B4"/>
    <w:rsid w:val="00EC0791"/>
    <w:rsid w:val="00EC0AAD"/>
    <w:rsid w:val="00EC1A56"/>
    <w:rsid w:val="00EC2323"/>
    <w:rsid w:val="00EC2333"/>
    <w:rsid w:val="00EC242F"/>
    <w:rsid w:val="00EC295C"/>
    <w:rsid w:val="00EC2CED"/>
    <w:rsid w:val="00EC3530"/>
    <w:rsid w:val="00EC3C75"/>
    <w:rsid w:val="00EC3EFD"/>
    <w:rsid w:val="00EC4149"/>
    <w:rsid w:val="00EC4229"/>
    <w:rsid w:val="00EC45D1"/>
    <w:rsid w:val="00EC4694"/>
    <w:rsid w:val="00EC52ED"/>
    <w:rsid w:val="00EC5B1F"/>
    <w:rsid w:val="00EC5EFC"/>
    <w:rsid w:val="00EC5F18"/>
    <w:rsid w:val="00EC635B"/>
    <w:rsid w:val="00EC6AA7"/>
    <w:rsid w:val="00EC6C6F"/>
    <w:rsid w:val="00EC788F"/>
    <w:rsid w:val="00EC7A0B"/>
    <w:rsid w:val="00EC7AD8"/>
    <w:rsid w:val="00EC7E83"/>
    <w:rsid w:val="00EC7FD4"/>
    <w:rsid w:val="00ED063E"/>
    <w:rsid w:val="00ED0E6C"/>
    <w:rsid w:val="00ED126B"/>
    <w:rsid w:val="00ED1522"/>
    <w:rsid w:val="00ED192F"/>
    <w:rsid w:val="00ED1BAC"/>
    <w:rsid w:val="00ED2183"/>
    <w:rsid w:val="00ED2D75"/>
    <w:rsid w:val="00ED3498"/>
    <w:rsid w:val="00ED368F"/>
    <w:rsid w:val="00ED3C67"/>
    <w:rsid w:val="00ED3FEE"/>
    <w:rsid w:val="00ED3FF5"/>
    <w:rsid w:val="00ED4104"/>
    <w:rsid w:val="00ED4443"/>
    <w:rsid w:val="00ED4633"/>
    <w:rsid w:val="00ED4B09"/>
    <w:rsid w:val="00ED4F27"/>
    <w:rsid w:val="00ED5066"/>
    <w:rsid w:val="00ED579B"/>
    <w:rsid w:val="00ED5A86"/>
    <w:rsid w:val="00ED5FD2"/>
    <w:rsid w:val="00ED6549"/>
    <w:rsid w:val="00ED65AF"/>
    <w:rsid w:val="00ED6A15"/>
    <w:rsid w:val="00ED6EEF"/>
    <w:rsid w:val="00ED7371"/>
    <w:rsid w:val="00ED743A"/>
    <w:rsid w:val="00ED7485"/>
    <w:rsid w:val="00ED763C"/>
    <w:rsid w:val="00ED7650"/>
    <w:rsid w:val="00ED7860"/>
    <w:rsid w:val="00ED79BE"/>
    <w:rsid w:val="00ED7C4E"/>
    <w:rsid w:val="00ED7DE2"/>
    <w:rsid w:val="00ED7F6B"/>
    <w:rsid w:val="00ED7FD7"/>
    <w:rsid w:val="00ED7FE1"/>
    <w:rsid w:val="00EE073A"/>
    <w:rsid w:val="00EE0A1F"/>
    <w:rsid w:val="00EE0E9C"/>
    <w:rsid w:val="00EE18AC"/>
    <w:rsid w:val="00EE18B4"/>
    <w:rsid w:val="00EE1A70"/>
    <w:rsid w:val="00EE1B7E"/>
    <w:rsid w:val="00EE1DBF"/>
    <w:rsid w:val="00EE20A3"/>
    <w:rsid w:val="00EE20A7"/>
    <w:rsid w:val="00EE219D"/>
    <w:rsid w:val="00EE29F5"/>
    <w:rsid w:val="00EE3123"/>
    <w:rsid w:val="00EE3392"/>
    <w:rsid w:val="00EE3412"/>
    <w:rsid w:val="00EE4478"/>
    <w:rsid w:val="00EE47FA"/>
    <w:rsid w:val="00EE4DFC"/>
    <w:rsid w:val="00EE5067"/>
    <w:rsid w:val="00EE55FB"/>
    <w:rsid w:val="00EE56C0"/>
    <w:rsid w:val="00EE5F7A"/>
    <w:rsid w:val="00EE605B"/>
    <w:rsid w:val="00EE61D3"/>
    <w:rsid w:val="00EE671E"/>
    <w:rsid w:val="00EE67A4"/>
    <w:rsid w:val="00EE72E1"/>
    <w:rsid w:val="00EE7323"/>
    <w:rsid w:val="00EE7493"/>
    <w:rsid w:val="00EE77AD"/>
    <w:rsid w:val="00EE7A57"/>
    <w:rsid w:val="00EE7BD7"/>
    <w:rsid w:val="00EE7DCA"/>
    <w:rsid w:val="00EF06FE"/>
    <w:rsid w:val="00EF0846"/>
    <w:rsid w:val="00EF11A4"/>
    <w:rsid w:val="00EF15D7"/>
    <w:rsid w:val="00EF1D8E"/>
    <w:rsid w:val="00EF23AF"/>
    <w:rsid w:val="00EF25F7"/>
    <w:rsid w:val="00EF2881"/>
    <w:rsid w:val="00EF314D"/>
    <w:rsid w:val="00EF31A6"/>
    <w:rsid w:val="00EF3A61"/>
    <w:rsid w:val="00EF3BB7"/>
    <w:rsid w:val="00EF4181"/>
    <w:rsid w:val="00EF5527"/>
    <w:rsid w:val="00EF5798"/>
    <w:rsid w:val="00EF5817"/>
    <w:rsid w:val="00EF5916"/>
    <w:rsid w:val="00EF5A2B"/>
    <w:rsid w:val="00EF5B39"/>
    <w:rsid w:val="00EF5C52"/>
    <w:rsid w:val="00EF5ED8"/>
    <w:rsid w:val="00EF605F"/>
    <w:rsid w:val="00EF6255"/>
    <w:rsid w:val="00EF6454"/>
    <w:rsid w:val="00EF66C2"/>
    <w:rsid w:val="00EF6718"/>
    <w:rsid w:val="00EF6B47"/>
    <w:rsid w:val="00EF6B66"/>
    <w:rsid w:val="00EF71DB"/>
    <w:rsid w:val="00EF7933"/>
    <w:rsid w:val="00EF7B0E"/>
    <w:rsid w:val="00EF7BBC"/>
    <w:rsid w:val="00EF7C18"/>
    <w:rsid w:val="00EF7EC1"/>
    <w:rsid w:val="00F0019D"/>
    <w:rsid w:val="00F00512"/>
    <w:rsid w:val="00F00CE0"/>
    <w:rsid w:val="00F013F6"/>
    <w:rsid w:val="00F01A76"/>
    <w:rsid w:val="00F01C63"/>
    <w:rsid w:val="00F02B20"/>
    <w:rsid w:val="00F034C4"/>
    <w:rsid w:val="00F0383A"/>
    <w:rsid w:val="00F03F31"/>
    <w:rsid w:val="00F0411C"/>
    <w:rsid w:val="00F04202"/>
    <w:rsid w:val="00F04712"/>
    <w:rsid w:val="00F048ED"/>
    <w:rsid w:val="00F057D4"/>
    <w:rsid w:val="00F058AE"/>
    <w:rsid w:val="00F058DA"/>
    <w:rsid w:val="00F05BC2"/>
    <w:rsid w:val="00F05C6B"/>
    <w:rsid w:val="00F05D7F"/>
    <w:rsid w:val="00F0648E"/>
    <w:rsid w:val="00F06587"/>
    <w:rsid w:val="00F06B06"/>
    <w:rsid w:val="00F06BC9"/>
    <w:rsid w:val="00F072BD"/>
    <w:rsid w:val="00F07595"/>
    <w:rsid w:val="00F07818"/>
    <w:rsid w:val="00F07AAD"/>
    <w:rsid w:val="00F07E23"/>
    <w:rsid w:val="00F07EE6"/>
    <w:rsid w:val="00F10201"/>
    <w:rsid w:val="00F102D8"/>
    <w:rsid w:val="00F10782"/>
    <w:rsid w:val="00F108A4"/>
    <w:rsid w:val="00F10A9E"/>
    <w:rsid w:val="00F10B06"/>
    <w:rsid w:val="00F10BEB"/>
    <w:rsid w:val="00F10D2F"/>
    <w:rsid w:val="00F11182"/>
    <w:rsid w:val="00F113DD"/>
    <w:rsid w:val="00F1174B"/>
    <w:rsid w:val="00F11BE6"/>
    <w:rsid w:val="00F11D82"/>
    <w:rsid w:val="00F12BDB"/>
    <w:rsid w:val="00F138A0"/>
    <w:rsid w:val="00F14215"/>
    <w:rsid w:val="00F14695"/>
    <w:rsid w:val="00F14C48"/>
    <w:rsid w:val="00F14DC4"/>
    <w:rsid w:val="00F150E8"/>
    <w:rsid w:val="00F150FB"/>
    <w:rsid w:val="00F1531E"/>
    <w:rsid w:val="00F16885"/>
    <w:rsid w:val="00F1701F"/>
    <w:rsid w:val="00F1709B"/>
    <w:rsid w:val="00F171CA"/>
    <w:rsid w:val="00F17428"/>
    <w:rsid w:val="00F174F6"/>
    <w:rsid w:val="00F17599"/>
    <w:rsid w:val="00F17C7C"/>
    <w:rsid w:val="00F17E02"/>
    <w:rsid w:val="00F2006C"/>
    <w:rsid w:val="00F204BB"/>
    <w:rsid w:val="00F21202"/>
    <w:rsid w:val="00F21ADC"/>
    <w:rsid w:val="00F21FC3"/>
    <w:rsid w:val="00F21FFC"/>
    <w:rsid w:val="00F22048"/>
    <w:rsid w:val="00F221BD"/>
    <w:rsid w:val="00F222A9"/>
    <w:rsid w:val="00F22821"/>
    <w:rsid w:val="00F22EE1"/>
    <w:rsid w:val="00F231AF"/>
    <w:rsid w:val="00F232C4"/>
    <w:rsid w:val="00F232FE"/>
    <w:rsid w:val="00F23A81"/>
    <w:rsid w:val="00F2404A"/>
    <w:rsid w:val="00F240E8"/>
    <w:rsid w:val="00F24516"/>
    <w:rsid w:val="00F24558"/>
    <w:rsid w:val="00F24D63"/>
    <w:rsid w:val="00F24EAE"/>
    <w:rsid w:val="00F2511F"/>
    <w:rsid w:val="00F26288"/>
    <w:rsid w:val="00F26398"/>
    <w:rsid w:val="00F2645B"/>
    <w:rsid w:val="00F2720B"/>
    <w:rsid w:val="00F276A4"/>
    <w:rsid w:val="00F2770C"/>
    <w:rsid w:val="00F277B8"/>
    <w:rsid w:val="00F27990"/>
    <w:rsid w:val="00F27CA7"/>
    <w:rsid w:val="00F300B4"/>
    <w:rsid w:val="00F30252"/>
    <w:rsid w:val="00F309EF"/>
    <w:rsid w:val="00F30F68"/>
    <w:rsid w:val="00F30FB4"/>
    <w:rsid w:val="00F30FF1"/>
    <w:rsid w:val="00F311B0"/>
    <w:rsid w:val="00F317A4"/>
    <w:rsid w:val="00F31E8F"/>
    <w:rsid w:val="00F32162"/>
    <w:rsid w:val="00F3307B"/>
    <w:rsid w:val="00F341C5"/>
    <w:rsid w:val="00F347ED"/>
    <w:rsid w:val="00F348C6"/>
    <w:rsid w:val="00F34B40"/>
    <w:rsid w:val="00F34E11"/>
    <w:rsid w:val="00F350B2"/>
    <w:rsid w:val="00F3556C"/>
    <w:rsid w:val="00F358D0"/>
    <w:rsid w:val="00F35B92"/>
    <w:rsid w:val="00F35BF4"/>
    <w:rsid w:val="00F363D6"/>
    <w:rsid w:val="00F36F56"/>
    <w:rsid w:val="00F37381"/>
    <w:rsid w:val="00F3764F"/>
    <w:rsid w:val="00F37CFF"/>
    <w:rsid w:val="00F40128"/>
    <w:rsid w:val="00F40296"/>
    <w:rsid w:val="00F4054A"/>
    <w:rsid w:val="00F40ABE"/>
    <w:rsid w:val="00F40AEA"/>
    <w:rsid w:val="00F40B25"/>
    <w:rsid w:val="00F41315"/>
    <w:rsid w:val="00F413B6"/>
    <w:rsid w:val="00F41A04"/>
    <w:rsid w:val="00F41FC7"/>
    <w:rsid w:val="00F4234F"/>
    <w:rsid w:val="00F42452"/>
    <w:rsid w:val="00F425C8"/>
    <w:rsid w:val="00F42F1F"/>
    <w:rsid w:val="00F439EA"/>
    <w:rsid w:val="00F43A04"/>
    <w:rsid w:val="00F43ABD"/>
    <w:rsid w:val="00F43B6D"/>
    <w:rsid w:val="00F43D99"/>
    <w:rsid w:val="00F43E4A"/>
    <w:rsid w:val="00F44058"/>
    <w:rsid w:val="00F4426D"/>
    <w:rsid w:val="00F4448D"/>
    <w:rsid w:val="00F445D2"/>
    <w:rsid w:val="00F4481F"/>
    <w:rsid w:val="00F44AF1"/>
    <w:rsid w:val="00F45534"/>
    <w:rsid w:val="00F45680"/>
    <w:rsid w:val="00F46074"/>
    <w:rsid w:val="00F462EF"/>
    <w:rsid w:val="00F46894"/>
    <w:rsid w:val="00F46D9E"/>
    <w:rsid w:val="00F46E3E"/>
    <w:rsid w:val="00F47054"/>
    <w:rsid w:val="00F4710F"/>
    <w:rsid w:val="00F47523"/>
    <w:rsid w:val="00F47579"/>
    <w:rsid w:val="00F507E2"/>
    <w:rsid w:val="00F5081F"/>
    <w:rsid w:val="00F509EC"/>
    <w:rsid w:val="00F50B09"/>
    <w:rsid w:val="00F50B5D"/>
    <w:rsid w:val="00F51578"/>
    <w:rsid w:val="00F515E9"/>
    <w:rsid w:val="00F518E2"/>
    <w:rsid w:val="00F51938"/>
    <w:rsid w:val="00F520B1"/>
    <w:rsid w:val="00F523B2"/>
    <w:rsid w:val="00F52B7D"/>
    <w:rsid w:val="00F52D14"/>
    <w:rsid w:val="00F52DB5"/>
    <w:rsid w:val="00F532C7"/>
    <w:rsid w:val="00F5347B"/>
    <w:rsid w:val="00F53652"/>
    <w:rsid w:val="00F538B5"/>
    <w:rsid w:val="00F53918"/>
    <w:rsid w:val="00F53C38"/>
    <w:rsid w:val="00F53EAD"/>
    <w:rsid w:val="00F54028"/>
    <w:rsid w:val="00F543CC"/>
    <w:rsid w:val="00F544F7"/>
    <w:rsid w:val="00F549C8"/>
    <w:rsid w:val="00F54DDF"/>
    <w:rsid w:val="00F554C7"/>
    <w:rsid w:val="00F555DB"/>
    <w:rsid w:val="00F558B2"/>
    <w:rsid w:val="00F55931"/>
    <w:rsid w:val="00F55E93"/>
    <w:rsid w:val="00F56498"/>
    <w:rsid w:val="00F56943"/>
    <w:rsid w:val="00F56ADD"/>
    <w:rsid w:val="00F56FDA"/>
    <w:rsid w:val="00F57043"/>
    <w:rsid w:val="00F571EB"/>
    <w:rsid w:val="00F57338"/>
    <w:rsid w:val="00F57871"/>
    <w:rsid w:val="00F57A59"/>
    <w:rsid w:val="00F57BD2"/>
    <w:rsid w:val="00F57F0B"/>
    <w:rsid w:val="00F57FE5"/>
    <w:rsid w:val="00F6063B"/>
    <w:rsid w:val="00F61B75"/>
    <w:rsid w:val="00F61DBD"/>
    <w:rsid w:val="00F62477"/>
    <w:rsid w:val="00F62548"/>
    <w:rsid w:val="00F6260B"/>
    <w:rsid w:val="00F62840"/>
    <w:rsid w:val="00F629E1"/>
    <w:rsid w:val="00F62BEE"/>
    <w:rsid w:val="00F63419"/>
    <w:rsid w:val="00F63785"/>
    <w:rsid w:val="00F6391E"/>
    <w:rsid w:val="00F63ADC"/>
    <w:rsid w:val="00F63D18"/>
    <w:rsid w:val="00F63EFD"/>
    <w:rsid w:val="00F63F45"/>
    <w:rsid w:val="00F64416"/>
    <w:rsid w:val="00F6480C"/>
    <w:rsid w:val="00F64A76"/>
    <w:rsid w:val="00F6557F"/>
    <w:rsid w:val="00F658A4"/>
    <w:rsid w:val="00F66113"/>
    <w:rsid w:val="00F661BD"/>
    <w:rsid w:val="00F66799"/>
    <w:rsid w:val="00F669F0"/>
    <w:rsid w:val="00F66D6B"/>
    <w:rsid w:val="00F67FB8"/>
    <w:rsid w:val="00F70CDE"/>
    <w:rsid w:val="00F713B0"/>
    <w:rsid w:val="00F71499"/>
    <w:rsid w:val="00F71B5F"/>
    <w:rsid w:val="00F722E8"/>
    <w:rsid w:val="00F7294E"/>
    <w:rsid w:val="00F73116"/>
    <w:rsid w:val="00F73120"/>
    <w:rsid w:val="00F73668"/>
    <w:rsid w:val="00F7370D"/>
    <w:rsid w:val="00F737D0"/>
    <w:rsid w:val="00F7393A"/>
    <w:rsid w:val="00F73D52"/>
    <w:rsid w:val="00F740AE"/>
    <w:rsid w:val="00F74768"/>
    <w:rsid w:val="00F75906"/>
    <w:rsid w:val="00F75D57"/>
    <w:rsid w:val="00F75E4E"/>
    <w:rsid w:val="00F75EB6"/>
    <w:rsid w:val="00F75F63"/>
    <w:rsid w:val="00F76116"/>
    <w:rsid w:val="00F76EF9"/>
    <w:rsid w:val="00F77472"/>
    <w:rsid w:val="00F77EB3"/>
    <w:rsid w:val="00F80BF5"/>
    <w:rsid w:val="00F80E1D"/>
    <w:rsid w:val="00F818C4"/>
    <w:rsid w:val="00F8190F"/>
    <w:rsid w:val="00F81A19"/>
    <w:rsid w:val="00F81A3D"/>
    <w:rsid w:val="00F81BC2"/>
    <w:rsid w:val="00F82115"/>
    <w:rsid w:val="00F82FBB"/>
    <w:rsid w:val="00F83062"/>
    <w:rsid w:val="00F83198"/>
    <w:rsid w:val="00F83B0B"/>
    <w:rsid w:val="00F83C95"/>
    <w:rsid w:val="00F840B3"/>
    <w:rsid w:val="00F840E9"/>
    <w:rsid w:val="00F844FF"/>
    <w:rsid w:val="00F8458A"/>
    <w:rsid w:val="00F845C3"/>
    <w:rsid w:val="00F84AF5"/>
    <w:rsid w:val="00F84C07"/>
    <w:rsid w:val="00F84E0B"/>
    <w:rsid w:val="00F84EB8"/>
    <w:rsid w:val="00F85038"/>
    <w:rsid w:val="00F853B1"/>
    <w:rsid w:val="00F857A0"/>
    <w:rsid w:val="00F85B36"/>
    <w:rsid w:val="00F8647F"/>
    <w:rsid w:val="00F8669B"/>
    <w:rsid w:val="00F86F72"/>
    <w:rsid w:val="00F8718B"/>
    <w:rsid w:val="00F8760E"/>
    <w:rsid w:val="00F87F19"/>
    <w:rsid w:val="00F87FE5"/>
    <w:rsid w:val="00F901F5"/>
    <w:rsid w:val="00F901FB"/>
    <w:rsid w:val="00F9032F"/>
    <w:rsid w:val="00F904C4"/>
    <w:rsid w:val="00F904D0"/>
    <w:rsid w:val="00F9077D"/>
    <w:rsid w:val="00F907B5"/>
    <w:rsid w:val="00F9116C"/>
    <w:rsid w:val="00F911F4"/>
    <w:rsid w:val="00F916F1"/>
    <w:rsid w:val="00F91B7D"/>
    <w:rsid w:val="00F924DD"/>
    <w:rsid w:val="00F92666"/>
    <w:rsid w:val="00F92B52"/>
    <w:rsid w:val="00F92B8C"/>
    <w:rsid w:val="00F92E05"/>
    <w:rsid w:val="00F92E5F"/>
    <w:rsid w:val="00F9316C"/>
    <w:rsid w:val="00F933C6"/>
    <w:rsid w:val="00F93466"/>
    <w:rsid w:val="00F938BA"/>
    <w:rsid w:val="00F93B7D"/>
    <w:rsid w:val="00F93BC2"/>
    <w:rsid w:val="00F93D35"/>
    <w:rsid w:val="00F945E1"/>
    <w:rsid w:val="00F94874"/>
    <w:rsid w:val="00F949C6"/>
    <w:rsid w:val="00F94F6C"/>
    <w:rsid w:val="00F95278"/>
    <w:rsid w:val="00F9596D"/>
    <w:rsid w:val="00F9597B"/>
    <w:rsid w:val="00F95CF7"/>
    <w:rsid w:val="00F961C6"/>
    <w:rsid w:val="00F963CF"/>
    <w:rsid w:val="00F96901"/>
    <w:rsid w:val="00F9726C"/>
    <w:rsid w:val="00F9742F"/>
    <w:rsid w:val="00F97465"/>
    <w:rsid w:val="00FA0257"/>
    <w:rsid w:val="00FA0BA8"/>
    <w:rsid w:val="00FA10DA"/>
    <w:rsid w:val="00FA17EE"/>
    <w:rsid w:val="00FA1B96"/>
    <w:rsid w:val="00FA1EC4"/>
    <w:rsid w:val="00FA2225"/>
    <w:rsid w:val="00FA2376"/>
    <w:rsid w:val="00FA2757"/>
    <w:rsid w:val="00FA29D2"/>
    <w:rsid w:val="00FA2A4F"/>
    <w:rsid w:val="00FA2B8B"/>
    <w:rsid w:val="00FA3072"/>
    <w:rsid w:val="00FA3611"/>
    <w:rsid w:val="00FA374D"/>
    <w:rsid w:val="00FA40BD"/>
    <w:rsid w:val="00FA46BF"/>
    <w:rsid w:val="00FA4DFC"/>
    <w:rsid w:val="00FA528C"/>
    <w:rsid w:val="00FA57B8"/>
    <w:rsid w:val="00FA60B1"/>
    <w:rsid w:val="00FA619C"/>
    <w:rsid w:val="00FA6380"/>
    <w:rsid w:val="00FA65A1"/>
    <w:rsid w:val="00FA67DB"/>
    <w:rsid w:val="00FA687E"/>
    <w:rsid w:val="00FA71C9"/>
    <w:rsid w:val="00FA76B5"/>
    <w:rsid w:val="00FA7CB7"/>
    <w:rsid w:val="00FB014B"/>
    <w:rsid w:val="00FB02AF"/>
    <w:rsid w:val="00FB046F"/>
    <w:rsid w:val="00FB06E0"/>
    <w:rsid w:val="00FB0888"/>
    <w:rsid w:val="00FB0A0E"/>
    <w:rsid w:val="00FB0F2E"/>
    <w:rsid w:val="00FB1291"/>
    <w:rsid w:val="00FB14A9"/>
    <w:rsid w:val="00FB1979"/>
    <w:rsid w:val="00FB2496"/>
    <w:rsid w:val="00FB266A"/>
    <w:rsid w:val="00FB26F6"/>
    <w:rsid w:val="00FB2FB7"/>
    <w:rsid w:val="00FB33C1"/>
    <w:rsid w:val="00FB3503"/>
    <w:rsid w:val="00FB3B14"/>
    <w:rsid w:val="00FB3FC3"/>
    <w:rsid w:val="00FB4152"/>
    <w:rsid w:val="00FB4433"/>
    <w:rsid w:val="00FB4694"/>
    <w:rsid w:val="00FB4D40"/>
    <w:rsid w:val="00FB5042"/>
    <w:rsid w:val="00FB571A"/>
    <w:rsid w:val="00FB62CD"/>
    <w:rsid w:val="00FB7050"/>
    <w:rsid w:val="00FB707E"/>
    <w:rsid w:val="00FB72A4"/>
    <w:rsid w:val="00FB78A7"/>
    <w:rsid w:val="00FC0264"/>
    <w:rsid w:val="00FC06E1"/>
    <w:rsid w:val="00FC0D04"/>
    <w:rsid w:val="00FC0DCD"/>
    <w:rsid w:val="00FC1503"/>
    <w:rsid w:val="00FC18F2"/>
    <w:rsid w:val="00FC1C23"/>
    <w:rsid w:val="00FC201B"/>
    <w:rsid w:val="00FC2086"/>
    <w:rsid w:val="00FC242F"/>
    <w:rsid w:val="00FC2689"/>
    <w:rsid w:val="00FC2B5B"/>
    <w:rsid w:val="00FC2D64"/>
    <w:rsid w:val="00FC2EA2"/>
    <w:rsid w:val="00FC399B"/>
    <w:rsid w:val="00FC3A63"/>
    <w:rsid w:val="00FC3B4E"/>
    <w:rsid w:val="00FC40DB"/>
    <w:rsid w:val="00FC435E"/>
    <w:rsid w:val="00FC4BF9"/>
    <w:rsid w:val="00FC4EE2"/>
    <w:rsid w:val="00FC50B7"/>
    <w:rsid w:val="00FC5F08"/>
    <w:rsid w:val="00FC60EB"/>
    <w:rsid w:val="00FC6113"/>
    <w:rsid w:val="00FC613B"/>
    <w:rsid w:val="00FC62C2"/>
    <w:rsid w:val="00FC6857"/>
    <w:rsid w:val="00FC6C09"/>
    <w:rsid w:val="00FC6E0C"/>
    <w:rsid w:val="00FC6F3C"/>
    <w:rsid w:val="00FC758E"/>
    <w:rsid w:val="00FD0493"/>
    <w:rsid w:val="00FD0615"/>
    <w:rsid w:val="00FD068E"/>
    <w:rsid w:val="00FD076D"/>
    <w:rsid w:val="00FD07B1"/>
    <w:rsid w:val="00FD0D73"/>
    <w:rsid w:val="00FD11E0"/>
    <w:rsid w:val="00FD15BD"/>
    <w:rsid w:val="00FD16F4"/>
    <w:rsid w:val="00FD1F8A"/>
    <w:rsid w:val="00FD2556"/>
    <w:rsid w:val="00FD287B"/>
    <w:rsid w:val="00FD2D90"/>
    <w:rsid w:val="00FD382E"/>
    <w:rsid w:val="00FD3C03"/>
    <w:rsid w:val="00FD41D9"/>
    <w:rsid w:val="00FD4307"/>
    <w:rsid w:val="00FD4B3B"/>
    <w:rsid w:val="00FD4DF2"/>
    <w:rsid w:val="00FD4EC8"/>
    <w:rsid w:val="00FD54D7"/>
    <w:rsid w:val="00FD589E"/>
    <w:rsid w:val="00FD6310"/>
    <w:rsid w:val="00FD63E9"/>
    <w:rsid w:val="00FD656B"/>
    <w:rsid w:val="00FD73F8"/>
    <w:rsid w:val="00FD7BCE"/>
    <w:rsid w:val="00FD7EAB"/>
    <w:rsid w:val="00FD7F95"/>
    <w:rsid w:val="00FE0208"/>
    <w:rsid w:val="00FE06DD"/>
    <w:rsid w:val="00FE0DDC"/>
    <w:rsid w:val="00FE0F1F"/>
    <w:rsid w:val="00FE1295"/>
    <w:rsid w:val="00FE1558"/>
    <w:rsid w:val="00FE1622"/>
    <w:rsid w:val="00FE17BA"/>
    <w:rsid w:val="00FE1E09"/>
    <w:rsid w:val="00FE224C"/>
    <w:rsid w:val="00FE247C"/>
    <w:rsid w:val="00FE2678"/>
    <w:rsid w:val="00FE277C"/>
    <w:rsid w:val="00FE30A4"/>
    <w:rsid w:val="00FE34D3"/>
    <w:rsid w:val="00FE3566"/>
    <w:rsid w:val="00FE3823"/>
    <w:rsid w:val="00FE3879"/>
    <w:rsid w:val="00FE3FCF"/>
    <w:rsid w:val="00FE4AE9"/>
    <w:rsid w:val="00FE4E95"/>
    <w:rsid w:val="00FE54C4"/>
    <w:rsid w:val="00FE588F"/>
    <w:rsid w:val="00FE5A94"/>
    <w:rsid w:val="00FE5D0D"/>
    <w:rsid w:val="00FE61F4"/>
    <w:rsid w:val="00FE6355"/>
    <w:rsid w:val="00FE6D5F"/>
    <w:rsid w:val="00FE7A7D"/>
    <w:rsid w:val="00FF0447"/>
    <w:rsid w:val="00FF04A6"/>
    <w:rsid w:val="00FF075F"/>
    <w:rsid w:val="00FF0B8A"/>
    <w:rsid w:val="00FF0E5C"/>
    <w:rsid w:val="00FF106D"/>
    <w:rsid w:val="00FF14E9"/>
    <w:rsid w:val="00FF19F0"/>
    <w:rsid w:val="00FF2288"/>
    <w:rsid w:val="00FF2451"/>
    <w:rsid w:val="00FF3556"/>
    <w:rsid w:val="00FF383E"/>
    <w:rsid w:val="00FF3870"/>
    <w:rsid w:val="00FF3936"/>
    <w:rsid w:val="00FF3F69"/>
    <w:rsid w:val="00FF41AD"/>
    <w:rsid w:val="00FF42EA"/>
    <w:rsid w:val="00FF435C"/>
    <w:rsid w:val="00FF48BB"/>
    <w:rsid w:val="00FF4B2A"/>
    <w:rsid w:val="00FF5009"/>
    <w:rsid w:val="00FF53DD"/>
    <w:rsid w:val="00FF53F4"/>
    <w:rsid w:val="00FF5510"/>
    <w:rsid w:val="00FF5515"/>
    <w:rsid w:val="00FF562D"/>
    <w:rsid w:val="00FF57C6"/>
    <w:rsid w:val="00FF609E"/>
    <w:rsid w:val="00FF611F"/>
    <w:rsid w:val="00FF6796"/>
    <w:rsid w:val="00FF6AB7"/>
    <w:rsid w:val="00FF6DB7"/>
    <w:rsid w:val="00FF7179"/>
    <w:rsid w:val="00FF7256"/>
    <w:rsid w:val="00FF738F"/>
    <w:rsid w:val="00FF755E"/>
    <w:rsid w:val="00FF7662"/>
    <w:rsid w:val="00FF76C1"/>
    <w:rsid w:val="00FF7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1B9FB"/>
  <w15:docId w15:val="{7863AD5F-1641-4D1C-AB55-825D2F83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80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144"/>
    <w:pPr>
      <w:ind w:left="720"/>
      <w:contextualSpacing/>
    </w:pPr>
  </w:style>
  <w:style w:type="character" w:styleId="CommentReference">
    <w:name w:val="annotation reference"/>
    <w:uiPriority w:val="99"/>
    <w:semiHidden/>
    <w:unhideWhenUsed/>
    <w:rsid w:val="00975193"/>
    <w:rPr>
      <w:sz w:val="16"/>
      <w:szCs w:val="16"/>
    </w:rPr>
  </w:style>
  <w:style w:type="paragraph" w:styleId="CommentText">
    <w:name w:val="annotation text"/>
    <w:basedOn w:val="Normal"/>
    <w:link w:val="CommentTextChar"/>
    <w:uiPriority w:val="99"/>
    <w:unhideWhenUsed/>
    <w:rsid w:val="00975193"/>
    <w:pPr>
      <w:spacing w:line="240" w:lineRule="auto"/>
    </w:pPr>
    <w:rPr>
      <w:sz w:val="20"/>
      <w:szCs w:val="20"/>
    </w:rPr>
  </w:style>
  <w:style w:type="character" w:customStyle="1" w:styleId="CommentTextChar">
    <w:name w:val="Comment Text Char"/>
    <w:link w:val="CommentText"/>
    <w:uiPriority w:val="99"/>
    <w:rsid w:val="00975193"/>
    <w:rPr>
      <w:sz w:val="20"/>
      <w:szCs w:val="20"/>
    </w:rPr>
  </w:style>
  <w:style w:type="paragraph" w:styleId="CommentSubject">
    <w:name w:val="annotation subject"/>
    <w:basedOn w:val="CommentText"/>
    <w:next w:val="CommentText"/>
    <w:link w:val="CommentSubjectChar"/>
    <w:uiPriority w:val="99"/>
    <w:semiHidden/>
    <w:unhideWhenUsed/>
    <w:rsid w:val="00975193"/>
    <w:rPr>
      <w:b/>
      <w:bCs/>
    </w:rPr>
  </w:style>
  <w:style w:type="character" w:customStyle="1" w:styleId="CommentSubjectChar">
    <w:name w:val="Comment Subject Char"/>
    <w:link w:val="CommentSubject"/>
    <w:uiPriority w:val="99"/>
    <w:semiHidden/>
    <w:rsid w:val="00975193"/>
    <w:rPr>
      <w:b/>
      <w:bCs/>
      <w:sz w:val="20"/>
      <w:szCs w:val="20"/>
    </w:rPr>
  </w:style>
  <w:style w:type="paragraph" w:styleId="BalloonText">
    <w:name w:val="Balloon Text"/>
    <w:basedOn w:val="Normal"/>
    <w:link w:val="BalloonTextChar"/>
    <w:uiPriority w:val="99"/>
    <w:semiHidden/>
    <w:unhideWhenUsed/>
    <w:rsid w:val="0097519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75193"/>
    <w:rPr>
      <w:rFonts w:ascii="Tahoma" w:hAnsi="Tahoma" w:cs="Tahoma"/>
      <w:sz w:val="16"/>
      <w:szCs w:val="16"/>
    </w:rPr>
  </w:style>
  <w:style w:type="character" w:styleId="PlaceholderText">
    <w:name w:val="Placeholder Text"/>
    <w:uiPriority w:val="99"/>
    <w:semiHidden/>
    <w:rsid w:val="00ED1BAC"/>
    <w:rPr>
      <w:color w:val="808080"/>
    </w:rPr>
  </w:style>
  <w:style w:type="paragraph" w:customStyle="1" w:styleId="Default">
    <w:name w:val="Default"/>
    <w:rsid w:val="00C323F2"/>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unhideWhenUsed/>
    <w:rsid w:val="00125E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E30"/>
  </w:style>
  <w:style w:type="paragraph" w:styleId="Footer">
    <w:name w:val="footer"/>
    <w:basedOn w:val="Normal"/>
    <w:link w:val="FooterChar"/>
    <w:uiPriority w:val="99"/>
    <w:unhideWhenUsed/>
    <w:rsid w:val="00125E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E30"/>
  </w:style>
  <w:style w:type="table" w:styleId="TableGrid">
    <w:name w:val="Table Grid"/>
    <w:basedOn w:val="TableNormal"/>
    <w:uiPriority w:val="39"/>
    <w:rsid w:val="009A6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00F9"/>
    <w:pPr>
      <w:spacing w:before="100" w:beforeAutospacing="1" w:after="100" w:afterAutospacing="1" w:line="240" w:lineRule="auto"/>
    </w:pPr>
    <w:rPr>
      <w:rFonts w:ascii="Times New Roman" w:eastAsia="Times New Roman" w:hAnsi="Times New Roman"/>
      <w:sz w:val="24"/>
      <w:szCs w:val="24"/>
      <w:lang w:eastAsia="en-GB"/>
    </w:rPr>
  </w:style>
  <w:style w:type="paragraph" w:styleId="FootnoteText">
    <w:name w:val="footnote text"/>
    <w:basedOn w:val="Normal"/>
    <w:link w:val="FootnoteTextChar"/>
    <w:uiPriority w:val="99"/>
    <w:semiHidden/>
    <w:unhideWhenUsed/>
    <w:rsid w:val="00320864"/>
    <w:pPr>
      <w:spacing w:after="0" w:line="240" w:lineRule="auto"/>
    </w:pPr>
    <w:rPr>
      <w:sz w:val="20"/>
      <w:szCs w:val="20"/>
    </w:rPr>
  </w:style>
  <w:style w:type="character" w:customStyle="1" w:styleId="FootnoteTextChar">
    <w:name w:val="Footnote Text Char"/>
    <w:link w:val="FootnoteText"/>
    <w:uiPriority w:val="99"/>
    <w:semiHidden/>
    <w:rsid w:val="00320864"/>
    <w:rPr>
      <w:sz w:val="20"/>
      <w:szCs w:val="20"/>
    </w:rPr>
  </w:style>
  <w:style w:type="character" w:styleId="FootnoteReference">
    <w:name w:val="footnote reference"/>
    <w:uiPriority w:val="99"/>
    <w:semiHidden/>
    <w:unhideWhenUsed/>
    <w:rsid w:val="00320864"/>
    <w:rPr>
      <w:vertAlign w:val="superscript"/>
    </w:rPr>
  </w:style>
  <w:style w:type="character" w:styleId="Hyperlink">
    <w:name w:val="Hyperlink"/>
    <w:uiPriority w:val="99"/>
    <w:unhideWhenUsed/>
    <w:rsid w:val="00BC1189"/>
    <w:rPr>
      <w:color w:val="0000FF"/>
      <w:u w:val="single"/>
    </w:rPr>
  </w:style>
  <w:style w:type="paragraph" w:styleId="Revision">
    <w:name w:val="Revision"/>
    <w:hidden/>
    <w:uiPriority w:val="99"/>
    <w:semiHidden/>
    <w:rsid w:val="00841C43"/>
    <w:rPr>
      <w:sz w:val="22"/>
      <w:szCs w:val="22"/>
      <w:lang w:eastAsia="en-US"/>
    </w:rPr>
  </w:style>
  <w:style w:type="character" w:styleId="LineNumber">
    <w:name w:val="line number"/>
    <w:basedOn w:val="DefaultParagraphFont"/>
    <w:uiPriority w:val="99"/>
    <w:semiHidden/>
    <w:unhideWhenUsed/>
    <w:rsid w:val="001F0B24"/>
  </w:style>
  <w:style w:type="character" w:styleId="Emphasis">
    <w:name w:val="Emphasis"/>
    <w:uiPriority w:val="20"/>
    <w:qFormat/>
    <w:rsid w:val="001F0062"/>
    <w:rPr>
      <w:i/>
      <w:iCs/>
    </w:rPr>
  </w:style>
  <w:style w:type="character" w:customStyle="1" w:styleId="apple-converted-space">
    <w:name w:val="apple-converted-space"/>
    <w:basedOn w:val="DefaultParagraphFont"/>
    <w:rsid w:val="00C1210A"/>
  </w:style>
  <w:style w:type="character" w:customStyle="1" w:styleId="highlight">
    <w:name w:val="highlight"/>
    <w:basedOn w:val="DefaultParagraphFont"/>
    <w:rsid w:val="00924DBB"/>
  </w:style>
  <w:style w:type="paragraph" w:styleId="HTMLPreformatted">
    <w:name w:val="HTML Preformatted"/>
    <w:basedOn w:val="Normal"/>
    <w:link w:val="HTMLPreformattedChar"/>
    <w:uiPriority w:val="99"/>
    <w:semiHidden/>
    <w:unhideWhenUsed/>
    <w:rsid w:val="00871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semiHidden/>
    <w:rsid w:val="00871366"/>
    <w:rPr>
      <w:rFonts w:ascii="Courier New" w:eastAsia="Times New Roman" w:hAnsi="Courier New" w:cs="Courier New"/>
      <w:sz w:val="20"/>
      <w:szCs w:val="20"/>
      <w:lang w:eastAsia="en-GB"/>
    </w:rPr>
  </w:style>
  <w:style w:type="character" w:styleId="HTMLCode">
    <w:name w:val="HTML Code"/>
    <w:uiPriority w:val="99"/>
    <w:semiHidden/>
    <w:unhideWhenUsed/>
    <w:rsid w:val="00E866F2"/>
    <w:rPr>
      <w:rFonts w:ascii="Courier New" w:eastAsia="Times New Roman" w:hAnsi="Courier New" w:cs="Courier New"/>
      <w:sz w:val="20"/>
      <w:szCs w:val="20"/>
    </w:rPr>
  </w:style>
  <w:style w:type="character" w:customStyle="1" w:styleId="current-selection">
    <w:name w:val="current-selection"/>
    <w:basedOn w:val="DefaultParagraphFont"/>
    <w:rsid w:val="00AA06F2"/>
  </w:style>
  <w:style w:type="character" w:customStyle="1" w:styleId="refsource">
    <w:name w:val="refsource"/>
    <w:basedOn w:val="DefaultParagraphFont"/>
    <w:rsid w:val="00EF11A4"/>
  </w:style>
  <w:style w:type="character" w:customStyle="1" w:styleId="il">
    <w:name w:val="il"/>
    <w:basedOn w:val="DefaultParagraphFont"/>
    <w:rsid w:val="00AC5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5453">
      <w:bodyDiv w:val="1"/>
      <w:marLeft w:val="0"/>
      <w:marRight w:val="0"/>
      <w:marTop w:val="0"/>
      <w:marBottom w:val="0"/>
      <w:divBdr>
        <w:top w:val="none" w:sz="0" w:space="0" w:color="auto"/>
        <w:left w:val="none" w:sz="0" w:space="0" w:color="auto"/>
        <w:bottom w:val="none" w:sz="0" w:space="0" w:color="auto"/>
        <w:right w:val="none" w:sz="0" w:space="0" w:color="auto"/>
      </w:divBdr>
    </w:div>
    <w:div w:id="107089317">
      <w:bodyDiv w:val="1"/>
      <w:marLeft w:val="0"/>
      <w:marRight w:val="0"/>
      <w:marTop w:val="0"/>
      <w:marBottom w:val="0"/>
      <w:divBdr>
        <w:top w:val="none" w:sz="0" w:space="0" w:color="auto"/>
        <w:left w:val="none" w:sz="0" w:space="0" w:color="auto"/>
        <w:bottom w:val="none" w:sz="0" w:space="0" w:color="auto"/>
        <w:right w:val="none" w:sz="0" w:space="0" w:color="auto"/>
      </w:divBdr>
      <w:divsChild>
        <w:div w:id="1652559773">
          <w:marLeft w:val="0"/>
          <w:marRight w:val="0"/>
          <w:marTop w:val="0"/>
          <w:marBottom w:val="0"/>
          <w:divBdr>
            <w:top w:val="none" w:sz="0" w:space="0" w:color="auto"/>
            <w:left w:val="none" w:sz="0" w:space="0" w:color="auto"/>
            <w:bottom w:val="none" w:sz="0" w:space="0" w:color="auto"/>
            <w:right w:val="none" w:sz="0" w:space="0" w:color="auto"/>
          </w:divBdr>
        </w:div>
      </w:divsChild>
    </w:div>
    <w:div w:id="127749693">
      <w:bodyDiv w:val="1"/>
      <w:marLeft w:val="0"/>
      <w:marRight w:val="0"/>
      <w:marTop w:val="0"/>
      <w:marBottom w:val="0"/>
      <w:divBdr>
        <w:top w:val="none" w:sz="0" w:space="0" w:color="auto"/>
        <w:left w:val="none" w:sz="0" w:space="0" w:color="auto"/>
        <w:bottom w:val="none" w:sz="0" w:space="0" w:color="auto"/>
        <w:right w:val="none" w:sz="0" w:space="0" w:color="auto"/>
      </w:divBdr>
    </w:div>
    <w:div w:id="151605028">
      <w:bodyDiv w:val="1"/>
      <w:marLeft w:val="0"/>
      <w:marRight w:val="0"/>
      <w:marTop w:val="0"/>
      <w:marBottom w:val="0"/>
      <w:divBdr>
        <w:top w:val="none" w:sz="0" w:space="0" w:color="auto"/>
        <w:left w:val="none" w:sz="0" w:space="0" w:color="auto"/>
        <w:bottom w:val="none" w:sz="0" w:space="0" w:color="auto"/>
        <w:right w:val="none" w:sz="0" w:space="0" w:color="auto"/>
      </w:divBdr>
      <w:divsChild>
        <w:div w:id="1454716595">
          <w:marLeft w:val="0"/>
          <w:marRight w:val="0"/>
          <w:marTop w:val="0"/>
          <w:marBottom w:val="0"/>
          <w:divBdr>
            <w:top w:val="none" w:sz="0" w:space="0" w:color="auto"/>
            <w:left w:val="none" w:sz="0" w:space="0" w:color="auto"/>
            <w:bottom w:val="none" w:sz="0" w:space="0" w:color="auto"/>
            <w:right w:val="none" w:sz="0" w:space="0" w:color="auto"/>
          </w:divBdr>
        </w:div>
      </w:divsChild>
    </w:div>
    <w:div w:id="176308821">
      <w:bodyDiv w:val="1"/>
      <w:marLeft w:val="0"/>
      <w:marRight w:val="0"/>
      <w:marTop w:val="0"/>
      <w:marBottom w:val="0"/>
      <w:divBdr>
        <w:top w:val="none" w:sz="0" w:space="0" w:color="auto"/>
        <w:left w:val="none" w:sz="0" w:space="0" w:color="auto"/>
        <w:bottom w:val="none" w:sz="0" w:space="0" w:color="auto"/>
        <w:right w:val="none" w:sz="0" w:space="0" w:color="auto"/>
      </w:divBdr>
    </w:div>
    <w:div w:id="189799841">
      <w:bodyDiv w:val="1"/>
      <w:marLeft w:val="0"/>
      <w:marRight w:val="0"/>
      <w:marTop w:val="0"/>
      <w:marBottom w:val="0"/>
      <w:divBdr>
        <w:top w:val="none" w:sz="0" w:space="0" w:color="auto"/>
        <w:left w:val="none" w:sz="0" w:space="0" w:color="auto"/>
        <w:bottom w:val="none" w:sz="0" w:space="0" w:color="auto"/>
        <w:right w:val="none" w:sz="0" w:space="0" w:color="auto"/>
      </w:divBdr>
      <w:divsChild>
        <w:div w:id="1797605575">
          <w:marLeft w:val="0"/>
          <w:marRight w:val="0"/>
          <w:marTop w:val="0"/>
          <w:marBottom w:val="0"/>
          <w:divBdr>
            <w:top w:val="none" w:sz="0" w:space="0" w:color="auto"/>
            <w:left w:val="none" w:sz="0" w:space="0" w:color="auto"/>
            <w:bottom w:val="none" w:sz="0" w:space="0" w:color="auto"/>
            <w:right w:val="none" w:sz="0" w:space="0" w:color="auto"/>
          </w:divBdr>
        </w:div>
      </w:divsChild>
    </w:div>
    <w:div w:id="208805005">
      <w:bodyDiv w:val="1"/>
      <w:marLeft w:val="0"/>
      <w:marRight w:val="0"/>
      <w:marTop w:val="0"/>
      <w:marBottom w:val="0"/>
      <w:divBdr>
        <w:top w:val="none" w:sz="0" w:space="0" w:color="auto"/>
        <w:left w:val="none" w:sz="0" w:space="0" w:color="auto"/>
        <w:bottom w:val="none" w:sz="0" w:space="0" w:color="auto"/>
        <w:right w:val="none" w:sz="0" w:space="0" w:color="auto"/>
      </w:divBdr>
    </w:div>
    <w:div w:id="299505844">
      <w:bodyDiv w:val="1"/>
      <w:marLeft w:val="0"/>
      <w:marRight w:val="0"/>
      <w:marTop w:val="0"/>
      <w:marBottom w:val="0"/>
      <w:divBdr>
        <w:top w:val="none" w:sz="0" w:space="0" w:color="auto"/>
        <w:left w:val="none" w:sz="0" w:space="0" w:color="auto"/>
        <w:bottom w:val="none" w:sz="0" w:space="0" w:color="auto"/>
        <w:right w:val="none" w:sz="0" w:space="0" w:color="auto"/>
      </w:divBdr>
    </w:div>
    <w:div w:id="310254689">
      <w:bodyDiv w:val="1"/>
      <w:marLeft w:val="0"/>
      <w:marRight w:val="0"/>
      <w:marTop w:val="0"/>
      <w:marBottom w:val="0"/>
      <w:divBdr>
        <w:top w:val="none" w:sz="0" w:space="0" w:color="auto"/>
        <w:left w:val="none" w:sz="0" w:space="0" w:color="auto"/>
        <w:bottom w:val="none" w:sz="0" w:space="0" w:color="auto"/>
        <w:right w:val="none" w:sz="0" w:space="0" w:color="auto"/>
      </w:divBdr>
    </w:div>
    <w:div w:id="348796151">
      <w:bodyDiv w:val="1"/>
      <w:marLeft w:val="0"/>
      <w:marRight w:val="0"/>
      <w:marTop w:val="0"/>
      <w:marBottom w:val="0"/>
      <w:divBdr>
        <w:top w:val="none" w:sz="0" w:space="0" w:color="auto"/>
        <w:left w:val="none" w:sz="0" w:space="0" w:color="auto"/>
        <w:bottom w:val="none" w:sz="0" w:space="0" w:color="auto"/>
        <w:right w:val="none" w:sz="0" w:space="0" w:color="auto"/>
      </w:divBdr>
    </w:div>
    <w:div w:id="362049608">
      <w:bodyDiv w:val="1"/>
      <w:marLeft w:val="0"/>
      <w:marRight w:val="0"/>
      <w:marTop w:val="0"/>
      <w:marBottom w:val="0"/>
      <w:divBdr>
        <w:top w:val="none" w:sz="0" w:space="0" w:color="auto"/>
        <w:left w:val="none" w:sz="0" w:space="0" w:color="auto"/>
        <w:bottom w:val="none" w:sz="0" w:space="0" w:color="auto"/>
        <w:right w:val="none" w:sz="0" w:space="0" w:color="auto"/>
      </w:divBdr>
    </w:div>
    <w:div w:id="433862358">
      <w:bodyDiv w:val="1"/>
      <w:marLeft w:val="0"/>
      <w:marRight w:val="0"/>
      <w:marTop w:val="0"/>
      <w:marBottom w:val="0"/>
      <w:divBdr>
        <w:top w:val="none" w:sz="0" w:space="0" w:color="auto"/>
        <w:left w:val="none" w:sz="0" w:space="0" w:color="auto"/>
        <w:bottom w:val="none" w:sz="0" w:space="0" w:color="auto"/>
        <w:right w:val="none" w:sz="0" w:space="0" w:color="auto"/>
      </w:divBdr>
      <w:divsChild>
        <w:div w:id="776754336">
          <w:marLeft w:val="0"/>
          <w:marRight w:val="0"/>
          <w:marTop w:val="0"/>
          <w:marBottom w:val="0"/>
          <w:divBdr>
            <w:top w:val="none" w:sz="0" w:space="0" w:color="auto"/>
            <w:left w:val="none" w:sz="0" w:space="0" w:color="auto"/>
            <w:bottom w:val="none" w:sz="0" w:space="0" w:color="auto"/>
            <w:right w:val="none" w:sz="0" w:space="0" w:color="auto"/>
          </w:divBdr>
        </w:div>
      </w:divsChild>
    </w:div>
    <w:div w:id="564337543">
      <w:bodyDiv w:val="1"/>
      <w:marLeft w:val="0"/>
      <w:marRight w:val="0"/>
      <w:marTop w:val="0"/>
      <w:marBottom w:val="0"/>
      <w:divBdr>
        <w:top w:val="none" w:sz="0" w:space="0" w:color="auto"/>
        <w:left w:val="none" w:sz="0" w:space="0" w:color="auto"/>
        <w:bottom w:val="none" w:sz="0" w:space="0" w:color="auto"/>
        <w:right w:val="none" w:sz="0" w:space="0" w:color="auto"/>
      </w:divBdr>
      <w:divsChild>
        <w:div w:id="1395352841">
          <w:marLeft w:val="0"/>
          <w:marRight w:val="0"/>
          <w:marTop w:val="0"/>
          <w:marBottom w:val="0"/>
          <w:divBdr>
            <w:top w:val="none" w:sz="0" w:space="0" w:color="auto"/>
            <w:left w:val="none" w:sz="0" w:space="0" w:color="auto"/>
            <w:bottom w:val="none" w:sz="0" w:space="0" w:color="auto"/>
            <w:right w:val="none" w:sz="0" w:space="0" w:color="auto"/>
          </w:divBdr>
          <w:divsChild>
            <w:div w:id="1932464315">
              <w:marLeft w:val="0"/>
              <w:marRight w:val="0"/>
              <w:marTop w:val="0"/>
              <w:marBottom w:val="0"/>
              <w:divBdr>
                <w:top w:val="none" w:sz="0" w:space="0" w:color="auto"/>
                <w:left w:val="none" w:sz="0" w:space="0" w:color="auto"/>
                <w:bottom w:val="none" w:sz="0" w:space="0" w:color="auto"/>
                <w:right w:val="none" w:sz="0" w:space="0" w:color="auto"/>
              </w:divBdr>
              <w:divsChild>
                <w:div w:id="1355574347">
                  <w:marLeft w:val="0"/>
                  <w:marRight w:val="0"/>
                  <w:marTop w:val="0"/>
                  <w:marBottom w:val="0"/>
                  <w:divBdr>
                    <w:top w:val="none" w:sz="0" w:space="0" w:color="auto"/>
                    <w:left w:val="none" w:sz="0" w:space="0" w:color="auto"/>
                    <w:bottom w:val="none" w:sz="0" w:space="0" w:color="auto"/>
                    <w:right w:val="none" w:sz="0" w:space="0" w:color="auto"/>
                  </w:divBdr>
                  <w:divsChild>
                    <w:div w:id="1271398483">
                      <w:marLeft w:val="0"/>
                      <w:marRight w:val="0"/>
                      <w:marTop w:val="0"/>
                      <w:marBottom w:val="0"/>
                      <w:divBdr>
                        <w:top w:val="none" w:sz="0" w:space="0" w:color="auto"/>
                        <w:left w:val="none" w:sz="0" w:space="0" w:color="auto"/>
                        <w:bottom w:val="none" w:sz="0" w:space="0" w:color="auto"/>
                        <w:right w:val="none" w:sz="0" w:space="0" w:color="auto"/>
                      </w:divBdr>
                      <w:divsChild>
                        <w:div w:id="1574469384">
                          <w:marLeft w:val="0"/>
                          <w:marRight w:val="0"/>
                          <w:marTop w:val="0"/>
                          <w:marBottom w:val="0"/>
                          <w:divBdr>
                            <w:top w:val="none" w:sz="0" w:space="0" w:color="auto"/>
                            <w:left w:val="none" w:sz="0" w:space="0" w:color="auto"/>
                            <w:bottom w:val="none" w:sz="0" w:space="0" w:color="auto"/>
                            <w:right w:val="none" w:sz="0" w:space="0" w:color="auto"/>
                          </w:divBdr>
                          <w:divsChild>
                            <w:div w:id="15996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187869">
      <w:bodyDiv w:val="1"/>
      <w:marLeft w:val="0"/>
      <w:marRight w:val="0"/>
      <w:marTop w:val="0"/>
      <w:marBottom w:val="0"/>
      <w:divBdr>
        <w:top w:val="none" w:sz="0" w:space="0" w:color="auto"/>
        <w:left w:val="none" w:sz="0" w:space="0" w:color="auto"/>
        <w:bottom w:val="none" w:sz="0" w:space="0" w:color="auto"/>
        <w:right w:val="none" w:sz="0" w:space="0" w:color="auto"/>
      </w:divBdr>
      <w:divsChild>
        <w:div w:id="1207571770">
          <w:marLeft w:val="0"/>
          <w:marRight w:val="0"/>
          <w:marTop w:val="270"/>
          <w:marBottom w:val="0"/>
          <w:divBdr>
            <w:top w:val="none" w:sz="0" w:space="0" w:color="auto"/>
            <w:left w:val="none" w:sz="0" w:space="0" w:color="auto"/>
            <w:bottom w:val="none" w:sz="0" w:space="0" w:color="auto"/>
            <w:right w:val="none" w:sz="0" w:space="0" w:color="auto"/>
          </w:divBdr>
        </w:div>
      </w:divsChild>
    </w:div>
    <w:div w:id="608856950">
      <w:bodyDiv w:val="1"/>
      <w:marLeft w:val="0"/>
      <w:marRight w:val="0"/>
      <w:marTop w:val="0"/>
      <w:marBottom w:val="0"/>
      <w:divBdr>
        <w:top w:val="none" w:sz="0" w:space="0" w:color="auto"/>
        <w:left w:val="none" w:sz="0" w:space="0" w:color="auto"/>
        <w:bottom w:val="none" w:sz="0" w:space="0" w:color="auto"/>
        <w:right w:val="none" w:sz="0" w:space="0" w:color="auto"/>
      </w:divBdr>
    </w:div>
    <w:div w:id="619578787">
      <w:bodyDiv w:val="1"/>
      <w:marLeft w:val="0"/>
      <w:marRight w:val="0"/>
      <w:marTop w:val="0"/>
      <w:marBottom w:val="0"/>
      <w:divBdr>
        <w:top w:val="none" w:sz="0" w:space="0" w:color="auto"/>
        <w:left w:val="none" w:sz="0" w:space="0" w:color="auto"/>
        <w:bottom w:val="none" w:sz="0" w:space="0" w:color="auto"/>
        <w:right w:val="none" w:sz="0" w:space="0" w:color="auto"/>
      </w:divBdr>
    </w:div>
    <w:div w:id="736510879">
      <w:bodyDiv w:val="1"/>
      <w:marLeft w:val="0"/>
      <w:marRight w:val="0"/>
      <w:marTop w:val="0"/>
      <w:marBottom w:val="0"/>
      <w:divBdr>
        <w:top w:val="none" w:sz="0" w:space="0" w:color="auto"/>
        <w:left w:val="none" w:sz="0" w:space="0" w:color="auto"/>
        <w:bottom w:val="none" w:sz="0" w:space="0" w:color="auto"/>
        <w:right w:val="none" w:sz="0" w:space="0" w:color="auto"/>
      </w:divBdr>
    </w:div>
    <w:div w:id="817696448">
      <w:bodyDiv w:val="1"/>
      <w:marLeft w:val="0"/>
      <w:marRight w:val="0"/>
      <w:marTop w:val="0"/>
      <w:marBottom w:val="0"/>
      <w:divBdr>
        <w:top w:val="none" w:sz="0" w:space="0" w:color="auto"/>
        <w:left w:val="none" w:sz="0" w:space="0" w:color="auto"/>
        <w:bottom w:val="none" w:sz="0" w:space="0" w:color="auto"/>
        <w:right w:val="none" w:sz="0" w:space="0" w:color="auto"/>
      </w:divBdr>
    </w:div>
    <w:div w:id="1023168027">
      <w:bodyDiv w:val="1"/>
      <w:marLeft w:val="0"/>
      <w:marRight w:val="0"/>
      <w:marTop w:val="0"/>
      <w:marBottom w:val="0"/>
      <w:divBdr>
        <w:top w:val="none" w:sz="0" w:space="0" w:color="auto"/>
        <w:left w:val="none" w:sz="0" w:space="0" w:color="auto"/>
        <w:bottom w:val="none" w:sz="0" w:space="0" w:color="auto"/>
        <w:right w:val="none" w:sz="0" w:space="0" w:color="auto"/>
      </w:divBdr>
    </w:div>
    <w:div w:id="1077362790">
      <w:bodyDiv w:val="1"/>
      <w:marLeft w:val="0"/>
      <w:marRight w:val="0"/>
      <w:marTop w:val="0"/>
      <w:marBottom w:val="0"/>
      <w:divBdr>
        <w:top w:val="none" w:sz="0" w:space="0" w:color="auto"/>
        <w:left w:val="none" w:sz="0" w:space="0" w:color="auto"/>
        <w:bottom w:val="none" w:sz="0" w:space="0" w:color="auto"/>
        <w:right w:val="none" w:sz="0" w:space="0" w:color="auto"/>
      </w:divBdr>
    </w:div>
    <w:div w:id="1181045483">
      <w:bodyDiv w:val="1"/>
      <w:marLeft w:val="0"/>
      <w:marRight w:val="0"/>
      <w:marTop w:val="0"/>
      <w:marBottom w:val="0"/>
      <w:divBdr>
        <w:top w:val="none" w:sz="0" w:space="0" w:color="auto"/>
        <w:left w:val="none" w:sz="0" w:space="0" w:color="auto"/>
        <w:bottom w:val="none" w:sz="0" w:space="0" w:color="auto"/>
        <w:right w:val="none" w:sz="0" w:space="0" w:color="auto"/>
      </w:divBdr>
      <w:divsChild>
        <w:div w:id="1616407328">
          <w:marLeft w:val="0"/>
          <w:marRight w:val="0"/>
          <w:marTop w:val="0"/>
          <w:marBottom w:val="0"/>
          <w:divBdr>
            <w:top w:val="none" w:sz="0" w:space="0" w:color="auto"/>
            <w:left w:val="none" w:sz="0" w:space="0" w:color="auto"/>
            <w:bottom w:val="none" w:sz="0" w:space="0" w:color="auto"/>
            <w:right w:val="none" w:sz="0" w:space="0" w:color="auto"/>
          </w:divBdr>
        </w:div>
      </w:divsChild>
    </w:div>
    <w:div w:id="1194881011">
      <w:bodyDiv w:val="1"/>
      <w:marLeft w:val="0"/>
      <w:marRight w:val="0"/>
      <w:marTop w:val="0"/>
      <w:marBottom w:val="0"/>
      <w:divBdr>
        <w:top w:val="none" w:sz="0" w:space="0" w:color="auto"/>
        <w:left w:val="none" w:sz="0" w:space="0" w:color="auto"/>
        <w:bottom w:val="none" w:sz="0" w:space="0" w:color="auto"/>
        <w:right w:val="none" w:sz="0" w:space="0" w:color="auto"/>
      </w:divBdr>
    </w:div>
    <w:div w:id="1196307133">
      <w:bodyDiv w:val="1"/>
      <w:marLeft w:val="0"/>
      <w:marRight w:val="0"/>
      <w:marTop w:val="0"/>
      <w:marBottom w:val="0"/>
      <w:divBdr>
        <w:top w:val="none" w:sz="0" w:space="0" w:color="auto"/>
        <w:left w:val="none" w:sz="0" w:space="0" w:color="auto"/>
        <w:bottom w:val="none" w:sz="0" w:space="0" w:color="auto"/>
        <w:right w:val="none" w:sz="0" w:space="0" w:color="auto"/>
      </w:divBdr>
    </w:div>
    <w:div w:id="1406487301">
      <w:bodyDiv w:val="1"/>
      <w:marLeft w:val="0"/>
      <w:marRight w:val="0"/>
      <w:marTop w:val="0"/>
      <w:marBottom w:val="0"/>
      <w:divBdr>
        <w:top w:val="none" w:sz="0" w:space="0" w:color="auto"/>
        <w:left w:val="none" w:sz="0" w:space="0" w:color="auto"/>
        <w:bottom w:val="none" w:sz="0" w:space="0" w:color="auto"/>
        <w:right w:val="none" w:sz="0" w:space="0" w:color="auto"/>
      </w:divBdr>
      <w:divsChild>
        <w:div w:id="43605730">
          <w:marLeft w:val="0"/>
          <w:marRight w:val="0"/>
          <w:marTop w:val="0"/>
          <w:marBottom w:val="0"/>
          <w:divBdr>
            <w:top w:val="none" w:sz="0" w:space="0" w:color="auto"/>
            <w:left w:val="none" w:sz="0" w:space="0" w:color="auto"/>
            <w:bottom w:val="none" w:sz="0" w:space="0" w:color="auto"/>
            <w:right w:val="none" w:sz="0" w:space="0" w:color="auto"/>
          </w:divBdr>
        </w:div>
        <w:div w:id="763503070">
          <w:marLeft w:val="0"/>
          <w:marRight w:val="0"/>
          <w:marTop w:val="0"/>
          <w:marBottom w:val="0"/>
          <w:divBdr>
            <w:top w:val="none" w:sz="0" w:space="0" w:color="auto"/>
            <w:left w:val="none" w:sz="0" w:space="0" w:color="auto"/>
            <w:bottom w:val="none" w:sz="0" w:space="0" w:color="auto"/>
            <w:right w:val="none" w:sz="0" w:space="0" w:color="auto"/>
          </w:divBdr>
        </w:div>
        <w:div w:id="1871146909">
          <w:marLeft w:val="0"/>
          <w:marRight w:val="0"/>
          <w:marTop w:val="0"/>
          <w:marBottom w:val="0"/>
          <w:divBdr>
            <w:top w:val="none" w:sz="0" w:space="0" w:color="auto"/>
            <w:left w:val="none" w:sz="0" w:space="0" w:color="auto"/>
            <w:bottom w:val="none" w:sz="0" w:space="0" w:color="auto"/>
            <w:right w:val="none" w:sz="0" w:space="0" w:color="auto"/>
          </w:divBdr>
        </w:div>
        <w:div w:id="1910187954">
          <w:marLeft w:val="0"/>
          <w:marRight w:val="0"/>
          <w:marTop w:val="0"/>
          <w:marBottom w:val="0"/>
          <w:divBdr>
            <w:top w:val="none" w:sz="0" w:space="0" w:color="auto"/>
            <w:left w:val="none" w:sz="0" w:space="0" w:color="auto"/>
            <w:bottom w:val="none" w:sz="0" w:space="0" w:color="auto"/>
            <w:right w:val="none" w:sz="0" w:space="0" w:color="auto"/>
          </w:divBdr>
        </w:div>
      </w:divsChild>
    </w:div>
    <w:div w:id="1458913452">
      <w:bodyDiv w:val="1"/>
      <w:marLeft w:val="0"/>
      <w:marRight w:val="0"/>
      <w:marTop w:val="0"/>
      <w:marBottom w:val="0"/>
      <w:divBdr>
        <w:top w:val="none" w:sz="0" w:space="0" w:color="auto"/>
        <w:left w:val="none" w:sz="0" w:space="0" w:color="auto"/>
        <w:bottom w:val="none" w:sz="0" w:space="0" w:color="auto"/>
        <w:right w:val="none" w:sz="0" w:space="0" w:color="auto"/>
      </w:divBdr>
    </w:div>
    <w:div w:id="1463421498">
      <w:bodyDiv w:val="1"/>
      <w:marLeft w:val="0"/>
      <w:marRight w:val="0"/>
      <w:marTop w:val="0"/>
      <w:marBottom w:val="0"/>
      <w:divBdr>
        <w:top w:val="none" w:sz="0" w:space="0" w:color="auto"/>
        <w:left w:val="none" w:sz="0" w:space="0" w:color="auto"/>
        <w:bottom w:val="none" w:sz="0" w:space="0" w:color="auto"/>
        <w:right w:val="none" w:sz="0" w:space="0" w:color="auto"/>
      </w:divBdr>
      <w:divsChild>
        <w:div w:id="1942568317">
          <w:marLeft w:val="0"/>
          <w:marRight w:val="0"/>
          <w:marTop w:val="0"/>
          <w:marBottom w:val="0"/>
          <w:divBdr>
            <w:top w:val="none" w:sz="0" w:space="0" w:color="auto"/>
            <w:left w:val="none" w:sz="0" w:space="0" w:color="auto"/>
            <w:bottom w:val="none" w:sz="0" w:space="0" w:color="auto"/>
            <w:right w:val="none" w:sz="0" w:space="0" w:color="auto"/>
          </w:divBdr>
          <w:divsChild>
            <w:div w:id="296683814">
              <w:marLeft w:val="0"/>
              <w:marRight w:val="0"/>
              <w:marTop w:val="0"/>
              <w:marBottom w:val="0"/>
              <w:divBdr>
                <w:top w:val="none" w:sz="0" w:space="0" w:color="auto"/>
                <w:left w:val="none" w:sz="0" w:space="0" w:color="auto"/>
                <w:bottom w:val="none" w:sz="0" w:space="0" w:color="auto"/>
                <w:right w:val="none" w:sz="0" w:space="0" w:color="auto"/>
              </w:divBdr>
              <w:divsChild>
                <w:div w:id="536240036">
                  <w:marLeft w:val="0"/>
                  <w:marRight w:val="0"/>
                  <w:marTop w:val="0"/>
                  <w:marBottom w:val="0"/>
                  <w:divBdr>
                    <w:top w:val="none" w:sz="0" w:space="0" w:color="auto"/>
                    <w:left w:val="none" w:sz="0" w:space="0" w:color="auto"/>
                    <w:bottom w:val="none" w:sz="0" w:space="0" w:color="auto"/>
                    <w:right w:val="none" w:sz="0" w:space="0" w:color="auto"/>
                  </w:divBdr>
                  <w:divsChild>
                    <w:div w:id="1365784567">
                      <w:marLeft w:val="0"/>
                      <w:marRight w:val="0"/>
                      <w:marTop w:val="0"/>
                      <w:marBottom w:val="0"/>
                      <w:divBdr>
                        <w:top w:val="none" w:sz="0" w:space="0" w:color="auto"/>
                        <w:left w:val="none" w:sz="0" w:space="0" w:color="auto"/>
                        <w:bottom w:val="none" w:sz="0" w:space="0" w:color="auto"/>
                        <w:right w:val="none" w:sz="0" w:space="0" w:color="auto"/>
                      </w:divBdr>
                      <w:divsChild>
                        <w:div w:id="657541554">
                          <w:marLeft w:val="0"/>
                          <w:marRight w:val="0"/>
                          <w:marTop w:val="0"/>
                          <w:marBottom w:val="0"/>
                          <w:divBdr>
                            <w:top w:val="none" w:sz="0" w:space="0" w:color="auto"/>
                            <w:left w:val="none" w:sz="0" w:space="0" w:color="auto"/>
                            <w:bottom w:val="none" w:sz="0" w:space="0" w:color="auto"/>
                            <w:right w:val="none" w:sz="0" w:space="0" w:color="auto"/>
                          </w:divBdr>
                          <w:divsChild>
                            <w:div w:id="1061905302">
                              <w:marLeft w:val="0"/>
                              <w:marRight w:val="0"/>
                              <w:marTop w:val="0"/>
                              <w:marBottom w:val="0"/>
                              <w:divBdr>
                                <w:top w:val="none" w:sz="0" w:space="0" w:color="auto"/>
                                <w:left w:val="none" w:sz="0" w:space="0" w:color="auto"/>
                                <w:bottom w:val="none" w:sz="0" w:space="0" w:color="auto"/>
                                <w:right w:val="none" w:sz="0" w:space="0" w:color="auto"/>
                              </w:divBdr>
                              <w:divsChild>
                                <w:div w:id="221138153">
                                  <w:marLeft w:val="0"/>
                                  <w:marRight w:val="0"/>
                                  <w:marTop w:val="0"/>
                                  <w:marBottom w:val="0"/>
                                  <w:divBdr>
                                    <w:top w:val="none" w:sz="0" w:space="0" w:color="auto"/>
                                    <w:left w:val="none" w:sz="0" w:space="0" w:color="auto"/>
                                    <w:bottom w:val="none" w:sz="0" w:space="0" w:color="auto"/>
                                    <w:right w:val="none" w:sz="0" w:space="0" w:color="auto"/>
                                  </w:divBdr>
                                  <w:divsChild>
                                    <w:div w:id="352344128">
                                      <w:marLeft w:val="0"/>
                                      <w:marRight w:val="0"/>
                                      <w:marTop w:val="0"/>
                                      <w:marBottom w:val="0"/>
                                      <w:divBdr>
                                        <w:top w:val="none" w:sz="0" w:space="0" w:color="auto"/>
                                        <w:left w:val="none" w:sz="0" w:space="0" w:color="auto"/>
                                        <w:bottom w:val="none" w:sz="0" w:space="0" w:color="auto"/>
                                        <w:right w:val="none" w:sz="0" w:space="0" w:color="auto"/>
                                      </w:divBdr>
                                      <w:divsChild>
                                        <w:div w:id="1092779315">
                                          <w:marLeft w:val="0"/>
                                          <w:marRight w:val="0"/>
                                          <w:marTop w:val="0"/>
                                          <w:marBottom w:val="0"/>
                                          <w:divBdr>
                                            <w:top w:val="none" w:sz="0" w:space="0" w:color="auto"/>
                                            <w:left w:val="none" w:sz="0" w:space="0" w:color="auto"/>
                                            <w:bottom w:val="none" w:sz="0" w:space="0" w:color="auto"/>
                                            <w:right w:val="none" w:sz="0" w:space="0" w:color="auto"/>
                                          </w:divBdr>
                                          <w:divsChild>
                                            <w:div w:id="1523977023">
                                              <w:marLeft w:val="0"/>
                                              <w:marRight w:val="0"/>
                                              <w:marTop w:val="0"/>
                                              <w:marBottom w:val="0"/>
                                              <w:divBdr>
                                                <w:top w:val="none" w:sz="0" w:space="0" w:color="auto"/>
                                                <w:left w:val="none" w:sz="0" w:space="0" w:color="auto"/>
                                                <w:bottom w:val="none" w:sz="0" w:space="0" w:color="auto"/>
                                                <w:right w:val="none" w:sz="0" w:space="0" w:color="auto"/>
                                              </w:divBdr>
                                              <w:divsChild>
                                                <w:div w:id="1735270728">
                                                  <w:marLeft w:val="0"/>
                                                  <w:marRight w:val="0"/>
                                                  <w:marTop w:val="0"/>
                                                  <w:marBottom w:val="0"/>
                                                  <w:divBdr>
                                                    <w:top w:val="none" w:sz="0" w:space="0" w:color="auto"/>
                                                    <w:left w:val="none" w:sz="0" w:space="0" w:color="auto"/>
                                                    <w:bottom w:val="none" w:sz="0" w:space="0" w:color="auto"/>
                                                    <w:right w:val="none" w:sz="0" w:space="0" w:color="auto"/>
                                                  </w:divBdr>
                                                  <w:divsChild>
                                                    <w:div w:id="1410079128">
                                                      <w:marLeft w:val="0"/>
                                                      <w:marRight w:val="0"/>
                                                      <w:marTop w:val="0"/>
                                                      <w:marBottom w:val="0"/>
                                                      <w:divBdr>
                                                        <w:top w:val="none" w:sz="0" w:space="0" w:color="auto"/>
                                                        <w:left w:val="none" w:sz="0" w:space="0" w:color="auto"/>
                                                        <w:bottom w:val="none" w:sz="0" w:space="0" w:color="auto"/>
                                                        <w:right w:val="none" w:sz="0" w:space="0" w:color="auto"/>
                                                      </w:divBdr>
                                                    </w:div>
                                                    <w:div w:id="1826432299">
                                                      <w:marLeft w:val="0"/>
                                                      <w:marRight w:val="0"/>
                                                      <w:marTop w:val="0"/>
                                                      <w:marBottom w:val="0"/>
                                                      <w:divBdr>
                                                        <w:top w:val="none" w:sz="0" w:space="0" w:color="auto"/>
                                                        <w:left w:val="none" w:sz="0" w:space="0" w:color="auto"/>
                                                        <w:bottom w:val="none" w:sz="0" w:space="0" w:color="auto"/>
                                                        <w:right w:val="none" w:sz="0" w:space="0" w:color="auto"/>
                                                      </w:divBdr>
                                                      <w:divsChild>
                                                        <w:div w:id="1613126689">
                                                          <w:marLeft w:val="0"/>
                                                          <w:marRight w:val="0"/>
                                                          <w:marTop w:val="0"/>
                                                          <w:marBottom w:val="0"/>
                                                          <w:divBdr>
                                                            <w:top w:val="none" w:sz="0" w:space="0" w:color="auto"/>
                                                            <w:left w:val="none" w:sz="0" w:space="0" w:color="auto"/>
                                                            <w:bottom w:val="none" w:sz="0" w:space="0" w:color="auto"/>
                                                            <w:right w:val="none" w:sz="0" w:space="0" w:color="auto"/>
                                                          </w:divBdr>
                                                          <w:divsChild>
                                                            <w:div w:id="84882570">
                                                              <w:marLeft w:val="0"/>
                                                              <w:marRight w:val="0"/>
                                                              <w:marTop w:val="0"/>
                                                              <w:marBottom w:val="0"/>
                                                              <w:divBdr>
                                                                <w:top w:val="none" w:sz="0" w:space="0" w:color="auto"/>
                                                                <w:left w:val="none" w:sz="0" w:space="0" w:color="auto"/>
                                                                <w:bottom w:val="none" w:sz="0" w:space="0" w:color="auto"/>
                                                                <w:right w:val="none" w:sz="0" w:space="0" w:color="auto"/>
                                                              </w:divBdr>
                                                              <w:divsChild>
                                                                <w:div w:id="779691496">
                                                                  <w:marLeft w:val="0"/>
                                                                  <w:marRight w:val="0"/>
                                                                  <w:marTop w:val="0"/>
                                                                  <w:marBottom w:val="0"/>
                                                                  <w:divBdr>
                                                                    <w:top w:val="none" w:sz="0" w:space="0" w:color="auto"/>
                                                                    <w:left w:val="none" w:sz="0" w:space="0" w:color="auto"/>
                                                                    <w:bottom w:val="none" w:sz="0" w:space="0" w:color="auto"/>
                                                                    <w:right w:val="none" w:sz="0" w:space="0" w:color="auto"/>
                                                                  </w:divBdr>
                                                                  <w:divsChild>
                                                                    <w:div w:id="221209376">
                                                                      <w:marLeft w:val="0"/>
                                                                      <w:marRight w:val="0"/>
                                                                      <w:marTop w:val="0"/>
                                                                      <w:marBottom w:val="0"/>
                                                                      <w:divBdr>
                                                                        <w:top w:val="none" w:sz="0" w:space="0" w:color="auto"/>
                                                                        <w:left w:val="none" w:sz="0" w:space="0" w:color="auto"/>
                                                                        <w:bottom w:val="none" w:sz="0" w:space="0" w:color="auto"/>
                                                                        <w:right w:val="none" w:sz="0" w:space="0" w:color="auto"/>
                                                                      </w:divBdr>
                                                                      <w:divsChild>
                                                                        <w:div w:id="1605305843">
                                                                          <w:marLeft w:val="0"/>
                                                                          <w:marRight w:val="0"/>
                                                                          <w:marTop w:val="0"/>
                                                                          <w:marBottom w:val="0"/>
                                                                          <w:divBdr>
                                                                            <w:top w:val="none" w:sz="0" w:space="0" w:color="auto"/>
                                                                            <w:left w:val="none" w:sz="0" w:space="0" w:color="auto"/>
                                                                            <w:bottom w:val="none" w:sz="0" w:space="0" w:color="auto"/>
                                                                            <w:right w:val="none" w:sz="0" w:space="0" w:color="auto"/>
                                                                          </w:divBdr>
                                                                          <w:divsChild>
                                                                            <w:div w:id="319307663">
                                                                              <w:marLeft w:val="0"/>
                                                                              <w:marRight w:val="0"/>
                                                                              <w:marTop w:val="0"/>
                                                                              <w:marBottom w:val="0"/>
                                                                              <w:divBdr>
                                                                                <w:top w:val="none" w:sz="0" w:space="0" w:color="auto"/>
                                                                                <w:left w:val="none" w:sz="0" w:space="0" w:color="auto"/>
                                                                                <w:bottom w:val="none" w:sz="0" w:space="0" w:color="auto"/>
                                                                                <w:right w:val="none" w:sz="0" w:space="0" w:color="auto"/>
                                                                              </w:divBdr>
                                                                              <w:divsChild>
                                                                                <w:div w:id="824710760">
                                                                                  <w:marLeft w:val="0"/>
                                                                                  <w:marRight w:val="0"/>
                                                                                  <w:marTop w:val="0"/>
                                                                                  <w:marBottom w:val="0"/>
                                                                                  <w:divBdr>
                                                                                    <w:top w:val="none" w:sz="0" w:space="0" w:color="auto"/>
                                                                                    <w:left w:val="none" w:sz="0" w:space="0" w:color="auto"/>
                                                                                    <w:bottom w:val="none" w:sz="0" w:space="0" w:color="auto"/>
                                                                                    <w:right w:val="none" w:sz="0" w:space="0" w:color="auto"/>
                                                                                  </w:divBdr>
                                                                                  <w:divsChild>
                                                                                    <w:div w:id="1617523450">
                                                                                      <w:marLeft w:val="0"/>
                                                                                      <w:marRight w:val="0"/>
                                                                                      <w:marTop w:val="0"/>
                                                                                      <w:marBottom w:val="0"/>
                                                                                      <w:divBdr>
                                                                                        <w:top w:val="none" w:sz="0" w:space="0" w:color="auto"/>
                                                                                        <w:left w:val="none" w:sz="0" w:space="0" w:color="auto"/>
                                                                                        <w:bottom w:val="none" w:sz="0" w:space="0" w:color="auto"/>
                                                                                        <w:right w:val="none" w:sz="0" w:space="0" w:color="auto"/>
                                                                                      </w:divBdr>
                                                                                      <w:divsChild>
                                                                                        <w:div w:id="347753233">
                                                                                          <w:marLeft w:val="0"/>
                                                                                          <w:marRight w:val="0"/>
                                                                                          <w:marTop w:val="0"/>
                                                                                          <w:marBottom w:val="0"/>
                                                                                          <w:divBdr>
                                                                                            <w:top w:val="none" w:sz="0" w:space="0" w:color="auto"/>
                                                                                            <w:left w:val="none" w:sz="0" w:space="0" w:color="auto"/>
                                                                                            <w:bottom w:val="none" w:sz="0" w:space="0" w:color="auto"/>
                                                                                            <w:right w:val="none" w:sz="0" w:space="0" w:color="auto"/>
                                                                                          </w:divBdr>
                                                                                          <w:divsChild>
                                                                                            <w:div w:id="1133399621">
                                                                                              <w:marLeft w:val="0"/>
                                                                                              <w:marRight w:val="0"/>
                                                                                              <w:marTop w:val="0"/>
                                                                                              <w:marBottom w:val="0"/>
                                                                                              <w:divBdr>
                                                                                                <w:top w:val="none" w:sz="0" w:space="0" w:color="auto"/>
                                                                                                <w:left w:val="none" w:sz="0" w:space="0" w:color="auto"/>
                                                                                                <w:bottom w:val="none" w:sz="0" w:space="0" w:color="auto"/>
                                                                                                <w:right w:val="none" w:sz="0" w:space="0" w:color="auto"/>
                                                                                              </w:divBdr>
                                                                                              <w:divsChild>
                                                                                                <w:div w:id="18421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622640">
      <w:bodyDiv w:val="1"/>
      <w:marLeft w:val="0"/>
      <w:marRight w:val="0"/>
      <w:marTop w:val="0"/>
      <w:marBottom w:val="0"/>
      <w:divBdr>
        <w:top w:val="none" w:sz="0" w:space="0" w:color="auto"/>
        <w:left w:val="none" w:sz="0" w:space="0" w:color="auto"/>
        <w:bottom w:val="none" w:sz="0" w:space="0" w:color="auto"/>
        <w:right w:val="none" w:sz="0" w:space="0" w:color="auto"/>
      </w:divBdr>
      <w:divsChild>
        <w:div w:id="1945337630">
          <w:marLeft w:val="0"/>
          <w:marRight w:val="0"/>
          <w:marTop w:val="0"/>
          <w:marBottom w:val="0"/>
          <w:divBdr>
            <w:top w:val="none" w:sz="0" w:space="0" w:color="auto"/>
            <w:left w:val="none" w:sz="0" w:space="0" w:color="auto"/>
            <w:bottom w:val="none" w:sz="0" w:space="0" w:color="auto"/>
            <w:right w:val="none" w:sz="0" w:space="0" w:color="auto"/>
          </w:divBdr>
        </w:div>
      </w:divsChild>
    </w:div>
    <w:div w:id="1525486203">
      <w:bodyDiv w:val="1"/>
      <w:marLeft w:val="0"/>
      <w:marRight w:val="0"/>
      <w:marTop w:val="0"/>
      <w:marBottom w:val="0"/>
      <w:divBdr>
        <w:top w:val="none" w:sz="0" w:space="0" w:color="auto"/>
        <w:left w:val="none" w:sz="0" w:space="0" w:color="auto"/>
        <w:bottom w:val="none" w:sz="0" w:space="0" w:color="auto"/>
        <w:right w:val="none" w:sz="0" w:space="0" w:color="auto"/>
      </w:divBdr>
    </w:div>
    <w:div w:id="1545361676">
      <w:bodyDiv w:val="1"/>
      <w:marLeft w:val="0"/>
      <w:marRight w:val="0"/>
      <w:marTop w:val="0"/>
      <w:marBottom w:val="0"/>
      <w:divBdr>
        <w:top w:val="none" w:sz="0" w:space="0" w:color="auto"/>
        <w:left w:val="none" w:sz="0" w:space="0" w:color="auto"/>
        <w:bottom w:val="none" w:sz="0" w:space="0" w:color="auto"/>
        <w:right w:val="none" w:sz="0" w:space="0" w:color="auto"/>
      </w:divBdr>
    </w:div>
    <w:div w:id="1572231458">
      <w:bodyDiv w:val="1"/>
      <w:marLeft w:val="0"/>
      <w:marRight w:val="0"/>
      <w:marTop w:val="0"/>
      <w:marBottom w:val="0"/>
      <w:divBdr>
        <w:top w:val="none" w:sz="0" w:space="0" w:color="auto"/>
        <w:left w:val="none" w:sz="0" w:space="0" w:color="auto"/>
        <w:bottom w:val="none" w:sz="0" w:space="0" w:color="auto"/>
        <w:right w:val="none" w:sz="0" w:space="0" w:color="auto"/>
      </w:divBdr>
    </w:div>
    <w:div w:id="1603758968">
      <w:bodyDiv w:val="1"/>
      <w:marLeft w:val="0"/>
      <w:marRight w:val="0"/>
      <w:marTop w:val="0"/>
      <w:marBottom w:val="0"/>
      <w:divBdr>
        <w:top w:val="none" w:sz="0" w:space="0" w:color="auto"/>
        <w:left w:val="none" w:sz="0" w:space="0" w:color="auto"/>
        <w:bottom w:val="none" w:sz="0" w:space="0" w:color="auto"/>
        <w:right w:val="none" w:sz="0" w:space="0" w:color="auto"/>
      </w:divBdr>
    </w:div>
    <w:div w:id="1673993314">
      <w:bodyDiv w:val="1"/>
      <w:marLeft w:val="0"/>
      <w:marRight w:val="0"/>
      <w:marTop w:val="0"/>
      <w:marBottom w:val="0"/>
      <w:divBdr>
        <w:top w:val="none" w:sz="0" w:space="0" w:color="auto"/>
        <w:left w:val="none" w:sz="0" w:space="0" w:color="auto"/>
        <w:bottom w:val="none" w:sz="0" w:space="0" w:color="auto"/>
        <w:right w:val="none" w:sz="0" w:space="0" w:color="auto"/>
      </w:divBdr>
    </w:div>
    <w:div w:id="1810242230">
      <w:bodyDiv w:val="1"/>
      <w:marLeft w:val="0"/>
      <w:marRight w:val="0"/>
      <w:marTop w:val="0"/>
      <w:marBottom w:val="0"/>
      <w:divBdr>
        <w:top w:val="none" w:sz="0" w:space="0" w:color="auto"/>
        <w:left w:val="none" w:sz="0" w:space="0" w:color="auto"/>
        <w:bottom w:val="none" w:sz="0" w:space="0" w:color="auto"/>
        <w:right w:val="none" w:sz="0" w:space="0" w:color="auto"/>
      </w:divBdr>
      <w:divsChild>
        <w:div w:id="1143935407">
          <w:marLeft w:val="0"/>
          <w:marRight w:val="0"/>
          <w:marTop w:val="0"/>
          <w:marBottom w:val="0"/>
          <w:divBdr>
            <w:top w:val="none" w:sz="0" w:space="0" w:color="auto"/>
            <w:left w:val="none" w:sz="0" w:space="0" w:color="auto"/>
            <w:bottom w:val="none" w:sz="0" w:space="0" w:color="auto"/>
            <w:right w:val="none" w:sz="0" w:space="0" w:color="auto"/>
          </w:divBdr>
        </w:div>
      </w:divsChild>
    </w:div>
    <w:div w:id="1890457621">
      <w:bodyDiv w:val="1"/>
      <w:marLeft w:val="0"/>
      <w:marRight w:val="0"/>
      <w:marTop w:val="0"/>
      <w:marBottom w:val="0"/>
      <w:divBdr>
        <w:top w:val="none" w:sz="0" w:space="0" w:color="auto"/>
        <w:left w:val="none" w:sz="0" w:space="0" w:color="auto"/>
        <w:bottom w:val="none" w:sz="0" w:space="0" w:color="auto"/>
        <w:right w:val="none" w:sz="0" w:space="0" w:color="auto"/>
      </w:divBdr>
      <w:divsChild>
        <w:div w:id="1262639957">
          <w:marLeft w:val="0"/>
          <w:marRight w:val="0"/>
          <w:marTop w:val="0"/>
          <w:marBottom w:val="0"/>
          <w:divBdr>
            <w:top w:val="none" w:sz="0" w:space="0" w:color="auto"/>
            <w:left w:val="none" w:sz="0" w:space="0" w:color="auto"/>
            <w:bottom w:val="none" w:sz="0" w:space="0" w:color="auto"/>
            <w:right w:val="none" w:sz="0" w:space="0" w:color="auto"/>
          </w:divBdr>
        </w:div>
      </w:divsChild>
    </w:div>
    <w:div w:id="1998072900">
      <w:bodyDiv w:val="1"/>
      <w:marLeft w:val="0"/>
      <w:marRight w:val="0"/>
      <w:marTop w:val="0"/>
      <w:marBottom w:val="0"/>
      <w:divBdr>
        <w:top w:val="none" w:sz="0" w:space="0" w:color="auto"/>
        <w:left w:val="none" w:sz="0" w:space="0" w:color="auto"/>
        <w:bottom w:val="none" w:sz="0" w:space="0" w:color="auto"/>
        <w:right w:val="none" w:sz="0" w:space="0" w:color="auto"/>
      </w:divBdr>
    </w:div>
    <w:div w:id="21115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doi.org/10.1038/nature0179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Rainforest%20Trust%20Project\SDM%20Biotropica%20Manuscript\Analyses_BarPlot1\BarPlot1_Version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Rainforest%20Trust%20Project\SDM%20Biotropica%20Manuscript\Analyses_BarPlot2\BarPlot2DataForest_Version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70829420016521"/>
          <c:y val="2.7557481556479094E-2"/>
          <c:w val="0.8537179346853353"/>
          <c:h val="0.60949415636770898"/>
        </c:manualLayout>
      </c:layout>
      <c:barChart>
        <c:barDir val="col"/>
        <c:grouping val="clustered"/>
        <c:varyColors val="0"/>
        <c:ser>
          <c:idx val="0"/>
          <c:order val="0"/>
          <c:tx>
            <c:strRef>
              <c:f>'Bar Plot'!$B$1</c:f>
              <c:strCache>
                <c:ptCount val="1"/>
                <c:pt idx="0">
                  <c:v>Percent land area</c:v>
                </c:pt>
              </c:strCache>
            </c:strRef>
          </c:tx>
          <c:spPr>
            <a:solidFill>
              <a:schemeClr val="tx1"/>
            </a:solidFill>
            <a:ln>
              <a:solidFill>
                <a:schemeClr val="tx1"/>
              </a:solidFill>
            </a:ln>
            <a:effectLst/>
          </c:spPr>
          <c:invertIfNegative val="0"/>
          <c:cat>
            <c:strRef>
              <c:f>'Bar Plot'!$A$2:$A$12</c:f>
              <c:strCache>
                <c:ptCount val="11"/>
                <c:pt idx="0">
                  <c:v>0-200</c:v>
                </c:pt>
                <c:pt idx="1">
                  <c:v>&gt;200-400</c:v>
                </c:pt>
                <c:pt idx="2">
                  <c:v>&gt;400-600</c:v>
                </c:pt>
                <c:pt idx="3">
                  <c:v>&gt;600-800</c:v>
                </c:pt>
                <c:pt idx="4">
                  <c:v>&gt;800-1000</c:v>
                </c:pt>
                <c:pt idx="5">
                  <c:v>&gt;1000-1200</c:v>
                </c:pt>
                <c:pt idx="6">
                  <c:v>&gt;1200-1400</c:v>
                </c:pt>
                <c:pt idx="7">
                  <c:v>&gt;1400-1600</c:v>
                </c:pt>
                <c:pt idx="8">
                  <c:v>&gt;1600-1800</c:v>
                </c:pt>
                <c:pt idx="9">
                  <c:v>&gt;1800-2000</c:v>
                </c:pt>
                <c:pt idx="10">
                  <c:v>&gt;2000</c:v>
                </c:pt>
              </c:strCache>
            </c:strRef>
          </c:cat>
          <c:val>
            <c:numRef>
              <c:f>'Bar Plot'!$B$2:$B$12</c:f>
              <c:numCache>
                <c:formatCode>General</c:formatCode>
                <c:ptCount val="11"/>
                <c:pt idx="0">
                  <c:v>47.485078638675617</c:v>
                </c:pt>
                <c:pt idx="1">
                  <c:v>17.263291383516894</c:v>
                </c:pt>
                <c:pt idx="2">
                  <c:v>14.433401794698607</c:v>
                </c:pt>
                <c:pt idx="3">
                  <c:v>8.5930500227438777</c:v>
                </c:pt>
                <c:pt idx="4">
                  <c:v>4.973327635877431</c:v>
                </c:pt>
                <c:pt idx="5">
                  <c:v>3.1496822749390052</c:v>
                </c:pt>
                <c:pt idx="6">
                  <c:v>1.8015906929301007</c:v>
                </c:pt>
                <c:pt idx="7">
                  <c:v>1.279170744482887</c:v>
                </c:pt>
                <c:pt idx="8">
                  <c:v>0.6244227879857196</c:v>
                </c:pt>
                <c:pt idx="9">
                  <c:v>0.17092367706452369</c:v>
                </c:pt>
                <c:pt idx="10">
                  <c:v>0.22606034708533779</c:v>
                </c:pt>
              </c:numCache>
            </c:numRef>
          </c:val>
          <c:extLst>
            <c:ext xmlns:c16="http://schemas.microsoft.com/office/drawing/2014/chart" uri="{C3380CC4-5D6E-409C-BE32-E72D297353CC}">
              <c16:uniqueId val="{00000000-079A-4BD9-8482-0A1D79DF6696}"/>
            </c:ext>
          </c:extLst>
        </c:ser>
        <c:ser>
          <c:idx val="1"/>
          <c:order val="1"/>
          <c:tx>
            <c:strRef>
              <c:f>'Bar Plot'!$C$1</c:f>
              <c:strCache>
                <c:ptCount val="1"/>
                <c:pt idx="0">
                  <c:v>Percent area protected  </c:v>
                </c:pt>
              </c:strCache>
            </c:strRef>
          </c:tx>
          <c:spPr>
            <a:solidFill>
              <a:schemeClr val="bg1">
                <a:lumMod val="65000"/>
              </a:schemeClr>
            </a:solidFill>
            <a:ln w="12700">
              <a:solidFill>
                <a:schemeClr val="tx1"/>
              </a:solidFill>
            </a:ln>
            <a:effectLst/>
          </c:spPr>
          <c:invertIfNegative val="0"/>
          <c:cat>
            <c:strRef>
              <c:f>'Bar Plot'!$A$2:$A$12</c:f>
              <c:strCache>
                <c:ptCount val="11"/>
                <c:pt idx="0">
                  <c:v>0-200</c:v>
                </c:pt>
                <c:pt idx="1">
                  <c:v>&gt;200-400</c:v>
                </c:pt>
                <c:pt idx="2">
                  <c:v>&gt;400-600</c:v>
                </c:pt>
                <c:pt idx="3">
                  <c:v>&gt;600-800</c:v>
                </c:pt>
                <c:pt idx="4">
                  <c:v>&gt;800-1000</c:v>
                </c:pt>
                <c:pt idx="5">
                  <c:v>&gt;1000-1200</c:v>
                </c:pt>
                <c:pt idx="6">
                  <c:v>&gt;1200-1400</c:v>
                </c:pt>
                <c:pt idx="7">
                  <c:v>&gt;1400-1600</c:v>
                </c:pt>
                <c:pt idx="8">
                  <c:v>&gt;1600-1800</c:v>
                </c:pt>
                <c:pt idx="9">
                  <c:v>&gt;1800-2000</c:v>
                </c:pt>
                <c:pt idx="10">
                  <c:v>&gt;2000</c:v>
                </c:pt>
              </c:strCache>
            </c:strRef>
          </c:cat>
          <c:val>
            <c:numRef>
              <c:f>'Bar Plot'!$C$2:$C$12</c:f>
              <c:numCache>
                <c:formatCode>General</c:formatCode>
                <c:ptCount val="11"/>
                <c:pt idx="0">
                  <c:v>16.482336207146798</c:v>
                </c:pt>
                <c:pt idx="1">
                  <c:v>34.174385180453534</c:v>
                </c:pt>
                <c:pt idx="2">
                  <c:v>26.434915480851878</c:v>
                </c:pt>
                <c:pt idx="3">
                  <c:v>32.691690728264355</c:v>
                </c:pt>
                <c:pt idx="4">
                  <c:v>37.804878048780488</c:v>
                </c:pt>
                <c:pt idx="5">
                  <c:v>42.625820568927793</c:v>
                </c:pt>
                <c:pt idx="6">
                  <c:v>39.020657995409337</c:v>
                </c:pt>
                <c:pt idx="7">
                  <c:v>38.577586206896555</c:v>
                </c:pt>
                <c:pt idx="8">
                  <c:v>48.785871964679913</c:v>
                </c:pt>
                <c:pt idx="9">
                  <c:v>71.774193548387103</c:v>
                </c:pt>
                <c:pt idx="10">
                  <c:v>98.780487804878049</c:v>
                </c:pt>
              </c:numCache>
            </c:numRef>
          </c:val>
          <c:extLst>
            <c:ext xmlns:c16="http://schemas.microsoft.com/office/drawing/2014/chart" uri="{C3380CC4-5D6E-409C-BE32-E72D297353CC}">
              <c16:uniqueId val="{00000001-079A-4BD9-8482-0A1D79DF6696}"/>
            </c:ext>
          </c:extLst>
        </c:ser>
        <c:ser>
          <c:idx val="2"/>
          <c:order val="2"/>
          <c:tx>
            <c:strRef>
              <c:f>'Bar Plot'!$D$1</c:f>
              <c:strCache>
                <c:ptCount val="1"/>
                <c:pt idx="0">
                  <c:v>Percent area forested</c:v>
                </c:pt>
              </c:strCache>
            </c:strRef>
          </c:tx>
          <c:spPr>
            <a:noFill/>
            <a:ln>
              <a:solidFill>
                <a:schemeClr val="tx1"/>
              </a:solidFill>
            </a:ln>
            <a:effectLst/>
          </c:spPr>
          <c:invertIfNegative val="0"/>
          <c:cat>
            <c:strRef>
              <c:f>'Bar Plot'!$A$2:$A$12</c:f>
              <c:strCache>
                <c:ptCount val="11"/>
                <c:pt idx="0">
                  <c:v>0-200</c:v>
                </c:pt>
                <c:pt idx="1">
                  <c:v>&gt;200-400</c:v>
                </c:pt>
                <c:pt idx="2">
                  <c:v>&gt;400-600</c:v>
                </c:pt>
                <c:pt idx="3">
                  <c:v>&gt;600-800</c:v>
                </c:pt>
                <c:pt idx="4">
                  <c:v>&gt;800-1000</c:v>
                </c:pt>
                <c:pt idx="5">
                  <c:v>&gt;1000-1200</c:v>
                </c:pt>
                <c:pt idx="6">
                  <c:v>&gt;1200-1400</c:v>
                </c:pt>
                <c:pt idx="7">
                  <c:v>&gt;1400-1600</c:v>
                </c:pt>
                <c:pt idx="8">
                  <c:v>&gt;1600-1800</c:v>
                </c:pt>
                <c:pt idx="9">
                  <c:v>&gt;1800-2000</c:v>
                </c:pt>
                <c:pt idx="10">
                  <c:v>&gt;2000</c:v>
                </c:pt>
              </c:strCache>
            </c:strRef>
          </c:cat>
          <c:val>
            <c:numRef>
              <c:f>'Bar Plot'!$D$2:$D$12</c:f>
              <c:numCache>
                <c:formatCode>General</c:formatCode>
                <c:ptCount val="11"/>
                <c:pt idx="0">
                  <c:v>24.447734331910944</c:v>
                </c:pt>
                <c:pt idx="1">
                  <c:v>73.466943468540407</c:v>
                </c:pt>
                <c:pt idx="2">
                  <c:v>79.247445325183847</c:v>
                </c:pt>
                <c:pt idx="3">
                  <c:v>94.30542188001283</c:v>
                </c:pt>
                <c:pt idx="4">
                  <c:v>96.895787139689588</c:v>
                </c:pt>
                <c:pt idx="5">
                  <c:v>96.455142231947491</c:v>
                </c:pt>
                <c:pt idx="6">
                  <c:v>94.032134659525639</c:v>
                </c:pt>
                <c:pt idx="7">
                  <c:v>85.452586206896555</c:v>
                </c:pt>
                <c:pt idx="8">
                  <c:v>85.651214128035321</c:v>
                </c:pt>
                <c:pt idx="9">
                  <c:v>90.322580645161281</c:v>
                </c:pt>
                <c:pt idx="10">
                  <c:v>98.780487804878049</c:v>
                </c:pt>
              </c:numCache>
            </c:numRef>
          </c:val>
          <c:extLst>
            <c:ext xmlns:c16="http://schemas.microsoft.com/office/drawing/2014/chart" uri="{C3380CC4-5D6E-409C-BE32-E72D297353CC}">
              <c16:uniqueId val="{00000002-079A-4BD9-8482-0A1D79DF6696}"/>
            </c:ext>
          </c:extLst>
        </c:ser>
        <c:dLbls>
          <c:showLegendKey val="0"/>
          <c:showVal val="0"/>
          <c:showCatName val="0"/>
          <c:showSerName val="0"/>
          <c:showPercent val="0"/>
          <c:showBubbleSize val="0"/>
        </c:dLbls>
        <c:gapWidth val="219"/>
        <c:overlap val="-27"/>
        <c:axId val="210916328"/>
        <c:axId val="366885240"/>
      </c:barChart>
      <c:catAx>
        <c:axId val="21091632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r>
                  <a:rPr lang="en-GB" sz="1400">
                    <a:solidFill>
                      <a:schemeClr val="tx1"/>
                    </a:solidFill>
                    <a:latin typeface="Arial" panose="020B0604020202020204" pitchFamily="34" charset="0"/>
                    <a:cs typeface="Arial" panose="020B0604020202020204" pitchFamily="34" charset="0"/>
                  </a:rPr>
                  <a:t>Elevation</a:t>
                </a:r>
                <a:r>
                  <a:rPr lang="en-GB" sz="1400" baseline="0">
                    <a:solidFill>
                      <a:schemeClr val="tx1"/>
                    </a:solidFill>
                    <a:latin typeface="Arial" panose="020B0604020202020204" pitchFamily="34" charset="0"/>
                    <a:cs typeface="Arial" panose="020B0604020202020204" pitchFamily="34" charset="0"/>
                  </a:rPr>
                  <a:t> band (m asl)</a:t>
                </a:r>
                <a:endParaRPr lang="en-GB" sz="1400">
                  <a:solidFill>
                    <a:schemeClr val="tx1"/>
                  </a:solidFill>
                  <a:latin typeface="Arial" panose="020B0604020202020204" pitchFamily="34" charset="0"/>
                  <a:cs typeface="Arial" panose="020B0604020202020204" pitchFamily="34" charset="0"/>
                </a:endParaRPr>
              </a:p>
            </c:rich>
          </c:tx>
          <c:layout>
            <c:manualLayout>
              <c:xMode val="edge"/>
              <c:yMode val="edge"/>
              <c:x val="0.37367473236177873"/>
              <c:y val="0.8655048632468200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885240"/>
        <c:crosses val="autoZero"/>
        <c:auto val="1"/>
        <c:lblAlgn val="ctr"/>
        <c:lblOffset val="100"/>
        <c:noMultiLvlLbl val="0"/>
      </c:catAx>
      <c:valAx>
        <c:axId val="366885240"/>
        <c:scaling>
          <c:orientation val="minMax"/>
          <c:max val="100"/>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400">
                    <a:solidFill>
                      <a:schemeClr val="tx1"/>
                    </a:solidFill>
                    <a:latin typeface="Arial" panose="020B0604020202020204" pitchFamily="34" charset="0"/>
                    <a:cs typeface="Arial" panose="020B0604020202020204" pitchFamily="34" charset="0"/>
                  </a:rPr>
                  <a:t>Percent</a:t>
                </a:r>
                <a:r>
                  <a:rPr lang="en-GB" sz="1400" baseline="0">
                    <a:solidFill>
                      <a:schemeClr val="tx1"/>
                    </a:solidFill>
                    <a:latin typeface="Arial" panose="020B0604020202020204" pitchFamily="34" charset="0"/>
                    <a:cs typeface="Arial" panose="020B0604020202020204" pitchFamily="34" charset="0"/>
                  </a:rPr>
                  <a:t> area </a:t>
                </a:r>
                <a:endParaRPr lang="en-GB" sz="1400">
                  <a:solidFill>
                    <a:schemeClr val="tx1"/>
                  </a:solidFill>
                  <a:latin typeface="Arial" panose="020B0604020202020204" pitchFamily="34" charset="0"/>
                  <a:cs typeface="Arial" panose="020B0604020202020204" pitchFamily="34" charset="0"/>
                </a:endParaRPr>
              </a:p>
            </c:rich>
          </c:tx>
          <c:layout>
            <c:manualLayout>
              <c:xMode val="edge"/>
              <c:yMode val="edge"/>
              <c:x val="2.7837442107446066E-2"/>
              <c:y val="0.18318900526282345"/>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0916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83087154231334"/>
          <c:y val="7.5196294580824455E-2"/>
          <c:w val="0.87636524933447402"/>
          <c:h val="0.62047009903669514"/>
        </c:manualLayout>
      </c:layout>
      <c:barChart>
        <c:barDir val="col"/>
        <c:grouping val="clustered"/>
        <c:varyColors val="0"/>
        <c:ser>
          <c:idx val="0"/>
          <c:order val="0"/>
          <c:spPr>
            <a:solidFill>
              <a:schemeClr val="bg1">
                <a:lumMod val="65000"/>
              </a:schemeClr>
            </a:solidFill>
            <a:ln>
              <a:solidFill>
                <a:schemeClr val="tx1"/>
              </a:solidFill>
            </a:ln>
            <a:effectLst/>
          </c:spPr>
          <c:invertIfNegative val="0"/>
          <c:errBars>
            <c:errBarType val="both"/>
            <c:errValType val="cust"/>
            <c:noEndCap val="0"/>
            <c:plus>
              <c:numRef>
                <c:f>Barplot2!$E$2:$E$12</c:f>
                <c:numCache>
                  <c:formatCode>General</c:formatCode>
                  <c:ptCount val="11"/>
                  <c:pt idx="0">
                    <c:v>1.169643900136407</c:v>
                  </c:pt>
                  <c:pt idx="1">
                    <c:v>1.3116998890554166</c:v>
                  </c:pt>
                  <c:pt idx="2">
                    <c:v>0.71272799766860573</c:v>
                  </c:pt>
                  <c:pt idx="3">
                    <c:v>0.62671982210557853</c:v>
                  </c:pt>
                  <c:pt idx="4">
                    <c:v>0.69383378963803666</c:v>
                  </c:pt>
                  <c:pt idx="5">
                    <c:v>0.57685455737531066</c:v>
                  </c:pt>
                  <c:pt idx="6">
                    <c:v>0.3931087316024901</c:v>
                  </c:pt>
                  <c:pt idx="7">
                    <c:v>0.29185524096100079</c:v>
                  </c:pt>
                  <c:pt idx="8">
                    <c:v>0.14556956753421532</c:v>
                  </c:pt>
                  <c:pt idx="9">
                    <c:v>4.6251119841103916E-2</c:v>
                  </c:pt>
                  <c:pt idx="10">
                    <c:v>7.4425054867589824E-2</c:v>
                  </c:pt>
                </c:numCache>
              </c:numRef>
            </c:plus>
            <c:minus>
              <c:numRef>
                <c:f>Barplot2!$E$2:$E$12</c:f>
                <c:numCache>
                  <c:formatCode>General</c:formatCode>
                  <c:ptCount val="11"/>
                  <c:pt idx="0">
                    <c:v>1.169643900136407</c:v>
                  </c:pt>
                  <c:pt idx="1">
                    <c:v>1.3116998890554166</c:v>
                  </c:pt>
                  <c:pt idx="2">
                    <c:v>0.71272799766860573</c:v>
                  </c:pt>
                  <c:pt idx="3">
                    <c:v>0.62671982210557853</c:v>
                  </c:pt>
                  <c:pt idx="4">
                    <c:v>0.69383378963803666</c:v>
                  </c:pt>
                  <c:pt idx="5">
                    <c:v>0.57685455737531066</c:v>
                  </c:pt>
                  <c:pt idx="6">
                    <c:v>0.3931087316024901</c:v>
                  </c:pt>
                  <c:pt idx="7">
                    <c:v>0.29185524096100079</c:v>
                  </c:pt>
                  <c:pt idx="8">
                    <c:v>0.14556956753421532</c:v>
                  </c:pt>
                  <c:pt idx="9">
                    <c:v>4.6251119841103916E-2</c:v>
                  </c:pt>
                  <c:pt idx="10">
                    <c:v>7.4425054867589824E-2</c:v>
                  </c:pt>
                </c:numCache>
              </c:numRef>
            </c:minus>
            <c:spPr>
              <a:noFill/>
              <a:ln w="9525" cap="flat" cmpd="sng" algn="ctr">
                <a:solidFill>
                  <a:schemeClr val="tx1">
                    <a:lumMod val="65000"/>
                    <a:lumOff val="35000"/>
                  </a:schemeClr>
                </a:solidFill>
                <a:round/>
              </a:ln>
              <a:effectLst/>
            </c:spPr>
          </c:errBars>
          <c:cat>
            <c:strRef>
              <c:f>'ExcelDocsOld\[BarPlot2.xlsx]Bar Plot'!$A$2:$A$12</c:f>
              <c:strCache>
                <c:ptCount val="11"/>
                <c:pt idx="0">
                  <c:v>0-200</c:v>
                </c:pt>
                <c:pt idx="1">
                  <c:v>&gt;200-400</c:v>
                </c:pt>
                <c:pt idx="2">
                  <c:v>&gt;400-600</c:v>
                </c:pt>
                <c:pt idx="3">
                  <c:v>&gt;600-800</c:v>
                </c:pt>
                <c:pt idx="4">
                  <c:v>&gt;800-1000</c:v>
                </c:pt>
                <c:pt idx="5">
                  <c:v>&gt;1000-1200</c:v>
                </c:pt>
                <c:pt idx="6">
                  <c:v>&gt;1200-1400</c:v>
                </c:pt>
                <c:pt idx="7">
                  <c:v>&gt;1400-1600</c:v>
                </c:pt>
                <c:pt idx="8">
                  <c:v>&gt;1600-1800</c:v>
                </c:pt>
                <c:pt idx="9">
                  <c:v>&gt;1800-2000</c:v>
                </c:pt>
                <c:pt idx="10">
                  <c:v>&gt;2000</c:v>
                </c:pt>
              </c:strCache>
            </c:strRef>
          </c:cat>
          <c:val>
            <c:numRef>
              <c:f>Barplot2!$C$2:$C$12</c:f>
              <c:numCache>
                <c:formatCode>General</c:formatCode>
                <c:ptCount val="11"/>
                <c:pt idx="0">
                  <c:v>10.951903841814735</c:v>
                </c:pt>
                <c:pt idx="1">
                  <c:v>18.943357834768005</c:v>
                </c:pt>
                <c:pt idx="2">
                  <c:v>19.573442385604594</c:v>
                </c:pt>
                <c:pt idx="3">
                  <c:v>17.901421339049101</c:v>
                </c:pt>
                <c:pt idx="4">
                  <c:v>12.53738209678261</c:v>
                </c:pt>
                <c:pt idx="5">
                  <c:v>8.263928552561346</c:v>
                </c:pt>
                <c:pt idx="6">
                  <c:v>5.1724378518227985</c:v>
                </c:pt>
                <c:pt idx="7">
                  <c:v>3.5960526463191758</c:v>
                </c:pt>
                <c:pt idx="8">
                  <c:v>1.7824840462711864</c:v>
                </c:pt>
                <c:pt idx="9">
                  <c:v>0.52829203198136254</c:v>
                </c:pt>
                <c:pt idx="10">
                  <c:v>0.7492973730250706</c:v>
                </c:pt>
              </c:numCache>
            </c:numRef>
          </c:val>
          <c:extLst>
            <c:ext xmlns:c16="http://schemas.microsoft.com/office/drawing/2014/chart" uri="{C3380CC4-5D6E-409C-BE32-E72D297353CC}">
              <c16:uniqueId val="{00000000-B611-43FF-8FFA-622A605A1A6D}"/>
            </c:ext>
          </c:extLst>
        </c:ser>
        <c:ser>
          <c:idx val="1"/>
          <c:order val="1"/>
          <c:spPr>
            <a:solidFill>
              <a:schemeClr val="bg1"/>
            </a:solidFill>
            <a:ln>
              <a:solidFill>
                <a:schemeClr val="tx1"/>
              </a:solidFill>
            </a:ln>
            <a:effectLst/>
          </c:spPr>
          <c:invertIfNegative val="0"/>
          <c:errBars>
            <c:errBarType val="both"/>
            <c:errValType val="cust"/>
            <c:noEndCap val="0"/>
            <c:plus>
              <c:numRef>
                <c:f>Barplot2!$F$2:$F$12</c:f>
                <c:numCache>
                  <c:formatCode>General</c:formatCode>
                  <c:ptCount val="11"/>
                  <c:pt idx="0">
                    <c:v>2.7002901746189396</c:v>
                  </c:pt>
                  <c:pt idx="1">
                    <c:v>1.971907522985429</c:v>
                  </c:pt>
                  <c:pt idx="2">
                    <c:v>1.3304224303250078</c:v>
                  </c:pt>
                  <c:pt idx="3">
                    <c:v>1.0242553853493979</c:v>
                  </c:pt>
                  <c:pt idx="4">
                    <c:v>1.1780539423269041</c:v>
                  </c:pt>
                  <c:pt idx="5">
                    <c:v>1.6161292957840299</c:v>
                  </c:pt>
                  <c:pt idx="6">
                    <c:v>2.0882738252740727</c:v>
                  </c:pt>
                  <c:pt idx="7">
                    <c:v>2.6817483528795054</c:v>
                  </c:pt>
                  <c:pt idx="8">
                    <c:v>2.7785732916230339</c:v>
                  </c:pt>
                  <c:pt idx="9">
                    <c:v>3.2018597206749391</c:v>
                  </c:pt>
                  <c:pt idx="10">
                    <c:v>9.9148864527167299E-2</c:v>
                  </c:pt>
                </c:numCache>
              </c:numRef>
            </c:plus>
            <c:minus>
              <c:numRef>
                <c:f>Barplot2!$F$2:$F$12</c:f>
                <c:numCache>
                  <c:formatCode>General</c:formatCode>
                  <c:ptCount val="11"/>
                  <c:pt idx="0">
                    <c:v>2.7002901746189396</c:v>
                  </c:pt>
                  <c:pt idx="1">
                    <c:v>1.971907522985429</c:v>
                  </c:pt>
                  <c:pt idx="2">
                    <c:v>1.3304224303250078</c:v>
                  </c:pt>
                  <c:pt idx="3">
                    <c:v>1.0242553853493979</c:v>
                  </c:pt>
                  <c:pt idx="4">
                    <c:v>1.1780539423269041</c:v>
                  </c:pt>
                  <c:pt idx="5">
                    <c:v>1.6161292957840299</c:v>
                  </c:pt>
                  <c:pt idx="6">
                    <c:v>2.0882738252740727</c:v>
                  </c:pt>
                  <c:pt idx="7">
                    <c:v>2.6817483528795054</c:v>
                  </c:pt>
                  <c:pt idx="8">
                    <c:v>2.7785732916230339</c:v>
                  </c:pt>
                  <c:pt idx="9">
                    <c:v>3.2018597206749391</c:v>
                  </c:pt>
                  <c:pt idx="10">
                    <c:v>9.9148864527167299E-2</c:v>
                  </c:pt>
                </c:numCache>
              </c:numRef>
            </c:minus>
            <c:spPr>
              <a:noFill/>
              <a:ln w="9525" cap="flat" cmpd="sng" algn="ctr">
                <a:solidFill>
                  <a:schemeClr val="tx1">
                    <a:lumMod val="65000"/>
                    <a:lumOff val="35000"/>
                  </a:schemeClr>
                </a:solidFill>
                <a:round/>
              </a:ln>
              <a:effectLst/>
            </c:spPr>
          </c:errBars>
          <c:cat>
            <c:strRef>
              <c:f>'ExcelDocsOld\[BarPlot2.xlsx]Bar Plot'!$A$2:$A$12</c:f>
              <c:strCache>
                <c:ptCount val="11"/>
                <c:pt idx="0">
                  <c:v>0-200</c:v>
                </c:pt>
                <c:pt idx="1">
                  <c:v>&gt;200-400</c:v>
                </c:pt>
                <c:pt idx="2">
                  <c:v>&gt;400-600</c:v>
                </c:pt>
                <c:pt idx="3">
                  <c:v>&gt;600-800</c:v>
                </c:pt>
                <c:pt idx="4">
                  <c:v>&gt;800-1000</c:v>
                </c:pt>
                <c:pt idx="5">
                  <c:v>&gt;1000-1200</c:v>
                </c:pt>
                <c:pt idx="6">
                  <c:v>&gt;1200-1400</c:v>
                </c:pt>
                <c:pt idx="7">
                  <c:v>&gt;1400-1600</c:v>
                </c:pt>
                <c:pt idx="8">
                  <c:v>&gt;1600-1800</c:v>
                </c:pt>
                <c:pt idx="9">
                  <c:v>&gt;1800-2000</c:v>
                </c:pt>
                <c:pt idx="10">
                  <c:v>&gt;2000</c:v>
                </c:pt>
              </c:strCache>
            </c:strRef>
          </c:cat>
          <c:val>
            <c:numRef>
              <c:f>Barplot2!$D$2:$D$12</c:f>
              <c:numCache>
                <c:formatCode>General</c:formatCode>
                <c:ptCount val="11"/>
                <c:pt idx="0">
                  <c:v>48.427177755160116</c:v>
                </c:pt>
                <c:pt idx="1">
                  <c:v>45.550451573409781</c:v>
                </c:pt>
                <c:pt idx="2">
                  <c:v>34.800480670955061</c:v>
                </c:pt>
                <c:pt idx="3">
                  <c:v>36.309091161690837</c:v>
                </c:pt>
                <c:pt idx="4">
                  <c:v>42.781539451164868</c:v>
                </c:pt>
                <c:pt idx="5">
                  <c:v>48.784521299850809</c:v>
                </c:pt>
                <c:pt idx="6">
                  <c:v>45.184537673399653</c:v>
                </c:pt>
                <c:pt idx="7">
                  <c:v>49.055333659107568</c:v>
                </c:pt>
                <c:pt idx="8">
                  <c:v>52.910928328347616</c:v>
                </c:pt>
                <c:pt idx="9">
                  <c:v>69.124878592606962</c:v>
                </c:pt>
                <c:pt idx="10">
                  <c:v>98.802531287894993</c:v>
                </c:pt>
              </c:numCache>
            </c:numRef>
          </c:val>
          <c:extLst>
            <c:ext xmlns:c16="http://schemas.microsoft.com/office/drawing/2014/chart" uri="{C3380CC4-5D6E-409C-BE32-E72D297353CC}">
              <c16:uniqueId val="{00000001-B611-43FF-8FFA-622A605A1A6D}"/>
            </c:ext>
          </c:extLst>
        </c:ser>
        <c:dLbls>
          <c:showLegendKey val="0"/>
          <c:showVal val="0"/>
          <c:showCatName val="0"/>
          <c:showSerName val="0"/>
          <c:showPercent val="0"/>
          <c:showBubbleSize val="0"/>
        </c:dLbls>
        <c:gapWidth val="219"/>
        <c:overlap val="-27"/>
        <c:axId val="210916328"/>
        <c:axId val="366885240"/>
      </c:barChart>
      <c:catAx>
        <c:axId val="21091632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r>
                  <a:rPr lang="en-GB" sz="1400">
                    <a:solidFill>
                      <a:schemeClr val="tx1"/>
                    </a:solidFill>
                    <a:latin typeface="Arial" panose="020B0604020202020204" pitchFamily="34" charset="0"/>
                    <a:cs typeface="Arial" panose="020B0604020202020204" pitchFamily="34" charset="0"/>
                  </a:rPr>
                  <a:t>Elevation</a:t>
                </a:r>
                <a:r>
                  <a:rPr lang="en-GB" sz="1400" baseline="0">
                    <a:solidFill>
                      <a:schemeClr val="tx1"/>
                    </a:solidFill>
                    <a:latin typeface="Arial" panose="020B0604020202020204" pitchFamily="34" charset="0"/>
                    <a:cs typeface="Arial" panose="020B0604020202020204" pitchFamily="34" charset="0"/>
                  </a:rPr>
                  <a:t> band (m asl)</a:t>
                </a:r>
                <a:endParaRPr lang="en-GB" sz="1400">
                  <a:solidFill>
                    <a:schemeClr val="tx1"/>
                  </a:solidFill>
                  <a:latin typeface="Arial" panose="020B0604020202020204" pitchFamily="34" charset="0"/>
                  <a:cs typeface="Arial" panose="020B0604020202020204" pitchFamily="34" charset="0"/>
                </a:endParaRPr>
              </a:p>
            </c:rich>
          </c:tx>
          <c:layout>
            <c:manualLayout>
              <c:xMode val="edge"/>
              <c:yMode val="edge"/>
              <c:x val="0.37134887555610874"/>
              <c:y val="0.916440728742954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885240"/>
        <c:crosses val="autoZero"/>
        <c:auto val="1"/>
        <c:lblAlgn val="ctr"/>
        <c:lblOffset val="100"/>
        <c:noMultiLvlLbl val="0"/>
      </c:catAx>
      <c:valAx>
        <c:axId val="366885240"/>
        <c:scaling>
          <c:orientation val="minMax"/>
          <c:max val="100"/>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400">
                    <a:solidFill>
                      <a:schemeClr val="tx1"/>
                    </a:solidFill>
                    <a:latin typeface="Arial" panose="020B0604020202020204" pitchFamily="34" charset="0"/>
                    <a:cs typeface="Arial" panose="020B0604020202020204" pitchFamily="34" charset="0"/>
                  </a:rPr>
                  <a:t>Percent</a:t>
                </a:r>
                <a:r>
                  <a:rPr lang="en-GB" sz="1400" baseline="0">
                    <a:solidFill>
                      <a:schemeClr val="tx1"/>
                    </a:solidFill>
                    <a:latin typeface="Arial" panose="020B0604020202020204" pitchFamily="34" charset="0"/>
                    <a:cs typeface="Arial" panose="020B0604020202020204" pitchFamily="34" charset="0"/>
                  </a:rPr>
                  <a:t> area of range</a:t>
                </a:r>
                <a:endParaRPr lang="en-GB" sz="1400">
                  <a:solidFill>
                    <a:schemeClr val="tx1"/>
                  </a:solidFill>
                  <a:latin typeface="Arial" panose="020B0604020202020204" pitchFamily="34" charset="0"/>
                  <a:cs typeface="Arial" panose="020B0604020202020204" pitchFamily="34" charset="0"/>
                </a:endParaRPr>
              </a:p>
            </c:rich>
          </c:tx>
          <c:layout>
            <c:manualLayout>
              <c:xMode val="edge"/>
              <c:yMode val="edge"/>
              <c:x val="2.2948469551290877E-2"/>
              <c:y val="0.1327567227472851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0916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403B0-67AA-4F0B-902D-92B18065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43</Pages>
  <Words>10075</Words>
  <Characters>57431</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67372</CharactersWithSpaces>
  <SharedDoc>false</SharedDoc>
  <HLinks>
    <vt:vector size="6" baseType="variant">
      <vt:variant>
        <vt:i4>6881341</vt:i4>
      </vt:variant>
      <vt:variant>
        <vt:i4>0</vt:i4>
      </vt:variant>
      <vt:variant>
        <vt:i4>0</vt:i4>
      </vt:variant>
      <vt:variant>
        <vt:i4>5</vt:i4>
      </vt:variant>
      <vt:variant>
        <vt:lpwstr>https://doi.org/10.1038/nature01795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Scriven</dc:creator>
  <cp:keywords/>
  <cp:lastModifiedBy>Sarah Scriven</cp:lastModifiedBy>
  <cp:revision>115</cp:revision>
  <cp:lastPrinted>2019-07-25T16:05:00Z</cp:lastPrinted>
  <dcterms:created xsi:type="dcterms:W3CDTF">2019-07-25T14:00:00Z</dcterms:created>
  <dcterms:modified xsi:type="dcterms:W3CDTF">2019-07-26T14:06:00Z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http://www.zotero.org/styles/biotropica</vt:lpwstr>
  </property>
  <property fmtid="{D5CDD505-2E9C-101B-9397-08002B2CF9AE}" pid="7" name="Mendeley Recent Style Name 2_1">
    <vt:lpwstr>Biotropica</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http://www.zotero.org/styles/journal-of-applied-ecology</vt:lpwstr>
  </property>
  <property fmtid="{D5CDD505-2E9C-101B-9397-08002B2CF9AE}" pid="15" name="Mendeley Recent Style Name 6_1">
    <vt:lpwstr>Journal of Applied Ecology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